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253278FD"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rPr>
          <w:rFonts w:ascii="Times New Roman" w:hAnsi="Times New Roman"/>
          <w:b w:val="1"/>
          <w:sz w:val="24"/>
        </w:rPr>
      </w:pPr>
      <w:bookmarkStart w:id="0" w:name="_Hlk64812216"/>
      <w:r>
        <w:rPr>
          <w:rFonts w:ascii="Times New Roman" w:hAnsi="Times New Roman"/>
          <w:b w:val="1"/>
          <w:sz w:val="24"/>
        </w:rPr>
        <w:t>Tetyana Rubanets, Svitlana Kiyko, Yuriy Kiyko</w:t>
      </w:r>
      <w:r>
        <w:rPr>
          <w:rStyle w:val="C15"/>
          <w:rFonts w:ascii="Times New Roman" w:hAnsi="Times New Roman"/>
          <w:b w:val="1"/>
          <w:sz w:val="24"/>
        </w:rPr>
        <w:footnoteReference w:id="2"/>
      </w:r>
    </w:p>
    <w:p>
      <w:pPr>
        <w:spacing w:lineRule="auto" w:line="360" w:after="0" w:beforeAutospacing="0" w:afterAutospacing="0"/>
        <w:jc w:val="center"/>
        <w:rPr>
          <w:rFonts w:ascii="Times New Roman" w:hAnsi="Times New Roman"/>
          <w:b w:val="1"/>
          <w:sz w:val="24"/>
        </w:rPr>
      </w:pPr>
    </w:p>
    <w:p>
      <w:pPr>
        <w:spacing w:lineRule="auto" w:line="360" w:after="0" w:beforeAutospacing="0" w:afterAutospacing="0"/>
        <w:jc w:val="center"/>
        <w:rPr>
          <w:rFonts w:ascii="Times New Roman" w:hAnsi="Times New Roman"/>
          <w:b w:val="1"/>
          <w:sz w:val="24"/>
        </w:rPr>
      </w:pPr>
      <w:r>
        <w:rPr>
          <w:rFonts w:ascii="Times New Roman" w:hAnsi="Times New Roman"/>
          <w:b w:val="1"/>
          <w:sz w:val="24"/>
        </w:rPr>
        <w:t>Conversion models in modern English</w:t>
      </w:r>
    </w:p>
    <w:p>
      <w:pPr>
        <w:spacing w:lineRule="auto" w:line="360" w:after="0" w:beforeAutospacing="0" w:afterAutospacing="0"/>
        <w:rPr>
          <w:rFonts w:ascii="Times New Roman" w:hAnsi="Times New Roman"/>
          <w:b w:val="1"/>
          <w:color w:val="FF0000"/>
          <w:sz w:val="24"/>
        </w:rPr>
      </w:pPr>
      <w:bookmarkEnd w:id="0"/>
      <w:r>
        <w:rPr>
          <w:rFonts w:ascii="Times New Roman" w:hAnsi="Times New Roman"/>
          <w:b w:val="1"/>
          <w:color w:val="FF0000"/>
          <w:sz w:val="24"/>
        </w:rPr>
        <w:t>Abstract</w:t>
      </w:r>
    </w:p>
    <w:p>
      <w:pPr>
        <w:spacing w:lineRule="auto" w:line="360" w:after="0" w:beforeAutospacing="0" w:afterAutospacing="0"/>
        <w:rPr>
          <w:rFonts w:ascii="Times New Roman" w:hAnsi="Times New Roman"/>
          <w:color w:val="FF0000"/>
          <w:sz w:val="24"/>
        </w:rPr>
      </w:pPr>
    </w:p>
    <w:p>
      <w:pPr>
        <w:spacing w:lineRule="auto" w:line="360" w:after="0" w:beforeAutospacing="0" w:afterAutospacing="0"/>
        <w:jc w:val="both"/>
        <w:rPr>
          <w:rFonts w:ascii="Times New Roman" w:hAnsi="Times New Roman"/>
          <w:color w:val="FF0000"/>
          <w:sz w:val="24"/>
        </w:rPr>
      </w:pPr>
      <w:r>
        <w:rPr>
          <w:rFonts w:ascii="Times New Roman" w:hAnsi="Times New Roman"/>
          <w:b w:val="1"/>
          <w:color w:val="FF0000"/>
          <w:sz w:val="24"/>
        </w:rPr>
        <w:t xml:space="preserve">Key words : </w:t>
      </w:r>
      <w:r>
        <w:rPr>
          <w:rFonts w:ascii="Times New Roman" w:hAnsi="Times New Roman"/>
          <w:color w:val="FF0000"/>
          <w:sz w:val="24"/>
        </w:rPr>
        <w:t>conversion, English , word formation, transposition, semantic analogy, lexical-semantic groups.</w:t>
      </w:r>
    </w:p>
    <w:p>
      <w:pPr>
        <w:spacing w:lineRule="auto" w:line="360" w:after="0" w:beforeAutospacing="0" w:afterAutospacing="0"/>
        <w:ind w:firstLine="567"/>
        <w:rPr>
          <w:rFonts w:ascii="Times New Roman" w:hAnsi="Times New Roman"/>
          <w:b w:val="1"/>
          <w:sz w:val="24"/>
        </w:rPr>
      </w:pPr>
    </w:p>
    <w:p>
      <w:pPr>
        <w:spacing w:lineRule="auto" w:line="360" w:after="0" w:beforeAutospacing="0" w:afterAutospacing="0"/>
        <w:ind w:firstLine="567"/>
        <w:rPr>
          <w:rFonts w:ascii="Times New Roman" w:hAnsi="Times New Roman"/>
          <w:b w:val="1"/>
          <w:sz w:val="24"/>
        </w:rPr>
      </w:pPr>
      <w:r>
        <w:rPr>
          <w:rFonts w:ascii="Times New Roman" w:hAnsi="Times New Roman"/>
          <w:b w:val="1"/>
          <w:sz w:val="24"/>
        </w:rPr>
        <w:t>Introduction</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English as a language of analytical system has a huge linguistic </w:t>
      </w:r>
      <w:r>
        <w:rPr>
          <w:rFonts w:ascii="Times New Roman" w:hAnsi="Times New Roman"/>
          <w:sz w:val="24"/>
        </w:rPr>
        <w:t xml:space="preserve">creative potential for the development of such a linguistic phenomenon as conversion, which is a highly productive and yet typical for this language way of word formation. The phenomenon of conversion has been in the spotlight of linguists for centuries. At the end of the XVIII century. grammarians talked about the transition of parts of speech from one category to another </w:t>
      </w:r>
      <w:r>
        <w:rPr>
          <w:rFonts w:ascii="Times New Roman" w:hAnsi="Times New Roman"/>
          <w:color w:val="FF0000"/>
          <w:sz w:val="24"/>
        </w:rPr>
        <w:t xml:space="preserve">[link] </w:t>
      </w:r>
      <w:r>
        <w:rPr>
          <w:rFonts w:ascii="Times New Roman" w:hAnsi="Times New Roman"/>
          <w:sz w:val="24"/>
        </w:rPr>
        <w:t xml:space="preserve">. Later, in the late </w:t>
      </w:r>
      <w:r>
        <w:rPr>
          <w:rFonts w:ascii="Times New Roman" w:hAnsi="Times New Roman"/>
          <w:sz w:val="24"/>
        </w:rPr>
        <w:t>XIX</w:t>
      </w:r>
      <w:r>
        <w:rPr>
          <w:rFonts w:ascii="Times New Roman" w:hAnsi="Times New Roman"/>
          <w:sz w:val="24"/>
        </w:rPr>
        <w:t>th</w:t>
      </w:r>
      <w:r>
        <w:rPr>
          <w:rFonts w:ascii="Times New Roman" w:hAnsi="Times New Roman"/>
          <w:sz w:val="24"/>
        </w:rPr>
        <w:t xml:space="preserve"> century</w:t>
      </w:r>
      <w:r>
        <w:rPr>
          <w:rFonts w:ascii="Times New Roman" w:hAnsi="Times New Roman"/>
          <w:sz w:val="24"/>
        </w:rPr>
        <w:t xml:space="preserve"> </w:t>
      </w:r>
      <w:r>
        <w:rPr>
          <w:rFonts w:ascii="Times New Roman" w:hAnsi="Times New Roman"/>
          <w:sz w:val="24"/>
        </w:rPr>
        <w:t xml:space="preserve">linguists refer to this phenomenon as the use of the same word as different parts of speech </w:t>
      </w:r>
      <w:r>
        <w:rPr>
          <w:rFonts w:ascii="Times New Roman" w:hAnsi="Times New Roman"/>
          <w:color w:val="FF0000"/>
          <w:sz w:val="24"/>
        </w:rPr>
        <w:t xml:space="preserve">[reference] </w:t>
      </w:r>
      <w:r>
        <w:rPr>
          <w:rFonts w:ascii="Times New Roman" w:hAnsi="Times New Roman"/>
          <w:sz w:val="24"/>
        </w:rPr>
        <w:t xml:space="preserve">. A number of foreign linguists still interpret conversion as the transition of a word from one part of speech to another or as the use of the same word in the functions of different parts of speech </w:t>
      </w:r>
      <w:r>
        <w:rPr>
          <w:rFonts w:ascii="Times New Roman" w:hAnsi="Times New Roman"/>
          <w:color w:val="FF0000"/>
          <w:sz w:val="24"/>
        </w:rPr>
        <w:t xml:space="preserve">[reference] </w:t>
      </w:r>
      <w:r>
        <w:rPr>
          <w:rFonts w:ascii="Times New Roman" w:hAnsi="Times New Roman"/>
          <w:sz w:val="24"/>
        </w:rPr>
        <w:t xml:space="preserve">. The vast majority of linguists present the phenomenon of conversion in English as an act of word formation, because the word, in their opinion, can not be attributed to several parts of the language at once </w:t>
      </w:r>
      <w:r>
        <w:rPr>
          <w:rFonts w:ascii="Times New Roman" w:hAnsi="Times New Roman"/>
          <w:color w:val="FF0000"/>
          <w:sz w:val="24"/>
        </w:rPr>
        <w:t xml:space="preserve">[reference] </w:t>
      </w:r>
      <w:r>
        <w:rPr>
          <w:rFonts w:ascii="Times New Roman" w:hAnsi="Times New Roman"/>
          <w:sz w:val="24"/>
        </w:rPr>
        <w:t xml:space="preserve">. Some scholars attribute conversion to the morphological method of word formation </w:t>
      </w:r>
      <w:r>
        <w:rPr>
          <w:rFonts w:ascii="Times New Roman" w:hAnsi="Times New Roman"/>
          <w:color w:val="FF0000"/>
          <w:sz w:val="24"/>
        </w:rPr>
        <w:t xml:space="preserve">[reference to Smyrnytsky] </w:t>
      </w:r>
      <w:r>
        <w:rPr>
          <w:rFonts w:ascii="Times New Roman" w:hAnsi="Times New Roman"/>
          <w:sz w:val="24"/>
        </w:rPr>
        <w:t xml:space="preserve">, others understand conversion as a morphological and syntactic method of word formation </w:t>
      </w:r>
      <w:r>
        <w:rPr>
          <w:rFonts w:ascii="Times New Roman" w:hAnsi="Times New Roman"/>
          <w:color w:val="FF0000"/>
          <w:sz w:val="24"/>
        </w:rPr>
        <w:t xml:space="preserve">[reference to Kiyko 2014, Yartseva, Zagoruyko, Arnold, Kharitonchik] </w:t>
      </w:r>
      <w:r>
        <w:rPr>
          <w:rFonts w:ascii="Times New Roman" w:hAnsi="Times New Roman"/>
          <w:sz w:val="24"/>
        </w:rPr>
        <w:t>.</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Despite the fact that the interpretation of conversion as a way of word formation with the help of a zero morpheme has become quite widespread in linguistics, this theory is subject to significant criticism. The essence of the conversion is not to expand or narrow the basis, but to rethink it. In the framework of transposition theory, we accept the interpretation of conversion as a morphological transposition that has a word-forming character. However, conversion can also be understood as a way to form a new unit of another part of speech without any formally expressed means, accompanied by a paradigm shift and syntactic compatibility and, accordingly, the acquisition of new categorical meanings that overlap with the semantic meaning of the original word.</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We recognize that the question of the limits of conversion is debatable and believe that the conversion process may involve words of both variable parts of speech and invariant, abbreviations, phraseological units and even whole sentences. The phenomenon of conversion affects any part of speech and one of the prerequisites for its implementation is the formation of a new word in another part of speech. Therefore, conversion is not possible within one part of the language.</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Another controversial issue is the relationship between affixless word formation and conversion: some researchers consider them as different word-formation methods and emphasize the duration of the process of affixless word formation and the spontaneity of the act of conversion </w:t>
      </w:r>
      <w:r>
        <w:rPr>
          <w:rFonts w:ascii="Times New Roman" w:hAnsi="Times New Roman"/>
          <w:color w:val="FF0000"/>
          <w:sz w:val="24"/>
        </w:rPr>
        <w:t xml:space="preserve">[link] </w:t>
      </w:r>
      <w:r>
        <w:rPr>
          <w:rFonts w:ascii="Times New Roman" w:hAnsi="Times New Roman"/>
          <w:sz w:val="24"/>
        </w:rPr>
        <w:t xml:space="preserve">; others attribute the conversion to one of the types of non-affixed word formation </w:t>
      </w:r>
      <w:r>
        <w:rPr>
          <w:rFonts w:ascii="Times New Roman" w:hAnsi="Times New Roman"/>
          <w:color w:val="FF0000"/>
          <w:sz w:val="24"/>
        </w:rPr>
        <w:t xml:space="preserve">[link] </w:t>
      </w:r>
      <w:r>
        <w:rPr>
          <w:rFonts w:ascii="Times New Roman" w:hAnsi="Times New Roman"/>
          <w:sz w:val="24"/>
        </w:rPr>
        <w:t>. In this paper, we follow the second approach and believe that in the case of affixless word formation, several types of word-forming correlations can be distinguished, but only one of them, characterized by indistinct categorical (partial linguistic) affiliation of its members, is conversion. The semantics of a converted verb are more complex and diverse than the semantics of the original nonverbal verb because it consists of two components: the meaning of the original word and the new meaning of the action, state or process that constitutes the categorical meaning of the verb as part of speech.</w:t>
      </w:r>
    </w:p>
    <w:p>
      <w:pPr>
        <w:tabs>
          <w:tab w:val="left" w:pos="10200" w:leader="none"/>
        </w:tabs>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The study of word-forming processes in the framework of cognitive science expands the boundaries of the study of conversion. Analysis of conversions as units with the properties of double reference - to the world of reality and to the world of words - allows linguists to more widely interpret derived words. Interpreting the conversion from a cognitive point of view, linguists point out that substantivization emphasizes the transition of verbs to the actant zone, and verbalization - the transition of nouns in the event-procedural </w:t>
      </w:r>
      <w:r>
        <w:rPr>
          <w:rFonts w:ascii="Times New Roman" w:hAnsi="Times New Roman"/>
          <w:color w:val="FF0000"/>
          <w:sz w:val="24"/>
        </w:rPr>
        <w:t xml:space="preserve">[reference to America. linguists] </w:t>
      </w:r>
      <w:r>
        <w:rPr>
          <w:rFonts w:ascii="Times New Roman" w:hAnsi="Times New Roman"/>
          <w:sz w:val="24"/>
        </w:rPr>
        <w:t xml:space="preserve">. Analysis of conversion in the framework of cognitive onomasiology on the basis of the stages of P. Stekauer's nomination </w:t>
      </w:r>
      <w:r>
        <w:rPr>
          <w:rFonts w:ascii="Times New Roman" w:hAnsi="Times New Roman"/>
          <w:color w:val="FF0000"/>
          <w:sz w:val="24"/>
        </w:rPr>
        <w:t xml:space="preserve">[link] </w:t>
      </w:r>
      <w:r>
        <w:rPr>
          <w:rFonts w:ascii="Times New Roman" w:hAnsi="Times New Roman"/>
          <w:sz w:val="24"/>
        </w:rPr>
        <w:t>allows to reveal its main distinctive features at each of the levels, such as: conceptually - mandatory partial linguistic re-categorization; on the semantic - the diversity of semantic processes that occur during conversion; on onomasiological - at conversion in a derived word it is impossible to separate onomasiological basis and sign, and onomasiological connection defines logical-semantic connections between concept-source and concept-goal; at the morphological level - the coincidence of the initial form of the creative and derivative in the conversion of words. Other distinctive features that follow from the above are the similarity of the processes of increasing polysemy and conversion, high contextual conditionality.</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Summarizing all the above, we note that conversion should be studied in the synthesis of its semantic, morphological, syntactic, as well as cognitive and discursive characteristics. Undoubtedly, only a multifaceted approach to the study of the phenomenon of conversion can give an accurate idea of the linguistic nature of the phenomenon under study. However, </w:t>
      </w:r>
      <w:bookmarkStart w:id="1" w:name="_Hlk105401976"/>
      <w:r>
        <w:rPr>
          <w:rFonts w:ascii="Times New Roman" w:hAnsi="Times New Roman"/>
          <w:sz w:val="24"/>
        </w:rPr>
        <w:t xml:space="preserve">for the most part, linguists consider conversion on the basis of some of the most striking examples. The analysis of quantitative and qualitative features of conversion in English on the basis of end-to-end selection of conversives from lexical sources has not been conducted so far. Thus, </w:t>
      </w:r>
      <w:r>
        <w:rPr>
          <w:rFonts w:ascii="Times New Roman" w:hAnsi="Times New Roman"/>
          <w:b w:val="1"/>
          <w:sz w:val="24"/>
        </w:rPr>
        <w:t xml:space="preserve">the relevance of the study </w:t>
      </w:r>
      <w:r>
        <w:rPr>
          <w:rFonts w:ascii="Times New Roman" w:hAnsi="Times New Roman"/>
          <w:sz w:val="24"/>
        </w:rPr>
        <w:t>is due to the general focus of modern linguistic studies on the study of linguistic and extralinguistic factors of language development, rising productivity of conversion formations in English, lack of lexical-grammatical and semantic analysis of conversions.</w:t>
      </w:r>
    </w:p>
    <w:p>
      <w:pPr>
        <w:spacing w:lineRule="auto" w:line="360" w:after="0" w:beforeAutospacing="0" w:afterAutospacing="0"/>
        <w:ind w:firstLine="567"/>
        <w:jc w:val="both"/>
        <w:rPr>
          <w:rFonts w:ascii="Times New Roman" w:hAnsi="Times New Roman"/>
          <w:sz w:val="24"/>
        </w:rPr>
      </w:pPr>
      <w:bookmarkEnd w:id="1"/>
      <w:bookmarkStart w:id="2" w:name="_Hlk57805028"/>
      <w:bookmarkStart w:id="3" w:name="_Hlk63418507"/>
      <w:r>
        <w:rPr>
          <w:rFonts w:ascii="Times New Roman" w:hAnsi="Times New Roman"/>
          <w:b w:val="1"/>
          <w:sz w:val="24"/>
        </w:rPr>
        <w:t xml:space="preserve">The purpose of the </w:t>
      </w:r>
      <w:r>
        <w:rPr>
          <w:rFonts w:ascii="Times New Roman" w:hAnsi="Times New Roman"/>
          <w:sz w:val="24"/>
        </w:rPr>
        <w:t>study is a systematic description of the structural and semantic parameters of conversions in modern English, which involves solving a number of basic theoretical and practical problems:</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1) consider the theoretical and methodological basis of the description of the conversion and different approaches to its interpretation;</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2) quantitatively describe the transposition in English on the basis of the through choice of conversives and divide creative and derived nouns, adjectives and verbs into lexical and semantic groups;</w:t>
      </w:r>
    </w:p>
    <w:p>
      <w:pPr>
        <w:tabs>
          <w:tab w:val="left" w:pos="851" w:leader="none"/>
        </w:tabs>
        <w:spacing w:lineRule="auto" w:line="360" w:after="0" w:beforeAutospacing="0" w:afterAutospacing="0"/>
        <w:ind w:firstLine="567"/>
        <w:jc w:val="both"/>
        <w:rPr>
          <w:rFonts w:ascii="Times New Roman" w:hAnsi="Times New Roman"/>
          <w:sz w:val="24"/>
        </w:rPr>
      </w:pPr>
      <w:r>
        <w:rPr>
          <w:rFonts w:ascii="Times New Roman" w:hAnsi="Times New Roman"/>
          <w:sz w:val="24"/>
        </w:rPr>
        <w:t>3) determine the performance of semantic conversion models in the structural models " noun → verb", "verb → noun", "noun → adjective" and "adjective → noun" and describe the semantic shifts that occur in conversions.</w:t>
      </w:r>
    </w:p>
    <w:p>
      <w:pPr>
        <w:spacing w:lineRule="auto" w:line="360" w:after="0" w:beforeAutospacing="0" w:afterAutospacing="0"/>
        <w:ind w:firstLine="567"/>
        <w:jc w:val="both"/>
        <w:rPr>
          <w:rFonts w:ascii="Times New Roman" w:hAnsi="Times New Roman"/>
          <w:sz w:val="24"/>
        </w:rPr>
      </w:pPr>
      <w:bookmarkStart w:id="4" w:name="_Hlk63418473"/>
      <w:r>
        <w:rPr>
          <w:rFonts w:ascii="Times New Roman" w:hAnsi="Times New Roman"/>
          <w:b w:val="1"/>
          <w:sz w:val="24"/>
        </w:rPr>
        <w:t xml:space="preserve">The object of research </w:t>
      </w:r>
      <w:r>
        <w:rPr>
          <w:rFonts w:ascii="Times New Roman" w:hAnsi="Times New Roman"/>
          <w:sz w:val="24"/>
        </w:rPr>
        <w:t>is the structural and semantic characteristics of conversives in the system of modern English.</w:t>
      </w:r>
      <w:bookmarkEnd w:id="4"/>
      <w:r>
        <w:rPr>
          <w:rFonts w:ascii="Times New Roman" w:hAnsi="Times New Roman"/>
          <w:sz w:val="24"/>
        </w:rPr>
        <w:t xml:space="preserve"> </w:t>
      </w:r>
    </w:p>
    <w:p>
      <w:pPr>
        <w:spacing w:lineRule="auto" w:line="360" w:after="0" w:beforeAutospacing="0" w:afterAutospacing="0"/>
        <w:ind w:firstLine="567"/>
        <w:jc w:val="both"/>
        <w:rPr>
          <w:rFonts w:ascii="Times New Roman" w:hAnsi="Times New Roman"/>
          <w:b w:val="1"/>
          <w:sz w:val="24"/>
        </w:rPr>
      </w:pPr>
      <w:bookmarkEnd w:id="2"/>
      <w:bookmarkEnd w:id="3"/>
    </w:p>
    <w:p>
      <w:pPr>
        <w:spacing w:lineRule="auto" w:line="360" w:after="0" w:beforeAutospacing="0" w:afterAutospacing="0"/>
        <w:ind w:firstLine="567"/>
        <w:jc w:val="both"/>
        <w:rPr>
          <w:rFonts w:ascii="Times New Roman" w:hAnsi="Times New Roman"/>
          <w:b w:val="1"/>
          <w:sz w:val="24"/>
        </w:rPr>
      </w:pPr>
      <w:r>
        <w:rPr>
          <w:rFonts w:ascii="Times New Roman" w:hAnsi="Times New Roman"/>
          <w:b w:val="1"/>
          <w:sz w:val="24"/>
        </w:rPr>
        <w:t>2. Material and methods</w:t>
      </w:r>
    </w:p>
    <w:p>
      <w:pPr>
        <w:spacing w:lineRule="auto" w:line="360" w:after="0" w:beforeAutospacing="0" w:afterAutospacing="0"/>
        <w:ind w:firstLine="567"/>
        <w:jc w:val="both"/>
        <w:rPr>
          <w:rFonts w:ascii="Times New Roman" w:hAnsi="Times New Roman"/>
          <w:sz w:val="24"/>
        </w:rPr>
      </w:pPr>
      <w:r>
        <w:rPr>
          <w:rFonts w:ascii="Times New Roman" w:hAnsi="Times New Roman"/>
          <w:b w:val="1"/>
          <w:sz w:val="24"/>
        </w:rPr>
        <w:t xml:space="preserve">source base for the study is the </w:t>
      </w:r>
      <w:r>
        <w:rPr>
          <w:rFonts w:ascii="Times New Roman" w:hAnsi="Times New Roman"/>
          <w:sz w:val="24"/>
        </w:rPr>
        <w:t xml:space="preserve">New Dictionaries Webster`s _ _ Dictionary (1996) (4966 conversions), Macmillan English Dictionary (2006) (3444 conversives) and Longman Dictionary Of Contemporary Eng lish (2009) (2956 conversions). To avoid repeating the conversion pairs listed in the three dictionaries, a register is compiled in which each pair occurred once. </w:t>
      </w:r>
      <w:r>
        <w:rPr>
          <w:rFonts w:ascii="Times New Roman" w:hAnsi="Times New Roman"/>
          <w:b w:val="1"/>
          <w:sz w:val="24"/>
        </w:rPr>
        <w:t xml:space="preserve">The actual material </w:t>
      </w:r>
      <w:r>
        <w:rPr>
          <w:rFonts w:ascii="Times New Roman" w:hAnsi="Times New Roman"/>
          <w:sz w:val="24"/>
        </w:rPr>
        <w:t>of the study forms a body of 10,140 tokens combined into 5,070 pairs of conversions.</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To study the relationship between conversion and synonymy, 65 synonymous series were identified on the basis of dictionaries of English synonyms Collins Gem English Thesaurus (2016) and The Oxford Dictionary of Synonyms and Antonyms (2014 ). The total number of synonyms is 2145 tokens, of which 337 are conversive.</w:t>
      </w:r>
    </w:p>
    <w:p>
      <w:pPr>
        <w:spacing w:lineRule="auto" w:line="360" w:after="0" w:beforeAutospacing="0" w:afterAutospacing="0"/>
        <w:ind w:firstLine="567"/>
        <w:jc w:val="both"/>
        <w:rPr>
          <w:rFonts w:ascii="Times New Roman" w:hAnsi="Times New Roman"/>
          <w:i w:val="1"/>
          <w:color w:val="FF0000"/>
          <w:sz w:val="24"/>
        </w:rPr>
      </w:pPr>
      <w:bookmarkStart w:id="5" w:name="_Hlk63418626"/>
      <w:r>
        <w:rPr>
          <w:rFonts w:ascii="Times New Roman" w:hAnsi="Times New Roman"/>
          <w:sz w:val="24"/>
        </w:rPr>
        <w:t>methods have been selected for the analysis and description of conversions : analysis of vocabulary definitions, component, word-forming, structural-formal and semantic-cognitive analyzes. Component analysis made it possible to divide the semantic structure of creative and derived words into minimally significant units and to divide on their basis all researched nouns, adjectives and verbs into lexical-semantic groups. The analysis of vocabulary definitions made it possible to compare the denotative meanings of creative and derived words and to establish differences in the semantics of conversives.</w:t>
      </w:r>
    </w:p>
    <w:p>
      <w:pPr>
        <w:spacing w:lineRule="auto" w:line="360" w:after="0" w:beforeAutospacing="0" w:afterAutospacing="0"/>
        <w:ind w:firstLine="567"/>
        <w:jc w:val="both"/>
        <w:rPr>
          <w:rFonts w:ascii="Times New Roman" w:hAnsi="Times New Roman"/>
          <w:sz w:val="24"/>
        </w:rPr>
      </w:pPr>
      <w:bookmarkEnd w:id="5"/>
      <w:r>
        <w:rPr>
          <w:rFonts w:ascii="Times New Roman" w:hAnsi="Times New Roman"/>
          <w:sz w:val="24"/>
        </w:rPr>
        <w:t>The study of English conversions was carried out in three stages. At the first stage the research material is formed . A method of a continuous sample of four English-language academic dictionaries New Webster`s _ _ Dictionary (1996), Macmillan English Dictionary (2006), Longman Dictionary Of Contemporary Eng lish (2009) wrote a total of 18263 conversions of structural models "noun → verb", "verb → noun", "noun → adjective" and "adjective → noun".</w:t>
      </w:r>
    </w:p>
    <w:p>
      <w:pPr>
        <w:spacing w:lineRule="auto" w:line="360" w:after="0" w:beforeAutospacing="0" w:afterAutospacing="0"/>
        <w:ind w:firstLine="709"/>
        <w:jc w:val="both"/>
        <w:rPr>
          <w:rFonts w:ascii="Times New Roman" w:hAnsi="Times New Roman"/>
          <w:sz w:val="24"/>
        </w:rPr>
      </w:pPr>
      <w:r>
        <w:rPr>
          <w:rFonts w:ascii="Times New Roman" w:hAnsi="Times New Roman"/>
          <w:sz w:val="24"/>
        </w:rPr>
        <w:t>The purpose of the second stage was to analyze the structural and semantic features of conversives in modern English. The partial linguistic affiliation of conversives is characterized, their semantics as creative and derived words are described.</w:t>
      </w:r>
    </w:p>
    <w:p>
      <w:pPr>
        <w:spacing w:lineRule="auto" w:line="360" w:after="0" w:beforeAutospacing="0" w:afterAutospacing="0"/>
        <w:ind w:firstLine="709"/>
        <w:jc w:val="both"/>
        <w:rPr>
          <w:rFonts w:ascii="Times New Roman" w:hAnsi="Times New Roman"/>
          <w:sz w:val="24"/>
        </w:rPr>
      </w:pPr>
      <w:r>
        <w:rPr>
          <w:rFonts w:ascii="Times New Roman" w:hAnsi="Times New Roman"/>
          <w:sz w:val="24"/>
        </w:rPr>
        <w:t>At the third stage the peculiarities of semantic transitions are described, structural models of conversives and their modifications are determined. The main focus is on the semantics of creative and derived words in the composition of convertible pairs. For this purpose, the studied nouns, adjectives and verbs are divided into lexical-semantic groups (LSG) according to the classifications of S.V. Kiyko [Kiyko 2014, p . 114-145 ], a total of 34 LSG nouns, 30 LSG adjectives and 35 LSG verbs. The number of creative and derived words is calculated in each LSG. In order to establish regular semantic changes in the formation of conversions, semantic conversion models are singled out in the structural models "noun → verb", "verb → noun", "noun → adjective", "noun → adjective" and "adjective → noun", quantitative characteristics of each model are established transitions from the creative to the derived word.</w:t>
      </w:r>
    </w:p>
    <w:p>
      <w:pPr>
        <w:spacing w:lineRule="auto" w:line="360" w:after="0" w:beforeAutospacing="0" w:afterAutospacing="0"/>
        <w:ind w:firstLine="567"/>
        <w:rPr>
          <w:rFonts w:ascii="Times New Roman" w:hAnsi="Times New Roman"/>
          <w:b w:val="1"/>
          <w:sz w:val="24"/>
        </w:rPr>
      </w:pPr>
    </w:p>
    <w:p>
      <w:pPr>
        <w:spacing w:lineRule="auto" w:line="360" w:after="0" w:beforeAutospacing="0" w:afterAutospacing="0"/>
        <w:ind w:firstLine="567"/>
        <w:rPr>
          <w:rFonts w:ascii="Times New Roman" w:hAnsi="Times New Roman"/>
          <w:b w:val="1"/>
          <w:sz w:val="24"/>
        </w:rPr>
      </w:pPr>
      <w:r>
        <w:rPr>
          <w:rFonts w:ascii="Times New Roman" w:hAnsi="Times New Roman"/>
          <w:b w:val="1"/>
          <w:sz w:val="24"/>
        </w:rPr>
        <w:t>3. Results and discussion</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sz w:val="24"/>
        </w:rPr>
        <w:t>Studies of the structural parameters of conversion lexical units at the morphological level indicate that words of different parts of speech may be in conversion relationships. Most often in our sample there is a noun (8277 lexical units), followed by a decline of the verb (7774 tokens). The adjective (2212 tokens) is the least represented .</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All studied conversives are divided into lexical-semantic groups on the basis of semantic classifications</w:t>
      </w:r>
      <w:r>
        <w:rPr>
          <w:rFonts w:ascii="Times New Roman" w:hAnsi="Times New Roman"/>
          <w:sz w:val="28"/>
        </w:rPr>
        <w:t xml:space="preserve"> </w:t>
      </w:r>
      <w:r>
        <w:rPr>
          <w:rFonts w:ascii="Times New Roman" w:hAnsi="Times New Roman"/>
          <w:sz w:val="24"/>
        </w:rPr>
        <w:t>nouns, adjectives and verbs proposed by S.V. Kiyko [Kiyko 2014, p. 114-145], a total of 34 LSG nouns, 30 LSG adjectives and 35 LSG verbs. The number of creative and derived words is calculated in each LSG.</w:t>
      </w:r>
      <w:r>
        <w:rPr>
          <w:sz w:val="28"/>
        </w:rPr>
        <w:t xml:space="preserve"> </w:t>
      </w:r>
      <w:r>
        <w:rPr>
          <w:rFonts w:ascii="Times New Roman" w:hAnsi="Times New Roman"/>
          <w:sz w:val="24"/>
        </w:rPr>
        <w:t>We carry out the semantic division of conversives taking into account their relative nature, ie we first make a division according to the semantics of creative words, then - derivatives, and calculate the occurrence of creative and derived nouns in each of the lexical-semantic groups separately.</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The semantic classification of words in the composition of convertible pairs shows that among the nouns from which adjectives and verbs are formed by the method of conversion, the notation of social groups of people (317 tokens) dominates, such as: </w:t>
      </w:r>
      <w:r>
        <w:rPr>
          <w:rFonts w:ascii="Times New Roman" w:hAnsi="Times New Roman"/>
          <w:i w:val="1"/>
          <w:sz w:val="24"/>
        </w:rPr>
        <w:t xml:space="preserve">a barber </w:t>
      </w:r>
      <w:r>
        <w:rPr>
          <w:rFonts w:ascii="Times New Roman" w:hAnsi="Times New Roman"/>
          <w:sz w:val="24"/>
        </w:rPr>
        <w:t xml:space="preserve">( n ) - </w:t>
      </w:r>
      <w:r>
        <w:rPr>
          <w:rFonts w:ascii="Times New Roman" w:hAnsi="Times New Roman"/>
          <w:i w:val="1"/>
          <w:sz w:val="24"/>
        </w:rPr>
        <w:t xml:space="preserve">barber </w:t>
      </w:r>
      <w:r>
        <w:rPr>
          <w:rFonts w:ascii="Times New Roman" w:hAnsi="Times New Roman"/>
          <w:sz w:val="24"/>
        </w:rPr>
        <w:t xml:space="preserve">( adj ). The second position is occupied by nouns to denote artificial things and substances (232 tokens): </w:t>
      </w:r>
      <w:r>
        <w:rPr>
          <w:rFonts w:ascii="Times New Roman" w:hAnsi="Times New Roman"/>
          <w:i w:val="1"/>
          <w:sz w:val="24"/>
        </w:rPr>
        <w:t xml:space="preserve">a glas </w:t>
      </w:r>
      <w:r>
        <w:rPr>
          <w:rFonts w:ascii="Times New Roman" w:hAnsi="Times New Roman"/>
          <w:sz w:val="24"/>
        </w:rPr>
        <w:t xml:space="preserve">( n ) - </w:t>
      </w:r>
      <w:r>
        <w:rPr>
          <w:rFonts w:ascii="Times New Roman" w:hAnsi="Times New Roman"/>
          <w:i w:val="1"/>
          <w:sz w:val="24"/>
        </w:rPr>
        <w:t xml:space="preserve">glass </w:t>
      </w:r>
      <w:r>
        <w:rPr>
          <w:rFonts w:ascii="Times New Roman" w:hAnsi="Times New Roman"/>
          <w:sz w:val="24"/>
        </w:rPr>
        <w:t xml:space="preserve">( adj ), people and their groups (209 tokens): </w:t>
      </w:r>
      <w:r>
        <w:rPr>
          <w:rFonts w:ascii="Times New Roman" w:hAnsi="Times New Roman"/>
          <w:i w:val="1"/>
          <w:sz w:val="24"/>
        </w:rPr>
        <w:t>a</w:t>
      </w:r>
      <w:r>
        <w:rPr>
          <w:rFonts w:ascii="Times New Roman" w:hAnsi="Times New Roman"/>
          <w:sz w:val="24"/>
        </w:rPr>
        <w:t xml:space="preserve"> </w:t>
      </w:r>
      <w:r>
        <w:rPr>
          <w:rFonts w:ascii="Times New Roman" w:hAnsi="Times New Roman"/>
          <w:i w:val="1"/>
          <w:sz w:val="24"/>
        </w:rPr>
        <w:t xml:space="preserve">family </w:t>
      </w:r>
      <w:r>
        <w:rPr>
          <w:rFonts w:ascii="Times New Roman" w:hAnsi="Times New Roman"/>
          <w:sz w:val="24"/>
        </w:rPr>
        <w:t xml:space="preserve">( n ) - </w:t>
      </w:r>
      <w:r>
        <w:rPr>
          <w:rFonts w:ascii="Times New Roman" w:hAnsi="Times New Roman"/>
          <w:i w:val="1"/>
          <w:sz w:val="24"/>
        </w:rPr>
        <w:t xml:space="preserve">family </w:t>
      </w:r>
      <w:r>
        <w:rPr>
          <w:rFonts w:ascii="Times New Roman" w:hAnsi="Times New Roman"/>
          <w:sz w:val="24"/>
        </w:rPr>
        <w:t xml:space="preserve">( adj ). The smallest number of nouns belongs to the LSG "Spatial Objects" (33 tokens), such as: </w:t>
      </w:r>
      <w:bookmarkStart w:id="6" w:name="_Hlk61532861"/>
      <w:r>
        <w:rPr>
          <w:rFonts w:ascii="Times New Roman" w:hAnsi="Times New Roman"/>
          <w:i w:val="1"/>
          <w:sz w:val="24"/>
        </w:rPr>
        <w:t xml:space="preserve">an yard </w:t>
      </w:r>
      <w:r>
        <w:rPr>
          <w:rFonts w:ascii="Times New Roman" w:hAnsi="Times New Roman"/>
          <w:sz w:val="24"/>
        </w:rPr>
        <w:t xml:space="preserve">( n ) - </w:t>
      </w:r>
      <w:r>
        <w:rPr>
          <w:rFonts w:ascii="Times New Roman" w:hAnsi="Times New Roman"/>
          <w:i w:val="1"/>
          <w:sz w:val="24"/>
        </w:rPr>
        <w:t xml:space="preserve">yard </w:t>
      </w:r>
      <w:r>
        <w:rPr>
          <w:rFonts w:ascii="Times New Roman" w:hAnsi="Times New Roman"/>
          <w:sz w:val="24"/>
        </w:rPr>
        <w:t xml:space="preserve">( adj ) </w:t>
      </w:r>
      <w:bookmarkEnd w:id="6"/>
      <w:r>
        <w:rPr>
          <w:rFonts w:ascii="Times New Roman" w:hAnsi="Times New Roman"/>
          <w:sz w:val="24"/>
        </w:rPr>
        <w:t xml:space="preserve">, “Abstractions” (33 tokens): </w:t>
      </w:r>
      <w:r>
        <w:rPr>
          <w:rFonts w:ascii="Times New Roman" w:hAnsi="Times New Roman"/>
          <w:i w:val="1"/>
          <w:sz w:val="24"/>
        </w:rPr>
        <w:t xml:space="preserve">a model </w:t>
      </w:r>
      <w:r>
        <w:rPr>
          <w:rFonts w:ascii="Times New Roman" w:hAnsi="Times New Roman"/>
          <w:sz w:val="24"/>
        </w:rPr>
        <w:t xml:space="preserve">( n ) - </w:t>
      </w:r>
      <w:r>
        <w:rPr>
          <w:rFonts w:ascii="Times New Roman" w:hAnsi="Times New Roman"/>
          <w:i w:val="1"/>
          <w:sz w:val="24"/>
        </w:rPr>
        <w:t xml:space="preserve">model </w:t>
      </w:r>
      <w:r>
        <w:rPr>
          <w:rFonts w:ascii="Times New Roman" w:hAnsi="Times New Roman"/>
          <w:sz w:val="24"/>
        </w:rPr>
        <w:t xml:space="preserve">( adj ), “Collective symbols of the inanimate” (36 tokens): </w:t>
      </w:r>
      <w:r>
        <w:rPr>
          <w:rFonts w:ascii="Times New Roman" w:hAnsi="Times New Roman"/>
          <w:i w:val="1"/>
          <w:sz w:val="24"/>
        </w:rPr>
        <w:t xml:space="preserve">a herbarium </w:t>
      </w:r>
      <w:r>
        <w:rPr>
          <w:rFonts w:ascii="Times New Roman" w:hAnsi="Times New Roman"/>
          <w:sz w:val="24"/>
        </w:rPr>
        <w:t xml:space="preserve">( n ) - </w:t>
      </w:r>
      <w:r>
        <w:rPr>
          <w:rFonts w:ascii="Times New Roman" w:hAnsi="Times New Roman"/>
          <w:i w:val="1"/>
          <w:sz w:val="24"/>
        </w:rPr>
        <w:t xml:space="preserve">herbarium </w:t>
      </w:r>
      <w:r>
        <w:rPr>
          <w:rFonts w:ascii="Times New Roman" w:hAnsi="Times New Roman"/>
          <w:sz w:val="24"/>
        </w:rPr>
        <w:t>( adj ). All other groups occupy an intermediate position (see Table 1).</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The semantic distribution of derived nouns indicates that derivatives of nouns are dominated by process designations (149 tokens), such as: </w:t>
      </w:r>
      <w:r>
        <w:rPr>
          <w:rFonts w:ascii="Times New Roman" w:hAnsi="Times New Roman"/>
          <w:i w:val="1"/>
          <w:sz w:val="24"/>
        </w:rPr>
        <w:t xml:space="preserve">to carry </w:t>
      </w:r>
      <w:r>
        <w:rPr>
          <w:rFonts w:ascii="Times New Roman" w:hAnsi="Times New Roman"/>
          <w:sz w:val="24"/>
        </w:rPr>
        <w:t xml:space="preserve">( v ) - </w:t>
      </w:r>
      <w:r>
        <w:rPr>
          <w:rFonts w:ascii="Times New Roman" w:hAnsi="Times New Roman"/>
          <w:i w:val="1"/>
          <w:sz w:val="24"/>
        </w:rPr>
        <w:t xml:space="preserve">a carry </w:t>
      </w:r>
      <w:r>
        <w:rPr>
          <w:rFonts w:ascii="Times New Roman" w:hAnsi="Times New Roman"/>
          <w:sz w:val="24"/>
        </w:rPr>
        <w:t xml:space="preserve">( n ), states (133 tokens): </w:t>
      </w:r>
      <w:r>
        <w:rPr>
          <w:rFonts w:ascii="Times New Roman" w:hAnsi="Times New Roman"/>
          <w:i w:val="1"/>
          <w:sz w:val="24"/>
        </w:rPr>
        <w:t xml:space="preserve">burning </w:t>
      </w:r>
      <w:r>
        <w:rPr>
          <w:rFonts w:ascii="Times New Roman" w:hAnsi="Times New Roman"/>
          <w:sz w:val="24"/>
        </w:rPr>
        <w:t xml:space="preserve">( adj ) - </w:t>
      </w:r>
      <w:r>
        <w:rPr>
          <w:rFonts w:ascii="Times New Roman" w:hAnsi="Times New Roman"/>
          <w:i w:val="1"/>
          <w:sz w:val="24"/>
        </w:rPr>
        <w:t xml:space="preserve">a burning </w:t>
      </w:r>
      <w:r>
        <w:rPr>
          <w:rFonts w:ascii="Times New Roman" w:hAnsi="Times New Roman"/>
          <w:sz w:val="24"/>
        </w:rPr>
        <w:t xml:space="preserve">( n ) and action (116 tokens): </w:t>
      </w:r>
      <w:r>
        <w:rPr>
          <w:rFonts w:ascii="Times New Roman" w:hAnsi="Times New Roman"/>
          <w:i w:val="1"/>
          <w:sz w:val="24"/>
        </w:rPr>
        <w:t xml:space="preserve">corrective </w:t>
      </w:r>
      <w:r>
        <w:rPr>
          <w:rFonts w:ascii="Times New Roman" w:hAnsi="Times New Roman"/>
          <w:sz w:val="24"/>
        </w:rPr>
        <w:t xml:space="preserve">( adj ) - </w:t>
      </w:r>
      <w:r>
        <w:rPr>
          <w:rFonts w:ascii="Times New Roman" w:hAnsi="Times New Roman"/>
          <w:i w:val="1"/>
          <w:sz w:val="24"/>
        </w:rPr>
        <w:t xml:space="preserve">corrective </w:t>
      </w:r>
      <w:r>
        <w:rPr>
          <w:rFonts w:ascii="Times New Roman" w:hAnsi="Times New Roman"/>
          <w:sz w:val="24"/>
        </w:rPr>
        <w:t xml:space="preserve">( n ). The smallest number of noun conversions is included in the LSG "Mira" (9 tokens): </w:t>
      </w:r>
      <w:r>
        <w:rPr>
          <w:rFonts w:ascii="Times New Roman" w:hAnsi="Times New Roman"/>
          <w:i w:val="1"/>
          <w:sz w:val="24"/>
        </w:rPr>
        <w:t xml:space="preserve">whole </w:t>
      </w:r>
      <w:r>
        <w:rPr>
          <w:rFonts w:ascii="Times New Roman" w:hAnsi="Times New Roman"/>
          <w:sz w:val="24"/>
        </w:rPr>
        <w:t xml:space="preserve">( adj ) - </w:t>
      </w:r>
      <w:r>
        <w:rPr>
          <w:rFonts w:ascii="Times New Roman" w:hAnsi="Times New Roman"/>
          <w:i w:val="1"/>
          <w:sz w:val="24"/>
        </w:rPr>
        <w:t xml:space="preserve">a whole </w:t>
      </w:r>
      <w:r>
        <w:rPr>
          <w:rFonts w:ascii="Times New Roman" w:hAnsi="Times New Roman"/>
          <w:sz w:val="24"/>
        </w:rPr>
        <w:t xml:space="preserve">( n ), “Symbols” (9 tokens): </w:t>
      </w:r>
      <w:r>
        <w:rPr>
          <w:rFonts w:ascii="Times New Roman" w:hAnsi="Times New Roman"/>
          <w:i w:val="1"/>
          <w:sz w:val="24"/>
        </w:rPr>
        <w:t xml:space="preserve">screaming </w:t>
      </w:r>
      <w:r>
        <w:rPr>
          <w:rFonts w:ascii="Times New Roman" w:hAnsi="Times New Roman"/>
          <w:sz w:val="24"/>
        </w:rPr>
        <w:t xml:space="preserve">( adj ) - </w:t>
      </w:r>
      <w:r>
        <w:rPr>
          <w:rFonts w:ascii="Times New Roman" w:hAnsi="Times New Roman"/>
          <w:i w:val="1"/>
          <w:sz w:val="24"/>
        </w:rPr>
        <w:t xml:space="preserve">a screaming </w:t>
      </w:r>
      <w:r>
        <w:rPr>
          <w:rFonts w:ascii="Times New Roman" w:hAnsi="Times New Roman"/>
          <w:sz w:val="24"/>
        </w:rPr>
        <w:t xml:space="preserve">( n ) and “Form” (18 tokens): </w:t>
      </w:r>
      <w:r>
        <w:rPr>
          <w:rFonts w:ascii="Times New Roman" w:hAnsi="Times New Roman"/>
          <w:i w:val="1"/>
          <w:sz w:val="24"/>
        </w:rPr>
        <w:t xml:space="preserve">round </w:t>
      </w:r>
      <w:r>
        <w:rPr>
          <w:rFonts w:ascii="Times New Roman" w:hAnsi="Times New Roman"/>
          <w:sz w:val="24"/>
        </w:rPr>
        <w:t>( adj ) -</w:t>
      </w:r>
      <w:r>
        <w:rPr>
          <w:rFonts w:ascii="Times New Roman" w:hAnsi="Times New Roman"/>
          <w:i w:val="1"/>
          <w:sz w:val="24"/>
        </w:rPr>
        <w:t xml:space="preserve"> a</w:t>
      </w:r>
      <w:r>
        <w:rPr>
          <w:rFonts w:ascii="Times New Roman" w:hAnsi="Times New Roman"/>
          <w:sz w:val="24"/>
        </w:rPr>
        <w:t xml:space="preserve"> </w:t>
      </w:r>
      <w:r>
        <w:rPr>
          <w:rFonts w:ascii="Times New Roman" w:hAnsi="Times New Roman"/>
          <w:i w:val="1"/>
          <w:sz w:val="24"/>
        </w:rPr>
        <w:t xml:space="preserve">round </w:t>
      </w:r>
      <w:r>
        <w:rPr>
          <w:rFonts w:ascii="Times New Roman" w:hAnsi="Times New Roman"/>
          <w:sz w:val="24"/>
        </w:rPr>
        <w:t>( n ) (see Table 1).</w:t>
      </w:r>
    </w:p>
    <w:p>
      <w:pPr>
        <w:spacing w:lineRule="auto" w:line="360" w:after="0" w:beforeAutospacing="0" w:afterAutospacing="0"/>
        <w:ind w:firstLine="567"/>
        <w:jc w:val="right"/>
        <w:rPr>
          <w:rFonts w:ascii="Times New Roman" w:hAnsi="Times New Roman"/>
          <w:sz w:val="24"/>
        </w:rPr>
      </w:pPr>
      <w:r>
        <w:rPr>
          <w:rFonts w:ascii="Times New Roman" w:hAnsi="Times New Roman"/>
          <w:sz w:val="24"/>
        </w:rPr>
        <w:t>Table 1</w:t>
      </w:r>
    </w:p>
    <w:p>
      <w:pPr>
        <w:spacing w:lineRule="auto" w:line="360" w:after="0" w:beforeAutospacing="0" w:afterAutospacing="0"/>
        <w:ind w:firstLine="567"/>
        <w:jc w:val="center"/>
        <w:rPr>
          <w:rFonts w:ascii="Times New Roman" w:hAnsi="Times New Roman"/>
          <w:sz w:val="24"/>
        </w:rPr>
      </w:pPr>
      <w:r>
        <w:rPr>
          <w:rFonts w:ascii="Times New Roman" w:hAnsi="Times New Roman"/>
          <w:sz w:val="24"/>
        </w:rPr>
        <w:t>Semantic distribution of creative and derived nouns</w:t>
      </w:r>
    </w:p>
    <w:tbl>
      <w:tblPr>
        <w:tblW w:w="920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cantSplit/>
          <w:trHeight w:hRule="atLeast" w:val="803"/>
        </w:trPr>
        <w:tc>
          <w:tcPr>
            <w:tcW w:w="6658" w:type="dxa"/>
            <w:vAlign w:val="center"/>
          </w:tcPr>
          <w:p>
            <w:pPr>
              <w:spacing w:lineRule="auto" w:line="240" w:after="0" w:beforeAutospacing="0" w:afterAutospacing="0"/>
              <w:jc w:val="center"/>
              <w:rPr>
                <w:rFonts w:ascii="Times New Roman" w:hAnsi="Times New Roman"/>
                <w:sz w:val="24"/>
              </w:rPr>
            </w:pPr>
            <w:r>
              <w:rPr>
                <w:rFonts w:ascii="Times New Roman" w:hAnsi="Times New Roman"/>
                <w:sz w:val="24"/>
              </w:rPr>
              <w:t>Name LSG</w:t>
            </w:r>
          </w:p>
        </w:tc>
        <w:tc>
          <w:tcPr>
            <w:tcW w:w="1275" w:type="dxa"/>
            <w:vAlign w:val="center"/>
          </w:tcPr>
          <w:p>
            <w:pPr>
              <w:spacing w:lineRule="auto" w:line="240" w:after="0" w:beforeAutospacing="0" w:afterAutospacing="0"/>
              <w:jc w:val="center"/>
              <w:rPr>
                <w:rFonts w:ascii="Times New Roman" w:hAnsi="Times New Roman"/>
                <w:sz w:val="24"/>
              </w:rPr>
            </w:pPr>
            <w:r>
              <w:rPr>
                <w:rFonts w:ascii="Times New Roman" w:hAnsi="Times New Roman"/>
                <w:sz w:val="24"/>
              </w:rPr>
              <w:t>Number of creative nouns</w:t>
            </w:r>
          </w:p>
        </w:tc>
        <w:tc>
          <w:tcPr>
            <w:tcW w:w="1276" w:type="dxa"/>
            <w:vAlign w:val="center"/>
          </w:tcPr>
          <w:p>
            <w:pPr>
              <w:spacing w:lineRule="auto" w:line="240" w:after="0" w:beforeAutospacing="0" w:afterAutospacing="0"/>
              <w:jc w:val="center"/>
              <w:rPr>
                <w:rFonts w:ascii="Times New Roman" w:hAnsi="Times New Roman"/>
                <w:sz w:val="24"/>
              </w:rPr>
            </w:pPr>
            <w:r>
              <w:rPr>
                <w:rFonts w:ascii="Times New Roman" w:hAnsi="Times New Roman"/>
                <w:sz w:val="24"/>
              </w:rPr>
              <w:t>Number of derived nouns</w:t>
            </w:r>
          </w:p>
        </w:tc>
      </w:tr>
      <w:tr>
        <w:trPr>
          <w:trHeight w:hRule="atLeast" w:val="238"/>
        </w:trPr>
        <w:tc>
          <w:tcPr>
            <w:tcW w:w="6658" w:type="dxa"/>
          </w:tcPr>
          <w:p>
            <w:pPr>
              <w:spacing w:lineRule="auto" w:line="240" w:after="0" w:beforeAutospacing="0" w:afterAutospacing="0"/>
              <w:rPr>
                <w:rFonts w:ascii="Times New Roman" w:hAnsi="Times New Roman"/>
                <w:sz w:val="24"/>
              </w:rPr>
            </w:pPr>
            <w:r>
              <w:rPr>
                <w:rFonts w:ascii="Times New Roman" w:hAnsi="Times New Roman"/>
                <w:sz w:val="24"/>
              </w:rPr>
              <w:t>1. General designation of people and groups of people</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209</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85</w:t>
            </w:r>
          </w:p>
        </w:tc>
      </w:tr>
      <w:tr>
        <w:trPr>
          <w:trHeight w:hRule="atLeast" w:val="142"/>
        </w:trPr>
        <w:tc>
          <w:tcPr>
            <w:tcW w:w="6658" w:type="dxa"/>
          </w:tcPr>
          <w:p>
            <w:pPr>
              <w:spacing w:lineRule="auto" w:line="240" w:after="0" w:beforeAutospacing="0" w:afterAutospacing="0"/>
              <w:rPr>
                <w:rFonts w:ascii="Times New Roman" w:hAnsi="Times New Roman"/>
                <w:sz w:val="24"/>
              </w:rPr>
            </w:pPr>
            <w:r>
              <w:rPr>
                <w:rFonts w:ascii="Times New Roman" w:hAnsi="Times New Roman"/>
                <w:sz w:val="24"/>
              </w:rPr>
              <w:t>status of a person (profession, occupation, nationality , title, title, etc.)</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317</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83</w:t>
            </w:r>
          </w:p>
        </w:tc>
      </w:tr>
      <w:tr>
        <w:trPr>
          <w:trHeight w:hRule="atLeast" w:val="174"/>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3. Attributes of people (parts of her body, clothes)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112</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46</w:t>
            </w:r>
          </w:p>
        </w:tc>
      </w:tr>
      <w:tr>
        <w:trPr>
          <w:trHeight w:hRule="atLeast" w:val="205"/>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4. Fauna</w:t>
            </w:r>
            <w:r>
              <w:rPr>
                <w:rFonts w:ascii="Times New Roman" w:hAnsi="Times New Roman"/>
                <w:b w:val="1"/>
                <w:sz w:val="24"/>
              </w:rPr>
              <w:t xml:space="preserve"> </w:t>
            </w:r>
            <w:r>
              <w:rPr>
                <w:rFonts w:ascii="Times New Roman" w:hAnsi="Times New Roman"/>
                <w:sz w:val="24"/>
              </w:rPr>
              <w:t>(animals, parts of their bodies)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135</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59</w:t>
            </w:r>
          </w:p>
        </w:tc>
      </w:tr>
      <w:tr>
        <w:trPr>
          <w:trHeight w:hRule="atLeast" w:val="224"/>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5. Flora (plants, their components)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121</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90</w:t>
            </w:r>
          </w:p>
        </w:tc>
      </w:tr>
      <w:tr>
        <w:trPr>
          <w:trHeight w:hRule="atLeast" w:val="128"/>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6. Nature (designation of geographical and astronomical objects, physical phenomena)</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86</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87</w:t>
            </w:r>
          </w:p>
        </w:tc>
      </w:tr>
      <w:tr>
        <w:trPr>
          <w:trHeight w:hRule="atLeast" w:val="160"/>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7. Time (designation of time segments, days, seasons, periods of life)</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107</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41</w:t>
            </w:r>
          </w:p>
        </w:tc>
      </w:tr>
      <w:tr>
        <w:trPr>
          <w:trHeight w:hRule="atLeast" w:val="192"/>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8. Objects, materials, phenomena of natural origin</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84</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57</w:t>
            </w:r>
          </w:p>
        </w:tc>
      </w:tr>
      <w:tr>
        <w:trPr>
          <w:trHeight w:hRule="atLeast" w:val="210"/>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9. Artificial things and substances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232</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84</w:t>
            </w:r>
          </w:p>
        </w:tc>
      </w:tr>
      <w:tr>
        <w:trPr>
          <w:trHeight w:hRule="atLeast" w:val="114"/>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10. Mechanisms (devices, groups of mechanisms)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69</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77</w:t>
            </w:r>
          </w:p>
        </w:tc>
      </w:tr>
      <w:tr>
        <w:trPr>
          <w:trHeight w:hRule="atLeast" w:val="145"/>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11. Buildings, architectural structures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56</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29</w:t>
            </w:r>
          </w:p>
        </w:tc>
      </w:tr>
      <w:tr>
        <w:trPr>
          <w:trHeight w:hRule="atLeast" w:val="178"/>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12. Spatial objects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82</w:t>
            </w:r>
          </w:p>
        </w:tc>
      </w:tr>
      <w:tr>
        <w:trPr>
          <w:trHeight w:hRule="atLeast" w:val="196"/>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13. Road (path, trajectory)</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42</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64</w:t>
            </w:r>
          </w:p>
        </w:tc>
      </w:tr>
      <w:tr>
        <w:trPr>
          <w:trHeight w:hRule="atLeast" w:val="86"/>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14. Condition of objects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45</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133</w:t>
            </w:r>
          </w:p>
        </w:tc>
      </w:tr>
      <w:tr>
        <w:trPr>
          <w:trHeight w:hRule="atLeast" w:val="132"/>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15. Food, drinks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75</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83</w:t>
            </w:r>
          </w:p>
        </w:tc>
      </w:tr>
      <w:tr>
        <w:trPr>
          <w:trHeight w:hRule="atLeast" w:val="164"/>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16. State (attributes of the state, state organizations, institutions, public services , documents)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52</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54</w:t>
            </w:r>
          </w:p>
        </w:tc>
      </w:tr>
      <w:tr>
        <w:trPr>
          <w:trHeight w:hRule="atLeast" w:val="196"/>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17. Geographical names of countries, localities, mountains and mountain ranges , rivers, lakes, seas and oceans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38</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r>
      <w:tr>
        <w:trPr>
          <w:trHeight w:hRule="atLeast" w:val="214"/>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18. Terms, words from the professional activities of people</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72</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97</w:t>
            </w:r>
          </w:p>
        </w:tc>
      </w:tr>
      <w:tr>
        <w:trPr>
          <w:trHeight w:hRule="atLeast" w:val="171"/>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19. Art (attributes of art, art terminology , art products)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83</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75</w:t>
            </w:r>
          </w:p>
        </w:tc>
      </w:tr>
      <w:tr>
        <w:trPr>
          <w:trHeight w:hRule="atLeast" w:val="204"/>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20. Actions (transformation, cases, circumstances, work)</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110</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116</w:t>
            </w:r>
          </w:p>
        </w:tc>
      </w:tr>
      <w:tr>
        <w:trPr>
          <w:trHeight w:hRule="atLeast" w:val="236"/>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21. Modality (possibility, desirability, reality of the event)</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44</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58</w:t>
            </w:r>
          </w:p>
        </w:tc>
      </w:tr>
      <w:tr>
        <w:trPr>
          <w:trHeight w:hRule="atLeast" w:val="112"/>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22. Processes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101</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149</w:t>
            </w:r>
          </w:p>
        </w:tc>
      </w:tr>
      <w:tr>
        <w:trPr>
          <w:trHeight w:hRule="atLeast" w:val="144"/>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23. Object characteristics of objects (features, quality, appearance , color)</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51</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70</w:t>
            </w:r>
          </w:p>
        </w:tc>
      </w:tr>
      <w:tr>
        <w:trPr>
          <w:trHeight w:hRule="atLeast" w:val="190"/>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24. Psyche (abstractions denoting mental phenomena, emotions , feelings and human behavior)</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58</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35</w:t>
            </w:r>
          </w:p>
        </w:tc>
      </w:tr>
      <w:tr>
        <w:trPr>
          <w:trHeight w:hRule="atLeast" w:val="222"/>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25.</w:t>
            </w:r>
            <w:r>
              <w:rPr>
                <w:rFonts w:ascii="Times New Roman" w:hAnsi="Times New Roman"/>
                <w:sz w:val="28"/>
              </w:rPr>
              <w:t xml:space="preserve"> </w:t>
            </w:r>
            <w:r>
              <w:rPr>
                <w:rFonts w:ascii="Times New Roman" w:hAnsi="Times New Roman"/>
                <w:sz w:val="24"/>
              </w:rPr>
              <w:t>Matter and space (abstractions denoting matter and space)</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34</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31</w:t>
            </w:r>
          </w:p>
        </w:tc>
      </w:tr>
      <w:tr>
        <w:trPr>
          <w:trHeight w:hRule="atLeast" w:val="112"/>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26. Measure (quantity, value, value, units)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53</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9</w:t>
            </w:r>
          </w:p>
        </w:tc>
      </w:tr>
      <w:tr>
        <w:trPr>
          <w:trHeight w:hRule="atLeast" w:val="133"/>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27. Abstractions (to denote the role, meaning, example, principle , method, factor, etc.)</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63</w:t>
            </w:r>
          </w:p>
        </w:tc>
      </w:tr>
      <w:tr>
        <w:trPr>
          <w:trHeight w:hRule="atLeast" w:val="165"/>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28. Form (structure, its elements, parts of the whole)</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72</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18</w:t>
            </w:r>
          </w:p>
        </w:tc>
      </w:tr>
      <w:tr>
        <w:trPr>
          <w:trHeight w:hRule="atLeast" w:val="197"/>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29.</w:t>
            </w:r>
            <w:r>
              <w:rPr>
                <w:rFonts w:ascii="Times New Roman" w:hAnsi="Times New Roman"/>
                <w:b w:val="1"/>
                <w:sz w:val="28"/>
              </w:rPr>
              <w:t xml:space="preserve"> </w:t>
            </w:r>
            <w:r>
              <w:rPr>
                <w:rFonts w:ascii="Times New Roman" w:hAnsi="Times New Roman"/>
                <w:sz w:val="24"/>
              </w:rPr>
              <w:t>Symbols (symbols, signs, signals; scope, type, source of information and knowledge)</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42</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9</w:t>
            </w:r>
          </w:p>
        </w:tc>
      </w:tr>
      <w:tr>
        <w:trPr>
          <w:trHeight w:hRule="atLeast" w:val="229"/>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30. Language (speech, texts, literary genres and works)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57</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93</w:t>
            </w:r>
          </w:p>
        </w:tc>
      </w:tr>
      <w:tr>
        <w:trPr>
          <w:trHeight w:hRule="atLeast" w:val="118"/>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31. Organizations and social currents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53</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44</w:t>
            </w:r>
          </w:p>
        </w:tc>
      </w:tr>
      <w:tr>
        <w:trPr>
          <w:trHeight w:hRule="atLeast" w:val="150"/>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32. Doctrine, worldview, religion</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71</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67</w:t>
            </w:r>
          </w:p>
        </w:tc>
      </w:tr>
      <w:tr>
        <w:trPr>
          <w:trHeight w:hRule="atLeast" w:val="181"/>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33. Classes, sports, crafts, games</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50</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98</w:t>
            </w:r>
          </w:p>
        </w:tc>
      </w:tr>
      <w:tr>
        <w:trPr>
          <w:trHeight w:hRule="atLeast" w:val="228"/>
        </w:trPr>
        <w:tc>
          <w:tcPr>
            <w:tcW w:w="6658" w:type="dxa"/>
          </w:tcPr>
          <w:p>
            <w:pPr>
              <w:spacing w:lineRule="auto" w:line="240" w:after="0" w:beforeAutospacing="0" w:afterAutospacing="0"/>
              <w:jc w:val="both"/>
              <w:rPr>
                <w:rFonts w:ascii="Times New Roman" w:hAnsi="Times New Roman"/>
                <w:sz w:val="24"/>
              </w:rPr>
            </w:pPr>
            <w:r>
              <w:rPr>
                <w:rFonts w:ascii="Times New Roman" w:hAnsi="Times New Roman"/>
                <w:sz w:val="24"/>
              </w:rPr>
              <w:t>34. Collective notation of the inanimate</w:t>
            </w: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36</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38</w:t>
            </w:r>
          </w:p>
        </w:tc>
      </w:tr>
      <w:tr>
        <w:trPr>
          <w:trHeight w:hRule="atLeast" w:val="246"/>
        </w:trPr>
        <w:tc>
          <w:tcPr>
            <w:tcW w:w="6658" w:type="dxa"/>
          </w:tcPr>
          <w:p>
            <w:pPr>
              <w:spacing w:lineRule="auto" w:line="240" w:after="0" w:beforeAutospacing="0" w:afterAutospacing="0"/>
              <w:jc w:val="both"/>
              <w:rPr>
                <w:rFonts w:ascii="Times New Roman" w:hAnsi="Times New Roman"/>
                <w:sz w:val="24"/>
              </w:rPr>
            </w:pPr>
          </w:p>
        </w:tc>
        <w:tc>
          <w:tcPr>
            <w:tcW w:w="1275" w:type="dxa"/>
          </w:tcPr>
          <w:p>
            <w:pPr>
              <w:spacing w:lineRule="auto" w:line="240" w:after="0" w:beforeAutospacing="0" w:afterAutospacing="0"/>
              <w:jc w:val="center"/>
              <w:rPr>
                <w:rFonts w:ascii="Times New Roman" w:hAnsi="Times New Roman"/>
                <w:sz w:val="24"/>
              </w:rPr>
            </w:pPr>
            <w:r>
              <w:rPr>
                <w:rFonts w:ascii="Times New Roman" w:hAnsi="Times New Roman"/>
                <w:sz w:val="24"/>
              </w:rPr>
              <w:t>2813</w:t>
            </w:r>
          </w:p>
        </w:tc>
        <w:tc>
          <w:tcPr>
            <w:tcW w:w="1276" w:type="dxa"/>
          </w:tcPr>
          <w:p>
            <w:pPr>
              <w:spacing w:lineRule="auto" w:line="240" w:after="0" w:beforeAutospacing="0" w:afterAutospacing="0"/>
              <w:jc w:val="center"/>
              <w:rPr>
                <w:rFonts w:ascii="Times New Roman" w:hAnsi="Times New Roman"/>
                <w:sz w:val="24"/>
              </w:rPr>
            </w:pPr>
            <w:r>
              <w:rPr>
                <w:rFonts w:ascii="Times New Roman" w:hAnsi="Times New Roman"/>
                <w:sz w:val="24"/>
              </w:rPr>
              <w:t>2257</w:t>
            </w:r>
          </w:p>
        </w:tc>
      </w:tr>
    </w:tbl>
    <w:p>
      <w:pPr>
        <w:spacing w:lineRule="auto" w:line="360" w:after="0" w:beforeAutospacing="0" w:afterAutospacing="0"/>
        <w:ind w:firstLine="567"/>
        <w:jc w:val="both"/>
        <w:rPr>
          <w:rFonts w:ascii="Times New Roman" w:hAnsi="Times New Roman"/>
          <w:sz w:val="24"/>
        </w:rPr>
      </w:pPr>
    </w:p>
    <w:p>
      <w:pPr>
        <w:shd w:val="clear" w:fill="FFFFFF"/>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The largest number of creative adjectives in the conversion pairs are qualitative adjectives (751 tokens), among which evaluative adjectives (182 tokens) predominate, such as: </w:t>
      </w:r>
      <w:r>
        <w:rPr>
          <w:rFonts w:ascii="Times New Roman" w:hAnsi="Times New Roman"/>
          <w:i w:val="1"/>
          <w:sz w:val="24"/>
        </w:rPr>
        <w:t xml:space="preserve">matey </w:t>
      </w:r>
      <w:r>
        <w:rPr>
          <w:rFonts w:ascii="Times New Roman" w:hAnsi="Times New Roman"/>
          <w:sz w:val="24"/>
        </w:rPr>
        <w:t xml:space="preserve">( adj ) - </w:t>
      </w:r>
      <w:r>
        <w:rPr>
          <w:rFonts w:ascii="Times New Roman" w:hAnsi="Times New Roman"/>
          <w:i w:val="1"/>
          <w:sz w:val="24"/>
        </w:rPr>
        <w:t xml:space="preserve">matey </w:t>
      </w:r>
      <w:r>
        <w:rPr>
          <w:rFonts w:ascii="Times New Roman" w:hAnsi="Times New Roman"/>
          <w:sz w:val="24"/>
        </w:rPr>
        <w:t xml:space="preserve">( n ). The next group - adjectives to denote physical characteristics (77 tokens): </w:t>
      </w:r>
      <w:r>
        <w:rPr>
          <w:rFonts w:ascii="Times New Roman" w:hAnsi="Times New Roman"/>
          <w:i w:val="1"/>
          <w:sz w:val="24"/>
        </w:rPr>
        <w:t xml:space="preserve">stout </w:t>
      </w:r>
      <w:r>
        <w:rPr>
          <w:rFonts w:ascii="Times New Roman" w:hAnsi="Times New Roman"/>
          <w:sz w:val="24"/>
        </w:rPr>
        <w:t xml:space="preserve">( adj ) - </w:t>
      </w:r>
      <w:r>
        <w:rPr>
          <w:rFonts w:ascii="Times New Roman" w:hAnsi="Times New Roman"/>
          <w:i w:val="1"/>
          <w:sz w:val="24"/>
        </w:rPr>
        <w:t xml:space="preserve">stout </w:t>
      </w:r>
      <w:r>
        <w:rPr>
          <w:rFonts w:ascii="Times New Roman" w:hAnsi="Times New Roman"/>
          <w:sz w:val="24"/>
        </w:rPr>
        <w:t xml:space="preserve">( n ) and psychophysical constitution (76 tokens): </w:t>
      </w:r>
      <w:r>
        <w:rPr>
          <w:rFonts w:ascii="Times New Roman" w:hAnsi="Times New Roman"/>
          <w:i w:val="1"/>
          <w:sz w:val="24"/>
        </w:rPr>
        <w:t xml:space="preserve">spiritual </w:t>
      </w:r>
      <w:r>
        <w:rPr>
          <w:rFonts w:ascii="Times New Roman" w:hAnsi="Times New Roman"/>
          <w:sz w:val="24"/>
        </w:rPr>
        <w:t xml:space="preserve">( adj ) - </w:t>
      </w:r>
      <w:r>
        <w:rPr>
          <w:rFonts w:ascii="Times New Roman" w:hAnsi="Times New Roman"/>
          <w:i w:val="1"/>
          <w:sz w:val="24"/>
        </w:rPr>
        <w:t xml:space="preserve">spiritual </w:t>
      </w:r>
      <w:r>
        <w:rPr>
          <w:rFonts w:ascii="Times New Roman" w:hAnsi="Times New Roman"/>
          <w:sz w:val="24"/>
        </w:rPr>
        <w:t xml:space="preserve">( n ). Rare adjectives for age (14 tokens): </w:t>
      </w:r>
      <w:r>
        <w:rPr>
          <w:rFonts w:ascii="Times New Roman" w:hAnsi="Times New Roman"/>
          <w:i w:val="1"/>
          <w:sz w:val="24"/>
        </w:rPr>
        <w:t xml:space="preserve">juvenile </w:t>
      </w:r>
      <w:r>
        <w:rPr>
          <w:rFonts w:ascii="Times New Roman" w:hAnsi="Times New Roman"/>
          <w:sz w:val="24"/>
        </w:rPr>
        <w:t xml:space="preserve">( adj ) - </w:t>
      </w:r>
      <w:r>
        <w:rPr>
          <w:rFonts w:ascii="Times New Roman" w:hAnsi="Times New Roman"/>
          <w:i w:val="1"/>
          <w:sz w:val="24"/>
        </w:rPr>
        <w:t xml:space="preserve">juvenile </w:t>
      </w:r>
      <w:r>
        <w:rPr>
          <w:rFonts w:ascii="Times New Roman" w:hAnsi="Times New Roman"/>
          <w:sz w:val="24"/>
        </w:rPr>
        <w:t xml:space="preserve">( n ) and social status (17 tokens): </w:t>
      </w:r>
      <w:r>
        <w:rPr>
          <w:rFonts w:ascii="Times New Roman" w:hAnsi="Times New Roman"/>
          <w:i w:val="1"/>
          <w:sz w:val="24"/>
        </w:rPr>
        <w:t xml:space="preserve">civil </w:t>
      </w:r>
      <w:r>
        <w:rPr>
          <w:rFonts w:ascii="Times New Roman" w:hAnsi="Times New Roman"/>
          <w:sz w:val="24"/>
        </w:rPr>
        <w:t xml:space="preserve">( adj ) - </w:t>
      </w:r>
      <w:r>
        <w:rPr>
          <w:rFonts w:ascii="Times New Roman" w:hAnsi="Times New Roman"/>
          <w:i w:val="1"/>
          <w:sz w:val="24"/>
        </w:rPr>
        <w:t xml:space="preserve">civil </w:t>
      </w:r>
      <w:r>
        <w:rPr>
          <w:rFonts w:ascii="Times New Roman" w:hAnsi="Times New Roman"/>
          <w:sz w:val="24"/>
        </w:rPr>
        <w:t>( n ).</w:t>
      </w:r>
    </w:p>
    <w:p>
      <w:pPr>
        <w:shd w:val="clear" w:fill="FFFFFF"/>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Relative creative adjectives (385 examples) name a sign not directly, but because of its connections , relations with various objects, signs and actions. Among them dominate the designation of cultural and social realities (87 tokens): </w:t>
      </w:r>
      <w:bookmarkStart w:id="7" w:name="_Hlk61532745"/>
      <w:r>
        <w:rPr>
          <w:rFonts w:ascii="Times New Roman" w:hAnsi="Times New Roman"/>
          <w:i w:val="1"/>
          <w:sz w:val="24"/>
        </w:rPr>
        <w:t xml:space="preserve">social </w:t>
      </w:r>
      <w:r>
        <w:rPr>
          <w:rFonts w:ascii="Times New Roman" w:hAnsi="Times New Roman"/>
          <w:sz w:val="24"/>
        </w:rPr>
        <w:t xml:space="preserve">( adj ) - </w:t>
      </w:r>
      <w:r>
        <w:rPr>
          <w:rFonts w:ascii="Times New Roman" w:hAnsi="Times New Roman"/>
          <w:i w:val="1"/>
          <w:sz w:val="24"/>
        </w:rPr>
        <w:t xml:space="preserve">so cial </w:t>
      </w:r>
      <w:r>
        <w:rPr>
          <w:rFonts w:ascii="Times New Roman" w:hAnsi="Times New Roman"/>
          <w:sz w:val="24"/>
        </w:rPr>
        <w:t xml:space="preserve">( n ) </w:t>
      </w:r>
      <w:bookmarkEnd w:id="7"/>
      <w:r>
        <w:rPr>
          <w:rFonts w:ascii="Times New Roman" w:hAnsi="Times New Roman"/>
          <w:sz w:val="24"/>
        </w:rPr>
        <w:t xml:space="preserve">, materials (82 tokens): </w:t>
      </w:r>
      <w:r>
        <w:rPr>
          <w:rFonts w:ascii="Times New Roman" w:hAnsi="Times New Roman"/>
          <w:i w:val="1"/>
          <w:sz w:val="24"/>
        </w:rPr>
        <w:t xml:space="preserve">woolen </w:t>
      </w:r>
      <w:r>
        <w:rPr>
          <w:rFonts w:ascii="Times New Roman" w:hAnsi="Times New Roman"/>
          <w:sz w:val="24"/>
        </w:rPr>
        <w:t xml:space="preserve">( adj ) - </w:t>
      </w:r>
      <w:r>
        <w:rPr>
          <w:rFonts w:ascii="Times New Roman" w:hAnsi="Times New Roman"/>
          <w:i w:val="1"/>
          <w:sz w:val="24"/>
        </w:rPr>
        <w:t xml:space="preserve">woolen </w:t>
      </w:r>
      <w:r>
        <w:rPr>
          <w:rFonts w:ascii="Times New Roman" w:hAnsi="Times New Roman"/>
          <w:sz w:val="24"/>
        </w:rPr>
        <w:t xml:space="preserve">( n ), science and technology (53 tokens): </w:t>
      </w:r>
      <w:r>
        <w:rPr>
          <w:rFonts w:ascii="Times New Roman" w:hAnsi="Times New Roman"/>
          <w:i w:val="1"/>
          <w:sz w:val="24"/>
        </w:rPr>
        <w:t xml:space="preserve">progressive </w:t>
      </w:r>
      <w:r>
        <w:rPr>
          <w:rFonts w:ascii="Times New Roman" w:hAnsi="Times New Roman"/>
          <w:sz w:val="24"/>
        </w:rPr>
        <w:t xml:space="preserve">( adj ) - </w:t>
      </w:r>
      <w:r>
        <w:rPr>
          <w:rFonts w:ascii="Times New Roman" w:hAnsi="Times New Roman"/>
          <w:i w:val="1"/>
          <w:sz w:val="24"/>
        </w:rPr>
        <w:t xml:space="preserve">progressive </w:t>
      </w:r>
      <w:r>
        <w:rPr>
          <w:rFonts w:ascii="Times New Roman" w:hAnsi="Times New Roman"/>
          <w:sz w:val="24"/>
        </w:rPr>
        <w:t xml:space="preserve">( n ). Adjectives for countries and nationalities are infrequent (10 adjectives): </w:t>
      </w:r>
      <w:r>
        <w:rPr>
          <w:rFonts w:ascii="Times New Roman" w:hAnsi="Times New Roman"/>
          <w:i w:val="1"/>
          <w:sz w:val="24"/>
        </w:rPr>
        <w:t xml:space="preserve">Ukrainian </w:t>
      </w:r>
      <w:r>
        <w:rPr>
          <w:rFonts w:ascii="Times New Roman" w:hAnsi="Times New Roman"/>
          <w:sz w:val="24"/>
        </w:rPr>
        <w:t xml:space="preserve">( adj ) - </w:t>
      </w:r>
      <w:r>
        <w:rPr>
          <w:rFonts w:ascii="Times New Roman" w:hAnsi="Times New Roman"/>
          <w:i w:val="1"/>
          <w:sz w:val="24"/>
        </w:rPr>
        <w:t xml:space="preserve">Ukrainian </w:t>
      </w:r>
      <w:r>
        <w:rPr>
          <w:rFonts w:ascii="Times New Roman" w:hAnsi="Times New Roman"/>
          <w:sz w:val="24"/>
        </w:rPr>
        <w:t xml:space="preserve">( n ), as well as the origin (11 adjectives): </w:t>
      </w:r>
      <w:r>
        <w:rPr>
          <w:rFonts w:ascii="Times New Roman" w:hAnsi="Times New Roman"/>
          <w:i w:val="1"/>
          <w:sz w:val="24"/>
        </w:rPr>
        <w:t xml:space="preserve">original </w:t>
      </w:r>
      <w:r>
        <w:rPr>
          <w:rFonts w:ascii="Times New Roman" w:hAnsi="Times New Roman"/>
          <w:sz w:val="24"/>
        </w:rPr>
        <w:t xml:space="preserve">( adj ) - </w:t>
      </w:r>
      <w:r>
        <w:rPr>
          <w:rFonts w:ascii="Times New Roman" w:hAnsi="Times New Roman"/>
          <w:i w:val="1"/>
          <w:sz w:val="24"/>
        </w:rPr>
        <w:t xml:space="preserve">original </w:t>
      </w:r>
      <w:r>
        <w:rPr>
          <w:rFonts w:ascii="Times New Roman" w:hAnsi="Times New Roman"/>
          <w:sz w:val="24"/>
        </w:rPr>
        <w:t>( n ).</w:t>
      </w:r>
    </w:p>
    <w:p>
      <w:pPr>
        <w:shd w:val="clear" w:fill="FFFFFF"/>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Reference adjectives are represented by 152 tokens to denote local, modal and temporal relations, which are evenly distributed with a slight predominance of temporal adjectives (63 tokens): </w:t>
      </w:r>
      <w:r>
        <w:rPr>
          <w:rFonts w:ascii="Times New Roman" w:hAnsi="Times New Roman"/>
          <w:i w:val="1"/>
          <w:sz w:val="24"/>
        </w:rPr>
        <w:t xml:space="preserve">monthly </w:t>
      </w:r>
      <w:r>
        <w:rPr>
          <w:rFonts w:ascii="Times New Roman" w:hAnsi="Times New Roman"/>
          <w:sz w:val="24"/>
        </w:rPr>
        <w:t xml:space="preserve">( adj ) - </w:t>
      </w:r>
      <w:r>
        <w:rPr>
          <w:rFonts w:ascii="Times New Roman" w:hAnsi="Times New Roman"/>
          <w:i w:val="1"/>
          <w:sz w:val="24"/>
        </w:rPr>
        <w:t xml:space="preserve">month ly </w:t>
      </w:r>
      <w:r>
        <w:rPr>
          <w:rFonts w:ascii="Times New Roman" w:hAnsi="Times New Roman"/>
          <w:sz w:val="24"/>
        </w:rPr>
        <w:t xml:space="preserve">( n ). The smallest number of creative adjectives is recorded among gradual adjectives (59 tokens) with a significant predominance of adjectives to denote the completeness of a phenomenon or action (37 tokens): </w:t>
      </w:r>
      <w:r>
        <w:rPr>
          <w:rFonts w:ascii="Times New Roman" w:hAnsi="Times New Roman"/>
          <w:i w:val="1"/>
          <w:sz w:val="24"/>
        </w:rPr>
        <w:t xml:space="preserve">partial </w:t>
      </w:r>
      <w:r>
        <w:rPr>
          <w:rFonts w:ascii="Times New Roman" w:hAnsi="Times New Roman"/>
          <w:sz w:val="24"/>
        </w:rPr>
        <w:t xml:space="preserve">( adj ) - </w:t>
      </w:r>
      <w:r>
        <w:rPr>
          <w:rFonts w:ascii="Times New Roman" w:hAnsi="Times New Roman"/>
          <w:i w:val="1"/>
          <w:sz w:val="24"/>
        </w:rPr>
        <w:t xml:space="preserve">partial </w:t>
      </w:r>
      <w:r>
        <w:rPr>
          <w:rFonts w:ascii="Times New Roman" w:hAnsi="Times New Roman"/>
          <w:sz w:val="24"/>
        </w:rPr>
        <w:t>( n ). The ratio of different groups of adjectives that are creative words has been shifted towards qualitative adjectives (55.4% of the sample), which more than double the number of all other groups.</w:t>
      </w:r>
    </w:p>
    <w:p>
      <w:pPr>
        <w:shd w:val="clear" w:fill="FFFFFF"/>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Convertible adjectives number 726 tokens. Most conversions are represented by relative adjectives ( 432 tokens), among which the most common are materials (114 tokens): </w:t>
      </w:r>
      <w:r>
        <w:rPr>
          <w:rFonts w:ascii="Times New Roman" w:hAnsi="Times New Roman"/>
          <w:i w:val="1"/>
          <w:sz w:val="24"/>
        </w:rPr>
        <w:t xml:space="preserve">china </w:t>
      </w:r>
      <w:r>
        <w:rPr>
          <w:rFonts w:ascii="Times New Roman" w:hAnsi="Times New Roman"/>
          <w:sz w:val="24"/>
        </w:rPr>
        <w:t xml:space="preserve">( n ) - </w:t>
      </w:r>
      <w:r>
        <w:rPr>
          <w:rFonts w:ascii="Times New Roman" w:hAnsi="Times New Roman"/>
          <w:i w:val="1"/>
          <w:sz w:val="24"/>
        </w:rPr>
        <w:t xml:space="preserve">china </w:t>
      </w:r>
      <w:r>
        <w:rPr>
          <w:rFonts w:ascii="Times New Roman" w:hAnsi="Times New Roman"/>
          <w:sz w:val="24"/>
        </w:rPr>
        <w:t xml:space="preserve">( adj ), science and technology (102 tokens): </w:t>
      </w:r>
      <w:r>
        <w:rPr>
          <w:rFonts w:ascii="Times New Roman" w:hAnsi="Times New Roman"/>
          <w:i w:val="1"/>
          <w:sz w:val="24"/>
        </w:rPr>
        <w:t xml:space="preserve">bumper </w:t>
      </w:r>
      <w:r>
        <w:rPr>
          <w:rFonts w:ascii="Times New Roman" w:hAnsi="Times New Roman"/>
          <w:sz w:val="24"/>
        </w:rPr>
        <w:t xml:space="preserve">( n ) - </w:t>
      </w:r>
      <w:r>
        <w:rPr>
          <w:rFonts w:ascii="Times New Roman" w:hAnsi="Times New Roman"/>
          <w:i w:val="1"/>
          <w:sz w:val="24"/>
        </w:rPr>
        <w:t xml:space="preserve">bumper </w:t>
      </w:r>
      <w:r>
        <w:rPr>
          <w:rFonts w:ascii="Times New Roman" w:hAnsi="Times New Roman"/>
          <w:sz w:val="24"/>
        </w:rPr>
        <w:t xml:space="preserve">( adj ) and cultural and social realities (39 tokens): </w:t>
      </w:r>
      <w:r>
        <w:rPr>
          <w:rFonts w:ascii="Times New Roman" w:hAnsi="Times New Roman"/>
          <w:i w:val="1"/>
          <w:sz w:val="24"/>
        </w:rPr>
        <w:t xml:space="preserve">craft </w:t>
      </w:r>
      <w:r>
        <w:rPr>
          <w:rFonts w:ascii="Times New Roman" w:hAnsi="Times New Roman"/>
          <w:sz w:val="24"/>
        </w:rPr>
        <w:t xml:space="preserve">( n ) - </w:t>
      </w:r>
      <w:r>
        <w:rPr>
          <w:rFonts w:ascii="Times New Roman" w:hAnsi="Times New Roman"/>
          <w:i w:val="1"/>
          <w:sz w:val="24"/>
        </w:rPr>
        <w:t xml:space="preserve">craft </w:t>
      </w:r>
      <w:r>
        <w:rPr>
          <w:rFonts w:ascii="Times New Roman" w:hAnsi="Times New Roman"/>
          <w:sz w:val="24"/>
        </w:rPr>
        <w:t xml:space="preserve">( adj ). Slightly smaller in volume are qualitative derived adjectives (205 tokens), among which weather symbols predominate (36 tokens): </w:t>
      </w:r>
      <w:r>
        <w:rPr>
          <w:rFonts w:ascii="Times New Roman" w:hAnsi="Times New Roman"/>
          <w:i w:val="1"/>
          <w:sz w:val="24"/>
        </w:rPr>
        <w:t xml:space="preserve">rainfall </w:t>
      </w:r>
      <w:r>
        <w:rPr>
          <w:rFonts w:ascii="Times New Roman" w:hAnsi="Times New Roman"/>
          <w:sz w:val="24"/>
        </w:rPr>
        <w:t xml:space="preserve">( n ) - </w:t>
      </w:r>
      <w:r>
        <w:rPr>
          <w:rFonts w:ascii="Times New Roman" w:hAnsi="Times New Roman"/>
          <w:i w:val="1"/>
          <w:sz w:val="24"/>
        </w:rPr>
        <w:t xml:space="preserve">rainfall </w:t>
      </w:r>
      <w:r>
        <w:rPr>
          <w:rFonts w:ascii="Times New Roman" w:hAnsi="Times New Roman"/>
          <w:sz w:val="24"/>
        </w:rPr>
        <w:t xml:space="preserve">( adj ), feelings (25 tokens): </w:t>
      </w:r>
      <w:r>
        <w:rPr>
          <w:rFonts w:ascii="Times New Roman" w:hAnsi="Times New Roman"/>
          <w:i w:val="1"/>
          <w:sz w:val="24"/>
        </w:rPr>
        <w:t xml:space="preserve">calm </w:t>
      </w:r>
      <w:r>
        <w:rPr>
          <w:rFonts w:ascii="Times New Roman" w:hAnsi="Times New Roman"/>
          <w:sz w:val="24"/>
        </w:rPr>
        <w:t xml:space="preserve">( n ) - </w:t>
      </w:r>
      <w:r>
        <w:rPr>
          <w:rFonts w:ascii="Times New Roman" w:hAnsi="Times New Roman"/>
          <w:i w:val="1"/>
          <w:sz w:val="24"/>
        </w:rPr>
        <w:t xml:space="preserve">calm </w:t>
      </w:r>
      <w:r>
        <w:rPr>
          <w:rFonts w:ascii="Times New Roman" w:hAnsi="Times New Roman"/>
          <w:sz w:val="24"/>
        </w:rPr>
        <w:t xml:space="preserve">( adj ) and evaluative adjectives (24 tokens): </w:t>
      </w:r>
      <w:r>
        <w:rPr>
          <w:rFonts w:ascii="Times New Roman" w:hAnsi="Times New Roman"/>
          <w:i w:val="1"/>
          <w:sz w:val="24"/>
        </w:rPr>
        <w:t xml:space="preserve">dainty </w:t>
      </w:r>
      <w:r>
        <w:rPr>
          <w:rFonts w:ascii="Times New Roman" w:hAnsi="Times New Roman"/>
          <w:sz w:val="24"/>
        </w:rPr>
        <w:t xml:space="preserve">( n ) - </w:t>
      </w:r>
      <w:r>
        <w:rPr>
          <w:rFonts w:ascii="Times New Roman" w:hAnsi="Times New Roman"/>
          <w:i w:val="1"/>
          <w:sz w:val="24"/>
        </w:rPr>
        <w:t xml:space="preserve">dainty </w:t>
      </w:r>
      <w:r>
        <w:rPr>
          <w:rFonts w:ascii="Times New Roman" w:hAnsi="Times New Roman"/>
          <w:sz w:val="24"/>
        </w:rPr>
        <w:t xml:space="preserve">( adj ). Reference and degree adjectives contain a small number of tokens to denote local relations (33 tokens): </w:t>
      </w:r>
      <w:r>
        <w:rPr>
          <w:rFonts w:ascii="Times New Roman" w:hAnsi="Times New Roman"/>
          <w:i w:val="1"/>
          <w:sz w:val="24"/>
        </w:rPr>
        <w:t xml:space="preserve">midland </w:t>
      </w:r>
      <w:r>
        <w:rPr>
          <w:rFonts w:ascii="Times New Roman" w:hAnsi="Times New Roman"/>
          <w:sz w:val="24"/>
        </w:rPr>
        <w:t xml:space="preserve">( n ) - </w:t>
      </w:r>
      <w:r>
        <w:rPr>
          <w:rFonts w:ascii="Times New Roman" w:hAnsi="Times New Roman"/>
          <w:i w:val="1"/>
          <w:sz w:val="24"/>
        </w:rPr>
        <w:t xml:space="preserve">midland </w:t>
      </w:r>
      <w:r>
        <w:rPr>
          <w:rFonts w:ascii="Times New Roman" w:hAnsi="Times New Roman"/>
          <w:sz w:val="24"/>
        </w:rPr>
        <w:t xml:space="preserve">( adj ), completeness of phenomenon or action (20 tokens): </w:t>
      </w:r>
      <w:r>
        <w:rPr>
          <w:rFonts w:ascii="Times New Roman" w:hAnsi="Times New Roman"/>
          <w:i w:val="1"/>
          <w:sz w:val="24"/>
        </w:rPr>
        <w:t xml:space="preserve">maximum </w:t>
      </w:r>
      <w:r>
        <w:rPr>
          <w:rFonts w:ascii="Times New Roman" w:hAnsi="Times New Roman"/>
          <w:sz w:val="24"/>
        </w:rPr>
        <w:t xml:space="preserve">( n ) - </w:t>
      </w:r>
      <w:r>
        <w:rPr>
          <w:rFonts w:ascii="Times New Roman" w:hAnsi="Times New Roman"/>
          <w:i w:val="1"/>
          <w:sz w:val="24"/>
        </w:rPr>
        <w:t xml:space="preserve">maximum </w:t>
      </w:r>
      <w:r>
        <w:rPr>
          <w:rFonts w:ascii="Times New Roman" w:hAnsi="Times New Roman"/>
          <w:sz w:val="24"/>
        </w:rPr>
        <w:t xml:space="preserve">( adj ) and temporal relations (19 token): </w:t>
      </w:r>
      <w:r>
        <w:rPr>
          <w:rFonts w:ascii="Times New Roman" w:hAnsi="Times New Roman"/>
          <w:i w:val="1"/>
          <w:sz w:val="24"/>
        </w:rPr>
        <w:t xml:space="preserve">weekday </w:t>
      </w:r>
      <w:r>
        <w:rPr>
          <w:rFonts w:ascii="Times New Roman" w:hAnsi="Times New Roman"/>
          <w:sz w:val="24"/>
        </w:rPr>
        <w:t xml:space="preserve">( n ) - </w:t>
      </w:r>
      <w:r>
        <w:rPr>
          <w:rFonts w:ascii="Times New Roman" w:hAnsi="Times New Roman"/>
          <w:i w:val="1"/>
          <w:sz w:val="24"/>
        </w:rPr>
        <w:t xml:space="preserve">weekday </w:t>
      </w:r>
      <w:r>
        <w:rPr>
          <w:rFonts w:ascii="Times New Roman" w:hAnsi="Times New Roman"/>
          <w:sz w:val="24"/>
        </w:rPr>
        <w:t>( adj ) (see Table 2).</w:t>
      </w:r>
    </w:p>
    <w:p>
      <w:pPr>
        <w:shd w:val="clear" w:fill="FFFFFF"/>
        <w:spacing w:lineRule="auto" w:line="360" w:after="0" w:beforeAutospacing="0" w:afterAutospacing="0"/>
        <w:ind w:firstLine="567"/>
        <w:jc w:val="right"/>
        <w:rPr>
          <w:rFonts w:ascii="Times New Roman" w:hAnsi="Times New Roman"/>
          <w:sz w:val="24"/>
        </w:rPr>
      </w:pPr>
      <w:r>
        <w:rPr>
          <w:rFonts w:ascii="Times New Roman" w:hAnsi="Times New Roman"/>
          <w:sz w:val="24"/>
        </w:rPr>
        <w:t>Table 2</w:t>
      </w:r>
    </w:p>
    <w:p>
      <w:pPr>
        <w:spacing w:lineRule="auto" w:line="252" w:after="0" w:beforeAutospacing="0" w:afterAutospacing="0"/>
        <w:ind w:firstLine="284"/>
        <w:jc w:val="center"/>
        <w:rPr>
          <w:rFonts w:ascii="Times New Roman" w:hAnsi="Times New Roman"/>
          <w:b w:val="1"/>
          <w:sz w:val="24"/>
        </w:rPr>
      </w:pPr>
      <w:r>
        <w:rPr>
          <w:rFonts w:ascii="Times New Roman" w:hAnsi="Times New Roman"/>
          <w:sz w:val="24"/>
        </w:rPr>
        <w:t>Semantic classification of adjectives in pairs of conversives</w:t>
      </w:r>
    </w:p>
    <w:tbl>
      <w:tblPr>
        <w:tblW w:w="9207" w:type="dxa"/>
        <w:tblInd w:w="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cantSplit/>
          <w:trHeight w:hRule="atLeast" w:val="1635"/>
        </w:trPr>
        <w:tc>
          <w:tcPr>
            <w:tcW w:w="3679" w:type="dxa"/>
            <w:vAlign w:val="center"/>
          </w:tcPr>
          <w:p>
            <w:pPr>
              <w:spacing w:lineRule="auto" w:line="240" w:after="0" w:beforeAutospacing="0" w:afterAutospacing="0"/>
              <w:jc w:val="center"/>
              <w:rPr>
                <w:rFonts w:ascii="Times New Roman" w:hAnsi="Times New Roman"/>
                <w:sz w:val="24"/>
              </w:rPr>
            </w:pPr>
            <w:r>
              <w:rPr>
                <w:rFonts w:ascii="Times New Roman" w:hAnsi="Times New Roman"/>
                <w:sz w:val="24"/>
              </w:rPr>
              <w:t>LSG</w:t>
            </w:r>
          </w:p>
          <w:p>
            <w:pPr>
              <w:spacing w:lineRule="auto" w:line="240" w:after="0" w:beforeAutospacing="0" w:afterAutospacing="0"/>
              <w:jc w:val="center"/>
              <w:rPr>
                <w:rFonts w:ascii="Times New Roman" w:hAnsi="Times New Roman"/>
                <w:sz w:val="24"/>
              </w:rPr>
            </w:pPr>
            <w:r>
              <w:rPr>
                <w:rFonts w:ascii="Times New Roman" w:hAnsi="Times New Roman"/>
                <w:sz w:val="24"/>
              </w:rPr>
              <w:t>adjectives</w:t>
            </w:r>
          </w:p>
        </w:tc>
        <w:tc>
          <w:tcPr>
            <w:tcW w:w="1134" w:type="dxa"/>
            <w:textDirection w:val="btLr"/>
          </w:tcPr>
          <w:p>
            <w:pPr>
              <w:spacing w:lineRule="auto" w:line="240" w:after="0" w:beforeAutospacing="0" w:afterAutospacing="0"/>
              <w:jc w:val="center"/>
              <w:rPr>
                <w:rFonts w:ascii="Times New Roman" w:hAnsi="Times New Roman"/>
                <w:sz w:val="24"/>
              </w:rPr>
            </w:pPr>
            <w:r>
              <w:rPr>
                <w:rFonts w:ascii="Times New Roman" w:hAnsi="Times New Roman"/>
                <w:sz w:val="24"/>
              </w:rPr>
              <w:t>Creative adjectives</w:t>
            </w:r>
          </w:p>
          <w:p>
            <w:pPr>
              <w:spacing w:lineRule="auto" w:line="240" w:after="0" w:beforeAutospacing="0" w:afterAutospacing="0"/>
              <w:jc w:val="center"/>
              <w:rPr>
                <w:rFonts w:ascii="Times New Roman" w:hAnsi="Times New Roman"/>
                <w:sz w:val="24"/>
              </w:rPr>
            </w:pPr>
            <w:r>
              <w:rPr>
                <w:rFonts w:ascii="Times New Roman" w:hAnsi="Times New Roman"/>
                <w:sz w:val="24"/>
              </w:rPr>
              <w:t>(Adj→N)</w:t>
            </w:r>
          </w:p>
        </w:tc>
        <w:tc>
          <w:tcPr>
            <w:tcW w:w="992" w:type="dxa"/>
            <w:textDirection w:val="btLr"/>
          </w:tcPr>
          <w:p>
            <w:pPr>
              <w:spacing w:lineRule="auto" w:line="240" w:after="0" w:beforeAutospacing="0" w:afterAutospacing="0"/>
              <w:jc w:val="center"/>
              <w:rPr>
                <w:rFonts w:ascii="Times New Roman" w:hAnsi="Times New Roman"/>
                <w:sz w:val="24"/>
              </w:rPr>
            </w:pPr>
            <w:r>
              <w:rPr>
                <w:rFonts w:ascii="Times New Roman" w:hAnsi="Times New Roman"/>
                <w:sz w:val="24"/>
              </w:rPr>
              <w:t>Derivative adjectives</w:t>
            </w:r>
          </w:p>
          <w:p>
            <w:pPr>
              <w:spacing w:lineRule="auto" w:line="240" w:after="0" w:beforeAutospacing="0" w:afterAutospacing="0"/>
              <w:jc w:val="center"/>
              <w:rPr>
                <w:rFonts w:ascii="Times New Roman" w:hAnsi="Times New Roman"/>
                <w:sz w:val="24"/>
              </w:rPr>
            </w:pPr>
            <w:r>
              <w:rPr>
                <w:rFonts w:ascii="Times New Roman" w:hAnsi="Times New Roman"/>
                <w:sz w:val="24"/>
              </w:rPr>
              <w:t>( N→Adj)</w:t>
            </w:r>
          </w:p>
        </w:tc>
        <w:tc>
          <w:tcPr>
            <w:tcW w:w="3402" w:type="dxa"/>
            <w:vAlign w:val="center"/>
          </w:tcPr>
          <w:p>
            <w:pPr>
              <w:spacing w:lineRule="auto" w:line="240" w:after="0" w:beforeAutospacing="0" w:afterAutospacing="0"/>
              <w:jc w:val="center"/>
              <w:rPr>
                <w:rFonts w:ascii="Times New Roman" w:hAnsi="Times New Roman"/>
                <w:sz w:val="24"/>
              </w:rPr>
            </w:pPr>
            <w:r>
              <w:rPr>
                <w:rFonts w:ascii="Times New Roman" w:hAnsi="Times New Roman"/>
                <w:sz w:val="24"/>
              </w:rPr>
              <w:t>Examples</w:t>
            </w:r>
          </w:p>
        </w:tc>
      </w:tr>
      <w:tr>
        <w:tc>
          <w:tcPr>
            <w:tcW w:w="9207" w:type="dxa"/>
            <w:gridSpan w:val="4"/>
          </w:tcPr>
          <w:p>
            <w:pPr>
              <w:spacing w:lineRule="auto" w:line="240" w:after="0" w:beforeAutospacing="0" w:afterAutospacing="0"/>
              <w:jc w:val="center"/>
              <w:rPr>
                <w:rFonts w:ascii="Times New Roman" w:hAnsi="Times New Roman"/>
                <w:b w:val="1"/>
                <w:sz w:val="24"/>
              </w:rPr>
            </w:pPr>
            <w:r>
              <w:rPr>
                <w:rFonts w:ascii="Times New Roman" w:hAnsi="Times New Roman"/>
                <w:b w:val="1"/>
                <w:sz w:val="24"/>
              </w:rPr>
              <w:t>Qualitative adjectives</w:t>
            </w:r>
          </w:p>
        </w:tc>
      </w:tr>
      <w:tr>
        <w:tc>
          <w:tcPr>
            <w:tcW w:w="3679" w:type="dxa"/>
          </w:tcPr>
          <w:p>
            <w:pPr>
              <w:spacing w:lineRule="auto" w:line="240" w:after="0" w:beforeAutospacing="0" w:afterAutospacing="0"/>
              <w:rPr>
                <w:rFonts w:ascii="Times New Roman" w:hAnsi="Times New Roman"/>
                <w:sz w:val="24"/>
              </w:rPr>
            </w:pPr>
            <w:r>
              <w:rPr>
                <w:rFonts w:ascii="Times New Roman" w:hAnsi="Times New Roman"/>
                <w:sz w:val="24"/>
              </w:rPr>
              <w:t>Colors and lighting</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53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12</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radiant, </w:t>
            </w:r>
            <w:r>
              <w:rPr>
                <w:rFonts w:ascii="Times New Roman" w:hAnsi="Times New Roman"/>
                <w:sz w:val="24"/>
              </w:rPr>
              <w:t xml:space="preserve">adj - </w:t>
            </w:r>
            <w:r>
              <w:rPr>
                <w:rFonts w:ascii="Times New Roman" w:hAnsi="Times New Roman"/>
                <w:i w:val="1"/>
                <w:sz w:val="24"/>
              </w:rPr>
              <w:t xml:space="preserve">radi ant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Shapes and sizes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47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11</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spiral </w:t>
            </w:r>
            <w:r>
              <w:rPr>
                <w:rFonts w:ascii="Times New Roman" w:hAnsi="Times New Roman"/>
                <w:sz w:val="24"/>
              </w:rPr>
              <w:t xml:space="preserve">, adj - </w:t>
            </w:r>
            <w:r>
              <w:rPr>
                <w:rFonts w:ascii="Times New Roman" w:hAnsi="Times New Roman"/>
                <w:i w:val="1"/>
                <w:sz w:val="24"/>
              </w:rPr>
              <w:t xml:space="preserve">spiral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Age</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14</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8</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juvenile </w:t>
            </w:r>
            <w:r>
              <w:rPr>
                <w:rFonts w:ascii="Times New Roman" w:hAnsi="Times New Roman"/>
                <w:sz w:val="24"/>
              </w:rPr>
              <w:t xml:space="preserve">, adj - </w:t>
            </w:r>
            <w:r>
              <w:rPr>
                <w:rFonts w:ascii="Times New Roman" w:hAnsi="Times New Roman"/>
                <w:i w:val="1"/>
                <w:sz w:val="24"/>
              </w:rPr>
              <w:t xml:space="preserve">juvenile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Sounding</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26</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5</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loud </w:t>
            </w:r>
            <w:r>
              <w:rPr>
                <w:rFonts w:ascii="Times New Roman" w:hAnsi="Times New Roman"/>
                <w:sz w:val="24"/>
              </w:rPr>
              <w:t xml:space="preserve">, adj - </w:t>
            </w:r>
            <w:r>
              <w:rPr>
                <w:rFonts w:ascii="Times New Roman" w:hAnsi="Times New Roman"/>
                <w:i w:val="1"/>
                <w:sz w:val="24"/>
              </w:rPr>
              <w:t xml:space="preserve">loud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Physical characteristics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77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thirteen</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stout </w:t>
            </w:r>
            <w:r>
              <w:rPr>
                <w:rFonts w:ascii="Times New Roman" w:hAnsi="Times New Roman"/>
                <w:sz w:val="24"/>
              </w:rPr>
              <w:t xml:space="preserve">, adj - </w:t>
            </w:r>
            <w:r>
              <w:rPr>
                <w:rFonts w:ascii="Times New Roman" w:hAnsi="Times New Roman"/>
                <w:i w:val="1"/>
                <w:sz w:val="24"/>
              </w:rPr>
              <w:t xml:space="preserve">stout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Valuable adjectives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182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24</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matey </w:t>
            </w:r>
            <w:r>
              <w:rPr>
                <w:rFonts w:ascii="Times New Roman" w:hAnsi="Times New Roman"/>
                <w:sz w:val="24"/>
              </w:rPr>
              <w:t xml:space="preserve">, adj - </w:t>
            </w:r>
            <w:r>
              <w:rPr>
                <w:rFonts w:ascii="Times New Roman" w:hAnsi="Times New Roman"/>
                <w:i w:val="1"/>
                <w:sz w:val="24"/>
              </w:rPr>
              <w:t xml:space="preserve">matey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Social status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12</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civil </w:t>
            </w:r>
            <w:r>
              <w:rPr>
                <w:rFonts w:ascii="Times New Roman" w:hAnsi="Times New Roman"/>
                <w:sz w:val="24"/>
              </w:rPr>
              <w:t xml:space="preserve">, adj - </w:t>
            </w:r>
            <w:r>
              <w:rPr>
                <w:rFonts w:ascii="Times New Roman" w:hAnsi="Times New Roman"/>
                <w:i w:val="1"/>
                <w:sz w:val="24"/>
              </w:rPr>
              <w:t xml:space="preserve">civil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Weather</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27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36</w:t>
            </w:r>
          </w:p>
        </w:tc>
        <w:tc>
          <w:tcPr>
            <w:tcW w:w="3402" w:type="dxa"/>
          </w:tcPr>
          <w:p>
            <w:pPr>
              <w:spacing w:lineRule="auto" w:line="240" w:after="0" w:beforeAutospacing="0" w:afterAutospacing="0"/>
              <w:jc w:val="both"/>
              <w:rPr>
                <w:rFonts w:ascii="Times New Roman" w:hAnsi="Times New Roman"/>
                <w:i w:val="1"/>
                <w:sz w:val="24"/>
              </w:rPr>
            </w:pPr>
            <w:bookmarkStart w:id="8" w:name="_Hlk61532398"/>
            <w:r>
              <w:rPr>
                <w:rFonts w:ascii="Times New Roman" w:hAnsi="Times New Roman"/>
                <w:i w:val="1"/>
                <w:sz w:val="24"/>
              </w:rPr>
              <w:t xml:space="preserve">overcast </w:t>
            </w:r>
            <w:r>
              <w:rPr>
                <w:rFonts w:ascii="Times New Roman" w:hAnsi="Times New Roman"/>
                <w:sz w:val="24"/>
              </w:rPr>
              <w:t xml:space="preserve">, adj - </w:t>
            </w:r>
            <w:r>
              <w:rPr>
                <w:rFonts w:ascii="Times New Roman" w:hAnsi="Times New Roman"/>
                <w:i w:val="1"/>
                <w:sz w:val="24"/>
              </w:rPr>
              <w:t xml:space="preserve">over cast </w:t>
            </w:r>
            <w:r>
              <w:rPr>
                <w:rFonts w:ascii="Times New Roman" w:hAnsi="Times New Roman"/>
                <w:sz w:val="24"/>
              </w:rPr>
              <w:t>, n</w:t>
            </w:r>
            <w:bookmarkEnd w:id="8"/>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Taste, behind the groin</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42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10</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sour </w:t>
            </w:r>
            <w:r>
              <w:rPr>
                <w:rFonts w:ascii="Times New Roman" w:hAnsi="Times New Roman"/>
                <w:sz w:val="24"/>
              </w:rPr>
              <w:t xml:space="preserve">, adj - </w:t>
            </w:r>
            <w:r>
              <w:rPr>
                <w:rFonts w:ascii="Times New Roman" w:hAnsi="Times New Roman"/>
                <w:i w:val="1"/>
                <w:sz w:val="24"/>
              </w:rPr>
              <w:t xml:space="preserve">sour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Mental sensations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64</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14</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raving </w:t>
            </w:r>
            <w:r>
              <w:rPr>
                <w:rFonts w:ascii="Times New Roman" w:hAnsi="Times New Roman"/>
                <w:sz w:val="24"/>
              </w:rPr>
              <w:t xml:space="preserve">, adj - </w:t>
            </w:r>
            <w:r>
              <w:rPr>
                <w:rFonts w:ascii="Times New Roman" w:hAnsi="Times New Roman"/>
                <w:i w:val="1"/>
                <w:sz w:val="24"/>
              </w:rPr>
              <w:t xml:space="preserve">raving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Psychophysical constitution</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76</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18</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spiritual </w:t>
            </w:r>
            <w:r>
              <w:rPr>
                <w:rFonts w:ascii="Times New Roman" w:hAnsi="Times New Roman"/>
                <w:sz w:val="24"/>
              </w:rPr>
              <w:t xml:space="preserve">, adj - </w:t>
            </w:r>
            <w:r>
              <w:rPr>
                <w:rFonts w:ascii="Times New Roman" w:hAnsi="Times New Roman"/>
                <w:i w:val="1"/>
                <w:sz w:val="24"/>
              </w:rPr>
              <w:t xml:space="preserve">spiritual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Physical sensations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53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9</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cold </w:t>
            </w:r>
            <w:r>
              <w:rPr>
                <w:rFonts w:ascii="Times New Roman" w:hAnsi="Times New Roman"/>
                <w:sz w:val="24"/>
              </w:rPr>
              <w:t xml:space="preserve">, adj - </w:t>
            </w:r>
            <w:r>
              <w:rPr>
                <w:rFonts w:ascii="Times New Roman" w:hAnsi="Times New Roman"/>
                <w:i w:val="1"/>
                <w:sz w:val="24"/>
              </w:rPr>
              <w:t xml:space="preserve">cold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Feelings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40</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25</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upset </w:t>
            </w:r>
            <w:r>
              <w:rPr>
                <w:rFonts w:ascii="Times New Roman" w:hAnsi="Times New Roman"/>
                <w:sz w:val="24"/>
              </w:rPr>
              <w:t xml:space="preserve">, adj - </w:t>
            </w:r>
            <w:r>
              <w:rPr>
                <w:rFonts w:ascii="Times New Roman" w:hAnsi="Times New Roman"/>
                <w:i w:val="1"/>
                <w:sz w:val="24"/>
              </w:rPr>
              <w:t xml:space="preserve">up set </w:t>
            </w:r>
            <w:r>
              <w:rPr>
                <w:rFonts w:ascii="Times New Roman" w:hAnsi="Times New Roman"/>
                <w:sz w:val="24"/>
              </w:rPr>
              <w:t xml:space="preserve">, n </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Defective adjectives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8</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deaf </w:t>
            </w:r>
            <w:r>
              <w:rPr>
                <w:rFonts w:ascii="Times New Roman" w:hAnsi="Times New Roman"/>
                <w:sz w:val="24"/>
              </w:rPr>
              <w:t xml:space="preserve">, adj - </w:t>
            </w:r>
            <w:r>
              <w:rPr>
                <w:rFonts w:ascii="Times New Roman" w:hAnsi="Times New Roman"/>
                <w:i w:val="1"/>
                <w:sz w:val="24"/>
              </w:rPr>
              <w:t xml:space="preserve">deaf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Together qualitative adjectives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751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205</w:t>
            </w:r>
          </w:p>
        </w:tc>
        <w:tc>
          <w:tcPr>
            <w:tcW w:w="3402" w:type="dxa"/>
          </w:tcPr>
          <w:p>
            <w:pPr>
              <w:spacing w:lineRule="auto" w:line="240" w:after="0" w:beforeAutospacing="0" w:afterAutospacing="0"/>
              <w:jc w:val="center"/>
              <w:rPr>
                <w:rFonts w:ascii="Times New Roman" w:hAnsi="Times New Roman"/>
                <w:sz w:val="24"/>
              </w:rPr>
            </w:pPr>
            <w:r>
              <w:rPr>
                <w:rFonts w:ascii="Times New Roman" w:hAnsi="Times New Roman"/>
                <w:sz w:val="24"/>
              </w:rPr>
              <w:t>956</w:t>
            </w:r>
          </w:p>
        </w:tc>
      </w:tr>
      <w:tr>
        <w:tc>
          <w:tcPr>
            <w:tcW w:w="9207" w:type="dxa"/>
            <w:gridSpan w:val="4"/>
          </w:tcPr>
          <w:p>
            <w:pPr>
              <w:spacing w:lineRule="auto" w:line="240" w:after="0" w:beforeAutospacing="0" w:afterAutospacing="0"/>
              <w:jc w:val="center"/>
              <w:rPr>
                <w:rFonts w:ascii="Times New Roman" w:hAnsi="Times New Roman"/>
                <w:b w:val="1"/>
                <w:sz w:val="24"/>
              </w:rPr>
            </w:pPr>
            <w:r>
              <w:rPr>
                <w:rFonts w:ascii="Times New Roman" w:hAnsi="Times New Roman"/>
                <w:b w:val="1"/>
                <w:sz w:val="24"/>
              </w:rPr>
              <w:t>Relative adjectives</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Accessories and gender</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24</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thirteen</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female </w:t>
            </w:r>
            <w:r>
              <w:rPr>
                <w:rFonts w:ascii="Times New Roman" w:hAnsi="Times New Roman"/>
                <w:sz w:val="24"/>
              </w:rPr>
              <w:t xml:space="preserve">, adj - </w:t>
            </w:r>
            <w:r>
              <w:rPr>
                <w:rFonts w:ascii="Times New Roman" w:hAnsi="Times New Roman"/>
                <w:i w:val="1"/>
                <w:sz w:val="24"/>
              </w:rPr>
              <w:t xml:space="preserve">female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Accommodation</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23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36</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rural </w:t>
            </w:r>
            <w:r>
              <w:rPr>
                <w:rFonts w:ascii="Times New Roman" w:hAnsi="Times New Roman"/>
                <w:sz w:val="24"/>
              </w:rPr>
              <w:t xml:space="preserve">, adj - </w:t>
            </w:r>
            <w:r>
              <w:rPr>
                <w:rFonts w:ascii="Times New Roman" w:hAnsi="Times New Roman"/>
                <w:i w:val="1"/>
                <w:sz w:val="24"/>
              </w:rPr>
              <w:t xml:space="preserve">rural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Lifestyle</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34</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19</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homeless </w:t>
            </w:r>
            <w:r>
              <w:rPr>
                <w:rFonts w:ascii="Times New Roman" w:hAnsi="Times New Roman"/>
                <w:sz w:val="24"/>
              </w:rPr>
              <w:t xml:space="preserve">, adj - </w:t>
            </w:r>
            <w:r>
              <w:rPr>
                <w:rFonts w:ascii="Times New Roman" w:hAnsi="Times New Roman"/>
                <w:i w:val="1"/>
                <w:sz w:val="24"/>
              </w:rPr>
              <w:t xml:space="preserve">homeless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Religions and ideologies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41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23</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Christian </w:t>
            </w:r>
            <w:r>
              <w:rPr>
                <w:rFonts w:ascii="Times New Roman" w:hAnsi="Times New Roman"/>
                <w:sz w:val="24"/>
              </w:rPr>
              <w:t xml:space="preserve">, adj - </w:t>
            </w:r>
            <w:r>
              <w:rPr>
                <w:rFonts w:ascii="Times New Roman" w:hAnsi="Times New Roman"/>
                <w:i w:val="1"/>
                <w:sz w:val="24"/>
              </w:rPr>
              <w:t xml:space="preserve">Christian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Cultural and social realities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87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49</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social </w:t>
            </w:r>
            <w:r>
              <w:rPr>
                <w:rFonts w:ascii="Times New Roman" w:hAnsi="Times New Roman"/>
                <w:sz w:val="24"/>
              </w:rPr>
              <w:t xml:space="preserve">, adj - </w:t>
            </w:r>
            <w:r>
              <w:rPr>
                <w:rFonts w:ascii="Times New Roman" w:hAnsi="Times New Roman"/>
                <w:i w:val="1"/>
                <w:sz w:val="24"/>
              </w:rPr>
              <w:t xml:space="preserve">so cial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Science and technology</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53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102</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modern </w:t>
            </w:r>
            <w:r>
              <w:rPr>
                <w:rFonts w:ascii="Times New Roman" w:hAnsi="Times New Roman"/>
                <w:sz w:val="24"/>
              </w:rPr>
              <w:t xml:space="preserve">, adj - </w:t>
            </w:r>
            <w:r>
              <w:rPr>
                <w:rFonts w:ascii="Times New Roman" w:hAnsi="Times New Roman"/>
                <w:i w:val="1"/>
                <w:sz w:val="24"/>
              </w:rPr>
              <w:t xml:space="preserve">modern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Materials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82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114</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woolen </w:t>
            </w:r>
            <w:r>
              <w:rPr>
                <w:rFonts w:ascii="Times New Roman" w:hAnsi="Times New Roman"/>
                <w:sz w:val="24"/>
              </w:rPr>
              <w:t xml:space="preserve">, adj - </w:t>
            </w:r>
            <w:r>
              <w:rPr>
                <w:rFonts w:ascii="Times New Roman" w:hAnsi="Times New Roman"/>
                <w:i w:val="1"/>
                <w:sz w:val="24"/>
              </w:rPr>
              <w:t xml:space="preserve">woolen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Countries and nationalities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1 0</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18</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Ukrainian </w:t>
            </w:r>
            <w:r>
              <w:rPr>
                <w:rFonts w:ascii="Times New Roman" w:hAnsi="Times New Roman"/>
                <w:sz w:val="24"/>
              </w:rPr>
              <w:t xml:space="preserve">, adj - </w:t>
            </w:r>
            <w:r>
              <w:rPr>
                <w:rFonts w:ascii="Times New Roman" w:hAnsi="Times New Roman"/>
                <w:i w:val="1"/>
                <w:sz w:val="24"/>
              </w:rPr>
              <w:t xml:space="preserve">Ukrainian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Origin</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23</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original </w:t>
            </w:r>
            <w:r>
              <w:rPr>
                <w:rFonts w:ascii="Times New Roman" w:hAnsi="Times New Roman"/>
                <w:sz w:val="24"/>
              </w:rPr>
              <w:t xml:space="preserve">, adj - </w:t>
            </w:r>
            <w:r>
              <w:rPr>
                <w:rFonts w:ascii="Times New Roman" w:hAnsi="Times New Roman"/>
                <w:i w:val="1"/>
                <w:sz w:val="24"/>
              </w:rPr>
              <w:t xml:space="preserve">original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Professions and professional qualities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20</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35</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firm </w:t>
            </w:r>
            <w:r>
              <w:rPr>
                <w:rFonts w:ascii="Times New Roman" w:hAnsi="Times New Roman"/>
                <w:sz w:val="24"/>
              </w:rPr>
              <w:t xml:space="preserve">, adj - </w:t>
            </w:r>
            <w:r>
              <w:rPr>
                <w:rFonts w:ascii="Times New Roman" w:hAnsi="Times New Roman"/>
                <w:i w:val="1"/>
                <w:sz w:val="24"/>
              </w:rPr>
              <w:t xml:space="preserve">firm </w:t>
            </w:r>
            <w:r>
              <w:rPr>
                <w:rFonts w:ascii="Times New Roman" w:hAnsi="Times New Roman"/>
                <w:sz w:val="24"/>
              </w:rPr>
              <w:t xml:space="preserve">, n </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Together relative adjectives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385</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432</w:t>
            </w:r>
          </w:p>
        </w:tc>
        <w:tc>
          <w:tcPr>
            <w:tcW w:w="3402" w:type="dxa"/>
          </w:tcPr>
          <w:p>
            <w:pPr>
              <w:spacing w:lineRule="auto" w:line="240" w:after="0" w:beforeAutospacing="0" w:afterAutospacing="0"/>
              <w:jc w:val="center"/>
              <w:rPr>
                <w:rFonts w:ascii="Times New Roman" w:hAnsi="Times New Roman"/>
                <w:sz w:val="24"/>
              </w:rPr>
            </w:pPr>
            <w:r>
              <w:rPr>
                <w:rFonts w:ascii="Times New Roman" w:hAnsi="Times New Roman"/>
                <w:sz w:val="24"/>
              </w:rPr>
              <w:t>817</w:t>
            </w:r>
          </w:p>
        </w:tc>
      </w:tr>
      <w:tr>
        <w:tc>
          <w:tcPr>
            <w:tcW w:w="9207" w:type="dxa"/>
            <w:gridSpan w:val="4"/>
          </w:tcPr>
          <w:p>
            <w:pPr>
              <w:spacing w:lineRule="auto" w:line="240" w:after="0" w:beforeAutospacing="0" w:afterAutospacing="0"/>
              <w:jc w:val="center"/>
              <w:rPr>
                <w:rFonts w:ascii="Times New Roman" w:hAnsi="Times New Roman"/>
                <w:i w:val="1"/>
                <w:sz w:val="24"/>
              </w:rPr>
            </w:pPr>
            <w:r>
              <w:rPr>
                <w:rFonts w:ascii="Times New Roman" w:hAnsi="Times New Roman"/>
                <w:b w:val="1"/>
                <w:sz w:val="24"/>
              </w:rPr>
              <w:t>Gradual</w:t>
            </w:r>
            <w:r>
              <w:rPr>
                <w:rFonts w:ascii="Times New Roman" w:hAnsi="Times New Roman"/>
                <w:sz w:val="24"/>
              </w:rPr>
              <w:t xml:space="preserve"> </w:t>
            </w:r>
            <w:r>
              <w:rPr>
                <w:rFonts w:ascii="Times New Roman" w:hAnsi="Times New Roman"/>
                <w:b w:val="1"/>
                <w:sz w:val="24"/>
              </w:rPr>
              <w:t>adjectives</w:t>
            </w:r>
          </w:p>
        </w:tc>
      </w:tr>
      <w:tr>
        <w:tc>
          <w:tcPr>
            <w:tcW w:w="3679" w:type="dxa"/>
          </w:tcPr>
          <w:p>
            <w:pPr>
              <w:spacing w:lineRule="auto" w:line="240" w:after="0" w:beforeAutospacing="0" w:afterAutospacing="0"/>
              <w:rPr>
                <w:rFonts w:ascii="Times New Roman" w:hAnsi="Times New Roman"/>
                <w:sz w:val="24"/>
              </w:rPr>
            </w:pPr>
            <w:r>
              <w:rPr>
                <w:rFonts w:ascii="Times New Roman" w:hAnsi="Times New Roman"/>
                <w:sz w:val="24"/>
              </w:rPr>
              <w:t>Degree</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14</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undersized </w:t>
            </w:r>
            <w:r>
              <w:rPr>
                <w:rFonts w:ascii="Times New Roman" w:hAnsi="Times New Roman"/>
                <w:sz w:val="24"/>
              </w:rPr>
              <w:t xml:space="preserve">, adj - </w:t>
            </w:r>
            <w:r>
              <w:rPr>
                <w:rFonts w:ascii="Times New Roman" w:hAnsi="Times New Roman"/>
                <w:i w:val="1"/>
                <w:sz w:val="24"/>
              </w:rPr>
              <w:t xml:space="preserve">under sized </w:t>
            </w:r>
            <w:r>
              <w:rPr>
                <w:rFonts w:ascii="Times New Roman" w:hAnsi="Times New Roman"/>
                <w:sz w:val="24"/>
              </w:rPr>
              <w:t>, n</w:t>
            </w:r>
          </w:p>
        </w:tc>
      </w:tr>
      <w:tr>
        <w:tc>
          <w:tcPr>
            <w:tcW w:w="3679" w:type="dxa"/>
          </w:tcPr>
          <w:p>
            <w:pPr>
              <w:spacing w:lineRule="auto" w:line="240" w:after="0" w:beforeAutospacing="0" w:afterAutospacing="0"/>
              <w:rPr>
                <w:rFonts w:ascii="Times New Roman" w:hAnsi="Times New Roman"/>
                <w:sz w:val="24"/>
              </w:rPr>
            </w:pPr>
            <w:r>
              <w:rPr>
                <w:rFonts w:ascii="Times New Roman" w:hAnsi="Times New Roman"/>
                <w:sz w:val="24"/>
              </w:rPr>
              <w:t xml:space="preserve">Completeness of the phenomenon   or actions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37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20</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partial </w:t>
            </w:r>
            <w:r>
              <w:rPr>
                <w:rFonts w:ascii="Times New Roman" w:hAnsi="Times New Roman"/>
                <w:sz w:val="24"/>
              </w:rPr>
              <w:t xml:space="preserve">, adj - </w:t>
            </w:r>
            <w:r>
              <w:rPr>
                <w:rFonts w:ascii="Times New Roman" w:hAnsi="Times New Roman"/>
                <w:i w:val="1"/>
                <w:sz w:val="24"/>
              </w:rPr>
              <w:t xml:space="preserve">partial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Intensifiers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8</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pretty </w:t>
            </w:r>
            <w:r>
              <w:rPr>
                <w:rFonts w:ascii="Times New Roman" w:hAnsi="Times New Roman"/>
                <w:sz w:val="24"/>
              </w:rPr>
              <w:t xml:space="preserve">, adj - </w:t>
            </w:r>
            <w:r>
              <w:rPr>
                <w:rFonts w:ascii="Times New Roman" w:hAnsi="Times New Roman"/>
                <w:i w:val="1"/>
                <w:sz w:val="24"/>
              </w:rPr>
              <w:t xml:space="preserve">pretty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Together gradual adjectives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59</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28</w:t>
            </w:r>
          </w:p>
        </w:tc>
        <w:tc>
          <w:tcPr>
            <w:tcW w:w="3402" w:type="dxa"/>
          </w:tcPr>
          <w:p>
            <w:pPr>
              <w:spacing w:lineRule="auto" w:line="240" w:after="0" w:beforeAutospacing="0" w:afterAutospacing="0"/>
              <w:jc w:val="center"/>
              <w:rPr>
                <w:rFonts w:ascii="Times New Roman" w:hAnsi="Times New Roman"/>
                <w:sz w:val="24"/>
              </w:rPr>
            </w:pPr>
            <w:r>
              <w:rPr>
                <w:rFonts w:ascii="Times New Roman" w:hAnsi="Times New Roman"/>
                <w:sz w:val="24"/>
              </w:rPr>
              <w:t>87</w:t>
            </w:r>
          </w:p>
        </w:tc>
      </w:tr>
      <w:tr>
        <w:tc>
          <w:tcPr>
            <w:tcW w:w="9207" w:type="dxa"/>
            <w:gridSpan w:val="4"/>
          </w:tcPr>
          <w:p>
            <w:pPr>
              <w:spacing w:lineRule="auto" w:line="240" w:after="0" w:beforeAutospacing="0" w:afterAutospacing="0"/>
              <w:jc w:val="center"/>
              <w:rPr>
                <w:rFonts w:ascii="Times New Roman" w:hAnsi="Times New Roman"/>
                <w:b w:val="1"/>
                <w:sz w:val="24"/>
              </w:rPr>
            </w:pPr>
            <w:r>
              <w:rPr>
                <w:rFonts w:ascii="Times New Roman" w:hAnsi="Times New Roman"/>
                <w:b w:val="1"/>
                <w:sz w:val="24"/>
              </w:rPr>
              <w:t>Reference adjectives</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Temporal</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63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19</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monthly </w:t>
            </w:r>
            <w:r>
              <w:rPr>
                <w:rFonts w:ascii="Times New Roman" w:hAnsi="Times New Roman"/>
                <w:sz w:val="24"/>
              </w:rPr>
              <w:t xml:space="preserve">, adj - </w:t>
            </w:r>
            <w:r>
              <w:rPr>
                <w:rFonts w:ascii="Times New Roman" w:hAnsi="Times New Roman"/>
                <w:i w:val="1"/>
                <w:sz w:val="24"/>
              </w:rPr>
              <w:t xml:space="preserve">month ly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Local</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47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local </w:t>
            </w:r>
            <w:r>
              <w:rPr>
                <w:rFonts w:ascii="Times New Roman" w:hAnsi="Times New Roman"/>
                <w:sz w:val="24"/>
              </w:rPr>
              <w:t xml:space="preserve">, adj - </w:t>
            </w:r>
            <w:r>
              <w:rPr>
                <w:rFonts w:ascii="Times New Roman" w:hAnsi="Times New Roman"/>
                <w:i w:val="1"/>
                <w:sz w:val="24"/>
              </w:rPr>
              <w:t xml:space="preserve">local </w:t>
            </w:r>
            <w:r>
              <w:rPr>
                <w:rFonts w:ascii="Times New Roman" w:hAnsi="Times New Roman"/>
                <w:sz w:val="24"/>
              </w:rPr>
              <w:t>, n</w:t>
            </w:r>
          </w:p>
        </w:tc>
      </w:tr>
      <w:tr>
        <w:tc>
          <w:tcPr>
            <w:tcW w:w="3679" w:type="dxa"/>
          </w:tcPr>
          <w:p>
            <w:pPr>
              <w:spacing w:lineRule="auto" w:line="240" w:after="0" w:beforeAutospacing="0" w:afterAutospacing="0"/>
              <w:jc w:val="both"/>
              <w:rPr>
                <w:rFonts w:ascii="Times New Roman" w:hAnsi="Times New Roman"/>
                <w:sz w:val="24"/>
              </w:rPr>
            </w:pPr>
            <w:r>
              <w:rPr>
                <w:rFonts w:ascii="Times New Roman" w:hAnsi="Times New Roman"/>
                <w:sz w:val="24"/>
              </w:rPr>
              <w:t>Modal</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42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9</w:t>
            </w:r>
          </w:p>
        </w:tc>
        <w:tc>
          <w:tcPr>
            <w:tcW w:w="3402"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usual </w:t>
            </w:r>
            <w:r>
              <w:rPr>
                <w:rFonts w:ascii="Times New Roman" w:hAnsi="Times New Roman"/>
                <w:sz w:val="24"/>
              </w:rPr>
              <w:t xml:space="preserve">, adj - </w:t>
            </w:r>
            <w:r>
              <w:rPr>
                <w:rFonts w:ascii="Times New Roman" w:hAnsi="Times New Roman"/>
                <w:i w:val="1"/>
                <w:sz w:val="24"/>
              </w:rPr>
              <w:t xml:space="preserve">usual </w:t>
            </w:r>
            <w:r>
              <w:rPr>
                <w:rFonts w:ascii="Times New Roman" w:hAnsi="Times New Roman"/>
                <w:sz w:val="24"/>
              </w:rPr>
              <w:t>, n</w:t>
            </w:r>
          </w:p>
        </w:tc>
      </w:tr>
      <w:tr>
        <w:tc>
          <w:tcPr>
            <w:tcW w:w="3679" w:type="dxa"/>
          </w:tcPr>
          <w:p>
            <w:pPr>
              <w:spacing w:lineRule="auto" w:line="240" w:after="0" w:beforeAutospacing="0" w:afterAutospacing="0"/>
              <w:rPr>
                <w:rFonts w:ascii="Times New Roman" w:hAnsi="Times New Roman"/>
                <w:sz w:val="24"/>
              </w:rPr>
            </w:pPr>
            <w:r>
              <w:rPr>
                <w:rFonts w:ascii="Times New Roman" w:hAnsi="Times New Roman"/>
                <w:sz w:val="24"/>
              </w:rPr>
              <w:t>Together reference adjectives</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152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61</w:t>
            </w:r>
          </w:p>
        </w:tc>
        <w:tc>
          <w:tcPr>
            <w:tcW w:w="3402" w:type="dxa"/>
          </w:tcPr>
          <w:p>
            <w:pPr>
              <w:spacing w:lineRule="auto" w:line="240" w:after="0" w:beforeAutospacing="0" w:afterAutospacing="0"/>
              <w:jc w:val="center"/>
              <w:rPr>
                <w:rFonts w:ascii="Times New Roman" w:hAnsi="Times New Roman"/>
                <w:sz w:val="24"/>
              </w:rPr>
            </w:pPr>
            <w:r>
              <w:rPr>
                <w:rFonts w:ascii="Times New Roman" w:hAnsi="Times New Roman"/>
                <w:sz w:val="24"/>
              </w:rPr>
              <w:t>213</w:t>
            </w:r>
          </w:p>
        </w:tc>
      </w:tr>
      <w:tr>
        <w:tc>
          <w:tcPr>
            <w:tcW w:w="3679" w:type="dxa"/>
          </w:tcPr>
          <w:p>
            <w:pPr>
              <w:spacing w:lineRule="auto" w:line="240" w:after="0" w:beforeAutospacing="0" w:afterAutospacing="0"/>
              <w:rPr>
                <w:rFonts w:ascii="Times New Roman" w:hAnsi="Times New Roman"/>
                <w:sz w:val="24"/>
              </w:rPr>
            </w:pPr>
            <w:r>
              <w:rPr>
                <w:rFonts w:ascii="Times New Roman" w:hAnsi="Times New Roman"/>
                <w:sz w:val="24"/>
              </w:rPr>
              <w:t>Together signs _</w:t>
            </w:r>
          </w:p>
        </w:tc>
        <w:tc>
          <w:tcPr>
            <w:tcW w:w="1134" w:type="dxa"/>
          </w:tcPr>
          <w:p>
            <w:pPr>
              <w:spacing w:lineRule="auto" w:line="240" w:after="0" w:beforeAutospacing="0" w:afterAutospacing="0"/>
              <w:jc w:val="center"/>
              <w:rPr>
                <w:rFonts w:ascii="Times New Roman" w:hAnsi="Times New Roman"/>
                <w:sz w:val="24"/>
              </w:rPr>
            </w:pPr>
            <w:r>
              <w:rPr>
                <w:rFonts w:ascii="Times New Roman" w:hAnsi="Times New Roman"/>
                <w:sz w:val="24"/>
              </w:rPr>
              <w:t>1355</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726</w:t>
            </w:r>
          </w:p>
        </w:tc>
        <w:tc>
          <w:tcPr>
            <w:tcW w:w="3402" w:type="dxa"/>
          </w:tcPr>
          <w:p>
            <w:pPr>
              <w:spacing w:lineRule="auto" w:line="240" w:after="0" w:beforeAutospacing="0" w:afterAutospacing="0"/>
              <w:jc w:val="center"/>
              <w:rPr>
                <w:rFonts w:ascii="Times New Roman" w:hAnsi="Times New Roman"/>
                <w:sz w:val="24"/>
              </w:rPr>
            </w:pPr>
            <w:r>
              <w:rPr>
                <w:rFonts w:ascii="Times New Roman" w:hAnsi="Times New Roman"/>
                <w:sz w:val="24"/>
              </w:rPr>
              <w:t>2081</w:t>
            </w:r>
          </w:p>
        </w:tc>
      </w:tr>
    </w:tbl>
    <w:p>
      <w:pPr>
        <w:pBdr>
          <w:top w:val="nil" w:sz="0" w:space="0" w:shadow="0" w:frame="0" w:color="auto"/>
          <w:left w:val="nil" w:sz="0" w:space="0" w:shadow="0" w:frame="0" w:color="auto"/>
          <w:bottom w:val="nil" w:sz="0" w:space="0" w:shadow="0" w:frame="0" w:color="auto"/>
          <w:right w:val="nil" w:sz="0" w:space="0" w:shadow="0" w:frame="0" w:color="auto"/>
        </w:pBdr>
        <w:spacing w:lineRule="auto" w:line="252" w:after="120" w:beforeAutospacing="0" w:afterAutospacing="0"/>
        <w:ind w:firstLine="284" w:left="283"/>
        <w:rPr>
          <w:rFonts w:ascii="Times New Roman" w:hAnsi="Times New Roman"/>
          <w:color w:val="000000"/>
          <w:sz w:val="24"/>
        </w:rPr>
      </w:pP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For the semantic classification of conversion verbs, 35 LSG verbs have been singled out on the basis of the semantic classification of S.V. Kiyko [2002]. Among the verbs from which nouns are formed by the method of conversion, verbs of physical influence on the object (143 tokens) predominate, such as: </w:t>
      </w:r>
      <w:r>
        <w:rPr>
          <w:rFonts w:ascii="Times New Roman" w:hAnsi="Times New Roman"/>
          <w:i w:val="1"/>
          <w:sz w:val="24"/>
        </w:rPr>
        <w:t xml:space="preserve">hit </w:t>
      </w:r>
      <w:r>
        <w:rPr>
          <w:rFonts w:ascii="Times New Roman" w:hAnsi="Times New Roman"/>
          <w:sz w:val="24"/>
        </w:rPr>
        <w:t xml:space="preserve">(v) - </w:t>
      </w:r>
      <w:r>
        <w:rPr>
          <w:rFonts w:ascii="Times New Roman" w:hAnsi="Times New Roman"/>
          <w:i w:val="1"/>
          <w:sz w:val="24"/>
        </w:rPr>
        <w:t xml:space="preserve">hit </w:t>
      </w:r>
      <w:r>
        <w:rPr>
          <w:rFonts w:ascii="Times New Roman" w:hAnsi="Times New Roman"/>
          <w:sz w:val="24"/>
        </w:rPr>
        <w:t xml:space="preserve">(n). The following are verbs to denote active movement (232 tokens): </w:t>
      </w:r>
      <w:r>
        <w:rPr>
          <w:rFonts w:ascii="Times New Roman" w:hAnsi="Times New Roman"/>
          <w:i w:val="1"/>
          <w:sz w:val="24"/>
        </w:rPr>
        <w:t xml:space="preserve">fly </w:t>
      </w:r>
      <w:r>
        <w:rPr>
          <w:rFonts w:ascii="Times New Roman" w:hAnsi="Times New Roman"/>
          <w:sz w:val="24"/>
        </w:rPr>
        <w:t xml:space="preserve">(v) - </w:t>
      </w:r>
      <w:r>
        <w:rPr>
          <w:rFonts w:ascii="Times New Roman" w:hAnsi="Times New Roman"/>
          <w:i w:val="1"/>
          <w:sz w:val="24"/>
        </w:rPr>
        <w:t xml:space="preserve">fly </w:t>
      </w:r>
      <w:r>
        <w:rPr>
          <w:rFonts w:ascii="Times New Roman" w:hAnsi="Times New Roman"/>
          <w:sz w:val="24"/>
        </w:rPr>
        <w:t xml:space="preserve">(n) and the cause of changing the subject (50 tokens): </w:t>
      </w:r>
      <w:r>
        <w:rPr>
          <w:rFonts w:ascii="Times New Roman" w:hAnsi="Times New Roman"/>
          <w:i w:val="1"/>
          <w:sz w:val="24"/>
        </w:rPr>
        <w:t xml:space="preserve">break </w:t>
      </w:r>
      <w:r>
        <w:rPr>
          <w:rFonts w:ascii="Times New Roman" w:hAnsi="Times New Roman"/>
          <w:sz w:val="24"/>
        </w:rPr>
        <w:t xml:space="preserve">(v) - </w:t>
      </w:r>
      <w:r>
        <w:rPr>
          <w:rFonts w:ascii="Times New Roman" w:hAnsi="Times New Roman"/>
          <w:i w:val="1"/>
          <w:sz w:val="24"/>
        </w:rPr>
        <w:t xml:space="preserve">break </w:t>
      </w:r>
      <w:r>
        <w:rPr>
          <w:rFonts w:ascii="Times New Roman" w:hAnsi="Times New Roman"/>
          <w:sz w:val="24"/>
        </w:rPr>
        <w:t xml:space="preserve">(n). The smallest number of creative verbs belongs to LSG "Possession and Belonging" (4 tokens), "Animal Communication" (6 tokens), "Phase Verbs" (7 tokens) and "Modal verbs" (8 tokens). The semantic distribution of derived verbs, ie conversives, differs insignificantly from the corresponding distribution of creative verbs. Here verbs of physical processing (198 tokens) prevail: </w:t>
      </w:r>
      <w:r>
        <w:rPr>
          <w:rFonts w:ascii="Times New Roman" w:hAnsi="Times New Roman"/>
          <w:i w:val="1"/>
          <w:sz w:val="24"/>
        </w:rPr>
        <w:t xml:space="preserve">salt </w:t>
      </w:r>
      <w:r>
        <w:rPr>
          <w:rFonts w:ascii="Times New Roman" w:hAnsi="Times New Roman"/>
          <w:sz w:val="24"/>
        </w:rPr>
        <w:t xml:space="preserve">( n ) - </w:t>
      </w:r>
      <w:r>
        <w:rPr>
          <w:rFonts w:ascii="Times New Roman" w:hAnsi="Times New Roman"/>
          <w:i w:val="1"/>
          <w:sz w:val="24"/>
        </w:rPr>
        <w:t xml:space="preserve">salt </w:t>
      </w:r>
      <w:r>
        <w:rPr>
          <w:rFonts w:ascii="Times New Roman" w:hAnsi="Times New Roman"/>
          <w:sz w:val="24"/>
        </w:rPr>
        <w:t xml:space="preserve">( v ), concrete process (134 tokens): </w:t>
      </w:r>
      <w:r>
        <w:rPr>
          <w:rFonts w:ascii="Times New Roman" w:hAnsi="Times New Roman"/>
          <w:i w:val="1"/>
          <w:sz w:val="24"/>
        </w:rPr>
        <w:t xml:space="preserve">ballast </w:t>
      </w:r>
      <w:r>
        <w:rPr>
          <w:rFonts w:ascii="Times New Roman" w:hAnsi="Times New Roman"/>
          <w:sz w:val="24"/>
        </w:rPr>
        <w:t xml:space="preserve">( n ) - </w:t>
      </w:r>
      <w:r>
        <w:rPr>
          <w:rFonts w:ascii="Times New Roman" w:hAnsi="Times New Roman"/>
          <w:i w:val="1"/>
          <w:sz w:val="24"/>
        </w:rPr>
        <w:t xml:space="preserve">ballast </w:t>
      </w:r>
      <w:r>
        <w:rPr>
          <w:rFonts w:ascii="Times New Roman" w:hAnsi="Times New Roman"/>
          <w:sz w:val="24"/>
        </w:rPr>
        <w:t xml:space="preserve">( v ). There are also numerous verbs of causation of changing the subject (132 tokens): </w:t>
      </w:r>
      <w:r>
        <w:rPr>
          <w:rFonts w:ascii="Times New Roman" w:hAnsi="Times New Roman"/>
          <w:i w:val="1"/>
          <w:sz w:val="24"/>
        </w:rPr>
        <w:t xml:space="preserve">powder </w:t>
      </w:r>
      <w:r>
        <w:rPr>
          <w:rFonts w:ascii="Times New Roman" w:hAnsi="Times New Roman"/>
          <w:sz w:val="24"/>
        </w:rPr>
        <w:t xml:space="preserve">( n ) - </w:t>
      </w:r>
      <w:r>
        <w:rPr>
          <w:rFonts w:ascii="Times New Roman" w:hAnsi="Times New Roman"/>
          <w:i w:val="1"/>
          <w:sz w:val="24"/>
        </w:rPr>
        <w:t xml:space="preserve">powder </w:t>
      </w:r>
      <w:r>
        <w:rPr>
          <w:rFonts w:ascii="Times New Roman" w:hAnsi="Times New Roman"/>
          <w:sz w:val="24"/>
        </w:rPr>
        <w:t xml:space="preserve">( v ), physical impact on the object (103 tokens): </w:t>
      </w:r>
      <w:r>
        <w:rPr>
          <w:rFonts w:ascii="Times New Roman" w:hAnsi="Times New Roman"/>
          <w:i w:val="1"/>
          <w:sz w:val="24"/>
        </w:rPr>
        <w:t xml:space="preserve">balloon </w:t>
      </w:r>
      <w:r>
        <w:rPr>
          <w:rFonts w:ascii="Times New Roman" w:hAnsi="Times New Roman"/>
          <w:sz w:val="24"/>
        </w:rPr>
        <w:t xml:space="preserve">( n ) - </w:t>
      </w:r>
      <w:r>
        <w:rPr>
          <w:rFonts w:ascii="Times New Roman" w:hAnsi="Times New Roman"/>
          <w:i w:val="1"/>
          <w:sz w:val="24"/>
        </w:rPr>
        <w:t xml:space="preserve">balloon </w:t>
      </w:r>
      <w:r>
        <w:rPr>
          <w:rFonts w:ascii="Times New Roman" w:hAnsi="Times New Roman"/>
          <w:sz w:val="24"/>
        </w:rPr>
        <w:t xml:space="preserve">( v ). The smallest number of conversive verbs is included in the LSG "Modal Verbs" (7 tokens): </w:t>
      </w:r>
      <w:r>
        <w:rPr>
          <w:rFonts w:ascii="Times New Roman" w:hAnsi="Times New Roman"/>
          <w:i w:val="1"/>
          <w:sz w:val="24"/>
        </w:rPr>
        <w:t xml:space="preserve">will </w:t>
      </w:r>
      <w:r>
        <w:rPr>
          <w:rFonts w:ascii="Times New Roman" w:hAnsi="Times New Roman"/>
          <w:sz w:val="24"/>
        </w:rPr>
        <w:t xml:space="preserve">( n ) - </w:t>
      </w:r>
      <w:r>
        <w:rPr>
          <w:rFonts w:ascii="Times New Roman" w:hAnsi="Times New Roman"/>
          <w:i w:val="1"/>
          <w:sz w:val="24"/>
        </w:rPr>
        <w:t xml:space="preserve">will </w:t>
      </w:r>
      <w:r>
        <w:rPr>
          <w:rFonts w:ascii="Times New Roman" w:hAnsi="Times New Roman"/>
          <w:sz w:val="24"/>
        </w:rPr>
        <w:t xml:space="preserve">( v ), "Animal Communication" (13 tokens): </w:t>
      </w:r>
      <w:r>
        <w:rPr>
          <w:rFonts w:ascii="Times New Roman" w:hAnsi="Times New Roman"/>
          <w:i w:val="1"/>
          <w:sz w:val="24"/>
        </w:rPr>
        <w:t xml:space="preserve">moo </w:t>
      </w:r>
      <w:r>
        <w:rPr>
          <w:rFonts w:ascii="Times New Roman" w:hAnsi="Times New Roman"/>
          <w:sz w:val="24"/>
        </w:rPr>
        <w:t xml:space="preserve">( n ) - </w:t>
      </w:r>
      <w:r>
        <w:rPr>
          <w:rFonts w:ascii="Times New Roman" w:hAnsi="Times New Roman"/>
          <w:i w:val="1"/>
          <w:sz w:val="24"/>
        </w:rPr>
        <w:t xml:space="preserve">moo </w:t>
      </w:r>
      <w:r>
        <w:rPr>
          <w:rFonts w:ascii="Times New Roman" w:hAnsi="Times New Roman"/>
          <w:sz w:val="24"/>
        </w:rPr>
        <w:t xml:space="preserve">( v ) and "Possession and belonging ”(17 tokens): </w:t>
      </w:r>
      <w:r>
        <w:rPr>
          <w:rFonts w:ascii="Times New Roman" w:hAnsi="Times New Roman"/>
          <w:i w:val="1"/>
          <w:sz w:val="24"/>
        </w:rPr>
        <w:t xml:space="preserve">rent </w:t>
      </w:r>
      <w:r>
        <w:rPr>
          <w:rFonts w:ascii="Times New Roman" w:hAnsi="Times New Roman"/>
          <w:sz w:val="24"/>
        </w:rPr>
        <w:t xml:space="preserve">( n ) - </w:t>
      </w:r>
      <w:r>
        <w:rPr>
          <w:rFonts w:ascii="Times New Roman" w:hAnsi="Times New Roman"/>
          <w:i w:val="1"/>
          <w:sz w:val="24"/>
        </w:rPr>
        <w:t xml:space="preserve">rent </w:t>
      </w:r>
      <w:r>
        <w:rPr>
          <w:rFonts w:ascii="Times New Roman" w:hAnsi="Times New Roman"/>
          <w:sz w:val="24"/>
        </w:rPr>
        <w:t xml:space="preserve">( v ). In the process of forming verbs from nouns-non-beings, we observe the following scheme of semantic changes: seven objects recede into the background, to them is added the sema "act through the object", which becomes the basis of new meaning. Verbs from nouns-beings are formed according to the same schemes: weakening the seven "persons" and adding seven "acting as a certain person", for example, </w:t>
      </w:r>
      <w:r>
        <w:rPr>
          <w:rFonts w:ascii="Times New Roman" w:hAnsi="Times New Roman"/>
          <w:i w:val="1"/>
          <w:sz w:val="24"/>
        </w:rPr>
        <w:t xml:space="preserve">to butterfly </w:t>
      </w:r>
      <w:r>
        <w:rPr>
          <w:rFonts w:ascii="Times New Roman" w:hAnsi="Times New Roman"/>
          <w:sz w:val="24"/>
        </w:rPr>
        <w:t>(see Table 3). This proves that during the formation of conversions the meaning of the concept is enriched.</w:t>
      </w:r>
    </w:p>
    <w:p>
      <w:pPr>
        <w:spacing w:lineRule="auto" w:line="360" w:after="0" w:beforeAutospacing="0" w:afterAutospacing="0"/>
        <w:ind w:firstLine="567"/>
        <w:jc w:val="right"/>
        <w:rPr>
          <w:rFonts w:ascii="Times New Roman" w:hAnsi="Times New Roman"/>
          <w:sz w:val="24"/>
        </w:rPr>
      </w:pPr>
      <w:r>
        <w:rPr>
          <w:rFonts w:ascii="Times New Roman" w:hAnsi="Times New Roman"/>
          <w:sz w:val="24"/>
        </w:rPr>
        <w:t>Table 3</w:t>
      </w:r>
    </w:p>
    <w:p>
      <w:pPr>
        <w:spacing w:lineRule="auto" w:line="360" w:after="0" w:beforeAutospacing="0" w:afterAutospacing="0"/>
        <w:jc w:val="center"/>
        <w:rPr>
          <w:rFonts w:ascii="Times New Roman" w:hAnsi="Times New Roman"/>
          <w:b w:val="1"/>
          <w:sz w:val="24"/>
        </w:rPr>
      </w:pPr>
      <w:r>
        <w:rPr>
          <w:rFonts w:ascii="Times New Roman" w:hAnsi="Times New Roman"/>
          <w:sz w:val="24"/>
        </w:rPr>
        <w:t>Semantic classification of verbs in pairs of conversive</w:t>
      </w:r>
    </w:p>
    <w:tbl>
      <w:tblPr>
        <w:tblW w:w="9491" w:type="dxa"/>
        <w:jc w:val="cente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cantSplit/>
          <w:trHeight w:hRule="atLeast" w:val="1134"/>
          <w:jc w:val="center"/>
        </w:trPr>
        <w:tc>
          <w:tcPr>
            <w:tcW w:w="3823" w:type="dxa"/>
          </w:tcPr>
          <w:p>
            <w:pPr>
              <w:spacing w:lineRule="auto" w:line="240" w:after="0" w:beforeAutospacing="0" w:afterAutospacing="0"/>
              <w:jc w:val="center"/>
              <w:rPr>
                <w:rFonts w:ascii="Times New Roman" w:hAnsi="Times New Roman"/>
                <w:sz w:val="24"/>
              </w:rPr>
            </w:pPr>
            <w:r>
              <w:rPr>
                <w:rFonts w:ascii="Times New Roman" w:hAnsi="Times New Roman"/>
                <w:sz w:val="24"/>
              </w:rPr>
              <w:t>LSG</w:t>
            </w:r>
          </w:p>
          <w:p>
            <w:pPr>
              <w:spacing w:lineRule="auto" w:line="240" w:after="0" w:beforeAutospacing="0" w:afterAutospacing="0"/>
              <w:jc w:val="center"/>
              <w:rPr>
                <w:rFonts w:ascii="Times New Roman" w:hAnsi="Times New Roman"/>
                <w:sz w:val="24"/>
              </w:rPr>
            </w:pPr>
            <w:r>
              <w:rPr>
                <w:rFonts w:ascii="Times New Roman" w:hAnsi="Times New Roman"/>
                <w:sz w:val="24"/>
              </w:rPr>
              <w:t>verbs</w:t>
            </w:r>
          </w:p>
        </w:tc>
        <w:tc>
          <w:tcPr>
            <w:tcW w:w="992" w:type="dxa"/>
            <w:textDirection w:val="btLr"/>
          </w:tcPr>
          <w:p>
            <w:pPr>
              <w:spacing w:lineRule="auto" w:line="240" w:after="0" w:beforeAutospacing="0" w:afterAutospacing="0"/>
              <w:ind w:left="113" w:right="113"/>
              <w:jc w:val="both"/>
              <w:rPr>
                <w:rFonts w:ascii="Times New Roman" w:hAnsi="Times New Roman"/>
                <w:sz w:val="24"/>
              </w:rPr>
            </w:pPr>
            <w:r>
              <w:rPr>
                <w:rFonts w:ascii="Times New Roman" w:hAnsi="Times New Roman"/>
                <w:sz w:val="24"/>
              </w:rPr>
              <w:t>Creative verbs</w:t>
            </w:r>
          </w:p>
          <w:p>
            <w:pPr>
              <w:spacing w:lineRule="auto" w:line="240" w:after="0" w:beforeAutospacing="0" w:afterAutospacing="0"/>
              <w:ind w:left="113" w:right="113"/>
              <w:jc w:val="both"/>
              <w:rPr>
                <w:rFonts w:ascii="Times New Roman" w:hAnsi="Times New Roman"/>
                <w:sz w:val="24"/>
              </w:rPr>
            </w:pPr>
            <w:r>
              <w:rPr>
                <w:rFonts w:ascii="Times New Roman" w:hAnsi="Times New Roman"/>
                <w:sz w:val="24"/>
              </w:rPr>
              <w:t>(V→N)</w:t>
            </w:r>
          </w:p>
        </w:tc>
        <w:tc>
          <w:tcPr>
            <w:tcW w:w="992" w:type="dxa"/>
            <w:textDirection w:val="btLr"/>
          </w:tcPr>
          <w:p>
            <w:pPr>
              <w:spacing w:lineRule="auto" w:line="240" w:after="0" w:beforeAutospacing="0" w:afterAutospacing="0"/>
              <w:ind w:left="113" w:right="113"/>
              <w:jc w:val="both"/>
              <w:rPr>
                <w:rFonts w:ascii="Times New Roman" w:hAnsi="Times New Roman"/>
                <w:sz w:val="24"/>
              </w:rPr>
            </w:pPr>
            <w:r>
              <w:rPr>
                <w:rFonts w:ascii="Times New Roman" w:hAnsi="Times New Roman"/>
                <w:sz w:val="24"/>
              </w:rPr>
              <w:t>Derivative verbs</w:t>
            </w:r>
          </w:p>
          <w:p>
            <w:pPr>
              <w:spacing w:lineRule="auto" w:line="240" w:after="0" w:beforeAutospacing="0" w:afterAutospacing="0"/>
              <w:ind w:left="113" w:right="113"/>
              <w:jc w:val="both"/>
              <w:rPr>
                <w:rFonts w:ascii="Times New Roman" w:hAnsi="Times New Roman"/>
                <w:sz w:val="24"/>
              </w:rPr>
            </w:pPr>
            <w:r>
              <w:rPr>
                <w:rFonts w:ascii="Times New Roman" w:hAnsi="Times New Roman"/>
                <w:sz w:val="24"/>
              </w:rPr>
              <w:t>(N→V)</w:t>
            </w:r>
          </w:p>
        </w:tc>
        <w:tc>
          <w:tcPr>
            <w:tcW w:w="3684" w:type="dxa"/>
            <w:vAlign w:val="center"/>
          </w:tcPr>
          <w:p>
            <w:pPr>
              <w:spacing w:lineRule="auto" w:line="240" w:after="0" w:beforeAutospacing="0" w:afterAutospacing="0"/>
              <w:jc w:val="center"/>
              <w:rPr>
                <w:rFonts w:ascii="Times New Roman" w:hAnsi="Times New Roman"/>
                <w:sz w:val="24"/>
              </w:rPr>
            </w:pPr>
            <w:r>
              <w:rPr>
                <w:rFonts w:ascii="Times New Roman" w:hAnsi="Times New Roman"/>
                <w:sz w:val="24"/>
              </w:rPr>
              <w:t>Examples</w:t>
            </w:r>
          </w:p>
        </w:tc>
      </w:tr>
      <w:tr>
        <w:trPr>
          <w:jc w:val="center"/>
        </w:trPr>
        <w:tc>
          <w:tcPr>
            <w:tcW w:w="9491" w:type="dxa"/>
            <w:gridSpan w:val="4"/>
          </w:tcPr>
          <w:p>
            <w:pPr>
              <w:spacing w:lineRule="auto" w:line="240" w:after="0" w:beforeAutospacing="0" w:afterAutospacing="0"/>
              <w:jc w:val="both"/>
              <w:rPr>
                <w:rFonts w:ascii="Times New Roman" w:hAnsi="Times New Roman"/>
                <w:b w:val="1"/>
                <w:sz w:val="24"/>
              </w:rPr>
            </w:pPr>
            <w:r>
              <w:rPr>
                <w:rFonts w:ascii="Times New Roman" w:hAnsi="Times New Roman"/>
                <w:b w:val="1"/>
                <w:sz w:val="24"/>
              </w:rPr>
              <w:t>Verbs of action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causation of movement</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28</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4 8</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cast </w:t>
            </w:r>
            <w:r>
              <w:rPr>
                <w:rFonts w:ascii="Times New Roman" w:hAnsi="Times New Roman"/>
                <w:sz w:val="24"/>
              </w:rPr>
              <w:t xml:space="preserve">, v - </w:t>
            </w:r>
            <w:r>
              <w:rPr>
                <w:rFonts w:ascii="Times New Roman" w:hAnsi="Times New Roman"/>
                <w:i w:val="1"/>
                <w:sz w:val="24"/>
              </w:rPr>
              <w:t xml:space="preserve">cast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active movement</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8 7</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jump </w:t>
            </w:r>
            <w:r>
              <w:rPr>
                <w:rFonts w:ascii="Times New Roman" w:hAnsi="Times New Roman"/>
                <w:sz w:val="24"/>
              </w:rPr>
              <w:t xml:space="preserve">, v - </w:t>
            </w:r>
            <w:r>
              <w:rPr>
                <w:rFonts w:ascii="Times New Roman" w:hAnsi="Times New Roman"/>
                <w:i w:val="1"/>
                <w:sz w:val="24"/>
              </w:rPr>
              <w:t xml:space="preserve">jump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passive movement</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leak </w:t>
            </w:r>
            <w:r>
              <w:rPr>
                <w:rFonts w:ascii="Times New Roman" w:hAnsi="Times New Roman"/>
                <w:sz w:val="24"/>
              </w:rPr>
              <w:t xml:space="preserve">, v - </w:t>
            </w:r>
            <w:r>
              <w:rPr>
                <w:rFonts w:ascii="Times New Roman" w:hAnsi="Times New Roman"/>
                <w:i w:val="1"/>
                <w:sz w:val="24"/>
              </w:rPr>
              <w:t xml:space="preserve">leak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unrelated action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6 9</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make </w:t>
            </w:r>
            <w:r>
              <w:rPr>
                <w:rFonts w:ascii="Times New Roman" w:hAnsi="Times New Roman"/>
                <w:sz w:val="24"/>
              </w:rPr>
              <w:t xml:space="preserve">, v - </w:t>
            </w:r>
            <w:r>
              <w:rPr>
                <w:rFonts w:ascii="Times New Roman" w:hAnsi="Times New Roman"/>
                <w:i w:val="1"/>
                <w:sz w:val="24"/>
              </w:rPr>
              <w:t xml:space="preserve">make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correlated action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5</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46</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support </w:t>
            </w:r>
            <w:r>
              <w:rPr>
                <w:rFonts w:ascii="Times New Roman" w:hAnsi="Times New Roman"/>
                <w:sz w:val="24"/>
              </w:rPr>
              <w:t xml:space="preserve">, v - </w:t>
            </w:r>
            <w:r>
              <w:rPr>
                <w:rFonts w:ascii="Times New Roman" w:hAnsi="Times New Roman"/>
                <w:i w:val="1"/>
                <w:sz w:val="24"/>
              </w:rPr>
              <w:t xml:space="preserve">support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sounding</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23</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sound </w:t>
            </w:r>
            <w:r>
              <w:rPr>
                <w:rFonts w:ascii="Times New Roman" w:hAnsi="Times New Roman"/>
                <w:sz w:val="24"/>
              </w:rPr>
              <w:t xml:space="preserve">, v - </w:t>
            </w:r>
            <w:r>
              <w:rPr>
                <w:rFonts w:ascii="Times New Roman" w:hAnsi="Times New Roman"/>
                <w:i w:val="1"/>
                <w:sz w:val="24"/>
              </w:rPr>
              <w:t xml:space="preserve">sound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human communication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19</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talk </w:t>
            </w:r>
            <w:r>
              <w:rPr>
                <w:rFonts w:ascii="Times New Roman" w:hAnsi="Times New Roman"/>
                <w:sz w:val="24"/>
              </w:rPr>
              <w:t xml:space="preserve">, v - </w:t>
            </w:r>
            <w:r>
              <w:rPr>
                <w:rFonts w:ascii="Times New Roman" w:hAnsi="Times New Roman"/>
                <w:i w:val="1"/>
                <w:sz w:val="24"/>
              </w:rPr>
              <w:t xml:space="preserve">talk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animal communication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thirteen</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mew </w:t>
            </w:r>
            <w:r>
              <w:rPr>
                <w:rFonts w:ascii="Times New Roman" w:hAnsi="Times New Roman"/>
                <w:sz w:val="24"/>
              </w:rPr>
              <w:t xml:space="preserve">, v - </w:t>
            </w:r>
            <w:r>
              <w:rPr>
                <w:rFonts w:ascii="Times New Roman" w:hAnsi="Times New Roman"/>
                <w:i w:val="1"/>
                <w:sz w:val="24"/>
              </w:rPr>
              <w:t xml:space="preserve">mew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behavior</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15</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7 6</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lounge </w:t>
            </w:r>
            <w:r>
              <w:rPr>
                <w:rFonts w:ascii="Times New Roman" w:hAnsi="Times New Roman"/>
                <w:sz w:val="24"/>
              </w:rPr>
              <w:t xml:space="preserve">, v - </w:t>
            </w:r>
            <w:r>
              <w:rPr>
                <w:rFonts w:ascii="Times New Roman" w:hAnsi="Times New Roman"/>
                <w:i w:val="1"/>
                <w:sz w:val="24"/>
              </w:rPr>
              <w:t xml:space="preserve">lounge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achieving the goal</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9</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24</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gain </w:t>
            </w:r>
            <w:r>
              <w:rPr>
                <w:rFonts w:ascii="Times New Roman" w:hAnsi="Times New Roman"/>
                <w:sz w:val="24"/>
              </w:rPr>
              <w:t xml:space="preserve">, v - </w:t>
            </w:r>
            <w:r>
              <w:rPr>
                <w:rFonts w:ascii="Times New Roman" w:hAnsi="Times New Roman"/>
                <w:i w:val="1"/>
                <w:sz w:val="24"/>
              </w:rPr>
              <w:t xml:space="preserve">gain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processing of the subject and with the use of tools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65</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scrape </w:t>
            </w:r>
            <w:r>
              <w:rPr>
                <w:rFonts w:ascii="Times New Roman" w:hAnsi="Times New Roman"/>
                <w:sz w:val="24"/>
              </w:rPr>
              <w:t xml:space="preserve">, v - </w:t>
            </w:r>
            <w:r>
              <w:rPr>
                <w:rFonts w:ascii="Times New Roman" w:hAnsi="Times New Roman"/>
                <w:i w:val="1"/>
                <w:sz w:val="24"/>
              </w:rPr>
              <w:t xml:space="preserve">scrape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pre-processing with the use of material</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47</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varnish </w:t>
            </w:r>
            <w:r>
              <w:rPr>
                <w:rFonts w:ascii="Times New Roman" w:hAnsi="Times New Roman"/>
                <w:sz w:val="24"/>
              </w:rPr>
              <w:t xml:space="preserve">, v - </w:t>
            </w:r>
            <w:r>
              <w:rPr>
                <w:rFonts w:ascii="Times New Roman" w:hAnsi="Times New Roman"/>
                <w:i w:val="1"/>
                <w:sz w:val="24"/>
              </w:rPr>
              <w:t xml:space="preserve">varnish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physical treatment</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46</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1 98</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wash </w:t>
            </w:r>
            <w:r>
              <w:rPr>
                <w:rFonts w:ascii="Times New Roman" w:hAnsi="Times New Roman"/>
                <w:sz w:val="24"/>
              </w:rPr>
              <w:t xml:space="preserve">, v - </w:t>
            </w:r>
            <w:r>
              <w:rPr>
                <w:rFonts w:ascii="Times New Roman" w:hAnsi="Times New Roman"/>
                <w:i w:val="1"/>
                <w:sz w:val="24"/>
              </w:rPr>
              <w:t xml:space="preserve">wash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intellectual influence</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45</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6 3</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attest </w:t>
            </w:r>
            <w:r>
              <w:rPr>
                <w:rFonts w:ascii="Times New Roman" w:hAnsi="Times New Roman"/>
                <w:sz w:val="24"/>
              </w:rPr>
              <w:t xml:space="preserve">, v - </w:t>
            </w:r>
            <w:r>
              <w:rPr>
                <w:rFonts w:ascii="Times New Roman" w:hAnsi="Times New Roman"/>
                <w:i w:val="1"/>
                <w:sz w:val="24"/>
              </w:rPr>
              <w:t xml:space="preserve">attest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physiological actions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18</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46</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drink </w:t>
            </w:r>
            <w:r>
              <w:rPr>
                <w:rFonts w:ascii="Times New Roman" w:hAnsi="Times New Roman"/>
                <w:sz w:val="24"/>
              </w:rPr>
              <w:t xml:space="preserve">, v - </w:t>
            </w:r>
            <w:r>
              <w:rPr>
                <w:rFonts w:ascii="Times New Roman" w:hAnsi="Times New Roman"/>
                <w:i w:val="1"/>
                <w:sz w:val="24"/>
              </w:rPr>
              <w:t xml:space="preserve">drink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transfer and receipt</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1 8</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give </w:t>
            </w:r>
            <w:r>
              <w:rPr>
                <w:rFonts w:ascii="Times New Roman" w:hAnsi="Times New Roman"/>
                <w:sz w:val="24"/>
              </w:rPr>
              <w:t xml:space="preserve">, v - </w:t>
            </w:r>
            <w:r>
              <w:rPr>
                <w:rFonts w:ascii="Times New Roman" w:hAnsi="Times New Roman"/>
                <w:i w:val="1"/>
                <w:sz w:val="24"/>
              </w:rPr>
              <w:t xml:space="preserve">give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causation of subject change</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50</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1 3 2</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crush </w:t>
            </w:r>
            <w:r>
              <w:rPr>
                <w:rFonts w:ascii="Times New Roman" w:hAnsi="Times New Roman"/>
                <w:sz w:val="24"/>
              </w:rPr>
              <w:t xml:space="preserve">, v - </w:t>
            </w:r>
            <w:r>
              <w:rPr>
                <w:rFonts w:ascii="Times New Roman" w:hAnsi="Times New Roman"/>
                <w:i w:val="1"/>
                <w:sz w:val="24"/>
              </w:rPr>
              <w:t xml:space="preserve">crush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physical impact on the object</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143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10 3</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rub </w:t>
            </w:r>
            <w:r>
              <w:rPr>
                <w:rFonts w:ascii="Times New Roman" w:hAnsi="Times New Roman"/>
                <w:sz w:val="24"/>
              </w:rPr>
              <w:t xml:space="preserve">, v - </w:t>
            </w:r>
            <w:r>
              <w:rPr>
                <w:rFonts w:ascii="Times New Roman" w:hAnsi="Times New Roman"/>
                <w:i w:val="1"/>
                <w:sz w:val="24"/>
              </w:rPr>
              <w:t xml:space="preserve">rub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causation of the state</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20</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34</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put </w:t>
            </w:r>
            <w:r>
              <w:rPr>
                <w:rFonts w:ascii="Times New Roman" w:hAnsi="Times New Roman"/>
                <w:sz w:val="24"/>
              </w:rPr>
              <w:t xml:space="preserve">, v - </w:t>
            </w:r>
            <w:r>
              <w:rPr>
                <w:rFonts w:ascii="Times New Roman" w:hAnsi="Times New Roman"/>
                <w:i w:val="1"/>
                <w:sz w:val="24"/>
              </w:rPr>
              <w:t xml:space="preserve">put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abstract action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9 5</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support </w:t>
            </w:r>
            <w:r>
              <w:rPr>
                <w:rFonts w:ascii="Times New Roman" w:hAnsi="Times New Roman"/>
                <w:sz w:val="24"/>
              </w:rPr>
              <w:t xml:space="preserve">, v - </w:t>
            </w:r>
            <w:r>
              <w:rPr>
                <w:rFonts w:ascii="Times New Roman" w:hAnsi="Times New Roman"/>
                <w:i w:val="1"/>
                <w:sz w:val="24"/>
              </w:rPr>
              <w:t xml:space="preserve">support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moral influence</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31</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72</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demand </w:t>
            </w:r>
            <w:r>
              <w:rPr>
                <w:rFonts w:ascii="Times New Roman" w:hAnsi="Times New Roman"/>
                <w:sz w:val="24"/>
              </w:rPr>
              <w:t xml:space="preserve">, v - </w:t>
            </w:r>
            <w:r>
              <w:rPr>
                <w:rFonts w:ascii="Times New Roman" w:hAnsi="Times New Roman"/>
                <w:i w:val="1"/>
                <w:sz w:val="24"/>
              </w:rPr>
              <w:t xml:space="preserve">demand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sensory perception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43</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look </w:t>
            </w:r>
            <w:r>
              <w:rPr>
                <w:rFonts w:ascii="Times New Roman" w:hAnsi="Times New Roman"/>
                <w:sz w:val="24"/>
              </w:rPr>
              <w:t xml:space="preserve">, v - </w:t>
            </w:r>
            <w:r>
              <w:rPr>
                <w:rFonts w:ascii="Times New Roman" w:hAnsi="Times New Roman"/>
                <w:i w:val="1"/>
                <w:sz w:val="24"/>
              </w:rPr>
              <w:t xml:space="preserve">look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feelings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19</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78</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boil </w:t>
            </w:r>
            <w:r>
              <w:rPr>
                <w:rFonts w:ascii="Times New Roman" w:hAnsi="Times New Roman"/>
                <w:sz w:val="24"/>
              </w:rPr>
              <w:t xml:space="preserve">, v - </w:t>
            </w:r>
            <w:r>
              <w:rPr>
                <w:rFonts w:ascii="Times New Roman" w:hAnsi="Times New Roman"/>
                <w:i w:val="1"/>
                <w:sz w:val="24"/>
              </w:rPr>
              <w:t xml:space="preserve">boil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mental activity</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33</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36</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guess </w:t>
            </w:r>
            <w:r>
              <w:rPr>
                <w:rFonts w:ascii="Times New Roman" w:hAnsi="Times New Roman"/>
                <w:sz w:val="24"/>
              </w:rPr>
              <w:t xml:space="preserve">, v - </w:t>
            </w:r>
            <w:r>
              <w:rPr>
                <w:rFonts w:ascii="Times New Roman" w:hAnsi="Times New Roman"/>
                <w:i w:val="1"/>
                <w:sz w:val="24"/>
              </w:rPr>
              <w:t xml:space="preserve">guess </w:t>
            </w:r>
            <w:r>
              <w:rPr>
                <w:rFonts w:ascii="Times New Roman" w:hAnsi="Times New Roman"/>
                <w:sz w:val="24"/>
              </w:rPr>
              <w:t>, n</w:t>
            </w:r>
          </w:p>
        </w:tc>
      </w:tr>
      <w:tr>
        <w:trPr>
          <w:jc w:val="center"/>
        </w:trPr>
        <w:tc>
          <w:tcPr>
            <w:tcW w:w="9491" w:type="dxa"/>
            <w:gridSpan w:val="4"/>
          </w:tcPr>
          <w:p>
            <w:pPr>
              <w:spacing w:lineRule="auto" w:line="240" w:after="0" w:beforeAutospacing="0" w:afterAutospacing="0"/>
              <w:jc w:val="center"/>
              <w:rPr>
                <w:rFonts w:ascii="Times New Roman" w:hAnsi="Times New Roman"/>
                <w:b w:val="1"/>
                <w:sz w:val="24"/>
              </w:rPr>
            </w:pPr>
            <w:r>
              <w:rPr>
                <w:rFonts w:ascii="Times New Roman" w:hAnsi="Times New Roman"/>
                <w:b w:val="1"/>
                <w:sz w:val="24"/>
              </w:rPr>
              <w:t>Modal verbs</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Modal verbs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8</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7</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need </w:t>
            </w:r>
            <w:r>
              <w:rPr>
                <w:rFonts w:ascii="Times New Roman" w:hAnsi="Times New Roman"/>
                <w:sz w:val="24"/>
              </w:rPr>
              <w:t xml:space="preserve">, v - </w:t>
            </w:r>
            <w:r>
              <w:rPr>
                <w:rFonts w:ascii="Times New Roman" w:hAnsi="Times New Roman"/>
                <w:i w:val="1"/>
                <w:sz w:val="24"/>
              </w:rPr>
              <w:t xml:space="preserve">need </w:t>
            </w:r>
            <w:r>
              <w:rPr>
                <w:rFonts w:ascii="Times New Roman" w:hAnsi="Times New Roman"/>
                <w:sz w:val="24"/>
              </w:rPr>
              <w:t>, n</w:t>
            </w:r>
          </w:p>
        </w:tc>
      </w:tr>
      <w:tr>
        <w:trPr>
          <w:jc w:val="center"/>
        </w:trPr>
        <w:tc>
          <w:tcPr>
            <w:tcW w:w="9491" w:type="dxa"/>
            <w:gridSpan w:val="4"/>
          </w:tcPr>
          <w:p>
            <w:pPr>
              <w:spacing w:lineRule="auto" w:line="240" w:after="0" w:beforeAutospacing="0" w:afterAutospacing="0"/>
              <w:jc w:val="center"/>
              <w:rPr>
                <w:rFonts w:ascii="Times New Roman" w:hAnsi="Times New Roman"/>
                <w:i w:val="1"/>
                <w:sz w:val="24"/>
              </w:rPr>
            </w:pPr>
            <w:r>
              <w:rPr>
                <w:rFonts w:ascii="Times New Roman" w:hAnsi="Times New Roman"/>
                <w:b w:val="1"/>
                <w:sz w:val="24"/>
              </w:rPr>
              <w:t>Verbs of state</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organic being</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9</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47</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live </w:t>
            </w:r>
            <w:r>
              <w:rPr>
                <w:rFonts w:ascii="Times New Roman" w:hAnsi="Times New Roman"/>
                <w:sz w:val="24"/>
              </w:rPr>
              <w:t xml:space="preserve">, n - </w:t>
            </w:r>
            <w:r>
              <w:rPr>
                <w:rFonts w:ascii="Times New Roman" w:hAnsi="Times New Roman"/>
                <w:i w:val="1"/>
                <w:sz w:val="24"/>
              </w:rPr>
              <w:t xml:space="preserve">live </w:t>
            </w:r>
            <w:r>
              <w:rPr>
                <w:rFonts w:ascii="Times New Roman" w:hAnsi="Times New Roman"/>
                <w:sz w:val="24"/>
              </w:rPr>
              <w:t xml:space="preserve">, v </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inorganic being</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thirteen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65</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shimmer </w:t>
            </w:r>
            <w:r>
              <w:rPr>
                <w:rFonts w:ascii="Times New Roman" w:hAnsi="Times New Roman"/>
                <w:sz w:val="24"/>
              </w:rPr>
              <w:t xml:space="preserve">, v - </w:t>
            </w:r>
            <w:r>
              <w:rPr>
                <w:rFonts w:ascii="Times New Roman" w:hAnsi="Times New Roman"/>
                <w:i w:val="1"/>
                <w:sz w:val="24"/>
              </w:rPr>
              <w:t xml:space="preserve">shimmer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location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7 3</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stand </w:t>
            </w:r>
            <w:r>
              <w:rPr>
                <w:rFonts w:ascii="Times New Roman" w:hAnsi="Times New Roman"/>
                <w:sz w:val="24"/>
              </w:rPr>
              <w:t xml:space="preserve">, v - </w:t>
            </w:r>
            <w:r>
              <w:rPr>
                <w:rFonts w:ascii="Times New Roman" w:hAnsi="Times New Roman"/>
                <w:i w:val="1"/>
                <w:sz w:val="24"/>
              </w:rPr>
              <w:t xml:space="preserve">stand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possession and ownership</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17</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keep </w:t>
            </w:r>
            <w:r>
              <w:rPr>
                <w:rFonts w:ascii="Times New Roman" w:hAnsi="Times New Roman"/>
                <w:sz w:val="24"/>
              </w:rPr>
              <w:t xml:space="preserve">, v - </w:t>
            </w:r>
            <w:r>
              <w:rPr>
                <w:rFonts w:ascii="Times New Roman" w:hAnsi="Times New Roman"/>
                <w:i w:val="1"/>
                <w:sz w:val="24"/>
              </w:rPr>
              <w:t xml:space="preserve">keep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compliance</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31</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link </w:t>
            </w:r>
            <w:r>
              <w:rPr>
                <w:rFonts w:ascii="Times New Roman" w:hAnsi="Times New Roman"/>
                <w:sz w:val="24"/>
              </w:rPr>
              <w:t xml:space="preserve">, v - </w:t>
            </w:r>
            <w:r>
              <w:rPr>
                <w:rFonts w:ascii="Times New Roman" w:hAnsi="Times New Roman"/>
                <w:i w:val="1"/>
                <w:sz w:val="24"/>
              </w:rPr>
              <w:t xml:space="preserve">link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temporary condition</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16</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5 4</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boil </w:t>
            </w:r>
            <w:r>
              <w:rPr>
                <w:rFonts w:ascii="Times New Roman" w:hAnsi="Times New Roman"/>
                <w:sz w:val="24"/>
              </w:rPr>
              <w:t xml:space="preserve">, v - </w:t>
            </w:r>
            <w:r>
              <w:rPr>
                <w:rFonts w:ascii="Times New Roman" w:hAnsi="Times New Roman"/>
                <w:i w:val="1"/>
                <w:sz w:val="24"/>
              </w:rPr>
              <w:t xml:space="preserve">boil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qualitative characteristics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10</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6 6</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crease </w:t>
            </w:r>
            <w:r>
              <w:rPr>
                <w:rFonts w:ascii="Times New Roman" w:hAnsi="Times New Roman"/>
                <w:sz w:val="24"/>
              </w:rPr>
              <w:t xml:space="preserve">, v - </w:t>
            </w:r>
            <w:r>
              <w:rPr>
                <w:rFonts w:ascii="Times New Roman" w:hAnsi="Times New Roman"/>
                <w:i w:val="1"/>
                <w:sz w:val="24"/>
              </w:rPr>
              <w:t xml:space="preserve">crease </w:t>
            </w:r>
            <w:r>
              <w:rPr>
                <w:rFonts w:ascii="Times New Roman" w:hAnsi="Times New Roman"/>
                <w:sz w:val="24"/>
              </w:rPr>
              <w:t>, n</w:t>
            </w:r>
          </w:p>
        </w:tc>
      </w:tr>
      <w:tr>
        <w:trPr>
          <w:jc w:val="center"/>
        </w:trPr>
        <w:tc>
          <w:tcPr>
            <w:tcW w:w="9491" w:type="dxa"/>
            <w:gridSpan w:val="4"/>
          </w:tcPr>
          <w:p>
            <w:pPr>
              <w:spacing w:lineRule="auto" w:line="240" w:after="0" w:beforeAutospacing="0" w:afterAutospacing="0"/>
              <w:jc w:val="center"/>
              <w:rPr>
                <w:rFonts w:ascii="Times New Roman" w:hAnsi="Times New Roman"/>
                <w:b w:val="1"/>
                <w:sz w:val="24"/>
              </w:rPr>
            </w:pPr>
            <w:r>
              <w:rPr>
                <w:rFonts w:ascii="Times New Roman" w:hAnsi="Times New Roman"/>
                <w:b w:val="1"/>
                <w:sz w:val="24"/>
              </w:rPr>
              <w:t>Verbs of the process</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general process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29</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6 8</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change </w:t>
            </w:r>
            <w:r>
              <w:rPr>
                <w:rFonts w:ascii="Times New Roman" w:hAnsi="Times New Roman"/>
                <w:sz w:val="24"/>
              </w:rPr>
              <w:t xml:space="preserve">, v - </w:t>
            </w:r>
            <w:r>
              <w:rPr>
                <w:rFonts w:ascii="Times New Roman" w:hAnsi="Times New Roman"/>
                <w:i w:val="1"/>
                <w:sz w:val="24"/>
              </w:rPr>
              <w:t xml:space="preserve">change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specific process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26</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13 4</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hoar </w:t>
            </w:r>
            <w:r>
              <w:rPr>
                <w:rFonts w:ascii="Times New Roman" w:hAnsi="Times New Roman"/>
                <w:sz w:val="24"/>
              </w:rPr>
              <w:t xml:space="preserve">, v - </w:t>
            </w:r>
            <w:r>
              <w:rPr>
                <w:rFonts w:ascii="Times New Roman" w:hAnsi="Times New Roman"/>
                <w:i w:val="1"/>
                <w:sz w:val="24"/>
              </w:rPr>
              <w:t xml:space="preserve">hoar </w:t>
            </w:r>
            <w:r>
              <w:rPr>
                <w:rFonts w:ascii="Times New Roman" w:hAnsi="Times New Roman"/>
                <w:sz w:val="24"/>
              </w:rPr>
              <w:t xml:space="preserve">, n </w:t>
            </w:r>
          </w:p>
        </w:tc>
      </w:tr>
      <w:tr>
        <w:trPr>
          <w:jc w:val="center"/>
        </w:trPr>
        <w:tc>
          <w:tcPr>
            <w:tcW w:w="3823" w:type="dxa"/>
          </w:tcPr>
          <w:p>
            <w:pPr>
              <w:spacing w:lineRule="auto" w:line="240" w:after="0" w:beforeAutospacing="0" w:afterAutospacing="0"/>
              <w:jc w:val="both"/>
              <w:rPr>
                <w:rFonts w:ascii="Times New Roman" w:hAnsi="Times New Roman"/>
                <w:sz w:val="24"/>
              </w:rPr>
            </w:pPr>
            <w:r>
              <w:rPr>
                <w:rFonts w:ascii="Times New Roman" w:hAnsi="Times New Roman"/>
                <w:sz w:val="24"/>
              </w:rPr>
              <w:t>phase verbs</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7</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4 1</w:t>
            </w:r>
          </w:p>
        </w:tc>
        <w:tc>
          <w:tcPr>
            <w:tcW w:w="3684" w:type="dxa"/>
          </w:tcPr>
          <w:p>
            <w:pPr>
              <w:spacing w:lineRule="auto" w:line="240" w:after="0" w:beforeAutospacing="0" w:afterAutospacing="0"/>
              <w:jc w:val="both"/>
              <w:rPr>
                <w:rFonts w:ascii="Times New Roman" w:hAnsi="Times New Roman"/>
                <w:i w:val="1"/>
                <w:sz w:val="24"/>
              </w:rPr>
            </w:pPr>
            <w:r>
              <w:rPr>
                <w:rFonts w:ascii="Times New Roman" w:hAnsi="Times New Roman"/>
                <w:i w:val="1"/>
                <w:sz w:val="24"/>
              </w:rPr>
              <w:t xml:space="preserve">last </w:t>
            </w:r>
            <w:r>
              <w:rPr>
                <w:rFonts w:ascii="Times New Roman" w:hAnsi="Times New Roman"/>
                <w:sz w:val="24"/>
              </w:rPr>
              <w:t xml:space="preserve">, v - </w:t>
            </w:r>
            <w:r>
              <w:rPr>
                <w:rFonts w:ascii="Times New Roman" w:hAnsi="Times New Roman"/>
                <w:i w:val="1"/>
                <w:sz w:val="24"/>
              </w:rPr>
              <w:t xml:space="preserve">last </w:t>
            </w:r>
            <w:r>
              <w:rPr>
                <w:rFonts w:ascii="Times New Roman" w:hAnsi="Times New Roman"/>
                <w:sz w:val="24"/>
              </w:rPr>
              <w:t>, n</w:t>
            </w:r>
          </w:p>
        </w:tc>
      </w:tr>
      <w:tr>
        <w:trPr>
          <w:jc w:val="center"/>
        </w:trPr>
        <w:tc>
          <w:tcPr>
            <w:tcW w:w="3823" w:type="dxa"/>
          </w:tcPr>
          <w:p>
            <w:pPr>
              <w:spacing w:lineRule="auto" w:line="240" w:after="0" w:beforeAutospacing="0" w:afterAutospacing="0"/>
              <w:jc w:val="both"/>
              <w:rPr>
                <w:rFonts w:ascii="Times New Roman" w:hAnsi="Times New Roman"/>
                <w:sz w:val="24"/>
              </w:rPr>
            </w:pP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902</w:t>
            </w:r>
          </w:p>
        </w:tc>
        <w:tc>
          <w:tcPr>
            <w:tcW w:w="992" w:type="dxa"/>
          </w:tcPr>
          <w:p>
            <w:pPr>
              <w:spacing w:lineRule="auto" w:line="240" w:after="0" w:beforeAutospacing="0" w:afterAutospacing="0"/>
              <w:jc w:val="center"/>
              <w:rPr>
                <w:rFonts w:ascii="Times New Roman" w:hAnsi="Times New Roman"/>
                <w:sz w:val="24"/>
              </w:rPr>
            </w:pPr>
            <w:r>
              <w:rPr>
                <w:rFonts w:ascii="Times New Roman" w:hAnsi="Times New Roman"/>
                <w:sz w:val="24"/>
              </w:rPr>
              <w:t>2087</w:t>
            </w:r>
          </w:p>
        </w:tc>
        <w:tc>
          <w:tcPr>
            <w:tcW w:w="3684" w:type="dxa"/>
          </w:tcPr>
          <w:p>
            <w:pPr>
              <w:spacing w:lineRule="auto" w:line="240" w:after="0" w:beforeAutospacing="0" w:afterAutospacing="0"/>
              <w:jc w:val="both"/>
              <w:rPr>
                <w:rFonts w:ascii="Times New Roman" w:hAnsi="Times New Roman"/>
                <w:sz w:val="24"/>
              </w:rPr>
            </w:pPr>
            <w:r>
              <w:rPr>
                <w:rFonts w:ascii="Times New Roman" w:hAnsi="Times New Roman"/>
                <w:sz w:val="24"/>
              </w:rPr>
              <w:t>2081</w:t>
            </w:r>
          </w:p>
        </w:tc>
      </w:tr>
    </w:tbl>
    <w:p>
      <w:pPr>
        <w:spacing w:lineRule="auto" w:line="360" w:after="0" w:beforeAutospacing="0" w:afterAutospacing="0"/>
        <w:jc w:val="both"/>
        <w:rPr>
          <w:rFonts w:ascii="Times New Roman" w:hAnsi="Times New Roman"/>
          <w:sz w:val="24"/>
        </w:rPr>
      </w:pPr>
    </w:p>
    <w:p>
      <w:pPr>
        <w:spacing w:lineRule="auto" w:line="360" w:after="0" w:beforeAutospacing="0" w:afterAutospacing="0"/>
        <w:ind w:firstLine="567"/>
        <w:jc w:val="both"/>
        <w:rPr>
          <w:rFonts w:ascii="Times New Roman" w:hAnsi="Times New Roman"/>
          <w:b w:val="1"/>
          <w:sz w:val="24"/>
        </w:rPr>
      </w:pPr>
      <w:r>
        <w:rPr>
          <w:rFonts w:ascii="Times New Roman" w:hAnsi="Times New Roman"/>
          <w:sz w:val="24"/>
        </w:rPr>
        <w:t xml:space="preserve">In modern English, the structural model "noun → verb" is most common (2087 pairs of conversions), followed by the models "adjective → noun" (1355 pairs), "noun → verb" (902 pairs) and "noun → adjective" </w:t>
      </w:r>
      <w:r>
        <w:rPr>
          <w:rFonts w:ascii="Times New Roman" w:hAnsi="Times New Roman"/>
          <w:color w:val="000000"/>
          <w:sz w:val="24"/>
        </w:rPr>
        <w:t>(726 examples ).</w:t>
      </w:r>
    </w:p>
    <w:p>
      <w:pPr>
        <w:pStyle w:val="P18"/>
        <w:spacing w:lineRule="auto" w:line="360" w:beforeAutospacing="0" w:afterAutospacing="0"/>
        <w:ind w:firstLine="567"/>
        <w:rPr>
          <w:sz w:val="24"/>
        </w:rPr>
      </w:pPr>
      <w:r>
        <w:rPr>
          <w:sz w:val="24"/>
        </w:rPr>
        <w:t xml:space="preserve">In determining the conversion models, we used the following criteria: 1) the order of conversion in dictionaries (as a rule, derived words are given after the creative); 2) the criterion of frequency of use (lower frequency of use of the conversion indicates its origin; the frequency of use is determined on the basis of data from the electronic frequency dictionary of the English language </w:t>
      </w:r>
      <w:r>
        <w:rPr>
          <w:sz w:val="24"/>
        </w:rPr>
        <w:fldChar w:fldCharType="begin"/>
      </w:r>
      <w:r>
        <w:rPr>
          <w:sz w:val="24"/>
        </w:rPr>
        <w:instrText>HYPERLINK "http://www.wordfrequency.info"</w:instrText>
      </w:r>
      <w:r>
        <w:rPr>
          <w:sz w:val="24"/>
        </w:rPr>
        <w:fldChar w:fldCharType="separate"/>
      </w:r>
      <w:r>
        <w:rPr>
          <w:rStyle w:val="C2"/>
          <w:sz w:val="24"/>
        </w:rPr>
        <w:t xml:space="preserve">www.wordfrequency.info </w:t>
      </w:r>
      <w:r>
        <w:rPr>
          <w:rStyle w:val="C2"/>
          <w:sz w:val="24"/>
        </w:rPr>
        <w:fldChar w:fldCharType="end"/>
      </w:r>
      <w:r>
        <w:rPr>
          <w:sz w:val="24"/>
        </w:rPr>
        <w:t xml:space="preserve">); 3) the criterion of synonymy (based on the comparison of a pair of words formed by conversion with a similar synonymous pair of words); 4) the criterion of semantic derivation (based on semantic derivation within a pair of words formed by conversion). </w:t>
      </w:r>
      <w:bookmarkStart w:id="9" w:name="_Hlk64881391"/>
      <w:r>
        <w:rPr>
          <w:sz w:val="24"/>
        </w:rPr>
        <w:t xml:space="preserve">We divided 5070 examples of conversion into 24 models of conversion, presented in table 1, which uses the following abbreviations: </w:t>
      </w:r>
      <w:r>
        <w:rPr>
          <w:i w:val="1"/>
          <w:sz w:val="24"/>
        </w:rPr>
        <w:t xml:space="preserve">n </w:t>
      </w:r>
      <w:r>
        <w:rPr>
          <w:sz w:val="24"/>
        </w:rPr>
        <w:t xml:space="preserve">- noun, </w:t>
      </w:r>
      <w:r>
        <w:rPr>
          <w:i w:val="1"/>
          <w:sz w:val="24"/>
        </w:rPr>
        <w:t xml:space="preserve">and dj </w:t>
      </w:r>
      <w:r>
        <w:rPr>
          <w:sz w:val="24"/>
        </w:rPr>
        <w:t xml:space="preserve">- adjective, </w:t>
      </w:r>
      <w:r>
        <w:rPr>
          <w:i w:val="1"/>
          <w:sz w:val="24"/>
        </w:rPr>
        <w:t xml:space="preserve">v </w:t>
      </w:r>
      <w:r>
        <w:rPr>
          <w:sz w:val="24"/>
        </w:rPr>
        <w:t xml:space="preserve">- verb, </w:t>
      </w:r>
      <w:r>
        <w:rPr>
          <w:i w:val="1"/>
          <w:sz w:val="24"/>
        </w:rPr>
        <w:t xml:space="preserve">pron </w:t>
      </w:r>
      <w:r>
        <w:rPr>
          <w:sz w:val="24"/>
        </w:rPr>
        <w:t xml:space="preserve">- pronoun, </w:t>
      </w:r>
      <w:r>
        <w:rPr>
          <w:i w:val="1"/>
          <w:sz w:val="24"/>
        </w:rPr>
        <w:t xml:space="preserve">adv </w:t>
      </w:r>
      <w:r>
        <w:rPr>
          <w:sz w:val="24"/>
        </w:rPr>
        <w:t xml:space="preserve">- adverb, </w:t>
      </w:r>
      <w:r>
        <w:rPr>
          <w:i w:val="1"/>
          <w:sz w:val="24"/>
        </w:rPr>
        <w:t xml:space="preserve">c onj </w:t>
      </w:r>
      <w:r>
        <w:rPr>
          <w:sz w:val="24"/>
        </w:rPr>
        <w:t xml:space="preserve">- conjunction, </w:t>
      </w:r>
      <w:r>
        <w:rPr>
          <w:i w:val="1"/>
          <w:sz w:val="24"/>
        </w:rPr>
        <w:t xml:space="preserve">prep </w:t>
      </w:r>
      <w:r>
        <w:rPr>
          <w:sz w:val="24"/>
        </w:rPr>
        <w:t xml:space="preserve">- preposition , </w:t>
      </w:r>
      <w:r>
        <w:rPr>
          <w:i w:val="1"/>
          <w:sz w:val="24"/>
        </w:rPr>
        <w:t xml:space="preserve">part </w:t>
      </w:r>
      <w:r>
        <w:rPr>
          <w:sz w:val="24"/>
        </w:rPr>
        <w:t xml:space="preserve">- part, </w:t>
      </w:r>
      <w:r>
        <w:rPr>
          <w:i w:val="1"/>
          <w:sz w:val="24"/>
        </w:rPr>
        <w:t xml:space="preserve">art </w:t>
      </w:r>
      <w:r>
        <w:rPr>
          <w:sz w:val="24"/>
        </w:rPr>
        <w:t xml:space="preserve">- article, </w:t>
      </w:r>
      <w:r>
        <w:rPr>
          <w:i w:val="1"/>
          <w:sz w:val="24"/>
        </w:rPr>
        <w:t xml:space="preserve">and nt </w:t>
      </w:r>
      <w:r>
        <w:rPr>
          <w:sz w:val="24"/>
        </w:rPr>
        <w:t>- exclamation (see table. 4).</w:t>
      </w:r>
    </w:p>
    <w:p>
      <w:pPr>
        <w:pStyle w:val="P18"/>
        <w:spacing w:lineRule="auto" w:line="360" w:beforeAutospacing="0" w:afterAutospacing="0"/>
        <w:ind w:firstLine="539"/>
        <w:jc w:val="right"/>
        <w:rPr>
          <w:sz w:val="24"/>
        </w:rPr>
      </w:pPr>
      <w:r>
        <w:rPr>
          <w:sz w:val="24"/>
        </w:rPr>
        <w:t>Table 4</w:t>
      </w:r>
    </w:p>
    <w:p>
      <w:pPr>
        <w:pStyle w:val="P18"/>
        <w:spacing w:lineRule="auto" w:line="360" w:beforeAutospacing="0" w:afterAutospacing="0"/>
        <w:ind w:firstLine="539"/>
        <w:jc w:val="center"/>
        <w:rPr>
          <w:sz w:val="24"/>
        </w:rPr>
      </w:pPr>
      <w:r>
        <w:rPr>
          <w:sz w:val="24"/>
        </w:rPr>
        <w:t>Conversion models in English</w:t>
      </w:r>
    </w:p>
    <w:tbl>
      <w:tblPr>
        <w:tblW w:w="9101" w:type="dxa"/>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Pr>
      <w:tblGrid/>
      <w:tr>
        <w:tc>
          <w:tcPr>
            <w:tcW w:w="699" w:type="dxa"/>
          </w:tcPr>
          <w:p>
            <w:pPr>
              <w:tabs>
                <w:tab w:val="left" w:pos="2552" w:leader="none"/>
              </w:tabs>
              <w:spacing w:lineRule="auto" w:line="360" w:after="0" w:beforeAutospacing="0" w:afterAutospacing="0"/>
              <w:ind w:left="-108" w:right="-56"/>
              <w:jc w:val="center"/>
              <w:rPr>
                <w:rFonts w:ascii="Times New Roman" w:hAnsi="Times New Roman"/>
                <w:sz w:val="24"/>
              </w:rPr>
            </w:pPr>
            <w:r>
              <w:rPr>
                <w:rFonts w:ascii="Times New Roman" w:hAnsi="Times New Roman"/>
                <w:sz w:val="24"/>
              </w:rPr>
              <w:t>№</w:t>
            </w:r>
          </w:p>
        </w:tc>
        <w:tc>
          <w:tcPr>
            <w:tcW w:w="1882" w:type="dxa"/>
          </w:tcPr>
          <w:p>
            <w:pPr>
              <w:tabs>
                <w:tab w:val="left" w:pos="2552" w:leader="none"/>
              </w:tabs>
              <w:spacing w:lineRule="auto" w:line="360" w:after="0" w:beforeAutospacing="0" w:afterAutospacing="0"/>
              <w:ind w:right="-56"/>
              <w:jc w:val="center"/>
              <w:rPr>
                <w:rFonts w:ascii="Times New Roman" w:hAnsi="Times New Roman"/>
                <w:sz w:val="24"/>
              </w:rPr>
            </w:pPr>
            <w:r>
              <w:rPr>
                <w:rFonts w:ascii="Times New Roman" w:hAnsi="Times New Roman"/>
                <w:sz w:val="24"/>
              </w:rPr>
              <w:t>Model</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Number of</w:t>
            </w:r>
          </w:p>
        </w:tc>
        <w:tc>
          <w:tcPr>
            <w:tcW w:w="1134" w:type="dxa"/>
          </w:tcPr>
          <w:p>
            <w:pPr>
              <w:pStyle w:val="P4"/>
              <w:tabs>
                <w:tab w:val="left" w:pos="2552" w:leader="none"/>
              </w:tabs>
              <w:spacing w:lineRule="auto" w:line="360" w:beforeAutospacing="0" w:afterAutospacing="0"/>
              <w:ind w:right="-17"/>
              <w:rPr>
                <w:i w:val="0"/>
              </w:rPr>
            </w:pPr>
            <w:r>
              <w:rPr>
                <w:i w:val="0"/>
              </w:rPr>
              <w:t>№</w:t>
            </w:r>
          </w:p>
        </w:tc>
        <w:tc>
          <w:tcPr>
            <w:tcW w:w="3118" w:type="dxa"/>
          </w:tcPr>
          <w:p>
            <w:pPr>
              <w:pStyle w:val="P4"/>
              <w:tabs>
                <w:tab w:val="left" w:pos="2552" w:leader="none"/>
              </w:tabs>
              <w:spacing w:lineRule="auto" w:line="360" w:beforeAutospacing="0" w:afterAutospacing="0"/>
              <w:ind w:right="-108"/>
              <w:rPr>
                <w:i w:val="0"/>
              </w:rPr>
            </w:pPr>
            <w:r>
              <w:rPr>
                <w:i w:val="0"/>
              </w:rPr>
              <w:t>Model</w:t>
            </w:r>
          </w:p>
        </w:tc>
        <w:tc>
          <w:tcPr>
            <w:tcW w:w="1134" w:type="dxa"/>
          </w:tcPr>
          <w:p>
            <w:pPr>
              <w:pStyle w:val="P4"/>
              <w:tabs>
                <w:tab w:val="left" w:pos="2552" w:leader="none"/>
              </w:tabs>
              <w:spacing w:lineRule="auto" w:line="360" w:beforeAutospacing="0" w:afterAutospacing="0"/>
              <w:ind w:right="-108"/>
              <w:rPr>
                <w:i w:val="0"/>
              </w:rPr>
            </w:pPr>
            <w:r>
              <w:rPr>
                <w:i w:val="0"/>
              </w:rPr>
              <w:t>Number of</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1</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n / v</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1916</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thirteen</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n / v / adv / int</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2</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adj / n</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1355</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14</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n / v / adj / adv / prep</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3</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v / n</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902</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15</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n / v / prep</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4</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n / adj</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579</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16</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n / v / adv / prep</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5</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n / v / adj</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282</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17</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n / prep</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6</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n / v / int</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6</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18</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n / v / adv / prep / conj / pron</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7</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n / int</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5</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19</w:t>
            </w:r>
          </w:p>
        </w:tc>
        <w:tc>
          <w:tcPr>
            <w:tcW w:w="3118" w:type="dxa"/>
          </w:tcPr>
          <w:p>
            <w:pPr>
              <w:tabs>
                <w:tab w:val="left" w:pos="2552" w:leader="none"/>
              </w:tabs>
              <w:spacing w:lineRule="auto" w:line="360" w:after="0" w:beforeAutospacing="0" w:afterAutospacing="0"/>
              <w:ind w:right="-108"/>
              <w:rPr>
                <w:rFonts w:ascii="Times New Roman" w:hAnsi="Times New Roman"/>
                <w:i w:val="1"/>
                <w:sz w:val="24"/>
              </w:rPr>
            </w:pPr>
            <w:r>
              <w:rPr>
                <w:rFonts w:ascii="Times New Roman" w:hAnsi="Times New Roman"/>
                <w:i w:val="1"/>
                <w:sz w:val="24"/>
              </w:rPr>
              <w:t>n / adv / conj / pron</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8</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n / v / adj / adv</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4</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20</w:t>
            </w:r>
          </w:p>
        </w:tc>
        <w:tc>
          <w:tcPr>
            <w:tcW w:w="3118" w:type="dxa"/>
          </w:tcPr>
          <w:p>
            <w:pPr>
              <w:tabs>
                <w:tab w:val="left" w:pos="2552" w:leader="none"/>
              </w:tabs>
              <w:spacing w:lineRule="auto" w:line="360" w:after="0" w:beforeAutospacing="0" w:afterAutospacing="0"/>
              <w:ind w:right="-108"/>
              <w:rPr>
                <w:rFonts w:ascii="Times New Roman" w:hAnsi="Times New Roman"/>
                <w:i w:val="1"/>
                <w:sz w:val="24"/>
              </w:rPr>
            </w:pPr>
            <w:r>
              <w:rPr>
                <w:rFonts w:ascii="Times New Roman" w:hAnsi="Times New Roman"/>
                <w:i w:val="1"/>
                <w:sz w:val="24"/>
              </w:rPr>
              <w:t>n / prep / art</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rPr>
          <w:trHeight w:hRule="atLeast" w:val="51"/>
        </w:trP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9</w:t>
            </w:r>
          </w:p>
        </w:tc>
        <w:tc>
          <w:tcPr>
            <w:tcW w:w="1882" w:type="dxa"/>
          </w:tcPr>
          <w:p>
            <w:pPr>
              <w:tabs>
                <w:tab w:val="left" w:pos="2552" w:leader="none"/>
              </w:tabs>
              <w:spacing w:lineRule="auto" w:line="360" w:after="0" w:beforeAutospacing="0" w:afterAutospacing="0"/>
              <w:ind w:right="-56"/>
              <w:rPr>
                <w:rFonts w:ascii="Times New Roman" w:hAnsi="Times New Roman"/>
                <w:i w:val="1"/>
                <w:sz w:val="24"/>
              </w:rPr>
            </w:pPr>
            <w:r>
              <w:rPr>
                <w:rFonts w:ascii="Times New Roman" w:hAnsi="Times New Roman"/>
                <w:i w:val="1"/>
                <w:sz w:val="24"/>
              </w:rPr>
              <w:t>n / v / adv</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3</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21</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 xml:space="preserve">v / adv </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pStyle w:val="P28"/>
              <w:tabs>
                <w:tab w:val="left" w:pos="2552" w:leader="none"/>
              </w:tabs>
              <w:spacing w:lineRule="auto" w:line="360" w:before="0" w:after="0" w:beforeAutospacing="0" w:afterAutospacing="0"/>
              <w:ind w:left="-108" w:right="-56"/>
              <w:jc w:val="center"/>
              <w:rPr>
                <w:i w:val="1"/>
              </w:rPr>
            </w:pPr>
            <w:r>
              <w:rPr>
                <w:i w:val="1"/>
              </w:rPr>
              <w:t>10</w:t>
            </w:r>
          </w:p>
        </w:tc>
        <w:tc>
          <w:tcPr>
            <w:tcW w:w="1882" w:type="dxa"/>
          </w:tcPr>
          <w:p>
            <w:pPr>
              <w:pStyle w:val="P28"/>
              <w:tabs>
                <w:tab w:val="left" w:pos="2552" w:leader="none"/>
              </w:tabs>
              <w:spacing w:lineRule="auto" w:line="360" w:before="0" w:after="0" w:beforeAutospacing="0" w:afterAutospacing="0"/>
              <w:ind w:right="-56"/>
            </w:pPr>
            <w:r>
              <w:rPr>
                <w:i w:val="1"/>
              </w:rPr>
              <w:t>n / adj / adv</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3</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22</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 xml:space="preserve">v / adv / prep </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11</w:t>
            </w:r>
          </w:p>
        </w:tc>
        <w:tc>
          <w:tcPr>
            <w:tcW w:w="1882" w:type="dxa"/>
          </w:tcPr>
          <w:p>
            <w:pPr>
              <w:tabs>
                <w:tab w:val="left" w:pos="2552" w:leader="none"/>
              </w:tabs>
              <w:spacing w:lineRule="auto" w:line="360" w:after="0" w:beforeAutospacing="0" w:afterAutospacing="0"/>
              <w:ind w:right="-56"/>
              <w:rPr>
                <w:rFonts w:ascii="Times New Roman" w:hAnsi="Times New Roman"/>
                <w:sz w:val="24"/>
              </w:rPr>
            </w:pPr>
            <w:r>
              <w:rPr>
                <w:rFonts w:ascii="Times New Roman" w:hAnsi="Times New Roman"/>
                <w:i w:val="1"/>
                <w:sz w:val="24"/>
              </w:rPr>
              <w:t>v / adj</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2</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23</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adj / adv</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r>
        <w:tc>
          <w:tcPr>
            <w:tcW w:w="699" w:type="dxa"/>
          </w:tcPr>
          <w:p>
            <w:pPr>
              <w:tabs>
                <w:tab w:val="left" w:pos="2552" w:leader="none"/>
              </w:tabs>
              <w:spacing w:lineRule="auto" w:line="360" w:after="0" w:beforeAutospacing="0" w:afterAutospacing="0"/>
              <w:ind w:left="-108" w:right="-56"/>
              <w:jc w:val="center"/>
              <w:rPr>
                <w:rFonts w:ascii="Times New Roman" w:hAnsi="Times New Roman"/>
                <w:i w:val="1"/>
                <w:sz w:val="24"/>
              </w:rPr>
            </w:pPr>
            <w:r>
              <w:rPr>
                <w:rFonts w:ascii="Times New Roman" w:hAnsi="Times New Roman"/>
                <w:i w:val="1"/>
                <w:sz w:val="24"/>
              </w:rPr>
              <w:t>12</w:t>
            </w:r>
          </w:p>
        </w:tc>
        <w:tc>
          <w:tcPr>
            <w:tcW w:w="1882" w:type="dxa"/>
          </w:tcPr>
          <w:p>
            <w:pPr>
              <w:tabs>
                <w:tab w:val="left" w:pos="2552" w:leader="none"/>
              </w:tabs>
              <w:spacing w:lineRule="auto" w:line="360" w:after="0" w:beforeAutospacing="0" w:afterAutospacing="0"/>
              <w:ind w:right="-56"/>
              <w:rPr>
                <w:rFonts w:ascii="Times New Roman" w:hAnsi="Times New Roman"/>
                <w:sz w:val="24"/>
              </w:rPr>
            </w:pPr>
            <w:r>
              <w:rPr>
                <w:rFonts w:ascii="Times New Roman" w:hAnsi="Times New Roman"/>
                <w:i w:val="1"/>
                <w:sz w:val="24"/>
              </w:rPr>
              <w:t>n / v / adj / int</w:t>
            </w:r>
          </w:p>
        </w:tc>
        <w:tc>
          <w:tcPr>
            <w:tcW w:w="1134" w:type="dxa"/>
          </w:tcPr>
          <w:p>
            <w:pPr>
              <w:tabs>
                <w:tab w:val="left" w:pos="2552" w:leader="none"/>
              </w:tabs>
              <w:spacing w:lineRule="auto" w:line="360" w:after="0" w:beforeAutospacing="0" w:afterAutospacing="0"/>
              <w:ind w:right="-104"/>
              <w:jc w:val="center"/>
              <w:rPr>
                <w:rFonts w:ascii="Times New Roman" w:hAnsi="Times New Roman"/>
                <w:sz w:val="24"/>
              </w:rPr>
            </w:pPr>
            <w:r>
              <w:rPr>
                <w:rFonts w:ascii="Times New Roman" w:hAnsi="Times New Roman"/>
                <w:sz w:val="24"/>
              </w:rPr>
              <w:t>1</w:t>
            </w:r>
          </w:p>
        </w:tc>
        <w:tc>
          <w:tcPr>
            <w:tcW w:w="1134" w:type="dxa"/>
          </w:tcPr>
          <w:p>
            <w:pPr>
              <w:tabs>
                <w:tab w:val="left" w:pos="2552" w:leader="none"/>
              </w:tabs>
              <w:spacing w:lineRule="auto" w:line="360" w:after="0" w:beforeAutospacing="0" w:afterAutospacing="0"/>
              <w:ind w:right="-17"/>
              <w:jc w:val="center"/>
              <w:rPr>
                <w:rFonts w:ascii="Times New Roman" w:hAnsi="Times New Roman"/>
                <w:i w:val="1"/>
                <w:sz w:val="24"/>
              </w:rPr>
            </w:pPr>
            <w:r>
              <w:rPr>
                <w:rFonts w:ascii="Times New Roman" w:hAnsi="Times New Roman"/>
                <w:i w:val="1"/>
                <w:sz w:val="24"/>
              </w:rPr>
              <w:t>24</w:t>
            </w:r>
          </w:p>
        </w:tc>
        <w:tc>
          <w:tcPr>
            <w:tcW w:w="3118" w:type="dxa"/>
          </w:tcPr>
          <w:p>
            <w:pPr>
              <w:tabs>
                <w:tab w:val="left" w:pos="2552" w:leader="none"/>
              </w:tabs>
              <w:spacing w:lineRule="auto" w:line="360" w:after="0" w:beforeAutospacing="0" w:afterAutospacing="0"/>
              <w:ind w:right="-108"/>
              <w:rPr>
                <w:rFonts w:ascii="Times New Roman" w:hAnsi="Times New Roman"/>
                <w:sz w:val="24"/>
              </w:rPr>
            </w:pPr>
            <w:r>
              <w:rPr>
                <w:rFonts w:ascii="Times New Roman" w:hAnsi="Times New Roman"/>
                <w:i w:val="1"/>
                <w:sz w:val="24"/>
              </w:rPr>
              <w:t>conj / art</w:t>
            </w:r>
          </w:p>
        </w:tc>
        <w:tc>
          <w:tcPr>
            <w:tcW w:w="1134" w:type="dxa"/>
          </w:tcPr>
          <w:p>
            <w:pPr>
              <w:tabs>
                <w:tab w:val="left" w:pos="2552" w:leader="none"/>
              </w:tabs>
              <w:spacing w:lineRule="auto" w:line="360" w:after="0" w:beforeAutospacing="0" w:afterAutospacing="0"/>
              <w:ind w:right="-108"/>
              <w:jc w:val="center"/>
              <w:rPr>
                <w:rFonts w:ascii="Times New Roman" w:hAnsi="Times New Roman"/>
                <w:sz w:val="24"/>
              </w:rPr>
            </w:pPr>
            <w:r>
              <w:rPr>
                <w:rFonts w:ascii="Times New Roman" w:hAnsi="Times New Roman"/>
                <w:sz w:val="24"/>
              </w:rPr>
              <w:t>1</w:t>
            </w:r>
          </w:p>
        </w:tc>
      </w:tr>
    </w:tbl>
    <w:p>
      <w:pPr>
        <w:tabs>
          <w:tab w:val="left" w:pos="708" w:leader="none"/>
        </w:tabs>
        <w:spacing w:lineRule="auto" w:line="360" w:after="0" w:beforeAutospacing="0" w:afterAutospacing="0"/>
        <w:ind w:firstLine="567"/>
        <w:jc w:val="both"/>
        <w:rPr>
          <w:rFonts w:ascii="Times New Roman" w:hAnsi="Times New Roman"/>
          <w:sz w:val="24"/>
        </w:rPr>
      </w:pPr>
    </w:p>
    <w:p>
      <w:pPr>
        <w:tabs>
          <w:tab w:val="left" w:pos="708" w:leader="none"/>
        </w:tabs>
        <w:spacing w:lineRule="auto" w:line="360" w:after="0" w:beforeAutospacing="0" w:afterAutospacing="0"/>
        <w:ind w:firstLine="567"/>
        <w:jc w:val="both"/>
        <w:rPr>
          <w:rFonts w:ascii="Times New Roman" w:hAnsi="Times New Roman"/>
          <w:sz w:val="24"/>
        </w:rPr>
      </w:pPr>
      <w:bookmarkStart w:id="10" w:name="_Hlk69665484"/>
      <w:r>
        <w:rPr>
          <w:rFonts w:ascii="Times New Roman" w:hAnsi="Times New Roman"/>
          <w:sz w:val="24"/>
        </w:rPr>
        <w:t>According to Table 4 , the selected conversives are distributed according to 24 models , which represent the existing relationships in English between different lexical and grammatical classes. Five _ _ from these models cover 98.5% of all conversives (5034 examples ). To them belong to :</w:t>
      </w:r>
    </w:p>
    <w:p>
      <w:pPr>
        <w:tabs>
          <w:tab w:val="left" w:pos="708" w:leader="none"/>
        </w:tabs>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1) noun / verb: </w:t>
      </w:r>
      <w:r>
        <w:rPr>
          <w:rFonts w:ascii="Times New Roman" w:hAnsi="Times New Roman"/>
          <w:i w:val="1"/>
          <w:sz w:val="24"/>
        </w:rPr>
        <w:t xml:space="preserve">an arm </w:t>
      </w:r>
      <w:r>
        <w:rPr>
          <w:rFonts w:ascii="Times New Roman" w:hAnsi="Times New Roman"/>
          <w:sz w:val="24"/>
        </w:rPr>
        <w:t xml:space="preserve">(n) → </w:t>
      </w:r>
      <w:r>
        <w:rPr>
          <w:rFonts w:ascii="Times New Roman" w:hAnsi="Times New Roman"/>
          <w:i w:val="1"/>
          <w:sz w:val="24"/>
        </w:rPr>
        <w:t xml:space="preserve">to arm </w:t>
      </w:r>
      <w:r>
        <w:rPr>
          <w:rFonts w:ascii="Times New Roman" w:hAnsi="Times New Roman"/>
          <w:sz w:val="24"/>
        </w:rPr>
        <w:t xml:space="preserve">(v); </w:t>
      </w:r>
      <w:r>
        <w:rPr>
          <w:rFonts w:ascii="Times New Roman" w:hAnsi="Times New Roman"/>
          <w:i w:val="1"/>
          <w:sz w:val="24"/>
        </w:rPr>
        <w:t xml:space="preserve">а book </w:t>
      </w:r>
      <w:r>
        <w:rPr>
          <w:rFonts w:ascii="Times New Roman" w:hAnsi="Times New Roman"/>
          <w:sz w:val="24"/>
        </w:rPr>
        <w:t xml:space="preserve">(n) → </w:t>
      </w:r>
      <w:r>
        <w:rPr>
          <w:rFonts w:ascii="Times New Roman" w:hAnsi="Times New Roman"/>
          <w:i w:val="1"/>
          <w:sz w:val="24"/>
        </w:rPr>
        <w:t xml:space="preserve">to book </w:t>
      </w:r>
      <w:r>
        <w:rPr>
          <w:rFonts w:ascii="Times New Roman" w:hAnsi="Times New Roman"/>
          <w:sz w:val="24"/>
        </w:rPr>
        <w:t>(v);</w:t>
      </w:r>
    </w:p>
    <w:p>
      <w:pPr>
        <w:tabs>
          <w:tab w:val="left" w:pos="708" w:leader="none"/>
        </w:tabs>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2) adjective / noun: </w:t>
      </w:r>
      <w:r>
        <w:rPr>
          <w:rFonts w:ascii="Times New Roman" w:hAnsi="Times New Roman"/>
          <w:i w:val="1"/>
          <w:sz w:val="24"/>
        </w:rPr>
        <w:t xml:space="preserve">annual </w:t>
      </w:r>
      <w:r>
        <w:rPr>
          <w:rFonts w:ascii="Times New Roman" w:hAnsi="Times New Roman"/>
          <w:sz w:val="24"/>
        </w:rPr>
        <w:t xml:space="preserve">(a) → </w:t>
      </w:r>
      <w:r>
        <w:rPr>
          <w:rFonts w:ascii="Times New Roman" w:hAnsi="Times New Roman"/>
          <w:i w:val="1"/>
          <w:sz w:val="24"/>
        </w:rPr>
        <w:t xml:space="preserve">an annual </w:t>
      </w:r>
      <w:r>
        <w:rPr>
          <w:rFonts w:ascii="Times New Roman" w:hAnsi="Times New Roman"/>
          <w:sz w:val="24"/>
        </w:rPr>
        <w:t xml:space="preserve">(n); </w:t>
      </w:r>
      <w:r>
        <w:rPr>
          <w:rFonts w:ascii="Times New Roman" w:hAnsi="Times New Roman"/>
          <w:i w:val="1"/>
          <w:sz w:val="24"/>
        </w:rPr>
        <w:t xml:space="preserve">comic </w:t>
      </w:r>
      <w:r>
        <w:rPr>
          <w:rFonts w:ascii="Times New Roman" w:hAnsi="Times New Roman"/>
          <w:sz w:val="24"/>
        </w:rPr>
        <w:t xml:space="preserve">(a) → </w:t>
      </w:r>
      <w:r>
        <w:rPr>
          <w:rFonts w:ascii="Times New Roman" w:hAnsi="Times New Roman"/>
          <w:i w:val="1"/>
          <w:sz w:val="24"/>
        </w:rPr>
        <w:t xml:space="preserve">a comic </w:t>
      </w:r>
      <w:r>
        <w:rPr>
          <w:rFonts w:ascii="Times New Roman" w:hAnsi="Times New Roman"/>
          <w:sz w:val="24"/>
        </w:rPr>
        <w:t>(n);</w:t>
      </w:r>
    </w:p>
    <w:p>
      <w:pPr>
        <w:tabs>
          <w:tab w:val="left" w:pos="708" w:leader="none"/>
        </w:tabs>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3) verb / noun: </w:t>
      </w:r>
      <w:r>
        <w:rPr>
          <w:rFonts w:ascii="Times New Roman" w:hAnsi="Times New Roman"/>
          <w:i w:val="1"/>
          <w:sz w:val="24"/>
        </w:rPr>
        <w:t xml:space="preserve">to buy </w:t>
      </w:r>
      <w:r>
        <w:rPr>
          <w:rFonts w:ascii="Times New Roman" w:hAnsi="Times New Roman"/>
          <w:sz w:val="24"/>
        </w:rPr>
        <w:t xml:space="preserve">(v) → </w:t>
      </w:r>
      <w:r>
        <w:rPr>
          <w:rFonts w:ascii="Times New Roman" w:hAnsi="Times New Roman"/>
          <w:i w:val="1"/>
          <w:sz w:val="24"/>
        </w:rPr>
        <w:t xml:space="preserve">a buy </w:t>
      </w:r>
      <w:r>
        <w:rPr>
          <w:rFonts w:ascii="Times New Roman" w:hAnsi="Times New Roman"/>
          <w:sz w:val="24"/>
        </w:rPr>
        <w:t xml:space="preserve">(n); </w:t>
      </w:r>
      <w:r>
        <w:rPr>
          <w:rFonts w:ascii="Times New Roman" w:hAnsi="Times New Roman"/>
          <w:i w:val="1"/>
          <w:sz w:val="24"/>
        </w:rPr>
        <w:t xml:space="preserve">to change </w:t>
      </w:r>
      <w:r>
        <w:rPr>
          <w:rFonts w:ascii="Times New Roman" w:hAnsi="Times New Roman"/>
          <w:sz w:val="24"/>
        </w:rPr>
        <w:t xml:space="preserve">(v) → </w:t>
      </w:r>
      <w:r>
        <w:rPr>
          <w:rFonts w:ascii="Times New Roman" w:hAnsi="Times New Roman"/>
          <w:i w:val="1"/>
          <w:sz w:val="24"/>
        </w:rPr>
        <w:t xml:space="preserve">a change </w:t>
      </w:r>
      <w:r>
        <w:rPr>
          <w:rFonts w:ascii="Times New Roman" w:hAnsi="Times New Roman"/>
          <w:sz w:val="24"/>
        </w:rPr>
        <w:t>(n);</w:t>
      </w:r>
    </w:p>
    <w:p>
      <w:pPr>
        <w:tabs>
          <w:tab w:val="left" w:pos="708" w:leader="none"/>
        </w:tabs>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4) noun / adjective: </w:t>
      </w:r>
      <w:r>
        <w:rPr>
          <w:rFonts w:ascii="Times New Roman" w:hAnsi="Times New Roman"/>
          <w:i w:val="1"/>
          <w:color w:val="000000"/>
          <w:sz w:val="24"/>
        </w:rPr>
        <w:t>a</w:t>
      </w:r>
      <w:r>
        <w:rPr>
          <w:rFonts w:ascii="Times New Roman" w:hAnsi="Times New Roman"/>
          <w:color w:val="000000"/>
          <w:sz w:val="24"/>
        </w:rPr>
        <w:t xml:space="preserve"> </w:t>
      </w:r>
      <w:r>
        <w:rPr>
          <w:rFonts w:ascii="Times New Roman" w:hAnsi="Times New Roman"/>
          <w:i w:val="1"/>
          <w:color w:val="000000"/>
          <w:sz w:val="24"/>
        </w:rPr>
        <w:t xml:space="preserve">key </w:t>
      </w:r>
      <w:r>
        <w:rPr>
          <w:rFonts w:ascii="Times New Roman" w:hAnsi="Times New Roman"/>
          <w:color w:val="000000"/>
          <w:sz w:val="24"/>
        </w:rPr>
        <w:t xml:space="preserve">(n) </w:t>
      </w:r>
      <w:r>
        <w:rPr>
          <w:rFonts w:ascii="Times New Roman" w:hAnsi="Times New Roman"/>
          <w:i w:val="1"/>
          <w:color w:val="000000"/>
          <w:sz w:val="24"/>
        </w:rPr>
        <w:t xml:space="preserve">→ key </w:t>
      </w:r>
      <w:r>
        <w:rPr>
          <w:rFonts w:ascii="Times New Roman" w:hAnsi="Times New Roman"/>
          <w:color w:val="000000"/>
          <w:sz w:val="24"/>
        </w:rPr>
        <w:t xml:space="preserve">(a); </w:t>
      </w:r>
      <w:r>
        <w:rPr>
          <w:rFonts w:ascii="Times New Roman" w:hAnsi="Times New Roman"/>
          <w:i w:val="1"/>
          <w:color w:val="000000"/>
          <w:sz w:val="24"/>
        </w:rPr>
        <w:t>a</w:t>
      </w:r>
      <w:r>
        <w:rPr>
          <w:rFonts w:ascii="Times New Roman" w:hAnsi="Times New Roman"/>
          <w:color w:val="000000"/>
          <w:sz w:val="24"/>
        </w:rPr>
        <w:t xml:space="preserve"> </w:t>
      </w:r>
      <w:r>
        <w:rPr>
          <w:rFonts w:ascii="Times New Roman" w:hAnsi="Times New Roman"/>
          <w:i w:val="1"/>
          <w:color w:val="000000"/>
          <w:sz w:val="24"/>
        </w:rPr>
        <w:t xml:space="preserve">leather </w:t>
      </w:r>
      <w:r>
        <w:rPr>
          <w:rFonts w:ascii="Times New Roman" w:hAnsi="Times New Roman"/>
          <w:color w:val="000000"/>
          <w:sz w:val="24"/>
        </w:rPr>
        <w:t xml:space="preserve">(n) → </w:t>
      </w:r>
      <w:r>
        <w:rPr>
          <w:rFonts w:ascii="Times New Roman" w:hAnsi="Times New Roman"/>
          <w:i w:val="1"/>
          <w:color w:val="000000"/>
          <w:sz w:val="24"/>
        </w:rPr>
        <w:t xml:space="preserve">leather </w:t>
      </w:r>
      <w:r>
        <w:rPr>
          <w:rFonts w:ascii="Times New Roman" w:hAnsi="Times New Roman"/>
          <w:color w:val="000000"/>
          <w:sz w:val="24"/>
        </w:rPr>
        <w:t>(a);</w:t>
      </w:r>
    </w:p>
    <w:p>
      <w:pPr>
        <w:tabs>
          <w:tab w:val="left" w:pos="708" w:leader="none"/>
        </w:tabs>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5) noun / verb / adjective: </w:t>
      </w:r>
      <w:r>
        <w:rPr>
          <w:rFonts w:ascii="Times New Roman" w:hAnsi="Times New Roman"/>
          <w:i w:val="1"/>
          <w:sz w:val="24"/>
        </w:rPr>
        <w:t xml:space="preserve">a dust </w:t>
      </w:r>
      <w:r>
        <w:rPr>
          <w:rFonts w:ascii="Times New Roman" w:hAnsi="Times New Roman"/>
          <w:sz w:val="24"/>
        </w:rPr>
        <w:t xml:space="preserve">(n) → </w:t>
      </w:r>
      <w:r>
        <w:rPr>
          <w:rFonts w:ascii="Times New Roman" w:hAnsi="Times New Roman"/>
          <w:i w:val="1"/>
          <w:sz w:val="24"/>
        </w:rPr>
        <w:t xml:space="preserve">to dust </w:t>
      </w:r>
      <w:r>
        <w:rPr>
          <w:rFonts w:ascii="Times New Roman" w:hAnsi="Times New Roman"/>
          <w:sz w:val="24"/>
        </w:rPr>
        <w:t xml:space="preserve">(v) </w:t>
      </w:r>
      <w:r>
        <w:rPr>
          <w:rFonts w:ascii="Times New Roman" w:hAnsi="Times New Roman"/>
          <w:color w:val="000000"/>
          <w:sz w:val="24"/>
        </w:rPr>
        <w:t xml:space="preserve">→ </w:t>
      </w:r>
      <w:r>
        <w:rPr>
          <w:rFonts w:ascii="Times New Roman" w:hAnsi="Times New Roman"/>
          <w:i w:val="1"/>
          <w:color w:val="000000"/>
          <w:sz w:val="24"/>
        </w:rPr>
        <w:t xml:space="preserve">dust </w:t>
      </w:r>
      <w:r>
        <w:rPr>
          <w:rFonts w:ascii="Times New Roman" w:hAnsi="Times New Roman"/>
          <w:color w:val="000000"/>
          <w:sz w:val="24"/>
        </w:rPr>
        <w:t>(a).</w:t>
      </w:r>
    </w:p>
    <w:p>
      <w:pPr>
        <w:tabs>
          <w:tab w:val="left" w:pos="708" w:leader="none"/>
        </w:tabs>
        <w:spacing w:lineRule="auto" w:line="360" w:after="0" w:beforeAutospacing="0" w:afterAutospacing="0"/>
        <w:ind w:firstLine="567"/>
        <w:jc w:val="both"/>
        <w:rPr>
          <w:rFonts w:ascii="Times New Roman" w:hAnsi="Times New Roman"/>
          <w:color w:val="000000"/>
          <w:sz w:val="24"/>
        </w:rPr>
      </w:pPr>
      <w:bookmarkEnd w:id="10"/>
      <w:bookmarkStart w:id="11" w:name="_Hlk69665546"/>
      <w:r>
        <w:rPr>
          <w:rFonts w:ascii="Times New Roman" w:hAnsi="Times New Roman"/>
          <w:sz w:val="24"/>
        </w:rPr>
        <w:t xml:space="preserve">They can be considered the core of conversion in English. All of them are represented by variable full parts of speech - noun, adjective and verb. </w:t>
      </w:r>
      <w:bookmarkEnd w:id="11"/>
      <w:r>
        <w:rPr>
          <w:rFonts w:ascii="Times New Roman" w:hAnsi="Times New Roman"/>
          <w:sz w:val="24"/>
        </w:rPr>
        <w:t xml:space="preserve">As can be seen from the above examples, </w:t>
      </w:r>
      <w:r>
        <w:rPr>
          <w:rFonts w:ascii="Times New Roman" w:hAnsi="Times New Roman"/>
          <w:color w:val="000000"/>
          <w:sz w:val="24"/>
        </w:rPr>
        <w:t xml:space="preserve">conversion relations within these parts of speech can occur not only between two components, ie there are chains of three or more words </w:t>
      </w:r>
      <w:r>
        <w:rPr>
          <w:rFonts w:ascii="Times New Roman" w:hAnsi="Times New Roman"/>
          <w:sz w:val="24"/>
        </w:rPr>
        <w:t xml:space="preserve">that are in the relationship of origin. Thus, in our sample we can distinguish chains of 3-6 components, taking into account the conversion of transitive and intransitive verbs and vice versa, such as </w:t>
      </w:r>
      <w:r>
        <w:rPr>
          <w:rFonts w:ascii="Times New Roman" w:hAnsi="Times New Roman"/>
          <w:color w:val="000000"/>
          <w:sz w:val="24"/>
        </w:rPr>
        <w:t>:</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 three-term conversion according to the model "transitive verb → intransitive verb → noun": </w:t>
      </w:r>
      <w:r>
        <w:rPr>
          <w:rFonts w:ascii="Times New Roman" w:hAnsi="Times New Roman"/>
          <w:i w:val="1"/>
          <w:sz w:val="24"/>
        </w:rPr>
        <w:t xml:space="preserve">to mistake </w:t>
      </w:r>
      <w:r>
        <w:rPr>
          <w:rFonts w:ascii="Times New Roman" w:hAnsi="Times New Roman"/>
          <w:sz w:val="24"/>
        </w:rPr>
        <w:t xml:space="preserve">"misunderstand" </w:t>
      </w:r>
      <w:r>
        <w:rPr>
          <w:rFonts w:ascii="Times New Roman" w:hAnsi="Times New Roman"/>
          <w:i w:val="1"/>
          <w:sz w:val="24"/>
        </w:rPr>
        <w:t xml:space="preserve">- to mistake </w:t>
      </w:r>
      <w:r>
        <w:rPr>
          <w:rFonts w:ascii="Times New Roman" w:hAnsi="Times New Roman"/>
          <w:sz w:val="24"/>
        </w:rPr>
        <w:t xml:space="preserve">"to make a mistake" - </w:t>
      </w:r>
      <w:r>
        <w:rPr>
          <w:rFonts w:ascii="Times New Roman" w:hAnsi="Times New Roman"/>
          <w:i w:val="1"/>
          <w:sz w:val="24"/>
        </w:rPr>
        <w:t xml:space="preserve">a mistake </w:t>
      </w:r>
      <w:r>
        <w:rPr>
          <w:rFonts w:ascii="Times New Roman" w:hAnsi="Times New Roman"/>
          <w:sz w:val="24"/>
        </w:rPr>
        <w:t>"mistake";</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sz w:val="24"/>
        </w:rPr>
        <w:t xml:space="preserve">- four-membered conversion according to the model “transitive verb → intransitive verb → adjective → noun </w:t>
      </w:r>
      <w:r>
        <w:rPr>
          <w:rFonts w:ascii="Times New Roman" w:hAnsi="Times New Roman"/>
          <w:color w:val="000000"/>
          <w:sz w:val="24"/>
        </w:rPr>
        <w:t xml:space="preserve">”: </w:t>
      </w:r>
      <w:r>
        <w:rPr>
          <w:rFonts w:ascii="Times New Roman" w:hAnsi="Times New Roman"/>
          <w:i w:val="1"/>
          <w:color w:val="000000"/>
          <w:sz w:val="24"/>
        </w:rPr>
        <w:t xml:space="preserve">to trim </w:t>
      </w:r>
      <w:r>
        <w:rPr>
          <w:rFonts w:ascii="Times New Roman" w:hAnsi="Times New Roman"/>
          <w:color w:val="000000"/>
          <w:sz w:val="24"/>
        </w:rPr>
        <w:t xml:space="preserve">"to put in order" - </w:t>
      </w:r>
      <w:r>
        <w:rPr>
          <w:rFonts w:ascii="Times New Roman" w:hAnsi="Times New Roman"/>
          <w:i w:val="1"/>
          <w:color w:val="000000"/>
          <w:sz w:val="24"/>
        </w:rPr>
        <w:t xml:space="preserve">to trim </w:t>
      </w:r>
      <w:r>
        <w:rPr>
          <w:rFonts w:ascii="Times New Roman" w:hAnsi="Times New Roman"/>
          <w:color w:val="000000"/>
          <w:sz w:val="24"/>
        </w:rPr>
        <w:t xml:space="preserve">"adapt" - </w:t>
      </w:r>
      <w:r>
        <w:rPr>
          <w:rFonts w:ascii="Times New Roman" w:hAnsi="Times New Roman"/>
          <w:i w:val="1"/>
          <w:color w:val="000000"/>
          <w:sz w:val="24"/>
        </w:rPr>
        <w:t xml:space="preserve">trim </w:t>
      </w:r>
      <w:r>
        <w:rPr>
          <w:rFonts w:ascii="Times New Roman" w:hAnsi="Times New Roman"/>
          <w:color w:val="000000"/>
          <w:sz w:val="24"/>
        </w:rPr>
        <w:t xml:space="preserve">"neat" - </w:t>
      </w:r>
      <w:r>
        <w:rPr>
          <w:rFonts w:ascii="Times New Roman" w:hAnsi="Times New Roman"/>
          <w:i w:val="1"/>
          <w:color w:val="000000"/>
          <w:sz w:val="24"/>
        </w:rPr>
        <w:t xml:space="preserve">a trim </w:t>
      </w:r>
      <w:r>
        <w:rPr>
          <w:rFonts w:ascii="Times New Roman" w:hAnsi="Times New Roman"/>
          <w:color w:val="000000"/>
          <w:sz w:val="24"/>
        </w:rPr>
        <w:t>"order, decoration", etc.</w:t>
      </w:r>
    </w:p>
    <w:p>
      <w:pPr>
        <w:tabs>
          <w:tab w:val="left" w:pos="708" w:leader="none"/>
          <w:tab w:val="left" w:pos="2552" w:leader="none"/>
        </w:tabs>
        <w:spacing w:lineRule="auto" w:line="360" w:after="0" w:beforeAutospacing="0" w:afterAutospacing="0"/>
        <w:ind w:firstLine="709" w:right="22"/>
        <w:jc w:val="both"/>
        <w:rPr>
          <w:rFonts w:ascii="Times New Roman" w:hAnsi="Times New Roman"/>
          <w:color w:val="000000"/>
          <w:sz w:val="24"/>
        </w:rPr>
      </w:pPr>
      <w:r>
        <w:rPr>
          <w:rFonts w:ascii="Times New Roman" w:hAnsi="Times New Roman"/>
          <w:sz w:val="24"/>
        </w:rPr>
        <w:t>The remaining 36 models cover only 1 % of conversions and are represented by both variable full parts of speech ( adjective / verb) and combinations of variable and invariant full parts of speech, such as:</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color w:val="000000"/>
          <w:sz w:val="24"/>
        </w:rPr>
        <w:t xml:space="preserve">- adjective - </w:t>
      </w:r>
      <w:r>
        <w:rPr>
          <w:rFonts w:ascii="Times New Roman" w:hAnsi="Times New Roman"/>
          <w:sz w:val="24"/>
        </w:rPr>
        <w:t xml:space="preserve">adverb </w:t>
      </w:r>
      <w:r>
        <w:rPr>
          <w:rFonts w:ascii="Times New Roman" w:hAnsi="Times New Roman"/>
          <w:color w:val="000000"/>
          <w:sz w:val="24"/>
        </w:rPr>
        <w:t xml:space="preserve">- noun - transitive verb - intransitive verb: </w:t>
      </w:r>
      <w:r>
        <w:rPr>
          <w:rFonts w:ascii="Times New Roman" w:hAnsi="Times New Roman"/>
          <w:i w:val="1"/>
          <w:color w:val="000000"/>
          <w:sz w:val="24"/>
        </w:rPr>
        <w:t xml:space="preserve">right </w:t>
      </w:r>
      <w:r>
        <w:rPr>
          <w:rFonts w:ascii="Times New Roman" w:hAnsi="Times New Roman"/>
          <w:color w:val="000000"/>
          <w:sz w:val="24"/>
        </w:rPr>
        <w:t xml:space="preserve">“straight” - </w:t>
      </w:r>
      <w:r>
        <w:rPr>
          <w:rFonts w:ascii="Times New Roman" w:hAnsi="Times New Roman"/>
          <w:i w:val="1"/>
          <w:color w:val="000000"/>
          <w:sz w:val="24"/>
        </w:rPr>
        <w:t xml:space="preserve">right </w:t>
      </w:r>
      <w:r>
        <w:rPr>
          <w:rFonts w:ascii="Times New Roman" w:hAnsi="Times New Roman"/>
          <w:color w:val="000000"/>
          <w:sz w:val="24"/>
        </w:rPr>
        <w:t xml:space="preserve">“straight” - </w:t>
      </w:r>
      <w:r>
        <w:rPr>
          <w:rFonts w:ascii="Times New Roman" w:hAnsi="Times New Roman"/>
          <w:i w:val="1"/>
          <w:color w:val="000000"/>
          <w:sz w:val="24"/>
        </w:rPr>
        <w:t xml:space="preserve">a right </w:t>
      </w:r>
      <w:r>
        <w:rPr>
          <w:rFonts w:ascii="Times New Roman" w:hAnsi="Times New Roman"/>
          <w:color w:val="000000"/>
          <w:sz w:val="24"/>
        </w:rPr>
        <w:t xml:space="preserve">"right" - </w:t>
      </w:r>
      <w:r>
        <w:rPr>
          <w:rFonts w:ascii="Times New Roman" w:hAnsi="Times New Roman"/>
          <w:i w:val="1"/>
          <w:color w:val="000000"/>
          <w:sz w:val="24"/>
        </w:rPr>
        <w:t xml:space="preserve">that right </w:t>
      </w:r>
      <w:r>
        <w:rPr>
          <w:rFonts w:ascii="Times New Roman" w:hAnsi="Times New Roman"/>
          <w:color w:val="000000"/>
          <w:sz w:val="24"/>
        </w:rPr>
        <w:t xml:space="preserve">"correct, protect rights, level" - </w:t>
      </w:r>
      <w:r>
        <w:rPr>
          <w:rFonts w:ascii="Times New Roman" w:hAnsi="Times New Roman"/>
          <w:i w:val="1"/>
          <w:color w:val="000000"/>
          <w:sz w:val="24"/>
        </w:rPr>
        <w:t xml:space="preserve">to right </w:t>
      </w:r>
      <w:r>
        <w:rPr>
          <w:rFonts w:ascii="Times New Roman" w:hAnsi="Times New Roman"/>
          <w:color w:val="000000"/>
          <w:sz w:val="24"/>
        </w:rPr>
        <w:t>"to correct, rehabilitate oneself";</w:t>
      </w:r>
    </w:p>
    <w:p>
      <w:pPr>
        <w:spacing w:lineRule="auto" w:line="360" w:after="0" w:beforeAutospacing="0" w:afterAutospacing="0"/>
        <w:ind w:firstLine="567"/>
        <w:jc w:val="both"/>
        <w:rPr>
          <w:rFonts w:ascii="Times New Roman" w:hAnsi="Times New Roman"/>
          <w:color w:val="000000"/>
          <w:sz w:val="24"/>
        </w:rPr>
      </w:pPr>
      <w:bookmarkStart w:id="12" w:name="_Hlk69665839"/>
      <w:r>
        <w:rPr>
          <w:rFonts w:ascii="Times New Roman" w:hAnsi="Times New Roman"/>
          <w:color w:val="000000"/>
          <w:sz w:val="24"/>
        </w:rPr>
        <w:tab/>
        <w:t xml:space="preserve">- adjective - noun - </w:t>
      </w:r>
      <w:r>
        <w:rPr>
          <w:rFonts w:ascii="Times New Roman" w:hAnsi="Times New Roman"/>
          <w:sz w:val="24"/>
        </w:rPr>
        <w:t xml:space="preserve">adverb - preposition </w:t>
      </w:r>
      <w:r>
        <w:rPr>
          <w:rFonts w:ascii="Times New Roman" w:hAnsi="Times New Roman"/>
          <w:color w:val="000000"/>
          <w:sz w:val="24"/>
        </w:rPr>
        <w:t xml:space="preserve">- transitive verb - intransitive verb: </w:t>
      </w:r>
      <w:r>
        <w:rPr>
          <w:rFonts w:ascii="Times New Roman" w:hAnsi="Times New Roman"/>
          <w:i w:val="1"/>
          <w:color w:val="000000"/>
          <w:sz w:val="24"/>
        </w:rPr>
        <w:t xml:space="preserve">round </w:t>
      </w:r>
      <w:r>
        <w:rPr>
          <w:rFonts w:ascii="Times New Roman" w:hAnsi="Times New Roman"/>
          <w:color w:val="000000"/>
          <w:sz w:val="24"/>
        </w:rPr>
        <w:t xml:space="preserve">“round” - </w:t>
      </w:r>
      <w:r>
        <w:rPr>
          <w:rFonts w:ascii="Times New Roman" w:hAnsi="Times New Roman"/>
          <w:i w:val="1"/>
          <w:color w:val="000000"/>
          <w:sz w:val="24"/>
        </w:rPr>
        <w:t xml:space="preserve">a round </w:t>
      </w:r>
      <w:r>
        <w:rPr>
          <w:rFonts w:ascii="Times New Roman" w:hAnsi="Times New Roman"/>
          <w:color w:val="000000"/>
          <w:sz w:val="24"/>
        </w:rPr>
        <w:t xml:space="preserve">"circle, ball, ring" - </w:t>
      </w:r>
      <w:r>
        <w:rPr>
          <w:rFonts w:ascii="Times New Roman" w:hAnsi="Times New Roman"/>
          <w:i w:val="1"/>
          <w:color w:val="000000"/>
          <w:sz w:val="24"/>
        </w:rPr>
        <w:t xml:space="preserve">round </w:t>
      </w:r>
      <w:r>
        <w:rPr>
          <w:rFonts w:ascii="Times New Roman" w:hAnsi="Times New Roman"/>
          <w:color w:val="000000"/>
          <w:sz w:val="24"/>
        </w:rPr>
        <w:t xml:space="preserve">"around, all, whole" - </w:t>
      </w:r>
      <w:r>
        <w:rPr>
          <w:rFonts w:ascii="Times New Roman" w:hAnsi="Times New Roman"/>
          <w:i w:val="1"/>
          <w:color w:val="000000"/>
          <w:sz w:val="24"/>
        </w:rPr>
        <w:t xml:space="preserve">round </w:t>
      </w:r>
      <w:r>
        <w:rPr>
          <w:rFonts w:ascii="Times New Roman" w:hAnsi="Times New Roman"/>
          <w:color w:val="000000"/>
          <w:sz w:val="24"/>
        </w:rPr>
        <w:t xml:space="preserve">"around, around, on" - </w:t>
      </w:r>
      <w:r>
        <w:rPr>
          <w:rFonts w:ascii="Times New Roman" w:hAnsi="Times New Roman"/>
          <w:i w:val="1"/>
          <w:color w:val="000000"/>
          <w:sz w:val="24"/>
        </w:rPr>
        <w:t xml:space="preserve">to round </w:t>
      </w:r>
      <w:r>
        <w:rPr>
          <w:rFonts w:ascii="Times New Roman" w:hAnsi="Times New Roman"/>
          <w:color w:val="000000"/>
          <w:sz w:val="24"/>
        </w:rPr>
        <w:t xml:space="preserve">"to round, complete" - </w:t>
      </w:r>
      <w:r>
        <w:rPr>
          <w:rFonts w:ascii="Times New Roman" w:hAnsi="Times New Roman"/>
          <w:i w:val="1"/>
          <w:color w:val="000000"/>
          <w:sz w:val="24"/>
        </w:rPr>
        <w:t xml:space="preserve">to round </w:t>
      </w:r>
      <w:r>
        <w:rPr>
          <w:rFonts w:ascii="Times New Roman" w:hAnsi="Times New Roman"/>
          <w:color w:val="000000"/>
          <w:sz w:val="24"/>
        </w:rPr>
        <w:t>, etc.</w:t>
      </w:r>
    </w:p>
    <w:p>
      <w:pPr>
        <w:tabs>
          <w:tab w:val="left" w:pos="708" w:leader="none"/>
          <w:tab w:val="left" w:pos="2552" w:leader="none"/>
        </w:tabs>
        <w:spacing w:lineRule="auto" w:line="360" w:after="0" w:beforeAutospacing="0" w:afterAutospacing="0"/>
        <w:ind w:firstLine="709" w:right="23"/>
        <w:jc w:val="both"/>
        <w:rPr>
          <w:rFonts w:ascii="Times New Roman" w:hAnsi="Times New Roman"/>
          <w:sz w:val="24"/>
        </w:rPr>
      </w:pPr>
      <w:bookmarkEnd w:id="12"/>
      <w:r>
        <w:rPr>
          <w:rFonts w:ascii="Times New Roman" w:hAnsi="Times New Roman"/>
          <w:sz w:val="24"/>
        </w:rPr>
        <w:t>Analysis of the phenomenon of conversion on the basis of English showed that the transposition is subject to 9 lexico-grammatical classes, distinguished by the accepted classification: noun, verb, adjective, adverb , pronoun, conjunction, preposition, exclamation, article (see Table 5 ).</w:t>
      </w:r>
    </w:p>
    <w:p>
      <w:pPr>
        <w:tabs>
          <w:tab w:val="left" w:pos="708" w:leader="none"/>
          <w:tab w:val="left" w:pos="2552" w:leader="none"/>
        </w:tabs>
        <w:spacing w:lineRule="auto" w:line="360" w:after="0" w:beforeAutospacing="0" w:afterAutospacing="0"/>
        <w:ind w:firstLine="709" w:right="22"/>
        <w:jc w:val="right"/>
        <w:rPr>
          <w:rFonts w:ascii="Times New Roman" w:hAnsi="Times New Roman"/>
          <w:sz w:val="24"/>
        </w:rPr>
      </w:pPr>
      <w:r>
        <w:rPr>
          <w:rFonts w:ascii="Times New Roman" w:hAnsi="Times New Roman"/>
          <w:sz w:val="24"/>
        </w:rPr>
        <w:t xml:space="preserve">Table 5 </w:t>
      </w:r>
    </w:p>
    <w:p>
      <w:pPr>
        <w:tabs>
          <w:tab w:val="left" w:pos="708" w:leader="none"/>
          <w:tab w:val="left" w:pos="2552" w:leader="none"/>
        </w:tabs>
        <w:spacing w:lineRule="auto" w:line="360" w:after="0" w:beforeAutospacing="0" w:afterAutospacing="0"/>
        <w:ind w:right="22"/>
        <w:jc w:val="center"/>
        <w:rPr>
          <w:rFonts w:ascii="Times New Roman" w:hAnsi="Times New Roman"/>
          <w:sz w:val="24"/>
        </w:rPr>
      </w:pPr>
      <w:r>
        <w:rPr>
          <w:rFonts w:ascii="Times New Roman" w:hAnsi="Times New Roman"/>
          <w:sz w:val="24"/>
        </w:rPr>
        <w:t>Combinations of lexical and grammatical classes in conversion models of the English language</w:t>
      </w:r>
    </w:p>
    <w:tbl>
      <w:tblPr>
        <w:tblW w:w="9493" w:type="dxa"/>
        <w:jc w:val="cente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ook w:val="01E0"/>
      </w:tblPr>
      <w:tblGrid/>
      <w:tr>
        <w:trPr>
          <w:cantSplit/>
          <w:trHeight w:hRule="exact" w:val="1580"/>
          <w:jc w:val="center"/>
        </w:trPr>
        <w:tc>
          <w:tcPr>
            <w:tcW w:w="1674"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Names _</w:t>
            </w: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Prik metnik</w:t>
            </w: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The word works</w:t>
            </w: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When the dictionary</w:t>
            </w: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Borrowed nickname</w:t>
            </w: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Accept money</w:t>
            </w: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Spo archer</w:t>
            </w:r>
          </w:p>
        </w:tc>
        <w:tc>
          <w:tcPr>
            <w:tcW w:w="885"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You sound</w:t>
            </w:r>
          </w:p>
        </w:tc>
        <w:tc>
          <w:tcPr>
            <w:tcW w:w="739" w:type="dxa"/>
            <w:textDirection w:val="btLr"/>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Ar tikl</w:t>
            </w: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noun</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adjective</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verb</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adverb</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pronoun</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preposition</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conjunction</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Exclamation</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p>
        </w:tc>
      </w:tr>
      <w:tr>
        <w:trPr>
          <w:trHeight w:hRule="atLeast" w:val="20"/>
          <w:jc w:val="center"/>
        </w:trPr>
        <w:tc>
          <w:tcPr>
            <w:tcW w:w="1674" w:type="dxa"/>
          </w:tcPr>
          <w:p>
            <w:pPr>
              <w:tabs>
                <w:tab w:val="left" w:pos="708" w:leader="none"/>
                <w:tab w:val="left" w:pos="2552" w:leader="none"/>
              </w:tabs>
              <w:spacing w:lineRule="auto" w:line="360" w:after="0" w:beforeAutospacing="0" w:afterAutospacing="0"/>
              <w:jc w:val="both"/>
              <w:rPr>
                <w:rFonts w:ascii="Times New Roman" w:hAnsi="Times New Roman"/>
                <w:sz w:val="24"/>
              </w:rPr>
            </w:pPr>
            <w:r>
              <w:rPr>
                <w:rFonts w:ascii="Times New Roman" w:hAnsi="Times New Roman"/>
                <w:sz w:val="24"/>
              </w:rPr>
              <w:t>Article</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885"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c>
          <w:tcPr>
            <w:tcW w:w="739" w:type="dxa"/>
          </w:tcPr>
          <w:p>
            <w:pPr>
              <w:tabs>
                <w:tab w:val="left" w:pos="708" w:leader="none"/>
                <w:tab w:val="left" w:pos="2552" w:leader="none"/>
              </w:tabs>
              <w:spacing w:lineRule="auto" w:line="360" w:after="0" w:beforeAutospacing="0" w:afterAutospacing="0"/>
              <w:jc w:val="center"/>
              <w:rPr>
                <w:rFonts w:ascii="Times New Roman" w:hAnsi="Times New Roman"/>
                <w:sz w:val="24"/>
              </w:rPr>
            </w:pPr>
            <w:r>
              <w:rPr>
                <w:rFonts w:ascii="Times New Roman" w:hAnsi="Times New Roman"/>
                <w:sz w:val="24"/>
              </w:rPr>
              <w:t>-</w:t>
            </w:r>
          </w:p>
        </w:tc>
      </w:tr>
    </w:tbl>
    <w:p>
      <w:pPr>
        <w:tabs>
          <w:tab w:val="left" w:pos="708" w:leader="none"/>
          <w:tab w:val="left" w:pos="2552" w:leader="none"/>
        </w:tabs>
        <w:spacing w:lineRule="auto" w:line="360" w:after="0" w:beforeAutospacing="0" w:afterAutospacing="0"/>
        <w:ind w:firstLine="709" w:right="23"/>
        <w:jc w:val="both"/>
        <w:rPr>
          <w:rFonts w:ascii="Times New Roman" w:hAnsi="Times New Roman"/>
          <w:sz w:val="24"/>
        </w:rPr>
      </w:pPr>
    </w:p>
    <w:p>
      <w:pPr>
        <w:tabs>
          <w:tab w:val="left" w:pos="708" w:leader="none"/>
          <w:tab w:val="left" w:pos="2552" w:leader="none"/>
        </w:tabs>
        <w:spacing w:lineRule="auto" w:line="360" w:after="0" w:beforeAutospacing="0" w:afterAutospacing="0"/>
        <w:ind w:firstLine="709" w:right="23"/>
        <w:jc w:val="both"/>
        <w:rPr>
          <w:rFonts w:ascii="Times New Roman" w:hAnsi="Times New Roman"/>
          <w:sz w:val="24"/>
        </w:rPr>
      </w:pPr>
      <w:r>
        <w:rPr>
          <w:rFonts w:ascii="Times New Roman" w:hAnsi="Times New Roman"/>
          <w:sz w:val="24"/>
        </w:rPr>
        <w:t>As can be seen from Table 5, the noun has transpositional connections with 7 lexical and grammatical classes and has a wide range of transpositional possibilities: the noun in English goes far beyond the subject. This suggests that transposition as a cognitive phenomenon reflects a person's ability to establish simple causal relationships in the world, such as:</w:t>
      </w:r>
    </w:p>
    <w:p>
      <w:pPr>
        <w:tabs>
          <w:tab w:val="left" w:pos="708" w:leader="none"/>
          <w:tab w:val="left" w:pos="2552" w:leader="none"/>
        </w:tabs>
        <w:spacing w:lineRule="auto" w:line="360" w:after="0" w:beforeAutospacing="0" w:afterAutospacing="0"/>
        <w:ind w:firstLine="709" w:right="22"/>
        <w:jc w:val="both"/>
        <w:rPr>
          <w:rFonts w:ascii="Times New Roman" w:hAnsi="Times New Roman"/>
          <w:sz w:val="24"/>
        </w:rPr>
      </w:pPr>
      <w:r>
        <w:rPr>
          <w:rFonts w:ascii="Times New Roman" w:hAnsi="Times New Roman"/>
          <w:sz w:val="24"/>
        </w:rPr>
        <w:t xml:space="preserve">- the activity is closely related to the tool with which it is carried out: </w:t>
      </w:r>
      <w:r>
        <w:rPr>
          <w:rFonts w:ascii="Times New Roman" w:hAnsi="Times New Roman"/>
          <w:i w:val="1"/>
          <w:sz w:val="24"/>
        </w:rPr>
        <w:t xml:space="preserve">a </w:t>
      </w:r>
      <w:r>
        <w:rPr>
          <w:rFonts w:ascii="Times New Roman" w:hAnsi="Times New Roman"/>
          <w:i w:val="1"/>
          <w:color w:val="000000"/>
          <w:sz w:val="24"/>
        </w:rPr>
        <w:t xml:space="preserve">hammer </w:t>
      </w:r>
      <w:r>
        <w:rPr>
          <w:rFonts w:ascii="Times New Roman" w:hAnsi="Times New Roman"/>
          <w:color w:val="000000"/>
          <w:sz w:val="24"/>
        </w:rPr>
        <w:t xml:space="preserve">→ </w:t>
      </w:r>
      <w:r>
        <w:rPr>
          <w:rFonts w:ascii="Times New Roman" w:hAnsi="Times New Roman"/>
          <w:i w:val="1"/>
          <w:color w:val="000000"/>
          <w:sz w:val="24"/>
        </w:rPr>
        <w:t xml:space="preserve">to hammer </w:t>
      </w:r>
      <w:r>
        <w:rPr>
          <w:rFonts w:ascii="Times New Roman" w:hAnsi="Times New Roman"/>
          <w:color w:val="000000"/>
          <w:sz w:val="24"/>
        </w:rPr>
        <w:t xml:space="preserve">, </w:t>
      </w:r>
      <w:r>
        <w:rPr>
          <w:rFonts w:ascii="Times New Roman" w:hAnsi="Times New Roman"/>
          <w:i w:val="1"/>
          <w:color w:val="000000"/>
          <w:sz w:val="24"/>
        </w:rPr>
        <w:t xml:space="preserve">a spade </w:t>
      </w:r>
      <w:r>
        <w:rPr>
          <w:rFonts w:ascii="Times New Roman" w:hAnsi="Times New Roman"/>
          <w:color w:val="000000"/>
          <w:sz w:val="24"/>
        </w:rPr>
        <w:t xml:space="preserve">→ </w:t>
      </w:r>
      <w:r>
        <w:rPr>
          <w:rFonts w:ascii="Times New Roman" w:hAnsi="Times New Roman"/>
          <w:i w:val="1"/>
          <w:color w:val="000000"/>
          <w:sz w:val="24"/>
        </w:rPr>
        <w:t xml:space="preserve">to spade </w:t>
      </w:r>
      <w:r>
        <w:rPr>
          <w:rFonts w:ascii="Times New Roman" w:hAnsi="Times New Roman"/>
          <w:color w:val="000000"/>
          <w:sz w:val="24"/>
        </w:rPr>
        <w:t xml:space="preserve">, </w:t>
      </w:r>
      <w:r>
        <w:rPr>
          <w:rFonts w:ascii="Times New Roman" w:hAnsi="Times New Roman"/>
          <w:i w:val="1"/>
          <w:color w:val="000000"/>
          <w:sz w:val="24"/>
        </w:rPr>
        <w:t xml:space="preserve">a knife </w:t>
      </w:r>
      <w:r>
        <w:rPr>
          <w:rFonts w:ascii="Times New Roman" w:hAnsi="Times New Roman"/>
          <w:color w:val="000000"/>
          <w:sz w:val="24"/>
        </w:rPr>
        <w:t xml:space="preserve">→ </w:t>
      </w:r>
      <w:r>
        <w:rPr>
          <w:rFonts w:ascii="Times New Roman" w:hAnsi="Times New Roman"/>
          <w:i w:val="1"/>
          <w:color w:val="000000"/>
          <w:sz w:val="24"/>
        </w:rPr>
        <w:t xml:space="preserve">to knife </w:t>
      </w:r>
      <w:r>
        <w:rPr>
          <w:rFonts w:ascii="Times New Roman" w:hAnsi="Times New Roman"/>
          <w:sz w:val="24"/>
        </w:rPr>
        <w:t>;</w:t>
      </w:r>
    </w:p>
    <w:p>
      <w:pPr>
        <w:tabs>
          <w:tab w:val="left" w:pos="708" w:leader="none"/>
          <w:tab w:val="left" w:pos="2552" w:leader="none"/>
        </w:tabs>
        <w:spacing w:lineRule="auto" w:line="360" w:after="0" w:beforeAutospacing="0" w:afterAutospacing="0"/>
        <w:ind w:firstLine="709" w:right="22"/>
        <w:jc w:val="both"/>
        <w:rPr>
          <w:rFonts w:ascii="Times New Roman" w:hAnsi="Times New Roman"/>
          <w:color w:val="000000"/>
          <w:sz w:val="24"/>
        </w:rPr>
      </w:pPr>
      <w:r>
        <w:rPr>
          <w:rFonts w:ascii="Times New Roman" w:hAnsi="Times New Roman"/>
          <w:sz w:val="24"/>
        </w:rPr>
        <w:t xml:space="preserve">- human behavior resembles the corresponding actions of animals: </w:t>
      </w:r>
      <w:r>
        <w:rPr>
          <w:rFonts w:ascii="Times New Roman" w:hAnsi="Times New Roman"/>
          <w:i w:val="1"/>
          <w:sz w:val="24"/>
        </w:rPr>
        <w:t>a</w:t>
      </w:r>
      <w:r>
        <w:rPr>
          <w:rFonts w:ascii="Times New Roman" w:hAnsi="Times New Roman"/>
          <w:sz w:val="24"/>
        </w:rPr>
        <w:t xml:space="preserve"> </w:t>
      </w:r>
      <w:r>
        <w:rPr>
          <w:rFonts w:ascii="Times New Roman" w:hAnsi="Times New Roman"/>
          <w:i w:val="1"/>
          <w:color w:val="000000"/>
          <w:sz w:val="24"/>
        </w:rPr>
        <w:t xml:space="preserve">fox </w:t>
      </w:r>
      <w:r>
        <w:rPr>
          <w:rFonts w:ascii="Times New Roman" w:hAnsi="Times New Roman"/>
          <w:color w:val="000000"/>
          <w:sz w:val="24"/>
        </w:rPr>
        <w:t xml:space="preserve">→ </w:t>
      </w:r>
      <w:r>
        <w:rPr>
          <w:rFonts w:ascii="Times New Roman" w:hAnsi="Times New Roman"/>
          <w:i w:val="1"/>
          <w:color w:val="000000"/>
          <w:sz w:val="24"/>
        </w:rPr>
        <w:t xml:space="preserve">to fox </w:t>
      </w:r>
      <w:r>
        <w:rPr>
          <w:rFonts w:ascii="Times New Roman" w:hAnsi="Times New Roman"/>
          <w:color w:val="000000"/>
          <w:sz w:val="24"/>
        </w:rPr>
        <w:t xml:space="preserve">, </w:t>
      </w:r>
      <w:r>
        <w:rPr>
          <w:rFonts w:ascii="Times New Roman" w:hAnsi="Times New Roman"/>
          <w:i w:val="1"/>
          <w:color w:val="000000"/>
          <w:sz w:val="24"/>
        </w:rPr>
        <w:t>an ape</w:t>
      </w:r>
      <w:r>
        <w:rPr>
          <w:rFonts w:ascii="Times New Roman" w:hAnsi="Times New Roman"/>
          <w:color w:val="000000"/>
          <w:sz w:val="24"/>
        </w:rPr>
        <w:t xml:space="preserve">  → </w:t>
      </w:r>
      <w:r>
        <w:rPr>
          <w:rFonts w:ascii="Times New Roman" w:hAnsi="Times New Roman"/>
          <w:i w:val="1"/>
          <w:color w:val="000000"/>
          <w:sz w:val="24"/>
        </w:rPr>
        <w:t xml:space="preserve">to ape </w:t>
      </w:r>
      <w:r>
        <w:rPr>
          <w:rFonts w:ascii="Times New Roman" w:hAnsi="Times New Roman"/>
          <w:color w:val="000000"/>
          <w:sz w:val="24"/>
        </w:rPr>
        <w:t xml:space="preserve">; </w:t>
      </w:r>
      <w:r>
        <w:rPr>
          <w:rFonts w:ascii="Times New Roman" w:hAnsi="Times New Roman"/>
          <w:i w:val="1"/>
          <w:color w:val="000000"/>
          <w:sz w:val="24"/>
        </w:rPr>
        <w:t>a cock</w:t>
      </w:r>
      <w:r>
        <w:rPr>
          <w:rFonts w:ascii="Times New Roman" w:hAnsi="Times New Roman"/>
          <w:color w:val="000000"/>
          <w:sz w:val="24"/>
        </w:rPr>
        <w:t xml:space="preserve">  → </w:t>
      </w:r>
      <w:r>
        <w:rPr>
          <w:rFonts w:ascii="Times New Roman" w:hAnsi="Times New Roman"/>
          <w:i w:val="1"/>
          <w:color w:val="000000"/>
          <w:sz w:val="24"/>
        </w:rPr>
        <w:t xml:space="preserve">to cock </w:t>
      </w:r>
      <w:r>
        <w:rPr>
          <w:rFonts w:ascii="Times New Roman" w:hAnsi="Times New Roman"/>
          <w:color w:val="000000"/>
          <w:sz w:val="24"/>
        </w:rPr>
        <w:t>;</w:t>
      </w:r>
      <w:r>
        <w:rPr>
          <w:rFonts w:ascii="Times New Roman" w:hAnsi="Times New Roman"/>
          <w:i w:val="1"/>
          <w:color w:val="000000"/>
          <w:sz w:val="24"/>
        </w:rPr>
        <w:t xml:space="preserve"> a dog </w:t>
      </w:r>
      <w:r>
        <w:rPr>
          <w:rFonts w:ascii="Times New Roman" w:hAnsi="Times New Roman"/>
          <w:color w:val="000000"/>
          <w:sz w:val="24"/>
        </w:rPr>
        <w:t xml:space="preserve">→ </w:t>
      </w:r>
      <w:r>
        <w:rPr>
          <w:rFonts w:ascii="Times New Roman" w:hAnsi="Times New Roman"/>
          <w:i w:val="1"/>
          <w:color w:val="000000"/>
          <w:sz w:val="24"/>
        </w:rPr>
        <w:t xml:space="preserve">to dog </w:t>
      </w:r>
      <w:r>
        <w:rPr>
          <w:rFonts w:ascii="Times New Roman" w:hAnsi="Times New Roman"/>
          <w:color w:val="000000"/>
          <w:sz w:val="24"/>
        </w:rPr>
        <w:t>;</w:t>
      </w:r>
    </w:p>
    <w:p>
      <w:pPr>
        <w:tabs>
          <w:tab w:val="left" w:pos="708" w:leader="none"/>
          <w:tab w:val="left" w:pos="2552" w:leader="none"/>
        </w:tabs>
        <w:spacing w:lineRule="auto" w:line="360" w:after="0" w:beforeAutospacing="0" w:afterAutospacing="0"/>
        <w:ind w:firstLine="709" w:right="22"/>
        <w:jc w:val="both"/>
        <w:rPr>
          <w:rFonts w:ascii="Times New Roman" w:hAnsi="Times New Roman"/>
          <w:color w:val="000000"/>
          <w:sz w:val="24"/>
        </w:rPr>
      </w:pPr>
      <w:r>
        <w:rPr>
          <w:rFonts w:ascii="Times New Roman" w:hAnsi="Times New Roman"/>
          <w:color w:val="000000"/>
          <w:sz w:val="24"/>
        </w:rPr>
        <w:t xml:space="preserve">- the phenomena of the spiritual, emotional and physiological spheres cause the corresponding states : </w:t>
      </w:r>
      <w:r>
        <w:rPr>
          <w:rFonts w:ascii="Times New Roman" w:hAnsi="Times New Roman"/>
          <w:i w:val="1"/>
          <w:color w:val="000000"/>
          <w:sz w:val="24"/>
        </w:rPr>
        <w:t xml:space="preserve">a fear </w:t>
      </w:r>
      <w:r>
        <w:rPr>
          <w:rFonts w:ascii="Times New Roman" w:hAnsi="Times New Roman"/>
          <w:color w:val="000000"/>
          <w:sz w:val="24"/>
        </w:rPr>
        <w:t xml:space="preserve">- </w:t>
      </w:r>
      <w:r>
        <w:rPr>
          <w:rFonts w:ascii="Times New Roman" w:hAnsi="Times New Roman"/>
          <w:i w:val="1"/>
          <w:color w:val="000000"/>
          <w:sz w:val="24"/>
        </w:rPr>
        <w:t>to fear,</w:t>
      </w:r>
      <w:r>
        <w:rPr>
          <w:rFonts w:ascii="Times New Roman" w:hAnsi="Times New Roman"/>
          <w:color w:val="000000"/>
          <w:sz w:val="24"/>
        </w:rPr>
        <w:t xml:space="preserve"> </w:t>
      </w:r>
      <w:r>
        <w:rPr>
          <w:rFonts w:ascii="Times New Roman" w:hAnsi="Times New Roman"/>
          <w:i w:val="1"/>
          <w:color w:val="000000"/>
          <w:sz w:val="24"/>
        </w:rPr>
        <w:t xml:space="preserve">a hunger </w:t>
      </w:r>
      <w:r>
        <w:rPr>
          <w:rFonts w:ascii="Times New Roman" w:hAnsi="Times New Roman"/>
          <w:color w:val="000000"/>
          <w:sz w:val="24"/>
        </w:rPr>
        <w:t xml:space="preserve">- </w:t>
      </w:r>
      <w:r>
        <w:rPr>
          <w:rFonts w:ascii="Times New Roman" w:hAnsi="Times New Roman"/>
          <w:i w:val="1"/>
          <w:color w:val="000000"/>
          <w:sz w:val="24"/>
        </w:rPr>
        <w:t xml:space="preserve">to hunger </w:t>
      </w:r>
      <w:r>
        <w:rPr>
          <w:rFonts w:ascii="Times New Roman" w:hAnsi="Times New Roman"/>
          <w:color w:val="000000"/>
          <w:sz w:val="24"/>
        </w:rPr>
        <w:t>, etc.</w:t>
      </w:r>
    </w:p>
    <w:p>
      <w:pPr>
        <w:tabs>
          <w:tab w:val="left" w:pos="708" w:leader="none"/>
          <w:tab w:val="left" w:pos="2552" w:leader="none"/>
        </w:tabs>
        <w:spacing w:lineRule="auto" w:line="360" w:after="0" w:beforeAutospacing="0" w:afterAutospacing="0"/>
        <w:ind w:firstLine="709" w:right="22"/>
        <w:jc w:val="both"/>
        <w:rPr>
          <w:rFonts w:ascii="Times New Roman" w:hAnsi="Times New Roman"/>
          <w:sz w:val="24"/>
        </w:rPr>
      </w:pPr>
      <w:r>
        <w:rPr>
          <w:rFonts w:ascii="Times New Roman" w:hAnsi="Times New Roman"/>
          <w:sz w:val="24"/>
        </w:rPr>
        <w:t xml:space="preserve">At the same time, it was important to compare the old experience with the new, the known with the unknown, and thus to satisfy the need for new meanings by relating them to existing meanings. In addition, the convertible activity of nouns is due to the desire of speakers to fold parts of information into more compact structures, as well as to distribute the flow of information in the text. R. Lenecker notes in this regard that lexical units such as English. </w:t>
      </w:r>
      <w:r>
        <w:rPr>
          <w:rFonts w:ascii="Times New Roman" w:hAnsi="Times New Roman"/>
          <w:i w:val="1"/>
          <w:sz w:val="24"/>
        </w:rPr>
        <w:t xml:space="preserve">explosion </w:t>
      </w:r>
      <w:r>
        <w:rPr>
          <w:rFonts w:ascii="Times New Roman" w:hAnsi="Times New Roman"/>
          <w:color w:val="000000"/>
          <w:sz w:val="24"/>
        </w:rPr>
        <w:t xml:space="preserve">" </w:t>
      </w:r>
      <w:r>
        <w:rPr>
          <w:rFonts w:ascii="Times New Roman" w:hAnsi="Times New Roman"/>
          <w:sz w:val="24"/>
        </w:rPr>
        <w:t xml:space="preserve">Explosion </w:t>
      </w:r>
      <w:r>
        <w:rPr>
          <w:rFonts w:ascii="Times New Roman" w:hAnsi="Times New Roman"/>
          <w:color w:val="000000"/>
          <w:sz w:val="24"/>
        </w:rPr>
        <w:t xml:space="preserve">" </w:t>
      </w:r>
      <w:r>
        <w:rPr>
          <w:rFonts w:ascii="Times New Roman" w:hAnsi="Times New Roman"/>
          <w:sz w:val="24"/>
        </w:rPr>
        <w:t xml:space="preserve">and </w:t>
      </w:r>
      <w:r>
        <w:rPr>
          <w:rFonts w:ascii="Times New Roman" w:hAnsi="Times New Roman"/>
          <w:i w:val="1"/>
          <w:sz w:val="24"/>
        </w:rPr>
        <w:t xml:space="preserve">explode </w:t>
      </w:r>
      <w:r>
        <w:rPr>
          <w:rFonts w:ascii="Times New Roman" w:hAnsi="Times New Roman"/>
          <w:color w:val="000000"/>
          <w:sz w:val="24"/>
        </w:rPr>
        <w:t xml:space="preserve">" </w:t>
      </w:r>
      <w:r>
        <w:rPr>
          <w:rFonts w:ascii="Times New Roman" w:hAnsi="Times New Roman"/>
          <w:sz w:val="24"/>
        </w:rPr>
        <w:t xml:space="preserve">Explosions </w:t>
      </w:r>
      <w:r>
        <w:rPr>
          <w:rFonts w:ascii="Times New Roman" w:hAnsi="Times New Roman"/>
          <w:color w:val="000000"/>
          <w:sz w:val="24"/>
        </w:rPr>
        <w:t xml:space="preserve">" </w:t>
      </w:r>
      <w:r>
        <w:rPr>
          <w:rFonts w:ascii="Times New Roman" w:hAnsi="Times New Roman"/>
          <w:sz w:val="24"/>
        </w:rPr>
        <w:t xml:space="preserve">can describe the same situation, cf. </w:t>
      </w:r>
      <w:r>
        <w:rPr>
          <w:rFonts w:ascii="Times New Roman" w:hAnsi="Times New Roman"/>
          <w:i w:val="1"/>
          <w:sz w:val="24"/>
        </w:rPr>
        <w:t>some thing exploded</w:t>
      </w:r>
      <w:r>
        <w:rPr>
          <w:rFonts w:ascii="Times New Roman" w:hAnsi="Times New Roman"/>
          <w:sz w:val="24"/>
        </w:rPr>
        <w:t xml:space="preserve"> </w:t>
      </w:r>
      <w:r>
        <w:rPr>
          <w:rFonts w:ascii="Times New Roman" w:hAnsi="Times New Roman"/>
          <w:color w:val="000000"/>
          <w:sz w:val="24"/>
        </w:rPr>
        <w:t xml:space="preserve">" </w:t>
      </w:r>
      <w:r>
        <w:rPr>
          <w:rFonts w:ascii="Times New Roman" w:hAnsi="Times New Roman"/>
          <w:sz w:val="24"/>
        </w:rPr>
        <w:t xml:space="preserve">Something exploded </w:t>
      </w:r>
      <w:r>
        <w:rPr>
          <w:rFonts w:ascii="Times New Roman" w:hAnsi="Times New Roman"/>
          <w:color w:val="000000"/>
          <w:sz w:val="24"/>
        </w:rPr>
        <w:t xml:space="preserve">" </w:t>
      </w:r>
      <w:r>
        <w:rPr>
          <w:rFonts w:ascii="Times New Roman" w:hAnsi="Times New Roman"/>
          <w:sz w:val="24"/>
        </w:rPr>
        <w:t xml:space="preserve">and </w:t>
      </w:r>
      <w:r>
        <w:rPr>
          <w:rFonts w:ascii="Times New Roman" w:hAnsi="Times New Roman"/>
          <w:color w:val="000000"/>
          <w:sz w:val="24"/>
        </w:rPr>
        <w:t xml:space="preserve">" </w:t>
      </w:r>
      <w:r>
        <w:rPr>
          <w:rFonts w:ascii="Times New Roman" w:hAnsi="Times New Roman"/>
          <w:sz w:val="24"/>
        </w:rPr>
        <w:t xml:space="preserve">an explosion was heard </w:t>
      </w:r>
      <w:r>
        <w:rPr>
          <w:rFonts w:ascii="Times New Roman" w:hAnsi="Times New Roman"/>
          <w:color w:val="000000"/>
          <w:sz w:val="24"/>
        </w:rPr>
        <w:t xml:space="preserve">" </w:t>
      </w:r>
      <w:r>
        <w:rPr>
          <w:rFonts w:ascii="Times New Roman" w:hAnsi="Times New Roman"/>
          <w:sz w:val="24"/>
        </w:rPr>
        <w:t>.</w:t>
      </w:r>
      <w:r>
        <w:rPr>
          <w:rFonts w:ascii="Times New Roman" w:hAnsi="Times New Roman"/>
          <w:i w:val="1"/>
          <w:sz w:val="24"/>
        </w:rPr>
        <w:t xml:space="preserve"> </w:t>
      </w:r>
      <w:r>
        <w:rPr>
          <w:rFonts w:ascii="Times New Roman" w:hAnsi="Times New Roman"/>
          <w:sz w:val="24"/>
        </w:rPr>
        <w:t xml:space="preserve">However, it is the semantics that contrast here , because the same scene is presented differently in the minds of the speakers. Thus, the use of the noun leads to the representation of this scene as a single (one-moment) object of perception: </w:t>
      </w:r>
      <w:r>
        <w:rPr>
          <w:rFonts w:ascii="Times New Roman" w:hAnsi="Times New Roman"/>
          <w:i w:val="1"/>
          <w:sz w:val="24"/>
        </w:rPr>
        <w:t xml:space="preserve">an explosion </w:t>
      </w:r>
      <w:r>
        <w:rPr>
          <w:rFonts w:ascii="Times New Roman" w:hAnsi="Times New Roman"/>
          <w:sz w:val="24"/>
        </w:rPr>
        <w:t xml:space="preserve">is something limited, it corresponds to a separate state of the whole action ( </w:t>
      </w:r>
      <w:r>
        <w:rPr>
          <w:rFonts w:ascii="Times New Roman" w:hAnsi="Times New Roman"/>
          <w:i w:val="1"/>
          <w:sz w:val="24"/>
        </w:rPr>
        <w:t xml:space="preserve">explode </w:t>
      </w:r>
      <w:r>
        <w:rPr>
          <w:rFonts w:ascii="Times New Roman" w:hAnsi="Times New Roman"/>
          <w:sz w:val="24"/>
        </w:rPr>
        <w:t xml:space="preserve">). The use of the verb makes you imagine everything that happens as something long or as a certain event in time </w:t>
      </w:r>
      <w:r>
        <w:rPr>
          <w:rFonts w:ascii="Times New Roman" w:hAnsi="Times New Roman"/>
          <w:color w:val="FF0000"/>
          <w:sz w:val="24"/>
        </w:rPr>
        <w:t xml:space="preserve">[156, p. 98]. </w:t>
      </w:r>
      <w:r>
        <w:rPr>
          <w:rFonts w:ascii="Times New Roman" w:hAnsi="Times New Roman"/>
          <w:sz w:val="24"/>
        </w:rPr>
        <w:t>Images activated by different language forms differ, so their meanings differ.</w:t>
      </w:r>
    </w:p>
    <w:p>
      <w:pPr>
        <w:tabs>
          <w:tab w:val="left" w:pos="708" w:leader="none"/>
          <w:tab w:val="left" w:pos="2552" w:leader="none"/>
        </w:tabs>
        <w:spacing w:lineRule="auto" w:line="360" w:after="0" w:beforeAutospacing="0" w:afterAutospacing="0"/>
        <w:ind w:firstLine="567" w:right="22"/>
        <w:jc w:val="both"/>
        <w:rPr>
          <w:rFonts w:ascii="Times New Roman" w:hAnsi="Times New Roman"/>
          <w:sz w:val="24"/>
        </w:rPr>
      </w:pPr>
      <w:r>
        <w:rPr>
          <w:rFonts w:ascii="Times New Roman" w:hAnsi="Times New Roman"/>
          <w:sz w:val="24"/>
        </w:rPr>
        <w:t>Let's take a closer look at the most common conversion models.</w:t>
      </w:r>
    </w:p>
    <w:p>
      <w:pPr>
        <w:spacing w:lineRule="auto" w:line="360" w:after="0" w:beforeAutospacing="0" w:afterAutospacing="0"/>
        <w:ind w:firstLine="567"/>
        <w:jc w:val="both"/>
        <w:rPr>
          <w:rFonts w:ascii="Times New Roman" w:hAnsi="Times New Roman"/>
          <w:sz w:val="24"/>
        </w:rPr>
      </w:pPr>
      <w:bookmarkEnd w:id="9"/>
      <w:r>
        <w:rPr>
          <w:rFonts w:ascii="Times New Roman" w:hAnsi="Times New Roman"/>
          <w:i w:val="1"/>
          <w:sz w:val="24"/>
        </w:rPr>
        <w:t>I. Model "noun - verb" ( N → V ).</w:t>
      </w:r>
      <w:r>
        <w:rPr>
          <w:rFonts w:ascii="Times New Roman" w:hAnsi="Times New Roman"/>
          <w:sz w:val="24"/>
        </w:rPr>
        <w:t xml:space="preserve"> We will analyze the process of conversion on the example of verbalization according to the model "noun - verb" and establish the features of semantic changes in verbalization in English. The sample material was 2087 examples of verbalization according to the model " </w:t>
      </w:r>
      <w:r>
        <w:rPr>
          <w:rFonts w:ascii="Times New Roman" w:hAnsi="Times New Roman"/>
          <w:caps w:val="1"/>
          <w:sz w:val="24"/>
        </w:rPr>
        <w:t xml:space="preserve">N → V </w:t>
      </w:r>
      <w:r>
        <w:rPr>
          <w:rFonts w:ascii="Times New Roman" w:hAnsi="Times New Roman"/>
          <w:sz w:val="24"/>
        </w:rPr>
        <w:t>". Based on the analysis of the studied material, we have identified the following semantic models of verbalization in English:</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1.</w:t>
      </w:r>
      <w:r>
        <w:rPr>
          <w:rFonts w:ascii="Times New Roman" w:hAnsi="Times New Roman"/>
          <w:color w:val="000000"/>
          <w:sz w:val="24"/>
        </w:rPr>
        <w:t xml:space="preserve"> </w:t>
      </w:r>
      <w:r>
        <w:rPr>
          <w:rFonts w:ascii="Times New Roman" w:hAnsi="Times New Roman"/>
          <w:b w:val="1"/>
          <w:color w:val="000000"/>
          <w:sz w:val="24"/>
        </w:rPr>
        <w:t xml:space="preserve">The semantic model “time period → to be somewhere in this time period” </w:t>
      </w:r>
      <w:r>
        <w:rPr>
          <w:rFonts w:ascii="Times New Roman" w:hAnsi="Times New Roman"/>
          <w:color w:val="000000"/>
          <w:sz w:val="24"/>
        </w:rPr>
        <w:t xml:space="preserve">, for example: </w:t>
      </w:r>
      <w:r>
        <w:rPr>
          <w:rFonts w:ascii="Times New Roman" w:hAnsi="Times New Roman"/>
          <w:i w:val="1"/>
          <w:color w:val="000000"/>
          <w:sz w:val="24"/>
        </w:rPr>
        <w:t xml:space="preserve">w eekend </w:t>
      </w:r>
      <w:r>
        <w:rPr>
          <w:rFonts w:ascii="Times New Roman" w:hAnsi="Times New Roman"/>
          <w:color w:val="000000"/>
          <w:sz w:val="24"/>
        </w:rPr>
        <w:t xml:space="preserve">(n) → </w:t>
      </w:r>
      <w:r>
        <w:rPr>
          <w:rFonts w:ascii="Times New Roman" w:hAnsi="Times New Roman"/>
          <w:i w:val="1"/>
          <w:color w:val="000000"/>
          <w:sz w:val="24"/>
        </w:rPr>
        <w:t xml:space="preserve">to weekend </w:t>
      </w:r>
      <w:r>
        <w:rPr>
          <w:rFonts w:ascii="Times New Roman" w:hAnsi="Times New Roman"/>
          <w:color w:val="000000"/>
          <w:sz w:val="24"/>
        </w:rPr>
        <w:t xml:space="preserve">(v). This example shows that the verb </w:t>
      </w:r>
      <w:r>
        <w:rPr>
          <w:rFonts w:ascii="Times New Roman" w:hAnsi="Times New Roman"/>
          <w:i w:val="1"/>
          <w:color w:val="000000"/>
          <w:sz w:val="24"/>
        </w:rPr>
        <w:t xml:space="preserve">to weekend </w:t>
      </w:r>
      <w:r>
        <w:rPr>
          <w:rFonts w:ascii="Times New Roman" w:hAnsi="Times New Roman"/>
          <w:color w:val="000000"/>
          <w:sz w:val="24"/>
        </w:rPr>
        <w:t xml:space="preserve">is formed by conversion from the noun </w:t>
      </w:r>
      <w:r>
        <w:rPr>
          <w:rFonts w:ascii="Times New Roman" w:hAnsi="Times New Roman"/>
          <w:i w:val="1"/>
          <w:color w:val="000000"/>
          <w:sz w:val="24"/>
        </w:rPr>
        <w:t xml:space="preserve">a weekend </w:t>
      </w:r>
      <w:r>
        <w:rPr>
          <w:rFonts w:ascii="Times New Roman" w:hAnsi="Times New Roman"/>
          <w:color w:val="000000"/>
          <w:sz w:val="24"/>
        </w:rPr>
        <w:t>with the meaning "weekend, weekend" and means "spend the weekend", ie describes an action that means finding in the time period described by the first value of the original noun. Other meanings acquired in the future independently, regardless of the values of the original noun, are not certified.</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color w:val="000000"/>
          <w:sz w:val="24"/>
        </w:rPr>
        <w:t xml:space="preserve">A similar example is </w:t>
      </w:r>
      <w:r>
        <w:rPr>
          <w:rFonts w:ascii="Times New Roman" w:hAnsi="Times New Roman"/>
          <w:i w:val="1"/>
          <w:color w:val="000000"/>
          <w:sz w:val="24"/>
        </w:rPr>
        <w:t xml:space="preserve">w inter </w:t>
      </w:r>
      <w:r>
        <w:rPr>
          <w:rFonts w:ascii="Times New Roman" w:hAnsi="Times New Roman"/>
          <w:color w:val="000000"/>
          <w:sz w:val="24"/>
        </w:rPr>
        <w:t xml:space="preserve">(n) → </w:t>
      </w:r>
      <w:r>
        <w:rPr>
          <w:rFonts w:ascii="Times New Roman" w:hAnsi="Times New Roman"/>
          <w:i w:val="1"/>
          <w:color w:val="000000"/>
          <w:sz w:val="24"/>
        </w:rPr>
        <w:t xml:space="preserve">to winter </w:t>
      </w:r>
      <w:r>
        <w:rPr>
          <w:rFonts w:ascii="Times New Roman" w:hAnsi="Times New Roman"/>
          <w:color w:val="000000"/>
          <w:sz w:val="24"/>
        </w:rPr>
        <w:t xml:space="preserve">(v). The verb </w:t>
      </w:r>
      <w:r>
        <w:rPr>
          <w:rFonts w:ascii="Times New Roman" w:hAnsi="Times New Roman"/>
          <w:i w:val="1"/>
          <w:color w:val="000000"/>
          <w:sz w:val="24"/>
        </w:rPr>
        <w:t xml:space="preserve">to winter </w:t>
      </w:r>
      <w:r>
        <w:rPr>
          <w:rFonts w:ascii="Times New Roman" w:hAnsi="Times New Roman"/>
          <w:color w:val="000000"/>
          <w:sz w:val="24"/>
        </w:rPr>
        <w:t xml:space="preserve">is formed by conversion from the noun </w:t>
      </w:r>
      <w:r>
        <w:rPr>
          <w:rFonts w:ascii="Times New Roman" w:hAnsi="Times New Roman"/>
          <w:i w:val="1"/>
          <w:color w:val="000000"/>
          <w:sz w:val="24"/>
        </w:rPr>
        <w:t xml:space="preserve">a winter </w:t>
      </w:r>
      <w:r>
        <w:rPr>
          <w:rFonts w:ascii="Times New Roman" w:hAnsi="Times New Roman"/>
          <w:color w:val="000000"/>
          <w:sz w:val="24"/>
        </w:rPr>
        <w:t xml:space="preserve">with the meaning "winter, year, old age, period of misfortune, disaster" and first acquires the meaning "spend the winter, winter", ie means the action that occurs during the time specified in the first meaning of the original noun. Later, in the process of independent functioning, the verb acquired an independent meaning of " freeze " , which does not </w:t>
      </w:r>
      <w:r>
        <w:rPr>
          <w:rFonts w:ascii="Times New Roman" w:hAnsi="Times New Roman"/>
          <w:sz w:val="24"/>
        </w:rPr>
        <w:t xml:space="preserve">coincide </w:t>
      </w:r>
      <w:r>
        <w:rPr>
          <w:rFonts w:ascii="Times New Roman" w:hAnsi="Times New Roman"/>
          <w:color w:val="000000"/>
          <w:sz w:val="24"/>
        </w:rPr>
        <w:t>with any meaning of the original noun.</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color w:val="000000"/>
          <w:sz w:val="24"/>
        </w:rPr>
        <w:t xml:space="preserve">Other examples of this semantic model are </w:t>
      </w:r>
      <w:r>
        <w:rPr>
          <w:rFonts w:ascii="Times New Roman" w:hAnsi="Times New Roman"/>
          <w:i w:val="1"/>
          <w:color w:val="000000"/>
          <w:sz w:val="24"/>
        </w:rPr>
        <w:t xml:space="preserve">f ast </w:t>
      </w:r>
      <w:r>
        <w:rPr>
          <w:rFonts w:ascii="Times New Roman" w:hAnsi="Times New Roman"/>
          <w:color w:val="000000"/>
          <w:sz w:val="24"/>
        </w:rPr>
        <w:t xml:space="preserve">(n) → </w:t>
      </w:r>
      <w:r>
        <w:rPr>
          <w:rFonts w:ascii="Times New Roman" w:hAnsi="Times New Roman"/>
          <w:i w:val="1"/>
          <w:color w:val="000000"/>
          <w:sz w:val="24"/>
        </w:rPr>
        <w:t xml:space="preserve">to fast </w:t>
      </w:r>
      <w:r>
        <w:rPr>
          <w:rFonts w:ascii="Times New Roman" w:hAnsi="Times New Roman"/>
          <w:color w:val="000000"/>
          <w:sz w:val="24"/>
        </w:rPr>
        <w:t xml:space="preserve">(v) , </w:t>
      </w:r>
      <w:r>
        <w:rPr>
          <w:rFonts w:ascii="Times New Roman" w:hAnsi="Times New Roman"/>
          <w:i w:val="1"/>
          <w:color w:val="000000"/>
          <w:sz w:val="24"/>
        </w:rPr>
        <w:t xml:space="preserve">holiday </w:t>
      </w:r>
      <w:r>
        <w:rPr>
          <w:rFonts w:ascii="Times New Roman" w:hAnsi="Times New Roman"/>
          <w:color w:val="000000"/>
          <w:sz w:val="24"/>
        </w:rPr>
        <w:t xml:space="preserve">(n) → </w:t>
      </w:r>
      <w:r>
        <w:rPr>
          <w:rFonts w:ascii="Times New Roman" w:hAnsi="Times New Roman"/>
          <w:i w:val="1"/>
          <w:color w:val="000000"/>
          <w:sz w:val="24"/>
        </w:rPr>
        <w:t xml:space="preserve">to holiday </w:t>
      </w:r>
      <w:r>
        <w:rPr>
          <w:rFonts w:ascii="Times New Roman" w:hAnsi="Times New Roman"/>
          <w:color w:val="000000"/>
          <w:sz w:val="24"/>
        </w:rPr>
        <w:t xml:space="preserve">(v) , </w:t>
      </w:r>
      <w:r>
        <w:rPr>
          <w:rFonts w:ascii="Times New Roman" w:hAnsi="Times New Roman"/>
          <w:i w:val="1"/>
          <w:color w:val="000000"/>
          <w:sz w:val="24"/>
        </w:rPr>
        <w:t xml:space="preserve">h oneymoon </w:t>
      </w:r>
      <w:r>
        <w:rPr>
          <w:rFonts w:ascii="Times New Roman" w:hAnsi="Times New Roman"/>
          <w:color w:val="000000"/>
          <w:sz w:val="24"/>
        </w:rPr>
        <w:t xml:space="preserve">(n) → </w:t>
      </w:r>
      <w:r>
        <w:rPr>
          <w:rFonts w:ascii="Times New Roman" w:hAnsi="Times New Roman"/>
          <w:i w:val="1"/>
          <w:color w:val="000000"/>
          <w:sz w:val="24"/>
        </w:rPr>
        <w:t xml:space="preserve">to honeymoon </w:t>
      </w:r>
      <w:r>
        <w:rPr>
          <w:rFonts w:ascii="Times New Roman" w:hAnsi="Times New Roman"/>
          <w:color w:val="000000"/>
          <w:sz w:val="24"/>
        </w:rPr>
        <w:t xml:space="preserve">(v), </w:t>
      </w:r>
      <w:r>
        <w:rPr>
          <w:rFonts w:ascii="Times New Roman" w:hAnsi="Times New Roman"/>
          <w:i w:val="1"/>
          <w:color w:val="000000"/>
          <w:sz w:val="24"/>
        </w:rPr>
        <w:t xml:space="preserve">s ummer </w:t>
      </w:r>
      <w:r>
        <w:rPr>
          <w:rFonts w:ascii="Times New Roman" w:hAnsi="Times New Roman"/>
          <w:color w:val="000000"/>
          <w:sz w:val="24"/>
        </w:rPr>
        <w:t xml:space="preserve">(n) → </w:t>
      </w:r>
      <w:r>
        <w:rPr>
          <w:rFonts w:ascii="Times New Roman" w:hAnsi="Times New Roman"/>
          <w:i w:val="1"/>
          <w:color w:val="000000"/>
          <w:sz w:val="24"/>
        </w:rPr>
        <w:t xml:space="preserve">to summer </w:t>
      </w:r>
      <w:r>
        <w:rPr>
          <w:rFonts w:ascii="Times New Roman" w:hAnsi="Times New Roman"/>
          <w:color w:val="000000"/>
          <w:sz w:val="24"/>
        </w:rPr>
        <w:t xml:space="preserve">(v) , </w:t>
      </w:r>
      <w:r>
        <w:rPr>
          <w:rFonts w:ascii="Times New Roman" w:hAnsi="Times New Roman"/>
          <w:i w:val="1"/>
          <w:color w:val="000000"/>
          <w:sz w:val="24"/>
        </w:rPr>
        <w:t xml:space="preserve">v ocation </w:t>
      </w:r>
      <w:r>
        <w:rPr>
          <w:rFonts w:ascii="Times New Roman" w:hAnsi="Times New Roman"/>
          <w:color w:val="000000"/>
          <w:sz w:val="24"/>
        </w:rPr>
        <w:t xml:space="preserve">(n) → </w:t>
      </w:r>
      <w:r>
        <w:rPr>
          <w:rFonts w:ascii="Times New Roman" w:hAnsi="Times New Roman"/>
          <w:i w:val="1"/>
          <w:color w:val="000000"/>
          <w:sz w:val="24"/>
        </w:rPr>
        <w:t xml:space="preserve">to vocation </w:t>
      </w:r>
      <w:r>
        <w:rPr>
          <w:rFonts w:ascii="Times New Roman" w:hAnsi="Times New Roman"/>
          <w:color w:val="000000"/>
          <w:sz w:val="24"/>
        </w:rPr>
        <w:t>(v) and others.</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ab/>
      </w:r>
      <w:r>
        <w:rPr>
          <w:rFonts w:ascii="Times New Roman" w:hAnsi="Times New Roman"/>
          <w:b w:val="1"/>
          <w:color w:val="000000"/>
          <w:sz w:val="24"/>
        </w:rPr>
        <w:t xml:space="preserve">2 </w:t>
      </w:r>
      <w:r>
        <w:rPr>
          <w:rFonts w:ascii="Times New Roman" w:hAnsi="Times New Roman"/>
          <w:color w:val="000000"/>
          <w:sz w:val="24"/>
        </w:rPr>
        <w:t xml:space="preserve">. </w:t>
      </w:r>
      <w:r>
        <w:rPr>
          <w:rFonts w:ascii="Times New Roman" w:hAnsi="Times New Roman"/>
          <w:b w:val="1"/>
          <w:color w:val="000000"/>
          <w:sz w:val="24"/>
        </w:rPr>
        <w:t xml:space="preserve">The semantic model of "animal names → human behavior similar to the behavior of these animals", </w:t>
      </w:r>
      <w:r>
        <w:rPr>
          <w:rFonts w:ascii="Times New Roman" w:hAnsi="Times New Roman"/>
          <w:color w:val="000000"/>
          <w:sz w:val="24"/>
        </w:rPr>
        <w:t xml:space="preserve">such as: </w:t>
      </w:r>
      <w:r>
        <w:rPr>
          <w:rFonts w:ascii="Times New Roman" w:hAnsi="Times New Roman"/>
          <w:i w:val="1"/>
          <w:color w:val="000000"/>
          <w:sz w:val="24"/>
        </w:rPr>
        <w:t xml:space="preserve">f ox </w:t>
      </w:r>
      <w:r>
        <w:rPr>
          <w:rFonts w:ascii="Times New Roman" w:hAnsi="Times New Roman"/>
          <w:color w:val="000000"/>
          <w:sz w:val="24"/>
        </w:rPr>
        <w:t xml:space="preserve">(n) → </w:t>
      </w:r>
      <w:r>
        <w:rPr>
          <w:rFonts w:ascii="Times New Roman" w:hAnsi="Times New Roman"/>
          <w:i w:val="1"/>
          <w:color w:val="000000"/>
          <w:sz w:val="24"/>
        </w:rPr>
        <w:t xml:space="preserve">to fox </w:t>
      </w:r>
      <w:r>
        <w:rPr>
          <w:rFonts w:ascii="Times New Roman" w:hAnsi="Times New Roman"/>
          <w:color w:val="000000"/>
          <w:sz w:val="24"/>
        </w:rPr>
        <w:t xml:space="preserve">(v). This example shows that the verb </w:t>
      </w:r>
      <w:r>
        <w:rPr>
          <w:rFonts w:ascii="Times New Roman" w:hAnsi="Times New Roman"/>
          <w:i w:val="1"/>
          <w:color w:val="000000"/>
          <w:sz w:val="24"/>
        </w:rPr>
        <w:t xml:space="preserve">to fox </w:t>
      </w:r>
      <w:r>
        <w:rPr>
          <w:rFonts w:ascii="Times New Roman" w:hAnsi="Times New Roman"/>
          <w:color w:val="000000"/>
          <w:sz w:val="24"/>
        </w:rPr>
        <w:t xml:space="preserve">, formed by conversion from the noun </w:t>
      </w:r>
      <w:r>
        <w:rPr>
          <w:rFonts w:ascii="Times New Roman" w:hAnsi="Times New Roman"/>
          <w:i w:val="1"/>
          <w:color w:val="000000"/>
          <w:sz w:val="24"/>
        </w:rPr>
        <w:t xml:space="preserve">a fox </w:t>
      </w:r>
      <w:r>
        <w:rPr>
          <w:rFonts w:ascii="Times New Roman" w:hAnsi="Times New Roman"/>
          <w:color w:val="000000"/>
          <w:sz w:val="24"/>
        </w:rPr>
        <w:t>with the main meaning "fox", first acquires the meaning "cheat, deceive", which means human behavior similar to the behavior of an animal denoted by the original noun. Later, the noun acquires an independent meaning " fade, fade " , which does not correspond to any of the meanings of the derived noun and denotes a new phenomenon. We can assume that there is a reverse conversion from the verb to the noun when denoting a person who behaves like a fox, that is, the noun acquires the meaning " cunning, clever man, pass .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ab/>
      </w:r>
      <w:r>
        <w:rPr>
          <w:rFonts w:ascii="Times New Roman" w:hAnsi="Times New Roman"/>
          <w:sz w:val="24"/>
        </w:rPr>
        <w:t>A similar semantic connection is observed in a pair of conversions</w:t>
      </w:r>
      <w:r>
        <w:rPr>
          <w:rFonts w:ascii="Times New Roman" w:hAnsi="Times New Roman"/>
          <w:color w:val="00B050"/>
          <w:sz w:val="24"/>
        </w:rPr>
        <w:t xml:space="preserve"> </w:t>
      </w:r>
      <w:r>
        <w:rPr>
          <w:rFonts w:ascii="Times New Roman" w:hAnsi="Times New Roman"/>
          <w:i w:val="1"/>
          <w:color w:val="000000"/>
          <w:sz w:val="24"/>
        </w:rPr>
        <w:t xml:space="preserve">wolf </w:t>
      </w:r>
      <w:r>
        <w:rPr>
          <w:rFonts w:ascii="Times New Roman" w:hAnsi="Times New Roman"/>
          <w:color w:val="000000"/>
          <w:sz w:val="24"/>
        </w:rPr>
        <w:t xml:space="preserve">(n) → </w:t>
      </w:r>
      <w:r>
        <w:rPr>
          <w:rFonts w:ascii="Times New Roman" w:hAnsi="Times New Roman"/>
          <w:i w:val="1"/>
          <w:color w:val="000000"/>
          <w:sz w:val="24"/>
        </w:rPr>
        <w:t xml:space="preserve">to wolf </w:t>
      </w:r>
      <w:r>
        <w:rPr>
          <w:rFonts w:ascii="Times New Roman" w:hAnsi="Times New Roman"/>
          <w:color w:val="000000"/>
          <w:sz w:val="24"/>
        </w:rPr>
        <w:t xml:space="preserve">(v). This example shows that the verb </w:t>
      </w:r>
      <w:r>
        <w:rPr>
          <w:rFonts w:ascii="Times New Roman" w:hAnsi="Times New Roman"/>
          <w:i w:val="1"/>
          <w:color w:val="000000"/>
          <w:sz w:val="24"/>
        </w:rPr>
        <w:t xml:space="preserve">to wolf </w:t>
      </w:r>
      <w:r>
        <w:rPr>
          <w:rFonts w:ascii="Times New Roman" w:hAnsi="Times New Roman"/>
          <w:color w:val="000000"/>
          <w:sz w:val="24"/>
        </w:rPr>
        <w:t xml:space="preserve">is formed by conversion from the noun </w:t>
      </w:r>
      <w:r>
        <w:rPr>
          <w:rFonts w:ascii="Times New Roman" w:hAnsi="Times New Roman"/>
          <w:i w:val="1"/>
          <w:color w:val="000000"/>
          <w:sz w:val="24"/>
        </w:rPr>
        <w:t xml:space="preserve">a wolf </w:t>
      </w:r>
      <w:r>
        <w:rPr>
          <w:rFonts w:ascii="Times New Roman" w:hAnsi="Times New Roman"/>
          <w:color w:val="000000"/>
          <w:sz w:val="24"/>
        </w:rPr>
        <w:t>with the basic meaning "wolf" and acquires the meaning "devour with thirst, without satiety", ie it means a person's way of eating food similar to the manner of this animal. This verb has also acquired the meaning of " leading a debauched life " , associated with the second meaning of the noun " babiy, prostitute , suitor " , and now denotes human behavior, called a derived noun. There are no other meanings that are not related to the meanings of the creative noun recorded.</w:t>
      </w:r>
    </w:p>
    <w:p>
      <w:pPr>
        <w:spacing w:lineRule="auto" w:line="360" w:after="0" w:beforeAutospacing="0" w:afterAutospacing="0"/>
        <w:ind w:firstLine="567"/>
        <w:contextualSpacing w:val="1"/>
        <w:jc w:val="both"/>
        <w:rPr>
          <w:rFonts w:ascii="Times New Roman" w:hAnsi="Times New Roman"/>
          <w:color w:val="000000"/>
          <w:sz w:val="24"/>
        </w:rPr>
      </w:pPr>
      <w:r>
        <w:rPr>
          <w:rFonts w:ascii="Times New Roman" w:hAnsi="Times New Roman"/>
          <w:color w:val="000000"/>
          <w:sz w:val="24"/>
        </w:rPr>
        <w:t xml:space="preserve">Other examples of this semantic model are </w:t>
      </w:r>
      <w:r>
        <w:rPr>
          <w:rFonts w:ascii="Times New Roman" w:hAnsi="Times New Roman"/>
          <w:i w:val="1"/>
          <w:color w:val="000000"/>
          <w:sz w:val="24"/>
        </w:rPr>
        <w:t xml:space="preserve">ape </w:t>
      </w:r>
      <w:r>
        <w:rPr>
          <w:rFonts w:ascii="Times New Roman" w:hAnsi="Times New Roman"/>
          <w:color w:val="000000"/>
          <w:sz w:val="24"/>
        </w:rPr>
        <w:t xml:space="preserve">(n) → </w:t>
      </w:r>
      <w:r>
        <w:rPr>
          <w:rFonts w:ascii="Times New Roman" w:hAnsi="Times New Roman"/>
          <w:i w:val="1"/>
          <w:color w:val="000000"/>
          <w:sz w:val="24"/>
        </w:rPr>
        <w:t xml:space="preserve">to ape </w:t>
      </w:r>
      <w:r>
        <w:rPr>
          <w:rFonts w:ascii="Times New Roman" w:hAnsi="Times New Roman"/>
          <w:color w:val="000000"/>
          <w:sz w:val="24"/>
        </w:rPr>
        <w:t xml:space="preserve">(v) , </w:t>
      </w:r>
      <w:r>
        <w:rPr>
          <w:rFonts w:ascii="Times New Roman" w:hAnsi="Times New Roman"/>
          <w:i w:val="1"/>
          <w:color w:val="000000"/>
          <w:sz w:val="24"/>
        </w:rPr>
        <w:t xml:space="preserve">c ock </w:t>
      </w:r>
      <w:r>
        <w:rPr>
          <w:rFonts w:ascii="Times New Roman" w:hAnsi="Times New Roman"/>
          <w:color w:val="000000"/>
          <w:sz w:val="24"/>
        </w:rPr>
        <w:t xml:space="preserve">(n) → </w:t>
      </w:r>
      <w:r>
        <w:rPr>
          <w:rFonts w:ascii="Times New Roman" w:hAnsi="Times New Roman"/>
          <w:i w:val="1"/>
          <w:color w:val="000000"/>
          <w:sz w:val="24"/>
        </w:rPr>
        <w:t xml:space="preserve">to cock </w:t>
      </w:r>
      <w:r>
        <w:rPr>
          <w:rFonts w:ascii="Times New Roman" w:hAnsi="Times New Roman"/>
          <w:color w:val="000000"/>
          <w:sz w:val="24"/>
        </w:rPr>
        <w:t xml:space="preserve">(v) , </w:t>
      </w:r>
      <w:r>
        <w:rPr>
          <w:rFonts w:ascii="Times New Roman" w:hAnsi="Times New Roman"/>
          <w:i w:val="1"/>
          <w:color w:val="000000"/>
          <w:sz w:val="24"/>
        </w:rPr>
        <w:t xml:space="preserve">dog </w:t>
      </w:r>
      <w:r>
        <w:rPr>
          <w:rFonts w:ascii="Times New Roman" w:hAnsi="Times New Roman"/>
          <w:color w:val="000000"/>
          <w:sz w:val="24"/>
        </w:rPr>
        <w:t xml:space="preserve">(n) → </w:t>
      </w:r>
      <w:r>
        <w:rPr>
          <w:rFonts w:ascii="Times New Roman" w:hAnsi="Times New Roman"/>
          <w:i w:val="1"/>
          <w:color w:val="000000"/>
          <w:sz w:val="24"/>
        </w:rPr>
        <w:t xml:space="preserve">to dog </w:t>
      </w:r>
      <w:r>
        <w:rPr>
          <w:rFonts w:ascii="Times New Roman" w:hAnsi="Times New Roman"/>
          <w:color w:val="000000"/>
          <w:sz w:val="24"/>
        </w:rPr>
        <w:t xml:space="preserve">(v) , </w:t>
      </w:r>
      <w:r>
        <w:rPr>
          <w:rFonts w:ascii="Times New Roman" w:hAnsi="Times New Roman"/>
          <w:i w:val="1"/>
          <w:color w:val="000000"/>
          <w:sz w:val="24"/>
        </w:rPr>
        <w:t xml:space="preserve">m onkey </w:t>
      </w:r>
      <w:r>
        <w:rPr>
          <w:rFonts w:ascii="Times New Roman" w:hAnsi="Times New Roman"/>
          <w:color w:val="000000"/>
          <w:sz w:val="24"/>
        </w:rPr>
        <w:t xml:space="preserve">(n) → </w:t>
      </w:r>
      <w:r>
        <w:rPr>
          <w:rFonts w:ascii="Times New Roman" w:hAnsi="Times New Roman"/>
          <w:i w:val="1"/>
          <w:color w:val="000000"/>
          <w:sz w:val="24"/>
        </w:rPr>
        <w:t xml:space="preserve">to monkey </w:t>
      </w:r>
      <w:r>
        <w:rPr>
          <w:rFonts w:ascii="Times New Roman" w:hAnsi="Times New Roman"/>
          <w:color w:val="000000"/>
          <w:sz w:val="24"/>
        </w:rPr>
        <w:t xml:space="preserve">(v) , </w:t>
      </w:r>
      <w:r>
        <w:rPr>
          <w:rFonts w:ascii="Times New Roman" w:hAnsi="Times New Roman"/>
          <w:i w:val="1"/>
          <w:color w:val="000000"/>
          <w:sz w:val="24"/>
        </w:rPr>
        <w:t xml:space="preserve">p eacock </w:t>
      </w:r>
      <w:r>
        <w:rPr>
          <w:rFonts w:ascii="Times New Roman" w:hAnsi="Times New Roman"/>
          <w:color w:val="000000"/>
          <w:sz w:val="24"/>
        </w:rPr>
        <w:t xml:space="preserve">(n) → </w:t>
      </w:r>
      <w:r>
        <w:rPr>
          <w:rFonts w:ascii="Times New Roman" w:hAnsi="Times New Roman"/>
          <w:i w:val="1"/>
          <w:color w:val="000000"/>
          <w:sz w:val="24"/>
        </w:rPr>
        <w:t xml:space="preserve">to pea cock </w:t>
      </w:r>
      <w:r>
        <w:rPr>
          <w:rFonts w:ascii="Times New Roman" w:hAnsi="Times New Roman"/>
          <w:color w:val="000000"/>
          <w:sz w:val="24"/>
        </w:rPr>
        <w:t xml:space="preserve">(v) , </w:t>
      </w:r>
      <w:r>
        <w:rPr>
          <w:rFonts w:ascii="Times New Roman" w:hAnsi="Times New Roman"/>
          <w:i w:val="1"/>
          <w:color w:val="000000"/>
          <w:sz w:val="24"/>
        </w:rPr>
        <w:t xml:space="preserve">s nake </w:t>
      </w:r>
      <w:r>
        <w:rPr>
          <w:rFonts w:ascii="Times New Roman" w:hAnsi="Times New Roman"/>
          <w:color w:val="000000"/>
          <w:sz w:val="24"/>
        </w:rPr>
        <w:t xml:space="preserve">(n) → </w:t>
      </w:r>
      <w:r>
        <w:rPr>
          <w:rFonts w:ascii="Times New Roman" w:hAnsi="Times New Roman"/>
          <w:i w:val="1"/>
          <w:color w:val="000000"/>
          <w:sz w:val="24"/>
        </w:rPr>
        <w:t xml:space="preserve">to snake </w:t>
      </w:r>
      <w:r>
        <w:rPr>
          <w:rFonts w:ascii="Times New Roman" w:hAnsi="Times New Roman"/>
          <w:color w:val="000000"/>
          <w:sz w:val="24"/>
        </w:rPr>
        <w:t xml:space="preserve">(v) , </w:t>
      </w:r>
      <w:r>
        <w:rPr>
          <w:rFonts w:ascii="Times New Roman" w:hAnsi="Times New Roman"/>
          <w:i w:val="1"/>
          <w:color w:val="000000"/>
          <w:sz w:val="24"/>
        </w:rPr>
        <w:t xml:space="preserve">tomcat </w:t>
      </w:r>
      <w:r>
        <w:rPr>
          <w:rFonts w:ascii="Times New Roman" w:hAnsi="Times New Roman"/>
          <w:color w:val="000000"/>
          <w:sz w:val="24"/>
        </w:rPr>
        <w:t xml:space="preserve">(n) „cat» → </w:t>
      </w:r>
      <w:r>
        <w:rPr>
          <w:rFonts w:ascii="Times New Roman" w:hAnsi="Times New Roman"/>
          <w:i w:val="1"/>
          <w:color w:val="000000"/>
          <w:sz w:val="24"/>
        </w:rPr>
        <w:t xml:space="preserve">to tomcat </w:t>
      </w:r>
      <w:r>
        <w:rPr>
          <w:rFonts w:ascii="Times New Roman" w:hAnsi="Times New Roman"/>
          <w:color w:val="000000"/>
          <w:sz w:val="24"/>
        </w:rPr>
        <w:t>(v) and others.</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3.</w:t>
      </w:r>
      <w:r>
        <w:rPr>
          <w:rFonts w:ascii="Times New Roman" w:hAnsi="Times New Roman"/>
          <w:color w:val="000000"/>
          <w:sz w:val="24"/>
        </w:rPr>
        <w:t xml:space="preserve"> </w:t>
      </w:r>
      <w:r>
        <w:rPr>
          <w:rFonts w:ascii="Times New Roman" w:hAnsi="Times New Roman"/>
          <w:b w:val="1"/>
          <w:color w:val="000000"/>
          <w:sz w:val="24"/>
        </w:rPr>
        <w:t xml:space="preserve">The semantic model of "tools → actions performed by them " </w:t>
      </w:r>
      <w:r>
        <w:rPr>
          <w:rFonts w:ascii="Times New Roman" w:hAnsi="Times New Roman"/>
          <w:color w:val="000000"/>
          <w:sz w:val="24"/>
        </w:rPr>
        <w:t xml:space="preserve">, such as: </w:t>
      </w:r>
      <w:r>
        <w:rPr>
          <w:rFonts w:ascii="Times New Roman" w:hAnsi="Times New Roman"/>
          <w:i w:val="1"/>
          <w:color w:val="000000"/>
          <w:sz w:val="24"/>
        </w:rPr>
        <w:t xml:space="preserve">h amme r </w:t>
      </w:r>
      <w:r>
        <w:rPr>
          <w:rFonts w:ascii="Times New Roman" w:hAnsi="Times New Roman"/>
          <w:color w:val="000000"/>
          <w:sz w:val="24"/>
        </w:rPr>
        <w:t xml:space="preserve">(n) → </w:t>
      </w:r>
      <w:r>
        <w:rPr>
          <w:rFonts w:ascii="Times New Roman" w:hAnsi="Times New Roman"/>
          <w:i w:val="1"/>
          <w:color w:val="000000"/>
          <w:sz w:val="24"/>
        </w:rPr>
        <w:t xml:space="preserve">to hammer </w:t>
      </w:r>
      <w:r>
        <w:rPr>
          <w:rFonts w:ascii="Times New Roman" w:hAnsi="Times New Roman"/>
          <w:color w:val="000000"/>
          <w:sz w:val="24"/>
        </w:rPr>
        <w:t xml:space="preserve">( v ). The example shows that the verb </w:t>
      </w:r>
      <w:r>
        <w:rPr>
          <w:rFonts w:ascii="Times New Roman" w:hAnsi="Times New Roman"/>
          <w:i w:val="1"/>
          <w:color w:val="000000"/>
          <w:sz w:val="24"/>
        </w:rPr>
        <w:t xml:space="preserve">to hammer , </w:t>
      </w:r>
      <w:r>
        <w:rPr>
          <w:rFonts w:ascii="Times New Roman" w:hAnsi="Times New Roman"/>
          <w:color w:val="000000"/>
          <w:sz w:val="24"/>
        </w:rPr>
        <w:t xml:space="preserve">which is formed by conversion from the noun </w:t>
      </w:r>
      <w:r>
        <w:rPr>
          <w:rFonts w:ascii="Times New Roman" w:hAnsi="Times New Roman"/>
          <w:i w:val="1"/>
          <w:color w:val="000000"/>
          <w:sz w:val="24"/>
        </w:rPr>
        <w:t xml:space="preserve">a hammer </w:t>
      </w:r>
      <w:r>
        <w:rPr>
          <w:rFonts w:ascii="Times New Roman" w:hAnsi="Times New Roman"/>
          <w:color w:val="000000"/>
          <w:sz w:val="24"/>
        </w:rPr>
        <w:t>with the main meaning "hammer, sledgehammer, hammer", acquires the meaning of "beat, nail, strike, forge, punch ", ie indicates the action for which the derived noun is intended as a tool or means. In the process of further independent functioning in speech, the verb acquires the meaning of "make noise, thunder, buzz", ie denotes the actions of physical objects or parts of mechanisms.</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color w:val="000000"/>
          <w:sz w:val="24"/>
        </w:rPr>
        <w:t xml:space="preserve">A similar semantic development is observed in the conversions </w:t>
      </w:r>
      <w:r>
        <w:rPr>
          <w:rFonts w:ascii="Times New Roman" w:hAnsi="Times New Roman"/>
          <w:i w:val="1"/>
          <w:color w:val="000000"/>
          <w:sz w:val="24"/>
        </w:rPr>
        <w:t xml:space="preserve">nail </w:t>
      </w:r>
      <w:r>
        <w:rPr>
          <w:rFonts w:ascii="Times New Roman" w:hAnsi="Times New Roman"/>
          <w:color w:val="000000"/>
          <w:sz w:val="24"/>
        </w:rPr>
        <w:t xml:space="preserve">( n ) → </w:t>
      </w:r>
      <w:r>
        <w:rPr>
          <w:rFonts w:ascii="Times New Roman" w:hAnsi="Times New Roman"/>
          <w:i w:val="1"/>
          <w:color w:val="000000"/>
          <w:sz w:val="24"/>
        </w:rPr>
        <w:t xml:space="preserve">to nail </w:t>
      </w:r>
      <w:r>
        <w:rPr>
          <w:rFonts w:ascii="Times New Roman" w:hAnsi="Times New Roman"/>
          <w:color w:val="000000"/>
          <w:sz w:val="24"/>
        </w:rPr>
        <w:t xml:space="preserve">( v ). Derived verb denotes an action for which the noun is intended as an instrument or means, while the verb includes in its meaning the artifact by which the action takes place: </w:t>
      </w:r>
      <w:r>
        <w:rPr>
          <w:rFonts w:ascii="Times New Roman" w:hAnsi="Times New Roman"/>
          <w:i w:val="1"/>
          <w:color w:val="000000"/>
          <w:sz w:val="24"/>
        </w:rPr>
        <w:t xml:space="preserve">nails </w:t>
      </w:r>
      <w:r>
        <w:rPr>
          <w:rFonts w:ascii="Times New Roman" w:hAnsi="Times New Roman"/>
          <w:color w:val="000000"/>
          <w:sz w:val="24"/>
        </w:rPr>
        <w:t xml:space="preserve">can be hammered </w:t>
      </w:r>
      <w:r>
        <w:rPr>
          <w:rFonts w:ascii="Times New Roman" w:hAnsi="Times New Roman"/>
          <w:i w:val="1"/>
          <w:color w:val="000000"/>
          <w:sz w:val="24"/>
        </w:rPr>
        <w:t xml:space="preserve">in with a hammer </w:t>
      </w:r>
      <w:r>
        <w:rPr>
          <w:rFonts w:ascii="Times New Roman" w:hAnsi="Times New Roman"/>
          <w:color w:val="000000"/>
          <w:sz w:val="24"/>
        </w:rPr>
        <w:t>. In the process of independent functioning in speech, the verb acquires other meanings: "to attract attention", which reflects the functions characteristic of the creative noun - "chain", and "discredit", which is not related to any meaning of the creative noun.</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Other examples of this semantic model are </w:t>
      </w:r>
      <w:r>
        <w:rPr>
          <w:rFonts w:ascii="Times New Roman" w:hAnsi="Times New Roman"/>
          <w:i w:val="1"/>
          <w:color w:val="000000"/>
          <w:sz w:val="24"/>
        </w:rPr>
        <w:t xml:space="preserve">p oker </w:t>
      </w:r>
      <w:r>
        <w:rPr>
          <w:rFonts w:ascii="Times New Roman" w:hAnsi="Times New Roman"/>
          <w:color w:val="000000"/>
          <w:sz w:val="24"/>
        </w:rPr>
        <w:t xml:space="preserve">(n) → </w:t>
      </w:r>
      <w:r>
        <w:rPr>
          <w:rFonts w:ascii="Times New Roman" w:hAnsi="Times New Roman"/>
          <w:i w:val="1"/>
          <w:color w:val="000000"/>
          <w:sz w:val="24"/>
        </w:rPr>
        <w:t xml:space="preserve">to poker </w:t>
      </w:r>
      <w:r>
        <w:rPr>
          <w:rFonts w:ascii="Times New Roman" w:hAnsi="Times New Roman"/>
          <w:color w:val="000000"/>
          <w:sz w:val="24"/>
        </w:rPr>
        <w:t xml:space="preserve">( v ) , </w:t>
      </w:r>
      <w:r>
        <w:rPr>
          <w:rFonts w:ascii="Times New Roman" w:hAnsi="Times New Roman"/>
          <w:i w:val="1"/>
          <w:color w:val="000000"/>
          <w:sz w:val="24"/>
        </w:rPr>
        <w:t xml:space="preserve">s pade </w:t>
      </w:r>
      <w:r>
        <w:rPr>
          <w:rFonts w:ascii="Times New Roman" w:hAnsi="Times New Roman"/>
          <w:color w:val="000000"/>
          <w:sz w:val="24"/>
        </w:rPr>
        <w:t xml:space="preserve">(n) → </w:t>
      </w:r>
      <w:r>
        <w:rPr>
          <w:rFonts w:ascii="Times New Roman" w:hAnsi="Times New Roman"/>
          <w:i w:val="1"/>
          <w:color w:val="000000"/>
          <w:sz w:val="24"/>
        </w:rPr>
        <w:t xml:space="preserve">to spade </w:t>
      </w:r>
      <w:r>
        <w:rPr>
          <w:rFonts w:ascii="Times New Roman" w:hAnsi="Times New Roman"/>
          <w:color w:val="000000"/>
          <w:sz w:val="24"/>
        </w:rPr>
        <w:t xml:space="preserve">( v ) , </w:t>
      </w:r>
      <w:r>
        <w:rPr>
          <w:rFonts w:ascii="Times New Roman" w:hAnsi="Times New Roman"/>
          <w:i w:val="1"/>
          <w:color w:val="000000"/>
          <w:sz w:val="24"/>
        </w:rPr>
        <w:t xml:space="preserve">b at </w:t>
      </w:r>
      <w:r>
        <w:rPr>
          <w:rFonts w:ascii="Times New Roman" w:hAnsi="Times New Roman"/>
          <w:color w:val="000000"/>
          <w:sz w:val="24"/>
        </w:rPr>
        <w:t xml:space="preserve">(n) → </w:t>
      </w:r>
      <w:r>
        <w:rPr>
          <w:rFonts w:ascii="Times New Roman" w:hAnsi="Times New Roman"/>
          <w:i w:val="1"/>
          <w:color w:val="000000"/>
          <w:sz w:val="24"/>
        </w:rPr>
        <w:t xml:space="preserve">to bat </w:t>
      </w:r>
      <w:r>
        <w:rPr>
          <w:rFonts w:ascii="Times New Roman" w:hAnsi="Times New Roman"/>
          <w:color w:val="000000"/>
          <w:sz w:val="24"/>
        </w:rPr>
        <w:t xml:space="preserve">( v ) , </w:t>
      </w:r>
      <w:r>
        <w:rPr>
          <w:rFonts w:ascii="Times New Roman" w:hAnsi="Times New Roman"/>
          <w:i w:val="1"/>
          <w:color w:val="000000"/>
          <w:sz w:val="24"/>
        </w:rPr>
        <w:t xml:space="preserve">k nife </w:t>
      </w:r>
      <w:r>
        <w:rPr>
          <w:rFonts w:ascii="Times New Roman" w:hAnsi="Times New Roman"/>
          <w:color w:val="000000"/>
          <w:sz w:val="24"/>
        </w:rPr>
        <w:t xml:space="preserve">(n) → </w:t>
      </w:r>
      <w:r>
        <w:rPr>
          <w:rFonts w:ascii="Times New Roman" w:hAnsi="Times New Roman"/>
          <w:i w:val="1"/>
          <w:color w:val="000000"/>
          <w:sz w:val="24"/>
        </w:rPr>
        <w:t xml:space="preserve">to knife </w:t>
      </w:r>
      <w:r>
        <w:rPr>
          <w:rFonts w:ascii="Times New Roman" w:hAnsi="Times New Roman"/>
          <w:color w:val="000000"/>
          <w:sz w:val="24"/>
        </w:rPr>
        <w:t xml:space="preserve">( v ) , </w:t>
      </w:r>
      <w:r>
        <w:rPr>
          <w:rFonts w:ascii="Times New Roman" w:hAnsi="Times New Roman"/>
          <w:i w:val="1"/>
          <w:color w:val="000000"/>
          <w:sz w:val="24"/>
        </w:rPr>
        <w:t xml:space="preserve">a xe </w:t>
      </w:r>
      <w:r>
        <w:rPr>
          <w:rFonts w:ascii="Times New Roman" w:hAnsi="Times New Roman"/>
          <w:color w:val="000000"/>
          <w:sz w:val="24"/>
        </w:rPr>
        <w:t xml:space="preserve">(n) → </w:t>
      </w:r>
      <w:r>
        <w:rPr>
          <w:rFonts w:ascii="Times New Roman" w:hAnsi="Times New Roman"/>
          <w:i w:val="1"/>
          <w:color w:val="000000"/>
          <w:sz w:val="24"/>
        </w:rPr>
        <w:t xml:space="preserve">to ax </w:t>
      </w:r>
      <w:r>
        <w:rPr>
          <w:rFonts w:ascii="Times New Roman" w:hAnsi="Times New Roman"/>
          <w:color w:val="000000"/>
          <w:sz w:val="24"/>
        </w:rPr>
        <w:t xml:space="preserve">( v ) , </w:t>
      </w:r>
      <w:r>
        <w:rPr>
          <w:rFonts w:ascii="Times New Roman" w:hAnsi="Times New Roman"/>
          <w:i w:val="1"/>
          <w:color w:val="000000"/>
          <w:sz w:val="24"/>
        </w:rPr>
        <w:t xml:space="preserve">r ivet </w:t>
      </w:r>
      <w:r>
        <w:rPr>
          <w:rFonts w:ascii="Times New Roman" w:hAnsi="Times New Roman"/>
          <w:color w:val="000000"/>
          <w:sz w:val="24"/>
        </w:rPr>
        <w:t xml:space="preserve">(n) → </w:t>
      </w:r>
      <w:r>
        <w:rPr>
          <w:rFonts w:ascii="Times New Roman" w:hAnsi="Times New Roman"/>
          <w:i w:val="1"/>
          <w:color w:val="000000"/>
          <w:sz w:val="24"/>
        </w:rPr>
        <w:t xml:space="preserve">to rivet </w:t>
      </w:r>
      <w:r>
        <w:rPr>
          <w:rFonts w:ascii="Times New Roman" w:hAnsi="Times New Roman"/>
          <w:color w:val="000000"/>
          <w:sz w:val="24"/>
        </w:rPr>
        <w:t xml:space="preserve">( v ) , with </w:t>
      </w:r>
      <w:r>
        <w:rPr>
          <w:rFonts w:ascii="Times New Roman" w:hAnsi="Times New Roman"/>
          <w:i w:val="1"/>
          <w:color w:val="000000"/>
          <w:sz w:val="24"/>
        </w:rPr>
        <w:t xml:space="preserve">andpaper ( </w:t>
      </w:r>
      <w:r>
        <w:rPr>
          <w:rFonts w:ascii="Times New Roman" w:hAnsi="Times New Roman"/>
          <w:color w:val="000000"/>
          <w:sz w:val="24"/>
        </w:rPr>
        <w:t xml:space="preserve">n) → </w:t>
      </w:r>
      <w:r>
        <w:rPr>
          <w:rFonts w:ascii="Times New Roman" w:hAnsi="Times New Roman"/>
          <w:i w:val="1"/>
          <w:color w:val="000000"/>
          <w:sz w:val="24"/>
        </w:rPr>
        <w:t xml:space="preserve">to sandpaper </w:t>
      </w:r>
      <w:r>
        <w:rPr>
          <w:rFonts w:ascii="Times New Roman" w:hAnsi="Times New Roman"/>
          <w:color w:val="000000"/>
          <w:sz w:val="24"/>
        </w:rPr>
        <w:t xml:space="preserve">( v ) , with </w:t>
      </w:r>
      <w:r>
        <w:rPr>
          <w:rFonts w:ascii="Times New Roman" w:hAnsi="Times New Roman"/>
          <w:i w:val="1"/>
          <w:color w:val="000000"/>
          <w:sz w:val="24"/>
        </w:rPr>
        <w:t xml:space="preserve">cythe ( </w:t>
      </w:r>
      <w:r>
        <w:rPr>
          <w:rFonts w:ascii="Times New Roman" w:hAnsi="Times New Roman"/>
          <w:color w:val="000000"/>
          <w:sz w:val="24"/>
        </w:rPr>
        <w:t xml:space="preserve">n) → </w:t>
      </w:r>
      <w:r>
        <w:rPr>
          <w:rFonts w:ascii="Times New Roman" w:hAnsi="Times New Roman"/>
          <w:i w:val="1"/>
          <w:color w:val="000000"/>
          <w:sz w:val="24"/>
        </w:rPr>
        <w:t xml:space="preserve">to scythe </w:t>
      </w:r>
      <w:r>
        <w:rPr>
          <w:rFonts w:ascii="Times New Roman" w:hAnsi="Times New Roman"/>
          <w:color w:val="000000"/>
          <w:sz w:val="24"/>
        </w:rPr>
        <w:t>( v ) and others.</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4. The semantic model of “place → place in a similar (similar) place” </w:t>
      </w:r>
      <w:r>
        <w:rPr>
          <w:rFonts w:ascii="Times New Roman" w:hAnsi="Times New Roman"/>
          <w:color w:val="000000"/>
          <w:sz w:val="24"/>
        </w:rPr>
        <w:t xml:space="preserve">, such as: </w:t>
      </w:r>
      <w:r>
        <w:rPr>
          <w:rFonts w:ascii="Times New Roman" w:hAnsi="Times New Roman"/>
          <w:i w:val="1"/>
          <w:color w:val="000000"/>
          <w:sz w:val="24"/>
        </w:rPr>
        <w:t xml:space="preserve">b ottle </w:t>
      </w:r>
      <w:r>
        <w:rPr>
          <w:rFonts w:ascii="Times New Roman" w:hAnsi="Times New Roman"/>
          <w:color w:val="000000"/>
          <w:sz w:val="24"/>
        </w:rPr>
        <w:t xml:space="preserve">(n) → </w:t>
      </w:r>
      <w:r>
        <w:rPr>
          <w:rFonts w:ascii="Times New Roman" w:hAnsi="Times New Roman"/>
          <w:i w:val="1"/>
          <w:color w:val="000000"/>
          <w:sz w:val="24"/>
        </w:rPr>
        <w:t xml:space="preserve">to bottle </w:t>
      </w:r>
      <w:r>
        <w:rPr>
          <w:rFonts w:ascii="Times New Roman" w:hAnsi="Times New Roman"/>
          <w:color w:val="000000"/>
          <w:sz w:val="24"/>
        </w:rPr>
        <w:t xml:space="preserve">(v). This example shows that the verb </w:t>
      </w:r>
      <w:r>
        <w:rPr>
          <w:rFonts w:ascii="Times New Roman" w:hAnsi="Times New Roman"/>
          <w:i w:val="1"/>
          <w:color w:val="000000"/>
          <w:sz w:val="24"/>
        </w:rPr>
        <w:t xml:space="preserve">to bottle </w:t>
      </w:r>
      <w:r>
        <w:rPr>
          <w:rFonts w:ascii="Times New Roman" w:hAnsi="Times New Roman"/>
          <w:color w:val="000000"/>
          <w:sz w:val="24"/>
        </w:rPr>
        <w:t xml:space="preserve">is formed by conversion from the noun </w:t>
      </w:r>
      <w:r>
        <w:rPr>
          <w:rFonts w:ascii="Times New Roman" w:hAnsi="Times New Roman"/>
          <w:i w:val="1"/>
          <w:color w:val="000000"/>
          <w:sz w:val="24"/>
        </w:rPr>
        <w:t xml:space="preserve">a bottle </w:t>
      </w:r>
      <w:r>
        <w:rPr>
          <w:rFonts w:ascii="Times New Roman" w:hAnsi="Times New Roman"/>
          <w:color w:val="000000"/>
          <w:sz w:val="24"/>
        </w:rPr>
        <w:t>with the basic meaning “bottle; bottle; bottle; flask ", is important to store in bottles; bottled ”and means actions for which the noun is intended as a tool or means to place something. Later, in the process of independent functioning, the verb acquires the meaning of "catch at the crime scene, catch on hot", which is used in colloquial language.</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The semantics of conversions </w:t>
      </w:r>
      <w:r>
        <w:rPr>
          <w:rFonts w:ascii="Times New Roman" w:hAnsi="Times New Roman"/>
          <w:i w:val="1"/>
          <w:color w:val="000000"/>
          <w:sz w:val="24"/>
        </w:rPr>
        <w:t xml:space="preserve">p ocket </w:t>
      </w:r>
      <w:r>
        <w:rPr>
          <w:rFonts w:ascii="Times New Roman" w:hAnsi="Times New Roman"/>
          <w:color w:val="000000"/>
          <w:sz w:val="24"/>
        </w:rPr>
        <w:t xml:space="preserve">(n) → </w:t>
      </w:r>
      <w:r>
        <w:rPr>
          <w:rFonts w:ascii="Times New Roman" w:hAnsi="Times New Roman"/>
          <w:i w:val="1"/>
          <w:color w:val="000000"/>
          <w:sz w:val="24"/>
        </w:rPr>
        <w:t xml:space="preserve">to pocket </w:t>
      </w:r>
      <w:r>
        <w:rPr>
          <w:rFonts w:ascii="Times New Roman" w:hAnsi="Times New Roman"/>
          <w:color w:val="000000"/>
          <w:sz w:val="24"/>
        </w:rPr>
        <w:t xml:space="preserve">(v) change in a similar way. This example shows that the verb </w:t>
      </w:r>
      <w:r>
        <w:rPr>
          <w:rFonts w:ascii="Times New Roman" w:hAnsi="Times New Roman"/>
          <w:i w:val="1"/>
          <w:color w:val="000000"/>
          <w:sz w:val="24"/>
        </w:rPr>
        <w:t xml:space="preserve">to pocket </w:t>
      </w:r>
      <w:r>
        <w:rPr>
          <w:rFonts w:ascii="Times New Roman" w:hAnsi="Times New Roman"/>
          <w:color w:val="000000"/>
          <w:sz w:val="24"/>
        </w:rPr>
        <w:t xml:space="preserve">is formed by conversion from the noun </w:t>
      </w:r>
      <w:r>
        <w:rPr>
          <w:rFonts w:ascii="Times New Roman" w:hAnsi="Times New Roman"/>
          <w:i w:val="1"/>
          <w:color w:val="000000"/>
          <w:sz w:val="24"/>
        </w:rPr>
        <w:t xml:space="preserve">a pocket </w:t>
      </w:r>
      <w:r>
        <w:rPr>
          <w:rFonts w:ascii="Times New Roman" w:hAnsi="Times New Roman"/>
          <w:color w:val="000000"/>
          <w:sz w:val="24"/>
        </w:rPr>
        <w:t>with the meanings “pocket; pocket ", acquires the appropriate meanings to put in your pocket; to drive a bullet into a pocket ”, which denote the action for which the creative noun is intended as a means, ie a pocket; pockets ”are used to place an object in them. In the process of independent functioning, the verb acquires other meanings - "suppress emotions; patiently endure; restrict freedom; to form cavities and swellings ”, which do not coincide with any meaning of the derived noun.</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This semantic model can also include converse conversions </w:t>
      </w:r>
      <w:r>
        <w:rPr>
          <w:rFonts w:ascii="Times New Roman" w:hAnsi="Times New Roman"/>
          <w:i w:val="1"/>
          <w:color w:val="000000"/>
          <w:sz w:val="24"/>
        </w:rPr>
        <w:t xml:space="preserve">( </w:t>
      </w:r>
      <w:r>
        <w:rPr>
          <w:rFonts w:ascii="Times New Roman" w:hAnsi="Times New Roman"/>
          <w:color w:val="000000"/>
          <w:sz w:val="24"/>
        </w:rPr>
        <w:t xml:space="preserve">n) - </w:t>
      </w:r>
      <w:r>
        <w:rPr>
          <w:rFonts w:ascii="Times New Roman" w:hAnsi="Times New Roman"/>
          <w:i w:val="1"/>
          <w:color w:val="000000"/>
          <w:sz w:val="24"/>
        </w:rPr>
        <w:t xml:space="preserve">That corner </w:t>
      </w:r>
      <w:r>
        <w:rPr>
          <w:rFonts w:ascii="Times New Roman" w:hAnsi="Times New Roman"/>
          <w:color w:val="000000"/>
          <w:sz w:val="24"/>
        </w:rPr>
        <w:t xml:space="preserve">( v ) , </w:t>
      </w:r>
      <w:r>
        <w:rPr>
          <w:rFonts w:ascii="Times New Roman" w:hAnsi="Times New Roman"/>
          <w:i w:val="1"/>
          <w:color w:val="000000"/>
          <w:sz w:val="24"/>
        </w:rPr>
        <w:t xml:space="preserve">f loor </w:t>
      </w:r>
      <w:r>
        <w:rPr>
          <w:rFonts w:ascii="Times New Roman" w:hAnsi="Times New Roman"/>
          <w:color w:val="000000"/>
          <w:sz w:val="24"/>
        </w:rPr>
        <w:t xml:space="preserve">(n) → </w:t>
      </w:r>
      <w:r>
        <w:rPr>
          <w:rFonts w:ascii="Times New Roman" w:hAnsi="Times New Roman"/>
          <w:i w:val="1"/>
          <w:color w:val="000000"/>
          <w:sz w:val="24"/>
        </w:rPr>
        <w:t xml:space="preserve">to floor </w:t>
      </w:r>
      <w:r>
        <w:rPr>
          <w:rFonts w:ascii="Times New Roman" w:hAnsi="Times New Roman"/>
          <w:color w:val="000000"/>
          <w:sz w:val="24"/>
        </w:rPr>
        <w:t xml:space="preserve">( v ) , </w:t>
      </w:r>
      <w:r>
        <w:rPr>
          <w:rFonts w:ascii="Times New Roman" w:hAnsi="Times New Roman"/>
          <w:i w:val="1"/>
          <w:color w:val="000000"/>
          <w:sz w:val="24"/>
        </w:rPr>
        <w:t xml:space="preserve">p late </w:t>
      </w:r>
      <w:r>
        <w:rPr>
          <w:rFonts w:ascii="Times New Roman" w:hAnsi="Times New Roman"/>
          <w:color w:val="000000"/>
          <w:sz w:val="24"/>
        </w:rPr>
        <w:t xml:space="preserve">(n) → </w:t>
      </w:r>
      <w:r>
        <w:rPr>
          <w:rFonts w:ascii="Times New Roman" w:hAnsi="Times New Roman"/>
          <w:i w:val="1"/>
          <w:color w:val="000000"/>
          <w:sz w:val="24"/>
        </w:rPr>
        <w:t xml:space="preserve">to plate </w:t>
      </w:r>
      <w:r>
        <w:rPr>
          <w:rFonts w:ascii="Times New Roman" w:hAnsi="Times New Roman"/>
          <w:color w:val="000000"/>
          <w:sz w:val="24"/>
        </w:rPr>
        <w:t xml:space="preserve">( v ) , </w:t>
      </w:r>
      <w:r>
        <w:rPr>
          <w:rFonts w:ascii="Times New Roman" w:hAnsi="Times New Roman"/>
          <w:i w:val="1"/>
          <w:color w:val="000000"/>
          <w:sz w:val="24"/>
        </w:rPr>
        <w:t xml:space="preserve">p rison </w:t>
      </w:r>
      <w:r>
        <w:rPr>
          <w:rFonts w:ascii="Times New Roman" w:hAnsi="Times New Roman"/>
          <w:color w:val="000000"/>
          <w:sz w:val="24"/>
        </w:rPr>
        <w:t xml:space="preserve">(n) → </w:t>
      </w:r>
      <w:r>
        <w:rPr>
          <w:rFonts w:ascii="Times New Roman" w:hAnsi="Times New Roman"/>
          <w:i w:val="1"/>
          <w:color w:val="000000"/>
          <w:sz w:val="24"/>
        </w:rPr>
        <w:t xml:space="preserve">to prison </w:t>
      </w:r>
      <w:r>
        <w:rPr>
          <w:rFonts w:ascii="Times New Roman" w:hAnsi="Times New Roman"/>
          <w:color w:val="000000"/>
          <w:sz w:val="24"/>
        </w:rPr>
        <w:t xml:space="preserve">(v) , </w:t>
      </w:r>
      <w:r>
        <w:rPr>
          <w:rFonts w:ascii="Times New Roman" w:hAnsi="Times New Roman"/>
          <w:i w:val="1"/>
          <w:color w:val="000000"/>
          <w:sz w:val="24"/>
        </w:rPr>
        <w:t xml:space="preserve">c an </w:t>
      </w:r>
      <w:r>
        <w:rPr>
          <w:rFonts w:ascii="Times New Roman" w:hAnsi="Times New Roman"/>
          <w:color w:val="000000"/>
          <w:sz w:val="24"/>
        </w:rPr>
        <w:t xml:space="preserve">(n) → </w:t>
      </w:r>
      <w:r>
        <w:rPr>
          <w:rFonts w:ascii="Times New Roman" w:hAnsi="Times New Roman"/>
          <w:i w:val="1"/>
          <w:color w:val="000000"/>
          <w:sz w:val="24"/>
        </w:rPr>
        <w:t xml:space="preserve">to can </w:t>
      </w:r>
      <w:r>
        <w:rPr>
          <w:rFonts w:ascii="Times New Roman" w:hAnsi="Times New Roman"/>
          <w:color w:val="000000"/>
          <w:sz w:val="24"/>
        </w:rPr>
        <w:t xml:space="preserve">( v ) , </w:t>
      </w:r>
      <w:r>
        <w:rPr>
          <w:rFonts w:ascii="Times New Roman" w:hAnsi="Times New Roman"/>
          <w:i w:val="1"/>
          <w:color w:val="000000"/>
          <w:sz w:val="24"/>
        </w:rPr>
        <w:t xml:space="preserve">h ouse </w:t>
      </w:r>
      <w:r>
        <w:rPr>
          <w:rFonts w:ascii="Times New Roman" w:hAnsi="Times New Roman"/>
          <w:color w:val="000000"/>
          <w:sz w:val="24"/>
        </w:rPr>
        <w:t xml:space="preserve">(n) → </w:t>
      </w:r>
      <w:r>
        <w:rPr>
          <w:rFonts w:ascii="Times New Roman" w:hAnsi="Times New Roman"/>
          <w:i w:val="1"/>
          <w:color w:val="000000"/>
          <w:sz w:val="24"/>
        </w:rPr>
        <w:t xml:space="preserve">to house </w:t>
      </w:r>
      <w:r>
        <w:rPr>
          <w:rFonts w:ascii="Times New Roman" w:hAnsi="Times New Roman"/>
          <w:color w:val="000000"/>
          <w:sz w:val="24"/>
        </w:rPr>
        <w:t>(v) etc.</w:t>
      </w:r>
    </w:p>
    <w:p>
      <w:pPr>
        <w:spacing w:lineRule="auto" w:line="360" w:after="0" w:beforeAutospacing="0" w:afterAutospacing="0"/>
        <w:jc w:val="both"/>
        <w:rPr>
          <w:rFonts w:ascii="Times New Roman" w:hAnsi="Times New Roman"/>
          <w:color w:val="000000"/>
          <w:sz w:val="24"/>
        </w:rPr>
      </w:pPr>
      <w:r>
        <w:rPr>
          <w:rFonts w:ascii="Times New Roman" w:hAnsi="Times New Roman"/>
          <w:b w:val="1"/>
          <w:color w:val="000000"/>
          <w:sz w:val="24"/>
        </w:rPr>
        <w:t xml:space="preserve">     </w:t>
        <w:tab/>
        <w:t xml:space="preserve">5. Semantic model "result → actions that lead to the result" </w:t>
      </w:r>
      <w:r>
        <w:rPr>
          <w:rFonts w:ascii="Times New Roman" w:hAnsi="Times New Roman"/>
          <w:color w:val="000000"/>
          <w:sz w:val="24"/>
        </w:rPr>
        <w:t xml:space="preserve">, such as: </w:t>
      </w:r>
      <w:r>
        <w:rPr>
          <w:rFonts w:ascii="Times New Roman" w:hAnsi="Times New Roman"/>
          <w:i w:val="1"/>
          <w:color w:val="000000"/>
          <w:sz w:val="24"/>
        </w:rPr>
        <w:t xml:space="preserve">l eague </w:t>
      </w:r>
      <w:r>
        <w:rPr>
          <w:rFonts w:ascii="Times New Roman" w:hAnsi="Times New Roman"/>
          <w:color w:val="000000"/>
          <w:sz w:val="24"/>
        </w:rPr>
        <w:t xml:space="preserve">(n) → </w:t>
      </w:r>
      <w:r>
        <w:rPr>
          <w:rFonts w:ascii="Times New Roman" w:hAnsi="Times New Roman"/>
          <w:i w:val="1"/>
          <w:color w:val="000000"/>
          <w:sz w:val="24"/>
        </w:rPr>
        <w:t xml:space="preserve">to league </w:t>
      </w:r>
      <w:r>
        <w:rPr>
          <w:rFonts w:ascii="Times New Roman" w:hAnsi="Times New Roman"/>
          <w:color w:val="000000"/>
          <w:sz w:val="24"/>
        </w:rPr>
        <w:t xml:space="preserve">(v). The verb </w:t>
      </w:r>
      <w:r>
        <w:rPr>
          <w:rFonts w:ascii="Times New Roman" w:hAnsi="Times New Roman"/>
          <w:i w:val="1"/>
          <w:color w:val="000000"/>
          <w:sz w:val="24"/>
        </w:rPr>
        <w:t xml:space="preserve">to league </w:t>
      </w:r>
      <w:r>
        <w:rPr>
          <w:rFonts w:ascii="Times New Roman" w:hAnsi="Times New Roman"/>
          <w:color w:val="000000"/>
          <w:sz w:val="24"/>
        </w:rPr>
        <w:t>begins denotes the action required to achieve the result called the noun. Other values not related to the values of the noun are not recorded.</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ab/>
        <w:t xml:space="preserve">To this semantic model we have also included the conversions </w:t>
      </w:r>
      <w:r>
        <w:rPr>
          <w:rFonts w:ascii="Times New Roman" w:hAnsi="Times New Roman"/>
          <w:i w:val="1"/>
          <w:color w:val="000000"/>
          <w:sz w:val="24"/>
        </w:rPr>
        <w:t xml:space="preserve">m atch </w:t>
      </w:r>
      <w:r>
        <w:rPr>
          <w:rFonts w:ascii="Times New Roman" w:hAnsi="Times New Roman"/>
          <w:color w:val="000000"/>
          <w:sz w:val="24"/>
        </w:rPr>
        <w:t xml:space="preserve">(n) - </w:t>
      </w:r>
      <w:r>
        <w:rPr>
          <w:rFonts w:ascii="Times New Roman" w:hAnsi="Times New Roman"/>
          <w:i w:val="1"/>
          <w:color w:val="000000"/>
          <w:sz w:val="24"/>
        </w:rPr>
        <w:t xml:space="preserve">to match </w:t>
      </w:r>
      <w:r>
        <w:rPr>
          <w:rFonts w:ascii="Times New Roman" w:hAnsi="Times New Roman"/>
          <w:color w:val="000000"/>
          <w:sz w:val="24"/>
        </w:rPr>
        <w:t xml:space="preserve">(v) , </w:t>
      </w:r>
      <w:r>
        <w:rPr>
          <w:rFonts w:ascii="Times New Roman" w:hAnsi="Times New Roman"/>
          <w:i w:val="1"/>
          <w:color w:val="000000"/>
          <w:sz w:val="24"/>
        </w:rPr>
        <w:t xml:space="preserve">p atch </w:t>
      </w:r>
      <w:r>
        <w:rPr>
          <w:rFonts w:ascii="Times New Roman" w:hAnsi="Times New Roman"/>
          <w:color w:val="000000"/>
          <w:sz w:val="24"/>
        </w:rPr>
        <w:t xml:space="preserve">(n) - </w:t>
      </w:r>
      <w:r>
        <w:rPr>
          <w:rFonts w:ascii="Times New Roman" w:hAnsi="Times New Roman"/>
          <w:i w:val="1"/>
          <w:color w:val="000000"/>
          <w:sz w:val="24"/>
        </w:rPr>
        <w:t xml:space="preserve">to patch </w:t>
      </w:r>
      <w:r>
        <w:rPr>
          <w:rFonts w:ascii="Times New Roman" w:hAnsi="Times New Roman"/>
          <w:color w:val="000000"/>
          <w:sz w:val="24"/>
        </w:rPr>
        <w:t>(v)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6. Semantic model "person → action characteristic of this person" </w:t>
      </w:r>
      <w:r>
        <w:rPr>
          <w:rFonts w:ascii="Times New Roman" w:hAnsi="Times New Roman"/>
          <w:color w:val="000000"/>
          <w:sz w:val="24"/>
        </w:rPr>
        <w:t xml:space="preserve">, such as: </w:t>
      </w:r>
      <w:r>
        <w:rPr>
          <w:rFonts w:ascii="Times New Roman" w:hAnsi="Times New Roman"/>
          <w:i w:val="1"/>
          <w:color w:val="000000"/>
          <w:sz w:val="24"/>
        </w:rPr>
        <w:t xml:space="preserve">cook </w:t>
      </w:r>
      <w:r>
        <w:rPr>
          <w:rFonts w:ascii="Times New Roman" w:hAnsi="Times New Roman"/>
          <w:color w:val="000000"/>
          <w:sz w:val="24"/>
        </w:rPr>
        <w:t xml:space="preserve">( n ) - </w:t>
      </w:r>
      <w:r>
        <w:rPr>
          <w:rFonts w:ascii="Times New Roman" w:hAnsi="Times New Roman"/>
          <w:i w:val="1"/>
          <w:color w:val="000000"/>
          <w:sz w:val="24"/>
        </w:rPr>
        <w:t xml:space="preserve">t o cook </w:t>
      </w:r>
      <w:r>
        <w:rPr>
          <w:rFonts w:ascii="Times New Roman" w:hAnsi="Times New Roman"/>
          <w:color w:val="000000"/>
          <w:sz w:val="24"/>
        </w:rPr>
        <w:t xml:space="preserve">(v). The verb </w:t>
      </w:r>
      <w:r>
        <w:rPr>
          <w:rFonts w:ascii="Times New Roman" w:hAnsi="Times New Roman"/>
          <w:i w:val="1"/>
          <w:color w:val="000000"/>
          <w:sz w:val="24"/>
        </w:rPr>
        <w:t xml:space="preserve">to co ok </w:t>
      </w:r>
      <w:r>
        <w:rPr>
          <w:rFonts w:ascii="Times New Roman" w:hAnsi="Times New Roman"/>
          <w:color w:val="000000"/>
          <w:sz w:val="24"/>
        </w:rPr>
        <w:t>denotes an action characteristic of a creative noun. In the future, the verb acquires independent meanings, "exposed to sunlight" and "create something", which do not correspond to any meaning of the noun.</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ab/>
        <w:t xml:space="preserve">A similar semantic development is observed in the conversions </w:t>
      </w:r>
      <w:r>
        <w:rPr>
          <w:rFonts w:ascii="Times New Roman" w:hAnsi="Times New Roman"/>
          <w:i w:val="1"/>
          <w:color w:val="000000"/>
          <w:sz w:val="24"/>
        </w:rPr>
        <w:t xml:space="preserve">w itness </w:t>
      </w:r>
      <w:r>
        <w:rPr>
          <w:rFonts w:ascii="Times New Roman" w:hAnsi="Times New Roman"/>
          <w:color w:val="000000"/>
          <w:sz w:val="24"/>
        </w:rPr>
        <w:t xml:space="preserve">(n) - </w:t>
      </w:r>
      <w:r>
        <w:rPr>
          <w:rFonts w:ascii="Times New Roman" w:hAnsi="Times New Roman"/>
          <w:i w:val="1"/>
          <w:color w:val="000000"/>
          <w:sz w:val="24"/>
        </w:rPr>
        <w:t xml:space="preserve">to witness </w:t>
      </w:r>
      <w:r>
        <w:rPr>
          <w:rFonts w:ascii="Times New Roman" w:hAnsi="Times New Roman"/>
          <w:color w:val="000000"/>
          <w:sz w:val="24"/>
        </w:rPr>
        <w:t xml:space="preserve">(v) . The verb </w:t>
      </w:r>
      <w:r>
        <w:rPr>
          <w:rFonts w:ascii="Times New Roman" w:hAnsi="Times New Roman"/>
          <w:i w:val="1"/>
          <w:color w:val="000000"/>
          <w:sz w:val="24"/>
        </w:rPr>
        <w:t xml:space="preserve">to witness </w:t>
      </w:r>
      <w:r>
        <w:rPr>
          <w:rFonts w:ascii="Times New Roman" w:hAnsi="Times New Roman"/>
          <w:color w:val="000000"/>
          <w:sz w:val="24"/>
        </w:rPr>
        <w:t>denotes the manifestation, disclosure of a characteristic or class-forming feature of a creative noun. In the process of independent functioning, the verb acquires the meaning of " being a place or time", not similar to any meaning of the original noun.</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ab/>
        <w:t xml:space="preserve">This model can also include conversions </w:t>
      </w:r>
      <w:r>
        <w:rPr>
          <w:rFonts w:ascii="Times New Roman" w:hAnsi="Times New Roman"/>
          <w:i w:val="1"/>
          <w:color w:val="000000"/>
          <w:sz w:val="24"/>
        </w:rPr>
        <w:t xml:space="preserve">j udge </w:t>
      </w:r>
      <w:r>
        <w:rPr>
          <w:rFonts w:ascii="Times New Roman" w:hAnsi="Times New Roman"/>
          <w:color w:val="000000"/>
          <w:sz w:val="24"/>
        </w:rPr>
        <w:t xml:space="preserve">(n) - </w:t>
      </w:r>
      <w:r>
        <w:rPr>
          <w:rFonts w:ascii="Times New Roman" w:hAnsi="Times New Roman"/>
          <w:i w:val="1"/>
          <w:color w:val="000000"/>
          <w:sz w:val="24"/>
        </w:rPr>
        <w:t xml:space="preserve">to judge </w:t>
      </w:r>
      <w:r>
        <w:rPr>
          <w:rFonts w:ascii="Times New Roman" w:hAnsi="Times New Roman"/>
          <w:color w:val="000000"/>
          <w:sz w:val="24"/>
        </w:rPr>
        <w:t xml:space="preserve">(v) , </w:t>
      </w:r>
      <w:r>
        <w:rPr>
          <w:rFonts w:ascii="Times New Roman" w:hAnsi="Times New Roman"/>
          <w:i w:val="1"/>
          <w:color w:val="000000"/>
          <w:sz w:val="24"/>
        </w:rPr>
        <w:t xml:space="preserve">f ather </w:t>
      </w:r>
      <w:r>
        <w:rPr>
          <w:rFonts w:ascii="Times New Roman" w:hAnsi="Times New Roman"/>
          <w:color w:val="000000"/>
          <w:sz w:val="24"/>
        </w:rPr>
        <w:t xml:space="preserve">(n) - </w:t>
      </w:r>
      <w:r>
        <w:rPr>
          <w:rFonts w:ascii="Times New Roman" w:hAnsi="Times New Roman"/>
          <w:i w:val="1"/>
          <w:color w:val="000000"/>
          <w:sz w:val="24"/>
        </w:rPr>
        <w:t xml:space="preserve">to father </w:t>
      </w:r>
      <w:r>
        <w:rPr>
          <w:rFonts w:ascii="Times New Roman" w:hAnsi="Times New Roman"/>
          <w:color w:val="000000"/>
          <w:sz w:val="24"/>
        </w:rPr>
        <w:t>(v)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7. Semantic model "phenomena of the spiritual, emotional and physiological spheres → to know (experience) these phenomena" </w:t>
      </w:r>
      <w:r>
        <w:rPr>
          <w:rFonts w:ascii="Times New Roman" w:hAnsi="Times New Roman"/>
          <w:color w:val="000000"/>
          <w:sz w:val="24"/>
        </w:rPr>
        <w:t xml:space="preserve">, such as: </w:t>
      </w:r>
      <w:r>
        <w:rPr>
          <w:rFonts w:ascii="Times New Roman" w:hAnsi="Times New Roman"/>
          <w:i w:val="1"/>
          <w:color w:val="000000"/>
          <w:sz w:val="24"/>
        </w:rPr>
        <w:t xml:space="preserve">f ear </w:t>
      </w:r>
      <w:r>
        <w:rPr>
          <w:rFonts w:ascii="Times New Roman" w:hAnsi="Times New Roman"/>
          <w:color w:val="000000"/>
          <w:sz w:val="24"/>
        </w:rPr>
        <w:t xml:space="preserve">(n) - </w:t>
      </w:r>
      <w:r>
        <w:rPr>
          <w:rFonts w:ascii="Times New Roman" w:hAnsi="Times New Roman"/>
          <w:i w:val="1"/>
          <w:color w:val="000000"/>
          <w:sz w:val="24"/>
        </w:rPr>
        <w:t xml:space="preserve">to fear </w:t>
      </w:r>
      <w:r>
        <w:rPr>
          <w:rFonts w:ascii="Times New Roman" w:hAnsi="Times New Roman"/>
          <w:color w:val="000000"/>
          <w:sz w:val="24"/>
        </w:rPr>
        <w:t xml:space="preserve">(v). The verb </w:t>
      </w:r>
      <w:r>
        <w:rPr>
          <w:rFonts w:ascii="Times New Roman" w:hAnsi="Times New Roman"/>
          <w:i w:val="1"/>
          <w:color w:val="000000"/>
          <w:sz w:val="24"/>
        </w:rPr>
        <w:t xml:space="preserve">to fear </w:t>
      </w:r>
      <w:r>
        <w:rPr>
          <w:rFonts w:ascii="Times New Roman" w:hAnsi="Times New Roman"/>
          <w:color w:val="000000"/>
          <w:sz w:val="24"/>
        </w:rPr>
        <w:t>means " to know (experience, expose) the phenomenon called by the original noun ." Other values not related to the values of the original noun are not recorded.</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Similar semantic transitions are noted for conversions </w:t>
      </w:r>
      <w:r>
        <w:rPr>
          <w:rFonts w:ascii="Times New Roman" w:hAnsi="Times New Roman"/>
          <w:i w:val="1"/>
          <w:color w:val="000000"/>
          <w:sz w:val="24"/>
        </w:rPr>
        <w:t xml:space="preserve">h unger </w:t>
      </w:r>
      <w:r>
        <w:rPr>
          <w:rFonts w:ascii="Times New Roman" w:hAnsi="Times New Roman"/>
          <w:color w:val="000000"/>
          <w:sz w:val="24"/>
        </w:rPr>
        <w:t xml:space="preserve">(n) - </w:t>
      </w:r>
      <w:r>
        <w:rPr>
          <w:rFonts w:ascii="Times New Roman" w:hAnsi="Times New Roman"/>
          <w:i w:val="1"/>
          <w:color w:val="000000"/>
          <w:sz w:val="24"/>
        </w:rPr>
        <w:t xml:space="preserve">to hunger </w:t>
      </w:r>
      <w:r>
        <w:rPr>
          <w:rFonts w:ascii="Times New Roman" w:hAnsi="Times New Roman"/>
          <w:color w:val="000000"/>
          <w:sz w:val="24"/>
        </w:rPr>
        <w:t xml:space="preserve">(v) , </w:t>
      </w:r>
      <w:r>
        <w:rPr>
          <w:rFonts w:ascii="Times New Roman" w:hAnsi="Times New Roman"/>
          <w:i w:val="1"/>
          <w:color w:val="000000"/>
          <w:sz w:val="24"/>
        </w:rPr>
        <w:t xml:space="preserve">w onder </w:t>
      </w:r>
      <w:r>
        <w:rPr>
          <w:rFonts w:ascii="Times New Roman" w:hAnsi="Times New Roman"/>
          <w:color w:val="000000"/>
          <w:sz w:val="24"/>
        </w:rPr>
        <w:t xml:space="preserve">( n ) - </w:t>
      </w:r>
      <w:r>
        <w:rPr>
          <w:rFonts w:ascii="Times New Roman" w:hAnsi="Times New Roman"/>
          <w:i w:val="1"/>
          <w:color w:val="000000"/>
          <w:sz w:val="24"/>
        </w:rPr>
        <w:t xml:space="preserve">to wonder </w:t>
      </w:r>
      <w:r>
        <w:rPr>
          <w:rFonts w:ascii="Times New Roman" w:hAnsi="Times New Roman"/>
          <w:color w:val="000000"/>
          <w:sz w:val="24"/>
        </w:rPr>
        <w:t xml:space="preserve">(v), </w:t>
      </w:r>
      <w:r>
        <w:rPr>
          <w:rFonts w:ascii="Times New Roman" w:hAnsi="Times New Roman"/>
          <w:i w:val="1"/>
          <w:color w:val="000000"/>
          <w:sz w:val="24"/>
        </w:rPr>
        <w:t xml:space="preserve">s care </w:t>
      </w:r>
      <w:r>
        <w:rPr>
          <w:rFonts w:ascii="Times New Roman" w:hAnsi="Times New Roman"/>
          <w:color w:val="000000"/>
          <w:sz w:val="24"/>
        </w:rPr>
        <w:t xml:space="preserve">(n) - </w:t>
      </w:r>
      <w:r>
        <w:rPr>
          <w:rFonts w:ascii="Times New Roman" w:hAnsi="Times New Roman"/>
          <w:i w:val="1"/>
          <w:color w:val="000000"/>
          <w:sz w:val="24"/>
        </w:rPr>
        <w:t xml:space="preserve">to scare </w:t>
      </w:r>
      <w:r>
        <w:rPr>
          <w:rFonts w:ascii="Times New Roman" w:hAnsi="Times New Roman"/>
          <w:color w:val="000000"/>
          <w:sz w:val="24"/>
        </w:rPr>
        <w:t>(v)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The analysis of the above examples of the formation of verbs from nouns by conversion allows us to identify basic models of lexical conversion, which demonstrate regular semantic changes. These include the following models: time period → being somewhere in this time period; names of animals → human behavior similar to the behavior of these animals; tools → actions performed by them; place → place in a similar (similar) place; result → actions that lead to the result; person → action characteristic of this person; phenomena of the spiritual, emotional and physiological spheres → to know (experience) these phenomena. In general, we can conclude that all models of lexical conversion N → V are somehow united around the idea of implementation: the most common direction of all cases of conversion of this type aims to represent actions that show a certain characteristic feature (property, quality, function) nouns.</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Let us now try to </w:t>
      </w:r>
      <w:bookmarkStart w:id="13" w:name="_Hlk479784059"/>
      <w:r>
        <w:rPr>
          <w:rFonts w:ascii="Times New Roman" w:hAnsi="Times New Roman"/>
          <w:color w:val="000000"/>
          <w:sz w:val="24"/>
        </w:rPr>
        <w:t xml:space="preserve">explain the difference </w:t>
      </w:r>
      <w:bookmarkStart w:id="14" w:name="_Hlk480300780"/>
      <w:r>
        <w:rPr>
          <w:rFonts w:ascii="Times New Roman" w:hAnsi="Times New Roman"/>
          <w:color w:val="000000"/>
          <w:sz w:val="24"/>
        </w:rPr>
        <w:t xml:space="preserve">in the semantics of primary and derived words in the above models. </w:t>
      </w:r>
      <w:bookmarkEnd w:id="13"/>
      <w:r>
        <w:rPr>
          <w:rFonts w:ascii="Times New Roman" w:hAnsi="Times New Roman"/>
          <w:color w:val="000000"/>
          <w:sz w:val="24"/>
        </w:rPr>
        <w:t xml:space="preserve">Thus, the representative of cognitive linguistics L. Talmy </w:t>
      </w:r>
      <w:r>
        <w:rPr>
          <w:rFonts w:ascii="Times New Roman" w:hAnsi="Times New Roman"/>
          <w:color w:val="FF0000"/>
          <w:sz w:val="24"/>
        </w:rPr>
        <w:t xml:space="preserve">( Talmy за ) </w:t>
      </w:r>
      <w:r>
        <w:rPr>
          <w:rFonts w:ascii="Times New Roman" w:hAnsi="Times New Roman"/>
          <w:color w:val="000000"/>
          <w:sz w:val="24"/>
        </w:rPr>
        <w:t>notes that the units that exist in space - both discrete and non- discrete (substances) - are mainly actions and events. Conversion is an operation that provides a link between them. As a result, the action or event denoted by the verb can be reinterpreted by nominalizing them. Such cognitive rethinking the authors refer to as reification (objectification). With the help of the specified cognitive operation the procedural referent is conceptualized as an object or substance, substance, mass, etc., while he participates in the activity as its participant (see Table 6):</w:t>
      </w:r>
    </w:p>
    <w:p>
      <w:pPr>
        <w:spacing w:lineRule="auto" w:line="360" w:after="0" w:beforeAutospacing="0" w:afterAutospacing="0"/>
        <w:ind w:firstLine="708"/>
        <w:jc w:val="right"/>
        <w:rPr>
          <w:rFonts w:ascii="Times New Roman" w:hAnsi="Times New Roman"/>
          <w:color w:val="000000"/>
          <w:sz w:val="24"/>
        </w:rPr>
      </w:pPr>
      <w:bookmarkEnd w:id="14"/>
      <w:r>
        <w:rPr>
          <w:rFonts w:ascii="Times New Roman" w:hAnsi="Times New Roman"/>
          <w:color w:val="000000"/>
          <w:sz w:val="24"/>
        </w:rPr>
        <w:t>Table 6</w:t>
      </w:r>
    </w:p>
    <w:p>
      <w:pPr>
        <w:spacing w:lineRule="auto" w:line="360" w:after="0" w:beforeAutospacing="0" w:afterAutospacing="0"/>
        <w:ind w:firstLine="708"/>
        <w:jc w:val="center"/>
        <w:rPr>
          <w:rFonts w:ascii="Times New Roman" w:hAnsi="Times New Roman"/>
          <w:color w:val="000000"/>
          <w:sz w:val="24"/>
        </w:rPr>
      </w:pPr>
      <w:r>
        <w:rPr>
          <w:rFonts w:ascii="Times New Roman" w:hAnsi="Times New Roman"/>
          <w:color w:val="000000"/>
          <w:sz w:val="24"/>
        </w:rPr>
        <w:t>Examples of ratification</w:t>
      </w:r>
    </w:p>
    <w:tbl>
      <w:tblPr>
        <w:tblW w:w="8959" w:type="dxa"/>
        <w:jc w:val="cente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blGrid/>
      <w:tr>
        <w:trPr>
          <w:jc w:val="center"/>
        </w:trPr>
        <w:tc>
          <w:tcPr>
            <w:tcW w:w="4423" w:type="dxa"/>
          </w:tcPr>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events</w:t>
            </w:r>
          </w:p>
        </w:tc>
        <w:tc>
          <w:tcPr>
            <w:tcW w:w="4536" w:type="dxa"/>
          </w:tcPr>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reification in the form of objects</w:t>
            </w:r>
          </w:p>
        </w:tc>
      </w:tr>
      <w:tr>
        <w:trPr>
          <w:jc w:val="center"/>
        </w:trPr>
        <w:tc>
          <w:tcPr>
            <w:tcW w:w="4423" w:type="dxa"/>
          </w:tcPr>
          <w:p>
            <w:pPr>
              <w:spacing w:lineRule="auto" w:line="360" w:after="0" w:beforeAutospacing="0" w:afterAutospacing="0"/>
              <w:jc w:val="center"/>
              <w:rPr>
                <w:rFonts w:ascii="Times New Roman" w:hAnsi="Times New Roman"/>
                <w:color w:val="000000"/>
                <w:sz w:val="24"/>
              </w:rPr>
            </w:pPr>
            <w:r>
              <w:rPr>
                <w:rFonts w:ascii="Times New Roman" w:hAnsi="Times New Roman"/>
                <w:i w:val="1"/>
                <w:color w:val="000000"/>
                <w:sz w:val="24"/>
              </w:rPr>
              <w:t xml:space="preserve">John </w:t>
            </w:r>
            <w:r>
              <w:rPr>
                <w:rFonts w:ascii="Times New Roman" w:hAnsi="Times New Roman"/>
                <w:b w:val="1"/>
                <w:i w:val="1"/>
                <w:color w:val="000000"/>
                <w:sz w:val="24"/>
              </w:rPr>
              <w:t xml:space="preserve">called </w:t>
            </w:r>
            <w:r>
              <w:rPr>
                <w:rFonts w:ascii="Times New Roman" w:hAnsi="Times New Roman"/>
                <w:i w:val="1"/>
                <w:color w:val="000000"/>
                <w:sz w:val="24"/>
              </w:rPr>
              <w:t>me</w:t>
            </w:r>
          </w:p>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"John called me"</w:t>
            </w:r>
          </w:p>
        </w:tc>
        <w:tc>
          <w:tcPr>
            <w:tcW w:w="4536" w:type="dxa"/>
          </w:tcPr>
          <w:p>
            <w:pPr>
              <w:spacing w:lineRule="auto" w:line="360" w:after="0" w:beforeAutospacing="0" w:afterAutospacing="0"/>
              <w:jc w:val="center"/>
              <w:rPr>
                <w:rFonts w:ascii="Times New Roman" w:hAnsi="Times New Roman"/>
                <w:b w:val="1"/>
                <w:color w:val="000000"/>
                <w:sz w:val="24"/>
              </w:rPr>
            </w:pPr>
            <w:r>
              <w:rPr>
                <w:rFonts w:ascii="Times New Roman" w:hAnsi="Times New Roman"/>
                <w:i w:val="1"/>
                <w:color w:val="000000"/>
                <w:sz w:val="24"/>
              </w:rPr>
              <w:t xml:space="preserve">John gave me a </w:t>
            </w:r>
            <w:r>
              <w:rPr>
                <w:rFonts w:ascii="Times New Roman" w:hAnsi="Times New Roman"/>
                <w:b w:val="1"/>
                <w:i w:val="1"/>
                <w:color w:val="000000"/>
                <w:sz w:val="24"/>
              </w:rPr>
              <w:t>call</w:t>
            </w:r>
          </w:p>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 xml:space="preserve">(cf. </w:t>
            </w:r>
            <w:r>
              <w:rPr>
                <w:rFonts w:ascii="Times New Roman" w:hAnsi="Times New Roman"/>
                <w:i w:val="1"/>
                <w:color w:val="000000"/>
                <w:sz w:val="24"/>
              </w:rPr>
              <w:t xml:space="preserve">John's call </w:t>
            </w:r>
            <w:r>
              <w:rPr>
                <w:rFonts w:ascii="Times New Roman" w:hAnsi="Times New Roman"/>
                <w:color w:val="000000"/>
                <w:sz w:val="24"/>
              </w:rPr>
              <w:t>)</w:t>
            </w:r>
          </w:p>
        </w:tc>
      </w:tr>
      <w:tr>
        <w:trPr>
          <w:jc w:val="center"/>
        </w:trPr>
        <w:tc>
          <w:tcPr>
            <w:tcW w:w="4423" w:type="dxa"/>
          </w:tcPr>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actions</w:t>
            </w:r>
          </w:p>
        </w:tc>
        <w:tc>
          <w:tcPr>
            <w:tcW w:w="4536" w:type="dxa"/>
          </w:tcPr>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reification in the form of mass</w:t>
            </w:r>
          </w:p>
        </w:tc>
      </w:tr>
      <w:tr>
        <w:trPr>
          <w:jc w:val="center"/>
        </w:trPr>
        <w:tc>
          <w:tcPr>
            <w:tcW w:w="4423" w:type="dxa"/>
          </w:tcPr>
          <w:p>
            <w:pPr>
              <w:spacing w:lineRule="auto" w:line="360" w:after="0" w:beforeAutospacing="0" w:afterAutospacing="0"/>
              <w:jc w:val="center"/>
              <w:rPr>
                <w:rFonts w:ascii="Times New Roman" w:hAnsi="Times New Roman"/>
                <w:color w:val="000000"/>
                <w:sz w:val="24"/>
              </w:rPr>
            </w:pPr>
            <w:r>
              <w:rPr>
                <w:rFonts w:ascii="Times New Roman" w:hAnsi="Times New Roman"/>
                <w:i w:val="1"/>
                <w:color w:val="000000"/>
                <w:sz w:val="24"/>
              </w:rPr>
              <w:t xml:space="preserve">John </w:t>
            </w:r>
            <w:r>
              <w:rPr>
                <w:rFonts w:ascii="Times New Roman" w:hAnsi="Times New Roman"/>
                <w:b w:val="1"/>
                <w:i w:val="1"/>
                <w:color w:val="000000"/>
                <w:sz w:val="24"/>
              </w:rPr>
              <w:t xml:space="preserve">helped </w:t>
            </w:r>
            <w:r>
              <w:rPr>
                <w:rFonts w:ascii="Times New Roman" w:hAnsi="Times New Roman"/>
                <w:i w:val="1"/>
                <w:color w:val="000000"/>
                <w:sz w:val="24"/>
              </w:rPr>
              <w:t>me</w:t>
            </w:r>
          </w:p>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"John helped me"</w:t>
            </w:r>
          </w:p>
        </w:tc>
        <w:tc>
          <w:tcPr>
            <w:tcW w:w="4536" w:type="dxa"/>
          </w:tcPr>
          <w:p>
            <w:pPr>
              <w:spacing w:lineRule="auto" w:line="360" w:after="0" w:beforeAutospacing="0" w:afterAutospacing="0"/>
              <w:jc w:val="center"/>
              <w:rPr>
                <w:rFonts w:ascii="Times New Roman" w:hAnsi="Times New Roman"/>
                <w:b w:val="1"/>
                <w:color w:val="000000"/>
                <w:sz w:val="24"/>
              </w:rPr>
            </w:pPr>
            <w:r>
              <w:rPr>
                <w:rFonts w:ascii="Times New Roman" w:hAnsi="Times New Roman"/>
                <w:i w:val="1"/>
                <w:color w:val="000000"/>
                <w:sz w:val="24"/>
              </w:rPr>
              <w:t xml:space="preserve">John gave me some </w:t>
            </w:r>
            <w:r>
              <w:rPr>
                <w:rFonts w:ascii="Times New Roman" w:hAnsi="Times New Roman"/>
                <w:b w:val="1"/>
                <w:i w:val="1"/>
                <w:color w:val="000000"/>
                <w:sz w:val="24"/>
              </w:rPr>
              <w:t>help</w:t>
            </w:r>
          </w:p>
          <w:p>
            <w:pPr>
              <w:spacing w:lineRule="auto" w:line="360" w:after="0" w:beforeAutospacing="0" w:afterAutospacing="0"/>
              <w:jc w:val="center"/>
              <w:rPr>
                <w:rFonts w:ascii="Times New Roman" w:hAnsi="Times New Roman"/>
                <w:color w:val="000000"/>
                <w:sz w:val="24"/>
              </w:rPr>
            </w:pPr>
            <w:r>
              <w:rPr>
                <w:rFonts w:ascii="Times New Roman" w:hAnsi="Times New Roman"/>
                <w:color w:val="000000"/>
                <w:sz w:val="24"/>
              </w:rPr>
              <w:t>"John helped me"</w:t>
            </w:r>
          </w:p>
        </w:tc>
      </w:tr>
    </w:tbl>
    <w:p>
      <w:pPr>
        <w:spacing w:lineRule="auto" w:line="360" w:after="0" w:beforeAutospacing="0" w:afterAutospacing="0"/>
        <w:ind w:firstLine="708"/>
        <w:jc w:val="both"/>
        <w:rPr>
          <w:rFonts w:ascii="Times New Roman" w:hAnsi="Times New Roman"/>
          <w:color w:val="000000"/>
          <w:sz w:val="24"/>
        </w:rPr>
      </w:pP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The reverse process is also possible - verbalization, when the object becomes an "internal actant" of the action, such as English. </w:t>
      </w:r>
      <w:r>
        <w:rPr>
          <w:rFonts w:ascii="Times New Roman" w:hAnsi="Times New Roman"/>
          <w:i w:val="1"/>
          <w:color w:val="000000"/>
          <w:sz w:val="24"/>
        </w:rPr>
        <w:t xml:space="preserve">I </w:t>
      </w:r>
      <w:r>
        <w:rPr>
          <w:rFonts w:ascii="Times New Roman" w:hAnsi="Times New Roman"/>
          <w:b w:val="1"/>
          <w:i w:val="1"/>
          <w:color w:val="000000"/>
          <w:sz w:val="24"/>
        </w:rPr>
        <w:t xml:space="preserve">pitted </w:t>
      </w:r>
      <w:r>
        <w:rPr>
          <w:rFonts w:ascii="Times New Roman" w:hAnsi="Times New Roman"/>
          <w:i w:val="1"/>
          <w:color w:val="000000"/>
          <w:sz w:val="24"/>
        </w:rPr>
        <w:t xml:space="preserve">the cherry </w:t>
      </w:r>
      <w:r>
        <w:rPr>
          <w:rFonts w:ascii="Times New Roman" w:hAnsi="Times New Roman"/>
          <w:color w:val="000000"/>
          <w:sz w:val="24"/>
        </w:rPr>
        <w:t xml:space="preserve">from English. </w:t>
      </w:r>
      <w:r>
        <w:rPr>
          <w:rFonts w:ascii="Times New Roman" w:hAnsi="Times New Roman"/>
          <w:i w:val="1"/>
          <w:color w:val="000000"/>
          <w:sz w:val="24"/>
        </w:rPr>
        <w:t xml:space="preserve">pit </w:t>
      </w:r>
      <w:r>
        <w:rPr>
          <w:rFonts w:ascii="Times New Roman" w:hAnsi="Times New Roman"/>
          <w:color w:val="000000"/>
          <w:sz w:val="24"/>
        </w:rPr>
        <w:t xml:space="preserve">"bone" </w:t>
      </w:r>
      <w:r>
        <w:rPr>
          <w:rFonts w:ascii="Times New Roman" w:hAnsi="Times New Roman"/>
          <w:color w:val="FF0000"/>
          <w:sz w:val="24"/>
        </w:rPr>
        <w:t xml:space="preserve">[ </w:t>
      </w:r>
      <w:bookmarkStart w:id="15" w:name="_Hlk61706332"/>
      <w:r>
        <w:rPr>
          <w:rFonts w:ascii="Times New Roman" w:hAnsi="Times New Roman"/>
          <w:color w:val="FF0000"/>
          <w:sz w:val="24"/>
        </w:rPr>
        <w:t xml:space="preserve">164, p. </w:t>
      </w:r>
      <w:bookmarkEnd w:id="15"/>
      <w:r>
        <w:rPr>
          <w:rFonts w:ascii="Times New Roman" w:hAnsi="Times New Roman"/>
          <w:color w:val="FF0000"/>
          <w:sz w:val="24"/>
        </w:rPr>
        <w:t>88-92].</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This interpretation of conversion in line with the cognitive approach differs little from its traditional understanding </w:t>
      </w:r>
      <w:r>
        <w:rPr>
          <w:rFonts w:ascii="Times New Roman" w:hAnsi="Times New Roman"/>
          <w:color w:val="FF0000"/>
          <w:sz w:val="24"/>
        </w:rPr>
        <w:t xml:space="preserve">(cf. [ 41 , p. 359]), </w:t>
      </w:r>
      <w:r>
        <w:rPr>
          <w:rFonts w:ascii="Times New Roman" w:hAnsi="Times New Roman"/>
          <w:color w:val="000000"/>
          <w:sz w:val="24"/>
        </w:rPr>
        <w:t xml:space="preserve">but the main attention is paid to the transition to the actant </w:t>
      </w:r>
      <w:bookmarkStart w:id="16" w:name="_Hlk480301018"/>
      <w:r>
        <w:rPr>
          <w:rFonts w:ascii="Times New Roman" w:hAnsi="Times New Roman"/>
          <w:color w:val="000000"/>
          <w:sz w:val="24"/>
        </w:rPr>
        <w:t xml:space="preserve">zone in nominalization and in the procedural zone in verbalization </w:t>
      </w:r>
      <w:bookmarkEnd w:id="16"/>
      <w:r>
        <w:rPr>
          <w:rFonts w:ascii="Times New Roman" w:hAnsi="Times New Roman"/>
          <w:color w:val="000000"/>
          <w:sz w:val="24"/>
        </w:rPr>
        <w:t xml:space="preserve">. In other words, this interpretation brings us back to the understanding that “the whole nominative space of nouns is the knowledge of objects and substances as participants in certain activities, while the space of verbal vocabulary is a space that belongs to ... space situations and events or actions ” </w:t>
      </w:r>
      <w:r>
        <w:rPr>
          <w:rFonts w:ascii="Times New Roman" w:hAnsi="Times New Roman"/>
          <w:color w:val="FF0000"/>
          <w:sz w:val="24"/>
        </w:rPr>
        <w:t xml:space="preserve">[ </w:t>
      </w:r>
      <w:bookmarkStart w:id="17" w:name="_Hlk61706383"/>
      <w:r>
        <w:rPr>
          <w:rFonts w:ascii="Times New Roman" w:hAnsi="Times New Roman"/>
          <w:color w:val="FF0000"/>
          <w:sz w:val="24"/>
        </w:rPr>
        <w:t xml:space="preserve">54, p. 33–38 </w:t>
      </w:r>
      <w:bookmarkEnd w:id="17"/>
      <w:r>
        <w:rPr>
          <w:rFonts w:ascii="Times New Roman" w:hAnsi="Times New Roman"/>
          <w:color w:val="FF0000"/>
          <w:sz w:val="24"/>
        </w:rPr>
        <w:t>].</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i w:val="1"/>
          <w:sz w:val="24"/>
        </w:rPr>
        <w:t>ІІ. Model "verb → noun" ( V → N ).</w:t>
      </w:r>
      <w:r>
        <w:rPr>
          <w:rFonts w:ascii="Times New Roman" w:hAnsi="Times New Roman"/>
          <w:sz w:val="24"/>
        </w:rPr>
        <w:t xml:space="preserve"> </w:t>
      </w:r>
      <w:r>
        <w:rPr>
          <w:rFonts w:ascii="Times New Roman" w:hAnsi="Times New Roman"/>
          <w:color w:val="000000"/>
          <w:sz w:val="24"/>
        </w:rPr>
        <w:t>At conversion not only transition of nouns into verbs, ie verbalization of nouns ( N → V ), but also formation of verb nouns, ie nominalization of verbs is possible. The study was based on 902 pairs of conversions formed by the model V → N. If the lexical and semantic content was combined with subjectivity, then after the conversion the verb acquires the features of the noun. The verb in the examples we have studied usually indicates the performance of a certain action, and the converted noun can mean:</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 moment of action: </w:t>
      </w:r>
      <w:r>
        <w:rPr>
          <w:rFonts w:ascii="Times New Roman" w:hAnsi="Times New Roman"/>
          <w:i w:val="1"/>
          <w:color w:val="000000"/>
          <w:sz w:val="24"/>
        </w:rPr>
        <w:t xml:space="preserve">break </w:t>
      </w:r>
      <w:r>
        <w:rPr>
          <w:rFonts w:ascii="Times New Roman" w:hAnsi="Times New Roman"/>
          <w:color w:val="000000"/>
          <w:sz w:val="24"/>
        </w:rPr>
        <w:t xml:space="preserve">, n ; </w:t>
      </w:r>
      <w:r>
        <w:rPr>
          <w:rFonts w:ascii="Times New Roman" w:hAnsi="Times New Roman"/>
          <w:i w:val="1"/>
          <w:color w:val="000000"/>
          <w:sz w:val="24"/>
        </w:rPr>
        <w:t xml:space="preserve">glimpse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 person performing the action: </w:t>
      </w:r>
      <w:r>
        <w:rPr>
          <w:rFonts w:ascii="Times New Roman" w:hAnsi="Times New Roman"/>
          <w:i w:val="1"/>
          <w:color w:val="000000"/>
          <w:sz w:val="24"/>
        </w:rPr>
        <w:t xml:space="preserve">bore </w:t>
      </w:r>
      <w:r>
        <w:rPr>
          <w:rFonts w:ascii="Times New Roman" w:hAnsi="Times New Roman"/>
          <w:color w:val="000000"/>
          <w:sz w:val="24"/>
        </w:rPr>
        <w:t xml:space="preserve">, n ; </w:t>
      </w:r>
      <w:r>
        <w:rPr>
          <w:rFonts w:ascii="Times New Roman" w:hAnsi="Times New Roman"/>
          <w:i w:val="1"/>
          <w:color w:val="000000"/>
          <w:sz w:val="24"/>
        </w:rPr>
        <w:t xml:space="preserve">cheat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 place of action: </w:t>
      </w:r>
      <w:r>
        <w:rPr>
          <w:rFonts w:ascii="Times New Roman" w:hAnsi="Times New Roman"/>
          <w:i w:val="1"/>
          <w:color w:val="000000"/>
          <w:sz w:val="24"/>
        </w:rPr>
        <w:t xml:space="preserve">walk </w:t>
      </w:r>
      <w:r>
        <w:rPr>
          <w:rFonts w:ascii="Times New Roman" w:hAnsi="Times New Roman"/>
          <w:color w:val="000000"/>
          <w:sz w:val="24"/>
        </w:rPr>
        <w:t xml:space="preserve">, n ; </w:t>
      </w:r>
      <w:r>
        <w:rPr>
          <w:rFonts w:ascii="Times New Roman" w:hAnsi="Times New Roman"/>
          <w:i w:val="1"/>
          <w:color w:val="000000"/>
          <w:sz w:val="24"/>
        </w:rPr>
        <w:t xml:space="preserve">stop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 state or process: </w:t>
      </w:r>
      <w:r>
        <w:rPr>
          <w:rFonts w:ascii="Times New Roman" w:hAnsi="Times New Roman"/>
          <w:i w:val="1"/>
          <w:color w:val="000000"/>
          <w:sz w:val="24"/>
        </w:rPr>
        <w:t xml:space="preserve">nap </w:t>
      </w:r>
      <w:r>
        <w:rPr>
          <w:rFonts w:ascii="Times New Roman" w:hAnsi="Times New Roman"/>
          <w:color w:val="000000"/>
          <w:sz w:val="24"/>
        </w:rPr>
        <w:t xml:space="preserve">, n ; </w:t>
      </w:r>
      <w:r>
        <w:rPr>
          <w:rFonts w:ascii="Times New Roman" w:hAnsi="Times New Roman"/>
          <w:i w:val="1"/>
          <w:color w:val="000000"/>
          <w:sz w:val="24"/>
        </w:rPr>
        <w:t xml:space="preserve">jog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 result of action: </w:t>
      </w:r>
      <w:r>
        <w:rPr>
          <w:rFonts w:ascii="Times New Roman" w:hAnsi="Times New Roman"/>
          <w:i w:val="1"/>
          <w:color w:val="000000"/>
          <w:sz w:val="24"/>
        </w:rPr>
        <w:t xml:space="preserve">peel </w:t>
      </w:r>
      <w:r>
        <w:rPr>
          <w:rFonts w:ascii="Times New Roman" w:hAnsi="Times New Roman"/>
          <w:color w:val="000000"/>
          <w:sz w:val="24"/>
        </w:rPr>
        <w:t xml:space="preserve">, n ; </w:t>
      </w:r>
      <w:r>
        <w:rPr>
          <w:rFonts w:ascii="Times New Roman" w:hAnsi="Times New Roman"/>
          <w:i w:val="1"/>
          <w:color w:val="000000"/>
          <w:sz w:val="24"/>
        </w:rPr>
        <w:t xml:space="preserve">wash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Based on the analysis of the conversion model V → N , the following semantic models of conversion of nouns from verbs are singled out:</w:t>
      </w:r>
    </w:p>
    <w:p>
      <w:pPr>
        <w:spacing w:lineRule="auto" w:line="360" w:after="0" w:beforeAutospacing="0" w:afterAutospacing="0"/>
        <w:ind w:firstLine="708"/>
        <w:jc w:val="both"/>
        <w:rPr>
          <w:rFonts w:ascii="Times New Roman" w:hAnsi="Times New Roman"/>
          <w:b w:val="1"/>
          <w:color w:val="000000"/>
          <w:sz w:val="24"/>
        </w:rPr>
      </w:pPr>
      <w:r>
        <w:rPr>
          <w:rFonts w:ascii="Times New Roman" w:hAnsi="Times New Roman"/>
          <w:b w:val="1"/>
          <w:color w:val="000000"/>
          <w:sz w:val="24"/>
        </w:rPr>
        <w:t xml:space="preserve">1. Semantic model "random, one-moment action - one-time action" </w:t>
      </w:r>
      <w:r>
        <w:rPr>
          <w:rFonts w:ascii="Times New Roman" w:hAnsi="Times New Roman"/>
          <w:color w:val="000000"/>
          <w:sz w:val="24"/>
        </w:rPr>
        <w:t xml:space="preserve">, when the noun means the moment of action or random manifestation of what is transmitted by the creative (original) verb: </w:t>
      </w:r>
      <w:r>
        <w:rPr>
          <w:rFonts w:ascii="Times New Roman" w:hAnsi="Times New Roman"/>
          <w:i w:val="1"/>
          <w:color w:val="000000"/>
          <w:sz w:val="24"/>
        </w:rPr>
        <w:t xml:space="preserve">jump </w:t>
      </w:r>
      <w:r>
        <w:rPr>
          <w:rFonts w:ascii="Times New Roman" w:hAnsi="Times New Roman"/>
          <w:color w:val="000000"/>
          <w:sz w:val="24"/>
        </w:rPr>
        <w:t xml:space="preserve">, v - </w:t>
      </w:r>
      <w:r>
        <w:rPr>
          <w:rFonts w:ascii="Times New Roman" w:hAnsi="Times New Roman"/>
          <w:i w:val="1"/>
          <w:color w:val="000000"/>
          <w:sz w:val="24"/>
        </w:rPr>
        <w:t xml:space="preserve">jump </w:t>
      </w:r>
      <w:r>
        <w:rPr>
          <w:rFonts w:ascii="Times New Roman" w:hAnsi="Times New Roman"/>
          <w:color w:val="000000"/>
          <w:sz w:val="24"/>
        </w:rPr>
        <w:t xml:space="preserve">, n ; </w:t>
      </w:r>
      <w:r>
        <w:rPr>
          <w:rFonts w:ascii="Times New Roman" w:hAnsi="Times New Roman"/>
          <w:i w:val="1"/>
          <w:color w:val="000000"/>
          <w:sz w:val="24"/>
        </w:rPr>
        <w:t xml:space="preserve">cry </w:t>
      </w:r>
      <w:r>
        <w:rPr>
          <w:rFonts w:ascii="Times New Roman" w:hAnsi="Times New Roman"/>
          <w:color w:val="000000"/>
          <w:sz w:val="24"/>
        </w:rPr>
        <w:t xml:space="preserve">, v - </w:t>
      </w:r>
      <w:r>
        <w:rPr>
          <w:rFonts w:ascii="Times New Roman" w:hAnsi="Times New Roman"/>
          <w:i w:val="1"/>
          <w:color w:val="000000"/>
          <w:sz w:val="24"/>
        </w:rPr>
        <w:t xml:space="preserve">cry </w:t>
      </w:r>
      <w:r>
        <w:rPr>
          <w:rFonts w:ascii="Times New Roman" w:hAnsi="Times New Roman"/>
          <w:color w:val="000000"/>
          <w:sz w:val="24"/>
        </w:rPr>
        <w:t xml:space="preserve">, n ; </w:t>
      </w:r>
      <w:r>
        <w:rPr>
          <w:rFonts w:ascii="Times New Roman" w:hAnsi="Times New Roman"/>
          <w:i w:val="1"/>
          <w:color w:val="000000"/>
          <w:sz w:val="24"/>
        </w:rPr>
        <w:t xml:space="preserve">glance </w:t>
      </w:r>
      <w:r>
        <w:rPr>
          <w:rFonts w:ascii="Times New Roman" w:hAnsi="Times New Roman"/>
          <w:color w:val="000000"/>
          <w:sz w:val="24"/>
        </w:rPr>
        <w:t xml:space="preserve">, v - </w:t>
      </w:r>
      <w:r>
        <w:rPr>
          <w:rFonts w:ascii="Times New Roman" w:hAnsi="Times New Roman"/>
          <w:i w:val="1"/>
          <w:color w:val="000000"/>
          <w:sz w:val="24"/>
        </w:rPr>
        <w:t xml:space="preserve">glance </w:t>
      </w:r>
      <w:r>
        <w:rPr>
          <w:rFonts w:ascii="Times New Roman" w:hAnsi="Times New Roman"/>
          <w:color w:val="000000"/>
          <w:sz w:val="24"/>
        </w:rPr>
        <w:t xml:space="preserve">, n ; </w:t>
      </w:r>
      <w:r>
        <w:rPr>
          <w:rFonts w:ascii="Times New Roman" w:hAnsi="Times New Roman"/>
          <w:i w:val="1"/>
          <w:color w:val="000000"/>
          <w:sz w:val="24"/>
        </w:rPr>
        <w:t xml:space="preserve">hug </w:t>
      </w:r>
      <w:r>
        <w:rPr>
          <w:rFonts w:ascii="Times New Roman" w:hAnsi="Times New Roman"/>
          <w:color w:val="000000"/>
          <w:sz w:val="24"/>
        </w:rPr>
        <w:t xml:space="preserve">, v - </w:t>
      </w:r>
      <w:r>
        <w:rPr>
          <w:rFonts w:ascii="Times New Roman" w:hAnsi="Times New Roman"/>
          <w:i w:val="1"/>
          <w:color w:val="000000"/>
          <w:sz w:val="24"/>
        </w:rPr>
        <w:t xml:space="preserve">hug </w:t>
      </w:r>
      <w:r>
        <w:rPr>
          <w:rFonts w:ascii="Times New Roman" w:hAnsi="Times New Roman"/>
          <w:color w:val="000000"/>
          <w:sz w:val="24"/>
        </w:rPr>
        <w:t xml:space="preserve">, n ; </w:t>
      </w:r>
      <w:r>
        <w:rPr>
          <w:rFonts w:ascii="Times New Roman" w:hAnsi="Times New Roman"/>
          <w:i w:val="1"/>
          <w:color w:val="000000"/>
          <w:sz w:val="24"/>
        </w:rPr>
        <w:t xml:space="preserve">move </w:t>
      </w:r>
      <w:r>
        <w:rPr>
          <w:rFonts w:ascii="Times New Roman" w:hAnsi="Times New Roman"/>
          <w:color w:val="000000"/>
          <w:sz w:val="24"/>
        </w:rPr>
        <w:t xml:space="preserve">, v - </w:t>
      </w:r>
      <w:r>
        <w:rPr>
          <w:rFonts w:ascii="Times New Roman" w:hAnsi="Times New Roman"/>
          <w:i w:val="1"/>
          <w:color w:val="000000"/>
          <w:sz w:val="24"/>
        </w:rPr>
        <w:t xml:space="preserve">move </w:t>
      </w:r>
      <w:r>
        <w:rPr>
          <w:rFonts w:ascii="Times New Roman" w:hAnsi="Times New Roman"/>
          <w:color w:val="000000"/>
          <w:sz w:val="24"/>
        </w:rPr>
        <w:t xml:space="preserve">, n ; </w:t>
      </w:r>
      <w:r>
        <w:rPr>
          <w:rFonts w:ascii="Times New Roman" w:hAnsi="Times New Roman"/>
          <w:i w:val="1"/>
          <w:color w:val="000000"/>
          <w:sz w:val="24"/>
        </w:rPr>
        <w:t xml:space="preserve">snap </w:t>
      </w:r>
      <w:r>
        <w:rPr>
          <w:rFonts w:ascii="Times New Roman" w:hAnsi="Times New Roman"/>
          <w:color w:val="000000"/>
          <w:sz w:val="24"/>
        </w:rPr>
        <w:t xml:space="preserve">, v - </w:t>
      </w:r>
      <w:r>
        <w:rPr>
          <w:rFonts w:ascii="Times New Roman" w:hAnsi="Times New Roman"/>
          <w:i w:val="1"/>
          <w:color w:val="000000"/>
          <w:sz w:val="24"/>
        </w:rPr>
        <w:t xml:space="preserve">snap </w:t>
      </w:r>
      <w:r>
        <w:rPr>
          <w:rFonts w:ascii="Times New Roman" w:hAnsi="Times New Roman"/>
          <w:color w:val="000000"/>
          <w:sz w:val="24"/>
        </w:rPr>
        <w:t>, n .</w:t>
      </w:r>
      <w:r>
        <w:rPr>
          <w:rFonts w:ascii="Times New Roman" w:hAnsi="Times New Roman"/>
          <w:b w:val="1"/>
          <w:color w:val="000000"/>
          <w:sz w:val="24"/>
        </w:rPr>
        <w:t xml:space="preserve">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2. Semantic model "action aimed at the result - the result of the action ", </w:t>
      </w:r>
      <w:r>
        <w:rPr>
          <w:rFonts w:ascii="Times New Roman" w:hAnsi="Times New Roman"/>
          <w:color w:val="000000"/>
          <w:sz w:val="24"/>
        </w:rPr>
        <w:t xml:space="preserve">when the derived noun indicates the result of the action, which is transmitted by the creative basis of the verb: </w:t>
      </w:r>
      <w:r>
        <w:rPr>
          <w:rFonts w:ascii="Times New Roman" w:hAnsi="Times New Roman"/>
          <w:i w:val="1"/>
          <w:color w:val="000000"/>
          <w:sz w:val="24"/>
        </w:rPr>
        <w:t xml:space="preserve">find </w:t>
      </w:r>
      <w:r>
        <w:rPr>
          <w:rFonts w:ascii="Times New Roman" w:hAnsi="Times New Roman"/>
          <w:color w:val="000000"/>
          <w:sz w:val="24"/>
        </w:rPr>
        <w:t xml:space="preserve">, v - </w:t>
      </w:r>
      <w:r>
        <w:rPr>
          <w:rFonts w:ascii="Times New Roman" w:hAnsi="Times New Roman"/>
          <w:i w:val="1"/>
          <w:color w:val="000000"/>
          <w:sz w:val="24"/>
        </w:rPr>
        <w:t xml:space="preserve">find </w:t>
      </w:r>
      <w:r>
        <w:rPr>
          <w:rFonts w:ascii="Times New Roman" w:hAnsi="Times New Roman"/>
          <w:color w:val="000000"/>
          <w:sz w:val="24"/>
        </w:rPr>
        <w:t xml:space="preserve">, n ; </w:t>
      </w:r>
      <w:r>
        <w:rPr>
          <w:rFonts w:ascii="Times New Roman" w:hAnsi="Times New Roman"/>
          <w:i w:val="1"/>
          <w:color w:val="000000"/>
          <w:sz w:val="24"/>
        </w:rPr>
        <w:t xml:space="preserve">peel </w:t>
      </w:r>
      <w:r>
        <w:rPr>
          <w:rFonts w:ascii="Times New Roman" w:hAnsi="Times New Roman"/>
          <w:color w:val="000000"/>
          <w:sz w:val="24"/>
        </w:rPr>
        <w:t xml:space="preserve">, v - </w:t>
      </w:r>
      <w:r>
        <w:rPr>
          <w:rFonts w:ascii="Times New Roman" w:hAnsi="Times New Roman"/>
          <w:i w:val="1"/>
          <w:color w:val="000000"/>
          <w:sz w:val="24"/>
        </w:rPr>
        <w:t xml:space="preserve">peel </w:t>
      </w:r>
      <w:r>
        <w:rPr>
          <w:rFonts w:ascii="Times New Roman" w:hAnsi="Times New Roman"/>
          <w:color w:val="000000"/>
          <w:sz w:val="24"/>
        </w:rPr>
        <w:t xml:space="preserve">, n ; </w:t>
      </w:r>
      <w:r>
        <w:rPr>
          <w:rFonts w:ascii="Times New Roman" w:hAnsi="Times New Roman"/>
          <w:i w:val="1"/>
          <w:color w:val="000000"/>
          <w:sz w:val="24"/>
        </w:rPr>
        <w:t xml:space="preserve">purchase </w:t>
      </w:r>
      <w:r>
        <w:rPr>
          <w:rFonts w:ascii="Times New Roman" w:hAnsi="Times New Roman"/>
          <w:color w:val="000000"/>
          <w:sz w:val="24"/>
        </w:rPr>
        <w:t xml:space="preserve">, v - </w:t>
      </w:r>
      <w:r>
        <w:rPr>
          <w:rFonts w:ascii="Times New Roman" w:hAnsi="Times New Roman"/>
          <w:i w:val="1"/>
          <w:color w:val="000000"/>
          <w:sz w:val="24"/>
        </w:rPr>
        <w:t xml:space="preserve">purchase </w:t>
      </w:r>
      <w:r>
        <w:rPr>
          <w:rFonts w:ascii="Times New Roman" w:hAnsi="Times New Roman"/>
          <w:color w:val="000000"/>
          <w:sz w:val="24"/>
        </w:rPr>
        <w:t xml:space="preserve">, n ; </w:t>
      </w:r>
      <w:r>
        <w:rPr>
          <w:rFonts w:ascii="Times New Roman" w:hAnsi="Times New Roman"/>
          <w:i w:val="1"/>
          <w:color w:val="000000"/>
          <w:sz w:val="24"/>
        </w:rPr>
        <w:t xml:space="preserve">tear </w:t>
      </w:r>
      <w:r>
        <w:rPr>
          <w:rFonts w:ascii="Times New Roman" w:hAnsi="Times New Roman"/>
          <w:color w:val="000000"/>
          <w:sz w:val="24"/>
        </w:rPr>
        <w:t xml:space="preserve">, v - </w:t>
      </w:r>
      <w:r>
        <w:rPr>
          <w:rFonts w:ascii="Times New Roman" w:hAnsi="Times New Roman"/>
          <w:i w:val="1"/>
          <w:color w:val="000000"/>
          <w:sz w:val="24"/>
        </w:rPr>
        <w:t xml:space="preserve">tear </w:t>
      </w:r>
      <w:r>
        <w:rPr>
          <w:rFonts w:ascii="Times New Roman" w:hAnsi="Times New Roman"/>
          <w:color w:val="000000"/>
          <w:sz w:val="24"/>
        </w:rPr>
        <w:t xml:space="preserve">, n ; </w:t>
      </w:r>
      <w:r>
        <w:rPr>
          <w:rFonts w:ascii="Times New Roman" w:hAnsi="Times New Roman"/>
          <w:i w:val="1"/>
          <w:color w:val="000000"/>
          <w:sz w:val="24"/>
        </w:rPr>
        <w:t xml:space="preserve">swell </w:t>
      </w:r>
      <w:r>
        <w:rPr>
          <w:rFonts w:ascii="Times New Roman" w:hAnsi="Times New Roman"/>
          <w:color w:val="000000"/>
          <w:sz w:val="24"/>
        </w:rPr>
        <w:t xml:space="preserve">, v - </w:t>
      </w:r>
      <w:r>
        <w:rPr>
          <w:rFonts w:ascii="Times New Roman" w:hAnsi="Times New Roman"/>
          <w:i w:val="1"/>
          <w:color w:val="000000"/>
          <w:sz w:val="24"/>
        </w:rPr>
        <w:t xml:space="preserve">swell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3. Semantic model " state - notation of state " </w:t>
      </w:r>
      <w:r>
        <w:rPr>
          <w:rFonts w:ascii="Times New Roman" w:hAnsi="Times New Roman"/>
          <w:color w:val="000000"/>
          <w:sz w:val="24"/>
        </w:rPr>
        <w:t xml:space="preserve">. Verbs </w:t>
      </w:r>
      <w:r>
        <w:rPr>
          <w:rFonts w:ascii="Times New Roman" w:hAnsi="Times New Roman"/>
          <w:sz w:val="24"/>
        </w:rPr>
        <w:t xml:space="preserve">of state express the state of people, animals and phenomena of the world, </w:t>
      </w:r>
      <w:r>
        <w:rPr>
          <w:rFonts w:ascii="Times New Roman" w:hAnsi="Times New Roman"/>
          <w:sz w:val="24"/>
          <w:shd w:val="clear" w:fill="FFFFFF"/>
        </w:rPr>
        <w:t xml:space="preserve">which lasts for some time, </w:t>
      </w:r>
      <w:r>
        <w:rPr>
          <w:rFonts w:ascii="Times New Roman" w:hAnsi="Times New Roman"/>
          <w:sz w:val="24"/>
        </w:rPr>
        <w:t>and verb nouns</w:t>
      </w:r>
      <w:r>
        <w:rPr>
          <w:rFonts w:ascii="Times New Roman" w:hAnsi="Times New Roman"/>
          <w:b w:val="1"/>
          <w:sz w:val="24"/>
        </w:rPr>
        <w:t xml:space="preserve"> </w:t>
      </w:r>
      <w:r>
        <w:rPr>
          <w:rFonts w:ascii="Times New Roman" w:hAnsi="Times New Roman"/>
          <w:sz w:val="24"/>
        </w:rPr>
        <w:t xml:space="preserve">describe the state of people, animals and phenomena of </w:t>
      </w:r>
      <w:r>
        <w:rPr>
          <w:rFonts w:ascii="Times New Roman" w:hAnsi="Times New Roman"/>
          <w:color w:val="000000"/>
          <w:sz w:val="24"/>
        </w:rPr>
        <w:t xml:space="preserve">objective reality as its carriers, such as: </w:t>
      </w:r>
      <w:r>
        <w:rPr>
          <w:rFonts w:ascii="Times New Roman" w:hAnsi="Times New Roman"/>
          <w:i w:val="1"/>
          <w:color w:val="000000"/>
          <w:sz w:val="24"/>
        </w:rPr>
        <w:t xml:space="preserve">hiccup </w:t>
      </w:r>
      <w:r>
        <w:rPr>
          <w:rFonts w:ascii="Times New Roman" w:hAnsi="Times New Roman"/>
          <w:color w:val="000000"/>
          <w:sz w:val="24"/>
        </w:rPr>
        <w:t xml:space="preserve">, v - </w:t>
      </w:r>
      <w:r>
        <w:rPr>
          <w:rFonts w:ascii="Times New Roman" w:hAnsi="Times New Roman"/>
          <w:i w:val="1"/>
          <w:color w:val="000000"/>
          <w:sz w:val="24"/>
        </w:rPr>
        <w:t xml:space="preserve">hiccup </w:t>
      </w:r>
      <w:r>
        <w:rPr>
          <w:rFonts w:ascii="Times New Roman" w:hAnsi="Times New Roman"/>
          <w:color w:val="000000"/>
          <w:sz w:val="24"/>
        </w:rPr>
        <w:t xml:space="preserve">, n ; </w:t>
      </w:r>
      <w:r>
        <w:rPr>
          <w:rFonts w:ascii="Times New Roman" w:hAnsi="Times New Roman"/>
          <w:i w:val="1"/>
          <w:color w:val="000000"/>
          <w:sz w:val="24"/>
        </w:rPr>
        <w:t xml:space="preserve">sleep </w:t>
      </w:r>
      <w:r>
        <w:rPr>
          <w:rFonts w:ascii="Times New Roman" w:hAnsi="Times New Roman"/>
          <w:color w:val="000000"/>
          <w:sz w:val="24"/>
        </w:rPr>
        <w:t xml:space="preserve">, v - </w:t>
      </w:r>
      <w:r>
        <w:rPr>
          <w:rFonts w:ascii="Times New Roman" w:hAnsi="Times New Roman"/>
          <w:i w:val="1"/>
          <w:color w:val="000000"/>
          <w:sz w:val="24"/>
        </w:rPr>
        <w:t xml:space="preserve">sleep </w:t>
      </w:r>
      <w:r>
        <w:rPr>
          <w:rFonts w:ascii="Times New Roman" w:hAnsi="Times New Roman"/>
          <w:color w:val="000000"/>
          <w:sz w:val="24"/>
        </w:rPr>
        <w:t xml:space="preserve">, n ; </w:t>
      </w:r>
      <w:r>
        <w:rPr>
          <w:rFonts w:ascii="Times New Roman" w:hAnsi="Times New Roman"/>
          <w:i w:val="1"/>
          <w:color w:val="000000"/>
          <w:sz w:val="24"/>
        </w:rPr>
        <w:t xml:space="preserve">nap </w:t>
      </w:r>
      <w:r>
        <w:rPr>
          <w:rFonts w:ascii="Times New Roman" w:hAnsi="Times New Roman"/>
          <w:color w:val="000000"/>
          <w:sz w:val="24"/>
        </w:rPr>
        <w:t xml:space="preserve">, v - </w:t>
      </w:r>
      <w:r>
        <w:rPr>
          <w:rFonts w:ascii="Times New Roman" w:hAnsi="Times New Roman"/>
          <w:i w:val="1"/>
          <w:color w:val="000000"/>
          <w:sz w:val="24"/>
        </w:rPr>
        <w:t xml:space="preserve">nap </w:t>
      </w:r>
      <w:r>
        <w:rPr>
          <w:rFonts w:ascii="Times New Roman" w:hAnsi="Times New Roman"/>
          <w:color w:val="000000"/>
          <w:sz w:val="24"/>
        </w:rPr>
        <w:t>, n ,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4. Semantic model "process - process designation" </w:t>
      </w:r>
      <w:r>
        <w:rPr>
          <w:rFonts w:ascii="Times New Roman" w:hAnsi="Times New Roman"/>
          <w:color w:val="000000"/>
          <w:sz w:val="24"/>
        </w:rPr>
        <w:t>, when</w:t>
      </w:r>
      <w:r>
        <w:rPr>
          <w:rFonts w:ascii="Times New Roman" w:hAnsi="Times New Roman"/>
          <w:b w:val="1"/>
          <w:color w:val="000000"/>
          <w:sz w:val="24"/>
        </w:rPr>
        <w:t xml:space="preserve"> </w:t>
      </w:r>
      <w:r>
        <w:rPr>
          <w:rFonts w:ascii="Times New Roman" w:hAnsi="Times New Roman"/>
          <w:color w:val="000000"/>
          <w:sz w:val="24"/>
        </w:rPr>
        <w:t>process verbs express the process, the change that the subject undergoes and that change the state of the subject, pass into nouns to denote the process, such as:</w:t>
      </w:r>
      <w:r>
        <w:rPr>
          <w:rFonts w:ascii="Times New Roman" w:hAnsi="Times New Roman"/>
          <w:b w:val="1"/>
          <w:color w:val="000000"/>
          <w:sz w:val="24"/>
        </w:rPr>
        <w:t xml:space="preserve">  </w:t>
      </w:r>
      <w:r>
        <w:rPr>
          <w:rFonts w:ascii="Times New Roman" w:hAnsi="Times New Roman"/>
          <w:i w:val="1"/>
          <w:color w:val="000000"/>
          <w:sz w:val="24"/>
        </w:rPr>
        <w:t xml:space="preserve">jog </w:t>
      </w:r>
      <w:r>
        <w:rPr>
          <w:rFonts w:ascii="Times New Roman" w:hAnsi="Times New Roman"/>
          <w:color w:val="000000"/>
          <w:sz w:val="24"/>
        </w:rPr>
        <w:t xml:space="preserve">, v - </w:t>
      </w:r>
      <w:r>
        <w:rPr>
          <w:rFonts w:ascii="Times New Roman" w:hAnsi="Times New Roman"/>
          <w:i w:val="1"/>
          <w:color w:val="000000"/>
          <w:sz w:val="24"/>
        </w:rPr>
        <w:t xml:space="preserve">jog </w:t>
      </w:r>
      <w:r>
        <w:rPr>
          <w:rFonts w:ascii="Times New Roman" w:hAnsi="Times New Roman"/>
          <w:color w:val="000000"/>
          <w:sz w:val="24"/>
        </w:rPr>
        <w:t xml:space="preserve">, n ; </w:t>
      </w:r>
      <w:r>
        <w:rPr>
          <w:rFonts w:ascii="Times New Roman" w:hAnsi="Times New Roman"/>
          <w:i w:val="1"/>
          <w:color w:val="000000"/>
          <w:sz w:val="24"/>
        </w:rPr>
        <w:t xml:space="preserve">walk </w:t>
      </w:r>
      <w:r>
        <w:rPr>
          <w:rFonts w:ascii="Times New Roman" w:hAnsi="Times New Roman"/>
          <w:color w:val="000000"/>
          <w:sz w:val="24"/>
        </w:rPr>
        <w:t xml:space="preserve">, v - </w:t>
      </w:r>
      <w:r>
        <w:rPr>
          <w:rFonts w:ascii="Times New Roman" w:hAnsi="Times New Roman"/>
          <w:i w:val="1"/>
          <w:color w:val="000000"/>
          <w:sz w:val="24"/>
        </w:rPr>
        <w:t xml:space="preserve">walk </w:t>
      </w:r>
      <w:r>
        <w:rPr>
          <w:rFonts w:ascii="Times New Roman" w:hAnsi="Times New Roman"/>
          <w:color w:val="000000"/>
          <w:sz w:val="24"/>
        </w:rPr>
        <w:t xml:space="preserve">, n ; </w:t>
      </w:r>
      <w:r>
        <w:rPr>
          <w:rFonts w:ascii="Times New Roman" w:hAnsi="Times New Roman"/>
          <w:i w:val="1"/>
          <w:color w:val="000000"/>
          <w:sz w:val="24"/>
        </w:rPr>
        <w:t xml:space="preserve">contest </w:t>
      </w:r>
      <w:r>
        <w:rPr>
          <w:rFonts w:ascii="Times New Roman" w:hAnsi="Times New Roman"/>
          <w:color w:val="000000"/>
          <w:sz w:val="24"/>
        </w:rPr>
        <w:t xml:space="preserve">, v - </w:t>
      </w:r>
      <w:r>
        <w:rPr>
          <w:rFonts w:ascii="Times New Roman" w:hAnsi="Times New Roman"/>
          <w:i w:val="1"/>
          <w:color w:val="000000"/>
          <w:sz w:val="24"/>
        </w:rPr>
        <w:t xml:space="preserve">contest </w:t>
      </w:r>
      <w:r>
        <w:rPr>
          <w:rFonts w:ascii="Times New Roman" w:hAnsi="Times New Roman"/>
          <w:color w:val="000000"/>
          <w:sz w:val="24"/>
        </w:rPr>
        <w:t>, n ,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5. Semantic model "local verbs - nouns to indicate the place of action or location" </w:t>
      </w:r>
      <w:r>
        <w:rPr>
          <w:rFonts w:ascii="Times New Roman" w:hAnsi="Times New Roman"/>
          <w:color w:val="000000"/>
          <w:sz w:val="24"/>
        </w:rPr>
        <w:t>,</w:t>
      </w:r>
      <w:r>
        <w:rPr>
          <w:rFonts w:ascii="Times New Roman" w:hAnsi="Times New Roman"/>
          <w:b w:val="1"/>
          <w:color w:val="000000"/>
          <w:sz w:val="24"/>
        </w:rPr>
        <w:t xml:space="preserve"> </w:t>
      </w:r>
      <w:r>
        <w:rPr>
          <w:rFonts w:ascii="Times New Roman" w:hAnsi="Times New Roman"/>
          <w:color w:val="000000"/>
          <w:sz w:val="24"/>
        </w:rPr>
        <w:t xml:space="preserve">when the derived noun names the place where the action takes place, such as: </w:t>
      </w:r>
      <w:r>
        <w:rPr>
          <w:rFonts w:ascii="Times New Roman" w:hAnsi="Times New Roman"/>
          <w:i w:val="1"/>
          <w:color w:val="000000"/>
          <w:sz w:val="24"/>
        </w:rPr>
        <w:t xml:space="preserve">stand </w:t>
      </w:r>
      <w:r>
        <w:rPr>
          <w:rFonts w:ascii="Times New Roman" w:hAnsi="Times New Roman"/>
          <w:color w:val="000000"/>
          <w:sz w:val="24"/>
        </w:rPr>
        <w:t xml:space="preserve">, v - </w:t>
      </w:r>
      <w:r>
        <w:rPr>
          <w:rFonts w:ascii="Times New Roman" w:hAnsi="Times New Roman"/>
          <w:i w:val="1"/>
          <w:color w:val="000000"/>
          <w:sz w:val="24"/>
        </w:rPr>
        <w:t xml:space="preserve">stand </w:t>
      </w:r>
      <w:r>
        <w:rPr>
          <w:rFonts w:ascii="Times New Roman" w:hAnsi="Times New Roman"/>
          <w:color w:val="000000"/>
          <w:sz w:val="24"/>
        </w:rPr>
        <w:t xml:space="preserve">, n ; </w:t>
      </w:r>
      <w:r>
        <w:rPr>
          <w:rFonts w:ascii="Times New Roman" w:hAnsi="Times New Roman"/>
          <w:i w:val="1"/>
          <w:color w:val="000000"/>
          <w:sz w:val="24"/>
        </w:rPr>
        <w:t xml:space="preserve">stop </w:t>
      </w:r>
      <w:r>
        <w:rPr>
          <w:rFonts w:ascii="Times New Roman" w:hAnsi="Times New Roman"/>
          <w:color w:val="000000"/>
          <w:sz w:val="24"/>
        </w:rPr>
        <w:t xml:space="preserve">, v - </w:t>
      </w:r>
      <w:r>
        <w:rPr>
          <w:rFonts w:ascii="Times New Roman" w:hAnsi="Times New Roman"/>
          <w:i w:val="1"/>
          <w:color w:val="000000"/>
          <w:sz w:val="24"/>
        </w:rPr>
        <w:t xml:space="preserve">stop </w:t>
      </w:r>
      <w:r>
        <w:rPr>
          <w:rFonts w:ascii="Times New Roman" w:hAnsi="Times New Roman"/>
          <w:color w:val="000000"/>
          <w:sz w:val="24"/>
        </w:rPr>
        <w:t xml:space="preserve">, n ; </w:t>
      </w:r>
      <w:r>
        <w:rPr>
          <w:rFonts w:ascii="Times New Roman" w:hAnsi="Times New Roman"/>
          <w:i w:val="1"/>
          <w:color w:val="000000"/>
          <w:sz w:val="24"/>
        </w:rPr>
        <w:t xml:space="preserve">drive </w:t>
      </w:r>
      <w:r>
        <w:rPr>
          <w:rFonts w:ascii="Times New Roman" w:hAnsi="Times New Roman"/>
          <w:color w:val="000000"/>
          <w:sz w:val="24"/>
        </w:rPr>
        <w:t xml:space="preserve">, v - </w:t>
      </w:r>
      <w:r>
        <w:rPr>
          <w:rFonts w:ascii="Times New Roman" w:hAnsi="Times New Roman"/>
          <w:i w:val="1"/>
          <w:color w:val="000000"/>
          <w:sz w:val="24"/>
        </w:rPr>
        <w:t xml:space="preserve">drive </w:t>
      </w:r>
      <w:r>
        <w:rPr>
          <w:rFonts w:ascii="Times New Roman" w:hAnsi="Times New Roman"/>
          <w:color w:val="000000"/>
          <w:sz w:val="24"/>
        </w:rPr>
        <w:t>, n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6. Semantic model of "action of a certain performer, producer - producer of action" </w:t>
      </w:r>
      <w:r>
        <w:rPr>
          <w:rFonts w:ascii="Times New Roman" w:hAnsi="Times New Roman"/>
          <w:color w:val="000000"/>
          <w:sz w:val="24"/>
        </w:rPr>
        <w:t xml:space="preserve">, when the noun acquires the meaning of agency, such as: </w:t>
      </w:r>
      <w:r>
        <w:rPr>
          <w:rFonts w:ascii="Times New Roman" w:hAnsi="Times New Roman"/>
          <w:i w:val="1"/>
          <w:color w:val="000000"/>
          <w:sz w:val="24"/>
        </w:rPr>
        <w:t xml:space="preserve">bore </w:t>
      </w:r>
      <w:r>
        <w:rPr>
          <w:rFonts w:ascii="Times New Roman" w:hAnsi="Times New Roman"/>
          <w:color w:val="000000"/>
          <w:sz w:val="24"/>
        </w:rPr>
        <w:t xml:space="preserve">, v - </w:t>
      </w:r>
      <w:r>
        <w:rPr>
          <w:rFonts w:ascii="Times New Roman" w:hAnsi="Times New Roman"/>
          <w:i w:val="1"/>
          <w:color w:val="000000"/>
          <w:sz w:val="24"/>
        </w:rPr>
        <w:t xml:space="preserve">bore </w:t>
      </w:r>
      <w:r>
        <w:rPr>
          <w:rFonts w:ascii="Times New Roman" w:hAnsi="Times New Roman"/>
          <w:color w:val="000000"/>
          <w:sz w:val="24"/>
        </w:rPr>
        <w:t xml:space="preserve">, n ; </w:t>
      </w:r>
      <w:r>
        <w:rPr>
          <w:rFonts w:ascii="Times New Roman" w:hAnsi="Times New Roman"/>
          <w:i w:val="1"/>
          <w:color w:val="000000"/>
          <w:sz w:val="24"/>
        </w:rPr>
        <w:t xml:space="preserve">cheat </w:t>
      </w:r>
      <w:r>
        <w:rPr>
          <w:rFonts w:ascii="Times New Roman" w:hAnsi="Times New Roman"/>
          <w:color w:val="000000"/>
          <w:sz w:val="24"/>
        </w:rPr>
        <w:t xml:space="preserve">, v - </w:t>
      </w:r>
      <w:r>
        <w:rPr>
          <w:rFonts w:ascii="Times New Roman" w:hAnsi="Times New Roman"/>
          <w:i w:val="1"/>
          <w:color w:val="000000"/>
          <w:sz w:val="24"/>
        </w:rPr>
        <w:t xml:space="preserve">cheat </w:t>
      </w:r>
      <w:r>
        <w:rPr>
          <w:rFonts w:ascii="Times New Roman" w:hAnsi="Times New Roman"/>
          <w:color w:val="000000"/>
          <w:sz w:val="24"/>
        </w:rPr>
        <w:t xml:space="preserve">, n ; </w:t>
      </w:r>
      <w:r>
        <w:rPr>
          <w:rFonts w:ascii="Times New Roman" w:hAnsi="Times New Roman"/>
          <w:i w:val="1"/>
          <w:color w:val="000000"/>
          <w:sz w:val="24"/>
        </w:rPr>
        <w:t xml:space="preserve">tramp </w:t>
      </w:r>
      <w:r>
        <w:rPr>
          <w:rFonts w:ascii="Times New Roman" w:hAnsi="Times New Roman"/>
          <w:color w:val="000000"/>
          <w:sz w:val="24"/>
        </w:rPr>
        <w:t xml:space="preserve">, v - </w:t>
      </w:r>
      <w:r>
        <w:rPr>
          <w:rFonts w:ascii="Times New Roman" w:hAnsi="Times New Roman"/>
          <w:i w:val="1"/>
          <w:color w:val="000000"/>
          <w:sz w:val="24"/>
        </w:rPr>
        <w:t xml:space="preserve">tramp </w:t>
      </w:r>
      <w:r>
        <w:rPr>
          <w:rFonts w:ascii="Times New Roman" w:hAnsi="Times New Roman"/>
          <w:color w:val="000000"/>
          <w:sz w:val="24"/>
        </w:rPr>
        <w:t>, n ,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sz w:val="24"/>
        </w:rPr>
        <w:t>These examples show that the name of derived nouns reflects not only their genetic feature but also semantic, ie verb nouns combine part-of-speech substance - objectivity and categorical feature of verbs - action as an additional component of semantic structure, which complicates the meaning of verbs and verbs. gives them unique semantics and, consequently, functional originality.</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i w:val="1"/>
          <w:color w:val="000000"/>
          <w:sz w:val="24"/>
        </w:rPr>
        <w:t>III. Model "noun → adjective" ( N → Adj ).</w:t>
      </w:r>
      <w:r>
        <w:rPr>
          <w:rFonts w:ascii="Times New Roman" w:hAnsi="Times New Roman"/>
          <w:color w:val="000000"/>
          <w:sz w:val="24"/>
        </w:rPr>
        <w:t xml:space="preserve"> Each word in a sentence refers to a specific part of speech. Parts of speech in English are a broader concept, as there are much wider transition zones between them, where the boundaries between parts of speech are not just blurred but blurred. Often in English nouns act as relative adjectives, they are sometimes called nouns-determinants, which in the sentence precede the noun to which they belong, such as: </w:t>
      </w:r>
      <w:r>
        <w:rPr>
          <w:rFonts w:ascii="Times New Roman" w:hAnsi="Times New Roman"/>
          <w:i w:val="1"/>
          <w:color w:val="000000"/>
          <w:sz w:val="24"/>
        </w:rPr>
        <w:t xml:space="preserve">football match </w:t>
      </w:r>
      <w:r>
        <w:rPr>
          <w:rFonts w:ascii="Times New Roman" w:hAnsi="Times New Roman"/>
          <w:color w:val="000000"/>
          <w:sz w:val="24"/>
        </w:rPr>
        <w:t xml:space="preserve">, </w:t>
      </w:r>
      <w:r>
        <w:rPr>
          <w:rFonts w:ascii="Times New Roman" w:hAnsi="Times New Roman"/>
          <w:i w:val="1"/>
          <w:color w:val="000000"/>
          <w:sz w:val="24"/>
        </w:rPr>
        <w:t xml:space="preserve">winter sports </w:t>
      </w:r>
      <w:r>
        <w:rPr>
          <w:rFonts w:ascii="Times New Roman" w:hAnsi="Times New Roman"/>
          <w:color w:val="000000"/>
          <w:sz w:val="24"/>
        </w:rPr>
        <w:t xml:space="preserve">, </w:t>
      </w:r>
      <w:r>
        <w:rPr>
          <w:rFonts w:ascii="Times New Roman" w:hAnsi="Times New Roman"/>
          <w:i w:val="1"/>
          <w:color w:val="000000"/>
          <w:sz w:val="24"/>
        </w:rPr>
        <w:t xml:space="preserve">home relations </w:t>
      </w:r>
      <w:r>
        <w:rPr>
          <w:rFonts w:ascii="Times New Roman" w:hAnsi="Times New Roman"/>
          <w:color w:val="000000"/>
          <w:sz w:val="24"/>
        </w:rPr>
        <w:t>. When forming an adjective from a noun, the semantic structure of the adjective changes significantly. The study singles out the following semantic models of the transition of nouns into adjectives:</w:t>
      </w:r>
    </w:p>
    <w:p>
      <w:pPr>
        <w:tabs>
          <w:tab w:val="left" w:pos="993" w:leader="none"/>
        </w:tabs>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1.</w:t>
      </w:r>
      <w:r>
        <w:rPr>
          <w:rFonts w:ascii="Times New Roman" w:hAnsi="Times New Roman"/>
          <w:color w:val="000000"/>
          <w:sz w:val="24"/>
        </w:rPr>
        <w:t xml:space="preserve"> </w:t>
      </w:r>
      <w:r>
        <w:rPr>
          <w:rFonts w:ascii="Times New Roman" w:hAnsi="Times New Roman"/>
          <w:b w:val="1"/>
          <w:color w:val="000000"/>
          <w:sz w:val="24"/>
        </w:rPr>
        <w:t xml:space="preserve">Semantic model "man (group of people) - anthroponymic characteristics" </w:t>
      </w:r>
      <w:r>
        <w:rPr>
          <w:rFonts w:ascii="Times New Roman" w:hAnsi="Times New Roman"/>
          <w:color w:val="000000"/>
          <w:sz w:val="24"/>
        </w:rPr>
        <w:t xml:space="preserve">: </w:t>
      </w:r>
      <w:r>
        <w:rPr>
          <w:rFonts w:ascii="Times New Roman" w:hAnsi="Times New Roman"/>
          <w:i w:val="1"/>
          <w:color w:val="000000"/>
          <w:sz w:val="24"/>
        </w:rPr>
        <w:t xml:space="preserve">male </w:t>
      </w:r>
      <w:r>
        <w:rPr>
          <w:rFonts w:ascii="Times New Roman" w:hAnsi="Times New Roman"/>
          <w:color w:val="000000"/>
          <w:sz w:val="24"/>
        </w:rPr>
        <w:t xml:space="preserve">, n - </w:t>
      </w:r>
      <w:r>
        <w:rPr>
          <w:rFonts w:ascii="Times New Roman" w:hAnsi="Times New Roman"/>
          <w:i w:val="1"/>
          <w:color w:val="000000"/>
          <w:sz w:val="24"/>
        </w:rPr>
        <w:t xml:space="preserve">male </w:t>
      </w:r>
      <w:r>
        <w:rPr>
          <w:rFonts w:ascii="Times New Roman" w:hAnsi="Times New Roman"/>
          <w:color w:val="000000"/>
          <w:sz w:val="24"/>
        </w:rPr>
        <w:t xml:space="preserve">, adj ; </w:t>
      </w:r>
      <w:r>
        <w:rPr>
          <w:rFonts w:ascii="Times New Roman" w:hAnsi="Times New Roman"/>
          <w:i w:val="1"/>
          <w:color w:val="000000"/>
          <w:sz w:val="24"/>
        </w:rPr>
        <w:t xml:space="preserve">female </w:t>
      </w:r>
      <w:r>
        <w:rPr>
          <w:rFonts w:ascii="Times New Roman" w:hAnsi="Times New Roman"/>
          <w:color w:val="000000"/>
          <w:sz w:val="24"/>
        </w:rPr>
        <w:t xml:space="preserve">, n - </w:t>
      </w:r>
      <w:r>
        <w:rPr>
          <w:rFonts w:ascii="Times New Roman" w:hAnsi="Times New Roman"/>
          <w:i w:val="1"/>
          <w:color w:val="000000"/>
          <w:sz w:val="24"/>
        </w:rPr>
        <w:t xml:space="preserve">female </w:t>
      </w:r>
      <w:r>
        <w:rPr>
          <w:rFonts w:ascii="Times New Roman" w:hAnsi="Times New Roman"/>
          <w:color w:val="000000"/>
          <w:sz w:val="24"/>
        </w:rPr>
        <w:t xml:space="preserve">, adj ; </w:t>
      </w:r>
      <w:r>
        <w:rPr>
          <w:rFonts w:ascii="Times New Roman" w:hAnsi="Times New Roman"/>
          <w:i w:val="1"/>
          <w:color w:val="000000"/>
          <w:sz w:val="24"/>
        </w:rPr>
        <w:t xml:space="preserve">man </w:t>
      </w:r>
      <w:r>
        <w:rPr>
          <w:rFonts w:ascii="Times New Roman" w:hAnsi="Times New Roman"/>
          <w:color w:val="000000"/>
          <w:sz w:val="24"/>
        </w:rPr>
        <w:t xml:space="preserve">, n - </w:t>
      </w:r>
      <w:r>
        <w:rPr>
          <w:rFonts w:ascii="Times New Roman" w:hAnsi="Times New Roman"/>
          <w:i w:val="1"/>
          <w:color w:val="000000"/>
          <w:sz w:val="24"/>
        </w:rPr>
        <w:t xml:space="preserve">man </w:t>
      </w:r>
      <w:r>
        <w:rPr>
          <w:rFonts w:ascii="Times New Roman" w:hAnsi="Times New Roman"/>
          <w:color w:val="000000"/>
          <w:sz w:val="24"/>
        </w:rPr>
        <w:t xml:space="preserve">, adj ; </w:t>
      </w:r>
      <w:r>
        <w:rPr>
          <w:rFonts w:ascii="Times New Roman" w:hAnsi="Times New Roman"/>
          <w:i w:val="1"/>
          <w:color w:val="000000"/>
          <w:sz w:val="24"/>
        </w:rPr>
        <w:t xml:space="preserve">group </w:t>
      </w:r>
      <w:r>
        <w:rPr>
          <w:rFonts w:ascii="Times New Roman" w:hAnsi="Times New Roman"/>
          <w:color w:val="000000"/>
          <w:sz w:val="24"/>
        </w:rPr>
        <w:t xml:space="preserve">, n - </w:t>
      </w:r>
      <w:r>
        <w:rPr>
          <w:rFonts w:ascii="Times New Roman" w:hAnsi="Times New Roman"/>
          <w:i w:val="1"/>
          <w:color w:val="000000"/>
          <w:sz w:val="24"/>
        </w:rPr>
        <w:t xml:space="preserve">group </w:t>
      </w:r>
      <w:r>
        <w:rPr>
          <w:rFonts w:ascii="Times New Roman" w:hAnsi="Times New Roman"/>
          <w:color w:val="000000"/>
          <w:sz w:val="24"/>
        </w:rPr>
        <w:t xml:space="preserve">, adj ; </w:t>
      </w:r>
      <w:r>
        <w:rPr>
          <w:rFonts w:ascii="Times New Roman" w:hAnsi="Times New Roman"/>
          <w:i w:val="1"/>
          <w:color w:val="000000"/>
          <w:sz w:val="24"/>
        </w:rPr>
        <w:t xml:space="preserve">gang </w:t>
      </w:r>
      <w:r>
        <w:rPr>
          <w:rFonts w:ascii="Times New Roman" w:hAnsi="Times New Roman"/>
          <w:color w:val="000000"/>
          <w:sz w:val="24"/>
        </w:rPr>
        <w:t xml:space="preserve">, n - </w:t>
      </w:r>
      <w:r>
        <w:rPr>
          <w:rFonts w:ascii="Times New Roman" w:hAnsi="Times New Roman"/>
          <w:i w:val="1"/>
          <w:color w:val="000000"/>
          <w:sz w:val="24"/>
        </w:rPr>
        <w:t xml:space="preserve">gang </w:t>
      </w:r>
      <w:r>
        <w:rPr>
          <w:rFonts w:ascii="Times New Roman" w:hAnsi="Times New Roman"/>
          <w:color w:val="000000"/>
          <w:sz w:val="24"/>
        </w:rPr>
        <w:t>, adj , etc.</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2 </w:t>
      </w:r>
      <w:r>
        <w:rPr>
          <w:rFonts w:ascii="Times New Roman" w:hAnsi="Times New Roman"/>
          <w:color w:val="000000"/>
          <w:sz w:val="24"/>
        </w:rPr>
        <w:t xml:space="preserve">. </w:t>
      </w:r>
      <w:r>
        <w:rPr>
          <w:rFonts w:ascii="Times New Roman" w:hAnsi="Times New Roman"/>
          <w:b w:val="1"/>
          <w:color w:val="000000"/>
          <w:sz w:val="24"/>
        </w:rPr>
        <w:t xml:space="preserve">Semantic model "social status of a person (profession, occupation, title, etc.) → status characteristics" </w:t>
      </w:r>
      <w:r>
        <w:rPr>
          <w:rFonts w:ascii="Times New Roman" w:hAnsi="Times New Roman"/>
          <w:color w:val="000000"/>
          <w:sz w:val="24"/>
        </w:rPr>
        <w:t xml:space="preserve">: </w:t>
      </w:r>
      <w:r>
        <w:rPr>
          <w:rFonts w:ascii="Times New Roman" w:hAnsi="Times New Roman"/>
          <w:i w:val="1"/>
          <w:color w:val="000000"/>
          <w:sz w:val="24"/>
        </w:rPr>
        <w:t xml:space="preserve">earl </w:t>
      </w:r>
      <w:r>
        <w:rPr>
          <w:rFonts w:ascii="Times New Roman" w:hAnsi="Times New Roman"/>
          <w:color w:val="000000"/>
          <w:sz w:val="24"/>
        </w:rPr>
        <w:t xml:space="preserve">, n - </w:t>
      </w:r>
      <w:r>
        <w:rPr>
          <w:rFonts w:ascii="Times New Roman" w:hAnsi="Times New Roman"/>
          <w:i w:val="1"/>
          <w:color w:val="000000"/>
          <w:sz w:val="24"/>
        </w:rPr>
        <w:t xml:space="preserve">earl </w:t>
      </w:r>
      <w:r>
        <w:rPr>
          <w:rFonts w:ascii="Times New Roman" w:hAnsi="Times New Roman"/>
          <w:color w:val="000000"/>
          <w:sz w:val="24"/>
        </w:rPr>
        <w:t xml:space="preserve">, adj ; </w:t>
      </w:r>
      <w:r>
        <w:rPr>
          <w:rFonts w:ascii="Times New Roman" w:hAnsi="Times New Roman"/>
          <w:i w:val="1"/>
          <w:color w:val="000000"/>
          <w:sz w:val="24"/>
        </w:rPr>
        <w:t xml:space="preserve">lord </w:t>
      </w:r>
      <w:r>
        <w:rPr>
          <w:rFonts w:ascii="Times New Roman" w:hAnsi="Times New Roman"/>
          <w:color w:val="000000"/>
          <w:sz w:val="24"/>
        </w:rPr>
        <w:t xml:space="preserve">, n - </w:t>
      </w:r>
      <w:r>
        <w:rPr>
          <w:rFonts w:ascii="Times New Roman" w:hAnsi="Times New Roman"/>
          <w:i w:val="1"/>
          <w:color w:val="000000"/>
          <w:sz w:val="24"/>
        </w:rPr>
        <w:t xml:space="preserve">lord </w:t>
      </w:r>
      <w:r>
        <w:rPr>
          <w:rFonts w:ascii="Times New Roman" w:hAnsi="Times New Roman"/>
          <w:color w:val="000000"/>
          <w:sz w:val="24"/>
        </w:rPr>
        <w:t xml:space="preserve">, adj ; </w:t>
      </w:r>
      <w:r>
        <w:rPr>
          <w:rFonts w:ascii="Times New Roman" w:hAnsi="Times New Roman"/>
          <w:i w:val="1"/>
          <w:color w:val="000000"/>
          <w:sz w:val="24"/>
        </w:rPr>
        <w:t xml:space="preserve">assistant </w:t>
      </w:r>
      <w:r>
        <w:rPr>
          <w:rFonts w:ascii="Times New Roman" w:hAnsi="Times New Roman"/>
          <w:color w:val="000000"/>
          <w:sz w:val="24"/>
        </w:rPr>
        <w:t xml:space="preserve">, n - </w:t>
      </w:r>
      <w:r>
        <w:rPr>
          <w:rFonts w:ascii="Times New Roman" w:hAnsi="Times New Roman"/>
          <w:i w:val="1"/>
          <w:color w:val="000000"/>
          <w:sz w:val="24"/>
        </w:rPr>
        <w:t xml:space="preserve">assistant </w:t>
      </w:r>
      <w:r>
        <w:rPr>
          <w:rFonts w:ascii="Times New Roman" w:hAnsi="Times New Roman"/>
          <w:color w:val="000000"/>
          <w:sz w:val="24"/>
        </w:rPr>
        <w:t xml:space="preserve">, adj ; </w:t>
      </w:r>
      <w:r>
        <w:rPr>
          <w:rFonts w:ascii="Times New Roman" w:hAnsi="Times New Roman"/>
          <w:i w:val="1"/>
          <w:color w:val="000000"/>
          <w:sz w:val="24"/>
        </w:rPr>
        <w:t xml:space="preserve">artisan </w:t>
      </w:r>
      <w:r>
        <w:rPr>
          <w:rFonts w:ascii="Times New Roman" w:hAnsi="Times New Roman"/>
          <w:color w:val="000000"/>
          <w:sz w:val="24"/>
        </w:rPr>
        <w:t xml:space="preserve">, n - </w:t>
      </w:r>
      <w:r>
        <w:rPr>
          <w:rFonts w:ascii="Times New Roman" w:hAnsi="Times New Roman"/>
          <w:i w:val="1"/>
          <w:color w:val="000000"/>
          <w:sz w:val="24"/>
        </w:rPr>
        <w:t xml:space="preserve">artisan </w:t>
      </w:r>
      <w:r>
        <w:rPr>
          <w:rFonts w:ascii="Times New Roman" w:hAnsi="Times New Roman"/>
          <w:color w:val="000000"/>
          <w:sz w:val="24"/>
        </w:rPr>
        <w:t>, adj , etc.</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3. Semantic model of “body parts, human clothing → meronymic characteristics ” </w:t>
      </w:r>
      <w:r>
        <w:rPr>
          <w:rFonts w:ascii="Times New Roman" w:hAnsi="Times New Roman"/>
          <w:color w:val="000000"/>
          <w:sz w:val="24"/>
        </w:rPr>
        <w:t xml:space="preserve">: </w:t>
      </w:r>
      <w:r>
        <w:rPr>
          <w:rFonts w:ascii="Times New Roman" w:hAnsi="Times New Roman"/>
          <w:i w:val="1"/>
          <w:color w:val="000000"/>
          <w:sz w:val="24"/>
        </w:rPr>
        <w:t xml:space="preserve">knuckle </w:t>
      </w:r>
      <w:r>
        <w:rPr>
          <w:rFonts w:ascii="Times New Roman" w:hAnsi="Times New Roman"/>
          <w:color w:val="000000"/>
          <w:sz w:val="24"/>
        </w:rPr>
        <w:t xml:space="preserve">, n - </w:t>
      </w:r>
      <w:r>
        <w:rPr>
          <w:rFonts w:ascii="Times New Roman" w:hAnsi="Times New Roman"/>
          <w:i w:val="1"/>
          <w:color w:val="000000"/>
          <w:sz w:val="24"/>
        </w:rPr>
        <w:t xml:space="preserve">knuckle </w:t>
      </w:r>
      <w:r>
        <w:rPr>
          <w:rFonts w:ascii="Times New Roman" w:hAnsi="Times New Roman"/>
          <w:color w:val="000000"/>
          <w:sz w:val="24"/>
        </w:rPr>
        <w:t xml:space="preserve">, adj ; </w:t>
      </w:r>
      <w:r>
        <w:rPr>
          <w:rFonts w:ascii="Times New Roman" w:hAnsi="Times New Roman"/>
          <w:i w:val="1"/>
          <w:color w:val="000000"/>
          <w:sz w:val="24"/>
        </w:rPr>
        <w:t xml:space="preserve">flesh </w:t>
      </w:r>
      <w:r>
        <w:rPr>
          <w:rFonts w:ascii="Times New Roman" w:hAnsi="Times New Roman"/>
          <w:color w:val="000000"/>
          <w:sz w:val="24"/>
        </w:rPr>
        <w:t xml:space="preserve">, n - </w:t>
      </w:r>
      <w:r>
        <w:rPr>
          <w:rFonts w:ascii="Times New Roman" w:hAnsi="Times New Roman"/>
          <w:i w:val="1"/>
          <w:color w:val="000000"/>
          <w:sz w:val="24"/>
        </w:rPr>
        <w:t xml:space="preserve">flesh </w:t>
      </w:r>
      <w:r>
        <w:rPr>
          <w:rFonts w:ascii="Times New Roman" w:hAnsi="Times New Roman"/>
          <w:color w:val="000000"/>
          <w:sz w:val="24"/>
        </w:rPr>
        <w:t xml:space="preserve">, adj ; </w:t>
      </w:r>
      <w:r>
        <w:rPr>
          <w:rFonts w:ascii="Times New Roman" w:hAnsi="Times New Roman"/>
          <w:i w:val="1"/>
          <w:color w:val="000000"/>
          <w:sz w:val="24"/>
        </w:rPr>
        <w:t xml:space="preserve">ankle </w:t>
      </w:r>
      <w:r>
        <w:rPr>
          <w:rFonts w:ascii="Times New Roman" w:hAnsi="Times New Roman"/>
          <w:color w:val="000000"/>
          <w:sz w:val="24"/>
        </w:rPr>
        <w:t xml:space="preserve">, n - </w:t>
      </w:r>
      <w:r>
        <w:rPr>
          <w:rFonts w:ascii="Times New Roman" w:hAnsi="Times New Roman"/>
          <w:i w:val="1"/>
          <w:color w:val="000000"/>
          <w:sz w:val="24"/>
        </w:rPr>
        <w:t xml:space="preserve">ankle </w:t>
      </w:r>
      <w:r>
        <w:rPr>
          <w:rFonts w:ascii="Times New Roman" w:hAnsi="Times New Roman"/>
          <w:color w:val="000000"/>
          <w:sz w:val="24"/>
        </w:rPr>
        <w:t xml:space="preserve">, adj ; </w:t>
      </w:r>
      <w:r>
        <w:rPr>
          <w:rFonts w:ascii="Times New Roman" w:hAnsi="Times New Roman"/>
          <w:i w:val="1"/>
          <w:color w:val="000000"/>
          <w:sz w:val="24"/>
        </w:rPr>
        <w:t xml:space="preserve">jacket </w:t>
      </w:r>
      <w:r>
        <w:rPr>
          <w:rFonts w:ascii="Times New Roman" w:hAnsi="Times New Roman"/>
          <w:color w:val="000000"/>
          <w:sz w:val="24"/>
        </w:rPr>
        <w:t xml:space="preserve">, n - </w:t>
      </w:r>
      <w:r>
        <w:rPr>
          <w:rFonts w:ascii="Times New Roman" w:hAnsi="Times New Roman"/>
          <w:i w:val="1"/>
          <w:color w:val="000000"/>
          <w:sz w:val="24"/>
        </w:rPr>
        <w:t xml:space="preserve">jacket </w:t>
      </w:r>
      <w:r>
        <w:rPr>
          <w:rFonts w:ascii="Times New Roman" w:hAnsi="Times New Roman"/>
          <w:color w:val="000000"/>
          <w:sz w:val="24"/>
        </w:rPr>
        <w:t xml:space="preserve">, adj ; </w:t>
      </w:r>
      <w:r>
        <w:rPr>
          <w:rFonts w:ascii="Times New Roman" w:hAnsi="Times New Roman"/>
          <w:i w:val="1"/>
          <w:color w:val="000000"/>
          <w:sz w:val="24"/>
        </w:rPr>
        <w:t xml:space="preserve">costume </w:t>
      </w:r>
      <w:r>
        <w:rPr>
          <w:rFonts w:ascii="Times New Roman" w:hAnsi="Times New Roman"/>
          <w:color w:val="000000"/>
          <w:sz w:val="24"/>
        </w:rPr>
        <w:t xml:space="preserve">, n - </w:t>
      </w:r>
      <w:r>
        <w:rPr>
          <w:rFonts w:ascii="Times New Roman" w:hAnsi="Times New Roman"/>
          <w:i w:val="1"/>
          <w:color w:val="000000"/>
          <w:sz w:val="24"/>
        </w:rPr>
        <w:t xml:space="preserve">costume </w:t>
      </w:r>
      <w:r>
        <w:rPr>
          <w:rFonts w:ascii="Times New Roman" w:hAnsi="Times New Roman"/>
          <w:color w:val="000000"/>
          <w:sz w:val="24"/>
        </w:rPr>
        <w:t>, adj , etc.</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4. Semantic model "matter and space → substantial characteristics" </w:t>
      </w:r>
      <w:r>
        <w:rPr>
          <w:rFonts w:ascii="Times New Roman" w:hAnsi="Times New Roman"/>
          <w:color w:val="000000"/>
          <w:sz w:val="24"/>
        </w:rPr>
        <w:t xml:space="preserve">: </w:t>
      </w:r>
      <w:r>
        <w:rPr>
          <w:rFonts w:ascii="Times New Roman" w:hAnsi="Times New Roman"/>
          <w:i w:val="1"/>
          <w:color w:val="000000"/>
          <w:sz w:val="24"/>
        </w:rPr>
        <w:t xml:space="preserve">material </w:t>
      </w:r>
      <w:r>
        <w:rPr>
          <w:rFonts w:ascii="Times New Roman" w:hAnsi="Times New Roman"/>
          <w:color w:val="000000"/>
          <w:sz w:val="24"/>
        </w:rPr>
        <w:t xml:space="preserve">, n - </w:t>
      </w:r>
      <w:r>
        <w:rPr>
          <w:rFonts w:ascii="Times New Roman" w:hAnsi="Times New Roman"/>
          <w:i w:val="1"/>
          <w:color w:val="000000"/>
          <w:sz w:val="24"/>
        </w:rPr>
        <w:t xml:space="preserve">material </w:t>
      </w:r>
      <w:r>
        <w:rPr>
          <w:rFonts w:ascii="Times New Roman" w:hAnsi="Times New Roman"/>
          <w:color w:val="000000"/>
          <w:sz w:val="24"/>
        </w:rPr>
        <w:t xml:space="preserve">, adj ; </w:t>
      </w:r>
      <w:r>
        <w:rPr>
          <w:rFonts w:ascii="Times New Roman" w:hAnsi="Times New Roman"/>
          <w:i w:val="1"/>
          <w:color w:val="000000"/>
          <w:sz w:val="24"/>
        </w:rPr>
        <w:t xml:space="preserve">space </w:t>
      </w:r>
      <w:r>
        <w:rPr>
          <w:rFonts w:ascii="Times New Roman" w:hAnsi="Times New Roman"/>
          <w:color w:val="000000"/>
          <w:sz w:val="24"/>
        </w:rPr>
        <w:t xml:space="preserve">, n - </w:t>
      </w:r>
      <w:r>
        <w:rPr>
          <w:rFonts w:ascii="Times New Roman" w:hAnsi="Times New Roman"/>
          <w:i w:val="1"/>
          <w:color w:val="000000"/>
          <w:sz w:val="24"/>
        </w:rPr>
        <w:t xml:space="preserve">space </w:t>
      </w:r>
      <w:r>
        <w:rPr>
          <w:rFonts w:ascii="Times New Roman" w:hAnsi="Times New Roman"/>
          <w:color w:val="000000"/>
          <w:sz w:val="24"/>
        </w:rPr>
        <w:t>, adj , etc.</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5. Semantic model "nature (natural phenomena, fauna and flora) → naturalistic characteristics" </w:t>
      </w:r>
      <w:r>
        <w:rPr>
          <w:rFonts w:ascii="Times New Roman" w:hAnsi="Times New Roman"/>
          <w:color w:val="000000"/>
          <w:sz w:val="24"/>
        </w:rPr>
        <w:t xml:space="preserve">: </w:t>
      </w:r>
      <w:r>
        <w:rPr>
          <w:rFonts w:ascii="Times New Roman" w:hAnsi="Times New Roman"/>
          <w:i w:val="1"/>
          <w:color w:val="000000"/>
          <w:sz w:val="24"/>
        </w:rPr>
        <w:t xml:space="preserve">animal </w:t>
      </w:r>
      <w:r>
        <w:rPr>
          <w:rFonts w:ascii="Times New Roman" w:hAnsi="Times New Roman"/>
          <w:color w:val="000000"/>
          <w:sz w:val="24"/>
        </w:rPr>
        <w:t xml:space="preserve">, n - </w:t>
      </w:r>
      <w:r>
        <w:rPr>
          <w:rFonts w:ascii="Times New Roman" w:hAnsi="Times New Roman"/>
          <w:i w:val="1"/>
          <w:color w:val="000000"/>
          <w:sz w:val="24"/>
        </w:rPr>
        <w:t xml:space="preserve">animal </w:t>
      </w:r>
      <w:r>
        <w:rPr>
          <w:rFonts w:ascii="Times New Roman" w:hAnsi="Times New Roman"/>
          <w:color w:val="000000"/>
          <w:sz w:val="24"/>
        </w:rPr>
        <w:t xml:space="preserve">, adj ; </w:t>
      </w:r>
      <w:r>
        <w:rPr>
          <w:rFonts w:ascii="Times New Roman" w:hAnsi="Times New Roman"/>
          <w:i w:val="1"/>
          <w:color w:val="000000"/>
          <w:sz w:val="24"/>
        </w:rPr>
        <w:t xml:space="preserve">jaw </w:t>
      </w:r>
      <w:r>
        <w:rPr>
          <w:rFonts w:ascii="Times New Roman" w:hAnsi="Times New Roman"/>
          <w:color w:val="000000"/>
          <w:sz w:val="24"/>
        </w:rPr>
        <w:t xml:space="preserve">, n - </w:t>
      </w:r>
      <w:r>
        <w:rPr>
          <w:rFonts w:ascii="Times New Roman" w:hAnsi="Times New Roman"/>
          <w:i w:val="1"/>
          <w:color w:val="000000"/>
          <w:sz w:val="24"/>
        </w:rPr>
        <w:t xml:space="preserve">jaw </w:t>
      </w:r>
      <w:r>
        <w:rPr>
          <w:rFonts w:ascii="Times New Roman" w:hAnsi="Times New Roman"/>
          <w:color w:val="000000"/>
          <w:sz w:val="24"/>
        </w:rPr>
        <w:t xml:space="preserve">, adj ; </w:t>
      </w:r>
      <w:r>
        <w:rPr>
          <w:rFonts w:ascii="Times New Roman" w:hAnsi="Times New Roman"/>
          <w:i w:val="1"/>
          <w:color w:val="000000"/>
          <w:sz w:val="24"/>
        </w:rPr>
        <w:t xml:space="preserve">stem </w:t>
      </w:r>
      <w:r>
        <w:rPr>
          <w:rFonts w:ascii="Times New Roman" w:hAnsi="Times New Roman"/>
          <w:color w:val="000000"/>
          <w:sz w:val="24"/>
        </w:rPr>
        <w:t xml:space="preserve">, n - </w:t>
      </w:r>
      <w:r>
        <w:rPr>
          <w:rFonts w:ascii="Times New Roman" w:hAnsi="Times New Roman"/>
          <w:i w:val="1"/>
          <w:color w:val="000000"/>
          <w:sz w:val="24"/>
        </w:rPr>
        <w:t xml:space="preserve">stem </w:t>
      </w:r>
      <w:r>
        <w:rPr>
          <w:rFonts w:ascii="Times New Roman" w:hAnsi="Times New Roman"/>
          <w:color w:val="000000"/>
          <w:sz w:val="24"/>
        </w:rPr>
        <w:t xml:space="preserve">, adj ; </w:t>
      </w:r>
      <w:r>
        <w:rPr>
          <w:rFonts w:ascii="Times New Roman" w:hAnsi="Times New Roman"/>
          <w:i w:val="1"/>
          <w:color w:val="000000"/>
          <w:sz w:val="24"/>
        </w:rPr>
        <w:t xml:space="preserve">branch </w:t>
      </w:r>
      <w:r>
        <w:rPr>
          <w:rFonts w:ascii="Times New Roman" w:hAnsi="Times New Roman"/>
          <w:color w:val="000000"/>
          <w:sz w:val="24"/>
        </w:rPr>
        <w:t xml:space="preserve">, n - </w:t>
      </w:r>
      <w:r>
        <w:rPr>
          <w:rFonts w:ascii="Times New Roman" w:hAnsi="Times New Roman"/>
          <w:i w:val="1"/>
          <w:color w:val="000000"/>
          <w:sz w:val="24"/>
        </w:rPr>
        <w:t xml:space="preserve">branch </w:t>
      </w:r>
      <w:r>
        <w:rPr>
          <w:rFonts w:ascii="Times New Roman" w:hAnsi="Times New Roman"/>
          <w:color w:val="000000"/>
          <w:sz w:val="24"/>
        </w:rPr>
        <w:t xml:space="preserve">, adj ; </w:t>
      </w:r>
      <w:r>
        <w:rPr>
          <w:rFonts w:ascii="Times New Roman" w:hAnsi="Times New Roman"/>
          <w:i w:val="1"/>
          <w:color w:val="000000"/>
          <w:sz w:val="24"/>
        </w:rPr>
        <w:t xml:space="preserve">flood </w:t>
      </w:r>
      <w:r>
        <w:rPr>
          <w:rFonts w:ascii="Times New Roman" w:hAnsi="Times New Roman"/>
          <w:color w:val="000000"/>
          <w:sz w:val="24"/>
        </w:rPr>
        <w:t xml:space="preserve">, n - </w:t>
      </w:r>
      <w:r>
        <w:rPr>
          <w:rFonts w:ascii="Times New Roman" w:hAnsi="Times New Roman"/>
          <w:i w:val="1"/>
          <w:color w:val="000000"/>
          <w:sz w:val="24"/>
        </w:rPr>
        <w:t xml:space="preserve">flood </w:t>
      </w:r>
      <w:r>
        <w:rPr>
          <w:rFonts w:ascii="Times New Roman" w:hAnsi="Times New Roman"/>
          <w:color w:val="000000"/>
          <w:sz w:val="24"/>
        </w:rPr>
        <w:t xml:space="preserve">, adj ; </w:t>
      </w:r>
      <w:r>
        <w:rPr>
          <w:rFonts w:ascii="Times New Roman" w:hAnsi="Times New Roman"/>
          <w:i w:val="1"/>
          <w:color w:val="000000"/>
          <w:sz w:val="24"/>
        </w:rPr>
        <w:t xml:space="preserve">thunder </w:t>
      </w:r>
      <w:r>
        <w:rPr>
          <w:rFonts w:ascii="Times New Roman" w:hAnsi="Times New Roman"/>
          <w:color w:val="000000"/>
          <w:sz w:val="24"/>
        </w:rPr>
        <w:t xml:space="preserve">, n - </w:t>
      </w:r>
      <w:r>
        <w:rPr>
          <w:rFonts w:ascii="Times New Roman" w:hAnsi="Times New Roman"/>
          <w:i w:val="1"/>
          <w:color w:val="000000"/>
          <w:sz w:val="24"/>
        </w:rPr>
        <w:t xml:space="preserve">thunder </w:t>
      </w:r>
      <w:r>
        <w:rPr>
          <w:rFonts w:ascii="Times New Roman" w:hAnsi="Times New Roman"/>
          <w:color w:val="000000"/>
          <w:sz w:val="24"/>
        </w:rPr>
        <w:t xml:space="preserve">, adj ; </w:t>
      </w:r>
      <w:r>
        <w:rPr>
          <w:rFonts w:ascii="Times New Roman" w:hAnsi="Times New Roman"/>
          <w:i w:val="1"/>
          <w:color w:val="000000"/>
          <w:sz w:val="24"/>
        </w:rPr>
        <w:t xml:space="preserve">rainbow </w:t>
      </w:r>
      <w:r>
        <w:rPr>
          <w:rFonts w:ascii="Times New Roman" w:hAnsi="Times New Roman"/>
          <w:color w:val="000000"/>
          <w:sz w:val="24"/>
        </w:rPr>
        <w:t xml:space="preserve">, n - </w:t>
      </w:r>
      <w:r>
        <w:rPr>
          <w:rFonts w:ascii="Times New Roman" w:hAnsi="Times New Roman"/>
          <w:i w:val="1"/>
          <w:color w:val="000000"/>
          <w:sz w:val="24"/>
        </w:rPr>
        <w:t xml:space="preserve">rainbow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6. Semantic model "time → temporal characteristics" </w:t>
      </w:r>
      <w:r>
        <w:rPr>
          <w:rFonts w:ascii="Times New Roman" w:hAnsi="Times New Roman"/>
          <w:color w:val="000000"/>
          <w:sz w:val="24"/>
        </w:rPr>
        <w:t>:</w:t>
      </w:r>
      <w:r>
        <w:rPr>
          <w:rFonts w:ascii="Times New Roman" w:hAnsi="Times New Roman"/>
          <w:b w:val="1"/>
          <w:color w:val="000000"/>
          <w:sz w:val="24"/>
        </w:rPr>
        <w:t xml:space="preserve"> </w:t>
      </w:r>
      <w:r>
        <w:rPr>
          <w:rFonts w:ascii="Times New Roman" w:hAnsi="Times New Roman"/>
          <w:i w:val="1"/>
          <w:color w:val="000000"/>
          <w:sz w:val="24"/>
        </w:rPr>
        <w:t xml:space="preserve">morning </w:t>
      </w:r>
      <w:r>
        <w:rPr>
          <w:rFonts w:ascii="Times New Roman" w:hAnsi="Times New Roman"/>
          <w:color w:val="000000"/>
          <w:sz w:val="24"/>
        </w:rPr>
        <w:t xml:space="preserve">, n - </w:t>
      </w:r>
      <w:r>
        <w:rPr>
          <w:rFonts w:ascii="Times New Roman" w:hAnsi="Times New Roman"/>
          <w:i w:val="1"/>
          <w:color w:val="000000"/>
          <w:sz w:val="24"/>
        </w:rPr>
        <w:t xml:space="preserve">morning </w:t>
      </w:r>
      <w:r>
        <w:rPr>
          <w:rFonts w:ascii="Times New Roman" w:hAnsi="Times New Roman"/>
          <w:color w:val="000000"/>
          <w:sz w:val="24"/>
        </w:rPr>
        <w:t xml:space="preserve">, adj ; </w:t>
      </w:r>
      <w:r>
        <w:rPr>
          <w:rFonts w:ascii="Times New Roman" w:hAnsi="Times New Roman"/>
          <w:i w:val="1"/>
          <w:color w:val="000000"/>
          <w:sz w:val="24"/>
        </w:rPr>
        <w:t xml:space="preserve">hour </w:t>
      </w:r>
      <w:r>
        <w:rPr>
          <w:rFonts w:ascii="Times New Roman" w:hAnsi="Times New Roman"/>
          <w:color w:val="000000"/>
          <w:sz w:val="24"/>
        </w:rPr>
        <w:t xml:space="preserve">, n - </w:t>
      </w:r>
      <w:r>
        <w:rPr>
          <w:rFonts w:ascii="Times New Roman" w:hAnsi="Times New Roman"/>
          <w:i w:val="1"/>
          <w:color w:val="000000"/>
          <w:sz w:val="24"/>
        </w:rPr>
        <w:t xml:space="preserve">hour </w:t>
      </w:r>
      <w:r>
        <w:rPr>
          <w:rFonts w:ascii="Times New Roman" w:hAnsi="Times New Roman"/>
          <w:color w:val="000000"/>
          <w:sz w:val="24"/>
        </w:rPr>
        <w:t xml:space="preserve">, adj ; </w:t>
      </w:r>
      <w:r>
        <w:rPr>
          <w:rFonts w:ascii="Times New Roman" w:hAnsi="Times New Roman"/>
          <w:i w:val="1"/>
          <w:color w:val="000000"/>
          <w:sz w:val="24"/>
        </w:rPr>
        <w:t xml:space="preserve">age </w:t>
      </w:r>
      <w:r>
        <w:rPr>
          <w:rFonts w:ascii="Times New Roman" w:hAnsi="Times New Roman"/>
          <w:color w:val="000000"/>
          <w:sz w:val="24"/>
        </w:rPr>
        <w:t xml:space="preserve">, n - age , adj ; </w:t>
      </w:r>
      <w:r>
        <w:rPr>
          <w:rFonts w:ascii="Times New Roman" w:hAnsi="Times New Roman"/>
          <w:i w:val="1"/>
          <w:color w:val="000000"/>
          <w:sz w:val="24"/>
        </w:rPr>
        <w:t xml:space="preserve">era </w:t>
      </w:r>
      <w:r>
        <w:rPr>
          <w:rFonts w:ascii="Times New Roman" w:hAnsi="Times New Roman"/>
          <w:color w:val="000000"/>
          <w:sz w:val="24"/>
        </w:rPr>
        <w:t xml:space="preserve">, n - </w:t>
      </w:r>
      <w:r>
        <w:rPr>
          <w:rFonts w:ascii="Times New Roman" w:hAnsi="Times New Roman"/>
          <w:i w:val="1"/>
          <w:color w:val="000000"/>
          <w:sz w:val="24"/>
        </w:rPr>
        <w:t xml:space="preserve">era </w:t>
      </w:r>
      <w:r>
        <w:rPr>
          <w:rFonts w:ascii="Times New Roman" w:hAnsi="Times New Roman"/>
          <w:color w:val="000000"/>
          <w:sz w:val="24"/>
        </w:rPr>
        <w:t xml:space="preserve">, adj ; </w:t>
      </w:r>
      <w:r>
        <w:rPr>
          <w:rFonts w:ascii="Times New Roman" w:hAnsi="Times New Roman"/>
          <w:i w:val="1"/>
          <w:color w:val="000000"/>
          <w:sz w:val="24"/>
        </w:rPr>
        <w:t xml:space="preserve">season </w:t>
      </w:r>
      <w:r>
        <w:rPr>
          <w:rFonts w:ascii="Times New Roman" w:hAnsi="Times New Roman"/>
          <w:color w:val="000000"/>
          <w:sz w:val="24"/>
        </w:rPr>
        <w:t xml:space="preserve">, n - </w:t>
      </w:r>
      <w:r>
        <w:rPr>
          <w:rFonts w:ascii="Times New Roman" w:hAnsi="Times New Roman"/>
          <w:i w:val="1"/>
          <w:color w:val="000000"/>
          <w:sz w:val="24"/>
        </w:rPr>
        <w:t xml:space="preserve">season </w:t>
      </w:r>
      <w:r>
        <w:rPr>
          <w:rFonts w:ascii="Times New Roman" w:hAnsi="Times New Roman"/>
          <w:color w:val="000000"/>
          <w:sz w:val="24"/>
        </w:rPr>
        <w:t xml:space="preserve">, adj ; </w:t>
      </w:r>
      <w:r>
        <w:rPr>
          <w:rFonts w:ascii="Times New Roman" w:hAnsi="Times New Roman"/>
          <w:i w:val="1"/>
          <w:color w:val="000000"/>
          <w:sz w:val="24"/>
        </w:rPr>
        <w:t xml:space="preserve">childhood </w:t>
      </w:r>
      <w:r>
        <w:rPr>
          <w:rFonts w:ascii="Times New Roman" w:hAnsi="Times New Roman"/>
          <w:color w:val="000000"/>
          <w:sz w:val="24"/>
        </w:rPr>
        <w:t xml:space="preserve">, n - </w:t>
      </w:r>
      <w:r>
        <w:rPr>
          <w:rFonts w:ascii="Times New Roman" w:hAnsi="Times New Roman"/>
          <w:i w:val="1"/>
          <w:color w:val="000000"/>
          <w:sz w:val="24"/>
        </w:rPr>
        <w:t xml:space="preserve">childhood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7. Semantic model "objectified actions (processes) → procedural characteristics " </w:t>
      </w:r>
      <w:r>
        <w:rPr>
          <w:rFonts w:ascii="Times New Roman" w:hAnsi="Times New Roman"/>
          <w:color w:val="000000"/>
          <w:sz w:val="24"/>
        </w:rPr>
        <w:t>:</w:t>
      </w:r>
      <w:r>
        <w:rPr>
          <w:rFonts w:ascii="Times New Roman" w:hAnsi="Times New Roman"/>
          <w:b w:val="1"/>
          <w:color w:val="000000"/>
          <w:sz w:val="24"/>
        </w:rPr>
        <w:t xml:space="preserve"> </w:t>
      </w:r>
      <w:r>
        <w:rPr>
          <w:rFonts w:ascii="Times New Roman" w:hAnsi="Times New Roman"/>
          <w:i w:val="1"/>
          <w:color w:val="000000"/>
          <w:sz w:val="24"/>
        </w:rPr>
        <w:t xml:space="preserve">conversion </w:t>
      </w:r>
      <w:r>
        <w:rPr>
          <w:rFonts w:ascii="Times New Roman" w:hAnsi="Times New Roman"/>
          <w:color w:val="000000"/>
          <w:sz w:val="24"/>
        </w:rPr>
        <w:t xml:space="preserve">, n - </w:t>
      </w:r>
      <w:r>
        <w:rPr>
          <w:rFonts w:ascii="Times New Roman" w:hAnsi="Times New Roman"/>
          <w:i w:val="1"/>
          <w:color w:val="000000"/>
          <w:sz w:val="24"/>
        </w:rPr>
        <w:t xml:space="preserve">conversion </w:t>
      </w:r>
      <w:r>
        <w:rPr>
          <w:rFonts w:ascii="Times New Roman" w:hAnsi="Times New Roman"/>
          <w:color w:val="000000"/>
          <w:sz w:val="24"/>
        </w:rPr>
        <w:t xml:space="preserve">, adj ; </w:t>
      </w:r>
      <w:r>
        <w:rPr>
          <w:rFonts w:ascii="Times New Roman" w:hAnsi="Times New Roman"/>
          <w:i w:val="1"/>
          <w:color w:val="000000"/>
          <w:sz w:val="24"/>
        </w:rPr>
        <w:t xml:space="preserve">circulation </w:t>
      </w:r>
      <w:r>
        <w:rPr>
          <w:rFonts w:ascii="Times New Roman" w:hAnsi="Times New Roman"/>
          <w:color w:val="000000"/>
          <w:sz w:val="24"/>
        </w:rPr>
        <w:t xml:space="preserve">, n - </w:t>
      </w:r>
      <w:r>
        <w:rPr>
          <w:rFonts w:ascii="Times New Roman" w:hAnsi="Times New Roman"/>
          <w:i w:val="1"/>
          <w:color w:val="000000"/>
          <w:sz w:val="24"/>
        </w:rPr>
        <w:t xml:space="preserve">circulation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8. </w:t>
      </w:r>
      <w:bookmarkStart w:id="18" w:name="_Hlk68361275"/>
      <w:r>
        <w:rPr>
          <w:rFonts w:ascii="Times New Roman" w:hAnsi="Times New Roman"/>
          <w:b w:val="1"/>
          <w:color w:val="000000"/>
          <w:sz w:val="24"/>
        </w:rPr>
        <w:t xml:space="preserve">Semantic model "geographical names → toponymic characteristics " </w:t>
      </w:r>
      <w:r>
        <w:rPr>
          <w:rFonts w:ascii="Times New Roman" w:hAnsi="Times New Roman"/>
          <w:color w:val="000000"/>
          <w:sz w:val="24"/>
        </w:rPr>
        <w:t xml:space="preserve">: </w:t>
      </w:r>
      <w:r>
        <w:rPr>
          <w:rFonts w:ascii="Times New Roman" w:hAnsi="Times New Roman"/>
          <w:i w:val="1"/>
          <w:color w:val="000000"/>
          <w:sz w:val="24"/>
        </w:rPr>
        <w:t xml:space="preserve">Pacific </w:t>
      </w:r>
      <w:r>
        <w:rPr>
          <w:rFonts w:ascii="Times New Roman" w:hAnsi="Times New Roman"/>
          <w:color w:val="000000"/>
          <w:sz w:val="24"/>
        </w:rPr>
        <w:t xml:space="preserve">, n - </w:t>
      </w:r>
      <w:r>
        <w:rPr>
          <w:rFonts w:ascii="Times New Roman" w:hAnsi="Times New Roman"/>
          <w:i w:val="1"/>
          <w:color w:val="000000"/>
          <w:sz w:val="24"/>
        </w:rPr>
        <w:t xml:space="preserve">Pacific </w:t>
      </w:r>
      <w:r>
        <w:rPr>
          <w:rFonts w:ascii="Times New Roman" w:hAnsi="Times New Roman"/>
          <w:color w:val="000000"/>
          <w:sz w:val="24"/>
        </w:rPr>
        <w:t xml:space="preserve">, adj ; </w:t>
      </w:r>
      <w:r>
        <w:rPr>
          <w:rFonts w:ascii="Times New Roman" w:hAnsi="Times New Roman"/>
          <w:i w:val="1"/>
          <w:color w:val="000000"/>
          <w:sz w:val="24"/>
        </w:rPr>
        <w:t xml:space="preserve">Carpathians </w:t>
      </w:r>
      <w:r>
        <w:rPr>
          <w:rFonts w:ascii="Times New Roman" w:hAnsi="Times New Roman"/>
          <w:color w:val="000000"/>
          <w:sz w:val="24"/>
        </w:rPr>
        <w:t xml:space="preserve">, n - </w:t>
      </w:r>
      <w:r>
        <w:rPr>
          <w:rFonts w:ascii="Times New Roman" w:hAnsi="Times New Roman"/>
          <w:i w:val="1"/>
          <w:color w:val="000000"/>
          <w:sz w:val="24"/>
        </w:rPr>
        <w:t xml:space="preserve">Carpathian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bookmarkEnd w:id="18"/>
      <w:r>
        <w:rPr>
          <w:rFonts w:ascii="Times New Roman" w:hAnsi="Times New Roman"/>
          <w:b w:val="1"/>
          <w:color w:val="000000"/>
          <w:sz w:val="24"/>
        </w:rPr>
        <w:t xml:space="preserve">9. Semantic model "objects and materials of natural origin → material characteristics" </w:t>
      </w:r>
      <w:r>
        <w:rPr>
          <w:rFonts w:ascii="Times New Roman" w:hAnsi="Times New Roman"/>
          <w:color w:val="000000"/>
          <w:sz w:val="24"/>
        </w:rPr>
        <w:t xml:space="preserve">: </w:t>
      </w:r>
      <w:r>
        <w:rPr>
          <w:rFonts w:ascii="Times New Roman" w:hAnsi="Times New Roman"/>
          <w:i w:val="1"/>
          <w:color w:val="000000"/>
          <w:sz w:val="24"/>
        </w:rPr>
        <w:t xml:space="preserve">clay </w:t>
      </w:r>
      <w:r>
        <w:rPr>
          <w:rFonts w:ascii="Times New Roman" w:hAnsi="Times New Roman"/>
          <w:color w:val="000000"/>
          <w:sz w:val="24"/>
        </w:rPr>
        <w:t xml:space="preserve">, n - </w:t>
      </w:r>
      <w:r>
        <w:rPr>
          <w:rFonts w:ascii="Times New Roman" w:hAnsi="Times New Roman"/>
          <w:i w:val="1"/>
          <w:color w:val="000000"/>
          <w:sz w:val="24"/>
        </w:rPr>
        <w:t xml:space="preserve">clay </w:t>
      </w:r>
      <w:r>
        <w:rPr>
          <w:rFonts w:ascii="Times New Roman" w:hAnsi="Times New Roman"/>
          <w:color w:val="000000"/>
          <w:sz w:val="24"/>
        </w:rPr>
        <w:t xml:space="preserve">, adj ; </w:t>
      </w:r>
      <w:r>
        <w:rPr>
          <w:rFonts w:ascii="Times New Roman" w:hAnsi="Times New Roman"/>
          <w:i w:val="1"/>
          <w:color w:val="000000"/>
          <w:sz w:val="24"/>
        </w:rPr>
        <w:t xml:space="preserve">sand </w:t>
      </w:r>
      <w:r>
        <w:rPr>
          <w:rFonts w:ascii="Times New Roman" w:hAnsi="Times New Roman"/>
          <w:color w:val="000000"/>
          <w:sz w:val="24"/>
        </w:rPr>
        <w:t xml:space="preserve">, n - </w:t>
      </w:r>
      <w:r>
        <w:rPr>
          <w:rFonts w:ascii="Times New Roman" w:hAnsi="Times New Roman"/>
          <w:i w:val="1"/>
          <w:color w:val="000000"/>
          <w:sz w:val="24"/>
        </w:rPr>
        <w:t xml:space="preserve">sand </w:t>
      </w:r>
      <w:r>
        <w:rPr>
          <w:rFonts w:ascii="Times New Roman" w:hAnsi="Times New Roman"/>
          <w:color w:val="000000"/>
          <w:sz w:val="24"/>
        </w:rPr>
        <w:t xml:space="preserve">, adj ; </w:t>
      </w:r>
      <w:r>
        <w:rPr>
          <w:rFonts w:ascii="Times New Roman" w:hAnsi="Times New Roman"/>
          <w:i w:val="1"/>
          <w:color w:val="000000"/>
          <w:sz w:val="24"/>
        </w:rPr>
        <w:t xml:space="preserve">stone </w:t>
      </w:r>
      <w:r>
        <w:rPr>
          <w:rFonts w:ascii="Times New Roman" w:hAnsi="Times New Roman"/>
          <w:color w:val="000000"/>
          <w:sz w:val="24"/>
        </w:rPr>
        <w:t xml:space="preserve">, n - </w:t>
      </w:r>
      <w:r>
        <w:rPr>
          <w:rFonts w:ascii="Times New Roman" w:hAnsi="Times New Roman"/>
          <w:i w:val="1"/>
          <w:color w:val="000000"/>
          <w:sz w:val="24"/>
        </w:rPr>
        <w:t xml:space="preserve">stone </w:t>
      </w:r>
      <w:r>
        <w:rPr>
          <w:rFonts w:ascii="Times New Roman" w:hAnsi="Times New Roman"/>
          <w:color w:val="000000"/>
          <w:sz w:val="24"/>
        </w:rPr>
        <w:t xml:space="preserve">, adj ; </w:t>
      </w:r>
      <w:r>
        <w:rPr>
          <w:rFonts w:ascii="Times New Roman" w:hAnsi="Times New Roman"/>
          <w:i w:val="1"/>
          <w:color w:val="000000"/>
          <w:sz w:val="24"/>
        </w:rPr>
        <w:t xml:space="preserve">oil </w:t>
      </w:r>
      <w:r>
        <w:rPr>
          <w:rFonts w:ascii="Times New Roman" w:hAnsi="Times New Roman"/>
          <w:color w:val="000000"/>
          <w:sz w:val="24"/>
        </w:rPr>
        <w:t xml:space="preserve">, n - </w:t>
      </w:r>
      <w:r>
        <w:rPr>
          <w:rFonts w:ascii="Times New Roman" w:hAnsi="Times New Roman"/>
          <w:i w:val="1"/>
          <w:color w:val="000000"/>
          <w:sz w:val="24"/>
        </w:rPr>
        <w:t xml:space="preserve">oil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10. Semantic model "mechanisms and devices → accessories" </w:t>
      </w:r>
      <w:r>
        <w:rPr>
          <w:rFonts w:ascii="Times New Roman" w:hAnsi="Times New Roman"/>
          <w:color w:val="000000"/>
          <w:sz w:val="24"/>
        </w:rPr>
        <w:t xml:space="preserve">: </w:t>
      </w:r>
      <w:r>
        <w:rPr>
          <w:rFonts w:ascii="Times New Roman" w:hAnsi="Times New Roman"/>
          <w:i w:val="1"/>
          <w:color w:val="000000"/>
          <w:sz w:val="24"/>
        </w:rPr>
        <w:t xml:space="preserve">computer </w:t>
      </w:r>
      <w:r>
        <w:rPr>
          <w:rFonts w:ascii="Times New Roman" w:hAnsi="Times New Roman"/>
          <w:color w:val="000000"/>
          <w:sz w:val="24"/>
        </w:rPr>
        <w:t xml:space="preserve">, n - </w:t>
      </w:r>
      <w:r>
        <w:rPr>
          <w:rFonts w:ascii="Times New Roman" w:hAnsi="Times New Roman"/>
          <w:i w:val="1"/>
          <w:color w:val="000000"/>
          <w:sz w:val="24"/>
        </w:rPr>
        <w:t xml:space="preserve">computer </w:t>
      </w:r>
      <w:r>
        <w:rPr>
          <w:rFonts w:ascii="Times New Roman" w:hAnsi="Times New Roman"/>
          <w:color w:val="000000"/>
          <w:sz w:val="24"/>
        </w:rPr>
        <w:t xml:space="preserve">, adj ; </w:t>
      </w:r>
      <w:r>
        <w:rPr>
          <w:rFonts w:ascii="Times New Roman" w:hAnsi="Times New Roman"/>
          <w:i w:val="1"/>
          <w:color w:val="000000"/>
          <w:sz w:val="24"/>
        </w:rPr>
        <w:t xml:space="preserve">engine </w:t>
      </w:r>
      <w:r>
        <w:rPr>
          <w:rFonts w:ascii="Times New Roman" w:hAnsi="Times New Roman"/>
          <w:color w:val="000000"/>
          <w:sz w:val="24"/>
        </w:rPr>
        <w:t xml:space="preserve">, n - </w:t>
      </w:r>
      <w:r>
        <w:rPr>
          <w:rFonts w:ascii="Times New Roman" w:hAnsi="Times New Roman"/>
          <w:i w:val="1"/>
          <w:color w:val="000000"/>
          <w:sz w:val="24"/>
        </w:rPr>
        <w:t xml:space="preserve">engine </w:t>
      </w:r>
      <w:r>
        <w:rPr>
          <w:rFonts w:ascii="Times New Roman" w:hAnsi="Times New Roman"/>
          <w:color w:val="000000"/>
          <w:sz w:val="24"/>
        </w:rPr>
        <w:t xml:space="preserve">, adj ; </w:t>
      </w:r>
      <w:r>
        <w:rPr>
          <w:rFonts w:ascii="Times New Roman" w:hAnsi="Times New Roman"/>
          <w:i w:val="1"/>
          <w:color w:val="000000"/>
          <w:sz w:val="24"/>
        </w:rPr>
        <w:t xml:space="preserve">spring </w:t>
      </w:r>
      <w:r>
        <w:rPr>
          <w:rFonts w:ascii="Times New Roman" w:hAnsi="Times New Roman"/>
          <w:color w:val="000000"/>
          <w:sz w:val="24"/>
        </w:rPr>
        <w:t xml:space="preserve">, n - </w:t>
      </w:r>
      <w:r>
        <w:rPr>
          <w:rFonts w:ascii="Times New Roman" w:hAnsi="Times New Roman"/>
          <w:i w:val="1"/>
          <w:color w:val="000000"/>
          <w:sz w:val="24"/>
        </w:rPr>
        <w:t xml:space="preserve">spring </w:t>
      </w:r>
      <w:r>
        <w:rPr>
          <w:rFonts w:ascii="Times New Roman" w:hAnsi="Times New Roman"/>
          <w:color w:val="000000"/>
          <w:sz w:val="24"/>
        </w:rPr>
        <w:t xml:space="preserve">, adj ; </w:t>
      </w:r>
      <w:r>
        <w:rPr>
          <w:rFonts w:ascii="Times New Roman" w:hAnsi="Times New Roman"/>
          <w:i w:val="1"/>
          <w:color w:val="000000"/>
          <w:sz w:val="24"/>
        </w:rPr>
        <w:t xml:space="preserve">video </w:t>
      </w:r>
      <w:r>
        <w:rPr>
          <w:rFonts w:ascii="Times New Roman" w:hAnsi="Times New Roman"/>
          <w:color w:val="000000"/>
          <w:sz w:val="24"/>
        </w:rPr>
        <w:t xml:space="preserve">, n - </w:t>
      </w:r>
      <w:r>
        <w:rPr>
          <w:rFonts w:ascii="Times New Roman" w:hAnsi="Times New Roman"/>
          <w:i w:val="1"/>
          <w:color w:val="000000"/>
          <w:sz w:val="24"/>
        </w:rPr>
        <w:t xml:space="preserve">video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11. Semantic model “form and structure → spatial characteristics ” </w:t>
      </w:r>
      <w:r>
        <w:rPr>
          <w:rFonts w:ascii="Times New Roman" w:hAnsi="Times New Roman"/>
          <w:color w:val="000000"/>
          <w:sz w:val="24"/>
        </w:rPr>
        <w:t xml:space="preserve">: </w:t>
      </w:r>
      <w:r>
        <w:rPr>
          <w:rFonts w:ascii="Times New Roman" w:hAnsi="Times New Roman"/>
          <w:i w:val="1"/>
          <w:color w:val="000000"/>
          <w:sz w:val="24"/>
        </w:rPr>
        <w:t xml:space="preserve">square </w:t>
      </w:r>
      <w:r>
        <w:rPr>
          <w:rFonts w:ascii="Times New Roman" w:hAnsi="Times New Roman"/>
          <w:color w:val="000000"/>
          <w:sz w:val="24"/>
        </w:rPr>
        <w:t xml:space="preserve">, n - </w:t>
      </w:r>
      <w:r>
        <w:rPr>
          <w:rFonts w:ascii="Times New Roman" w:hAnsi="Times New Roman"/>
          <w:i w:val="1"/>
          <w:color w:val="000000"/>
          <w:sz w:val="24"/>
        </w:rPr>
        <w:t xml:space="preserve">square </w:t>
      </w:r>
      <w:r>
        <w:rPr>
          <w:rFonts w:ascii="Times New Roman" w:hAnsi="Times New Roman"/>
          <w:color w:val="000000"/>
          <w:sz w:val="24"/>
        </w:rPr>
        <w:t xml:space="preserve">, adj ; </w:t>
      </w:r>
      <w:r>
        <w:rPr>
          <w:rFonts w:ascii="Times New Roman" w:hAnsi="Times New Roman"/>
          <w:i w:val="1"/>
          <w:color w:val="000000"/>
          <w:sz w:val="24"/>
        </w:rPr>
        <w:t xml:space="preserve">ball </w:t>
      </w:r>
      <w:r>
        <w:rPr>
          <w:rFonts w:ascii="Times New Roman" w:hAnsi="Times New Roman"/>
          <w:color w:val="000000"/>
          <w:sz w:val="24"/>
        </w:rPr>
        <w:t xml:space="preserve">, n - </w:t>
      </w:r>
      <w:r>
        <w:rPr>
          <w:rFonts w:ascii="Times New Roman" w:hAnsi="Times New Roman"/>
          <w:i w:val="1"/>
          <w:color w:val="000000"/>
          <w:sz w:val="24"/>
        </w:rPr>
        <w:t xml:space="preserve">ball </w:t>
      </w:r>
      <w:r>
        <w:rPr>
          <w:rFonts w:ascii="Times New Roman" w:hAnsi="Times New Roman"/>
          <w:color w:val="000000"/>
          <w:sz w:val="24"/>
        </w:rPr>
        <w:t xml:space="preserve">, adj ; </w:t>
      </w:r>
      <w:r>
        <w:rPr>
          <w:rFonts w:ascii="Times New Roman" w:hAnsi="Times New Roman"/>
          <w:i w:val="1"/>
          <w:color w:val="000000"/>
          <w:sz w:val="24"/>
        </w:rPr>
        <w:t xml:space="preserve">cathedral </w:t>
      </w:r>
      <w:r>
        <w:rPr>
          <w:rFonts w:ascii="Times New Roman" w:hAnsi="Times New Roman"/>
          <w:color w:val="000000"/>
          <w:sz w:val="24"/>
        </w:rPr>
        <w:t xml:space="preserve">, n - </w:t>
      </w:r>
      <w:r>
        <w:rPr>
          <w:rFonts w:ascii="Times New Roman" w:hAnsi="Times New Roman"/>
          <w:i w:val="1"/>
          <w:color w:val="000000"/>
          <w:sz w:val="24"/>
        </w:rPr>
        <w:t xml:space="preserve">cathedral </w:t>
      </w:r>
      <w:r>
        <w:rPr>
          <w:rFonts w:ascii="Times New Roman" w:hAnsi="Times New Roman"/>
          <w:color w:val="000000"/>
          <w:sz w:val="24"/>
        </w:rPr>
        <w:t xml:space="preserve">, adj ; </w:t>
      </w:r>
      <w:r>
        <w:rPr>
          <w:rFonts w:ascii="Times New Roman" w:hAnsi="Times New Roman"/>
          <w:i w:val="1"/>
          <w:color w:val="000000"/>
          <w:sz w:val="24"/>
        </w:rPr>
        <w:t xml:space="preserve">skyscraper </w:t>
      </w:r>
      <w:r>
        <w:rPr>
          <w:rFonts w:ascii="Times New Roman" w:hAnsi="Times New Roman"/>
          <w:color w:val="000000"/>
          <w:sz w:val="24"/>
        </w:rPr>
        <w:t xml:space="preserve">, n - </w:t>
      </w:r>
      <w:r>
        <w:rPr>
          <w:rFonts w:ascii="Times New Roman" w:hAnsi="Times New Roman"/>
          <w:i w:val="1"/>
          <w:color w:val="000000"/>
          <w:sz w:val="24"/>
        </w:rPr>
        <w:t xml:space="preserve">skyscraper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12. Semantic model "food (food, beverages) → food characteristics": </w:t>
      </w:r>
      <w:r>
        <w:rPr>
          <w:rFonts w:ascii="Times New Roman" w:hAnsi="Times New Roman"/>
          <w:i w:val="1"/>
          <w:color w:val="000000"/>
          <w:sz w:val="24"/>
        </w:rPr>
        <w:t xml:space="preserve">food </w:t>
      </w:r>
      <w:r>
        <w:rPr>
          <w:rFonts w:ascii="Times New Roman" w:hAnsi="Times New Roman"/>
          <w:color w:val="000000"/>
          <w:sz w:val="24"/>
        </w:rPr>
        <w:t xml:space="preserve">, n - </w:t>
      </w:r>
      <w:r>
        <w:rPr>
          <w:rFonts w:ascii="Times New Roman" w:hAnsi="Times New Roman"/>
          <w:i w:val="1"/>
          <w:color w:val="000000"/>
          <w:sz w:val="24"/>
        </w:rPr>
        <w:t xml:space="preserve">food </w:t>
      </w:r>
      <w:r>
        <w:rPr>
          <w:rFonts w:ascii="Times New Roman" w:hAnsi="Times New Roman"/>
          <w:color w:val="000000"/>
          <w:sz w:val="24"/>
        </w:rPr>
        <w:t xml:space="preserve">, adj ; </w:t>
      </w:r>
      <w:r>
        <w:rPr>
          <w:rFonts w:ascii="Times New Roman" w:hAnsi="Times New Roman"/>
          <w:i w:val="1"/>
          <w:color w:val="000000"/>
          <w:sz w:val="24"/>
        </w:rPr>
        <w:t xml:space="preserve">meat </w:t>
      </w:r>
      <w:r>
        <w:rPr>
          <w:rFonts w:ascii="Times New Roman" w:hAnsi="Times New Roman"/>
          <w:color w:val="000000"/>
          <w:sz w:val="24"/>
        </w:rPr>
        <w:t xml:space="preserve">, n - </w:t>
      </w:r>
      <w:r>
        <w:rPr>
          <w:rFonts w:ascii="Times New Roman" w:hAnsi="Times New Roman"/>
          <w:i w:val="1"/>
          <w:color w:val="000000"/>
          <w:sz w:val="24"/>
        </w:rPr>
        <w:t xml:space="preserve">meat </w:t>
      </w:r>
      <w:r>
        <w:rPr>
          <w:rFonts w:ascii="Times New Roman" w:hAnsi="Times New Roman"/>
          <w:color w:val="000000"/>
          <w:sz w:val="24"/>
        </w:rPr>
        <w:t xml:space="preserve">, adj ; </w:t>
      </w:r>
      <w:r>
        <w:rPr>
          <w:rFonts w:ascii="Times New Roman" w:hAnsi="Times New Roman"/>
          <w:i w:val="1"/>
          <w:color w:val="000000"/>
          <w:sz w:val="24"/>
        </w:rPr>
        <w:t xml:space="preserve">milk </w:t>
      </w:r>
      <w:r>
        <w:rPr>
          <w:rFonts w:ascii="Times New Roman" w:hAnsi="Times New Roman"/>
          <w:color w:val="000000"/>
          <w:sz w:val="24"/>
        </w:rPr>
        <w:t xml:space="preserve">, n - </w:t>
      </w:r>
      <w:r>
        <w:rPr>
          <w:rFonts w:ascii="Times New Roman" w:hAnsi="Times New Roman"/>
          <w:i w:val="1"/>
          <w:color w:val="000000"/>
          <w:sz w:val="24"/>
        </w:rPr>
        <w:t xml:space="preserve">milk </w:t>
      </w:r>
      <w:r>
        <w:rPr>
          <w:rFonts w:ascii="Times New Roman" w:hAnsi="Times New Roman"/>
          <w:color w:val="000000"/>
          <w:sz w:val="24"/>
        </w:rPr>
        <w:t xml:space="preserve">, adj ; </w:t>
      </w:r>
      <w:r>
        <w:rPr>
          <w:rFonts w:ascii="Times New Roman" w:hAnsi="Times New Roman"/>
          <w:i w:val="1"/>
          <w:color w:val="000000"/>
          <w:sz w:val="24"/>
        </w:rPr>
        <w:t xml:space="preserve">cereal </w:t>
      </w:r>
      <w:r>
        <w:rPr>
          <w:rFonts w:ascii="Times New Roman" w:hAnsi="Times New Roman"/>
          <w:color w:val="000000"/>
          <w:sz w:val="24"/>
        </w:rPr>
        <w:t xml:space="preserve">, n - </w:t>
      </w:r>
      <w:r>
        <w:rPr>
          <w:rFonts w:ascii="Times New Roman" w:hAnsi="Times New Roman"/>
          <w:i w:val="1"/>
          <w:color w:val="000000"/>
          <w:sz w:val="24"/>
        </w:rPr>
        <w:t xml:space="preserve">cereal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13. Semantic model "state (organizations, services, institutions, social movements, government papers) → legal characteristics" </w:t>
      </w:r>
      <w:r>
        <w:rPr>
          <w:rFonts w:ascii="Times New Roman" w:hAnsi="Times New Roman"/>
          <w:color w:val="000000"/>
          <w:sz w:val="24"/>
        </w:rPr>
        <w:t xml:space="preserve">: </w:t>
      </w:r>
      <w:r>
        <w:rPr>
          <w:rFonts w:ascii="Times New Roman" w:hAnsi="Times New Roman"/>
          <w:i w:val="1"/>
          <w:color w:val="000000"/>
          <w:sz w:val="24"/>
        </w:rPr>
        <w:t xml:space="preserve">charter </w:t>
      </w:r>
      <w:r>
        <w:rPr>
          <w:rFonts w:ascii="Times New Roman" w:hAnsi="Times New Roman"/>
          <w:color w:val="000000"/>
          <w:sz w:val="24"/>
        </w:rPr>
        <w:t xml:space="preserve">, n - </w:t>
      </w:r>
      <w:r>
        <w:rPr>
          <w:rFonts w:ascii="Times New Roman" w:hAnsi="Times New Roman"/>
          <w:i w:val="1"/>
          <w:color w:val="000000"/>
          <w:sz w:val="24"/>
        </w:rPr>
        <w:t xml:space="preserve">charter </w:t>
      </w:r>
      <w:r>
        <w:rPr>
          <w:rFonts w:ascii="Times New Roman" w:hAnsi="Times New Roman"/>
          <w:color w:val="000000"/>
          <w:sz w:val="24"/>
        </w:rPr>
        <w:t xml:space="preserve">, adj ; </w:t>
      </w:r>
      <w:r>
        <w:rPr>
          <w:rFonts w:ascii="Times New Roman" w:hAnsi="Times New Roman"/>
          <w:i w:val="1"/>
          <w:color w:val="000000"/>
          <w:sz w:val="24"/>
        </w:rPr>
        <w:t xml:space="preserve">cabinet </w:t>
      </w:r>
      <w:r>
        <w:rPr>
          <w:rFonts w:ascii="Times New Roman" w:hAnsi="Times New Roman"/>
          <w:color w:val="000000"/>
          <w:sz w:val="24"/>
        </w:rPr>
        <w:t xml:space="preserve">, n - </w:t>
      </w:r>
      <w:r>
        <w:rPr>
          <w:rFonts w:ascii="Times New Roman" w:hAnsi="Times New Roman"/>
          <w:i w:val="1"/>
          <w:color w:val="000000"/>
          <w:sz w:val="24"/>
        </w:rPr>
        <w:t xml:space="preserve">cabinet </w:t>
      </w:r>
      <w:r>
        <w:rPr>
          <w:rFonts w:ascii="Times New Roman" w:hAnsi="Times New Roman"/>
          <w:color w:val="000000"/>
          <w:sz w:val="24"/>
        </w:rPr>
        <w:t xml:space="preserve">, adj ; </w:t>
      </w:r>
      <w:r>
        <w:rPr>
          <w:rFonts w:ascii="Times New Roman" w:hAnsi="Times New Roman"/>
          <w:i w:val="1"/>
          <w:color w:val="000000"/>
          <w:sz w:val="24"/>
        </w:rPr>
        <w:t xml:space="preserve">trial </w:t>
      </w:r>
      <w:r>
        <w:rPr>
          <w:rFonts w:ascii="Times New Roman" w:hAnsi="Times New Roman"/>
          <w:color w:val="000000"/>
          <w:sz w:val="24"/>
        </w:rPr>
        <w:t xml:space="preserve">, n - </w:t>
      </w:r>
      <w:r>
        <w:rPr>
          <w:rFonts w:ascii="Times New Roman" w:hAnsi="Times New Roman"/>
          <w:i w:val="1"/>
          <w:color w:val="000000"/>
          <w:sz w:val="24"/>
        </w:rPr>
        <w:t xml:space="preserve">trial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14. Semantic model "doctrine, worldview, religion → ontological characteristics" </w:t>
      </w:r>
      <w:r>
        <w:rPr>
          <w:rFonts w:ascii="Times New Roman" w:hAnsi="Times New Roman"/>
          <w:color w:val="000000"/>
          <w:sz w:val="24"/>
        </w:rPr>
        <w:t>:</w:t>
      </w:r>
      <w:r>
        <w:rPr>
          <w:rFonts w:ascii="Times New Roman" w:hAnsi="Times New Roman"/>
          <w:b w:val="1"/>
          <w:color w:val="000000"/>
          <w:sz w:val="24"/>
        </w:rPr>
        <w:t xml:space="preserve"> </w:t>
      </w:r>
      <w:r>
        <w:rPr>
          <w:rFonts w:ascii="Times New Roman" w:hAnsi="Times New Roman"/>
          <w:i w:val="1"/>
          <w:color w:val="000000"/>
          <w:sz w:val="24"/>
        </w:rPr>
        <w:t xml:space="preserve">Bible </w:t>
      </w:r>
      <w:r>
        <w:rPr>
          <w:rFonts w:ascii="Times New Roman" w:hAnsi="Times New Roman"/>
          <w:color w:val="000000"/>
          <w:sz w:val="24"/>
        </w:rPr>
        <w:t xml:space="preserve">, n - </w:t>
      </w:r>
      <w:r>
        <w:rPr>
          <w:rFonts w:ascii="Times New Roman" w:hAnsi="Times New Roman"/>
          <w:i w:val="1"/>
          <w:color w:val="000000"/>
          <w:sz w:val="24"/>
        </w:rPr>
        <w:t xml:space="preserve">Bible </w:t>
      </w:r>
      <w:r>
        <w:rPr>
          <w:rFonts w:ascii="Times New Roman" w:hAnsi="Times New Roman"/>
          <w:color w:val="000000"/>
          <w:sz w:val="24"/>
        </w:rPr>
        <w:t xml:space="preserve">, adj ; </w:t>
      </w:r>
      <w:r>
        <w:rPr>
          <w:rFonts w:ascii="Times New Roman" w:hAnsi="Times New Roman"/>
          <w:i w:val="1"/>
          <w:color w:val="000000"/>
          <w:sz w:val="24"/>
        </w:rPr>
        <w:t xml:space="preserve">Christian </w:t>
      </w:r>
      <w:r>
        <w:rPr>
          <w:rFonts w:ascii="Times New Roman" w:hAnsi="Times New Roman"/>
          <w:color w:val="000000"/>
          <w:sz w:val="24"/>
        </w:rPr>
        <w:t xml:space="preserve">, n - </w:t>
      </w:r>
      <w:r>
        <w:rPr>
          <w:rFonts w:ascii="Times New Roman" w:hAnsi="Times New Roman"/>
          <w:i w:val="1"/>
          <w:color w:val="000000"/>
          <w:sz w:val="24"/>
        </w:rPr>
        <w:t xml:space="preserve">Christian </w:t>
      </w:r>
      <w:r>
        <w:rPr>
          <w:rFonts w:ascii="Times New Roman" w:hAnsi="Times New Roman"/>
          <w:color w:val="000000"/>
          <w:sz w:val="24"/>
        </w:rPr>
        <w:t xml:space="preserve">, adj; </w:t>
      </w:r>
      <w:r>
        <w:rPr>
          <w:rFonts w:ascii="Times New Roman" w:hAnsi="Times New Roman"/>
          <w:i w:val="1"/>
          <w:color w:val="000000"/>
          <w:sz w:val="24"/>
        </w:rPr>
        <w:t xml:space="preserve">saint </w:t>
      </w:r>
      <w:r>
        <w:rPr>
          <w:rFonts w:ascii="Times New Roman" w:hAnsi="Times New Roman"/>
          <w:color w:val="000000"/>
          <w:sz w:val="24"/>
        </w:rPr>
        <w:t xml:space="preserve">, n - </w:t>
      </w:r>
      <w:r>
        <w:rPr>
          <w:rFonts w:ascii="Times New Roman" w:hAnsi="Times New Roman"/>
          <w:i w:val="1"/>
          <w:color w:val="000000"/>
          <w:sz w:val="24"/>
        </w:rPr>
        <w:t xml:space="preserve">saint </w:t>
      </w:r>
      <w:r>
        <w:rPr>
          <w:rFonts w:ascii="Times New Roman" w:hAnsi="Times New Roman"/>
          <w:color w:val="000000"/>
          <w:sz w:val="24"/>
        </w:rPr>
        <w:t xml:space="preserve">, adj; </w:t>
      </w:r>
      <w:r>
        <w:rPr>
          <w:rFonts w:ascii="Times New Roman" w:hAnsi="Times New Roman"/>
          <w:i w:val="1"/>
          <w:color w:val="000000"/>
          <w:sz w:val="24"/>
        </w:rPr>
        <w:t xml:space="preserve">worldview </w:t>
      </w:r>
      <w:r>
        <w:rPr>
          <w:rFonts w:ascii="Times New Roman" w:hAnsi="Times New Roman"/>
          <w:color w:val="000000"/>
          <w:sz w:val="24"/>
        </w:rPr>
        <w:t xml:space="preserve">, n - </w:t>
      </w:r>
      <w:r>
        <w:rPr>
          <w:rFonts w:ascii="Times New Roman" w:hAnsi="Times New Roman"/>
          <w:i w:val="1"/>
          <w:color w:val="000000"/>
          <w:sz w:val="24"/>
        </w:rPr>
        <w:t xml:space="preserve">worldview </w:t>
      </w:r>
      <w:r>
        <w:rPr>
          <w:rFonts w:ascii="Times New Roman" w:hAnsi="Times New Roman"/>
          <w:color w:val="000000"/>
          <w:sz w:val="24"/>
        </w:rPr>
        <w:t xml:space="preserve">, adj ; </w:t>
      </w:r>
      <w:r>
        <w:rPr>
          <w:rFonts w:ascii="Times New Roman" w:hAnsi="Times New Roman"/>
          <w:i w:val="1"/>
          <w:color w:val="000000"/>
          <w:sz w:val="24"/>
        </w:rPr>
        <w:t xml:space="preserve">doctrine </w:t>
      </w:r>
      <w:r>
        <w:rPr>
          <w:rFonts w:ascii="Times New Roman" w:hAnsi="Times New Roman"/>
          <w:color w:val="000000"/>
          <w:sz w:val="24"/>
        </w:rPr>
        <w:t xml:space="preserve">, n - </w:t>
      </w:r>
      <w:r>
        <w:rPr>
          <w:rFonts w:ascii="Times New Roman" w:hAnsi="Times New Roman"/>
          <w:i w:val="1"/>
          <w:color w:val="000000"/>
          <w:sz w:val="24"/>
        </w:rPr>
        <w:t xml:space="preserve">doctrine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15. Semantic model "human behavior (mental phenomena, emotions, feelings) → psychophysical characteristics" </w:t>
      </w:r>
      <w:r>
        <w:rPr>
          <w:rFonts w:ascii="Times New Roman" w:hAnsi="Times New Roman"/>
          <w:color w:val="000000"/>
          <w:sz w:val="24"/>
        </w:rPr>
        <w:t xml:space="preserve">: </w:t>
      </w:r>
      <w:r>
        <w:rPr>
          <w:rFonts w:ascii="Times New Roman" w:hAnsi="Times New Roman"/>
          <w:i w:val="1"/>
          <w:color w:val="000000"/>
          <w:sz w:val="24"/>
        </w:rPr>
        <w:t xml:space="preserve">beast </w:t>
      </w:r>
      <w:r>
        <w:rPr>
          <w:rFonts w:ascii="Times New Roman" w:hAnsi="Times New Roman"/>
          <w:color w:val="000000"/>
          <w:sz w:val="24"/>
        </w:rPr>
        <w:t xml:space="preserve">, n - </w:t>
      </w:r>
      <w:r>
        <w:rPr>
          <w:rFonts w:ascii="Times New Roman" w:hAnsi="Times New Roman"/>
          <w:i w:val="1"/>
          <w:color w:val="000000"/>
          <w:sz w:val="24"/>
        </w:rPr>
        <w:t xml:space="preserve">beast </w:t>
      </w:r>
      <w:r>
        <w:rPr>
          <w:rFonts w:ascii="Times New Roman" w:hAnsi="Times New Roman"/>
          <w:color w:val="000000"/>
          <w:sz w:val="24"/>
        </w:rPr>
        <w:t xml:space="preserve">, adj ; </w:t>
      </w:r>
      <w:r>
        <w:rPr>
          <w:rFonts w:ascii="Times New Roman" w:hAnsi="Times New Roman"/>
          <w:i w:val="1"/>
          <w:color w:val="000000"/>
          <w:sz w:val="24"/>
        </w:rPr>
        <w:t xml:space="preserve">maniac </w:t>
      </w:r>
      <w:r>
        <w:rPr>
          <w:rFonts w:ascii="Times New Roman" w:hAnsi="Times New Roman"/>
          <w:color w:val="000000"/>
          <w:sz w:val="24"/>
        </w:rPr>
        <w:t xml:space="preserve">, n - </w:t>
      </w:r>
      <w:r>
        <w:rPr>
          <w:rFonts w:ascii="Times New Roman" w:hAnsi="Times New Roman"/>
          <w:i w:val="1"/>
          <w:color w:val="000000"/>
          <w:sz w:val="24"/>
        </w:rPr>
        <w:t xml:space="preserve">maniac </w:t>
      </w:r>
      <w:r>
        <w:rPr>
          <w:rFonts w:ascii="Times New Roman" w:hAnsi="Times New Roman"/>
          <w:color w:val="000000"/>
          <w:sz w:val="24"/>
        </w:rPr>
        <w:t xml:space="preserve">, adj ; </w:t>
      </w:r>
      <w:r>
        <w:rPr>
          <w:rFonts w:ascii="Times New Roman" w:hAnsi="Times New Roman"/>
          <w:i w:val="1"/>
          <w:color w:val="000000"/>
          <w:sz w:val="24"/>
        </w:rPr>
        <w:t xml:space="preserve">ideal </w:t>
      </w:r>
      <w:r>
        <w:rPr>
          <w:rFonts w:ascii="Times New Roman" w:hAnsi="Times New Roman"/>
          <w:color w:val="000000"/>
          <w:sz w:val="24"/>
        </w:rPr>
        <w:t xml:space="preserve">, n - </w:t>
      </w:r>
      <w:r>
        <w:rPr>
          <w:rFonts w:ascii="Times New Roman" w:hAnsi="Times New Roman"/>
          <w:i w:val="1"/>
          <w:color w:val="000000"/>
          <w:sz w:val="24"/>
        </w:rPr>
        <w:t xml:space="preserve">ideal </w:t>
      </w:r>
      <w:r>
        <w:rPr>
          <w:rFonts w:ascii="Times New Roman" w:hAnsi="Times New Roman"/>
          <w:color w:val="000000"/>
          <w:sz w:val="24"/>
        </w:rPr>
        <w:t xml:space="preserve">, adj ; </w:t>
      </w:r>
      <w:r>
        <w:rPr>
          <w:rFonts w:ascii="Times New Roman" w:hAnsi="Times New Roman"/>
          <w:i w:val="1"/>
          <w:color w:val="000000"/>
          <w:sz w:val="24"/>
        </w:rPr>
        <w:t xml:space="preserve">luxury </w:t>
      </w:r>
      <w:r>
        <w:rPr>
          <w:rFonts w:ascii="Times New Roman" w:hAnsi="Times New Roman"/>
          <w:color w:val="000000"/>
          <w:sz w:val="24"/>
        </w:rPr>
        <w:t xml:space="preserve">, n - </w:t>
      </w:r>
      <w:r>
        <w:rPr>
          <w:rFonts w:ascii="Times New Roman" w:hAnsi="Times New Roman"/>
          <w:i w:val="1"/>
          <w:color w:val="000000"/>
          <w:sz w:val="24"/>
        </w:rPr>
        <w:t xml:space="preserve">luxury </w:t>
      </w:r>
      <w:r>
        <w:rPr>
          <w:rFonts w:ascii="Times New Roman" w:hAnsi="Times New Roman"/>
          <w:color w:val="000000"/>
          <w:sz w:val="24"/>
        </w:rPr>
        <w:t xml:space="preserve">, adj ; </w:t>
      </w:r>
      <w:r>
        <w:rPr>
          <w:rFonts w:ascii="Times New Roman" w:hAnsi="Times New Roman"/>
          <w:i w:val="1"/>
          <w:color w:val="000000"/>
          <w:sz w:val="24"/>
        </w:rPr>
        <w:t xml:space="preserve">balm </w:t>
      </w:r>
      <w:r>
        <w:rPr>
          <w:rFonts w:ascii="Times New Roman" w:hAnsi="Times New Roman"/>
          <w:color w:val="000000"/>
          <w:sz w:val="24"/>
        </w:rPr>
        <w:t xml:space="preserve">, n - </w:t>
      </w:r>
      <w:r>
        <w:rPr>
          <w:rFonts w:ascii="Times New Roman" w:hAnsi="Times New Roman"/>
          <w:i w:val="1"/>
          <w:color w:val="000000"/>
          <w:sz w:val="24"/>
        </w:rPr>
        <w:t xml:space="preserve">balm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16. Semantic model "occupation, sport → characteristics of physical activity" </w:t>
      </w:r>
      <w:r>
        <w:rPr>
          <w:rFonts w:ascii="Times New Roman" w:hAnsi="Times New Roman"/>
          <w:color w:val="000000"/>
          <w:sz w:val="24"/>
        </w:rPr>
        <w:t xml:space="preserve">: </w:t>
      </w:r>
      <w:r>
        <w:rPr>
          <w:rFonts w:ascii="Times New Roman" w:hAnsi="Times New Roman"/>
          <w:i w:val="1"/>
          <w:color w:val="000000"/>
          <w:sz w:val="24"/>
        </w:rPr>
        <w:t xml:space="preserve">jogging </w:t>
      </w:r>
      <w:r>
        <w:rPr>
          <w:rFonts w:ascii="Times New Roman" w:hAnsi="Times New Roman"/>
          <w:color w:val="000000"/>
          <w:sz w:val="24"/>
        </w:rPr>
        <w:t xml:space="preserve">, n - </w:t>
      </w:r>
      <w:r>
        <w:rPr>
          <w:rFonts w:ascii="Times New Roman" w:hAnsi="Times New Roman"/>
          <w:i w:val="1"/>
          <w:color w:val="000000"/>
          <w:sz w:val="24"/>
        </w:rPr>
        <w:t xml:space="preserve">jogging </w:t>
      </w:r>
      <w:r>
        <w:rPr>
          <w:rFonts w:ascii="Times New Roman" w:hAnsi="Times New Roman"/>
          <w:color w:val="000000"/>
          <w:sz w:val="24"/>
        </w:rPr>
        <w:t xml:space="preserve">, adj ; </w:t>
      </w:r>
      <w:r>
        <w:rPr>
          <w:rFonts w:ascii="Times New Roman" w:hAnsi="Times New Roman"/>
          <w:i w:val="1"/>
          <w:color w:val="000000"/>
          <w:sz w:val="24"/>
        </w:rPr>
        <w:t xml:space="preserve">boxing </w:t>
      </w:r>
      <w:r>
        <w:rPr>
          <w:rFonts w:ascii="Times New Roman" w:hAnsi="Times New Roman"/>
          <w:color w:val="000000"/>
          <w:sz w:val="24"/>
        </w:rPr>
        <w:t xml:space="preserve">, n - </w:t>
      </w:r>
      <w:r>
        <w:rPr>
          <w:rFonts w:ascii="Times New Roman" w:hAnsi="Times New Roman"/>
          <w:i w:val="1"/>
          <w:color w:val="000000"/>
          <w:sz w:val="24"/>
        </w:rPr>
        <w:t xml:space="preserve">boxing </w:t>
      </w:r>
      <w:r>
        <w:rPr>
          <w:rFonts w:ascii="Times New Roman" w:hAnsi="Times New Roman"/>
          <w:color w:val="000000"/>
          <w:sz w:val="24"/>
        </w:rPr>
        <w:t xml:space="preserve">, adj ; </w:t>
      </w:r>
      <w:r>
        <w:rPr>
          <w:rFonts w:ascii="Times New Roman" w:hAnsi="Times New Roman"/>
          <w:i w:val="1"/>
          <w:color w:val="000000"/>
          <w:sz w:val="24"/>
        </w:rPr>
        <w:t xml:space="preserve">racing </w:t>
      </w:r>
      <w:r>
        <w:rPr>
          <w:rFonts w:ascii="Times New Roman" w:hAnsi="Times New Roman"/>
          <w:color w:val="000000"/>
          <w:sz w:val="24"/>
        </w:rPr>
        <w:t xml:space="preserve">, n - </w:t>
      </w:r>
      <w:r>
        <w:rPr>
          <w:rFonts w:ascii="Times New Roman" w:hAnsi="Times New Roman"/>
          <w:i w:val="1"/>
          <w:color w:val="000000"/>
          <w:sz w:val="24"/>
        </w:rPr>
        <w:t xml:space="preserve">racing </w:t>
      </w:r>
      <w:r>
        <w:rPr>
          <w:rFonts w:ascii="Times New Roman" w:hAnsi="Times New Roman"/>
          <w:color w:val="000000"/>
          <w:sz w:val="24"/>
        </w:rPr>
        <w:t xml:space="preserve">, ad j ; </w:t>
      </w:r>
      <w:r>
        <w:rPr>
          <w:rFonts w:ascii="Times New Roman" w:hAnsi="Times New Roman"/>
          <w:i w:val="1"/>
          <w:color w:val="000000"/>
          <w:sz w:val="24"/>
        </w:rPr>
        <w:t xml:space="preserve">swimming </w:t>
      </w:r>
      <w:r>
        <w:rPr>
          <w:rFonts w:ascii="Times New Roman" w:hAnsi="Times New Roman"/>
          <w:color w:val="000000"/>
          <w:sz w:val="24"/>
        </w:rPr>
        <w:t xml:space="preserve">, n - </w:t>
      </w:r>
      <w:r>
        <w:rPr>
          <w:rFonts w:ascii="Times New Roman" w:hAnsi="Times New Roman"/>
          <w:i w:val="1"/>
          <w:color w:val="000000"/>
          <w:sz w:val="24"/>
        </w:rPr>
        <w:t xml:space="preserve">swimming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17. Semantic model "measure, quantity, value, value → quantitative characteristics" </w:t>
      </w:r>
      <w:r>
        <w:rPr>
          <w:rFonts w:ascii="Times New Roman" w:hAnsi="Times New Roman"/>
          <w:color w:val="000000"/>
          <w:sz w:val="24"/>
        </w:rPr>
        <w:t xml:space="preserve">: </w:t>
      </w:r>
      <w:r>
        <w:rPr>
          <w:rFonts w:ascii="Times New Roman" w:hAnsi="Times New Roman"/>
          <w:i w:val="1"/>
          <w:color w:val="000000"/>
          <w:sz w:val="24"/>
        </w:rPr>
        <w:t xml:space="preserve">number </w:t>
      </w:r>
      <w:r>
        <w:rPr>
          <w:rFonts w:ascii="Times New Roman" w:hAnsi="Times New Roman"/>
          <w:color w:val="000000"/>
          <w:sz w:val="24"/>
        </w:rPr>
        <w:t xml:space="preserve">, n - </w:t>
      </w:r>
      <w:r>
        <w:rPr>
          <w:rFonts w:ascii="Times New Roman" w:hAnsi="Times New Roman"/>
          <w:i w:val="1"/>
          <w:color w:val="000000"/>
          <w:sz w:val="24"/>
        </w:rPr>
        <w:t xml:space="preserve">number </w:t>
      </w:r>
      <w:r>
        <w:rPr>
          <w:rFonts w:ascii="Times New Roman" w:hAnsi="Times New Roman"/>
          <w:color w:val="000000"/>
          <w:sz w:val="24"/>
        </w:rPr>
        <w:t xml:space="preserve">, adj ; </w:t>
      </w:r>
      <w:r>
        <w:rPr>
          <w:rFonts w:ascii="Times New Roman" w:hAnsi="Times New Roman"/>
          <w:i w:val="1"/>
          <w:color w:val="000000"/>
          <w:sz w:val="24"/>
        </w:rPr>
        <w:t xml:space="preserve">rate </w:t>
      </w:r>
      <w:r>
        <w:rPr>
          <w:rFonts w:ascii="Times New Roman" w:hAnsi="Times New Roman"/>
          <w:color w:val="000000"/>
          <w:sz w:val="24"/>
        </w:rPr>
        <w:t xml:space="preserve">, n - </w:t>
      </w:r>
      <w:r>
        <w:rPr>
          <w:rFonts w:ascii="Times New Roman" w:hAnsi="Times New Roman"/>
          <w:i w:val="1"/>
          <w:color w:val="000000"/>
          <w:sz w:val="24"/>
        </w:rPr>
        <w:t xml:space="preserve">rate </w:t>
      </w:r>
      <w:r>
        <w:rPr>
          <w:rFonts w:ascii="Times New Roman" w:hAnsi="Times New Roman"/>
          <w:color w:val="000000"/>
          <w:sz w:val="24"/>
        </w:rPr>
        <w:t xml:space="preserve">, adj ; </w:t>
      </w:r>
      <w:r>
        <w:rPr>
          <w:rFonts w:ascii="Times New Roman" w:hAnsi="Times New Roman"/>
          <w:i w:val="1"/>
          <w:color w:val="000000"/>
          <w:sz w:val="24"/>
        </w:rPr>
        <w:t xml:space="preserve">tariff </w:t>
      </w:r>
      <w:r>
        <w:rPr>
          <w:rFonts w:ascii="Times New Roman" w:hAnsi="Times New Roman"/>
          <w:color w:val="000000"/>
          <w:sz w:val="24"/>
        </w:rPr>
        <w:t xml:space="preserve">, n - </w:t>
      </w:r>
      <w:r>
        <w:rPr>
          <w:rFonts w:ascii="Times New Roman" w:hAnsi="Times New Roman"/>
          <w:i w:val="1"/>
          <w:color w:val="000000"/>
          <w:sz w:val="24"/>
        </w:rPr>
        <w:t xml:space="preserve">tariff </w:t>
      </w:r>
      <w:r>
        <w:rPr>
          <w:rFonts w:ascii="Times New Roman" w:hAnsi="Times New Roman"/>
          <w:color w:val="000000"/>
          <w:sz w:val="24"/>
        </w:rPr>
        <w:t xml:space="preserve">, adj ; </w:t>
      </w:r>
      <w:r>
        <w:rPr>
          <w:rFonts w:ascii="Times New Roman" w:hAnsi="Times New Roman"/>
          <w:i w:val="1"/>
          <w:color w:val="000000"/>
          <w:sz w:val="24"/>
        </w:rPr>
        <w:t xml:space="preserve">liter </w:t>
      </w:r>
      <w:r>
        <w:rPr>
          <w:rFonts w:ascii="Times New Roman" w:hAnsi="Times New Roman"/>
          <w:color w:val="000000"/>
          <w:sz w:val="24"/>
        </w:rPr>
        <w:t xml:space="preserve">, n - </w:t>
      </w:r>
      <w:r>
        <w:rPr>
          <w:rFonts w:ascii="Times New Roman" w:hAnsi="Times New Roman"/>
          <w:i w:val="1"/>
          <w:color w:val="000000"/>
          <w:sz w:val="24"/>
        </w:rPr>
        <w:t xml:space="preserve">liter </w:t>
      </w:r>
      <w:r>
        <w:rPr>
          <w:rFonts w:ascii="Times New Roman" w:hAnsi="Times New Roman"/>
          <w:color w:val="000000"/>
          <w:sz w:val="24"/>
        </w:rPr>
        <w:t xml:space="preserve">, adj ; </w:t>
      </w:r>
      <w:r>
        <w:rPr>
          <w:rFonts w:ascii="Times New Roman" w:hAnsi="Times New Roman"/>
          <w:i w:val="1"/>
          <w:color w:val="000000"/>
          <w:sz w:val="24"/>
        </w:rPr>
        <w:t xml:space="preserve">ounce </w:t>
      </w:r>
      <w:r>
        <w:rPr>
          <w:rFonts w:ascii="Times New Roman" w:hAnsi="Times New Roman"/>
          <w:color w:val="000000"/>
          <w:sz w:val="24"/>
        </w:rPr>
        <w:t xml:space="preserve">, n - </w:t>
      </w:r>
      <w:r>
        <w:rPr>
          <w:rFonts w:ascii="Times New Roman" w:hAnsi="Times New Roman"/>
          <w:i w:val="1"/>
          <w:color w:val="000000"/>
          <w:sz w:val="24"/>
        </w:rPr>
        <w:t xml:space="preserve">ounce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18. Semantic model "language, signs, symbols, symbols → semiotic characteristics" </w:t>
      </w:r>
      <w:r>
        <w:rPr>
          <w:rFonts w:ascii="Times New Roman" w:hAnsi="Times New Roman"/>
          <w:color w:val="000000"/>
          <w:sz w:val="24"/>
        </w:rPr>
        <w:t xml:space="preserve">: </w:t>
      </w:r>
      <w:r>
        <w:rPr>
          <w:rFonts w:ascii="Times New Roman" w:hAnsi="Times New Roman"/>
          <w:i w:val="1"/>
          <w:color w:val="000000"/>
          <w:sz w:val="24"/>
        </w:rPr>
        <w:t xml:space="preserve">signal </w:t>
      </w:r>
      <w:r>
        <w:rPr>
          <w:rFonts w:ascii="Times New Roman" w:hAnsi="Times New Roman"/>
          <w:color w:val="000000"/>
          <w:sz w:val="24"/>
        </w:rPr>
        <w:t xml:space="preserve">, n - </w:t>
      </w:r>
      <w:r>
        <w:rPr>
          <w:rFonts w:ascii="Times New Roman" w:hAnsi="Times New Roman"/>
          <w:i w:val="1"/>
          <w:color w:val="000000"/>
          <w:sz w:val="24"/>
        </w:rPr>
        <w:t xml:space="preserve">signal </w:t>
      </w:r>
      <w:r>
        <w:rPr>
          <w:rFonts w:ascii="Times New Roman" w:hAnsi="Times New Roman"/>
          <w:color w:val="000000"/>
          <w:sz w:val="24"/>
        </w:rPr>
        <w:t xml:space="preserve">, adj ; </w:t>
      </w:r>
      <w:r>
        <w:rPr>
          <w:rFonts w:ascii="Times New Roman" w:hAnsi="Times New Roman"/>
          <w:i w:val="1"/>
          <w:color w:val="000000"/>
          <w:sz w:val="24"/>
        </w:rPr>
        <w:t xml:space="preserve">letter </w:t>
      </w:r>
      <w:r>
        <w:rPr>
          <w:rFonts w:ascii="Times New Roman" w:hAnsi="Times New Roman"/>
          <w:color w:val="000000"/>
          <w:sz w:val="24"/>
        </w:rPr>
        <w:t xml:space="preserve">, n - </w:t>
      </w:r>
      <w:r>
        <w:rPr>
          <w:rFonts w:ascii="Times New Roman" w:hAnsi="Times New Roman"/>
          <w:i w:val="1"/>
          <w:color w:val="000000"/>
          <w:sz w:val="24"/>
        </w:rPr>
        <w:t xml:space="preserve">letter </w:t>
      </w:r>
      <w:r>
        <w:rPr>
          <w:rFonts w:ascii="Times New Roman" w:hAnsi="Times New Roman"/>
          <w:color w:val="000000"/>
          <w:sz w:val="24"/>
        </w:rPr>
        <w:t xml:space="preserve">, adj ; </w:t>
      </w:r>
      <w:r>
        <w:rPr>
          <w:rFonts w:ascii="Times New Roman" w:hAnsi="Times New Roman"/>
          <w:i w:val="1"/>
          <w:color w:val="000000"/>
          <w:sz w:val="24"/>
        </w:rPr>
        <w:t xml:space="preserve">label </w:t>
      </w:r>
      <w:r>
        <w:rPr>
          <w:rFonts w:ascii="Times New Roman" w:hAnsi="Times New Roman"/>
          <w:color w:val="000000"/>
          <w:sz w:val="24"/>
        </w:rPr>
        <w:t xml:space="preserve">, n - </w:t>
      </w:r>
      <w:r>
        <w:rPr>
          <w:rFonts w:ascii="Times New Roman" w:hAnsi="Times New Roman"/>
          <w:i w:val="1"/>
          <w:color w:val="000000"/>
          <w:sz w:val="24"/>
        </w:rPr>
        <w:t xml:space="preserve">label </w:t>
      </w:r>
      <w:r>
        <w:rPr>
          <w:rFonts w:ascii="Times New Roman" w:hAnsi="Times New Roman"/>
          <w:color w:val="000000"/>
          <w:sz w:val="24"/>
        </w:rPr>
        <w:t xml:space="preserve">, adj ; </w:t>
      </w:r>
      <w:r>
        <w:rPr>
          <w:rFonts w:ascii="Times New Roman" w:hAnsi="Times New Roman"/>
          <w:i w:val="1"/>
          <w:color w:val="000000"/>
          <w:sz w:val="24"/>
        </w:rPr>
        <w:t xml:space="preserve">dialect </w:t>
      </w:r>
      <w:r>
        <w:rPr>
          <w:rFonts w:ascii="Times New Roman" w:hAnsi="Times New Roman"/>
          <w:color w:val="000000"/>
          <w:sz w:val="24"/>
        </w:rPr>
        <w:t xml:space="preserve">, n - </w:t>
      </w:r>
      <w:r>
        <w:rPr>
          <w:rFonts w:ascii="Times New Roman" w:hAnsi="Times New Roman"/>
          <w:i w:val="1"/>
          <w:color w:val="000000"/>
          <w:sz w:val="24"/>
        </w:rPr>
        <w:t xml:space="preserve">dialect </w:t>
      </w:r>
      <w:r>
        <w:rPr>
          <w:rFonts w:ascii="Times New Roman" w:hAnsi="Times New Roman"/>
          <w:color w:val="000000"/>
          <w:sz w:val="24"/>
        </w:rPr>
        <w:t>, adj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color w:val="000000"/>
          <w:sz w:val="24"/>
        </w:rPr>
        <w:t xml:space="preserve">In general </w:t>
      </w:r>
      <w:r>
        <w:rPr>
          <w:rFonts w:ascii="Times New Roman" w:hAnsi="Times New Roman"/>
          <w:sz w:val="24"/>
        </w:rPr>
        <w:t xml:space="preserve">, adjectival expression expresses the semantic transformation "object (subject, object or phenomenon) → its characteristic (feature, property, quality)". </w:t>
      </w:r>
      <w:r>
        <w:rPr>
          <w:rFonts w:ascii="Times New Roman" w:hAnsi="Times New Roman"/>
          <w:color w:val="000000"/>
          <w:sz w:val="24"/>
        </w:rPr>
        <w:t>The process of adjectival nouns implies that objectivity becomes a feature that characterizes the subject.</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IV . Adjective-noun model ( Adj → N ).</w:t>
      </w:r>
      <w:r>
        <w:rPr>
          <w:rFonts w:ascii="Times New Roman" w:hAnsi="Times New Roman"/>
          <w:color w:val="000000"/>
          <w:sz w:val="24"/>
        </w:rPr>
        <w:t xml:space="preserve"> Adjective vocabulary forms a special layer of vocabulary, which is characterized by its own categories that express the feature, property, quality, recorded in the act of nomination. Adjectives in English do not have categories of gender, number, endings or articles. The specificity of the syntactic behavior of adjectives is their ability to be converted into nouns.</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Forming a noun from an adjective is a more complicated process than converting an adjective from a noun. This is due to significant changes in the semantic structure of the adjective: the value of quality is not easy to convert to the meaning of the subject. Adjectives in English have a wide range of associative potentials, on the basis of which various figurative meanings are formed. The process of transition of adjectives into nouns is traditionally called substantivization, ie adjectives take the paradigm and syntactic functions of the noun. There are two types of substantivization: complete and partial. Fully substantivized adjectives take the paradigm of the noun, singular and plural forms. They can be associated with different determinants (definite, indefinite and null articles, indicative and possessive pronouns), for example </w:t>
      </w:r>
      <w:r>
        <w:rPr>
          <w:rFonts w:ascii="Times New Roman" w:hAnsi="Times New Roman"/>
          <w:i w:val="1"/>
          <w:color w:val="000000"/>
          <w:sz w:val="24"/>
        </w:rPr>
        <w:t xml:space="preserve">an official , the official , official, official ' s , officials ', this official , our official </w:t>
      </w:r>
      <w:r>
        <w:rPr>
          <w:rFonts w:ascii="Times New Roman" w:hAnsi="Times New Roman"/>
          <w:color w:val="000000"/>
          <w:sz w:val="24"/>
        </w:rPr>
        <w:t>. In the case of partial substantivization, adjectives do not accept the full noun paradigm.</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Substantivization is interpreted in the dictionary of linguistic terms OA Akhmanova as "the process of transition to the category of nouns from another part of the language due to the acquired ability to directly indicate the subject, and not just because of its feature" </w:t>
      </w:r>
      <w:r>
        <w:rPr>
          <w:rFonts w:ascii="Times New Roman" w:hAnsi="Times New Roman"/>
          <w:color w:val="FF0000"/>
          <w:sz w:val="24"/>
        </w:rPr>
        <w:t xml:space="preserve">[170]. </w:t>
      </w:r>
      <w:r>
        <w:rPr>
          <w:rFonts w:ascii="Times New Roman" w:hAnsi="Times New Roman"/>
          <w:color w:val="000000"/>
          <w:sz w:val="24"/>
        </w:rPr>
        <w:t>This is one of the types of morphological-syntactic word formation, in the process of which there is a change in the syntactic function and paradigm of the word. This change is accompanied by changes in the semantic nature. Semantic motivation is established on the basis of the relationship between the creative and derived word, covering all figurative, secondary meanings.</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Taking into account the above, based on the analysis of the studied material, the following semantic models of substantivization are distinguished in the work:</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1. Semantic model "adjectives to denote sensation, perception → c object or object with appropriate psychophysical characteristics . " </w:t>
      </w:r>
      <w:r>
        <w:rPr>
          <w:rFonts w:ascii="Times New Roman" w:hAnsi="Times New Roman"/>
          <w:color w:val="000000"/>
          <w:sz w:val="24"/>
        </w:rPr>
        <w:t>Among the total number of adjective units with rich semantics, a group of adjectives stands out to denote sensations. The high potential of this semantic category is explained by the fact that the concepts that reflect the sensations are fundamental in the knowledge of the world, in the formation of ideas about the external properties of objects, their shape, color, size, such as:</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1.1. Visual sensations (color, brightness): </w:t>
      </w:r>
      <w:r>
        <w:rPr>
          <w:rFonts w:ascii="Times New Roman" w:hAnsi="Times New Roman"/>
          <w:i w:val="1"/>
          <w:color w:val="000000"/>
          <w:sz w:val="24"/>
        </w:rPr>
        <w:t xml:space="preserve">bright </w:t>
      </w:r>
      <w:r>
        <w:rPr>
          <w:rFonts w:ascii="Times New Roman" w:hAnsi="Times New Roman"/>
          <w:color w:val="000000"/>
          <w:sz w:val="24"/>
        </w:rPr>
        <w:t xml:space="preserve">, adj - </w:t>
      </w:r>
      <w:r>
        <w:rPr>
          <w:rFonts w:ascii="Times New Roman" w:hAnsi="Times New Roman"/>
          <w:i w:val="1"/>
          <w:color w:val="000000"/>
          <w:sz w:val="24"/>
        </w:rPr>
        <w:t xml:space="preserve">bright </w:t>
      </w:r>
      <w:r>
        <w:rPr>
          <w:rFonts w:ascii="Times New Roman" w:hAnsi="Times New Roman"/>
          <w:color w:val="000000"/>
          <w:sz w:val="24"/>
        </w:rPr>
        <w:t xml:space="preserve">, n ; </w:t>
      </w:r>
      <w:r>
        <w:rPr>
          <w:rFonts w:ascii="Times New Roman" w:hAnsi="Times New Roman"/>
          <w:i w:val="1"/>
          <w:color w:val="000000"/>
          <w:sz w:val="24"/>
        </w:rPr>
        <w:t xml:space="preserve">dark </w:t>
      </w:r>
      <w:r>
        <w:rPr>
          <w:rFonts w:ascii="Times New Roman" w:hAnsi="Times New Roman"/>
          <w:color w:val="000000"/>
          <w:sz w:val="24"/>
        </w:rPr>
        <w:t xml:space="preserve">, adj - </w:t>
      </w:r>
      <w:r>
        <w:rPr>
          <w:rFonts w:ascii="Times New Roman" w:hAnsi="Times New Roman"/>
          <w:i w:val="1"/>
          <w:color w:val="000000"/>
          <w:sz w:val="24"/>
        </w:rPr>
        <w:t xml:space="preserve">dark </w:t>
      </w:r>
      <w:r>
        <w:rPr>
          <w:rFonts w:ascii="Times New Roman" w:hAnsi="Times New Roman"/>
          <w:color w:val="000000"/>
          <w:sz w:val="24"/>
        </w:rPr>
        <w:t xml:space="preserve">, n ; </w:t>
      </w:r>
      <w:r>
        <w:rPr>
          <w:rFonts w:ascii="Times New Roman" w:hAnsi="Times New Roman"/>
          <w:i w:val="1"/>
          <w:color w:val="000000"/>
          <w:sz w:val="24"/>
        </w:rPr>
        <w:t xml:space="preserve">red </w:t>
      </w:r>
      <w:r>
        <w:rPr>
          <w:rFonts w:ascii="Times New Roman" w:hAnsi="Times New Roman"/>
          <w:color w:val="000000"/>
          <w:sz w:val="24"/>
        </w:rPr>
        <w:t xml:space="preserve">, adj - </w:t>
      </w:r>
      <w:r>
        <w:rPr>
          <w:rFonts w:ascii="Times New Roman" w:hAnsi="Times New Roman"/>
          <w:i w:val="1"/>
          <w:color w:val="000000"/>
          <w:sz w:val="24"/>
        </w:rPr>
        <w:t xml:space="preserve">red </w:t>
      </w:r>
      <w:r>
        <w:rPr>
          <w:rFonts w:ascii="Times New Roman" w:hAnsi="Times New Roman"/>
          <w:color w:val="000000"/>
          <w:sz w:val="24"/>
        </w:rPr>
        <w:t xml:space="preserve">, n ; </w:t>
      </w:r>
      <w:r>
        <w:rPr>
          <w:rFonts w:ascii="Times New Roman" w:hAnsi="Times New Roman"/>
          <w:i w:val="1"/>
          <w:color w:val="000000"/>
          <w:sz w:val="24"/>
        </w:rPr>
        <w:t xml:space="preserve">black </w:t>
      </w:r>
      <w:r>
        <w:rPr>
          <w:rFonts w:ascii="Times New Roman" w:hAnsi="Times New Roman"/>
          <w:color w:val="000000"/>
          <w:sz w:val="24"/>
        </w:rPr>
        <w:t xml:space="preserve">, adj - </w:t>
      </w:r>
      <w:r>
        <w:rPr>
          <w:rFonts w:ascii="Times New Roman" w:hAnsi="Times New Roman"/>
          <w:i w:val="1"/>
          <w:color w:val="000000"/>
          <w:sz w:val="24"/>
        </w:rPr>
        <w:t xml:space="preserve">black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1.2. Taste sensations: </w:t>
      </w:r>
      <w:r>
        <w:rPr>
          <w:rFonts w:ascii="Times New Roman" w:hAnsi="Times New Roman"/>
          <w:i w:val="1"/>
          <w:color w:val="000000"/>
          <w:sz w:val="24"/>
        </w:rPr>
        <w:t xml:space="preserve">acid </w:t>
      </w:r>
      <w:r>
        <w:rPr>
          <w:rFonts w:ascii="Times New Roman" w:hAnsi="Times New Roman"/>
          <w:color w:val="000000"/>
          <w:sz w:val="24"/>
        </w:rPr>
        <w:t xml:space="preserve">, adj - </w:t>
      </w:r>
      <w:r>
        <w:rPr>
          <w:rFonts w:ascii="Times New Roman" w:hAnsi="Times New Roman"/>
          <w:i w:val="1"/>
          <w:color w:val="000000"/>
          <w:sz w:val="24"/>
        </w:rPr>
        <w:t xml:space="preserve">acid </w:t>
      </w:r>
      <w:r>
        <w:rPr>
          <w:rFonts w:ascii="Times New Roman" w:hAnsi="Times New Roman"/>
          <w:color w:val="000000"/>
          <w:sz w:val="24"/>
        </w:rPr>
        <w:t xml:space="preserve">, n ; </w:t>
      </w:r>
      <w:r>
        <w:rPr>
          <w:rFonts w:ascii="Times New Roman" w:hAnsi="Times New Roman"/>
          <w:i w:val="1"/>
          <w:color w:val="000000"/>
          <w:sz w:val="24"/>
        </w:rPr>
        <w:t xml:space="preserve">sour </w:t>
      </w:r>
      <w:r>
        <w:rPr>
          <w:rFonts w:ascii="Times New Roman" w:hAnsi="Times New Roman"/>
          <w:color w:val="000000"/>
          <w:sz w:val="24"/>
        </w:rPr>
        <w:t xml:space="preserve">, adj - </w:t>
      </w:r>
      <w:r>
        <w:rPr>
          <w:rFonts w:ascii="Times New Roman" w:hAnsi="Times New Roman"/>
          <w:i w:val="1"/>
          <w:color w:val="000000"/>
          <w:sz w:val="24"/>
        </w:rPr>
        <w:t xml:space="preserve">sour </w:t>
      </w:r>
      <w:r>
        <w:rPr>
          <w:rFonts w:ascii="Times New Roman" w:hAnsi="Times New Roman"/>
          <w:color w:val="000000"/>
          <w:sz w:val="24"/>
        </w:rPr>
        <w:t xml:space="preserve">, n ; </w:t>
      </w:r>
      <w:r>
        <w:rPr>
          <w:rFonts w:ascii="Times New Roman" w:hAnsi="Times New Roman"/>
          <w:i w:val="1"/>
          <w:color w:val="000000"/>
          <w:sz w:val="24"/>
        </w:rPr>
        <w:t xml:space="preserve">sweet </w:t>
      </w:r>
      <w:r>
        <w:rPr>
          <w:rFonts w:ascii="Times New Roman" w:hAnsi="Times New Roman"/>
          <w:color w:val="000000"/>
          <w:sz w:val="24"/>
        </w:rPr>
        <w:t xml:space="preserve">, adj - </w:t>
      </w:r>
      <w:r>
        <w:rPr>
          <w:rFonts w:ascii="Times New Roman" w:hAnsi="Times New Roman"/>
          <w:i w:val="1"/>
          <w:color w:val="000000"/>
          <w:sz w:val="24"/>
        </w:rPr>
        <w:t xml:space="preserve">sweet </w:t>
      </w:r>
      <w:r>
        <w:rPr>
          <w:rFonts w:ascii="Times New Roman" w:hAnsi="Times New Roman"/>
          <w:color w:val="000000"/>
          <w:sz w:val="24"/>
        </w:rPr>
        <w:t>, n.</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1.3. Sensation of touch: </w:t>
      </w:r>
      <w:r>
        <w:rPr>
          <w:rFonts w:ascii="Times New Roman" w:hAnsi="Times New Roman"/>
          <w:i w:val="1"/>
          <w:color w:val="000000"/>
          <w:sz w:val="24"/>
        </w:rPr>
        <w:t xml:space="preserve">dry </w:t>
      </w:r>
      <w:r>
        <w:rPr>
          <w:rFonts w:ascii="Times New Roman" w:hAnsi="Times New Roman"/>
          <w:color w:val="000000"/>
          <w:sz w:val="24"/>
        </w:rPr>
        <w:t xml:space="preserve">, adj - </w:t>
      </w:r>
      <w:r>
        <w:rPr>
          <w:rFonts w:ascii="Times New Roman" w:hAnsi="Times New Roman"/>
          <w:i w:val="1"/>
          <w:color w:val="000000"/>
          <w:sz w:val="24"/>
        </w:rPr>
        <w:t xml:space="preserve">dry </w:t>
      </w:r>
      <w:r>
        <w:rPr>
          <w:rFonts w:ascii="Times New Roman" w:hAnsi="Times New Roman"/>
          <w:color w:val="000000"/>
          <w:sz w:val="24"/>
        </w:rPr>
        <w:t xml:space="preserve">, n; </w:t>
      </w:r>
      <w:r>
        <w:rPr>
          <w:rFonts w:ascii="Times New Roman" w:hAnsi="Times New Roman"/>
          <w:i w:val="1"/>
          <w:color w:val="000000"/>
          <w:sz w:val="24"/>
        </w:rPr>
        <w:t xml:space="preserve">soft </w:t>
      </w:r>
      <w:r>
        <w:rPr>
          <w:rFonts w:ascii="Times New Roman" w:hAnsi="Times New Roman"/>
          <w:color w:val="000000"/>
          <w:sz w:val="24"/>
        </w:rPr>
        <w:t xml:space="preserve">, adj - </w:t>
      </w:r>
      <w:r>
        <w:rPr>
          <w:rFonts w:ascii="Times New Roman" w:hAnsi="Times New Roman"/>
          <w:i w:val="1"/>
          <w:color w:val="000000"/>
          <w:sz w:val="24"/>
        </w:rPr>
        <w:t xml:space="preserve">soft </w:t>
      </w:r>
      <w:r>
        <w:rPr>
          <w:rFonts w:ascii="Times New Roman" w:hAnsi="Times New Roman"/>
          <w:color w:val="000000"/>
          <w:sz w:val="24"/>
        </w:rPr>
        <w:t xml:space="preserve">, n ; </w:t>
      </w:r>
      <w:r>
        <w:rPr>
          <w:rFonts w:ascii="Times New Roman" w:hAnsi="Times New Roman"/>
          <w:i w:val="1"/>
          <w:color w:val="000000"/>
          <w:sz w:val="24"/>
        </w:rPr>
        <w:t xml:space="preserve">wet </w:t>
      </w:r>
      <w:r>
        <w:rPr>
          <w:rFonts w:ascii="Times New Roman" w:hAnsi="Times New Roman"/>
          <w:color w:val="000000"/>
          <w:sz w:val="24"/>
        </w:rPr>
        <w:t>, adj - wet ,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1.4. Temperature sensations: </w:t>
      </w:r>
      <w:r>
        <w:rPr>
          <w:rFonts w:ascii="Times New Roman" w:hAnsi="Times New Roman"/>
          <w:i w:val="1"/>
          <w:color w:val="000000"/>
          <w:sz w:val="24"/>
        </w:rPr>
        <w:t xml:space="preserve">warm </w:t>
      </w:r>
      <w:r>
        <w:rPr>
          <w:rFonts w:ascii="Times New Roman" w:hAnsi="Times New Roman"/>
          <w:color w:val="000000"/>
          <w:sz w:val="24"/>
        </w:rPr>
        <w:t xml:space="preserve">, adj - </w:t>
      </w:r>
      <w:r>
        <w:rPr>
          <w:rFonts w:ascii="Times New Roman" w:hAnsi="Times New Roman"/>
          <w:i w:val="1"/>
          <w:color w:val="000000"/>
          <w:sz w:val="24"/>
        </w:rPr>
        <w:t xml:space="preserve">warm </w:t>
      </w:r>
      <w:r>
        <w:rPr>
          <w:rFonts w:ascii="Times New Roman" w:hAnsi="Times New Roman"/>
          <w:color w:val="000000"/>
          <w:sz w:val="24"/>
        </w:rPr>
        <w:t xml:space="preserve">, n ; </w:t>
      </w:r>
      <w:r>
        <w:rPr>
          <w:rFonts w:ascii="Times New Roman" w:hAnsi="Times New Roman"/>
          <w:i w:val="1"/>
          <w:color w:val="000000"/>
          <w:sz w:val="24"/>
        </w:rPr>
        <w:t xml:space="preserve">cool </w:t>
      </w:r>
      <w:r>
        <w:rPr>
          <w:rFonts w:ascii="Times New Roman" w:hAnsi="Times New Roman"/>
          <w:color w:val="000000"/>
          <w:sz w:val="24"/>
        </w:rPr>
        <w:t xml:space="preserve">, adj - </w:t>
      </w:r>
      <w:r>
        <w:rPr>
          <w:rFonts w:ascii="Times New Roman" w:hAnsi="Times New Roman"/>
          <w:i w:val="1"/>
          <w:color w:val="000000"/>
          <w:sz w:val="24"/>
        </w:rPr>
        <w:t xml:space="preserve">cool </w:t>
      </w:r>
      <w:r>
        <w:rPr>
          <w:rFonts w:ascii="Times New Roman" w:hAnsi="Times New Roman"/>
          <w:color w:val="000000"/>
          <w:sz w:val="24"/>
        </w:rPr>
        <w:t xml:space="preserve">, n ; </w:t>
      </w:r>
      <w:r>
        <w:rPr>
          <w:rFonts w:ascii="Times New Roman" w:hAnsi="Times New Roman"/>
          <w:i w:val="1"/>
          <w:color w:val="000000"/>
          <w:sz w:val="24"/>
        </w:rPr>
        <w:t xml:space="preserve">hot </w:t>
      </w:r>
      <w:r>
        <w:rPr>
          <w:rFonts w:ascii="Times New Roman" w:hAnsi="Times New Roman"/>
          <w:color w:val="000000"/>
          <w:sz w:val="24"/>
        </w:rPr>
        <w:t xml:space="preserve">, adj - </w:t>
      </w:r>
      <w:r>
        <w:rPr>
          <w:rFonts w:ascii="Times New Roman" w:hAnsi="Times New Roman"/>
          <w:i w:val="1"/>
          <w:color w:val="000000"/>
          <w:sz w:val="24"/>
        </w:rPr>
        <w:t xml:space="preserve">hot </w:t>
      </w:r>
      <w:r>
        <w:rPr>
          <w:rFonts w:ascii="Times New Roman" w:hAnsi="Times New Roman"/>
          <w:color w:val="000000"/>
          <w:sz w:val="24"/>
        </w:rPr>
        <w:t>, n , etc.</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b w:val="1"/>
          <w:color w:val="000000"/>
          <w:sz w:val="24"/>
        </w:rPr>
        <w:t xml:space="preserve">2. Semantic model "characteristics of spatial relations → objects denoting space, location, direction, distance, origin, shape, dimensions ” . </w:t>
      </w:r>
      <w:r>
        <w:rPr>
          <w:rFonts w:ascii="Times New Roman" w:hAnsi="Times New Roman"/>
          <w:color w:val="000000"/>
          <w:sz w:val="24"/>
        </w:rPr>
        <w:t>Space is a fundamental concept of language and thinking, and despite the variability of this concept, man uses it at all stages of historical development. Most of the adjectives with high semantic potential are the following tokens to denote spatial relationships:</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2.1. Location: </w:t>
      </w:r>
      <w:r>
        <w:rPr>
          <w:rFonts w:ascii="Times New Roman" w:hAnsi="Times New Roman"/>
          <w:i w:val="1"/>
          <w:color w:val="000000"/>
          <w:sz w:val="24"/>
        </w:rPr>
        <w:t xml:space="preserve">external </w:t>
      </w:r>
      <w:r>
        <w:rPr>
          <w:rFonts w:ascii="Times New Roman" w:hAnsi="Times New Roman"/>
          <w:color w:val="000000"/>
          <w:sz w:val="24"/>
        </w:rPr>
        <w:t xml:space="preserve">, adj - </w:t>
      </w:r>
      <w:r>
        <w:rPr>
          <w:rFonts w:ascii="Times New Roman" w:hAnsi="Times New Roman"/>
          <w:i w:val="1"/>
          <w:color w:val="000000"/>
          <w:sz w:val="24"/>
        </w:rPr>
        <w:t xml:space="preserve">external </w:t>
      </w:r>
      <w:r>
        <w:rPr>
          <w:rFonts w:ascii="Times New Roman" w:hAnsi="Times New Roman"/>
          <w:color w:val="000000"/>
          <w:sz w:val="24"/>
        </w:rPr>
        <w:t xml:space="preserve">, n ; </w:t>
      </w:r>
      <w:r>
        <w:rPr>
          <w:rFonts w:ascii="Times New Roman" w:hAnsi="Times New Roman"/>
          <w:i w:val="1"/>
          <w:color w:val="000000"/>
          <w:sz w:val="24"/>
        </w:rPr>
        <w:t xml:space="preserve">domestic </w:t>
      </w:r>
      <w:r>
        <w:rPr>
          <w:rFonts w:ascii="Times New Roman" w:hAnsi="Times New Roman"/>
          <w:color w:val="000000"/>
          <w:sz w:val="24"/>
        </w:rPr>
        <w:t xml:space="preserve">, adj - </w:t>
      </w:r>
      <w:r>
        <w:rPr>
          <w:rFonts w:ascii="Times New Roman" w:hAnsi="Times New Roman"/>
          <w:i w:val="1"/>
          <w:color w:val="000000"/>
          <w:sz w:val="24"/>
        </w:rPr>
        <w:t xml:space="preserve">domestic </w:t>
      </w:r>
      <w:r>
        <w:rPr>
          <w:rFonts w:ascii="Times New Roman" w:hAnsi="Times New Roman"/>
          <w:color w:val="000000"/>
          <w:sz w:val="24"/>
        </w:rPr>
        <w:t xml:space="preserve">, n ; </w:t>
      </w:r>
      <w:r>
        <w:rPr>
          <w:rFonts w:ascii="Times New Roman" w:hAnsi="Times New Roman"/>
          <w:i w:val="1"/>
          <w:color w:val="000000"/>
          <w:sz w:val="24"/>
        </w:rPr>
        <w:t xml:space="preserve">foreign </w:t>
      </w:r>
      <w:r>
        <w:rPr>
          <w:rFonts w:ascii="Times New Roman" w:hAnsi="Times New Roman"/>
          <w:color w:val="000000"/>
          <w:sz w:val="24"/>
        </w:rPr>
        <w:t xml:space="preserve">, adj - </w:t>
      </w:r>
      <w:r>
        <w:rPr>
          <w:rFonts w:ascii="Times New Roman" w:hAnsi="Times New Roman"/>
          <w:i w:val="1"/>
          <w:color w:val="000000"/>
          <w:sz w:val="24"/>
        </w:rPr>
        <w:t xml:space="preserve">foreign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2.2. Direction, distance: </w:t>
      </w:r>
      <w:r>
        <w:rPr>
          <w:rFonts w:ascii="Times New Roman" w:hAnsi="Times New Roman"/>
          <w:i w:val="1"/>
          <w:color w:val="000000"/>
          <w:sz w:val="24"/>
        </w:rPr>
        <w:t xml:space="preserve">far </w:t>
      </w:r>
      <w:r>
        <w:rPr>
          <w:rFonts w:ascii="Times New Roman" w:hAnsi="Times New Roman"/>
          <w:color w:val="000000"/>
          <w:sz w:val="24"/>
        </w:rPr>
        <w:t xml:space="preserve">, adj - </w:t>
      </w:r>
      <w:r>
        <w:rPr>
          <w:rFonts w:ascii="Times New Roman" w:hAnsi="Times New Roman"/>
          <w:i w:val="1"/>
          <w:color w:val="000000"/>
          <w:sz w:val="24"/>
        </w:rPr>
        <w:t xml:space="preserve">far </w:t>
      </w:r>
      <w:r>
        <w:rPr>
          <w:rFonts w:ascii="Times New Roman" w:hAnsi="Times New Roman"/>
          <w:color w:val="000000"/>
          <w:sz w:val="24"/>
        </w:rPr>
        <w:t xml:space="preserve">, n ; </w:t>
      </w:r>
      <w:r>
        <w:rPr>
          <w:rFonts w:ascii="Times New Roman" w:hAnsi="Times New Roman"/>
          <w:i w:val="1"/>
          <w:color w:val="000000"/>
          <w:sz w:val="24"/>
        </w:rPr>
        <w:t xml:space="preserve">near </w:t>
      </w:r>
      <w:r>
        <w:rPr>
          <w:rFonts w:ascii="Times New Roman" w:hAnsi="Times New Roman"/>
          <w:color w:val="000000"/>
          <w:sz w:val="24"/>
        </w:rPr>
        <w:t xml:space="preserve">, adj - </w:t>
      </w:r>
      <w:r>
        <w:rPr>
          <w:rFonts w:ascii="Times New Roman" w:hAnsi="Times New Roman"/>
          <w:i w:val="1"/>
          <w:color w:val="000000"/>
          <w:sz w:val="24"/>
        </w:rPr>
        <w:t xml:space="preserve">near </w:t>
      </w:r>
      <w:r>
        <w:rPr>
          <w:rFonts w:ascii="Times New Roman" w:hAnsi="Times New Roman"/>
          <w:color w:val="000000"/>
          <w:sz w:val="24"/>
        </w:rPr>
        <w:t xml:space="preserve">, n ; </w:t>
      </w:r>
      <w:r>
        <w:rPr>
          <w:rFonts w:ascii="Times New Roman" w:hAnsi="Times New Roman"/>
          <w:i w:val="1"/>
          <w:color w:val="000000"/>
          <w:sz w:val="24"/>
        </w:rPr>
        <w:t xml:space="preserve">oblique </w:t>
      </w:r>
      <w:r>
        <w:rPr>
          <w:rFonts w:ascii="Times New Roman" w:hAnsi="Times New Roman"/>
          <w:color w:val="000000"/>
          <w:sz w:val="24"/>
        </w:rPr>
        <w:t xml:space="preserve">, adj - </w:t>
      </w:r>
      <w:r>
        <w:rPr>
          <w:rFonts w:ascii="Times New Roman" w:hAnsi="Times New Roman"/>
          <w:i w:val="1"/>
          <w:color w:val="000000"/>
          <w:sz w:val="24"/>
        </w:rPr>
        <w:t xml:space="preserve">oblique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2.3. Форма: </w:t>
      </w:r>
      <w:r>
        <w:rPr>
          <w:rFonts w:ascii="Times New Roman" w:hAnsi="Times New Roman"/>
          <w:i w:val="1"/>
          <w:color w:val="000000"/>
          <w:sz w:val="24"/>
        </w:rPr>
        <w:t>round</w:t>
      </w:r>
      <w:r>
        <w:rPr>
          <w:rFonts w:ascii="Times New Roman" w:hAnsi="Times New Roman"/>
          <w:color w:val="000000"/>
          <w:sz w:val="24"/>
        </w:rPr>
        <w:t xml:space="preserve">, adj – </w:t>
      </w:r>
      <w:r>
        <w:rPr>
          <w:rFonts w:ascii="Times New Roman" w:hAnsi="Times New Roman"/>
          <w:i w:val="1"/>
          <w:color w:val="000000"/>
          <w:sz w:val="24"/>
        </w:rPr>
        <w:t>round</w:t>
      </w:r>
      <w:r>
        <w:rPr>
          <w:rFonts w:ascii="Times New Roman" w:hAnsi="Times New Roman"/>
          <w:color w:val="000000"/>
          <w:sz w:val="24"/>
        </w:rPr>
        <w:t xml:space="preserve">, n; </w:t>
      </w:r>
      <w:r>
        <w:rPr>
          <w:rFonts w:ascii="Times New Roman" w:hAnsi="Times New Roman"/>
          <w:i w:val="1"/>
          <w:color w:val="000000"/>
          <w:sz w:val="24"/>
        </w:rPr>
        <w:t>circular</w:t>
      </w:r>
      <w:r>
        <w:rPr>
          <w:rFonts w:ascii="Times New Roman" w:hAnsi="Times New Roman"/>
          <w:color w:val="000000"/>
          <w:sz w:val="24"/>
        </w:rPr>
        <w:t xml:space="preserve">, adj – </w:t>
      </w:r>
      <w:r>
        <w:rPr>
          <w:rFonts w:ascii="Times New Roman" w:hAnsi="Times New Roman"/>
          <w:i w:val="1"/>
          <w:color w:val="000000"/>
          <w:sz w:val="24"/>
        </w:rPr>
        <w:t>circular</w:t>
      </w:r>
      <w:r>
        <w:rPr>
          <w:rFonts w:ascii="Times New Roman" w:hAnsi="Times New Roman"/>
          <w:color w:val="000000"/>
          <w:sz w:val="24"/>
        </w:rPr>
        <w:t>, n.</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2.4. Size: </w:t>
      </w:r>
      <w:r>
        <w:rPr>
          <w:rFonts w:ascii="Times New Roman" w:hAnsi="Times New Roman"/>
          <w:i w:val="1"/>
          <w:color w:val="000000"/>
          <w:sz w:val="24"/>
        </w:rPr>
        <w:t xml:space="preserve">narrow </w:t>
      </w:r>
      <w:r>
        <w:rPr>
          <w:rFonts w:ascii="Times New Roman" w:hAnsi="Times New Roman"/>
          <w:color w:val="000000"/>
          <w:sz w:val="24"/>
        </w:rPr>
        <w:t xml:space="preserve">, adj - </w:t>
      </w:r>
      <w:r>
        <w:rPr>
          <w:rFonts w:ascii="Times New Roman" w:hAnsi="Times New Roman"/>
          <w:i w:val="1"/>
          <w:color w:val="000000"/>
          <w:sz w:val="24"/>
        </w:rPr>
        <w:t xml:space="preserve">narrow </w:t>
      </w:r>
      <w:r>
        <w:rPr>
          <w:rFonts w:ascii="Times New Roman" w:hAnsi="Times New Roman"/>
          <w:color w:val="000000"/>
          <w:sz w:val="24"/>
        </w:rPr>
        <w:t xml:space="preserve">, n ; </w:t>
      </w:r>
      <w:r>
        <w:rPr>
          <w:rFonts w:ascii="Times New Roman" w:hAnsi="Times New Roman"/>
          <w:i w:val="1"/>
          <w:color w:val="000000"/>
          <w:sz w:val="24"/>
        </w:rPr>
        <w:t xml:space="preserve">wide </w:t>
      </w:r>
      <w:r>
        <w:rPr>
          <w:rFonts w:ascii="Times New Roman" w:hAnsi="Times New Roman"/>
          <w:color w:val="000000"/>
          <w:sz w:val="24"/>
        </w:rPr>
        <w:t xml:space="preserve">, adj - wide , n ; </w:t>
      </w:r>
      <w:r>
        <w:rPr>
          <w:rFonts w:ascii="Times New Roman" w:hAnsi="Times New Roman"/>
          <w:i w:val="1"/>
          <w:color w:val="000000"/>
          <w:sz w:val="24"/>
        </w:rPr>
        <w:t xml:space="preserve">portable </w:t>
      </w:r>
      <w:r>
        <w:rPr>
          <w:rFonts w:ascii="Times New Roman" w:hAnsi="Times New Roman"/>
          <w:color w:val="000000"/>
          <w:sz w:val="24"/>
        </w:rPr>
        <w:t xml:space="preserve">, adj - </w:t>
      </w:r>
      <w:r>
        <w:rPr>
          <w:rFonts w:ascii="Times New Roman" w:hAnsi="Times New Roman"/>
          <w:i w:val="1"/>
          <w:color w:val="000000"/>
          <w:sz w:val="24"/>
        </w:rPr>
        <w:t xml:space="preserve">portable </w:t>
      </w:r>
      <w:r>
        <w:rPr>
          <w:rFonts w:ascii="Times New Roman" w:hAnsi="Times New Roman"/>
          <w:color w:val="000000"/>
          <w:sz w:val="24"/>
        </w:rPr>
        <w:t>, n .</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 xml:space="preserve">2.5. Marriage: </w:t>
      </w:r>
      <w:r>
        <w:rPr>
          <w:rFonts w:ascii="Times New Roman" w:hAnsi="Times New Roman"/>
          <w:i w:val="1"/>
          <w:color w:val="000000"/>
          <w:sz w:val="24"/>
        </w:rPr>
        <w:t xml:space="preserve">original </w:t>
      </w:r>
      <w:r>
        <w:rPr>
          <w:rFonts w:ascii="Times New Roman" w:hAnsi="Times New Roman"/>
          <w:color w:val="000000"/>
          <w:sz w:val="24"/>
        </w:rPr>
        <w:t xml:space="preserve">, adj - </w:t>
      </w:r>
      <w:r>
        <w:rPr>
          <w:rFonts w:ascii="Times New Roman" w:hAnsi="Times New Roman"/>
          <w:i w:val="1"/>
          <w:color w:val="000000"/>
          <w:sz w:val="24"/>
        </w:rPr>
        <w:t xml:space="preserve">original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2.6. Boundary: </w:t>
      </w:r>
      <w:r>
        <w:rPr>
          <w:rFonts w:ascii="Times New Roman" w:hAnsi="Times New Roman"/>
          <w:i w:val="1"/>
          <w:color w:val="000000"/>
          <w:sz w:val="24"/>
        </w:rPr>
        <w:t xml:space="preserve">detached </w:t>
      </w:r>
      <w:r>
        <w:rPr>
          <w:rFonts w:ascii="Times New Roman" w:hAnsi="Times New Roman"/>
          <w:color w:val="000000"/>
          <w:sz w:val="24"/>
        </w:rPr>
        <w:t xml:space="preserve">, adj - </w:t>
      </w:r>
      <w:r>
        <w:rPr>
          <w:rFonts w:ascii="Times New Roman" w:hAnsi="Times New Roman"/>
          <w:i w:val="1"/>
          <w:color w:val="000000"/>
          <w:sz w:val="24"/>
        </w:rPr>
        <w:t xml:space="preserve">detached </w:t>
      </w:r>
      <w:r>
        <w:rPr>
          <w:rFonts w:ascii="Times New Roman" w:hAnsi="Times New Roman"/>
          <w:color w:val="000000"/>
          <w:sz w:val="24"/>
        </w:rPr>
        <w:t xml:space="preserve">, n ; </w:t>
      </w:r>
      <w:r>
        <w:rPr>
          <w:rFonts w:ascii="Times New Roman" w:hAnsi="Times New Roman"/>
          <w:i w:val="1"/>
          <w:color w:val="000000"/>
          <w:sz w:val="24"/>
        </w:rPr>
        <w:t xml:space="preserve">insulated </w:t>
      </w:r>
      <w:r>
        <w:rPr>
          <w:rFonts w:ascii="Times New Roman" w:hAnsi="Times New Roman"/>
          <w:color w:val="000000"/>
          <w:sz w:val="24"/>
        </w:rPr>
        <w:t xml:space="preserve">, adj - </w:t>
      </w:r>
      <w:r>
        <w:rPr>
          <w:rFonts w:ascii="Times New Roman" w:hAnsi="Times New Roman"/>
          <w:i w:val="1"/>
          <w:color w:val="000000"/>
          <w:sz w:val="24"/>
        </w:rPr>
        <w:t xml:space="preserve">insulated </w:t>
      </w:r>
      <w:r>
        <w:rPr>
          <w:rFonts w:ascii="Times New Roman" w:hAnsi="Times New Roman"/>
          <w:color w:val="000000"/>
          <w:sz w:val="24"/>
        </w:rPr>
        <w:t xml:space="preserve">, n ; </w:t>
      </w:r>
      <w:r>
        <w:rPr>
          <w:rFonts w:ascii="Times New Roman" w:hAnsi="Times New Roman"/>
          <w:i w:val="1"/>
          <w:color w:val="000000"/>
          <w:sz w:val="24"/>
        </w:rPr>
        <w:t xml:space="preserve">partitive </w:t>
      </w:r>
      <w:r>
        <w:rPr>
          <w:rFonts w:ascii="Times New Roman" w:hAnsi="Times New Roman"/>
          <w:color w:val="000000"/>
          <w:sz w:val="24"/>
        </w:rPr>
        <w:t xml:space="preserve">, adj - </w:t>
      </w:r>
      <w:r>
        <w:rPr>
          <w:rFonts w:ascii="Times New Roman" w:hAnsi="Times New Roman"/>
          <w:i w:val="1"/>
          <w:color w:val="000000"/>
          <w:sz w:val="24"/>
        </w:rPr>
        <w:t xml:space="preserve">partitive </w:t>
      </w:r>
      <w:r>
        <w:rPr>
          <w:rFonts w:ascii="Times New Roman" w:hAnsi="Times New Roman"/>
          <w:color w:val="000000"/>
          <w:sz w:val="24"/>
        </w:rPr>
        <w:t>, n .</w:t>
      </w:r>
    </w:p>
    <w:p>
      <w:pPr>
        <w:spacing w:lineRule="auto" w:line="360" w:after="0" w:beforeAutospacing="0" w:afterAutospacing="0"/>
        <w:jc w:val="both"/>
        <w:rPr>
          <w:rFonts w:ascii="Times New Roman" w:hAnsi="Times New Roman"/>
          <w:b w:val="1"/>
          <w:color w:val="000000"/>
          <w:sz w:val="24"/>
        </w:rPr>
      </w:pPr>
      <w:r>
        <w:rPr>
          <w:rFonts w:ascii="Times New Roman" w:hAnsi="Times New Roman"/>
          <w:color w:val="000000"/>
          <w:sz w:val="24"/>
        </w:rPr>
        <w:t xml:space="preserve">          </w:t>
      </w:r>
      <w:r>
        <w:rPr>
          <w:rFonts w:ascii="Times New Roman" w:hAnsi="Times New Roman"/>
          <w:b w:val="1"/>
          <w:color w:val="000000"/>
          <w:sz w:val="24"/>
        </w:rPr>
        <w:t xml:space="preserve"> 3. Semantic model "characteristics of temporal relations → subject or object with temporal characteristics".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3.1. General temporal relations: </w:t>
      </w:r>
      <w:r>
        <w:rPr>
          <w:rFonts w:ascii="Times New Roman" w:hAnsi="Times New Roman"/>
          <w:i w:val="1"/>
          <w:color w:val="000000"/>
          <w:sz w:val="24"/>
        </w:rPr>
        <w:t xml:space="preserve">antique </w:t>
      </w:r>
      <w:r>
        <w:rPr>
          <w:rFonts w:ascii="Times New Roman" w:hAnsi="Times New Roman"/>
          <w:color w:val="000000"/>
          <w:sz w:val="24"/>
        </w:rPr>
        <w:t xml:space="preserve">, adj - </w:t>
      </w:r>
      <w:r>
        <w:rPr>
          <w:rFonts w:ascii="Times New Roman" w:hAnsi="Times New Roman"/>
          <w:i w:val="1"/>
          <w:color w:val="000000"/>
          <w:sz w:val="24"/>
        </w:rPr>
        <w:t xml:space="preserve">antique </w:t>
      </w:r>
      <w:r>
        <w:rPr>
          <w:rFonts w:ascii="Times New Roman" w:hAnsi="Times New Roman"/>
          <w:color w:val="000000"/>
          <w:sz w:val="24"/>
        </w:rPr>
        <w:t xml:space="preserve">, n ; </w:t>
      </w:r>
      <w:r>
        <w:rPr>
          <w:rFonts w:ascii="Times New Roman" w:hAnsi="Times New Roman"/>
          <w:i w:val="1"/>
          <w:color w:val="000000"/>
          <w:sz w:val="24"/>
        </w:rPr>
        <w:t xml:space="preserve">late </w:t>
      </w:r>
      <w:r>
        <w:rPr>
          <w:rFonts w:ascii="Times New Roman" w:hAnsi="Times New Roman"/>
          <w:color w:val="000000"/>
          <w:sz w:val="24"/>
        </w:rPr>
        <w:t xml:space="preserve">, adj - </w:t>
      </w:r>
      <w:r>
        <w:rPr>
          <w:rFonts w:ascii="Times New Roman" w:hAnsi="Times New Roman"/>
          <w:i w:val="1"/>
          <w:color w:val="000000"/>
          <w:sz w:val="24"/>
        </w:rPr>
        <w:t xml:space="preserve">late </w:t>
      </w:r>
      <w:r>
        <w:rPr>
          <w:rFonts w:ascii="Times New Roman" w:hAnsi="Times New Roman"/>
          <w:color w:val="000000"/>
          <w:sz w:val="24"/>
        </w:rPr>
        <w:t xml:space="preserve">, n ; </w:t>
      </w:r>
      <w:r>
        <w:rPr>
          <w:rFonts w:ascii="Times New Roman" w:hAnsi="Times New Roman"/>
          <w:i w:val="1"/>
          <w:color w:val="000000"/>
          <w:sz w:val="24"/>
        </w:rPr>
        <w:t xml:space="preserve">modern </w:t>
      </w:r>
      <w:r>
        <w:rPr>
          <w:rFonts w:ascii="Times New Roman" w:hAnsi="Times New Roman"/>
          <w:color w:val="000000"/>
          <w:sz w:val="24"/>
        </w:rPr>
        <w:t xml:space="preserve">, adj - </w:t>
      </w:r>
      <w:r>
        <w:rPr>
          <w:rFonts w:ascii="Times New Roman" w:hAnsi="Times New Roman"/>
          <w:i w:val="1"/>
          <w:color w:val="000000"/>
          <w:sz w:val="24"/>
        </w:rPr>
        <w:t xml:space="preserve">modern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            3.2. Вік: </w:t>
      </w:r>
      <w:r>
        <w:rPr>
          <w:rFonts w:ascii="Times New Roman" w:hAnsi="Times New Roman"/>
          <w:i w:val="1"/>
          <w:color w:val="000000"/>
          <w:sz w:val="24"/>
        </w:rPr>
        <w:t>junior</w:t>
      </w:r>
      <w:r>
        <w:rPr>
          <w:rFonts w:ascii="Times New Roman" w:hAnsi="Times New Roman"/>
          <w:color w:val="000000"/>
          <w:sz w:val="24"/>
        </w:rPr>
        <w:t xml:space="preserve">, adj – </w:t>
      </w:r>
      <w:r>
        <w:rPr>
          <w:rFonts w:ascii="Times New Roman" w:hAnsi="Times New Roman"/>
          <w:i w:val="1"/>
          <w:color w:val="000000"/>
          <w:sz w:val="24"/>
        </w:rPr>
        <w:t>junior</w:t>
      </w:r>
      <w:r>
        <w:rPr>
          <w:rFonts w:ascii="Times New Roman" w:hAnsi="Times New Roman"/>
          <w:color w:val="000000"/>
          <w:sz w:val="24"/>
        </w:rPr>
        <w:t xml:space="preserve">, n; </w:t>
      </w:r>
      <w:r>
        <w:rPr>
          <w:rFonts w:ascii="Times New Roman" w:hAnsi="Times New Roman"/>
          <w:i w:val="1"/>
          <w:color w:val="000000"/>
          <w:sz w:val="24"/>
        </w:rPr>
        <w:t>aged</w:t>
      </w:r>
      <w:r>
        <w:rPr>
          <w:rFonts w:ascii="Times New Roman" w:hAnsi="Times New Roman"/>
          <w:color w:val="000000"/>
          <w:sz w:val="24"/>
        </w:rPr>
        <w:t xml:space="preserve">, adj – </w:t>
      </w:r>
      <w:r>
        <w:rPr>
          <w:rFonts w:ascii="Times New Roman" w:hAnsi="Times New Roman"/>
          <w:i w:val="1"/>
          <w:color w:val="000000"/>
          <w:sz w:val="24"/>
        </w:rPr>
        <w:t>aged</w:t>
      </w:r>
      <w:r>
        <w:rPr>
          <w:rFonts w:ascii="Times New Roman" w:hAnsi="Times New Roman"/>
          <w:color w:val="000000"/>
          <w:sz w:val="24"/>
        </w:rPr>
        <w:t xml:space="preserve">, n; </w:t>
      </w:r>
      <w:r>
        <w:rPr>
          <w:rFonts w:ascii="Times New Roman" w:hAnsi="Times New Roman"/>
          <w:i w:val="1"/>
          <w:color w:val="000000"/>
          <w:sz w:val="24"/>
        </w:rPr>
        <w:t>young</w:t>
      </w:r>
      <w:r>
        <w:rPr>
          <w:rFonts w:ascii="Times New Roman" w:hAnsi="Times New Roman"/>
          <w:color w:val="000000"/>
          <w:sz w:val="24"/>
        </w:rPr>
        <w:t xml:space="preserve">, adj – </w:t>
      </w:r>
      <w:r>
        <w:rPr>
          <w:rFonts w:ascii="Times New Roman" w:hAnsi="Times New Roman"/>
          <w:i w:val="1"/>
          <w:color w:val="000000"/>
          <w:sz w:val="24"/>
        </w:rPr>
        <w:t>young</w:t>
      </w:r>
      <w:r>
        <w:rPr>
          <w:rFonts w:ascii="Times New Roman" w:hAnsi="Times New Roman"/>
          <w:color w:val="000000"/>
          <w:sz w:val="24"/>
        </w:rPr>
        <w:t>, n.</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3.3. Speed, pace: </w:t>
      </w:r>
      <w:r>
        <w:rPr>
          <w:rFonts w:ascii="Times New Roman" w:hAnsi="Times New Roman"/>
          <w:i w:val="1"/>
          <w:color w:val="000000"/>
          <w:sz w:val="24"/>
        </w:rPr>
        <w:t xml:space="preserve">quick </w:t>
      </w:r>
      <w:r>
        <w:rPr>
          <w:rFonts w:ascii="Times New Roman" w:hAnsi="Times New Roman"/>
          <w:color w:val="000000"/>
          <w:sz w:val="24"/>
        </w:rPr>
        <w:t xml:space="preserve">, adj - </w:t>
      </w:r>
      <w:r>
        <w:rPr>
          <w:rFonts w:ascii="Times New Roman" w:hAnsi="Times New Roman"/>
          <w:i w:val="1"/>
          <w:color w:val="000000"/>
          <w:sz w:val="24"/>
        </w:rPr>
        <w:t xml:space="preserve">quick </w:t>
      </w:r>
      <w:r>
        <w:rPr>
          <w:rFonts w:ascii="Times New Roman" w:hAnsi="Times New Roman"/>
          <w:color w:val="000000"/>
          <w:sz w:val="24"/>
        </w:rPr>
        <w:t xml:space="preserve">, n ; </w:t>
      </w:r>
      <w:r>
        <w:rPr>
          <w:rFonts w:ascii="Times New Roman" w:hAnsi="Times New Roman"/>
          <w:i w:val="1"/>
          <w:color w:val="000000"/>
          <w:sz w:val="24"/>
        </w:rPr>
        <w:t xml:space="preserve">slow </w:t>
      </w:r>
      <w:r>
        <w:rPr>
          <w:rFonts w:ascii="Times New Roman" w:hAnsi="Times New Roman"/>
          <w:color w:val="000000"/>
          <w:sz w:val="24"/>
        </w:rPr>
        <w:t xml:space="preserve">, adj - </w:t>
      </w:r>
      <w:r>
        <w:rPr>
          <w:rFonts w:ascii="Times New Roman" w:hAnsi="Times New Roman"/>
          <w:i w:val="1"/>
          <w:color w:val="000000"/>
          <w:sz w:val="24"/>
        </w:rPr>
        <w:t xml:space="preserve">slow </w:t>
      </w:r>
      <w:r>
        <w:rPr>
          <w:rFonts w:ascii="Times New Roman" w:hAnsi="Times New Roman"/>
          <w:color w:val="000000"/>
          <w:sz w:val="24"/>
        </w:rPr>
        <w:t xml:space="preserve">, n ; </w:t>
      </w:r>
      <w:r>
        <w:rPr>
          <w:rFonts w:ascii="Times New Roman" w:hAnsi="Times New Roman"/>
          <w:i w:val="1"/>
          <w:color w:val="000000"/>
          <w:sz w:val="24"/>
        </w:rPr>
        <w:t xml:space="preserve">stormy </w:t>
      </w:r>
      <w:r>
        <w:rPr>
          <w:rFonts w:ascii="Times New Roman" w:hAnsi="Times New Roman"/>
          <w:color w:val="000000"/>
          <w:sz w:val="24"/>
        </w:rPr>
        <w:t xml:space="preserve">, adj - </w:t>
      </w:r>
      <w:r>
        <w:rPr>
          <w:rFonts w:ascii="Times New Roman" w:hAnsi="Times New Roman"/>
          <w:i w:val="1"/>
          <w:color w:val="000000"/>
          <w:sz w:val="24"/>
        </w:rPr>
        <w:t xml:space="preserve">stormy </w:t>
      </w:r>
      <w:r>
        <w:rPr>
          <w:rFonts w:ascii="Times New Roman" w:hAnsi="Times New Roman"/>
          <w:color w:val="000000"/>
          <w:sz w:val="24"/>
        </w:rPr>
        <w:t>, n .</w:t>
      </w:r>
    </w:p>
    <w:p>
      <w:pPr>
        <w:spacing w:lineRule="auto" w:line="360" w:after="0" w:beforeAutospacing="0" w:afterAutospacing="0"/>
        <w:jc w:val="both"/>
        <w:rPr>
          <w:rFonts w:ascii="Times New Roman" w:hAnsi="Times New Roman"/>
          <w:b w:val="1"/>
          <w:color w:val="000000"/>
          <w:sz w:val="24"/>
        </w:rPr>
      </w:pPr>
      <w:r>
        <w:rPr>
          <w:rFonts w:ascii="Times New Roman" w:hAnsi="Times New Roman"/>
          <w:color w:val="000000"/>
          <w:sz w:val="24"/>
        </w:rPr>
        <w:t xml:space="preserve">           </w:t>
      </w:r>
      <w:r>
        <w:rPr>
          <w:rFonts w:ascii="Times New Roman" w:hAnsi="Times New Roman"/>
          <w:b w:val="1"/>
          <w:color w:val="000000"/>
          <w:sz w:val="24"/>
        </w:rPr>
        <w:t>4. Semantic model "characteristics of a person → a person with these characteristics".</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4.1. Зовнішність: </w:t>
      </w:r>
      <w:r>
        <w:rPr>
          <w:rFonts w:ascii="Times New Roman" w:hAnsi="Times New Roman"/>
          <w:i w:val="1"/>
          <w:color w:val="000000"/>
          <w:sz w:val="24"/>
        </w:rPr>
        <w:t xml:space="preserve">handsome </w:t>
      </w:r>
      <w:r>
        <w:rPr>
          <w:rFonts w:ascii="Times New Roman" w:hAnsi="Times New Roman"/>
          <w:color w:val="000000"/>
          <w:sz w:val="24"/>
        </w:rPr>
        <w:t xml:space="preserve">, adj - </w:t>
      </w:r>
      <w:r>
        <w:rPr>
          <w:rFonts w:ascii="Times New Roman" w:hAnsi="Times New Roman"/>
          <w:i w:val="1"/>
          <w:color w:val="000000"/>
          <w:sz w:val="24"/>
        </w:rPr>
        <w:t xml:space="preserve">handsome </w:t>
      </w:r>
      <w:r>
        <w:rPr>
          <w:rFonts w:ascii="Times New Roman" w:hAnsi="Times New Roman"/>
          <w:color w:val="000000"/>
          <w:sz w:val="24"/>
        </w:rPr>
        <w:t xml:space="preserve">, n ; </w:t>
      </w:r>
      <w:r>
        <w:rPr>
          <w:rFonts w:ascii="Times New Roman" w:hAnsi="Times New Roman"/>
          <w:i w:val="1"/>
          <w:color w:val="000000"/>
          <w:sz w:val="24"/>
        </w:rPr>
        <w:t xml:space="preserve">curly </w:t>
      </w:r>
      <w:r>
        <w:rPr>
          <w:rFonts w:ascii="Times New Roman" w:hAnsi="Times New Roman"/>
          <w:color w:val="000000"/>
          <w:sz w:val="24"/>
        </w:rPr>
        <w:t xml:space="preserve">, adj - </w:t>
      </w:r>
      <w:r>
        <w:rPr>
          <w:rFonts w:ascii="Times New Roman" w:hAnsi="Times New Roman"/>
          <w:i w:val="1"/>
          <w:color w:val="000000"/>
          <w:sz w:val="24"/>
        </w:rPr>
        <w:t xml:space="preserve">curly </w:t>
      </w:r>
      <w:r>
        <w:rPr>
          <w:rFonts w:ascii="Times New Roman" w:hAnsi="Times New Roman"/>
          <w:color w:val="000000"/>
          <w:sz w:val="24"/>
        </w:rPr>
        <w:t xml:space="preserve">, n ; </w:t>
      </w:r>
      <w:r>
        <w:rPr>
          <w:rFonts w:ascii="Times New Roman" w:hAnsi="Times New Roman"/>
          <w:i w:val="1"/>
          <w:color w:val="000000"/>
          <w:sz w:val="24"/>
        </w:rPr>
        <w:t xml:space="preserve">bald </w:t>
      </w:r>
      <w:r>
        <w:rPr>
          <w:rFonts w:ascii="Times New Roman" w:hAnsi="Times New Roman"/>
          <w:color w:val="000000"/>
          <w:sz w:val="24"/>
        </w:rPr>
        <w:t xml:space="preserve">, adj - </w:t>
      </w:r>
      <w:r>
        <w:rPr>
          <w:rFonts w:ascii="Times New Roman" w:hAnsi="Times New Roman"/>
          <w:i w:val="1"/>
          <w:color w:val="000000"/>
          <w:sz w:val="24"/>
        </w:rPr>
        <w:t xml:space="preserve">bald </w:t>
      </w:r>
      <w:r>
        <w:rPr>
          <w:rFonts w:ascii="Times New Roman" w:hAnsi="Times New Roman"/>
          <w:color w:val="000000"/>
          <w:sz w:val="24"/>
        </w:rPr>
        <w:t xml:space="preserve">, n ; </w:t>
      </w:r>
      <w:r>
        <w:rPr>
          <w:rFonts w:ascii="Times New Roman" w:hAnsi="Times New Roman"/>
          <w:i w:val="1"/>
          <w:color w:val="000000"/>
          <w:sz w:val="24"/>
        </w:rPr>
        <w:t xml:space="preserve">dandy </w:t>
      </w:r>
      <w:r>
        <w:rPr>
          <w:rFonts w:ascii="Times New Roman" w:hAnsi="Times New Roman"/>
          <w:color w:val="000000"/>
          <w:sz w:val="24"/>
        </w:rPr>
        <w:t xml:space="preserve">, adj - </w:t>
      </w:r>
      <w:r>
        <w:rPr>
          <w:rFonts w:ascii="Times New Roman" w:hAnsi="Times New Roman"/>
          <w:i w:val="1"/>
          <w:color w:val="000000"/>
          <w:sz w:val="24"/>
        </w:rPr>
        <w:t xml:space="preserve">dandy </w:t>
      </w:r>
      <w:r>
        <w:rPr>
          <w:rFonts w:ascii="Times New Roman" w:hAnsi="Times New Roman"/>
          <w:color w:val="000000"/>
          <w:sz w:val="24"/>
        </w:rPr>
        <w:t xml:space="preserve">, n ; </w:t>
      </w:r>
      <w:r>
        <w:rPr>
          <w:rFonts w:ascii="Times New Roman" w:hAnsi="Times New Roman"/>
          <w:i w:val="1"/>
          <w:color w:val="000000"/>
          <w:sz w:val="24"/>
        </w:rPr>
        <w:t xml:space="preserve">vulgarian </w:t>
      </w:r>
      <w:r>
        <w:rPr>
          <w:rFonts w:ascii="Times New Roman" w:hAnsi="Times New Roman"/>
          <w:color w:val="000000"/>
          <w:sz w:val="24"/>
        </w:rPr>
        <w:t xml:space="preserve">, adj - </w:t>
      </w:r>
      <w:r>
        <w:rPr>
          <w:rFonts w:ascii="Times New Roman" w:hAnsi="Times New Roman"/>
          <w:i w:val="1"/>
          <w:color w:val="000000"/>
          <w:sz w:val="24"/>
        </w:rPr>
        <w:t xml:space="preserve">vulgarian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4.2. Character: </w:t>
      </w:r>
      <w:r>
        <w:rPr>
          <w:rFonts w:ascii="Times New Roman" w:hAnsi="Times New Roman"/>
          <w:i w:val="1"/>
          <w:color w:val="000000"/>
          <w:sz w:val="24"/>
        </w:rPr>
        <w:t xml:space="preserve">sympathetic </w:t>
      </w:r>
      <w:r>
        <w:rPr>
          <w:rFonts w:ascii="Times New Roman" w:hAnsi="Times New Roman"/>
          <w:color w:val="000000"/>
          <w:sz w:val="24"/>
        </w:rPr>
        <w:t xml:space="preserve">, adj - </w:t>
      </w:r>
      <w:r>
        <w:rPr>
          <w:rFonts w:ascii="Times New Roman" w:hAnsi="Times New Roman"/>
          <w:i w:val="1"/>
          <w:color w:val="000000"/>
          <w:sz w:val="24"/>
        </w:rPr>
        <w:t xml:space="preserve">sympathetic </w:t>
      </w:r>
      <w:r>
        <w:rPr>
          <w:rFonts w:ascii="Times New Roman" w:hAnsi="Times New Roman"/>
          <w:color w:val="000000"/>
          <w:sz w:val="24"/>
        </w:rPr>
        <w:t xml:space="preserve">, n ; </w:t>
      </w:r>
      <w:r>
        <w:rPr>
          <w:rFonts w:ascii="Times New Roman" w:hAnsi="Times New Roman"/>
          <w:i w:val="1"/>
          <w:color w:val="000000"/>
          <w:sz w:val="24"/>
        </w:rPr>
        <w:t xml:space="preserve">perverse </w:t>
      </w:r>
      <w:r>
        <w:rPr>
          <w:rFonts w:ascii="Times New Roman" w:hAnsi="Times New Roman"/>
          <w:color w:val="000000"/>
          <w:sz w:val="24"/>
        </w:rPr>
        <w:t xml:space="preserve">, adj - </w:t>
      </w:r>
      <w:r>
        <w:rPr>
          <w:rFonts w:ascii="Times New Roman" w:hAnsi="Times New Roman"/>
          <w:i w:val="1"/>
          <w:color w:val="000000"/>
          <w:sz w:val="24"/>
        </w:rPr>
        <w:t xml:space="preserve">perverse </w:t>
      </w:r>
      <w:r>
        <w:rPr>
          <w:rFonts w:ascii="Times New Roman" w:hAnsi="Times New Roman"/>
          <w:color w:val="000000"/>
          <w:sz w:val="24"/>
        </w:rPr>
        <w:t xml:space="preserve">, n ; </w:t>
      </w:r>
      <w:r>
        <w:rPr>
          <w:rFonts w:ascii="Times New Roman" w:hAnsi="Times New Roman"/>
          <w:i w:val="1"/>
          <w:color w:val="000000"/>
          <w:sz w:val="24"/>
        </w:rPr>
        <w:t xml:space="preserve">patient </w:t>
      </w:r>
      <w:r>
        <w:rPr>
          <w:rFonts w:ascii="Times New Roman" w:hAnsi="Times New Roman"/>
          <w:color w:val="000000"/>
          <w:sz w:val="24"/>
        </w:rPr>
        <w:t xml:space="preserve">, adj - </w:t>
      </w:r>
      <w:r>
        <w:rPr>
          <w:rFonts w:ascii="Times New Roman" w:hAnsi="Times New Roman"/>
          <w:i w:val="1"/>
          <w:color w:val="000000"/>
          <w:sz w:val="24"/>
        </w:rPr>
        <w:t xml:space="preserve">patient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4.3. Emotions: </w:t>
      </w:r>
      <w:r>
        <w:rPr>
          <w:rFonts w:ascii="Times New Roman" w:hAnsi="Times New Roman"/>
          <w:i w:val="1"/>
          <w:color w:val="000000"/>
          <w:sz w:val="24"/>
        </w:rPr>
        <w:t xml:space="preserve">glunch </w:t>
      </w:r>
      <w:r>
        <w:rPr>
          <w:rFonts w:ascii="Times New Roman" w:hAnsi="Times New Roman"/>
          <w:color w:val="000000"/>
          <w:sz w:val="24"/>
        </w:rPr>
        <w:t xml:space="preserve">, adj - </w:t>
      </w:r>
      <w:r>
        <w:rPr>
          <w:rFonts w:ascii="Times New Roman" w:hAnsi="Times New Roman"/>
          <w:i w:val="1"/>
          <w:color w:val="000000"/>
          <w:sz w:val="24"/>
        </w:rPr>
        <w:t xml:space="preserve">glunch </w:t>
      </w:r>
      <w:r>
        <w:rPr>
          <w:rFonts w:ascii="Times New Roman" w:hAnsi="Times New Roman"/>
          <w:color w:val="000000"/>
          <w:sz w:val="24"/>
        </w:rPr>
        <w:t xml:space="preserve">, n ; </w:t>
      </w:r>
      <w:r>
        <w:rPr>
          <w:rFonts w:ascii="Times New Roman" w:hAnsi="Times New Roman"/>
          <w:i w:val="1"/>
          <w:color w:val="000000"/>
          <w:sz w:val="24"/>
        </w:rPr>
        <w:t xml:space="preserve">happy </w:t>
      </w:r>
      <w:r>
        <w:rPr>
          <w:rFonts w:ascii="Times New Roman" w:hAnsi="Times New Roman"/>
          <w:color w:val="000000"/>
          <w:sz w:val="24"/>
        </w:rPr>
        <w:t xml:space="preserve">, adj - </w:t>
      </w:r>
      <w:r>
        <w:rPr>
          <w:rFonts w:ascii="Times New Roman" w:hAnsi="Times New Roman"/>
          <w:i w:val="1"/>
          <w:color w:val="000000"/>
          <w:sz w:val="24"/>
        </w:rPr>
        <w:t xml:space="preserve">happy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           4.4. Здоров’я: </w:t>
      </w:r>
      <w:r>
        <w:rPr>
          <w:rFonts w:ascii="Times New Roman" w:hAnsi="Times New Roman"/>
          <w:i w:val="1"/>
          <w:color w:val="000000"/>
          <w:sz w:val="24"/>
        </w:rPr>
        <w:t>sick</w:t>
      </w:r>
      <w:r>
        <w:rPr>
          <w:rFonts w:ascii="Times New Roman" w:hAnsi="Times New Roman"/>
          <w:color w:val="000000"/>
          <w:sz w:val="24"/>
        </w:rPr>
        <w:t xml:space="preserve">, adj – </w:t>
      </w:r>
      <w:r>
        <w:rPr>
          <w:rFonts w:ascii="Times New Roman" w:hAnsi="Times New Roman"/>
          <w:i w:val="1"/>
          <w:color w:val="000000"/>
          <w:sz w:val="24"/>
        </w:rPr>
        <w:t>sick</w:t>
      </w:r>
      <w:r>
        <w:rPr>
          <w:rFonts w:ascii="Times New Roman" w:hAnsi="Times New Roman"/>
          <w:color w:val="000000"/>
          <w:sz w:val="24"/>
        </w:rPr>
        <w:t xml:space="preserve">, n; </w:t>
      </w:r>
      <w:r>
        <w:rPr>
          <w:rFonts w:ascii="Times New Roman" w:hAnsi="Times New Roman"/>
          <w:i w:val="1"/>
          <w:color w:val="000000"/>
          <w:sz w:val="24"/>
        </w:rPr>
        <w:t>allergic</w:t>
      </w:r>
      <w:r>
        <w:rPr>
          <w:rFonts w:ascii="Times New Roman" w:hAnsi="Times New Roman"/>
          <w:color w:val="000000"/>
          <w:sz w:val="24"/>
        </w:rPr>
        <w:t xml:space="preserve">, adj – </w:t>
      </w:r>
      <w:r>
        <w:rPr>
          <w:rFonts w:ascii="Times New Roman" w:hAnsi="Times New Roman"/>
          <w:i w:val="1"/>
          <w:color w:val="000000"/>
          <w:sz w:val="24"/>
        </w:rPr>
        <w:t>allergic</w:t>
      </w:r>
      <w:r>
        <w:rPr>
          <w:rFonts w:ascii="Times New Roman" w:hAnsi="Times New Roman"/>
          <w:color w:val="000000"/>
          <w:sz w:val="24"/>
        </w:rPr>
        <w:t xml:space="preserve">, n; </w:t>
      </w:r>
      <w:r>
        <w:rPr>
          <w:rFonts w:ascii="Times New Roman" w:hAnsi="Times New Roman"/>
          <w:i w:val="1"/>
          <w:color w:val="000000"/>
          <w:sz w:val="24"/>
        </w:rPr>
        <w:t>morbid</w:t>
      </w:r>
      <w:r>
        <w:rPr>
          <w:rFonts w:ascii="Times New Roman" w:hAnsi="Times New Roman"/>
          <w:color w:val="000000"/>
          <w:sz w:val="24"/>
        </w:rPr>
        <w:t xml:space="preserve">, adj – </w:t>
      </w:r>
      <w:r>
        <w:rPr>
          <w:rFonts w:ascii="Times New Roman" w:hAnsi="Times New Roman"/>
          <w:i w:val="1"/>
          <w:color w:val="000000"/>
          <w:sz w:val="24"/>
        </w:rPr>
        <w:t>morbid</w:t>
      </w:r>
      <w:r>
        <w:rPr>
          <w:rFonts w:ascii="Times New Roman" w:hAnsi="Times New Roman"/>
          <w:color w:val="000000"/>
          <w:sz w:val="24"/>
        </w:rPr>
        <w:t>, n.</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4.5. Physical and physiological characteristics: </w:t>
      </w:r>
      <w:r>
        <w:rPr>
          <w:rFonts w:ascii="Times New Roman" w:hAnsi="Times New Roman"/>
          <w:i w:val="1"/>
          <w:color w:val="000000"/>
          <w:sz w:val="24"/>
        </w:rPr>
        <w:t xml:space="preserve">intellectual </w:t>
      </w:r>
      <w:r>
        <w:rPr>
          <w:rFonts w:ascii="Times New Roman" w:hAnsi="Times New Roman"/>
          <w:color w:val="000000"/>
          <w:sz w:val="24"/>
        </w:rPr>
        <w:t xml:space="preserve">, adj - </w:t>
      </w:r>
      <w:r>
        <w:rPr>
          <w:rFonts w:ascii="Times New Roman" w:hAnsi="Times New Roman"/>
          <w:i w:val="1"/>
          <w:color w:val="000000"/>
          <w:sz w:val="24"/>
        </w:rPr>
        <w:t xml:space="preserve">intellectual </w:t>
      </w:r>
      <w:r>
        <w:rPr>
          <w:rFonts w:ascii="Times New Roman" w:hAnsi="Times New Roman"/>
          <w:color w:val="000000"/>
          <w:sz w:val="24"/>
        </w:rPr>
        <w:t xml:space="preserve">, n ; </w:t>
      </w:r>
      <w:r>
        <w:rPr>
          <w:rFonts w:ascii="Times New Roman" w:hAnsi="Times New Roman"/>
          <w:i w:val="1"/>
          <w:color w:val="000000"/>
          <w:sz w:val="24"/>
        </w:rPr>
        <w:t xml:space="preserve">husky </w:t>
      </w:r>
      <w:r>
        <w:rPr>
          <w:rFonts w:ascii="Times New Roman" w:hAnsi="Times New Roman"/>
          <w:color w:val="000000"/>
          <w:sz w:val="24"/>
        </w:rPr>
        <w:t xml:space="preserve">, adj - </w:t>
      </w:r>
      <w:r>
        <w:rPr>
          <w:rFonts w:ascii="Times New Roman" w:hAnsi="Times New Roman"/>
          <w:i w:val="1"/>
          <w:color w:val="000000"/>
          <w:sz w:val="24"/>
        </w:rPr>
        <w:t xml:space="preserve">husky </w:t>
      </w:r>
      <w:r>
        <w:rPr>
          <w:rFonts w:ascii="Times New Roman" w:hAnsi="Times New Roman"/>
          <w:color w:val="000000"/>
          <w:sz w:val="24"/>
        </w:rPr>
        <w:t xml:space="preserve">, n ; </w:t>
      </w:r>
      <w:r>
        <w:rPr>
          <w:rFonts w:ascii="Times New Roman" w:hAnsi="Times New Roman"/>
          <w:i w:val="1"/>
          <w:color w:val="000000"/>
          <w:sz w:val="24"/>
        </w:rPr>
        <w:t xml:space="preserve">mute </w:t>
      </w:r>
      <w:r>
        <w:rPr>
          <w:rFonts w:ascii="Times New Roman" w:hAnsi="Times New Roman"/>
          <w:color w:val="000000"/>
          <w:sz w:val="24"/>
        </w:rPr>
        <w:t xml:space="preserve">, adj - </w:t>
      </w:r>
      <w:r>
        <w:rPr>
          <w:rFonts w:ascii="Times New Roman" w:hAnsi="Times New Roman"/>
          <w:i w:val="1"/>
          <w:color w:val="000000"/>
          <w:sz w:val="24"/>
        </w:rPr>
        <w:t xml:space="preserve">mute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4.6. Stumps mіzh people: </w:t>
      </w:r>
      <w:r>
        <w:rPr>
          <w:rFonts w:ascii="Times New Roman" w:hAnsi="Times New Roman"/>
          <w:i w:val="1"/>
          <w:color w:val="000000"/>
          <w:sz w:val="24"/>
        </w:rPr>
        <w:t xml:space="preserve">bastard </w:t>
      </w:r>
      <w:r>
        <w:rPr>
          <w:rFonts w:ascii="Times New Roman" w:hAnsi="Times New Roman"/>
          <w:color w:val="000000"/>
          <w:sz w:val="24"/>
        </w:rPr>
        <w:t xml:space="preserve">, adj - </w:t>
      </w:r>
      <w:r>
        <w:rPr>
          <w:rFonts w:ascii="Times New Roman" w:hAnsi="Times New Roman"/>
          <w:i w:val="1"/>
          <w:color w:val="000000"/>
          <w:sz w:val="24"/>
        </w:rPr>
        <w:t xml:space="preserve">bastard </w:t>
      </w:r>
      <w:r>
        <w:rPr>
          <w:rFonts w:ascii="Times New Roman" w:hAnsi="Times New Roman"/>
          <w:color w:val="000000"/>
          <w:sz w:val="24"/>
        </w:rPr>
        <w:t xml:space="preserve">, n ; </w:t>
      </w:r>
      <w:r>
        <w:rPr>
          <w:rFonts w:ascii="Times New Roman" w:hAnsi="Times New Roman"/>
          <w:i w:val="1"/>
          <w:color w:val="000000"/>
          <w:sz w:val="24"/>
        </w:rPr>
        <w:t xml:space="preserve">associate </w:t>
      </w:r>
      <w:r>
        <w:rPr>
          <w:rFonts w:ascii="Times New Roman" w:hAnsi="Times New Roman"/>
          <w:color w:val="000000"/>
          <w:sz w:val="24"/>
        </w:rPr>
        <w:t xml:space="preserve">, adj - </w:t>
      </w:r>
      <w:r>
        <w:rPr>
          <w:rFonts w:ascii="Times New Roman" w:hAnsi="Times New Roman"/>
          <w:i w:val="1"/>
          <w:color w:val="000000"/>
          <w:sz w:val="24"/>
        </w:rPr>
        <w:t xml:space="preserve">associate </w:t>
      </w:r>
      <w:r>
        <w:rPr>
          <w:rFonts w:ascii="Times New Roman" w:hAnsi="Times New Roman"/>
          <w:color w:val="000000"/>
          <w:sz w:val="24"/>
        </w:rPr>
        <w:t xml:space="preserve">, n - </w:t>
      </w:r>
      <w:r>
        <w:rPr>
          <w:rFonts w:ascii="Times New Roman" w:hAnsi="Times New Roman"/>
          <w:i w:val="1"/>
          <w:color w:val="000000"/>
          <w:sz w:val="24"/>
        </w:rPr>
        <w:t xml:space="preserve">opponent </w:t>
      </w:r>
      <w:r>
        <w:rPr>
          <w:rFonts w:ascii="Times New Roman" w:hAnsi="Times New Roman"/>
          <w:color w:val="000000"/>
          <w:sz w:val="24"/>
        </w:rPr>
        <w:t xml:space="preserve">, n ; </w:t>
      </w:r>
      <w:r>
        <w:rPr>
          <w:rFonts w:ascii="Times New Roman" w:hAnsi="Times New Roman"/>
          <w:i w:val="1"/>
          <w:color w:val="000000"/>
          <w:sz w:val="24"/>
        </w:rPr>
        <w:t xml:space="preserve">criminal </w:t>
      </w:r>
      <w:r>
        <w:rPr>
          <w:rFonts w:ascii="Times New Roman" w:hAnsi="Times New Roman"/>
          <w:color w:val="000000"/>
          <w:sz w:val="24"/>
        </w:rPr>
        <w:t xml:space="preserve">, adj  - </w:t>
      </w:r>
      <w:r>
        <w:rPr>
          <w:rFonts w:ascii="Times New Roman" w:hAnsi="Times New Roman"/>
          <w:i w:val="1"/>
          <w:color w:val="000000"/>
          <w:sz w:val="24"/>
        </w:rPr>
        <w:t xml:space="preserve">criminal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b w:val="1"/>
          <w:color w:val="000000"/>
          <w:sz w:val="24"/>
        </w:rPr>
        <w:t xml:space="preserve">5. Semantic model "characteristics (signs) of the state of living beings → the state of living beings" . </w:t>
      </w:r>
      <w:r>
        <w:rPr>
          <w:rFonts w:ascii="Times New Roman" w:hAnsi="Times New Roman"/>
          <w:color w:val="000000"/>
          <w:sz w:val="24"/>
        </w:rPr>
        <w:t xml:space="preserve">Here are the following examples: </w:t>
      </w:r>
      <w:r>
        <w:rPr>
          <w:rFonts w:ascii="Times New Roman" w:hAnsi="Times New Roman"/>
          <w:i w:val="1"/>
          <w:color w:val="000000"/>
          <w:sz w:val="24"/>
        </w:rPr>
        <w:t xml:space="preserve">quiet </w:t>
      </w:r>
      <w:r>
        <w:rPr>
          <w:rFonts w:ascii="Times New Roman" w:hAnsi="Times New Roman"/>
          <w:color w:val="000000"/>
          <w:sz w:val="24"/>
        </w:rPr>
        <w:t xml:space="preserve">, adj - </w:t>
      </w:r>
      <w:r>
        <w:rPr>
          <w:rFonts w:ascii="Times New Roman" w:hAnsi="Times New Roman"/>
          <w:i w:val="1"/>
          <w:color w:val="000000"/>
          <w:sz w:val="24"/>
        </w:rPr>
        <w:t xml:space="preserve">quiet </w:t>
      </w:r>
      <w:r>
        <w:rPr>
          <w:rFonts w:ascii="Times New Roman" w:hAnsi="Times New Roman"/>
          <w:color w:val="000000"/>
          <w:sz w:val="24"/>
        </w:rPr>
        <w:t xml:space="preserve">, n ; </w:t>
      </w:r>
      <w:r>
        <w:rPr>
          <w:rFonts w:ascii="Times New Roman" w:hAnsi="Times New Roman"/>
          <w:i w:val="1"/>
          <w:color w:val="000000"/>
          <w:sz w:val="24"/>
        </w:rPr>
        <w:t xml:space="preserve">somnolent </w:t>
      </w:r>
      <w:r>
        <w:rPr>
          <w:rFonts w:ascii="Times New Roman" w:hAnsi="Times New Roman"/>
          <w:color w:val="000000"/>
          <w:sz w:val="24"/>
        </w:rPr>
        <w:t xml:space="preserve">, adj - </w:t>
      </w:r>
      <w:r>
        <w:rPr>
          <w:rFonts w:ascii="Times New Roman" w:hAnsi="Times New Roman"/>
          <w:i w:val="1"/>
          <w:color w:val="000000"/>
          <w:sz w:val="24"/>
        </w:rPr>
        <w:t xml:space="preserve">somnolent </w:t>
      </w:r>
      <w:r>
        <w:rPr>
          <w:rFonts w:ascii="Times New Roman" w:hAnsi="Times New Roman"/>
          <w:color w:val="000000"/>
          <w:sz w:val="24"/>
        </w:rPr>
        <w:t xml:space="preserve">, n ; </w:t>
      </w:r>
      <w:r>
        <w:rPr>
          <w:rFonts w:ascii="Times New Roman" w:hAnsi="Times New Roman"/>
          <w:i w:val="1"/>
          <w:color w:val="000000"/>
          <w:sz w:val="24"/>
        </w:rPr>
        <w:t xml:space="preserve">dead </w:t>
      </w:r>
      <w:r>
        <w:rPr>
          <w:rFonts w:ascii="Times New Roman" w:hAnsi="Times New Roman"/>
          <w:color w:val="000000"/>
          <w:sz w:val="24"/>
        </w:rPr>
        <w:t xml:space="preserve">, adj - </w:t>
      </w:r>
      <w:r>
        <w:rPr>
          <w:rFonts w:ascii="Times New Roman" w:hAnsi="Times New Roman"/>
          <w:i w:val="1"/>
          <w:color w:val="000000"/>
          <w:sz w:val="24"/>
        </w:rPr>
        <w:t xml:space="preserve">dead </w:t>
      </w:r>
      <w:r>
        <w:rPr>
          <w:rFonts w:ascii="Times New Roman" w:hAnsi="Times New Roman"/>
          <w:color w:val="000000"/>
          <w:sz w:val="24"/>
        </w:rPr>
        <w:t xml:space="preserve">, n ; </w:t>
      </w:r>
      <w:r>
        <w:rPr>
          <w:rFonts w:ascii="Times New Roman" w:hAnsi="Times New Roman"/>
          <w:i w:val="1"/>
          <w:color w:val="000000"/>
          <w:sz w:val="24"/>
        </w:rPr>
        <w:t xml:space="preserve">vital </w:t>
      </w:r>
      <w:r>
        <w:rPr>
          <w:rFonts w:ascii="Times New Roman" w:hAnsi="Times New Roman"/>
          <w:color w:val="000000"/>
          <w:sz w:val="24"/>
        </w:rPr>
        <w:t xml:space="preserve">, adj - </w:t>
      </w:r>
      <w:r>
        <w:rPr>
          <w:rFonts w:ascii="Times New Roman" w:hAnsi="Times New Roman"/>
          <w:i w:val="1"/>
          <w:color w:val="000000"/>
          <w:sz w:val="24"/>
        </w:rPr>
        <w:t xml:space="preserve">vital </w:t>
      </w:r>
      <w:r>
        <w:rPr>
          <w:rFonts w:ascii="Times New Roman" w:hAnsi="Times New Roman"/>
          <w:color w:val="000000"/>
          <w:sz w:val="24"/>
        </w:rPr>
        <w:t xml:space="preserve">, n ; </w:t>
      </w:r>
      <w:r>
        <w:rPr>
          <w:rFonts w:ascii="Times New Roman" w:hAnsi="Times New Roman"/>
          <w:i w:val="1"/>
          <w:color w:val="000000"/>
          <w:sz w:val="24"/>
        </w:rPr>
        <w:t xml:space="preserve">wild </w:t>
      </w:r>
      <w:r>
        <w:rPr>
          <w:rFonts w:ascii="Times New Roman" w:hAnsi="Times New Roman"/>
          <w:color w:val="000000"/>
          <w:sz w:val="24"/>
        </w:rPr>
        <w:t xml:space="preserve">, adj - </w:t>
      </w:r>
      <w:r>
        <w:rPr>
          <w:rFonts w:ascii="Times New Roman" w:hAnsi="Times New Roman"/>
          <w:i w:val="1"/>
          <w:color w:val="000000"/>
          <w:sz w:val="24"/>
        </w:rPr>
        <w:t xml:space="preserve">wild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b w:val="1"/>
          <w:color w:val="000000"/>
          <w:sz w:val="24"/>
        </w:rPr>
        <w:t xml:space="preserve">6. Semantic model "characteristics of things and general relations → concepts and relations to denote the relevant features", </w:t>
      </w:r>
      <w:r>
        <w:rPr>
          <w:rFonts w:ascii="Times New Roman" w:hAnsi="Times New Roman"/>
          <w:color w:val="000000"/>
          <w:sz w:val="24"/>
        </w:rPr>
        <w:t xml:space="preserve">such as: </w:t>
      </w:r>
      <w:r>
        <w:rPr>
          <w:rFonts w:ascii="Times New Roman" w:hAnsi="Times New Roman"/>
          <w:i w:val="1"/>
          <w:color w:val="000000"/>
          <w:sz w:val="24"/>
        </w:rPr>
        <w:t xml:space="preserve">right </w:t>
      </w:r>
      <w:r>
        <w:rPr>
          <w:rFonts w:ascii="Times New Roman" w:hAnsi="Times New Roman"/>
          <w:color w:val="000000"/>
          <w:sz w:val="24"/>
        </w:rPr>
        <w:t xml:space="preserve">, adj - </w:t>
      </w:r>
      <w:r>
        <w:rPr>
          <w:rFonts w:ascii="Times New Roman" w:hAnsi="Times New Roman"/>
          <w:i w:val="1"/>
          <w:color w:val="000000"/>
          <w:sz w:val="24"/>
        </w:rPr>
        <w:t xml:space="preserve">right </w:t>
      </w:r>
      <w:r>
        <w:rPr>
          <w:rFonts w:ascii="Times New Roman" w:hAnsi="Times New Roman"/>
          <w:color w:val="000000"/>
          <w:sz w:val="24"/>
        </w:rPr>
        <w:t xml:space="preserve">, n ; </w:t>
      </w:r>
      <w:r>
        <w:rPr>
          <w:rFonts w:ascii="Times New Roman" w:hAnsi="Times New Roman"/>
          <w:i w:val="1"/>
          <w:color w:val="000000"/>
          <w:sz w:val="24"/>
        </w:rPr>
        <w:t xml:space="preserve">wrong </w:t>
      </w:r>
      <w:r>
        <w:rPr>
          <w:rFonts w:ascii="Times New Roman" w:hAnsi="Times New Roman"/>
          <w:color w:val="000000"/>
          <w:sz w:val="24"/>
        </w:rPr>
        <w:t xml:space="preserve">, adj - </w:t>
      </w:r>
      <w:r>
        <w:rPr>
          <w:rFonts w:ascii="Times New Roman" w:hAnsi="Times New Roman"/>
          <w:i w:val="1"/>
          <w:color w:val="000000"/>
          <w:sz w:val="24"/>
        </w:rPr>
        <w:t xml:space="preserve">wrong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val="1"/>
          <w:color w:val="000000"/>
          <w:sz w:val="24"/>
        </w:rPr>
        <w:t xml:space="preserve">7. Semantic model "signs of presence, equipment, fullness → the concept of the corresponding features </w:t>
      </w:r>
      <w:r>
        <w:rPr>
          <w:rFonts w:ascii="Times New Roman" w:hAnsi="Times New Roman"/>
          <w:color w:val="000000"/>
          <w:sz w:val="24"/>
        </w:rPr>
        <w:t xml:space="preserve">", such as: </w:t>
      </w:r>
      <w:r>
        <w:rPr>
          <w:rFonts w:ascii="Times New Roman" w:hAnsi="Times New Roman"/>
          <w:i w:val="1"/>
          <w:color w:val="000000"/>
          <w:sz w:val="24"/>
        </w:rPr>
        <w:t xml:space="preserve">empty </w:t>
      </w:r>
      <w:r>
        <w:rPr>
          <w:rFonts w:ascii="Times New Roman" w:hAnsi="Times New Roman"/>
          <w:color w:val="000000"/>
          <w:sz w:val="24"/>
        </w:rPr>
        <w:t xml:space="preserve">, adj - </w:t>
      </w:r>
      <w:r>
        <w:rPr>
          <w:rFonts w:ascii="Times New Roman" w:hAnsi="Times New Roman"/>
          <w:i w:val="1"/>
          <w:color w:val="000000"/>
          <w:sz w:val="24"/>
        </w:rPr>
        <w:t xml:space="preserve">empty </w:t>
      </w:r>
      <w:r>
        <w:rPr>
          <w:rFonts w:ascii="Times New Roman" w:hAnsi="Times New Roman"/>
          <w:color w:val="000000"/>
          <w:sz w:val="24"/>
        </w:rPr>
        <w:t xml:space="preserve">, n ; </w:t>
      </w:r>
      <w:r>
        <w:rPr>
          <w:rFonts w:ascii="Times New Roman" w:hAnsi="Times New Roman"/>
          <w:i w:val="1"/>
          <w:color w:val="000000"/>
          <w:sz w:val="24"/>
        </w:rPr>
        <w:t xml:space="preserve">full </w:t>
      </w:r>
      <w:r>
        <w:rPr>
          <w:rFonts w:ascii="Times New Roman" w:hAnsi="Times New Roman"/>
          <w:color w:val="000000"/>
          <w:sz w:val="24"/>
        </w:rPr>
        <w:t xml:space="preserve">, adj - </w:t>
      </w:r>
      <w:r>
        <w:rPr>
          <w:rFonts w:ascii="Times New Roman" w:hAnsi="Times New Roman"/>
          <w:i w:val="1"/>
          <w:color w:val="000000"/>
          <w:sz w:val="24"/>
        </w:rPr>
        <w:t xml:space="preserve">full </w:t>
      </w:r>
      <w:r>
        <w:rPr>
          <w:rFonts w:ascii="Times New Roman" w:hAnsi="Times New Roman"/>
          <w:color w:val="000000"/>
          <w:sz w:val="24"/>
        </w:rPr>
        <w:t xml:space="preserve">, n ; </w:t>
      </w:r>
      <w:r>
        <w:rPr>
          <w:rFonts w:ascii="Times New Roman" w:hAnsi="Times New Roman"/>
          <w:i w:val="1"/>
          <w:color w:val="000000"/>
          <w:sz w:val="24"/>
        </w:rPr>
        <w:t xml:space="preserve">fourfold </w:t>
      </w:r>
      <w:r>
        <w:rPr>
          <w:rFonts w:ascii="Times New Roman" w:hAnsi="Times New Roman"/>
          <w:color w:val="000000"/>
          <w:sz w:val="24"/>
        </w:rPr>
        <w:t xml:space="preserve">, adj - </w:t>
      </w:r>
      <w:r>
        <w:rPr>
          <w:rFonts w:ascii="Times New Roman" w:hAnsi="Times New Roman"/>
          <w:i w:val="1"/>
          <w:color w:val="000000"/>
          <w:sz w:val="24"/>
        </w:rPr>
        <w:t xml:space="preserve">fourfold </w:t>
      </w:r>
      <w:r>
        <w:rPr>
          <w:rFonts w:ascii="Times New Roman" w:hAnsi="Times New Roman"/>
          <w:color w:val="000000"/>
          <w:sz w:val="24"/>
        </w:rPr>
        <w:t>, n .</w:t>
      </w:r>
    </w:p>
    <w:p>
      <w:pPr>
        <w:tabs>
          <w:tab w:val="left" w:pos="567" w:leader="none"/>
        </w:tabs>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8. Semantic model "characteristics of natural phenomena → nature (fauna, flora), weather, season" </w:t>
      </w:r>
      <w:r>
        <w:rPr>
          <w:rFonts w:ascii="Times New Roman" w:hAnsi="Times New Roman"/>
          <w:color w:val="000000"/>
          <w:sz w:val="24"/>
        </w:rPr>
        <w:t>, such as:</w:t>
      </w:r>
      <w:r>
        <w:rPr>
          <w:rFonts w:ascii="Times New Roman" w:hAnsi="Times New Roman"/>
          <w:b w:val="1"/>
          <w:color w:val="000000"/>
          <w:sz w:val="24"/>
        </w:rPr>
        <w:t xml:space="preserve"> </w:t>
      </w:r>
      <w:r>
        <w:rPr>
          <w:rFonts w:ascii="Times New Roman" w:hAnsi="Times New Roman"/>
          <w:color w:val="000000"/>
          <w:sz w:val="24"/>
        </w:rPr>
        <w:t xml:space="preserve"> </w:t>
      </w:r>
      <w:r>
        <w:rPr>
          <w:rFonts w:ascii="Times New Roman" w:hAnsi="Times New Roman"/>
          <w:i w:val="1"/>
          <w:color w:val="000000"/>
          <w:sz w:val="24"/>
        </w:rPr>
        <w:t xml:space="preserve">blowing </w:t>
      </w:r>
      <w:r>
        <w:rPr>
          <w:rFonts w:ascii="Times New Roman" w:hAnsi="Times New Roman"/>
          <w:color w:val="000000"/>
          <w:sz w:val="24"/>
        </w:rPr>
        <w:t xml:space="preserve">, adj - </w:t>
      </w:r>
      <w:r>
        <w:rPr>
          <w:rFonts w:ascii="Times New Roman" w:hAnsi="Times New Roman"/>
          <w:i w:val="1"/>
          <w:color w:val="000000"/>
          <w:sz w:val="24"/>
        </w:rPr>
        <w:t xml:space="preserve">blowing </w:t>
      </w:r>
      <w:r>
        <w:rPr>
          <w:rFonts w:ascii="Times New Roman" w:hAnsi="Times New Roman"/>
          <w:color w:val="000000"/>
          <w:sz w:val="24"/>
        </w:rPr>
        <w:t xml:space="preserve">, n ; </w:t>
      </w:r>
      <w:r>
        <w:rPr>
          <w:rFonts w:ascii="Times New Roman" w:hAnsi="Times New Roman"/>
          <w:i w:val="1"/>
          <w:color w:val="000000"/>
          <w:sz w:val="24"/>
        </w:rPr>
        <w:t xml:space="preserve">fading </w:t>
      </w:r>
      <w:r>
        <w:rPr>
          <w:rFonts w:ascii="Times New Roman" w:hAnsi="Times New Roman"/>
          <w:color w:val="000000"/>
          <w:sz w:val="24"/>
        </w:rPr>
        <w:t xml:space="preserve">, adj - </w:t>
      </w:r>
      <w:r>
        <w:rPr>
          <w:rFonts w:ascii="Times New Roman" w:hAnsi="Times New Roman"/>
          <w:i w:val="1"/>
          <w:color w:val="000000"/>
          <w:sz w:val="24"/>
        </w:rPr>
        <w:t xml:space="preserve">fading </w:t>
      </w:r>
      <w:r>
        <w:rPr>
          <w:rFonts w:ascii="Times New Roman" w:hAnsi="Times New Roman"/>
          <w:color w:val="000000"/>
          <w:sz w:val="24"/>
        </w:rPr>
        <w:t xml:space="preserve">, n ; </w:t>
      </w:r>
      <w:r>
        <w:rPr>
          <w:rFonts w:ascii="Times New Roman" w:hAnsi="Times New Roman"/>
          <w:i w:val="1"/>
          <w:color w:val="000000"/>
          <w:sz w:val="24"/>
        </w:rPr>
        <w:t xml:space="preserve">grassing </w:t>
      </w:r>
      <w:r>
        <w:rPr>
          <w:rFonts w:ascii="Times New Roman" w:hAnsi="Times New Roman"/>
          <w:color w:val="000000"/>
          <w:sz w:val="24"/>
        </w:rPr>
        <w:t xml:space="preserve">, adj - </w:t>
      </w:r>
      <w:r>
        <w:rPr>
          <w:rFonts w:ascii="Times New Roman" w:hAnsi="Times New Roman"/>
          <w:i w:val="1"/>
          <w:color w:val="000000"/>
          <w:sz w:val="24"/>
        </w:rPr>
        <w:t xml:space="preserve">grassing </w:t>
      </w:r>
      <w:r>
        <w:rPr>
          <w:rFonts w:ascii="Times New Roman" w:hAnsi="Times New Roman"/>
          <w:color w:val="000000"/>
          <w:sz w:val="24"/>
        </w:rPr>
        <w:t xml:space="preserve">, n ; </w:t>
      </w:r>
      <w:r>
        <w:rPr>
          <w:rFonts w:ascii="Times New Roman" w:hAnsi="Times New Roman"/>
          <w:i w:val="1"/>
          <w:color w:val="000000"/>
          <w:sz w:val="24"/>
        </w:rPr>
        <w:t xml:space="preserve">green </w:t>
      </w:r>
      <w:r>
        <w:rPr>
          <w:rFonts w:ascii="Times New Roman" w:hAnsi="Times New Roman"/>
          <w:color w:val="000000"/>
          <w:sz w:val="24"/>
        </w:rPr>
        <w:t xml:space="preserve">, adj - </w:t>
      </w:r>
      <w:r>
        <w:rPr>
          <w:rFonts w:ascii="Times New Roman" w:hAnsi="Times New Roman"/>
          <w:i w:val="1"/>
          <w:color w:val="000000"/>
          <w:sz w:val="24"/>
        </w:rPr>
        <w:t xml:space="preserve">green </w:t>
      </w:r>
      <w:r>
        <w:rPr>
          <w:rFonts w:ascii="Times New Roman" w:hAnsi="Times New Roman"/>
          <w:color w:val="000000"/>
          <w:sz w:val="24"/>
        </w:rPr>
        <w:t xml:space="preserve">, n ; </w:t>
      </w:r>
      <w:r>
        <w:rPr>
          <w:rFonts w:ascii="Times New Roman" w:hAnsi="Times New Roman"/>
          <w:i w:val="1"/>
          <w:color w:val="000000"/>
          <w:sz w:val="24"/>
        </w:rPr>
        <w:t xml:space="preserve">yellowing </w:t>
      </w:r>
      <w:r>
        <w:rPr>
          <w:rFonts w:ascii="Times New Roman" w:hAnsi="Times New Roman"/>
          <w:color w:val="000000"/>
          <w:sz w:val="24"/>
        </w:rPr>
        <w:t xml:space="preserve">, adj - </w:t>
      </w:r>
      <w:r>
        <w:rPr>
          <w:rFonts w:ascii="Times New Roman" w:hAnsi="Times New Roman"/>
          <w:i w:val="1"/>
          <w:color w:val="000000"/>
          <w:sz w:val="24"/>
        </w:rPr>
        <w:t xml:space="preserve">yellowing </w:t>
      </w:r>
      <w:r>
        <w:rPr>
          <w:rFonts w:ascii="Times New Roman" w:hAnsi="Times New Roman"/>
          <w:color w:val="000000"/>
          <w:sz w:val="24"/>
        </w:rPr>
        <w:t xml:space="preserve">, n ; </w:t>
      </w:r>
      <w:r>
        <w:rPr>
          <w:rFonts w:ascii="Times New Roman" w:hAnsi="Times New Roman"/>
          <w:i w:val="1"/>
          <w:color w:val="000000"/>
          <w:sz w:val="24"/>
        </w:rPr>
        <w:t xml:space="preserve">wet </w:t>
      </w:r>
      <w:r>
        <w:rPr>
          <w:rFonts w:ascii="Times New Roman" w:hAnsi="Times New Roman"/>
          <w:color w:val="000000"/>
          <w:sz w:val="24"/>
        </w:rPr>
        <w:t xml:space="preserve">, adj - </w:t>
      </w:r>
      <w:r>
        <w:rPr>
          <w:rFonts w:ascii="Times New Roman" w:hAnsi="Times New Roman"/>
          <w:i w:val="1"/>
          <w:color w:val="000000"/>
          <w:sz w:val="24"/>
        </w:rPr>
        <w:t xml:space="preserve">wet </w:t>
      </w:r>
      <w:r>
        <w:rPr>
          <w:rFonts w:ascii="Times New Roman" w:hAnsi="Times New Roman"/>
          <w:color w:val="000000"/>
          <w:sz w:val="24"/>
        </w:rPr>
        <w:t xml:space="preserve">, n. </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b w:val="1"/>
          <w:color w:val="000000"/>
          <w:sz w:val="24"/>
        </w:rPr>
        <w:t xml:space="preserve">9. Semantic model "characteristics of quantitative relations → notation of quantity (measures, units of measurement, value, value)". </w:t>
      </w:r>
      <w:r>
        <w:rPr>
          <w:rFonts w:ascii="Times New Roman" w:hAnsi="Times New Roman"/>
          <w:color w:val="000000"/>
          <w:sz w:val="24"/>
        </w:rPr>
        <w:t xml:space="preserve">The activity of this model is objectified by the nature of cognitive processes, the means of their explication in the linguistic picture of the world. The lexical-semantic field of quantity is inherent primarily in numerals. Deprivation of numerals, especially in phraseological combinations of English, quantitative content leads to their desemantization. Complete desemantization of numerals contributes to the nomination of qualitative features. Semantic modifications of numerals in the context of phraseological environment include the transition from abstract numbers to complete neutralization and acquisition of sem qualities characteristic of adjectives, such as: </w:t>
      </w:r>
      <w:r>
        <w:rPr>
          <w:rFonts w:ascii="Times New Roman" w:hAnsi="Times New Roman"/>
          <w:i w:val="1"/>
          <w:color w:val="000000"/>
          <w:sz w:val="24"/>
        </w:rPr>
        <w:t xml:space="preserve">dual </w:t>
      </w:r>
      <w:r>
        <w:rPr>
          <w:rFonts w:ascii="Times New Roman" w:hAnsi="Times New Roman"/>
          <w:color w:val="000000"/>
          <w:sz w:val="24"/>
        </w:rPr>
        <w:t xml:space="preserve">, adj - </w:t>
      </w:r>
      <w:r>
        <w:rPr>
          <w:rFonts w:ascii="Times New Roman" w:hAnsi="Times New Roman"/>
          <w:i w:val="1"/>
          <w:color w:val="000000"/>
          <w:sz w:val="24"/>
        </w:rPr>
        <w:t xml:space="preserve">dual </w:t>
      </w:r>
      <w:r>
        <w:rPr>
          <w:rFonts w:ascii="Times New Roman" w:hAnsi="Times New Roman"/>
          <w:color w:val="000000"/>
          <w:sz w:val="24"/>
        </w:rPr>
        <w:t xml:space="preserve">, n , </w:t>
      </w:r>
      <w:r>
        <w:rPr>
          <w:rFonts w:ascii="Times New Roman" w:hAnsi="Times New Roman"/>
          <w:i w:val="1"/>
          <w:color w:val="000000"/>
          <w:sz w:val="24"/>
        </w:rPr>
        <w:t xml:space="preserve">centigrade </w:t>
      </w:r>
      <w:r>
        <w:rPr>
          <w:rFonts w:ascii="Times New Roman" w:hAnsi="Times New Roman"/>
          <w:color w:val="000000"/>
          <w:sz w:val="24"/>
        </w:rPr>
        <w:t xml:space="preserve">, adj - </w:t>
      </w:r>
      <w:r>
        <w:rPr>
          <w:rFonts w:ascii="Times New Roman" w:hAnsi="Times New Roman"/>
          <w:i w:val="1"/>
          <w:color w:val="000000"/>
          <w:sz w:val="24"/>
        </w:rPr>
        <w:t xml:space="preserve">centigrade </w:t>
      </w:r>
      <w:r>
        <w:rPr>
          <w:rFonts w:ascii="Times New Roman" w:hAnsi="Times New Roman"/>
          <w:color w:val="000000"/>
          <w:sz w:val="24"/>
        </w:rPr>
        <w:t xml:space="preserve">, n and so on. This semantic model also covers vocabulary of purely adjective origin: </w:t>
      </w:r>
      <w:r>
        <w:rPr>
          <w:rFonts w:ascii="Times New Roman" w:hAnsi="Times New Roman"/>
          <w:i w:val="1"/>
          <w:color w:val="000000"/>
          <w:sz w:val="24"/>
        </w:rPr>
        <w:t xml:space="preserve">cheap </w:t>
      </w:r>
      <w:r>
        <w:rPr>
          <w:rFonts w:ascii="Times New Roman" w:hAnsi="Times New Roman"/>
          <w:color w:val="000000"/>
          <w:sz w:val="24"/>
        </w:rPr>
        <w:t xml:space="preserve">, adj - </w:t>
      </w:r>
      <w:r>
        <w:rPr>
          <w:rFonts w:ascii="Times New Roman" w:hAnsi="Times New Roman"/>
          <w:i w:val="1"/>
          <w:color w:val="000000"/>
          <w:sz w:val="24"/>
        </w:rPr>
        <w:t xml:space="preserve">cheap </w:t>
      </w:r>
      <w:r>
        <w:rPr>
          <w:rFonts w:ascii="Times New Roman" w:hAnsi="Times New Roman"/>
          <w:color w:val="000000"/>
          <w:sz w:val="24"/>
        </w:rPr>
        <w:t xml:space="preserve">, n ; </w:t>
      </w:r>
      <w:r>
        <w:rPr>
          <w:rFonts w:ascii="Times New Roman" w:hAnsi="Times New Roman"/>
          <w:i w:val="1"/>
          <w:color w:val="000000"/>
          <w:sz w:val="24"/>
        </w:rPr>
        <w:t xml:space="preserve">precious </w:t>
      </w:r>
      <w:r>
        <w:rPr>
          <w:rFonts w:ascii="Times New Roman" w:hAnsi="Times New Roman"/>
          <w:color w:val="000000"/>
          <w:sz w:val="24"/>
        </w:rPr>
        <w:t xml:space="preserve">, adj - </w:t>
      </w:r>
      <w:r>
        <w:rPr>
          <w:rFonts w:ascii="Times New Roman" w:hAnsi="Times New Roman"/>
          <w:i w:val="1"/>
          <w:color w:val="000000"/>
          <w:sz w:val="24"/>
        </w:rPr>
        <w:t xml:space="preserve">precious </w:t>
      </w:r>
      <w:r>
        <w:rPr>
          <w:rFonts w:ascii="Times New Roman" w:hAnsi="Times New Roman"/>
          <w:color w:val="000000"/>
          <w:sz w:val="24"/>
        </w:rPr>
        <w:t xml:space="preserve">, n ; </w:t>
      </w:r>
      <w:r>
        <w:rPr>
          <w:rFonts w:ascii="Times New Roman" w:hAnsi="Times New Roman"/>
          <w:i w:val="1"/>
          <w:color w:val="000000"/>
          <w:sz w:val="24"/>
        </w:rPr>
        <w:t xml:space="preserve">valuable </w:t>
      </w:r>
      <w:r>
        <w:rPr>
          <w:rFonts w:ascii="Times New Roman" w:hAnsi="Times New Roman"/>
          <w:color w:val="000000"/>
          <w:sz w:val="24"/>
        </w:rPr>
        <w:t xml:space="preserve">, adj - </w:t>
      </w:r>
      <w:r>
        <w:rPr>
          <w:rFonts w:ascii="Times New Roman" w:hAnsi="Times New Roman"/>
          <w:i w:val="1"/>
          <w:color w:val="000000"/>
          <w:sz w:val="24"/>
        </w:rPr>
        <w:t xml:space="preserve">valuable </w:t>
      </w:r>
      <w:r>
        <w:rPr>
          <w:rFonts w:ascii="Times New Roman" w:hAnsi="Times New Roman"/>
          <w:color w:val="000000"/>
          <w:sz w:val="24"/>
        </w:rPr>
        <w:t xml:space="preserve">, n ; </w:t>
      </w:r>
      <w:r>
        <w:rPr>
          <w:rFonts w:ascii="Times New Roman" w:hAnsi="Times New Roman"/>
          <w:i w:val="1"/>
          <w:color w:val="000000"/>
          <w:sz w:val="24"/>
        </w:rPr>
        <w:t xml:space="preserve">small </w:t>
      </w:r>
      <w:r>
        <w:rPr>
          <w:rFonts w:ascii="Times New Roman" w:hAnsi="Times New Roman"/>
          <w:color w:val="000000"/>
          <w:sz w:val="24"/>
        </w:rPr>
        <w:t xml:space="preserve">, adj - </w:t>
      </w:r>
      <w:r>
        <w:rPr>
          <w:rFonts w:ascii="Times New Roman" w:hAnsi="Times New Roman"/>
          <w:i w:val="1"/>
          <w:color w:val="000000"/>
          <w:sz w:val="24"/>
        </w:rPr>
        <w:t xml:space="preserve">small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b w:val="1"/>
          <w:color w:val="000000"/>
          <w:sz w:val="24"/>
        </w:rPr>
        <w:t xml:space="preserve">10. Semantic model "characteristics of social, institutional and religious relations → designation of these relations or their carriers" </w:t>
      </w:r>
      <w:r>
        <w:rPr>
          <w:rFonts w:ascii="Times New Roman" w:hAnsi="Times New Roman"/>
          <w:color w:val="000000"/>
          <w:sz w:val="24"/>
        </w:rPr>
        <w:t xml:space="preserve">, such as: </w:t>
      </w:r>
      <w:r>
        <w:rPr>
          <w:rFonts w:ascii="Times New Roman" w:hAnsi="Times New Roman"/>
          <w:i w:val="1"/>
          <w:color w:val="000000"/>
          <w:sz w:val="24"/>
        </w:rPr>
        <w:t xml:space="preserve">orthodox </w:t>
      </w:r>
      <w:r>
        <w:rPr>
          <w:rFonts w:ascii="Times New Roman" w:hAnsi="Times New Roman"/>
          <w:color w:val="000000"/>
          <w:sz w:val="24"/>
        </w:rPr>
        <w:t xml:space="preserve">, adj - </w:t>
      </w:r>
      <w:r>
        <w:rPr>
          <w:rFonts w:ascii="Times New Roman" w:hAnsi="Times New Roman"/>
          <w:i w:val="1"/>
          <w:color w:val="000000"/>
          <w:sz w:val="24"/>
        </w:rPr>
        <w:t xml:space="preserve">orthodox </w:t>
      </w:r>
      <w:r>
        <w:rPr>
          <w:rFonts w:ascii="Times New Roman" w:hAnsi="Times New Roman"/>
          <w:color w:val="000000"/>
          <w:sz w:val="24"/>
        </w:rPr>
        <w:t xml:space="preserve">, n ; </w:t>
      </w:r>
      <w:r>
        <w:rPr>
          <w:rFonts w:ascii="Times New Roman" w:hAnsi="Times New Roman"/>
          <w:i w:val="1"/>
          <w:color w:val="000000"/>
          <w:sz w:val="24"/>
        </w:rPr>
        <w:t xml:space="preserve">political </w:t>
      </w:r>
      <w:r>
        <w:rPr>
          <w:rFonts w:ascii="Times New Roman" w:hAnsi="Times New Roman"/>
          <w:color w:val="000000"/>
          <w:sz w:val="24"/>
        </w:rPr>
        <w:t xml:space="preserve">, adj - </w:t>
      </w:r>
      <w:r>
        <w:rPr>
          <w:rFonts w:ascii="Times New Roman" w:hAnsi="Times New Roman"/>
          <w:i w:val="1"/>
          <w:color w:val="000000"/>
          <w:sz w:val="24"/>
        </w:rPr>
        <w:t xml:space="preserve">political </w:t>
      </w:r>
      <w:r>
        <w:rPr>
          <w:rFonts w:ascii="Times New Roman" w:hAnsi="Times New Roman"/>
          <w:color w:val="000000"/>
          <w:sz w:val="24"/>
        </w:rPr>
        <w:t xml:space="preserve">, n ; </w:t>
      </w:r>
      <w:r>
        <w:rPr>
          <w:rFonts w:ascii="Times New Roman" w:hAnsi="Times New Roman"/>
          <w:i w:val="1"/>
          <w:color w:val="000000"/>
          <w:sz w:val="24"/>
        </w:rPr>
        <w:t xml:space="preserve">social </w:t>
      </w:r>
      <w:r>
        <w:rPr>
          <w:rFonts w:ascii="Times New Roman" w:hAnsi="Times New Roman"/>
          <w:color w:val="000000"/>
          <w:sz w:val="24"/>
        </w:rPr>
        <w:t xml:space="preserve">, adj - </w:t>
      </w:r>
      <w:r>
        <w:rPr>
          <w:rFonts w:ascii="Times New Roman" w:hAnsi="Times New Roman"/>
          <w:i w:val="1"/>
          <w:color w:val="000000"/>
          <w:sz w:val="24"/>
        </w:rPr>
        <w:t xml:space="preserve">social </w:t>
      </w:r>
      <w:r>
        <w:rPr>
          <w:rFonts w:ascii="Times New Roman" w:hAnsi="Times New Roman"/>
          <w:color w:val="000000"/>
          <w:sz w:val="24"/>
        </w:rPr>
        <w:t>, n .</w:t>
      </w:r>
    </w:p>
    <w:p>
      <w:pPr>
        <w:spacing w:lineRule="auto" w:line="360" w:after="0" w:beforeAutospacing="0" w:afterAutospacing="0"/>
        <w:jc w:val="both"/>
        <w:rPr>
          <w:rFonts w:ascii="Times New Roman" w:hAnsi="Times New Roman"/>
          <w:color w:val="000000"/>
          <w:sz w:val="24"/>
        </w:rPr>
      </w:pPr>
      <w:r>
        <w:rPr>
          <w:rFonts w:ascii="Times New Roman" w:hAnsi="Times New Roman"/>
          <w:b w:val="1"/>
          <w:color w:val="000000"/>
          <w:sz w:val="24"/>
        </w:rPr>
        <w:t xml:space="preserve">         </w:t>
      </w:r>
      <w:r>
        <w:rPr>
          <w:rFonts w:ascii="Times New Roman" w:hAnsi="Times New Roman"/>
          <w:color w:val="000000"/>
          <w:sz w:val="24"/>
        </w:rPr>
        <w:t>When considering the semantic structure of adjectives, the feature that forms the basis of the nomination, ie the core of the word structure, was identified. The vast majority of adjectives are specific, the main meanings of which characterize certain aspects of the basic concepts of both everyday life and science</w:t>
      </w:r>
    </w:p>
    <w:p>
      <w:pPr>
        <w:spacing w:lineRule="auto" w:line="360" w:after="0" w:beforeAutospacing="0" w:afterAutospacing="0"/>
        <w:ind w:firstLine="708"/>
        <w:jc w:val="both"/>
        <w:rPr>
          <w:rFonts w:ascii="Times New Roman" w:hAnsi="Times New Roman"/>
          <w:color w:val="000000"/>
          <w:sz w:val="24"/>
        </w:rPr>
      </w:pPr>
      <w:r>
        <w:rPr>
          <w:rFonts w:ascii="Times New Roman" w:hAnsi="Times New Roman"/>
          <w:color w:val="000000"/>
          <w:sz w:val="24"/>
        </w:rPr>
        <w:t>Overall results studies of the main structural models of conversions do not cover all the issues, because the language is constantly enriched, while undergoing certain changes. The implementation of these changes is determined by factors related to its functioning. The volume of values of conversives (derived word), as a rule, is greater than the volume of the creative word. And this allows us to assert the productivity and activity of the conversion at the present stage.</w:t>
      </w:r>
    </w:p>
    <w:p>
      <w:pPr>
        <w:pStyle w:val="P18"/>
        <w:tabs>
          <w:tab w:val="left" w:pos="2552" w:leader="none"/>
        </w:tabs>
        <w:spacing w:lineRule="auto" w:line="360" w:beforeAutospacing="0" w:afterAutospacing="0"/>
        <w:ind w:firstLine="567" w:right="23"/>
        <w:rPr>
          <w:b w:val="1"/>
          <w:sz w:val="24"/>
        </w:rPr>
      </w:pPr>
    </w:p>
    <w:p>
      <w:pPr>
        <w:pStyle w:val="P18"/>
        <w:tabs>
          <w:tab w:val="left" w:pos="2552" w:leader="none"/>
        </w:tabs>
        <w:spacing w:lineRule="auto" w:line="360" w:beforeAutospacing="0" w:afterAutospacing="0"/>
        <w:ind w:firstLine="567" w:right="23"/>
        <w:rPr>
          <w:b w:val="1"/>
          <w:sz w:val="24"/>
        </w:rPr>
      </w:pPr>
      <w:r>
        <w:rPr>
          <w:b w:val="1"/>
          <w:sz w:val="24"/>
        </w:rPr>
        <w:t>4. With onclusions</w:t>
      </w:r>
    </w:p>
    <w:p>
      <w:pPr>
        <w:tabs>
          <w:tab w:val="left" w:pos="5910" w:leader="none"/>
        </w:tabs>
        <w:spacing w:lineRule="auto" w:line="360" w:after="0" w:beforeAutospacing="0" w:afterAutospacing="0"/>
        <w:jc w:val="both"/>
        <w:rPr>
          <w:rFonts w:ascii="Times New Roman" w:hAnsi="Times New Roman"/>
          <w:sz w:val="24"/>
        </w:rPr>
      </w:pPr>
      <w:r>
        <w:rPr>
          <w:rFonts w:ascii="Times New Roman" w:hAnsi="Times New Roman"/>
          <w:sz w:val="24"/>
        </w:rPr>
        <w:t>Studies of the structural parameters of conversion lexical units at the morphological level indicate that words of different parts of speech may be in conversion relationships. Most often in our sample there is a noun (8277 lexical units), followed by a decline of the verb (7774 tokens). The adjective (2212 tokens) is the least represented .</w:t>
      </w:r>
    </w:p>
    <w:p>
      <w:pPr>
        <w:tabs>
          <w:tab w:val="left" w:pos="567" w:leader="none"/>
        </w:tabs>
        <w:spacing w:lineRule="auto" w:line="360" w:after="0" w:beforeAutospacing="0" w:afterAutospacing="0"/>
        <w:ind w:firstLine="567"/>
        <w:jc w:val="both"/>
        <w:rPr>
          <w:rFonts w:ascii="Times New Roman" w:hAnsi="Times New Roman"/>
          <w:color w:val="000000"/>
          <w:sz w:val="24"/>
        </w:rPr>
      </w:pPr>
      <w:r>
        <w:rPr>
          <w:rFonts w:ascii="Times New Roman" w:hAnsi="Times New Roman"/>
          <w:sz w:val="24"/>
        </w:rPr>
        <w:t xml:space="preserve">In modern English, the structural model "noun - verb" (2087 pairs) is the most represented. This is followed by the decline of the model "adjective - noun" (1355 pairs). The formation of nouns from verbs according to the model V → N occurred in 902 cases. Adjectives from nouns are rarely formed </w:t>
      </w:r>
      <w:r>
        <w:rPr>
          <w:rFonts w:ascii="Times New Roman" w:hAnsi="Times New Roman"/>
          <w:color w:val="000000"/>
          <w:sz w:val="24"/>
        </w:rPr>
        <w:t>(726 examples).</w:t>
      </w:r>
      <w:r>
        <w:rPr>
          <w:rFonts w:ascii="Times New Roman" w:hAnsi="Times New Roman"/>
          <w:color w:val="FF0000"/>
          <w:sz w:val="24"/>
        </w:rPr>
        <w:t xml:space="preserve"> </w:t>
      </w:r>
      <w:r>
        <w:rPr>
          <w:rFonts w:ascii="Times New Roman" w:hAnsi="Times New Roman"/>
          <w:color w:val="000000"/>
          <w:sz w:val="24"/>
        </w:rPr>
        <w:t xml:space="preserve">Conversion relationships can occur not only between two components, but also between more words, ie there are chains of two to six words </w:t>
      </w:r>
      <w:r>
        <w:rPr>
          <w:rFonts w:ascii="Times New Roman" w:hAnsi="Times New Roman"/>
          <w:sz w:val="24"/>
        </w:rPr>
        <w:t xml:space="preserve">that are in the relationship of origin. </w:t>
      </w:r>
      <w:r>
        <w:rPr>
          <w:rFonts w:ascii="Times New Roman" w:hAnsi="Times New Roman"/>
          <w:color w:val="000000"/>
          <w:sz w:val="24"/>
        </w:rPr>
        <w:t>Since in such cases it is necessary to establish the creative and derived word each time, we have reduced these examples to conversion pairs, the total number of which is 5070 examples, combining 10140 words (16% of all vocabulary in dictionaries).</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Semantic classification of creative and derived words in the composition of conversion pairs is carried out on 34 LSG. The distribution showed that among the creative nouns from which adjectives and verbs are formed by conversion, the designations of social groups of people (317 tokens), artificial things and substances (232 tokens), people and their groups (209 tokens) dominate. The smallest number of nouns belongs to LSG "Spatial objects" (33 tokens), "Abstractions" (33 tokens) and "Collective notation of the inanimate" (36 tokens). In the semantic distribution of derived nouns, ie actually conversives, we observe somewhat different results: among the derived nouns the designations of processes (149 tokens), states (133 tokens) and actions (116 tokens) predominate. The smallest number of noun conversions is included in the LSG "Mira" (9 tokens), "Symbols" (9 tokens) and "Form" (18 tokens).</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The semantic division of adjectives is carried out into qualitative, relative, reference and gradual adjectives . Among qualitative creative adjectives , evaluative adjectives (182 tokens) predominate, followed by adjectives denoting physical characteristics (77 tokens) and psychophysical constitution (76 tokens) </w:t>
      </w:r>
      <w:r>
        <w:rPr>
          <w:rFonts w:ascii="Times New Roman" w:hAnsi="Times New Roman"/>
          <w:i w:val="1"/>
          <w:sz w:val="24"/>
        </w:rPr>
        <w:t xml:space="preserve">. </w:t>
      </w:r>
      <w:r>
        <w:rPr>
          <w:rFonts w:ascii="Times New Roman" w:hAnsi="Times New Roman"/>
          <w:sz w:val="24"/>
        </w:rPr>
        <w:t>Adjectives for age (14 tokens) and social status (17 tokens) were the least frequent in our sample. Among the relative creative adjectives are dominated by the designation of cultural and social realities (87 tokens), materials (82 tokens), science and technology (53 tokens). Adjectives to denote countries and nationalities (10 adjectives) and origins (11 adjectives) are rare. Reference adjectives are represented by 152 tokens to denote local, modal and temporal relations, which are evenly distributed with a slight predominance of temporal adjectives (63 tokens). The smallest number of creative adjectives is recorded among gradual adjectives (59 tokens) with a significant predominance of adjectives to indicate the completeness of the phenomenon or action (37 tokens). The ratio of different groups of adjectives that act as creative words has been shifted towards qualitative adjectives (55.4% of the sample), which more than double the number of all other groups.</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Convertible adjectives number 726 tokens. The largest number</w:t>
      </w:r>
      <w:r>
        <w:rPr>
          <w:rFonts w:ascii="Times New Roman" w:hAnsi="Times New Roman"/>
          <w:b w:val="1"/>
          <w:sz w:val="24"/>
        </w:rPr>
        <w:t xml:space="preserve"> </w:t>
      </w:r>
      <w:r>
        <w:rPr>
          <w:rFonts w:ascii="Times New Roman" w:hAnsi="Times New Roman"/>
          <w:sz w:val="24"/>
        </w:rPr>
        <w:t>conversion is represented by relative adjectives to denote materials (114 tokens), science and technology (102 tokens) and cultural and social realities (39 tokens). Qualitatively derived qualitative adjectives (205 tokens) are somewhat smaller, among which the symbols of weather (36 tokens), feelings (25 tokens) and evaluative adjectives (24 tokens) predominate. Reference and degree adjectives contain a small number of tokens to denote local relations (33 tokens), completeness of a phenomenon or action (20 tokens) and temporal relations (19) tokens.</w:t>
      </w:r>
    </w:p>
    <w:p>
      <w:pPr>
        <w:pStyle w:val="P21"/>
        <w:tabs>
          <w:tab w:val="left" w:pos="6885" w:leader="none"/>
        </w:tabs>
        <w:spacing w:lineRule="auto" w:line="360" w:beforeAutospacing="0" w:afterAutospacing="0"/>
        <w:ind w:firstLine="567"/>
        <w:jc w:val="both"/>
        <w:rPr>
          <w:sz w:val="24"/>
        </w:rPr>
      </w:pPr>
      <w:r>
        <w:rPr>
          <w:sz w:val="24"/>
        </w:rPr>
        <w:t>Verbs in the conversion pairs are divided into 35 LSG. Among the verbs, verbs of physical influence on the object (143 tokens), active movement (232 tokens) and the cause of changing the subject (50 tokens) predominate. The smallest number of creative verbs belongs to LSG "Possession and Belonging" (4 tokens), "Animal Communication" (6 tokens), "Phase Verbs" (7 tokens) and "Modal Verbs" (8 tokens). All other groups occupy an intermediate position.</w:t>
      </w:r>
    </w:p>
    <w:p>
      <w:pPr>
        <w:pStyle w:val="P21"/>
        <w:tabs>
          <w:tab w:val="left" w:pos="6885" w:leader="none"/>
        </w:tabs>
        <w:spacing w:lineRule="auto" w:line="360" w:beforeAutospacing="0" w:afterAutospacing="0"/>
        <w:ind w:firstLine="567"/>
        <w:jc w:val="both"/>
        <w:rPr>
          <w:sz w:val="24"/>
        </w:rPr>
      </w:pPr>
      <w:r>
        <w:rPr>
          <w:sz w:val="24"/>
        </w:rPr>
        <w:t xml:space="preserve">The semantic distribution of verbs-conversives differs insignificantly from the corresponding distribution of creative verbs by semantics: here verbs of physical processing (198 tokens), concrete process (134 tokens) prevail, but verbs of causation of change of subject (132 tokens), physical influence on '(103 tokens). The smallest number of conversive verbs is included in the LSG "Modal Verbs" (7 tokens), "Animal Communication" (13 tokens) and "Possession and Belonging" (17 tokens): </w:t>
      </w:r>
      <w:r>
        <w:rPr>
          <w:i w:val="1"/>
          <w:sz w:val="24"/>
        </w:rPr>
        <w:t xml:space="preserve">round </w:t>
      </w:r>
      <w:r>
        <w:rPr>
          <w:sz w:val="24"/>
        </w:rPr>
        <w:t xml:space="preserve">, adj "round, spherical, full" - </w:t>
      </w:r>
      <w:r>
        <w:rPr>
          <w:i w:val="1"/>
          <w:sz w:val="24"/>
        </w:rPr>
        <w:t xml:space="preserve">round </w:t>
      </w:r>
      <w:r>
        <w:rPr>
          <w:sz w:val="24"/>
        </w:rPr>
        <w:t>, n ,, circle, sphere circle ”.</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 xml:space="preserve">The study identified 24 structural models of conversion, which represent the existing relationships in English between different lexical and grammatical classes. Five _ _ from these models cover 98.5 % of all conversives (5034 examples ), namely: noun / verb, adjective / noun, verb / noun, noun / adjective, noun / verb / adjective </w:t>
      </w:r>
      <w:r>
        <w:rPr>
          <w:rFonts w:ascii="Times New Roman" w:hAnsi="Times New Roman"/>
          <w:color w:val="000000"/>
          <w:sz w:val="24"/>
        </w:rPr>
        <w:t xml:space="preserve">. </w:t>
      </w:r>
      <w:r>
        <w:rPr>
          <w:rFonts w:ascii="Times New Roman" w:hAnsi="Times New Roman"/>
          <w:sz w:val="24"/>
        </w:rPr>
        <w:t>They can be considered the core of conversion in English. All of them are represented by variable full parts of speech - noun, adjective and verb.</w:t>
      </w:r>
    </w:p>
    <w:p>
      <w:pPr>
        <w:spacing w:lineRule="auto" w:line="360" w:after="0" w:beforeAutospacing="0" w:afterAutospacing="0"/>
        <w:ind w:firstLine="567"/>
        <w:jc w:val="both"/>
        <w:rPr>
          <w:rFonts w:ascii="Times New Roman" w:hAnsi="Times New Roman"/>
          <w:sz w:val="24"/>
        </w:rPr>
      </w:pPr>
      <w:r>
        <w:rPr>
          <w:rFonts w:ascii="Times New Roman" w:hAnsi="Times New Roman"/>
          <w:sz w:val="24"/>
        </w:rPr>
        <w:t>In total , 9 lexico -grammatical classes are subject to transposition, separated according to the accepted classification: noun, verb, adjective, adverb , pronoun, conjunction, preposition, exclamation, article. The noun has transpositional connections with seven lexical and grammatical classes and has a wide range of transpositional possibilities: the noun in English goes far beyond the subject. This suggests that transposition as a cognitive phenomenon reflects a person's ability to establish simple causal relationships in the world. In addition, the convertible activity of nouns is due to the desire of speakers to fold parts of information into more compact structures, as well as to distribute the flow of information in the text.</w:t>
      </w:r>
    </w:p>
    <w:p>
      <w:pPr>
        <w:spacing w:lineRule="auto" w:line="360" w:after="0" w:beforeAutospacing="0" w:afterAutospacing="0"/>
        <w:ind w:firstLine="567"/>
        <w:jc w:val="both"/>
        <w:rPr>
          <w:rFonts w:ascii="Times New Roman" w:hAnsi="Times New Roman"/>
          <w:color w:val="000000"/>
          <w:sz w:val="24"/>
        </w:rPr>
      </w:pPr>
      <w:r>
        <w:rPr>
          <w:rFonts w:ascii="Times New Roman" w:hAnsi="Times New Roman"/>
          <w:sz w:val="24"/>
        </w:rPr>
        <w:t xml:space="preserve">Regular semantic transitions of the studied models are established in the work. Yes, the model "noun - verb" ( N → V ) covers the following semantic models of verbalization in English: </w:t>
      </w:r>
      <w:r>
        <w:rPr>
          <w:rFonts w:ascii="Times New Roman" w:hAnsi="Times New Roman"/>
          <w:color w:val="000000"/>
          <w:sz w:val="24"/>
        </w:rPr>
        <w:t xml:space="preserve">"period of time → to be somewhere in this period of time", "names of animals → human behavior similar to the behavior of these animals", "tools → actions they perform", "place → place in a similar (similar) place ”,“ result → actions that lead to the result ”,“ person → action characteristic of this person ”,“ phenomena of spiritual, emotional and physiological spheres → to know (experience) these phenomena ”. </w:t>
      </w:r>
      <w:r>
        <w:rPr>
          <w:rFonts w:ascii="Times New Roman" w:hAnsi="Times New Roman"/>
          <w:sz w:val="24"/>
        </w:rPr>
        <w:t xml:space="preserve">The “verb → noun” model ( V → N ) is represented by the following regular semantic changes: </w:t>
      </w:r>
      <w:r>
        <w:rPr>
          <w:rFonts w:ascii="Times New Roman" w:hAnsi="Times New Roman"/>
          <w:color w:val="000000"/>
          <w:sz w:val="24"/>
        </w:rPr>
        <w:t xml:space="preserve">“random, one-moment action → one-time action”, “result-oriented action - result of action”, “state → state designation”, “process → process designation ”,“ Local verbs → nouns to indicate the place of action or location ”,“ actions of a certain performer, producer - producer of action ”. The model “noun → adjective” ( N → Adj ) covers the following regular semantic changes: “person (group of people) - anthroponymic characteristics”, “social status of a person (profession, occupation, title, etc.) → status characteristics”, “body parts, human clothing → meronymic characteristics "," matter and space → substantial characteristics "," nature (natural phenomena, fauna and flora) → naturalistic characteristics "," time → temporal characteristics "," objectified actions (processes) → procedural characteristics ", geographical names → toponymic characteristics ”,“ objects and materials of natural origin → material characteristics ”,“ mechanisms and devices → accessories ”,“ form and structure → spatial characteristics ”,“ food (food, beverages) → food characteristics ”,“ state (organizations, services, institutions, social currents, government papers) → legal characteristics "," doctrine, worldview, religion → ontological characteristics "," human behavior "(mental phenomena, emotions, feelings, feelings) tya) → psychophysical characteristics ”,“ occupations, sports → characteristics of physical activity ”,“ measure, quantity, value, value → quantitative characteristics ”,“ language, signs, symbols, symbols → semiotic characteristics ”. In general </w:t>
      </w:r>
      <w:r>
        <w:rPr>
          <w:rFonts w:ascii="Times New Roman" w:hAnsi="Times New Roman"/>
          <w:sz w:val="24"/>
        </w:rPr>
        <w:t xml:space="preserve">, adjectival expression expresses the semantic transformation "object (subject, object or phenomenon) → its characteristic (feature, property, quality)". </w:t>
      </w:r>
      <w:r>
        <w:rPr>
          <w:rFonts w:ascii="Times New Roman" w:hAnsi="Times New Roman"/>
          <w:color w:val="000000"/>
          <w:sz w:val="24"/>
        </w:rPr>
        <w:t>The process of adjectival nouns implies that objectivity becomes a feature that characterizes the subject.</w:t>
      </w:r>
    </w:p>
    <w:p>
      <w:pPr>
        <w:spacing w:lineRule="auto" w:line="360" w:after="0" w:beforeAutospacing="0" w:afterAutospacing="0"/>
        <w:ind w:firstLine="567"/>
        <w:jc w:val="both"/>
        <w:rPr>
          <w:rFonts w:ascii="Times New Roman" w:hAnsi="Times New Roman"/>
          <w:b w:val="1"/>
          <w:sz w:val="24"/>
        </w:rPr>
      </w:pPr>
      <w:r>
        <w:rPr>
          <w:rFonts w:ascii="Times New Roman" w:hAnsi="Times New Roman"/>
          <w:sz w:val="24"/>
        </w:rPr>
        <w:t>We consider promising comparative study of conversion in different languages, which will identify common features and differences in the structure and number of conversions, determine the nature of formal-semantic relations between them, compare ways and means to replenish the vocabulary of lexical units formed as a result of conversion, and to find out the features of self-organization and self-regulation of conversion as a universal phenomenon in line with the synergetic scientific paradigm .</w:t>
      </w:r>
    </w:p>
    <w:p>
      <w:pPr>
        <w:rPr>
          <w:rFonts w:ascii="Times New Roman" w:hAnsi="Times New Roman"/>
          <w:sz w:val="24"/>
        </w:rPr>
      </w:pPr>
    </w:p>
    <w:p>
      <w:pPr>
        <w:rPr>
          <w:rFonts w:ascii="Times New Roman" w:hAnsi="Times New Roman"/>
          <w:b w:val="1"/>
          <w:sz w:val="24"/>
        </w:rPr>
      </w:pPr>
      <w:r>
        <w:rPr>
          <w:rFonts w:ascii="Times New Roman" w:hAnsi="Times New Roman"/>
          <w:b w:val="1"/>
          <w:sz w:val="24"/>
        </w:rPr>
        <w:t>References</w:t>
      </w:r>
    </w:p>
    <w:p>
      <w:pPr>
        <w:rPr>
          <w:rFonts w:ascii="Times New Roman" w:hAnsi="Times New Roman"/>
          <w:sz w:val="24"/>
        </w:rPr>
      </w:pPr>
    </w:p>
    <w:sectPr>
      <w:type w:val="nextPage"/>
      <w:pgSz w:w="11906" w:h="16838" w:code="9"/>
      <w:pgMar w:left="1417" w:right="1417" w:top="1417" w:bottom="1134" w:header="720" w:footer="720" w:gutter="0"/>
      <w:cols w:equalWidth="1" w:space="720"/>
    </w:sectPr>
  </w:body>
</w:document>
</file>

<file path=word/footnotes.xml><?xml version="1.0" encoding="utf-8"?>
<w:foot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footnote w:id="2">
    <w:p>
      <w:pPr>
        <w:shd w:val="clear" w:fill="FFFFFF"/>
        <w:jc w:val="both"/>
        <w:rPr>
          <w:rFonts w:ascii="Times New Roman" w:hAnsi="Times New Roman"/>
          <w:sz w:val="20"/>
        </w:rPr>
      </w:pPr>
      <w:r>
        <w:rPr>
          <w:rStyle w:val="C15"/>
          <w:rFonts w:ascii="Times New Roman" w:hAnsi="Times New Roman"/>
          <w:sz w:val="20"/>
        </w:rPr>
        <w:footnoteRef/>
      </w:r>
      <w:r>
        <w:rPr>
          <w:rFonts w:ascii="Times New Roman" w:hAnsi="Times New Roman"/>
          <w:sz w:val="20"/>
        </w:rPr>
        <w:t xml:space="preserve">Corresponding authors: Tetyana Rubanets, </w:t>
      </w:r>
      <w:bookmarkStart w:id="0" w:name="_Hlk105359078"/>
      <w:r>
        <w:rPr>
          <w:rFonts w:ascii="Times New Roman" w:hAnsi="Times New Roman"/>
          <w:sz w:val="20"/>
        </w:rPr>
        <w:t>Yuriy Fedkovych Chernivtsi National University, 58012 Chernivtsi, Ukraine</w:t>
      </w:r>
      <w:bookmarkEnd w:id="0"/>
      <w:r>
        <w:rPr>
          <w:rFonts w:ascii="Times New Roman" w:hAnsi="Times New Roman"/>
          <w:sz w:val="20"/>
        </w:rPr>
        <w:t xml:space="preserve">, E-Mail: t.rubanets@chnu.edu.ua; Svitlana Kiyko, Yuriy Fedkovych Chernivtsi National University, 58012 Chernivtsi, Ukraine, E-Mail: s.kiyko@chnu.edu.ua; Yuriy Kiyko, Yuriy Fedkovych Chernivtsi National University, 58012 Chernivtsi, Ukraine, E-Mail: y.kiyko@chnu.edu.ua.  </w:t>
      </w:r>
      <w:r>
        <w:rPr>
          <w:rFonts w:ascii="Times New Roman" w:hAnsi="Times New Roman"/>
          <w:color w:val="000000"/>
          <w:sz w:val="20"/>
        </w:rPr>
        <w:t>https://orcid.org/</w:t>
      </w:r>
      <w:r>
        <w:rPr>
          <w:rStyle w:val="C33"/>
          <w:rFonts w:ascii="Times New Roman" w:hAnsi="Times New Roman"/>
          <w:b w:val="0"/>
          <w:color w:val="000000"/>
          <w:sz w:val="20"/>
          <w:shd w:val="clear" w:fill="FFFFFF"/>
        </w:rPr>
        <w:t>0000-0003-3217-0330</w:t>
      </w:r>
      <w:r>
        <w:rPr>
          <w:rFonts w:ascii="Times New Roman" w:hAnsi="Times New Roman"/>
          <w:sz w:val="20"/>
        </w:rPr>
        <w:t xml:space="preserve"> (T.Rubanets), </w:t>
      </w:r>
      <w:r>
        <w:rPr>
          <w:rFonts w:ascii="Times New Roman" w:hAnsi="Times New Roman"/>
          <w:color w:val="000000"/>
          <w:sz w:val="20"/>
        </w:rPr>
        <w:t>https://orcid.org/</w:t>
      </w:r>
      <w:r>
        <w:rPr>
          <w:rFonts w:ascii="Times New Roman" w:hAnsi="Times New Roman"/>
          <w:color w:val="000000"/>
          <w:sz w:val="20"/>
          <w:shd w:val="clear" w:fill="FFFFFF"/>
        </w:rPr>
        <w:t xml:space="preserve">0000-0003-4964-7043 (S.Kiyko), </w:t>
      </w:r>
      <w:r>
        <w:rPr>
          <w:rFonts w:ascii="Times New Roman" w:hAnsi="Times New Roman"/>
          <w:color w:val="000000"/>
          <w:sz w:val="20"/>
        </w:rPr>
        <w:t>https://orcid.org/</w:t>
      </w:r>
      <w:r>
        <w:rPr>
          <w:rFonts w:ascii="Times New Roman" w:hAnsi="Times New Roman"/>
          <w:color w:val="000000"/>
          <w:sz w:val="20"/>
          <w:shd w:val="clear" w:fill="FFFFFF"/>
        </w:rPr>
        <w:t xml:space="preserve">0000-0002-2251-2811 (Y.Kiyko), </w:t>
      </w:r>
    </w:p>
  </w:footnote>
</w:footnotes>
</file>

<file path=word/numbering.xml><?xml version="1.0" encoding="utf-8"?>
<w:numbering xmlns:w="http://schemas.openxmlformats.org/wordprocessingml/2006/main">
  <w:abstractNum w:abstractNumId="0">
    <w:nsid w:val="206464E0"/>
    <w:multiLevelType w:val="hybridMultilevel"/>
    <w:lvl w:ilvl="0" w:tplc="0419000F">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
    <w:nsid w:val="2163056D"/>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420" w:left="987"/>
      </w:pPr>
      <w:rPr/>
    </w:lvl>
    <w:lvl w:ilvl="2">
      <w:start w:val="1"/>
      <w:numFmt w:val="decimal"/>
      <w:isLgl w:val="1"/>
      <w:suff w:val="tab"/>
      <w:lvlText w:val="%1.%2.%3"/>
      <w:lvlJc w:val="left"/>
      <w:pPr>
        <w:ind w:hanging="720" w:left="1494"/>
      </w:pPr>
      <w:rPr/>
    </w:lvl>
    <w:lvl w:ilvl="3">
      <w:start w:val="1"/>
      <w:numFmt w:val="decimal"/>
      <w:isLgl w:val="1"/>
      <w:suff w:val="tab"/>
      <w:lvlText w:val="%1.%2.%3.%4"/>
      <w:lvlJc w:val="left"/>
      <w:pPr>
        <w:ind w:hanging="1080" w:left="2061"/>
      </w:pPr>
      <w:rPr/>
    </w:lvl>
    <w:lvl w:ilvl="4">
      <w:start w:val="1"/>
      <w:numFmt w:val="decimal"/>
      <w:isLgl w:val="1"/>
      <w:suff w:val="tab"/>
      <w:lvlText w:val="%1.%2.%3.%4.%5"/>
      <w:lvlJc w:val="left"/>
      <w:pPr>
        <w:ind w:hanging="1080" w:left="2268"/>
      </w:pPr>
      <w:rPr/>
    </w:lvl>
    <w:lvl w:ilvl="5">
      <w:start w:val="1"/>
      <w:numFmt w:val="decimal"/>
      <w:isLgl w:val="1"/>
      <w:suff w:val="tab"/>
      <w:lvlText w:val="%1.%2.%3.%4.%5.%6"/>
      <w:lvlJc w:val="left"/>
      <w:pPr>
        <w:ind w:hanging="1440" w:left="2835"/>
      </w:pPr>
      <w:rPr/>
    </w:lvl>
    <w:lvl w:ilvl="6">
      <w:start w:val="1"/>
      <w:numFmt w:val="decimal"/>
      <w:isLgl w:val="1"/>
      <w:suff w:val="tab"/>
      <w:lvlText w:val="%1.%2.%3.%4.%5.%6.%7"/>
      <w:lvlJc w:val="left"/>
      <w:pPr>
        <w:ind w:hanging="1440" w:left="3042"/>
      </w:pPr>
      <w:rPr/>
    </w:lvl>
    <w:lvl w:ilvl="7">
      <w:start w:val="1"/>
      <w:numFmt w:val="decimal"/>
      <w:isLgl w:val="1"/>
      <w:suff w:val="tab"/>
      <w:lvlText w:val="%1.%2.%3.%4.%5.%6.%7.%8"/>
      <w:lvlJc w:val="left"/>
      <w:pPr>
        <w:ind w:hanging="1800" w:left="3609"/>
      </w:pPr>
      <w:rPr/>
    </w:lvl>
    <w:lvl w:ilvl="8">
      <w:start w:val="1"/>
      <w:numFmt w:val="decimal"/>
      <w:isLgl w:val="1"/>
      <w:suff w:val="tab"/>
      <w:lvlText w:val="%1.%2.%3.%4.%5.%6.%7.%8.%9"/>
      <w:lvlJc w:val="left"/>
      <w:pPr>
        <w:ind w:hanging="2160" w:left="4176"/>
      </w:pPr>
      <w:rPr/>
    </w:lvl>
  </w:abstractNum>
  <w:abstractNum w:abstractNumId="2">
    <w:nsid w:val="259D2137"/>
    <w:multiLevelType w:val="hybridMultilevel"/>
    <w:lvl w:ilvl="0" w:tplc="435C91AC">
      <w:start w:val="1"/>
      <w:numFmt w:val="decimal"/>
      <w:suff w:val="tab"/>
      <w:lvlText w:val="%1."/>
      <w:lvlJc w:val="left"/>
      <w:pPr>
        <w:ind w:hanging="360" w:left="1069"/>
      </w:pPr>
      <w:rPr/>
    </w:lvl>
    <w:lvl w:ilvl="1" w:tplc="04190019">
      <w:start w:val="1"/>
      <w:numFmt w:val="lowerLetter"/>
      <w:suff w:val="tab"/>
      <w:lvlText w:val="%2."/>
      <w:lvlJc w:val="left"/>
      <w:pPr>
        <w:ind w:hanging="360" w:left="1789"/>
      </w:pPr>
      <w:rPr/>
    </w:lvl>
    <w:lvl w:ilvl="2" w:tplc="0419001B">
      <w:start w:val="1"/>
      <w:numFmt w:val="lowerRoman"/>
      <w:suff w:val="tab"/>
      <w:lvlText w:val="%3."/>
      <w:lvlJc w:val="right"/>
      <w:pPr>
        <w:ind w:hanging="180" w:left="2509"/>
      </w:pPr>
      <w:rPr/>
    </w:lvl>
    <w:lvl w:ilvl="3" w:tplc="0419000F">
      <w:start w:val="1"/>
      <w:numFmt w:val="decimal"/>
      <w:suff w:val="tab"/>
      <w:lvlText w:val="%4."/>
      <w:lvlJc w:val="left"/>
      <w:pPr>
        <w:ind w:hanging="360" w:left="3229"/>
      </w:pPr>
      <w:rPr/>
    </w:lvl>
    <w:lvl w:ilvl="4" w:tplc="04190019">
      <w:start w:val="1"/>
      <w:numFmt w:val="lowerLetter"/>
      <w:suff w:val="tab"/>
      <w:lvlText w:val="%5."/>
      <w:lvlJc w:val="left"/>
      <w:pPr>
        <w:ind w:hanging="360" w:left="3949"/>
      </w:pPr>
      <w:rPr/>
    </w:lvl>
    <w:lvl w:ilvl="5" w:tplc="0419001B">
      <w:start w:val="1"/>
      <w:numFmt w:val="lowerRoman"/>
      <w:suff w:val="tab"/>
      <w:lvlText w:val="%6."/>
      <w:lvlJc w:val="right"/>
      <w:pPr>
        <w:ind w:hanging="180" w:left="4669"/>
      </w:pPr>
      <w:rPr/>
    </w:lvl>
    <w:lvl w:ilvl="6" w:tplc="0419000F">
      <w:start w:val="1"/>
      <w:numFmt w:val="decimal"/>
      <w:suff w:val="tab"/>
      <w:lvlText w:val="%7."/>
      <w:lvlJc w:val="left"/>
      <w:pPr>
        <w:ind w:hanging="360" w:left="5389"/>
      </w:pPr>
      <w:rPr/>
    </w:lvl>
    <w:lvl w:ilvl="7" w:tplc="04190019">
      <w:start w:val="1"/>
      <w:numFmt w:val="lowerLetter"/>
      <w:suff w:val="tab"/>
      <w:lvlText w:val="%8."/>
      <w:lvlJc w:val="left"/>
      <w:pPr>
        <w:ind w:hanging="360" w:left="6109"/>
      </w:pPr>
      <w:rPr/>
    </w:lvl>
    <w:lvl w:ilvl="8" w:tplc="0419001B">
      <w:start w:val="1"/>
      <w:numFmt w:val="lowerRoman"/>
      <w:suff w:val="tab"/>
      <w:lvlText w:val="%9."/>
      <w:lvlJc w:val="right"/>
      <w:pPr>
        <w:ind w:hanging="180" w:left="6829"/>
      </w:pPr>
      <w:rPr/>
    </w:lvl>
  </w:abstractNum>
  <w:abstractNum w:abstractNumId="3">
    <w:nsid w:val="26606FC2"/>
    <w:multiLevelType w:val="hybridMultilevel"/>
    <w:lvl w:ilvl="0">
      <w:start w:val="1"/>
      <w:numFmt w:val="decimal"/>
      <w:suff w:val="tab"/>
      <w:lvlText w:val="%1."/>
      <w:lvlJc w:val="left"/>
      <w:pPr>
        <w:ind w:hanging="360" w:left="644"/>
        <w:tabs>
          <w:tab w:val="left" w:pos="644" w:leader="none"/>
        </w:tabs>
      </w:pPr>
      <w:rPr/>
    </w:lvl>
    <w:lvl w:ilvl="1" w:tplc="7A2DCA1E">
      <w:start w:val="1"/>
      <w:numFmt w:val="decimal"/>
      <w:suff w:val="tab"/>
      <w:lvlText w:val="%1."/>
      <w:lvlJc w:val="left"/>
      <w:pPr/>
      <w:rPr/>
    </w:lvl>
    <w:lvl w:ilvl="2" w:tplc="6FB74284">
      <w:start w:val="1"/>
      <w:numFmt w:val="decimal"/>
      <w:suff w:val="tab"/>
      <w:lvlText w:val="%1."/>
      <w:lvlJc w:val="left"/>
      <w:pPr/>
      <w:rPr/>
    </w:lvl>
    <w:lvl w:ilvl="3" w:tplc="63F41E2E">
      <w:start w:val="1"/>
      <w:numFmt w:val="decimal"/>
      <w:suff w:val="tab"/>
      <w:lvlText w:val="%1."/>
      <w:lvlJc w:val="left"/>
      <w:pPr/>
      <w:rPr/>
    </w:lvl>
    <w:lvl w:ilvl="4" w:tplc="7AEFF1DC">
      <w:start w:val="1"/>
      <w:numFmt w:val="decimal"/>
      <w:suff w:val="tab"/>
      <w:lvlText w:val="%1."/>
      <w:lvlJc w:val="left"/>
      <w:pPr/>
      <w:rPr/>
    </w:lvl>
    <w:lvl w:ilvl="5" w:tplc="49FCC78D">
      <w:start w:val="1"/>
      <w:numFmt w:val="decimal"/>
      <w:suff w:val="tab"/>
      <w:lvlText w:val="%1."/>
      <w:lvlJc w:val="left"/>
      <w:pPr/>
      <w:rPr/>
    </w:lvl>
    <w:lvl w:ilvl="6" w:tplc="11AD6C87">
      <w:start w:val="1"/>
      <w:numFmt w:val="decimal"/>
      <w:suff w:val="tab"/>
      <w:lvlText w:val="%1."/>
      <w:lvlJc w:val="left"/>
      <w:pPr/>
      <w:rPr/>
    </w:lvl>
    <w:lvl w:ilvl="7" w:tplc="753B0469">
      <w:start w:val="1"/>
      <w:numFmt w:val="decimal"/>
      <w:suff w:val="tab"/>
      <w:lvlText w:val="%1."/>
      <w:lvlJc w:val="left"/>
      <w:pPr/>
      <w:rPr/>
    </w:lvl>
    <w:lvl w:ilvl="8" w:tplc="030AEAA3">
      <w:start w:val="1"/>
      <w:numFmt w:val="decimal"/>
      <w:suff w:val="tab"/>
      <w:lvlText w:val="%1."/>
      <w:lvlJc w:val="left"/>
      <w:pPr/>
      <w:rPr/>
    </w:lvl>
  </w:abstractNum>
  <w:abstractNum w:abstractNumId="4">
    <w:nsid w:val="38972C19"/>
    <w:multiLevelType w:val="hybridMultilevel"/>
    <w:lvl w:ilvl="0" w:tplc="F95CF428">
      <w:start w:val="1"/>
      <w:numFmt w:val="decimal"/>
      <w:suff w:val="tab"/>
      <w:lvlText w:val="%1)"/>
      <w:lvlJc w:val="left"/>
      <w:pPr>
        <w:ind w:hanging="360" w:left="927"/>
      </w:pPr>
      <w:rPr/>
    </w:lvl>
    <w:lvl w:ilvl="1" w:tplc="04070019">
      <w:start w:val="1"/>
      <w:numFmt w:val="lowerLetter"/>
      <w:suff w:val="tab"/>
      <w:lvlText w:val="%2."/>
      <w:lvlJc w:val="left"/>
      <w:pPr>
        <w:ind w:hanging="360" w:left="1647"/>
      </w:pPr>
      <w:rPr/>
    </w:lvl>
    <w:lvl w:ilvl="2" w:tplc="0407001B">
      <w:start w:val="1"/>
      <w:numFmt w:val="lowerRoman"/>
      <w:suff w:val="tab"/>
      <w:lvlText w:val="%3."/>
      <w:lvlJc w:val="right"/>
      <w:pPr>
        <w:ind w:hanging="180" w:left="2367"/>
      </w:pPr>
      <w:rPr/>
    </w:lvl>
    <w:lvl w:ilvl="3" w:tplc="0407000F">
      <w:start w:val="1"/>
      <w:numFmt w:val="decimal"/>
      <w:suff w:val="tab"/>
      <w:lvlText w:val="%4."/>
      <w:lvlJc w:val="left"/>
      <w:pPr>
        <w:ind w:hanging="360" w:left="3087"/>
      </w:pPr>
      <w:rPr/>
    </w:lvl>
    <w:lvl w:ilvl="4" w:tplc="04070019">
      <w:start w:val="1"/>
      <w:numFmt w:val="lowerLetter"/>
      <w:suff w:val="tab"/>
      <w:lvlText w:val="%5."/>
      <w:lvlJc w:val="left"/>
      <w:pPr>
        <w:ind w:hanging="360" w:left="3807"/>
      </w:pPr>
      <w:rPr/>
    </w:lvl>
    <w:lvl w:ilvl="5" w:tplc="0407001B">
      <w:start w:val="1"/>
      <w:numFmt w:val="lowerRoman"/>
      <w:suff w:val="tab"/>
      <w:lvlText w:val="%6."/>
      <w:lvlJc w:val="right"/>
      <w:pPr>
        <w:ind w:hanging="180" w:left="4527"/>
      </w:pPr>
      <w:rPr/>
    </w:lvl>
    <w:lvl w:ilvl="6" w:tplc="0407000F">
      <w:start w:val="1"/>
      <w:numFmt w:val="decimal"/>
      <w:suff w:val="tab"/>
      <w:lvlText w:val="%7."/>
      <w:lvlJc w:val="left"/>
      <w:pPr>
        <w:ind w:hanging="360" w:left="5247"/>
      </w:pPr>
      <w:rPr/>
    </w:lvl>
    <w:lvl w:ilvl="7" w:tplc="04070019">
      <w:start w:val="1"/>
      <w:numFmt w:val="lowerLetter"/>
      <w:suff w:val="tab"/>
      <w:lvlText w:val="%8."/>
      <w:lvlJc w:val="left"/>
      <w:pPr>
        <w:ind w:hanging="360" w:left="5967"/>
      </w:pPr>
      <w:rPr/>
    </w:lvl>
    <w:lvl w:ilvl="8" w:tplc="0407001B">
      <w:start w:val="1"/>
      <w:numFmt w:val="lowerRoman"/>
      <w:suff w:val="tab"/>
      <w:lvlText w:val="%9."/>
      <w:lvlJc w:val="right"/>
      <w:pPr>
        <w:ind w:hanging="180" w:left="6687"/>
      </w:pPr>
      <w:rPr/>
    </w:lvl>
  </w:abstractNum>
  <w:abstractNum w:abstractNumId="5">
    <w:nsid w:val="3B445D29"/>
    <w:multiLevelType w:val="hybridMultilevel"/>
    <w:lvl w:ilvl="0" w:tplc="0419000F">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6">
    <w:nsid w:val="44652B2C"/>
    <w:multiLevelType w:val="hybridMultilevel"/>
    <w:lvl w:ilvl="0" w:tplc="37E0F470">
      <w:start w:val="1"/>
      <w:numFmt w:val="decimal"/>
      <w:suff w:val="tab"/>
      <w:lvlText w:val="%1."/>
      <w:lvlJc w:val="left"/>
      <w:pPr>
        <w:ind w:hanging="360" w:left="7165"/>
      </w:pPr>
      <w:rPr>
        <w:i w:val="0"/>
        <w:color w:val="auto"/>
      </w:rPr>
    </w:lvl>
    <w:lvl w:ilvl="1" w:tplc="04070019">
      <w:start w:val="1"/>
      <w:numFmt w:val="lowerLetter"/>
      <w:suff w:val="tab"/>
      <w:lvlText w:val="%2."/>
      <w:lvlJc w:val="left"/>
      <w:pPr>
        <w:ind w:hanging="360" w:left="1440"/>
      </w:pPr>
      <w:rPr/>
    </w:lvl>
    <w:lvl w:ilvl="2" w:tplc="0407001B">
      <w:start w:val="1"/>
      <w:numFmt w:val="lowerRoman"/>
      <w:suff w:val="tab"/>
      <w:lvlText w:val="%3."/>
      <w:lvlJc w:val="right"/>
      <w:pPr>
        <w:ind w:hanging="180" w:left="2160"/>
      </w:pPr>
      <w:rPr/>
    </w:lvl>
    <w:lvl w:ilvl="3" w:tplc="0407000F">
      <w:start w:val="1"/>
      <w:numFmt w:val="decimal"/>
      <w:suff w:val="tab"/>
      <w:lvlText w:val="%4."/>
      <w:lvlJc w:val="left"/>
      <w:pPr>
        <w:ind w:hanging="360" w:left="2880"/>
      </w:pPr>
      <w:rPr/>
    </w:lvl>
    <w:lvl w:ilvl="4" w:tplc="04070019">
      <w:start w:val="1"/>
      <w:numFmt w:val="lowerLetter"/>
      <w:suff w:val="tab"/>
      <w:lvlText w:val="%5."/>
      <w:lvlJc w:val="left"/>
      <w:pPr>
        <w:ind w:hanging="360" w:left="3600"/>
      </w:pPr>
      <w:rPr/>
    </w:lvl>
    <w:lvl w:ilvl="5" w:tplc="0407001B">
      <w:start w:val="1"/>
      <w:numFmt w:val="lowerRoman"/>
      <w:suff w:val="tab"/>
      <w:lvlText w:val="%6."/>
      <w:lvlJc w:val="right"/>
      <w:pPr>
        <w:ind w:hanging="180" w:left="4320"/>
      </w:pPr>
      <w:rPr/>
    </w:lvl>
    <w:lvl w:ilvl="6" w:tplc="0407000F">
      <w:start w:val="1"/>
      <w:numFmt w:val="decimal"/>
      <w:suff w:val="tab"/>
      <w:lvlText w:val="%7."/>
      <w:lvlJc w:val="left"/>
      <w:pPr>
        <w:ind w:hanging="360" w:left="5040"/>
      </w:pPr>
      <w:rPr/>
    </w:lvl>
    <w:lvl w:ilvl="7" w:tplc="04070019">
      <w:start w:val="1"/>
      <w:numFmt w:val="lowerLetter"/>
      <w:suff w:val="tab"/>
      <w:lvlText w:val="%8."/>
      <w:lvlJc w:val="left"/>
      <w:pPr>
        <w:ind w:hanging="360" w:left="5760"/>
      </w:pPr>
      <w:rPr/>
    </w:lvl>
    <w:lvl w:ilvl="8" w:tplc="0407001B">
      <w:start w:val="1"/>
      <w:numFmt w:val="lowerRoman"/>
      <w:suff w:val="tab"/>
      <w:lvlText w:val="%9."/>
      <w:lvlJc w:val="right"/>
      <w:pPr>
        <w:ind w:hanging="180" w:left="6480"/>
      </w:pPr>
      <w:rPr/>
    </w:lvl>
  </w:abstractNum>
  <w:abstractNum w:abstractNumId="7">
    <w:nsid w:val="61245E69"/>
    <w:multiLevelType w:val="hybridMultilevel"/>
    <w:lvl w:ilvl="0" w:tplc="122ECD4A">
      <w:start w:val="1"/>
      <w:numFmt w:val="decimal"/>
      <w:suff w:val="tab"/>
      <w:lvlText w:val="%1."/>
      <w:lvlJc w:val="left"/>
      <w:pPr>
        <w:ind w:hanging="360" w:left="360"/>
        <w:tabs>
          <w:tab w:val="left" w:pos="360" w:leader="none"/>
        </w:tabs>
      </w:pPr>
      <w:rPr>
        <w:rFonts w:ascii="Times New Roman" w:hAnsi="Times New Roman"/>
        <w:b w:val="0"/>
        <w:i w:val="0"/>
        <w:color w:val="auto"/>
        <w:sz w:val="28"/>
      </w:rPr>
    </w:lvl>
    <w:lvl w:ilvl="1" w:tplc="04070019">
      <w:start w:val="1"/>
      <w:numFmt w:val="lowerLetter"/>
      <w:suff w:val="tab"/>
      <w:lvlText w:val="%2."/>
      <w:lvlJc w:val="left"/>
      <w:pPr>
        <w:ind w:hanging="360" w:left="1440"/>
        <w:tabs>
          <w:tab w:val="left" w:pos="1440" w:leader="none"/>
        </w:tabs>
      </w:pPr>
      <w:rPr/>
    </w:lvl>
    <w:lvl w:ilvl="2" w:tplc="0407001B">
      <w:start w:val="1"/>
      <w:numFmt w:val="lowerRoman"/>
      <w:suff w:val="tab"/>
      <w:lvlText w:val="%3."/>
      <w:lvlJc w:val="right"/>
      <w:pPr>
        <w:ind w:hanging="180" w:left="2160"/>
        <w:tabs>
          <w:tab w:val="left" w:pos="2160" w:leader="none"/>
        </w:tabs>
      </w:pPr>
      <w:rPr/>
    </w:lvl>
    <w:lvl w:ilvl="3" w:tplc="0407000F">
      <w:start w:val="1"/>
      <w:numFmt w:val="decimal"/>
      <w:suff w:val="tab"/>
      <w:lvlText w:val="%4."/>
      <w:lvlJc w:val="left"/>
      <w:pPr>
        <w:ind w:hanging="360" w:left="2880"/>
        <w:tabs>
          <w:tab w:val="left" w:pos="2880" w:leader="none"/>
        </w:tabs>
      </w:pPr>
      <w:rPr/>
    </w:lvl>
    <w:lvl w:ilvl="4" w:tplc="04070019">
      <w:start w:val="1"/>
      <w:numFmt w:val="lowerLetter"/>
      <w:suff w:val="tab"/>
      <w:lvlText w:val="%5."/>
      <w:lvlJc w:val="left"/>
      <w:pPr>
        <w:ind w:hanging="360" w:left="3600"/>
        <w:tabs>
          <w:tab w:val="left" w:pos="3600" w:leader="none"/>
        </w:tabs>
      </w:pPr>
      <w:rPr/>
    </w:lvl>
    <w:lvl w:ilvl="5" w:tplc="0407001B">
      <w:start w:val="1"/>
      <w:numFmt w:val="lowerRoman"/>
      <w:suff w:val="tab"/>
      <w:lvlText w:val="%6."/>
      <w:lvlJc w:val="right"/>
      <w:pPr>
        <w:ind w:hanging="180" w:left="4320"/>
        <w:tabs>
          <w:tab w:val="left" w:pos="4320" w:leader="none"/>
        </w:tabs>
      </w:pPr>
      <w:rPr/>
    </w:lvl>
    <w:lvl w:ilvl="6" w:tplc="0407000F">
      <w:start w:val="1"/>
      <w:numFmt w:val="decimal"/>
      <w:suff w:val="tab"/>
      <w:lvlText w:val="%7."/>
      <w:lvlJc w:val="left"/>
      <w:pPr>
        <w:ind w:hanging="360" w:left="5040"/>
        <w:tabs>
          <w:tab w:val="left" w:pos="5040" w:leader="none"/>
        </w:tabs>
      </w:pPr>
      <w:rPr/>
    </w:lvl>
    <w:lvl w:ilvl="7" w:tplc="04070019">
      <w:start w:val="1"/>
      <w:numFmt w:val="lowerLetter"/>
      <w:suff w:val="tab"/>
      <w:lvlText w:val="%8."/>
      <w:lvlJc w:val="left"/>
      <w:pPr>
        <w:ind w:hanging="360" w:left="5760"/>
        <w:tabs>
          <w:tab w:val="left" w:pos="5760" w:leader="none"/>
        </w:tabs>
      </w:pPr>
      <w:rPr/>
    </w:lvl>
    <w:lvl w:ilvl="8" w:tplc="0407001B">
      <w:start w:val="1"/>
      <w:numFmt w:val="lowerRoman"/>
      <w:suff w:val="tab"/>
      <w:lvlText w:val="%9."/>
      <w:lvlJc w:val="right"/>
      <w:pPr>
        <w:ind w:hanging="180" w:left="6480"/>
        <w:tabs>
          <w:tab w:val="left" w:pos="6480" w:leader="none"/>
        </w:tabs>
      </w:pPr>
      <w:rPr/>
    </w:lvl>
  </w:abstractNum>
  <w:abstractNum w:abstractNumId="8">
    <w:nsid w:val="658201B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9">
    <w:nsid w:val="72015B23"/>
    <w:multiLevelType w:val="hybridMultilevel"/>
    <w:lvl w:ilvl="0" w:tplc="04070001">
      <w:start w:val="1"/>
      <w:numFmt w:val="bullet"/>
      <w:suff w:val="tab"/>
      <w:lvlText w:val=""/>
      <w:lvlJc w:val="left"/>
      <w:pPr>
        <w:ind w:hanging="360" w:left="720"/>
      </w:pPr>
      <w:rPr>
        <w:rFonts w:ascii="Symbol" w:hAnsi="Symbol"/>
      </w:rPr>
    </w:lvl>
    <w:lvl w:ilvl="1" w:tplc="04070003">
      <w:start w:val="1"/>
      <w:numFmt w:val="bullet"/>
      <w:suff w:val="tab"/>
      <w:lvlText w:val="o"/>
      <w:lvlJc w:val="left"/>
      <w:pPr>
        <w:ind w:hanging="360" w:left="1440"/>
      </w:pPr>
      <w:rPr>
        <w:rFonts w:ascii="Courier New" w:hAnsi="Courier New"/>
      </w:rPr>
    </w:lvl>
    <w:lvl w:ilvl="2" w:tplc="04070005">
      <w:start w:val="1"/>
      <w:numFmt w:val="bullet"/>
      <w:suff w:val="tab"/>
      <w:lvlText w:val=""/>
      <w:lvlJc w:val="left"/>
      <w:pPr>
        <w:ind w:hanging="360" w:left="2160"/>
      </w:pPr>
      <w:rPr>
        <w:rFonts w:ascii="Wingdings" w:hAnsi="Wingdings"/>
      </w:rPr>
    </w:lvl>
    <w:lvl w:ilvl="3" w:tplc="04070001">
      <w:start w:val="1"/>
      <w:numFmt w:val="bullet"/>
      <w:suff w:val="tab"/>
      <w:lvlText w:val=""/>
      <w:lvlJc w:val="left"/>
      <w:pPr>
        <w:ind w:hanging="360" w:left="2880"/>
      </w:pPr>
      <w:rPr>
        <w:rFonts w:ascii="Symbol" w:hAnsi="Symbol"/>
      </w:rPr>
    </w:lvl>
    <w:lvl w:ilvl="4" w:tplc="04070003">
      <w:start w:val="1"/>
      <w:numFmt w:val="bullet"/>
      <w:suff w:val="tab"/>
      <w:lvlText w:val="o"/>
      <w:lvlJc w:val="left"/>
      <w:pPr>
        <w:ind w:hanging="360" w:left="3600"/>
      </w:pPr>
      <w:rPr>
        <w:rFonts w:ascii="Courier New" w:hAnsi="Courier New"/>
      </w:rPr>
    </w:lvl>
    <w:lvl w:ilvl="5" w:tplc="04070005">
      <w:start w:val="1"/>
      <w:numFmt w:val="bullet"/>
      <w:suff w:val="tab"/>
      <w:lvlText w:val=""/>
      <w:lvlJc w:val="left"/>
      <w:pPr>
        <w:ind w:hanging="360" w:left="4320"/>
      </w:pPr>
      <w:rPr>
        <w:rFonts w:ascii="Wingdings" w:hAnsi="Wingdings"/>
      </w:rPr>
    </w:lvl>
    <w:lvl w:ilvl="6" w:tplc="04070001">
      <w:start w:val="1"/>
      <w:numFmt w:val="bullet"/>
      <w:suff w:val="tab"/>
      <w:lvlText w:val=""/>
      <w:lvlJc w:val="left"/>
      <w:pPr>
        <w:ind w:hanging="360" w:left="5040"/>
      </w:pPr>
      <w:rPr>
        <w:rFonts w:ascii="Symbol" w:hAnsi="Symbol"/>
      </w:rPr>
    </w:lvl>
    <w:lvl w:ilvl="7" w:tplc="04070003">
      <w:start w:val="1"/>
      <w:numFmt w:val="bullet"/>
      <w:suff w:val="tab"/>
      <w:lvlText w:val="o"/>
      <w:lvlJc w:val="left"/>
      <w:pPr>
        <w:ind w:hanging="360" w:left="5760"/>
      </w:pPr>
      <w:rPr>
        <w:rFonts w:ascii="Courier New" w:hAnsi="Courier New"/>
      </w:rPr>
    </w:lvl>
    <w:lvl w:ilvl="8" w:tplc="04070005">
      <w:start w:val="1"/>
      <w:numFmt w:val="bullet"/>
      <w:suff w:val="tab"/>
      <w:lvlText w:val=""/>
      <w:lvlJc w:val="left"/>
      <w:pPr>
        <w:ind w:hanging="360" w:left="6480"/>
      </w:pPr>
      <w:rPr>
        <w:rFonts w:ascii="Wingdings" w:hAnsi="Wingdings"/>
      </w:rPr>
    </w:lvl>
  </w:abstractNum>
  <w:num w:numId="1">
    <w:abstractNumId w:val="1"/>
  </w:num>
  <w:num w:numId="2">
    <w:abstractNumId w:val="3"/>
  </w:num>
  <w:num w:numId="3">
    <w:abstractNumId w:val="4"/>
  </w:num>
  <w:num w:numId="4">
    <w:abstractNumId w:val="2"/>
  </w:num>
  <w:num w:numId="5">
    <w:abstractNumId w:val="0"/>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rPr/>
  </w:style>
  <w:style w:type="paragraph" w:styleId="P1">
    <w:name w:val="heading 1"/>
    <w:basedOn w:val="P0"/>
    <w:next w:val="P0"/>
    <w:link w:val="C3"/>
    <w:qFormat/>
    <w:pPr>
      <w:keepNext w:val="1"/>
      <w:spacing w:lineRule="auto" w:line="240" w:before="100" w:after="100" w:beforeAutospacing="1" w:afterAutospacing="1"/>
      <w:jc w:val="center"/>
      <w:outlineLvl w:val="0"/>
    </w:pPr>
    <w:rPr>
      <w:rFonts w:ascii="Times New Roman" w:hAnsi="Times New Roman"/>
      <w:b w:val="1"/>
      <w:sz w:val="24"/>
    </w:rPr>
  </w:style>
  <w:style w:type="paragraph" w:styleId="P2">
    <w:name w:val="heading 2"/>
    <w:basedOn w:val="P0"/>
    <w:next w:val="P0"/>
    <w:link w:val="C4"/>
    <w:qFormat/>
    <w:pPr>
      <w:keepNext w:val="1"/>
      <w:spacing w:lineRule="auto" w:line="360" w:after="0" w:beforeAutospacing="0" w:afterAutospacing="0"/>
      <w:ind w:firstLine="540" w:right="-108"/>
      <w:jc w:val="both"/>
      <w:outlineLvl w:val="1"/>
    </w:pPr>
    <w:rPr>
      <w:rFonts w:ascii="Times New Roman" w:hAnsi="Times New Roman"/>
      <w:sz w:val="28"/>
    </w:rPr>
  </w:style>
  <w:style w:type="paragraph" w:styleId="P3">
    <w:name w:val="heading 3"/>
    <w:basedOn w:val="P0"/>
    <w:next w:val="P0"/>
    <w:link w:val="C5"/>
    <w:qFormat/>
    <w:pPr>
      <w:keepNext w:val="1"/>
      <w:spacing w:lineRule="auto" w:line="240" w:before="240" w:after="60" w:beforeAutospacing="0" w:afterAutospacing="0"/>
      <w:outlineLvl w:val="2"/>
    </w:pPr>
    <w:rPr>
      <w:rFonts w:ascii="Arial" w:hAnsi="Arial"/>
      <w:b w:val="1"/>
      <w:sz w:val="26"/>
    </w:rPr>
  </w:style>
  <w:style w:type="paragraph" w:styleId="P4">
    <w:name w:val="heading 4"/>
    <w:basedOn w:val="P0"/>
    <w:next w:val="P0"/>
    <w:link w:val="C6"/>
    <w:qFormat/>
    <w:pPr>
      <w:keepNext w:val="1"/>
      <w:spacing w:lineRule="auto" w:line="240" w:after="0" w:beforeAutospacing="0" w:afterAutospacing="0"/>
      <w:jc w:val="center"/>
      <w:outlineLvl w:val="3"/>
    </w:pPr>
    <w:rPr>
      <w:rFonts w:ascii="Times New Roman" w:hAnsi="Times New Roman"/>
      <w:i w:val="1"/>
      <w:sz w:val="24"/>
    </w:rPr>
  </w:style>
  <w:style w:type="paragraph" w:styleId="P5">
    <w:name w:val="heading 5"/>
    <w:basedOn w:val="P0"/>
    <w:next w:val="P0"/>
    <w:link w:val="C7"/>
    <w:qFormat/>
    <w:pPr>
      <w:keepNext w:val="1"/>
      <w:tabs>
        <w:tab w:val="left" w:pos="708" w:leader="none"/>
      </w:tabs>
      <w:spacing w:lineRule="auto" w:line="240" w:after="0" w:beforeAutospacing="0" w:afterAutospacing="0"/>
      <w:ind w:firstLine="12" w:left="7776"/>
      <w:jc w:val="right"/>
      <w:outlineLvl w:val="4"/>
    </w:pPr>
    <w:rPr>
      <w:rFonts w:ascii="Times New Roman" w:hAnsi="Times New Roman"/>
      <w:sz w:val="28"/>
    </w:rPr>
  </w:style>
  <w:style w:type="paragraph" w:styleId="P6">
    <w:name w:val="heading 6"/>
    <w:basedOn w:val="P0"/>
    <w:next w:val="P0"/>
    <w:link w:val="C8"/>
    <w:qFormat/>
    <w:pPr>
      <w:keepNext w:val="1"/>
      <w:spacing w:lineRule="auto" w:line="240" w:after="0" w:beforeAutospacing="0" w:afterAutospacing="0"/>
      <w:ind w:left="7788"/>
      <w:jc w:val="right"/>
      <w:outlineLvl w:val="5"/>
    </w:pPr>
    <w:rPr>
      <w:rFonts w:ascii="Times New Roman" w:hAnsi="Times New Roman"/>
      <w:sz w:val="28"/>
    </w:rPr>
  </w:style>
  <w:style w:type="paragraph" w:styleId="P7">
    <w:name w:val="heading 7"/>
    <w:basedOn w:val="P0"/>
    <w:next w:val="P0"/>
    <w:link w:val="C9"/>
    <w:qFormat/>
    <w:pPr>
      <w:keepNext w:val="1"/>
      <w:spacing w:lineRule="auto" w:line="240" w:after="0" w:beforeAutospacing="0" w:afterAutospacing="0"/>
      <w:ind w:firstLine="540"/>
      <w:jc w:val="center"/>
      <w:outlineLvl w:val="6"/>
    </w:pPr>
    <w:rPr>
      <w:rFonts w:ascii="Times New Roman" w:hAnsi="Times New Roman"/>
      <w:sz w:val="28"/>
    </w:rPr>
  </w:style>
  <w:style w:type="paragraph" w:styleId="P8">
    <w:name w:val="heading 8"/>
    <w:basedOn w:val="P0"/>
    <w:next w:val="P0"/>
    <w:link w:val="C10"/>
    <w:qFormat/>
    <w:pPr>
      <w:keepNext w:val="1"/>
      <w:spacing w:lineRule="auto" w:line="360" w:after="0" w:beforeAutospacing="0" w:afterAutospacing="0"/>
      <w:ind w:firstLine="539"/>
      <w:jc w:val="center"/>
      <w:outlineLvl w:val="7"/>
    </w:pPr>
    <w:rPr>
      <w:rFonts w:ascii="Times New Roman" w:hAnsi="Times New Roman"/>
      <w:sz w:val="28"/>
    </w:rPr>
  </w:style>
  <w:style w:type="paragraph" w:styleId="P9">
    <w:name w:val="heading 9"/>
    <w:basedOn w:val="P0"/>
    <w:next w:val="P0"/>
    <w:link w:val="C11"/>
    <w:qFormat/>
    <w:pPr>
      <w:keepNext w:val="1"/>
      <w:spacing w:lineRule="auto" w:line="240" w:after="0" w:beforeAutospacing="0" w:afterAutospacing="0"/>
      <w:ind w:firstLine="720"/>
      <w:jc w:val="center"/>
      <w:outlineLvl w:val="8"/>
    </w:pPr>
    <w:rPr>
      <w:rFonts w:ascii="Times New Roman" w:hAnsi="Times New Roman"/>
      <w:sz w:val="28"/>
    </w:rPr>
  </w:style>
  <w:style w:type="paragraph" w:styleId="P10">
    <w:name w:val="List Paragraph"/>
    <w:basedOn w:val="P0"/>
    <w:qFormat/>
    <w:pPr>
      <w:ind w:left="720"/>
      <w:contextualSpacing w:val="1"/>
    </w:pPr>
    <w:rPr/>
  </w:style>
  <w:style w:type="paragraph" w:styleId="P11">
    <w:name w:val="envelope return"/>
    <w:basedOn w:val="P0"/>
    <w:pPr>
      <w:spacing w:lineRule="auto" w:line="240" w:before="100" w:after="100" w:beforeAutospacing="1" w:afterAutospacing="1"/>
    </w:pPr>
    <w:rPr>
      <w:rFonts w:ascii="MS Sans Serif" w:hAnsi="MS Sans Serif"/>
      <w:sz w:val="24"/>
    </w:rPr>
  </w:style>
  <w:style w:type="paragraph" w:styleId="P12">
    <w:name w:val="Textkörper-Zeileneinzug1"/>
    <w:basedOn w:val="P0"/>
    <w:pPr>
      <w:spacing w:lineRule="auto" w:line="240" w:before="100" w:after="100" w:beforeAutospacing="1" w:afterAutospacing="1"/>
    </w:pPr>
    <w:rPr>
      <w:rFonts w:ascii="Times New Roman" w:hAnsi="Times New Roman"/>
      <w:sz w:val="24"/>
    </w:rPr>
  </w:style>
  <w:style w:type="paragraph" w:styleId="P13">
    <w:name w:val="Title"/>
    <w:basedOn w:val="P0"/>
    <w:link w:val="C13"/>
    <w:qFormat/>
    <w:pPr>
      <w:spacing w:lineRule="auto" w:line="240" w:after="0" w:beforeAutospacing="0" w:afterAutospacing="0"/>
      <w:ind w:firstLine="540"/>
      <w:jc w:val="center"/>
    </w:pPr>
    <w:rPr>
      <w:rFonts w:ascii="Times New Roman" w:hAnsi="Times New Roman"/>
      <w:sz w:val="28"/>
    </w:rPr>
  </w:style>
  <w:style w:type="paragraph" w:styleId="P14">
    <w:name w:val="Body Text"/>
    <w:basedOn w:val="P0"/>
    <w:link w:val="C14"/>
    <w:pPr>
      <w:spacing w:lineRule="auto" w:line="240" w:after="0" w:beforeAutospacing="0" w:afterAutospacing="0"/>
    </w:pPr>
    <w:rPr>
      <w:rFonts w:ascii="Arial" w:hAnsi="Arial"/>
      <w:sz w:val="20"/>
    </w:rPr>
  </w:style>
  <w:style w:type="paragraph" w:styleId="P15">
    <w:name w:val="Body Text Indent 3"/>
    <w:basedOn w:val="P0"/>
    <w:link w:val="C16"/>
    <w:semiHidden/>
    <w:pPr>
      <w:tabs>
        <w:tab w:val="left" w:pos="1080" w:leader="none"/>
      </w:tabs>
      <w:spacing w:lineRule="auto" w:line="360" w:after="0" w:beforeAutospacing="0" w:afterAutospacing="0"/>
      <w:ind w:firstLine="540"/>
      <w:jc w:val="both"/>
    </w:pPr>
    <w:rPr>
      <w:rFonts w:ascii="Times New Roman" w:hAnsi="Times New Roman"/>
      <w:sz w:val="28"/>
    </w:rPr>
  </w:style>
  <w:style w:type="paragraph" w:styleId="P16">
    <w:name w:val="HTML Preformatted"/>
    <w:basedOn w:val="P0"/>
    <w:link w:val="C17"/>
    <w:semiHidden/>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after="0" w:beforeAutospacing="0" w:afterAutospacing="0"/>
    </w:pPr>
    <w:rPr>
      <w:rFonts w:ascii="Courier New" w:hAnsi="Courier New"/>
      <w:sz w:val="20"/>
    </w:rPr>
  </w:style>
  <w:style w:type="paragraph" w:styleId="P17">
    <w:name w:val="footnote text"/>
    <w:basedOn w:val="P0"/>
    <w:link w:val="C18"/>
    <w:semiHidden/>
    <w:pPr>
      <w:spacing w:lineRule="auto" w:line="240" w:after="0" w:beforeAutospacing="0" w:afterAutospacing="0"/>
    </w:pPr>
    <w:rPr>
      <w:rFonts w:ascii="Times New Roman" w:hAnsi="Times New Roman"/>
      <w:sz w:val="20"/>
    </w:rPr>
  </w:style>
  <w:style w:type="paragraph" w:styleId="P18">
    <w:name w:val="Body Text Indent"/>
    <w:basedOn w:val="P0"/>
    <w:link w:val="C19"/>
    <w:semiHidden/>
    <w:pPr>
      <w:spacing w:lineRule="auto" w:line="240" w:after="0" w:beforeAutospacing="0" w:afterAutospacing="0"/>
      <w:ind w:firstLine="540"/>
      <w:jc w:val="both"/>
    </w:pPr>
    <w:rPr>
      <w:rFonts w:ascii="Times New Roman" w:hAnsi="Times New Roman"/>
      <w:sz w:val="28"/>
    </w:rPr>
  </w:style>
  <w:style w:type="paragraph" w:styleId="P19">
    <w:name w:val="header"/>
    <w:basedOn w:val="P0"/>
    <w:link w:val="C21"/>
    <w:pPr>
      <w:tabs>
        <w:tab w:val="center" w:pos="4819" w:leader="none"/>
        <w:tab w:val="right" w:pos="9639" w:leader="none"/>
      </w:tabs>
      <w:spacing w:lineRule="auto" w:line="240" w:after="0" w:beforeAutospacing="0" w:afterAutospacing="0"/>
    </w:pPr>
    <w:rPr>
      <w:rFonts w:ascii="Times New Roman" w:hAnsi="Times New Roman"/>
      <w:sz w:val="24"/>
    </w:rPr>
  </w:style>
  <w:style w:type="paragraph" w:styleId="P20">
    <w:name w:val="footer"/>
    <w:basedOn w:val="P0"/>
    <w:link w:val="C22"/>
    <w:semiHidden/>
    <w:pPr>
      <w:tabs>
        <w:tab w:val="center" w:pos="4819" w:leader="none"/>
        <w:tab w:val="right" w:pos="9639" w:leader="none"/>
      </w:tabs>
      <w:spacing w:lineRule="auto" w:line="240" w:after="0" w:beforeAutospacing="0" w:afterAutospacing="0"/>
    </w:pPr>
    <w:rPr>
      <w:rFonts w:ascii="Times New Roman" w:hAnsi="Times New Roman"/>
      <w:sz w:val="24"/>
    </w:rPr>
  </w:style>
  <w:style w:type="paragraph" w:styleId="P21">
    <w:name w:val="Body Text Indent 2"/>
    <w:basedOn w:val="P0"/>
    <w:link w:val="C23"/>
    <w:semiHidden/>
    <w:pPr>
      <w:spacing w:lineRule="auto" w:line="240" w:after="0" w:beforeAutospacing="0" w:afterAutospacing="0"/>
      <w:ind w:firstLine="539"/>
      <w:jc w:val="center"/>
    </w:pPr>
    <w:rPr>
      <w:rFonts w:ascii="Times New Roman" w:hAnsi="Times New Roman"/>
      <w:sz w:val="28"/>
    </w:rPr>
  </w:style>
  <w:style w:type="paragraph" w:styleId="P22">
    <w:name w:val="List Bullet 5"/>
    <w:basedOn w:val="P0"/>
    <w:semiHidden/>
    <w:pPr>
      <w:widowControl w:val="0"/>
      <w:tabs>
        <w:tab w:val="left" w:pos="1492" w:leader="none"/>
      </w:tabs>
      <w:spacing w:lineRule="auto" w:line="240" w:after="0" w:beforeAutospacing="0" w:afterAutospacing="0"/>
      <w:ind w:hanging="360" w:left="1492"/>
    </w:pPr>
    <w:rPr>
      <w:rFonts w:ascii="Times New Roman" w:hAnsi="Times New Roman"/>
      <w:sz w:val="20"/>
    </w:rPr>
  </w:style>
  <w:style w:type="paragraph" w:styleId="P23">
    <w:name w:val="Textkörper 21"/>
    <w:basedOn w:val="P0"/>
    <w:pPr>
      <w:widowControl w:val="0"/>
      <w:spacing w:lineRule="auto" w:line="240" w:after="0" w:beforeAutospacing="0" w:afterAutospacing="0"/>
      <w:ind w:firstLine="720"/>
      <w:jc w:val="both"/>
    </w:pPr>
    <w:rPr>
      <w:rFonts w:ascii="Times New Roman" w:hAnsi="Times New Roman"/>
      <w:sz w:val="28"/>
    </w:rPr>
  </w:style>
  <w:style w:type="paragraph" w:styleId="P24">
    <w:name w:val="Body Text 2"/>
    <w:basedOn w:val="P0"/>
    <w:link w:val="C24"/>
    <w:semiHidden/>
    <w:pPr>
      <w:spacing w:lineRule="auto" w:line="240" w:after="0" w:beforeAutospacing="0" w:afterAutospacing="0"/>
    </w:pPr>
    <w:rPr>
      <w:rFonts w:ascii="Times New Roman" w:hAnsi="Times New Roman"/>
      <w:sz w:val="28"/>
    </w:rPr>
  </w:style>
  <w:style w:type="paragraph" w:styleId="P25">
    <w:name w:val="Body Text 3"/>
    <w:basedOn w:val="P0"/>
    <w:link w:val="C25"/>
    <w:semiHidden/>
    <w:pPr>
      <w:spacing w:lineRule="auto" w:line="240" w:after="0" w:beforeAutospacing="0" w:afterAutospacing="0"/>
      <w:jc w:val="both"/>
    </w:pPr>
    <w:rPr>
      <w:rFonts w:ascii="TimesNewRoman" w:hAnsi="TimesNewRoman"/>
      <w:sz w:val="28"/>
    </w:rPr>
  </w:style>
  <w:style w:type="paragraph" w:styleId="P26">
    <w:name w:val="Normal (Web)"/>
    <w:basedOn w:val="P0"/>
    <w:pPr>
      <w:spacing w:lineRule="auto" w:line="240" w:before="100" w:after="100" w:beforeAutospacing="1" w:afterAutospacing="1"/>
    </w:pPr>
    <w:rPr>
      <w:rFonts w:ascii="Times New Roman" w:hAnsi="Times New Roman"/>
      <w:sz w:val="24"/>
    </w:rPr>
  </w:style>
  <w:style w:type="paragraph" w:styleId="P27">
    <w:name w:val="Balloon Text"/>
    <w:basedOn w:val="P0"/>
    <w:link w:val="C26"/>
    <w:semiHidden/>
    <w:pPr>
      <w:spacing w:lineRule="auto" w:line="240" w:after="0" w:beforeAutospacing="0" w:afterAutospacing="0"/>
    </w:pPr>
    <w:rPr>
      <w:rFonts w:ascii="Segoe UI" w:hAnsi="Segoe UI"/>
      <w:sz w:val="18"/>
    </w:rPr>
  </w:style>
  <w:style w:type="paragraph" w:styleId="P28">
    <w:name w:val="Body Text Indent1"/>
    <w:basedOn w:val="P0"/>
    <w:pPr>
      <w:spacing w:lineRule="auto" w:line="240" w:before="100" w:after="100" w:beforeAutospacing="1" w:afterAutospacing="1"/>
    </w:pPr>
    <w:rPr>
      <w:rFonts w:ascii="Times New Roman" w:hAnsi="Times New Roman"/>
      <w:sz w:val="24"/>
    </w:rPr>
  </w:style>
  <w:style w:type="paragraph" w:styleId="P29">
    <w:name w:val="Subtitle"/>
    <w:basedOn w:val="P0"/>
    <w:next w:val="P0"/>
    <w:link w:val="C34"/>
    <w:qFormat/>
    <w:pPr>
      <w:spacing w:lineRule="auto" w:line="240" w:after="80" w:beforeAutospacing="0" w:afterAutospacing="0"/>
    </w:pPr>
    <w:rPr>
      <w:i w:val="1"/>
      <w:color w:val="4472C4"/>
      <w:sz w:val="24"/>
    </w:rPr>
  </w:style>
  <w:style w:type="paragraph" w:styleId="P30">
    <w:name w:val="No Spacing"/>
    <w:qFormat/>
    <w:pPr>
      <w:spacing w:lineRule="auto" w:line="240" w:after="0" w:beforeAutospacing="0" w:afterAutospacing="0"/>
    </w:pPr>
    <w:rPr/>
  </w:style>
  <w:style w:type="paragraph" w:styleId="P31">
    <w:name w:val="Quote"/>
    <w:basedOn w:val="P0"/>
    <w:next w:val="P0"/>
    <w:link w:val="C36"/>
    <w:qFormat/>
    <w:pPr>
      <w:spacing w:lineRule="auto" w:line="240" w:after="80" w:beforeAutospacing="0" w:afterAutospacing="0"/>
    </w:pPr>
    <w:rPr>
      <w:i w:val="1"/>
      <w:color w:val="000000"/>
    </w:rPr>
  </w:style>
  <w:style w:type="paragraph" w:styleId="P32">
    <w:name w:val="Intense Quote"/>
    <w:basedOn w:val="P0"/>
    <w:next w:val="P0"/>
    <w:link w:val="C37"/>
    <w:qFormat/>
    <w:pPr>
      <w:pBdr>
        <w:top w:val="none" w:sz="0" w:space="0" w:shadow="0" w:frame="0" w:color="auto"/>
        <w:left w:val="none" w:sz="0" w:space="0" w:shadow="0" w:frame="0" w:color="auto"/>
        <w:bottom w:val="single" w:sz="4" w:space="4" w:shadow="0" w:frame="0" w:color="4472C4"/>
        <w:right w:val="none" w:sz="0" w:space="0" w:shadow="0" w:frame="0" w:color="auto"/>
      </w:pBdr>
      <w:spacing w:lineRule="auto" w:line="240" w:before="200" w:after="280" w:beforeAutospacing="0" w:afterAutospacing="0"/>
      <w:ind w:left="936" w:right="936"/>
    </w:pPr>
    <w:rPr>
      <w:b w:val="1"/>
      <w:i w:val="1"/>
      <w:color w:val="4472C4"/>
    </w:rPr>
  </w:style>
  <w:style w:type="paragraph" w:styleId="P33">
    <w:name w:val="TOC Heading"/>
    <w:basedOn w:val="P1"/>
    <w:next w:val="P0"/>
    <w:semiHidden/>
    <w:qFormat/>
    <w:pPr>
      <w:keepLines w:val="1"/>
      <w:spacing w:before="480" w:after="0" w:beforeAutospacing="0" w:afterAutospacing="0"/>
      <w:jc w:val="left"/>
    </w:pPr>
    <w:rPr>
      <w:color w:val="2F5496"/>
      <w:sz w:val="28"/>
    </w:rPr>
  </w:style>
  <w:style w:type="paragraph" w:styleId="P34">
    <w:name w:val="caption"/>
    <w:basedOn w:val="P0"/>
    <w:next w:val="P0"/>
    <w:semiHidden/>
    <w:qFormat/>
    <w:pPr>
      <w:spacing w:lineRule="auto" w:line="240" w:after="80" w:beforeAutospacing="0" w:afterAutospacing="0"/>
    </w:pPr>
    <w:rPr>
      <w:b w:val="1"/>
      <w:color w:val="4472C4"/>
      <w:sz w:val="18"/>
    </w:rPr>
  </w:style>
  <w:style w:type="paragraph" w:styleId="P35">
    <w:name w:val="Основной текст (2)"/>
    <w:basedOn w:val="P0"/>
    <w:link w:val="C45"/>
    <w:pPr>
      <w:widowControl w:val="0"/>
      <w:shd w:val="clear" w:fill="FFFFFF"/>
      <w:spacing w:lineRule="exact" w:line="545" w:after="0" w:beforeAutospacing="0" w:afterAutospacing="0"/>
      <w:jc w:val="center"/>
    </w:pPr>
    <w:rPr>
      <w:rFonts w:ascii="Calibri" w:hAnsi="Calibri"/>
      <w:b w:val="1"/>
      <w:sz w:val="27"/>
    </w:rPr>
  </w:style>
  <w:style w:type="paragraph" w:styleId="P36">
    <w:name w:val="Default"/>
    <w:pPr>
      <w:spacing w:lineRule="auto" w:line="240" w:after="0" w:beforeAutospacing="0" w:afterAutospacing="0"/>
    </w:pPr>
    <w:rPr>
      <w:rFonts w:ascii="Times New Roman" w:hAnsi="Times New Roman"/>
      <w:color w:val="000000"/>
      <w:sz w:val="24"/>
    </w:rPr>
  </w:style>
  <w:style w:type="paragraph" w:styleId="P37">
    <w:name w:val="annotation text"/>
    <w:basedOn w:val="P0"/>
    <w:link w:val="C56"/>
    <w:semiHidden/>
    <w:pPr>
      <w:spacing w:lineRule="auto" w:line="240" w:beforeAutospacing="0" w:afterAutospacing="0"/>
    </w:pPr>
    <w:rPr>
      <w:sz w:val="20"/>
    </w:rPr>
  </w:style>
  <w:style w:type="paragraph" w:styleId="P38">
    <w:name w:val="annotation subject"/>
    <w:basedOn w:val="P37"/>
    <w:next w:val="P37"/>
    <w:link w:val="C57"/>
    <w:semiHidden/>
    <w:pPr/>
    <w:rPr>
      <w:b w:val="1"/>
    </w:rPr>
  </w:style>
  <w:style w:type="paragraph" w:styleId="P39">
    <w:name w:val="Абзац списку"/>
    <w:basedOn w:val="P0"/>
    <w:pPr>
      <w:suppressAutoHyphens w:val="1"/>
      <w:spacing w:lineRule="auto" w:line="240" w:after="0" w:beforeAutospacing="0" w:afterAutospacing="0"/>
      <w:ind w:left="720"/>
      <w:contextualSpacing w:val="1"/>
    </w:pPr>
    <w:rPr>
      <w:rFonts w:ascii="Times New Roman" w:hAnsi="Times New Roman"/>
      <w:sz w:val="2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Überschrift 1 Zchn"/>
    <w:basedOn w:val="C0"/>
    <w:link w:val="P1"/>
    <w:rPr>
      <w:rFonts w:ascii="Times New Roman" w:hAnsi="Times New Roman"/>
      <w:b w:val="1"/>
      <w:sz w:val="24"/>
    </w:rPr>
  </w:style>
  <w:style w:type="character" w:styleId="C4">
    <w:name w:val="Überschrift 2 Zchn"/>
    <w:basedOn w:val="C0"/>
    <w:link w:val="P2"/>
    <w:rPr>
      <w:rFonts w:ascii="Times New Roman" w:hAnsi="Times New Roman"/>
      <w:sz w:val="28"/>
    </w:rPr>
  </w:style>
  <w:style w:type="character" w:styleId="C5">
    <w:name w:val="Überschrift 3 Zchn"/>
    <w:basedOn w:val="C0"/>
    <w:link w:val="P3"/>
    <w:rPr>
      <w:rFonts w:ascii="Arial" w:hAnsi="Arial"/>
      <w:b w:val="1"/>
      <w:sz w:val="26"/>
    </w:rPr>
  </w:style>
  <w:style w:type="character" w:styleId="C6">
    <w:name w:val="Überschrift 4 Zchn"/>
    <w:basedOn w:val="C0"/>
    <w:link w:val="P4"/>
    <w:rPr>
      <w:rFonts w:ascii="Times New Roman" w:hAnsi="Times New Roman"/>
      <w:i w:val="1"/>
      <w:sz w:val="24"/>
    </w:rPr>
  </w:style>
  <w:style w:type="character" w:styleId="C7">
    <w:name w:val="Überschrift 5 Zchn"/>
    <w:basedOn w:val="C0"/>
    <w:link w:val="P5"/>
    <w:rPr>
      <w:rFonts w:ascii="Times New Roman" w:hAnsi="Times New Roman"/>
      <w:sz w:val="28"/>
    </w:rPr>
  </w:style>
  <w:style w:type="character" w:styleId="C8">
    <w:name w:val="Überschrift 6 Zchn"/>
    <w:basedOn w:val="C0"/>
    <w:link w:val="P6"/>
    <w:rPr>
      <w:rFonts w:ascii="Times New Roman" w:hAnsi="Times New Roman"/>
      <w:sz w:val="28"/>
    </w:rPr>
  </w:style>
  <w:style w:type="character" w:styleId="C9">
    <w:name w:val="Überschrift 7 Zchn"/>
    <w:basedOn w:val="C0"/>
    <w:link w:val="P7"/>
    <w:rPr>
      <w:rFonts w:ascii="Times New Roman" w:hAnsi="Times New Roman"/>
      <w:sz w:val="28"/>
    </w:rPr>
  </w:style>
  <w:style w:type="character" w:styleId="C10">
    <w:name w:val="Überschrift 8 Zchn"/>
    <w:basedOn w:val="C0"/>
    <w:link w:val="P8"/>
    <w:rPr>
      <w:rFonts w:ascii="Times New Roman" w:hAnsi="Times New Roman"/>
      <w:sz w:val="28"/>
    </w:rPr>
  </w:style>
  <w:style w:type="character" w:styleId="C11">
    <w:name w:val="Überschrift 9 Zchn"/>
    <w:basedOn w:val="C0"/>
    <w:link w:val="P9"/>
    <w:rPr>
      <w:rFonts w:ascii="Times New Roman" w:hAnsi="Times New Roman"/>
      <w:sz w:val="28"/>
    </w:rPr>
  </w:style>
  <w:style w:type="character" w:styleId="C12">
    <w:name w:val="Placeholder Text"/>
    <w:basedOn w:val="C0"/>
    <w:semiHidden/>
    <w:rPr>
      <w:color w:val="808080"/>
    </w:rPr>
  </w:style>
  <w:style w:type="character" w:styleId="C13">
    <w:name w:val="Titel Zchn"/>
    <w:basedOn w:val="C0"/>
    <w:link w:val="P13"/>
    <w:rPr>
      <w:rFonts w:ascii="Times New Roman" w:hAnsi="Times New Roman"/>
      <w:sz w:val="28"/>
    </w:rPr>
  </w:style>
  <w:style w:type="character" w:styleId="C14">
    <w:name w:val="Textkörper Zchn"/>
    <w:basedOn w:val="C0"/>
    <w:link w:val="P14"/>
    <w:rPr>
      <w:rFonts w:ascii="Arial" w:hAnsi="Arial"/>
      <w:sz w:val="20"/>
    </w:rPr>
  </w:style>
  <w:style w:type="character" w:styleId="C15">
    <w:name w:val="footnote reference"/>
    <w:semiHidden/>
    <w:rPr>
      <w:vertAlign w:val="superscript"/>
    </w:rPr>
  </w:style>
  <w:style w:type="character" w:styleId="C16">
    <w:name w:val="Textkörper-Einzug 3 Zchn"/>
    <w:basedOn w:val="C0"/>
    <w:link w:val="P15"/>
    <w:semiHidden/>
    <w:rPr>
      <w:rFonts w:ascii="Times New Roman" w:hAnsi="Times New Roman"/>
      <w:sz w:val="28"/>
    </w:rPr>
  </w:style>
  <w:style w:type="character" w:styleId="C17">
    <w:name w:val="HTML Vorformatiert Zchn"/>
    <w:basedOn w:val="C0"/>
    <w:link w:val="P16"/>
    <w:semiHidden/>
    <w:rPr>
      <w:rFonts w:ascii="Courier New" w:hAnsi="Courier New"/>
      <w:sz w:val="20"/>
    </w:rPr>
  </w:style>
  <w:style w:type="character" w:styleId="C18">
    <w:name w:val="Fußnotentext Zchn"/>
    <w:basedOn w:val="C0"/>
    <w:link w:val="P17"/>
    <w:semiHidden/>
    <w:rPr>
      <w:rFonts w:ascii="Times New Roman" w:hAnsi="Times New Roman"/>
      <w:sz w:val="20"/>
    </w:rPr>
  </w:style>
  <w:style w:type="character" w:styleId="C19">
    <w:name w:val="Textkörper-Zeileneinzug Zchn"/>
    <w:basedOn w:val="C0"/>
    <w:link w:val="P18"/>
    <w:semiHidden/>
    <w:rPr>
      <w:rFonts w:ascii="Times New Roman" w:hAnsi="Times New Roman"/>
      <w:sz w:val="28"/>
    </w:rPr>
  </w:style>
  <w:style w:type="character" w:styleId="C20">
    <w:name w:val="page number"/>
    <w:basedOn w:val="C0"/>
    <w:semiHidden/>
    <w:rPr/>
  </w:style>
  <w:style w:type="character" w:styleId="C21">
    <w:name w:val="Kopfzeile Zchn"/>
    <w:basedOn w:val="C0"/>
    <w:link w:val="P19"/>
    <w:rPr>
      <w:rFonts w:ascii="Times New Roman" w:hAnsi="Times New Roman"/>
      <w:sz w:val="24"/>
    </w:rPr>
  </w:style>
  <w:style w:type="character" w:styleId="C22">
    <w:name w:val="Fußzeile Zchn"/>
    <w:basedOn w:val="C0"/>
    <w:link w:val="P20"/>
    <w:semiHidden/>
    <w:rPr>
      <w:rFonts w:ascii="Times New Roman" w:hAnsi="Times New Roman"/>
      <w:sz w:val="24"/>
    </w:rPr>
  </w:style>
  <w:style w:type="character" w:styleId="C23">
    <w:name w:val="Textkörper-Einzug 2 Zchn"/>
    <w:basedOn w:val="C0"/>
    <w:link w:val="P21"/>
    <w:semiHidden/>
    <w:rPr>
      <w:rFonts w:ascii="Times New Roman" w:hAnsi="Times New Roman"/>
      <w:sz w:val="28"/>
    </w:rPr>
  </w:style>
  <w:style w:type="character" w:styleId="C24">
    <w:name w:val="Textkörper 2 Zchn"/>
    <w:basedOn w:val="C0"/>
    <w:link w:val="P24"/>
    <w:semiHidden/>
    <w:rPr>
      <w:rFonts w:ascii="Times New Roman" w:hAnsi="Times New Roman"/>
      <w:sz w:val="28"/>
    </w:rPr>
  </w:style>
  <w:style w:type="character" w:styleId="C25">
    <w:name w:val="Textkörper 3 Zchn"/>
    <w:basedOn w:val="C0"/>
    <w:link w:val="P25"/>
    <w:semiHidden/>
    <w:rPr>
      <w:rFonts w:ascii="TimesNewRoman" w:hAnsi="TimesNewRoman"/>
      <w:sz w:val="28"/>
    </w:rPr>
  </w:style>
  <w:style w:type="character" w:styleId="C26">
    <w:name w:val="Sprechblasentext Zchn"/>
    <w:basedOn w:val="C0"/>
    <w:link w:val="P27"/>
    <w:semiHidden/>
    <w:rPr>
      <w:rFonts w:ascii="Segoe UI" w:hAnsi="Segoe UI"/>
      <w:sz w:val="18"/>
    </w:rPr>
  </w:style>
  <w:style w:type="character" w:styleId="C27">
    <w:name w:val="Unresolved Mention"/>
    <w:semiHidden/>
    <w:rPr>
      <w:color w:val="605E5C"/>
      <w:shd w:val="clear" w:fill="E1DFDD"/>
    </w:rPr>
  </w:style>
  <w:style w:type="character" w:styleId="C28">
    <w:name w:val="Основной текст + Курсив"/>
    <w:basedOn w:val="C14"/>
    <w:rPr>
      <w:rFonts w:ascii="Calibri" w:hAnsi="Calibri"/>
      <w:i w:val="1"/>
      <w:sz w:val="27"/>
    </w:rPr>
  </w:style>
  <w:style w:type="character" w:styleId="C29">
    <w:name w:val="Основной текст + Полужирный"/>
    <w:basedOn w:val="C14"/>
    <w:rPr>
      <w:rFonts w:ascii="Calibri" w:hAnsi="Calibri"/>
      <w:b w:val="1"/>
      <w:sz w:val="27"/>
    </w:rPr>
  </w:style>
  <w:style w:type="character" w:styleId="C30">
    <w:name w:val="Основной текст + Курсив3"/>
    <w:basedOn w:val="C14"/>
    <w:rPr>
      <w:rFonts w:ascii="Calibri" w:hAnsi="Calibri"/>
      <w:i w:val="1"/>
      <w:sz w:val="27"/>
    </w:rPr>
  </w:style>
  <w:style w:type="character" w:styleId="C31">
    <w:name w:val="apple-converted-space"/>
    <w:basedOn w:val="C0"/>
    <w:rPr/>
  </w:style>
  <w:style w:type="character" w:styleId="C32">
    <w:name w:val="citation"/>
    <w:basedOn w:val="C0"/>
    <w:rPr/>
  </w:style>
  <w:style w:type="character" w:styleId="C33">
    <w:name w:val="Strong"/>
    <w:basedOn w:val="C0"/>
    <w:qFormat/>
    <w:rPr>
      <w:b w:val="1"/>
    </w:rPr>
  </w:style>
  <w:style w:type="character" w:styleId="C34">
    <w:name w:val="Untertitel Zchn"/>
    <w:basedOn w:val="C0"/>
    <w:link w:val="P29"/>
    <w:rPr>
      <w:i w:val="1"/>
      <w:color w:val="4472C4"/>
      <w:sz w:val="24"/>
    </w:rPr>
  </w:style>
  <w:style w:type="character" w:styleId="C35">
    <w:name w:val="Emphasis"/>
    <w:basedOn w:val="C0"/>
    <w:qFormat/>
    <w:rPr>
      <w:i w:val="1"/>
    </w:rPr>
  </w:style>
  <w:style w:type="character" w:styleId="C36">
    <w:name w:val="Zitat Zchn"/>
    <w:basedOn w:val="C0"/>
    <w:link w:val="P31"/>
    <w:rPr>
      <w:i w:val="1"/>
      <w:color w:val="000000"/>
    </w:rPr>
  </w:style>
  <w:style w:type="character" w:styleId="C37">
    <w:name w:val="Intensives Zitat Zchn"/>
    <w:basedOn w:val="C0"/>
    <w:link w:val="P32"/>
    <w:rPr>
      <w:b w:val="1"/>
      <w:i w:val="1"/>
      <w:color w:val="4472C4"/>
    </w:rPr>
  </w:style>
  <w:style w:type="character" w:styleId="C38">
    <w:name w:val="Subtle Emphasis"/>
    <w:basedOn w:val="C0"/>
    <w:qFormat/>
    <w:rPr>
      <w:i w:val="1"/>
      <w:color w:val="808080"/>
    </w:rPr>
  </w:style>
  <w:style w:type="character" w:styleId="C39">
    <w:name w:val="Intense Emphasis"/>
    <w:basedOn w:val="C0"/>
    <w:qFormat/>
    <w:rPr>
      <w:b w:val="1"/>
      <w:i w:val="1"/>
      <w:color w:val="4472C4"/>
    </w:rPr>
  </w:style>
  <w:style w:type="character" w:styleId="C40">
    <w:name w:val="Subtle Reference"/>
    <w:basedOn w:val="C0"/>
    <w:qFormat/>
    <w:rPr>
      <w:color w:val="ED7D31"/>
      <w:u w:val="single"/>
    </w:rPr>
  </w:style>
  <w:style w:type="character" w:styleId="C41">
    <w:name w:val="Intense Reference"/>
    <w:basedOn w:val="C0"/>
    <w:qFormat/>
    <w:rPr>
      <w:b w:val="1"/>
      <w:color w:val="ED7D31"/>
      <w:u w:val="single"/>
    </w:rPr>
  </w:style>
  <w:style w:type="character" w:styleId="C42">
    <w:name w:val="Book Title"/>
    <w:basedOn w:val="C0"/>
    <w:qFormat/>
    <w:rPr>
      <w:b w:val="1"/>
    </w:rPr>
  </w:style>
  <w:style w:type="character" w:styleId="C43">
    <w:name w:val="Nicht aufgelöste Erwähnung1"/>
    <w:semiHidden/>
    <w:rPr>
      <w:color w:val="605E5C"/>
      <w:shd w:val="clear" w:fill="E1DFDD"/>
    </w:rPr>
  </w:style>
  <w:style w:type="character" w:styleId="C44">
    <w:name w:val="Основной текст + Century Schoolbook"/>
    <w:rPr>
      <w:rFonts w:ascii="Century Schoolbook" w:hAnsi="Century Schoolbook"/>
      <w:b w:val="1"/>
      <w:sz w:val="14"/>
    </w:rPr>
  </w:style>
  <w:style w:type="character" w:styleId="C45">
    <w:name w:val="Основной текст (2)_"/>
    <w:link w:val="P35"/>
    <w:rPr>
      <w:rFonts w:ascii="Calibri" w:hAnsi="Calibri"/>
      <w:b w:val="1"/>
      <w:sz w:val="27"/>
    </w:rPr>
  </w:style>
  <w:style w:type="character" w:styleId="C46">
    <w:name w:val="Основной текст + 9"/>
    <w:rPr>
      <w:rFonts w:ascii="Calibri" w:hAnsi="Calibri"/>
      <w:b w:val="1"/>
      <w:sz w:val="19"/>
    </w:rPr>
  </w:style>
  <w:style w:type="character" w:styleId="C47">
    <w:name w:val="Основной текст + Полужирный1"/>
    <w:rPr>
      <w:rFonts w:ascii="Calibri" w:hAnsi="Calibri"/>
      <w:b w:val="1"/>
      <w:sz w:val="27"/>
    </w:rPr>
  </w:style>
  <w:style w:type="character" w:styleId="C48">
    <w:name w:val="Основной текст + 14 pt"/>
    <w:rPr>
      <w:rFonts w:ascii="Calibri" w:hAnsi="Calibri"/>
      <w:b w:val="1"/>
      <w:sz w:val="28"/>
    </w:rPr>
  </w:style>
  <w:style w:type="character" w:styleId="C49">
    <w:name w:val="css-gdme2v"/>
    <w:basedOn w:val="C0"/>
    <w:rPr/>
  </w:style>
  <w:style w:type="character" w:styleId="C50">
    <w:name w:val="Textkörper Zchn1"/>
    <w:basedOn w:val="C0"/>
    <w:semiHidden/>
    <w:rPr/>
  </w:style>
  <w:style w:type="character" w:styleId="C51">
    <w:name w:val="Основной текст + 4 pt"/>
    <w:rPr>
      <w:rFonts w:ascii="Calibri" w:hAnsi="Calibri"/>
      <w:noProof w:val="1"/>
      <w:sz w:val="8"/>
    </w:rPr>
  </w:style>
  <w:style w:type="character" w:styleId="C52">
    <w:name w:val="a-list-item"/>
    <w:basedOn w:val="C0"/>
    <w:rPr/>
  </w:style>
  <w:style w:type="character" w:styleId="C53">
    <w:name w:val="a-text-bold"/>
    <w:basedOn w:val="C0"/>
    <w:rPr/>
  </w:style>
  <w:style w:type="character" w:styleId="C54">
    <w:name w:val="A7"/>
    <w:rPr>
      <w:color w:val="000000"/>
      <w:sz w:val="17"/>
    </w:rPr>
  </w:style>
  <w:style w:type="character" w:styleId="C55">
    <w:name w:val="annotation reference"/>
    <w:basedOn w:val="C0"/>
    <w:semiHidden/>
    <w:rPr>
      <w:sz w:val="16"/>
    </w:rPr>
  </w:style>
  <w:style w:type="character" w:styleId="C56">
    <w:name w:val="Kommentartext Zchn"/>
    <w:basedOn w:val="C0"/>
    <w:link w:val="P37"/>
    <w:semiHidden/>
    <w:rPr>
      <w:sz w:val="20"/>
    </w:rPr>
  </w:style>
  <w:style w:type="character" w:styleId="C57">
    <w:name w:val="Kommentarthema Zchn"/>
    <w:basedOn w:val="C56"/>
    <w:link w:val="P38"/>
    <w:semiHidden/>
    <w:rPr>
      <w:b w:val="1"/>
    </w:rPr>
  </w:style>
  <w:style w:type="character" w:styleId="C58">
    <w:name w:val="FollowedHyperlink"/>
    <w:basedOn w:val="C0"/>
    <w:semiHidden/>
    <w:rPr>
      <w:color w:val="954F72"/>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rPr>
      <w:rFonts w:ascii="Calibri" w:hAnsi="Calibri"/>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table" w:styleId="T3">
    <w:name w:val="Table Normal"/>
    <w:pPr>
      <w:spacing w:lineRule="auto" w:line="240" w:after="0" w:beforeAutospacing="0" w:afterAutospacing="0"/>
    </w:pPr>
    <w:rPr>
      <w:rFonts w:ascii="Times New Roman" w:hAnsi="Times New Roman"/>
      <w:sz w:val="24"/>
    </w:rPr>
    <w:tblPr>
      <w:tblCellMar>
        <w:top w:w="0" w:type="dxa"/>
        <w:left w:w="0" w:type="dxa"/>
        <w:bottom w:w="0" w:type="dxa"/>
        <w:right w:w="0" w:type="dxa"/>
      </w:tblCellMar>
    </w:tblPr>
    <w:trPr/>
    <w:tcPr/>
  </w:style>
  <w:style w:type="numbering" w:styleId="N0">
    <w:name w:val="No List"/>
  </w:style>
  <w:style w:type="numbering" w:styleId="N1">
    <w:name w:val="Keine Liste1"/>
  </w:style>
</w:styles>
</file>

<file path=word/_rels/document.xml.rels><?xml version="1.0" encoding="utf-8"?><Relationships xmlns="http://schemas.openxmlformats.org/package/2006/relationships"><Relationship Id="RelFnt1" Type="http://schemas.openxmlformats.org/officeDocument/2006/relationships/footnotes" Target="foot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