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FF06F" w14:textId="484E6D99" w:rsidR="00F12C76" w:rsidRPr="00F62365" w:rsidRDefault="00115337" w:rsidP="00885A45">
      <w:pPr>
        <w:spacing w:after="0"/>
        <w:ind w:firstLine="709"/>
        <w:jc w:val="right"/>
        <w:rPr>
          <w:rFonts w:ascii="Book Antiqua" w:hAnsi="Book Antiqua"/>
          <w:b/>
          <w:bCs/>
          <w:i/>
          <w:iCs/>
          <w:sz w:val="26"/>
          <w:szCs w:val="26"/>
          <w:lang w:val="uk-UA"/>
        </w:rPr>
      </w:pPr>
      <w:r w:rsidRPr="00F62365">
        <w:rPr>
          <w:rFonts w:ascii="Book Antiqua" w:hAnsi="Book Antiqua"/>
          <w:sz w:val="26"/>
          <w:szCs w:val="26"/>
          <w:lang w:val="uk-UA"/>
        </w:rPr>
        <w:t xml:space="preserve"> </w:t>
      </w:r>
      <w:r w:rsidR="00936CB7" w:rsidRPr="00F62365">
        <w:rPr>
          <w:rFonts w:ascii="Book Antiqua" w:hAnsi="Book Antiqua"/>
          <w:b/>
          <w:bCs/>
          <w:i/>
          <w:iCs/>
          <w:sz w:val="26"/>
          <w:szCs w:val="26"/>
          <w:lang w:val="uk-UA"/>
        </w:rPr>
        <w:t>Бортник С.Б.</w:t>
      </w:r>
    </w:p>
    <w:p w14:paraId="06BE4CD9" w14:textId="450388CC" w:rsidR="00936CB7" w:rsidRPr="00F62365" w:rsidRDefault="00115337" w:rsidP="00885A45">
      <w:pPr>
        <w:spacing w:after="0"/>
        <w:ind w:firstLine="709"/>
        <w:jc w:val="right"/>
        <w:rPr>
          <w:rFonts w:ascii="Book Antiqua" w:hAnsi="Book Antiqua"/>
          <w:i/>
          <w:iCs/>
          <w:sz w:val="26"/>
          <w:szCs w:val="26"/>
          <w:lang w:val="uk-UA"/>
        </w:rPr>
      </w:pPr>
      <w:r w:rsidRPr="00F62365">
        <w:rPr>
          <w:rFonts w:ascii="Book Antiqua" w:hAnsi="Book Antiqua"/>
          <w:i/>
          <w:iCs/>
          <w:sz w:val="26"/>
          <w:szCs w:val="26"/>
          <w:lang w:val="uk-UA"/>
        </w:rPr>
        <w:t xml:space="preserve"> </w:t>
      </w:r>
      <w:r w:rsidR="00936CB7" w:rsidRPr="00F62365">
        <w:rPr>
          <w:rFonts w:ascii="Book Antiqua" w:hAnsi="Book Antiqua"/>
          <w:i/>
          <w:iCs/>
          <w:sz w:val="26"/>
          <w:szCs w:val="26"/>
          <w:lang w:val="uk-UA"/>
        </w:rPr>
        <w:t>асистент,</w:t>
      </w:r>
    </w:p>
    <w:p w14:paraId="5514E870" w14:textId="739D6FCB" w:rsidR="00936CB7" w:rsidRPr="00F62365" w:rsidRDefault="00115337" w:rsidP="00885A45">
      <w:pPr>
        <w:spacing w:after="0"/>
        <w:ind w:firstLine="709"/>
        <w:jc w:val="right"/>
        <w:rPr>
          <w:rFonts w:ascii="Book Antiqua" w:hAnsi="Book Antiqua"/>
          <w:i/>
          <w:iCs/>
          <w:sz w:val="26"/>
          <w:szCs w:val="26"/>
          <w:lang w:val="uk-UA"/>
        </w:rPr>
      </w:pPr>
      <w:r w:rsidRPr="00F62365">
        <w:rPr>
          <w:rFonts w:ascii="Book Antiqua" w:hAnsi="Book Antiqua"/>
          <w:i/>
          <w:iCs/>
          <w:sz w:val="26"/>
          <w:szCs w:val="26"/>
          <w:lang w:val="uk-UA"/>
        </w:rPr>
        <w:t xml:space="preserve"> </w:t>
      </w:r>
      <w:r w:rsidR="00936CB7" w:rsidRPr="00F62365">
        <w:rPr>
          <w:rFonts w:ascii="Book Antiqua" w:hAnsi="Book Antiqua"/>
          <w:i/>
          <w:iCs/>
          <w:sz w:val="26"/>
          <w:szCs w:val="26"/>
          <w:lang w:val="uk-UA"/>
        </w:rPr>
        <w:t>Чернівецький національний університет</w:t>
      </w:r>
    </w:p>
    <w:p w14:paraId="74D8FD8F" w14:textId="3DC74944" w:rsidR="00936CB7" w:rsidRPr="00F62365" w:rsidRDefault="00115337" w:rsidP="00885A45">
      <w:pPr>
        <w:spacing w:after="0"/>
        <w:ind w:firstLine="709"/>
        <w:jc w:val="right"/>
        <w:rPr>
          <w:rFonts w:ascii="Book Antiqua" w:hAnsi="Book Antiqua"/>
          <w:i/>
          <w:iCs/>
          <w:sz w:val="26"/>
          <w:szCs w:val="26"/>
        </w:rPr>
      </w:pPr>
      <w:r w:rsidRPr="00F62365">
        <w:rPr>
          <w:rFonts w:ascii="Book Antiqua" w:hAnsi="Book Antiqua"/>
          <w:i/>
          <w:iCs/>
          <w:sz w:val="26"/>
          <w:szCs w:val="26"/>
          <w:lang w:val="uk-UA"/>
        </w:rPr>
        <w:t xml:space="preserve"> </w:t>
      </w:r>
      <w:r w:rsidR="00936CB7" w:rsidRPr="00F62365">
        <w:rPr>
          <w:rFonts w:ascii="Book Antiqua" w:hAnsi="Book Antiqua"/>
          <w:i/>
          <w:iCs/>
          <w:sz w:val="26"/>
          <w:szCs w:val="26"/>
          <w:lang w:val="uk-UA"/>
        </w:rPr>
        <w:t>імені Юрія Федькович</w:t>
      </w:r>
      <w:r w:rsidRPr="00F62365">
        <w:rPr>
          <w:rFonts w:ascii="Book Antiqua" w:hAnsi="Book Antiqua"/>
          <w:i/>
          <w:iCs/>
          <w:sz w:val="26"/>
          <w:szCs w:val="26"/>
        </w:rPr>
        <w:t>а</w:t>
      </w:r>
    </w:p>
    <w:p w14:paraId="446F96AA" w14:textId="07F3CEAE" w:rsidR="00936CB7" w:rsidRPr="00F62365" w:rsidRDefault="00936CB7" w:rsidP="00885A45">
      <w:pPr>
        <w:spacing w:after="0"/>
        <w:ind w:firstLine="709"/>
        <w:jc w:val="right"/>
        <w:rPr>
          <w:rFonts w:ascii="Book Antiqua" w:hAnsi="Book Antiqua"/>
          <w:i/>
          <w:iCs/>
          <w:sz w:val="26"/>
          <w:szCs w:val="26"/>
          <w:lang w:val="uk-UA"/>
        </w:rPr>
      </w:pPr>
    </w:p>
    <w:p w14:paraId="2F4C914D" w14:textId="2E42385F" w:rsidR="00936CB7" w:rsidRPr="00F62365" w:rsidRDefault="00936CB7" w:rsidP="00885A45">
      <w:pPr>
        <w:spacing w:after="0"/>
        <w:jc w:val="center"/>
        <w:rPr>
          <w:rFonts w:ascii="Book Antiqua" w:hAnsi="Book Antiqua"/>
          <w:b/>
          <w:bCs/>
          <w:sz w:val="26"/>
          <w:szCs w:val="26"/>
          <w:lang w:val="uk-UA"/>
        </w:rPr>
      </w:pPr>
      <w:r w:rsidRPr="00F62365">
        <w:rPr>
          <w:rFonts w:ascii="Book Antiqua" w:hAnsi="Book Antiqua"/>
          <w:b/>
          <w:bCs/>
          <w:sz w:val="26"/>
          <w:szCs w:val="26"/>
          <w:lang w:val="uk-UA"/>
        </w:rPr>
        <w:t xml:space="preserve">ТУРИСТИЧНИЙ ДИСКУРС </w:t>
      </w:r>
      <w:r w:rsidR="00591AB0">
        <w:rPr>
          <w:rFonts w:ascii="Book Antiqua" w:hAnsi="Book Antiqua"/>
          <w:b/>
          <w:bCs/>
          <w:sz w:val="26"/>
          <w:szCs w:val="26"/>
          <w:lang w:val="uk-UA"/>
        </w:rPr>
        <w:t>У</w:t>
      </w:r>
      <w:r w:rsidRPr="00F62365">
        <w:rPr>
          <w:rFonts w:ascii="Book Antiqua" w:hAnsi="Book Antiqua"/>
          <w:b/>
          <w:bCs/>
          <w:sz w:val="26"/>
          <w:szCs w:val="26"/>
          <w:lang w:val="uk-UA"/>
        </w:rPr>
        <w:t xml:space="preserve"> ПІДГОТОВ</w:t>
      </w:r>
      <w:r w:rsidR="00591AB0">
        <w:rPr>
          <w:rFonts w:ascii="Book Antiqua" w:hAnsi="Book Antiqua"/>
          <w:b/>
          <w:bCs/>
          <w:sz w:val="26"/>
          <w:szCs w:val="26"/>
          <w:lang w:val="uk-UA"/>
        </w:rPr>
        <w:t>ЦІ</w:t>
      </w:r>
      <w:r w:rsidRPr="00F62365">
        <w:rPr>
          <w:rFonts w:ascii="Book Antiqua" w:hAnsi="Book Antiqua"/>
          <w:b/>
          <w:bCs/>
          <w:sz w:val="26"/>
          <w:szCs w:val="26"/>
          <w:lang w:val="uk-UA"/>
        </w:rPr>
        <w:t xml:space="preserve"> С</w:t>
      </w:r>
      <w:r w:rsidR="00AB5948" w:rsidRPr="00F62365">
        <w:rPr>
          <w:rFonts w:ascii="Book Antiqua" w:hAnsi="Book Antiqua"/>
          <w:b/>
          <w:bCs/>
          <w:sz w:val="26"/>
          <w:szCs w:val="26"/>
          <w:lang w:val="uk-UA"/>
        </w:rPr>
        <w:t>ПЕЦІАЛІСТІВ СФЕРИ ТУРИЗМУ</w:t>
      </w:r>
    </w:p>
    <w:p w14:paraId="786CD0AC" w14:textId="018E46E2" w:rsidR="00936CB7" w:rsidRPr="00F62365" w:rsidRDefault="00936CB7" w:rsidP="00885A45">
      <w:pPr>
        <w:spacing w:after="0"/>
        <w:ind w:firstLine="709"/>
        <w:jc w:val="center"/>
        <w:rPr>
          <w:rFonts w:ascii="Book Antiqua" w:hAnsi="Book Antiqua"/>
          <w:b/>
          <w:bCs/>
          <w:sz w:val="26"/>
          <w:szCs w:val="26"/>
          <w:lang w:val="uk-UA"/>
        </w:rPr>
      </w:pPr>
    </w:p>
    <w:p w14:paraId="3B666972" w14:textId="476CEB41" w:rsidR="00AB5948" w:rsidRPr="00F62365" w:rsidRDefault="00AB5948" w:rsidP="00885A45">
      <w:pPr>
        <w:spacing w:after="0"/>
        <w:ind w:firstLine="567"/>
        <w:contextualSpacing/>
        <w:jc w:val="both"/>
        <w:rPr>
          <w:rFonts w:ascii="Book Antiqua" w:hAnsi="Book Antiqua" w:cs="Times New Roman"/>
          <w:sz w:val="26"/>
          <w:szCs w:val="26"/>
        </w:rPr>
      </w:pPr>
      <w:r w:rsidRPr="00F62365">
        <w:rPr>
          <w:rFonts w:ascii="Book Antiqua" w:hAnsi="Book Antiqua" w:cs="Times New Roman"/>
          <w:sz w:val="26"/>
          <w:szCs w:val="26"/>
          <w:lang w:val="uk-UA"/>
        </w:rPr>
        <w:t>Основними характеристиками сьогодення</w:t>
      </w:r>
      <w:r w:rsidR="00115337" w:rsidRPr="00F62365">
        <w:rPr>
          <w:rFonts w:ascii="Book Antiqua" w:hAnsi="Book Antiqua" w:cs="Times New Roman"/>
          <w:b/>
          <w:sz w:val="26"/>
          <w:szCs w:val="26"/>
          <w:lang w:val="uk-UA"/>
        </w:rPr>
        <w:t xml:space="preserve"> </w:t>
      </w:r>
      <w:r w:rsidRPr="00F62365">
        <w:rPr>
          <w:rFonts w:ascii="Book Antiqua" w:hAnsi="Book Antiqua" w:cs="Times New Roman"/>
          <w:sz w:val="26"/>
          <w:szCs w:val="26"/>
          <w:lang w:val="uk-UA"/>
        </w:rPr>
        <w:t>є глобалізація</w:t>
      </w:r>
      <w:r w:rsidRPr="00F62365">
        <w:rPr>
          <w:rFonts w:ascii="Book Antiqua" w:hAnsi="Book Antiqua" w:cs="Times New Roman"/>
          <w:b/>
          <w:sz w:val="26"/>
          <w:szCs w:val="26"/>
          <w:lang w:val="uk-UA"/>
        </w:rPr>
        <w:t xml:space="preserve">, </w:t>
      </w:r>
      <w:r w:rsidRPr="00F62365">
        <w:rPr>
          <w:rFonts w:ascii="Book Antiqua" w:hAnsi="Book Antiqua" w:cs="Times New Roman"/>
          <w:sz w:val="26"/>
          <w:szCs w:val="26"/>
          <w:lang w:val="uk-UA"/>
        </w:rPr>
        <w:t>звуження простору завдяки розвитку транспорту, кількісне збільшення засобів масової інформації разом з</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появою інтернету та їх впливу на всі сфери життя, широке застосування реклами, та стрімкий розвиток туризму. Сучасна туристична діяльність – це не тільки розвинута та розгалужена індустрія, але й явище масової культури, оскільки кількість подорожуючих по всьому світові зростає. Розвиток</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туризму впливає на лінгвістичну динаміку та</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зумовлює</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появу</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особливого</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туристичного дискурсу. А</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лінгвістика, в свою чергу, стає одним із засобів підтримки туризму, і займає особливе місце в підготовці фахівців сфери туристичних послуг.</w:t>
      </w:r>
    </w:p>
    <w:p w14:paraId="53B5CB62" w14:textId="189C9B88" w:rsidR="00C4050C" w:rsidRPr="00F62365" w:rsidRDefault="00115337" w:rsidP="00C4050C">
      <w:pPr>
        <w:spacing w:after="0"/>
        <w:ind w:firstLine="567"/>
        <w:jc w:val="both"/>
        <w:rPr>
          <w:rFonts w:ascii="Book Antiqua" w:hAnsi="Book Antiqua" w:cs="Times New Roman"/>
          <w:sz w:val="26"/>
          <w:szCs w:val="26"/>
          <w:lang w:val="uk-UA"/>
        </w:rPr>
      </w:pPr>
      <w:r w:rsidRPr="00F62365">
        <w:rPr>
          <w:rFonts w:ascii="Book Antiqua" w:hAnsi="Book Antiqua" w:cs="Times New Roman"/>
          <w:b/>
          <w:noProof/>
          <w:sz w:val="26"/>
          <w:szCs w:val="26"/>
          <w:lang w:val="uk-UA" w:eastAsia="uk-UA"/>
        </w:rPr>
        <mc:AlternateContent>
          <mc:Choice Requires="wpg">
            <w:drawing>
              <wp:anchor distT="0" distB="0" distL="114300" distR="114300" simplePos="0" relativeHeight="251659264" behindDoc="0" locked="0" layoutInCell="1" allowOverlap="1" wp14:anchorId="45BE8D16" wp14:editId="3666053A">
                <wp:simplePos x="0" y="0"/>
                <wp:positionH relativeFrom="margin">
                  <wp:align>right</wp:align>
                </wp:positionH>
                <wp:positionV relativeFrom="paragraph">
                  <wp:posOffset>1861185</wp:posOffset>
                </wp:positionV>
                <wp:extent cx="6011545" cy="3253105"/>
                <wp:effectExtent l="0" t="0" r="27305" b="23495"/>
                <wp:wrapTopAndBottom/>
                <wp:docPr id="33" name="Group 33"/>
                <wp:cNvGraphicFramePr/>
                <a:graphic xmlns:a="http://schemas.openxmlformats.org/drawingml/2006/main">
                  <a:graphicData uri="http://schemas.microsoft.com/office/word/2010/wordprocessingGroup">
                    <wpg:wgp>
                      <wpg:cNvGrpSpPr/>
                      <wpg:grpSpPr>
                        <a:xfrm>
                          <a:off x="0" y="0"/>
                          <a:ext cx="6011545" cy="3253681"/>
                          <a:chOff x="-46990" y="95250"/>
                          <a:chExt cx="6576695" cy="4097020"/>
                        </a:xfrm>
                      </wpg:grpSpPr>
                      <wpg:grpSp>
                        <wpg:cNvPr id="6" name="Group 37"/>
                        <wpg:cNvGrpSpPr>
                          <a:grpSpLocks/>
                        </wpg:cNvGrpSpPr>
                        <wpg:grpSpPr bwMode="auto">
                          <a:xfrm>
                            <a:off x="-46990" y="95250"/>
                            <a:ext cx="6576695" cy="4097020"/>
                            <a:chOff x="1075" y="4568"/>
                            <a:chExt cx="10357" cy="6452"/>
                          </a:xfrm>
                        </wpg:grpSpPr>
                        <wps:wsp>
                          <wps:cNvPr id="7" name="Прямая соединительная линия 5"/>
                          <wps:cNvCnPr>
                            <a:cxnSpLocks noChangeShapeType="1"/>
                          </wps:cNvCnPr>
                          <wps:spPr bwMode="auto">
                            <a:xfrm flipV="1">
                              <a:off x="5697" y="6680"/>
                              <a:ext cx="1" cy="598"/>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 name="Прямая соединительная линия 6"/>
                          <wps:cNvCnPr>
                            <a:cxnSpLocks noChangeShapeType="1"/>
                          </wps:cNvCnPr>
                          <wps:spPr bwMode="auto">
                            <a:xfrm>
                              <a:off x="5805" y="8272"/>
                              <a:ext cx="71" cy="573"/>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9" name="Прямая соединительная линия 7"/>
                          <wps:cNvCnPr>
                            <a:cxnSpLocks noChangeShapeType="1"/>
                          </wps:cNvCnPr>
                          <wps:spPr bwMode="auto">
                            <a:xfrm flipV="1">
                              <a:off x="6949" y="7060"/>
                              <a:ext cx="563" cy="281"/>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 name="Прямая соединительная линия 8"/>
                          <wps:cNvCnPr>
                            <a:cxnSpLocks noChangeShapeType="1"/>
                          </wps:cNvCnPr>
                          <wps:spPr bwMode="auto">
                            <a:xfrm>
                              <a:off x="6988" y="8182"/>
                              <a:ext cx="561" cy="206"/>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1" name="Прямая соединительная линия 9"/>
                          <wps:cNvCnPr>
                            <a:cxnSpLocks noChangeShapeType="1"/>
                          </wps:cNvCnPr>
                          <wps:spPr bwMode="auto">
                            <a:xfrm flipH="1" flipV="1">
                              <a:off x="3360" y="7229"/>
                              <a:ext cx="1122" cy="262"/>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4" name="Прямая соединительная линия 10"/>
                          <wps:cNvCnPr>
                            <a:cxnSpLocks noChangeShapeType="1"/>
                          </wps:cNvCnPr>
                          <wps:spPr bwMode="auto">
                            <a:xfrm flipH="1">
                              <a:off x="3753" y="8164"/>
                              <a:ext cx="636" cy="299"/>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5" name="Прямоугольник 11"/>
                          <wps:cNvSpPr>
                            <a:spLocks noChangeArrowheads="1"/>
                          </wps:cNvSpPr>
                          <wps:spPr bwMode="auto">
                            <a:xfrm>
                              <a:off x="4179" y="5832"/>
                              <a:ext cx="3060" cy="1059"/>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3CBC7C5F" w14:textId="77777777" w:rsidR="00E72AE7" w:rsidRPr="00115337" w:rsidRDefault="00E72AE7" w:rsidP="00E72AE7">
                                <w:pPr>
                                  <w:jc w:val="center"/>
                                  <w:rPr>
                                    <w:rFonts w:ascii="Book Antiqua" w:hAnsi="Book Antiqua" w:cs="Times New Roman"/>
                                    <w:sz w:val="26"/>
                                    <w:szCs w:val="26"/>
                                    <w:lang w:val="uk-UA"/>
                                  </w:rPr>
                                </w:pPr>
                                <w:r w:rsidRPr="00115337">
                                  <w:rPr>
                                    <w:rFonts w:ascii="Book Antiqua" w:hAnsi="Book Antiqua" w:cs="Times New Roman"/>
                                    <w:sz w:val="26"/>
                                    <w:szCs w:val="26"/>
                                    <w:lang w:val="uk-UA"/>
                                  </w:rPr>
                                  <w:t>Релігієзнавство (</w:t>
                                </w:r>
                                <w:r w:rsidRPr="00115337">
                                  <w:rPr>
                                    <w:rFonts w:ascii="Book Antiqua" w:hAnsi="Book Antiqua" w:cs="Times New Roman"/>
                                    <w:i/>
                                    <w:sz w:val="26"/>
                                    <w:szCs w:val="26"/>
                                    <w:lang w:val="en-US"/>
                                  </w:rPr>
                                  <w:t>Religious Studies</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17" name="Прямая соединительная линия 15"/>
                          <wps:cNvCnPr>
                            <a:cxnSpLocks noChangeShapeType="1"/>
                          </wps:cNvCnPr>
                          <wps:spPr bwMode="auto">
                            <a:xfrm>
                              <a:off x="5827" y="9515"/>
                              <a:ext cx="0" cy="524"/>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8" name="Прямая соединительная линия 16"/>
                          <wps:cNvCnPr>
                            <a:cxnSpLocks noChangeShapeType="1"/>
                            <a:stCxn id="15" idx="0"/>
                          </wps:cNvCnPr>
                          <wps:spPr bwMode="auto">
                            <a:xfrm flipH="1" flipV="1">
                              <a:off x="5679" y="5439"/>
                              <a:ext cx="30" cy="393"/>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0" name="Прямая соединительная линия 18"/>
                          <wps:cNvCnPr>
                            <a:cxnSpLocks noChangeShapeType="1"/>
                          </wps:cNvCnPr>
                          <wps:spPr bwMode="auto">
                            <a:xfrm flipV="1">
                              <a:off x="2403" y="9600"/>
                              <a:ext cx="842" cy="581"/>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1" name="Прямоугольник 19"/>
                          <wps:cNvSpPr>
                            <a:spLocks noChangeArrowheads="1"/>
                          </wps:cNvSpPr>
                          <wps:spPr bwMode="auto">
                            <a:xfrm>
                              <a:off x="1149" y="6400"/>
                              <a:ext cx="2630" cy="1893"/>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4A583DEF"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Економіка, облік та аудит</w:t>
                                </w:r>
                                <w:r w:rsidRPr="00115337">
                                  <w:rPr>
                                    <w:rFonts w:ascii="Book Antiqua" w:hAnsi="Book Antiqua" w:cs="Times New Roman"/>
                                    <w:sz w:val="26"/>
                                    <w:szCs w:val="26"/>
                                    <w:lang w:val="en-US"/>
                                  </w:rPr>
                                  <w:t xml:space="preserve"> (</w:t>
                                </w:r>
                                <w:r w:rsidRPr="00115337">
                                  <w:rPr>
                                    <w:rFonts w:ascii="Book Antiqua" w:hAnsi="Book Antiqua" w:cs="Times New Roman"/>
                                    <w:i/>
                                    <w:sz w:val="26"/>
                                    <w:szCs w:val="26"/>
                                    <w:lang w:val="en-US"/>
                                  </w:rPr>
                                  <w:t>Economics, Accountings</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22" name="Прямая соединительная линия 20"/>
                          <wps:cNvCnPr>
                            <a:cxnSpLocks noChangeShapeType="1"/>
                            <a:endCxn id="21" idx="0"/>
                          </wps:cNvCnPr>
                          <wps:spPr bwMode="auto">
                            <a:xfrm>
                              <a:off x="1957" y="5809"/>
                              <a:ext cx="507" cy="591"/>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3" name="Прямоугольник 21"/>
                          <wps:cNvSpPr>
                            <a:spLocks noChangeArrowheads="1"/>
                          </wps:cNvSpPr>
                          <wps:spPr bwMode="auto">
                            <a:xfrm>
                              <a:off x="4462" y="9854"/>
                              <a:ext cx="2915" cy="113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3E57FBCC" w14:textId="77777777" w:rsidR="00E72AE7" w:rsidRPr="00885A45" w:rsidRDefault="00E72AE7" w:rsidP="00E72AE7">
                                <w:pPr>
                                  <w:jc w:val="center"/>
                                  <w:rPr>
                                    <w:rFonts w:ascii="Book Antiqua" w:hAnsi="Book Antiqua" w:cs="Times New Roman"/>
                                    <w:sz w:val="26"/>
                                    <w:szCs w:val="26"/>
                                    <w:lang w:val="uk-UA"/>
                                  </w:rPr>
                                </w:pPr>
                                <w:r w:rsidRPr="00885A45">
                                  <w:rPr>
                                    <w:rFonts w:ascii="Book Antiqua" w:hAnsi="Book Antiqua" w:cs="Times New Roman"/>
                                    <w:sz w:val="26"/>
                                    <w:szCs w:val="26"/>
                                    <w:lang w:val="uk-UA"/>
                                  </w:rPr>
                                  <w:t>Історія туризму</w:t>
                                </w:r>
                                <w:r w:rsidRPr="00885A45">
                                  <w:rPr>
                                    <w:rFonts w:ascii="Book Antiqua" w:hAnsi="Book Antiqua" w:cs="Times New Roman"/>
                                    <w:sz w:val="26"/>
                                    <w:szCs w:val="26"/>
                                    <w:lang w:val="en-US"/>
                                  </w:rPr>
                                  <w:t xml:space="preserve"> (</w:t>
                                </w:r>
                                <w:r w:rsidRPr="00885A45">
                                  <w:rPr>
                                    <w:rFonts w:ascii="Book Antiqua" w:hAnsi="Book Antiqua" w:cs="Times New Roman"/>
                                    <w:i/>
                                    <w:sz w:val="26"/>
                                    <w:szCs w:val="26"/>
                                    <w:lang w:val="en-US"/>
                                  </w:rPr>
                                  <w:t>History of Tourism</w:t>
                                </w:r>
                                <w:r w:rsidRPr="00885A45">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24" name="Прямоугольник 22"/>
                          <wps:cNvSpPr>
                            <a:spLocks noChangeArrowheads="1"/>
                          </wps:cNvSpPr>
                          <wps:spPr bwMode="auto">
                            <a:xfrm>
                              <a:off x="4214" y="4568"/>
                              <a:ext cx="3361" cy="1064"/>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19530168" w14:textId="77777777" w:rsidR="00E72AE7" w:rsidRPr="00115337" w:rsidRDefault="00E72AE7" w:rsidP="00E72AE7">
                                <w:pPr>
                                  <w:jc w:val="center"/>
                                  <w:rPr>
                                    <w:rFonts w:ascii="Book Antiqua" w:hAnsi="Book Antiqua" w:cs="Times New Roman"/>
                                    <w:sz w:val="26"/>
                                    <w:szCs w:val="26"/>
                                    <w:lang w:val="uk-UA"/>
                                  </w:rPr>
                                </w:pPr>
                                <w:r w:rsidRPr="00115337">
                                  <w:rPr>
                                    <w:rFonts w:ascii="Book Antiqua" w:hAnsi="Book Antiqua" w:cs="Times New Roman"/>
                                    <w:sz w:val="26"/>
                                    <w:szCs w:val="26"/>
                                    <w:lang w:val="uk-UA"/>
                                  </w:rPr>
                                  <w:t>Культурний туризм (</w:t>
                                </w:r>
                                <w:r w:rsidRPr="00115337">
                                  <w:rPr>
                                    <w:rFonts w:ascii="Book Antiqua" w:hAnsi="Book Antiqua" w:cs="Times New Roman"/>
                                    <w:i/>
                                    <w:sz w:val="26"/>
                                    <w:szCs w:val="26"/>
                                    <w:lang w:val="en-US"/>
                                  </w:rPr>
                                  <w:t>Cultural Tourism</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25" name="Прямоугольник 23"/>
                          <wps:cNvSpPr>
                            <a:spLocks noChangeArrowheads="1"/>
                          </wps:cNvSpPr>
                          <wps:spPr bwMode="auto">
                            <a:xfrm>
                              <a:off x="1075" y="4615"/>
                              <a:ext cx="2766" cy="1414"/>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13607E05"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Туристичний бізнес (</w:t>
                                </w:r>
                                <w:r w:rsidRPr="00115337">
                                  <w:rPr>
                                    <w:rFonts w:ascii="Book Antiqua" w:hAnsi="Book Antiqua" w:cs="Times New Roman"/>
                                    <w:i/>
                                    <w:sz w:val="26"/>
                                    <w:szCs w:val="26"/>
                                    <w:lang w:val="en-US"/>
                                  </w:rPr>
                                  <w:t>Tourism business</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26" name="Прямоугольник 24"/>
                          <wps:cNvSpPr>
                            <a:spLocks noChangeArrowheads="1"/>
                          </wps:cNvSpPr>
                          <wps:spPr bwMode="auto">
                            <a:xfrm>
                              <a:off x="1149" y="9761"/>
                              <a:ext cx="3050" cy="1259"/>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624635E4"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Поведінка туриста (</w:t>
                                </w:r>
                                <w:r w:rsidRPr="00115337">
                                  <w:rPr>
                                    <w:rFonts w:ascii="Book Antiqua" w:hAnsi="Book Antiqua" w:cs="Times New Roman"/>
                                    <w:i/>
                                    <w:sz w:val="26"/>
                                    <w:szCs w:val="26"/>
                                    <w:lang w:val="en-US"/>
                                  </w:rPr>
                                  <w:t xml:space="preserve">Tourist </w:t>
                                </w:r>
                                <w:proofErr w:type="spellStart"/>
                                <w:r w:rsidRPr="00115337">
                                  <w:rPr>
                                    <w:rFonts w:ascii="Book Antiqua" w:hAnsi="Book Antiqua" w:cs="Times New Roman"/>
                                    <w:i/>
                                    <w:sz w:val="26"/>
                                    <w:szCs w:val="26"/>
                                    <w:lang w:val="en-US"/>
                                  </w:rPr>
                                  <w:t>Behaviour</w:t>
                                </w:r>
                                <w:proofErr w:type="spellEnd"/>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27" name="Прямоугольник 25"/>
                          <wps:cNvSpPr>
                            <a:spLocks noChangeArrowheads="1"/>
                          </wps:cNvSpPr>
                          <wps:spPr bwMode="auto">
                            <a:xfrm>
                              <a:off x="7549" y="6069"/>
                              <a:ext cx="2870" cy="1103"/>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046045C1"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Географія, історія (</w:t>
                                </w:r>
                                <w:r w:rsidRPr="00115337">
                                  <w:rPr>
                                    <w:rFonts w:ascii="Book Antiqua" w:hAnsi="Book Antiqua" w:cs="Times New Roman"/>
                                    <w:i/>
                                    <w:sz w:val="26"/>
                                    <w:szCs w:val="26"/>
                                    <w:lang w:val="en-US"/>
                                  </w:rPr>
                                  <w:t>Geography, History</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28" name="Прямоугольник 26"/>
                          <wps:cNvSpPr>
                            <a:spLocks noChangeArrowheads="1"/>
                          </wps:cNvSpPr>
                          <wps:spPr bwMode="auto">
                            <a:xfrm>
                              <a:off x="7549" y="7773"/>
                              <a:ext cx="2926" cy="1157"/>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26070FA6" w14:textId="77777777" w:rsidR="00E72AE7" w:rsidRPr="00115337" w:rsidRDefault="00E72AE7" w:rsidP="00E72AE7">
                                <w:pPr>
                                  <w:jc w:val="center"/>
                                  <w:rPr>
                                    <w:rFonts w:ascii="Book Antiqua" w:hAnsi="Book Antiqua" w:cs="Times New Roman"/>
                                    <w:sz w:val="26"/>
                                    <w:szCs w:val="26"/>
                                    <w:lang w:val="uk-UA"/>
                                  </w:rPr>
                                </w:pPr>
                                <w:r w:rsidRPr="00115337">
                                  <w:rPr>
                                    <w:rFonts w:ascii="Book Antiqua" w:hAnsi="Book Antiqua" w:cs="Times New Roman"/>
                                    <w:sz w:val="26"/>
                                    <w:szCs w:val="26"/>
                                    <w:lang w:val="en-US"/>
                                  </w:rPr>
                                  <w:t>I</w:t>
                                </w:r>
                                <w:proofErr w:type="spellStart"/>
                                <w:r w:rsidRPr="00115337">
                                  <w:rPr>
                                    <w:rFonts w:ascii="Book Antiqua" w:hAnsi="Book Antiqua" w:cs="Times New Roman"/>
                                    <w:sz w:val="26"/>
                                    <w:szCs w:val="26"/>
                                    <w:lang w:val="uk-UA"/>
                                  </w:rPr>
                                  <w:t>нформаційні</w:t>
                                </w:r>
                                <w:proofErr w:type="spellEnd"/>
                                <w:r w:rsidRPr="00115337">
                                  <w:rPr>
                                    <w:rFonts w:ascii="Book Antiqua" w:hAnsi="Book Antiqua" w:cs="Times New Roman"/>
                                    <w:sz w:val="26"/>
                                    <w:szCs w:val="26"/>
                                    <w:lang w:val="uk-UA"/>
                                  </w:rPr>
                                  <w:t xml:space="preserve"> технології (</w:t>
                                </w:r>
                                <w:r w:rsidRPr="00115337">
                                  <w:rPr>
                                    <w:rFonts w:ascii="Book Antiqua" w:hAnsi="Book Antiqua" w:cs="Times New Roman"/>
                                    <w:i/>
                                    <w:sz w:val="26"/>
                                    <w:szCs w:val="26"/>
                                    <w:lang w:val="en-US"/>
                                  </w:rPr>
                                  <w:t>IT</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29" name="Прямая соединительная линия 27"/>
                          <wps:cNvCnPr>
                            <a:cxnSpLocks noChangeShapeType="1"/>
                          </wps:cNvCnPr>
                          <wps:spPr bwMode="auto">
                            <a:xfrm flipV="1">
                              <a:off x="9008" y="5377"/>
                              <a:ext cx="804" cy="692"/>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0" name="Прямая соединительная линия 28"/>
                          <wps:cNvCnPr>
                            <a:cxnSpLocks noChangeShapeType="1"/>
                          </wps:cNvCnPr>
                          <wps:spPr bwMode="auto">
                            <a:xfrm>
                              <a:off x="8951" y="8923"/>
                              <a:ext cx="561" cy="916"/>
                            </a:xfrm>
                            <a:prstGeom prst="line">
                              <a:avLst/>
                            </a:prstGeom>
                            <a:noFill/>
                            <a:ln w="19050">
                              <a:solidFill>
                                <a:schemeClr val="accent6">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1" name="Прямоугольник 29"/>
                          <wps:cNvSpPr>
                            <a:spLocks noChangeArrowheads="1"/>
                          </wps:cNvSpPr>
                          <wps:spPr bwMode="auto">
                            <a:xfrm>
                              <a:off x="7705" y="9247"/>
                              <a:ext cx="3597" cy="1713"/>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50016427"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Глобальна система</w:t>
                                </w:r>
                                <w:r w:rsidRPr="00115337">
                                  <w:rPr>
                                    <w:rFonts w:ascii="Book Antiqua" w:hAnsi="Book Antiqua" w:cs="Times New Roman"/>
                                    <w:sz w:val="26"/>
                                    <w:szCs w:val="26"/>
                                    <w:lang w:val="en-US"/>
                                  </w:rPr>
                                  <w:t xml:space="preserve"> </w:t>
                                </w:r>
                                <w:r w:rsidRPr="00115337">
                                  <w:rPr>
                                    <w:rFonts w:ascii="Book Antiqua" w:hAnsi="Book Antiqua" w:cs="Times New Roman"/>
                                    <w:sz w:val="26"/>
                                    <w:szCs w:val="26"/>
                                    <w:lang w:val="uk-UA"/>
                                  </w:rPr>
                                  <w:t>розподілу (</w:t>
                                </w:r>
                                <w:r w:rsidRPr="00115337">
                                  <w:rPr>
                                    <w:rFonts w:ascii="Book Antiqua" w:hAnsi="Book Antiqua" w:cs="Times New Roman"/>
                                    <w:sz w:val="26"/>
                                    <w:szCs w:val="26"/>
                                    <w:lang w:val="en-US"/>
                                  </w:rPr>
                                  <w:t>GDS/ (</w:t>
                                </w:r>
                                <w:r w:rsidRPr="00115337">
                                  <w:rPr>
                                    <w:rFonts w:ascii="Book Antiqua" w:hAnsi="Book Antiqua" w:cs="Times New Roman"/>
                                    <w:i/>
                                    <w:sz w:val="26"/>
                                    <w:szCs w:val="26"/>
                                    <w:lang w:val="en-US"/>
                                  </w:rPr>
                                  <w:t>Global Distribution System</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32" name="Прямоугольник 30"/>
                          <wps:cNvSpPr>
                            <a:spLocks noChangeArrowheads="1"/>
                          </wps:cNvSpPr>
                          <wps:spPr bwMode="auto">
                            <a:xfrm>
                              <a:off x="7914" y="4568"/>
                              <a:ext cx="3518" cy="1150"/>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2C883CE1"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 xml:space="preserve">Розробка </w:t>
                                </w:r>
                                <w:proofErr w:type="spellStart"/>
                                <w:r w:rsidRPr="00115337">
                                  <w:rPr>
                                    <w:rFonts w:ascii="Book Antiqua" w:hAnsi="Book Antiqua" w:cs="Times New Roman"/>
                                    <w:sz w:val="26"/>
                                    <w:szCs w:val="26"/>
                                    <w:lang w:val="uk-UA"/>
                                  </w:rPr>
                                  <w:t>дестинації</w:t>
                                </w:r>
                                <w:proofErr w:type="spellEnd"/>
                                <w:r w:rsidRPr="00115337">
                                  <w:rPr>
                                    <w:rFonts w:ascii="Book Antiqua" w:hAnsi="Book Antiqua" w:cs="Times New Roman"/>
                                    <w:sz w:val="26"/>
                                    <w:szCs w:val="26"/>
                                    <w:lang w:val="uk-UA"/>
                                  </w:rPr>
                                  <w:t xml:space="preserve"> </w:t>
                                </w:r>
                                <w:r w:rsidRPr="00115337">
                                  <w:rPr>
                                    <w:rFonts w:ascii="Book Antiqua" w:hAnsi="Book Antiqua" w:cs="Times New Roman"/>
                                    <w:sz w:val="26"/>
                                    <w:szCs w:val="26"/>
                                    <w:lang w:val="en-US"/>
                                  </w:rPr>
                                  <w:t>(</w:t>
                                </w:r>
                                <w:r w:rsidRPr="00115337">
                                  <w:rPr>
                                    <w:rFonts w:ascii="Book Antiqua" w:hAnsi="Book Antiqua" w:cs="Times New Roman"/>
                                    <w:i/>
                                    <w:sz w:val="26"/>
                                    <w:szCs w:val="26"/>
                                    <w:lang w:val="en-US"/>
                                  </w:rPr>
                                  <w:t>Destination Development</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19" name="Прямоугольник 17"/>
                          <wps:cNvSpPr>
                            <a:spLocks noChangeArrowheads="1"/>
                          </wps:cNvSpPr>
                          <wps:spPr bwMode="auto">
                            <a:xfrm>
                              <a:off x="1123" y="8438"/>
                              <a:ext cx="2867" cy="1192"/>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6B28ED91"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 xml:space="preserve">Соціальні науки </w:t>
                                </w:r>
                                <w:r w:rsidRPr="00115337">
                                  <w:rPr>
                                    <w:rFonts w:ascii="Book Antiqua" w:hAnsi="Book Antiqua" w:cs="Times New Roman"/>
                                    <w:i/>
                                    <w:sz w:val="26"/>
                                    <w:szCs w:val="26"/>
                                    <w:lang w:val="uk-UA"/>
                                  </w:rPr>
                                  <w:t>(</w:t>
                                </w:r>
                                <w:r w:rsidRPr="00115337">
                                  <w:rPr>
                                    <w:rFonts w:ascii="Book Antiqua" w:hAnsi="Book Antiqua" w:cs="Times New Roman"/>
                                    <w:i/>
                                    <w:sz w:val="26"/>
                                    <w:szCs w:val="26"/>
                                    <w:lang w:val="en-US"/>
                                  </w:rPr>
                                  <w:t>Social Studies</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s:wsp>
                          <wps:cNvPr id="16" name="Прямоугольник 14"/>
                          <wps:cNvSpPr>
                            <a:spLocks noChangeArrowheads="1"/>
                          </wps:cNvSpPr>
                          <wps:spPr bwMode="auto">
                            <a:xfrm>
                              <a:off x="4374" y="8845"/>
                              <a:ext cx="2895" cy="729"/>
                            </a:xfrm>
                            <a:prstGeom prst="rect">
                              <a:avLst/>
                            </a:prstGeom>
                            <a:solidFill>
                              <a:schemeClr val="lt1">
                                <a:lumMod val="100000"/>
                                <a:lumOff val="0"/>
                              </a:schemeClr>
                            </a:solidFill>
                            <a:ln w="12700">
                              <a:solidFill>
                                <a:schemeClr val="accent6">
                                  <a:lumMod val="100000"/>
                                  <a:lumOff val="0"/>
                                </a:schemeClr>
                              </a:solidFill>
                              <a:miter lim="800000"/>
                              <a:headEnd/>
                              <a:tailEnd/>
                            </a:ln>
                          </wps:spPr>
                          <wps:txbx>
                            <w:txbxContent>
                              <w:p w14:paraId="518B6D39" w14:textId="77777777" w:rsidR="00E72AE7" w:rsidRPr="00885A45" w:rsidRDefault="00E72AE7" w:rsidP="00E72AE7">
                                <w:pPr>
                                  <w:jc w:val="center"/>
                                  <w:rPr>
                                    <w:rFonts w:ascii="Book Antiqua" w:hAnsi="Book Antiqua" w:cs="Times New Roman"/>
                                    <w:sz w:val="26"/>
                                    <w:szCs w:val="26"/>
                                    <w:lang w:val="en-US"/>
                                  </w:rPr>
                                </w:pPr>
                                <w:r w:rsidRPr="00885A45">
                                  <w:rPr>
                                    <w:rFonts w:ascii="Book Antiqua" w:hAnsi="Book Antiqua" w:cs="Times New Roman"/>
                                    <w:sz w:val="26"/>
                                    <w:szCs w:val="26"/>
                                    <w:lang w:val="uk-UA"/>
                                  </w:rPr>
                                  <w:t>Історія</w:t>
                                </w:r>
                                <w:r w:rsidRPr="00885A45">
                                  <w:rPr>
                                    <w:rFonts w:ascii="Book Antiqua" w:hAnsi="Book Antiqua" w:cs="Times New Roman"/>
                                    <w:sz w:val="26"/>
                                    <w:szCs w:val="26"/>
                                    <w:lang w:val="en-US"/>
                                  </w:rPr>
                                  <w:t xml:space="preserve"> (</w:t>
                                </w:r>
                                <w:r w:rsidRPr="00885A45">
                                  <w:rPr>
                                    <w:rFonts w:ascii="Book Antiqua" w:hAnsi="Book Antiqua" w:cs="Times New Roman"/>
                                    <w:i/>
                                    <w:sz w:val="26"/>
                                    <w:szCs w:val="26"/>
                                    <w:lang w:val="en-US"/>
                                  </w:rPr>
                                  <w:t>History</w:t>
                                </w:r>
                                <w:r w:rsidRPr="00885A45">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g:grpSp>
                      <wps:wsp>
                        <wps:cNvPr id="5" name="Блок-схема: альтернативный процесс 4"/>
                        <wps:cNvSpPr>
                          <a:spLocks noChangeArrowheads="1"/>
                        </wps:cNvSpPr>
                        <wps:spPr bwMode="auto">
                          <a:xfrm>
                            <a:off x="2047875" y="1714864"/>
                            <a:ext cx="1781175" cy="837835"/>
                          </a:xfrm>
                          <a:prstGeom prst="flowChartAlternateProcess">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6681F9" w14:textId="77777777" w:rsidR="00E72AE7" w:rsidRPr="00115337" w:rsidRDefault="00E72AE7" w:rsidP="00E72AE7">
                              <w:pPr>
                                <w:jc w:val="center"/>
                                <w:rPr>
                                  <w:rFonts w:ascii="Book Antiqua" w:hAnsi="Book Antiqua" w:cs="Times New Roman"/>
                                  <w:sz w:val="26"/>
                                  <w:szCs w:val="26"/>
                                  <w:lang w:val="en-US"/>
                                </w:rPr>
                              </w:pPr>
                              <w:proofErr w:type="spellStart"/>
                              <w:r w:rsidRPr="00115337">
                                <w:rPr>
                                  <w:rFonts w:ascii="Book Antiqua" w:hAnsi="Book Antiqua" w:cs="Times New Roman"/>
                                  <w:sz w:val="26"/>
                                  <w:szCs w:val="26"/>
                                  <w:lang w:val="uk-UA"/>
                                </w:rPr>
                                <w:t>Туризмознавство</w:t>
                              </w:r>
                              <w:proofErr w:type="spellEnd"/>
                              <w:r w:rsidRPr="00115337">
                                <w:rPr>
                                  <w:rFonts w:ascii="Book Antiqua" w:hAnsi="Book Antiqua" w:cs="Times New Roman"/>
                                  <w:sz w:val="26"/>
                                  <w:szCs w:val="26"/>
                                  <w:lang w:val="uk-UA"/>
                                </w:rPr>
                                <w:t xml:space="preserve"> (</w:t>
                              </w:r>
                              <w:r w:rsidRPr="00115337">
                                <w:rPr>
                                  <w:rFonts w:ascii="Book Antiqua" w:hAnsi="Book Antiqua" w:cs="Times New Roman"/>
                                  <w:i/>
                                  <w:sz w:val="26"/>
                                  <w:szCs w:val="26"/>
                                  <w:lang w:val="en-US"/>
                                </w:rPr>
                                <w:t>Tourism Studies</w:t>
                              </w:r>
                              <w:r w:rsidRPr="00115337">
                                <w:rPr>
                                  <w:rFonts w:ascii="Book Antiqua" w:hAnsi="Book Antiqua" w:cs="Times New Roman"/>
                                  <w:sz w:val="26"/>
                                  <w:szCs w:val="26"/>
                                  <w:lang w:val="en-US"/>
                                </w:rPr>
                                <w:t>)</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BE8D16" id="Group 33" o:spid="_x0000_s1026" style="position:absolute;left:0;text-align:left;margin-left:422.15pt;margin-top:146.55pt;width:473.35pt;height:256.15pt;z-index:251659264;mso-position-horizontal:right;mso-position-horizontal-relative:margin;mso-width-relative:margin;mso-height-relative:margin" coordorigin="-469,952" coordsize="65766,4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">
                <v:group id="Group 37" o:spid="_x0000_s1027" style="position:absolute;left:-469;top:952;width:65766;height:40970" coordorigin="1075,4568" coordsize="10357,6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Прямая соединительная линия 5" o:spid="_x0000_s1028" style="position:absolute;flip:y;visibility:visible;mso-wrap-style:square" from="5697,6680" to="5698,7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zVU8IAAADaAAAADwAAAGRycy9kb3ducmV2LnhtbESPT2sCMRTE7wW/Q3hCbzVrKSpboxSh&#10;Ir35B8HbY/O6u3TzEpOs2X77piB4HGbmN8xyPZhO3MiH1rKC6aQAQVxZ3XKt4HT8fFmACBFZY2eZ&#10;FPxSgPVq9LTEUtvEe7odYi0yhEOJCpoYXSllqBoyGCbWEWfv23qDMUtfS+0xZbjp5GtRzKTBlvNC&#10;g442DVU/h94ocMMxfZ3dvN9vfUpvob+m2eWq1PN4+HgHEWmIj/C9vdMK5vB/Jd8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vzVU8IAAADaAAAADwAAAAAAAAAAAAAA&#10;AAChAgAAZHJzL2Rvd25yZXYueG1sUEsFBgAAAAAEAAQA+QAAAJADAAAAAA==&#10;" strokecolor="#70ad47 [3209]" strokeweight="1.5pt">
                    <v:stroke joinstyle="miter"/>
                  </v:line>
                  <v:line id="Прямая соединительная линия 6" o:spid="_x0000_s1029" style="position:absolute;visibility:visible;mso-wrap-style:square" from="5805,8272" to="5876,8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nR1r8AAADaAAAADwAAAGRycy9kb3ducmV2LnhtbERPPWvDMBDdA/kP4gLdErmmhNqJbEpp&#10;oUuGusFkPKyrbWqdhKQ47r+vhkDHx/s+1ouZxEw+jJYVPO4yEMSd1SP3Cs5f79tnECEia5wsk4Jf&#10;ClBX69URS21v/ElzE3uRQjiUqGCI0ZVShm4gg2FnHXHivq03GBP0vdQebyncTDLPsr00OHJqGNDR&#10;60DdT3M1CvLTNXf75qld3nycw2UsCmy1Ug+b5eUAItIS/8V394dWkLamK+kGyO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gnR1r8AAADaAAAADwAAAAAAAAAAAAAAAACh&#10;AgAAZHJzL2Rvd25yZXYueG1sUEsFBgAAAAAEAAQA+QAAAI0DAAAAAA==&#10;" strokecolor="#70ad47 [3209]" strokeweight="1.5pt">
                    <v:stroke joinstyle="miter"/>
                  </v:line>
                  <v:line id="Прямая соединительная линия 7" o:spid="_x0000_s1030" style="position:absolute;flip:y;visibility:visible;mso-wrap-style:square" from="6949,7060" to="7512,7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usIAAADaAAAADwAAAGRycy9kb3ducmV2LnhtbESPQWsCMRSE7wX/Q3iCt5q1iG23RpGC&#10;Ir2ppdDbY/PcXdy8xCRr1n/fFAo9DjPzDbNcD6YTN/KhtaxgNi1AEFdWt1wr+DxtH19AhIissbNM&#10;Cu4UYL0aPSyx1DbxgW7HWIsM4VCigiZGV0oZqoYMhql1xNk7W28wZulrqT2mDDedfCqKhTTYcl5o&#10;0NF7Q9Xl2BsFbjiljy/33B92PqV56K9p8X1VajIeNm8gIg3xP/zX3msFr/B7Jd8A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usIAAADaAAAADwAAAAAAAAAAAAAA&#10;AAChAgAAZHJzL2Rvd25yZXYueG1sUEsFBgAAAAAEAAQA+QAAAJADAAAAAA==&#10;" strokecolor="#70ad47 [3209]" strokeweight="1.5pt">
                    <v:stroke joinstyle="miter"/>
                  </v:line>
                  <v:line id="Прямая соединительная линия 8" o:spid="_x0000_s1031" style="position:absolute;visibility:visible;mso-wrap-style:square" from="6988,8182" to="7549,8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bCysMAAADbAAAADwAAAGRycy9kb3ducmV2LnhtbESPQWvCQBCF7wX/wzKCt7ppEKnRVYoo&#10;eOmhqYjHITtNQrOzYXeN8d87h0JvM7w3732z2Y2uUwOF2Ho28DbPQBFX3rZcGzh/H1/fQcWEbLHz&#10;TAYeFGG3nbxssLD+zl80lKlWEsKxQANNSn2hdawachjnvicW7ccHh0nWUGsb8C7hrtN5li21w5al&#10;ocGe9g1Vv+XNGcg/b3m/LBeX8RDSEK/taoUXa8xsOn6sQSUa07/57/pkBV/o5RcZQ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WwsrDAAAA2wAAAA8AAAAAAAAAAAAA&#10;AAAAoQIAAGRycy9kb3ducmV2LnhtbFBLBQYAAAAABAAEAPkAAACRAwAAAAA=&#10;" strokecolor="#70ad47 [3209]" strokeweight="1.5pt">
                    <v:stroke joinstyle="miter"/>
                  </v:line>
                  <v:line id="Прямая соединительная линия 9" o:spid="_x0000_s1032" style="position:absolute;flip:x y;visibility:visible;mso-wrap-style:square" from="3360,7229" to="4482,7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8RPsAAAADbAAAADwAAAGRycy9kb3ducmV2LnhtbERPTYvCMBC9L/gfwgje1rTirlKNIoog&#10;u6dV8Tw2Y1psJqWJtvrrNwsL3ubxPme+7Gwl7tT40rGCdJiAIM6dLtkoOB6271MQPiBrrByTggd5&#10;WC56b3PMtGv5h+77YEQMYZ+hgiKEOpPS5wVZ9ENXE0fu4hqLIcLGSN1gG8NtJUdJ8iktlhwbCqxp&#10;XVB+3d+sArNZBX0Yn1s+pU+0H1/fZnqcKDXod6sZiEBdeIn/3Tsd56fw90s8Q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6fET7AAAAA2wAAAA8AAAAAAAAAAAAAAAAA&#10;oQIAAGRycy9kb3ducmV2LnhtbFBLBQYAAAAABAAEAPkAAACOAwAAAAA=&#10;" strokecolor="#70ad47 [3209]" strokeweight="1.5pt">
                    <v:stroke joinstyle="miter"/>
                  </v:line>
                  <v:line id="Прямая соединительная линия 10" o:spid="_x0000_s1033" style="position:absolute;flip:x;visibility:visible;mso-wrap-style:square" from="3753,8164" to="4389,8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7iaMEAAADbAAAADwAAAGRycy9kb3ducmV2LnhtbERPS2sCMRC+C/0PYYTeNGsRLVujlEJF&#10;evOB0Nuwme4u3UxikjXbf98Igrf5+J6z2gymE1fyobWsYDYtQBBXVrdcKzgdPyevIEJE1thZJgV/&#10;FGCzfhqtsNQ28Z6uh1iLHMKhRAVNjK6UMlQNGQxT64gz92O9wZihr6X2mHK46eRLUSykwZZzQ4OO&#10;Phqqfg+9UeCGY/o6u2W/3/qU5qG/pMX3Rann8fD+BiLSEB/iu3un8/w53H7JB8j1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7uJowQAAANsAAAAPAAAAAAAAAAAAAAAA&#10;AKECAABkcnMvZG93bnJldi54bWxQSwUGAAAAAAQABAD5AAAAjwMAAAAA&#10;" strokecolor="#70ad47 [3209]" strokeweight="1.5pt">
                    <v:stroke joinstyle="miter"/>
                  </v:line>
                  <v:rect id="Прямоугольник 11" o:spid="_x0000_s1034" style="position:absolute;left:4179;top:5832;width:3060;height:1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cYb8EA&#10;AADbAAAADwAAAGRycy9kb3ducmV2LnhtbERPS2vCQBC+F/wPywi9NRstLRqzig9sPbY+r0N2TILZ&#10;2ZBdk/Tfu4VCb/PxPSdd9KYSLTWutKxgFMUgiDOrS84VHA/blwkI55E1VpZJwQ85WMwHTykm2nb8&#10;Te3e5yKEsEtQQeF9nUjpsoIMusjWxIG72sagD7DJpW6wC+GmkuM4fpcGSw4NBda0Lii77e9GwT37&#10;WF3yevm12b7yp7SjqTmdtVLPw345A+Gp9//iP/dOh/lv8PtLO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3GG/BAAAA2wAAAA8AAAAAAAAAAAAAAAAAmAIAAGRycy9kb3du&#10;cmV2LnhtbFBLBQYAAAAABAAEAPUAAACGAwAAAAA=&#10;" fillcolor="white [3201]" strokecolor="#70ad47 [3209]" strokeweight="1pt">
                    <v:textbox>
                      <w:txbxContent>
                        <w:p w14:paraId="3CBC7C5F" w14:textId="77777777" w:rsidR="00E72AE7" w:rsidRPr="00115337" w:rsidRDefault="00E72AE7" w:rsidP="00E72AE7">
                          <w:pPr>
                            <w:jc w:val="center"/>
                            <w:rPr>
                              <w:rFonts w:ascii="Book Antiqua" w:hAnsi="Book Antiqua" w:cs="Times New Roman"/>
                              <w:sz w:val="26"/>
                              <w:szCs w:val="26"/>
                              <w:lang w:val="uk-UA"/>
                            </w:rPr>
                          </w:pPr>
                          <w:r w:rsidRPr="00115337">
                            <w:rPr>
                              <w:rFonts w:ascii="Book Antiqua" w:hAnsi="Book Antiqua" w:cs="Times New Roman"/>
                              <w:sz w:val="26"/>
                              <w:szCs w:val="26"/>
                              <w:lang w:val="uk-UA"/>
                            </w:rPr>
                            <w:t>Релігієзнавство (</w:t>
                          </w:r>
                          <w:r w:rsidRPr="00115337">
                            <w:rPr>
                              <w:rFonts w:ascii="Book Antiqua" w:hAnsi="Book Antiqua" w:cs="Times New Roman"/>
                              <w:i/>
                              <w:sz w:val="26"/>
                              <w:szCs w:val="26"/>
                              <w:lang w:val="en-US"/>
                            </w:rPr>
                            <w:t>Religious Studies</w:t>
                          </w:r>
                          <w:r w:rsidRPr="00115337">
                            <w:rPr>
                              <w:rFonts w:ascii="Book Antiqua" w:hAnsi="Book Antiqua" w:cs="Times New Roman"/>
                              <w:sz w:val="26"/>
                              <w:szCs w:val="26"/>
                              <w:lang w:val="en-US"/>
                            </w:rPr>
                            <w:t>)</w:t>
                          </w:r>
                        </w:p>
                      </w:txbxContent>
                    </v:textbox>
                  </v:rect>
                  <v:line id="Прямая соединительная линия 15" o:spid="_x0000_s1035" style="position:absolute;visibility:visible;mso-wrap-style:square" from="5827,9515" to="5827,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9avsEAAADbAAAADwAAAGRycy9kb3ducmV2LnhtbERPyWrDMBC9B/oPYgq9JXJNSWo3Sigh&#10;hV5yqFNMj4M1sU2skZHkpX9fBQq5zeOts93PphMjOd9aVvC8SkAQV1a3XCv4Pn8sX0H4gKyxs0wK&#10;fsnDfvew2GKu7cRfNBahFjGEfY4KmhD6XEpfNWTQr2xPHLmLdQZDhK6W2uEUw00n0yRZS4Mtx4YG&#10;ezo0VF2LwShIT0Par4uXcj66MPqfNsuw1Eo9Pc7vbyACzeEu/nd/6jh/A7df4gF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P1q+wQAAANsAAAAPAAAAAAAAAAAAAAAA&#10;AKECAABkcnMvZG93bnJldi54bWxQSwUGAAAAAAQABAD5AAAAjwMAAAAA&#10;" strokecolor="#70ad47 [3209]" strokeweight="1.5pt">
                    <v:stroke joinstyle="miter"/>
                  </v:line>
                  <v:line id="Прямая соединительная линия 16" o:spid="_x0000_s1036" style="position:absolute;flip:x y;visibility:visible;mso-wrap-style:square" from="5679,5439" to="5709,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W4o8QAAADbAAAADwAAAGRycy9kb3ducmV2LnhtbESPT2vCQBDF74V+h2UK3upGUSupq4hF&#10;EHvyDz1Ps+MmmJ0N2a2JfvrOodDbDO/Ne79ZrHpfqxu1sQpsYDTMQBEXwVbsDJxP29c5qJiQLdaB&#10;ycCdIqyWz08LzG3o+EC3Y3JKQjjmaKBMqcm1jkVJHuMwNMSiXULrMcnaOm1b7CTc13qcZTPtsWJp&#10;KLGhTUnF9fjjDbiPdbKnyXfHX6MH+un+083Pb8YMXvr1O6hEffo3/13vrOALrPwiA+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bijxAAAANsAAAAPAAAAAAAAAAAA&#10;AAAAAKECAABkcnMvZG93bnJldi54bWxQSwUGAAAAAAQABAD5AAAAkgMAAAAA&#10;" strokecolor="#70ad47 [3209]" strokeweight="1.5pt">
                    <v:stroke joinstyle="miter"/>
                  </v:line>
                  <v:line id="Прямая соединительная линия 18" o:spid="_x0000_s1037" style="position:absolute;flip:y;visibility:visible;mso-wrap-style:square" from="2403,9600" to="3245,10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ku1sAAAADbAAAADwAAAGRycy9kb3ducmV2LnhtbERPy2oCMRTdC/2HcAvuNFMRlalRimAp&#10;3flA6O4yuZ0ZOrmJScZM/94sBJeH815vB9OJG/nQWlbwNi1AEFdWt1wrOJ/2kxWIEJE1dpZJwT8F&#10;2G5eRmsstU18oNsx1iKHcChRQROjK6UMVUMGw9Q64sz9Wm8wZuhrqT2mHG46OSuKhTTYcm5o0NGu&#10;oerv2BsFbjil74tb9odPn9I89Ne0+LkqNX4dPt5BRBriU/xwf2kFs7w+f8k/QG7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G5LtbAAAAA2wAAAA8AAAAAAAAAAAAAAAAA&#10;oQIAAGRycy9kb3ducmV2LnhtbFBLBQYAAAAABAAEAPkAAACOAwAAAAA=&#10;" strokecolor="#70ad47 [3209]" strokeweight="1.5pt">
                    <v:stroke joinstyle="miter"/>
                  </v:line>
                  <v:rect id="Прямоугольник 19" o:spid="_x0000_s1038" style="position:absolute;left:1149;top:6400;width:2630;height:1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DU0cIA&#10;AADbAAAADwAAAGRycy9kb3ducmV2LnhtbESPT4vCMBTE78J+h/AWvGlaBdFqFHfFP0ftrnp9NG/b&#10;ss1LaaLWb28EweMwM79hZovWVOJKjSstK4j7EQjizOqScwW/P+veGITzyBory6TgTg4W84/ODBNt&#10;b3yga+pzESDsElRQeF8nUrqsIIOub2vi4P3ZxqAPssmlbvAW4KaSgygaSYMlh4UCa/ouKPtPL0bB&#10;Jdt8nfN6uV+th7yVNp6Y40kr1f1sl1MQnlr/Dr/aO61gEMPzS/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NTRwgAAANsAAAAPAAAAAAAAAAAAAAAAAJgCAABkcnMvZG93&#10;bnJldi54bWxQSwUGAAAAAAQABAD1AAAAhwMAAAAA&#10;" fillcolor="white [3201]" strokecolor="#70ad47 [3209]" strokeweight="1pt">
                    <v:textbox>
                      <w:txbxContent>
                        <w:p w14:paraId="4A583DEF"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Економіка, облік та аудит</w:t>
                          </w:r>
                          <w:r w:rsidRPr="00115337">
                            <w:rPr>
                              <w:rFonts w:ascii="Book Antiqua" w:hAnsi="Book Antiqua" w:cs="Times New Roman"/>
                              <w:sz w:val="26"/>
                              <w:szCs w:val="26"/>
                              <w:lang w:val="en-US"/>
                            </w:rPr>
                            <w:t xml:space="preserve"> (</w:t>
                          </w:r>
                          <w:r w:rsidRPr="00115337">
                            <w:rPr>
                              <w:rFonts w:ascii="Book Antiqua" w:hAnsi="Book Antiqua" w:cs="Times New Roman"/>
                              <w:i/>
                              <w:sz w:val="26"/>
                              <w:szCs w:val="26"/>
                              <w:lang w:val="en-US"/>
                            </w:rPr>
                            <w:t>Economics, Accountings</w:t>
                          </w:r>
                          <w:r w:rsidRPr="00115337">
                            <w:rPr>
                              <w:rFonts w:ascii="Book Antiqua" w:hAnsi="Book Antiqua" w:cs="Times New Roman"/>
                              <w:sz w:val="26"/>
                              <w:szCs w:val="26"/>
                              <w:lang w:val="en-US"/>
                            </w:rPr>
                            <w:t>)</w:t>
                          </w:r>
                        </w:p>
                      </w:txbxContent>
                    </v:textbox>
                  </v:rect>
                  <v:line id="Прямая соединительная линия 20" o:spid="_x0000_s1039" style="position:absolute;visibility:visible;mso-wrap-style:square" from="1957,5809" to="2464,6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Qzm8MAAADbAAAADwAAAGRycy9kb3ducmV2LnhtbESPwWrDMBBE74H8g9hCb7FcU0zjRAkh&#10;tNBLD3GL6XGxNraJtTKSYrt/XwUCOQ4zb4bZ7mfTi5Gc7ywreElSEMS11R03Cn6+P1ZvIHxA1thb&#10;JgV/5GG/Wy62WGg78YnGMjQilrAvUEEbwlBI6euWDPrEDsTRO1tnMETpGqkdTrHc9DJL01wa7Dgu&#10;tDjQsaX6Ul6Nguzrmg15+VrN7y6M/rdbr7HSSj0/zYcNiEBzeITv9KeOXAa3L/EH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kM5vDAAAA2wAAAA8AAAAAAAAAAAAA&#10;AAAAoQIAAGRycy9kb3ducmV2LnhtbFBLBQYAAAAABAAEAPkAAACRAwAAAAA=&#10;" strokecolor="#70ad47 [3209]" strokeweight="1.5pt">
                    <v:stroke joinstyle="miter"/>
                  </v:line>
                  <v:rect id="Прямоугольник 21" o:spid="_x0000_s1040" style="position:absolute;left:4462;top:9854;width:2915;height:1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7vPcIA&#10;AADbAAAADwAAAGRycy9kb3ducmV2LnhtbESPT4vCMBTE74LfITzBm6YqLNo1lqro7tE/u+v10Tzb&#10;YvNSmqj125sFweMwM79h5klrKnGjxpWWFYyGEQjizOqScwU/x81gCsJ5ZI2VZVLwIAfJotuZY6zt&#10;nfd0O/hcBAi7GBUU3texlC4ryKAb2po4eGfbGPRBNrnUDd4D3FRyHEUf0mDJYaHAmlYFZZfD1Si4&#10;ZtvlKa/T3Xoz4S9pRzPz+6eV6vfa9BOEp9a/w6/2t1YwnsD/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u89wgAAANsAAAAPAAAAAAAAAAAAAAAAAJgCAABkcnMvZG93&#10;bnJldi54bWxQSwUGAAAAAAQABAD1AAAAhwMAAAAA&#10;" fillcolor="white [3201]" strokecolor="#70ad47 [3209]" strokeweight="1pt">
                    <v:textbox>
                      <w:txbxContent>
                        <w:p w14:paraId="3E57FBCC" w14:textId="77777777" w:rsidR="00E72AE7" w:rsidRPr="00885A45" w:rsidRDefault="00E72AE7" w:rsidP="00E72AE7">
                          <w:pPr>
                            <w:jc w:val="center"/>
                            <w:rPr>
                              <w:rFonts w:ascii="Book Antiqua" w:hAnsi="Book Antiqua" w:cs="Times New Roman"/>
                              <w:sz w:val="26"/>
                              <w:szCs w:val="26"/>
                              <w:lang w:val="uk-UA"/>
                            </w:rPr>
                          </w:pPr>
                          <w:r w:rsidRPr="00885A45">
                            <w:rPr>
                              <w:rFonts w:ascii="Book Antiqua" w:hAnsi="Book Antiqua" w:cs="Times New Roman"/>
                              <w:sz w:val="26"/>
                              <w:szCs w:val="26"/>
                              <w:lang w:val="uk-UA"/>
                            </w:rPr>
                            <w:t>Історія туризму</w:t>
                          </w:r>
                          <w:r w:rsidRPr="00885A45">
                            <w:rPr>
                              <w:rFonts w:ascii="Book Antiqua" w:hAnsi="Book Antiqua" w:cs="Times New Roman"/>
                              <w:sz w:val="26"/>
                              <w:szCs w:val="26"/>
                              <w:lang w:val="en-US"/>
                            </w:rPr>
                            <w:t xml:space="preserve"> (</w:t>
                          </w:r>
                          <w:r w:rsidRPr="00885A45">
                            <w:rPr>
                              <w:rFonts w:ascii="Book Antiqua" w:hAnsi="Book Antiqua" w:cs="Times New Roman"/>
                              <w:i/>
                              <w:sz w:val="26"/>
                              <w:szCs w:val="26"/>
                              <w:lang w:val="en-US"/>
                            </w:rPr>
                            <w:t>History of Tourism</w:t>
                          </w:r>
                          <w:r w:rsidRPr="00885A45">
                            <w:rPr>
                              <w:rFonts w:ascii="Book Antiqua" w:hAnsi="Book Antiqua" w:cs="Times New Roman"/>
                              <w:sz w:val="26"/>
                              <w:szCs w:val="26"/>
                              <w:lang w:val="en-US"/>
                            </w:rPr>
                            <w:t>)</w:t>
                          </w:r>
                        </w:p>
                      </w:txbxContent>
                    </v:textbox>
                  </v:rect>
                  <v:rect id="Прямоугольник 22" o:spid="_x0000_s1041" style="position:absolute;left:4214;top:4568;width:3361;height:1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3ScIA&#10;AADbAAAADwAAAGRycy9kb3ducmV2LnhtbESPT4vCMBTE74LfITzB25qqi7jVKP7B1aN2d/X6aJ5t&#10;sXkpTdT67Y2w4HGYmd8w03ljSnGj2hWWFfR7EQji1OqCMwW/P5uPMQjnkTWWlknBgxzMZ+3WFGNt&#10;73ygW+IzESDsYlSQe1/FUro0J4OuZyvi4J1tbdAHWWdS13gPcFPKQRSNpMGCw0KOFa1ySi/J1Si4&#10;pt/LU1Yt9uvNkLfS9r/M31Er1e00iwkIT41/h//bO61g8Am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3dJwgAAANsAAAAPAAAAAAAAAAAAAAAAAJgCAABkcnMvZG93&#10;bnJldi54bWxQSwUGAAAAAAQABAD1AAAAhwMAAAAA&#10;" fillcolor="white [3201]" strokecolor="#70ad47 [3209]" strokeweight="1pt">
                    <v:textbox>
                      <w:txbxContent>
                        <w:p w14:paraId="19530168" w14:textId="77777777" w:rsidR="00E72AE7" w:rsidRPr="00115337" w:rsidRDefault="00E72AE7" w:rsidP="00E72AE7">
                          <w:pPr>
                            <w:jc w:val="center"/>
                            <w:rPr>
                              <w:rFonts w:ascii="Book Antiqua" w:hAnsi="Book Antiqua" w:cs="Times New Roman"/>
                              <w:sz w:val="26"/>
                              <w:szCs w:val="26"/>
                              <w:lang w:val="uk-UA"/>
                            </w:rPr>
                          </w:pPr>
                          <w:r w:rsidRPr="00115337">
                            <w:rPr>
                              <w:rFonts w:ascii="Book Antiqua" w:hAnsi="Book Antiqua" w:cs="Times New Roman"/>
                              <w:sz w:val="26"/>
                              <w:szCs w:val="26"/>
                              <w:lang w:val="uk-UA"/>
                            </w:rPr>
                            <w:t>Культурний туризм (</w:t>
                          </w:r>
                          <w:r w:rsidRPr="00115337">
                            <w:rPr>
                              <w:rFonts w:ascii="Book Antiqua" w:hAnsi="Book Antiqua" w:cs="Times New Roman"/>
                              <w:i/>
                              <w:sz w:val="26"/>
                              <w:szCs w:val="26"/>
                              <w:lang w:val="en-US"/>
                            </w:rPr>
                            <w:t>Cultural Tourism</w:t>
                          </w:r>
                          <w:r w:rsidRPr="00115337">
                            <w:rPr>
                              <w:rFonts w:ascii="Book Antiqua" w:hAnsi="Book Antiqua" w:cs="Times New Roman"/>
                              <w:sz w:val="26"/>
                              <w:szCs w:val="26"/>
                              <w:lang w:val="en-US"/>
                            </w:rPr>
                            <w:t>)</w:t>
                          </w:r>
                        </w:p>
                      </w:txbxContent>
                    </v:textbox>
                  </v:rect>
                  <v:rect id="Прямоугольник 23" o:spid="_x0000_s1042" style="position:absolute;left:1075;top:4615;width:2766;height:1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vS0sIA&#10;AADbAAAADwAAAGRycy9kb3ducmV2LnhtbESPT4vCMBTE74LfITzB25qqrLjVKP7B1aN2d/X6aJ5t&#10;sXkpTdT67Y2w4HGYmd8w03ljSnGj2hWWFfR7EQji1OqCMwW/P5uPMQjnkTWWlknBgxzMZ+3WFGNt&#10;73ygW+IzESDsYlSQe1/FUro0J4OuZyvi4J1tbdAHWWdS13gPcFPKQRSNpMGCw0KOFa1ySi/J1Si4&#10;pt/LU1Yt9uvNkLfS9r/M31Er1e00iwkIT41/h//bO61g8Am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W9LSwgAAANsAAAAPAAAAAAAAAAAAAAAAAJgCAABkcnMvZG93&#10;bnJldi54bWxQSwUGAAAAAAQABAD1AAAAhwMAAAAA&#10;" fillcolor="white [3201]" strokecolor="#70ad47 [3209]" strokeweight="1pt">
                    <v:textbox>
                      <w:txbxContent>
                        <w:p w14:paraId="13607E05"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Туристичний бізнес (</w:t>
                          </w:r>
                          <w:r w:rsidRPr="00115337">
                            <w:rPr>
                              <w:rFonts w:ascii="Book Antiqua" w:hAnsi="Book Antiqua" w:cs="Times New Roman"/>
                              <w:i/>
                              <w:sz w:val="26"/>
                              <w:szCs w:val="26"/>
                              <w:lang w:val="en-US"/>
                            </w:rPr>
                            <w:t>Tourism business</w:t>
                          </w:r>
                          <w:r w:rsidRPr="00115337">
                            <w:rPr>
                              <w:rFonts w:ascii="Book Antiqua" w:hAnsi="Book Antiqua" w:cs="Times New Roman"/>
                              <w:sz w:val="26"/>
                              <w:szCs w:val="26"/>
                              <w:lang w:val="en-US"/>
                            </w:rPr>
                            <w:t>)</w:t>
                          </w:r>
                        </w:p>
                      </w:txbxContent>
                    </v:textbox>
                  </v:rect>
                  <v:rect id="Прямоугольник 24" o:spid="_x0000_s1043" style="position:absolute;left:1149;top:9761;width:3050;height:12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lMpcEA&#10;AADbAAAADwAAAGRycy9kb3ducmV2LnhtbESPS6vCMBSE94L/IRzBnaYqiPYaxQc+lj7uvW4PzbEt&#10;NieliVr/vREEl8PMfMNMZrUpxJ0ql1tW0OtGIIgTq3NOFfye1p0RCOeRNRaWScGTHMymzcYEY20f&#10;fKD70aciQNjFqCDzvoyldElGBl3XlsTBu9jKoA+ySqWu8BHgppD9KBpKgzmHhQxLWmaUXI83o+CW&#10;bBbntJzvV+sBb6Xtjc3fv1aq3arnPyA81f4b/rR3WkF/CO8v4Q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JTKXBAAAA2wAAAA8AAAAAAAAAAAAAAAAAmAIAAGRycy9kb3du&#10;cmV2LnhtbFBLBQYAAAAABAAEAPUAAACGAwAAAAA=&#10;" fillcolor="white [3201]" strokecolor="#70ad47 [3209]" strokeweight="1pt">
                    <v:textbox>
                      <w:txbxContent>
                        <w:p w14:paraId="624635E4"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Поведінка туриста (</w:t>
                          </w:r>
                          <w:r w:rsidRPr="00115337">
                            <w:rPr>
                              <w:rFonts w:ascii="Book Antiqua" w:hAnsi="Book Antiqua" w:cs="Times New Roman"/>
                              <w:i/>
                              <w:sz w:val="26"/>
                              <w:szCs w:val="26"/>
                              <w:lang w:val="en-US"/>
                            </w:rPr>
                            <w:t xml:space="preserve">Tourist </w:t>
                          </w:r>
                          <w:proofErr w:type="spellStart"/>
                          <w:r w:rsidRPr="00115337">
                            <w:rPr>
                              <w:rFonts w:ascii="Book Antiqua" w:hAnsi="Book Antiqua" w:cs="Times New Roman"/>
                              <w:i/>
                              <w:sz w:val="26"/>
                              <w:szCs w:val="26"/>
                              <w:lang w:val="en-US"/>
                            </w:rPr>
                            <w:t>Behaviour</w:t>
                          </w:r>
                          <w:proofErr w:type="spellEnd"/>
                          <w:r w:rsidRPr="00115337">
                            <w:rPr>
                              <w:rFonts w:ascii="Book Antiqua" w:hAnsi="Book Antiqua" w:cs="Times New Roman"/>
                              <w:sz w:val="26"/>
                              <w:szCs w:val="26"/>
                              <w:lang w:val="en-US"/>
                            </w:rPr>
                            <w:t>)</w:t>
                          </w:r>
                        </w:p>
                      </w:txbxContent>
                    </v:textbox>
                  </v:rect>
                  <v:rect id="Прямоугольник 25" o:spid="_x0000_s1044" style="position:absolute;left:7549;top:6069;width:2870;height:1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XpPsIA&#10;AADbAAAADwAAAGRycy9kb3ducmV2LnhtbESPT4vCMBTE74LfITzB25qqsLrVKP7B1aN2d/X6aJ5t&#10;sXkpTdT67Y2w4HGYmd8w03ljSnGj2hWWFfR7EQji1OqCMwW/P5uPMQjnkTWWlknBgxzMZ+3WFGNt&#10;73ygW+IzESDsYlSQe1/FUro0J4OuZyvi4J1tbdAHWWdS13gPcFPKQRR9SoMFh4UcK1rllF6Sq1Fw&#10;Tb+Xp6xa7NebIW+l7X+Zv6NWqttpFhMQnhr/Dv+3d1rBYAS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k+wgAAANsAAAAPAAAAAAAAAAAAAAAAAJgCAABkcnMvZG93&#10;bnJldi54bWxQSwUGAAAAAAQABAD1AAAAhwMAAAAA&#10;" fillcolor="white [3201]" strokecolor="#70ad47 [3209]" strokeweight="1pt">
                    <v:textbox>
                      <w:txbxContent>
                        <w:p w14:paraId="046045C1"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Географія, історія (</w:t>
                          </w:r>
                          <w:r w:rsidRPr="00115337">
                            <w:rPr>
                              <w:rFonts w:ascii="Book Antiqua" w:hAnsi="Book Antiqua" w:cs="Times New Roman"/>
                              <w:i/>
                              <w:sz w:val="26"/>
                              <w:szCs w:val="26"/>
                              <w:lang w:val="en-US"/>
                            </w:rPr>
                            <w:t>Geography, History</w:t>
                          </w:r>
                          <w:r w:rsidRPr="00115337">
                            <w:rPr>
                              <w:rFonts w:ascii="Book Antiqua" w:hAnsi="Book Antiqua" w:cs="Times New Roman"/>
                              <w:sz w:val="26"/>
                              <w:szCs w:val="26"/>
                              <w:lang w:val="en-US"/>
                            </w:rPr>
                            <w:t>)</w:t>
                          </w:r>
                        </w:p>
                      </w:txbxContent>
                    </v:textbox>
                  </v:rect>
                  <v:rect id="Прямоугольник 26" o:spid="_x0000_s1045" style="position:absolute;left:7549;top:7773;width:2926;height:1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9TL0A&#10;AADbAAAADwAAAGRycy9kb3ducmV2LnhtbERPyarCMBTdC/5DuII7TVUQrUZxwGH5nLeX5toWm5vS&#10;RK1/bxYPXB7OPJ3XphAvqlxuWUGvG4EgTqzOOVVwPm06IxDOI2ssLJOCDzmYz5qNKcbavvlAr6NP&#10;RQhhF6OCzPsyltIlGRl0XVsSB+5uK4M+wCqVusJ3CDeF7EfRUBrMOTRkWNIqo+RxfBoFz2S7vKXl&#10;4m+9GfBO2t7YXK5aqXarXkxAeKr9T/zv3msF/TA2fAk/QM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lp9TL0AAADbAAAADwAAAAAAAAAAAAAAAACYAgAAZHJzL2Rvd25yZXYu&#10;eG1sUEsFBgAAAAAEAAQA9QAAAIIDAAAAAA==&#10;" fillcolor="white [3201]" strokecolor="#70ad47 [3209]" strokeweight="1pt">
                    <v:textbox>
                      <w:txbxContent>
                        <w:p w14:paraId="26070FA6" w14:textId="77777777" w:rsidR="00E72AE7" w:rsidRPr="00115337" w:rsidRDefault="00E72AE7" w:rsidP="00E72AE7">
                          <w:pPr>
                            <w:jc w:val="center"/>
                            <w:rPr>
                              <w:rFonts w:ascii="Book Antiqua" w:hAnsi="Book Antiqua" w:cs="Times New Roman"/>
                              <w:sz w:val="26"/>
                              <w:szCs w:val="26"/>
                              <w:lang w:val="uk-UA"/>
                            </w:rPr>
                          </w:pPr>
                          <w:r w:rsidRPr="00115337">
                            <w:rPr>
                              <w:rFonts w:ascii="Book Antiqua" w:hAnsi="Book Antiqua" w:cs="Times New Roman"/>
                              <w:sz w:val="26"/>
                              <w:szCs w:val="26"/>
                              <w:lang w:val="en-US"/>
                            </w:rPr>
                            <w:t>I</w:t>
                          </w:r>
                          <w:proofErr w:type="spellStart"/>
                          <w:r w:rsidRPr="00115337">
                            <w:rPr>
                              <w:rFonts w:ascii="Book Antiqua" w:hAnsi="Book Antiqua" w:cs="Times New Roman"/>
                              <w:sz w:val="26"/>
                              <w:szCs w:val="26"/>
                              <w:lang w:val="uk-UA"/>
                            </w:rPr>
                            <w:t>нформаційні</w:t>
                          </w:r>
                          <w:proofErr w:type="spellEnd"/>
                          <w:r w:rsidRPr="00115337">
                            <w:rPr>
                              <w:rFonts w:ascii="Book Antiqua" w:hAnsi="Book Antiqua" w:cs="Times New Roman"/>
                              <w:sz w:val="26"/>
                              <w:szCs w:val="26"/>
                              <w:lang w:val="uk-UA"/>
                            </w:rPr>
                            <w:t xml:space="preserve"> технології (</w:t>
                          </w:r>
                          <w:r w:rsidRPr="00115337">
                            <w:rPr>
                              <w:rFonts w:ascii="Book Antiqua" w:hAnsi="Book Antiqua" w:cs="Times New Roman"/>
                              <w:i/>
                              <w:sz w:val="26"/>
                              <w:szCs w:val="26"/>
                              <w:lang w:val="en-US"/>
                            </w:rPr>
                            <w:t>IT</w:t>
                          </w:r>
                          <w:r w:rsidRPr="00115337">
                            <w:rPr>
                              <w:rFonts w:ascii="Book Antiqua" w:hAnsi="Book Antiqua" w:cs="Times New Roman"/>
                              <w:sz w:val="26"/>
                              <w:szCs w:val="26"/>
                              <w:lang w:val="en-US"/>
                            </w:rPr>
                            <w:t>)</w:t>
                          </w:r>
                        </w:p>
                      </w:txbxContent>
                    </v:textbox>
                  </v:rect>
                  <v:line id="Прямая соединительная линия 27" o:spid="_x0000_s1046" style="position:absolute;flip:y;visibility:visible;mso-wrap-style:square" from="9008,5377" to="9812,6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OHS8QAAADbAAAADwAAAGRycy9kb3ducmV2LnhtbESPT2sCMRTE74V+h/AKvdWsUmxdjVIK&#10;SunNPxS8PTbP3cXNS0yyZvvtG0HocZiZ3zCL1WA6cSUfWssKxqMCBHFldcu1gsN+/fIOIkRkjZ1l&#10;UvBLAVbLx4cFltom3tJ1F2uRIRxKVNDE6EopQ9WQwTCyjjh7J+sNxix9LbXHlOGmk5OimEqDLeeF&#10;Bh19NlSdd71R4IZ9+v5xb/1241N6Df0lTY8XpZ6fho85iEhD/A/f219awWQGty/5B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g4dLxAAAANsAAAAPAAAAAAAAAAAA&#10;AAAAAKECAABkcnMvZG93bnJldi54bWxQSwUGAAAAAAQABAD5AAAAkgMAAAAA&#10;" strokecolor="#70ad47 [3209]" strokeweight="1.5pt">
                    <v:stroke joinstyle="miter"/>
                  </v:line>
                  <v:line id="Прямая соединительная линия 28" o:spid="_x0000_s1047" style="position:absolute;visibility:visible;mso-wrap-style:square" from="8951,8923" to="9512,9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OeqsEAAADbAAAADwAAAGRycy9kb3ducmV2LnhtbERPz2vCMBS+D/wfwhO8renqKLYzioiC&#10;lx3WDfH4aN7asualJLGt//1yGOz48f3e7mfTi5Gc7ywreElSEMS11R03Cr4+z88bED4ga+wtk4IH&#10;edjvFk9bLLWd+IPGKjQihrAvUUEbwlBK6euWDPrEDsSR+7bOYIjQNVI7nGK46WWWprk02HFsaHGg&#10;Y0v1T3U3CrL3ezbk1et1Prkw+ltXFHjVSq2W8+ENRKA5/Iv/3BetYB3Xxy/xB8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Y56qwQAAANsAAAAPAAAAAAAAAAAAAAAA&#10;AKECAABkcnMvZG93bnJldi54bWxQSwUGAAAAAAQABAD5AAAAjwMAAAAA&#10;" strokecolor="#70ad47 [3209]" strokeweight="1.5pt">
                    <v:stroke joinstyle="miter"/>
                  </v:line>
                  <v:rect id="Прямоугольник 29" o:spid="_x0000_s1048" style="position:absolute;left:7705;top:9247;width:3597;height:17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lCDMIA&#10;AADbAAAADwAAAGRycy9kb3ducmV2LnhtbESPT4vCMBTE78J+h/AWvGlaBdFqFHfFP0ftrnp9NG/b&#10;ss1LaaLWb28EweMwM79hZovWVOJKjSstK4j7EQjizOqScwW/P+veGITzyBory6TgTg4W84/ODBNt&#10;b3yga+pzESDsElRQeF8nUrqsIIOub2vi4P3ZxqAPssmlbvAW4KaSgygaSYMlh4UCa/ouKPtPL0bB&#10;Jdt8nfN6uV+th7yVNp6Y40kr1f1sl1MQnlr/Dr/aO61gGMPzS/g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uUIMwgAAANsAAAAPAAAAAAAAAAAAAAAAAJgCAABkcnMvZG93&#10;bnJldi54bWxQSwUGAAAAAAQABAD1AAAAhwMAAAAA&#10;" fillcolor="white [3201]" strokecolor="#70ad47 [3209]" strokeweight="1pt">
                    <v:textbox>
                      <w:txbxContent>
                        <w:p w14:paraId="50016427"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Глобальна система</w:t>
                          </w:r>
                          <w:r w:rsidRPr="00115337">
                            <w:rPr>
                              <w:rFonts w:ascii="Book Antiqua" w:hAnsi="Book Antiqua" w:cs="Times New Roman"/>
                              <w:sz w:val="26"/>
                              <w:szCs w:val="26"/>
                              <w:lang w:val="en-US"/>
                            </w:rPr>
                            <w:t xml:space="preserve"> </w:t>
                          </w:r>
                          <w:r w:rsidRPr="00115337">
                            <w:rPr>
                              <w:rFonts w:ascii="Book Antiqua" w:hAnsi="Book Antiqua" w:cs="Times New Roman"/>
                              <w:sz w:val="26"/>
                              <w:szCs w:val="26"/>
                              <w:lang w:val="uk-UA"/>
                            </w:rPr>
                            <w:t>розподілу (</w:t>
                          </w:r>
                          <w:r w:rsidRPr="00115337">
                            <w:rPr>
                              <w:rFonts w:ascii="Book Antiqua" w:hAnsi="Book Antiqua" w:cs="Times New Roman"/>
                              <w:sz w:val="26"/>
                              <w:szCs w:val="26"/>
                              <w:lang w:val="en-US"/>
                            </w:rPr>
                            <w:t>GDS/ (</w:t>
                          </w:r>
                          <w:r w:rsidRPr="00115337">
                            <w:rPr>
                              <w:rFonts w:ascii="Book Antiqua" w:hAnsi="Book Antiqua" w:cs="Times New Roman"/>
                              <w:i/>
                              <w:sz w:val="26"/>
                              <w:szCs w:val="26"/>
                              <w:lang w:val="en-US"/>
                            </w:rPr>
                            <w:t>Global Distribution System</w:t>
                          </w:r>
                          <w:r w:rsidRPr="00115337">
                            <w:rPr>
                              <w:rFonts w:ascii="Book Antiqua" w:hAnsi="Book Antiqua" w:cs="Times New Roman"/>
                              <w:sz w:val="26"/>
                              <w:szCs w:val="26"/>
                              <w:lang w:val="en-US"/>
                            </w:rPr>
                            <w:t>)</w:t>
                          </w:r>
                        </w:p>
                      </w:txbxContent>
                    </v:textbox>
                  </v:rect>
                  <v:rect id="Прямоугольник 30" o:spid="_x0000_s1049" style="position:absolute;left:7914;top:4568;width:3518;height:1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ce8IA&#10;AADbAAAADwAAAGRycy9kb3ducmV2LnhtbESPT4vCMBTE74LfITzBm6YqLNo1lqro7tE/u+v10Tzb&#10;YvNSmqj125sFweMwM79h5klrKnGjxpWWFYyGEQjizOqScwU/x81gCsJ5ZI2VZVLwIAfJotuZY6zt&#10;nfd0O/hcBAi7GBUU3texlC4ryKAb2po4eGfbGPRBNrnUDd4D3FRyHEUf0mDJYaHAmlYFZZfD1Si4&#10;ZtvlKa/T3Xoz4S9pRzPz+6eV6vfa9BOEp9a/w6/2t1YwGcP/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a9x7wgAAANsAAAAPAAAAAAAAAAAAAAAAAJgCAABkcnMvZG93&#10;bnJldi54bWxQSwUGAAAAAAQABAD1AAAAhwMAAAAA&#10;" fillcolor="white [3201]" strokecolor="#70ad47 [3209]" strokeweight="1pt">
                    <v:textbox>
                      <w:txbxContent>
                        <w:p w14:paraId="2C883CE1"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 xml:space="preserve">Розробка </w:t>
                          </w:r>
                          <w:proofErr w:type="spellStart"/>
                          <w:r w:rsidRPr="00115337">
                            <w:rPr>
                              <w:rFonts w:ascii="Book Antiqua" w:hAnsi="Book Antiqua" w:cs="Times New Roman"/>
                              <w:sz w:val="26"/>
                              <w:szCs w:val="26"/>
                              <w:lang w:val="uk-UA"/>
                            </w:rPr>
                            <w:t>дестинації</w:t>
                          </w:r>
                          <w:proofErr w:type="spellEnd"/>
                          <w:r w:rsidRPr="00115337">
                            <w:rPr>
                              <w:rFonts w:ascii="Book Antiqua" w:hAnsi="Book Antiqua" w:cs="Times New Roman"/>
                              <w:sz w:val="26"/>
                              <w:szCs w:val="26"/>
                              <w:lang w:val="uk-UA"/>
                            </w:rPr>
                            <w:t xml:space="preserve"> </w:t>
                          </w:r>
                          <w:r w:rsidRPr="00115337">
                            <w:rPr>
                              <w:rFonts w:ascii="Book Antiqua" w:hAnsi="Book Antiqua" w:cs="Times New Roman"/>
                              <w:sz w:val="26"/>
                              <w:szCs w:val="26"/>
                              <w:lang w:val="en-US"/>
                            </w:rPr>
                            <w:t>(</w:t>
                          </w:r>
                          <w:r w:rsidRPr="00115337">
                            <w:rPr>
                              <w:rFonts w:ascii="Book Antiqua" w:hAnsi="Book Antiqua" w:cs="Times New Roman"/>
                              <w:i/>
                              <w:sz w:val="26"/>
                              <w:szCs w:val="26"/>
                              <w:lang w:val="en-US"/>
                            </w:rPr>
                            <w:t>Destination Development</w:t>
                          </w:r>
                          <w:r w:rsidRPr="00115337">
                            <w:rPr>
                              <w:rFonts w:ascii="Book Antiqua" w:hAnsi="Book Antiqua" w:cs="Times New Roman"/>
                              <w:sz w:val="26"/>
                              <w:szCs w:val="26"/>
                              <w:lang w:val="en-US"/>
                            </w:rPr>
                            <w:t>)</w:t>
                          </w:r>
                        </w:p>
                      </w:txbxContent>
                    </v:textbox>
                  </v:rect>
                  <v:rect id="Прямоугольник 17" o:spid="_x0000_s1050" style="position:absolute;left:1123;top:8438;width:2867;height:1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oSar4A&#10;AADbAAAADwAAAGRycy9kb3ducmV2LnhtbERPy6rCMBDdC/5DGMGdpipctBrFBz6W1/d2aMa22ExK&#10;E7X3780Fwd0cznMms9oU4kmVyy0r6HUjEMSJ1TmnCk7HdWcIwnlkjYVlUvBHDmbTZmOCsbYv3tPz&#10;4FMRQtjFqCDzvoyldElGBl3XlsSBu9nKoA+wSqWu8BXCTSH7UfQjDeYcGjIsaZlRcj88jIJHsllc&#10;03L+u1oPeCttb2TOF61Uu1XPxyA81f4r/rh3Oswfwf8v4QA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96Emq+AAAA2wAAAA8AAAAAAAAAAAAAAAAAmAIAAGRycy9kb3ducmV2&#10;LnhtbFBLBQYAAAAABAAEAPUAAACDAwAAAAA=&#10;" fillcolor="white [3201]" strokecolor="#70ad47 [3209]" strokeweight="1pt">
                    <v:textbox>
                      <w:txbxContent>
                        <w:p w14:paraId="6B28ED91" w14:textId="77777777" w:rsidR="00E72AE7" w:rsidRPr="00115337" w:rsidRDefault="00E72AE7" w:rsidP="00E72AE7">
                          <w:pPr>
                            <w:jc w:val="center"/>
                            <w:rPr>
                              <w:rFonts w:ascii="Book Antiqua" w:hAnsi="Book Antiqua" w:cs="Times New Roman"/>
                              <w:sz w:val="26"/>
                              <w:szCs w:val="26"/>
                              <w:lang w:val="en-US"/>
                            </w:rPr>
                          </w:pPr>
                          <w:r w:rsidRPr="00115337">
                            <w:rPr>
                              <w:rFonts w:ascii="Book Antiqua" w:hAnsi="Book Antiqua" w:cs="Times New Roman"/>
                              <w:sz w:val="26"/>
                              <w:szCs w:val="26"/>
                              <w:lang w:val="uk-UA"/>
                            </w:rPr>
                            <w:t xml:space="preserve">Соціальні науки </w:t>
                          </w:r>
                          <w:r w:rsidRPr="00115337">
                            <w:rPr>
                              <w:rFonts w:ascii="Book Antiqua" w:hAnsi="Book Antiqua" w:cs="Times New Roman"/>
                              <w:i/>
                              <w:sz w:val="26"/>
                              <w:szCs w:val="26"/>
                              <w:lang w:val="uk-UA"/>
                            </w:rPr>
                            <w:t>(</w:t>
                          </w:r>
                          <w:r w:rsidRPr="00115337">
                            <w:rPr>
                              <w:rFonts w:ascii="Book Antiqua" w:hAnsi="Book Antiqua" w:cs="Times New Roman"/>
                              <w:i/>
                              <w:sz w:val="26"/>
                              <w:szCs w:val="26"/>
                              <w:lang w:val="en-US"/>
                            </w:rPr>
                            <w:t>Social Studies</w:t>
                          </w:r>
                          <w:r w:rsidRPr="00115337">
                            <w:rPr>
                              <w:rFonts w:ascii="Book Antiqua" w:hAnsi="Book Antiqua" w:cs="Times New Roman"/>
                              <w:sz w:val="26"/>
                              <w:szCs w:val="26"/>
                              <w:lang w:val="en-US"/>
                            </w:rPr>
                            <w:t>)</w:t>
                          </w:r>
                        </w:p>
                      </w:txbxContent>
                    </v:textbox>
                  </v:rect>
                  <v:rect id="Прямоугольник 14" o:spid="_x0000_s1051" style="position:absolute;left:4374;top:8845;width:2895;height: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GGMAA&#10;AADbAAAADwAAAGRycy9kb3ducmV2LnhtbERPTYvCMBC9C/sfwix401QF0Wos3RV1j+queh2asS02&#10;k9JErf/eLAje5vE+Z560phI3alxpWcGgH4EgzqwuOVfw97vqTUA4j6yxskwKHuQgWXx05hhre+cd&#10;3fY+FyGEXYwKCu/rWEqXFWTQ9W1NHLizbQz6AJtc6gbvIdxUchhFY2mw5NBQYE3fBWWX/dUouGbr&#10;r1Nep9vlasQbaQdTczhqpbqfbToD4an1b/HL/aPD/DH8/xIO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uWGGMAAAADbAAAADwAAAAAAAAAAAAAAAACYAgAAZHJzL2Rvd25y&#10;ZXYueG1sUEsFBgAAAAAEAAQA9QAAAIUDAAAAAA==&#10;" fillcolor="white [3201]" strokecolor="#70ad47 [3209]" strokeweight="1pt">
                    <v:textbox>
                      <w:txbxContent>
                        <w:p w14:paraId="518B6D39" w14:textId="77777777" w:rsidR="00E72AE7" w:rsidRPr="00885A45" w:rsidRDefault="00E72AE7" w:rsidP="00E72AE7">
                          <w:pPr>
                            <w:jc w:val="center"/>
                            <w:rPr>
                              <w:rFonts w:ascii="Book Antiqua" w:hAnsi="Book Antiqua" w:cs="Times New Roman"/>
                              <w:sz w:val="26"/>
                              <w:szCs w:val="26"/>
                              <w:lang w:val="en-US"/>
                            </w:rPr>
                          </w:pPr>
                          <w:r w:rsidRPr="00885A45">
                            <w:rPr>
                              <w:rFonts w:ascii="Book Antiqua" w:hAnsi="Book Antiqua" w:cs="Times New Roman"/>
                              <w:sz w:val="26"/>
                              <w:szCs w:val="26"/>
                              <w:lang w:val="uk-UA"/>
                            </w:rPr>
                            <w:t>Історія</w:t>
                          </w:r>
                          <w:r w:rsidRPr="00885A45">
                            <w:rPr>
                              <w:rFonts w:ascii="Book Antiqua" w:hAnsi="Book Antiqua" w:cs="Times New Roman"/>
                              <w:sz w:val="26"/>
                              <w:szCs w:val="26"/>
                              <w:lang w:val="en-US"/>
                            </w:rPr>
                            <w:t xml:space="preserve"> (</w:t>
                          </w:r>
                          <w:r w:rsidRPr="00885A45">
                            <w:rPr>
                              <w:rFonts w:ascii="Book Antiqua" w:hAnsi="Book Antiqua" w:cs="Times New Roman"/>
                              <w:i/>
                              <w:sz w:val="26"/>
                              <w:szCs w:val="26"/>
                              <w:lang w:val="en-US"/>
                            </w:rPr>
                            <w:t>History</w:t>
                          </w:r>
                          <w:r w:rsidRPr="00885A45">
                            <w:rPr>
                              <w:rFonts w:ascii="Book Antiqua" w:hAnsi="Book Antiqua" w:cs="Times New Roman"/>
                              <w:sz w:val="26"/>
                              <w:szCs w:val="26"/>
                              <w:lang w:val="en-US"/>
                            </w:rPr>
                            <w:t>)</w:t>
                          </w:r>
                        </w:p>
                      </w:txbxContent>
                    </v:textbox>
                  </v:rect>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4" o:spid="_x0000_s1052" type="#_x0000_t176" style="position:absolute;left:20478;top:17148;width:17812;height:83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1bc8IA&#10;AADaAAAADwAAAGRycy9kb3ducmV2LnhtbESPQYvCMBSE74L/ITzBm6YuuLjVKCIs6MHVVcHro3m2&#10;xeYlNlHr/vqNIHgcZuYbZjJrTCVuVPvSsoJBPwFBnFldcq7gsP/ujUD4gKyxskwKHuRhNm23Jphq&#10;e+dfuu1CLiKEfYoKihBcKqXPCjLo+9YRR+9ka4MhyjqXusZ7hJtKfiTJpzRYclwo0NGioOy8uxoF&#10;o9XmZ+i27prh9mv9dzlquZJBqW6nmY9BBGrCO/xqL7WCITyvxBsg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VtzwgAAANoAAAAPAAAAAAAAAAAAAAAAAJgCAABkcnMvZG93&#10;bnJldi54bWxQSwUGAAAAAAQABAD1AAAAhwMAAAAA&#10;" fillcolor="white [3201]" strokecolor="#70ad47 [3209]" strokeweight="2.5pt">
                  <v:shadow color="#868686"/>
                  <v:textbox>
                    <w:txbxContent>
                      <w:p w14:paraId="346681F9" w14:textId="77777777" w:rsidR="00E72AE7" w:rsidRPr="00115337" w:rsidRDefault="00E72AE7" w:rsidP="00E72AE7">
                        <w:pPr>
                          <w:jc w:val="center"/>
                          <w:rPr>
                            <w:rFonts w:ascii="Book Antiqua" w:hAnsi="Book Antiqua" w:cs="Times New Roman"/>
                            <w:sz w:val="26"/>
                            <w:szCs w:val="26"/>
                            <w:lang w:val="en-US"/>
                          </w:rPr>
                        </w:pPr>
                        <w:proofErr w:type="spellStart"/>
                        <w:r w:rsidRPr="00115337">
                          <w:rPr>
                            <w:rFonts w:ascii="Book Antiqua" w:hAnsi="Book Antiqua" w:cs="Times New Roman"/>
                            <w:sz w:val="26"/>
                            <w:szCs w:val="26"/>
                            <w:lang w:val="uk-UA"/>
                          </w:rPr>
                          <w:t>Туризмознавство</w:t>
                        </w:r>
                        <w:proofErr w:type="spellEnd"/>
                        <w:r w:rsidRPr="00115337">
                          <w:rPr>
                            <w:rFonts w:ascii="Book Antiqua" w:hAnsi="Book Antiqua" w:cs="Times New Roman"/>
                            <w:sz w:val="26"/>
                            <w:szCs w:val="26"/>
                            <w:lang w:val="uk-UA"/>
                          </w:rPr>
                          <w:t xml:space="preserve"> (</w:t>
                        </w:r>
                        <w:r w:rsidRPr="00115337">
                          <w:rPr>
                            <w:rFonts w:ascii="Book Antiqua" w:hAnsi="Book Antiqua" w:cs="Times New Roman"/>
                            <w:i/>
                            <w:sz w:val="26"/>
                            <w:szCs w:val="26"/>
                            <w:lang w:val="en-US"/>
                          </w:rPr>
                          <w:t>Tourism Studies</w:t>
                        </w:r>
                        <w:r w:rsidRPr="00115337">
                          <w:rPr>
                            <w:rFonts w:ascii="Book Antiqua" w:hAnsi="Book Antiqua" w:cs="Times New Roman"/>
                            <w:sz w:val="26"/>
                            <w:szCs w:val="26"/>
                            <w:lang w:val="en-US"/>
                          </w:rPr>
                          <w:t>)</w:t>
                        </w:r>
                      </w:p>
                    </w:txbxContent>
                  </v:textbox>
                </v:shape>
                <w10:wrap type="topAndBottom" anchorx="margin"/>
              </v:group>
            </w:pict>
          </mc:Fallback>
        </mc:AlternateContent>
      </w:r>
      <w:r w:rsidR="00E72AE7" w:rsidRPr="00F62365">
        <w:rPr>
          <w:rFonts w:ascii="Book Antiqua" w:hAnsi="Book Antiqua" w:cs="Times New Roman"/>
          <w:sz w:val="26"/>
          <w:szCs w:val="26"/>
          <w:lang w:val="uk-UA"/>
        </w:rPr>
        <w:t xml:space="preserve">Закордонні та вітчизняні науковці </w:t>
      </w:r>
      <w:r w:rsidR="00AB5948" w:rsidRPr="00F62365">
        <w:rPr>
          <w:rFonts w:ascii="Book Antiqua" w:hAnsi="Book Antiqua" w:cs="Times New Roman"/>
          <w:sz w:val="26"/>
          <w:szCs w:val="26"/>
          <w:lang w:val="uk-UA"/>
        </w:rPr>
        <w:t xml:space="preserve">наголошують, що особливість </w:t>
      </w:r>
      <w:proofErr w:type="spellStart"/>
      <w:r w:rsidR="00AB5948" w:rsidRPr="00F62365">
        <w:rPr>
          <w:rFonts w:ascii="Book Antiqua" w:hAnsi="Book Antiqua" w:cs="Times New Roman"/>
          <w:sz w:val="26"/>
          <w:szCs w:val="26"/>
          <w:lang w:val="uk-UA"/>
        </w:rPr>
        <w:t>туризмознавства</w:t>
      </w:r>
      <w:proofErr w:type="spellEnd"/>
      <w:r w:rsidR="00AB5948" w:rsidRPr="00F62365">
        <w:rPr>
          <w:rFonts w:ascii="Book Antiqua" w:hAnsi="Book Antiqua" w:cs="Times New Roman"/>
          <w:sz w:val="26"/>
          <w:szCs w:val="26"/>
          <w:lang w:val="uk-UA"/>
        </w:rPr>
        <w:t xml:space="preserve"> полягає в тому, що ця дисципліна знаходиться на перетині різних наук: історії, географії, екології, урбаністики, культурології, менеджменту, маркетингу, психології та ін. (див. Рис.1). І саме це є одним з факторів, чому просто лінійні завдання типу читання – переклад – оцінка, або письмова вправа – оцінка не відповідають вимогам часу і є застарілими, виконання завдань має готувати до </w:t>
      </w:r>
      <w:proofErr w:type="spellStart"/>
      <w:r w:rsidR="00AB5948" w:rsidRPr="00F62365">
        <w:rPr>
          <w:rFonts w:ascii="Book Antiqua" w:hAnsi="Book Antiqua" w:cs="Times New Roman"/>
          <w:sz w:val="26"/>
          <w:szCs w:val="26"/>
          <w:lang w:val="uk-UA"/>
        </w:rPr>
        <w:t>професійно</w:t>
      </w:r>
      <w:proofErr w:type="spellEnd"/>
      <w:r w:rsidR="00AB5948" w:rsidRPr="00F62365">
        <w:rPr>
          <w:rFonts w:ascii="Book Antiqua" w:hAnsi="Book Antiqua" w:cs="Times New Roman"/>
          <w:sz w:val="26"/>
          <w:szCs w:val="26"/>
          <w:lang w:val="uk-UA"/>
        </w:rPr>
        <w:t xml:space="preserve"> орієнтованого іншомовного спілкування, а саме навчання повинно бути інтегрованим з фаховим навчанням.</w:t>
      </w:r>
    </w:p>
    <w:p w14:paraId="33281BDF" w14:textId="72A01180" w:rsidR="00F62365" w:rsidRDefault="00F62365" w:rsidP="00F62365">
      <w:pPr>
        <w:spacing w:after="0"/>
        <w:contextualSpacing/>
        <w:jc w:val="center"/>
        <w:rPr>
          <w:rFonts w:ascii="Book Antiqua" w:hAnsi="Book Antiqua" w:cs="Times New Roman"/>
          <w:sz w:val="26"/>
          <w:szCs w:val="26"/>
          <w:lang w:val="uk-UA"/>
        </w:rPr>
      </w:pPr>
      <w:bookmarkStart w:id="0" w:name="_Hlk72859522"/>
      <w:r>
        <w:rPr>
          <w:rFonts w:ascii="Book Antiqua" w:hAnsi="Book Antiqua" w:cs="Times New Roman"/>
          <w:sz w:val="26"/>
          <w:szCs w:val="26"/>
          <w:lang w:val="uk-UA"/>
        </w:rPr>
        <w:t xml:space="preserve">Рис 1. </w:t>
      </w:r>
      <w:r w:rsidRPr="00F62365">
        <w:rPr>
          <w:rFonts w:ascii="Book Antiqua" w:hAnsi="Book Antiqua" w:cs="Times New Roman"/>
          <w:b/>
          <w:i/>
          <w:sz w:val="26"/>
          <w:szCs w:val="26"/>
          <w:lang w:val="uk-UA"/>
        </w:rPr>
        <w:t xml:space="preserve">Інтегрована дисциплінарна модель </w:t>
      </w:r>
      <w:proofErr w:type="spellStart"/>
      <w:r w:rsidRPr="00F62365">
        <w:rPr>
          <w:rFonts w:ascii="Book Antiqua" w:hAnsi="Book Antiqua" w:cs="Times New Roman"/>
          <w:b/>
          <w:i/>
          <w:sz w:val="26"/>
          <w:szCs w:val="26"/>
          <w:lang w:val="uk-UA"/>
        </w:rPr>
        <w:t>туризмознавства</w:t>
      </w:r>
      <w:proofErr w:type="spellEnd"/>
      <w:r>
        <w:rPr>
          <w:rFonts w:ascii="Book Antiqua" w:hAnsi="Book Antiqua" w:cs="Times New Roman"/>
          <w:sz w:val="26"/>
          <w:szCs w:val="26"/>
          <w:lang w:val="uk-UA"/>
        </w:rPr>
        <w:t xml:space="preserve">. Джерело </w:t>
      </w:r>
      <w:r w:rsidRPr="00591AB0">
        <w:rPr>
          <w:rFonts w:ascii="Book Antiqua" w:hAnsi="Book Antiqua" w:cs="Times New Roman"/>
          <w:sz w:val="26"/>
          <w:szCs w:val="26"/>
          <w:lang w:val="uk-UA"/>
        </w:rPr>
        <w:t>[</w:t>
      </w:r>
      <w:r w:rsidR="00591AB0">
        <w:rPr>
          <w:rFonts w:ascii="Book Antiqua" w:hAnsi="Book Antiqua" w:cs="Times New Roman"/>
          <w:sz w:val="26"/>
          <w:szCs w:val="26"/>
          <w:lang w:val="uk-UA"/>
        </w:rPr>
        <w:t>1</w:t>
      </w:r>
      <w:r w:rsidRPr="00591AB0">
        <w:rPr>
          <w:rFonts w:ascii="Book Antiqua" w:hAnsi="Book Antiqua" w:cs="Times New Roman"/>
          <w:sz w:val="26"/>
          <w:szCs w:val="26"/>
          <w:lang w:val="uk-UA"/>
        </w:rPr>
        <w:t>]</w:t>
      </w:r>
      <w:r>
        <w:rPr>
          <w:rFonts w:ascii="Book Antiqua" w:hAnsi="Book Antiqua" w:cs="Times New Roman"/>
          <w:sz w:val="26"/>
          <w:szCs w:val="26"/>
          <w:lang w:val="uk-UA"/>
        </w:rPr>
        <w:br/>
      </w:r>
    </w:p>
    <w:p w14:paraId="753B1178" w14:textId="4D02512C" w:rsidR="00AB5948" w:rsidRPr="00F62365" w:rsidRDefault="00AB5948" w:rsidP="00885A45">
      <w:pPr>
        <w:spacing w:after="0"/>
        <w:ind w:firstLine="567"/>
        <w:contextualSpacing/>
        <w:jc w:val="both"/>
        <w:rPr>
          <w:rFonts w:ascii="Book Antiqua" w:hAnsi="Book Antiqua" w:cs="Times New Roman"/>
          <w:sz w:val="26"/>
          <w:szCs w:val="26"/>
          <w:lang w:val="uk-UA"/>
        </w:rPr>
      </w:pPr>
      <w:r w:rsidRPr="00F62365">
        <w:rPr>
          <w:rFonts w:ascii="Book Antiqua" w:hAnsi="Book Antiqua" w:cs="Times New Roman"/>
          <w:sz w:val="26"/>
          <w:szCs w:val="26"/>
          <w:lang w:val="uk-UA"/>
        </w:rPr>
        <w:lastRenderedPageBreak/>
        <w:t>Незважаючи на те, що феномен туризму вивчається різними дисциплінами (економіка, соціологія, географія, історія, культурологія та ін.),</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 xml:space="preserve">роль мови у просуванні туризму та роботі працівників цієї галузі ще недостатньо вивчена. Актуальність </w:t>
      </w:r>
      <w:r w:rsidR="00591AB0">
        <w:rPr>
          <w:rFonts w:ascii="Book Antiqua" w:hAnsi="Book Antiqua" w:cs="Times New Roman"/>
          <w:sz w:val="26"/>
          <w:szCs w:val="26"/>
          <w:lang w:val="uk-UA"/>
        </w:rPr>
        <w:t>досліджень</w:t>
      </w:r>
      <w:r w:rsidRPr="00F62365">
        <w:rPr>
          <w:rFonts w:ascii="Book Antiqua" w:hAnsi="Book Antiqua" w:cs="Times New Roman"/>
          <w:sz w:val="26"/>
          <w:szCs w:val="26"/>
          <w:lang w:val="uk-UA"/>
        </w:rPr>
        <w:t xml:space="preserve"> зумовлена необхідністю висвітлення туристичного дискурсу в інтеграції з </w:t>
      </w:r>
      <w:proofErr w:type="spellStart"/>
      <w:r w:rsidRPr="00F62365">
        <w:rPr>
          <w:rFonts w:ascii="Book Antiqua" w:hAnsi="Book Antiqua" w:cs="Times New Roman"/>
          <w:sz w:val="26"/>
          <w:szCs w:val="26"/>
          <w:lang w:val="uk-UA"/>
        </w:rPr>
        <w:t>лінгводидактикою</w:t>
      </w:r>
      <w:proofErr w:type="spellEnd"/>
      <w:r w:rsidRPr="00F62365">
        <w:rPr>
          <w:rFonts w:ascii="Book Antiqua" w:hAnsi="Book Antiqua" w:cs="Times New Roman"/>
          <w:sz w:val="26"/>
          <w:szCs w:val="26"/>
          <w:lang w:val="uk-UA"/>
        </w:rPr>
        <w:t>, та вивчення туристичного дискурсу (надалі</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 xml:space="preserve">ТД) як фахової мови туризму (мови для спеціальних цілей – </w:t>
      </w:r>
      <w:r w:rsidRPr="00F62365">
        <w:rPr>
          <w:rFonts w:ascii="Book Antiqua" w:hAnsi="Book Antiqua" w:cs="Times New Roman"/>
          <w:i/>
          <w:sz w:val="26"/>
          <w:szCs w:val="26"/>
          <w:lang w:val="en-US"/>
        </w:rPr>
        <w:t>Language</w:t>
      </w:r>
      <w:r w:rsidRPr="00F62365">
        <w:rPr>
          <w:rFonts w:ascii="Book Antiqua" w:hAnsi="Book Antiqua" w:cs="Times New Roman"/>
          <w:i/>
          <w:sz w:val="26"/>
          <w:szCs w:val="26"/>
          <w:lang w:val="uk-UA"/>
        </w:rPr>
        <w:t xml:space="preserve"> </w:t>
      </w:r>
      <w:r w:rsidRPr="00F62365">
        <w:rPr>
          <w:rFonts w:ascii="Book Antiqua" w:hAnsi="Book Antiqua" w:cs="Times New Roman"/>
          <w:i/>
          <w:sz w:val="26"/>
          <w:szCs w:val="26"/>
          <w:lang w:val="en-US"/>
        </w:rPr>
        <w:t>for</w:t>
      </w:r>
      <w:r w:rsidRPr="00F62365">
        <w:rPr>
          <w:rFonts w:ascii="Book Antiqua" w:hAnsi="Book Antiqua" w:cs="Times New Roman"/>
          <w:i/>
          <w:sz w:val="26"/>
          <w:szCs w:val="26"/>
          <w:lang w:val="uk-UA"/>
        </w:rPr>
        <w:t xml:space="preserve"> </w:t>
      </w:r>
      <w:r w:rsidRPr="00F62365">
        <w:rPr>
          <w:rFonts w:ascii="Book Antiqua" w:hAnsi="Book Antiqua" w:cs="Times New Roman"/>
          <w:i/>
          <w:sz w:val="26"/>
          <w:szCs w:val="26"/>
          <w:lang w:val="en-US"/>
        </w:rPr>
        <w:t>specific</w:t>
      </w:r>
      <w:r w:rsidRPr="00F62365">
        <w:rPr>
          <w:rFonts w:ascii="Book Antiqua" w:hAnsi="Book Antiqua" w:cs="Times New Roman"/>
          <w:i/>
          <w:sz w:val="26"/>
          <w:szCs w:val="26"/>
          <w:lang w:val="uk-UA"/>
        </w:rPr>
        <w:t xml:space="preserve"> </w:t>
      </w:r>
      <w:r w:rsidRPr="00F62365">
        <w:rPr>
          <w:rFonts w:ascii="Book Antiqua" w:hAnsi="Book Antiqua" w:cs="Times New Roman"/>
          <w:i/>
          <w:sz w:val="26"/>
          <w:szCs w:val="26"/>
          <w:lang w:val="en-US"/>
        </w:rPr>
        <w:t>purposes</w:t>
      </w:r>
      <w:r w:rsidRPr="00F62365">
        <w:rPr>
          <w:rFonts w:ascii="Book Antiqua" w:hAnsi="Book Antiqua" w:cs="Times New Roman"/>
          <w:sz w:val="26"/>
          <w:szCs w:val="26"/>
          <w:lang w:val="uk-UA"/>
        </w:rPr>
        <w:t>).</w:t>
      </w:r>
    </w:p>
    <w:bookmarkEnd w:id="0"/>
    <w:p w14:paraId="2346262F" w14:textId="2FBFE4C1" w:rsidR="00AB5948" w:rsidRPr="00F62365" w:rsidRDefault="00AB5948" w:rsidP="00885A45">
      <w:pPr>
        <w:spacing w:after="0"/>
        <w:ind w:firstLine="567"/>
        <w:contextualSpacing/>
        <w:jc w:val="both"/>
        <w:rPr>
          <w:rFonts w:ascii="Book Antiqua" w:hAnsi="Book Antiqua" w:cs="Times New Roman"/>
          <w:sz w:val="26"/>
          <w:szCs w:val="26"/>
          <w:lang w:val="uk-UA"/>
        </w:rPr>
      </w:pPr>
      <w:r w:rsidRPr="00F62365">
        <w:rPr>
          <w:rFonts w:ascii="Book Antiqua" w:hAnsi="Book Antiqua" w:cs="Times New Roman"/>
          <w:sz w:val="26"/>
          <w:szCs w:val="26"/>
          <w:lang w:val="uk-UA"/>
        </w:rPr>
        <w:t xml:space="preserve">Робота </w:t>
      </w:r>
      <w:proofErr w:type="spellStart"/>
      <w:r w:rsidRPr="00F62365">
        <w:rPr>
          <w:rFonts w:ascii="Book Antiqua" w:hAnsi="Book Antiqua" w:cs="Times New Roman"/>
          <w:sz w:val="26"/>
          <w:szCs w:val="26"/>
          <w:lang w:val="uk-UA"/>
        </w:rPr>
        <w:t>Грема</w:t>
      </w:r>
      <w:proofErr w:type="spellEnd"/>
      <w:r w:rsidRPr="00F62365">
        <w:rPr>
          <w:rFonts w:ascii="Book Antiqua" w:hAnsi="Book Antiqua" w:cs="Times New Roman"/>
          <w:sz w:val="26"/>
          <w:szCs w:val="26"/>
          <w:lang w:val="uk-UA"/>
        </w:rPr>
        <w:t xml:space="preserve"> Данна «Мова туризму» вважається першим значним дослідженням мови туризму, автор якої стверджує, що індустрія туризму використовує мову не лише для приваблення потенційних туристів, але й для контролю їх туристичного досвіду. Науковець запропонував новий метод класифікації туристичних медіа у моделі туристичного процесу в трьох етапах : до-, під час-, та після самої подорожі (</w:t>
      </w:r>
      <w:r w:rsidRPr="00F62365">
        <w:rPr>
          <w:rFonts w:ascii="Book Antiqua" w:hAnsi="Book Antiqua" w:cs="Times New Roman"/>
          <w:i/>
          <w:sz w:val="26"/>
          <w:szCs w:val="26"/>
          <w:lang w:val="en-US"/>
        </w:rPr>
        <w:t>pre</w:t>
      </w:r>
      <w:r w:rsidRPr="00F62365">
        <w:rPr>
          <w:rFonts w:ascii="Book Antiqua" w:hAnsi="Book Antiqua" w:cs="Times New Roman"/>
          <w:i/>
          <w:sz w:val="26"/>
          <w:szCs w:val="26"/>
          <w:lang w:val="uk-UA"/>
        </w:rPr>
        <w:t>-,</w:t>
      </w:r>
      <w:r w:rsidRPr="00F62365">
        <w:rPr>
          <w:rFonts w:ascii="Book Antiqua" w:hAnsi="Book Antiqua" w:cs="Times New Roman"/>
          <w:i/>
          <w:sz w:val="26"/>
          <w:szCs w:val="26"/>
          <w:lang w:val="en-US"/>
        </w:rPr>
        <w:t>on</w:t>
      </w:r>
      <w:r w:rsidRPr="00F62365">
        <w:rPr>
          <w:rFonts w:ascii="Book Antiqua" w:hAnsi="Book Antiqua" w:cs="Times New Roman"/>
          <w:i/>
          <w:sz w:val="26"/>
          <w:szCs w:val="26"/>
          <w:lang w:val="uk-UA"/>
        </w:rPr>
        <w:t xml:space="preserve">- </w:t>
      </w:r>
      <w:r w:rsidRPr="00F62365">
        <w:rPr>
          <w:rFonts w:ascii="Book Antiqua" w:hAnsi="Book Antiqua" w:cs="Times New Roman"/>
          <w:i/>
          <w:sz w:val="26"/>
          <w:szCs w:val="26"/>
          <w:lang w:val="en-US"/>
        </w:rPr>
        <w:t>and</w:t>
      </w:r>
      <w:r w:rsidRPr="00F62365">
        <w:rPr>
          <w:rFonts w:ascii="Book Antiqua" w:hAnsi="Book Antiqua" w:cs="Times New Roman"/>
          <w:i/>
          <w:sz w:val="26"/>
          <w:szCs w:val="26"/>
          <w:lang w:val="uk-UA"/>
        </w:rPr>
        <w:t xml:space="preserve"> </w:t>
      </w:r>
      <w:r w:rsidRPr="00F62365">
        <w:rPr>
          <w:rFonts w:ascii="Book Antiqua" w:hAnsi="Book Antiqua" w:cs="Times New Roman"/>
          <w:i/>
          <w:sz w:val="26"/>
          <w:szCs w:val="26"/>
          <w:lang w:val="en-US"/>
        </w:rPr>
        <w:t>post</w:t>
      </w:r>
      <w:r w:rsidRPr="00F62365">
        <w:rPr>
          <w:rFonts w:ascii="Book Antiqua" w:hAnsi="Book Antiqua" w:cs="Times New Roman"/>
          <w:i/>
          <w:sz w:val="26"/>
          <w:szCs w:val="26"/>
          <w:lang w:val="uk-UA"/>
        </w:rPr>
        <w:t>-</w:t>
      </w:r>
      <w:r w:rsidRPr="00F62365">
        <w:rPr>
          <w:rFonts w:ascii="Book Antiqua" w:hAnsi="Book Antiqua" w:cs="Times New Roman"/>
          <w:i/>
          <w:sz w:val="26"/>
          <w:szCs w:val="26"/>
          <w:lang w:val="en-US"/>
        </w:rPr>
        <w:t>trip</w:t>
      </w:r>
      <w:r w:rsidRPr="00F62365">
        <w:rPr>
          <w:rFonts w:ascii="Book Antiqua" w:hAnsi="Book Antiqua" w:cs="Times New Roman"/>
          <w:i/>
          <w:sz w:val="26"/>
          <w:szCs w:val="26"/>
          <w:lang w:val="uk-UA"/>
        </w:rPr>
        <w:t xml:space="preserve"> </w:t>
      </w:r>
      <w:r w:rsidRPr="00F62365">
        <w:rPr>
          <w:rFonts w:ascii="Book Antiqua" w:hAnsi="Book Antiqua" w:cs="Times New Roman"/>
          <w:i/>
          <w:sz w:val="26"/>
          <w:szCs w:val="26"/>
          <w:lang w:val="en-US"/>
        </w:rPr>
        <w:t>stages</w:t>
      </w:r>
      <w:r w:rsidRPr="00F62365">
        <w:rPr>
          <w:rFonts w:ascii="Book Antiqua" w:hAnsi="Book Antiqua" w:cs="Times New Roman"/>
          <w:sz w:val="26"/>
          <w:szCs w:val="26"/>
          <w:lang w:val="uk-UA"/>
        </w:rPr>
        <w:t>).</w:t>
      </w:r>
      <w:r w:rsidR="00115337" w:rsidRPr="00F62365">
        <w:rPr>
          <w:rFonts w:ascii="Book Antiqua" w:hAnsi="Book Antiqua" w:cs="Times New Roman"/>
          <w:sz w:val="26"/>
          <w:szCs w:val="26"/>
          <w:lang w:val="uk-UA"/>
        </w:rPr>
        <w:t xml:space="preserve"> </w:t>
      </w:r>
      <w:proofErr w:type="spellStart"/>
      <w:r w:rsidRPr="00F62365">
        <w:rPr>
          <w:rFonts w:ascii="Book Antiqua" w:hAnsi="Book Antiqua" w:cs="Times New Roman"/>
          <w:sz w:val="26"/>
          <w:szCs w:val="26"/>
          <w:lang w:val="uk-UA"/>
        </w:rPr>
        <w:t>Г.Данн</w:t>
      </w:r>
      <w:proofErr w:type="spellEnd"/>
      <w:r w:rsidRPr="00F62365">
        <w:rPr>
          <w:rFonts w:ascii="Book Antiqua" w:hAnsi="Book Antiqua" w:cs="Times New Roman"/>
          <w:sz w:val="26"/>
          <w:szCs w:val="26"/>
          <w:lang w:val="uk-UA"/>
        </w:rPr>
        <w:t xml:space="preserve"> вивчає мову з точки зору соціолінгвістичної перспективи, у таких чотирьох ракурсах: автентичність, новизна (</w:t>
      </w:r>
      <w:proofErr w:type="spellStart"/>
      <w:r w:rsidRPr="00F62365">
        <w:rPr>
          <w:rFonts w:ascii="Book Antiqua" w:hAnsi="Book Antiqua" w:cs="Times New Roman"/>
          <w:i/>
          <w:sz w:val="26"/>
          <w:szCs w:val="26"/>
          <w:lang w:val="en-US"/>
        </w:rPr>
        <w:t>strangerhood</w:t>
      </w:r>
      <w:proofErr w:type="spellEnd"/>
      <w:r w:rsidRPr="00F62365">
        <w:rPr>
          <w:rFonts w:ascii="Book Antiqua" w:hAnsi="Book Antiqua" w:cs="Times New Roman"/>
          <w:sz w:val="26"/>
          <w:szCs w:val="26"/>
          <w:lang w:val="uk-UA"/>
        </w:rPr>
        <w:t>), гра та конфлікт [</w:t>
      </w:r>
      <w:r w:rsidR="006F1747" w:rsidRPr="00F62365">
        <w:rPr>
          <w:rFonts w:ascii="Book Antiqua" w:hAnsi="Book Antiqua" w:cs="Times New Roman"/>
          <w:sz w:val="26"/>
          <w:szCs w:val="26"/>
          <w:lang w:val="uk-UA"/>
        </w:rPr>
        <w:t>2</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c</w:t>
      </w:r>
      <w:r w:rsidRPr="00F62365">
        <w:rPr>
          <w:rFonts w:ascii="Book Antiqua" w:hAnsi="Book Antiqua" w:cs="Times New Roman"/>
          <w:sz w:val="26"/>
          <w:szCs w:val="26"/>
          <w:lang w:val="uk-UA"/>
        </w:rPr>
        <w:t>.6</w:t>
      </w:r>
      <w:r w:rsidR="00591AB0">
        <w:rPr>
          <w:rFonts w:ascii="Book Antiqua" w:hAnsi="Book Antiqua" w:cs="Times New Roman"/>
          <w:sz w:val="26"/>
          <w:szCs w:val="26"/>
          <w:lang w:val="uk-UA"/>
        </w:rPr>
        <w:t>-</w:t>
      </w:r>
      <w:r w:rsidRPr="00F62365">
        <w:rPr>
          <w:rFonts w:ascii="Book Antiqua" w:hAnsi="Book Antiqua" w:cs="Times New Roman"/>
          <w:sz w:val="26"/>
          <w:szCs w:val="26"/>
          <w:lang w:val="uk-UA"/>
        </w:rPr>
        <w:t>31]. Науковець робить важливий та основоположний висновок про загальну</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роль мови в туризмі одним</w:t>
      </w:r>
      <w:r w:rsidR="00115337"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дуже знаковим висловлюванням: “</w:t>
      </w:r>
      <w:r w:rsidRPr="00F62365">
        <w:rPr>
          <w:rFonts w:ascii="Book Antiqua" w:hAnsi="Book Antiqua" w:cs="Times New Roman"/>
          <w:sz w:val="26"/>
          <w:szCs w:val="26"/>
          <w:lang w:val="en-US"/>
        </w:rPr>
        <w:t>In</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other</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words</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in</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the</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tourism</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process</w:t>
      </w:r>
      <w:r w:rsidRPr="00F62365">
        <w:rPr>
          <w:rFonts w:ascii="Book Antiqua" w:hAnsi="Book Antiqua" w:cs="Times New Roman"/>
          <w:sz w:val="26"/>
          <w:szCs w:val="26"/>
          <w:lang w:val="uk-UA"/>
        </w:rPr>
        <w:t xml:space="preserve"> </w:t>
      </w:r>
      <w:r w:rsidRPr="00F62365">
        <w:rPr>
          <w:rFonts w:ascii="Book Antiqua" w:hAnsi="Book Antiqua" w:cs="Times New Roman"/>
          <w:b/>
          <w:sz w:val="26"/>
          <w:szCs w:val="26"/>
          <w:lang w:val="uk-UA"/>
        </w:rPr>
        <w:t>“</w:t>
      </w:r>
      <w:r w:rsidRPr="00F62365">
        <w:rPr>
          <w:rFonts w:ascii="Book Antiqua" w:hAnsi="Book Antiqua" w:cs="Times New Roman"/>
          <w:b/>
          <w:i/>
          <w:sz w:val="26"/>
          <w:szCs w:val="26"/>
          <w:lang w:val="en-US"/>
        </w:rPr>
        <w:t>phrase</w:t>
      </w:r>
      <w:r w:rsidRPr="00F62365">
        <w:rPr>
          <w:rFonts w:ascii="Book Antiqua" w:hAnsi="Book Antiqua" w:cs="Times New Roman"/>
          <w:b/>
          <w:i/>
          <w:sz w:val="26"/>
          <w:szCs w:val="26"/>
          <w:lang w:val="uk-UA"/>
        </w:rPr>
        <w:t xml:space="preserve"> </w:t>
      </w:r>
      <w:r w:rsidRPr="00F62365">
        <w:rPr>
          <w:rFonts w:ascii="Book Antiqua" w:hAnsi="Book Antiqua" w:cs="Times New Roman"/>
          <w:b/>
          <w:i/>
          <w:sz w:val="26"/>
          <w:szCs w:val="26"/>
          <w:lang w:val="en-US"/>
        </w:rPr>
        <w:t>precedes</w:t>
      </w:r>
      <w:r w:rsidRPr="00F62365">
        <w:rPr>
          <w:rFonts w:ascii="Book Antiqua" w:hAnsi="Book Antiqua" w:cs="Times New Roman"/>
          <w:b/>
          <w:i/>
          <w:sz w:val="26"/>
          <w:szCs w:val="26"/>
          <w:lang w:val="uk-UA"/>
        </w:rPr>
        <w:t xml:space="preserve"> </w:t>
      </w:r>
      <w:r w:rsidRPr="00F62365">
        <w:rPr>
          <w:rFonts w:ascii="Book Antiqua" w:hAnsi="Book Antiqua" w:cs="Times New Roman"/>
          <w:b/>
          <w:i/>
          <w:sz w:val="26"/>
          <w:szCs w:val="26"/>
          <w:lang w:val="en-US"/>
        </w:rPr>
        <w:t>gaze</w:t>
      </w:r>
      <w:r w:rsidRPr="00F62365">
        <w:rPr>
          <w:rFonts w:ascii="Book Antiqua" w:hAnsi="Book Antiqua" w:cs="Times New Roman"/>
          <w:b/>
          <w:sz w:val="26"/>
          <w:szCs w:val="26"/>
          <w:lang w:val="uk-UA"/>
        </w:rPr>
        <w:t>”</w:t>
      </w:r>
      <w:r w:rsidRPr="00F62365">
        <w:rPr>
          <w:rFonts w:ascii="Book Antiqua" w:hAnsi="Book Antiqua" w:cs="Times New Roman"/>
          <w:sz w:val="26"/>
          <w:szCs w:val="26"/>
          <w:lang w:val="uk-UA"/>
        </w:rPr>
        <w:t xml:space="preserve"> [</w:t>
      </w:r>
      <w:r w:rsidR="006F1747" w:rsidRPr="00F62365">
        <w:rPr>
          <w:rFonts w:ascii="Book Antiqua" w:hAnsi="Book Antiqua" w:cs="Times New Roman"/>
          <w:sz w:val="26"/>
          <w:szCs w:val="26"/>
          <w:lang w:val="uk-UA"/>
        </w:rPr>
        <w:t>2</w:t>
      </w:r>
      <w:r w:rsidRPr="00F62365">
        <w:rPr>
          <w:rFonts w:ascii="Book Antiqua" w:hAnsi="Book Antiqua" w:cs="Times New Roman"/>
          <w:sz w:val="26"/>
          <w:szCs w:val="26"/>
          <w:lang w:val="uk-UA"/>
        </w:rPr>
        <w:t xml:space="preserve">]. </w:t>
      </w:r>
    </w:p>
    <w:p w14:paraId="3A6C57CD" w14:textId="7FF09B4D" w:rsidR="00AB5948" w:rsidRPr="00F62365" w:rsidRDefault="00AB5948" w:rsidP="00885A45">
      <w:pPr>
        <w:spacing w:after="0"/>
        <w:ind w:firstLine="567"/>
        <w:contextualSpacing/>
        <w:jc w:val="both"/>
        <w:rPr>
          <w:rFonts w:ascii="Book Antiqua" w:hAnsi="Book Antiqua" w:cs="Times New Roman"/>
          <w:sz w:val="26"/>
          <w:szCs w:val="26"/>
          <w:lang w:val="en-US"/>
        </w:rPr>
      </w:pPr>
      <w:proofErr w:type="spellStart"/>
      <w:r w:rsidRPr="00F62365">
        <w:rPr>
          <w:rFonts w:ascii="Book Antiqua" w:hAnsi="Book Antiqua" w:cs="Times New Roman"/>
          <w:sz w:val="26"/>
          <w:szCs w:val="26"/>
          <w:lang w:val="uk-UA"/>
        </w:rPr>
        <w:t>Р.Халет</w:t>
      </w:r>
      <w:proofErr w:type="spellEnd"/>
      <w:r w:rsidRPr="00F62365">
        <w:rPr>
          <w:rFonts w:ascii="Book Antiqua" w:hAnsi="Book Antiqua" w:cs="Times New Roman"/>
          <w:sz w:val="26"/>
          <w:szCs w:val="26"/>
          <w:lang w:val="uk-UA"/>
        </w:rPr>
        <w:t xml:space="preserve"> та </w:t>
      </w:r>
      <w:proofErr w:type="spellStart"/>
      <w:r w:rsidRPr="00F62365">
        <w:rPr>
          <w:rFonts w:ascii="Book Antiqua" w:hAnsi="Book Antiqua" w:cs="Times New Roman"/>
          <w:sz w:val="26"/>
          <w:szCs w:val="26"/>
          <w:lang w:val="uk-UA"/>
        </w:rPr>
        <w:t>Д.Вайнгер</w:t>
      </w:r>
      <w:proofErr w:type="spellEnd"/>
      <w:r w:rsidRPr="00F62365">
        <w:rPr>
          <w:rFonts w:ascii="Book Antiqua" w:hAnsi="Book Antiqua" w:cs="Times New Roman"/>
          <w:sz w:val="26"/>
          <w:szCs w:val="26"/>
          <w:lang w:val="uk-UA"/>
        </w:rPr>
        <w:t xml:space="preserve"> доповнюють та розширюють цю ідею</w:t>
      </w:r>
      <w:r w:rsidRPr="00F62365">
        <w:rPr>
          <w:rFonts w:ascii="Book Antiqua" w:hAnsi="Book Antiqua" w:cs="Times New Roman"/>
          <w:sz w:val="26"/>
          <w:szCs w:val="26"/>
          <w:lang w:val="en-US"/>
        </w:rPr>
        <w:t>:</w:t>
      </w:r>
      <w:r w:rsidRPr="00F62365">
        <w:rPr>
          <w:rFonts w:ascii="Book Antiqua" w:hAnsi="Book Antiqua" w:cs="Times New Roman"/>
          <w:sz w:val="26"/>
          <w:szCs w:val="26"/>
          <w:lang w:val="uk-UA"/>
        </w:rPr>
        <w:t xml:space="preserve"> </w:t>
      </w:r>
      <w:r w:rsidRPr="00F62365">
        <w:rPr>
          <w:rFonts w:ascii="Book Antiqua" w:hAnsi="Book Antiqua" w:cs="Times New Roman"/>
          <w:i/>
          <w:sz w:val="26"/>
          <w:szCs w:val="26"/>
          <w:lang w:val="en-US"/>
        </w:rPr>
        <w:t>“The discourse of tourism is a discourse of identity construction, promotion, recognition, and acceptance. It is a discourse created through the creation and manipulation of linguistic and visual texts. These texts are specific to their locale. They share common goals through the work of discourse analysis. They involve: both producer and audience.”</w:t>
      </w:r>
      <w:r w:rsidRPr="00F62365">
        <w:rPr>
          <w:rFonts w:ascii="Book Antiqua" w:hAnsi="Book Antiqua" w:cs="Times New Roman"/>
          <w:sz w:val="26"/>
          <w:szCs w:val="26"/>
          <w:lang w:val="en-US"/>
        </w:rPr>
        <w:t xml:space="preserve"> [</w:t>
      </w:r>
      <w:r w:rsidR="006F1747" w:rsidRPr="00F62365">
        <w:rPr>
          <w:rFonts w:ascii="Book Antiqua" w:hAnsi="Book Antiqua" w:cs="Times New Roman"/>
          <w:sz w:val="26"/>
          <w:szCs w:val="26"/>
          <w:lang w:val="uk-UA"/>
        </w:rPr>
        <w:t>3</w:t>
      </w:r>
      <w:r w:rsidRPr="00F62365">
        <w:rPr>
          <w:rFonts w:ascii="Book Antiqua" w:hAnsi="Book Antiqua" w:cs="Times New Roman"/>
          <w:sz w:val="26"/>
          <w:szCs w:val="26"/>
          <w:lang w:val="en-US"/>
        </w:rPr>
        <w:t>, c.11]</w:t>
      </w:r>
    </w:p>
    <w:p w14:paraId="2A0FD2AD" w14:textId="10B77E7D" w:rsidR="008A4E61" w:rsidRPr="00591AB0" w:rsidRDefault="008A4E61" w:rsidP="008A4E61">
      <w:pPr>
        <w:ind w:firstLine="709"/>
        <w:contextualSpacing/>
        <w:jc w:val="both"/>
        <w:rPr>
          <w:rFonts w:ascii="Book Antiqua" w:hAnsi="Book Antiqua" w:cs="Times New Roman"/>
          <w:sz w:val="26"/>
          <w:szCs w:val="26"/>
          <w:lang w:val="en-US"/>
        </w:rPr>
      </w:pPr>
      <w:r w:rsidRPr="00F62365">
        <w:rPr>
          <w:rFonts w:ascii="Book Antiqua" w:hAnsi="Book Antiqua" w:cs="Times New Roman"/>
          <w:sz w:val="26"/>
          <w:szCs w:val="26"/>
          <w:lang w:val="uk-UA"/>
        </w:rPr>
        <w:t>Наразі дослідження ТД проводяться в декількох напрямках</w:t>
      </w:r>
      <w:r w:rsidRPr="00591AB0">
        <w:rPr>
          <w:rFonts w:ascii="Book Antiqua" w:hAnsi="Book Antiqua" w:cs="Times New Roman"/>
          <w:sz w:val="26"/>
          <w:szCs w:val="26"/>
          <w:lang w:val="en-US"/>
        </w:rPr>
        <w:t>:</w:t>
      </w:r>
      <w:r w:rsidRPr="00F62365">
        <w:rPr>
          <w:rFonts w:ascii="Book Antiqua" w:hAnsi="Book Antiqua" w:cs="Times New Roman"/>
          <w:sz w:val="26"/>
          <w:szCs w:val="26"/>
          <w:lang w:val="uk-UA"/>
        </w:rPr>
        <w:t xml:space="preserve"> прагматичному (дослідження способів аргументації, рекламних стратегій),</w:t>
      </w:r>
      <w:r w:rsidR="00F62365"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когнітивному (визначення груп концептів, на яких базується дискурс, опис деяких концептів, визначення основної групи концептуальних метафор), зіставному (визначення національних відмінностей в ТД)</w:t>
      </w:r>
      <w:r w:rsidR="006F1747" w:rsidRPr="00591AB0">
        <w:rPr>
          <w:rFonts w:ascii="Book Antiqua" w:hAnsi="Book Antiqua" w:cs="Times New Roman"/>
          <w:sz w:val="26"/>
          <w:szCs w:val="26"/>
          <w:lang w:val="en-US"/>
        </w:rPr>
        <w:t>[3,4,5].</w:t>
      </w:r>
    </w:p>
    <w:p w14:paraId="4F7B4E22" w14:textId="1DFD9B91" w:rsidR="008E5679" w:rsidRPr="00F62365" w:rsidRDefault="00591AB0" w:rsidP="00885A45">
      <w:pPr>
        <w:spacing w:after="0"/>
        <w:ind w:firstLine="567"/>
        <w:contextualSpacing/>
        <w:jc w:val="both"/>
        <w:rPr>
          <w:rFonts w:ascii="Book Antiqua" w:hAnsi="Book Antiqua" w:cs="Times New Roman"/>
          <w:sz w:val="26"/>
          <w:szCs w:val="26"/>
          <w:lang w:val="uk-UA"/>
        </w:rPr>
      </w:pPr>
      <w:r>
        <w:rPr>
          <w:rFonts w:ascii="Book Antiqua" w:hAnsi="Book Antiqua" w:cs="Times New Roman"/>
          <w:sz w:val="26"/>
          <w:szCs w:val="26"/>
          <w:lang w:val="uk-UA"/>
        </w:rPr>
        <w:t>Виділяють</w:t>
      </w:r>
      <w:bookmarkStart w:id="1" w:name="_GoBack"/>
      <w:bookmarkEnd w:id="1"/>
      <w:r w:rsidR="008A4E61" w:rsidRPr="00F62365">
        <w:rPr>
          <w:rFonts w:ascii="Book Antiqua" w:hAnsi="Book Antiqua" w:cs="Times New Roman"/>
          <w:sz w:val="26"/>
          <w:szCs w:val="26"/>
          <w:lang w:val="uk-UA"/>
        </w:rPr>
        <w:t xml:space="preserve"> декілька класифікацій жанрів ТД, але жодна з них не є вичерпною, тому що</w:t>
      </w:r>
      <w:r w:rsidR="00F62365" w:rsidRPr="00F62365">
        <w:rPr>
          <w:rFonts w:ascii="Book Antiqua" w:hAnsi="Book Antiqua" w:cs="Times New Roman"/>
          <w:sz w:val="26"/>
          <w:szCs w:val="26"/>
          <w:lang w:val="uk-UA"/>
        </w:rPr>
        <w:t xml:space="preserve"> </w:t>
      </w:r>
      <w:r w:rsidR="008A4E61" w:rsidRPr="00F62365">
        <w:rPr>
          <w:rFonts w:ascii="Book Antiqua" w:hAnsi="Book Antiqua" w:cs="Times New Roman"/>
          <w:sz w:val="26"/>
          <w:szCs w:val="26"/>
          <w:lang w:val="uk-UA"/>
        </w:rPr>
        <w:t>в умовах глобальної інтернет-комунікації з’являються нові жанрові форми, які інколи є поєднанням вже існуючих жанрів. Найбільш поширеними письмовими жанрами</w:t>
      </w:r>
      <w:r w:rsidR="00F62365" w:rsidRPr="00F62365">
        <w:rPr>
          <w:rFonts w:ascii="Book Antiqua" w:hAnsi="Book Antiqua" w:cs="Times New Roman"/>
          <w:sz w:val="26"/>
          <w:szCs w:val="26"/>
          <w:lang w:val="uk-UA"/>
        </w:rPr>
        <w:t xml:space="preserve"> </w:t>
      </w:r>
      <w:r w:rsidR="008A4E61" w:rsidRPr="00F62365">
        <w:rPr>
          <w:rFonts w:ascii="Book Antiqua" w:hAnsi="Book Antiqua" w:cs="Times New Roman"/>
          <w:sz w:val="26"/>
          <w:szCs w:val="26"/>
          <w:lang w:val="uk-UA"/>
        </w:rPr>
        <w:t>ТД є путівник, щоденник подорожі, проспект, брошура, буклет, інформаційно-рекламні матеріали, а також комп’ютерно опосередковані жанри, що представлені на сайтах туристичних агенцій, музеїв, форумів (віртуальна екскурсія, відгуки туристів, що мають певні структурно-семантичні особливості та ін.)</w:t>
      </w:r>
      <w:r w:rsidR="006F1747" w:rsidRPr="00F62365">
        <w:rPr>
          <w:rFonts w:ascii="Book Antiqua" w:hAnsi="Book Antiqua" w:cs="Times New Roman"/>
          <w:sz w:val="26"/>
          <w:szCs w:val="26"/>
          <w:lang w:val="uk-UA"/>
        </w:rPr>
        <w:t>[5,6].</w:t>
      </w:r>
    </w:p>
    <w:p w14:paraId="61DFE486" w14:textId="7C042F44" w:rsidR="008A4E61" w:rsidRPr="00F62365" w:rsidRDefault="008A4E61" w:rsidP="008A4E61">
      <w:pPr>
        <w:ind w:firstLine="709"/>
        <w:contextualSpacing/>
        <w:jc w:val="both"/>
        <w:rPr>
          <w:rFonts w:ascii="Book Antiqua" w:hAnsi="Book Antiqua" w:cs="Times New Roman"/>
          <w:sz w:val="26"/>
          <w:szCs w:val="26"/>
          <w:lang w:val="uk-UA"/>
        </w:rPr>
      </w:pPr>
      <w:r w:rsidRPr="00F62365">
        <w:rPr>
          <w:rFonts w:ascii="Book Antiqua" w:hAnsi="Book Antiqua" w:cs="Times New Roman"/>
          <w:sz w:val="26"/>
          <w:szCs w:val="26"/>
          <w:lang w:val="uk-UA"/>
        </w:rPr>
        <w:t>Але, згідно думки більшості дослідників, путівник, без сумнівів, є найбільш інформативним з текстових жанрів ТД</w:t>
      </w:r>
      <w:r w:rsidR="006F1747" w:rsidRPr="00F62365">
        <w:rPr>
          <w:rFonts w:ascii="Book Antiqua" w:hAnsi="Book Antiqua" w:cs="Times New Roman"/>
          <w:sz w:val="26"/>
          <w:szCs w:val="26"/>
          <w:lang w:val="uk-UA"/>
        </w:rPr>
        <w:t xml:space="preserve"> [7,8].</w:t>
      </w:r>
      <w:r w:rsidRPr="00F62365">
        <w:rPr>
          <w:rFonts w:ascii="Book Antiqua" w:hAnsi="Book Antiqua" w:cs="Times New Roman"/>
          <w:sz w:val="26"/>
          <w:szCs w:val="26"/>
          <w:lang w:val="uk-UA"/>
        </w:rPr>
        <w:t xml:space="preserve"> До усних жанрів належать екскурсія, діалог між туристом (або потенційним туристом) та представником сфери туризму, а також мовленнєва взаємодія за</w:t>
      </w:r>
      <w:r w:rsidR="00F62365" w:rsidRPr="00F62365">
        <w:rPr>
          <w:rFonts w:ascii="Book Antiqua" w:hAnsi="Book Antiqua" w:cs="Times New Roman"/>
          <w:sz w:val="26"/>
          <w:szCs w:val="26"/>
          <w:lang w:val="uk-UA"/>
        </w:rPr>
        <w:t xml:space="preserve"> особливих(певних) обставин (</w:t>
      </w:r>
      <w:r w:rsidRPr="00F62365">
        <w:rPr>
          <w:rFonts w:ascii="Book Antiqua" w:hAnsi="Book Antiqua" w:cs="Times New Roman"/>
          <w:sz w:val="26"/>
          <w:szCs w:val="26"/>
          <w:lang w:val="uk-UA"/>
        </w:rPr>
        <w:t>усний різновид безпосереднього спілкування).</w:t>
      </w:r>
    </w:p>
    <w:p w14:paraId="4B14391D" w14:textId="4C1DED5E" w:rsidR="008A4E61" w:rsidRPr="00F62365" w:rsidRDefault="008A4E61" w:rsidP="00F62365">
      <w:pPr>
        <w:spacing w:after="0"/>
        <w:ind w:firstLine="567"/>
        <w:contextualSpacing/>
        <w:jc w:val="both"/>
        <w:rPr>
          <w:rFonts w:ascii="Book Antiqua" w:hAnsi="Book Antiqua" w:cs="Times New Roman"/>
          <w:sz w:val="26"/>
          <w:szCs w:val="26"/>
          <w:lang w:val="uk-UA"/>
        </w:rPr>
      </w:pPr>
      <w:r w:rsidRPr="00F62365">
        <w:rPr>
          <w:rFonts w:ascii="Book Antiqua" w:hAnsi="Book Antiqua" w:cs="Times New Roman"/>
          <w:sz w:val="26"/>
          <w:szCs w:val="26"/>
          <w:lang w:val="uk-UA"/>
        </w:rPr>
        <w:t>Детальні дослідження англомовного ТД</w:t>
      </w:r>
      <w:r w:rsidR="00F62365"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з точки зору його лінгвістичної, комунікативної та прагматичної специфіки дадуть можливість активніше</w:t>
      </w:r>
      <w:r w:rsidR="00F62365"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використовувати його у навчанні студентів сфери туризму. Доцільною та актуальною</w:t>
      </w:r>
      <w:r w:rsidR="00F62365"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 xml:space="preserve">є концепція інтегрованого навчання іноземної мови для </w:t>
      </w:r>
      <w:r w:rsidRPr="00F62365">
        <w:rPr>
          <w:rFonts w:ascii="Book Antiqua" w:hAnsi="Book Antiqua" w:cs="Times New Roman"/>
          <w:sz w:val="26"/>
          <w:szCs w:val="26"/>
          <w:lang w:val="uk-UA"/>
        </w:rPr>
        <w:lastRenderedPageBreak/>
        <w:t>спеціальних цілей, що поєднує змістовий матеріал з іншомовним зануренням, і використання туристичних путівників розглядається як один з варіантів роботи</w:t>
      </w:r>
      <w:r w:rsidR="00F62365"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з підготовки висококваліфікованого фахівця туристичної сфери, що можливо запровадити як у межах аудиторного, так і автономного (самостійного) навчання</w:t>
      </w:r>
      <w:r w:rsidR="00F62365" w:rsidRPr="00F62365">
        <w:rPr>
          <w:rFonts w:ascii="Book Antiqua" w:hAnsi="Book Antiqua" w:cs="Times New Roman"/>
          <w:sz w:val="26"/>
          <w:szCs w:val="26"/>
          <w:lang w:val="uk-UA"/>
        </w:rPr>
        <w:t>.</w:t>
      </w:r>
    </w:p>
    <w:p w14:paraId="3BE5BD3E" w14:textId="03B30F42" w:rsidR="008E5679" w:rsidRPr="00F62365" w:rsidRDefault="008E5679" w:rsidP="00F62365">
      <w:pPr>
        <w:spacing w:after="0"/>
        <w:ind w:firstLine="709"/>
        <w:contextualSpacing/>
        <w:jc w:val="both"/>
        <w:rPr>
          <w:rFonts w:ascii="Book Antiqua" w:hAnsi="Book Antiqua" w:cs="Times New Roman"/>
          <w:sz w:val="26"/>
          <w:szCs w:val="26"/>
          <w:lang w:val="uk-UA"/>
        </w:rPr>
      </w:pPr>
    </w:p>
    <w:p w14:paraId="610C6A1B" w14:textId="49EA431B" w:rsidR="008E5679" w:rsidRPr="00F62365" w:rsidRDefault="008E5679" w:rsidP="00F62365">
      <w:pPr>
        <w:spacing w:after="0"/>
        <w:ind w:firstLine="709"/>
        <w:contextualSpacing/>
        <w:jc w:val="center"/>
        <w:rPr>
          <w:rFonts w:ascii="Book Antiqua" w:hAnsi="Book Antiqua" w:cs="Times New Roman"/>
          <w:i/>
          <w:iCs/>
          <w:sz w:val="26"/>
          <w:szCs w:val="26"/>
          <w:lang w:val="uk-UA"/>
        </w:rPr>
      </w:pPr>
      <w:r w:rsidRPr="00F62365">
        <w:rPr>
          <w:rFonts w:ascii="Book Antiqua" w:hAnsi="Book Antiqua" w:cs="Times New Roman"/>
          <w:i/>
          <w:iCs/>
          <w:sz w:val="26"/>
          <w:szCs w:val="26"/>
          <w:lang w:val="uk-UA"/>
        </w:rPr>
        <w:t>Бібліографічний список</w:t>
      </w:r>
      <w:r w:rsidRPr="00F62365">
        <w:rPr>
          <w:rFonts w:ascii="Book Antiqua" w:hAnsi="Book Antiqua" w:cs="Times New Roman"/>
          <w:i/>
          <w:iCs/>
          <w:sz w:val="26"/>
          <w:szCs w:val="26"/>
          <w:lang w:val="en-US"/>
        </w:rPr>
        <w:t>:</w:t>
      </w:r>
    </w:p>
    <w:p w14:paraId="37AFFAF3" w14:textId="762A03A7" w:rsidR="00AB5948" w:rsidRPr="00F62365" w:rsidRDefault="00AB5948" w:rsidP="00F62365">
      <w:pPr>
        <w:spacing w:after="0"/>
        <w:ind w:firstLine="709"/>
        <w:jc w:val="center"/>
        <w:rPr>
          <w:rFonts w:ascii="Book Antiqua" w:hAnsi="Book Antiqua"/>
          <w:b/>
          <w:bCs/>
          <w:sz w:val="26"/>
          <w:szCs w:val="26"/>
          <w:lang w:val="uk-UA"/>
        </w:rPr>
      </w:pPr>
    </w:p>
    <w:p w14:paraId="0A59ECCF" w14:textId="77777777" w:rsidR="006F1747" w:rsidRPr="00F62365" w:rsidRDefault="00023A8D" w:rsidP="00F62365">
      <w:pPr>
        <w:pStyle w:val="a3"/>
        <w:numPr>
          <w:ilvl w:val="0"/>
          <w:numId w:val="1"/>
        </w:numPr>
        <w:spacing w:after="0" w:line="240" w:lineRule="auto"/>
        <w:ind w:left="284" w:hanging="284"/>
        <w:jc w:val="both"/>
        <w:rPr>
          <w:rFonts w:ascii="Book Antiqua" w:hAnsi="Book Antiqua" w:cs="Times New Roman"/>
          <w:b/>
          <w:sz w:val="26"/>
          <w:szCs w:val="26"/>
          <w:lang w:val="uk-UA"/>
        </w:rPr>
      </w:pPr>
      <w:r w:rsidRPr="00F62365">
        <w:rPr>
          <w:rFonts w:ascii="Times New Roman" w:hAnsi="Times New Roman" w:cs="Times New Roman"/>
          <w:sz w:val="26"/>
          <w:szCs w:val="26"/>
          <w:lang w:val="uk-UA"/>
        </w:rPr>
        <w:t xml:space="preserve"> </w:t>
      </w:r>
      <w:r w:rsidRPr="00F62365">
        <w:rPr>
          <w:rFonts w:ascii="Book Antiqua" w:hAnsi="Book Antiqua" w:cs="Times New Roman"/>
          <w:sz w:val="26"/>
          <w:szCs w:val="26"/>
          <w:lang w:val="en-US"/>
        </w:rPr>
        <w:t>Jafari</w:t>
      </w:r>
      <w:r w:rsidRPr="00F62365">
        <w:rPr>
          <w:rFonts w:ascii="Book Antiqua" w:hAnsi="Book Antiqua" w:cs="Times New Roman"/>
          <w:sz w:val="26"/>
          <w:szCs w:val="26"/>
          <w:lang w:val="uk-UA"/>
        </w:rPr>
        <w:t xml:space="preserve">, </w:t>
      </w:r>
      <w:proofErr w:type="spellStart"/>
      <w:r w:rsidRPr="00F62365">
        <w:rPr>
          <w:rFonts w:ascii="Book Antiqua" w:hAnsi="Book Antiqua" w:cs="Times New Roman"/>
          <w:sz w:val="26"/>
          <w:szCs w:val="26"/>
          <w:lang w:val="en-US"/>
        </w:rPr>
        <w:t>Jafar</w:t>
      </w:r>
      <w:proofErr w:type="spellEnd"/>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Ritchie</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J</w:t>
      </w:r>
      <w:r w:rsidRPr="00F62365">
        <w:rPr>
          <w:rFonts w:ascii="Book Antiqua" w:hAnsi="Book Antiqua" w:cs="Times New Roman"/>
          <w:sz w:val="26"/>
          <w:szCs w:val="26"/>
          <w:lang w:val="uk-UA"/>
        </w:rPr>
        <w:t>.</w:t>
      </w:r>
      <w:proofErr w:type="gramStart"/>
      <w:r w:rsidRPr="00F62365">
        <w:rPr>
          <w:rFonts w:ascii="Book Antiqua" w:hAnsi="Book Antiqua" w:cs="Times New Roman"/>
          <w:sz w:val="26"/>
          <w:szCs w:val="26"/>
          <w:lang w:val="en-US"/>
        </w:rPr>
        <w:t>R</w:t>
      </w:r>
      <w:r w:rsidRPr="00F62365">
        <w:rPr>
          <w:rFonts w:ascii="Book Antiqua" w:hAnsi="Book Antiqua" w:cs="Times New Roman"/>
          <w:sz w:val="26"/>
          <w:szCs w:val="26"/>
          <w:lang w:val="uk-UA"/>
        </w:rPr>
        <w:t>.</w:t>
      </w:r>
      <w:r w:rsidRPr="00F62365">
        <w:rPr>
          <w:rFonts w:ascii="Book Antiqua" w:hAnsi="Book Antiqua" w:cs="Times New Roman"/>
          <w:sz w:val="26"/>
          <w:szCs w:val="26"/>
          <w:lang w:val="en-US"/>
        </w:rPr>
        <w:t>Brent</w:t>
      </w:r>
      <w:proofErr w:type="gramEnd"/>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Towards</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a</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Framework</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for</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Tourism</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Education</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Problems</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and</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Prospects</w:t>
      </w:r>
      <w:r w:rsidRPr="00F62365">
        <w:rPr>
          <w:rFonts w:ascii="Book Antiqua" w:hAnsi="Book Antiqua" w:cs="Times New Roman"/>
          <w:sz w:val="26"/>
          <w:szCs w:val="26"/>
          <w:lang w:val="uk-UA"/>
        </w:rPr>
        <w:t xml:space="preserve">, </w:t>
      </w:r>
      <w:proofErr w:type="spellStart"/>
      <w:r w:rsidRPr="00F62365">
        <w:rPr>
          <w:rFonts w:ascii="Book Antiqua" w:hAnsi="Book Antiqua" w:cs="Times New Roman"/>
          <w:sz w:val="26"/>
          <w:szCs w:val="26"/>
          <w:lang w:val="en-US"/>
        </w:rPr>
        <w:t>Anbnals</w:t>
      </w:r>
      <w:proofErr w:type="spellEnd"/>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of</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Tourism</w:t>
      </w:r>
      <w:r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en-US"/>
        </w:rPr>
        <w:t>Research</w:t>
      </w:r>
      <w:r w:rsidRPr="00F62365">
        <w:rPr>
          <w:rFonts w:ascii="Book Antiqua" w:hAnsi="Book Antiqua" w:cs="Times New Roman"/>
          <w:sz w:val="26"/>
          <w:szCs w:val="26"/>
          <w:lang w:val="uk-UA"/>
        </w:rPr>
        <w:t xml:space="preserve">, 1981, </w:t>
      </w:r>
      <w:r w:rsidRPr="00F62365">
        <w:rPr>
          <w:rFonts w:ascii="Book Antiqua" w:hAnsi="Book Antiqua" w:cs="Times New Roman"/>
          <w:sz w:val="26"/>
          <w:szCs w:val="26"/>
          <w:lang w:val="en-US"/>
        </w:rPr>
        <w:t>VIII</w:t>
      </w:r>
      <w:r w:rsidRPr="00F62365">
        <w:rPr>
          <w:rFonts w:ascii="Book Antiqua" w:hAnsi="Book Antiqua" w:cs="Times New Roman"/>
          <w:sz w:val="26"/>
          <w:szCs w:val="26"/>
          <w:lang w:val="uk-UA"/>
        </w:rPr>
        <w:t>(1)</w:t>
      </w:r>
      <w:r w:rsidR="006F1747" w:rsidRPr="00F62365">
        <w:rPr>
          <w:rFonts w:ascii="Book Antiqua" w:hAnsi="Book Antiqua" w:cs="Times New Roman"/>
          <w:sz w:val="26"/>
          <w:szCs w:val="26"/>
          <w:lang w:val="uk-UA"/>
        </w:rPr>
        <w:t>.</w:t>
      </w:r>
    </w:p>
    <w:p w14:paraId="1E4FDF02" w14:textId="5226C7CD" w:rsidR="006F1747" w:rsidRPr="00F62365" w:rsidRDefault="006F1747" w:rsidP="00F62365">
      <w:pPr>
        <w:pStyle w:val="a3"/>
        <w:numPr>
          <w:ilvl w:val="0"/>
          <w:numId w:val="1"/>
        </w:numPr>
        <w:spacing w:after="0" w:line="240" w:lineRule="auto"/>
        <w:jc w:val="both"/>
        <w:rPr>
          <w:rFonts w:ascii="Book Antiqua" w:hAnsi="Book Antiqua" w:cs="Times New Roman"/>
          <w:b/>
          <w:sz w:val="26"/>
          <w:szCs w:val="26"/>
          <w:lang w:val="uk-UA"/>
        </w:rPr>
      </w:pPr>
      <w:r w:rsidRPr="00F62365">
        <w:rPr>
          <w:rFonts w:ascii="Book Antiqua" w:hAnsi="Book Antiqua" w:cs="Times New Roman"/>
          <w:sz w:val="26"/>
          <w:szCs w:val="26"/>
          <w:lang w:val="en-US"/>
        </w:rPr>
        <w:t>Dann G. The Language of Tourism: A Sociolinguistic Perspective/ G. Dann</w:t>
      </w:r>
      <w:r w:rsidR="00F62365" w:rsidRPr="00F62365">
        <w:rPr>
          <w:rFonts w:ascii="Book Antiqua" w:hAnsi="Book Antiqua" w:cs="Times New Roman"/>
          <w:sz w:val="26"/>
          <w:szCs w:val="26"/>
          <w:lang w:val="en-US"/>
        </w:rPr>
        <w:t xml:space="preserve"> </w:t>
      </w:r>
      <w:r w:rsidRPr="00F62365">
        <w:rPr>
          <w:rFonts w:ascii="Book Antiqua" w:hAnsi="Book Antiqua" w:cs="Times New Roman"/>
          <w:sz w:val="26"/>
          <w:szCs w:val="26"/>
          <w:lang w:val="en-US"/>
        </w:rPr>
        <w:t>Wallingford: CAB International. 1996. – 304 p.</w:t>
      </w:r>
    </w:p>
    <w:p w14:paraId="711F0D61" w14:textId="0E4BFCD7" w:rsidR="006F1747" w:rsidRPr="00F62365" w:rsidRDefault="006F1747" w:rsidP="00F62365">
      <w:pPr>
        <w:pStyle w:val="a3"/>
        <w:numPr>
          <w:ilvl w:val="0"/>
          <w:numId w:val="1"/>
        </w:numPr>
        <w:spacing w:after="0" w:line="240" w:lineRule="auto"/>
        <w:jc w:val="both"/>
        <w:rPr>
          <w:rFonts w:ascii="Book Antiqua" w:hAnsi="Book Antiqua" w:cs="Times New Roman"/>
          <w:b/>
          <w:sz w:val="26"/>
          <w:szCs w:val="26"/>
          <w:lang w:val="uk-UA"/>
        </w:rPr>
      </w:pPr>
      <w:proofErr w:type="spellStart"/>
      <w:r w:rsidRPr="00F62365">
        <w:rPr>
          <w:rFonts w:ascii="Book Antiqua" w:hAnsi="Book Antiqua" w:cs="Times New Roman"/>
          <w:sz w:val="26"/>
          <w:szCs w:val="26"/>
          <w:lang w:val="en-US"/>
        </w:rPr>
        <w:t>Hallet</w:t>
      </w:r>
      <w:proofErr w:type="spellEnd"/>
      <w:r w:rsidRPr="00F62365">
        <w:rPr>
          <w:rFonts w:ascii="Book Antiqua" w:hAnsi="Book Antiqua" w:cs="Times New Roman"/>
          <w:sz w:val="26"/>
          <w:szCs w:val="26"/>
          <w:lang w:val="en-US"/>
        </w:rPr>
        <w:t>, Richard W.</w:t>
      </w:r>
      <w:r w:rsidR="00F62365" w:rsidRPr="00F62365">
        <w:rPr>
          <w:rFonts w:ascii="Book Antiqua" w:hAnsi="Book Antiqua" w:cs="Times New Roman"/>
          <w:sz w:val="26"/>
          <w:szCs w:val="26"/>
          <w:lang w:val="en-US"/>
        </w:rPr>
        <w:t xml:space="preserve"> </w:t>
      </w:r>
      <w:r w:rsidRPr="00F62365">
        <w:rPr>
          <w:rFonts w:ascii="Book Antiqua" w:hAnsi="Book Antiqua" w:cs="Times New Roman"/>
          <w:sz w:val="26"/>
          <w:szCs w:val="26"/>
          <w:lang w:val="en-US"/>
        </w:rPr>
        <w:t xml:space="preserve">and Weinger, J.K. (2009). </w:t>
      </w:r>
      <w:r w:rsidRPr="00F62365">
        <w:rPr>
          <w:rFonts w:ascii="Book Antiqua" w:hAnsi="Book Antiqua" w:cs="Times New Roman"/>
          <w:i/>
          <w:sz w:val="26"/>
          <w:szCs w:val="26"/>
          <w:lang w:val="en-US"/>
        </w:rPr>
        <w:t>Official Tourism Websites: A Discourse Analytical Perspective.</w:t>
      </w:r>
      <w:r w:rsidRPr="00F62365">
        <w:rPr>
          <w:rFonts w:ascii="Book Antiqua" w:hAnsi="Book Antiqua" w:cs="Times New Roman"/>
          <w:sz w:val="26"/>
          <w:szCs w:val="26"/>
          <w:lang w:val="en-US"/>
        </w:rPr>
        <w:t xml:space="preserve"> Chicago:IL,2010. 136р.</w:t>
      </w:r>
    </w:p>
    <w:p w14:paraId="33EBCC47" w14:textId="7A003856" w:rsidR="008A4E61" w:rsidRPr="00F62365" w:rsidRDefault="008A4E61" w:rsidP="00F62365">
      <w:pPr>
        <w:pStyle w:val="a3"/>
        <w:numPr>
          <w:ilvl w:val="0"/>
          <w:numId w:val="1"/>
        </w:numPr>
        <w:spacing w:after="0" w:line="240" w:lineRule="auto"/>
        <w:jc w:val="both"/>
        <w:rPr>
          <w:rFonts w:ascii="Book Antiqua" w:hAnsi="Book Antiqua" w:cs="Times New Roman"/>
          <w:b/>
          <w:sz w:val="26"/>
          <w:szCs w:val="26"/>
          <w:lang w:val="uk-UA"/>
        </w:rPr>
      </w:pPr>
      <w:proofErr w:type="spellStart"/>
      <w:r w:rsidRPr="00F62365">
        <w:rPr>
          <w:rFonts w:ascii="Book Antiqua" w:hAnsi="Book Antiqua" w:cs="Times New Roman"/>
          <w:sz w:val="26"/>
          <w:szCs w:val="26"/>
          <w:lang w:val="en-US"/>
        </w:rPr>
        <w:t>Francesconi</w:t>
      </w:r>
      <w:proofErr w:type="spellEnd"/>
      <w:r w:rsidRPr="00F62365">
        <w:rPr>
          <w:rFonts w:ascii="Book Antiqua" w:hAnsi="Book Antiqua" w:cs="Times New Roman"/>
          <w:sz w:val="26"/>
          <w:szCs w:val="26"/>
          <w:lang w:val="en-US"/>
        </w:rPr>
        <w:t xml:space="preserve"> S. Reading Tourism Texts: A Multimodal Analysis / </w:t>
      </w:r>
      <w:proofErr w:type="spellStart"/>
      <w:r w:rsidRPr="00F62365">
        <w:rPr>
          <w:rFonts w:ascii="Book Antiqua" w:hAnsi="Book Antiqua" w:cs="Times New Roman"/>
          <w:sz w:val="26"/>
          <w:szCs w:val="26"/>
          <w:lang w:val="en-US"/>
        </w:rPr>
        <w:t>Francesconi</w:t>
      </w:r>
      <w:proofErr w:type="spellEnd"/>
      <w:r w:rsidRPr="00F62365">
        <w:rPr>
          <w:rFonts w:ascii="Book Antiqua" w:hAnsi="Book Antiqua" w:cs="Times New Roman"/>
          <w:sz w:val="26"/>
          <w:szCs w:val="26"/>
          <w:lang w:val="en-US"/>
        </w:rPr>
        <w:t xml:space="preserve"> S. </w:t>
      </w:r>
      <w:proofErr w:type="gramStart"/>
      <w:r w:rsidRPr="00F62365">
        <w:rPr>
          <w:rFonts w:ascii="Book Antiqua" w:hAnsi="Book Antiqua" w:cs="Times New Roman"/>
          <w:sz w:val="26"/>
          <w:szCs w:val="26"/>
          <w:lang w:val="en-US"/>
        </w:rPr>
        <w:t>Bristol :</w:t>
      </w:r>
      <w:proofErr w:type="gramEnd"/>
      <w:r w:rsidRPr="00F62365">
        <w:rPr>
          <w:rFonts w:ascii="Book Antiqua" w:hAnsi="Book Antiqua" w:cs="Times New Roman"/>
          <w:sz w:val="26"/>
          <w:szCs w:val="26"/>
          <w:lang w:val="en-US"/>
        </w:rPr>
        <w:t xml:space="preserve"> Channel View. 2014.</w:t>
      </w:r>
      <w:r w:rsidR="00F62365" w:rsidRPr="00F62365">
        <w:rPr>
          <w:rFonts w:ascii="Book Antiqua" w:hAnsi="Book Antiqua" w:cs="Times New Roman"/>
          <w:sz w:val="26"/>
          <w:szCs w:val="26"/>
          <w:lang w:val="en-US"/>
        </w:rPr>
        <w:t xml:space="preserve"> </w:t>
      </w:r>
      <w:r w:rsidRPr="00F62365">
        <w:rPr>
          <w:rFonts w:ascii="Book Antiqua" w:hAnsi="Book Antiqua" w:cs="Times New Roman"/>
          <w:sz w:val="26"/>
          <w:szCs w:val="26"/>
          <w:lang w:val="en-US"/>
        </w:rPr>
        <w:t>200 p.</w:t>
      </w:r>
    </w:p>
    <w:p w14:paraId="78087EA8" w14:textId="3EB8CC40" w:rsidR="008A4E61" w:rsidRPr="00F62365" w:rsidRDefault="008A4E61" w:rsidP="00F62365">
      <w:pPr>
        <w:pStyle w:val="a3"/>
        <w:numPr>
          <w:ilvl w:val="0"/>
          <w:numId w:val="1"/>
        </w:numPr>
        <w:spacing w:after="0" w:line="240" w:lineRule="auto"/>
        <w:ind w:left="284" w:hanging="284"/>
        <w:jc w:val="both"/>
        <w:rPr>
          <w:rFonts w:ascii="Book Antiqua" w:hAnsi="Book Antiqua" w:cs="Times New Roman"/>
          <w:b/>
          <w:sz w:val="26"/>
          <w:szCs w:val="26"/>
          <w:lang w:val="uk-UA"/>
        </w:rPr>
      </w:pPr>
      <w:r w:rsidRPr="00F62365">
        <w:rPr>
          <w:rFonts w:ascii="Book Antiqua" w:hAnsi="Book Antiqua" w:cs="Times New Roman"/>
          <w:sz w:val="26"/>
          <w:szCs w:val="26"/>
          <w:lang w:val="en-US"/>
        </w:rPr>
        <w:t xml:space="preserve">Thurlow C. Tourism discourse: language and global mobility / C. Thurlow, </w:t>
      </w:r>
      <w:proofErr w:type="spellStart"/>
      <w:r w:rsidRPr="00F62365">
        <w:rPr>
          <w:rFonts w:ascii="Book Antiqua" w:hAnsi="Book Antiqua" w:cs="Times New Roman"/>
          <w:sz w:val="26"/>
          <w:szCs w:val="26"/>
          <w:lang w:val="en-US"/>
        </w:rPr>
        <w:t>A.Jaworski</w:t>
      </w:r>
      <w:proofErr w:type="spellEnd"/>
      <w:r w:rsidRPr="00F62365">
        <w:rPr>
          <w:rFonts w:ascii="Book Antiqua" w:hAnsi="Book Antiqua" w:cs="Times New Roman"/>
          <w:sz w:val="26"/>
          <w:szCs w:val="26"/>
          <w:lang w:val="en-US"/>
        </w:rPr>
        <w:t xml:space="preserve">. Basingstoke: Palgrave </w:t>
      </w:r>
      <w:proofErr w:type="spellStart"/>
      <w:r w:rsidRPr="00F62365">
        <w:rPr>
          <w:rFonts w:ascii="Book Antiqua" w:hAnsi="Book Antiqua" w:cs="Times New Roman"/>
          <w:sz w:val="26"/>
          <w:szCs w:val="26"/>
          <w:lang w:val="en-US"/>
        </w:rPr>
        <w:t>Macmilan</w:t>
      </w:r>
      <w:proofErr w:type="spellEnd"/>
      <w:r w:rsidR="006F1747" w:rsidRPr="00F62365">
        <w:rPr>
          <w:rFonts w:ascii="Book Antiqua" w:hAnsi="Book Antiqua" w:cs="Times New Roman"/>
          <w:sz w:val="26"/>
          <w:szCs w:val="26"/>
          <w:lang w:val="uk-UA"/>
        </w:rPr>
        <w:t>.</w:t>
      </w:r>
      <w:r w:rsidRPr="00F62365">
        <w:rPr>
          <w:rFonts w:ascii="Book Antiqua" w:hAnsi="Book Antiqua" w:cs="Times New Roman"/>
          <w:sz w:val="26"/>
          <w:szCs w:val="26"/>
          <w:lang w:val="en-US"/>
        </w:rPr>
        <w:t xml:space="preserve"> 2010. 288p. </w:t>
      </w:r>
    </w:p>
    <w:p w14:paraId="54CAC0C5" w14:textId="0414F4B0" w:rsidR="008A4E61" w:rsidRPr="00F62365" w:rsidRDefault="008A4E61" w:rsidP="00F62365">
      <w:pPr>
        <w:pStyle w:val="a3"/>
        <w:numPr>
          <w:ilvl w:val="0"/>
          <w:numId w:val="1"/>
        </w:numPr>
        <w:spacing w:after="0" w:line="240" w:lineRule="auto"/>
        <w:jc w:val="both"/>
        <w:rPr>
          <w:rFonts w:ascii="Book Antiqua" w:hAnsi="Book Antiqua" w:cs="Times New Roman"/>
          <w:b/>
          <w:sz w:val="26"/>
          <w:szCs w:val="26"/>
          <w:lang w:val="uk-UA"/>
        </w:rPr>
      </w:pPr>
      <w:r w:rsidRPr="00F62365">
        <w:rPr>
          <w:rFonts w:ascii="Book Antiqua" w:hAnsi="Book Antiqua" w:cs="Times New Roman"/>
          <w:sz w:val="26"/>
          <w:szCs w:val="26"/>
          <w:lang w:val="uk-UA"/>
        </w:rPr>
        <w:t xml:space="preserve">Прима В.В. Англомовний путівник як різновид туристичного дискурсу </w:t>
      </w:r>
      <w:r w:rsidRPr="00F62365">
        <w:rPr>
          <w:rFonts w:ascii="Book Antiqua" w:hAnsi="Book Antiqua" w:cs="Times New Roman"/>
          <w:sz w:val="26"/>
          <w:szCs w:val="26"/>
        </w:rPr>
        <w:t>/</w:t>
      </w:r>
      <w:r w:rsidRPr="00F62365">
        <w:rPr>
          <w:rFonts w:ascii="Book Antiqua" w:hAnsi="Book Antiqua" w:cs="Times New Roman"/>
          <w:sz w:val="26"/>
          <w:szCs w:val="26"/>
          <w:lang w:val="uk-UA"/>
        </w:rPr>
        <w:t xml:space="preserve"> </w:t>
      </w:r>
      <w:proofErr w:type="spellStart"/>
      <w:r w:rsidRPr="00F62365">
        <w:rPr>
          <w:rFonts w:ascii="Book Antiqua" w:hAnsi="Book Antiqua" w:cs="Times New Roman"/>
          <w:sz w:val="26"/>
          <w:szCs w:val="26"/>
          <w:lang w:val="uk-UA"/>
        </w:rPr>
        <w:t>В.В.Прима</w:t>
      </w:r>
      <w:proofErr w:type="spellEnd"/>
      <w:r w:rsidRPr="00F62365">
        <w:rPr>
          <w:rFonts w:ascii="Book Antiqua" w:hAnsi="Book Antiqua" w:cs="Times New Roman"/>
          <w:sz w:val="26"/>
          <w:szCs w:val="26"/>
        </w:rPr>
        <w:t>//</w:t>
      </w:r>
      <w:r w:rsidRPr="00F62365">
        <w:rPr>
          <w:rFonts w:ascii="Book Antiqua" w:hAnsi="Book Antiqua" w:cs="Times New Roman"/>
          <w:sz w:val="26"/>
          <w:szCs w:val="26"/>
          <w:lang w:val="uk-UA"/>
        </w:rPr>
        <w:t xml:space="preserve">Записки з </w:t>
      </w:r>
      <w:proofErr w:type="spellStart"/>
      <w:r w:rsidRPr="00F62365">
        <w:rPr>
          <w:rFonts w:ascii="Book Antiqua" w:hAnsi="Book Antiqua" w:cs="Times New Roman"/>
          <w:sz w:val="26"/>
          <w:szCs w:val="26"/>
          <w:lang w:val="uk-UA"/>
        </w:rPr>
        <w:t>романо</w:t>
      </w:r>
      <w:proofErr w:type="spellEnd"/>
      <w:r w:rsidRPr="00F62365">
        <w:rPr>
          <w:rFonts w:ascii="Book Antiqua" w:hAnsi="Book Antiqua" w:cs="Times New Roman"/>
          <w:sz w:val="26"/>
          <w:szCs w:val="26"/>
          <w:lang w:val="uk-UA"/>
        </w:rPr>
        <w:t xml:space="preserve">-германської філології. 2015. Вип.2. С. 151-156. </w:t>
      </w:r>
      <w:r w:rsidRPr="00F62365">
        <w:rPr>
          <w:rFonts w:ascii="Book Antiqua" w:hAnsi="Book Antiqua" w:cs="Times New Roman"/>
          <w:sz w:val="26"/>
          <w:szCs w:val="26"/>
        </w:rPr>
        <w:t>[</w:t>
      </w:r>
      <w:r w:rsidRPr="00F62365">
        <w:rPr>
          <w:rFonts w:ascii="Book Antiqua" w:hAnsi="Book Antiqua" w:cs="Times New Roman"/>
          <w:sz w:val="26"/>
          <w:szCs w:val="26"/>
          <w:lang w:val="uk-UA"/>
        </w:rPr>
        <w:t>Електронний ресурс</w:t>
      </w:r>
      <w:r w:rsidRPr="00F62365">
        <w:rPr>
          <w:rFonts w:ascii="Book Antiqua" w:hAnsi="Book Antiqua" w:cs="Times New Roman"/>
          <w:sz w:val="26"/>
          <w:szCs w:val="26"/>
        </w:rPr>
        <w:t>]</w:t>
      </w:r>
      <w:r w:rsidRPr="00F62365">
        <w:rPr>
          <w:rFonts w:ascii="Book Antiqua" w:hAnsi="Book Antiqua" w:cs="Times New Roman"/>
          <w:sz w:val="26"/>
          <w:szCs w:val="26"/>
          <w:lang w:val="uk-UA"/>
        </w:rPr>
        <w:t>.</w:t>
      </w:r>
      <w:r w:rsidR="00F62365" w:rsidRPr="00F62365">
        <w:rPr>
          <w:rFonts w:ascii="Book Antiqua" w:hAnsi="Book Antiqua" w:cs="Times New Roman"/>
          <w:sz w:val="26"/>
          <w:szCs w:val="26"/>
          <w:lang w:val="uk-UA"/>
        </w:rPr>
        <w:t xml:space="preserve"> </w:t>
      </w:r>
      <w:r w:rsidRPr="00F62365">
        <w:rPr>
          <w:rFonts w:ascii="Book Antiqua" w:hAnsi="Book Antiqua" w:cs="Times New Roman"/>
          <w:sz w:val="26"/>
          <w:szCs w:val="26"/>
          <w:lang w:val="uk-UA"/>
        </w:rPr>
        <w:t>Режим доступу</w:t>
      </w:r>
      <w:r w:rsidRPr="00F62365">
        <w:rPr>
          <w:rFonts w:ascii="Book Antiqua" w:hAnsi="Book Antiqua" w:cs="Times New Roman"/>
          <w:sz w:val="26"/>
          <w:szCs w:val="26"/>
        </w:rPr>
        <w:t>:</w:t>
      </w:r>
      <w:r w:rsidRPr="00F62365">
        <w:rPr>
          <w:rFonts w:ascii="Book Antiqua" w:hAnsi="Book Antiqua" w:cs="Times New Roman"/>
          <w:sz w:val="26"/>
          <w:szCs w:val="26"/>
          <w:lang w:val="en-US"/>
        </w:rPr>
        <w:t>http</w:t>
      </w:r>
      <w:r w:rsidRPr="00F62365">
        <w:rPr>
          <w:rFonts w:ascii="Book Antiqua" w:hAnsi="Book Antiqua" w:cs="Times New Roman"/>
          <w:sz w:val="26"/>
          <w:szCs w:val="26"/>
        </w:rPr>
        <w:t>://</w:t>
      </w:r>
      <w:proofErr w:type="spellStart"/>
      <w:r w:rsidRPr="00F62365">
        <w:rPr>
          <w:rFonts w:ascii="Book Antiqua" w:hAnsi="Book Antiqua" w:cs="Times New Roman"/>
          <w:sz w:val="26"/>
          <w:szCs w:val="26"/>
          <w:lang w:val="en-US"/>
        </w:rPr>
        <w:t>nbuv</w:t>
      </w:r>
      <w:proofErr w:type="spellEnd"/>
      <w:r w:rsidRPr="00F62365">
        <w:rPr>
          <w:rFonts w:ascii="Book Antiqua" w:hAnsi="Book Antiqua" w:cs="Times New Roman"/>
          <w:sz w:val="26"/>
          <w:szCs w:val="26"/>
        </w:rPr>
        <w:t>/</w:t>
      </w:r>
      <w:r w:rsidRPr="00F62365">
        <w:rPr>
          <w:rFonts w:ascii="Book Antiqua" w:hAnsi="Book Antiqua" w:cs="Times New Roman"/>
          <w:sz w:val="26"/>
          <w:szCs w:val="26"/>
          <w:lang w:val="en-US"/>
        </w:rPr>
        <w:t>gov</w:t>
      </w:r>
      <w:r w:rsidRPr="00F62365">
        <w:rPr>
          <w:rFonts w:ascii="Book Antiqua" w:hAnsi="Book Antiqua" w:cs="Times New Roman"/>
          <w:sz w:val="26"/>
          <w:szCs w:val="26"/>
        </w:rPr>
        <w:t>/</w:t>
      </w:r>
      <w:proofErr w:type="spellStart"/>
      <w:r w:rsidRPr="00F62365">
        <w:rPr>
          <w:rFonts w:ascii="Book Antiqua" w:hAnsi="Book Antiqua" w:cs="Times New Roman"/>
          <w:sz w:val="26"/>
          <w:szCs w:val="26"/>
          <w:lang w:val="en-US"/>
        </w:rPr>
        <w:t>ua</w:t>
      </w:r>
      <w:proofErr w:type="spellEnd"/>
      <w:r w:rsidRPr="00F62365">
        <w:rPr>
          <w:rFonts w:ascii="Book Antiqua" w:hAnsi="Book Antiqua" w:cs="Times New Roman"/>
          <w:sz w:val="26"/>
          <w:szCs w:val="26"/>
        </w:rPr>
        <w:t>/</w:t>
      </w:r>
      <w:r w:rsidRPr="00F62365">
        <w:rPr>
          <w:rFonts w:ascii="Book Antiqua" w:hAnsi="Book Antiqua" w:cs="Times New Roman"/>
          <w:sz w:val="26"/>
          <w:szCs w:val="26"/>
          <w:lang w:val="en-US"/>
        </w:rPr>
        <w:t>UJRN</w:t>
      </w:r>
      <w:r w:rsidRPr="00F62365">
        <w:rPr>
          <w:rFonts w:ascii="Book Antiqua" w:hAnsi="Book Antiqua" w:cs="Times New Roman"/>
          <w:sz w:val="26"/>
          <w:szCs w:val="26"/>
        </w:rPr>
        <w:t>/</w:t>
      </w:r>
      <w:proofErr w:type="spellStart"/>
      <w:r w:rsidRPr="00F62365">
        <w:rPr>
          <w:rFonts w:ascii="Book Antiqua" w:hAnsi="Book Antiqua" w:cs="Times New Roman"/>
          <w:sz w:val="26"/>
          <w:szCs w:val="26"/>
          <w:lang w:val="en-US"/>
        </w:rPr>
        <w:t>zrgf</w:t>
      </w:r>
      <w:proofErr w:type="spellEnd"/>
      <w:r w:rsidRPr="00F62365">
        <w:rPr>
          <w:rFonts w:ascii="Book Antiqua" w:hAnsi="Book Antiqua" w:cs="Times New Roman"/>
          <w:sz w:val="26"/>
          <w:szCs w:val="26"/>
        </w:rPr>
        <w:t>_2015_2_22.</w:t>
      </w:r>
    </w:p>
    <w:p w14:paraId="01521C1D" w14:textId="7AFACEBB" w:rsidR="008A4E61" w:rsidRPr="00F62365" w:rsidRDefault="008A4E61" w:rsidP="00F62365">
      <w:pPr>
        <w:pStyle w:val="a3"/>
        <w:numPr>
          <w:ilvl w:val="0"/>
          <w:numId w:val="1"/>
        </w:numPr>
        <w:spacing w:after="0" w:line="240" w:lineRule="auto"/>
        <w:jc w:val="both"/>
        <w:rPr>
          <w:rFonts w:ascii="Book Antiqua" w:hAnsi="Book Antiqua" w:cs="Times New Roman"/>
          <w:b/>
          <w:sz w:val="26"/>
          <w:szCs w:val="26"/>
          <w:lang w:val="uk-UA"/>
        </w:rPr>
      </w:pPr>
      <w:proofErr w:type="spellStart"/>
      <w:r w:rsidRPr="00F62365">
        <w:rPr>
          <w:rFonts w:ascii="Book Antiqua" w:hAnsi="Book Antiqua" w:cs="Times New Roman"/>
          <w:sz w:val="26"/>
          <w:szCs w:val="26"/>
          <w:lang w:val="uk-UA"/>
        </w:rPr>
        <w:t>Сухомудь</w:t>
      </w:r>
      <w:proofErr w:type="spellEnd"/>
      <w:r w:rsidRPr="00F62365">
        <w:rPr>
          <w:rFonts w:ascii="Book Antiqua" w:hAnsi="Book Antiqua" w:cs="Times New Roman"/>
          <w:sz w:val="26"/>
          <w:szCs w:val="26"/>
          <w:lang w:val="uk-UA"/>
        </w:rPr>
        <w:t xml:space="preserve"> Г.С. Туристичний дискурс та підходи до його аналізу</w:t>
      </w:r>
      <w:r w:rsidRPr="00F62365">
        <w:rPr>
          <w:rFonts w:ascii="Book Antiqua" w:hAnsi="Book Antiqua" w:cs="Times New Roman"/>
          <w:sz w:val="26"/>
          <w:szCs w:val="26"/>
        </w:rPr>
        <w:t>/</w:t>
      </w:r>
      <w:r w:rsidRPr="00F62365">
        <w:rPr>
          <w:rFonts w:ascii="Book Antiqua" w:hAnsi="Book Antiqua" w:cs="Times New Roman"/>
          <w:sz w:val="26"/>
          <w:szCs w:val="26"/>
          <w:lang w:val="uk-UA"/>
        </w:rPr>
        <w:t xml:space="preserve"> наукові записки Національного університету «Острозька академія». Серія «Філологічна». 2015. Вип.55. С. 250-252.</w:t>
      </w:r>
      <w:r w:rsidR="00F62365" w:rsidRPr="00F62365">
        <w:rPr>
          <w:rFonts w:ascii="Book Antiqua" w:hAnsi="Book Antiqua" w:cs="Times New Roman"/>
          <w:sz w:val="26"/>
          <w:szCs w:val="26"/>
          <w:lang w:val="uk-UA"/>
        </w:rPr>
        <w:t xml:space="preserve"> </w:t>
      </w:r>
      <w:r w:rsidRPr="00F62365">
        <w:rPr>
          <w:rFonts w:ascii="Book Antiqua" w:hAnsi="Book Antiqua" w:cs="Times New Roman"/>
          <w:sz w:val="26"/>
          <w:szCs w:val="26"/>
        </w:rPr>
        <w:t>[</w:t>
      </w:r>
      <w:r w:rsidRPr="00F62365">
        <w:rPr>
          <w:rFonts w:ascii="Book Antiqua" w:hAnsi="Book Antiqua" w:cs="Times New Roman"/>
          <w:sz w:val="26"/>
          <w:szCs w:val="26"/>
          <w:lang w:val="uk-UA"/>
        </w:rPr>
        <w:t>Електронний ресурс</w:t>
      </w:r>
      <w:r w:rsidRPr="00F62365">
        <w:rPr>
          <w:rFonts w:ascii="Book Antiqua" w:hAnsi="Book Antiqua" w:cs="Times New Roman"/>
          <w:sz w:val="26"/>
          <w:szCs w:val="26"/>
        </w:rPr>
        <w:t>]</w:t>
      </w:r>
      <w:r w:rsidRPr="00F62365">
        <w:rPr>
          <w:rFonts w:ascii="Book Antiqua" w:hAnsi="Book Antiqua" w:cs="Times New Roman"/>
          <w:sz w:val="26"/>
          <w:szCs w:val="26"/>
          <w:lang w:val="uk-UA"/>
        </w:rPr>
        <w:t>. Режим доступу</w:t>
      </w:r>
      <w:r w:rsidRPr="00F62365">
        <w:rPr>
          <w:rFonts w:ascii="Book Antiqua" w:hAnsi="Book Antiqua" w:cs="Times New Roman"/>
          <w:sz w:val="26"/>
          <w:szCs w:val="26"/>
        </w:rPr>
        <w:t xml:space="preserve">: </w:t>
      </w:r>
      <w:r w:rsidRPr="00F62365">
        <w:rPr>
          <w:rFonts w:ascii="Book Antiqua" w:hAnsi="Book Antiqua" w:cs="Times New Roman"/>
          <w:sz w:val="26"/>
          <w:szCs w:val="26"/>
          <w:lang w:val="en-US"/>
        </w:rPr>
        <w:t>http</w:t>
      </w:r>
      <w:r w:rsidRPr="00F62365">
        <w:rPr>
          <w:rFonts w:ascii="Book Antiqua" w:hAnsi="Book Antiqua" w:cs="Times New Roman"/>
          <w:sz w:val="26"/>
          <w:szCs w:val="26"/>
        </w:rPr>
        <w:t>://</w:t>
      </w:r>
      <w:proofErr w:type="spellStart"/>
      <w:r w:rsidRPr="00F62365">
        <w:rPr>
          <w:rFonts w:ascii="Book Antiqua" w:hAnsi="Book Antiqua" w:cs="Times New Roman"/>
          <w:sz w:val="26"/>
          <w:szCs w:val="26"/>
          <w:lang w:val="en-US"/>
        </w:rPr>
        <w:t>nbuv</w:t>
      </w:r>
      <w:proofErr w:type="spellEnd"/>
      <w:r w:rsidRPr="00F62365">
        <w:rPr>
          <w:rFonts w:ascii="Book Antiqua" w:hAnsi="Book Antiqua" w:cs="Times New Roman"/>
          <w:sz w:val="26"/>
          <w:szCs w:val="26"/>
        </w:rPr>
        <w:t>.</w:t>
      </w:r>
      <w:r w:rsidRPr="00F62365">
        <w:rPr>
          <w:rFonts w:ascii="Book Antiqua" w:hAnsi="Book Antiqua" w:cs="Times New Roman"/>
          <w:sz w:val="26"/>
          <w:szCs w:val="26"/>
          <w:lang w:val="en-US"/>
        </w:rPr>
        <w:t>gov</w:t>
      </w:r>
      <w:r w:rsidRPr="00F62365">
        <w:rPr>
          <w:rFonts w:ascii="Book Antiqua" w:hAnsi="Book Antiqua" w:cs="Times New Roman"/>
          <w:sz w:val="26"/>
          <w:szCs w:val="26"/>
        </w:rPr>
        <w:t>.</w:t>
      </w:r>
      <w:proofErr w:type="spellStart"/>
      <w:r w:rsidRPr="00F62365">
        <w:rPr>
          <w:rFonts w:ascii="Book Antiqua" w:hAnsi="Book Antiqua" w:cs="Times New Roman"/>
          <w:sz w:val="26"/>
          <w:szCs w:val="26"/>
          <w:lang w:val="en-US"/>
        </w:rPr>
        <w:t>ua</w:t>
      </w:r>
      <w:proofErr w:type="spellEnd"/>
      <w:r w:rsidRPr="00F62365">
        <w:rPr>
          <w:rFonts w:ascii="Book Antiqua" w:hAnsi="Book Antiqua" w:cs="Times New Roman"/>
          <w:sz w:val="26"/>
          <w:szCs w:val="26"/>
        </w:rPr>
        <w:t>/</w:t>
      </w:r>
      <w:r w:rsidRPr="00F62365">
        <w:rPr>
          <w:rFonts w:ascii="Book Antiqua" w:hAnsi="Book Antiqua" w:cs="Times New Roman"/>
          <w:sz w:val="26"/>
          <w:szCs w:val="26"/>
          <w:lang w:val="en-US"/>
        </w:rPr>
        <w:t>UJRN</w:t>
      </w:r>
      <w:r w:rsidRPr="00F62365">
        <w:rPr>
          <w:rFonts w:ascii="Book Antiqua" w:hAnsi="Book Antiqua" w:cs="Times New Roman"/>
          <w:sz w:val="26"/>
          <w:szCs w:val="26"/>
        </w:rPr>
        <w:t>/</w:t>
      </w:r>
      <w:proofErr w:type="spellStart"/>
      <w:r w:rsidRPr="00F62365">
        <w:rPr>
          <w:rFonts w:ascii="Book Antiqua" w:hAnsi="Book Antiqua" w:cs="Times New Roman"/>
          <w:sz w:val="26"/>
          <w:szCs w:val="26"/>
          <w:lang w:val="en-US"/>
        </w:rPr>
        <w:t>Nznuoaf</w:t>
      </w:r>
      <w:proofErr w:type="spellEnd"/>
      <w:r w:rsidRPr="00F62365">
        <w:rPr>
          <w:rFonts w:ascii="Book Antiqua" w:hAnsi="Book Antiqua" w:cs="Times New Roman"/>
          <w:sz w:val="26"/>
          <w:szCs w:val="26"/>
        </w:rPr>
        <w:t>_2015_55_91.</w:t>
      </w:r>
    </w:p>
    <w:p w14:paraId="04795A3B" w14:textId="247A9448" w:rsidR="008E5679" w:rsidRPr="00F62365" w:rsidRDefault="00023A8D" w:rsidP="00F62365">
      <w:pPr>
        <w:pStyle w:val="a3"/>
        <w:numPr>
          <w:ilvl w:val="0"/>
          <w:numId w:val="1"/>
        </w:numPr>
        <w:spacing w:line="240" w:lineRule="auto"/>
        <w:ind w:left="284"/>
        <w:jc w:val="both"/>
        <w:rPr>
          <w:rFonts w:ascii="Book Antiqua" w:hAnsi="Book Antiqua"/>
          <w:b/>
          <w:bCs/>
          <w:sz w:val="26"/>
          <w:szCs w:val="26"/>
          <w:lang w:val="en-US"/>
        </w:rPr>
      </w:pPr>
      <w:r w:rsidRPr="00F62365">
        <w:rPr>
          <w:rFonts w:ascii="Book Antiqua" w:hAnsi="Book Antiqua" w:cs="Times New Roman"/>
          <w:sz w:val="26"/>
          <w:szCs w:val="26"/>
          <w:lang w:val="en-US"/>
        </w:rPr>
        <w:t>THE WHICH? GUIDE TO TOURIST ATTRACTIONS. Which Books. Consumers’ Association, London, 2000. 544p.</w:t>
      </w:r>
      <w:r w:rsidR="00F62365" w:rsidRPr="00F62365">
        <w:rPr>
          <w:rFonts w:ascii="Book Antiqua" w:hAnsi="Book Antiqua"/>
          <w:b/>
          <w:bCs/>
          <w:sz w:val="26"/>
          <w:szCs w:val="26"/>
          <w:lang w:val="en-US"/>
        </w:rPr>
        <w:t xml:space="preserve"> </w:t>
      </w:r>
    </w:p>
    <w:p w14:paraId="0CD85DB9" w14:textId="1E4595D7" w:rsidR="00936CB7" w:rsidRPr="00F62365" w:rsidRDefault="00936CB7" w:rsidP="006F1747">
      <w:pPr>
        <w:spacing w:after="0"/>
        <w:rPr>
          <w:rFonts w:ascii="Book Antiqua" w:hAnsi="Book Antiqua"/>
          <w:b/>
          <w:bCs/>
          <w:sz w:val="26"/>
          <w:szCs w:val="26"/>
          <w:lang w:val="uk-UA"/>
        </w:rPr>
      </w:pPr>
    </w:p>
    <w:sectPr w:rsidR="00936CB7" w:rsidRPr="00F62365" w:rsidSect="00115337">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C8262C"/>
    <w:multiLevelType w:val="hybridMultilevel"/>
    <w:tmpl w:val="9EA0F8AC"/>
    <w:lvl w:ilvl="0" w:tplc="46EAF5D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BA9"/>
    <w:rsid w:val="00023A8D"/>
    <w:rsid w:val="00115337"/>
    <w:rsid w:val="00190792"/>
    <w:rsid w:val="00503EFB"/>
    <w:rsid w:val="00566CF0"/>
    <w:rsid w:val="00591AB0"/>
    <w:rsid w:val="006C0B77"/>
    <w:rsid w:val="006F1747"/>
    <w:rsid w:val="008242FF"/>
    <w:rsid w:val="00870751"/>
    <w:rsid w:val="00885A45"/>
    <w:rsid w:val="008A4E61"/>
    <w:rsid w:val="008E5679"/>
    <w:rsid w:val="00922C48"/>
    <w:rsid w:val="00936CB7"/>
    <w:rsid w:val="00975BA9"/>
    <w:rsid w:val="00AB5948"/>
    <w:rsid w:val="00B915B7"/>
    <w:rsid w:val="00C4050C"/>
    <w:rsid w:val="00E72AE7"/>
    <w:rsid w:val="00EA59DF"/>
    <w:rsid w:val="00EE4070"/>
    <w:rsid w:val="00F12C76"/>
    <w:rsid w:val="00F62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7733"/>
  <w15:chartTrackingRefBased/>
  <w15:docId w15:val="{16DE3501-DB16-40E5-83E9-00476098F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4E61"/>
    <w:pPr>
      <w:spacing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1F2A9-F81C-4DBF-80A6-DC307DF7E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922</Words>
  <Characters>5257</Characters>
  <Application>Microsoft Office Word</Application>
  <DocSecurity>4</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cp:revision>
  <dcterms:created xsi:type="dcterms:W3CDTF">2021-05-26T08:58:00Z</dcterms:created>
  <dcterms:modified xsi:type="dcterms:W3CDTF">2021-05-26T08:58:00Z</dcterms:modified>
</cp:coreProperties>
</file>