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7094" w:rsidRPr="005B7094" w:rsidRDefault="005B7094" w:rsidP="005B7094">
      <w:pPr>
        <w:autoSpaceDE w:val="0"/>
        <w:autoSpaceDN w:val="0"/>
        <w:adjustRightInd w:val="0"/>
        <w:spacing w:after="0" w:line="360" w:lineRule="auto"/>
        <w:ind w:firstLine="709"/>
        <w:jc w:val="right"/>
        <w:rPr>
          <w:rFonts w:ascii="Times New Roman" w:eastAsia="Times New Roman" w:hAnsi="Times New Roman" w:cs="Times New Roman"/>
          <w:color w:val="121517"/>
          <w:sz w:val="28"/>
          <w:szCs w:val="28"/>
          <w:shd w:val="clear" w:color="auto" w:fill="FFFFFF"/>
          <w:lang w:val="uk-UA" w:eastAsia="uk-UA"/>
        </w:rPr>
      </w:pPr>
      <w:r w:rsidRPr="005B7094">
        <w:rPr>
          <w:rFonts w:ascii="Times New Roman" w:hAnsi="Times New Roman" w:cs="Times New Roman"/>
          <w:color w:val="121517"/>
          <w:sz w:val="28"/>
          <w:szCs w:val="28"/>
          <w:shd w:val="clear" w:color="auto" w:fill="FFFFFF"/>
        </w:rPr>
        <w:t xml:space="preserve">1. </w:t>
      </w:r>
      <w:proofErr w:type="spellStart"/>
      <w:r w:rsidRPr="005B7094">
        <w:rPr>
          <w:rFonts w:ascii="Times New Roman" w:hAnsi="Times New Roman" w:cs="Times New Roman"/>
          <w:color w:val="121517"/>
          <w:sz w:val="28"/>
          <w:szCs w:val="28"/>
          <w:shd w:val="clear" w:color="auto" w:fill="FFFFFF"/>
        </w:rPr>
        <w:t>Мовознавство</w:t>
      </w:r>
      <w:proofErr w:type="spellEnd"/>
    </w:p>
    <w:p w:rsidR="005B7094" w:rsidRPr="005B7094" w:rsidRDefault="005B7094" w:rsidP="005B7094">
      <w:pPr>
        <w:autoSpaceDE w:val="0"/>
        <w:autoSpaceDN w:val="0"/>
        <w:adjustRightInd w:val="0"/>
        <w:spacing w:after="0" w:line="360" w:lineRule="auto"/>
        <w:ind w:firstLine="709"/>
        <w:jc w:val="right"/>
        <w:rPr>
          <w:rFonts w:ascii="Times New Roman" w:eastAsia="Times New Roman" w:hAnsi="Times New Roman" w:cs="Times New Roman"/>
          <w:color w:val="121517"/>
          <w:sz w:val="28"/>
          <w:szCs w:val="28"/>
          <w:shd w:val="clear" w:color="auto" w:fill="FFFFFF"/>
          <w:lang w:val="uk-UA" w:eastAsia="uk-UA"/>
        </w:rPr>
      </w:pPr>
      <w:r w:rsidRPr="005B7094">
        <w:rPr>
          <w:rFonts w:ascii="Times New Roman" w:eastAsia="Times New Roman" w:hAnsi="Times New Roman" w:cs="Times New Roman"/>
          <w:color w:val="121517"/>
          <w:sz w:val="28"/>
          <w:szCs w:val="28"/>
          <w:shd w:val="clear" w:color="auto" w:fill="FFFFFF"/>
          <w:lang w:val="uk-UA" w:eastAsia="uk-UA"/>
        </w:rPr>
        <w:t>Романські, германські та інші мови</w:t>
      </w:r>
    </w:p>
    <w:p w:rsidR="005B7094" w:rsidRPr="005B7094" w:rsidRDefault="005B7094" w:rsidP="005B7094">
      <w:pPr>
        <w:spacing w:after="0" w:line="360" w:lineRule="auto"/>
        <w:jc w:val="right"/>
        <w:rPr>
          <w:rFonts w:ascii="Times New Roman" w:eastAsia="Times New Roman" w:hAnsi="Times New Roman" w:cs="Times New Roman"/>
          <w:b/>
          <w:sz w:val="28"/>
          <w:szCs w:val="28"/>
          <w:lang w:val="uk-UA" w:eastAsia="uk-UA"/>
        </w:rPr>
      </w:pPr>
      <w:r w:rsidRPr="005B7094">
        <w:rPr>
          <w:rFonts w:ascii="Times New Roman" w:eastAsia="Times New Roman" w:hAnsi="Times New Roman" w:cs="Times New Roman"/>
          <w:b/>
          <w:sz w:val="28"/>
          <w:szCs w:val="28"/>
          <w:lang w:val="uk-UA" w:eastAsia="uk-UA"/>
        </w:rPr>
        <w:t>УДК 811.111’367.32’42:821.111(73)-3</w:t>
      </w:r>
    </w:p>
    <w:p w:rsidR="005B7094" w:rsidRPr="005B7094" w:rsidRDefault="009F5C77" w:rsidP="005B7094">
      <w:pPr>
        <w:spacing w:after="0" w:line="360" w:lineRule="auto"/>
        <w:jc w:val="right"/>
        <w:rPr>
          <w:rFonts w:ascii="Times New Roman" w:eastAsia="Times New Roman" w:hAnsi="Times New Roman" w:cs="Times New Roman"/>
          <w:b/>
          <w:sz w:val="28"/>
          <w:szCs w:val="28"/>
          <w:lang w:eastAsia="uk-UA"/>
        </w:rPr>
      </w:pPr>
      <w:proofErr w:type="spellStart"/>
      <w:r>
        <w:rPr>
          <w:rFonts w:ascii="Times New Roman" w:eastAsia="Times New Roman" w:hAnsi="Times New Roman" w:cs="Times New Roman"/>
          <w:b/>
          <w:sz w:val="28"/>
          <w:szCs w:val="28"/>
          <w:lang w:val="uk-UA" w:eastAsia="uk-UA"/>
        </w:rPr>
        <w:t>Якобаш</w:t>
      </w:r>
      <w:proofErr w:type="spellEnd"/>
      <w:r>
        <w:rPr>
          <w:rFonts w:ascii="Times New Roman" w:eastAsia="Times New Roman" w:hAnsi="Times New Roman" w:cs="Times New Roman"/>
          <w:b/>
          <w:sz w:val="28"/>
          <w:szCs w:val="28"/>
          <w:lang w:val="uk-UA" w:eastAsia="uk-UA"/>
        </w:rPr>
        <w:t xml:space="preserve"> </w:t>
      </w:r>
      <w:r w:rsidR="005B7094" w:rsidRPr="005B7094">
        <w:rPr>
          <w:rFonts w:ascii="Times New Roman" w:eastAsia="Times New Roman" w:hAnsi="Times New Roman" w:cs="Times New Roman"/>
          <w:b/>
          <w:sz w:val="28"/>
          <w:szCs w:val="28"/>
          <w:lang w:eastAsia="uk-UA"/>
        </w:rPr>
        <w:t>А. О.,</w:t>
      </w:r>
    </w:p>
    <w:p w:rsidR="005B7094" w:rsidRPr="005B7094" w:rsidRDefault="005B7094" w:rsidP="005B7094">
      <w:pPr>
        <w:spacing w:after="0" w:line="360" w:lineRule="auto"/>
        <w:jc w:val="right"/>
        <w:rPr>
          <w:rFonts w:ascii="Times New Roman" w:eastAsia="Times New Roman" w:hAnsi="Times New Roman" w:cs="Times New Roman"/>
          <w:sz w:val="28"/>
          <w:szCs w:val="28"/>
          <w:lang w:eastAsia="uk-UA"/>
        </w:rPr>
      </w:pPr>
      <w:r w:rsidRPr="005B7094">
        <w:rPr>
          <w:rFonts w:ascii="Times New Roman" w:eastAsia="Times New Roman" w:hAnsi="Times New Roman" w:cs="Times New Roman"/>
          <w:sz w:val="28"/>
          <w:szCs w:val="28"/>
          <w:lang w:eastAsia="uk-UA"/>
        </w:rPr>
        <w:t xml:space="preserve">кандидат </w:t>
      </w:r>
      <w:proofErr w:type="spellStart"/>
      <w:r w:rsidRPr="005B7094">
        <w:rPr>
          <w:rFonts w:ascii="Times New Roman" w:eastAsia="Times New Roman" w:hAnsi="Times New Roman" w:cs="Times New Roman"/>
          <w:sz w:val="28"/>
          <w:szCs w:val="28"/>
          <w:lang w:eastAsia="uk-UA"/>
        </w:rPr>
        <w:t>філологічних</w:t>
      </w:r>
      <w:proofErr w:type="spellEnd"/>
      <w:r w:rsidRPr="005B7094">
        <w:rPr>
          <w:rFonts w:ascii="Times New Roman" w:eastAsia="Times New Roman" w:hAnsi="Times New Roman" w:cs="Times New Roman"/>
          <w:sz w:val="28"/>
          <w:szCs w:val="28"/>
          <w:lang w:eastAsia="uk-UA"/>
        </w:rPr>
        <w:t xml:space="preserve"> наук,</w:t>
      </w:r>
    </w:p>
    <w:p w:rsidR="005B7094" w:rsidRPr="005B7094" w:rsidRDefault="005B7094" w:rsidP="005B7094">
      <w:pPr>
        <w:spacing w:after="0" w:line="360" w:lineRule="auto"/>
        <w:jc w:val="right"/>
        <w:rPr>
          <w:rFonts w:ascii="Times New Roman" w:eastAsia="Times New Roman" w:hAnsi="Times New Roman" w:cs="Times New Roman"/>
          <w:sz w:val="28"/>
          <w:szCs w:val="28"/>
          <w:lang w:eastAsia="uk-UA"/>
        </w:rPr>
      </w:pPr>
      <w:proofErr w:type="spellStart"/>
      <w:r w:rsidRPr="005B7094">
        <w:rPr>
          <w:rFonts w:ascii="Times New Roman" w:eastAsia="Times New Roman" w:hAnsi="Times New Roman" w:cs="Times New Roman"/>
          <w:sz w:val="28"/>
          <w:szCs w:val="28"/>
          <w:lang w:eastAsia="uk-UA"/>
        </w:rPr>
        <w:t>асистент</w:t>
      </w:r>
      <w:proofErr w:type="spellEnd"/>
      <w:r w:rsidRPr="005B7094">
        <w:rPr>
          <w:rFonts w:ascii="Times New Roman" w:eastAsia="Times New Roman" w:hAnsi="Times New Roman" w:cs="Times New Roman"/>
          <w:sz w:val="28"/>
          <w:szCs w:val="28"/>
          <w:lang w:eastAsia="uk-UA"/>
        </w:rPr>
        <w:t xml:space="preserve"> </w:t>
      </w:r>
      <w:proofErr w:type="spellStart"/>
      <w:r w:rsidRPr="005B7094">
        <w:rPr>
          <w:rFonts w:ascii="Times New Roman" w:eastAsia="Times New Roman" w:hAnsi="Times New Roman" w:cs="Times New Roman"/>
          <w:sz w:val="28"/>
          <w:szCs w:val="28"/>
          <w:lang w:eastAsia="uk-UA"/>
        </w:rPr>
        <w:t>кафедри</w:t>
      </w:r>
      <w:proofErr w:type="spellEnd"/>
      <w:r w:rsidRPr="005B7094">
        <w:rPr>
          <w:rFonts w:ascii="Times New Roman" w:eastAsia="Times New Roman" w:hAnsi="Times New Roman" w:cs="Times New Roman"/>
          <w:sz w:val="28"/>
          <w:szCs w:val="28"/>
          <w:lang w:eastAsia="uk-UA"/>
        </w:rPr>
        <w:t xml:space="preserve"> </w:t>
      </w:r>
      <w:proofErr w:type="spellStart"/>
      <w:r w:rsidRPr="005B7094">
        <w:rPr>
          <w:rFonts w:ascii="Times New Roman" w:eastAsia="Times New Roman" w:hAnsi="Times New Roman" w:cs="Times New Roman"/>
          <w:sz w:val="28"/>
          <w:szCs w:val="28"/>
          <w:lang w:eastAsia="uk-UA"/>
        </w:rPr>
        <w:t>іноземних</w:t>
      </w:r>
      <w:proofErr w:type="spellEnd"/>
      <w:r w:rsidRPr="005B7094">
        <w:rPr>
          <w:rFonts w:ascii="Times New Roman" w:eastAsia="Times New Roman" w:hAnsi="Times New Roman" w:cs="Times New Roman"/>
          <w:sz w:val="28"/>
          <w:szCs w:val="28"/>
          <w:lang w:eastAsia="uk-UA"/>
        </w:rPr>
        <w:t xml:space="preserve"> </w:t>
      </w:r>
      <w:proofErr w:type="spellStart"/>
      <w:r w:rsidRPr="005B7094">
        <w:rPr>
          <w:rFonts w:ascii="Times New Roman" w:eastAsia="Times New Roman" w:hAnsi="Times New Roman" w:cs="Times New Roman"/>
          <w:sz w:val="28"/>
          <w:szCs w:val="28"/>
          <w:lang w:eastAsia="uk-UA"/>
        </w:rPr>
        <w:t>мов</w:t>
      </w:r>
      <w:proofErr w:type="spellEnd"/>
      <w:r w:rsidRPr="005B7094">
        <w:rPr>
          <w:rFonts w:ascii="Times New Roman" w:eastAsia="Times New Roman" w:hAnsi="Times New Roman" w:cs="Times New Roman"/>
          <w:sz w:val="28"/>
          <w:szCs w:val="28"/>
          <w:lang w:eastAsia="uk-UA"/>
        </w:rPr>
        <w:t xml:space="preserve"> для </w:t>
      </w:r>
      <w:proofErr w:type="spellStart"/>
      <w:r w:rsidRPr="005B7094">
        <w:rPr>
          <w:rFonts w:ascii="Times New Roman" w:eastAsia="Times New Roman" w:hAnsi="Times New Roman" w:cs="Times New Roman"/>
          <w:sz w:val="28"/>
          <w:szCs w:val="28"/>
          <w:lang w:eastAsia="uk-UA"/>
        </w:rPr>
        <w:t>гуманітарних</w:t>
      </w:r>
      <w:proofErr w:type="spellEnd"/>
      <w:r w:rsidRPr="005B7094">
        <w:rPr>
          <w:rFonts w:ascii="Times New Roman" w:eastAsia="Times New Roman" w:hAnsi="Times New Roman" w:cs="Times New Roman"/>
          <w:sz w:val="28"/>
          <w:szCs w:val="28"/>
          <w:lang w:eastAsia="uk-UA"/>
        </w:rPr>
        <w:t xml:space="preserve"> </w:t>
      </w:r>
      <w:proofErr w:type="spellStart"/>
      <w:r w:rsidRPr="005B7094">
        <w:rPr>
          <w:rFonts w:ascii="Times New Roman" w:eastAsia="Times New Roman" w:hAnsi="Times New Roman" w:cs="Times New Roman"/>
          <w:sz w:val="28"/>
          <w:szCs w:val="28"/>
          <w:lang w:eastAsia="uk-UA"/>
        </w:rPr>
        <w:t>факультетів</w:t>
      </w:r>
      <w:proofErr w:type="spellEnd"/>
    </w:p>
    <w:p w:rsidR="005B7094" w:rsidRPr="005B7094" w:rsidRDefault="005B7094" w:rsidP="005B7094">
      <w:pPr>
        <w:spacing w:after="0" w:line="360" w:lineRule="auto"/>
        <w:jc w:val="right"/>
        <w:rPr>
          <w:rFonts w:ascii="Times New Roman" w:eastAsia="Times New Roman" w:hAnsi="Times New Roman" w:cs="Times New Roman"/>
          <w:sz w:val="28"/>
          <w:szCs w:val="28"/>
          <w:lang w:val="uk-UA" w:eastAsia="uk-UA"/>
        </w:rPr>
      </w:pPr>
      <w:proofErr w:type="spellStart"/>
      <w:r w:rsidRPr="005B7094">
        <w:rPr>
          <w:rFonts w:ascii="Times New Roman" w:eastAsia="Times New Roman" w:hAnsi="Times New Roman" w:cs="Times New Roman"/>
          <w:sz w:val="28"/>
          <w:szCs w:val="28"/>
          <w:lang w:eastAsia="uk-UA"/>
        </w:rPr>
        <w:t>Чернівецького</w:t>
      </w:r>
      <w:proofErr w:type="spellEnd"/>
      <w:r w:rsidRPr="005B7094">
        <w:rPr>
          <w:rFonts w:ascii="Times New Roman" w:eastAsia="Times New Roman" w:hAnsi="Times New Roman" w:cs="Times New Roman"/>
          <w:sz w:val="28"/>
          <w:szCs w:val="28"/>
          <w:lang w:eastAsia="uk-UA"/>
        </w:rPr>
        <w:t xml:space="preserve"> </w:t>
      </w:r>
      <w:proofErr w:type="spellStart"/>
      <w:r w:rsidRPr="005B7094">
        <w:rPr>
          <w:rFonts w:ascii="Times New Roman" w:eastAsia="Times New Roman" w:hAnsi="Times New Roman" w:cs="Times New Roman"/>
          <w:sz w:val="28"/>
          <w:szCs w:val="28"/>
          <w:lang w:eastAsia="uk-UA"/>
        </w:rPr>
        <w:t>національного</w:t>
      </w:r>
      <w:proofErr w:type="spellEnd"/>
      <w:r w:rsidRPr="005B7094">
        <w:rPr>
          <w:rFonts w:ascii="Times New Roman" w:eastAsia="Times New Roman" w:hAnsi="Times New Roman" w:cs="Times New Roman"/>
          <w:sz w:val="28"/>
          <w:szCs w:val="28"/>
          <w:lang w:eastAsia="uk-UA"/>
        </w:rPr>
        <w:t xml:space="preserve"> </w:t>
      </w:r>
      <w:proofErr w:type="spellStart"/>
      <w:r w:rsidRPr="005B7094">
        <w:rPr>
          <w:rFonts w:ascii="Times New Roman" w:eastAsia="Times New Roman" w:hAnsi="Times New Roman" w:cs="Times New Roman"/>
          <w:sz w:val="28"/>
          <w:szCs w:val="28"/>
          <w:lang w:eastAsia="uk-UA"/>
        </w:rPr>
        <w:t>університету</w:t>
      </w:r>
      <w:proofErr w:type="spellEnd"/>
      <w:r w:rsidRPr="005B7094">
        <w:rPr>
          <w:rFonts w:ascii="Times New Roman" w:eastAsia="Times New Roman" w:hAnsi="Times New Roman" w:cs="Times New Roman"/>
          <w:sz w:val="28"/>
          <w:szCs w:val="28"/>
          <w:lang w:eastAsia="uk-UA"/>
        </w:rPr>
        <w:t xml:space="preserve"> </w:t>
      </w:r>
      <w:proofErr w:type="spellStart"/>
      <w:r w:rsidRPr="005B7094">
        <w:rPr>
          <w:rFonts w:ascii="Times New Roman" w:eastAsia="Times New Roman" w:hAnsi="Times New Roman" w:cs="Times New Roman"/>
          <w:sz w:val="28"/>
          <w:szCs w:val="28"/>
          <w:lang w:eastAsia="uk-UA"/>
        </w:rPr>
        <w:t>імені</w:t>
      </w:r>
      <w:proofErr w:type="spellEnd"/>
      <w:r w:rsidRPr="005B7094">
        <w:rPr>
          <w:rFonts w:ascii="Times New Roman" w:eastAsia="Times New Roman" w:hAnsi="Times New Roman" w:cs="Times New Roman"/>
          <w:sz w:val="28"/>
          <w:szCs w:val="28"/>
          <w:lang w:eastAsia="uk-UA"/>
        </w:rPr>
        <w:t xml:space="preserve"> </w:t>
      </w:r>
      <w:proofErr w:type="spellStart"/>
      <w:r w:rsidRPr="005B7094">
        <w:rPr>
          <w:rFonts w:ascii="Times New Roman" w:eastAsia="Times New Roman" w:hAnsi="Times New Roman" w:cs="Times New Roman"/>
          <w:sz w:val="28"/>
          <w:szCs w:val="28"/>
          <w:lang w:eastAsia="uk-UA"/>
        </w:rPr>
        <w:t>Юрія</w:t>
      </w:r>
      <w:proofErr w:type="spellEnd"/>
      <w:r w:rsidRPr="005B7094">
        <w:rPr>
          <w:rFonts w:ascii="Times New Roman" w:eastAsia="Times New Roman" w:hAnsi="Times New Roman" w:cs="Times New Roman"/>
          <w:sz w:val="28"/>
          <w:szCs w:val="28"/>
          <w:lang w:eastAsia="uk-UA"/>
        </w:rPr>
        <w:t xml:space="preserve"> </w:t>
      </w:r>
      <w:proofErr w:type="spellStart"/>
      <w:r w:rsidRPr="005B7094">
        <w:rPr>
          <w:rFonts w:ascii="Times New Roman" w:eastAsia="Times New Roman" w:hAnsi="Times New Roman" w:cs="Times New Roman"/>
          <w:sz w:val="28"/>
          <w:szCs w:val="28"/>
          <w:lang w:eastAsia="uk-UA"/>
        </w:rPr>
        <w:t>Федьковича</w:t>
      </w:r>
      <w:proofErr w:type="spellEnd"/>
    </w:p>
    <w:p w:rsidR="005B7094" w:rsidRDefault="005B7094" w:rsidP="00BC2E83">
      <w:pPr>
        <w:pStyle w:val="a4"/>
        <w:shd w:val="clear" w:color="auto" w:fill="auto"/>
        <w:spacing w:line="360" w:lineRule="auto"/>
        <w:ind w:firstLine="709"/>
        <w:jc w:val="both"/>
        <w:rPr>
          <w:rFonts w:ascii="Times New Roman" w:hAnsi="Times New Roman" w:cs="Times New Roman"/>
          <w:lang w:val="uk-UA"/>
        </w:rPr>
      </w:pPr>
    </w:p>
    <w:p w:rsidR="001D2C9A" w:rsidRPr="001D2C9A" w:rsidRDefault="001D2C9A" w:rsidP="001D2C9A">
      <w:pPr>
        <w:pStyle w:val="a4"/>
        <w:shd w:val="clear" w:color="auto" w:fill="auto"/>
        <w:spacing w:line="360" w:lineRule="auto"/>
        <w:ind w:firstLine="709"/>
        <w:rPr>
          <w:rFonts w:ascii="Times New Roman" w:hAnsi="Times New Roman" w:cs="Times New Roman"/>
          <w:b/>
          <w:lang w:val="uk-UA"/>
        </w:rPr>
      </w:pPr>
      <w:r>
        <w:rPr>
          <w:rFonts w:ascii="Times New Roman" w:hAnsi="Times New Roman" w:cs="Times New Roman"/>
          <w:b/>
          <w:lang w:val="uk-UA"/>
        </w:rPr>
        <w:t xml:space="preserve">МОТИВАЦІЙНИЙ АСПЕКТ ТА РОЛЬ КОНТЕКСТУ У </w:t>
      </w:r>
      <w:r w:rsidRPr="001D2C9A">
        <w:rPr>
          <w:rFonts w:ascii="Times New Roman" w:hAnsi="Times New Roman" w:cs="Times New Roman"/>
          <w:b/>
        </w:rPr>
        <w:t>“</w:t>
      </w:r>
      <w:r>
        <w:rPr>
          <w:rFonts w:ascii="Times New Roman" w:hAnsi="Times New Roman" w:cs="Times New Roman"/>
          <w:b/>
          <w:lang w:val="uk-UA"/>
        </w:rPr>
        <w:t>ХУДОЖНІЙ</w:t>
      </w:r>
      <w:r w:rsidRPr="001D2C9A">
        <w:rPr>
          <w:rFonts w:ascii="Times New Roman" w:hAnsi="Times New Roman" w:cs="Times New Roman"/>
          <w:b/>
        </w:rPr>
        <w:t>”</w:t>
      </w:r>
      <w:r>
        <w:rPr>
          <w:rFonts w:ascii="Times New Roman" w:hAnsi="Times New Roman" w:cs="Times New Roman"/>
          <w:b/>
          <w:lang w:val="uk-UA"/>
        </w:rPr>
        <w:t xml:space="preserve"> </w:t>
      </w:r>
      <w:r w:rsidRPr="001D2C9A">
        <w:rPr>
          <w:rFonts w:ascii="Times New Roman" w:hAnsi="Times New Roman" w:cs="Times New Roman"/>
          <w:b/>
          <w:lang w:val="uk-UA"/>
        </w:rPr>
        <w:t xml:space="preserve">КОМУНІКАЦІЇ </w:t>
      </w:r>
    </w:p>
    <w:p w:rsidR="004C3A82" w:rsidRDefault="004C3A82" w:rsidP="004C3A82">
      <w:pPr>
        <w:pStyle w:val="a4"/>
        <w:shd w:val="clear" w:color="auto" w:fill="auto"/>
        <w:spacing w:line="360" w:lineRule="auto"/>
        <w:ind w:firstLine="709"/>
        <w:jc w:val="both"/>
        <w:rPr>
          <w:rFonts w:ascii="Times New Roman" w:hAnsi="Times New Roman" w:cs="Times New Roman"/>
          <w:b/>
          <w:color w:val="121517"/>
          <w:shd w:val="clear" w:color="auto" w:fill="FFFFFF"/>
        </w:rPr>
      </w:pPr>
    </w:p>
    <w:p w:rsidR="001D2C9A" w:rsidRDefault="004C3A82" w:rsidP="00D119EE">
      <w:pPr>
        <w:pStyle w:val="a4"/>
        <w:shd w:val="clear" w:color="auto" w:fill="auto"/>
        <w:spacing w:line="360" w:lineRule="auto"/>
        <w:ind w:firstLine="709"/>
        <w:jc w:val="both"/>
        <w:rPr>
          <w:rFonts w:ascii="Times New Roman" w:hAnsi="Times New Roman" w:cs="Times New Roman"/>
          <w:lang w:val="uk-UA"/>
        </w:rPr>
      </w:pPr>
      <w:proofErr w:type="spellStart"/>
      <w:r w:rsidRPr="004C3A82">
        <w:rPr>
          <w:rFonts w:ascii="Times New Roman" w:hAnsi="Times New Roman" w:cs="Times New Roman"/>
          <w:b/>
          <w:color w:val="121517"/>
          <w:shd w:val="clear" w:color="auto" w:fill="FFFFFF"/>
        </w:rPr>
        <w:t>Анотація</w:t>
      </w:r>
      <w:proofErr w:type="spellEnd"/>
      <w:r w:rsidRPr="004C3A82">
        <w:rPr>
          <w:rFonts w:ascii="Times New Roman" w:hAnsi="Times New Roman" w:cs="Times New Roman"/>
          <w:b/>
          <w:color w:val="121517"/>
          <w:shd w:val="clear" w:color="auto" w:fill="FFFFFF"/>
        </w:rPr>
        <w:t xml:space="preserve">. </w:t>
      </w:r>
      <w:proofErr w:type="spellStart"/>
      <w:r w:rsidRPr="004C3A82">
        <w:rPr>
          <w:rFonts w:ascii="Times New Roman" w:hAnsi="Times New Roman" w:cs="Times New Roman"/>
          <w:color w:val="121517"/>
          <w:shd w:val="clear" w:color="auto" w:fill="FFFFFF"/>
        </w:rPr>
        <w:t>Статтю</w:t>
      </w:r>
      <w:proofErr w:type="spellEnd"/>
      <w:r w:rsidRPr="004C3A82">
        <w:rPr>
          <w:rFonts w:ascii="Times New Roman" w:hAnsi="Times New Roman" w:cs="Times New Roman"/>
          <w:color w:val="121517"/>
          <w:shd w:val="clear" w:color="auto" w:fill="FFFFFF"/>
        </w:rPr>
        <w:t xml:space="preserve"> </w:t>
      </w:r>
      <w:proofErr w:type="spellStart"/>
      <w:r w:rsidRPr="004C3A82">
        <w:rPr>
          <w:rFonts w:ascii="Times New Roman" w:hAnsi="Times New Roman" w:cs="Times New Roman"/>
          <w:color w:val="121517"/>
          <w:shd w:val="clear" w:color="auto" w:fill="FFFFFF"/>
        </w:rPr>
        <w:t>присвячено</w:t>
      </w:r>
      <w:proofErr w:type="spellEnd"/>
      <w:r>
        <w:rPr>
          <w:rFonts w:ascii="Times New Roman" w:hAnsi="Times New Roman" w:cs="Times New Roman"/>
          <w:color w:val="121517"/>
          <w:shd w:val="clear" w:color="auto" w:fill="FFFFFF"/>
          <w:lang w:val="uk-UA"/>
        </w:rPr>
        <w:t xml:space="preserve"> відображенню</w:t>
      </w:r>
      <w:r w:rsidRPr="004C3A82">
        <w:rPr>
          <w:rFonts w:ascii="Times New Roman" w:hAnsi="Times New Roman" w:cs="Times New Roman"/>
          <w:color w:val="121517"/>
          <w:shd w:val="clear" w:color="auto" w:fill="FFFFFF"/>
          <w:lang w:val="uk-UA"/>
        </w:rPr>
        <w:t xml:space="preserve"> авторської мотивації у прагматичній характеристиці тексту, </w:t>
      </w:r>
      <w:r>
        <w:rPr>
          <w:rFonts w:ascii="Times New Roman" w:hAnsi="Times New Roman" w:cs="Times New Roman"/>
          <w:color w:val="121517"/>
          <w:shd w:val="clear" w:color="auto" w:fill="FFFFFF"/>
          <w:lang w:val="uk-UA"/>
        </w:rPr>
        <w:t>визначенні зв’яз</w:t>
      </w:r>
      <w:r w:rsidRPr="004C3A82">
        <w:rPr>
          <w:rFonts w:ascii="Times New Roman" w:hAnsi="Times New Roman" w:cs="Times New Roman"/>
          <w:color w:val="121517"/>
          <w:shd w:val="clear" w:color="auto" w:fill="FFFFFF"/>
          <w:lang w:val="uk-UA"/>
        </w:rPr>
        <w:t>к</w:t>
      </w:r>
      <w:r>
        <w:rPr>
          <w:rFonts w:ascii="Times New Roman" w:hAnsi="Times New Roman" w:cs="Times New Roman"/>
          <w:color w:val="121517"/>
          <w:shd w:val="clear" w:color="auto" w:fill="FFFFFF"/>
          <w:lang w:val="uk-UA"/>
        </w:rPr>
        <w:t>у</w:t>
      </w:r>
      <w:r w:rsidRPr="004C3A82">
        <w:rPr>
          <w:rFonts w:ascii="Times New Roman" w:hAnsi="Times New Roman" w:cs="Times New Roman"/>
          <w:color w:val="121517"/>
          <w:shd w:val="clear" w:color="auto" w:fill="FFFFFF"/>
          <w:lang w:val="uk-UA"/>
        </w:rPr>
        <w:t xml:space="preserve"> прагматичного й семантичного аспектів та рол</w:t>
      </w:r>
      <w:r>
        <w:rPr>
          <w:rFonts w:ascii="Times New Roman" w:hAnsi="Times New Roman" w:cs="Times New Roman"/>
          <w:color w:val="121517"/>
          <w:shd w:val="clear" w:color="auto" w:fill="FFFFFF"/>
          <w:lang w:val="uk-UA"/>
        </w:rPr>
        <w:t>і</w:t>
      </w:r>
      <w:r w:rsidRPr="004C3A82">
        <w:rPr>
          <w:rFonts w:ascii="Times New Roman" w:hAnsi="Times New Roman" w:cs="Times New Roman"/>
          <w:color w:val="121517"/>
          <w:shd w:val="clear" w:color="auto" w:fill="FFFFFF"/>
          <w:lang w:val="uk-UA"/>
        </w:rPr>
        <w:t xml:space="preserve"> контексту в “художній” комунікації.</w:t>
      </w:r>
      <w:r w:rsidRPr="004C3A82">
        <w:rPr>
          <w:rFonts w:ascii="Times New Roman" w:hAnsi="Times New Roman" w:cs="Times New Roman"/>
          <w:lang w:val="uk-UA"/>
        </w:rPr>
        <w:t xml:space="preserve"> </w:t>
      </w:r>
      <w:r w:rsidRPr="00853BFD">
        <w:rPr>
          <w:rFonts w:ascii="Times New Roman" w:hAnsi="Times New Roman" w:cs="Times New Roman"/>
          <w:lang w:val="uk-UA"/>
        </w:rPr>
        <w:t>Аналізуючи текст як продукт творчої діяльності особистості, обмеженої певними соціальними й літературними стандартами, приналежністю до конкретної історичної епохи й дотриманням нею моди (певних правил), а також низки інших, безумовно, релевантних для адекватного сприйняття художнього твору факторів, ми виходимо з того, що лінгвістичний аналіз тексту передбачає, перш за все, аналіз його вербальних компонентів і суто лінгвістичного контексту.</w:t>
      </w:r>
      <w:r w:rsidRPr="004C3A82">
        <w:rPr>
          <w:lang w:val="uk-UA"/>
        </w:rPr>
        <w:t xml:space="preserve"> </w:t>
      </w:r>
      <w:r w:rsidRPr="004C3A82">
        <w:rPr>
          <w:rFonts w:ascii="Times New Roman" w:hAnsi="Times New Roman" w:cs="Times New Roman"/>
          <w:lang w:val="uk-UA"/>
        </w:rPr>
        <w:t xml:space="preserve">Розгляд особливостей художнього тексту в контексті поняття </w:t>
      </w:r>
      <w:proofErr w:type="spellStart"/>
      <w:r w:rsidRPr="004C3A82">
        <w:rPr>
          <w:rFonts w:ascii="Times New Roman" w:hAnsi="Times New Roman" w:cs="Times New Roman"/>
          <w:lang w:val="uk-UA"/>
        </w:rPr>
        <w:t>мовної</w:t>
      </w:r>
      <w:proofErr w:type="spellEnd"/>
      <w:r w:rsidRPr="004C3A82">
        <w:rPr>
          <w:rFonts w:ascii="Times New Roman" w:hAnsi="Times New Roman" w:cs="Times New Roman"/>
          <w:lang w:val="uk-UA"/>
        </w:rPr>
        <w:t xml:space="preserve"> особистості передбачає вивчення низки питань, де важливим є аналіз феномена </w:t>
      </w:r>
      <w:proofErr w:type="spellStart"/>
      <w:r w:rsidRPr="004C3A82">
        <w:rPr>
          <w:rFonts w:ascii="Times New Roman" w:hAnsi="Times New Roman" w:cs="Times New Roman"/>
          <w:lang w:val="uk-UA"/>
        </w:rPr>
        <w:t>мовної</w:t>
      </w:r>
      <w:proofErr w:type="spellEnd"/>
      <w:r w:rsidRPr="004C3A82">
        <w:rPr>
          <w:rFonts w:ascii="Times New Roman" w:hAnsi="Times New Roman" w:cs="Times New Roman"/>
          <w:lang w:val="uk-UA"/>
        </w:rPr>
        <w:t xml:space="preserve"> особистості і, зокрема, її мотивації, яка може бути опосередковано співвіднесена з прагматичними характеристиками </w:t>
      </w:r>
      <w:proofErr w:type="spellStart"/>
      <w:r w:rsidRPr="004C3A82">
        <w:rPr>
          <w:rFonts w:ascii="Times New Roman" w:hAnsi="Times New Roman" w:cs="Times New Roman"/>
          <w:lang w:val="uk-UA"/>
        </w:rPr>
        <w:t>продукованого</w:t>
      </w:r>
      <w:proofErr w:type="spellEnd"/>
      <w:r w:rsidRPr="004C3A82">
        <w:rPr>
          <w:rFonts w:ascii="Times New Roman" w:hAnsi="Times New Roman" w:cs="Times New Roman"/>
          <w:lang w:val="uk-UA"/>
        </w:rPr>
        <w:t xml:space="preserve"> нею тексту.</w:t>
      </w:r>
      <w:r w:rsidRPr="004C3A82">
        <w:rPr>
          <w:lang w:val="uk-UA"/>
        </w:rPr>
        <w:t xml:space="preserve"> </w:t>
      </w:r>
      <w:r w:rsidRPr="004C3A82">
        <w:rPr>
          <w:rFonts w:ascii="Times New Roman" w:hAnsi="Times New Roman" w:cs="Times New Roman"/>
          <w:lang w:val="uk-UA"/>
        </w:rPr>
        <w:t>Базовою тезою для подальшого дослідження вважаємо тезу про взаємозв’язок експресивного, стилістико-синтаксичного і прагматичного аспектів художнього тексту.</w:t>
      </w:r>
      <w:r w:rsidR="00D119EE" w:rsidRPr="00D119EE">
        <w:t xml:space="preserve"> </w:t>
      </w:r>
      <w:r w:rsidR="00D119EE" w:rsidRPr="00D119EE">
        <w:rPr>
          <w:rFonts w:ascii="Times New Roman" w:hAnsi="Times New Roman" w:cs="Times New Roman"/>
          <w:lang w:val="uk-UA"/>
        </w:rPr>
        <w:t xml:space="preserve">Мотиваційний рівень є </w:t>
      </w:r>
      <w:proofErr w:type="spellStart"/>
      <w:r w:rsidR="00D119EE" w:rsidRPr="00D119EE">
        <w:rPr>
          <w:rFonts w:ascii="Times New Roman" w:hAnsi="Times New Roman" w:cs="Times New Roman"/>
          <w:lang w:val="uk-UA"/>
        </w:rPr>
        <w:t>домінувальним</w:t>
      </w:r>
      <w:proofErr w:type="spellEnd"/>
      <w:r w:rsidR="00D119EE" w:rsidRPr="00D119EE">
        <w:rPr>
          <w:rFonts w:ascii="Times New Roman" w:hAnsi="Times New Roman" w:cs="Times New Roman"/>
          <w:lang w:val="uk-UA"/>
        </w:rPr>
        <w:t xml:space="preserve"> у стратифікаційній моделі </w:t>
      </w:r>
      <w:proofErr w:type="spellStart"/>
      <w:r w:rsidR="00D119EE" w:rsidRPr="00D119EE">
        <w:rPr>
          <w:rFonts w:ascii="Times New Roman" w:hAnsi="Times New Roman" w:cs="Times New Roman"/>
          <w:lang w:val="uk-UA"/>
        </w:rPr>
        <w:t>мовної</w:t>
      </w:r>
      <w:proofErr w:type="spellEnd"/>
      <w:r w:rsidR="00D119EE" w:rsidRPr="00D119EE">
        <w:rPr>
          <w:rFonts w:ascii="Times New Roman" w:hAnsi="Times New Roman" w:cs="Times New Roman"/>
          <w:lang w:val="uk-UA"/>
        </w:rPr>
        <w:t xml:space="preserve"> особистості, </w:t>
      </w:r>
      <w:r w:rsidR="00D119EE">
        <w:rPr>
          <w:rFonts w:ascii="Times New Roman" w:hAnsi="Times New Roman" w:cs="Times New Roman"/>
          <w:lang w:val="uk-UA"/>
        </w:rPr>
        <w:t>оскільки саме він</w:t>
      </w:r>
      <w:r w:rsidR="00D119EE" w:rsidRPr="00D119EE">
        <w:rPr>
          <w:rFonts w:ascii="Times New Roman" w:hAnsi="Times New Roman" w:cs="Times New Roman"/>
          <w:lang w:val="uk-UA"/>
        </w:rPr>
        <w:t xml:space="preserve"> виявляє мотиви і цілі, що рухають розвиток </w:t>
      </w:r>
      <w:proofErr w:type="spellStart"/>
      <w:r w:rsidR="00D119EE" w:rsidRPr="00D119EE">
        <w:rPr>
          <w:rFonts w:ascii="Times New Roman" w:hAnsi="Times New Roman" w:cs="Times New Roman"/>
          <w:lang w:val="uk-UA"/>
        </w:rPr>
        <w:t>мовної</w:t>
      </w:r>
      <w:proofErr w:type="spellEnd"/>
      <w:r w:rsidR="00D119EE" w:rsidRPr="00D119EE">
        <w:rPr>
          <w:rFonts w:ascii="Times New Roman" w:hAnsi="Times New Roman" w:cs="Times New Roman"/>
          <w:lang w:val="uk-UA"/>
        </w:rPr>
        <w:t xml:space="preserve"> особистості, керують її текстотворенням і, насамкінець, визначають ієрархію смислів і цінностей в її картині світу.</w:t>
      </w:r>
    </w:p>
    <w:p w:rsidR="00D119EE" w:rsidRPr="00D119EE" w:rsidRDefault="00D119EE" w:rsidP="00D119EE">
      <w:pPr>
        <w:pStyle w:val="a4"/>
        <w:shd w:val="clear" w:color="auto" w:fill="auto"/>
        <w:spacing w:line="360" w:lineRule="auto"/>
        <w:ind w:firstLine="709"/>
        <w:jc w:val="both"/>
        <w:rPr>
          <w:rFonts w:ascii="Times New Roman" w:hAnsi="Times New Roman" w:cs="Times New Roman"/>
          <w:lang w:val="uk-UA"/>
        </w:rPr>
      </w:pPr>
      <w:r w:rsidRPr="00D119EE">
        <w:rPr>
          <w:rFonts w:ascii="Times New Roman" w:hAnsi="Times New Roman" w:cs="Times New Roman"/>
          <w:lang w:val="uk-UA"/>
        </w:rPr>
        <w:lastRenderedPageBreak/>
        <w:t>Семантичний аналіз тексту виявляється набагато складнішим, ніж аналіз значень слів і речень, з яких він складається, і передбачає зворотній шлях – від значення тексту – до</w:t>
      </w:r>
      <w:r>
        <w:rPr>
          <w:rFonts w:ascii="Times New Roman" w:hAnsi="Times New Roman" w:cs="Times New Roman"/>
          <w:lang w:val="uk-UA"/>
        </w:rPr>
        <w:t xml:space="preserve"> значення слова чи речення. Е</w:t>
      </w:r>
      <w:r w:rsidRPr="00D119EE">
        <w:rPr>
          <w:rFonts w:ascii="Times New Roman" w:hAnsi="Times New Roman" w:cs="Times New Roman"/>
          <w:lang w:val="uk-UA"/>
        </w:rPr>
        <w:t xml:space="preserve">лементи контексту є об’єктом пильної уваги у стилістиці і </w:t>
      </w:r>
      <w:proofErr w:type="spellStart"/>
      <w:r w:rsidRPr="00D119EE">
        <w:rPr>
          <w:rFonts w:ascii="Times New Roman" w:hAnsi="Times New Roman" w:cs="Times New Roman"/>
          <w:lang w:val="uk-UA"/>
        </w:rPr>
        <w:t>прагмалінгвістиці</w:t>
      </w:r>
      <w:proofErr w:type="spellEnd"/>
      <w:r w:rsidRPr="00D119EE">
        <w:rPr>
          <w:rFonts w:ascii="Times New Roman" w:hAnsi="Times New Roman" w:cs="Times New Roman"/>
          <w:lang w:val="uk-UA"/>
        </w:rPr>
        <w:t>, а також долучаються до низки факторів, що детермінують поняття „стиль”</w:t>
      </w:r>
      <w:r>
        <w:rPr>
          <w:rFonts w:ascii="Times New Roman" w:hAnsi="Times New Roman" w:cs="Times New Roman"/>
          <w:lang w:val="uk-UA"/>
        </w:rPr>
        <w:t>. П</w:t>
      </w:r>
      <w:r w:rsidRPr="00D119EE">
        <w:rPr>
          <w:rFonts w:ascii="Times New Roman" w:hAnsi="Times New Roman" w:cs="Times New Roman"/>
          <w:lang w:val="uk-UA"/>
        </w:rPr>
        <w:t>роцес адекватного сприйняття художнього тексту передбачає одночасне врахування всіх названих вище факторів: аналіз семантики синтаксичних одиниць та їх ситуативних конотацій, а також тих відношень, у які вони вступають у процесі створення тексту, виходячи з контекстних умов, у яких відбувається спілкування, врахування їх прагматичних функцій, нерозривно переплетених із комунікативними інтенціями автора тексту.</w:t>
      </w:r>
    </w:p>
    <w:p w:rsidR="004C3A82" w:rsidRDefault="00D119EE" w:rsidP="00BC2E83">
      <w:pPr>
        <w:pStyle w:val="a4"/>
        <w:shd w:val="clear" w:color="auto" w:fill="auto"/>
        <w:spacing w:line="360" w:lineRule="auto"/>
        <w:ind w:firstLine="709"/>
        <w:jc w:val="both"/>
        <w:rPr>
          <w:rFonts w:ascii="Times New Roman" w:hAnsi="Times New Roman" w:cs="Times New Roman"/>
          <w:color w:val="121517"/>
          <w:shd w:val="clear" w:color="auto" w:fill="FFFFFF"/>
          <w:lang w:val="uk-UA"/>
        </w:rPr>
      </w:pPr>
      <w:r w:rsidRPr="00D119EE">
        <w:rPr>
          <w:rFonts w:ascii="Times New Roman" w:hAnsi="Times New Roman" w:cs="Times New Roman"/>
          <w:b/>
          <w:color w:val="121517"/>
          <w:shd w:val="clear" w:color="auto" w:fill="FFFFFF"/>
          <w:lang w:val="uk-UA"/>
        </w:rPr>
        <w:t xml:space="preserve">Ключові слова: </w:t>
      </w:r>
      <w:r w:rsidRPr="00D119EE">
        <w:rPr>
          <w:rFonts w:ascii="Times New Roman" w:hAnsi="Times New Roman" w:cs="Times New Roman"/>
          <w:color w:val="121517"/>
          <w:shd w:val="clear" w:color="auto" w:fill="FFFFFF"/>
          <w:lang w:val="uk-UA"/>
        </w:rPr>
        <w:t xml:space="preserve">прагматичний аспект, семантичний аспект, </w:t>
      </w:r>
      <w:proofErr w:type="spellStart"/>
      <w:r w:rsidRPr="00D119EE">
        <w:rPr>
          <w:rFonts w:ascii="Times New Roman" w:hAnsi="Times New Roman" w:cs="Times New Roman"/>
          <w:color w:val="121517"/>
          <w:shd w:val="clear" w:color="auto" w:fill="FFFFFF"/>
          <w:lang w:val="uk-UA"/>
        </w:rPr>
        <w:t>мовна</w:t>
      </w:r>
      <w:proofErr w:type="spellEnd"/>
      <w:r w:rsidRPr="00D119EE">
        <w:rPr>
          <w:rFonts w:ascii="Times New Roman" w:hAnsi="Times New Roman" w:cs="Times New Roman"/>
          <w:color w:val="121517"/>
          <w:shd w:val="clear" w:color="auto" w:fill="FFFFFF"/>
          <w:lang w:val="uk-UA"/>
        </w:rPr>
        <w:t xml:space="preserve"> особистість, художня комунікація, контекст, експресивність.</w:t>
      </w:r>
    </w:p>
    <w:p w:rsidR="00D119EE" w:rsidRPr="00D119EE" w:rsidRDefault="00D119EE" w:rsidP="00BC2E83">
      <w:pPr>
        <w:pStyle w:val="a4"/>
        <w:shd w:val="clear" w:color="auto" w:fill="auto"/>
        <w:spacing w:line="360" w:lineRule="auto"/>
        <w:ind w:firstLine="709"/>
        <w:jc w:val="both"/>
        <w:rPr>
          <w:rFonts w:ascii="Times New Roman" w:hAnsi="Times New Roman" w:cs="Times New Roman"/>
          <w:color w:val="121517"/>
          <w:shd w:val="clear" w:color="auto" w:fill="FFFFFF"/>
          <w:lang w:val="uk-UA"/>
        </w:rPr>
      </w:pPr>
    </w:p>
    <w:p w:rsidR="00BC2E83" w:rsidRPr="00853BFD" w:rsidRDefault="001D2C9A" w:rsidP="00BC2E83">
      <w:pPr>
        <w:pStyle w:val="a4"/>
        <w:shd w:val="clear" w:color="auto" w:fill="auto"/>
        <w:spacing w:line="360" w:lineRule="auto"/>
        <w:ind w:firstLine="709"/>
        <w:jc w:val="both"/>
        <w:rPr>
          <w:rFonts w:ascii="Times New Roman" w:hAnsi="Times New Roman" w:cs="Times New Roman"/>
          <w:lang w:val="uk-UA"/>
        </w:rPr>
      </w:pPr>
      <w:r w:rsidRPr="00D422F5">
        <w:rPr>
          <w:rFonts w:ascii="Times New Roman" w:hAnsi="Times New Roman" w:cs="Times New Roman"/>
          <w:b/>
          <w:shd w:val="clear" w:color="auto" w:fill="FFFFFF"/>
        </w:rPr>
        <w:t xml:space="preserve">Постановка </w:t>
      </w:r>
      <w:proofErr w:type="spellStart"/>
      <w:r w:rsidRPr="00D422F5">
        <w:rPr>
          <w:rFonts w:ascii="Times New Roman" w:hAnsi="Times New Roman" w:cs="Times New Roman"/>
          <w:b/>
          <w:shd w:val="clear" w:color="auto" w:fill="FFFFFF"/>
        </w:rPr>
        <w:t>проблеми</w:t>
      </w:r>
      <w:proofErr w:type="spellEnd"/>
      <w:r w:rsidRPr="00D422F5">
        <w:rPr>
          <w:rFonts w:ascii="Times New Roman" w:hAnsi="Times New Roman" w:cs="Times New Roman"/>
          <w:b/>
          <w:shd w:val="clear" w:color="auto" w:fill="FFFFFF"/>
        </w:rPr>
        <w:t xml:space="preserve"> у </w:t>
      </w:r>
      <w:proofErr w:type="spellStart"/>
      <w:r w:rsidRPr="00D422F5">
        <w:rPr>
          <w:rFonts w:ascii="Times New Roman" w:hAnsi="Times New Roman" w:cs="Times New Roman"/>
          <w:b/>
          <w:shd w:val="clear" w:color="auto" w:fill="FFFFFF"/>
        </w:rPr>
        <w:t>загальному</w:t>
      </w:r>
      <w:proofErr w:type="spellEnd"/>
      <w:r w:rsidRPr="00D422F5">
        <w:rPr>
          <w:rFonts w:ascii="Times New Roman" w:hAnsi="Times New Roman" w:cs="Times New Roman"/>
          <w:b/>
          <w:shd w:val="clear" w:color="auto" w:fill="FFFFFF"/>
        </w:rPr>
        <w:t xml:space="preserve"> </w:t>
      </w:r>
      <w:proofErr w:type="spellStart"/>
      <w:r w:rsidRPr="00D422F5">
        <w:rPr>
          <w:rFonts w:ascii="Times New Roman" w:hAnsi="Times New Roman" w:cs="Times New Roman"/>
          <w:b/>
          <w:shd w:val="clear" w:color="auto" w:fill="FFFFFF"/>
        </w:rPr>
        <w:t>вигляді</w:t>
      </w:r>
      <w:proofErr w:type="spellEnd"/>
      <w:r w:rsidRPr="00D422F5">
        <w:rPr>
          <w:rFonts w:ascii="Times New Roman" w:hAnsi="Times New Roman" w:cs="Times New Roman"/>
          <w:b/>
          <w:shd w:val="clear" w:color="auto" w:fill="FFFFFF"/>
        </w:rPr>
        <w:t xml:space="preserve"> та </w:t>
      </w:r>
      <w:proofErr w:type="spellStart"/>
      <w:r w:rsidRPr="00D422F5">
        <w:rPr>
          <w:rFonts w:ascii="Times New Roman" w:hAnsi="Times New Roman" w:cs="Times New Roman"/>
          <w:b/>
          <w:shd w:val="clear" w:color="auto" w:fill="FFFFFF"/>
        </w:rPr>
        <w:t>її</w:t>
      </w:r>
      <w:proofErr w:type="spellEnd"/>
      <w:r w:rsidRPr="00D422F5">
        <w:rPr>
          <w:rFonts w:ascii="Times New Roman" w:hAnsi="Times New Roman" w:cs="Times New Roman"/>
          <w:b/>
          <w:shd w:val="clear" w:color="auto" w:fill="FFFFFF"/>
        </w:rPr>
        <w:t xml:space="preserve"> </w:t>
      </w:r>
      <w:proofErr w:type="spellStart"/>
      <w:r w:rsidRPr="00D422F5">
        <w:rPr>
          <w:rFonts w:ascii="Times New Roman" w:hAnsi="Times New Roman" w:cs="Times New Roman"/>
          <w:b/>
          <w:shd w:val="clear" w:color="auto" w:fill="FFFFFF"/>
        </w:rPr>
        <w:t>зв’язок</w:t>
      </w:r>
      <w:proofErr w:type="spellEnd"/>
      <w:r w:rsidRPr="00D422F5">
        <w:rPr>
          <w:rFonts w:ascii="Times New Roman" w:hAnsi="Times New Roman" w:cs="Times New Roman"/>
          <w:b/>
          <w:shd w:val="clear" w:color="auto" w:fill="FFFFFF"/>
        </w:rPr>
        <w:t xml:space="preserve"> з </w:t>
      </w:r>
      <w:proofErr w:type="spellStart"/>
      <w:r w:rsidRPr="00D422F5">
        <w:rPr>
          <w:rFonts w:ascii="Times New Roman" w:hAnsi="Times New Roman" w:cs="Times New Roman"/>
          <w:b/>
          <w:shd w:val="clear" w:color="auto" w:fill="FFFFFF"/>
        </w:rPr>
        <w:t>важливими</w:t>
      </w:r>
      <w:proofErr w:type="spellEnd"/>
      <w:r w:rsidRPr="00D422F5">
        <w:rPr>
          <w:rFonts w:ascii="Times New Roman" w:hAnsi="Times New Roman" w:cs="Times New Roman"/>
          <w:b/>
          <w:shd w:val="clear" w:color="auto" w:fill="FFFFFF"/>
        </w:rPr>
        <w:t xml:space="preserve"> </w:t>
      </w:r>
      <w:proofErr w:type="spellStart"/>
      <w:r w:rsidRPr="00D422F5">
        <w:rPr>
          <w:rFonts w:ascii="Times New Roman" w:hAnsi="Times New Roman" w:cs="Times New Roman"/>
          <w:b/>
          <w:shd w:val="clear" w:color="auto" w:fill="FFFFFF"/>
        </w:rPr>
        <w:t>науковими</w:t>
      </w:r>
      <w:proofErr w:type="spellEnd"/>
      <w:r w:rsidRPr="00D422F5">
        <w:rPr>
          <w:rFonts w:ascii="Times New Roman" w:hAnsi="Times New Roman" w:cs="Times New Roman"/>
          <w:b/>
          <w:shd w:val="clear" w:color="auto" w:fill="FFFFFF"/>
        </w:rPr>
        <w:t xml:space="preserve"> </w:t>
      </w:r>
      <w:proofErr w:type="spellStart"/>
      <w:r w:rsidRPr="00D422F5">
        <w:rPr>
          <w:rFonts w:ascii="Times New Roman" w:hAnsi="Times New Roman" w:cs="Times New Roman"/>
          <w:b/>
          <w:shd w:val="clear" w:color="auto" w:fill="FFFFFF"/>
        </w:rPr>
        <w:t>чи</w:t>
      </w:r>
      <w:proofErr w:type="spellEnd"/>
      <w:r w:rsidRPr="00D422F5">
        <w:rPr>
          <w:rFonts w:ascii="Times New Roman" w:hAnsi="Times New Roman" w:cs="Times New Roman"/>
          <w:b/>
          <w:shd w:val="clear" w:color="auto" w:fill="FFFFFF"/>
        </w:rPr>
        <w:t xml:space="preserve"> </w:t>
      </w:r>
      <w:proofErr w:type="spellStart"/>
      <w:r w:rsidRPr="00D422F5">
        <w:rPr>
          <w:rFonts w:ascii="Times New Roman" w:hAnsi="Times New Roman" w:cs="Times New Roman"/>
          <w:b/>
          <w:shd w:val="clear" w:color="auto" w:fill="FFFFFF"/>
        </w:rPr>
        <w:t>практичними</w:t>
      </w:r>
      <w:proofErr w:type="spellEnd"/>
      <w:r w:rsidRPr="00D422F5">
        <w:rPr>
          <w:rFonts w:ascii="Times New Roman" w:hAnsi="Times New Roman" w:cs="Times New Roman"/>
          <w:b/>
          <w:shd w:val="clear" w:color="auto" w:fill="FFFFFF"/>
        </w:rPr>
        <w:t xml:space="preserve"> </w:t>
      </w:r>
      <w:proofErr w:type="spellStart"/>
      <w:r w:rsidRPr="00D422F5">
        <w:rPr>
          <w:rFonts w:ascii="Times New Roman" w:hAnsi="Times New Roman" w:cs="Times New Roman"/>
          <w:b/>
          <w:shd w:val="clear" w:color="auto" w:fill="FFFFFF"/>
        </w:rPr>
        <w:t>завданнями</w:t>
      </w:r>
      <w:proofErr w:type="spellEnd"/>
      <w:r w:rsidRPr="00D422F5">
        <w:rPr>
          <w:rFonts w:ascii="Times New Roman" w:hAnsi="Times New Roman" w:cs="Times New Roman"/>
          <w:b/>
        </w:rPr>
        <w:t>.</w:t>
      </w:r>
      <w:r w:rsidRPr="00D422F5">
        <w:t xml:space="preserve"> </w:t>
      </w:r>
      <w:r w:rsidR="00BC2E83" w:rsidRPr="00853BFD">
        <w:rPr>
          <w:rFonts w:ascii="Times New Roman" w:hAnsi="Times New Roman" w:cs="Times New Roman"/>
          <w:lang w:val="uk-UA"/>
        </w:rPr>
        <w:t>Дослідники тексту, теорії дискурсу, комунікативної лінгвістики, експресивної стилістики досить часто – і справедливо – цитують висновок стародавніх мислителів про те, що</w:t>
      </w:r>
      <w:r w:rsidR="00BC2E83" w:rsidRPr="00853BFD">
        <w:rPr>
          <w:rStyle w:val="5"/>
          <w:lang w:val="uk-UA"/>
        </w:rPr>
        <w:t xml:space="preserve"> </w:t>
      </w:r>
      <w:r w:rsidR="00BC2E83" w:rsidRPr="001D2C9A">
        <w:rPr>
          <w:rStyle w:val="5"/>
          <w:i w:val="0"/>
          <w:lang w:val="uk-UA"/>
        </w:rPr>
        <w:t xml:space="preserve">текст – це особливим чином організована машина, призначена для </w:t>
      </w:r>
      <w:r w:rsidR="00BC2E83" w:rsidRPr="001D2C9A">
        <w:rPr>
          <w:rFonts w:ascii="Times New Roman" w:hAnsi="Times New Roman" w:cs="Times New Roman"/>
          <w:lang w:val="uk-UA"/>
        </w:rPr>
        <w:t>обробки свідомості читача/слухача</w:t>
      </w:r>
      <w:r w:rsidR="00BC2E83" w:rsidRPr="00853BFD">
        <w:rPr>
          <w:rFonts w:ascii="Times New Roman" w:hAnsi="Times New Roman" w:cs="Times New Roman"/>
          <w:lang w:val="uk-UA"/>
        </w:rPr>
        <w:t xml:space="preserve">. Загальновідомим і загальновизнаним є вплив друкованого слова, усного виступу, художнього/публіцистичного/наукового тексту на свідомість людини. Цим можна пояснити постійний інтерес до риторики, правил ораторського мистецтва, теорії комунікації й теорії мовленнєвих актів, а також посилену увагу мовознавців до особливостей будови тексту, які відображають характер </w:t>
      </w:r>
      <w:proofErr w:type="spellStart"/>
      <w:r w:rsidR="00BC2E83" w:rsidRPr="00853BFD">
        <w:rPr>
          <w:rFonts w:ascii="Times New Roman" w:hAnsi="Times New Roman" w:cs="Times New Roman"/>
          <w:lang w:val="uk-UA"/>
        </w:rPr>
        <w:t>мовної</w:t>
      </w:r>
      <w:proofErr w:type="spellEnd"/>
      <w:r w:rsidR="00BC2E83" w:rsidRPr="00853BFD">
        <w:rPr>
          <w:rFonts w:ascii="Times New Roman" w:hAnsi="Times New Roman" w:cs="Times New Roman"/>
          <w:lang w:val="uk-UA"/>
        </w:rPr>
        <w:t xml:space="preserve"> особистості творця цього тексту, адже</w:t>
      </w:r>
      <w:r w:rsidR="00BC2E83" w:rsidRPr="00853BFD">
        <w:rPr>
          <w:rStyle w:val="5"/>
          <w:lang w:val="uk-UA"/>
        </w:rPr>
        <w:t xml:space="preserve"> </w:t>
      </w:r>
      <w:r w:rsidR="00BC2E83" w:rsidRPr="001D2C9A">
        <w:rPr>
          <w:rStyle w:val="5"/>
          <w:i w:val="0"/>
          <w:lang w:val="uk-UA"/>
        </w:rPr>
        <w:t xml:space="preserve">за кожним текстом стоїть </w:t>
      </w:r>
      <w:proofErr w:type="spellStart"/>
      <w:r w:rsidR="00BC2E83" w:rsidRPr="001D2C9A">
        <w:rPr>
          <w:rStyle w:val="5"/>
          <w:i w:val="0"/>
          <w:lang w:val="uk-UA"/>
        </w:rPr>
        <w:t>мовна</w:t>
      </w:r>
      <w:proofErr w:type="spellEnd"/>
      <w:r w:rsidR="00BC2E83" w:rsidRPr="001D2C9A">
        <w:rPr>
          <w:rStyle w:val="5"/>
          <w:i w:val="0"/>
          <w:lang w:val="uk-UA"/>
        </w:rPr>
        <w:t xml:space="preserve"> особистість його творця, а слово чи знак, який його замінює, і є самою людиною</w:t>
      </w:r>
      <w:r w:rsidR="00BC2E83" w:rsidRPr="00853BFD">
        <w:rPr>
          <w:rFonts w:ascii="Times New Roman" w:hAnsi="Times New Roman" w:cs="Times New Roman"/>
          <w:lang w:val="uk-UA"/>
        </w:rPr>
        <w:t>.</w:t>
      </w:r>
    </w:p>
    <w:p w:rsidR="00BC2E83" w:rsidRPr="00853BFD" w:rsidRDefault="00BC2E83" w:rsidP="00BC2E83">
      <w:pPr>
        <w:pStyle w:val="a4"/>
        <w:shd w:val="clear" w:color="auto" w:fill="auto"/>
        <w:spacing w:line="360" w:lineRule="auto"/>
        <w:ind w:firstLine="709"/>
        <w:jc w:val="both"/>
        <w:rPr>
          <w:rFonts w:ascii="Times New Roman" w:hAnsi="Times New Roman" w:cs="Times New Roman"/>
          <w:lang w:val="uk-UA"/>
        </w:rPr>
      </w:pPr>
      <w:r w:rsidRPr="00853BFD">
        <w:rPr>
          <w:rFonts w:ascii="Times New Roman" w:hAnsi="Times New Roman" w:cs="Times New Roman"/>
          <w:lang w:val="uk-UA"/>
        </w:rPr>
        <w:t>Такий підхід до проблеми відкриває дорогу актуальним і перспективним науковим пошукам, актуальним, – у першу чергу, – коли йдеться про основні поняття експресивного синтаксису і стилістики й таку базову категорію, якою є категорія експресивності.</w:t>
      </w:r>
    </w:p>
    <w:p w:rsidR="00BC2E83" w:rsidRPr="00853BFD" w:rsidRDefault="00BC2E83" w:rsidP="00BC2E83">
      <w:pPr>
        <w:pStyle w:val="a4"/>
        <w:shd w:val="clear" w:color="auto" w:fill="auto"/>
        <w:spacing w:line="360" w:lineRule="auto"/>
        <w:ind w:firstLine="709"/>
        <w:jc w:val="both"/>
        <w:rPr>
          <w:rFonts w:ascii="Times New Roman" w:hAnsi="Times New Roman" w:cs="Times New Roman"/>
          <w:lang w:val="uk-UA"/>
        </w:rPr>
      </w:pPr>
      <w:r w:rsidRPr="006B380F">
        <w:rPr>
          <w:rFonts w:ascii="Times New Roman" w:hAnsi="Times New Roman" w:cs="Times New Roman"/>
          <w:spacing w:val="-6"/>
          <w:lang w:val="uk-UA"/>
        </w:rPr>
        <w:lastRenderedPageBreak/>
        <w:t>У процесі комунікації мовець здебільшого не обмежується передачею тільки</w:t>
      </w:r>
      <w:r w:rsidRPr="00853BFD">
        <w:rPr>
          <w:rFonts w:ascii="Times New Roman" w:hAnsi="Times New Roman" w:cs="Times New Roman"/>
          <w:lang w:val="uk-UA"/>
        </w:rPr>
        <w:t xml:space="preserve"> </w:t>
      </w:r>
      <w:r w:rsidRPr="006B380F">
        <w:rPr>
          <w:rFonts w:ascii="Times New Roman" w:hAnsi="Times New Roman" w:cs="Times New Roman"/>
          <w:spacing w:val="-4"/>
          <w:lang w:val="uk-UA"/>
        </w:rPr>
        <w:t>предметно-логічної інформації. На предметно-логічну інформацію накладається</w:t>
      </w:r>
      <w:r w:rsidRPr="00853BFD">
        <w:rPr>
          <w:rFonts w:ascii="Times New Roman" w:hAnsi="Times New Roman" w:cs="Times New Roman"/>
          <w:lang w:val="uk-UA"/>
        </w:rPr>
        <w:t xml:space="preserve"> „інформація іншого плану” (І. В. Арнольд). Особливо яскраво це явище можна помітити при аналізі художнього тексту, де три основні функції мови – передача інформації, вираження експресивного й </w:t>
      </w:r>
      <w:proofErr w:type="spellStart"/>
      <w:r w:rsidRPr="00853BFD">
        <w:rPr>
          <w:rFonts w:ascii="Times New Roman" w:hAnsi="Times New Roman" w:cs="Times New Roman"/>
          <w:lang w:val="uk-UA"/>
        </w:rPr>
        <w:t>евокативного</w:t>
      </w:r>
      <w:proofErr w:type="spellEnd"/>
      <w:r w:rsidRPr="00853BFD">
        <w:rPr>
          <w:rFonts w:ascii="Times New Roman" w:hAnsi="Times New Roman" w:cs="Times New Roman"/>
          <w:lang w:val="uk-UA"/>
        </w:rPr>
        <w:t xml:space="preserve"> – злиті </w:t>
      </w:r>
      <w:r w:rsidRPr="006B380F">
        <w:rPr>
          <w:rFonts w:ascii="Times New Roman" w:hAnsi="Times New Roman" w:cs="Times New Roman"/>
          <w:lang w:val="uk-UA"/>
        </w:rPr>
        <w:t>воєдино, суміщені. Зауважимо при цьому, що перше призначення мови – формувати</w:t>
      </w:r>
      <w:r w:rsidRPr="00853BFD">
        <w:rPr>
          <w:rFonts w:ascii="Times New Roman" w:hAnsi="Times New Roman" w:cs="Times New Roman"/>
          <w:lang w:val="uk-UA"/>
        </w:rPr>
        <w:t xml:space="preserve"> судження, друге – відображати стан свідомості мовця, третє стосується прагматики: здійснення впливу, надання оцінки, реалізація авторських інтенцій. </w:t>
      </w:r>
    </w:p>
    <w:p w:rsidR="00BC2E83" w:rsidRPr="00853BFD" w:rsidRDefault="003C7131" w:rsidP="00BC2E83">
      <w:pPr>
        <w:pStyle w:val="a4"/>
        <w:shd w:val="clear" w:color="auto" w:fill="auto"/>
        <w:spacing w:line="360" w:lineRule="auto"/>
        <w:ind w:firstLine="709"/>
        <w:jc w:val="both"/>
        <w:rPr>
          <w:rFonts w:ascii="Times New Roman" w:hAnsi="Times New Roman" w:cs="Times New Roman"/>
          <w:lang w:val="uk-UA"/>
        </w:rPr>
      </w:pPr>
      <w:r w:rsidRPr="003C7131">
        <w:rPr>
          <w:rFonts w:ascii="Times New Roman" w:hAnsi="Times New Roman" w:cs="Times New Roman"/>
          <w:b/>
          <w:color w:val="121517"/>
          <w:shd w:val="clear" w:color="auto" w:fill="FFFFFF"/>
          <w:lang w:val="uk-UA"/>
        </w:rPr>
        <w:t>Аналіз останніх досліджень і публікацій з даної теми.</w:t>
      </w:r>
      <w:r w:rsidRPr="003C7131">
        <w:rPr>
          <w:rFonts w:ascii="Tahoma" w:hAnsi="Tahoma" w:cs="Tahoma"/>
          <w:color w:val="121517"/>
          <w:sz w:val="20"/>
          <w:szCs w:val="20"/>
          <w:shd w:val="clear" w:color="auto" w:fill="FFFFFF"/>
          <w:lang w:val="uk-UA"/>
        </w:rPr>
        <w:t xml:space="preserve"> </w:t>
      </w:r>
      <w:r w:rsidR="00BC2E83" w:rsidRPr="00853BFD">
        <w:rPr>
          <w:rFonts w:ascii="Times New Roman" w:hAnsi="Times New Roman" w:cs="Times New Roman"/>
          <w:lang w:val="uk-UA"/>
        </w:rPr>
        <w:t xml:space="preserve">Важливість вивчення функціонального аспекту мови для побудови адекватної теорії авторського стилю </w:t>
      </w:r>
      <w:proofErr w:type="spellStart"/>
      <w:r w:rsidR="00BC2E83" w:rsidRPr="00853BFD">
        <w:rPr>
          <w:rFonts w:ascii="Times New Roman" w:hAnsi="Times New Roman" w:cs="Times New Roman"/>
          <w:lang w:val="uk-UA"/>
        </w:rPr>
        <w:t>закцентовано</w:t>
      </w:r>
      <w:proofErr w:type="spellEnd"/>
      <w:r w:rsidR="00BC2E83" w:rsidRPr="00853BFD">
        <w:rPr>
          <w:rFonts w:ascii="Times New Roman" w:hAnsi="Times New Roman" w:cs="Times New Roman"/>
          <w:lang w:val="uk-UA"/>
        </w:rPr>
        <w:t xml:space="preserve"> у працях багатьох лінгвістів, починаючи з </w:t>
      </w:r>
      <w:r>
        <w:rPr>
          <w:rFonts w:ascii="Times New Roman" w:hAnsi="Times New Roman" w:cs="Times New Roman"/>
          <w:lang w:val="uk-UA"/>
        </w:rPr>
        <w:t xml:space="preserve">                         </w:t>
      </w:r>
      <w:r w:rsidR="00BC2E83" w:rsidRPr="00853BFD">
        <w:rPr>
          <w:rFonts w:ascii="Times New Roman" w:hAnsi="Times New Roman" w:cs="Times New Roman"/>
          <w:lang w:val="uk-UA"/>
        </w:rPr>
        <w:t xml:space="preserve">Ш. </w:t>
      </w:r>
      <w:proofErr w:type="spellStart"/>
      <w:r w:rsidR="00BC2E83" w:rsidRPr="00853BFD">
        <w:rPr>
          <w:rFonts w:ascii="Times New Roman" w:hAnsi="Times New Roman" w:cs="Times New Roman"/>
          <w:lang w:val="uk-UA"/>
        </w:rPr>
        <w:t>Баллі</w:t>
      </w:r>
      <w:proofErr w:type="spellEnd"/>
      <w:r w:rsidR="00BC2E83" w:rsidRPr="00853BFD">
        <w:rPr>
          <w:rFonts w:ascii="Times New Roman" w:hAnsi="Times New Roman" w:cs="Times New Roman"/>
          <w:lang w:val="uk-UA"/>
        </w:rPr>
        <w:t xml:space="preserve">, який уперше пов’язав конотацію і </w:t>
      </w:r>
      <w:proofErr w:type="spellStart"/>
      <w:r w:rsidR="00BC2E83" w:rsidRPr="00853BFD">
        <w:rPr>
          <w:rFonts w:ascii="Times New Roman" w:hAnsi="Times New Roman" w:cs="Times New Roman"/>
          <w:lang w:val="uk-UA"/>
        </w:rPr>
        <w:t>денотацію</w:t>
      </w:r>
      <w:proofErr w:type="spellEnd"/>
      <w:r w:rsidR="00BC2E83" w:rsidRPr="00853BFD">
        <w:rPr>
          <w:rFonts w:ascii="Times New Roman" w:hAnsi="Times New Roman" w:cs="Times New Roman"/>
          <w:lang w:val="uk-UA"/>
        </w:rPr>
        <w:t xml:space="preserve"> з подвійною функцією мови – об’єктивною, </w:t>
      </w:r>
      <w:proofErr w:type="spellStart"/>
      <w:r w:rsidR="00BC2E83" w:rsidRPr="00853BFD">
        <w:rPr>
          <w:rFonts w:ascii="Times New Roman" w:hAnsi="Times New Roman" w:cs="Times New Roman"/>
          <w:lang w:val="uk-UA"/>
        </w:rPr>
        <w:t>поняттєво</w:t>
      </w:r>
      <w:proofErr w:type="spellEnd"/>
      <w:r w:rsidR="00BC2E83" w:rsidRPr="00853BFD">
        <w:rPr>
          <w:rFonts w:ascii="Times New Roman" w:hAnsi="Times New Roman" w:cs="Times New Roman"/>
          <w:lang w:val="uk-UA"/>
        </w:rPr>
        <w:t>-логічною, з одного боку, й суб’єктивною, афективною, з іншого</w:t>
      </w:r>
      <w:r w:rsidR="001D2C9A">
        <w:rPr>
          <w:rFonts w:ascii="Times New Roman" w:hAnsi="Times New Roman" w:cs="Times New Roman"/>
          <w:lang w:val="uk-UA"/>
        </w:rPr>
        <w:t xml:space="preserve"> (див. праці І. Б. Морозова, І.А. </w:t>
      </w:r>
      <w:proofErr w:type="spellStart"/>
      <w:r w:rsidR="001D2C9A">
        <w:rPr>
          <w:rFonts w:ascii="Times New Roman" w:hAnsi="Times New Roman" w:cs="Times New Roman"/>
          <w:lang w:val="uk-UA"/>
        </w:rPr>
        <w:t>Бехти</w:t>
      </w:r>
      <w:proofErr w:type="spellEnd"/>
      <w:r w:rsidR="001D2C9A">
        <w:rPr>
          <w:rFonts w:ascii="Times New Roman" w:hAnsi="Times New Roman" w:cs="Times New Roman"/>
          <w:lang w:val="uk-UA"/>
        </w:rPr>
        <w:t>, А. П. Мартинюк та ін.)</w:t>
      </w:r>
      <w:r w:rsidR="00BC2E83" w:rsidRPr="00853BFD">
        <w:rPr>
          <w:rFonts w:ascii="Times New Roman" w:hAnsi="Times New Roman" w:cs="Times New Roman"/>
          <w:lang w:val="uk-UA"/>
        </w:rPr>
        <w:t xml:space="preserve">. </w:t>
      </w:r>
    </w:p>
    <w:p w:rsidR="00BC2E83" w:rsidRPr="00853BFD" w:rsidRDefault="00BC2E83" w:rsidP="00BC2E83">
      <w:pPr>
        <w:pStyle w:val="a4"/>
        <w:shd w:val="clear" w:color="auto" w:fill="auto"/>
        <w:spacing w:line="360" w:lineRule="auto"/>
        <w:ind w:firstLine="709"/>
        <w:jc w:val="both"/>
        <w:rPr>
          <w:rFonts w:ascii="Times New Roman" w:hAnsi="Times New Roman" w:cs="Times New Roman"/>
          <w:lang w:val="uk-UA"/>
        </w:rPr>
      </w:pPr>
      <w:r w:rsidRPr="00853BFD">
        <w:rPr>
          <w:rFonts w:ascii="Times New Roman" w:hAnsi="Times New Roman" w:cs="Times New Roman"/>
          <w:lang w:val="uk-UA"/>
        </w:rPr>
        <w:t xml:space="preserve">М. </w:t>
      </w:r>
      <w:proofErr w:type="spellStart"/>
      <w:r w:rsidRPr="00853BFD">
        <w:rPr>
          <w:rFonts w:ascii="Times New Roman" w:hAnsi="Times New Roman" w:cs="Times New Roman"/>
          <w:lang w:val="uk-UA"/>
        </w:rPr>
        <w:t>Хеллідей</w:t>
      </w:r>
      <w:proofErr w:type="spellEnd"/>
      <w:r w:rsidRPr="00853BFD">
        <w:rPr>
          <w:rFonts w:ascii="Times New Roman" w:hAnsi="Times New Roman" w:cs="Times New Roman"/>
          <w:lang w:val="uk-UA"/>
        </w:rPr>
        <w:t xml:space="preserve"> висунув концепцію трьох базових функцій мови – концептуальної (що містить емпіричну й логічну </w:t>
      </w:r>
      <w:proofErr w:type="spellStart"/>
      <w:r w:rsidRPr="00853BFD">
        <w:rPr>
          <w:rFonts w:ascii="Times New Roman" w:hAnsi="Times New Roman" w:cs="Times New Roman"/>
          <w:lang w:val="uk-UA"/>
        </w:rPr>
        <w:t>підфункції</w:t>
      </w:r>
      <w:proofErr w:type="spellEnd"/>
      <w:r w:rsidRPr="00853BFD">
        <w:rPr>
          <w:rFonts w:ascii="Times New Roman" w:hAnsi="Times New Roman" w:cs="Times New Roman"/>
          <w:lang w:val="uk-UA"/>
        </w:rPr>
        <w:t xml:space="preserve">), </w:t>
      </w:r>
      <w:proofErr w:type="spellStart"/>
      <w:r w:rsidRPr="00853BFD">
        <w:rPr>
          <w:rFonts w:ascii="Times New Roman" w:hAnsi="Times New Roman" w:cs="Times New Roman"/>
          <w:lang w:val="uk-UA"/>
        </w:rPr>
        <w:t>оцінно</w:t>
      </w:r>
      <w:proofErr w:type="spellEnd"/>
      <w:r w:rsidRPr="00853BFD">
        <w:rPr>
          <w:rFonts w:ascii="Times New Roman" w:hAnsi="Times New Roman" w:cs="Times New Roman"/>
          <w:lang w:val="uk-UA"/>
        </w:rPr>
        <w:t>-комунікативної (вміщує експресивну та конотативну) і текстової [</w:t>
      </w:r>
      <w:r w:rsidR="00D954B5">
        <w:rPr>
          <w:rFonts w:ascii="Times New Roman" w:hAnsi="Times New Roman" w:cs="Times New Roman"/>
          <w:lang w:val="uk-UA"/>
        </w:rPr>
        <w:t>1</w:t>
      </w:r>
      <w:r w:rsidRPr="00853BFD">
        <w:rPr>
          <w:rFonts w:ascii="Times New Roman" w:hAnsi="Times New Roman" w:cs="Times New Roman"/>
          <w:lang w:val="uk-UA"/>
        </w:rPr>
        <w:t xml:space="preserve">, с. 117]. </w:t>
      </w:r>
    </w:p>
    <w:p w:rsidR="00BC2E83" w:rsidRPr="00853BFD" w:rsidRDefault="00BC2E83" w:rsidP="00BC2E83">
      <w:pPr>
        <w:pStyle w:val="a4"/>
        <w:shd w:val="clear" w:color="auto" w:fill="auto"/>
        <w:spacing w:line="360" w:lineRule="auto"/>
        <w:ind w:firstLine="709"/>
        <w:jc w:val="both"/>
        <w:rPr>
          <w:rFonts w:ascii="Times New Roman" w:hAnsi="Times New Roman" w:cs="Times New Roman"/>
          <w:lang w:val="uk-UA"/>
        </w:rPr>
      </w:pPr>
      <w:r w:rsidRPr="00853BFD">
        <w:rPr>
          <w:rFonts w:ascii="Times New Roman" w:hAnsi="Times New Roman" w:cs="Times New Roman"/>
          <w:lang w:val="uk-UA"/>
        </w:rPr>
        <w:t>Виокремлення</w:t>
      </w:r>
      <w:r w:rsidRPr="00853BFD">
        <w:rPr>
          <w:rStyle w:val="40"/>
          <w:lang w:val="uk-UA"/>
        </w:rPr>
        <w:t xml:space="preserve"> текстової</w:t>
      </w:r>
      <w:r w:rsidRPr="00853BFD">
        <w:rPr>
          <w:rFonts w:ascii="Times New Roman" w:hAnsi="Times New Roman" w:cs="Times New Roman"/>
          <w:lang w:val="uk-UA"/>
        </w:rPr>
        <w:t xml:space="preserve"> функції пов’язано з особливим статусом тексту, який, згідно з </w:t>
      </w:r>
      <w:proofErr w:type="spellStart"/>
      <w:r w:rsidRPr="00853BFD">
        <w:rPr>
          <w:rFonts w:ascii="Times New Roman" w:hAnsi="Times New Roman" w:cs="Times New Roman"/>
          <w:lang w:val="uk-UA"/>
        </w:rPr>
        <w:t>Хеллідеєм</w:t>
      </w:r>
      <w:proofErr w:type="spellEnd"/>
      <w:r w:rsidRPr="00853BFD">
        <w:rPr>
          <w:rFonts w:ascii="Times New Roman" w:hAnsi="Times New Roman" w:cs="Times New Roman"/>
          <w:lang w:val="uk-UA"/>
        </w:rPr>
        <w:t xml:space="preserve">, є основною, оперативною одиницею мови: „саме текст, а не якесь </w:t>
      </w:r>
      <w:proofErr w:type="spellStart"/>
      <w:r w:rsidRPr="00853BFD">
        <w:rPr>
          <w:rFonts w:ascii="Times New Roman" w:hAnsi="Times New Roman" w:cs="Times New Roman"/>
          <w:lang w:val="uk-UA"/>
        </w:rPr>
        <w:t>суперречення</w:t>
      </w:r>
      <w:proofErr w:type="spellEnd"/>
      <w:r w:rsidRPr="00853BFD">
        <w:rPr>
          <w:rFonts w:ascii="Times New Roman" w:hAnsi="Times New Roman" w:cs="Times New Roman"/>
          <w:lang w:val="uk-UA"/>
        </w:rPr>
        <w:t>, є релевантною одиницею стилістичних досліджень” [</w:t>
      </w:r>
      <w:r w:rsidR="00D954B5">
        <w:rPr>
          <w:rFonts w:ascii="Times New Roman" w:hAnsi="Times New Roman" w:cs="Times New Roman"/>
          <w:lang w:val="uk-UA"/>
        </w:rPr>
        <w:t>1</w:t>
      </w:r>
      <w:r w:rsidRPr="00853BFD">
        <w:rPr>
          <w:rFonts w:ascii="Times New Roman" w:hAnsi="Times New Roman" w:cs="Times New Roman"/>
          <w:lang w:val="uk-UA"/>
        </w:rPr>
        <w:t>, с. 121].</w:t>
      </w:r>
    </w:p>
    <w:p w:rsidR="00BC2E83" w:rsidRPr="00853BFD" w:rsidRDefault="00BC2E83" w:rsidP="00BC2E83">
      <w:pPr>
        <w:pStyle w:val="a4"/>
        <w:shd w:val="clear" w:color="auto" w:fill="auto"/>
        <w:spacing w:line="360" w:lineRule="auto"/>
        <w:ind w:firstLine="709"/>
        <w:jc w:val="both"/>
        <w:rPr>
          <w:rFonts w:ascii="Times New Roman" w:hAnsi="Times New Roman" w:cs="Times New Roman"/>
          <w:lang w:val="uk-UA"/>
        </w:rPr>
      </w:pPr>
      <w:r w:rsidRPr="00853BFD">
        <w:rPr>
          <w:rFonts w:ascii="Times New Roman" w:hAnsi="Times New Roman" w:cs="Times New Roman"/>
          <w:lang w:val="uk-UA"/>
        </w:rPr>
        <w:t xml:space="preserve">Аналізуючи текст як продукт творчої діяльності особистості, обмеженої певними соціальними й літературними стандартами, приналежністю до конкретної історичної епохи й дотриманням нею моди (певних правил), а також низки інших, безумовно, релевантних для адекватного сприйняття художнього твору факторів, ми виходимо з того, що лінгвістичний аналіз тексту передбачає, перш за все, аналіз його вербальних компонентів і суто лінгвістичного контексту. Нам імпонує у цьому плані позиція Г. В. </w:t>
      </w:r>
      <w:proofErr w:type="spellStart"/>
      <w:r w:rsidRPr="00853BFD">
        <w:rPr>
          <w:rFonts w:ascii="Times New Roman" w:hAnsi="Times New Roman" w:cs="Times New Roman"/>
          <w:lang w:val="uk-UA"/>
        </w:rPr>
        <w:t>Колшанського</w:t>
      </w:r>
      <w:proofErr w:type="spellEnd"/>
      <w:r w:rsidRPr="00853BFD">
        <w:rPr>
          <w:rFonts w:ascii="Times New Roman" w:hAnsi="Times New Roman" w:cs="Times New Roman"/>
          <w:lang w:val="uk-UA"/>
        </w:rPr>
        <w:t xml:space="preserve">, який вважає, що додавання культурних, соціальних, історичних, естетичних та інших моментів до самого поняття лінгвістичного контексту „практично стирає межу між мовою, її внутрішньою </w:t>
      </w:r>
      <w:r w:rsidRPr="00853BFD">
        <w:rPr>
          <w:rFonts w:ascii="Times New Roman" w:hAnsi="Times New Roman" w:cs="Times New Roman"/>
          <w:lang w:val="uk-UA"/>
        </w:rPr>
        <w:lastRenderedPageBreak/>
        <w:t xml:space="preserve">системою та структурою і тим змістом, який проектується на реальний світ за допомогою </w:t>
      </w:r>
      <w:proofErr w:type="spellStart"/>
      <w:r w:rsidRPr="00853BFD">
        <w:rPr>
          <w:rFonts w:ascii="Times New Roman" w:hAnsi="Times New Roman" w:cs="Times New Roman"/>
          <w:lang w:val="uk-UA"/>
        </w:rPr>
        <w:t>мовних</w:t>
      </w:r>
      <w:proofErr w:type="spellEnd"/>
      <w:r w:rsidRPr="00853BFD">
        <w:rPr>
          <w:rFonts w:ascii="Times New Roman" w:hAnsi="Times New Roman" w:cs="Times New Roman"/>
          <w:lang w:val="uk-UA"/>
        </w:rPr>
        <w:t xml:space="preserve"> засобів” [</w:t>
      </w:r>
      <w:r w:rsidR="00D954B5">
        <w:rPr>
          <w:rFonts w:ascii="Times New Roman" w:hAnsi="Times New Roman" w:cs="Times New Roman"/>
          <w:lang w:val="uk-UA"/>
        </w:rPr>
        <w:t>2</w:t>
      </w:r>
      <w:r w:rsidRPr="00853BFD">
        <w:rPr>
          <w:rFonts w:ascii="Times New Roman" w:hAnsi="Times New Roman" w:cs="Times New Roman"/>
          <w:lang w:val="uk-UA"/>
        </w:rPr>
        <w:t>, с. 38].</w:t>
      </w:r>
    </w:p>
    <w:p w:rsidR="00BC2E83" w:rsidRPr="00853BFD" w:rsidRDefault="00BC2E83" w:rsidP="00BC2E83">
      <w:pPr>
        <w:pStyle w:val="a4"/>
        <w:shd w:val="clear" w:color="auto" w:fill="auto"/>
        <w:spacing w:line="360" w:lineRule="auto"/>
        <w:ind w:firstLine="709"/>
        <w:jc w:val="both"/>
        <w:rPr>
          <w:rFonts w:ascii="Times New Roman" w:hAnsi="Times New Roman" w:cs="Times New Roman"/>
          <w:lang w:val="uk-UA"/>
        </w:rPr>
      </w:pPr>
      <w:r w:rsidRPr="00853BFD">
        <w:rPr>
          <w:rFonts w:ascii="Times New Roman" w:hAnsi="Times New Roman" w:cs="Times New Roman"/>
          <w:lang w:val="uk-UA"/>
        </w:rPr>
        <w:t xml:space="preserve">Аналогічну думку висловлює П. </w:t>
      </w:r>
      <w:proofErr w:type="spellStart"/>
      <w:r w:rsidRPr="00853BFD">
        <w:rPr>
          <w:rFonts w:ascii="Times New Roman" w:hAnsi="Times New Roman" w:cs="Times New Roman"/>
          <w:lang w:val="uk-UA"/>
        </w:rPr>
        <w:t>Гіро</w:t>
      </w:r>
      <w:proofErr w:type="spellEnd"/>
      <w:r w:rsidRPr="00853BFD">
        <w:rPr>
          <w:rFonts w:ascii="Times New Roman" w:hAnsi="Times New Roman" w:cs="Times New Roman"/>
          <w:lang w:val="uk-UA"/>
        </w:rPr>
        <w:t>: „Витоки твору потрібно шукати у ньому самому – у мові, яка є його субстанцією і аналіз якої повинен відтворити процес написання твору, що перевтілює життя у слово” [</w:t>
      </w:r>
      <w:r w:rsidR="00D954B5">
        <w:rPr>
          <w:rFonts w:ascii="Times New Roman" w:hAnsi="Times New Roman" w:cs="Times New Roman"/>
          <w:lang w:val="uk-UA"/>
        </w:rPr>
        <w:t>3</w:t>
      </w:r>
      <w:r w:rsidRPr="00853BFD">
        <w:rPr>
          <w:rFonts w:ascii="Times New Roman" w:hAnsi="Times New Roman" w:cs="Times New Roman"/>
          <w:lang w:val="uk-UA"/>
        </w:rPr>
        <w:t>, с. 46].</w:t>
      </w:r>
    </w:p>
    <w:p w:rsidR="00BC2E83" w:rsidRPr="00853BFD" w:rsidRDefault="00BC2E83" w:rsidP="00BC2E83">
      <w:pPr>
        <w:pStyle w:val="a4"/>
        <w:shd w:val="clear" w:color="auto" w:fill="auto"/>
        <w:spacing w:line="360" w:lineRule="auto"/>
        <w:ind w:firstLine="709"/>
        <w:jc w:val="both"/>
        <w:rPr>
          <w:rFonts w:ascii="Times New Roman" w:hAnsi="Times New Roman" w:cs="Times New Roman"/>
          <w:lang w:val="uk-UA"/>
        </w:rPr>
      </w:pPr>
      <w:r w:rsidRPr="00853BFD">
        <w:rPr>
          <w:rFonts w:ascii="Times New Roman" w:hAnsi="Times New Roman" w:cs="Times New Roman"/>
          <w:lang w:val="uk-UA"/>
        </w:rPr>
        <w:t>Розгляд особливостей художнього тексту в контексті поняття</w:t>
      </w:r>
      <w:r w:rsidRPr="00853BFD">
        <w:rPr>
          <w:rStyle w:val="3"/>
          <w:lang w:val="uk-UA"/>
        </w:rPr>
        <w:t xml:space="preserve"> </w:t>
      </w:r>
      <w:proofErr w:type="spellStart"/>
      <w:r w:rsidRPr="00853BFD">
        <w:rPr>
          <w:rStyle w:val="3"/>
          <w:lang w:val="uk-UA"/>
        </w:rPr>
        <w:t>мовної</w:t>
      </w:r>
      <w:proofErr w:type="spellEnd"/>
      <w:r w:rsidRPr="00853BFD">
        <w:rPr>
          <w:rStyle w:val="3"/>
          <w:lang w:val="uk-UA"/>
        </w:rPr>
        <w:t xml:space="preserve"> особистості передбачає вивчення низки питань, де важливим є аналіз </w:t>
      </w:r>
      <w:r w:rsidRPr="00853BFD">
        <w:rPr>
          <w:rFonts w:ascii="Times New Roman" w:hAnsi="Times New Roman" w:cs="Times New Roman"/>
          <w:lang w:val="uk-UA"/>
        </w:rPr>
        <w:t xml:space="preserve">феномена </w:t>
      </w:r>
      <w:proofErr w:type="spellStart"/>
      <w:r w:rsidRPr="00853BFD">
        <w:rPr>
          <w:rFonts w:ascii="Times New Roman" w:hAnsi="Times New Roman" w:cs="Times New Roman"/>
          <w:lang w:val="uk-UA"/>
        </w:rPr>
        <w:t>мовної</w:t>
      </w:r>
      <w:proofErr w:type="spellEnd"/>
      <w:r w:rsidRPr="00853BFD">
        <w:rPr>
          <w:rFonts w:ascii="Times New Roman" w:hAnsi="Times New Roman" w:cs="Times New Roman"/>
          <w:lang w:val="uk-UA"/>
        </w:rPr>
        <w:t xml:space="preserve"> особистості і, зокрема, її мотивації, яка може бути опосередковано співвіднесена з прагматичними характеристиками </w:t>
      </w:r>
      <w:proofErr w:type="spellStart"/>
      <w:r w:rsidRPr="00853BFD">
        <w:rPr>
          <w:rFonts w:ascii="Times New Roman" w:hAnsi="Times New Roman" w:cs="Times New Roman"/>
          <w:lang w:val="uk-UA"/>
        </w:rPr>
        <w:t>продукованого</w:t>
      </w:r>
      <w:proofErr w:type="spellEnd"/>
      <w:r w:rsidRPr="00853BFD">
        <w:rPr>
          <w:rFonts w:ascii="Times New Roman" w:hAnsi="Times New Roman" w:cs="Times New Roman"/>
          <w:lang w:val="uk-UA"/>
        </w:rPr>
        <w:t xml:space="preserve"> нею тексту.</w:t>
      </w:r>
    </w:p>
    <w:p w:rsidR="00BC2E83" w:rsidRDefault="00BC2E83" w:rsidP="00BC2E83">
      <w:pPr>
        <w:pStyle w:val="a4"/>
        <w:shd w:val="clear" w:color="auto" w:fill="auto"/>
        <w:spacing w:line="360" w:lineRule="auto"/>
        <w:ind w:firstLine="709"/>
        <w:jc w:val="both"/>
        <w:rPr>
          <w:rFonts w:ascii="Times New Roman" w:hAnsi="Times New Roman" w:cs="Times New Roman"/>
          <w:lang w:val="uk-UA"/>
        </w:rPr>
      </w:pPr>
      <w:r w:rsidRPr="00853BFD">
        <w:rPr>
          <w:rFonts w:ascii="Times New Roman" w:hAnsi="Times New Roman" w:cs="Times New Roman"/>
          <w:lang w:val="uk-UA"/>
        </w:rPr>
        <w:t xml:space="preserve">Поняття </w:t>
      </w:r>
      <w:proofErr w:type="spellStart"/>
      <w:r w:rsidRPr="00853BFD">
        <w:rPr>
          <w:rFonts w:ascii="Times New Roman" w:hAnsi="Times New Roman" w:cs="Times New Roman"/>
          <w:lang w:val="uk-UA"/>
        </w:rPr>
        <w:t>мовної</w:t>
      </w:r>
      <w:proofErr w:type="spellEnd"/>
      <w:r w:rsidRPr="00853BFD">
        <w:rPr>
          <w:rFonts w:ascii="Times New Roman" w:hAnsi="Times New Roman" w:cs="Times New Roman"/>
          <w:lang w:val="uk-UA"/>
        </w:rPr>
        <w:t xml:space="preserve"> особистості, будучи багатоаспектним і комплексним поняттям, на сьогодні ще не отримало однозначного потрактування в лінгвістиці. Не викликає сумніву те, що існує певна кількість факторів, здатних здійснити вплив на її формування і релевантних у процесі її аналізу й опису. У зв’язку з цим необхідно враховувати, що дати вичерпну характеристику </w:t>
      </w:r>
      <w:proofErr w:type="spellStart"/>
      <w:r w:rsidRPr="00853BFD">
        <w:rPr>
          <w:rFonts w:ascii="Times New Roman" w:hAnsi="Times New Roman" w:cs="Times New Roman"/>
          <w:lang w:val="uk-UA"/>
        </w:rPr>
        <w:t>стилетвірних</w:t>
      </w:r>
      <w:proofErr w:type="spellEnd"/>
      <w:r w:rsidRPr="00853BFD">
        <w:rPr>
          <w:rFonts w:ascii="Times New Roman" w:hAnsi="Times New Roman" w:cs="Times New Roman"/>
          <w:lang w:val="uk-UA"/>
        </w:rPr>
        <w:t xml:space="preserve"> факторів неможливо, оскільки детермінованість стилю пов’язана з досить складними і до кінця не вивченими соціологічними, психологічними та іншими закономірностями, а також той факт, що сама природа мови така, що вона не відрізняє екстралінгвістичної реальності від психологічного і соціального світу носіїв мови.</w:t>
      </w:r>
    </w:p>
    <w:p w:rsidR="003C7131" w:rsidRPr="003C7131" w:rsidRDefault="003C7131" w:rsidP="003C7131">
      <w:pPr>
        <w:pStyle w:val="a4"/>
        <w:shd w:val="clear" w:color="auto" w:fill="auto"/>
        <w:spacing w:line="360" w:lineRule="auto"/>
        <w:ind w:firstLine="709"/>
        <w:jc w:val="both"/>
        <w:rPr>
          <w:rFonts w:ascii="Times New Roman" w:hAnsi="Times New Roman" w:cs="Times New Roman"/>
          <w:b/>
          <w:lang w:val="uk-UA"/>
        </w:rPr>
      </w:pPr>
      <w:r w:rsidRPr="003C7131">
        <w:rPr>
          <w:rFonts w:ascii="Times New Roman" w:hAnsi="Times New Roman" w:cs="Times New Roman"/>
          <w:b/>
          <w:lang w:val="uk-UA"/>
        </w:rPr>
        <w:t>Метою</w:t>
      </w:r>
      <w:r>
        <w:rPr>
          <w:rFonts w:ascii="Times New Roman" w:hAnsi="Times New Roman" w:cs="Times New Roman"/>
          <w:b/>
          <w:lang w:val="uk-UA"/>
        </w:rPr>
        <w:t xml:space="preserve"> </w:t>
      </w:r>
      <w:r w:rsidRPr="003C7131">
        <w:rPr>
          <w:rFonts w:ascii="Times New Roman" w:hAnsi="Times New Roman" w:cs="Times New Roman"/>
          <w:lang w:val="uk-UA"/>
        </w:rPr>
        <w:t>нашої наукової розвідки</w:t>
      </w:r>
      <w:r>
        <w:rPr>
          <w:rFonts w:ascii="Times New Roman" w:hAnsi="Times New Roman" w:cs="Times New Roman"/>
          <w:lang w:val="uk-UA"/>
        </w:rPr>
        <w:t xml:space="preserve"> є довести відображення авторської мотивації у прагматичній характеристиці тексту, з</w:t>
      </w:r>
      <w:r w:rsidRPr="003C7131">
        <w:rPr>
          <w:rFonts w:ascii="Times New Roman" w:hAnsi="Times New Roman" w:cs="Times New Roman"/>
          <w:lang w:val="uk-UA"/>
        </w:rPr>
        <w:t>’</w:t>
      </w:r>
      <w:r>
        <w:rPr>
          <w:rFonts w:ascii="Times New Roman" w:hAnsi="Times New Roman" w:cs="Times New Roman"/>
          <w:lang w:val="uk-UA"/>
        </w:rPr>
        <w:t>ясувати зв</w:t>
      </w:r>
      <w:r w:rsidRPr="003C7131">
        <w:rPr>
          <w:rFonts w:ascii="Times New Roman" w:hAnsi="Times New Roman" w:cs="Times New Roman"/>
          <w:lang w:val="uk-UA"/>
        </w:rPr>
        <w:t>’</w:t>
      </w:r>
      <w:r>
        <w:rPr>
          <w:rFonts w:ascii="Times New Roman" w:hAnsi="Times New Roman" w:cs="Times New Roman"/>
          <w:lang w:val="uk-UA"/>
        </w:rPr>
        <w:t xml:space="preserve">язок прагматичного й семантичного аспектів та визначити роль контексту в </w:t>
      </w:r>
      <w:r w:rsidRPr="003C7131">
        <w:rPr>
          <w:rFonts w:ascii="Times New Roman" w:hAnsi="Times New Roman" w:cs="Times New Roman"/>
          <w:lang w:val="uk-UA"/>
        </w:rPr>
        <w:t>“</w:t>
      </w:r>
      <w:r>
        <w:rPr>
          <w:rFonts w:ascii="Times New Roman" w:hAnsi="Times New Roman" w:cs="Times New Roman"/>
          <w:lang w:val="uk-UA"/>
        </w:rPr>
        <w:t>художній</w:t>
      </w:r>
      <w:r w:rsidRPr="003C7131">
        <w:rPr>
          <w:rFonts w:ascii="Times New Roman" w:hAnsi="Times New Roman" w:cs="Times New Roman"/>
          <w:lang w:val="uk-UA"/>
        </w:rPr>
        <w:t>”</w:t>
      </w:r>
      <w:r>
        <w:rPr>
          <w:rFonts w:ascii="Times New Roman" w:hAnsi="Times New Roman" w:cs="Times New Roman"/>
          <w:lang w:val="uk-UA"/>
        </w:rPr>
        <w:t xml:space="preserve"> комунікації.</w:t>
      </w:r>
    </w:p>
    <w:p w:rsidR="00BC2E83" w:rsidRPr="00853BFD" w:rsidRDefault="00D422F5" w:rsidP="00BC2E83">
      <w:pPr>
        <w:pStyle w:val="a4"/>
        <w:shd w:val="clear" w:color="auto" w:fill="auto"/>
        <w:spacing w:line="360" w:lineRule="auto"/>
        <w:ind w:firstLine="709"/>
        <w:jc w:val="both"/>
        <w:rPr>
          <w:rFonts w:ascii="Times New Roman" w:hAnsi="Times New Roman" w:cs="Times New Roman"/>
          <w:lang w:val="uk-UA"/>
        </w:rPr>
      </w:pPr>
      <w:proofErr w:type="spellStart"/>
      <w:r w:rsidRPr="00D422F5">
        <w:rPr>
          <w:rFonts w:ascii="Times New Roman" w:hAnsi="Times New Roman" w:cs="Times New Roman"/>
          <w:b/>
          <w:shd w:val="clear" w:color="auto" w:fill="FFFFFF"/>
        </w:rPr>
        <w:t>Виклад</w:t>
      </w:r>
      <w:proofErr w:type="spellEnd"/>
      <w:r w:rsidRPr="00D422F5">
        <w:rPr>
          <w:rFonts w:ascii="Times New Roman" w:hAnsi="Times New Roman" w:cs="Times New Roman"/>
          <w:b/>
          <w:shd w:val="clear" w:color="auto" w:fill="FFFFFF"/>
        </w:rPr>
        <w:t xml:space="preserve"> основного </w:t>
      </w:r>
      <w:proofErr w:type="spellStart"/>
      <w:r w:rsidRPr="00D422F5">
        <w:rPr>
          <w:rFonts w:ascii="Times New Roman" w:hAnsi="Times New Roman" w:cs="Times New Roman"/>
          <w:b/>
          <w:shd w:val="clear" w:color="auto" w:fill="FFFFFF"/>
        </w:rPr>
        <w:t>матеріалу</w:t>
      </w:r>
      <w:proofErr w:type="spellEnd"/>
      <w:r w:rsidRPr="00D422F5">
        <w:rPr>
          <w:rFonts w:ascii="Times New Roman" w:hAnsi="Times New Roman" w:cs="Times New Roman"/>
          <w:b/>
          <w:shd w:val="clear" w:color="auto" w:fill="FFFFFF"/>
        </w:rPr>
        <w:t xml:space="preserve"> </w:t>
      </w:r>
      <w:proofErr w:type="spellStart"/>
      <w:r w:rsidRPr="00D422F5">
        <w:rPr>
          <w:rFonts w:ascii="Times New Roman" w:hAnsi="Times New Roman" w:cs="Times New Roman"/>
          <w:b/>
          <w:shd w:val="clear" w:color="auto" w:fill="FFFFFF"/>
        </w:rPr>
        <w:t>дослідження</w:t>
      </w:r>
      <w:proofErr w:type="spellEnd"/>
      <w:r w:rsidRPr="00D422F5">
        <w:rPr>
          <w:rFonts w:ascii="Times New Roman" w:hAnsi="Times New Roman" w:cs="Times New Roman"/>
          <w:b/>
          <w:shd w:val="clear" w:color="auto" w:fill="FFFFFF"/>
        </w:rPr>
        <w:t xml:space="preserve"> з </w:t>
      </w:r>
      <w:proofErr w:type="spellStart"/>
      <w:r w:rsidRPr="00D422F5">
        <w:rPr>
          <w:rFonts w:ascii="Times New Roman" w:hAnsi="Times New Roman" w:cs="Times New Roman"/>
          <w:b/>
          <w:shd w:val="clear" w:color="auto" w:fill="FFFFFF"/>
        </w:rPr>
        <w:t>повним</w:t>
      </w:r>
      <w:proofErr w:type="spellEnd"/>
      <w:r w:rsidRPr="00D422F5">
        <w:rPr>
          <w:rFonts w:ascii="Times New Roman" w:hAnsi="Times New Roman" w:cs="Times New Roman"/>
          <w:b/>
          <w:shd w:val="clear" w:color="auto" w:fill="FFFFFF"/>
        </w:rPr>
        <w:t xml:space="preserve"> </w:t>
      </w:r>
      <w:proofErr w:type="spellStart"/>
      <w:r w:rsidRPr="00D422F5">
        <w:rPr>
          <w:rFonts w:ascii="Times New Roman" w:hAnsi="Times New Roman" w:cs="Times New Roman"/>
          <w:b/>
          <w:shd w:val="clear" w:color="auto" w:fill="FFFFFF"/>
        </w:rPr>
        <w:t>обґрунтуванням</w:t>
      </w:r>
      <w:proofErr w:type="spellEnd"/>
      <w:r w:rsidRPr="00D422F5">
        <w:rPr>
          <w:rFonts w:ascii="Times New Roman" w:hAnsi="Times New Roman" w:cs="Times New Roman"/>
          <w:b/>
          <w:shd w:val="clear" w:color="auto" w:fill="FFFFFF"/>
        </w:rPr>
        <w:t xml:space="preserve"> </w:t>
      </w:r>
      <w:proofErr w:type="spellStart"/>
      <w:r w:rsidRPr="00D422F5">
        <w:rPr>
          <w:rFonts w:ascii="Times New Roman" w:hAnsi="Times New Roman" w:cs="Times New Roman"/>
          <w:b/>
          <w:shd w:val="clear" w:color="auto" w:fill="FFFFFF"/>
        </w:rPr>
        <w:t>отриманих</w:t>
      </w:r>
      <w:proofErr w:type="spellEnd"/>
      <w:r w:rsidRPr="00D422F5">
        <w:rPr>
          <w:rFonts w:ascii="Times New Roman" w:hAnsi="Times New Roman" w:cs="Times New Roman"/>
          <w:b/>
          <w:shd w:val="clear" w:color="auto" w:fill="FFFFFF"/>
        </w:rPr>
        <w:t xml:space="preserve"> </w:t>
      </w:r>
      <w:proofErr w:type="spellStart"/>
      <w:r w:rsidRPr="00D422F5">
        <w:rPr>
          <w:rFonts w:ascii="Times New Roman" w:hAnsi="Times New Roman" w:cs="Times New Roman"/>
          <w:b/>
          <w:shd w:val="clear" w:color="auto" w:fill="FFFFFF"/>
        </w:rPr>
        <w:t>наукових</w:t>
      </w:r>
      <w:proofErr w:type="spellEnd"/>
      <w:r w:rsidRPr="00D422F5">
        <w:rPr>
          <w:rFonts w:ascii="Times New Roman" w:hAnsi="Times New Roman" w:cs="Times New Roman"/>
          <w:b/>
          <w:shd w:val="clear" w:color="auto" w:fill="FFFFFF"/>
        </w:rPr>
        <w:t xml:space="preserve"> </w:t>
      </w:r>
      <w:proofErr w:type="spellStart"/>
      <w:r w:rsidRPr="00D422F5">
        <w:rPr>
          <w:rFonts w:ascii="Times New Roman" w:hAnsi="Times New Roman" w:cs="Times New Roman"/>
          <w:b/>
          <w:shd w:val="clear" w:color="auto" w:fill="FFFFFF"/>
        </w:rPr>
        <w:t>результатів</w:t>
      </w:r>
      <w:proofErr w:type="spellEnd"/>
      <w:r w:rsidRPr="00D422F5">
        <w:rPr>
          <w:rFonts w:ascii="Times New Roman" w:hAnsi="Times New Roman" w:cs="Times New Roman"/>
          <w:b/>
          <w:shd w:val="clear" w:color="auto" w:fill="FFFFFF"/>
        </w:rPr>
        <w:t>.</w:t>
      </w:r>
      <w:r w:rsidRPr="00D422F5">
        <w:rPr>
          <w:rFonts w:ascii="Times New Roman" w:hAnsi="Times New Roman" w:cs="Times New Roman"/>
          <w:lang w:val="uk-UA"/>
        </w:rPr>
        <w:t xml:space="preserve"> </w:t>
      </w:r>
      <w:r w:rsidR="00BC2E83" w:rsidRPr="00853BFD">
        <w:rPr>
          <w:rFonts w:ascii="Times New Roman" w:hAnsi="Times New Roman" w:cs="Times New Roman"/>
          <w:lang w:val="uk-UA"/>
        </w:rPr>
        <w:t xml:space="preserve">Виходячи зі сказаного вище, створення вичерпної характеристики поняття </w:t>
      </w:r>
      <w:proofErr w:type="spellStart"/>
      <w:r w:rsidR="00BC2E83" w:rsidRPr="00853BFD">
        <w:rPr>
          <w:rFonts w:ascii="Times New Roman" w:hAnsi="Times New Roman" w:cs="Times New Roman"/>
          <w:lang w:val="uk-UA"/>
        </w:rPr>
        <w:t>мовної</w:t>
      </w:r>
      <w:proofErr w:type="spellEnd"/>
      <w:r w:rsidR="00BC2E83" w:rsidRPr="00853BFD">
        <w:rPr>
          <w:rFonts w:ascii="Times New Roman" w:hAnsi="Times New Roman" w:cs="Times New Roman"/>
          <w:lang w:val="uk-UA"/>
        </w:rPr>
        <w:t xml:space="preserve"> особистості й аналіз її авторських інтенцій навряд чи може обмежитися суто формальним описом тих мовностилістичних прийомів і засобів, які роблять художній твір єдиним і неповторним, оскільки система </w:t>
      </w:r>
      <w:proofErr w:type="spellStart"/>
      <w:r w:rsidR="00BC2E83" w:rsidRPr="00853BFD">
        <w:rPr>
          <w:rFonts w:ascii="Times New Roman" w:hAnsi="Times New Roman" w:cs="Times New Roman"/>
          <w:lang w:val="uk-UA"/>
        </w:rPr>
        <w:t>мовних</w:t>
      </w:r>
      <w:proofErr w:type="spellEnd"/>
      <w:r w:rsidR="00BC2E83" w:rsidRPr="00853BFD">
        <w:rPr>
          <w:rFonts w:ascii="Times New Roman" w:hAnsi="Times New Roman" w:cs="Times New Roman"/>
          <w:lang w:val="uk-UA"/>
        </w:rPr>
        <w:t xml:space="preserve"> засобів письменника відображає літературну мову певної епохи, а також реалізує семантико-стилістичні та інші потенції загальнолітературної системи, що виступають у нерозривній єдності. </w:t>
      </w:r>
      <w:r w:rsidR="00BC2E83" w:rsidRPr="00853BFD">
        <w:rPr>
          <w:rFonts w:ascii="Times New Roman" w:hAnsi="Times New Roman" w:cs="Times New Roman"/>
          <w:lang w:val="uk-UA"/>
        </w:rPr>
        <w:lastRenderedPageBreak/>
        <w:t>Методологічно правильний підхід у цьому випадку, на нашу думку, означає одночасне врахування всіх факторів.</w:t>
      </w:r>
    </w:p>
    <w:p w:rsidR="00BC2E83" w:rsidRPr="00853BFD" w:rsidRDefault="00BC2E83" w:rsidP="00BC2E83">
      <w:pPr>
        <w:pStyle w:val="a4"/>
        <w:shd w:val="clear" w:color="auto" w:fill="auto"/>
        <w:spacing w:line="360" w:lineRule="auto"/>
        <w:ind w:firstLine="709"/>
        <w:jc w:val="both"/>
        <w:rPr>
          <w:rFonts w:ascii="Times New Roman" w:hAnsi="Times New Roman" w:cs="Times New Roman"/>
          <w:lang w:val="uk-UA"/>
        </w:rPr>
      </w:pPr>
      <w:r w:rsidRPr="00853BFD">
        <w:rPr>
          <w:rFonts w:ascii="Times New Roman" w:hAnsi="Times New Roman" w:cs="Times New Roman"/>
          <w:lang w:val="uk-UA"/>
        </w:rPr>
        <w:t xml:space="preserve">З іншого боку, для адекватної побудови теорії необхідно вичленувати ті релевантні елементи, на які вона повинна опиратися. Очевидним видається те, </w:t>
      </w:r>
      <w:r w:rsidRPr="006B380F">
        <w:rPr>
          <w:rFonts w:ascii="Times New Roman" w:hAnsi="Times New Roman" w:cs="Times New Roman"/>
          <w:spacing w:val="-4"/>
          <w:lang w:val="uk-UA"/>
        </w:rPr>
        <w:t>що дослідження експресивного аспекту художнього тексту в межах експресивного</w:t>
      </w:r>
      <w:r w:rsidRPr="00853BFD">
        <w:rPr>
          <w:rFonts w:ascii="Times New Roman" w:hAnsi="Times New Roman" w:cs="Times New Roman"/>
          <w:lang w:val="uk-UA"/>
        </w:rPr>
        <w:t xml:space="preserve"> синтаксису, без сумніву, буде мати чітке прагматичне спрямування. </w:t>
      </w:r>
    </w:p>
    <w:p w:rsidR="00BC2E83" w:rsidRPr="00853BFD" w:rsidRDefault="00BC2E83" w:rsidP="00BC2E83">
      <w:pPr>
        <w:pStyle w:val="a4"/>
        <w:shd w:val="clear" w:color="auto" w:fill="auto"/>
        <w:spacing w:line="360" w:lineRule="auto"/>
        <w:ind w:firstLine="709"/>
        <w:jc w:val="both"/>
        <w:rPr>
          <w:rFonts w:ascii="Times New Roman" w:hAnsi="Times New Roman" w:cs="Times New Roman"/>
          <w:lang w:val="uk-UA"/>
        </w:rPr>
      </w:pPr>
      <w:r w:rsidRPr="00853BFD">
        <w:rPr>
          <w:rFonts w:ascii="Times New Roman" w:hAnsi="Times New Roman" w:cs="Times New Roman"/>
          <w:lang w:val="uk-UA"/>
        </w:rPr>
        <w:t>Базовою тезою для подальшого дослідження вважаємо тезу про взаємозв’язок експресивного, стилістико-синтаксичного і прагматичного аспектів художнього тексту. Ми виходимо з наступного:</w:t>
      </w:r>
    </w:p>
    <w:p w:rsidR="00BC2E83" w:rsidRPr="00853BFD" w:rsidRDefault="00BC2E83" w:rsidP="00BC2E83">
      <w:pPr>
        <w:pStyle w:val="a4"/>
        <w:numPr>
          <w:ilvl w:val="0"/>
          <w:numId w:val="1"/>
        </w:numPr>
        <w:shd w:val="clear" w:color="auto" w:fill="auto"/>
        <w:tabs>
          <w:tab w:val="left" w:pos="1095"/>
        </w:tabs>
        <w:spacing w:line="360" w:lineRule="auto"/>
        <w:ind w:left="720" w:hanging="360"/>
        <w:jc w:val="both"/>
        <w:rPr>
          <w:rFonts w:ascii="Times New Roman" w:hAnsi="Times New Roman" w:cs="Times New Roman"/>
          <w:lang w:val="uk-UA"/>
        </w:rPr>
      </w:pPr>
      <w:r w:rsidRPr="00853BFD">
        <w:rPr>
          <w:rFonts w:ascii="Times New Roman" w:hAnsi="Times New Roman" w:cs="Times New Roman"/>
          <w:lang w:val="uk-UA"/>
        </w:rPr>
        <w:t xml:space="preserve">по-перше, із загальновизнаного факту про співвіднесеність понять </w:t>
      </w:r>
      <w:r w:rsidRPr="00853BFD">
        <w:rPr>
          <w:rStyle w:val="2"/>
          <w:lang w:val="uk-UA"/>
        </w:rPr>
        <w:t>„стиль”</w:t>
      </w:r>
      <w:r w:rsidRPr="00853BFD">
        <w:rPr>
          <w:rFonts w:ascii="Times New Roman" w:hAnsi="Times New Roman" w:cs="Times New Roman"/>
          <w:lang w:val="uk-UA"/>
        </w:rPr>
        <w:t xml:space="preserve"> із поняттям „е</w:t>
      </w:r>
      <w:r w:rsidRPr="00853BFD">
        <w:rPr>
          <w:rStyle w:val="2"/>
          <w:lang w:val="uk-UA"/>
        </w:rPr>
        <w:t>кспресивність”</w:t>
      </w:r>
      <w:r w:rsidRPr="00853BFD">
        <w:rPr>
          <w:rFonts w:ascii="Times New Roman" w:hAnsi="Times New Roman" w:cs="Times New Roman"/>
          <w:lang w:val="uk-UA"/>
        </w:rPr>
        <w:t xml:space="preserve">(С. </w:t>
      </w:r>
      <w:proofErr w:type="spellStart"/>
      <w:r w:rsidRPr="00853BFD">
        <w:rPr>
          <w:rFonts w:ascii="Times New Roman" w:hAnsi="Times New Roman" w:cs="Times New Roman"/>
          <w:lang w:val="uk-UA"/>
        </w:rPr>
        <w:t>Ульман</w:t>
      </w:r>
      <w:proofErr w:type="spellEnd"/>
      <w:r w:rsidRPr="00853BFD">
        <w:rPr>
          <w:rFonts w:ascii="Times New Roman" w:hAnsi="Times New Roman" w:cs="Times New Roman"/>
          <w:lang w:val="uk-UA"/>
        </w:rPr>
        <w:t xml:space="preserve">, М. </w:t>
      </w:r>
      <w:proofErr w:type="spellStart"/>
      <w:r w:rsidRPr="00853BFD">
        <w:rPr>
          <w:rFonts w:ascii="Times New Roman" w:hAnsi="Times New Roman" w:cs="Times New Roman"/>
          <w:lang w:val="uk-UA"/>
        </w:rPr>
        <w:t>Ріффатер</w:t>
      </w:r>
      <w:proofErr w:type="spellEnd"/>
      <w:r w:rsidRPr="00853BFD">
        <w:rPr>
          <w:rFonts w:ascii="Times New Roman" w:hAnsi="Times New Roman" w:cs="Times New Roman"/>
          <w:lang w:val="uk-UA"/>
        </w:rPr>
        <w:t xml:space="preserve">, П. </w:t>
      </w:r>
      <w:proofErr w:type="spellStart"/>
      <w:r w:rsidRPr="00853BFD">
        <w:rPr>
          <w:rFonts w:ascii="Times New Roman" w:hAnsi="Times New Roman" w:cs="Times New Roman"/>
          <w:lang w:val="uk-UA"/>
        </w:rPr>
        <w:t>Гіро</w:t>
      </w:r>
      <w:proofErr w:type="spellEnd"/>
      <w:r w:rsidRPr="00853BFD">
        <w:rPr>
          <w:rFonts w:ascii="Times New Roman" w:hAnsi="Times New Roman" w:cs="Times New Roman"/>
          <w:lang w:val="uk-UA"/>
        </w:rPr>
        <w:t xml:space="preserve"> та ін.);</w:t>
      </w:r>
    </w:p>
    <w:p w:rsidR="00BC2E83" w:rsidRPr="00853BFD" w:rsidRDefault="00BC2E83" w:rsidP="00BC2E83">
      <w:pPr>
        <w:pStyle w:val="a4"/>
        <w:numPr>
          <w:ilvl w:val="0"/>
          <w:numId w:val="1"/>
        </w:numPr>
        <w:shd w:val="clear" w:color="auto" w:fill="auto"/>
        <w:tabs>
          <w:tab w:val="left" w:pos="1100"/>
        </w:tabs>
        <w:spacing w:line="360" w:lineRule="auto"/>
        <w:ind w:left="720" w:hanging="360"/>
        <w:jc w:val="both"/>
        <w:rPr>
          <w:rFonts w:ascii="Times New Roman" w:hAnsi="Times New Roman" w:cs="Times New Roman"/>
          <w:lang w:val="uk-UA"/>
        </w:rPr>
      </w:pPr>
      <w:r w:rsidRPr="00853BFD">
        <w:rPr>
          <w:rFonts w:ascii="Times New Roman" w:hAnsi="Times New Roman" w:cs="Times New Roman"/>
          <w:lang w:val="uk-UA"/>
        </w:rPr>
        <w:t>по-друге, беремо до уваги залежність</w:t>
      </w:r>
      <w:r w:rsidRPr="00853BFD">
        <w:rPr>
          <w:rStyle w:val="2"/>
          <w:lang w:val="uk-UA"/>
        </w:rPr>
        <w:t xml:space="preserve"> </w:t>
      </w:r>
      <w:proofErr w:type="spellStart"/>
      <w:r w:rsidRPr="00853BFD">
        <w:rPr>
          <w:rStyle w:val="2"/>
          <w:lang w:val="uk-UA"/>
        </w:rPr>
        <w:t>авторскої</w:t>
      </w:r>
      <w:proofErr w:type="spellEnd"/>
      <w:r w:rsidRPr="00853BFD">
        <w:rPr>
          <w:rStyle w:val="2"/>
          <w:lang w:val="uk-UA"/>
        </w:rPr>
        <w:t xml:space="preserve"> оригінальності від свідомого відбору </w:t>
      </w:r>
      <w:proofErr w:type="spellStart"/>
      <w:r w:rsidRPr="00853BFD">
        <w:rPr>
          <w:rStyle w:val="2"/>
          <w:lang w:val="uk-UA"/>
        </w:rPr>
        <w:t>мовних</w:t>
      </w:r>
      <w:proofErr w:type="spellEnd"/>
      <w:r w:rsidRPr="00853BFD">
        <w:rPr>
          <w:rStyle w:val="2"/>
          <w:lang w:val="uk-UA"/>
        </w:rPr>
        <w:t xml:space="preserve"> засобів</w:t>
      </w:r>
      <w:r w:rsidRPr="00853BFD">
        <w:rPr>
          <w:rFonts w:ascii="Times New Roman" w:hAnsi="Times New Roman" w:cs="Times New Roman"/>
          <w:lang w:val="uk-UA"/>
        </w:rPr>
        <w:t xml:space="preserve"> (Д. </w:t>
      </w:r>
      <w:proofErr w:type="spellStart"/>
      <w:r w:rsidRPr="00853BFD">
        <w:rPr>
          <w:rFonts w:ascii="Times New Roman" w:hAnsi="Times New Roman" w:cs="Times New Roman"/>
          <w:lang w:val="uk-UA"/>
        </w:rPr>
        <w:t>Крістал</w:t>
      </w:r>
      <w:proofErr w:type="spellEnd"/>
      <w:r w:rsidRPr="00853BFD">
        <w:rPr>
          <w:rFonts w:ascii="Times New Roman" w:hAnsi="Times New Roman" w:cs="Times New Roman"/>
          <w:lang w:val="uk-UA"/>
        </w:rPr>
        <w:t xml:space="preserve"> і Д. </w:t>
      </w:r>
      <w:proofErr w:type="spellStart"/>
      <w:r w:rsidRPr="00853BFD">
        <w:rPr>
          <w:rFonts w:ascii="Times New Roman" w:hAnsi="Times New Roman" w:cs="Times New Roman"/>
          <w:lang w:val="uk-UA"/>
        </w:rPr>
        <w:t>Дейві</w:t>
      </w:r>
      <w:proofErr w:type="spellEnd"/>
      <w:r w:rsidRPr="00853BFD">
        <w:rPr>
          <w:rFonts w:ascii="Times New Roman" w:hAnsi="Times New Roman" w:cs="Times New Roman"/>
          <w:lang w:val="uk-UA"/>
        </w:rPr>
        <w:t xml:space="preserve">, М. </w:t>
      </w:r>
      <w:proofErr w:type="spellStart"/>
      <w:r w:rsidRPr="00853BFD">
        <w:rPr>
          <w:rFonts w:ascii="Times New Roman" w:hAnsi="Times New Roman" w:cs="Times New Roman"/>
          <w:lang w:val="uk-UA"/>
        </w:rPr>
        <w:t>Ріффатер</w:t>
      </w:r>
      <w:proofErr w:type="spellEnd"/>
      <w:r w:rsidRPr="00853BFD">
        <w:rPr>
          <w:rFonts w:ascii="Times New Roman" w:hAnsi="Times New Roman" w:cs="Times New Roman"/>
          <w:lang w:val="uk-UA"/>
        </w:rPr>
        <w:t xml:space="preserve">, А. </w:t>
      </w:r>
      <w:proofErr w:type="spellStart"/>
      <w:r w:rsidRPr="00853BFD">
        <w:rPr>
          <w:rFonts w:ascii="Times New Roman" w:hAnsi="Times New Roman" w:cs="Times New Roman"/>
          <w:lang w:val="uk-UA"/>
        </w:rPr>
        <w:t>Хілл</w:t>
      </w:r>
      <w:proofErr w:type="spellEnd"/>
      <w:r w:rsidRPr="00853BFD">
        <w:rPr>
          <w:rFonts w:ascii="Times New Roman" w:hAnsi="Times New Roman" w:cs="Times New Roman"/>
          <w:lang w:val="uk-UA"/>
        </w:rPr>
        <w:t>);</w:t>
      </w:r>
    </w:p>
    <w:p w:rsidR="00BC2E83" w:rsidRPr="00853BFD" w:rsidRDefault="00BC2E83" w:rsidP="00BC2E83">
      <w:pPr>
        <w:pStyle w:val="a4"/>
        <w:numPr>
          <w:ilvl w:val="0"/>
          <w:numId w:val="1"/>
        </w:numPr>
        <w:shd w:val="clear" w:color="auto" w:fill="auto"/>
        <w:tabs>
          <w:tab w:val="left" w:pos="1100"/>
        </w:tabs>
        <w:spacing w:line="360" w:lineRule="auto"/>
        <w:ind w:left="720" w:hanging="360"/>
        <w:jc w:val="both"/>
        <w:rPr>
          <w:rFonts w:ascii="Times New Roman" w:hAnsi="Times New Roman" w:cs="Times New Roman"/>
          <w:lang w:val="uk-UA"/>
        </w:rPr>
      </w:pPr>
      <w:r w:rsidRPr="00853BFD">
        <w:rPr>
          <w:rFonts w:ascii="Times New Roman" w:hAnsi="Times New Roman" w:cs="Times New Roman"/>
          <w:lang w:val="uk-UA"/>
        </w:rPr>
        <w:t>по-третє, враховуємо факт</w:t>
      </w:r>
      <w:r w:rsidRPr="00853BFD">
        <w:rPr>
          <w:rStyle w:val="2"/>
          <w:lang w:val="uk-UA"/>
        </w:rPr>
        <w:t xml:space="preserve"> </w:t>
      </w:r>
      <w:proofErr w:type="spellStart"/>
      <w:r w:rsidRPr="00853BFD">
        <w:rPr>
          <w:rStyle w:val="2"/>
          <w:lang w:val="uk-UA"/>
        </w:rPr>
        <w:t>мотивованості</w:t>
      </w:r>
      <w:proofErr w:type="spellEnd"/>
      <w:r w:rsidRPr="00853BFD">
        <w:rPr>
          <w:rStyle w:val="2"/>
          <w:lang w:val="uk-UA"/>
        </w:rPr>
        <w:t xml:space="preserve"> вибору</w:t>
      </w:r>
      <w:r w:rsidRPr="00853BFD">
        <w:rPr>
          <w:rFonts w:ascii="Times New Roman" w:hAnsi="Times New Roman" w:cs="Times New Roman"/>
          <w:lang w:val="uk-UA"/>
        </w:rPr>
        <w:t xml:space="preserve"> залежно від</w:t>
      </w:r>
      <w:r w:rsidRPr="00853BFD">
        <w:rPr>
          <w:rStyle w:val="4"/>
          <w:rFonts w:ascii="Times New Roman" w:hAnsi="Times New Roman" w:cs="Times New Roman"/>
          <w:lang w:val="uk-UA"/>
        </w:rPr>
        <w:t xml:space="preserve"> </w:t>
      </w:r>
      <w:r w:rsidRPr="003C7131">
        <w:rPr>
          <w:rStyle w:val="4"/>
          <w:rFonts w:ascii="Times New Roman" w:hAnsi="Times New Roman" w:cs="Times New Roman"/>
          <w:b w:val="0"/>
          <w:lang w:val="uk-UA"/>
        </w:rPr>
        <w:t>мети</w:t>
      </w:r>
      <w:r w:rsidRPr="00853BFD">
        <w:rPr>
          <w:rFonts w:ascii="Times New Roman" w:hAnsi="Times New Roman" w:cs="Times New Roman"/>
          <w:lang w:val="uk-UA"/>
        </w:rPr>
        <w:t xml:space="preserve">, від авторських інтенцій (Н. Е. </w:t>
      </w:r>
      <w:proofErr w:type="spellStart"/>
      <w:r w:rsidRPr="00853BFD">
        <w:rPr>
          <w:rFonts w:ascii="Times New Roman" w:hAnsi="Times New Roman" w:cs="Times New Roman"/>
          <w:lang w:val="uk-UA"/>
        </w:rPr>
        <w:t>Енквіст</w:t>
      </w:r>
      <w:proofErr w:type="spellEnd"/>
      <w:r w:rsidRPr="00853BFD">
        <w:rPr>
          <w:rFonts w:ascii="Times New Roman" w:hAnsi="Times New Roman" w:cs="Times New Roman"/>
          <w:lang w:val="uk-UA"/>
        </w:rPr>
        <w:t xml:space="preserve">, П. </w:t>
      </w:r>
      <w:proofErr w:type="spellStart"/>
      <w:r w:rsidRPr="00853BFD">
        <w:rPr>
          <w:rFonts w:ascii="Times New Roman" w:hAnsi="Times New Roman" w:cs="Times New Roman"/>
          <w:lang w:val="uk-UA"/>
        </w:rPr>
        <w:t>Гіро</w:t>
      </w:r>
      <w:proofErr w:type="spellEnd"/>
      <w:r w:rsidRPr="00853BFD">
        <w:rPr>
          <w:rFonts w:ascii="Times New Roman" w:hAnsi="Times New Roman" w:cs="Times New Roman"/>
          <w:lang w:val="uk-UA"/>
        </w:rPr>
        <w:t xml:space="preserve">, М. </w:t>
      </w:r>
      <w:proofErr w:type="spellStart"/>
      <w:r w:rsidRPr="00853BFD">
        <w:rPr>
          <w:rFonts w:ascii="Times New Roman" w:hAnsi="Times New Roman" w:cs="Times New Roman"/>
          <w:lang w:val="uk-UA"/>
        </w:rPr>
        <w:t>Ріффатер</w:t>
      </w:r>
      <w:proofErr w:type="spellEnd"/>
      <w:r w:rsidRPr="00853BFD">
        <w:rPr>
          <w:rFonts w:ascii="Times New Roman" w:hAnsi="Times New Roman" w:cs="Times New Roman"/>
          <w:lang w:val="uk-UA"/>
        </w:rPr>
        <w:t>).</w:t>
      </w:r>
    </w:p>
    <w:p w:rsidR="00BC2E83" w:rsidRPr="00853BFD" w:rsidRDefault="00BC2E83" w:rsidP="00BC2E83">
      <w:pPr>
        <w:pStyle w:val="a4"/>
        <w:shd w:val="clear" w:color="auto" w:fill="auto"/>
        <w:spacing w:line="360" w:lineRule="auto"/>
        <w:ind w:firstLine="709"/>
        <w:jc w:val="both"/>
        <w:rPr>
          <w:rFonts w:ascii="Times New Roman" w:hAnsi="Times New Roman" w:cs="Times New Roman"/>
          <w:lang w:val="uk-UA"/>
        </w:rPr>
      </w:pPr>
      <w:r w:rsidRPr="00853BFD">
        <w:rPr>
          <w:rFonts w:ascii="Times New Roman" w:hAnsi="Times New Roman" w:cs="Times New Roman"/>
          <w:lang w:val="uk-UA"/>
        </w:rPr>
        <w:t xml:space="preserve">Мотиваційний рівень є </w:t>
      </w:r>
      <w:proofErr w:type="spellStart"/>
      <w:r w:rsidRPr="00853BFD">
        <w:rPr>
          <w:rFonts w:ascii="Times New Roman" w:hAnsi="Times New Roman" w:cs="Times New Roman"/>
          <w:lang w:val="uk-UA"/>
        </w:rPr>
        <w:t>домінувальним</w:t>
      </w:r>
      <w:proofErr w:type="spellEnd"/>
      <w:r w:rsidRPr="00853BFD">
        <w:rPr>
          <w:rFonts w:ascii="Times New Roman" w:hAnsi="Times New Roman" w:cs="Times New Roman"/>
          <w:lang w:val="uk-UA"/>
        </w:rPr>
        <w:t xml:space="preserve"> у стратифікаційній моделі </w:t>
      </w:r>
      <w:proofErr w:type="spellStart"/>
      <w:r w:rsidRPr="00853BFD">
        <w:rPr>
          <w:rFonts w:ascii="Times New Roman" w:hAnsi="Times New Roman" w:cs="Times New Roman"/>
          <w:lang w:val="uk-UA"/>
        </w:rPr>
        <w:t>мовної</w:t>
      </w:r>
      <w:proofErr w:type="spellEnd"/>
      <w:r w:rsidRPr="00853BFD">
        <w:rPr>
          <w:rFonts w:ascii="Times New Roman" w:hAnsi="Times New Roman" w:cs="Times New Roman"/>
          <w:lang w:val="uk-UA"/>
        </w:rPr>
        <w:t xml:space="preserve"> особистості, запропонованій Ю. М. </w:t>
      </w:r>
      <w:proofErr w:type="spellStart"/>
      <w:r w:rsidRPr="00853BFD">
        <w:rPr>
          <w:rFonts w:ascii="Times New Roman" w:hAnsi="Times New Roman" w:cs="Times New Roman"/>
          <w:lang w:val="uk-UA"/>
        </w:rPr>
        <w:t>Карауловим</w:t>
      </w:r>
      <w:proofErr w:type="spellEnd"/>
      <w:r w:rsidRPr="00853BFD">
        <w:rPr>
          <w:rFonts w:ascii="Times New Roman" w:hAnsi="Times New Roman" w:cs="Times New Roman"/>
          <w:lang w:val="uk-UA"/>
        </w:rPr>
        <w:t xml:space="preserve"> (1987), оскільки саме він, на думку вченого, виявляє мотиви і цілі, що рухають розвиток </w:t>
      </w:r>
      <w:proofErr w:type="spellStart"/>
      <w:r w:rsidRPr="00853BFD">
        <w:rPr>
          <w:rFonts w:ascii="Times New Roman" w:hAnsi="Times New Roman" w:cs="Times New Roman"/>
          <w:lang w:val="uk-UA"/>
        </w:rPr>
        <w:t>мовної</w:t>
      </w:r>
      <w:proofErr w:type="spellEnd"/>
      <w:r w:rsidRPr="00853BFD">
        <w:rPr>
          <w:rFonts w:ascii="Times New Roman" w:hAnsi="Times New Roman" w:cs="Times New Roman"/>
          <w:lang w:val="uk-UA"/>
        </w:rPr>
        <w:t xml:space="preserve"> особистості, керують її текстотворенням і, насамкінець, визначають ієрархію смислів і цінностей в її картині світу. </w:t>
      </w:r>
    </w:p>
    <w:p w:rsidR="00BC2E83" w:rsidRPr="00853BFD" w:rsidRDefault="00BC2E83" w:rsidP="00BC2E83">
      <w:pPr>
        <w:pStyle w:val="a4"/>
        <w:shd w:val="clear" w:color="auto" w:fill="auto"/>
        <w:spacing w:line="360" w:lineRule="auto"/>
        <w:ind w:firstLine="709"/>
        <w:jc w:val="both"/>
        <w:rPr>
          <w:rFonts w:ascii="Times New Roman" w:hAnsi="Times New Roman" w:cs="Times New Roman"/>
          <w:lang w:val="uk-UA"/>
        </w:rPr>
      </w:pPr>
      <w:r w:rsidRPr="00853BFD">
        <w:rPr>
          <w:rFonts w:ascii="Times New Roman" w:hAnsi="Times New Roman" w:cs="Times New Roman"/>
          <w:lang w:val="uk-UA"/>
        </w:rPr>
        <w:t xml:space="preserve">Зокрема, Н. Е. </w:t>
      </w:r>
      <w:proofErr w:type="spellStart"/>
      <w:r w:rsidRPr="00853BFD">
        <w:rPr>
          <w:rFonts w:ascii="Times New Roman" w:hAnsi="Times New Roman" w:cs="Times New Roman"/>
          <w:lang w:val="uk-UA"/>
        </w:rPr>
        <w:t>Енквіст</w:t>
      </w:r>
      <w:proofErr w:type="spellEnd"/>
      <w:r w:rsidRPr="00853BFD">
        <w:rPr>
          <w:rFonts w:ascii="Times New Roman" w:hAnsi="Times New Roman" w:cs="Times New Roman"/>
          <w:lang w:val="uk-UA"/>
        </w:rPr>
        <w:t xml:space="preserve"> вважає, що вирішальний вплив на вибір </w:t>
      </w:r>
      <w:proofErr w:type="spellStart"/>
      <w:r w:rsidRPr="00853BFD">
        <w:rPr>
          <w:rFonts w:ascii="Times New Roman" w:hAnsi="Times New Roman" w:cs="Times New Roman"/>
          <w:lang w:val="uk-UA"/>
        </w:rPr>
        <w:t>мовних</w:t>
      </w:r>
      <w:proofErr w:type="spellEnd"/>
      <w:r w:rsidRPr="00853BFD">
        <w:rPr>
          <w:rFonts w:ascii="Times New Roman" w:hAnsi="Times New Roman" w:cs="Times New Roman"/>
          <w:lang w:val="uk-UA"/>
        </w:rPr>
        <w:t xml:space="preserve"> </w:t>
      </w:r>
      <w:r w:rsidRPr="007368DA">
        <w:rPr>
          <w:rFonts w:ascii="Times New Roman" w:hAnsi="Times New Roman" w:cs="Times New Roman"/>
          <w:spacing w:val="-4"/>
          <w:lang w:val="uk-UA"/>
        </w:rPr>
        <w:t>засобів має мета, яку ставить перед собою адресант [</w:t>
      </w:r>
      <w:r w:rsidR="00D954B5">
        <w:rPr>
          <w:rFonts w:ascii="Times New Roman" w:hAnsi="Times New Roman" w:cs="Times New Roman"/>
          <w:spacing w:val="-4"/>
          <w:lang w:val="uk-UA"/>
        </w:rPr>
        <w:t>4</w:t>
      </w:r>
      <w:r w:rsidRPr="007368DA">
        <w:rPr>
          <w:rFonts w:ascii="Times New Roman" w:hAnsi="Times New Roman" w:cs="Times New Roman"/>
          <w:spacing w:val="-4"/>
          <w:lang w:val="uk-UA"/>
        </w:rPr>
        <w:t xml:space="preserve">, с. 259]. Аналогічну думку </w:t>
      </w:r>
      <w:r w:rsidRPr="007368DA">
        <w:rPr>
          <w:rFonts w:ascii="Times New Roman" w:hAnsi="Times New Roman" w:cs="Times New Roman"/>
          <w:spacing w:val="-6"/>
          <w:lang w:val="uk-UA"/>
        </w:rPr>
        <w:t xml:space="preserve">висловлює і М. </w:t>
      </w:r>
      <w:proofErr w:type="spellStart"/>
      <w:r w:rsidRPr="007368DA">
        <w:rPr>
          <w:rFonts w:ascii="Times New Roman" w:hAnsi="Times New Roman" w:cs="Times New Roman"/>
          <w:spacing w:val="-6"/>
          <w:lang w:val="uk-UA"/>
        </w:rPr>
        <w:t>Ріффатер</w:t>
      </w:r>
      <w:proofErr w:type="spellEnd"/>
      <w:r w:rsidRPr="007368DA">
        <w:rPr>
          <w:rFonts w:ascii="Times New Roman" w:hAnsi="Times New Roman" w:cs="Times New Roman"/>
          <w:spacing w:val="-6"/>
          <w:lang w:val="uk-UA"/>
        </w:rPr>
        <w:t>:</w:t>
      </w:r>
      <w:r w:rsidRPr="007368DA">
        <w:rPr>
          <w:rStyle w:val="2"/>
          <w:spacing w:val="-6"/>
          <w:lang w:val="uk-UA"/>
        </w:rPr>
        <w:t xml:space="preserve"> „як тільки</w:t>
      </w:r>
      <w:r w:rsidRPr="007368DA">
        <w:rPr>
          <w:rFonts w:ascii="Times New Roman" w:hAnsi="Times New Roman" w:cs="Times New Roman"/>
          <w:spacing w:val="-6"/>
          <w:lang w:val="uk-UA"/>
        </w:rPr>
        <w:t xml:space="preserve"> одиниці літературної мови автор використовує</w:t>
      </w:r>
      <w:r w:rsidRPr="00853BFD">
        <w:rPr>
          <w:rFonts w:ascii="Times New Roman" w:hAnsi="Times New Roman" w:cs="Times New Roman"/>
          <w:lang w:val="uk-UA"/>
        </w:rPr>
        <w:t xml:space="preserve"> для досягнення певного ефекту, вони стають одиницями його стилю” [</w:t>
      </w:r>
      <w:r w:rsidR="00D954B5">
        <w:rPr>
          <w:rFonts w:ascii="Times New Roman" w:hAnsi="Times New Roman" w:cs="Times New Roman"/>
          <w:lang w:val="uk-UA"/>
        </w:rPr>
        <w:t>5</w:t>
      </w:r>
      <w:r w:rsidRPr="00853BFD">
        <w:rPr>
          <w:rFonts w:ascii="Times New Roman" w:hAnsi="Times New Roman" w:cs="Times New Roman"/>
          <w:lang w:val="uk-UA"/>
        </w:rPr>
        <w:t>, с.</w:t>
      </w:r>
      <w:r>
        <w:rPr>
          <w:rFonts w:ascii="Times New Roman" w:hAnsi="Times New Roman" w:cs="Times New Roman"/>
          <w:lang w:val="en-US"/>
        </w:rPr>
        <w:t> </w:t>
      </w:r>
      <w:r w:rsidRPr="00853BFD">
        <w:rPr>
          <w:rFonts w:ascii="Times New Roman" w:hAnsi="Times New Roman" w:cs="Times New Roman"/>
          <w:lang w:val="uk-UA"/>
        </w:rPr>
        <w:t xml:space="preserve">71]. Пор. у П. </w:t>
      </w:r>
      <w:proofErr w:type="spellStart"/>
      <w:r w:rsidRPr="00853BFD">
        <w:rPr>
          <w:rFonts w:ascii="Times New Roman" w:hAnsi="Times New Roman" w:cs="Times New Roman"/>
          <w:lang w:val="uk-UA"/>
        </w:rPr>
        <w:t>Гіро</w:t>
      </w:r>
      <w:proofErr w:type="spellEnd"/>
      <w:r w:rsidRPr="00853BFD">
        <w:rPr>
          <w:rFonts w:ascii="Times New Roman" w:hAnsi="Times New Roman" w:cs="Times New Roman"/>
          <w:lang w:val="uk-UA"/>
        </w:rPr>
        <w:t>: „Стиль визначається комунікативним наміром, що реалізується в творі як у специфічному способі спілкування” [</w:t>
      </w:r>
      <w:r w:rsidR="00D954B5">
        <w:rPr>
          <w:rFonts w:ascii="Times New Roman" w:hAnsi="Times New Roman" w:cs="Times New Roman"/>
          <w:lang w:val="uk-UA"/>
        </w:rPr>
        <w:t>3</w:t>
      </w:r>
      <w:r w:rsidRPr="00853BFD">
        <w:rPr>
          <w:rFonts w:ascii="Times New Roman" w:hAnsi="Times New Roman" w:cs="Times New Roman"/>
          <w:lang w:val="uk-UA"/>
        </w:rPr>
        <w:t>, с. 44].</w:t>
      </w:r>
    </w:p>
    <w:p w:rsidR="00BC2E83" w:rsidRPr="00853BFD" w:rsidRDefault="00BC2E83" w:rsidP="003C7131">
      <w:pPr>
        <w:pStyle w:val="a4"/>
        <w:shd w:val="clear" w:color="auto" w:fill="auto"/>
        <w:spacing w:line="360" w:lineRule="auto"/>
        <w:ind w:firstLine="709"/>
        <w:jc w:val="both"/>
        <w:rPr>
          <w:rFonts w:ascii="Times New Roman" w:hAnsi="Times New Roman" w:cs="Times New Roman"/>
          <w:lang w:val="uk-UA"/>
        </w:rPr>
      </w:pPr>
      <w:r w:rsidRPr="00853BFD">
        <w:rPr>
          <w:rFonts w:ascii="Times New Roman" w:hAnsi="Times New Roman" w:cs="Times New Roman"/>
          <w:lang w:val="uk-UA"/>
        </w:rPr>
        <w:t xml:space="preserve">Згідно з М. Л. Макаровим, для досягнення комунікативної мети мовець обирає не що інше, як стиль тексту, який унаслідок включення в комунікативну діяльність наділений прагматичною функцією, тобто вибір тих чи інших </w:t>
      </w:r>
      <w:r w:rsidRPr="00853BFD">
        <w:rPr>
          <w:rFonts w:ascii="Times New Roman" w:hAnsi="Times New Roman" w:cs="Times New Roman"/>
          <w:lang w:val="uk-UA"/>
        </w:rPr>
        <w:lastRenderedPageBreak/>
        <w:t>експресивних засобів зумовлений прагматичним спрямуванням створюваного тексту.</w:t>
      </w:r>
    </w:p>
    <w:p w:rsidR="00BC2E83" w:rsidRPr="00853BFD" w:rsidRDefault="00BC2E83" w:rsidP="00BC2E83">
      <w:pPr>
        <w:pStyle w:val="a4"/>
        <w:shd w:val="clear" w:color="auto" w:fill="auto"/>
        <w:spacing w:line="360" w:lineRule="auto"/>
        <w:ind w:firstLine="709"/>
        <w:jc w:val="both"/>
        <w:rPr>
          <w:rFonts w:ascii="Times New Roman" w:hAnsi="Times New Roman" w:cs="Times New Roman"/>
          <w:lang w:val="uk-UA"/>
        </w:rPr>
      </w:pPr>
      <w:r w:rsidRPr="00853BFD">
        <w:rPr>
          <w:rFonts w:ascii="Times New Roman" w:hAnsi="Times New Roman" w:cs="Times New Roman"/>
          <w:lang w:val="uk-UA"/>
        </w:rPr>
        <w:t>Визначення прагматики, що сягає корінням праць Ч. Пірса й У. Морріса, опирається на аналіз відношення між знаком та його інтерпретатором, тобто відправником й отримувачем мовлення. Подібний принцип висуває і Г. Клаус, який визначає предмет прагматики через відношення „знак – людина, що творить цей знак” [</w:t>
      </w:r>
      <w:r w:rsidR="00D954B5">
        <w:rPr>
          <w:rFonts w:ascii="Times New Roman" w:hAnsi="Times New Roman" w:cs="Times New Roman"/>
          <w:lang w:val="uk-UA"/>
        </w:rPr>
        <w:t>6</w:t>
      </w:r>
      <w:r w:rsidRPr="00853BFD">
        <w:rPr>
          <w:rFonts w:ascii="Times New Roman" w:hAnsi="Times New Roman" w:cs="Times New Roman"/>
          <w:lang w:val="uk-UA"/>
        </w:rPr>
        <w:t>, с. 13-17].</w:t>
      </w:r>
    </w:p>
    <w:p w:rsidR="00BC2E83" w:rsidRPr="00853BFD" w:rsidRDefault="00BC2E83" w:rsidP="00BC2E83">
      <w:pPr>
        <w:pStyle w:val="a4"/>
        <w:shd w:val="clear" w:color="auto" w:fill="auto"/>
        <w:spacing w:line="360" w:lineRule="auto"/>
        <w:ind w:firstLine="709"/>
        <w:jc w:val="both"/>
        <w:rPr>
          <w:rFonts w:ascii="Times New Roman" w:hAnsi="Times New Roman" w:cs="Times New Roman"/>
          <w:lang w:val="uk-UA"/>
        </w:rPr>
      </w:pPr>
      <w:r w:rsidRPr="00853BFD">
        <w:rPr>
          <w:rFonts w:ascii="Times New Roman" w:hAnsi="Times New Roman" w:cs="Times New Roman"/>
          <w:lang w:val="uk-UA"/>
        </w:rPr>
        <w:t xml:space="preserve">Більш широке, інтегральне тлумачення предмета прагматики не обмежується відношенням „знак – інтерпретатор”, а передбачає аналіз усієї сукупності відношень, у які вступає знак. При цьому обшир прагматичних пошуків торкається безпосередньо сфери функціонування </w:t>
      </w:r>
      <w:proofErr w:type="spellStart"/>
      <w:r w:rsidRPr="00853BFD">
        <w:rPr>
          <w:rFonts w:ascii="Times New Roman" w:hAnsi="Times New Roman" w:cs="Times New Roman"/>
          <w:lang w:val="uk-UA"/>
        </w:rPr>
        <w:t>мовних</w:t>
      </w:r>
      <w:proofErr w:type="spellEnd"/>
      <w:r w:rsidRPr="00853BFD">
        <w:rPr>
          <w:rFonts w:ascii="Times New Roman" w:hAnsi="Times New Roman" w:cs="Times New Roman"/>
          <w:lang w:val="uk-UA"/>
        </w:rPr>
        <w:t xml:space="preserve"> знаків у мовленні. В цьому плані прагматика тексту виявляється нерозривно пов’язаною з його семантикою: прагматика задає персональні, </w:t>
      </w:r>
      <w:proofErr w:type="spellStart"/>
      <w:r w:rsidRPr="00853BFD">
        <w:rPr>
          <w:rFonts w:ascii="Times New Roman" w:hAnsi="Times New Roman" w:cs="Times New Roman"/>
          <w:lang w:val="uk-UA"/>
        </w:rPr>
        <w:t>темпорально</w:t>
      </w:r>
      <w:proofErr w:type="spellEnd"/>
      <w:r w:rsidRPr="00853BFD">
        <w:rPr>
          <w:rFonts w:ascii="Times New Roman" w:hAnsi="Times New Roman" w:cs="Times New Roman"/>
          <w:lang w:val="uk-UA"/>
        </w:rPr>
        <w:t xml:space="preserve">-локальні, </w:t>
      </w:r>
      <w:proofErr w:type="spellStart"/>
      <w:r w:rsidRPr="00853BFD">
        <w:rPr>
          <w:rFonts w:ascii="Times New Roman" w:hAnsi="Times New Roman" w:cs="Times New Roman"/>
          <w:lang w:val="uk-UA"/>
        </w:rPr>
        <w:t>скриптивно-іллокутивні</w:t>
      </w:r>
      <w:proofErr w:type="spellEnd"/>
      <w:r w:rsidRPr="00853BFD">
        <w:rPr>
          <w:rFonts w:ascii="Times New Roman" w:hAnsi="Times New Roman" w:cs="Times New Roman"/>
          <w:lang w:val="uk-UA"/>
        </w:rPr>
        <w:t>, регулятивні та інші рамки для семантики, причому ці рамки насамперед характеризують взаємодію творця тексту і його адресата.</w:t>
      </w:r>
    </w:p>
    <w:p w:rsidR="00BC2E83" w:rsidRPr="00853BFD" w:rsidRDefault="00BC2E83" w:rsidP="00BC2E83">
      <w:pPr>
        <w:pStyle w:val="a4"/>
        <w:shd w:val="clear" w:color="auto" w:fill="auto"/>
        <w:spacing w:line="360" w:lineRule="auto"/>
        <w:ind w:firstLine="709"/>
        <w:jc w:val="both"/>
        <w:rPr>
          <w:rFonts w:ascii="Times New Roman" w:hAnsi="Times New Roman" w:cs="Times New Roman"/>
          <w:lang w:val="uk-UA"/>
        </w:rPr>
      </w:pPr>
      <w:r w:rsidRPr="00853BFD">
        <w:rPr>
          <w:rFonts w:ascii="Times New Roman" w:hAnsi="Times New Roman" w:cs="Times New Roman"/>
          <w:lang w:val="uk-UA"/>
        </w:rPr>
        <w:t xml:space="preserve">Очевидно, що прагматика і семантика так тісно переплетені, як і функція </w:t>
      </w:r>
      <w:proofErr w:type="spellStart"/>
      <w:r w:rsidRPr="00853BFD">
        <w:rPr>
          <w:rFonts w:ascii="Times New Roman" w:hAnsi="Times New Roman" w:cs="Times New Roman"/>
          <w:lang w:val="uk-UA"/>
        </w:rPr>
        <w:t>мовного</w:t>
      </w:r>
      <w:proofErr w:type="spellEnd"/>
      <w:r w:rsidRPr="00853BFD">
        <w:rPr>
          <w:rFonts w:ascii="Times New Roman" w:hAnsi="Times New Roman" w:cs="Times New Roman"/>
          <w:lang w:val="uk-UA"/>
        </w:rPr>
        <w:t xml:space="preserve"> </w:t>
      </w:r>
      <w:proofErr w:type="spellStart"/>
      <w:r w:rsidRPr="00853BFD">
        <w:rPr>
          <w:rFonts w:ascii="Times New Roman" w:hAnsi="Times New Roman" w:cs="Times New Roman"/>
          <w:lang w:val="uk-UA"/>
        </w:rPr>
        <w:t>знака</w:t>
      </w:r>
      <w:proofErr w:type="spellEnd"/>
      <w:r w:rsidRPr="00853BFD">
        <w:rPr>
          <w:rFonts w:ascii="Times New Roman" w:hAnsi="Times New Roman" w:cs="Times New Roman"/>
          <w:lang w:val="uk-UA"/>
        </w:rPr>
        <w:t xml:space="preserve"> і його значення.</w:t>
      </w:r>
    </w:p>
    <w:p w:rsidR="00BC2E83" w:rsidRPr="00853BFD" w:rsidRDefault="00BC2E83" w:rsidP="00BC2E83">
      <w:pPr>
        <w:pStyle w:val="a4"/>
        <w:shd w:val="clear" w:color="auto" w:fill="auto"/>
        <w:spacing w:line="360" w:lineRule="auto"/>
        <w:ind w:firstLine="709"/>
        <w:jc w:val="both"/>
        <w:rPr>
          <w:rFonts w:ascii="Times New Roman" w:hAnsi="Times New Roman" w:cs="Times New Roman"/>
          <w:lang w:val="uk-UA"/>
        </w:rPr>
      </w:pPr>
      <w:r w:rsidRPr="00853BFD">
        <w:rPr>
          <w:rFonts w:ascii="Times New Roman" w:hAnsi="Times New Roman" w:cs="Times New Roman"/>
          <w:lang w:val="uk-UA"/>
        </w:rPr>
        <w:t xml:space="preserve">Загальновідомо, що функціонування </w:t>
      </w:r>
      <w:proofErr w:type="spellStart"/>
      <w:r w:rsidRPr="00853BFD">
        <w:rPr>
          <w:rFonts w:ascii="Times New Roman" w:hAnsi="Times New Roman" w:cs="Times New Roman"/>
          <w:lang w:val="uk-UA"/>
        </w:rPr>
        <w:t>мовного</w:t>
      </w:r>
      <w:proofErr w:type="spellEnd"/>
      <w:r w:rsidRPr="00853BFD">
        <w:rPr>
          <w:rFonts w:ascii="Times New Roman" w:hAnsi="Times New Roman" w:cs="Times New Roman"/>
          <w:lang w:val="uk-UA"/>
        </w:rPr>
        <w:t xml:space="preserve"> </w:t>
      </w:r>
      <w:proofErr w:type="spellStart"/>
      <w:r w:rsidRPr="00853BFD">
        <w:rPr>
          <w:rFonts w:ascii="Times New Roman" w:hAnsi="Times New Roman" w:cs="Times New Roman"/>
          <w:lang w:val="uk-UA"/>
        </w:rPr>
        <w:t>знака</w:t>
      </w:r>
      <w:proofErr w:type="spellEnd"/>
      <w:r w:rsidRPr="00853BFD">
        <w:rPr>
          <w:rFonts w:ascii="Times New Roman" w:hAnsi="Times New Roman" w:cs="Times New Roman"/>
          <w:lang w:val="uk-UA"/>
        </w:rPr>
        <w:t xml:space="preserve"> не обмежується передачею предметно-логічної інформації про об’єктивний світ. Крім цієї суто репрезентативної функції, </w:t>
      </w:r>
      <w:proofErr w:type="spellStart"/>
      <w:r w:rsidRPr="00853BFD">
        <w:rPr>
          <w:rFonts w:ascii="Times New Roman" w:hAnsi="Times New Roman" w:cs="Times New Roman"/>
          <w:lang w:val="uk-UA"/>
        </w:rPr>
        <w:t>мовному</w:t>
      </w:r>
      <w:proofErr w:type="spellEnd"/>
      <w:r w:rsidRPr="00853BFD">
        <w:rPr>
          <w:rFonts w:ascii="Times New Roman" w:hAnsi="Times New Roman" w:cs="Times New Roman"/>
          <w:lang w:val="uk-UA"/>
        </w:rPr>
        <w:t xml:space="preserve"> знаку властиві так звані симптоматична та сигнальна функції: завдяки наявності у знаків симптоматичної функції вони використовуються відправниками знаків для вираження своїх почуттів: симпатії, обурення тощо. Властива їм сигнальна функція уможливлює спонукання отримувачів знаків до певної поведінки, дій, поступків, заражає їх певними настроями. За допомогою знаків можуть також передаватися будь-які оцінки, позитивні чи негативні. Отже, основні функції </w:t>
      </w:r>
      <w:proofErr w:type="spellStart"/>
      <w:r w:rsidRPr="00853BFD">
        <w:rPr>
          <w:rFonts w:ascii="Times New Roman" w:hAnsi="Times New Roman" w:cs="Times New Roman"/>
          <w:lang w:val="uk-UA"/>
        </w:rPr>
        <w:t>мовного</w:t>
      </w:r>
      <w:proofErr w:type="spellEnd"/>
      <w:r w:rsidRPr="00853BFD">
        <w:rPr>
          <w:rFonts w:ascii="Times New Roman" w:hAnsi="Times New Roman" w:cs="Times New Roman"/>
          <w:lang w:val="uk-UA"/>
        </w:rPr>
        <w:t xml:space="preserve"> </w:t>
      </w:r>
      <w:proofErr w:type="spellStart"/>
      <w:r w:rsidRPr="00853BFD">
        <w:rPr>
          <w:rFonts w:ascii="Times New Roman" w:hAnsi="Times New Roman" w:cs="Times New Roman"/>
          <w:lang w:val="uk-UA"/>
        </w:rPr>
        <w:t>знака</w:t>
      </w:r>
      <w:proofErr w:type="spellEnd"/>
      <w:r w:rsidRPr="00853BFD">
        <w:rPr>
          <w:rFonts w:ascii="Times New Roman" w:hAnsi="Times New Roman" w:cs="Times New Roman"/>
          <w:lang w:val="uk-UA"/>
        </w:rPr>
        <w:t xml:space="preserve"> можуть бути опосередковано співвіднесені з трьома базовими функціями мови – комунікативною, емоційною й експресивною.</w:t>
      </w:r>
    </w:p>
    <w:p w:rsidR="00BC2E83" w:rsidRPr="00853BFD" w:rsidRDefault="00BC2E83" w:rsidP="00BC2E83">
      <w:pPr>
        <w:pStyle w:val="a4"/>
        <w:shd w:val="clear" w:color="auto" w:fill="auto"/>
        <w:spacing w:line="360" w:lineRule="auto"/>
        <w:ind w:firstLine="709"/>
        <w:jc w:val="both"/>
        <w:rPr>
          <w:rFonts w:ascii="Times New Roman" w:hAnsi="Times New Roman" w:cs="Times New Roman"/>
          <w:lang w:val="uk-UA"/>
        </w:rPr>
      </w:pPr>
      <w:r w:rsidRPr="00853BFD">
        <w:rPr>
          <w:rFonts w:ascii="Times New Roman" w:hAnsi="Times New Roman" w:cs="Times New Roman"/>
          <w:lang w:val="uk-UA"/>
        </w:rPr>
        <w:t xml:space="preserve">Аналіз природи і сутності основного прагматичного відношення „знак – інтерпретатор”, чи точніше „відправник </w:t>
      </w:r>
      <w:proofErr w:type="spellStart"/>
      <w:r w:rsidRPr="00853BFD">
        <w:rPr>
          <w:rFonts w:ascii="Times New Roman" w:hAnsi="Times New Roman" w:cs="Times New Roman"/>
          <w:lang w:val="uk-UA"/>
        </w:rPr>
        <w:t>знака</w:t>
      </w:r>
      <w:proofErr w:type="spellEnd"/>
      <w:r w:rsidRPr="00853BFD">
        <w:rPr>
          <w:rFonts w:ascii="Times New Roman" w:hAnsi="Times New Roman" w:cs="Times New Roman"/>
          <w:lang w:val="uk-UA"/>
        </w:rPr>
        <w:t xml:space="preserve"> – знак – отримувач </w:t>
      </w:r>
      <w:proofErr w:type="spellStart"/>
      <w:r w:rsidRPr="00853BFD">
        <w:rPr>
          <w:rFonts w:ascii="Times New Roman" w:hAnsi="Times New Roman" w:cs="Times New Roman"/>
          <w:lang w:val="uk-UA"/>
        </w:rPr>
        <w:t>знака</w:t>
      </w:r>
      <w:proofErr w:type="spellEnd"/>
      <w:r w:rsidRPr="00853BFD">
        <w:rPr>
          <w:rFonts w:ascii="Times New Roman" w:hAnsi="Times New Roman" w:cs="Times New Roman"/>
          <w:lang w:val="uk-UA"/>
        </w:rPr>
        <w:t xml:space="preserve">”, вміщує </w:t>
      </w:r>
      <w:r w:rsidRPr="00853BFD">
        <w:rPr>
          <w:rFonts w:ascii="Times New Roman" w:hAnsi="Times New Roman" w:cs="Times New Roman"/>
          <w:lang w:val="uk-UA"/>
        </w:rPr>
        <w:lastRenderedPageBreak/>
        <w:t xml:space="preserve">коло проблем, що торкається як характеру відношень відправника й отримувача тексту до використовуваних знаків, так і характеру стосунків між знаками та взаємовідношеннями продуцента й адресата, пов’язаними спільною ситуацією спілкування. При цьому сукупність комунікативних умов формування й однозначної передачі смислу в процесі спілкування партнерів є нероздільною єдністю </w:t>
      </w:r>
      <w:proofErr w:type="spellStart"/>
      <w:r w:rsidRPr="00853BFD">
        <w:rPr>
          <w:rFonts w:ascii="Times New Roman" w:hAnsi="Times New Roman" w:cs="Times New Roman"/>
          <w:lang w:val="uk-UA"/>
        </w:rPr>
        <w:t>інтра</w:t>
      </w:r>
      <w:proofErr w:type="spellEnd"/>
      <w:r w:rsidRPr="00853BFD">
        <w:rPr>
          <w:rFonts w:ascii="Times New Roman" w:hAnsi="Times New Roman" w:cs="Times New Roman"/>
          <w:lang w:val="uk-UA"/>
        </w:rPr>
        <w:t>- й екстралінгвістичних факторів (</w:t>
      </w:r>
      <w:proofErr w:type="spellStart"/>
      <w:r w:rsidRPr="00853BFD">
        <w:rPr>
          <w:rFonts w:ascii="Times New Roman" w:hAnsi="Times New Roman" w:cs="Times New Roman"/>
          <w:lang w:val="uk-UA"/>
        </w:rPr>
        <w:t>мовного</w:t>
      </w:r>
      <w:proofErr w:type="spellEnd"/>
      <w:r w:rsidRPr="00853BFD">
        <w:rPr>
          <w:rFonts w:ascii="Times New Roman" w:hAnsi="Times New Roman" w:cs="Times New Roman"/>
          <w:lang w:val="uk-UA"/>
        </w:rPr>
        <w:t xml:space="preserve"> і </w:t>
      </w:r>
      <w:proofErr w:type="spellStart"/>
      <w:r w:rsidRPr="00853BFD">
        <w:rPr>
          <w:rFonts w:ascii="Times New Roman" w:hAnsi="Times New Roman" w:cs="Times New Roman"/>
          <w:lang w:val="uk-UA"/>
        </w:rPr>
        <w:t>паралінгвістичного</w:t>
      </w:r>
      <w:proofErr w:type="spellEnd"/>
      <w:r w:rsidRPr="00853BFD">
        <w:rPr>
          <w:rFonts w:ascii="Times New Roman" w:hAnsi="Times New Roman" w:cs="Times New Roman"/>
          <w:lang w:val="uk-UA"/>
        </w:rPr>
        <w:t xml:space="preserve"> контексту). </w:t>
      </w:r>
    </w:p>
    <w:p w:rsidR="00BC2E83" w:rsidRPr="00D422F5" w:rsidRDefault="00BC2E83" w:rsidP="00D422F5">
      <w:pPr>
        <w:pStyle w:val="a4"/>
        <w:shd w:val="clear" w:color="auto" w:fill="auto"/>
        <w:spacing w:line="360" w:lineRule="auto"/>
        <w:ind w:firstLine="709"/>
        <w:jc w:val="both"/>
        <w:rPr>
          <w:rStyle w:val="4"/>
          <w:rFonts w:ascii="Times New Roman" w:hAnsi="Times New Roman" w:cs="Times New Roman"/>
          <w:b w:val="0"/>
          <w:bCs w:val="0"/>
          <w:lang w:val="uk-UA"/>
        </w:rPr>
      </w:pPr>
      <w:r w:rsidRPr="00853BFD">
        <w:rPr>
          <w:rFonts w:ascii="Times New Roman" w:hAnsi="Times New Roman" w:cs="Times New Roman"/>
          <w:lang w:val="uk-UA"/>
        </w:rPr>
        <w:t xml:space="preserve">Експресивність тексту – це інтегральний результат реалізації емотивності, </w:t>
      </w:r>
      <w:proofErr w:type="spellStart"/>
      <w:r w:rsidRPr="00853BFD">
        <w:rPr>
          <w:rFonts w:ascii="Times New Roman" w:hAnsi="Times New Roman" w:cs="Times New Roman"/>
          <w:lang w:val="uk-UA"/>
        </w:rPr>
        <w:t>оцінності</w:t>
      </w:r>
      <w:proofErr w:type="spellEnd"/>
      <w:r w:rsidRPr="00853BFD">
        <w:rPr>
          <w:rFonts w:ascii="Times New Roman" w:hAnsi="Times New Roman" w:cs="Times New Roman"/>
          <w:lang w:val="uk-UA"/>
        </w:rPr>
        <w:t xml:space="preserve">, образності, інтенсивності, стилістичної </w:t>
      </w:r>
      <w:proofErr w:type="spellStart"/>
      <w:r w:rsidRPr="00853BFD">
        <w:rPr>
          <w:rFonts w:ascii="Times New Roman" w:hAnsi="Times New Roman" w:cs="Times New Roman"/>
          <w:lang w:val="uk-UA"/>
        </w:rPr>
        <w:t>маркованості</w:t>
      </w:r>
      <w:proofErr w:type="spellEnd"/>
      <w:r w:rsidRPr="00853BFD">
        <w:rPr>
          <w:rFonts w:ascii="Times New Roman" w:hAnsi="Times New Roman" w:cs="Times New Roman"/>
          <w:lang w:val="uk-UA"/>
        </w:rPr>
        <w:t>, структурно-композиційних прийомів, підтексту, отже це феномен і прагматичний, і семантичний, і стилістичний.</w:t>
      </w:r>
    </w:p>
    <w:p w:rsidR="00BC2E83" w:rsidRPr="00853BFD" w:rsidRDefault="00BC2E83" w:rsidP="00BC2E83">
      <w:pPr>
        <w:pStyle w:val="a4"/>
        <w:shd w:val="clear" w:color="auto" w:fill="auto"/>
        <w:spacing w:line="360" w:lineRule="auto"/>
        <w:ind w:firstLine="709"/>
        <w:jc w:val="both"/>
        <w:rPr>
          <w:rFonts w:ascii="Times New Roman" w:hAnsi="Times New Roman" w:cs="Times New Roman"/>
          <w:lang w:val="uk-UA"/>
        </w:rPr>
      </w:pPr>
      <w:r w:rsidRPr="00853BFD">
        <w:rPr>
          <w:rFonts w:ascii="Times New Roman" w:hAnsi="Times New Roman" w:cs="Times New Roman"/>
          <w:lang w:val="uk-UA"/>
        </w:rPr>
        <w:t xml:space="preserve">Інтерпретація тексту адресатом передбачає розуміння прагматичної ситуації та </w:t>
      </w:r>
      <w:proofErr w:type="spellStart"/>
      <w:r w:rsidRPr="00853BFD">
        <w:rPr>
          <w:rFonts w:ascii="Times New Roman" w:hAnsi="Times New Roman" w:cs="Times New Roman"/>
          <w:lang w:val="uk-UA"/>
        </w:rPr>
        <w:t>пресупозиції</w:t>
      </w:r>
      <w:proofErr w:type="spellEnd"/>
      <w:r w:rsidRPr="00853BFD">
        <w:rPr>
          <w:rFonts w:ascii="Times New Roman" w:hAnsi="Times New Roman" w:cs="Times New Roman"/>
          <w:lang w:val="uk-UA"/>
        </w:rPr>
        <w:t xml:space="preserve">, усвідомлення прихованого додаткового значення висловлення, врахування контекстуального </w:t>
      </w:r>
      <w:proofErr w:type="spellStart"/>
      <w:r w:rsidRPr="00853BFD">
        <w:rPr>
          <w:rFonts w:ascii="Times New Roman" w:hAnsi="Times New Roman" w:cs="Times New Roman"/>
          <w:lang w:val="uk-UA"/>
        </w:rPr>
        <w:t>фактора</w:t>
      </w:r>
      <w:proofErr w:type="spellEnd"/>
      <w:r w:rsidRPr="00853BFD">
        <w:rPr>
          <w:rFonts w:ascii="Times New Roman" w:hAnsi="Times New Roman" w:cs="Times New Roman"/>
          <w:lang w:val="uk-UA"/>
        </w:rPr>
        <w:t xml:space="preserve">. </w:t>
      </w:r>
    </w:p>
    <w:p w:rsidR="00BC2E83" w:rsidRPr="00853BFD" w:rsidRDefault="00BC2E83" w:rsidP="00BC2E83">
      <w:pPr>
        <w:pStyle w:val="a4"/>
        <w:shd w:val="clear" w:color="auto" w:fill="auto"/>
        <w:spacing w:line="360" w:lineRule="auto"/>
        <w:ind w:firstLine="709"/>
        <w:jc w:val="both"/>
        <w:rPr>
          <w:rFonts w:ascii="Times New Roman" w:hAnsi="Times New Roman" w:cs="Times New Roman"/>
          <w:lang w:val="uk-UA"/>
        </w:rPr>
      </w:pPr>
      <w:r w:rsidRPr="00853BFD">
        <w:rPr>
          <w:rFonts w:ascii="Times New Roman" w:hAnsi="Times New Roman" w:cs="Times New Roman"/>
          <w:lang w:val="uk-UA"/>
        </w:rPr>
        <w:t>При цьому інтерпретація і розуміння тексту завжди перебувають у значній залежності від системи знань адресата, його уявлень, думок і релігійних переконань, культури, в якій він виховувався і ріс, від епохи, в яку він живе, та від багатьох інших факторів. Семантичний аналіз тексту виявляється набагато складнішим, ніж аналіз значень слів і речень, з яких він складається, і передбачає зворотній шлях – від значення тексту – до значення слова чи р</w:t>
      </w:r>
      <w:r w:rsidR="00237E53">
        <w:rPr>
          <w:rFonts w:ascii="Times New Roman" w:hAnsi="Times New Roman" w:cs="Times New Roman"/>
          <w:lang w:val="uk-UA"/>
        </w:rPr>
        <w:t>ечення: аналіз семантики тексту</w:t>
      </w:r>
      <w:r w:rsidRPr="00853BFD">
        <w:rPr>
          <w:rFonts w:ascii="Times New Roman" w:hAnsi="Times New Roman" w:cs="Times New Roman"/>
          <w:lang w:val="uk-UA"/>
        </w:rPr>
        <w:t xml:space="preserve"> – це інтерпретація смислу, пов’язана з врахуванням усіх факторів, що супроводять реальну комунікацію: значення висловлень, ситуації спілкування, вербальний контекст, цілі спілкування й </w:t>
      </w:r>
      <w:proofErr w:type="spellStart"/>
      <w:r w:rsidRPr="00853BFD">
        <w:rPr>
          <w:rFonts w:ascii="Times New Roman" w:hAnsi="Times New Roman" w:cs="Times New Roman"/>
          <w:lang w:val="uk-UA"/>
        </w:rPr>
        <w:t>пресупозиції</w:t>
      </w:r>
      <w:proofErr w:type="spellEnd"/>
      <w:r w:rsidRPr="00853BFD">
        <w:rPr>
          <w:rFonts w:ascii="Times New Roman" w:hAnsi="Times New Roman" w:cs="Times New Roman"/>
          <w:lang w:val="uk-UA"/>
        </w:rPr>
        <w:t xml:space="preserve"> </w:t>
      </w:r>
      <w:proofErr w:type="spellStart"/>
      <w:r w:rsidRPr="00853BFD">
        <w:rPr>
          <w:rFonts w:ascii="Times New Roman" w:hAnsi="Times New Roman" w:cs="Times New Roman"/>
          <w:lang w:val="uk-UA"/>
        </w:rPr>
        <w:t>комунікантів</w:t>
      </w:r>
      <w:proofErr w:type="spellEnd"/>
      <w:r w:rsidRPr="00853BFD">
        <w:rPr>
          <w:rFonts w:ascii="Times New Roman" w:hAnsi="Times New Roman" w:cs="Times New Roman"/>
          <w:lang w:val="uk-UA"/>
        </w:rPr>
        <w:t>.</w:t>
      </w:r>
    </w:p>
    <w:p w:rsidR="00BC2E83" w:rsidRPr="00853BFD" w:rsidRDefault="00BC2E83" w:rsidP="00BC2E83">
      <w:pPr>
        <w:pStyle w:val="a4"/>
        <w:shd w:val="clear" w:color="auto" w:fill="auto"/>
        <w:spacing w:line="360" w:lineRule="auto"/>
        <w:ind w:firstLine="709"/>
        <w:jc w:val="both"/>
        <w:rPr>
          <w:rFonts w:ascii="Times New Roman" w:hAnsi="Times New Roman" w:cs="Times New Roman"/>
          <w:lang w:val="uk-UA"/>
        </w:rPr>
      </w:pPr>
      <w:r w:rsidRPr="00853BFD">
        <w:rPr>
          <w:rFonts w:ascii="Times New Roman" w:hAnsi="Times New Roman" w:cs="Times New Roman"/>
          <w:lang w:val="uk-UA"/>
        </w:rPr>
        <w:t xml:space="preserve">Це положення співвідноситься з однією із важливих сторін </w:t>
      </w:r>
      <w:proofErr w:type="spellStart"/>
      <w:r w:rsidRPr="00853BFD">
        <w:rPr>
          <w:rFonts w:ascii="Times New Roman" w:hAnsi="Times New Roman" w:cs="Times New Roman"/>
          <w:lang w:val="uk-UA"/>
        </w:rPr>
        <w:t>мовного</w:t>
      </w:r>
      <w:proofErr w:type="spellEnd"/>
      <w:r w:rsidRPr="00853BFD">
        <w:rPr>
          <w:rFonts w:ascii="Times New Roman" w:hAnsi="Times New Roman" w:cs="Times New Roman"/>
          <w:lang w:val="uk-UA"/>
        </w:rPr>
        <w:t xml:space="preserve"> спілкування, яку помітив </w:t>
      </w:r>
      <w:proofErr w:type="spellStart"/>
      <w:r w:rsidRPr="00853BFD">
        <w:rPr>
          <w:rFonts w:ascii="Times New Roman" w:hAnsi="Times New Roman" w:cs="Times New Roman"/>
          <w:lang w:val="uk-UA"/>
        </w:rPr>
        <w:t>Дж</w:t>
      </w:r>
      <w:proofErr w:type="spellEnd"/>
      <w:r w:rsidRPr="00853BFD">
        <w:rPr>
          <w:rFonts w:ascii="Times New Roman" w:hAnsi="Times New Roman" w:cs="Times New Roman"/>
          <w:lang w:val="uk-UA"/>
        </w:rPr>
        <w:t xml:space="preserve">. </w:t>
      </w:r>
      <w:proofErr w:type="spellStart"/>
      <w:r w:rsidRPr="00853BFD">
        <w:rPr>
          <w:rFonts w:ascii="Times New Roman" w:hAnsi="Times New Roman" w:cs="Times New Roman"/>
          <w:lang w:val="uk-UA"/>
        </w:rPr>
        <w:t>Серль</w:t>
      </w:r>
      <w:proofErr w:type="spellEnd"/>
      <w:r w:rsidRPr="00853BFD">
        <w:rPr>
          <w:rFonts w:ascii="Times New Roman" w:hAnsi="Times New Roman" w:cs="Times New Roman"/>
          <w:lang w:val="uk-UA"/>
        </w:rPr>
        <w:t xml:space="preserve">, що полягає в наступному: значення висловлення </w:t>
      </w:r>
      <w:proofErr w:type="spellStart"/>
      <w:r w:rsidRPr="00853BFD">
        <w:rPr>
          <w:rFonts w:ascii="Times New Roman" w:hAnsi="Times New Roman" w:cs="Times New Roman"/>
          <w:lang w:val="uk-UA"/>
        </w:rPr>
        <w:t>грунтується</w:t>
      </w:r>
      <w:proofErr w:type="spellEnd"/>
      <w:r w:rsidRPr="00853BFD">
        <w:rPr>
          <w:rFonts w:ascii="Times New Roman" w:hAnsi="Times New Roman" w:cs="Times New Roman"/>
          <w:lang w:val="uk-UA"/>
        </w:rPr>
        <w:t xml:space="preserve"> не тільки на деякій внутрішній структурі, але й визначається всіма умовами комунікативного процесу, тобто витікає з контексту [</w:t>
      </w:r>
      <w:r w:rsidR="00D954B5">
        <w:rPr>
          <w:rFonts w:ascii="Times New Roman" w:hAnsi="Times New Roman" w:cs="Times New Roman"/>
          <w:lang w:val="uk-UA"/>
        </w:rPr>
        <w:t>7</w:t>
      </w:r>
      <w:r w:rsidRPr="00853BFD">
        <w:rPr>
          <w:rFonts w:ascii="Times New Roman" w:hAnsi="Times New Roman" w:cs="Times New Roman"/>
          <w:lang w:val="uk-UA"/>
        </w:rPr>
        <w:t>, с. 49].</w:t>
      </w:r>
    </w:p>
    <w:p w:rsidR="00BC2E83" w:rsidRPr="00853BFD" w:rsidRDefault="00BC2E83" w:rsidP="00BC2E83">
      <w:pPr>
        <w:pStyle w:val="a4"/>
        <w:shd w:val="clear" w:color="auto" w:fill="auto"/>
        <w:spacing w:line="360" w:lineRule="auto"/>
        <w:ind w:firstLine="709"/>
        <w:jc w:val="both"/>
        <w:rPr>
          <w:rFonts w:ascii="Times New Roman" w:hAnsi="Times New Roman" w:cs="Times New Roman"/>
          <w:lang w:val="uk-UA"/>
        </w:rPr>
      </w:pPr>
      <w:r w:rsidRPr="00853BFD">
        <w:rPr>
          <w:rFonts w:ascii="Times New Roman" w:hAnsi="Times New Roman" w:cs="Times New Roman"/>
          <w:lang w:val="uk-UA"/>
        </w:rPr>
        <w:t>Особливого значення у цьому випадку набувають явні і приховані цілі висловлення (чи</w:t>
      </w:r>
      <w:r w:rsidRPr="00853BFD">
        <w:rPr>
          <w:rStyle w:val="2"/>
          <w:lang w:val="uk-UA"/>
        </w:rPr>
        <w:t xml:space="preserve"> </w:t>
      </w:r>
      <w:proofErr w:type="spellStart"/>
      <w:r w:rsidRPr="00853BFD">
        <w:rPr>
          <w:rStyle w:val="2"/>
          <w:lang w:val="uk-UA"/>
        </w:rPr>
        <w:t>іллокутивні</w:t>
      </w:r>
      <w:proofErr w:type="spellEnd"/>
      <w:r w:rsidRPr="00853BFD">
        <w:rPr>
          <w:rStyle w:val="2"/>
          <w:lang w:val="uk-UA"/>
        </w:rPr>
        <w:t xml:space="preserve"> сили,</w:t>
      </w:r>
      <w:r w:rsidRPr="00853BFD">
        <w:rPr>
          <w:rFonts w:ascii="Times New Roman" w:hAnsi="Times New Roman" w:cs="Times New Roman"/>
          <w:lang w:val="uk-UA"/>
        </w:rPr>
        <w:t xml:space="preserve"> за </w:t>
      </w:r>
      <w:proofErr w:type="spellStart"/>
      <w:r w:rsidRPr="00853BFD">
        <w:rPr>
          <w:rFonts w:ascii="Times New Roman" w:hAnsi="Times New Roman" w:cs="Times New Roman"/>
          <w:lang w:val="uk-UA"/>
        </w:rPr>
        <w:t>Дж</w:t>
      </w:r>
      <w:proofErr w:type="spellEnd"/>
      <w:r w:rsidRPr="00853BFD">
        <w:rPr>
          <w:rFonts w:ascii="Times New Roman" w:hAnsi="Times New Roman" w:cs="Times New Roman"/>
          <w:lang w:val="uk-UA"/>
        </w:rPr>
        <w:t xml:space="preserve">. Остіном), непрямі, часто алегоричні </w:t>
      </w:r>
      <w:r w:rsidRPr="00853BFD">
        <w:rPr>
          <w:rFonts w:ascii="Times New Roman" w:hAnsi="Times New Roman" w:cs="Times New Roman"/>
          <w:lang w:val="uk-UA"/>
        </w:rPr>
        <w:lastRenderedPageBreak/>
        <w:t>значення, натяки, що йдуть від мовця. Декодування їх і пов’язаний із цим</w:t>
      </w:r>
      <w:r w:rsidRPr="00853BFD">
        <w:rPr>
          <w:rStyle w:val="2"/>
          <w:lang w:val="uk-UA"/>
        </w:rPr>
        <w:t xml:space="preserve"> </w:t>
      </w:r>
      <w:proofErr w:type="spellStart"/>
      <w:r w:rsidRPr="00853BFD">
        <w:rPr>
          <w:rStyle w:val="2"/>
          <w:lang w:val="uk-UA"/>
        </w:rPr>
        <w:t>перлокутивний</w:t>
      </w:r>
      <w:proofErr w:type="spellEnd"/>
      <w:r w:rsidRPr="00853BFD">
        <w:rPr>
          <w:rStyle w:val="2"/>
          <w:lang w:val="uk-UA"/>
        </w:rPr>
        <w:t xml:space="preserve"> ефект полягають у впливі висловлення на адресата,</w:t>
      </w:r>
      <w:r w:rsidRPr="00853BFD">
        <w:rPr>
          <w:rFonts w:ascii="Times New Roman" w:hAnsi="Times New Roman" w:cs="Times New Roman"/>
          <w:lang w:val="uk-UA"/>
        </w:rPr>
        <w:t xml:space="preserve"> вони викликають зміни його емоційного стану, поглядів і оцінок, впливають на його наступні дії. Зауважимо, що значення імплікацій при цьому не завжди закріплене у мовленнєвому узусі. Здебільшого адекватність сприйняття прямо пов’язана не тільки і не стільки з </w:t>
      </w:r>
      <w:proofErr w:type="spellStart"/>
      <w:r w:rsidRPr="00853BFD">
        <w:rPr>
          <w:rFonts w:ascii="Times New Roman" w:hAnsi="Times New Roman" w:cs="Times New Roman"/>
          <w:lang w:val="uk-UA"/>
        </w:rPr>
        <w:t>мовною</w:t>
      </w:r>
      <w:proofErr w:type="spellEnd"/>
      <w:r w:rsidRPr="00853BFD">
        <w:rPr>
          <w:rFonts w:ascii="Times New Roman" w:hAnsi="Times New Roman" w:cs="Times New Roman"/>
          <w:lang w:val="uk-UA"/>
        </w:rPr>
        <w:t xml:space="preserve"> компетенцією адресата, скільки з наявністю фонових знань і різноманітних екстралінгвістичних смислів.</w:t>
      </w:r>
    </w:p>
    <w:p w:rsidR="00BC2E83" w:rsidRPr="00853BFD" w:rsidRDefault="00BC2E83" w:rsidP="00BC2E83">
      <w:pPr>
        <w:pStyle w:val="a4"/>
        <w:shd w:val="clear" w:color="auto" w:fill="auto"/>
        <w:spacing w:line="360" w:lineRule="auto"/>
        <w:ind w:firstLine="709"/>
        <w:jc w:val="both"/>
        <w:rPr>
          <w:rFonts w:ascii="Times New Roman" w:hAnsi="Times New Roman" w:cs="Times New Roman"/>
          <w:lang w:val="uk-UA"/>
        </w:rPr>
      </w:pPr>
      <w:r w:rsidRPr="00853BFD">
        <w:rPr>
          <w:rFonts w:ascii="Times New Roman" w:hAnsi="Times New Roman" w:cs="Times New Roman"/>
          <w:lang w:val="uk-UA"/>
        </w:rPr>
        <w:t>Згідно з поглядами низки лінгвістів, аналіз контекстуальних умов не має належати до кола власне мовознавчих досліджень і бути предметом вивчення в загальній психології / психології спілкування / психолінгвістиці.</w:t>
      </w:r>
    </w:p>
    <w:p w:rsidR="00BC2E83" w:rsidRPr="00853BFD" w:rsidRDefault="00BC2E83" w:rsidP="00BC2E83">
      <w:pPr>
        <w:pStyle w:val="a4"/>
        <w:shd w:val="clear" w:color="auto" w:fill="auto"/>
        <w:spacing w:line="360" w:lineRule="auto"/>
        <w:ind w:firstLine="709"/>
        <w:jc w:val="both"/>
        <w:rPr>
          <w:rFonts w:ascii="Times New Roman" w:hAnsi="Times New Roman" w:cs="Times New Roman"/>
          <w:lang w:val="uk-UA"/>
        </w:rPr>
      </w:pPr>
      <w:r w:rsidRPr="00853BFD">
        <w:rPr>
          <w:rFonts w:ascii="Times New Roman" w:hAnsi="Times New Roman" w:cs="Times New Roman"/>
          <w:lang w:val="uk-UA"/>
        </w:rPr>
        <w:t xml:space="preserve">З іншого боку, елементи контексту є об’єктом пильної уваги у стилістиці і </w:t>
      </w:r>
      <w:proofErr w:type="spellStart"/>
      <w:r w:rsidRPr="00853BFD">
        <w:rPr>
          <w:rFonts w:ascii="Times New Roman" w:hAnsi="Times New Roman" w:cs="Times New Roman"/>
          <w:lang w:val="uk-UA"/>
        </w:rPr>
        <w:t>прагмалінгвістиці</w:t>
      </w:r>
      <w:proofErr w:type="spellEnd"/>
      <w:r w:rsidRPr="00853BFD">
        <w:rPr>
          <w:rFonts w:ascii="Times New Roman" w:hAnsi="Times New Roman" w:cs="Times New Roman"/>
          <w:lang w:val="uk-UA"/>
        </w:rPr>
        <w:t xml:space="preserve">, а також долучаються до низки факторів, що детермінують поняття </w:t>
      </w:r>
      <w:r w:rsidRPr="00853BFD">
        <w:rPr>
          <w:rFonts w:ascii="Times New Roman" w:hAnsi="Times New Roman" w:cs="Times New Roman"/>
          <w:i/>
          <w:lang w:val="uk-UA"/>
        </w:rPr>
        <w:t>„</w:t>
      </w:r>
      <w:r w:rsidRPr="00853BFD">
        <w:rPr>
          <w:rStyle w:val="2"/>
          <w:lang w:val="uk-UA"/>
        </w:rPr>
        <w:t>стиль”,</w:t>
      </w:r>
      <w:r w:rsidRPr="00853BFD">
        <w:rPr>
          <w:rFonts w:ascii="Times New Roman" w:hAnsi="Times New Roman" w:cs="Times New Roman"/>
          <w:lang w:val="uk-UA"/>
        </w:rPr>
        <w:t xml:space="preserve"> і це, на думку М.</w:t>
      </w:r>
      <w:r>
        <w:rPr>
          <w:rFonts w:ascii="Times New Roman" w:hAnsi="Times New Roman" w:cs="Times New Roman"/>
          <w:lang w:val="en-US"/>
        </w:rPr>
        <w:t> </w:t>
      </w:r>
      <w:r w:rsidRPr="00853BFD">
        <w:rPr>
          <w:rFonts w:ascii="Times New Roman" w:hAnsi="Times New Roman" w:cs="Times New Roman"/>
          <w:lang w:val="uk-UA"/>
        </w:rPr>
        <w:t>Л.</w:t>
      </w:r>
      <w:r>
        <w:rPr>
          <w:rFonts w:ascii="Times New Roman" w:hAnsi="Times New Roman" w:cs="Times New Roman"/>
          <w:lang w:val="en-US"/>
        </w:rPr>
        <w:t> </w:t>
      </w:r>
      <w:r w:rsidRPr="00853BFD">
        <w:rPr>
          <w:rFonts w:ascii="Times New Roman" w:hAnsi="Times New Roman" w:cs="Times New Roman"/>
          <w:lang w:val="uk-UA"/>
        </w:rPr>
        <w:t>Макарова, свідчить про збіг інтересів прагматики і стилістики і навіть дозволяє стверджувати про примат прагматики щодо стилістики і риторики [</w:t>
      </w:r>
      <w:r w:rsidR="00D954B5">
        <w:rPr>
          <w:rFonts w:ascii="Times New Roman" w:hAnsi="Times New Roman" w:cs="Times New Roman"/>
          <w:lang w:val="uk-UA"/>
        </w:rPr>
        <w:t>8</w:t>
      </w:r>
      <w:r w:rsidRPr="00853BFD">
        <w:rPr>
          <w:rFonts w:ascii="Times New Roman" w:hAnsi="Times New Roman" w:cs="Times New Roman"/>
          <w:lang w:val="uk-UA"/>
        </w:rPr>
        <w:t>, с. 47-49].</w:t>
      </w:r>
    </w:p>
    <w:p w:rsidR="00BC2E83" w:rsidRPr="00853BFD" w:rsidRDefault="00BC2E83" w:rsidP="00BC2E83">
      <w:pPr>
        <w:pStyle w:val="a4"/>
        <w:shd w:val="clear" w:color="auto" w:fill="auto"/>
        <w:spacing w:line="360" w:lineRule="auto"/>
        <w:ind w:firstLine="709"/>
        <w:jc w:val="both"/>
        <w:rPr>
          <w:rFonts w:ascii="Times New Roman" w:hAnsi="Times New Roman" w:cs="Times New Roman"/>
          <w:lang w:val="uk-UA"/>
        </w:rPr>
      </w:pPr>
      <w:r w:rsidRPr="00853BFD">
        <w:rPr>
          <w:rFonts w:ascii="Times New Roman" w:hAnsi="Times New Roman" w:cs="Times New Roman"/>
          <w:lang w:val="uk-UA"/>
        </w:rPr>
        <w:t xml:space="preserve">Проілюструємо </w:t>
      </w:r>
      <w:proofErr w:type="spellStart"/>
      <w:r w:rsidRPr="00853BFD">
        <w:rPr>
          <w:rFonts w:ascii="Times New Roman" w:hAnsi="Times New Roman" w:cs="Times New Roman"/>
          <w:lang w:val="uk-UA"/>
        </w:rPr>
        <w:t>релевантність</w:t>
      </w:r>
      <w:proofErr w:type="spellEnd"/>
      <w:r w:rsidRPr="00853BFD">
        <w:rPr>
          <w:rFonts w:ascii="Times New Roman" w:hAnsi="Times New Roman" w:cs="Times New Roman"/>
          <w:lang w:val="uk-UA"/>
        </w:rPr>
        <w:t xml:space="preserve"> дослідження ситуативного контексту на фрагменті тексту із роману видатного представника американської літератури сьогодення </w:t>
      </w:r>
      <w:proofErr w:type="spellStart"/>
      <w:r w:rsidRPr="00853BFD">
        <w:rPr>
          <w:rFonts w:ascii="Times New Roman" w:hAnsi="Times New Roman" w:cs="Times New Roman"/>
          <w:lang w:val="uk-UA"/>
        </w:rPr>
        <w:t>Кормака</w:t>
      </w:r>
      <w:proofErr w:type="spellEnd"/>
      <w:r w:rsidRPr="00853BFD">
        <w:rPr>
          <w:rFonts w:ascii="Times New Roman" w:hAnsi="Times New Roman" w:cs="Times New Roman"/>
          <w:lang w:val="uk-UA"/>
        </w:rPr>
        <w:t xml:space="preserve"> </w:t>
      </w:r>
      <w:proofErr w:type="spellStart"/>
      <w:r w:rsidRPr="00853BFD">
        <w:rPr>
          <w:rFonts w:ascii="Times New Roman" w:hAnsi="Times New Roman" w:cs="Times New Roman"/>
          <w:lang w:val="uk-UA"/>
        </w:rPr>
        <w:t>Маккарті</w:t>
      </w:r>
      <w:proofErr w:type="spellEnd"/>
      <w:r w:rsidRPr="00853BFD">
        <w:rPr>
          <w:rFonts w:ascii="Times New Roman" w:hAnsi="Times New Roman" w:cs="Times New Roman"/>
          <w:lang w:val="uk-UA"/>
        </w:rPr>
        <w:t xml:space="preserve"> „Дорога”. У романі з неповторною художньою майстерністю, неперевершеною витонченістю письменник описує фантастичну картину </w:t>
      </w:r>
      <w:proofErr w:type="spellStart"/>
      <w:r w:rsidRPr="00853BFD">
        <w:rPr>
          <w:rFonts w:ascii="Times New Roman" w:hAnsi="Times New Roman" w:cs="Times New Roman"/>
          <w:lang w:val="uk-UA"/>
        </w:rPr>
        <w:t>постапокаліпсису</w:t>
      </w:r>
      <w:proofErr w:type="spellEnd"/>
      <w:r w:rsidRPr="00853BFD">
        <w:rPr>
          <w:rFonts w:ascii="Times New Roman" w:hAnsi="Times New Roman" w:cs="Times New Roman"/>
          <w:lang w:val="uk-UA"/>
        </w:rPr>
        <w:t xml:space="preserve"> (сталася якась глобальна катастрофа, можливо, ядерна війна, що є причиною загибелі всього живого) і розповідає про подорож безіменних батька і маленького сина, які намагаються пішки через усю територію США досягти берега моря, яке, на думку безнадійно хворого батька, є єдиним порятунком для його сина:</w:t>
      </w:r>
    </w:p>
    <w:p w:rsidR="00BC2E83" w:rsidRPr="00853BFD" w:rsidRDefault="00BC2E83" w:rsidP="00BC2E83">
      <w:pPr>
        <w:pStyle w:val="a4"/>
        <w:shd w:val="clear" w:color="auto" w:fill="auto"/>
        <w:spacing w:line="360" w:lineRule="auto"/>
        <w:ind w:firstLine="709"/>
        <w:jc w:val="both"/>
        <w:rPr>
          <w:rFonts w:ascii="Times New Roman" w:hAnsi="Times New Roman" w:cs="Times New Roman"/>
          <w:b/>
          <w:lang w:val="uk-UA"/>
        </w:rPr>
      </w:pPr>
      <w:proofErr w:type="spellStart"/>
      <w:r w:rsidRPr="00853BFD">
        <w:rPr>
          <w:rFonts w:ascii="Times New Roman" w:hAnsi="Times New Roman" w:cs="Times New Roman"/>
          <w:i/>
          <w:color w:val="000000"/>
          <w:shd w:val="clear" w:color="auto" w:fill="FFFFFF"/>
          <w:lang w:val="uk-UA"/>
        </w:rPr>
        <w:t>The</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cans</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in</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the</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galley</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floor</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did</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not</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look</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in</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any</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way</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salvable</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and</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even</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in</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the</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locker</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there</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were</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some</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that</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were</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badly</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rusted</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and</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some</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that</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wore</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an</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ominous</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bulbed</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look</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They'd</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all</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been</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stripped</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of</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their</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labels</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and</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the</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contents</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written</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on</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the</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metal</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in</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black</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marker</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pen</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in</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Spanish</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Not</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all</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of</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which</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he</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knew</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had</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burst</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free</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of</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their</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labels</w:t>
      </w:r>
      <w:proofErr w:type="spellEnd"/>
      <w:r w:rsidRPr="00853BFD">
        <w:rPr>
          <w:rFonts w:ascii="Times New Roman" w:hAnsi="Times New Roman" w:cs="Times New Roman"/>
          <w:i/>
          <w:color w:val="000000"/>
          <w:shd w:val="clear" w:color="auto" w:fill="FFFFFF"/>
          <w:lang w:val="uk-UA"/>
        </w:rPr>
        <w:t>.</w:t>
      </w:r>
      <w:r w:rsidRPr="00853BFD">
        <w:rPr>
          <w:rFonts w:ascii="Times New Roman" w:hAnsi="Times New Roman" w:cs="Times New Roman"/>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He</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sorted</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through</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them</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shaking</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them</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squeezing</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them</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in</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his</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hand</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He</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stacked</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them</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on</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the</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counter</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above</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the</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small</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galley</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refrigerator</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He</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thought</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there</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must</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be</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crates</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of</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foodstuffs</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packed</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lastRenderedPageBreak/>
        <w:t>somewhere</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in</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the</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hold</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but</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he</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didnt</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think</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any</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of</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it</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would</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be</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edible</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In</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any</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case</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there</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was</w:t>
      </w:r>
      <w:proofErr w:type="spellEnd"/>
      <w:r w:rsidRPr="00853BFD">
        <w:rPr>
          <w:rFonts w:ascii="Times New Roman" w:hAnsi="Times New Roman" w:cs="Times New Roman"/>
          <w:i/>
          <w:color w:val="000000"/>
          <w:shd w:val="clear" w:color="auto" w:fill="FFFFFF"/>
          <w:lang w:val="uk-UA"/>
        </w:rPr>
        <w:t xml:space="preserve"> a </w:t>
      </w:r>
      <w:proofErr w:type="spellStart"/>
      <w:r w:rsidRPr="00853BFD">
        <w:rPr>
          <w:rFonts w:ascii="Times New Roman" w:hAnsi="Times New Roman" w:cs="Times New Roman"/>
          <w:i/>
          <w:color w:val="000000"/>
          <w:shd w:val="clear" w:color="auto" w:fill="FFFFFF"/>
          <w:lang w:val="uk-UA"/>
        </w:rPr>
        <w:t>limit</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to</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what</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they</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could</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take</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in</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the</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cart</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It</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occurred</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to</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him</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that</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he</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took</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this</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windfall</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in</w:t>
      </w:r>
      <w:proofErr w:type="spellEnd"/>
      <w:r w:rsidRPr="00853BFD">
        <w:rPr>
          <w:rFonts w:ascii="Times New Roman" w:hAnsi="Times New Roman" w:cs="Times New Roman"/>
          <w:i/>
          <w:color w:val="000000"/>
          <w:shd w:val="clear" w:color="auto" w:fill="FFFFFF"/>
          <w:lang w:val="uk-UA"/>
        </w:rPr>
        <w:t xml:space="preserve"> a </w:t>
      </w:r>
      <w:proofErr w:type="spellStart"/>
      <w:r w:rsidRPr="00853BFD">
        <w:rPr>
          <w:rFonts w:ascii="Times New Roman" w:hAnsi="Times New Roman" w:cs="Times New Roman"/>
          <w:i/>
          <w:color w:val="000000"/>
          <w:shd w:val="clear" w:color="auto" w:fill="FFFFFF"/>
          <w:lang w:val="uk-UA"/>
        </w:rPr>
        <w:t>fashion</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dangerously</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close</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to</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matter</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of</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fact</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but</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still</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he</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said</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what</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he</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had</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said</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before</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That</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good</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luck</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might</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be</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no</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such</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thing</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There</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were</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few</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nights</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lying</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in</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the</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dark</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that</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he</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did</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not</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envy</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the</w:t>
      </w:r>
      <w:proofErr w:type="spellEnd"/>
      <w:r w:rsidRPr="00853BFD">
        <w:rPr>
          <w:rFonts w:ascii="Times New Roman" w:hAnsi="Times New Roman" w:cs="Times New Roman"/>
          <w:i/>
          <w:color w:val="000000"/>
          <w:shd w:val="clear" w:color="auto" w:fill="FFFFFF"/>
          <w:lang w:val="uk-UA"/>
        </w:rPr>
        <w:t xml:space="preserve"> </w:t>
      </w:r>
      <w:proofErr w:type="spellStart"/>
      <w:r w:rsidRPr="00853BFD">
        <w:rPr>
          <w:rFonts w:ascii="Times New Roman" w:hAnsi="Times New Roman" w:cs="Times New Roman"/>
          <w:i/>
          <w:color w:val="000000"/>
          <w:shd w:val="clear" w:color="auto" w:fill="FFFFFF"/>
          <w:lang w:val="uk-UA"/>
        </w:rPr>
        <w:t>dead</w:t>
      </w:r>
      <w:proofErr w:type="spellEnd"/>
      <w:r w:rsidRPr="00853BFD">
        <w:rPr>
          <w:rFonts w:ascii="Times New Roman" w:hAnsi="Times New Roman" w:cs="Times New Roman"/>
          <w:i/>
          <w:color w:val="000000"/>
          <w:shd w:val="clear" w:color="auto" w:fill="FFFFFF"/>
          <w:lang w:val="uk-UA"/>
        </w:rPr>
        <w:t xml:space="preserve"> </w:t>
      </w:r>
      <w:r w:rsidR="00D954B5">
        <w:rPr>
          <w:rFonts w:ascii="Times New Roman" w:hAnsi="Times New Roman" w:cs="Times New Roman"/>
          <w:color w:val="000000"/>
          <w:shd w:val="clear" w:color="auto" w:fill="FFFFFF"/>
          <w:lang w:val="uk-UA"/>
        </w:rPr>
        <w:t>(9</w:t>
      </w:r>
      <w:r w:rsidRPr="00853BFD">
        <w:rPr>
          <w:rFonts w:ascii="Times New Roman" w:hAnsi="Times New Roman" w:cs="Times New Roman"/>
          <w:color w:val="000000"/>
          <w:shd w:val="clear" w:color="auto" w:fill="FFFFFF"/>
          <w:lang w:val="uk-UA"/>
        </w:rPr>
        <w:t>, с. 15)</w:t>
      </w:r>
      <w:r w:rsidRPr="00853BFD">
        <w:rPr>
          <w:rFonts w:ascii="Times New Roman" w:hAnsi="Times New Roman" w:cs="Times New Roman"/>
          <w:i/>
          <w:color w:val="000000"/>
          <w:shd w:val="clear" w:color="auto" w:fill="FFFFFF"/>
          <w:lang w:val="uk-UA"/>
        </w:rPr>
        <w:t>.</w:t>
      </w:r>
      <w:r w:rsidRPr="00853BFD">
        <w:rPr>
          <w:rFonts w:ascii="Times New Roman" w:hAnsi="Times New Roman" w:cs="Times New Roman"/>
          <w:color w:val="000000"/>
          <w:shd w:val="clear" w:color="auto" w:fill="FFFFFF"/>
          <w:lang w:val="uk-UA"/>
        </w:rPr>
        <w:t xml:space="preserve"> </w:t>
      </w:r>
    </w:p>
    <w:p w:rsidR="00BC2E83" w:rsidRPr="00853BFD" w:rsidRDefault="00BC2E83" w:rsidP="00BC2E83">
      <w:pPr>
        <w:pStyle w:val="a4"/>
        <w:shd w:val="clear" w:color="auto" w:fill="auto"/>
        <w:spacing w:line="360" w:lineRule="auto"/>
        <w:ind w:firstLine="709"/>
        <w:jc w:val="both"/>
        <w:rPr>
          <w:rFonts w:ascii="Times New Roman" w:hAnsi="Times New Roman" w:cs="Times New Roman"/>
          <w:lang w:val="uk-UA"/>
        </w:rPr>
      </w:pPr>
      <w:r w:rsidRPr="00853BFD">
        <w:rPr>
          <w:rFonts w:ascii="Times New Roman" w:hAnsi="Times New Roman" w:cs="Times New Roman"/>
          <w:lang w:val="uk-UA"/>
        </w:rPr>
        <w:t>Ізольований аналіз останнього ре</w:t>
      </w:r>
      <w:bookmarkStart w:id="0" w:name="_GoBack"/>
      <w:bookmarkEnd w:id="0"/>
      <w:r w:rsidRPr="00853BFD">
        <w:rPr>
          <w:rFonts w:ascii="Times New Roman" w:hAnsi="Times New Roman" w:cs="Times New Roman"/>
          <w:lang w:val="uk-UA"/>
        </w:rPr>
        <w:t xml:space="preserve">чення не призведе до розуміння того змісту, який автор закладає у його семантичну структуру. Декодування імплікації його значення можливе лише у випадку уважного вивчення </w:t>
      </w:r>
      <w:proofErr w:type="spellStart"/>
      <w:r w:rsidRPr="00853BFD">
        <w:rPr>
          <w:rFonts w:ascii="Times New Roman" w:hAnsi="Times New Roman" w:cs="Times New Roman"/>
          <w:lang w:val="uk-UA"/>
        </w:rPr>
        <w:t>іллокутивного</w:t>
      </w:r>
      <w:proofErr w:type="spellEnd"/>
      <w:r w:rsidRPr="00853BFD">
        <w:rPr>
          <w:rFonts w:ascii="Times New Roman" w:hAnsi="Times New Roman" w:cs="Times New Roman"/>
          <w:lang w:val="uk-UA"/>
        </w:rPr>
        <w:t xml:space="preserve"> контексту, що супроводжує його. </w:t>
      </w:r>
    </w:p>
    <w:p w:rsidR="00BC2E83" w:rsidRPr="00853BFD" w:rsidRDefault="00BC2E83" w:rsidP="00BC2E83">
      <w:pPr>
        <w:pStyle w:val="a4"/>
        <w:shd w:val="clear" w:color="auto" w:fill="auto"/>
        <w:spacing w:line="360" w:lineRule="auto"/>
        <w:ind w:firstLine="709"/>
        <w:jc w:val="both"/>
        <w:rPr>
          <w:rFonts w:ascii="Times New Roman" w:hAnsi="Times New Roman" w:cs="Times New Roman"/>
          <w:lang w:val="uk-UA"/>
        </w:rPr>
      </w:pPr>
      <w:r w:rsidRPr="00853BFD">
        <w:rPr>
          <w:rFonts w:ascii="Times New Roman" w:hAnsi="Times New Roman" w:cs="Times New Roman"/>
          <w:lang w:val="uk-UA"/>
        </w:rPr>
        <w:t xml:space="preserve">Тільки аналіз попереднього сегменту тексту, а точніше навіть усього змісту роману дозволяє зрозуміти комунікативно-прагматичну установку автора, що містить вказівку на суб’єктивно-оцінний підтекст – у цьому випадку він полягає у </w:t>
      </w:r>
      <w:proofErr w:type="spellStart"/>
      <w:r w:rsidRPr="00853BFD">
        <w:rPr>
          <w:rFonts w:ascii="Times New Roman" w:hAnsi="Times New Roman" w:cs="Times New Roman"/>
          <w:lang w:val="uk-UA"/>
        </w:rPr>
        <w:t>cтавленні</w:t>
      </w:r>
      <w:proofErr w:type="spellEnd"/>
      <w:r w:rsidRPr="00853BFD">
        <w:rPr>
          <w:rFonts w:ascii="Times New Roman" w:hAnsi="Times New Roman" w:cs="Times New Roman"/>
          <w:lang w:val="uk-UA"/>
        </w:rPr>
        <w:t xml:space="preserve"> головного героя роману до свого життя</w:t>
      </w:r>
      <w:r w:rsidRPr="00853BFD">
        <w:rPr>
          <w:rFonts w:ascii="Times New Roman" w:hAnsi="Times New Roman" w:cs="Times New Roman"/>
          <w:b/>
          <w:lang w:val="uk-UA"/>
        </w:rPr>
        <w:t xml:space="preserve"> </w:t>
      </w:r>
      <w:r w:rsidRPr="00853BFD">
        <w:rPr>
          <w:rFonts w:ascii="Times New Roman" w:hAnsi="Times New Roman" w:cs="Times New Roman"/>
          <w:lang w:val="uk-UA"/>
        </w:rPr>
        <w:t>у ситуації, описаній у романі – під впливом усього пережитого воно із позитивного трансформується у негативне: відчуття щастя через те, що вдалося вижити і бачити поряд рідного сина, змінюється на безнадію і депресію, які дедалі частіше охоплюють його.</w:t>
      </w:r>
    </w:p>
    <w:p w:rsidR="00BC2E83" w:rsidRPr="00853BFD" w:rsidRDefault="00D422F5" w:rsidP="00BC2E83">
      <w:pPr>
        <w:pStyle w:val="a4"/>
        <w:shd w:val="clear" w:color="auto" w:fill="auto"/>
        <w:spacing w:line="360" w:lineRule="auto"/>
        <w:ind w:firstLine="709"/>
        <w:jc w:val="both"/>
        <w:rPr>
          <w:rFonts w:ascii="Times New Roman" w:hAnsi="Times New Roman" w:cs="Times New Roman"/>
          <w:lang w:val="uk-UA"/>
        </w:rPr>
      </w:pPr>
      <w:proofErr w:type="spellStart"/>
      <w:r w:rsidRPr="00D422F5">
        <w:rPr>
          <w:rFonts w:ascii="Times New Roman" w:hAnsi="Times New Roman" w:cs="Times New Roman"/>
          <w:b/>
          <w:color w:val="121517"/>
        </w:rPr>
        <w:t>Висновки</w:t>
      </w:r>
      <w:proofErr w:type="spellEnd"/>
      <w:r w:rsidRPr="00D422F5">
        <w:rPr>
          <w:rFonts w:ascii="Times New Roman" w:hAnsi="Times New Roman" w:cs="Times New Roman"/>
          <w:b/>
          <w:color w:val="121517"/>
        </w:rPr>
        <w:t xml:space="preserve"> з </w:t>
      </w:r>
      <w:proofErr w:type="spellStart"/>
      <w:r w:rsidRPr="00D422F5">
        <w:rPr>
          <w:rFonts w:ascii="Times New Roman" w:hAnsi="Times New Roman" w:cs="Times New Roman"/>
          <w:b/>
          <w:color w:val="121517"/>
        </w:rPr>
        <w:t>дослідження</w:t>
      </w:r>
      <w:proofErr w:type="spellEnd"/>
      <w:r w:rsidRPr="00D422F5">
        <w:rPr>
          <w:rFonts w:ascii="Times New Roman" w:hAnsi="Times New Roman" w:cs="Times New Roman"/>
          <w:b/>
          <w:color w:val="121517"/>
        </w:rPr>
        <w:t xml:space="preserve"> і </w:t>
      </w:r>
      <w:proofErr w:type="spellStart"/>
      <w:r w:rsidRPr="00D422F5">
        <w:rPr>
          <w:rFonts w:ascii="Times New Roman" w:hAnsi="Times New Roman" w:cs="Times New Roman"/>
          <w:b/>
          <w:color w:val="121517"/>
        </w:rPr>
        <w:t>перспективи</w:t>
      </w:r>
      <w:proofErr w:type="spellEnd"/>
      <w:r w:rsidRPr="00D422F5">
        <w:rPr>
          <w:rFonts w:ascii="Times New Roman" w:hAnsi="Times New Roman" w:cs="Times New Roman"/>
          <w:b/>
          <w:color w:val="121517"/>
        </w:rPr>
        <w:t xml:space="preserve"> </w:t>
      </w:r>
      <w:proofErr w:type="spellStart"/>
      <w:r w:rsidRPr="00D422F5">
        <w:rPr>
          <w:rFonts w:ascii="Times New Roman" w:hAnsi="Times New Roman" w:cs="Times New Roman"/>
          <w:b/>
          <w:color w:val="121517"/>
        </w:rPr>
        <w:t>подальших</w:t>
      </w:r>
      <w:proofErr w:type="spellEnd"/>
      <w:r w:rsidRPr="00D422F5">
        <w:rPr>
          <w:rFonts w:ascii="Times New Roman" w:hAnsi="Times New Roman" w:cs="Times New Roman"/>
          <w:b/>
          <w:color w:val="121517"/>
        </w:rPr>
        <w:t xml:space="preserve"> </w:t>
      </w:r>
      <w:proofErr w:type="spellStart"/>
      <w:r w:rsidRPr="00D422F5">
        <w:rPr>
          <w:rFonts w:ascii="Times New Roman" w:hAnsi="Times New Roman" w:cs="Times New Roman"/>
          <w:b/>
          <w:color w:val="121517"/>
        </w:rPr>
        <w:t>пошуків</w:t>
      </w:r>
      <w:proofErr w:type="spellEnd"/>
      <w:r w:rsidRPr="00D422F5">
        <w:rPr>
          <w:rFonts w:ascii="Times New Roman" w:hAnsi="Times New Roman" w:cs="Times New Roman"/>
          <w:b/>
          <w:color w:val="121517"/>
        </w:rPr>
        <w:t xml:space="preserve"> у </w:t>
      </w:r>
      <w:proofErr w:type="spellStart"/>
      <w:r w:rsidRPr="00D422F5">
        <w:rPr>
          <w:rFonts w:ascii="Times New Roman" w:hAnsi="Times New Roman" w:cs="Times New Roman"/>
          <w:b/>
          <w:color w:val="121517"/>
        </w:rPr>
        <w:t>даному</w:t>
      </w:r>
      <w:proofErr w:type="spellEnd"/>
      <w:r w:rsidRPr="00D422F5">
        <w:rPr>
          <w:rFonts w:ascii="Times New Roman" w:hAnsi="Times New Roman" w:cs="Times New Roman"/>
          <w:b/>
          <w:color w:val="121517"/>
        </w:rPr>
        <w:t xml:space="preserve"> </w:t>
      </w:r>
      <w:proofErr w:type="spellStart"/>
      <w:r w:rsidRPr="00D422F5">
        <w:rPr>
          <w:rFonts w:ascii="Times New Roman" w:hAnsi="Times New Roman" w:cs="Times New Roman"/>
          <w:b/>
          <w:color w:val="121517"/>
        </w:rPr>
        <w:t>науковому</w:t>
      </w:r>
      <w:proofErr w:type="spellEnd"/>
      <w:r w:rsidRPr="00D422F5">
        <w:rPr>
          <w:rFonts w:ascii="Times New Roman" w:hAnsi="Times New Roman" w:cs="Times New Roman"/>
          <w:b/>
          <w:color w:val="121517"/>
        </w:rPr>
        <w:t xml:space="preserve"> </w:t>
      </w:r>
      <w:proofErr w:type="spellStart"/>
      <w:r w:rsidRPr="00D422F5">
        <w:rPr>
          <w:rFonts w:ascii="Times New Roman" w:hAnsi="Times New Roman" w:cs="Times New Roman"/>
          <w:b/>
          <w:color w:val="121517"/>
        </w:rPr>
        <w:t>напрямку</w:t>
      </w:r>
      <w:proofErr w:type="spellEnd"/>
      <w:r w:rsidRPr="00D422F5">
        <w:rPr>
          <w:rFonts w:ascii="Times New Roman" w:hAnsi="Times New Roman" w:cs="Times New Roman"/>
          <w:b/>
          <w:color w:val="121517"/>
        </w:rPr>
        <w:t>.</w:t>
      </w:r>
      <w:r>
        <w:rPr>
          <w:b/>
          <w:color w:val="121517"/>
        </w:rPr>
        <w:t xml:space="preserve"> </w:t>
      </w:r>
      <w:r w:rsidR="00BC2E83" w:rsidRPr="00853BFD">
        <w:rPr>
          <w:rFonts w:ascii="Times New Roman" w:hAnsi="Times New Roman" w:cs="Times New Roman"/>
          <w:lang w:val="uk-UA"/>
        </w:rPr>
        <w:t>Таким чином, процес адекватного сприйняття художнього тексту передбачає одночасне врахування всіх названих вище факторів: аналіз семантики синтаксичних одиниць та їх ситуативних конотацій, а також тих відношень, у які вони вступають у процесі створення тексту, виходячи з контекстних умов, у яких відбувається спілкування, врахування їх прагматичних функцій, нерозривно переплетених із комунікативними інтенціями автора тексту.</w:t>
      </w:r>
    </w:p>
    <w:p w:rsidR="00BC2E83" w:rsidRPr="00943A21" w:rsidRDefault="00BC2E83" w:rsidP="00BC2E83">
      <w:pPr>
        <w:pStyle w:val="a4"/>
        <w:shd w:val="clear" w:color="auto" w:fill="auto"/>
        <w:spacing w:line="360" w:lineRule="auto"/>
        <w:ind w:firstLine="709"/>
        <w:jc w:val="both"/>
        <w:rPr>
          <w:rFonts w:ascii="Times New Roman" w:hAnsi="Times New Roman" w:cs="Times New Roman"/>
          <w:b/>
          <w:lang w:val="uk-UA"/>
        </w:rPr>
      </w:pPr>
    </w:p>
    <w:p w:rsidR="00A83B35" w:rsidRDefault="00A83B35" w:rsidP="00A83B35">
      <w:pPr>
        <w:pStyle w:val="a5"/>
        <w:widowControl w:val="0"/>
        <w:shd w:val="clear" w:color="auto" w:fill="FFFFFF"/>
        <w:spacing w:before="0" w:beforeAutospacing="0" w:after="0" w:afterAutospacing="0" w:line="360" w:lineRule="auto"/>
        <w:ind w:firstLine="708"/>
        <w:jc w:val="center"/>
        <w:rPr>
          <w:rStyle w:val="24"/>
          <w:sz w:val="28"/>
          <w:szCs w:val="28"/>
        </w:rPr>
      </w:pPr>
      <w:r w:rsidRPr="000F6DFA">
        <w:rPr>
          <w:rStyle w:val="24"/>
          <w:sz w:val="28"/>
          <w:szCs w:val="28"/>
        </w:rPr>
        <w:t>Література:</w:t>
      </w:r>
    </w:p>
    <w:p w:rsidR="00D954B5" w:rsidRPr="004C3A82" w:rsidRDefault="00D954B5" w:rsidP="00D954B5">
      <w:pPr>
        <w:pStyle w:val="a7"/>
        <w:numPr>
          <w:ilvl w:val="0"/>
          <w:numId w:val="2"/>
        </w:numPr>
        <w:spacing w:line="360" w:lineRule="auto"/>
        <w:jc w:val="both"/>
        <w:rPr>
          <w:rFonts w:ascii="Times New Roman" w:hAnsi="Times New Roman" w:cs="Times New Roman"/>
          <w:sz w:val="28"/>
          <w:szCs w:val="28"/>
          <w:lang w:val="uk-UA"/>
        </w:rPr>
      </w:pPr>
      <w:proofErr w:type="spellStart"/>
      <w:r w:rsidRPr="004C3A82">
        <w:rPr>
          <w:rFonts w:ascii="Times New Roman" w:hAnsi="Times New Roman" w:cs="Times New Roman"/>
          <w:sz w:val="28"/>
          <w:szCs w:val="28"/>
          <w:lang w:val="uk-UA"/>
        </w:rPr>
        <w:t>Хэллидей</w:t>
      </w:r>
      <w:proofErr w:type="spellEnd"/>
      <w:r w:rsidRPr="004C3A82">
        <w:rPr>
          <w:rFonts w:ascii="Times New Roman" w:hAnsi="Times New Roman" w:cs="Times New Roman"/>
          <w:sz w:val="28"/>
          <w:szCs w:val="28"/>
          <w:lang w:val="uk-UA"/>
        </w:rPr>
        <w:t xml:space="preserve"> M. A. K. </w:t>
      </w:r>
      <w:proofErr w:type="spellStart"/>
      <w:r w:rsidRPr="004C3A82">
        <w:rPr>
          <w:rFonts w:ascii="Times New Roman" w:hAnsi="Times New Roman" w:cs="Times New Roman"/>
          <w:sz w:val="28"/>
          <w:szCs w:val="28"/>
          <w:lang w:val="uk-UA"/>
        </w:rPr>
        <w:t>Лингвистическая</w:t>
      </w:r>
      <w:proofErr w:type="spellEnd"/>
      <w:r w:rsidRPr="004C3A82">
        <w:rPr>
          <w:rFonts w:ascii="Times New Roman" w:hAnsi="Times New Roman" w:cs="Times New Roman"/>
          <w:sz w:val="28"/>
          <w:szCs w:val="28"/>
          <w:lang w:val="uk-UA"/>
        </w:rPr>
        <w:t xml:space="preserve"> </w:t>
      </w:r>
      <w:proofErr w:type="spellStart"/>
      <w:r w:rsidRPr="004C3A82">
        <w:rPr>
          <w:rFonts w:ascii="Times New Roman" w:hAnsi="Times New Roman" w:cs="Times New Roman"/>
          <w:sz w:val="28"/>
          <w:szCs w:val="28"/>
          <w:lang w:val="uk-UA"/>
        </w:rPr>
        <w:t>функция</w:t>
      </w:r>
      <w:proofErr w:type="spellEnd"/>
      <w:r w:rsidRPr="004C3A82">
        <w:rPr>
          <w:rFonts w:ascii="Times New Roman" w:hAnsi="Times New Roman" w:cs="Times New Roman"/>
          <w:sz w:val="28"/>
          <w:szCs w:val="28"/>
          <w:lang w:val="uk-UA"/>
        </w:rPr>
        <w:t xml:space="preserve"> и </w:t>
      </w:r>
      <w:proofErr w:type="spellStart"/>
      <w:r w:rsidRPr="004C3A82">
        <w:rPr>
          <w:rFonts w:ascii="Times New Roman" w:hAnsi="Times New Roman" w:cs="Times New Roman"/>
          <w:sz w:val="28"/>
          <w:szCs w:val="28"/>
          <w:lang w:val="uk-UA"/>
        </w:rPr>
        <w:t>литературный</w:t>
      </w:r>
      <w:proofErr w:type="spellEnd"/>
      <w:r w:rsidRPr="004C3A82">
        <w:rPr>
          <w:rFonts w:ascii="Times New Roman" w:hAnsi="Times New Roman" w:cs="Times New Roman"/>
          <w:sz w:val="28"/>
          <w:szCs w:val="28"/>
          <w:lang w:val="uk-UA"/>
        </w:rPr>
        <w:t xml:space="preserve"> стиль. </w:t>
      </w:r>
      <w:proofErr w:type="spellStart"/>
      <w:r w:rsidRPr="004C3A82">
        <w:rPr>
          <w:rFonts w:ascii="Times New Roman" w:hAnsi="Times New Roman" w:cs="Times New Roman"/>
          <w:sz w:val="28"/>
          <w:szCs w:val="28"/>
          <w:lang w:val="uk-UA"/>
        </w:rPr>
        <w:t>Новое</w:t>
      </w:r>
      <w:proofErr w:type="spellEnd"/>
      <w:r w:rsidRPr="004C3A82">
        <w:rPr>
          <w:rFonts w:ascii="Times New Roman" w:hAnsi="Times New Roman" w:cs="Times New Roman"/>
          <w:sz w:val="28"/>
          <w:szCs w:val="28"/>
          <w:lang w:val="uk-UA"/>
        </w:rPr>
        <w:t xml:space="preserve"> в </w:t>
      </w:r>
      <w:proofErr w:type="spellStart"/>
      <w:r w:rsidRPr="004C3A82">
        <w:rPr>
          <w:rFonts w:ascii="Times New Roman" w:hAnsi="Times New Roman" w:cs="Times New Roman"/>
          <w:sz w:val="28"/>
          <w:szCs w:val="28"/>
          <w:lang w:val="uk-UA"/>
        </w:rPr>
        <w:t>зарубежной</w:t>
      </w:r>
      <w:proofErr w:type="spellEnd"/>
      <w:r w:rsidRPr="004C3A82">
        <w:rPr>
          <w:rFonts w:ascii="Times New Roman" w:hAnsi="Times New Roman" w:cs="Times New Roman"/>
          <w:sz w:val="28"/>
          <w:szCs w:val="28"/>
          <w:lang w:val="uk-UA"/>
        </w:rPr>
        <w:t xml:space="preserve"> </w:t>
      </w:r>
      <w:proofErr w:type="spellStart"/>
      <w:r w:rsidRPr="004C3A82">
        <w:rPr>
          <w:rFonts w:ascii="Times New Roman" w:hAnsi="Times New Roman" w:cs="Times New Roman"/>
          <w:sz w:val="28"/>
          <w:szCs w:val="28"/>
          <w:lang w:val="uk-UA"/>
        </w:rPr>
        <w:t>лингвистике</w:t>
      </w:r>
      <w:proofErr w:type="spellEnd"/>
      <w:r w:rsidRPr="004C3A82">
        <w:rPr>
          <w:rFonts w:ascii="Times New Roman" w:hAnsi="Times New Roman" w:cs="Times New Roman"/>
          <w:sz w:val="28"/>
          <w:szCs w:val="28"/>
          <w:lang w:val="uk-UA"/>
        </w:rPr>
        <w:t xml:space="preserve">. </w:t>
      </w:r>
      <w:proofErr w:type="spellStart"/>
      <w:r w:rsidRPr="004C3A82">
        <w:rPr>
          <w:rFonts w:ascii="Times New Roman" w:hAnsi="Times New Roman" w:cs="Times New Roman"/>
          <w:sz w:val="28"/>
          <w:szCs w:val="28"/>
          <w:lang w:val="uk-UA"/>
        </w:rPr>
        <w:t>Вып</w:t>
      </w:r>
      <w:proofErr w:type="spellEnd"/>
      <w:r w:rsidRPr="004C3A82">
        <w:rPr>
          <w:rFonts w:ascii="Times New Roman" w:hAnsi="Times New Roman" w:cs="Times New Roman"/>
          <w:sz w:val="28"/>
          <w:szCs w:val="28"/>
          <w:lang w:val="uk-UA"/>
        </w:rPr>
        <w:t xml:space="preserve">. 9: </w:t>
      </w:r>
      <w:proofErr w:type="spellStart"/>
      <w:r w:rsidRPr="004C3A82">
        <w:rPr>
          <w:rFonts w:ascii="Times New Roman" w:hAnsi="Times New Roman" w:cs="Times New Roman"/>
          <w:sz w:val="28"/>
          <w:szCs w:val="28"/>
          <w:lang w:val="uk-UA"/>
        </w:rPr>
        <w:t>Лингвостилистика</w:t>
      </w:r>
      <w:proofErr w:type="spellEnd"/>
      <w:r w:rsidRPr="004C3A82">
        <w:rPr>
          <w:rFonts w:ascii="Times New Roman" w:hAnsi="Times New Roman" w:cs="Times New Roman"/>
          <w:sz w:val="28"/>
          <w:szCs w:val="28"/>
          <w:lang w:val="uk-UA"/>
        </w:rPr>
        <w:t xml:space="preserve">.  М. : </w:t>
      </w:r>
      <w:proofErr w:type="spellStart"/>
      <w:r w:rsidRPr="004C3A82">
        <w:rPr>
          <w:rFonts w:ascii="Times New Roman" w:hAnsi="Times New Roman" w:cs="Times New Roman"/>
          <w:sz w:val="28"/>
          <w:szCs w:val="28"/>
          <w:lang w:val="uk-UA"/>
        </w:rPr>
        <w:t>Прогресс</w:t>
      </w:r>
      <w:proofErr w:type="spellEnd"/>
      <w:r w:rsidRPr="004C3A82">
        <w:rPr>
          <w:rFonts w:ascii="Times New Roman" w:hAnsi="Times New Roman" w:cs="Times New Roman"/>
          <w:sz w:val="28"/>
          <w:szCs w:val="28"/>
          <w:lang w:val="uk-UA"/>
        </w:rPr>
        <w:t>, 1980. С. 116–147.</w:t>
      </w:r>
    </w:p>
    <w:p w:rsidR="00D954B5" w:rsidRPr="004C3A82" w:rsidRDefault="00D954B5" w:rsidP="00D954B5">
      <w:pPr>
        <w:pStyle w:val="a7"/>
        <w:numPr>
          <w:ilvl w:val="0"/>
          <w:numId w:val="2"/>
        </w:numPr>
        <w:spacing w:line="360" w:lineRule="auto"/>
        <w:jc w:val="both"/>
        <w:rPr>
          <w:rFonts w:ascii="Times New Roman" w:hAnsi="Times New Roman" w:cs="Times New Roman"/>
          <w:sz w:val="28"/>
          <w:szCs w:val="28"/>
          <w:lang w:val="uk-UA"/>
        </w:rPr>
      </w:pPr>
      <w:proofErr w:type="spellStart"/>
      <w:r w:rsidRPr="004C3A82">
        <w:rPr>
          <w:rFonts w:ascii="Times New Roman" w:hAnsi="Times New Roman" w:cs="Times New Roman"/>
          <w:sz w:val="28"/>
          <w:szCs w:val="28"/>
          <w:lang w:val="uk-UA"/>
        </w:rPr>
        <w:t>Колшанский</w:t>
      </w:r>
      <w:proofErr w:type="spellEnd"/>
      <w:r w:rsidRPr="004C3A82">
        <w:rPr>
          <w:rFonts w:ascii="Times New Roman" w:hAnsi="Times New Roman" w:cs="Times New Roman"/>
          <w:sz w:val="28"/>
          <w:szCs w:val="28"/>
          <w:lang w:val="uk-UA"/>
        </w:rPr>
        <w:t xml:space="preserve"> Г. В. </w:t>
      </w:r>
      <w:proofErr w:type="spellStart"/>
      <w:r w:rsidRPr="004C3A82">
        <w:rPr>
          <w:rFonts w:ascii="Times New Roman" w:hAnsi="Times New Roman" w:cs="Times New Roman"/>
          <w:sz w:val="28"/>
          <w:szCs w:val="28"/>
          <w:lang w:val="uk-UA"/>
        </w:rPr>
        <w:t>Контекстная</w:t>
      </w:r>
      <w:proofErr w:type="spellEnd"/>
      <w:r w:rsidRPr="004C3A82">
        <w:rPr>
          <w:rFonts w:ascii="Times New Roman" w:hAnsi="Times New Roman" w:cs="Times New Roman"/>
          <w:sz w:val="28"/>
          <w:szCs w:val="28"/>
          <w:lang w:val="uk-UA"/>
        </w:rPr>
        <w:t xml:space="preserve"> семантика. М. : Наука, 1980. 154 с.</w:t>
      </w:r>
    </w:p>
    <w:p w:rsidR="00FF4F49" w:rsidRPr="00D954B5" w:rsidRDefault="00FF4F49" w:rsidP="00D954B5">
      <w:pPr>
        <w:pStyle w:val="a7"/>
        <w:numPr>
          <w:ilvl w:val="0"/>
          <w:numId w:val="2"/>
        </w:numPr>
        <w:spacing w:line="360" w:lineRule="auto"/>
        <w:jc w:val="both"/>
        <w:rPr>
          <w:rFonts w:ascii="Times New Roman" w:hAnsi="Times New Roman" w:cs="Times New Roman"/>
          <w:sz w:val="28"/>
          <w:szCs w:val="28"/>
          <w:lang w:val="uk-UA"/>
        </w:rPr>
      </w:pPr>
      <w:proofErr w:type="spellStart"/>
      <w:r w:rsidRPr="00D954B5">
        <w:rPr>
          <w:rFonts w:ascii="Times New Roman" w:hAnsi="Times New Roman" w:cs="Times New Roman"/>
          <w:sz w:val="28"/>
          <w:szCs w:val="28"/>
          <w:lang w:val="uk-UA"/>
        </w:rPr>
        <w:lastRenderedPageBreak/>
        <w:t>Гиро</w:t>
      </w:r>
      <w:proofErr w:type="spellEnd"/>
      <w:r w:rsidRPr="00D954B5">
        <w:rPr>
          <w:rFonts w:ascii="Times New Roman" w:hAnsi="Times New Roman" w:cs="Times New Roman"/>
          <w:sz w:val="28"/>
          <w:szCs w:val="28"/>
          <w:lang w:val="uk-UA"/>
        </w:rPr>
        <w:t xml:space="preserve"> П. </w:t>
      </w:r>
      <w:proofErr w:type="spellStart"/>
      <w:r w:rsidRPr="00D954B5">
        <w:rPr>
          <w:rFonts w:ascii="Times New Roman" w:hAnsi="Times New Roman" w:cs="Times New Roman"/>
          <w:sz w:val="28"/>
          <w:szCs w:val="28"/>
          <w:lang w:val="uk-UA"/>
        </w:rPr>
        <w:t>Разделы</w:t>
      </w:r>
      <w:proofErr w:type="spellEnd"/>
      <w:r w:rsidRPr="00D954B5">
        <w:rPr>
          <w:rFonts w:ascii="Times New Roman" w:hAnsi="Times New Roman" w:cs="Times New Roman"/>
          <w:sz w:val="28"/>
          <w:szCs w:val="28"/>
          <w:lang w:val="uk-UA"/>
        </w:rPr>
        <w:t xml:space="preserve"> и </w:t>
      </w:r>
      <w:proofErr w:type="spellStart"/>
      <w:r w:rsidRPr="00D954B5">
        <w:rPr>
          <w:rFonts w:ascii="Times New Roman" w:hAnsi="Times New Roman" w:cs="Times New Roman"/>
          <w:sz w:val="28"/>
          <w:szCs w:val="28"/>
          <w:lang w:val="uk-UA"/>
        </w:rPr>
        <w:t>направления</w:t>
      </w:r>
      <w:proofErr w:type="spellEnd"/>
      <w:r w:rsidRPr="00D954B5">
        <w:rPr>
          <w:rFonts w:ascii="Times New Roman" w:hAnsi="Times New Roman" w:cs="Times New Roman"/>
          <w:sz w:val="28"/>
          <w:szCs w:val="28"/>
          <w:lang w:val="uk-UA"/>
        </w:rPr>
        <w:t xml:space="preserve"> </w:t>
      </w:r>
      <w:proofErr w:type="spellStart"/>
      <w:r w:rsidRPr="00D954B5">
        <w:rPr>
          <w:rFonts w:ascii="Times New Roman" w:hAnsi="Times New Roman" w:cs="Times New Roman"/>
          <w:sz w:val="28"/>
          <w:szCs w:val="28"/>
          <w:lang w:val="uk-UA"/>
        </w:rPr>
        <w:t>стилистики</w:t>
      </w:r>
      <w:proofErr w:type="spellEnd"/>
      <w:r w:rsidRPr="00D954B5">
        <w:rPr>
          <w:rFonts w:ascii="Times New Roman" w:hAnsi="Times New Roman" w:cs="Times New Roman"/>
          <w:sz w:val="28"/>
          <w:szCs w:val="28"/>
          <w:lang w:val="uk-UA"/>
        </w:rPr>
        <w:t xml:space="preserve"> и </w:t>
      </w:r>
      <w:proofErr w:type="spellStart"/>
      <w:r w:rsidRPr="00D954B5">
        <w:rPr>
          <w:rFonts w:ascii="Times New Roman" w:hAnsi="Times New Roman" w:cs="Times New Roman"/>
          <w:sz w:val="28"/>
          <w:szCs w:val="28"/>
          <w:lang w:val="uk-UA"/>
        </w:rPr>
        <w:t>их</w:t>
      </w:r>
      <w:proofErr w:type="spellEnd"/>
      <w:r w:rsidRPr="00D954B5">
        <w:rPr>
          <w:rFonts w:ascii="Times New Roman" w:hAnsi="Times New Roman" w:cs="Times New Roman"/>
          <w:sz w:val="28"/>
          <w:szCs w:val="28"/>
          <w:lang w:val="uk-UA"/>
        </w:rPr>
        <w:t xml:space="preserve"> проблематика. </w:t>
      </w:r>
      <w:proofErr w:type="spellStart"/>
      <w:r w:rsidRPr="00D954B5">
        <w:rPr>
          <w:rFonts w:ascii="Times New Roman" w:hAnsi="Times New Roman" w:cs="Times New Roman"/>
          <w:sz w:val="28"/>
          <w:szCs w:val="28"/>
          <w:lang w:val="uk-UA"/>
        </w:rPr>
        <w:t>Новое</w:t>
      </w:r>
      <w:proofErr w:type="spellEnd"/>
      <w:r w:rsidRPr="00D954B5">
        <w:rPr>
          <w:rFonts w:ascii="Times New Roman" w:hAnsi="Times New Roman" w:cs="Times New Roman"/>
          <w:sz w:val="28"/>
          <w:szCs w:val="28"/>
          <w:lang w:val="uk-UA"/>
        </w:rPr>
        <w:t xml:space="preserve"> в </w:t>
      </w:r>
      <w:proofErr w:type="spellStart"/>
      <w:r w:rsidRPr="00D954B5">
        <w:rPr>
          <w:rFonts w:ascii="Times New Roman" w:hAnsi="Times New Roman" w:cs="Times New Roman"/>
          <w:sz w:val="28"/>
          <w:szCs w:val="28"/>
          <w:lang w:val="uk-UA"/>
        </w:rPr>
        <w:t>зарубежной</w:t>
      </w:r>
      <w:proofErr w:type="spellEnd"/>
      <w:r w:rsidRPr="00D954B5">
        <w:rPr>
          <w:rFonts w:ascii="Times New Roman" w:hAnsi="Times New Roman" w:cs="Times New Roman"/>
          <w:sz w:val="28"/>
          <w:szCs w:val="28"/>
          <w:lang w:val="uk-UA"/>
        </w:rPr>
        <w:t xml:space="preserve"> </w:t>
      </w:r>
      <w:proofErr w:type="spellStart"/>
      <w:r w:rsidRPr="00D954B5">
        <w:rPr>
          <w:rFonts w:ascii="Times New Roman" w:hAnsi="Times New Roman" w:cs="Times New Roman"/>
          <w:sz w:val="28"/>
          <w:szCs w:val="28"/>
          <w:lang w:val="uk-UA"/>
        </w:rPr>
        <w:t>лингвистике</w:t>
      </w:r>
      <w:proofErr w:type="spellEnd"/>
      <w:r w:rsidRPr="00D954B5">
        <w:rPr>
          <w:rFonts w:ascii="Times New Roman" w:hAnsi="Times New Roman" w:cs="Times New Roman"/>
          <w:sz w:val="28"/>
          <w:szCs w:val="28"/>
          <w:lang w:val="uk-UA"/>
        </w:rPr>
        <w:t xml:space="preserve">. </w:t>
      </w:r>
      <w:proofErr w:type="spellStart"/>
      <w:r w:rsidRPr="00D954B5">
        <w:rPr>
          <w:rFonts w:ascii="Times New Roman" w:hAnsi="Times New Roman" w:cs="Times New Roman"/>
          <w:sz w:val="28"/>
          <w:szCs w:val="28"/>
          <w:lang w:val="uk-UA"/>
        </w:rPr>
        <w:t>Вып</w:t>
      </w:r>
      <w:proofErr w:type="spellEnd"/>
      <w:r w:rsidRPr="00D954B5">
        <w:rPr>
          <w:rFonts w:ascii="Times New Roman" w:hAnsi="Times New Roman" w:cs="Times New Roman"/>
          <w:sz w:val="28"/>
          <w:szCs w:val="28"/>
          <w:lang w:val="uk-UA"/>
        </w:rPr>
        <w:t xml:space="preserve">. 9: </w:t>
      </w:r>
      <w:proofErr w:type="spellStart"/>
      <w:r w:rsidRPr="00D954B5">
        <w:rPr>
          <w:rFonts w:ascii="Times New Roman" w:hAnsi="Times New Roman" w:cs="Times New Roman"/>
          <w:sz w:val="28"/>
          <w:szCs w:val="28"/>
          <w:lang w:val="uk-UA"/>
        </w:rPr>
        <w:t>Лингвостилистика</w:t>
      </w:r>
      <w:proofErr w:type="spellEnd"/>
      <w:r w:rsidRPr="00D954B5">
        <w:rPr>
          <w:rFonts w:ascii="Times New Roman" w:hAnsi="Times New Roman" w:cs="Times New Roman"/>
          <w:sz w:val="28"/>
          <w:szCs w:val="28"/>
          <w:lang w:val="uk-UA"/>
        </w:rPr>
        <w:t xml:space="preserve">. М. : </w:t>
      </w:r>
      <w:proofErr w:type="spellStart"/>
      <w:r w:rsidRPr="00D954B5">
        <w:rPr>
          <w:rFonts w:ascii="Times New Roman" w:hAnsi="Times New Roman" w:cs="Times New Roman"/>
          <w:sz w:val="28"/>
          <w:szCs w:val="28"/>
          <w:lang w:val="uk-UA"/>
        </w:rPr>
        <w:t>Прогресс</w:t>
      </w:r>
      <w:proofErr w:type="spellEnd"/>
      <w:r w:rsidRPr="00D954B5">
        <w:rPr>
          <w:rFonts w:ascii="Times New Roman" w:hAnsi="Times New Roman" w:cs="Times New Roman"/>
          <w:sz w:val="28"/>
          <w:szCs w:val="28"/>
          <w:lang w:val="uk-UA"/>
        </w:rPr>
        <w:t>, 1980. С. 35–68.</w:t>
      </w:r>
    </w:p>
    <w:p w:rsidR="00FF4F49" w:rsidRPr="00FF4F49" w:rsidRDefault="00FF4F49" w:rsidP="00FF4F49">
      <w:pPr>
        <w:pStyle w:val="a7"/>
        <w:numPr>
          <w:ilvl w:val="0"/>
          <w:numId w:val="2"/>
        </w:numPr>
        <w:spacing w:line="360" w:lineRule="auto"/>
        <w:rPr>
          <w:rFonts w:ascii="Times New Roman" w:hAnsi="Times New Roman" w:cs="Times New Roman"/>
          <w:sz w:val="28"/>
          <w:szCs w:val="28"/>
          <w:lang w:val="uk-UA"/>
        </w:rPr>
      </w:pPr>
      <w:proofErr w:type="spellStart"/>
      <w:r w:rsidRPr="00FF4F49">
        <w:rPr>
          <w:rFonts w:ascii="Times New Roman" w:hAnsi="Times New Roman" w:cs="Times New Roman"/>
          <w:sz w:val="28"/>
          <w:szCs w:val="28"/>
          <w:lang w:val="uk-UA"/>
        </w:rPr>
        <w:t>Эн</w:t>
      </w:r>
      <w:r w:rsidR="004C3A82">
        <w:rPr>
          <w:rFonts w:ascii="Times New Roman" w:hAnsi="Times New Roman" w:cs="Times New Roman"/>
          <w:sz w:val="28"/>
          <w:szCs w:val="28"/>
          <w:lang w:val="uk-UA"/>
        </w:rPr>
        <w:t>квист</w:t>
      </w:r>
      <w:proofErr w:type="spellEnd"/>
      <w:r w:rsidR="004C3A82">
        <w:rPr>
          <w:rFonts w:ascii="Times New Roman" w:hAnsi="Times New Roman" w:cs="Times New Roman"/>
          <w:sz w:val="28"/>
          <w:szCs w:val="28"/>
          <w:lang w:val="uk-UA"/>
        </w:rPr>
        <w:t xml:space="preserve"> Н. Э. </w:t>
      </w:r>
      <w:proofErr w:type="spellStart"/>
      <w:r w:rsidR="004C3A82">
        <w:rPr>
          <w:rFonts w:ascii="Times New Roman" w:hAnsi="Times New Roman" w:cs="Times New Roman"/>
          <w:sz w:val="28"/>
          <w:szCs w:val="28"/>
          <w:lang w:val="uk-UA"/>
        </w:rPr>
        <w:t>Параметры</w:t>
      </w:r>
      <w:proofErr w:type="spellEnd"/>
      <w:r w:rsidR="004C3A82">
        <w:rPr>
          <w:rFonts w:ascii="Times New Roman" w:hAnsi="Times New Roman" w:cs="Times New Roman"/>
          <w:sz w:val="28"/>
          <w:szCs w:val="28"/>
          <w:lang w:val="uk-UA"/>
        </w:rPr>
        <w:t xml:space="preserve"> </w:t>
      </w:r>
      <w:proofErr w:type="spellStart"/>
      <w:r w:rsidR="004C3A82">
        <w:rPr>
          <w:rFonts w:ascii="Times New Roman" w:hAnsi="Times New Roman" w:cs="Times New Roman"/>
          <w:sz w:val="28"/>
          <w:szCs w:val="28"/>
          <w:lang w:val="uk-UA"/>
        </w:rPr>
        <w:t>контекста</w:t>
      </w:r>
      <w:proofErr w:type="spellEnd"/>
      <w:r w:rsidR="004C3A82">
        <w:rPr>
          <w:rFonts w:ascii="Times New Roman" w:hAnsi="Times New Roman" w:cs="Times New Roman"/>
          <w:sz w:val="28"/>
          <w:szCs w:val="28"/>
          <w:lang w:val="uk-UA"/>
        </w:rPr>
        <w:t xml:space="preserve">. </w:t>
      </w:r>
      <w:proofErr w:type="spellStart"/>
      <w:r w:rsidRPr="00FF4F49">
        <w:rPr>
          <w:rFonts w:ascii="Times New Roman" w:hAnsi="Times New Roman" w:cs="Times New Roman"/>
          <w:sz w:val="28"/>
          <w:szCs w:val="28"/>
          <w:lang w:val="uk-UA"/>
        </w:rPr>
        <w:t>Новое</w:t>
      </w:r>
      <w:proofErr w:type="spellEnd"/>
      <w:r w:rsidRPr="00FF4F49">
        <w:rPr>
          <w:rFonts w:ascii="Times New Roman" w:hAnsi="Times New Roman" w:cs="Times New Roman"/>
          <w:sz w:val="28"/>
          <w:szCs w:val="28"/>
          <w:lang w:val="uk-UA"/>
        </w:rPr>
        <w:t xml:space="preserve"> в </w:t>
      </w:r>
      <w:proofErr w:type="spellStart"/>
      <w:r w:rsidRPr="00FF4F49">
        <w:rPr>
          <w:rFonts w:ascii="Times New Roman" w:hAnsi="Times New Roman" w:cs="Times New Roman"/>
          <w:sz w:val="28"/>
          <w:szCs w:val="28"/>
          <w:lang w:val="uk-UA"/>
        </w:rPr>
        <w:t>зарубежной</w:t>
      </w:r>
      <w:proofErr w:type="spellEnd"/>
      <w:r w:rsidRPr="00FF4F49">
        <w:rPr>
          <w:rFonts w:ascii="Times New Roman" w:hAnsi="Times New Roman" w:cs="Times New Roman"/>
          <w:sz w:val="28"/>
          <w:szCs w:val="28"/>
          <w:lang w:val="uk-UA"/>
        </w:rPr>
        <w:t xml:space="preserve"> </w:t>
      </w:r>
      <w:proofErr w:type="spellStart"/>
      <w:r w:rsidRPr="00FF4F49">
        <w:rPr>
          <w:rFonts w:ascii="Times New Roman" w:hAnsi="Times New Roman" w:cs="Times New Roman"/>
          <w:sz w:val="28"/>
          <w:szCs w:val="28"/>
          <w:lang w:val="uk-UA"/>
        </w:rPr>
        <w:t>лингвистике</w:t>
      </w:r>
      <w:proofErr w:type="spellEnd"/>
      <w:r w:rsidRPr="00FF4F49">
        <w:rPr>
          <w:rFonts w:ascii="Times New Roman" w:hAnsi="Times New Roman" w:cs="Times New Roman"/>
          <w:sz w:val="28"/>
          <w:szCs w:val="28"/>
          <w:lang w:val="uk-UA"/>
        </w:rPr>
        <w:t xml:space="preserve">. </w:t>
      </w:r>
      <w:proofErr w:type="spellStart"/>
      <w:r w:rsidRPr="00FF4F49">
        <w:rPr>
          <w:rFonts w:ascii="Times New Roman" w:hAnsi="Times New Roman" w:cs="Times New Roman"/>
          <w:sz w:val="28"/>
          <w:szCs w:val="28"/>
          <w:lang w:val="uk-UA"/>
        </w:rPr>
        <w:t>Вып</w:t>
      </w:r>
      <w:proofErr w:type="spellEnd"/>
      <w:r w:rsidRPr="00FF4F49">
        <w:rPr>
          <w:rFonts w:ascii="Times New Roman" w:hAnsi="Times New Roman" w:cs="Times New Roman"/>
          <w:sz w:val="28"/>
          <w:szCs w:val="28"/>
          <w:lang w:val="uk-UA"/>
        </w:rPr>
        <w:t xml:space="preserve">. 9: </w:t>
      </w:r>
      <w:proofErr w:type="spellStart"/>
      <w:r w:rsidRPr="00FF4F49">
        <w:rPr>
          <w:rFonts w:ascii="Times New Roman" w:hAnsi="Times New Roman" w:cs="Times New Roman"/>
          <w:sz w:val="28"/>
          <w:szCs w:val="28"/>
          <w:lang w:val="uk-UA"/>
        </w:rPr>
        <w:t>Лингвостилистика</w:t>
      </w:r>
      <w:proofErr w:type="spellEnd"/>
      <w:r w:rsidRPr="00FF4F49">
        <w:rPr>
          <w:rFonts w:ascii="Times New Roman" w:hAnsi="Times New Roman" w:cs="Times New Roman"/>
          <w:sz w:val="28"/>
          <w:szCs w:val="28"/>
          <w:lang w:val="uk-UA"/>
        </w:rPr>
        <w:t xml:space="preserve">. М.: </w:t>
      </w:r>
      <w:proofErr w:type="spellStart"/>
      <w:r w:rsidRPr="00FF4F49">
        <w:rPr>
          <w:rFonts w:ascii="Times New Roman" w:hAnsi="Times New Roman" w:cs="Times New Roman"/>
          <w:sz w:val="28"/>
          <w:szCs w:val="28"/>
          <w:lang w:val="uk-UA"/>
        </w:rPr>
        <w:t>Прогресс</w:t>
      </w:r>
      <w:proofErr w:type="spellEnd"/>
      <w:r w:rsidRPr="00FF4F49">
        <w:rPr>
          <w:rFonts w:ascii="Times New Roman" w:hAnsi="Times New Roman" w:cs="Times New Roman"/>
          <w:sz w:val="28"/>
          <w:szCs w:val="28"/>
          <w:lang w:val="uk-UA"/>
        </w:rPr>
        <w:t>, 1980. С. 254–270.</w:t>
      </w:r>
    </w:p>
    <w:p w:rsidR="00D954B5" w:rsidRPr="00D954B5" w:rsidRDefault="00D954B5" w:rsidP="00D954B5">
      <w:pPr>
        <w:pStyle w:val="a7"/>
        <w:numPr>
          <w:ilvl w:val="0"/>
          <w:numId w:val="2"/>
        </w:numPr>
        <w:spacing w:line="360" w:lineRule="auto"/>
        <w:jc w:val="both"/>
        <w:rPr>
          <w:rFonts w:ascii="Times New Roman" w:hAnsi="Times New Roman" w:cs="Times New Roman"/>
          <w:sz w:val="28"/>
          <w:szCs w:val="28"/>
          <w:lang w:val="uk-UA"/>
        </w:rPr>
      </w:pPr>
      <w:proofErr w:type="spellStart"/>
      <w:r w:rsidRPr="004C3A82">
        <w:rPr>
          <w:rFonts w:ascii="Times New Roman" w:hAnsi="Times New Roman" w:cs="Times New Roman"/>
          <w:sz w:val="28"/>
          <w:szCs w:val="28"/>
          <w:lang w:val="uk-UA"/>
        </w:rPr>
        <w:t>Риффатер</w:t>
      </w:r>
      <w:proofErr w:type="spellEnd"/>
      <w:r w:rsidRPr="004C3A82">
        <w:rPr>
          <w:rFonts w:ascii="Times New Roman" w:hAnsi="Times New Roman" w:cs="Times New Roman"/>
          <w:sz w:val="28"/>
          <w:szCs w:val="28"/>
          <w:lang w:val="uk-UA"/>
        </w:rPr>
        <w:t xml:space="preserve"> М. </w:t>
      </w:r>
      <w:proofErr w:type="spellStart"/>
      <w:r w:rsidRPr="004C3A82">
        <w:rPr>
          <w:rFonts w:ascii="Times New Roman" w:hAnsi="Times New Roman" w:cs="Times New Roman"/>
          <w:sz w:val="28"/>
          <w:szCs w:val="28"/>
          <w:lang w:val="uk-UA"/>
        </w:rPr>
        <w:t>Критерии</w:t>
      </w:r>
      <w:proofErr w:type="spellEnd"/>
      <w:r w:rsidRPr="004C3A82">
        <w:rPr>
          <w:rFonts w:ascii="Times New Roman" w:hAnsi="Times New Roman" w:cs="Times New Roman"/>
          <w:sz w:val="28"/>
          <w:szCs w:val="28"/>
          <w:lang w:val="uk-UA"/>
        </w:rPr>
        <w:t xml:space="preserve"> </w:t>
      </w:r>
      <w:proofErr w:type="spellStart"/>
      <w:r w:rsidRPr="004C3A82">
        <w:rPr>
          <w:rFonts w:ascii="Times New Roman" w:hAnsi="Times New Roman" w:cs="Times New Roman"/>
          <w:sz w:val="28"/>
          <w:szCs w:val="28"/>
          <w:lang w:val="uk-UA"/>
        </w:rPr>
        <w:t>стилистического</w:t>
      </w:r>
      <w:proofErr w:type="spellEnd"/>
      <w:r w:rsidRPr="004C3A82">
        <w:rPr>
          <w:rFonts w:ascii="Times New Roman" w:hAnsi="Times New Roman" w:cs="Times New Roman"/>
          <w:sz w:val="28"/>
          <w:szCs w:val="28"/>
          <w:lang w:val="uk-UA"/>
        </w:rPr>
        <w:t xml:space="preserve"> </w:t>
      </w:r>
      <w:proofErr w:type="spellStart"/>
      <w:r w:rsidRPr="004C3A82">
        <w:rPr>
          <w:rFonts w:ascii="Times New Roman" w:hAnsi="Times New Roman" w:cs="Times New Roman"/>
          <w:sz w:val="28"/>
          <w:szCs w:val="28"/>
          <w:lang w:val="uk-UA"/>
        </w:rPr>
        <w:t>анализа</w:t>
      </w:r>
      <w:proofErr w:type="spellEnd"/>
      <w:r w:rsidRPr="004C3A82">
        <w:rPr>
          <w:rFonts w:ascii="Times New Roman" w:hAnsi="Times New Roman" w:cs="Times New Roman"/>
          <w:sz w:val="28"/>
          <w:szCs w:val="28"/>
          <w:lang w:val="uk-UA"/>
        </w:rPr>
        <w:t xml:space="preserve">. </w:t>
      </w:r>
      <w:proofErr w:type="spellStart"/>
      <w:r w:rsidRPr="004C3A82">
        <w:rPr>
          <w:rFonts w:ascii="Times New Roman" w:hAnsi="Times New Roman" w:cs="Times New Roman"/>
          <w:sz w:val="28"/>
          <w:szCs w:val="28"/>
          <w:lang w:val="uk-UA"/>
        </w:rPr>
        <w:t>Новое</w:t>
      </w:r>
      <w:proofErr w:type="spellEnd"/>
      <w:r w:rsidRPr="004C3A82">
        <w:rPr>
          <w:rFonts w:ascii="Times New Roman" w:hAnsi="Times New Roman" w:cs="Times New Roman"/>
          <w:sz w:val="28"/>
          <w:szCs w:val="28"/>
          <w:lang w:val="uk-UA"/>
        </w:rPr>
        <w:t xml:space="preserve"> в </w:t>
      </w:r>
      <w:proofErr w:type="spellStart"/>
      <w:r w:rsidRPr="004C3A82">
        <w:rPr>
          <w:rFonts w:ascii="Times New Roman" w:hAnsi="Times New Roman" w:cs="Times New Roman"/>
          <w:sz w:val="28"/>
          <w:szCs w:val="28"/>
          <w:lang w:val="uk-UA"/>
        </w:rPr>
        <w:t>зарубежной</w:t>
      </w:r>
      <w:proofErr w:type="spellEnd"/>
      <w:r w:rsidRPr="004C3A82">
        <w:rPr>
          <w:rFonts w:ascii="Times New Roman" w:hAnsi="Times New Roman" w:cs="Times New Roman"/>
          <w:sz w:val="28"/>
          <w:szCs w:val="28"/>
          <w:lang w:val="uk-UA"/>
        </w:rPr>
        <w:t xml:space="preserve"> </w:t>
      </w:r>
      <w:proofErr w:type="spellStart"/>
      <w:r w:rsidRPr="004C3A82">
        <w:rPr>
          <w:rFonts w:ascii="Times New Roman" w:hAnsi="Times New Roman" w:cs="Times New Roman"/>
          <w:sz w:val="28"/>
          <w:szCs w:val="28"/>
          <w:lang w:val="uk-UA"/>
        </w:rPr>
        <w:t>лингвистике</w:t>
      </w:r>
      <w:proofErr w:type="spellEnd"/>
      <w:r w:rsidRPr="004C3A82">
        <w:rPr>
          <w:rFonts w:ascii="Times New Roman" w:hAnsi="Times New Roman" w:cs="Times New Roman"/>
          <w:sz w:val="28"/>
          <w:szCs w:val="28"/>
          <w:lang w:val="uk-UA"/>
        </w:rPr>
        <w:t xml:space="preserve">. </w:t>
      </w:r>
      <w:proofErr w:type="spellStart"/>
      <w:r w:rsidRPr="004C3A82">
        <w:rPr>
          <w:rFonts w:ascii="Times New Roman" w:hAnsi="Times New Roman" w:cs="Times New Roman"/>
          <w:sz w:val="28"/>
          <w:szCs w:val="28"/>
          <w:lang w:val="uk-UA"/>
        </w:rPr>
        <w:t>Вып</w:t>
      </w:r>
      <w:proofErr w:type="spellEnd"/>
      <w:r w:rsidRPr="004C3A82">
        <w:rPr>
          <w:rFonts w:ascii="Times New Roman" w:hAnsi="Times New Roman" w:cs="Times New Roman"/>
          <w:sz w:val="28"/>
          <w:szCs w:val="28"/>
          <w:lang w:val="uk-UA"/>
        </w:rPr>
        <w:t xml:space="preserve">. 9 : </w:t>
      </w:r>
      <w:proofErr w:type="spellStart"/>
      <w:r w:rsidRPr="004C3A82">
        <w:rPr>
          <w:rFonts w:ascii="Times New Roman" w:hAnsi="Times New Roman" w:cs="Times New Roman"/>
          <w:sz w:val="28"/>
          <w:szCs w:val="28"/>
          <w:lang w:val="uk-UA"/>
        </w:rPr>
        <w:t>Лингвостилистика</w:t>
      </w:r>
      <w:proofErr w:type="spellEnd"/>
      <w:r w:rsidRPr="004C3A82">
        <w:rPr>
          <w:rFonts w:ascii="Times New Roman" w:hAnsi="Times New Roman" w:cs="Times New Roman"/>
          <w:sz w:val="28"/>
          <w:szCs w:val="28"/>
          <w:lang w:val="uk-UA"/>
        </w:rPr>
        <w:t xml:space="preserve">. М. : </w:t>
      </w:r>
      <w:proofErr w:type="spellStart"/>
      <w:r w:rsidRPr="004C3A82">
        <w:rPr>
          <w:rFonts w:ascii="Times New Roman" w:hAnsi="Times New Roman" w:cs="Times New Roman"/>
          <w:sz w:val="28"/>
          <w:szCs w:val="28"/>
          <w:lang w:val="uk-UA"/>
        </w:rPr>
        <w:t>Прогресс</w:t>
      </w:r>
      <w:proofErr w:type="spellEnd"/>
      <w:r w:rsidRPr="004C3A82">
        <w:rPr>
          <w:rFonts w:ascii="Times New Roman" w:hAnsi="Times New Roman" w:cs="Times New Roman"/>
          <w:sz w:val="28"/>
          <w:szCs w:val="28"/>
          <w:lang w:val="uk-UA"/>
        </w:rPr>
        <w:t>, 1980. С. 69–97.</w:t>
      </w:r>
    </w:p>
    <w:p w:rsidR="004C3A82" w:rsidRPr="004C3A82" w:rsidRDefault="004C3A82" w:rsidP="004C3A82">
      <w:pPr>
        <w:pStyle w:val="a7"/>
        <w:numPr>
          <w:ilvl w:val="0"/>
          <w:numId w:val="2"/>
        </w:numPr>
        <w:spacing w:line="360" w:lineRule="auto"/>
        <w:rPr>
          <w:rFonts w:ascii="Times New Roman" w:hAnsi="Times New Roman" w:cs="Times New Roman"/>
          <w:sz w:val="28"/>
          <w:szCs w:val="28"/>
          <w:lang w:val="uk-UA"/>
        </w:rPr>
      </w:pPr>
      <w:r w:rsidRPr="004C3A82">
        <w:rPr>
          <w:rFonts w:ascii="Times New Roman" w:hAnsi="Times New Roman" w:cs="Times New Roman"/>
          <w:sz w:val="28"/>
          <w:szCs w:val="28"/>
          <w:lang w:val="uk-UA"/>
        </w:rPr>
        <w:t xml:space="preserve">Клаус Г. Сила слова: </w:t>
      </w:r>
      <w:proofErr w:type="spellStart"/>
      <w:r w:rsidRPr="004C3A82">
        <w:rPr>
          <w:rFonts w:ascii="Times New Roman" w:hAnsi="Times New Roman" w:cs="Times New Roman"/>
          <w:sz w:val="28"/>
          <w:szCs w:val="28"/>
          <w:lang w:val="uk-UA"/>
        </w:rPr>
        <w:t>Гносеологический</w:t>
      </w:r>
      <w:proofErr w:type="spellEnd"/>
      <w:r w:rsidRPr="004C3A82">
        <w:rPr>
          <w:rFonts w:ascii="Times New Roman" w:hAnsi="Times New Roman" w:cs="Times New Roman"/>
          <w:sz w:val="28"/>
          <w:szCs w:val="28"/>
          <w:lang w:val="uk-UA"/>
        </w:rPr>
        <w:t xml:space="preserve"> и </w:t>
      </w:r>
      <w:proofErr w:type="spellStart"/>
      <w:r w:rsidRPr="004C3A82">
        <w:rPr>
          <w:rFonts w:ascii="Times New Roman" w:hAnsi="Times New Roman" w:cs="Times New Roman"/>
          <w:sz w:val="28"/>
          <w:szCs w:val="28"/>
          <w:lang w:val="uk-UA"/>
        </w:rPr>
        <w:t>прагматический</w:t>
      </w:r>
      <w:proofErr w:type="spellEnd"/>
      <w:r w:rsidRPr="004C3A82">
        <w:rPr>
          <w:rFonts w:ascii="Times New Roman" w:hAnsi="Times New Roman" w:cs="Times New Roman"/>
          <w:sz w:val="28"/>
          <w:szCs w:val="28"/>
          <w:lang w:val="uk-UA"/>
        </w:rPr>
        <w:t xml:space="preserve"> </w:t>
      </w:r>
      <w:proofErr w:type="spellStart"/>
      <w:r w:rsidRPr="004C3A82">
        <w:rPr>
          <w:rFonts w:ascii="Times New Roman" w:hAnsi="Times New Roman" w:cs="Times New Roman"/>
          <w:sz w:val="28"/>
          <w:szCs w:val="28"/>
          <w:lang w:val="uk-UA"/>
        </w:rPr>
        <w:t>анализ</w:t>
      </w:r>
      <w:proofErr w:type="spellEnd"/>
      <w:r w:rsidRPr="004C3A82">
        <w:rPr>
          <w:rFonts w:ascii="Times New Roman" w:hAnsi="Times New Roman" w:cs="Times New Roman"/>
          <w:sz w:val="28"/>
          <w:szCs w:val="28"/>
          <w:lang w:val="uk-UA"/>
        </w:rPr>
        <w:t xml:space="preserve"> язика / Г. Клаус. – М., 1967. – 214 с.</w:t>
      </w:r>
    </w:p>
    <w:p w:rsidR="00D954B5" w:rsidRPr="00D954B5" w:rsidRDefault="00D954B5" w:rsidP="00D954B5">
      <w:pPr>
        <w:pStyle w:val="a7"/>
        <w:numPr>
          <w:ilvl w:val="0"/>
          <w:numId w:val="2"/>
        </w:numPr>
        <w:spacing w:line="360" w:lineRule="auto"/>
        <w:jc w:val="both"/>
        <w:rPr>
          <w:rFonts w:ascii="Times New Roman" w:hAnsi="Times New Roman" w:cs="Times New Roman"/>
          <w:sz w:val="28"/>
          <w:szCs w:val="28"/>
          <w:lang w:val="uk-UA"/>
        </w:rPr>
      </w:pPr>
      <w:proofErr w:type="spellStart"/>
      <w:r w:rsidRPr="004C3A82">
        <w:rPr>
          <w:rFonts w:ascii="Times New Roman" w:hAnsi="Times New Roman" w:cs="Times New Roman"/>
          <w:sz w:val="28"/>
          <w:szCs w:val="28"/>
          <w:lang w:val="uk-UA"/>
        </w:rPr>
        <w:t>Searle</w:t>
      </w:r>
      <w:proofErr w:type="spellEnd"/>
      <w:r w:rsidRPr="004C3A82">
        <w:rPr>
          <w:rFonts w:ascii="Times New Roman" w:hAnsi="Times New Roman" w:cs="Times New Roman"/>
          <w:sz w:val="28"/>
          <w:szCs w:val="28"/>
          <w:lang w:val="uk-UA"/>
        </w:rPr>
        <w:t xml:space="preserve"> J. R. </w:t>
      </w:r>
      <w:proofErr w:type="spellStart"/>
      <w:r w:rsidRPr="004C3A82">
        <w:rPr>
          <w:rFonts w:ascii="Times New Roman" w:hAnsi="Times New Roman" w:cs="Times New Roman"/>
          <w:sz w:val="28"/>
          <w:szCs w:val="28"/>
          <w:lang w:val="uk-UA"/>
        </w:rPr>
        <w:t>Speech</w:t>
      </w:r>
      <w:proofErr w:type="spellEnd"/>
      <w:r w:rsidRPr="004C3A82">
        <w:rPr>
          <w:rFonts w:ascii="Times New Roman" w:hAnsi="Times New Roman" w:cs="Times New Roman"/>
          <w:sz w:val="28"/>
          <w:szCs w:val="28"/>
          <w:lang w:val="uk-UA"/>
        </w:rPr>
        <w:t xml:space="preserve"> </w:t>
      </w:r>
      <w:proofErr w:type="spellStart"/>
      <w:r w:rsidRPr="004C3A82">
        <w:rPr>
          <w:rFonts w:ascii="Times New Roman" w:hAnsi="Times New Roman" w:cs="Times New Roman"/>
          <w:sz w:val="28"/>
          <w:szCs w:val="28"/>
          <w:lang w:val="uk-UA"/>
        </w:rPr>
        <w:t>Acts</w:t>
      </w:r>
      <w:proofErr w:type="spellEnd"/>
      <w:r w:rsidRPr="004C3A82">
        <w:rPr>
          <w:rFonts w:ascii="Times New Roman" w:hAnsi="Times New Roman" w:cs="Times New Roman"/>
          <w:sz w:val="28"/>
          <w:szCs w:val="28"/>
          <w:lang w:val="uk-UA"/>
        </w:rPr>
        <w:t xml:space="preserve">. </w:t>
      </w:r>
      <w:proofErr w:type="spellStart"/>
      <w:r w:rsidRPr="004C3A82">
        <w:rPr>
          <w:rFonts w:ascii="Times New Roman" w:hAnsi="Times New Roman" w:cs="Times New Roman"/>
          <w:sz w:val="28"/>
          <w:szCs w:val="28"/>
          <w:lang w:val="uk-UA"/>
        </w:rPr>
        <w:t>An</w:t>
      </w:r>
      <w:proofErr w:type="spellEnd"/>
      <w:r w:rsidRPr="004C3A82">
        <w:rPr>
          <w:rFonts w:ascii="Times New Roman" w:hAnsi="Times New Roman" w:cs="Times New Roman"/>
          <w:sz w:val="28"/>
          <w:szCs w:val="28"/>
          <w:lang w:val="uk-UA"/>
        </w:rPr>
        <w:t xml:space="preserve"> </w:t>
      </w:r>
      <w:proofErr w:type="spellStart"/>
      <w:r w:rsidRPr="004C3A82">
        <w:rPr>
          <w:rFonts w:ascii="Times New Roman" w:hAnsi="Times New Roman" w:cs="Times New Roman"/>
          <w:sz w:val="28"/>
          <w:szCs w:val="28"/>
          <w:lang w:val="uk-UA"/>
        </w:rPr>
        <w:t>Essay</w:t>
      </w:r>
      <w:proofErr w:type="spellEnd"/>
      <w:r w:rsidRPr="004C3A82">
        <w:rPr>
          <w:rFonts w:ascii="Times New Roman" w:hAnsi="Times New Roman" w:cs="Times New Roman"/>
          <w:sz w:val="28"/>
          <w:szCs w:val="28"/>
          <w:lang w:val="uk-UA"/>
        </w:rPr>
        <w:t xml:space="preserve"> </w:t>
      </w:r>
      <w:proofErr w:type="spellStart"/>
      <w:r w:rsidRPr="004C3A82">
        <w:rPr>
          <w:rFonts w:ascii="Times New Roman" w:hAnsi="Times New Roman" w:cs="Times New Roman"/>
          <w:sz w:val="28"/>
          <w:szCs w:val="28"/>
          <w:lang w:val="uk-UA"/>
        </w:rPr>
        <w:t>in</w:t>
      </w:r>
      <w:proofErr w:type="spellEnd"/>
      <w:r w:rsidRPr="004C3A82">
        <w:rPr>
          <w:rFonts w:ascii="Times New Roman" w:hAnsi="Times New Roman" w:cs="Times New Roman"/>
          <w:sz w:val="28"/>
          <w:szCs w:val="28"/>
          <w:lang w:val="uk-UA"/>
        </w:rPr>
        <w:t xml:space="preserve"> </w:t>
      </w:r>
      <w:proofErr w:type="spellStart"/>
      <w:r w:rsidRPr="004C3A82">
        <w:rPr>
          <w:rFonts w:ascii="Times New Roman" w:hAnsi="Times New Roman" w:cs="Times New Roman"/>
          <w:sz w:val="28"/>
          <w:szCs w:val="28"/>
          <w:lang w:val="uk-UA"/>
        </w:rPr>
        <w:t>the</w:t>
      </w:r>
      <w:proofErr w:type="spellEnd"/>
      <w:r w:rsidRPr="004C3A82">
        <w:rPr>
          <w:rFonts w:ascii="Times New Roman" w:hAnsi="Times New Roman" w:cs="Times New Roman"/>
          <w:sz w:val="28"/>
          <w:szCs w:val="28"/>
          <w:lang w:val="uk-UA"/>
        </w:rPr>
        <w:t xml:space="preserve"> </w:t>
      </w:r>
      <w:proofErr w:type="spellStart"/>
      <w:r w:rsidRPr="004C3A82">
        <w:rPr>
          <w:rFonts w:ascii="Times New Roman" w:hAnsi="Times New Roman" w:cs="Times New Roman"/>
          <w:sz w:val="28"/>
          <w:szCs w:val="28"/>
          <w:lang w:val="uk-UA"/>
        </w:rPr>
        <w:t>Philosophy</w:t>
      </w:r>
      <w:proofErr w:type="spellEnd"/>
      <w:r w:rsidRPr="004C3A82">
        <w:rPr>
          <w:rFonts w:ascii="Times New Roman" w:hAnsi="Times New Roman" w:cs="Times New Roman"/>
          <w:sz w:val="28"/>
          <w:szCs w:val="28"/>
          <w:lang w:val="uk-UA"/>
        </w:rPr>
        <w:t xml:space="preserve"> </w:t>
      </w:r>
      <w:proofErr w:type="spellStart"/>
      <w:r w:rsidRPr="004C3A82">
        <w:rPr>
          <w:rFonts w:ascii="Times New Roman" w:hAnsi="Times New Roman" w:cs="Times New Roman"/>
          <w:sz w:val="28"/>
          <w:szCs w:val="28"/>
          <w:lang w:val="uk-UA"/>
        </w:rPr>
        <w:t>of</w:t>
      </w:r>
      <w:proofErr w:type="spellEnd"/>
      <w:r w:rsidRPr="004C3A82">
        <w:rPr>
          <w:rFonts w:ascii="Times New Roman" w:hAnsi="Times New Roman" w:cs="Times New Roman"/>
          <w:sz w:val="28"/>
          <w:szCs w:val="28"/>
          <w:lang w:val="uk-UA"/>
        </w:rPr>
        <w:t xml:space="preserve"> </w:t>
      </w:r>
      <w:proofErr w:type="spellStart"/>
      <w:r w:rsidRPr="004C3A82">
        <w:rPr>
          <w:rFonts w:ascii="Times New Roman" w:hAnsi="Times New Roman" w:cs="Times New Roman"/>
          <w:sz w:val="28"/>
          <w:szCs w:val="28"/>
          <w:lang w:val="uk-UA"/>
        </w:rPr>
        <w:t>Language</w:t>
      </w:r>
      <w:proofErr w:type="spellEnd"/>
      <w:r w:rsidRPr="004C3A82">
        <w:rPr>
          <w:rFonts w:ascii="Times New Roman" w:hAnsi="Times New Roman" w:cs="Times New Roman"/>
          <w:sz w:val="28"/>
          <w:szCs w:val="28"/>
          <w:lang w:val="uk-UA"/>
        </w:rPr>
        <w:t xml:space="preserve">. </w:t>
      </w:r>
      <w:proofErr w:type="spellStart"/>
      <w:r w:rsidRPr="004C3A82">
        <w:rPr>
          <w:rFonts w:ascii="Times New Roman" w:hAnsi="Times New Roman" w:cs="Times New Roman"/>
          <w:sz w:val="28"/>
          <w:szCs w:val="28"/>
          <w:lang w:val="uk-UA"/>
        </w:rPr>
        <w:t>London</w:t>
      </w:r>
      <w:proofErr w:type="spellEnd"/>
      <w:r w:rsidRPr="004C3A82">
        <w:rPr>
          <w:rFonts w:ascii="Times New Roman" w:hAnsi="Times New Roman" w:cs="Times New Roman"/>
          <w:sz w:val="28"/>
          <w:szCs w:val="28"/>
          <w:lang w:val="uk-UA"/>
        </w:rPr>
        <w:t>, 1976. 203 p.</w:t>
      </w:r>
    </w:p>
    <w:p w:rsidR="004C3A82" w:rsidRPr="00D954B5" w:rsidRDefault="004C3A82" w:rsidP="00D954B5">
      <w:pPr>
        <w:pStyle w:val="a7"/>
        <w:numPr>
          <w:ilvl w:val="0"/>
          <w:numId w:val="2"/>
        </w:numPr>
        <w:spacing w:line="360" w:lineRule="auto"/>
        <w:jc w:val="both"/>
        <w:rPr>
          <w:rFonts w:ascii="Times New Roman" w:hAnsi="Times New Roman" w:cs="Times New Roman"/>
          <w:sz w:val="28"/>
          <w:szCs w:val="28"/>
          <w:lang w:val="uk-UA"/>
        </w:rPr>
      </w:pPr>
      <w:r w:rsidRPr="00D954B5">
        <w:rPr>
          <w:rFonts w:ascii="Times New Roman" w:hAnsi="Times New Roman" w:cs="Times New Roman"/>
          <w:sz w:val="28"/>
          <w:szCs w:val="28"/>
          <w:lang w:val="uk-UA"/>
        </w:rPr>
        <w:t xml:space="preserve">Макаров М. Л. Прагматика, </w:t>
      </w:r>
      <w:proofErr w:type="spellStart"/>
      <w:r w:rsidRPr="00D954B5">
        <w:rPr>
          <w:rFonts w:ascii="Times New Roman" w:hAnsi="Times New Roman" w:cs="Times New Roman"/>
          <w:sz w:val="28"/>
          <w:szCs w:val="28"/>
          <w:lang w:val="uk-UA"/>
        </w:rPr>
        <w:t>стилистика</w:t>
      </w:r>
      <w:proofErr w:type="spellEnd"/>
      <w:r w:rsidRPr="00D954B5">
        <w:rPr>
          <w:rFonts w:ascii="Times New Roman" w:hAnsi="Times New Roman" w:cs="Times New Roman"/>
          <w:sz w:val="28"/>
          <w:szCs w:val="28"/>
          <w:lang w:val="uk-UA"/>
        </w:rPr>
        <w:t xml:space="preserve"> и риторика: </w:t>
      </w:r>
      <w:proofErr w:type="spellStart"/>
      <w:r w:rsidRPr="00D954B5">
        <w:rPr>
          <w:rFonts w:ascii="Times New Roman" w:hAnsi="Times New Roman" w:cs="Times New Roman"/>
          <w:sz w:val="28"/>
          <w:szCs w:val="28"/>
          <w:lang w:val="uk-UA"/>
        </w:rPr>
        <w:t>Язык</w:t>
      </w:r>
      <w:proofErr w:type="spellEnd"/>
      <w:r w:rsidRPr="00D954B5">
        <w:rPr>
          <w:rFonts w:ascii="Times New Roman" w:hAnsi="Times New Roman" w:cs="Times New Roman"/>
          <w:sz w:val="28"/>
          <w:szCs w:val="28"/>
          <w:lang w:val="uk-UA"/>
        </w:rPr>
        <w:t xml:space="preserve"> </w:t>
      </w:r>
      <w:proofErr w:type="spellStart"/>
      <w:r w:rsidRPr="00D954B5">
        <w:rPr>
          <w:rFonts w:ascii="Times New Roman" w:hAnsi="Times New Roman" w:cs="Times New Roman"/>
          <w:sz w:val="28"/>
          <w:szCs w:val="28"/>
          <w:lang w:val="uk-UA"/>
        </w:rPr>
        <w:t>парламента</w:t>
      </w:r>
      <w:proofErr w:type="spellEnd"/>
      <w:r w:rsidRPr="00D954B5">
        <w:rPr>
          <w:rFonts w:ascii="Times New Roman" w:hAnsi="Times New Roman" w:cs="Times New Roman"/>
          <w:sz w:val="28"/>
          <w:szCs w:val="28"/>
          <w:lang w:val="uk-UA"/>
        </w:rPr>
        <w:t xml:space="preserve">. </w:t>
      </w:r>
      <w:proofErr w:type="spellStart"/>
      <w:r w:rsidRPr="00D954B5">
        <w:rPr>
          <w:rFonts w:ascii="Times New Roman" w:hAnsi="Times New Roman" w:cs="Times New Roman"/>
          <w:sz w:val="28"/>
          <w:szCs w:val="28"/>
          <w:lang w:val="uk-UA"/>
        </w:rPr>
        <w:t>Языковое</w:t>
      </w:r>
      <w:proofErr w:type="spellEnd"/>
      <w:r w:rsidRPr="00D954B5">
        <w:rPr>
          <w:rFonts w:ascii="Times New Roman" w:hAnsi="Times New Roman" w:cs="Times New Roman"/>
          <w:sz w:val="28"/>
          <w:szCs w:val="28"/>
          <w:lang w:val="uk-UA"/>
        </w:rPr>
        <w:t xml:space="preserve"> </w:t>
      </w:r>
      <w:proofErr w:type="spellStart"/>
      <w:r w:rsidRPr="00D954B5">
        <w:rPr>
          <w:rFonts w:ascii="Times New Roman" w:hAnsi="Times New Roman" w:cs="Times New Roman"/>
          <w:sz w:val="28"/>
          <w:szCs w:val="28"/>
          <w:lang w:val="uk-UA"/>
        </w:rPr>
        <w:t>общение</w:t>
      </w:r>
      <w:proofErr w:type="spellEnd"/>
      <w:r w:rsidRPr="00D954B5">
        <w:rPr>
          <w:rFonts w:ascii="Times New Roman" w:hAnsi="Times New Roman" w:cs="Times New Roman"/>
          <w:sz w:val="28"/>
          <w:szCs w:val="28"/>
          <w:lang w:val="uk-UA"/>
        </w:rPr>
        <w:t xml:space="preserve"> : </w:t>
      </w:r>
      <w:proofErr w:type="spellStart"/>
      <w:r w:rsidRPr="00D954B5">
        <w:rPr>
          <w:rFonts w:ascii="Times New Roman" w:hAnsi="Times New Roman" w:cs="Times New Roman"/>
          <w:sz w:val="28"/>
          <w:szCs w:val="28"/>
          <w:lang w:val="uk-UA"/>
        </w:rPr>
        <w:t>Единицы</w:t>
      </w:r>
      <w:proofErr w:type="spellEnd"/>
      <w:r w:rsidRPr="00D954B5">
        <w:rPr>
          <w:rFonts w:ascii="Times New Roman" w:hAnsi="Times New Roman" w:cs="Times New Roman"/>
          <w:sz w:val="28"/>
          <w:szCs w:val="28"/>
          <w:lang w:val="uk-UA"/>
        </w:rPr>
        <w:t xml:space="preserve"> и </w:t>
      </w:r>
      <w:proofErr w:type="spellStart"/>
      <w:r w:rsidRPr="00D954B5">
        <w:rPr>
          <w:rFonts w:ascii="Times New Roman" w:hAnsi="Times New Roman" w:cs="Times New Roman"/>
          <w:sz w:val="28"/>
          <w:szCs w:val="28"/>
          <w:lang w:val="uk-UA"/>
        </w:rPr>
        <w:t>регулятивы</w:t>
      </w:r>
      <w:proofErr w:type="spellEnd"/>
      <w:r w:rsidRPr="00D954B5">
        <w:rPr>
          <w:rFonts w:ascii="Times New Roman" w:hAnsi="Times New Roman" w:cs="Times New Roman"/>
          <w:sz w:val="28"/>
          <w:szCs w:val="28"/>
          <w:lang w:val="uk-UA"/>
        </w:rPr>
        <w:t xml:space="preserve"> : </w:t>
      </w:r>
      <w:proofErr w:type="spellStart"/>
      <w:r w:rsidRPr="00D954B5">
        <w:rPr>
          <w:rFonts w:ascii="Times New Roman" w:hAnsi="Times New Roman" w:cs="Times New Roman"/>
          <w:sz w:val="28"/>
          <w:szCs w:val="28"/>
          <w:lang w:val="uk-UA"/>
        </w:rPr>
        <w:t>Межвуз</w:t>
      </w:r>
      <w:proofErr w:type="spellEnd"/>
      <w:r w:rsidRPr="00D954B5">
        <w:rPr>
          <w:rFonts w:ascii="Times New Roman" w:hAnsi="Times New Roman" w:cs="Times New Roman"/>
          <w:sz w:val="28"/>
          <w:szCs w:val="28"/>
          <w:lang w:val="uk-UA"/>
        </w:rPr>
        <w:t xml:space="preserve">. сб. </w:t>
      </w:r>
      <w:proofErr w:type="spellStart"/>
      <w:r w:rsidRPr="00D954B5">
        <w:rPr>
          <w:rFonts w:ascii="Times New Roman" w:hAnsi="Times New Roman" w:cs="Times New Roman"/>
          <w:sz w:val="28"/>
          <w:szCs w:val="28"/>
          <w:lang w:val="uk-UA"/>
        </w:rPr>
        <w:t>научных</w:t>
      </w:r>
      <w:proofErr w:type="spellEnd"/>
      <w:r w:rsidRPr="00D954B5">
        <w:rPr>
          <w:rFonts w:ascii="Times New Roman" w:hAnsi="Times New Roman" w:cs="Times New Roman"/>
          <w:sz w:val="28"/>
          <w:szCs w:val="28"/>
          <w:lang w:val="uk-UA"/>
        </w:rPr>
        <w:t xml:space="preserve"> </w:t>
      </w:r>
      <w:proofErr w:type="spellStart"/>
      <w:r w:rsidRPr="00D954B5">
        <w:rPr>
          <w:rFonts w:ascii="Times New Roman" w:hAnsi="Times New Roman" w:cs="Times New Roman"/>
          <w:sz w:val="28"/>
          <w:szCs w:val="28"/>
          <w:lang w:val="uk-UA"/>
        </w:rPr>
        <w:t>трудов</w:t>
      </w:r>
      <w:proofErr w:type="spellEnd"/>
      <w:r w:rsidRPr="00D954B5">
        <w:rPr>
          <w:rFonts w:ascii="Times New Roman" w:hAnsi="Times New Roman" w:cs="Times New Roman"/>
          <w:sz w:val="28"/>
          <w:szCs w:val="28"/>
          <w:lang w:val="uk-UA"/>
        </w:rPr>
        <w:t xml:space="preserve"> / </w:t>
      </w:r>
      <w:proofErr w:type="spellStart"/>
      <w:r w:rsidRPr="00D954B5">
        <w:rPr>
          <w:rFonts w:ascii="Times New Roman" w:hAnsi="Times New Roman" w:cs="Times New Roman"/>
          <w:sz w:val="28"/>
          <w:szCs w:val="28"/>
          <w:lang w:val="uk-UA"/>
        </w:rPr>
        <w:t>Калининский</w:t>
      </w:r>
      <w:proofErr w:type="spellEnd"/>
      <w:r w:rsidRPr="00D954B5">
        <w:rPr>
          <w:rFonts w:ascii="Times New Roman" w:hAnsi="Times New Roman" w:cs="Times New Roman"/>
          <w:sz w:val="28"/>
          <w:szCs w:val="28"/>
          <w:lang w:val="uk-UA"/>
        </w:rPr>
        <w:t xml:space="preserve"> </w:t>
      </w:r>
      <w:proofErr w:type="spellStart"/>
      <w:r w:rsidRPr="00D954B5">
        <w:rPr>
          <w:rFonts w:ascii="Times New Roman" w:hAnsi="Times New Roman" w:cs="Times New Roman"/>
          <w:sz w:val="28"/>
          <w:szCs w:val="28"/>
          <w:lang w:val="uk-UA"/>
        </w:rPr>
        <w:t>гос</w:t>
      </w:r>
      <w:proofErr w:type="spellEnd"/>
      <w:r w:rsidRPr="00D954B5">
        <w:rPr>
          <w:rFonts w:ascii="Times New Roman" w:hAnsi="Times New Roman" w:cs="Times New Roman"/>
          <w:sz w:val="28"/>
          <w:szCs w:val="28"/>
          <w:lang w:val="uk-UA"/>
        </w:rPr>
        <w:t>. ун-т.  Калинин, 1987.  С. 46–51.</w:t>
      </w:r>
    </w:p>
    <w:p w:rsidR="004C3A82" w:rsidRPr="004C3A82" w:rsidRDefault="004C3A82" w:rsidP="004C3A82">
      <w:pPr>
        <w:pStyle w:val="a7"/>
        <w:numPr>
          <w:ilvl w:val="0"/>
          <w:numId w:val="2"/>
        </w:numPr>
        <w:spacing w:line="360" w:lineRule="auto"/>
        <w:jc w:val="both"/>
        <w:rPr>
          <w:rFonts w:ascii="Times New Roman" w:hAnsi="Times New Roman" w:cs="Times New Roman"/>
          <w:sz w:val="28"/>
          <w:szCs w:val="28"/>
          <w:lang w:val="uk-UA"/>
        </w:rPr>
      </w:pPr>
      <w:proofErr w:type="spellStart"/>
      <w:r w:rsidRPr="004C3A82">
        <w:rPr>
          <w:rFonts w:ascii="Times New Roman" w:hAnsi="Times New Roman" w:cs="Times New Roman"/>
          <w:sz w:val="28"/>
          <w:szCs w:val="28"/>
          <w:lang w:val="uk-UA"/>
        </w:rPr>
        <w:t>Cormac</w:t>
      </w:r>
      <w:proofErr w:type="spellEnd"/>
      <w:r w:rsidRPr="004C3A82">
        <w:rPr>
          <w:rFonts w:ascii="Times New Roman" w:hAnsi="Times New Roman" w:cs="Times New Roman"/>
          <w:sz w:val="28"/>
          <w:szCs w:val="28"/>
          <w:lang w:val="uk-UA"/>
        </w:rPr>
        <w:t xml:space="preserve"> </w:t>
      </w:r>
      <w:proofErr w:type="spellStart"/>
      <w:r w:rsidRPr="004C3A82">
        <w:rPr>
          <w:rFonts w:ascii="Times New Roman" w:hAnsi="Times New Roman" w:cs="Times New Roman"/>
          <w:sz w:val="28"/>
          <w:szCs w:val="28"/>
          <w:lang w:val="uk-UA"/>
        </w:rPr>
        <w:t>Mc</w:t>
      </w:r>
      <w:proofErr w:type="spellEnd"/>
      <w:r w:rsidRPr="004C3A82">
        <w:rPr>
          <w:rFonts w:ascii="Times New Roman" w:hAnsi="Times New Roman" w:cs="Times New Roman"/>
          <w:sz w:val="28"/>
          <w:szCs w:val="28"/>
          <w:lang w:val="uk-UA"/>
        </w:rPr>
        <w:t xml:space="preserve"> </w:t>
      </w:r>
      <w:proofErr w:type="spellStart"/>
      <w:r w:rsidRPr="004C3A82">
        <w:rPr>
          <w:rFonts w:ascii="Times New Roman" w:hAnsi="Times New Roman" w:cs="Times New Roman"/>
          <w:sz w:val="28"/>
          <w:szCs w:val="28"/>
          <w:lang w:val="uk-UA"/>
        </w:rPr>
        <w:t>Carthy</w:t>
      </w:r>
      <w:proofErr w:type="spellEnd"/>
      <w:r w:rsidRPr="004C3A82">
        <w:rPr>
          <w:rFonts w:ascii="Times New Roman" w:hAnsi="Times New Roman" w:cs="Times New Roman"/>
          <w:sz w:val="28"/>
          <w:szCs w:val="28"/>
          <w:lang w:val="uk-UA"/>
        </w:rPr>
        <w:t xml:space="preserve"> [Електронний ресурс] : </w:t>
      </w:r>
      <w:proofErr w:type="spellStart"/>
      <w:r w:rsidRPr="004C3A82">
        <w:rPr>
          <w:rFonts w:ascii="Times New Roman" w:hAnsi="Times New Roman" w:cs="Times New Roman"/>
          <w:sz w:val="28"/>
          <w:szCs w:val="28"/>
          <w:lang w:val="uk-UA"/>
        </w:rPr>
        <w:t>The</w:t>
      </w:r>
      <w:proofErr w:type="spellEnd"/>
      <w:r w:rsidRPr="004C3A82">
        <w:rPr>
          <w:rFonts w:ascii="Times New Roman" w:hAnsi="Times New Roman" w:cs="Times New Roman"/>
          <w:sz w:val="28"/>
          <w:szCs w:val="28"/>
          <w:lang w:val="uk-UA"/>
        </w:rPr>
        <w:t xml:space="preserve"> </w:t>
      </w:r>
      <w:proofErr w:type="spellStart"/>
      <w:r w:rsidRPr="004C3A82">
        <w:rPr>
          <w:rFonts w:ascii="Times New Roman" w:hAnsi="Times New Roman" w:cs="Times New Roman"/>
          <w:sz w:val="28"/>
          <w:szCs w:val="28"/>
          <w:lang w:val="uk-UA"/>
        </w:rPr>
        <w:t>Road</w:t>
      </w:r>
      <w:proofErr w:type="spellEnd"/>
      <w:r w:rsidRPr="004C3A82">
        <w:rPr>
          <w:rFonts w:ascii="Times New Roman" w:hAnsi="Times New Roman" w:cs="Times New Roman"/>
          <w:sz w:val="28"/>
          <w:szCs w:val="28"/>
          <w:lang w:val="uk-UA"/>
        </w:rPr>
        <w:t xml:space="preserve">. – Режим доступу : http://www.onlinebook4u.net/horror/The_Road/ </w:t>
      </w:r>
    </w:p>
    <w:p w:rsidR="007716AE" w:rsidRDefault="007716AE" w:rsidP="004C3A82">
      <w:pPr>
        <w:pStyle w:val="a7"/>
        <w:rPr>
          <w:lang w:val="uk-UA"/>
        </w:rPr>
      </w:pPr>
    </w:p>
    <w:p w:rsidR="0048189B" w:rsidRDefault="0048189B" w:rsidP="0048189B">
      <w:pPr>
        <w:spacing w:after="0" w:line="360" w:lineRule="auto"/>
        <w:ind w:firstLine="360"/>
        <w:jc w:val="both"/>
        <w:rPr>
          <w:rFonts w:ascii="Times New Roman" w:hAnsi="Times New Roman" w:cs="Times New Roman"/>
          <w:b/>
          <w:sz w:val="28"/>
          <w:szCs w:val="28"/>
          <w:lang w:val="en-US"/>
        </w:rPr>
      </w:pPr>
      <w:proofErr w:type="spellStart"/>
      <w:r w:rsidRPr="0048189B">
        <w:rPr>
          <w:rFonts w:ascii="Times New Roman" w:hAnsi="Times New Roman" w:cs="Times New Roman"/>
          <w:b/>
          <w:sz w:val="28"/>
          <w:szCs w:val="28"/>
          <w:lang w:val="en-US"/>
        </w:rPr>
        <w:t>Iakobash</w:t>
      </w:r>
      <w:proofErr w:type="spellEnd"/>
      <w:r w:rsidRPr="0048189B">
        <w:rPr>
          <w:rFonts w:ascii="Times New Roman" w:hAnsi="Times New Roman" w:cs="Times New Roman"/>
          <w:b/>
          <w:sz w:val="28"/>
          <w:szCs w:val="28"/>
          <w:lang w:val="en-US"/>
        </w:rPr>
        <w:t xml:space="preserve"> A. Motivational aspect and the role of context in “literary” communication</w:t>
      </w:r>
      <w:r>
        <w:rPr>
          <w:rFonts w:ascii="Times New Roman" w:hAnsi="Times New Roman" w:cs="Times New Roman"/>
          <w:b/>
          <w:sz w:val="28"/>
          <w:szCs w:val="28"/>
          <w:lang w:val="en-US"/>
        </w:rPr>
        <w:t>.</w:t>
      </w:r>
    </w:p>
    <w:p w:rsidR="0048189B" w:rsidRPr="0048189B" w:rsidRDefault="0048189B" w:rsidP="0048189B">
      <w:pPr>
        <w:spacing w:after="0" w:line="360" w:lineRule="auto"/>
        <w:ind w:firstLine="708"/>
        <w:jc w:val="both"/>
        <w:rPr>
          <w:rFonts w:ascii="Times New Roman" w:hAnsi="Times New Roman" w:cs="Times New Roman"/>
          <w:sz w:val="28"/>
          <w:szCs w:val="28"/>
          <w:lang w:val="en-US"/>
        </w:rPr>
      </w:pPr>
      <w:r w:rsidRPr="0048189B">
        <w:rPr>
          <w:rFonts w:ascii="Times New Roman" w:hAnsi="Times New Roman" w:cs="Times New Roman"/>
          <w:b/>
          <w:sz w:val="28"/>
          <w:szCs w:val="28"/>
          <w:lang w:val="en-US"/>
        </w:rPr>
        <w:t>Summary.</w:t>
      </w:r>
      <w:r>
        <w:rPr>
          <w:rFonts w:ascii="Times New Roman" w:hAnsi="Times New Roman" w:cs="Times New Roman"/>
          <w:b/>
          <w:sz w:val="28"/>
          <w:szCs w:val="28"/>
          <w:lang w:val="en-US"/>
        </w:rPr>
        <w:t xml:space="preserve"> </w:t>
      </w:r>
      <w:r w:rsidRPr="0048189B">
        <w:rPr>
          <w:rFonts w:ascii="Times New Roman" w:hAnsi="Times New Roman" w:cs="Times New Roman"/>
          <w:sz w:val="28"/>
          <w:szCs w:val="28"/>
          <w:lang w:val="en-US"/>
        </w:rPr>
        <w:t xml:space="preserve">The article is devoted </w:t>
      </w:r>
      <w:r>
        <w:rPr>
          <w:rFonts w:ascii="Times New Roman" w:hAnsi="Times New Roman" w:cs="Times New Roman"/>
          <w:sz w:val="28"/>
          <w:szCs w:val="28"/>
          <w:lang w:val="en-US"/>
        </w:rPr>
        <w:t>to the reflection of the author’</w:t>
      </w:r>
      <w:r w:rsidRPr="0048189B">
        <w:rPr>
          <w:rFonts w:ascii="Times New Roman" w:hAnsi="Times New Roman" w:cs="Times New Roman"/>
          <w:sz w:val="28"/>
          <w:szCs w:val="28"/>
          <w:lang w:val="en-US"/>
        </w:rPr>
        <w:t xml:space="preserve">s motivation in the pragmatic characterization of the text, determining the relationship between pragmatic and semantic aspects and the role of context in </w:t>
      </w:r>
      <w:r>
        <w:rPr>
          <w:rFonts w:ascii="Times New Roman" w:hAnsi="Times New Roman" w:cs="Times New Roman"/>
          <w:sz w:val="28"/>
          <w:szCs w:val="28"/>
          <w:lang w:val="en-US"/>
        </w:rPr>
        <w:t>“literary”</w:t>
      </w:r>
      <w:r w:rsidRPr="0048189B">
        <w:rPr>
          <w:rFonts w:ascii="Times New Roman" w:hAnsi="Times New Roman" w:cs="Times New Roman"/>
          <w:sz w:val="28"/>
          <w:szCs w:val="28"/>
          <w:lang w:val="en-US"/>
        </w:rPr>
        <w:t xml:space="preserve"> communication. Analyzing the text as a product of creative activity of a person limited by certain social and literary standards, belonging to a particular historical epo</w:t>
      </w:r>
      <w:r>
        <w:rPr>
          <w:rFonts w:ascii="Times New Roman" w:hAnsi="Times New Roman" w:cs="Times New Roman"/>
          <w:sz w:val="28"/>
          <w:szCs w:val="28"/>
          <w:lang w:val="en-US"/>
        </w:rPr>
        <w:t>ch and adherence to certain rules</w:t>
      </w:r>
      <w:r w:rsidRPr="0048189B">
        <w:rPr>
          <w:rFonts w:ascii="Times New Roman" w:hAnsi="Times New Roman" w:cs="Times New Roman"/>
          <w:sz w:val="28"/>
          <w:szCs w:val="28"/>
          <w:lang w:val="en-US"/>
        </w:rPr>
        <w:t xml:space="preserve">, as well as a number of other factors that are certainly relevant to adequate perception of art, we assume linguistic analysis of the text involves, above all, the analysis of its verbal components and purely linguistic context. Consideration of the features of the literary text in the context of the concept of linguistic personality involves the study of a number of issues where it is important to analyze the phenomenon of linguistic personality and, in particular, its motivation, which can be indirectly correlated with pragmatic </w:t>
      </w:r>
      <w:r w:rsidRPr="0048189B">
        <w:rPr>
          <w:rFonts w:ascii="Times New Roman" w:hAnsi="Times New Roman" w:cs="Times New Roman"/>
          <w:sz w:val="28"/>
          <w:szCs w:val="28"/>
          <w:lang w:val="en-US"/>
        </w:rPr>
        <w:lastRenderedPageBreak/>
        <w:t>characteristics of the text. The basic thesis for further research is the relationship between the expressive, stylistic-syntactic and pragmatic aspects of the literary text. The motivational level is dominant in the stratification model of the linguistic personality, because it reveals the motives and goals that drive the development of the linguistic personality, guide its text creation and, finally, determine the hierarchy of meanings and values ​​in its worldview.</w:t>
      </w:r>
    </w:p>
    <w:p w:rsidR="0048189B" w:rsidRPr="0048189B" w:rsidRDefault="0048189B" w:rsidP="0048189B">
      <w:pPr>
        <w:spacing w:after="0" w:line="360" w:lineRule="auto"/>
        <w:ind w:firstLine="708"/>
        <w:jc w:val="both"/>
        <w:rPr>
          <w:rFonts w:ascii="Times New Roman" w:hAnsi="Times New Roman" w:cs="Times New Roman"/>
          <w:sz w:val="28"/>
          <w:szCs w:val="28"/>
          <w:lang w:val="en-US"/>
        </w:rPr>
      </w:pPr>
      <w:r w:rsidRPr="0048189B">
        <w:rPr>
          <w:rFonts w:ascii="Times New Roman" w:hAnsi="Times New Roman" w:cs="Times New Roman"/>
          <w:sz w:val="28"/>
          <w:szCs w:val="28"/>
          <w:lang w:val="en-US"/>
        </w:rPr>
        <w:t xml:space="preserve">Semantic analysis of the text is much more complex than the analysis of the meanings of words and sentences of which it consists, and involves the return path </w:t>
      </w:r>
      <w:r>
        <w:rPr>
          <w:rFonts w:ascii="Times New Roman" w:hAnsi="Times New Roman" w:cs="Times New Roman"/>
          <w:sz w:val="28"/>
          <w:szCs w:val="28"/>
          <w:lang w:val="en-US"/>
        </w:rPr>
        <w:t xml:space="preserve">- from the meaning of the </w:t>
      </w:r>
      <w:proofErr w:type="gramStart"/>
      <w:r>
        <w:rPr>
          <w:rFonts w:ascii="Times New Roman" w:hAnsi="Times New Roman" w:cs="Times New Roman"/>
          <w:sz w:val="28"/>
          <w:szCs w:val="28"/>
          <w:lang w:val="en-US"/>
        </w:rPr>
        <w:t>text  -</w:t>
      </w:r>
      <w:proofErr w:type="gramEnd"/>
      <w:r w:rsidRPr="0048189B">
        <w:rPr>
          <w:rFonts w:ascii="Times New Roman" w:hAnsi="Times New Roman" w:cs="Times New Roman"/>
          <w:sz w:val="28"/>
          <w:szCs w:val="28"/>
          <w:lang w:val="en-US"/>
        </w:rPr>
        <w:t xml:space="preserve"> to the meaning of the word or sentence. Elements of context are the subject of close attention in stylistics and </w:t>
      </w:r>
      <w:proofErr w:type="spellStart"/>
      <w:r w:rsidRPr="0048189B">
        <w:rPr>
          <w:rFonts w:ascii="Times New Roman" w:hAnsi="Times New Roman" w:cs="Times New Roman"/>
          <w:sz w:val="28"/>
          <w:szCs w:val="28"/>
          <w:lang w:val="en-US"/>
        </w:rPr>
        <w:t>pragmalinguistics</w:t>
      </w:r>
      <w:proofErr w:type="spellEnd"/>
      <w:r w:rsidRPr="0048189B">
        <w:rPr>
          <w:rFonts w:ascii="Times New Roman" w:hAnsi="Times New Roman" w:cs="Times New Roman"/>
          <w:sz w:val="28"/>
          <w:szCs w:val="28"/>
          <w:lang w:val="en-US"/>
        </w:rPr>
        <w:t>, as well as a number of factors</w:t>
      </w:r>
      <w:r>
        <w:rPr>
          <w:rFonts w:ascii="Times New Roman" w:hAnsi="Times New Roman" w:cs="Times New Roman"/>
          <w:sz w:val="28"/>
          <w:szCs w:val="28"/>
          <w:lang w:val="en-US"/>
        </w:rPr>
        <w:t xml:space="preserve"> that determine the concept of “style”</w:t>
      </w:r>
      <w:r w:rsidRPr="0048189B">
        <w:rPr>
          <w:rFonts w:ascii="Times New Roman" w:hAnsi="Times New Roman" w:cs="Times New Roman"/>
          <w:sz w:val="28"/>
          <w:szCs w:val="28"/>
          <w:lang w:val="en-US"/>
        </w:rPr>
        <w:t>. The process of adequate perception of an artistic text involves taking into account all the above factors: analysis of the semantics of syntactic units and their situational connotations, as well as the relationships they enter into the text, based on the contextual conditions in which communication takes place, taking into account their prag</w:t>
      </w:r>
      <w:r>
        <w:rPr>
          <w:rFonts w:ascii="Times New Roman" w:hAnsi="Times New Roman" w:cs="Times New Roman"/>
          <w:sz w:val="28"/>
          <w:szCs w:val="28"/>
          <w:lang w:val="en-US"/>
        </w:rPr>
        <w:t>matic functions</w:t>
      </w:r>
      <w:r w:rsidRPr="0048189B">
        <w:rPr>
          <w:rFonts w:ascii="Times New Roman" w:hAnsi="Times New Roman" w:cs="Times New Roman"/>
          <w:sz w:val="28"/>
          <w:szCs w:val="28"/>
          <w:lang w:val="en-US"/>
        </w:rPr>
        <w:t>, inextricably intertwined with the communicative intentions of the author of the text.</w:t>
      </w:r>
    </w:p>
    <w:p w:rsidR="0048189B" w:rsidRPr="0048189B" w:rsidRDefault="0048189B" w:rsidP="0048189B">
      <w:pPr>
        <w:spacing w:after="0" w:line="360" w:lineRule="auto"/>
        <w:ind w:firstLine="360"/>
        <w:jc w:val="both"/>
        <w:rPr>
          <w:rFonts w:ascii="Times New Roman" w:hAnsi="Times New Roman" w:cs="Times New Roman"/>
          <w:sz w:val="28"/>
          <w:szCs w:val="28"/>
          <w:lang w:val="en-US"/>
        </w:rPr>
      </w:pPr>
      <w:r w:rsidRPr="0048189B">
        <w:rPr>
          <w:rFonts w:ascii="Times New Roman" w:hAnsi="Times New Roman" w:cs="Times New Roman"/>
          <w:b/>
          <w:sz w:val="28"/>
          <w:szCs w:val="28"/>
          <w:lang w:val="en-US"/>
        </w:rPr>
        <w:t>Key words:</w:t>
      </w:r>
      <w:r w:rsidRPr="0048189B">
        <w:rPr>
          <w:rFonts w:ascii="Times New Roman" w:hAnsi="Times New Roman" w:cs="Times New Roman"/>
          <w:sz w:val="28"/>
          <w:szCs w:val="28"/>
          <w:lang w:val="en-US"/>
        </w:rPr>
        <w:t xml:space="preserve"> pragmatic aspect, semantic aspect, linguistic personality, </w:t>
      </w:r>
      <w:r>
        <w:rPr>
          <w:rFonts w:ascii="Times New Roman" w:hAnsi="Times New Roman" w:cs="Times New Roman"/>
          <w:sz w:val="28"/>
          <w:szCs w:val="28"/>
          <w:lang w:val="en-US"/>
        </w:rPr>
        <w:t xml:space="preserve">literary </w:t>
      </w:r>
      <w:r w:rsidRPr="0048189B">
        <w:rPr>
          <w:rFonts w:ascii="Times New Roman" w:hAnsi="Times New Roman" w:cs="Times New Roman"/>
          <w:sz w:val="28"/>
          <w:szCs w:val="28"/>
          <w:lang w:val="en-US"/>
        </w:rPr>
        <w:t>communication, context, expressiveness.</w:t>
      </w:r>
    </w:p>
    <w:p w:rsidR="00D119EE" w:rsidRPr="0048189B" w:rsidRDefault="00D119EE" w:rsidP="004C3A82">
      <w:pPr>
        <w:pStyle w:val="a7"/>
        <w:rPr>
          <w:rFonts w:ascii="Times New Roman" w:hAnsi="Times New Roman" w:cs="Times New Roman"/>
          <w:sz w:val="28"/>
          <w:szCs w:val="28"/>
          <w:lang w:val="en-US"/>
        </w:rPr>
      </w:pPr>
    </w:p>
    <w:sectPr w:rsidR="00D119EE" w:rsidRPr="0048189B" w:rsidSect="005B7094">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F"/>
    <w:multiLevelType w:val="multilevel"/>
    <w:tmpl w:val="0000000E"/>
    <w:lvl w:ilvl="0">
      <w:start w:val="1"/>
      <w:numFmt w:val="bullet"/>
      <w:lvlText w:val="•"/>
      <w:lvlJc w:val="left"/>
      <w:rPr>
        <w:rFonts w:ascii="Times New Roman" w:hAnsi="Times New Roman"/>
        <w:b w:val="0"/>
        <w:i w:val="0"/>
        <w:smallCaps w:val="0"/>
        <w:strike w:val="0"/>
        <w:color w:val="000000"/>
        <w:spacing w:val="0"/>
        <w:w w:val="100"/>
        <w:position w:val="0"/>
        <w:sz w:val="29"/>
        <w:u w:val="none"/>
      </w:rPr>
    </w:lvl>
    <w:lvl w:ilvl="1">
      <w:start w:val="1"/>
      <w:numFmt w:val="bullet"/>
      <w:lvlText w:val="•"/>
      <w:lvlJc w:val="left"/>
      <w:rPr>
        <w:rFonts w:ascii="Times New Roman" w:hAnsi="Times New Roman"/>
        <w:b w:val="0"/>
        <w:i w:val="0"/>
        <w:smallCaps w:val="0"/>
        <w:strike w:val="0"/>
        <w:color w:val="000000"/>
        <w:spacing w:val="0"/>
        <w:w w:val="100"/>
        <w:position w:val="0"/>
        <w:sz w:val="29"/>
        <w:u w:val="none"/>
      </w:rPr>
    </w:lvl>
    <w:lvl w:ilvl="2">
      <w:start w:val="1"/>
      <w:numFmt w:val="bullet"/>
      <w:lvlText w:val="•"/>
      <w:lvlJc w:val="left"/>
      <w:rPr>
        <w:rFonts w:ascii="Times New Roman" w:hAnsi="Times New Roman"/>
        <w:b w:val="0"/>
        <w:i w:val="0"/>
        <w:smallCaps w:val="0"/>
        <w:strike w:val="0"/>
        <w:color w:val="000000"/>
        <w:spacing w:val="0"/>
        <w:w w:val="100"/>
        <w:position w:val="0"/>
        <w:sz w:val="29"/>
        <w:u w:val="none"/>
      </w:rPr>
    </w:lvl>
    <w:lvl w:ilvl="3">
      <w:start w:val="1"/>
      <w:numFmt w:val="bullet"/>
      <w:lvlText w:val="•"/>
      <w:lvlJc w:val="left"/>
      <w:rPr>
        <w:rFonts w:ascii="Times New Roman" w:hAnsi="Times New Roman"/>
        <w:b w:val="0"/>
        <w:i w:val="0"/>
        <w:smallCaps w:val="0"/>
        <w:strike w:val="0"/>
        <w:color w:val="000000"/>
        <w:spacing w:val="0"/>
        <w:w w:val="100"/>
        <w:position w:val="0"/>
        <w:sz w:val="29"/>
        <w:u w:val="none"/>
      </w:rPr>
    </w:lvl>
    <w:lvl w:ilvl="4">
      <w:start w:val="1"/>
      <w:numFmt w:val="bullet"/>
      <w:lvlText w:val="•"/>
      <w:lvlJc w:val="left"/>
      <w:rPr>
        <w:rFonts w:ascii="Times New Roman" w:hAnsi="Times New Roman"/>
        <w:b w:val="0"/>
        <w:i w:val="0"/>
        <w:smallCaps w:val="0"/>
        <w:strike w:val="0"/>
        <w:color w:val="000000"/>
        <w:spacing w:val="0"/>
        <w:w w:val="100"/>
        <w:position w:val="0"/>
        <w:sz w:val="29"/>
        <w:u w:val="none"/>
      </w:rPr>
    </w:lvl>
    <w:lvl w:ilvl="5">
      <w:start w:val="1"/>
      <w:numFmt w:val="bullet"/>
      <w:lvlText w:val="•"/>
      <w:lvlJc w:val="left"/>
      <w:rPr>
        <w:rFonts w:ascii="Times New Roman" w:hAnsi="Times New Roman"/>
        <w:b w:val="0"/>
        <w:i w:val="0"/>
        <w:smallCaps w:val="0"/>
        <w:strike w:val="0"/>
        <w:color w:val="000000"/>
        <w:spacing w:val="0"/>
        <w:w w:val="100"/>
        <w:position w:val="0"/>
        <w:sz w:val="29"/>
        <w:u w:val="none"/>
      </w:rPr>
    </w:lvl>
    <w:lvl w:ilvl="6">
      <w:start w:val="1"/>
      <w:numFmt w:val="bullet"/>
      <w:lvlText w:val="•"/>
      <w:lvlJc w:val="left"/>
      <w:rPr>
        <w:rFonts w:ascii="Times New Roman" w:hAnsi="Times New Roman"/>
        <w:b w:val="0"/>
        <w:i w:val="0"/>
        <w:smallCaps w:val="0"/>
        <w:strike w:val="0"/>
        <w:color w:val="000000"/>
        <w:spacing w:val="0"/>
        <w:w w:val="100"/>
        <w:position w:val="0"/>
        <w:sz w:val="29"/>
        <w:u w:val="none"/>
      </w:rPr>
    </w:lvl>
    <w:lvl w:ilvl="7">
      <w:start w:val="1"/>
      <w:numFmt w:val="bullet"/>
      <w:lvlText w:val="•"/>
      <w:lvlJc w:val="left"/>
      <w:rPr>
        <w:rFonts w:ascii="Times New Roman" w:hAnsi="Times New Roman"/>
        <w:b w:val="0"/>
        <w:i w:val="0"/>
        <w:smallCaps w:val="0"/>
        <w:strike w:val="0"/>
        <w:color w:val="000000"/>
        <w:spacing w:val="0"/>
        <w:w w:val="100"/>
        <w:position w:val="0"/>
        <w:sz w:val="29"/>
        <w:u w:val="none"/>
      </w:rPr>
    </w:lvl>
    <w:lvl w:ilvl="8">
      <w:start w:val="1"/>
      <w:numFmt w:val="bullet"/>
      <w:lvlText w:val="•"/>
      <w:lvlJc w:val="left"/>
      <w:rPr>
        <w:rFonts w:ascii="Times New Roman" w:hAnsi="Times New Roman"/>
        <w:b w:val="0"/>
        <w:i w:val="0"/>
        <w:smallCaps w:val="0"/>
        <w:strike w:val="0"/>
        <w:color w:val="000000"/>
        <w:spacing w:val="0"/>
        <w:w w:val="100"/>
        <w:position w:val="0"/>
        <w:sz w:val="29"/>
        <w:u w:val="none"/>
      </w:rPr>
    </w:lvl>
  </w:abstractNum>
  <w:abstractNum w:abstractNumId="1" w15:restartNumberingAfterBreak="0">
    <w:nsid w:val="63BA1055"/>
    <w:multiLevelType w:val="hybridMultilevel"/>
    <w:tmpl w:val="AA3EB1CA"/>
    <w:lvl w:ilvl="0" w:tplc="0A5E2D8C">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2E83"/>
    <w:rsid w:val="001D2C9A"/>
    <w:rsid w:val="00237E53"/>
    <w:rsid w:val="003C7131"/>
    <w:rsid w:val="0048189B"/>
    <w:rsid w:val="004C3A82"/>
    <w:rsid w:val="005B7094"/>
    <w:rsid w:val="007716AE"/>
    <w:rsid w:val="009F5C77"/>
    <w:rsid w:val="00A83B35"/>
    <w:rsid w:val="00BC2E83"/>
    <w:rsid w:val="00D119EE"/>
    <w:rsid w:val="00D422F5"/>
    <w:rsid w:val="00D954B5"/>
    <w:rsid w:val="00FF4F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BD7C3"/>
  <w15:chartTrackingRefBased/>
  <w15:docId w15:val="{0A7E073C-0EC7-4CDD-B374-9D54D9136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basedOn w:val="a0"/>
    <w:link w:val="a4"/>
    <w:locked/>
    <w:rsid w:val="00BC2E83"/>
    <w:rPr>
      <w:sz w:val="28"/>
      <w:szCs w:val="28"/>
      <w:shd w:val="clear" w:color="auto" w:fill="FFFFFF"/>
    </w:rPr>
  </w:style>
  <w:style w:type="paragraph" w:styleId="a4">
    <w:name w:val="Body Text"/>
    <w:basedOn w:val="a"/>
    <w:link w:val="a3"/>
    <w:rsid w:val="00BC2E83"/>
    <w:pPr>
      <w:shd w:val="clear" w:color="auto" w:fill="FFFFFF"/>
      <w:spacing w:after="0" w:line="322" w:lineRule="exact"/>
      <w:ind w:hanging="480"/>
      <w:jc w:val="center"/>
    </w:pPr>
    <w:rPr>
      <w:sz w:val="28"/>
      <w:szCs w:val="28"/>
    </w:rPr>
  </w:style>
  <w:style w:type="character" w:customStyle="1" w:styleId="1">
    <w:name w:val="Основной текст Знак1"/>
    <w:basedOn w:val="a0"/>
    <w:uiPriority w:val="99"/>
    <w:semiHidden/>
    <w:rsid w:val="00BC2E83"/>
  </w:style>
  <w:style w:type="character" w:customStyle="1" w:styleId="4">
    <w:name w:val="Основной текст + Полужирный4"/>
    <w:aliases w:val="Курсив17"/>
    <w:basedOn w:val="a3"/>
    <w:uiPriority w:val="99"/>
    <w:rsid w:val="00BC2E83"/>
    <w:rPr>
      <w:b/>
      <w:bCs/>
      <w:sz w:val="28"/>
      <w:szCs w:val="28"/>
      <w:shd w:val="clear" w:color="auto" w:fill="FFFFFF"/>
    </w:rPr>
  </w:style>
  <w:style w:type="character" w:customStyle="1" w:styleId="5">
    <w:name w:val="Основной текст + Курсив5"/>
    <w:basedOn w:val="a0"/>
    <w:uiPriority w:val="99"/>
    <w:rsid w:val="00BC2E83"/>
    <w:rPr>
      <w:rFonts w:ascii="Times New Roman" w:hAnsi="Times New Roman" w:cs="Times New Roman"/>
      <w:i/>
      <w:iCs/>
      <w:sz w:val="29"/>
      <w:szCs w:val="29"/>
      <w:shd w:val="clear" w:color="auto" w:fill="FFFFFF"/>
    </w:rPr>
  </w:style>
  <w:style w:type="character" w:customStyle="1" w:styleId="40">
    <w:name w:val="Основной текст + Курсив4"/>
    <w:basedOn w:val="a0"/>
    <w:uiPriority w:val="99"/>
    <w:rsid w:val="00BC2E83"/>
    <w:rPr>
      <w:rFonts w:ascii="Times New Roman" w:hAnsi="Times New Roman" w:cs="Times New Roman"/>
      <w:i/>
      <w:iCs/>
      <w:sz w:val="29"/>
      <w:szCs w:val="29"/>
      <w:shd w:val="clear" w:color="auto" w:fill="FFFFFF"/>
    </w:rPr>
  </w:style>
  <w:style w:type="character" w:customStyle="1" w:styleId="3">
    <w:name w:val="Основной текст + Курсив3"/>
    <w:basedOn w:val="a0"/>
    <w:uiPriority w:val="99"/>
    <w:rsid w:val="00BC2E83"/>
    <w:rPr>
      <w:rFonts w:ascii="Times New Roman" w:hAnsi="Times New Roman" w:cs="Times New Roman"/>
      <w:i/>
      <w:iCs/>
      <w:sz w:val="29"/>
      <w:szCs w:val="29"/>
      <w:shd w:val="clear" w:color="auto" w:fill="FFFFFF"/>
    </w:rPr>
  </w:style>
  <w:style w:type="character" w:customStyle="1" w:styleId="2">
    <w:name w:val="Основной текст + Курсив2"/>
    <w:basedOn w:val="a0"/>
    <w:uiPriority w:val="99"/>
    <w:rsid w:val="00BC2E83"/>
    <w:rPr>
      <w:rFonts w:ascii="Times New Roman" w:hAnsi="Times New Roman" w:cs="Times New Roman"/>
      <w:i/>
      <w:iCs/>
      <w:sz w:val="29"/>
      <w:szCs w:val="29"/>
      <w:shd w:val="clear" w:color="auto" w:fill="FFFFFF"/>
    </w:rPr>
  </w:style>
  <w:style w:type="character" w:customStyle="1" w:styleId="636">
    <w:name w:val="Основной текст (6)36"/>
    <w:basedOn w:val="a0"/>
    <w:uiPriority w:val="99"/>
    <w:rsid w:val="00BC2E83"/>
    <w:rPr>
      <w:rFonts w:ascii="Times New Roman" w:hAnsi="Times New Roman" w:cs="Times New Roman"/>
      <w:b/>
      <w:bCs/>
      <w:i/>
      <w:iCs/>
      <w:noProof/>
      <w:sz w:val="29"/>
      <w:szCs w:val="29"/>
      <w:shd w:val="clear" w:color="auto" w:fill="FFFFFF"/>
      <w:lang w:val="en-US"/>
    </w:rPr>
  </w:style>
  <w:style w:type="paragraph" w:customStyle="1" w:styleId="61">
    <w:name w:val="Основной текст (6)1"/>
    <w:basedOn w:val="a"/>
    <w:uiPriority w:val="99"/>
    <w:rsid w:val="00BC2E83"/>
    <w:pPr>
      <w:shd w:val="clear" w:color="auto" w:fill="FFFFFF"/>
      <w:spacing w:before="300" w:after="0" w:line="514" w:lineRule="exact"/>
    </w:pPr>
    <w:rPr>
      <w:rFonts w:ascii="Times New Roman" w:hAnsi="Times New Roman" w:cs="Times New Roman"/>
      <w:b/>
      <w:bCs/>
      <w:i/>
      <w:iCs/>
      <w:sz w:val="29"/>
      <w:szCs w:val="29"/>
      <w:lang w:val="en-US"/>
    </w:rPr>
  </w:style>
  <w:style w:type="paragraph" w:styleId="a5">
    <w:name w:val="Normal (Web)"/>
    <w:basedOn w:val="a"/>
    <w:link w:val="a6"/>
    <w:rsid w:val="00A83B35"/>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a6">
    <w:name w:val="Обычный (веб) Знак"/>
    <w:basedOn w:val="a0"/>
    <w:link w:val="a5"/>
    <w:rsid w:val="00A83B35"/>
    <w:rPr>
      <w:rFonts w:ascii="Times New Roman" w:eastAsia="Times New Roman" w:hAnsi="Times New Roman" w:cs="Times New Roman"/>
      <w:sz w:val="24"/>
      <w:szCs w:val="24"/>
      <w:lang w:val="uk-UA" w:eastAsia="uk-UA"/>
    </w:rPr>
  </w:style>
  <w:style w:type="character" w:customStyle="1" w:styleId="24">
    <w:name w:val="Заголовок №24"/>
    <w:basedOn w:val="a0"/>
    <w:uiPriority w:val="99"/>
    <w:rsid w:val="00A83B35"/>
    <w:rPr>
      <w:rFonts w:ascii="Times New Roman" w:hAnsi="Times New Roman" w:cs="Times New Roman"/>
      <w:b/>
      <w:bCs/>
      <w:sz w:val="26"/>
      <w:szCs w:val="26"/>
      <w:shd w:val="clear" w:color="auto" w:fill="FFFFFF"/>
    </w:rPr>
  </w:style>
  <w:style w:type="paragraph" w:styleId="a7">
    <w:name w:val="List Paragraph"/>
    <w:basedOn w:val="a"/>
    <w:uiPriority w:val="34"/>
    <w:qFormat/>
    <w:rsid w:val="00FF4F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11</Pages>
  <Words>3202</Words>
  <Characters>18258</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Windows</dc:creator>
  <cp:keywords/>
  <dc:description/>
  <cp:lastModifiedBy>User Windows</cp:lastModifiedBy>
  <cp:revision>6</cp:revision>
  <dcterms:created xsi:type="dcterms:W3CDTF">2022-02-09T12:58:00Z</dcterms:created>
  <dcterms:modified xsi:type="dcterms:W3CDTF">2022-02-16T10:35:00Z</dcterms:modified>
</cp:coreProperties>
</file>