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AE6" w:rsidRPr="001A0CD4" w:rsidRDefault="00F56AE6" w:rsidP="00F56AE6">
      <w:pPr>
        <w:spacing w:after="0" w:line="360" w:lineRule="auto"/>
        <w:jc w:val="center"/>
        <w:rPr>
          <w:rFonts w:ascii="Times New Roman" w:hAnsi="Times New Roman" w:cs="Times New Roman"/>
          <w:bCs/>
          <w:i/>
          <w:color w:val="000000"/>
          <w:sz w:val="28"/>
          <w:szCs w:val="28"/>
          <w:shd w:val="clear" w:color="auto" w:fill="FFFFFF"/>
          <w:lang w:val="uk-UA"/>
        </w:rPr>
      </w:pPr>
      <w:bookmarkStart w:id="0" w:name="_GoBack"/>
      <w:bookmarkEnd w:id="0"/>
      <w:r w:rsidRPr="001A0CD4">
        <w:rPr>
          <w:rFonts w:ascii="Times New Roman" w:hAnsi="Times New Roman" w:cs="Times New Roman"/>
          <w:bCs/>
          <w:i/>
          <w:color w:val="000000"/>
          <w:sz w:val="28"/>
          <w:szCs w:val="28"/>
          <w:shd w:val="clear" w:color="auto" w:fill="FFFFFF"/>
          <w:lang w:val="uk-UA"/>
        </w:rPr>
        <w:t>Конституційне право на освіту в умовах воєнного стану в Україні</w:t>
      </w:r>
    </w:p>
    <w:p w:rsidR="00F56AE6" w:rsidRPr="001A0CD4" w:rsidRDefault="00F56AE6" w:rsidP="00F56AE6">
      <w:pPr>
        <w:spacing w:after="0" w:line="360" w:lineRule="auto"/>
        <w:jc w:val="center"/>
        <w:rPr>
          <w:rFonts w:ascii="Times New Roman" w:hAnsi="Times New Roman" w:cs="Times New Roman"/>
          <w:bCs/>
          <w:i/>
          <w:color w:val="000000"/>
          <w:sz w:val="28"/>
          <w:szCs w:val="28"/>
          <w:shd w:val="clear" w:color="auto" w:fill="FFFFFF"/>
          <w:lang w:val="uk-UA"/>
        </w:rPr>
      </w:pPr>
    </w:p>
    <w:p w:rsidR="00F56AE6" w:rsidRPr="001A0CD4" w:rsidRDefault="00F56AE6" w:rsidP="00F56AE6">
      <w:pPr>
        <w:spacing w:after="0" w:line="360" w:lineRule="auto"/>
        <w:jc w:val="center"/>
        <w:rPr>
          <w:rFonts w:ascii="Times New Roman" w:hAnsi="Times New Roman" w:cs="Times New Roman"/>
          <w:bCs/>
          <w:i/>
          <w:color w:val="000000"/>
          <w:sz w:val="28"/>
          <w:szCs w:val="28"/>
          <w:shd w:val="clear" w:color="auto" w:fill="FFFFFF"/>
          <w:lang w:val="uk-UA"/>
        </w:rPr>
      </w:pPr>
    </w:p>
    <w:p w:rsidR="00F56AE6" w:rsidRPr="001A0CD4" w:rsidRDefault="00F56AE6" w:rsidP="00F56AE6">
      <w:pPr>
        <w:spacing w:after="0" w:line="360" w:lineRule="auto"/>
        <w:jc w:val="right"/>
        <w:rPr>
          <w:rFonts w:ascii="Times New Roman" w:hAnsi="Times New Roman" w:cs="Times New Roman"/>
          <w:bCs/>
          <w:color w:val="000000"/>
          <w:sz w:val="28"/>
          <w:szCs w:val="28"/>
          <w:shd w:val="clear" w:color="auto" w:fill="FFFFFF"/>
          <w:lang w:val="uk-UA"/>
        </w:rPr>
      </w:pPr>
      <w:r w:rsidRPr="001A0CD4">
        <w:rPr>
          <w:rFonts w:ascii="Times New Roman" w:hAnsi="Times New Roman" w:cs="Times New Roman"/>
          <w:bCs/>
          <w:color w:val="000000"/>
          <w:sz w:val="28"/>
          <w:szCs w:val="28"/>
          <w:shd w:val="clear" w:color="auto" w:fill="FFFFFF"/>
          <w:lang w:val="uk-UA"/>
        </w:rPr>
        <w:t xml:space="preserve">кандидат юридичних наук, доцент </w:t>
      </w:r>
      <w:proofErr w:type="spellStart"/>
      <w:r w:rsidRPr="001A0CD4">
        <w:rPr>
          <w:rFonts w:ascii="Times New Roman" w:hAnsi="Times New Roman" w:cs="Times New Roman"/>
          <w:bCs/>
          <w:color w:val="000000"/>
          <w:sz w:val="28"/>
          <w:szCs w:val="28"/>
          <w:shd w:val="clear" w:color="auto" w:fill="FFFFFF"/>
          <w:lang w:val="uk-UA"/>
        </w:rPr>
        <w:t>Білоскурська</w:t>
      </w:r>
      <w:proofErr w:type="spellEnd"/>
      <w:r w:rsidRPr="001A0CD4">
        <w:rPr>
          <w:rFonts w:ascii="Times New Roman" w:hAnsi="Times New Roman" w:cs="Times New Roman"/>
          <w:bCs/>
          <w:color w:val="000000"/>
          <w:sz w:val="28"/>
          <w:szCs w:val="28"/>
          <w:shd w:val="clear" w:color="auto" w:fill="FFFFFF"/>
          <w:lang w:val="uk-UA"/>
        </w:rPr>
        <w:t xml:space="preserve"> О.В.</w:t>
      </w:r>
    </w:p>
    <w:p w:rsidR="00F56AE6" w:rsidRPr="001A0CD4" w:rsidRDefault="00F56AE6" w:rsidP="00F56AE6">
      <w:pPr>
        <w:spacing w:after="0" w:line="360" w:lineRule="auto"/>
        <w:jc w:val="right"/>
        <w:rPr>
          <w:rFonts w:ascii="Times New Roman" w:hAnsi="Times New Roman" w:cs="Times New Roman"/>
          <w:bCs/>
          <w:color w:val="000000"/>
          <w:sz w:val="28"/>
          <w:szCs w:val="28"/>
          <w:shd w:val="clear" w:color="auto" w:fill="FFFFFF"/>
          <w:lang w:val="uk-UA"/>
        </w:rPr>
      </w:pPr>
      <w:r w:rsidRPr="001A0CD4">
        <w:rPr>
          <w:rFonts w:ascii="Times New Roman" w:hAnsi="Times New Roman" w:cs="Times New Roman"/>
          <w:bCs/>
          <w:color w:val="000000"/>
          <w:sz w:val="28"/>
          <w:szCs w:val="28"/>
          <w:shd w:val="clear" w:color="auto" w:fill="FFFFFF"/>
          <w:lang w:val="uk-UA"/>
        </w:rPr>
        <w:t xml:space="preserve">Чернівецький національний університет імені Юрія </w:t>
      </w:r>
      <w:proofErr w:type="spellStart"/>
      <w:r w:rsidRPr="001A0CD4">
        <w:rPr>
          <w:rFonts w:ascii="Times New Roman" w:hAnsi="Times New Roman" w:cs="Times New Roman"/>
          <w:bCs/>
          <w:color w:val="000000"/>
          <w:sz w:val="28"/>
          <w:szCs w:val="28"/>
          <w:shd w:val="clear" w:color="auto" w:fill="FFFFFF"/>
          <w:lang w:val="uk-UA"/>
        </w:rPr>
        <w:t>Федьковича</w:t>
      </w:r>
      <w:proofErr w:type="spellEnd"/>
    </w:p>
    <w:p w:rsidR="00DC3612" w:rsidRPr="001A0CD4" w:rsidRDefault="00DC3612" w:rsidP="00F56AE6">
      <w:pPr>
        <w:spacing w:after="0" w:line="360" w:lineRule="auto"/>
        <w:jc w:val="right"/>
        <w:rPr>
          <w:rFonts w:ascii="Times New Roman" w:hAnsi="Times New Roman" w:cs="Times New Roman"/>
          <w:bCs/>
          <w:color w:val="000000"/>
          <w:sz w:val="28"/>
          <w:szCs w:val="28"/>
          <w:shd w:val="clear" w:color="auto" w:fill="FFFFFF"/>
          <w:lang w:val="uk-UA"/>
        </w:rPr>
      </w:pPr>
    </w:p>
    <w:p w:rsidR="00DC3612" w:rsidRPr="001A0CD4" w:rsidRDefault="00DC3612" w:rsidP="00F56AE6">
      <w:pPr>
        <w:spacing w:after="0" w:line="360" w:lineRule="auto"/>
        <w:jc w:val="right"/>
        <w:rPr>
          <w:rFonts w:ascii="Times New Roman" w:hAnsi="Times New Roman" w:cs="Times New Roman"/>
          <w:bCs/>
          <w:color w:val="000000"/>
          <w:sz w:val="28"/>
          <w:szCs w:val="28"/>
          <w:shd w:val="clear" w:color="auto" w:fill="FFFFFF"/>
          <w:lang w:val="uk-UA"/>
        </w:rPr>
      </w:pPr>
    </w:p>
    <w:p w:rsidR="00DC3612" w:rsidRPr="001A0CD4" w:rsidRDefault="00DC3612" w:rsidP="00DC3612">
      <w:pPr>
        <w:autoSpaceDE w:val="0"/>
        <w:autoSpaceDN w:val="0"/>
        <w:adjustRightInd w:val="0"/>
        <w:spacing w:after="0" w:line="360" w:lineRule="auto"/>
        <w:ind w:firstLine="709"/>
        <w:jc w:val="both"/>
        <w:rPr>
          <w:rFonts w:ascii="Times New Roman" w:eastAsiaTheme="minorHAnsi" w:hAnsi="Times New Roman" w:cs="Times New Roman"/>
          <w:sz w:val="28"/>
          <w:szCs w:val="28"/>
          <w:lang w:val="uk-UA" w:eastAsia="en-US"/>
        </w:rPr>
      </w:pPr>
      <w:r w:rsidRPr="001A0CD4">
        <w:rPr>
          <w:rFonts w:ascii="Times New Roman" w:eastAsiaTheme="minorHAnsi" w:hAnsi="Times New Roman" w:cs="Times New Roman"/>
          <w:sz w:val="28"/>
          <w:szCs w:val="28"/>
          <w:lang w:val="uk-UA" w:eastAsia="en-US"/>
        </w:rPr>
        <w:t xml:space="preserve">На сьогодні, в умовах воєнного стану в Україні, істотно важливим є визнання юридичною спільнотою та українським суспільством вагомості реального втілення </w:t>
      </w:r>
      <w:r w:rsidR="000B7B46" w:rsidRPr="001A0CD4">
        <w:rPr>
          <w:rFonts w:ascii="Times New Roman" w:eastAsiaTheme="minorHAnsi" w:hAnsi="Times New Roman" w:cs="Times New Roman"/>
          <w:sz w:val="28"/>
          <w:szCs w:val="28"/>
          <w:lang w:val="uk-UA" w:eastAsia="en-US"/>
        </w:rPr>
        <w:t xml:space="preserve">конституційного </w:t>
      </w:r>
      <w:r w:rsidRPr="001A0CD4">
        <w:rPr>
          <w:rFonts w:ascii="Times New Roman" w:eastAsiaTheme="minorHAnsi" w:hAnsi="Times New Roman" w:cs="Times New Roman"/>
          <w:sz w:val="28"/>
          <w:szCs w:val="28"/>
          <w:lang w:val="uk-UA" w:eastAsia="en-US"/>
        </w:rPr>
        <w:t xml:space="preserve">права </w:t>
      </w:r>
      <w:r w:rsidR="000B7B46" w:rsidRPr="001A0CD4">
        <w:rPr>
          <w:rFonts w:ascii="Times New Roman" w:eastAsiaTheme="minorHAnsi" w:hAnsi="Times New Roman" w:cs="Times New Roman"/>
          <w:sz w:val="28"/>
          <w:szCs w:val="28"/>
          <w:lang w:val="uk-UA" w:eastAsia="en-US"/>
        </w:rPr>
        <w:t xml:space="preserve">людини </w:t>
      </w:r>
      <w:r w:rsidRPr="001A0CD4">
        <w:rPr>
          <w:rFonts w:ascii="Times New Roman" w:eastAsiaTheme="minorHAnsi" w:hAnsi="Times New Roman" w:cs="Times New Roman"/>
          <w:sz w:val="28"/>
          <w:szCs w:val="28"/>
          <w:lang w:val="uk-UA" w:eastAsia="en-US"/>
        </w:rPr>
        <w:t xml:space="preserve">на освіту та необхідності захисту такого права. </w:t>
      </w:r>
      <w:r w:rsidR="00B23C7A" w:rsidRPr="001A0CD4">
        <w:rPr>
          <w:rFonts w:ascii="Times New Roman" w:eastAsiaTheme="minorHAnsi" w:hAnsi="Times New Roman" w:cs="Times New Roman"/>
          <w:sz w:val="28"/>
          <w:szCs w:val="28"/>
          <w:lang w:val="uk-UA" w:eastAsia="en-US"/>
        </w:rPr>
        <w:t>Суттєвим</w:t>
      </w:r>
      <w:r w:rsidR="004645E9" w:rsidRPr="001A0CD4">
        <w:rPr>
          <w:rFonts w:ascii="Times New Roman" w:eastAsiaTheme="minorHAnsi" w:hAnsi="Times New Roman" w:cs="Times New Roman"/>
          <w:sz w:val="28"/>
          <w:szCs w:val="28"/>
          <w:lang w:val="uk-UA" w:eastAsia="en-US"/>
        </w:rPr>
        <w:t xml:space="preserve"> фактором на користь цього слугує те, що </w:t>
      </w:r>
      <w:r w:rsidRPr="001A0CD4">
        <w:rPr>
          <w:rFonts w:ascii="Times New Roman" w:eastAsiaTheme="minorHAnsi" w:hAnsi="Times New Roman" w:cs="Times New Roman"/>
          <w:sz w:val="28"/>
          <w:szCs w:val="28"/>
          <w:lang w:val="uk-UA" w:eastAsia="en-US"/>
        </w:rPr>
        <w:t xml:space="preserve">фактична реалізація </w:t>
      </w:r>
      <w:r w:rsidR="004645E9" w:rsidRPr="001A0CD4">
        <w:rPr>
          <w:rFonts w:ascii="Times New Roman" w:eastAsiaTheme="minorHAnsi" w:hAnsi="Times New Roman" w:cs="Times New Roman"/>
          <w:sz w:val="28"/>
          <w:szCs w:val="28"/>
          <w:lang w:val="uk-UA" w:eastAsia="en-US"/>
        </w:rPr>
        <w:t xml:space="preserve">права на освіту </w:t>
      </w:r>
      <w:r w:rsidRPr="001A0CD4">
        <w:rPr>
          <w:rFonts w:ascii="Times New Roman" w:eastAsiaTheme="minorHAnsi" w:hAnsi="Times New Roman" w:cs="Times New Roman"/>
          <w:sz w:val="28"/>
          <w:szCs w:val="28"/>
          <w:lang w:val="uk-UA" w:eastAsia="en-US"/>
        </w:rPr>
        <w:t xml:space="preserve">значною мірою визначається суспільним усвідомленням </w:t>
      </w:r>
      <w:r w:rsidR="004645E9" w:rsidRPr="001A0CD4">
        <w:rPr>
          <w:rFonts w:ascii="Times New Roman" w:eastAsiaTheme="minorHAnsi" w:hAnsi="Times New Roman" w:cs="Times New Roman"/>
          <w:sz w:val="28"/>
          <w:szCs w:val="28"/>
          <w:lang w:val="uk-UA" w:eastAsia="en-US"/>
        </w:rPr>
        <w:t xml:space="preserve">та визнання такого права </w:t>
      </w:r>
      <w:r w:rsidRPr="001A0CD4">
        <w:rPr>
          <w:rFonts w:ascii="Times New Roman" w:eastAsiaTheme="minorHAnsi" w:hAnsi="Times New Roman" w:cs="Times New Roman"/>
          <w:sz w:val="28"/>
          <w:szCs w:val="28"/>
          <w:lang w:val="uk-UA" w:eastAsia="en-US"/>
        </w:rPr>
        <w:t xml:space="preserve">як </w:t>
      </w:r>
      <w:proofErr w:type="spellStart"/>
      <w:r w:rsidRPr="00B87C0F">
        <w:rPr>
          <w:rFonts w:ascii="Times New Roman" w:eastAsiaTheme="minorHAnsi" w:hAnsi="Times New Roman" w:cs="Times New Roman"/>
          <w:sz w:val="28"/>
          <w:szCs w:val="28"/>
          <w:lang w:val="uk-UA" w:eastAsia="en-US"/>
        </w:rPr>
        <w:t>юридико</w:t>
      </w:r>
      <w:proofErr w:type="spellEnd"/>
      <w:r w:rsidRPr="001A0CD4">
        <w:rPr>
          <w:rFonts w:ascii="Times New Roman" w:eastAsiaTheme="minorHAnsi" w:hAnsi="Times New Roman" w:cs="Times New Roman"/>
          <w:sz w:val="28"/>
          <w:szCs w:val="28"/>
          <w:lang w:val="uk-UA" w:eastAsia="en-US"/>
        </w:rPr>
        <w:t>-соціальної цінності.</w:t>
      </w:r>
      <w:r w:rsidR="000B7B46" w:rsidRPr="001A0CD4">
        <w:rPr>
          <w:rFonts w:ascii="Times New Roman" w:eastAsiaTheme="minorHAnsi" w:hAnsi="Times New Roman" w:cs="Times New Roman"/>
          <w:sz w:val="28"/>
          <w:szCs w:val="28"/>
          <w:lang w:val="uk-UA" w:eastAsia="en-US"/>
        </w:rPr>
        <w:t xml:space="preserve"> Надзвичайної значимості</w:t>
      </w:r>
      <w:r w:rsidRPr="001A0CD4">
        <w:rPr>
          <w:rFonts w:ascii="Times New Roman" w:eastAsiaTheme="minorHAnsi" w:hAnsi="Times New Roman" w:cs="Times New Roman"/>
          <w:sz w:val="28"/>
          <w:szCs w:val="28"/>
          <w:lang w:val="uk-UA" w:eastAsia="en-US"/>
        </w:rPr>
        <w:t xml:space="preserve"> має</w:t>
      </w:r>
      <w:r w:rsidR="000B7B46"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розуміння істинності</w:t>
      </w:r>
      <w:r w:rsidR="000B7B46"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права на освіту як категорії, яка слугувала б методологічною</w:t>
      </w:r>
      <w:r w:rsidR="000B7B46"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основою для дослідження механізму конституційно-правового забезпечення</w:t>
      </w:r>
      <w:r w:rsidR="000B7B46"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права</w:t>
      </w:r>
      <w:r w:rsidR="000B7B46" w:rsidRPr="001A0CD4">
        <w:rPr>
          <w:rFonts w:ascii="Times New Roman" w:eastAsiaTheme="minorHAnsi" w:hAnsi="Times New Roman" w:cs="Times New Roman"/>
          <w:sz w:val="28"/>
          <w:szCs w:val="28"/>
          <w:lang w:val="uk-UA" w:eastAsia="en-US"/>
        </w:rPr>
        <w:t xml:space="preserve"> на освіту в умовах воєнного стану</w:t>
      </w:r>
      <w:r w:rsidRPr="001A0CD4">
        <w:rPr>
          <w:rFonts w:ascii="Times New Roman" w:eastAsiaTheme="minorHAnsi" w:hAnsi="Times New Roman" w:cs="Times New Roman"/>
          <w:sz w:val="28"/>
          <w:szCs w:val="28"/>
          <w:lang w:val="uk-UA" w:eastAsia="en-US"/>
        </w:rPr>
        <w:t>.</w:t>
      </w:r>
      <w:r w:rsidR="000F1B59" w:rsidRPr="001A0CD4">
        <w:rPr>
          <w:rFonts w:ascii="Times New Roman" w:eastAsiaTheme="minorHAnsi" w:hAnsi="Times New Roman" w:cs="Times New Roman"/>
          <w:sz w:val="28"/>
          <w:szCs w:val="28"/>
          <w:lang w:val="uk-UA" w:eastAsia="en-US"/>
        </w:rPr>
        <w:t xml:space="preserve"> Необхідність дослідження конституційного права на освіту в умовах воєнного стану в Україні зумовлена потребами практики сьогодення та відсутністю </w:t>
      </w:r>
      <w:r w:rsidR="000B7B46" w:rsidRPr="001A0CD4">
        <w:rPr>
          <w:rFonts w:ascii="Times New Roman" w:eastAsiaTheme="minorHAnsi" w:hAnsi="Times New Roman" w:cs="Times New Roman"/>
          <w:sz w:val="28"/>
          <w:szCs w:val="28"/>
          <w:lang w:val="uk-UA" w:eastAsia="en-US"/>
        </w:rPr>
        <w:t>наукових досліджень</w:t>
      </w:r>
      <w:r w:rsidR="000F1B59"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у вітчизняній юридичній науці.</w:t>
      </w:r>
    </w:p>
    <w:p w:rsidR="00725D80" w:rsidRDefault="00C956E9" w:rsidP="00725D80">
      <w:pPr>
        <w:autoSpaceDE w:val="0"/>
        <w:autoSpaceDN w:val="0"/>
        <w:adjustRightInd w:val="0"/>
        <w:spacing w:after="0" w:line="360" w:lineRule="auto"/>
        <w:ind w:firstLine="709"/>
        <w:jc w:val="both"/>
        <w:rPr>
          <w:rFonts w:ascii="Times New Roman" w:eastAsiaTheme="minorHAnsi" w:hAnsi="Times New Roman" w:cs="Times New Roman"/>
          <w:sz w:val="28"/>
          <w:szCs w:val="28"/>
          <w:lang w:val="uk-UA" w:eastAsia="en-US"/>
        </w:rPr>
      </w:pPr>
      <w:r w:rsidRPr="001A0CD4">
        <w:rPr>
          <w:rFonts w:ascii="Times New Roman" w:eastAsiaTheme="minorHAnsi" w:hAnsi="Times New Roman" w:cs="Times New Roman"/>
          <w:sz w:val="28"/>
          <w:szCs w:val="28"/>
          <w:lang w:val="uk-UA" w:eastAsia="en-US"/>
        </w:rPr>
        <w:t>А. Б</w:t>
      </w:r>
      <w:r w:rsidR="00B0309A" w:rsidRPr="001A0CD4">
        <w:rPr>
          <w:rFonts w:ascii="Times New Roman" w:eastAsiaTheme="minorHAnsi" w:hAnsi="Times New Roman" w:cs="Times New Roman"/>
          <w:sz w:val="28"/>
          <w:szCs w:val="28"/>
          <w:lang w:val="uk-UA" w:eastAsia="en-US"/>
        </w:rPr>
        <w:t>о</w:t>
      </w:r>
      <w:r w:rsidRPr="001A0CD4">
        <w:rPr>
          <w:rFonts w:ascii="Times New Roman" w:eastAsiaTheme="minorHAnsi" w:hAnsi="Times New Roman" w:cs="Times New Roman"/>
          <w:sz w:val="28"/>
          <w:szCs w:val="28"/>
          <w:lang w:val="uk-UA" w:eastAsia="en-US"/>
        </w:rPr>
        <w:t>йко наголошує, що «за допомогою освіти відбувається процес становлення особистості як суспільної істоти, здійснюється її соціалізація, тобто проходить процес і результат засвоєння й активного відтворення людиною соціально-культурного досвіду (знань, цінностей, норм, традицій) на основі її діяльності, спілкування і відносин» [</w:t>
      </w:r>
      <w:r w:rsidR="00725D80" w:rsidRPr="001A0CD4">
        <w:rPr>
          <w:rFonts w:ascii="Times New Roman" w:eastAsiaTheme="minorHAnsi" w:hAnsi="Times New Roman" w:cs="Times New Roman"/>
          <w:sz w:val="28"/>
          <w:szCs w:val="28"/>
          <w:lang w:val="uk-UA" w:eastAsia="en-US"/>
        </w:rPr>
        <w:t>1</w:t>
      </w:r>
      <w:r w:rsidRPr="001A0CD4">
        <w:rPr>
          <w:rFonts w:ascii="Times New Roman" w:eastAsiaTheme="minorHAnsi" w:hAnsi="Times New Roman" w:cs="Times New Roman"/>
          <w:sz w:val="28"/>
          <w:szCs w:val="28"/>
          <w:lang w:val="uk-UA" w:eastAsia="en-US"/>
        </w:rPr>
        <w:t xml:space="preserve">, с. 834]. </w:t>
      </w:r>
      <w:r w:rsidR="00725D80" w:rsidRPr="001A0CD4">
        <w:rPr>
          <w:rFonts w:ascii="Times New Roman" w:eastAsiaTheme="minorHAnsi" w:hAnsi="Times New Roman" w:cs="Times New Roman"/>
          <w:sz w:val="28"/>
          <w:szCs w:val="28"/>
          <w:lang w:val="uk-UA" w:eastAsia="en-US"/>
        </w:rPr>
        <w:t>З</w:t>
      </w:r>
      <w:r w:rsidRPr="001A0CD4">
        <w:rPr>
          <w:rFonts w:ascii="Times New Roman" w:eastAsiaTheme="minorHAnsi" w:hAnsi="Times New Roman" w:cs="Times New Roman"/>
          <w:sz w:val="28"/>
          <w:szCs w:val="28"/>
          <w:lang w:val="uk-UA" w:eastAsia="en-US"/>
        </w:rPr>
        <w:t>добутт</w:t>
      </w:r>
      <w:r w:rsidR="00725D80" w:rsidRPr="001A0CD4">
        <w:rPr>
          <w:rFonts w:ascii="Times New Roman" w:eastAsiaTheme="minorHAnsi" w:hAnsi="Times New Roman" w:cs="Times New Roman"/>
          <w:sz w:val="28"/>
          <w:szCs w:val="28"/>
          <w:lang w:val="uk-UA" w:eastAsia="en-US"/>
        </w:rPr>
        <w:t>я</w:t>
      </w:r>
      <w:r w:rsidRPr="001A0CD4">
        <w:rPr>
          <w:rFonts w:ascii="Times New Roman" w:eastAsiaTheme="minorHAnsi" w:hAnsi="Times New Roman" w:cs="Times New Roman"/>
          <w:sz w:val="28"/>
          <w:szCs w:val="28"/>
          <w:lang w:val="uk-UA" w:eastAsia="en-US"/>
        </w:rPr>
        <w:t xml:space="preserve"> певної освіти</w:t>
      </w:r>
      <w:r w:rsidR="00725D80"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гарантує</w:t>
      </w:r>
      <w:r w:rsidR="00725D80" w:rsidRPr="001A0CD4">
        <w:rPr>
          <w:rFonts w:ascii="Times New Roman" w:eastAsiaTheme="minorHAnsi" w:hAnsi="Times New Roman" w:cs="Times New Roman"/>
          <w:sz w:val="28"/>
          <w:szCs w:val="28"/>
          <w:lang w:val="uk-UA" w:eastAsia="en-US"/>
        </w:rPr>
        <w:t xml:space="preserve"> людині </w:t>
      </w:r>
      <w:r w:rsidRPr="001A0CD4">
        <w:rPr>
          <w:rFonts w:ascii="Times New Roman" w:eastAsiaTheme="minorHAnsi" w:hAnsi="Times New Roman" w:cs="Times New Roman"/>
          <w:sz w:val="28"/>
          <w:szCs w:val="28"/>
          <w:lang w:val="uk-UA" w:eastAsia="en-US"/>
        </w:rPr>
        <w:t>духовний, культурний розвиток, набуття професійних знань, умінь та</w:t>
      </w:r>
      <w:r w:rsidR="00725D80"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навичок, можливість їх реалізації в майбутньому, зрештою, сприяє</w:t>
      </w:r>
      <w:r w:rsidR="00725D80"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задоволенню потреб у повноцінних, гідних умовах життя.</w:t>
      </w:r>
      <w:r w:rsidR="00725D80" w:rsidRPr="001A0CD4">
        <w:rPr>
          <w:rFonts w:ascii="Times New Roman" w:eastAsiaTheme="minorHAnsi" w:hAnsi="Times New Roman" w:cs="Times New Roman"/>
          <w:sz w:val="28"/>
          <w:szCs w:val="28"/>
          <w:lang w:val="uk-UA" w:eastAsia="en-US"/>
        </w:rPr>
        <w:t xml:space="preserve"> О. Мельничук зауважує, що «</w:t>
      </w:r>
      <w:r w:rsidRPr="001A0CD4">
        <w:rPr>
          <w:rFonts w:ascii="Times New Roman" w:eastAsiaTheme="minorHAnsi" w:hAnsi="Times New Roman" w:cs="Times New Roman"/>
          <w:sz w:val="28"/>
          <w:szCs w:val="28"/>
          <w:lang w:val="uk-UA" w:eastAsia="en-US"/>
        </w:rPr>
        <w:t>у забезпеченні права на освіту виражаються та поєднуються</w:t>
      </w:r>
      <w:r w:rsidR="00725D80"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приватний та публічний інтереси, які дають змогу, з одного боку, визнавати і</w:t>
      </w:r>
      <w:r w:rsidR="00725D80"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захищати право кожного на реалізацію такої можливості, а з іншого,</w:t>
      </w:r>
      <w:r w:rsidR="00725D80"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 xml:space="preserve">гарантувати її належність </w:t>
      </w:r>
      <w:r w:rsidRPr="001A0CD4">
        <w:rPr>
          <w:rFonts w:ascii="Times New Roman" w:eastAsiaTheme="minorHAnsi" w:hAnsi="Times New Roman" w:cs="Times New Roman"/>
          <w:sz w:val="28"/>
          <w:szCs w:val="28"/>
          <w:lang w:val="uk-UA" w:eastAsia="en-US"/>
        </w:rPr>
        <w:lastRenderedPageBreak/>
        <w:t>всьому суспільству. Таке органічне сполучення</w:t>
      </w:r>
      <w:r w:rsidR="00725D80"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публічного та приватного інтересів у даній сфері обумовлюється важливістю</w:t>
      </w:r>
      <w:r w:rsidR="00725D80"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потреби у здобутті освіти з метою гармонійного розвитку конкретної людини,</w:t>
      </w:r>
      <w:r w:rsidR="00725D80" w:rsidRPr="001A0CD4">
        <w:rPr>
          <w:rFonts w:ascii="Times New Roman" w:eastAsiaTheme="minorHAnsi" w:hAnsi="Times New Roman" w:cs="Times New Roman"/>
          <w:sz w:val="28"/>
          <w:szCs w:val="28"/>
          <w:lang w:val="uk-UA" w:eastAsia="en-US"/>
        </w:rPr>
        <w:t xml:space="preserve"> </w:t>
      </w:r>
      <w:r w:rsidRPr="001A0CD4">
        <w:rPr>
          <w:rFonts w:ascii="Times New Roman" w:eastAsiaTheme="minorHAnsi" w:hAnsi="Times New Roman" w:cs="Times New Roman"/>
          <w:sz w:val="28"/>
          <w:szCs w:val="28"/>
          <w:lang w:val="uk-UA" w:eastAsia="en-US"/>
        </w:rPr>
        <w:t>держави та суспільства загалом</w:t>
      </w:r>
      <w:r w:rsidR="00725D80" w:rsidRPr="001A0CD4">
        <w:rPr>
          <w:rFonts w:ascii="Times New Roman" w:eastAsiaTheme="minorHAnsi" w:hAnsi="Times New Roman" w:cs="Times New Roman"/>
          <w:sz w:val="28"/>
          <w:szCs w:val="28"/>
          <w:lang w:val="uk-UA" w:eastAsia="en-US"/>
        </w:rPr>
        <w:t xml:space="preserve">» </w:t>
      </w:r>
      <w:r w:rsidR="00725D80" w:rsidRPr="001A0CD4">
        <w:rPr>
          <w:rFonts w:ascii="Times New Roman" w:hAnsi="Times New Roman" w:cs="Times New Roman"/>
          <w:sz w:val="28"/>
          <w:szCs w:val="28"/>
          <w:lang w:val="uk-UA"/>
        </w:rPr>
        <w:t xml:space="preserve">[2, с. </w:t>
      </w:r>
      <w:r w:rsidR="00021521" w:rsidRPr="001A0CD4">
        <w:rPr>
          <w:rFonts w:ascii="Times New Roman" w:hAnsi="Times New Roman" w:cs="Times New Roman"/>
          <w:sz w:val="28"/>
          <w:szCs w:val="28"/>
          <w:lang w:val="uk-UA"/>
        </w:rPr>
        <w:t>96</w:t>
      </w:r>
      <w:r w:rsidR="00725D80" w:rsidRPr="001A0CD4">
        <w:rPr>
          <w:rFonts w:ascii="Times New Roman" w:hAnsi="Times New Roman" w:cs="Times New Roman"/>
          <w:sz w:val="28"/>
          <w:szCs w:val="28"/>
          <w:lang w:val="uk-UA"/>
        </w:rPr>
        <w:t>]</w:t>
      </w:r>
      <w:r w:rsidRPr="001A0CD4">
        <w:rPr>
          <w:rFonts w:ascii="Times New Roman" w:eastAsiaTheme="minorHAnsi" w:hAnsi="Times New Roman" w:cs="Times New Roman"/>
          <w:sz w:val="28"/>
          <w:szCs w:val="28"/>
          <w:lang w:val="uk-UA" w:eastAsia="en-US"/>
        </w:rPr>
        <w:t>.</w:t>
      </w:r>
      <w:r w:rsidR="002B4136">
        <w:rPr>
          <w:rFonts w:ascii="Times New Roman" w:eastAsiaTheme="minorHAnsi" w:hAnsi="Times New Roman" w:cs="Times New Roman"/>
          <w:sz w:val="28"/>
          <w:szCs w:val="28"/>
          <w:lang w:val="uk-UA" w:eastAsia="en-US"/>
        </w:rPr>
        <w:t xml:space="preserve"> </w:t>
      </w:r>
      <w:proofErr w:type="spellStart"/>
      <w:r w:rsidR="002B4136">
        <w:rPr>
          <w:rFonts w:ascii="Times New Roman" w:eastAsiaTheme="minorHAnsi" w:hAnsi="Times New Roman" w:cs="Times New Roman"/>
          <w:sz w:val="28"/>
          <w:szCs w:val="28"/>
          <w:lang w:val="uk-UA" w:eastAsia="en-US"/>
        </w:rPr>
        <w:t>Додамо</w:t>
      </w:r>
      <w:proofErr w:type="spellEnd"/>
      <w:r w:rsidR="002B4136">
        <w:rPr>
          <w:rFonts w:ascii="Times New Roman" w:eastAsiaTheme="minorHAnsi" w:hAnsi="Times New Roman" w:cs="Times New Roman"/>
          <w:sz w:val="28"/>
          <w:szCs w:val="28"/>
          <w:lang w:val="uk-UA" w:eastAsia="en-US"/>
        </w:rPr>
        <w:t xml:space="preserve">, що освіта на сьогодні повинна виступати однією з найбільших інвестицій в державі, </w:t>
      </w:r>
      <w:r w:rsidR="00393D88">
        <w:rPr>
          <w:rFonts w:ascii="Times New Roman" w:eastAsiaTheme="minorHAnsi" w:hAnsi="Times New Roman" w:cs="Times New Roman"/>
          <w:sz w:val="28"/>
          <w:szCs w:val="28"/>
          <w:lang w:val="uk-UA" w:eastAsia="en-US"/>
        </w:rPr>
        <w:t>що</w:t>
      </w:r>
      <w:r w:rsidR="002B4136">
        <w:rPr>
          <w:rFonts w:ascii="Times New Roman" w:eastAsiaTheme="minorHAnsi" w:hAnsi="Times New Roman" w:cs="Times New Roman"/>
          <w:sz w:val="28"/>
          <w:szCs w:val="28"/>
          <w:lang w:val="uk-UA" w:eastAsia="en-US"/>
        </w:rPr>
        <w:t xml:space="preserve"> підлягає постійній трансформації</w:t>
      </w:r>
      <w:r w:rsidR="00393D88">
        <w:rPr>
          <w:rFonts w:ascii="Times New Roman" w:eastAsiaTheme="minorHAnsi" w:hAnsi="Times New Roman" w:cs="Times New Roman"/>
          <w:sz w:val="28"/>
          <w:szCs w:val="28"/>
          <w:lang w:val="uk-UA" w:eastAsia="en-US"/>
        </w:rPr>
        <w:t xml:space="preserve"> та сприятиме всебічному розвитку відповідальної особистості, яка діятиме як </w:t>
      </w:r>
      <w:proofErr w:type="spellStart"/>
      <w:r w:rsidR="00393D88">
        <w:rPr>
          <w:rFonts w:ascii="Times New Roman" w:eastAsiaTheme="minorHAnsi" w:hAnsi="Times New Roman" w:cs="Times New Roman"/>
          <w:sz w:val="28"/>
          <w:szCs w:val="28"/>
          <w:lang w:val="uk-UA" w:eastAsia="en-US"/>
        </w:rPr>
        <w:t>інноватор</w:t>
      </w:r>
      <w:proofErr w:type="spellEnd"/>
      <w:r w:rsidR="00393D88">
        <w:rPr>
          <w:rFonts w:ascii="Times New Roman" w:eastAsiaTheme="minorHAnsi" w:hAnsi="Times New Roman" w:cs="Times New Roman"/>
          <w:sz w:val="28"/>
          <w:szCs w:val="28"/>
          <w:lang w:val="uk-UA" w:eastAsia="en-US"/>
        </w:rPr>
        <w:t xml:space="preserve"> у різних сферах суспільного життя.   </w:t>
      </w:r>
      <w:r w:rsidR="002B4136">
        <w:rPr>
          <w:rFonts w:ascii="Times New Roman" w:eastAsiaTheme="minorHAnsi" w:hAnsi="Times New Roman" w:cs="Times New Roman"/>
          <w:sz w:val="28"/>
          <w:szCs w:val="28"/>
          <w:lang w:val="uk-UA" w:eastAsia="en-US"/>
        </w:rPr>
        <w:t xml:space="preserve"> </w:t>
      </w:r>
      <w:r w:rsidR="00725D80" w:rsidRPr="001A0CD4">
        <w:rPr>
          <w:rFonts w:ascii="Times New Roman" w:eastAsiaTheme="minorHAnsi" w:hAnsi="Times New Roman" w:cs="Times New Roman"/>
          <w:sz w:val="28"/>
          <w:szCs w:val="28"/>
          <w:lang w:val="uk-UA" w:eastAsia="en-US"/>
        </w:rPr>
        <w:t xml:space="preserve"> </w:t>
      </w:r>
    </w:p>
    <w:p w:rsidR="003670DD" w:rsidRDefault="005D0175" w:rsidP="001A0CD4">
      <w:pPr>
        <w:widowControl w:val="0"/>
        <w:spacing w:after="0" w:line="360" w:lineRule="auto"/>
        <w:ind w:firstLine="709"/>
        <w:contextualSpacing/>
        <w:jc w:val="both"/>
        <w:rPr>
          <w:rFonts w:ascii="Times New Roman" w:hAnsi="Times New Roman" w:cs="Times New Roman"/>
          <w:color w:val="000000" w:themeColor="text1"/>
          <w:sz w:val="28"/>
          <w:szCs w:val="28"/>
          <w:lang w:val="uk-UA"/>
        </w:rPr>
      </w:pPr>
      <w:r w:rsidRPr="009E56FA">
        <w:rPr>
          <w:rFonts w:ascii="Times New Roman" w:eastAsiaTheme="minorHAnsi" w:hAnsi="Times New Roman" w:cs="Times New Roman"/>
          <w:color w:val="000000" w:themeColor="text1"/>
          <w:sz w:val="28"/>
          <w:szCs w:val="28"/>
          <w:lang w:val="uk-UA" w:eastAsia="en-US"/>
        </w:rPr>
        <w:t>Ст. 3 Закону України «Про освіту» закріплює положення про те, що «</w:t>
      </w:r>
      <w:proofErr w:type="spellStart"/>
      <w:r w:rsidRPr="009E56FA">
        <w:rPr>
          <w:rFonts w:ascii="Times New Roman" w:hAnsi="Times New Roman" w:cs="Times New Roman"/>
          <w:color w:val="000000" w:themeColor="text1"/>
          <w:sz w:val="28"/>
          <w:szCs w:val="28"/>
          <w:shd w:val="clear" w:color="auto" w:fill="FFFFFF"/>
          <w:lang w:val="ru-RU"/>
        </w:rPr>
        <w:t>Кожен</w:t>
      </w:r>
      <w:proofErr w:type="spellEnd"/>
      <w:r w:rsidRPr="009E56FA">
        <w:rPr>
          <w:rFonts w:ascii="Times New Roman" w:hAnsi="Times New Roman" w:cs="Times New Roman"/>
          <w:color w:val="000000" w:themeColor="text1"/>
          <w:sz w:val="28"/>
          <w:szCs w:val="28"/>
          <w:shd w:val="clear" w:color="auto" w:fill="FFFFFF"/>
          <w:lang w:val="ru-RU"/>
        </w:rPr>
        <w:t xml:space="preserve"> </w:t>
      </w:r>
      <w:proofErr w:type="spellStart"/>
      <w:r w:rsidRPr="009E56FA">
        <w:rPr>
          <w:rFonts w:ascii="Times New Roman" w:hAnsi="Times New Roman" w:cs="Times New Roman"/>
          <w:color w:val="000000" w:themeColor="text1"/>
          <w:sz w:val="28"/>
          <w:szCs w:val="28"/>
          <w:shd w:val="clear" w:color="auto" w:fill="FFFFFF"/>
          <w:lang w:val="ru-RU"/>
        </w:rPr>
        <w:t>має</w:t>
      </w:r>
      <w:proofErr w:type="spellEnd"/>
      <w:r w:rsidRPr="009E56FA">
        <w:rPr>
          <w:rFonts w:ascii="Times New Roman" w:hAnsi="Times New Roman" w:cs="Times New Roman"/>
          <w:color w:val="000000" w:themeColor="text1"/>
          <w:sz w:val="28"/>
          <w:szCs w:val="28"/>
          <w:shd w:val="clear" w:color="auto" w:fill="FFFFFF"/>
          <w:lang w:val="ru-RU"/>
        </w:rPr>
        <w:t xml:space="preserve"> право на </w:t>
      </w:r>
      <w:proofErr w:type="spellStart"/>
      <w:r w:rsidRPr="009E56FA">
        <w:rPr>
          <w:rFonts w:ascii="Times New Roman" w:hAnsi="Times New Roman" w:cs="Times New Roman"/>
          <w:color w:val="000000" w:themeColor="text1"/>
          <w:sz w:val="28"/>
          <w:szCs w:val="28"/>
          <w:shd w:val="clear" w:color="auto" w:fill="FFFFFF"/>
          <w:lang w:val="ru-RU"/>
        </w:rPr>
        <w:t>якісну</w:t>
      </w:r>
      <w:proofErr w:type="spellEnd"/>
      <w:r w:rsidRPr="009E56FA">
        <w:rPr>
          <w:rFonts w:ascii="Times New Roman" w:hAnsi="Times New Roman" w:cs="Times New Roman"/>
          <w:color w:val="000000" w:themeColor="text1"/>
          <w:sz w:val="28"/>
          <w:szCs w:val="28"/>
          <w:shd w:val="clear" w:color="auto" w:fill="FFFFFF"/>
          <w:lang w:val="ru-RU"/>
        </w:rPr>
        <w:t xml:space="preserve"> та </w:t>
      </w:r>
      <w:proofErr w:type="spellStart"/>
      <w:r w:rsidRPr="009E56FA">
        <w:rPr>
          <w:rFonts w:ascii="Times New Roman" w:hAnsi="Times New Roman" w:cs="Times New Roman"/>
          <w:color w:val="000000" w:themeColor="text1"/>
          <w:sz w:val="28"/>
          <w:szCs w:val="28"/>
          <w:shd w:val="clear" w:color="auto" w:fill="FFFFFF"/>
          <w:lang w:val="ru-RU"/>
        </w:rPr>
        <w:t>доступну</w:t>
      </w:r>
      <w:proofErr w:type="spellEnd"/>
      <w:r w:rsidRPr="009E56FA">
        <w:rPr>
          <w:rFonts w:ascii="Times New Roman" w:hAnsi="Times New Roman" w:cs="Times New Roman"/>
          <w:color w:val="000000" w:themeColor="text1"/>
          <w:sz w:val="28"/>
          <w:szCs w:val="28"/>
          <w:shd w:val="clear" w:color="auto" w:fill="FFFFFF"/>
          <w:lang w:val="ru-RU"/>
        </w:rPr>
        <w:t xml:space="preserve"> </w:t>
      </w:r>
      <w:proofErr w:type="spellStart"/>
      <w:r w:rsidRPr="009E56FA">
        <w:rPr>
          <w:rFonts w:ascii="Times New Roman" w:hAnsi="Times New Roman" w:cs="Times New Roman"/>
          <w:color w:val="000000" w:themeColor="text1"/>
          <w:sz w:val="28"/>
          <w:szCs w:val="28"/>
          <w:shd w:val="clear" w:color="auto" w:fill="FFFFFF"/>
          <w:lang w:val="ru-RU"/>
        </w:rPr>
        <w:t>освіту</w:t>
      </w:r>
      <w:proofErr w:type="spellEnd"/>
      <w:r w:rsidRPr="009E56FA">
        <w:rPr>
          <w:rFonts w:ascii="Times New Roman" w:hAnsi="Times New Roman" w:cs="Times New Roman"/>
          <w:color w:val="000000" w:themeColor="text1"/>
          <w:sz w:val="28"/>
          <w:szCs w:val="28"/>
          <w:shd w:val="clear" w:color="auto" w:fill="FFFFFF"/>
          <w:lang w:val="ru-RU"/>
        </w:rPr>
        <w:t xml:space="preserve">… </w:t>
      </w:r>
      <w:proofErr w:type="spellStart"/>
      <w:r w:rsidRPr="009E56FA">
        <w:rPr>
          <w:rFonts w:ascii="Times New Roman" w:hAnsi="Times New Roman" w:cs="Times New Roman"/>
          <w:color w:val="000000" w:themeColor="text1"/>
          <w:sz w:val="28"/>
          <w:szCs w:val="28"/>
          <w:shd w:val="clear" w:color="auto" w:fill="FFFFFF"/>
          <w:lang w:val="ru-RU"/>
        </w:rPr>
        <w:t>Ніхто</w:t>
      </w:r>
      <w:proofErr w:type="spellEnd"/>
      <w:r w:rsidRPr="009E56FA">
        <w:rPr>
          <w:rFonts w:ascii="Times New Roman" w:hAnsi="Times New Roman" w:cs="Times New Roman"/>
          <w:color w:val="000000" w:themeColor="text1"/>
          <w:sz w:val="28"/>
          <w:szCs w:val="28"/>
          <w:shd w:val="clear" w:color="auto" w:fill="FFFFFF"/>
          <w:lang w:val="ru-RU"/>
        </w:rPr>
        <w:t xml:space="preserve"> не </w:t>
      </w:r>
      <w:proofErr w:type="spellStart"/>
      <w:r w:rsidRPr="009E56FA">
        <w:rPr>
          <w:rFonts w:ascii="Times New Roman" w:hAnsi="Times New Roman" w:cs="Times New Roman"/>
          <w:color w:val="000000" w:themeColor="text1"/>
          <w:sz w:val="28"/>
          <w:szCs w:val="28"/>
          <w:shd w:val="clear" w:color="auto" w:fill="FFFFFF"/>
          <w:lang w:val="ru-RU"/>
        </w:rPr>
        <w:t>може</w:t>
      </w:r>
      <w:proofErr w:type="spellEnd"/>
      <w:r w:rsidRPr="009E56FA">
        <w:rPr>
          <w:rFonts w:ascii="Times New Roman" w:hAnsi="Times New Roman" w:cs="Times New Roman"/>
          <w:color w:val="000000" w:themeColor="text1"/>
          <w:sz w:val="28"/>
          <w:szCs w:val="28"/>
          <w:shd w:val="clear" w:color="auto" w:fill="FFFFFF"/>
          <w:lang w:val="ru-RU"/>
        </w:rPr>
        <w:t xml:space="preserve"> бути </w:t>
      </w:r>
      <w:proofErr w:type="spellStart"/>
      <w:r w:rsidRPr="009E56FA">
        <w:rPr>
          <w:rFonts w:ascii="Times New Roman" w:hAnsi="Times New Roman" w:cs="Times New Roman"/>
          <w:color w:val="000000" w:themeColor="text1"/>
          <w:sz w:val="28"/>
          <w:szCs w:val="28"/>
          <w:shd w:val="clear" w:color="auto" w:fill="FFFFFF"/>
          <w:lang w:val="ru-RU"/>
        </w:rPr>
        <w:t>обмежений</w:t>
      </w:r>
      <w:proofErr w:type="spellEnd"/>
      <w:r w:rsidRPr="009E56FA">
        <w:rPr>
          <w:rFonts w:ascii="Times New Roman" w:hAnsi="Times New Roman" w:cs="Times New Roman"/>
          <w:color w:val="000000" w:themeColor="text1"/>
          <w:sz w:val="28"/>
          <w:szCs w:val="28"/>
          <w:shd w:val="clear" w:color="auto" w:fill="FFFFFF"/>
          <w:lang w:val="ru-RU"/>
        </w:rPr>
        <w:t xml:space="preserve"> у </w:t>
      </w:r>
      <w:proofErr w:type="spellStart"/>
      <w:r w:rsidRPr="009E56FA">
        <w:rPr>
          <w:rFonts w:ascii="Times New Roman" w:hAnsi="Times New Roman" w:cs="Times New Roman"/>
          <w:color w:val="000000" w:themeColor="text1"/>
          <w:sz w:val="28"/>
          <w:szCs w:val="28"/>
          <w:shd w:val="clear" w:color="auto" w:fill="FFFFFF"/>
          <w:lang w:val="ru-RU"/>
        </w:rPr>
        <w:t>праві</w:t>
      </w:r>
      <w:proofErr w:type="spellEnd"/>
      <w:r w:rsidRPr="009E56FA">
        <w:rPr>
          <w:rFonts w:ascii="Times New Roman" w:hAnsi="Times New Roman" w:cs="Times New Roman"/>
          <w:color w:val="000000" w:themeColor="text1"/>
          <w:sz w:val="28"/>
          <w:szCs w:val="28"/>
          <w:shd w:val="clear" w:color="auto" w:fill="FFFFFF"/>
          <w:lang w:val="ru-RU"/>
        </w:rPr>
        <w:t xml:space="preserve"> на </w:t>
      </w:r>
      <w:proofErr w:type="spellStart"/>
      <w:r w:rsidRPr="009E56FA">
        <w:rPr>
          <w:rFonts w:ascii="Times New Roman" w:hAnsi="Times New Roman" w:cs="Times New Roman"/>
          <w:color w:val="000000" w:themeColor="text1"/>
          <w:sz w:val="28"/>
          <w:szCs w:val="28"/>
          <w:shd w:val="clear" w:color="auto" w:fill="FFFFFF"/>
          <w:lang w:val="ru-RU"/>
        </w:rPr>
        <w:t>здобуття</w:t>
      </w:r>
      <w:proofErr w:type="spellEnd"/>
      <w:r w:rsidRPr="009E56FA">
        <w:rPr>
          <w:rFonts w:ascii="Times New Roman" w:hAnsi="Times New Roman" w:cs="Times New Roman"/>
          <w:color w:val="000000" w:themeColor="text1"/>
          <w:sz w:val="28"/>
          <w:szCs w:val="28"/>
          <w:shd w:val="clear" w:color="auto" w:fill="FFFFFF"/>
          <w:lang w:val="ru-RU"/>
        </w:rPr>
        <w:t xml:space="preserve"> </w:t>
      </w:r>
      <w:proofErr w:type="spellStart"/>
      <w:r w:rsidRPr="009E56FA">
        <w:rPr>
          <w:rFonts w:ascii="Times New Roman" w:hAnsi="Times New Roman" w:cs="Times New Roman"/>
          <w:color w:val="000000" w:themeColor="text1"/>
          <w:sz w:val="28"/>
          <w:szCs w:val="28"/>
          <w:shd w:val="clear" w:color="auto" w:fill="FFFFFF"/>
          <w:lang w:val="ru-RU"/>
        </w:rPr>
        <w:t>освіти</w:t>
      </w:r>
      <w:proofErr w:type="spellEnd"/>
      <w:r w:rsidRPr="009E56FA">
        <w:rPr>
          <w:rFonts w:ascii="Times New Roman" w:hAnsi="Times New Roman" w:cs="Times New Roman"/>
          <w:color w:val="000000" w:themeColor="text1"/>
          <w:sz w:val="28"/>
          <w:szCs w:val="28"/>
          <w:shd w:val="clear" w:color="auto" w:fill="FFFFFF"/>
          <w:lang w:val="ru-RU"/>
        </w:rPr>
        <w:t>…</w:t>
      </w:r>
      <w:r w:rsidR="009E56FA" w:rsidRPr="009E56FA">
        <w:rPr>
          <w:rFonts w:ascii="Times New Roman" w:hAnsi="Times New Roman" w:cs="Times New Roman"/>
          <w:color w:val="000000" w:themeColor="text1"/>
          <w:sz w:val="28"/>
          <w:szCs w:val="28"/>
          <w:shd w:val="clear" w:color="auto" w:fill="FFFFFF"/>
          <w:lang w:val="ru-RU"/>
        </w:rPr>
        <w:t xml:space="preserve"> Право на </w:t>
      </w:r>
      <w:proofErr w:type="spellStart"/>
      <w:r w:rsidR="009E56FA" w:rsidRPr="009E56FA">
        <w:rPr>
          <w:rFonts w:ascii="Times New Roman" w:hAnsi="Times New Roman" w:cs="Times New Roman"/>
          <w:color w:val="000000" w:themeColor="text1"/>
          <w:sz w:val="28"/>
          <w:szCs w:val="28"/>
          <w:shd w:val="clear" w:color="auto" w:fill="FFFFFF"/>
          <w:lang w:val="ru-RU"/>
        </w:rPr>
        <w:t>освіту</w:t>
      </w:r>
      <w:proofErr w:type="spellEnd"/>
      <w:r w:rsidR="009E56FA" w:rsidRPr="009E56FA">
        <w:rPr>
          <w:rFonts w:ascii="Times New Roman" w:hAnsi="Times New Roman" w:cs="Times New Roman"/>
          <w:color w:val="000000" w:themeColor="text1"/>
          <w:sz w:val="28"/>
          <w:szCs w:val="28"/>
          <w:shd w:val="clear" w:color="auto" w:fill="FFFFFF"/>
          <w:lang w:val="ru-RU"/>
        </w:rPr>
        <w:t xml:space="preserve"> не </w:t>
      </w:r>
      <w:proofErr w:type="spellStart"/>
      <w:r w:rsidR="009E56FA" w:rsidRPr="009E56FA">
        <w:rPr>
          <w:rFonts w:ascii="Times New Roman" w:hAnsi="Times New Roman" w:cs="Times New Roman"/>
          <w:color w:val="000000" w:themeColor="text1"/>
          <w:sz w:val="28"/>
          <w:szCs w:val="28"/>
          <w:shd w:val="clear" w:color="auto" w:fill="FFFFFF"/>
          <w:lang w:val="ru-RU"/>
        </w:rPr>
        <w:t>може</w:t>
      </w:r>
      <w:proofErr w:type="spellEnd"/>
      <w:r w:rsidR="009E56FA" w:rsidRPr="009E56FA">
        <w:rPr>
          <w:rFonts w:ascii="Times New Roman" w:hAnsi="Times New Roman" w:cs="Times New Roman"/>
          <w:color w:val="000000" w:themeColor="text1"/>
          <w:sz w:val="28"/>
          <w:szCs w:val="28"/>
          <w:shd w:val="clear" w:color="auto" w:fill="FFFFFF"/>
          <w:lang w:val="ru-RU"/>
        </w:rPr>
        <w:t xml:space="preserve"> бути </w:t>
      </w:r>
      <w:proofErr w:type="spellStart"/>
      <w:r w:rsidR="009E56FA" w:rsidRPr="009E56FA">
        <w:rPr>
          <w:rFonts w:ascii="Times New Roman" w:hAnsi="Times New Roman" w:cs="Times New Roman"/>
          <w:color w:val="000000" w:themeColor="text1"/>
          <w:sz w:val="28"/>
          <w:szCs w:val="28"/>
          <w:shd w:val="clear" w:color="auto" w:fill="FFFFFF"/>
          <w:lang w:val="ru-RU"/>
        </w:rPr>
        <w:t>обмежене</w:t>
      </w:r>
      <w:proofErr w:type="spellEnd"/>
      <w:r w:rsidR="009E56FA" w:rsidRPr="009E56FA">
        <w:rPr>
          <w:rFonts w:ascii="Times New Roman" w:hAnsi="Times New Roman" w:cs="Times New Roman"/>
          <w:color w:val="000000" w:themeColor="text1"/>
          <w:sz w:val="28"/>
          <w:szCs w:val="28"/>
          <w:shd w:val="clear" w:color="auto" w:fill="FFFFFF"/>
          <w:lang w:val="ru-RU"/>
        </w:rPr>
        <w:t xml:space="preserve"> законом…</w:t>
      </w:r>
      <w:r w:rsidRPr="009E56FA">
        <w:rPr>
          <w:rFonts w:ascii="Times New Roman" w:eastAsiaTheme="minorHAnsi" w:hAnsi="Times New Roman" w:cs="Times New Roman"/>
          <w:color w:val="000000" w:themeColor="text1"/>
          <w:sz w:val="28"/>
          <w:szCs w:val="28"/>
          <w:lang w:val="uk-UA" w:eastAsia="en-US"/>
        </w:rPr>
        <w:t>»</w:t>
      </w:r>
      <w:r w:rsidR="009E56FA" w:rsidRPr="009E56FA">
        <w:rPr>
          <w:rFonts w:ascii="Times New Roman" w:eastAsiaTheme="minorHAnsi" w:hAnsi="Times New Roman" w:cs="Times New Roman"/>
          <w:color w:val="000000" w:themeColor="text1"/>
          <w:sz w:val="28"/>
          <w:szCs w:val="28"/>
          <w:lang w:val="uk-UA" w:eastAsia="en-US"/>
        </w:rPr>
        <w:t xml:space="preserve"> </w:t>
      </w:r>
      <w:r w:rsidR="009E56FA" w:rsidRPr="009E56FA">
        <w:rPr>
          <w:rFonts w:ascii="Times New Roman" w:hAnsi="Times New Roman" w:cs="Times New Roman"/>
          <w:color w:val="000000" w:themeColor="text1"/>
          <w:sz w:val="28"/>
          <w:szCs w:val="28"/>
          <w:lang w:val="uk-UA"/>
        </w:rPr>
        <w:t xml:space="preserve">[3]. </w:t>
      </w:r>
      <w:r w:rsidR="00725D80" w:rsidRPr="009E56FA">
        <w:rPr>
          <w:rFonts w:ascii="Times New Roman" w:eastAsiaTheme="minorHAnsi" w:hAnsi="Times New Roman" w:cs="Times New Roman"/>
          <w:color w:val="000000" w:themeColor="text1"/>
          <w:sz w:val="28"/>
          <w:szCs w:val="28"/>
          <w:lang w:val="uk-UA" w:eastAsia="en-US"/>
        </w:rPr>
        <w:t>На жаль, с</w:t>
      </w:r>
      <w:r w:rsidR="00725D80" w:rsidRPr="009E56FA">
        <w:rPr>
          <w:rFonts w:ascii="Times New Roman" w:hAnsi="Times New Roman" w:cs="Times New Roman"/>
          <w:color w:val="000000" w:themeColor="text1"/>
          <w:sz w:val="28"/>
          <w:szCs w:val="28"/>
          <w:lang w:val="uk-UA"/>
        </w:rPr>
        <w:t xml:space="preserve">ьогодення в Україні свідчить про те, що демократичне суспільство не може існувати без вимушених </w:t>
      </w:r>
      <w:r w:rsidR="00725D80" w:rsidRPr="009E56FA">
        <w:rPr>
          <w:rFonts w:ascii="Times New Roman" w:hAnsi="Times New Roman" w:cs="Times New Roman"/>
          <w:color w:val="221E1F"/>
          <w:sz w:val="28"/>
          <w:szCs w:val="28"/>
          <w:lang w:val="uk-UA"/>
        </w:rPr>
        <w:t>обмежень конституційного права на освіту в умовах воєнного стану.</w:t>
      </w:r>
      <w:r w:rsidR="00103EC6" w:rsidRPr="009E56FA">
        <w:rPr>
          <w:rFonts w:ascii="Times New Roman" w:hAnsi="Times New Roman" w:cs="Times New Roman"/>
          <w:color w:val="221E1F"/>
          <w:sz w:val="28"/>
          <w:szCs w:val="28"/>
          <w:lang w:val="uk-UA"/>
        </w:rPr>
        <w:t xml:space="preserve"> </w:t>
      </w:r>
      <w:r w:rsidR="00103EC6" w:rsidRPr="009E56FA">
        <w:rPr>
          <w:rFonts w:ascii="Times New Roman" w:hAnsi="Times New Roman" w:cs="Times New Roman"/>
          <w:sz w:val="28"/>
          <w:szCs w:val="28"/>
          <w:lang w:val="uk-UA"/>
        </w:rPr>
        <w:t>Відповідно до ст. 1 Закону України «Про правовий режим воєнного стану», «воєнний стан – це особливий правовий режим, що вводиться в Україні або в окремих її місцевостях у разі збройної агресії чи загрози нападу, небезпеки державній незалежності України, її територіальній цілісності та передбачає надання відповідним органам державної влади, військовому командуванню, військовим адміністраціям та органам місцевого самоврядування повноважень, необхідних для відвернення загрози, відсічі збройної агресії та забезпечення національної безпеки, усунення загрози небезпеки державній незалежності України, її територіальній цілісності, а також тимчасове, зумовлене загрозою, обмеження конституційних прав і свобод людини і громадянина та прав і законних інтересів юридичних осіб із зазначенням строку дії цих обмежень» [</w:t>
      </w:r>
      <w:r w:rsidR="009E56FA" w:rsidRPr="009E56FA">
        <w:rPr>
          <w:rFonts w:ascii="Times New Roman" w:hAnsi="Times New Roman" w:cs="Times New Roman"/>
          <w:sz w:val="28"/>
          <w:szCs w:val="28"/>
          <w:lang w:val="uk-UA"/>
        </w:rPr>
        <w:t>4</w:t>
      </w:r>
      <w:r w:rsidR="00103EC6" w:rsidRPr="009E56FA">
        <w:rPr>
          <w:rFonts w:ascii="Times New Roman" w:hAnsi="Times New Roman" w:cs="Times New Roman"/>
          <w:sz w:val="28"/>
          <w:szCs w:val="28"/>
          <w:lang w:val="uk-UA"/>
        </w:rPr>
        <w:t>].</w:t>
      </w:r>
      <w:r w:rsidR="0073607D">
        <w:rPr>
          <w:rFonts w:ascii="Times New Roman" w:hAnsi="Times New Roman" w:cs="Times New Roman"/>
          <w:sz w:val="28"/>
          <w:szCs w:val="28"/>
          <w:lang w:val="uk-UA"/>
        </w:rPr>
        <w:t xml:space="preserve"> </w:t>
      </w:r>
      <w:r w:rsidR="004454CD" w:rsidRPr="004454CD">
        <w:rPr>
          <w:rFonts w:ascii="Times New Roman" w:hAnsi="Times New Roman" w:cs="Times New Roman"/>
          <w:sz w:val="28"/>
          <w:szCs w:val="28"/>
          <w:lang w:val="uk-UA"/>
        </w:rPr>
        <w:t>З перших днів введення воєнного стану в Україні здобувачі освіти втратили можливість навчатися. Втім робота навчальних закладів доволі швидко відно</w:t>
      </w:r>
      <w:r w:rsidR="004454CD">
        <w:rPr>
          <w:rFonts w:ascii="Times New Roman" w:hAnsi="Times New Roman" w:cs="Times New Roman"/>
          <w:sz w:val="28"/>
          <w:szCs w:val="28"/>
          <w:lang w:val="uk-UA"/>
        </w:rPr>
        <w:t>в</w:t>
      </w:r>
      <w:r w:rsidR="004454CD" w:rsidRPr="004454CD">
        <w:rPr>
          <w:rFonts w:ascii="Times New Roman" w:hAnsi="Times New Roman" w:cs="Times New Roman"/>
          <w:sz w:val="28"/>
          <w:szCs w:val="28"/>
          <w:lang w:val="uk-UA"/>
        </w:rPr>
        <w:t xml:space="preserve">илася, хоча для багатьох освітніх </w:t>
      </w:r>
      <w:r w:rsidR="004454CD" w:rsidRPr="004454CD">
        <w:rPr>
          <w:rFonts w:ascii="Times New Roman" w:hAnsi="Times New Roman" w:cs="Times New Roman"/>
          <w:color w:val="000000" w:themeColor="text1"/>
          <w:sz w:val="28"/>
          <w:szCs w:val="28"/>
          <w:lang w:val="uk-UA"/>
        </w:rPr>
        <w:t xml:space="preserve">установ склались несприятливі умови для повноцінного функціонування. </w:t>
      </w:r>
    </w:p>
    <w:p w:rsidR="001A0CD4" w:rsidRPr="001A0CD4" w:rsidRDefault="004454CD" w:rsidP="001A0CD4">
      <w:pPr>
        <w:widowControl w:val="0"/>
        <w:spacing w:after="0" w:line="360" w:lineRule="auto"/>
        <w:ind w:firstLine="709"/>
        <w:contextualSpacing/>
        <w:jc w:val="both"/>
        <w:rPr>
          <w:rFonts w:ascii="Times New Roman" w:hAnsi="Times New Roman" w:cs="Times New Roman"/>
          <w:sz w:val="28"/>
          <w:szCs w:val="28"/>
          <w:lang w:val="uk-UA"/>
        </w:rPr>
      </w:pPr>
      <w:r w:rsidRPr="004454CD">
        <w:rPr>
          <w:rFonts w:ascii="Times New Roman" w:hAnsi="Times New Roman" w:cs="Times New Roman"/>
          <w:color w:val="000000" w:themeColor="text1"/>
          <w:sz w:val="28"/>
          <w:szCs w:val="28"/>
          <w:lang w:val="uk-UA"/>
        </w:rPr>
        <w:t xml:space="preserve">Якщо провести науковий аналіз </w:t>
      </w:r>
      <w:r w:rsidRPr="004454CD">
        <w:rPr>
          <w:rFonts w:ascii="Times New Roman" w:hAnsi="Times New Roman" w:cs="Times New Roman"/>
          <w:color w:val="000000" w:themeColor="text1"/>
          <w:sz w:val="28"/>
          <w:szCs w:val="28"/>
          <w:lang w:val="ru-RU"/>
        </w:rPr>
        <w:t xml:space="preserve">нормативно-правового </w:t>
      </w:r>
      <w:proofErr w:type="spellStart"/>
      <w:r w:rsidRPr="004454CD">
        <w:rPr>
          <w:rFonts w:ascii="Times New Roman" w:hAnsi="Times New Roman" w:cs="Times New Roman"/>
          <w:color w:val="000000" w:themeColor="text1"/>
          <w:sz w:val="28"/>
          <w:szCs w:val="28"/>
          <w:lang w:val="ru-RU"/>
        </w:rPr>
        <w:t>регулювання</w:t>
      </w:r>
      <w:proofErr w:type="spellEnd"/>
      <w:r w:rsidRPr="004454CD">
        <w:rPr>
          <w:rFonts w:ascii="Times New Roman" w:hAnsi="Times New Roman" w:cs="Times New Roman"/>
          <w:color w:val="000000" w:themeColor="text1"/>
          <w:sz w:val="28"/>
          <w:szCs w:val="28"/>
          <w:lang w:val="ru-RU"/>
        </w:rPr>
        <w:t xml:space="preserve"> права на </w:t>
      </w:r>
      <w:proofErr w:type="spellStart"/>
      <w:r w:rsidRPr="004454CD">
        <w:rPr>
          <w:rFonts w:ascii="Times New Roman" w:hAnsi="Times New Roman" w:cs="Times New Roman"/>
          <w:color w:val="000000" w:themeColor="text1"/>
          <w:sz w:val="28"/>
          <w:szCs w:val="28"/>
          <w:lang w:val="ru-RU"/>
        </w:rPr>
        <w:t>освіту</w:t>
      </w:r>
      <w:proofErr w:type="spellEnd"/>
      <w:r w:rsidRPr="004454CD">
        <w:rPr>
          <w:rFonts w:ascii="Times New Roman" w:hAnsi="Times New Roman" w:cs="Times New Roman"/>
          <w:color w:val="000000" w:themeColor="text1"/>
          <w:sz w:val="28"/>
          <w:szCs w:val="28"/>
          <w:lang w:val="ru-RU"/>
        </w:rPr>
        <w:t xml:space="preserve"> в </w:t>
      </w:r>
      <w:proofErr w:type="spellStart"/>
      <w:r w:rsidRPr="004454CD">
        <w:rPr>
          <w:rFonts w:ascii="Times New Roman" w:hAnsi="Times New Roman" w:cs="Times New Roman"/>
          <w:color w:val="000000" w:themeColor="text1"/>
          <w:sz w:val="28"/>
          <w:szCs w:val="28"/>
          <w:lang w:val="ru-RU"/>
        </w:rPr>
        <w:t>умовах</w:t>
      </w:r>
      <w:proofErr w:type="spellEnd"/>
      <w:r w:rsidRPr="004454CD">
        <w:rPr>
          <w:rFonts w:ascii="Times New Roman" w:hAnsi="Times New Roman" w:cs="Times New Roman"/>
          <w:color w:val="000000" w:themeColor="text1"/>
          <w:sz w:val="28"/>
          <w:szCs w:val="28"/>
          <w:lang w:val="ru-RU"/>
        </w:rPr>
        <w:t xml:space="preserve"> </w:t>
      </w:r>
      <w:proofErr w:type="spellStart"/>
      <w:r w:rsidRPr="004454CD">
        <w:rPr>
          <w:rFonts w:ascii="Times New Roman" w:hAnsi="Times New Roman" w:cs="Times New Roman"/>
          <w:color w:val="000000" w:themeColor="text1"/>
          <w:sz w:val="28"/>
          <w:szCs w:val="28"/>
          <w:lang w:val="ru-RU"/>
        </w:rPr>
        <w:t>воєнного</w:t>
      </w:r>
      <w:proofErr w:type="spellEnd"/>
      <w:r w:rsidRPr="004454CD">
        <w:rPr>
          <w:rFonts w:ascii="Times New Roman" w:hAnsi="Times New Roman" w:cs="Times New Roman"/>
          <w:color w:val="000000" w:themeColor="text1"/>
          <w:sz w:val="28"/>
          <w:szCs w:val="28"/>
          <w:lang w:val="ru-RU"/>
        </w:rPr>
        <w:t xml:space="preserve"> стану, то </w:t>
      </w:r>
      <w:proofErr w:type="spellStart"/>
      <w:r w:rsidRPr="004454CD">
        <w:rPr>
          <w:rFonts w:ascii="Times New Roman" w:hAnsi="Times New Roman" w:cs="Times New Roman"/>
          <w:color w:val="000000" w:themeColor="text1"/>
          <w:sz w:val="28"/>
          <w:szCs w:val="28"/>
          <w:lang w:val="ru-RU"/>
        </w:rPr>
        <w:t>доцільно</w:t>
      </w:r>
      <w:proofErr w:type="spellEnd"/>
      <w:r w:rsidRPr="004454CD">
        <w:rPr>
          <w:rFonts w:ascii="Times New Roman" w:hAnsi="Times New Roman" w:cs="Times New Roman"/>
          <w:color w:val="000000" w:themeColor="text1"/>
          <w:sz w:val="28"/>
          <w:szCs w:val="28"/>
          <w:lang w:val="ru-RU"/>
        </w:rPr>
        <w:t xml:space="preserve"> </w:t>
      </w:r>
      <w:proofErr w:type="spellStart"/>
      <w:r w:rsidRPr="004454CD">
        <w:rPr>
          <w:rFonts w:ascii="Times New Roman" w:hAnsi="Times New Roman" w:cs="Times New Roman"/>
          <w:color w:val="000000" w:themeColor="text1"/>
          <w:sz w:val="28"/>
          <w:szCs w:val="28"/>
          <w:lang w:val="ru-RU"/>
        </w:rPr>
        <w:t>звернути</w:t>
      </w:r>
      <w:proofErr w:type="spellEnd"/>
      <w:r w:rsidRPr="004454CD">
        <w:rPr>
          <w:rFonts w:ascii="Times New Roman" w:hAnsi="Times New Roman" w:cs="Times New Roman"/>
          <w:color w:val="000000" w:themeColor="text1"/>
          <w:sz w:val="28"/>
          <w:szCs w:val="28"/>
          <w:lang w:val="ru-RU"/>
        </w:rPr>
        <w:t xml:space="preserve"> </w:t>
      </w:r>
      <w:proofErr w:type="spellStart"/>
      <w:r w:rsidRPr="004454CD">
        <w:rPr>
          <w:rFonts w:ascii="Times New Roman" w:hAnsi="Times New Roman" w:cs="Times New Roman"/>
          <w:color w:val="000000" w:themeColor="text1"/>
          <w:sz w:val="28"/>
          <w:szCs w:val="28"/>
          <w:lang w:val="ru-RU"/>
        </w:rPr>
        <w:t>увагу</w:t>
      </w:r>
      <w:proofErr w:type="spellEnd"/>
      <w:r w:rsidRPr="004454CD">
        <w:rPr>
          <w:rFonts w:ascii="Times New Roman" w:hAnsi="Times New Roman" w:cs="Times New Roman"/>
          <w:color w:val="000000" w:themeColor="text1"/>
          <w:sz w:val="28"/>
          <w:szCs w:val="28"/>
          <w:lang w:val="ru-RU"/>
        </w:rPr>
        <w:t xml:space="preserve">, </w:t>
      </w:r>
      <w:proofErr w:type="spellStart"/>
      <w:r w:rsidRPr="004454CD">
        <w:rPr>
          <w:rFonts w:ascii="Times New Roman" w:hAnsi="Times New Roman" w:cs="Times New Roman"/>
          <w:color w:val="000000" w:themeColor="text1"/>
          <w:sz w:val="28"/>
          <w:szCs w:val="28"/>
          <w:lang w:val="ru-RU"/>
        </w:rPr>
        <w:t>що</w:t>
      </w:r>
      <w:proofErr w:type="spellEnd"/>
      <w:r w:rsidRPr="004454CD">
        <w:rPr>
          <w:rFonts w:ascii="Times New Roman" w:hAnsi="Times New Roman" w:cs="Times New Roman"/>
          <w:color w:val="000000" w:themeColor="text1"/>
          <w:sz w:val="28"/>
          <w:szCs w:val="28"/>
          <w:lang w:val="ru-RU"/>
        </w:rPr>
        <w:t xml:space="preserve"> </w:t>
      </w:r>
      <w:r w:rsidR="001A0CD4" w:rsidRPr="004454CD">
        <w:rPr>
          <w:rFonts w:ascii="Times New Roman" w:hAnsi="Times New Roman" w:cs="Times New Roman"/>
          <w:color w:val="000000" w:themeColor="text1"/>
          <w:sz w:val="28"/>
          <w:szCs w:val="28"/>
          <w:lang w:val="uk-UA"/>
        </w:rPr>
        <w:t xml:space="preserve">Законом України «Про організацію трудових відносин в умовах воєнного стану» внесені </w:t>
      </w:r>
      <w:r w:rsidR="001A0CD4" w:rsidRPr="004454CD">
        <w:rPr>
          <w:rFonts w:ascii="Times New Roman" w:hAnsi="Times New Roman" w:cs="Times New Roman"/>
          <w:color w:val="000000" w:themeColor="text1"/>
          <w:sz w:val="28"/>
          <w:szCs w:val="28"/>
          <w:lang w:val="uk-UA"/>
        </w:rPr>
        <w:lastRenderedPageBreak/>
        <w:t>зміни до Закону України «Про освіту», а саме доповнено статтею 57-1 щодо державних гарантій під час воєнного стану. Зокрема, «здобувачам освіти, працівникам закладів освіти, установ освіти, наукових установ, під час воєнного стану гарантується: організація освітнього процесу в дистанційній формі</w:t>
      </w:r>
      <w:r w:rsidR="00952AB7" w:rsidRPr="004454CD">
        <w:rPr>
          <w:rFonts w:ascii="Times New Roman" w:hAnsi="Times New Roman" w:cs="Times New Roman"/>
          <w:color w:val="000000" w:themeColor="text1"/>
          <w:sz w:val="28"/>
          <w:szCs w:val="28"/>
          <w:lang w:val="uk-UA"/>
        </w:rPr>
        <w:t xml:space="preserve"> або в будь-якій іншій формі, що є найбільш безпечною для його учасників</w:t>
      </w:r>
      <w:r w:rsidR="001A0CD4" w:rsidRPr="004454CD">
        <w:rPr>
          <w:rFonts w:ascii="Times New Roman" w:hAnsi="Times New Roman" w:cs="Times New Roman"/>
          <w:color w:val="000000" w:themeColor="text1"/>
          <w:sz w:val="28"/>
          <w:szCs w:val="28"/>
          <w:lang w:val="uk-UA"/>
        </w:rPr>
        <w:t>, збереження виплати стипендії, місце проживання</w:t>
      </w:r>
      <w:r w:rsidR="00952AB7" w:rsidRPr="004454CD">
        <w:rPr>
          <w:rFonts w:ascii="Times New Roman" w:hAnsi="Times New Roman" w:cs="Times New Roman"/>
          <w:color w:val="000000" w:themeColor="text1"/>
          <w:sz w:val="28"/>
          <w:szCs w:val="28"/>
          <w:lang w:val="uk-UA"/>
        </w:rPr>
        <w:t xml:space="preserve"> (пансіон, гуртожиток тощо)</w:t>
      </w:r>
      <w:r w:rsidR="001A0CD4" w:rsidRPr="004454CD">
        <w:rPr>
          <w:rFonts w:ascii="Times New Roman" w:hAnsi="Times New Roman" w:cs="Times New Roman"/>
          <w:color w:val="000000" w:themeColor="text1"/>
          <w:sz w:val="28"/>
          <w:szCs w:val="28"/>
          <w:lang w:val="uk-UA"/>
        </w:rPr>
        <w:t xml:space="preserve"> та забезпечення харчуванням (у разі потреби)» [3]. Забезпечення вказаних гарантій покладається</w:t>
      </w:r>
      <w:r w:rsidR="00952AB7">
        <w:rPr>
          <w:rFonts w:ascii="Times New Roman" w:hAnsi="Times New Roman" w:cs="Times New Roman"/>
          <w:sz w:val="28"/>
          <w:szCs w:val="28"/>
          <w:lang w:val="uk-UA"/>
        </w:rPr>
        <w:t>, зокрема,</w:t>
      </w:r>
      <w:r w:rsidR="001A0CD4" w:rsidRPr="001A0CD4">
        <w:rPr>
          <w:rFonts w:ascii="Times New Roman" w:hAnsi="Times New Roman" w:cs="Times New Roman"/>
          <w:sz w:val="28"/>
          <w:szCs w:val="28"/>
          <w:lang w:val="uk-UA"/>
        </w:rPr>
        <w:t xml:space="preserve"> на органи виконавчої влади, органи військового командування, військові, військово-цивільні адміністрації, органи місцевого самоврядування, заклади освіти, установи освіти, наукові установи</w:t>
      </w:r>
      <w:r w:rsidR="00952AB7">
        <w:rPr>
          <w:rFonts w:ascii="Times New Roman" w:hAnsi="Times New Roman" w:cs="Times New Roman"/>
          <w:sz w:val="28"/>
          <w:szCs w:val="28"/>
          <w:lang w:val="uk-UA"/>
        </w:rPr>
        <w:t>,</w:t>
      </w:r>
      <w:r w:rsidR="001A0CD4" w:rsidRPr="001A0CD4">
        <w:rPr>
          <w:rFonts w:ascii="Times New Roman" w:hAnsi="Times New Roman" w:cs="Times New Roman"/>
          <w:sz w:val="28"/>
          <w:szCs w:val="28"/>
          <w:lang w:val="uk-UA"/>
        </w:rPr>
        <w:t xml:space="preserve"> їх засновників.</w:t>
      </w:r>
    </w:p>
    <w:p w:rsidR="007F46D8" w:rsidRDefault="002E1CD8" w:rsidP="00725D80">
      <w:pPr>
        <w:autoSpaceDE w:val="0"/>
        <w:autoSpaceDN w:val="0"/>
        <w:adjustRightInd w:val="0"/>
        <w:spacing w:after="0" w:line="360" w:lineRule="auto"/>
        <w:ind w:firstLine="709"/>
        <w:jc w:val="both"/>
        <w:rPr>
          <w:rFonts w:ascii="Times New Roman" w:hAnsi="Times New Roman" w:cs="Times New Roman"/>
          <w:color w:val="333333"/>
          <w:sz w:val="28"/>
          <w:szCs w:val="28"/>
          <w:shd w:val="clear" w:color="auto" w:fill="FFFFFF"/>
          <w:lang w:val="uk-UA"/>
        </w:rPr>
      </w:pPr>
      <w:r w:rsidRPr="001A0CD4">
        <w:rPr>
          <w:rFonts w:ascii="Times New Roman" w:hAnsi="Times New Roman" w:cs="Times New Roman"/>
          <w:sz w:val="28"/>
          <w:szCs w:val="28"/>
          <w:lang w:val="uk-UA"/>
        </w:rPr>
        <w:t xml:space="preserve">В свою чергу, Міністерство освіти та науки України у межах своїх повноважень </w:t>
      </w:r>
      <w:r>
        <w:rPr>
          <w:rFonts w:ascii="Times New Roman" w:hAnsi="Times New Roman" w:cs="Times New Roman"/>
          <w:sz w:val="28"/>
          <w:szCs w:val="28"/>
          <w:lang w:val="uk-UA"/>
        </w:rPr>
        <w:t>має можливість</w:t>
      </w:r>
      <w:r w:rsidRPr="001A0CD4">
        <w:rPr>
          <w:rFonts w:ascii="Times New Roman" w:hAnsi="Times New Roman" w:cs="Times New Roman"/>
          <w:sz w:val="28"/>
          <w:szCs w:val="28"/>
          <w:lang w:val="uk-UA"/>
        </w:rPr>
        <w:t xml:space="preserve"> корегувати умови навчального процесу, шляхом прийняття відповідних наказів чи рекомендацій </w:t>
      </w:r>
      <w:r>
        <w:rPr>
          <w:rFonts w:ascii="Times New Roman" w:hAnsi="Times New Roman" w:cs="Times New Roman"/>
          <w:sz w:val="28"/>
          <w:szCs w:val="28"/>
          <w:lang w:val="uk-UA"/>
        </w:rPr>
        <w:t xml:space="preserve">з метою </w:t>
      </w:r>
      <w:r w:rsidRPr="001A0CD4">
        <w:rPr>
          <w:rFonts w:ascii="Times New Roman" w:hAnsi="Times New Roman" w:cs="Times New Roman"/>
          <w:sz w:val="28"/>
          <w:szCs w:val="28"/>
          <w:lang w:val="uk-UA"/>
        </w:rPr>
        <w:t>створення безпечного освітнього середовища.</w:t>
      </w:r>
      <w:r w:rsidR="007F46D8">
        <w:rPr>
          <w:rFonts w:ascii="Times New Roman" w:hAnsi="Times New Roman" w:cs="Times New Roman"/>
          <w:sz w:val="28"/>
          <w:szCs w:val="28"/>
          <w:lang w:val="uk-UA"/>
        </w:rPr>
        <w:t xml:space="preserve"> </w:t>
      </w:r>
      <w:r w:rsidR="007F46D8" w:rsidRPr="003670DD">
        <w:rPr>
          <w:rFonts w:ascii="Times New Roman" w:hAnsi="Times New Roman" w:cs="Times New Roman"/>
          <w:sz w:val="28"/>
          <w:szCs w:val="28"/>
          <w:lang w:val="uk-UA"/>
        </w:rPr>
        <w:t xml:space="preserve">Так, </w:t>
      </w:r>
      <w:r w:rsidR="007F46D8" w:rsidRPr="003670DD">
        <w:rPr>
          <w:rFonts w:ascii="Times New Roman" w:hAnsi="Times New Roman" w:cs="Times New Roman"/>
          <w:color w:val="333333"/>
          <w:sz w:val="28"/>
          <w:szCs w:val="28"/>
          <w:shd w:val="clear" w:color="auto" w:fill="FFFFFF"/>
          <w:lang w:val="uk-UA"/>
        </w:rPr>
        <w:t>28 березня 2022 року, був підписаний наказ</w:t>
      </w:r>
      <w:r w:rsidR="007F46D8" w:rsidRPr="003670DD">
        <w:rPr>
          <w:rFonts w:ascii="Times New Roman" w:hAnsi="Times New Roman" w:cs="Times New Roman"/>
          <w:color w:val="333333"/>
          <w:sz w:val="28"/>
          <w:szCs w:val="28"/>
          <w:shd w:val="clear" w:color="auto" w:fill="FFFFFF"/>
        </w:rPr>
        <w:t> </w:t>
      </w:r>
      <w:r w:rsidR="007F46D8" w:rsidRPr="003670DD">
        <w:rPr>
          <w:rFonts w:ascii="Times New Roman" w:hAnsi="Times New Roman" w:cs="Times New Roman"/>
          <w:color w:val="333333"/>
          <w:sz w:val="28"/>
          <w:szCs w:val="28"/>
          <w:shd w:val="clear" w:color="auto" w:fill="FFFFFF"/>
          <w:lang w:val="uk-UA"/>
        </w:rPr>
        <w:t>№274 «Про деякі питання організації здобуття загальної середньої освіти та освітнього процесу в умовах воєнного стану в Україні»</w:t>
      </w:r>
      <w:r w:rsidR="00B31608">
        <w:rPr>
          <w:rFonts w:ascii="Times New Roman" w:hAnsi="Times New Roman" w:cs="Times New Roman"/>
          <w:color w:val="333333"/>
          <w:sz w:val="28"/>
          <w:szCs w:val="28"/>
          <w:shd w:val="clear" w:color="auto" w:fill="FFFFFF"/>
          <w:lang w:val="uk-UA"/>
        </w:rPr>
        <w:t xml:space="preserve"> </w:t>
      </w:r>
      <w:r w:rsidR="00B31608" w:rsidRPr="004454CD">
        <w:rPr>
          <w:rFonts w:ascii="Times New Roman" w:hAnsi="Times New Roman" w:cs="Times New Roman"/>
          <w:color w:val="000000" w:themeColor="text1"/>
          <w:sz w:val="28"/>
          <w:szCs w:val="28"/>
          <w:lang w:val="uk-UA"/>
        </w:rPr>
        <w:t>[</w:t>
      </w:r>
      <w:r w:rsidR="00B31608">
        <w:rPr>
          <w:rFonts w:ascii="Times New Roman" w:hAnsi="Times New Roman" w:cs="Times New Roman"/>
          <w:color w:val="000000" w:themeColor="text1"/>
          <w:sz w:val="28"/>
          <w:szCs w:val="28"/>
          <w:lang w:val="uk-UA"/>
        </w:rPr>
        <w:t>5</w:t>
      </w:r>
      <w:r w:rsidR="00B31608" w:rsidRPr="004454CD">
        <w:rPr>
          <w:rFonts w:ascii="Times New Roman" w:hAnsi="Times New Roman" w:cs="Times New Roman"/>
          <w:color w:val="000000" w:themeColor="text1"/>
          <w:sz w:val="28"/>
          <w:szCs w:val="28"/>
          <w:lang w:val="uk-UA"/>
        </w:rPr>
        <w:t>]</w:t>
      </w:r>
      <w:r w:rsidR="007F46D8" w:rsidRPr="003670DD">
        <w:rPr>
          <w:rFonts w:ascii="Times New Roman" w:hAnsi="Times New Roman" w:cs="Times New Roman"/>
          <w:color w:val="333333"/>
          <w:sz w:val="28"/>
          <w:szCs w:val="28"/>
          <w:shd w:val="clear" w:color="auto" w:fill="FFFFFF"/>
          <w:lang w:val="uk-UA"/>
        </w:rPr>
        <w:t xml:space="preserve">, який регулює забезпечення та організацію органами управління у сфері освіти місцевих органів виконавчої влади, органами місцевого самоврядування, зокрема, в підпорядкуванні яких перебувають заклади загальної середньої освіти та </w:t>
      </w:r>
      <w:r w:rsidR="005A3099">
        <w:rPr>
          <w:rFonts w:ascii="Times New Roman" w:hAnsi="Times New Roman" w:cs="Times New Roman"/>
          <w:color w:val="333333"/>
          <w:sz w:val="28"/>
          <w:szCs w:val="28"/>
          <w:shd w:val="clear" w:color="auto" w:fill="FFFFFF"/>
          <w:lang w:val="uk-UA"/>
        </w:rPr>
        <w:t xml:space="preserve">інші </w:t>
      </w:r>
      <w:r w:rsidR="007F46D8" w:rsidRPr="003670DD">
        <w:rPr>
          <w:rFonts w:ascii="Times New Roman" w:hAnsi="Times New Roman" w:cs="Times New Roman"/>
          <w:color w:val="333333"/>
          <w:sz w:val="28"/>
          <w:szCs w:val="28"/>
          <w:shd w:val="clear" w:color="auto" w:fill="FFFFFF"/>
          <w:lang w:val="uk-UA"/>
        </w:rPr>
        <w:t>установи освіти.</w:t>
      </w:r>
      <w:r w:rsidR="005B34D8">
        <w:rPr>
          <w:rFonts w:ascii="Times New Roman" w:hAnsi="Times New Roman" w:cs="Times New Roman"/>
          <w:color w:val="333333"/>
          <w:sz w:val="28"/>
          <w:szCs w:val="28"/>
          <w:shd w:val="clear" w:color="auto" w:fill="FFFFFF"/>
          <w:lang w:val="uk-UA"/>
        </w:rPr>
        <w:t xml:space="preserve"> </w:t>
      </w:r>
      <w:r w:rsidR="00DC272D">
        <w:rPr>
          <w:rFonts w:ascii="Times New Roman" w:hAnsi="Times New Roman" w:cs="Times New Roman"/>
          <w:color w:val="333333"/>
          <w:sz w:val="28"/>
          <w:szCs w:val="28"/>
          <w:shd w:val="clear" w:color="auto" w:fill="FFFFFF"/>
          <w:lang w:val="uk-UA"/>
        </w:rPr>
        <w:t xml:space="preserve">Як бачимо, навіть </w:t>
      </w:r>
      <w:r w:rsidR="00DC272D" w:rsidRPr="00FB1E0B">
        <w:rPr>
          <w:rFonts w:ascii="Times New Roman" w:hAnsi="Times New Roman" w:cs="Times New Roman"/>
          <w:bCs/>
          <w:color w:val="000000"/>
          <w:sz w:val="28"/>
          <w:szCs w:val="28"/>
          <w:shd w:val="clear" w:color="auto" w:fill="FFFFFF"/>
          <w:lang w:val="uk-UA"/>
        </w:rPr>
        <w:t>в умовах воєнного стану в Україні</w:t>
      </w:r>
      <w:r w:rsidR="00DC272D">
        <w:rPr>
          <w:rFonts w:ascii="Times New Roman" w:hAnsi="Times New Roman" w:cs="Times New Roman"/>
          <w:bCs/>
          <w:color w:val="000000"/>
          <w:sz w:val="28"/>
          <w:szCs w:val="28"/>
          <w:shd w:val="clear" w:color="auto" w:fill="FFFFFF"/>
          <w:lang w:val="uk-UA"/>
        </w:rPr>
        <w:t xml:space="preserve"> активно </w:t>
      </w:r>
      <w:r w:rsidR="00DC272D">
        <w:rPr>
          <w:rStyle w:val="a6"/>
          <w:rFonts w:ascii="Times New Roman" w:hAnsi="Times New Roman" w:cs="Times New Roman"/>
          <w:bCs/>
          <w:i w:val="0"/>
          <w:color w:val="000000"/>
          <w:sz w:val="29"/>
          <w:szCs w:val="29"/>
          <w:lang w:val="uk-UA"/>
        </w:rPr>
        <w:t xml:space="preserve">впроваджуються різного роду </w:t>
      </w:r>
      <w:r w:rsidR="00DC272D" w:rsidRPr="00FB1E0B">
        <w:rPr>
          <w:rStyle w:val="a6"/>
          <w:rFonts w:ascii="Times New Roman" w:hAnsi="Times New Roman" w:cs="Times New Roman"/>
          <w:bCs/>
          <w:i w:val="0"/>
          <w:color w:val="000000"/>
          <w:sz w:val="29"/>
          <w:szCs w:val="29"/>
          <w:lang w:val="uk-UA"/>
        </w:rPr>
        <w:t>ініціативи, які дозволяють продовжувати освітній процес за державними стандартами та освітніми програмами України.</w:t>
      </w:r>
      <w:r w:rsidR="00DC272D">
        <w:rPr>
          <w:rStyle w:val="a6"/>
          <w:rFonts w:ascii="Times New Roman" w:hAnsi="Times New Roman" w:cs="Times New Roman"/>
          <w:bCs/>
          <w:i w:val="0"/>
          <w:color w:val="000000"/>
          <w:sz w:val="29"/>
          <w:szCs w:val="29"/>
          <w:lang w:val="uk-UA"/>
        </w:rPr>
        <w:t xml:space="preserve"> Разом з тим, н</w:t>
      </w:r>
      <w:r w:rsidR="005B34D8">
        <w:rPr>
          <w:rFonts w:ascii="Times New Roman" w:hAnsi="Times New Roman" w:cs="Times New Roman"/>
          <w:color w:val="333333"/>
          <w:sz w:val="28"/>
          <w:szCs w:val="28"/>
          <w:shd w:val="clear" w:color="auto" w:fill="FFFFFF"/>
          <w:lang w:val="uk-UA"/>
        </w:rPr>
        <w:t>а нашу думку, саме Міністерство освіти</w:t>
      </w:r>
      <w:r w:rsidR="00DC272D">
        <w:rPr>
          <w:rFonts w:ascii="Times New Roman" w:hAnsi="Times New Roman" w:cs="Times New Roman"/>
          <w:color w:val="333333"/>
          <w:sz w:val="28"/>
          <w:szCs w:val="28"/>
          <w:shd w:val="clear" w:color="auto" w:fill="FFFFFF"/>
          <w:lang w:val="uk-UA"/>
        </w:rPr>
        <w:t xml:space="preserve"> і науки України </w:t>
      </w:r>
      <w:r w:rsidR="005B34D8">
        <w:rPr>
          <w:rFonts w:ascii="Times New Roman" w:hAnsi="Times New Roman" w:cs="Times New Roman"/>
          <w:color w:val="333333"/>
          <w:sz w:val="28"/>
          <w:szCs w:val="28"/>
          <w:shd w:val="clear" w:color="auto" w:fill="FFFFFF"/>
          <w:lang w:val="uk-UA"/>
        </w:rPr>
        <w:t>в умовах воєнного стану повинно визначати та конкретизувати форми навчання у закладах освіти</w:t>
      </w:r>
      <w:r w:rsidR="00DC272D">
        <w:rPr>
          <w:rFonts w:ascii="Times New Roman" w:hAnsi="Times New Roman" w:cs="Times New Roman"/>
          <w:color w:val="333333"/>
          <w:sz w:val="28"/>
          <w:szCs w:val="28"/>
          <w:shd w:val="clear" w:color="auto" w:fill="FFFFFF"/>
          <w:lang w:val="uk-UA"/>
        </w:rPr>
        <w:t xml:space="preserve"> відповідних регіонів України</w:t>
      </w:r>
      <w:r w:rsidR="005B34D8">
        <w:rPr>
          <w:rFonts w:ascii="Times New Roman" w:hAnsi="Times New Roman" w:cs="Times New Roman"/>
          <w:color w:val="333333"/>
          <w:sz w:val="28"/>
          <w:szCs w:val="28"/>
          <w:shd w:val="clear" w:color="auto" w:fill="FFFFFF"/>
          <w:lang w:val="uk-UA"/>
        </w:rPr>
        <w:t xml:space="preserve">. </w:t>
      </w:r>
      <w:r w:rsidR="00DC272D">
        <w:rPr>
          <w:rFonts w:ascii="Times New Roman" w:hAnsi="Times New Roman" w:cs="Times New Roman"/>
          <w:color w:val="333333"/>
          <w:sz w:val="28"/>
          <w:szCs w:val="28"/>
          <w:shd w:val="clear" w:color="auto" w:fill="FFFFFF"/>
          <w:lang w:val="uk-UA"/>
        </w:rPr>
        <w:t>Пояснюється це тим, що Міністерство освіти і науки України як центральний орган виконавчої влади перебуває у тісному взаємозв</w:t>
      </w:r>
      <w:r w:rsidR="00DC272D" w:rsidRPr="00DC272D">
        <w:rPr>
          <w:rFonts w:ascii="Times New Roman" w:hAnsi="Times New Roman" w:cs="Times New Roman"/>
          <w:color w:val="333333"/>
          <w:sz w:val="28"/>
          <w:szCs w:val="28"/>
          <w:shd w:val="clear" w:color="auto" w:fill="FFFFFF"/>
          <w:lang w:val="uk-UA"/>
        </w:rPr>
        <w:t>’</w:t>
      </w:r>
      <w:r w:rsidR="00DC272D">
        <w:rPr>
          <w:rFonts w:ascii="Times New Roman" w:hAnsi="Times New Roman" w:cs="Times New Roman"/>
          <w:color w:val="333333"/>
          <w:sz w:val="28"/>
          <w:szCs w:val="28"/>
          <w:shd w:val="clear" w:color="auto" w:fill="FFFFFF"/>
          <w:lang w:val="uk-UA"/>
        </w:rPr>
        <w:t xml:space="preserve">язку з Міністерством оборони України та Міністерством внутрішніх справ України і володіє детальною інформацію </w:t>
      </w:r>
      <w:r w:rsidR="005A3099">
        <w:rPr>
          <w:rFonts w:ascii="Times New Roman" w:hAnsi="Times New Roman" w:cs="Times New Roman"/>
          <w:color w:val="333333"/>
          <w:sz w:val="28"/>
          <w:szCs w:val="28"/>
          <w:shd w:val="clear" w:color="auto" w:fill="FFFFFF"/>
          <w:lang w:val="uk-UA"/>
        </w:rPr>
        <w:t>для прийняття таких рішень.</w:t>
      </w:r>
      <w:r w:rsidR="00DC272D">
        <w:rPr>
          <w:rFonts w:ascii="Times New Roman" w:hAnsi="Times New Roman" w:cs="Times New Roman"/>
          <w:color w:val="333333"/>
          <w:sz w:val="28"/>
          <w:szCs w:val="28"/>
          <w:shd w:val="clear" w:color="auto" w:fill="FFFFFF"/>
          <w:lang w:val="uk-UA"/>
        </w:rPr>
        <w:t xml:space="preserve">   </w:t>
      </w:r>
      <w:r w:rsidR="005B34D8">
        <w:rPr>
          <w:rFonts w:ascii="Times New Roman" w:hAnsi="Times New Roman" w:cs="Times New Roman"/>
          <w:color w:val="333333"/>
          <w:sz w:val="28"/>
          <w:szCs w:val="28"/>
          <w:shd w:val="clear" w:color="auto" w:fill="FFFFFF"/>
          <w:lang w:val="uk-UA"/>
        </w:rPr>
        <w:t xml:space="preserve"> </w:t>
      </w:r>
    </w:p>
    <w:p w:rsidR="001925A8" w:rsidRDefault="001925A8" w:rsidP="00725D80">
      <w:pPr>
        <w:autoSpaceDE w:val="0"/>
        <w:autoSpaceDN w:val="0"/>
        <w:adjustRightInd w:val="0"/>
        <w:spacing w:after="0" w:line="360" w:lineRule="auto"/>
        <w:ind w:firstLine="709"/>
        <w:jc w:val="both"/>
        <w:rPr>
          <w:rFonts w:ascii="Times New Roman" w:hAnsi="Times New Roman" w:cs="Times New Roman"/>
          <w:color w:val="333333"/>
          <w:sz w:val="28"/>
          <w:szCs w:val="28"/>
          <w:shd w:val="clear" w:color="auto" w:fill="FFFFFF"/>
          <w:lang w:val="uk-UA"/>
        </w:rPr>
      </w:pPr>
    </w:p>
    <w:p w:rsidR="00034EA3" w:rsidRPr="007F46D8" w:rsidRDefault="00034EA3" w:rsidP="00EF4043">
      <w:pPr>
        <w:autoSpaceDE w:val="0"/>
        <w:autoSpaceDN w:val="0"/>
        <w:adjustRightInd w:val="0"/>
        <w:spacing w:after="0" w:line="360" w:lineRule="auto"/>
        <w:ind w:firstLine="709"/>
        <w:jc w:val="both"/>
        <w:rPr>
          <w:rFonts w:ascii="Times New Roman" w:hAnsi="Times New Roman" w:cs="Times New Roman"/>
          <w:color w:val="221E1F"/>
          <w:sz w:val="28"/>
          <w:szCs w:val="28"/>
          <w:lang w:val="uk-UA"/>
        </w:rPr>
      </w:pPr>
    </w:p>
    <w:p w:rsidR="00103EC6" w:rsidRPr="001A0CD4" w:rsidRDefault="00103EC6" w:rsidP="00EF4043">
      <w:pPr>
        <w:spacing w:after="0" w:line="360" w:lineRule="auto"/>
        <w:jc w:val="center"/>
        <w:rPr>
          <w:rFonts w:ascii="Times New Roman" w:hAnsi="Times New Roman" w:cs="Times New Roman"/>
          <w:bCs/>
          <w:color w:val="000000"/>
          <w:sz w:val="28"/>
          <w:szCs w:val="28"/>
          <w:shd w:val="clear" w:color="auto" w:fill="FFFFFF"/>
          <w:lang w:val="uk-UA"/>
        </w:rPr>
      </w:pPr>
      <w:r w:rsidRPr="001A0CD4">
        <w:rPr>
          <w:rFonts w:ascii="Times New Roman" w:hAnsi="Times New Roman" w:cs="Times New Roman"/>
          <w:color w:val="000000"/>
          <w:sz w:val="28"/>
          <w:szCs w:val="28"/>
          <w:lang w:val="uk-UA"/>
        </w:rPr>
        <w:t>Список використаних джерел</w:t>
      </w:r>
    </w:p>
    <w:p w:rsidR="00725D80" w:rsidRPr="001A0CD4" w:rsidRDefault="00B57156" w:rsidP="00EF4043">
      <w:pPr>
        <w:autoSpaceDE w:val="0"/>
        <w:autoSpaceDN w:val="0"/>
        <w:adjustRightInd w:val="0"/>
        <w:spacing w:after="0" w:line="360" w:lineRule="auto"/>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1. </w:t>
      </w:r>
      <w:r w:rsidR="00725D80" w:rsidRPr="001A0CD4">
        <w:rPr>
          <w:rFonts w:ascii="Times New Roman" w:eastAsiaTheme="minorHAnsi" w:hAnsi="Times New Roman" w:cs="Times New Roman"/>
          <w:sz w:val="28"/>
          <w:szCs w:val="28"/>
          <w:lang w:val="uk-UA" w:eastAsia="en-US"/>
        </w:rPr>
        <w:t>Бойко А. М. Соціалізація / Енциклопедія освіти / [гол. ред.</w:t>
      </w:r>
      <w:r w:rsidR="001D2B49">
        <w:rPr>
          <w:rFonts w:ascii="Times New Roman" w:eastAsiaTheme="minorHAnsi" w:hAnsi="Times New Roman" w:cs="Times New Roman"/>
          <w:sz w:val="28"/>
          <w:szCs w:val="28"/>
          <w:lang w:val="uk-UA" w:eastAsia="en-US"/>
        </w:rPr>
        <w:t xml:space="preserve"> </w:t>
      </w:r>
      <w:r w:rsidR="00725D80" w:rsidRPr="001A0CD4">
        <w:rPr>
          <w:rFonts w:ascii="Times New Roman" w:eastAsiaTheme="minorHAnsi" w:hAnsi="Times New Roman" w:cs="Times New Roman"/>
          <w:sz w:val="28"/>
          <w:szCs w:val="28"/>
          <w:lang w:val="uk-UA" w:eastAsia="en-US"/>
        </w:rPr>
        <w:t>В. Г. Кремень]. К. : Юрінком Інтер, 2008. С. 834–835.</w:t>
      </w:r>
    </w:p>
    <w:p w:rsidR="00B57156" w:rsidRDefault="00B57156" w:rsidP="00EF4043">
      <w:pPr>
        <w:autoSpaceDE w:val="0"/>
        <w:autoSpaceDN w:val="0"/>
        <w:adjustRightInd w:val="0"/>
        <w:spacing w:after="0" w:line="360" w:lineRule="auto"/>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2. </w:t>
      </w:r>
      <w:r w:rsidR="00021521" w:rsidRPr="001A0CD4">
        <w:rPr>
          <w:rFonts w:ascii="Times New Roman" w:eastAsiaTheme="minorHAnsi" w:hAnsi="Times New Roman" w:cs="Times New Roman"/>
          <w:sz w:val="28"/>
          <w:szCs w:val="28"/>
          <w:lang w:val="uk-UA" w:eastAsia="en-US"/>
        </w:rPr>
        <w:t xml:space="preserve">Мельничук О. Ф. Конституційно-правове забезпечення права на освіту в Україні в контексті європейського досвіду. </w:t>
      </w:r>
      <w:proofErr w:type="spellStart"/>
      <w:r w:rsidR="00021521" w:rsidRPr="001A0CD4">
        <w:rPr>
          <w:rFonts w:ascii="Times New Roman" w:eastAsiaTheme="minorHAnsi" w:hAnsi="Times New Roman" w:cs="Times New Roman"/>
          <w:sz w:val="28"/>
          <w:szCs w:val="28"/>
          <w:lang w:val="uk-UA" w:eastAsia="en-US"/>
        </w:rPr>
        <w:t>Дис</w:t>
      </w:r>
      <w:proofErr w:type="spellEnd"/>
      <w:r w:rsidR="00021521" w:rsidRPr="001A0CD4">
        <w:rPr>
          <w:rFonts w:ascii="Times New Roman" w:eastAsiaTheme="minorHAnsi" w:hAnsi="Times New Roman" w:cs="Times New Roman"/>
          <w:sz w:val="28"/>
          <w:szCs w:val="28"/>
          <w:lang w:val="uk-UA" w:eastAsia="en-US"/>
        </w:rPr>
        <w:t>. на здобуття наукового ступеня</w:t>
      </w:r>
      <w:r w:rsidR="001D2B49">
        <w:rPr>
          <w:rFonts w:ascii="Times New Roman" w:eastAsiaTheme="minorHAnsi" w:hAnsi="Times New Roman" w:cs="Times New Roman"/>
          <w:sz w:val="28"/>
          <w:szCs w:val="28"/>
          <w:lang w:val="uk-UA" w:eastAsia="en-US"/>
        </w:rPr>
        <w:t xml:space="preserve"> </w:t>
      </w:r>
      <w:r w:rsidR="00021521" w:rsidRPr="001A0CD4">
        <w:rPr>
          <w:rFonts w:ascii="Times New Roman" w:eastAsiaTheme="minorHAnsi" w:hAnsi="Times New Roman" w:cs="Times New Roman"/>
          <w:sz w:val="28"/>
          <w:szCs w:val="28"/>
          <w:lang w:val="uk-UA" w:eastAsia="en-US"/>
        </w:rPr>
        <w:t>доктора юридичних наук. К. 2015. 459 с.</w:t>
      </w:r>
      <w:r w:rsidR="00BB5E16">
        <w:rPr>
          <w:rFonts w:ascii="Times New Roman" w:eastAsiaTheme="minorHAnsi" w:hAnsi="Times New Roman" w:cs="Times New Roman"/>
          <w:sz w:val="28"/>
          <w:szCs w:val="28"/>
          <w:lang w:val="uk-UA" w:eastAsia="en-US"/>
        </w:rPr>
        <w:t xml:space="preserve"> </w:t>
      </w:r>
    </w:p>
    <w:p w:rsidR="00B57156" w:rsidRDefault="00B57156" w:rsidP="001D2B49">
      <w:pPr>
        <w:autoSpaceDE w:val="0"/>
        <w:autoSpaceDN w:val="0"/>
        <w:adjustRightInd w:val="0"/>
        <w:spacing w:after="0" w:line="360" w:lineRule="auto"/>
        <w:jc w:val="both"/>
        <w:rPr>
          <w:rFonts w:ascii="Times New Roman" w:eastAsiaTheme="minorHAnsi" w:hAnsi="Times New Roman" w:cs="Times New Roman"/>
          <w:sz w:val="28"/>
          <w:szCs w:val="28"/>
          <w:lang w:val="uk-UA" w:eastAsia="en-US"/>
        </w:rPr>
      </w:pPr>
      <w:r>
        <w:rPr>
          <w:rFonts w:ascii="Times New Roman" w:hAnsi="Times New Roman" w:cs="Times New Roman"/>
          <w:bCs/>
          <w:sz w:val="28"/>
          <w:szCs w:val="28"/>
          <w:shd w:val="clear" w:color="auto" w:fill="FFFFFF"/>
          <w:lang w:val="uk-UA"/>
        </w:rPr>
        <w:t xml:space="preserve">3. </w:t>
      </w:r>
      <w:r w:rsidR="009E56FA" w:rsidRPr="00B57156">
        <w:rPr>
          <w:rFonts w:ascii="Times New Roman" w:hAnsi="Times New Roman" w:cs="Times New Roman"/>
          <w:bCs/>
          <w:sz w:val="28"/>
          <w:szCs w:val="28"/>
          <w:shd w:val="clear" w:color="auto" w:fill="FFFFFF"/>
          <w:lang w:val="uk-UA"/>
        </w:rPr>
        <w:t>Про освіту : Закон України від 05.09.2017 № 2145-VIII. URL:</w:t>
      </w:r>
      <w:r w:rsidR="009E56FA" w:rsidRPr="00B57156">
        <w:rPr>
          <w:rFonts w:ascii="Times New Roman" w:hAnsi="Times New Roman" w:cs="Times New Roman"/>
          <w:sz w:val="28"/>
          <w:szCs w:val="28"/>
          <w:lang w:val="uk-UA"/>
        </w:rPr>
        <w:t xml:space="preserve"> </w:t>
      </w:r>
      <w:hyperlink r:id="rId5" w:anchor="n2385" w:history="1">
        <w:r w:rsidR="009E56FA" w:rsidRPr="00B57156">
          <w:rPr>
            <w:rStyle w:val="a3"/>
            <w:rFonts w:ascii="Times New Roman" w:hAnsi="Times New Roman" w:cs="Times New Roman"/>
            <w:sz w:val="28"/>
            <w:szCs w:val="28"/>
            <w:lang w:val="uk-UA"/>
          </w:rPr>
          <w:t>https://zakon.rada.gov.ua/laws/show/2145-19#n2385</w:t>
        </w:r>
      </w:hyperlink>
      <w:r w:rsidR="009E56FA" w:rsidRPr="00B57156">
        <w:rPr>
          <w:rFonts w:ascii="Times New Roman" w:hAnsi="Times New Roman" w:cs="Times New Roman"/>
          <w:sz w:val="28"/>
          <w:szCs w:val="28"/>
          <w:lang w:val="uk-UA"/>
        </w:rPr>
        <w:t xml:space="preserve"> (дата звернення 13.05.2022) </w:t>
      </w:r>
      <w:r w:rsidR="009E56FA" w:rsidRPr="00B57156">
        <w:rPr>
          <w:rFonts w:ascii="Times New Roman" w:hAnsi="Times New Roman" w:cs="Times New Roman"/>
          <w:color w:val="212529"/>
          <w:sz w:val="28"/>
          <w:szCs w:val="28"/>
          <w:shd w:val="clear" w:color="auto" w:fill="FFFFFF"/>
          <w:lang w:val="uk-UA"/>
        </w:rPr>
        <w:t xml:space="preserve">  </w:t>
      </w:r>
      <w:r w:rsidR="009E56FA" w:rsidRPr="00B57156">
        <w:rPr>
          <w:rFonts w:ascii="Times New Roman" w:eastAsia="Times New Roman" w:hAnsi="Times New Roman" w:cs="Times New Roman"/>
          <w:b/>
          <w:bCs/>
          <w:color w:val="333333"/>
          <w:sz w:val="24"/>
          <w:szCs w:val="24"/>
          <w:lang w:val="uk-UA" w:eastAsia="ru-RU"/>
        </w:rPr>
        <w:t xml:space="preserve"> </w:t>
      </w:r>
      <w:r w:rsidR="009E56FA" w:rsidRPr="00B57156">
        <w:rPr>
          <w:rFonts w:ascii="Times New Roman" w:hAnsi="Times New Roman" w:cs="Times New Roman"/>
          <w:sz w:val="28"/>
          <w:szCs w:val="28"/>
          <w:lang w:val="uk-UA"/>
        </w:rPr>
        <w:t xml:space="preserve">  </w:t>
      </w:r>
    </w:p>
    <w:p w:rsidR="00103EC6" w:rsidRDefault="00B57156" w:rsidP="001D2B49">
      <w:pPr>
        <w:autoSpaceDE w:val="0"/>
        <w:autoSpaceDN w:val="0"/>
        <w:adjustRightInd w:val="0"/>
        <w:spacing w:after="0" w:line="360" w:lineRule="auto"/>
        <w:jc w:val="both"/>
        <w:rPr>
          <w:rStyle w:val="rvts15"/>
          <w:rFonts w:ascii="Times New Roman" w:hAnsi="Times New Roman" w:cs="Times New Roman"/>
          <w:bCs/>
          <w:sz w:val="28"/>
          <w:szCs w:val="28"/>
          <w:shd w:val="clear" w:color="auto" w:fill="FFFFFF"/>
          <w:lang w:val="uk-UA"/>
        </w:rPr>
      </w:pPr>
      <w:r>
        <w:rPr>
          <w:rFonts w:ascii="Times New Roman" w:hAnsi="Times New Roman" w:cs="Times New Roman"/>
          <w:sz w:val="28"/>
          <w:szCs w:val="28"/>
          <w:lang w:val="uk-UA"/>
        </w:rPr>
        <w:t xml:space="preserve">4. </w:t>
      </w:r>
      <w:r w:rsidR="00103EC6" w:rsidRPr="00B57156">
        <w:rPr>
          <w:rFonts w:ascii="Times New Roman" w:hAnsi="Times New Roman" w:cs="Times New Roman"/>
          <w:sz w:val="28"/>
          <w:szCs w:val="28"/>
          <w:lang w:val="uk-UA"/>
        </w:rPr>
        <w:t xml:space="preserve">Про правовий режим воєнного стану : Закон України від 12.05.2015 р. №389-VIII. </w:t>
      </w:r>
      <w:r w:rsidR="00103EC6" w:rsidRPr="00B57156">
        <w:rPr>
          <w:rStyle w:val="rvts15"/>
          <w:rFonts w:ascii="Times New Roman" w:hAnsi="Times New Roman" w:cs="Times New Roman"/>
          <w:bCs/>
          <w:sz w:val="28"/>
          <w:szCs w:val="28"/>
          <w:shd w:val="clear" w:color="auto" w:fill="FFFFFF"/>
          <w:lang w:val="uk-UA"/>
        </w:rPr>
        <w:t xml:space="preserve">URL: </w:t>
      </w:r>
      <w:hyperlink r:id="rId6" w:anchor="Text" w:history="1">
        <w:r w:rsidR="00103EC6" w:rsidRPr="00B57156">
          <w:rPr>
            <w:rStyle w:val="a3"/>
            <w:rFonts w:ascii="Times New Roman" w:hAnsi="Times New Roman" w:cs="Times New Roman"/>
            <w:sz w:val="28"/>
            <w:szCs w:val="28"/>
            <w:lang w:val="uk-UA"/>
          </w:rPr>
          <w:t>https://zakon.rada.gov.ua/laws/show/389-19#Text</w:t>
        </w:r>
      </w:hyperlink>
      <w:r w:rsidR="00103EC6" w:rsidRPr="00B57156">
        <w:rPr>
          <w:rStyle w:val="a3"/>
          <w:rFonts w:ascii="Times New Roman" w:hAnsi="Times New Roman" w:cs="Times New Roman"/>
          <w:sz w:val="28"/>
          <w:szCs w:val="28"/>
          <w:lang w:val="uk-UA"/>
        </w:rPr>
        <w:t xml:space="preserve"> </w:t>
      </w:r>
      <w:r w:rsidR="00103EC6" w:rsidRPr="00B57156">
        <w:rPr>
          <w:rStyle w:val="rvts15"/>
          <w:rFonts w:ascii="Times New Roman" w:hAnsi="Times New Roman" w:cs="Times New Roman"/>
          <w:bCs/>
          <w:sz w:val="28"/>
          <w:szCs w:val="28"/>
          <w:shd w:val="clear" w:color="auto" w:fill="FFFFFF"/>
          <w:lang w:val="uk-UA"/>
        </w:rPr>
        <w:t xml:space="preserve">(дата звернення </w:t>
      </w:r>
      <w:r w:rsidR="00103EC6" w:rsidRPr="00B57156">
        <w:rPr>
          <w:rFonts w:ascii="Times New Roman" w:hAnsi="Times New Roman" w:cs="Times New Roman"/>
          <w:sz w:val="28"/>
          <w:szCs w:val="28"/>
          <w:lang w:val="uk-UA"/>
        </w:rPr>
        <w:t>13.05.2022</w:t>
      </w:r>
      <w:r w:rsidR="00103EC6" w:rsidRPr="00B57156">
        <w:rPr>
          <w:rStyle w:val="rvts15"/>
          <w:rFonts w:ascii="Times New Roman" w:hAnsi="Times New Roman" w:cs="Times New Roman"/>
          <w:bCs/>
          <w:sz w:val="28"/>
          <w:szCs w:val="28"/>
          <w:shd w:val="clear" w:color="auto" w:fill="FFFFFF"/>
          <w:lang w:val="uk-UA"/>
        </w:rPr>
        <w:t>)</w:t>
      </w:r>
    </w:p>
    <w:p w:rsidR="001D2B49" w:rsidRDefault="004805CE" w:rsidP="001D2B49">
      <w:pPr>
        <w:autoSpaceDE w:val="0"/>
        <w:autoSpaceDN w:val="0"/>
        <w:adjustRightInd w:val="0"/>
        <w:spacing w:after="0" w:line="360" w:lineRule="auto"/>
        <w:jc w:val="both"/>
        <w:rPr>
          <w:rStyle w:val="rvts15"/>
          <w:rFonts w:ascii="Times New Roman" w:hAnsi="Times New Roman" w:cs="Times New Roman"/>
          <w:bCs/>
          <w:sz w:val="28"/>
          <w:szCs w:val="28"/>
          <w:shd w:val="clear" w:color="auto" w:fill="FFFFFF"/>
          <w:lang w:val="uk-UA"/>
        </w:rPr>
      </w:pPr>
      <w:r>
        <w:rPr>
          <w:rStyle w:val="rvts15"/>
          <w:rFonts w:ascii="Times New Roman" w:hAnsi="Times New Roman" w:cs="Times New Roman"/>
          <w:bCs/>
          <w:sz w:val="28"/>
          <w:szCs w:val="28"/>
          <w:shd w:val="clear" w:color="auto" w:fill="FFFFFF"/>
          <w:lang w:val="uk-UA"/>
        </w:rPr>
        <w:t xml:space="preserve">5. </w:t>
      </w:r>
      <w:r w:rsidR="001D2B49">
        <w:rPr>
          <w:rStyle w:val="rvts15"/>
          <w:rFonts w:ascii="Times New Roman" w:hAnsi="Times New Roman" w:cs="Times New Roman"/>
          <w:bCs/>
          <w:sz w:val="28"/>
          <w:szCs w:val="28"/>
          <w:shd w:val="clear" w:color="auto" w:fill="FFFFFF"/>
          <w:lang w:val="uk-UA"/>
        </w:rPr>
        <w:t xml:space="preserve">Про деякі питання організації здобуття загальної середньої освіти та освітнього процесу в умовах воєнного стану в Україні : Наказ Міністерства освіти і науки України від 28.03.2022 р. </w:t>
      </w:r>
      <w:r w:rsidR="001D2B49" w:rsidRPr="003670DD">
        <w:rPr>
          <w:rFonts w:ascii="Times New Roman" w:hAnsi="Times New Roman" w:cs="Times New Roman"/>
          <w:color w:val="333333"/>
          <w:sz w:val="28"/>
          <w:szCs w:val="28"/>
          <w:shd w:val="clear" w:color="auto" w:fill="FFFFFF"/>
          <w:lang w:val="uk-UA"/>
        </w:rPr>
        <w:t>№274</w:t>
      </w:r>
      <w:r w:rsidR="001D2B49">
        <w:rPr>
          <w:rFonts w:ascii="Times New Roman" w:hAnsi="Times New Roman" w:cs="Times New Roman"/>
          <w:color w:val="333333"/>
          <w:sz w:val="28"/>
          <w:szCs w:val="28"/>
          <w:shd w:val="clear" w:color="auto" w:fill="FFFFFF"/>
          <w:lang w:val="uk-UA"/>
        </w:rPr>
        <w:t xml:space="preserve">. </w:t>
      </w:r>
      <w:r w:rsidR="001D2B49" w:rsidRPr="00B57156">
        <w:rPr>
          <w:rStyle w:val="rvts15"/>
          <w:rFonts w:ascii="Times New Roman" w:hAnsi="Times New Roman" w:cs="Times New Roman"/>
          <w:bCs/>
          <w:sz w:val="28"/>
          <w:szCs w:val="28"/>
          <w:shd w:val="clear" w:color="auto" w:fill="FFFFFF"/>
          <w:lang w:val="uk-UA"/>
        </w:rPr>
        <w:t>URL:</w:t>
      </w:r>
      <w:r w:rsidR="001D2B49">
        <w:rPr>
          <w:rStyle w:val="rvts15"/>
          <w:rFonts w:ascii="Times New Roman" w:hAnsi="Times New Roman" w:cs="Times New Roman"/>
          <w:bCs/>
          <w:sz w:val="28"/>
          <w:szCs w:val="28"/>
          <w:shd w:val="clear" w:color="auto" w:fill="FFFFFF"/>
          <w:lang w:val="uk-UA"/>
        </w:rPr>
        <w:t xml:space="preserve"> </w:t>
      </w:r>
      <w:hyperlink r:id="rId7" w:history="1">
        <w:r w:rsidR="001D2B49" w:rsidRPr="00873FD5">
          <w:rPr>
            <w:rStyle w:val="a3"/>
            <w:rFonts w:ascii="Times New Roman" w:hAnsi="Times New Roman" w:cs="Times New Roman"/>
            <w:bCs/>
            <w:sz w:val="28"/>
            <w:szCs w:val="28"/>
            <w:shd w:val="clear" w:color="auto" w:fill="FFFFFF"/>
            <w:lang w:val="uk-UA"/>
          </w:rPr>
          <w:t>https://mon.gov.ua/ua/npa/pro-deyaki-pitannya-organizaciyi-zdobuttya-zagalnoyi-serednoyi-osviti-ta-osvitnogo-procesu-v-umovah-voyennogo-stanu-v-ukrayini</w:t>
        </w:r>
      </w:hyperlink>
      <w:r w:rsidR="001D2B49">
        <w:rPr>
          <w:rStyle w:val="rvts15"/>
          <w:rFonts w:ascii="Times New Roman" w:hAnsi="Times New Roman" w:cs="Times New Roman"/>
          <w:bCs/>
          <w:sz w:val="28"/>
          <w:szCs w:val="28"/>
          <w:shd w:val="clear" w:color="auto" w:fill="FFFFFF"/>
          <w:lang w:val="uk-UA"/>
        </w:rPr>
        <w:t xml:space="preserve"> </w:t>
      </w:r>
      <w:r w:rsidR="001D2B49" w:rsidRPr="00B57156">
        <w:rPr>
          <w:rStyle w:val="rvts15"/>
          <w:rFonts w:ascii="Times New Roman" w:hAnsi="Times New Roman" w:cs="Times New Roman"/>
          <w:bCs/>
          <w:sz w:val="28"/>
          <w:szCs w:val="28"/>
          <w:shd w:val="clear" w:color="auto" w:fill="FFFFFF"/>
          <w:lang w:val="uk-UA"/>
        </w:rPr>
        <w:t xml:space="preserve">(дата звернення </w:t>
      </w:r>
      <w:r w:rsidR="001D2B49" w:rsidRPr="00B57156">
        <w:rPr>
          <w:rFonts w:ascii="Times New Roman" w:hAnsi="Times New Roman" w:cs="Times New Roman"/>
          <w:sz w:val="28"/>
          <w:szCs w:val="28"/>
          <w:lang w:val="uk-UA"/>
        </w:rPr>
        <w:t>13.05.2022</w:t>
      </w:r>
      <w:r w:rsidR="001D2B49" w:rsidRPr="00B57156">
        <w:rPr>
          <w:rStyle w:val="rvts15"/>
          <w:rFonts w:ascii="Times New Roman" w:hAnsi="Times New Roman" w:cs="Times New Roman"/>
          <w:bCs/>
          <w:sz w:val="28"/>
          <w:szCs w:val="28"/>
          <w:shd w:val="clear" w:color="auto" w:fill="FFFFFF"/>
          <w:lang w:val="uk-UA"/>
        </w:rPr>
        <w:t>)</w:t>
      </w:r>
    </w:p>
    <w:p w:rsidR="00D1026E" w:rsidRPr="001A0CD4" w:rsidRDefault="001D2B49" w:rsidP="00EF4043">
      <w:pPr>
        <w:autoSpaceDE w:val="0"/>
        <w:autoSpaceDN w:val="0"/>
        <w:adjustRightInd w:val="0"/>
        <w:spacing w:after="0" w:line="360" w:lineRule="auto"/>
        <w:jc w:val="both"/>
        <w:rPr>
          <w:rFonts w:ascii="Times New Roman" w:eastAsiaTheme="minorHAnsi" w:hAnsi="Times New Roman" w:cs="Times New Roman"/>
          <w:sz w:val="28"/>
          <w:szCs w:val="28"/>
          <w:lang w:val="uk-UA" w:eastAsia="en-US"/>
        </w:rPr>
      </w:pPr>
      <w:r w:rsidRPr="003670DD">
        <w:rPr>
          <w:rFonts w:ascii="Times New Roman" w:hAnsi="Times New Roman" w:cs="Times New Roman"/>
          <w:color w:val="333333"/>
          <w:sz w:val="28"/>
          <w:szCs w:val="28"/>
          <w:shd w:val="clear" w:color="auto" w:fill="FFFFFF"/>
          <w:lang w:val="uk-UA"/>
        </w:rPr>
        <w:t xml:space="preserve"> </w:t>
      </w:r>
      <w:r>
        <w:rPr>
          <w:rStyle w:val="rvts15"/>
          <w:rFonts w:ascii="Times New Roman" w:hAnsi="Times New Roman" w:cs="Times New Roman"/>
          <w:bCs/>
          <w:sz w:val="28"/>
          <w:szCs w:val="28"/>
          <w:shd w:val="clear" w:color="auto" w:fill="FFFFFF"/>
          <w:lang w:val="uk-UA"/>
        </w:rPr>
        <w:t xml:space="preserve"> </w:t>
      </w:r>
    </w:p>
    <w:sectPr w:rsidR="00D1026E" w:rsidRPr="001A0CD4" w:rsidSect="00F56AE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763C8"/>
    <w:multiLevelType w:val="hybridMultilevel"/>
    <w:tmpl w:val="9FC252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6E59ED"/>
    <w:multiLevelType w:val="multilevel"/>
    <w:tmpl w:val="3E8A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C62F7B"/>
    <w:multiLevelType w:val="hybridMultilevel"/>
    <w:tmpl w:val="7FB23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E805F2"/>
    <w:multiLevelType w:val="multilevel"/>
    <w:tmpl w:val="6EAA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AF"/>
    <w:rsid w:val="00021521"/>
    <w:rsid w:val="00034EA3"/>
    <w:rsid w:val="000674BB"/>
    <w:rsid w:val="000B7B46"/>
    <w:rsid w:val="000F1B59"/>
    <w:rsid w:val="00103EC6"/>
    <w:rsid w:val="001925A8"/>
    <w:rsid w:val="001A0CD4"/>
    <w:rsid w:val="001D2B49"/>
    <w:rsid w:val="00283898"/>
    <w:rsid w:val="002B4136"/>
    <w:rsid w:val="002E1CD8"/>
    <w:rsid w:val="003670DD"/>
    <w:rsid w:val="00393D88"/>
    <w:rsid w:val="004454CD"/>
    <w:rsid w:val="004645E9"/>
    <w:rsid w:val="004805CE"/>
    <w:rsid w:val="005A3099"/>
    <w:rsid w:val="005B34D8"/>
    <w:rsid w:val="005D0175"/>
    <w:rsid w:val="005E372F"/>
    <w:rsid w:val="00725D80"/>
    <w:rsid w:val="0073607D"/>
    <w:rsid w:val="007D2C83"/>
    <w:rsid w:val="007F46D8"/>
    <w:rsid w:val="008A654C"/>
    <w:rsid w:val="00952AB7"/>
    <w:rsid w:val="009E56FA"/>
    <w:rsid w:val="00AA7774"/>
    <w:rsid w:val="00B0309A"/>
    <w:rsid w:val="00B23C7A"/>
    <w:rsid w:val="00B31608"/>
    <w:rsid w:val="00B47E98"/>
    <w:rsid w:val="00B57156"/>
    <w:rsid w:val="00B87C0F"/>
    <w:rsid w:val="00BB5E16"/>
    <w:rsid w:val="00C956E9"/>
    <w:rsid w:val="00D1026E"/>
    <w:rsid w:val="00DB73AF"/>
    <w:rsid w:val="00DC272D"/>
    <w:rsid w:val="00DC3612"/>
    <w:rsid w:val="00EF4043"/>
    <w:rsid w:val="00F56AE6"/>
    <w:rsid w:val="00FB1E0B"/>
    <w:rsid w:val="00FB3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16A402-474D-40C1-A7C1-7B42DBAD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AE6"/>
    <w:rPr>
      <w:rFonts w:eastAsiaTheme="minorEastAsia"/>
      <w:sz w:val="20"/>
      <w:szCs w:val="20"/>
      <w:lang w:val="en-US" w:eastAsia="zh-CN"/>
    </w:rPr>
  </w:style>
  <w:style w:type="paragraph" w:styleId="1">
    <w:name w:val="heading 1"/>
    <w:basedOn w:val="a"/>
    <w:link w:val="10"/>
    <w:uiPriority w:val="9"/>
    <w:qFormat/>
    <w:rsid w:val="007F46D8"/>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026E"/>
    <w:rPr>
      <w:color w:val="0563C1" w:themeColor="hyperlink"/>
      <w:u w:val="single"/>
    </w:rPr>
  </w:style>
  <w:style w:type="paragraph" w:styleId="a4">
    <w:name w:val="Normal (Web)"/>
    <w:basedOn w:val="a"/>
    <w:uiPriority w:val="99"/>
    <w:semiHidden/>
    <w:unhideWhenUsed/>
    <w:rsid w:val="00D1026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103EC6"/>
    <w:pPr>
      <w:ind w:left="720"/>
      <w:contextualSpacing/>
    </w:pPr>
    <w:rPr>
      <w:rFonts w:eastAsiaTheme="minorHAnsi"/>
      <w:sz w:val="22"/>
      <w:szCs w:val="22"/>
      <w:lang w:val="ru-RU" w:eastAsia="en-US"/>
    </w:rPr>
  </w:style>
  <w:style w:type="character" w:customStyle="1" w:styleId="rvts15">
    <w:name w:val="rvts15"/>
    <w:basedOn w:val="a0"/>
    <w:rsid w:val="00103EC6"/>
  </w:style>
  <w:style w:type="paragraph" w:customStyle="1" w:styleId="rvps2">
    <w:name w:val="rvps2"/>
    <w:basedOn w:val="a"/>
    <w:rsid w:val="00952AB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7F46D8"/>
    <w:rPr>
      <w:rFonts w:ascii="Times New Roman" w:eastAsia="Times New Roman" w:hAnsi="Times New Roman" w:cs="Times New Roman"/>
      <w:b/>
      <w:bCs/>
      <w:kern w:val="36"/>
      <w:sz w:val="48"/>
      <w:szCs w:val="48"/>
      <w:lang w:eastAsia="ru-RU"/>
    </w:rPr>
  </w:style>
  <w:style w:type="character" w:styleId="a6">
    <w:name w:val="Emphasis"/>
    <w:basedOn w:val="a0"/>
    <w:uiPriority w:val="20"/>
    <w:qFormat/>
    <w:rsid w:val="001925A8"/>
    <w:rPr>
      <w:i/>
      <w:iCs/>
    </w:rPr>
  </w:style>
  <w:style w:type="character" w:styleId="a7">
    <w:name w:val="Strong"/>
    <w:basedOn w:val="a0"/>
    <w:uiPriority w:val="22"/>
    <w:qFormat/>
    <w:rsid w:val="002B41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07289">
      <w:bodyDiv w:val="1"/>
      <w:marLeft w:val="0"/>
      <w:marRight w:val="0"/>
      <w:marTop w:val="0"/>
      <w:marBottom w:val="0"/>
      <w:divBdr>
        <w:top w:val="none" w:sz="0" w:space="0" w:color="auto"/>
        <w:left w:val="none" w:sz="0" w:space="0" w:color="auto"/>
        <w:bottom w:val="none" w:sz="0" w:space="0" w:color="auto"/>
        <w:right w:val="none" w:sz="0" w:space="0" w:color="auto"/>
      </w:divBdr>
    </w:div>
    <w:div w:id="248929664">
      <w:bodyDiv w:val="1"/>
      <w:marLeft w:val="0"/>
      <w:marRight w:val="0"/>
      <w:marTop w:val="0"/>
      <w:marBottom w:val="0"/>
      <w:divBdr>
        <w:top w:val="none" w:sz="0" w:space="0" w:color="auto"/>
        <w:left w:val="none" w:sz="0" w:space="0" w:color="auto"/>
        <w:bottom w:val="none" w:sz="0" w:space="0" w:color="auto"/>
        <w:right w:val="none" w:sz="0" w:space="0" w:color="auto"/>
      </w:divBdr>
    </w:div>
    <w:div w:id="672217994">
      <w:bodyDiv w:val="1"/>
      <w:marLeft w:val="0"/>
      <w:marRight w:val="0"/>
      <w:marTop w:val="0"/>
      <w:marBottom w:val="0"/>
      <w:divBdr>
        <w:top w:val="none" w:sz="0" w:space="0" w:color="auto"/>
        <w:left w:val="none" w:sz="0" w:space="0" w:color="auto"/>
        <w:bottom w:val="none" w:sz="0" w:space="0" w:color="auto"/>
        <w:right w:val="none" w:sz="0" w:space="0" w:color="auto"/>
      </w:divBdr>
    </w:div>
    <w:div w:id="877939396">
      <w:bodyDiv w:val="1"/>
      <w:marLeft w:val="0"/>
      <w:marRight w:val="0"/>
      <w:marTop w:val="0"/>
      <w:marBottom w:val="0"/>
      <w:divBdr>
        <w:top w:val="none" w:sz="0" w:space="0" w:color="auto"/>
        <w:left w:val="none" w:sz="0" w:space="0" w:color="auto"/>
        <w:bottom w:val="none" w:sz="0" w:space="0" w:color="auto"/>
        <w:right w:val="none" w:sz="0" w:space="0" w:color="auto"/>
      </w:divBdr>
    </w:div>
    <w:div w:id="142032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n.gov.ua/ua/npa/pro-deyaki-pitannya-organizaciyi-zdobuttya-zagalnoyi-serednoyi-osviti-ta-osvitnogo-procesu-v-umovah-voyennogo-stanu-v-ukrayi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389-19" TargetMode="External"/><Relationship Id="rId5" Type="http://schemas.openxmlformats.org/officeDocument/2006/relationships/hyperlink" Target="https://zakon.rada.gov.ua/laws/show/2145-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1111</Words>
  <Characters>6334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rusln</dc:creator>
  <cp:keywords/>
  <dc:description/>
  <cp:lastModifiedBy>rusln</cp:lastModifiedBy>
  <cp:revision>2</cp:revision>
  <dcterms:created xsi:type="dcterms:W3CDTF">2022-08-05T10:43:00Z</dcterms:created>
  <dcterms:modified xsi:type="dcterms:W3CDTF">2022-08-05T10:43:00Z</dcterms:modified>
</cp:coreProperties>
</file>