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8FA4FD" w14:textId="77777777" w:rsidR="00DC6423" w:rsidRDefault="00DE75BC" w:rsidP="003975D6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Доскач С.С.</w:t>
      </w:r>
      <w:r w:rsidR="00DC642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3B5750">
        <w:rPr>
          <w:rFonts w:ascii="Times New Roman" w:hAnsi="Times New Roman" w:cs="Times New Roman"/>
          <w:sz w:val="28"/>
          <w:szCs w:val="28"/>
          <w:lang w:val="uk-UA"/>
        </w:rPr>
        <w:t xml:space="preserve">викладач, </w:t>
      </w:r>
    </w:p>
    <w:p w14:paraId="3D5DB5F6" w14:textId="13B92AF2" w:rsidR="00DC6423" w:rsidRDefault="003B5750" w:rsidP="003975D6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кандидат психологічних наук, доцент</w:t>
      </w:r>
      <w:r w:rsidR="00DC64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0201327B" w14:textId="5DB9D643" w:rsidR="00DC6423" w:rsidRDefault="003B5750" w:rsidP="003975D6">
      <w:pPr>
        <w:spacing w:after="0"/>
        <w:jc w:val="right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3B5750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(Чернівецький національний університет </w:t>
      </w:r>
    </w:p>
    <w:p w14:paraId="32AD2AB3" w14:textId="7BE10170" w:rsidR="003B5750" w:rsidRPr="003B5750" w:rsidRDefault="003B5750" w:rsidP="003975D6">
      <w:pPr>
        <w:spacing w:after="0"/>
        <w:jc w:val="right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3B5750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імені Юрія Федьковича) </w:t>
      </w:r>
      <w:r w:rsidR="00DE75BC" w:rsidRPr="003B5750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</w:p>
    <w:p w14:paraId="15096784" w14:textId="77777777" w:rsidR="00DC6423" w:rsidRDefault="00DE75BC" w:rsidP="003975D6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Рибак М</w:t>
      </w:r>
      <w:r w:rsidR="003B5750">
        <w:rPr>
          <w:rFonts w:ascii="Times New Roman" w:hAnsi="Times New Roman" w:cs="Times New Roman"/>
          <w:sz w:val="28"/>
          <w:szCs w:val="28"/>
          <w:lang w:val="uk-UA"/>
        </w:rPr>
        <w:t>.Є.</w:t>
      </w:r>
      <w:r w:rsidR="00DC6423">
        <w:rPr>
          <w:rFonts w:ascii="Times New Roman" w:hAnsi="Times New Roman" w:cs="Times New Roman"/>
          <w:sz w:val="28"/>
          <w:szCs w:val="28"/>
          <w:lang w:val="uk-UA"/>
        </w:rPr>
        <w:t>, с</w:t>
      </w:r>
      <w:r w:rsidR="003B5750">
        <w:rPr>
          <w:rFonts w:ascii="Times New Roman" w:hAnsi="Times New Roman" w:cs="Times New Roman"/>
          <w:sz w:val="28"/>
          <w:szCs w:val="28"/>
          <w:lang w:val="uk-UA"/>
        </w:rPr>
        <w:t>тудентка</w:t>
      </w:r>
      <w:r w:rsidR="00DC64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5908FE65" w14:textId="02DDE0E5" w:rsidR="00DC6423" w:rsidRDefault="003B5750" w:rsidP="003975D6">
      <w:pPr>
        <w:spacing w:after="0"/>
        <w:jc w:val="right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3B5750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(Чернівецький національний університет </w:t>
      </w:r>
    </w:p>
    <w:p w14:paraId="66DBF2C1" w14:textId="02FA57DA" w:rsidR="003B5750" w:rsidRPr="003B5750" w:rsidRDefault="003B5750" w:rsidP="003975D6">
      <w:pPr>
        <w:spacing w:after="0"/>
        <w:jc w:val="right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3B5750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імені Юрія Федьковича)  </w:t>
      </w:r>
    </w:p>
    <w:p w14:paraId="0DF9F03E" w14:textId="1EFCBE44" w:rsidR="003B5750" w:rsidRPr="00DE75BC" w:rsidRDefault="003B5750" w:rsidP="003975D6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14:paraId="2DB6F90C" w14:textId="603D1AD1" w:rsidR="003975D6" w:rsidRDefault="00EA5998" w:rsidP="003975D6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В</w:t>
      </w:r>
      <w:r w:rsidR="00381F6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плив </w:t>
      </w:r>
      <w:r w:rsidR="00DE75BC" w:rsidRPr="00DE75B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булінгу </w:t>
      </w:r>
      <w:r w:rsidR="00381F6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на особистість дитини </w:t>
      </w:r>
      <w:r w:rsidR="007A14E2" w:rsidRPr="00DE75BC">
        <w:rPr>
          <w:rFonts w:ascii="Times New Roman" w:hAnsi="Times New Roman" w:cs="Times New Roman"/>
          <w:b/>
          <w:bCs/>
          <w:sz w:val="28"/>
          <w:szCs w:val="28"/>
        </w:rPr>
        <w:t>у неблагополучн</w:t>
      </w:r>
      <w:r w:rsidR="00DE75BC" w:rsidRPr="00DE75BC">
        <w:rPr>
          <w:rFonts w:ascii="Times New Roman" w:hAnsi="Times New Roman" w:cs="Times New Roman"/>
          <w:b/>
          <w:bCs/>
          <w:sz w:val="28"/>
          <w:szCs w:val="28"/>
          <w:lang w:val="uk-UA"/>
        </w:rPr>
        <w:t>их</w:t>
      </w:r>
      <w:r w:rsidR="007A14E2" w:rsidRPr="00DE75BC">
        <w:rPr>
          <w:rFonts w:ascii="Times New Roman" w:hAnsi="Times New Roman" w:cs="Times New Roman"/>
          <w:b/>
          <w:bCs/>
          <w:sz w:val="28"/>
          <w:szCs w:val="28"/>
        </w:rPr>
        <w:t xml:space="preserve"> сім’</w:t>
      </w:r>
      <w:r w:rsidR="00DE75BC" w:rsidRPr="00DE75BC">
        <w:rPr>
          <w:rFonts w:ascii="Times New Roman" w:hAnsi="Times New Roman" w:cs="Times New Roman"/>
          <w:b/>
          <w:bCs/>
          <w:sz w:val="28"/>
          <w:szCs w:val="28"/>
          <w:lang w:val="uk-UA"/>
        </w:rPr>
        <w:t>ях</w:t>
      </w:r>
    </w:p>
    <w:p w14:paraId="733C7BA3" w14:textId="17625CFC" w:rsidR="001B7316" w:rsidRPr="00DE75BC" w:rsidRDefault="00955FCB" w:rsidP="003975D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Hlk147858911"/>
      <w:r>
        <w:rPr>
          <w:rFonts w:ascii="Times New Roman" w:hAnsi="Times New Roman" w:cs="Times New Roman"/>
          <w:sz w:val="28"/>
          <w:szCs w:val="28"/>
          <w:lang w:val="uk-UA"/>
        </w:rPr>
        <w:t>Не стійкий психологічний клімат у неблагополучній сім’ї сприяє виникненню різного виду ситуацій, які негативно позначаються на психіці дитини. На жаль, п</w:t>
      </w:r>
      <w:r w:rsidR="00B02489" w:rsidRPr="00DE75BC">
        <w:rPr>
          <w:rFonts w:ascii="Times New Roman" w:hAnsi="Times New Roman" w:cs="Times New Roman"/>
          <w:sz w:val="28"/>
          <w:szCs w:val="28"/>
          <w:lang w:val="uk-UA"/>
        </w:rPr>
        <w:t xml:space="preserve">сихоемоційний стан дітей з неблагополучних сімей </w:t>
      </w:r>
      <w:r>
        <w:rPr>
          <w:rFonts w:ascii="Times New Roman" w:hAnsi="Times New Roman" w:cs="Times New Roman"/>
          <w:sz w:val="28"/>
          <w:szCs w:val="28"/>
          <w:lang w:val="uk-UA"/>
        </w:rPr>
        <w:t>є не достатньо дослідженою проблемою.</w:t>
      </w:r>
      <w:r w:rsidR="00B02489" w:rsidRPr="00DE75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Такі</w:t>
      </w:r>
      <w:r w:rsidR="00B02489" w:rsidRPr="00DE75BC">
        <w:rPr>
          <w:rFonts w:ascii="Times New Roman" w:hAnsi="Times New Roman" w:cs="Times New Roman"/>
          <w:sz w:val="28"/>
          <w:szCs w:val="28"/>
          <w:lang w:val="uk-UA"/>
        </w:rPr>
        <w:t xml:space="preserve"> діти досить часто стають </w:t>
      </w:r>
      <w:r>
        <w:rPr>
          <w:rFonts w:ascii="Times New Roman" w:hAnsi="Times New Roman" w:cs="Times New Roman"/>
          <w:sz w:val="28"/>
          <w:szCs w:val="28"/>
          <w:lang w:val="uk-UA"/>
        </w:rPr>
        <w:t>об’єктом негативного впливу з боку батьків, які неналежно виконують свої обов’язки і часто застосовують цькування власних дітей</w:t>
      </w:r>
      <w:r w:rsidR="001B7316">
        <w:rPr>
          <w:rFonts w:ascii="Times New Roman" w:hAnsi="Times New Roman" w:cs="Times New Roman"/>
          <w:sz w:val="28"/>
          <w:szCs w:val="28"/>
          <w:lang w:val="uk-UA"/>
        </w:rPr>
        <w:t xml:space="preserve"> – б</w:t>
      </w:r>
      <w:r w:rsidR="00B02489" w:rsidRPr="00DE75BC">
        <w:rPr>
          <w:rFonts w:ascii="Times New Roman" w:hAnsi="Times New Roman" w:cs="Times New Roman"/>
          <w:sz w:val="28"/>
          <w:szCs w:val="28"/>
          <w:lang w:val="uk-UA"/>
        </w:rPr>
        <w:t>улінг</w:t>
      </w:r>
      <w:r w:rsidR="001B7316">
        <w:rPr>
          <w:rFonts w:ascii="Times New Roman" w:hAnsi="Times New Roman" w:cs="Times New Roman"/>
          <w:sz w:val="28"/>
          <w:szCs w:val="28"/>
          <w:lang w:val="uk-UA"/>
        </w:rPr>
        <w:t xml:space="preserve">. Він не тільки впливає </w:t>
      </w:r>
      <w:r w:rsidR="00B02489" w:rsidRPr="00DE75BC"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r w:rsidR="001B7316">
        <w:rPr>
          <w:rFonts w:ascii="Times New Roman" w:hAnsi="Times New Roman" w:cs="Times New Roman"/>
          <w:sz w:val="28"/>
          <w:szCs w:val="28"/>
          <w:lang w:val="uk-UA"/>
        </w:rPr>
        <w:t xml:space="preserve">психологічний стан дитини, фізичне здоров’я, а й на </w:t>
      </w:r>
      <w:r w:rsidR="00B02489" w:rsidRPr="00DE75BC">
        <w:rPr>
          <w:rFonts w:ascii="Times New Roman" w:hAnsi="Times New Roman" w:cs="Times New Roman"/>
          <w:sz w:val="28"/>
          <w:szCs w:val="28"/>
          <w:lang w:val="uk-UA"/>
        </w:rPr>
        <w:t>подальшу поведінку та соціальне життя</w:t>
      </w:r>
      <w:r w:rsidR="001B7316">
        <w:rPr>
          <w:rFonts w:ascii="Times New Roman" w:hAnsi="Times New Roman" w:cs="Times New Roman"/>
          <w:sz w:val="28"/>
          <w:szCs w:val="28"/>
          <w:lang w:val="uk-UA"/>
        </w:rPr>
        <w:t xml:space="preserve"> загалом</w:t>
      </w:r>
      <w:r w:rsidR="00B02489" w:rsidRPr="00DE75B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72600FFA" w14:textId="15A43A9D" w:rsidR="00DD557B" w:rsidRPr="00DE75BC" w:rsidRDefault="001B7316" w:rsidP="003975D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B02489" w:rsidRPr="00DE75BC">
        <w:rPr>
          <w:rFonts w:ascii="Times New Roman" w:hAnsi="Times New Roman" w:cs="Times New Roman"/>
          <w:sz w:val="28"/>
          <w:szCs w:val="28"/>
          <w:lang w:val="uk-UA"/>
        </w:rPr>
        <w:t xml:space="preserve">ослідженню та вивченню психології дітей з неблагополучних сімей </w:t>
      </w:r>
      <w:r>
        <w:rPr>
          <w:rFonts w:ascii="Times New Roman" w:hAnsi="Times New Roman" w:cs="Times New Roman"/>
          <w:sz w:val="28"/>
          <w:szCs w:val="28"/>
          <w:lang w:val="uk-UA"/>
        </w:rPr>
        <w:t>приділяли увагу</w:t>
      </w:r>
      <w:r w:rsidR="00B02489" w:rsidRPr="00DE75BC">
        <w:rPr>
          <w:rFonts w:ascii="Times New Roman" w:hAnsi="Times New Roman" w:cs="Times New Roman"/>
          <w:sz w:val="28"/>
          <w:szCs w:val="28"/>
          <w:lang w:val="uk-UA"/>
        </w:rPr>
        <w:t xml:space="preserve"> науковці: Андрєєнкова В.Л., Левченко К.Б., Лунченко Н.В., Матвійчук М.М. </w:t>
      </w:r>
      <w:r>
        <w:rPr>
          <w:rFonts w:ascii="Times New Roman" w:hAnsi="Times New Roman" w:cs="Times New Roman"/>
          <w:sz w:val="28"/>
          <w:szCs w:val="28"/>
          <w:lang w:val="uk-UA"/>
        </w:rPr>
        <w:t>та інші. Зокрема, Блага А.Б. розкриває особливості насильства у сім’ї. Губко А.А. розкриває вплив булінгу на психологічне самопочуття дитини</w:t>
      </w:r>
      <w:r w:rsidR="00EA59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A5998">
        <w:rPr>
          <w:rFonts w:ascii="Times New Roman" w:hAnsi="Times New Roman" w:cs="Times New Roman"/>
          <w:sz w:val="28"/>
          <w:szCs w:val="28"/>
          <w:lang w:val="uk-UA"/>
        </w:rPr>
        <w:sym w:font="Symbol" w:char="F05B"/>
      </w:r>
      <w:r w:rsidR="00EA5998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EA5998">
        <w:rPr>
          <w:rFonts w:ascii="Times New Roman" w:hAnsi="Times New Roman" w:cs="Times New Roman"/>
          <w:sz w:val="28"/>
          <w:szCs w:val="28"/>
          <w:lang w:val="uk-UA"/>
        </w:rPr>
        <w:sym w:font="Symbol" w:char="F05D"/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F6921DA" w14:textId="77777777" w:rsidR="006E12AB" w:rsidRDefault="00230BA9" w:rsidP="003975D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Булінг у родині – це жорстоке поводження з дитиною (психологічний тиск, штовхання, фізичний тиск, побиття тощо). </w:t>
      </w:r>
      <w:r w:rsidR="00DC6423" w:rsidRPr="002833DD">
        <w:rPr>
          <w:rFonts w:ascii="Times New Roman" w:hAnsi="Times New Roman" w:cs="Times New Roman"/>
          <w:sz w:val="28"/>
          <w:szCs w:val="28"/>
        </w:rPr>
        <w:t>Під жорстоким ставленням до дітей на побутовому рівні дорослі часто розуміють лише фізичне покарання, а самі діти з поняттям «насилля» пов’язують сексуальне кривдження.</w:t>
      </w:r>
      <w:r w:rsidR="00DC64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0A1A27FC" w14:textId="15F692C4" w:rsidR="00DC6423" w:rsidRPr="002833DD" w:rsidRDefault="00DC6423" w:rsidP="003975D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33DD">
        <w:rPr>
          <w:rFonts w:ascii="Times New Roman" w:hAnsi="Times New Roman" w:cs="Times New Roman"/>
          <w:sz w:val="28"/>
          <w:szCs w:val="28"/>
        </w:rPr>
        <w:t xml:space="preserve">Проте </w:t>
      </w:r>
      <w:r>
        <w:rPr>
          <w:rFonts w:ascii="Times New Roman" w:hAnsi="Times New Roman" w:cs="Times New Roman"/>
          <w:sz w:val="28"/>
          <w:szCs w:val="28"/>
          <w:lang w:val="uk-UA"/>
        </w:rPr>
        <w:t>воно</w:t>
      </w:r>
      <w:r w:rsidRPr="002833DD">
        <w:rPr>
          <w:rFonts w:ascii="Times New Roman" w:hAnsi="Times New Roman" w:cs="Times New Roman"/>
          <w:sz w:val="28"/>
          <w:szCs w:val="28"/>
        </w:rPr>
        <w:t xml:space="preserve"> значно глибше і ширше, тому що зловживанням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2833DD">
        <w:rPr>
          <w:rFonts w:ascii="Times New Roman" w:hAnsi="Times New Roman" w:cs="Times New Roman"/>
          <w:sz w:val="28"/>
          <w:szCs w:val="28"/>
        </w:rPr>
        <w:t xml:space="preserve"> щодо дітей є:</w:t>
      </w:r>
    </w:p>
    <w:p w14:paraId="64DDDC8E" w14:textId="10FB5FB6" w:rsidR="00DC6423" w:rsidRDefault="00DC6423" w:rsidP="003975D6">
      <w:pPr>
        <w:pStyle w:val="a3"/>
        <w:numPr>
          <w:ilvl w:val="0"/>
          <w:numId w:val="6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6423">
        <w:rPr>
          <w:rFonts w:ascii="Times New Roman" w:hAnsi="Times New Roman" w:cs="Times New Roman"/>
          <w:sz w:val="28"/>
          <w:szCs w:val="28"/>
        </w:rPr>
        <w:t xml:space="preserve">фізичне </w:t>
      </w:r>
      <w:r>
        <w:rPr>
          <w:rFonts w:ascii="Times New Roman" w:hAnsi="Times New Roman" w:cs="Times New Roman"/>
          <w:sz w:val="28"/>
          <w:szCs w:val="28"/>
          <w:lang w:val="uk-UA"/>
        </w:rPr>
        <w:t>покарання</w:t>
      </w:r>
      <w:r w:rsidRPr="00DC6423">
        <w:rPr>
          <w:rFonts w:ascii="Times New Roman" w:hAnsi="Times New Roman" w:cs="Times New Roman"/>
          <w:sz w:val="28"/>
          <w:szCs w:val="28"/>
        </w:rPr>
        <w:t xml:space="preserve"> і фізична занедбаність (недогляд), тобто умисне нанесення одним членом сім’ї іншому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C6423">
        <w:rPr>
          <w:rFonts w:ascii="Times New Roman" w:hAnsi="Times New Roman" w:cs="Times New Roman"/>
          <w:sz w:val="28"/>
          <w:szCs w:val="28"/>
        </w:rPr>
        <w:t xml:space="preserve">(в даному випадку дитині) побоїв, тілесних ушкоджень, що може призвести до травмування та смерті, порушення фізичного чи психічного здоров’я; </w:t>
      </w:r>
    </w:p>
    <w:p w14:paraId="4D77746B" w14:textId="4ED8E169" w:rsidR="00DC6423" w:rsidRDefault="00DC6423" w:rsidP="003975D6">
      <w:pPr>
        <w:pStyle w:val="a3"/>
        <w:numPr>
          <w:ilvl w:val="0"/>
          <w:numId w:val="6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6423">
        <w:rPr>
          <w:rFonts w:ascii="Times New Roman" w:hAnsi="Times New Roman" w:cs="Times New Roman"/>
          <w:sz w:val="28"/>
          <w:szCs w:val="28"/>
        </w:rPr>
        <w:lastRenderedPageBreak/>
        <w:t>психологічна жорстокість (порушення емоційних стосунків з дітьми) </w:t>
      </w:r>
      <w:r w:rsidR="00EA5998">
        <w:rPr>
          <w:rFonts w:ascii="Times New Roman" w:hAnsi="Times New Roman" w:cs="Times New Roman"/>
          <w:sz w:val="28"/>
          <w:szCs w:val="28"/>
        </w:rPr>
        <w:sym w:font="Symbol" w:char="F02D"/>
      </w:r>
      <w:r w:rsidR="00EA59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C6423">
        <w:rPr>
          <w:rFonts w:ascii="Times New Roman" w:hAnsi="Times New Roman" w:cs="Times New Roman"/>
          <w:sz w:val="28"/>
          <w:szCs w:val="28"/>
        </w:rPr>
        <w:t xml:space="preserve">це насильство,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яке </w:t>
      </w:r>
      <w:r w:rsidRPr="00DC6423">
        <w:rPr>
          <w:rFonts w:ascii="Times New Roman" w:hAnsi="Times New Roman" w:cs="Times New Roman"/>
          <w:sz w:val="28"/>
          <w:szCs w:val="28"/>
        </w:rPr>
        <w:t xml:space="preserve">пов’язане з </w:t>
      </w:r>
      <w:r>
        <w:rPr>
          <w:rFonts w:ascii="Times New Roman" w:hAnsi="Times New Roman" w:cs="Times New Roman"/>
          <w:sz w:val="28"/>
          <w:szCs w:val="28"/>
          <w:lang w:val="uk-UA"/>
        </w:rPr>
        <w:t>впливом</w:t>
      </w:r>
      <w:r w:rsidRPr="00DC6423">
        <w:rPr>
          <w:rFonts w:ascii="Times New Roman" w:hAnsi="Times New Roman" w:cs="Times New Roman"/>
          <w:sz w:val="28"/>
          <w:szCs w:val="28"/>
        </w:rPr>
        <w:t xml:space="preserve"> одного члена сім’ї на психіку іншого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DC6423">
        <w:rPr>
          <w:rFonts w:ascii="Times New Roman" w:hAnsi="Times New Roman" w:cs="Times New Roman"/>
          <w:sz w:val="28"/>
          <w:szCs w:val="28"/>
        </w:rPr>
        <w:t xml:space="preserve"> шляхом словесних образ або погроз, переслідування, залякування, </w:t>
      </w:r>
      <w:r>
        <w:rPr>
          <w:rFonts w:ascii="Times New Roman" w:hAnsi="Times New Roman" w:cs="Times New Roman"/>
          <w:sz w:val="28"/>
          <w:szCs w:val="28"/>
          <w:lang w:val="uk-UA"/>
        </w:rPr>
        <w:t>коли</w:t>
      </w:r>
      <w:r w:rsidRPr="00DC6423">
        <w:rPr>
          <w:rFonts w:ascii="Times New Roman" w:hAnsi="Times New Roman" w:cs="Times New Roman"/>
          <w:sz w:val="28"/>
          <w:szCs w:val="28"/>
        </w:rPr>
        <w:t xml:space="preserve"> навмисно спричиняється емоційна невпевненість та нездатність </w:t>
      </w:r>
      <w:r>
        <w:rPr>
          <w:rFonts w:ascii="Times New Roman" w:hAnsi="Times New Roman" w:cs="Times New Roman"/>
          <w:sz w:val="28"/>
          <w:szCs w:val="28"/>
          <w:lang w:val="uk-UA"/>
        </w:rPr>
        <w:t>дитини</w:t>
      </w:r>
      <w:r w:rsidRPr="00DC6423">
        <w:rPr>
          <w:rFonts w:ascii="Times New Roman" w:hAnsi="Times New Roman" w:cs="Times New Roman"/>
          <w:sz w:val="28"/>
          <w:szCs w:val="28"/>
        </w:rPr>
        <w:t xml:space="preserve"> захистити себе; </w:t>
      </w:r>
    </w:p>
    <w:p w14:paraId="016BA0A6" w14:textId="77777777" w:rsidR="00DC6423" w:rsidRDefault="00DC6423" w:rsidP="003975D6">
      <w:pPr>
        <w:pStyle w:val="a3"/>
        <w:numPr>
          <w:ilvl w:val="0"/>
          <w:numId w:val="6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6423">
        <w:rPr>
          <w:rFonts w:ascii="Times New Roman" w:hAnsi="Times New Roman" w:cs="Times New Roman"/>
          <w:sz w:val="28"/>
          <w:szCs w:val="28"/>
        </w:rPr>
        <w:t xml:space="preserve">сексуальне кривдження дітей як протиправне посягання на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її </w:t>
      </w:r>
      <w:r w:rsidRPr="00DC6423">
        <w:rPr>
          <w:rFonts w:ascii="Times New Roman" w:hAnsi="Times New Roman" w:cs="Times New Roman"/>
          <w:sz w:val="28"/>
          <w:szCs w:val="28"/>
        </w:rPr>
        <w:t xml:space="preserve">статеву недоторканість, тобто дії сексуального характеру по відношенню до неповнолітнього; </w:t>
      </w:r>
    </w:p>
    <w:p w14:paraId="287CA0AD" w14:textId="569CBD8B" w:rsidR="00DC6423" w:rsidRPr="00DC6423" w:rsidRDefault="00DC6423" w:rsidP="003975D6">
      <w:pPr>
        <w:pStyle w:val="a3"/>
        <w:numPr>
          <w:ilvl w:val="0"/>
          <w:numId w:val="6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6423">
        <w:rPr>
          <w:rFonts w:ascii="Times New Roman" w:hAnsi="Times New Roman" w:cs="Times New Roman"/>
          <w:sz w:val="28"/>
          <w:szCs w:val="28"/>
        </w:rPr>
        <w:t xml:space="preserve">економічне насильство </w:t>
      </w:r>
      <w:r w:rsidR="00EA5998">
        <w:rPr>
          <w:rFonts w:ascii="Times New Roman" w:hAnsi="Times New Roman" w:cs="Times New Roman"/>
          <w:sz w:val="28"/>
          <w:szCs w:val="28"/>
        </w:rPr>
        <w:sym w:font="Symbol" w:char="F02D"/>
      </w:r>
      <w:r w:rsidRPr="00DC6423">
        <w:rPr>
          <w:rFonts w:ascii="Times New Roman" w:hAnsi="Times New Roman" w:cs="Times New Roman"/>
          <w:sz w:val="28"/>
          <w:szCs w:val="28"/>
        </w:rPr>
        <w:t xml:space="preserve"> умисне позбавлення одним членом сім’ї іншого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DC6423">
        <w:rPr>
          <w:rFonts w:ascii="Times New Roman" w:hAnsi="Times New Roman" w:cs="Times New Roman"/>
          <w:sz w:val="28"/>
          <w:szCs w:val="28"/>
        </w:rPr>
        <w:t xml:space="preserve"> житла, одягу, їжі та іншого майна або коштів</w:t>
      </w:r>
      <w:r w:rsidR="006E12AB">
        <w:rPr>
          <w:rFonts w:ascii="Times New Roman" w:hAnsi="Times New Roman" w:cs="Times New Roman"/>
          <w:sz w:val="28"/>
          <w:szCs w:val="28"/>
        </w:rPr>
        <w:t xml:space="preserve"> </w:t>
      </w:r>
      <w:r w:rsidR="006E12AB">
        <w:rPr>
          <w:rFonts w:ascii="Times New Roman" w:hAnsi="Times New Roman" w:cs="Times New Roman"/>
          <w:sz w:val="28"/>
          <w:szCs w:val="28"/>
        </w:rPr>
        <w:sym w:font="Symbol" w:char="F05B"/>
      </w:r>
      <w:r w:rsidR="00EA5998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6E12AB">
        <w:rPr>
          <w:rFonts w:ascii="Times New Roman" w:hAnsi="Times New Roman" w:cs="Times New Roman"/>
          <w:sz w:val="28"/>
          <w:szCs w:val="28"/>
        </w:rPr>
        <w:sym w:font="Symbol" w:char="F05D"/>
      </w:r>
      <w:r w:rsidRPr="00DC6423">
        <w:rPr>
          <w:rFonts w:ascii="Times New Roman" w:hAnsi="Times New Roman" w:cs="Times New Roman"/>
          <w:sz w:val="28"/>
          <w:szCs w:val="28"/>
        </w:rPr>
        <w:t>.</w:t>
      </w:r>
    </w:p>
    <w:p w14:paraId="31E40F4E" w14:textId="6CB1A5A1" w:rsidR="00CA401E" w:rsidRDefault="00DC6423" w:rsidP="003975D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33DD">
        <w:rPr>
          <w:rFonts w:ascii="Times New Roman" w:hAnsi="Times New Roman" w:cs="Times New Roman"/>
          <w:sz w:val="28"/>
          <w:szCs w:val="28"/>
        </w:rPr>
        <w:t xml:space="preserve">Таким чином, насилля в родині – це будь-які умисні дії фізичного, сексуального, психологічного спрямування одного члена сім’ї (в даному випадку </w:t>
      </w:r>
      <w:r w:rsidR="00EA5998">
        <w:rPr>
          <w:rFonts w:ascii="Times New Roman" w:hAnsi="Times New Roman" w:cs="Times New Roman"/>
          <w:sz w:val="28"/>
          <w:szCs w:val="28"/>
        </w:rPr>
        <w:sym w:font="Symbol" w:char="F02D"/>
      </w:r>
      <w:r w:rsidRPr="002833DD">
        <w:rPr>
          <w:rFonts w:ascii="Times New Roman" w:hAnsi="Times New Roman" w:cs="Times New Roman"/>
          <w:sz w:val="28"/>
          <w:szCs w:val="28"/>
        </w:rPr>
        <w:t xml:space="preserve"> батьків) по відношенню до іншого (дитини) як людини, громадянина, що завдають моральної шкоди, а також шкодять фізичному та псих</w:t>
      </w:r>
      <w:r w:rsidR="00CA401E">
        <w:rPr>
          <w:rFonts w:ascii="Times New Roman" w:hAnsi="Times New Roman" w:cs="Times New Roman"/>
          <w:sz w:val="28"/>
          <w:szCs w:val="28"/>
          <w:lang w:val="uk-UA"/>
        </w:rPr>
        <w:t>ологічному</w:t>
      </w:r>
      <w:r w:rsidRPr="002833DD">
        <w:rPr>
          <w:rFonts w:ascii="Times New Roman" w:hAnsi="Times New Roman" w:cs="Times New Roman"/>
          <w:sz w:val="28"/>
          <w:szCs w:val="28"/>
        </w:rPr>
        <w:t xml:space="preserve"> здоров’ю. </w:t>
      </w:r>
    </w:p>
    <w:p w14:paraId="502CD42E" w14:textId="33C816D4" w:rsidR="00DC6423" w:rsidRPr="002833DD" w:rsidRDefault="00DC6423" w:rsidP="003975D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33DD">
        <w:rPr>
          <w:rFonts w:ascii="Times New Roman" w:hAnsi="Times New Roman" w:cs="Times New Roman"/>
          <w:sz w:val="28"/>
          <w:szCs w:val="28"/>
        </w:rPr>
        <w:t xml:space="preserve">Насилля, пережите дитиною в родині, не лише негативно впливає на психічний розвиток, але </w:t>
      </w:r>
      <w:r w:rsidR="00CA401E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Pr="002833DD">
        <w:rPr>
          <w:rFonts w:ascii="Times New Roman" w:hAnsi="Times New Roman" w:cs="Times New Roman"/>
          <w:sz w:val="28"/>
          <w:szCs w:val="28"/>
        </w:rPr>
        <w:t xml:space="preserve"> торкається усіх рівнів функціонування (фізіологічного, особистісного, міжособистісного)</w:t>
      </w:r>
      <w:r w:rsidR="006C7CD3">
        <w:rPr>
          <w:rFonts w:ascii="Times New Roman" w:hAnsi="Times New Roman" w:cs="Times New Roman"/>
          <w:sz w:val="28"/>
          <w:szCs w:val="28"/>
        </w:rPr>
        <w:t>, як</w:t>
      </w:r>
      <w:r w:rsidR="006C7CD3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2833DD">
        <w:rPr>
          <w:rFonts w:ascii="Times New Roman" w:hAnsi="Times New Roman" w:cs="Times New Roman"/>
          <w:sz w:val="28"/>
          <w:szCs w:val="28"/>
        </w:rPr>
        <w:t xml:space="preserve"> мож</w:t>
      </w:r>
      <w:r w:rsidR="006C7CD3">
        <w:rPr>
          <w:rFonts w:ascii="Times New Roman" w:hAnsi="Times New Roman" w:cs="Times New Roman"/>
          <w:sz w:val="28"/>
          <w:szCs w:val="28"/>
          <w:lang w:val="uk-UA"/>
        </w:rPr>
        <w:t>уть</w:t>
      </w:r>
      <w:r w:rsidRPr="002833DD">
        <w:rPr>
          <w:rFonts w:ascii="Times New Roman" w:hAnsi="Times New Roman" w:cs="Times New Roman"/>
          <w:sz w:val="28"/>
          <w:szCs w:val="28"/>
        </w:rPr>
        <w:t xml:space="preserve"> призвести до стійких особистісних змін, </w:t>
      </w:r>
      <w:r w:rsidR="006C7CD3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Pr="002833DD">
        <w:rPr>
          <w:rFonts w:ascii="Times New Roman" w:hAnsi="Times New Roman" w:cs="Times New Roman"/>
          <w:sz w:val="28"/>
          <w:szCs w:val="28"/>
        </w:rPr>
        <w:t xml:space="preserve"> перешкоджають здатності дитини реалізувати себе </w:t>
      </w:r>
      <w:r w:rsidR="00CA401E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2833DD">
        <w:rPr>
          <w:rFonts w:ascii="Times New Roman" w:hAnsi="Times New Roman" w:cs="Times New Roman"/>
          <w:sz w:val="28"/>
          <w:szCs w:val="28"/>
        </w:rPr>
        <w:t xml:space="preserve"> майбутньому</w:t>
      </w:r>
      <w:r w:rsidR="006C7CD3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="00CA40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833DD">
        <w:rPr>
          <w:rFonts w:ascii="Times New Roman" w:hAnsi="Times New Roman" w:cs="Times New Roman"/>
          <w:sz w:val="28"/>
          <w:szCs w:val="28"/>
        </w:rPr>
        <w:t>призвод</w:t>
      </w:r>
      <w:r w:rsidR="00CA401E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2833DD">
        <w:rPr>
          <w:rFonts w:ascii="Times New Roman" w:hAnsi="Times New Roman" w:cs="Times New Roman"/>
          <w:sz w:val="28"/>
          <w:szCs w:val="28"/>
        </w:rPr>
        <w:t>ть до соціальної дезадаптації дитини.</w:t>
      </w:r>
    </w:p>
    <w:p w14:paraId="46D15831" w14:textId="360E6334" w:rsidR="00CA401E" w:rsidRDefault="00DC6423" w:rsidP="003975D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33DD">
        <w:rPr>
          <w:rFonts w:ascii="Times New Roman" w:hAnsi="Times New Roman" w:cs="Times New Roman"/>
          <w:sz w:val="28"/>
          <w:szCs w:val="28"/>
        </w:rPr>
        <w:t xml:space="preserve">У конфліктній сім’ї дитина постійно перебуває у несприятливому психологічному мікрокліматі, у стані тривоги. За таких умов у неї формуються </w:t>
      </w:r>
      <w:r w:rsidR="00CA401E">
        <w:rPr>
          <w:rFonts w:ascii="Times New Roman" w:hAnsi="Times New Roman" w:cs="Times New Roman"/>
          <w:sz w:val="28"/>
          <w:szCs w:val="28"/>
          <w:lang w:val="uk-UA"/>
        </w:rPr>
        <w:t>негативні риси</w:t>
      </w:r>
      <w:r w:rsidRPr="002833DD">
        <w:rPr>
          <w:rFonts w:ascii="Times New Roman" w:hAnsi="Times New Roman" w:cs="Times New Roman"/>
          <w:sz w:val="28"/>
          <w:szCs w:val="28"/>
        </w:rPr>
        <w:t xml:space="preserve"> характеру</w:t>
      </w:r>
      <w:r w:rsidR="00CA401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6C7CD3">
        <w:rPr>
          <w:rFonts w:ascii="Times New Roman" w:hAnsi="Times New Roman" w:cs="Times New Roman"/>
          <w:sz w:val="28"/>
          <w:szCs w:val="28"/>
          <w:lang w:val="uk-UA"/>
        </w:rPr>
        <w:t>викривлюється</w:t>
      </w:r>
      <w:r w:rsidR="00CA40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833DD">
        <w:rPr>
          <w:rFonts w:ascii="Times New Roman" w:hAnsi="Times New Roman" w:cs="Times New Roman"/>
          <w:sz w:val="28"/>
          <w:szCs w:val="28"/>
        </w:rPr>
        <w:t>моральн</w:t>
      </w:r>
      <w:r w:rsidR="00CA401E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2833DD">
        <w:rPr>
          <w:rFonts w:ascii="Times New Roman" w:hAnsi="Times New Roman" w:cs="Times New Roman"/>
          <w:sz w:val="28"/>
          <w:szCs w:val="28"/>
        </w:rPr>
        <w:t xml:space="preserve"> розвит</w:t>
      </w:r>
      <w:r w:rsidR="00CA401E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833DD">
        <w:rPr>
          <w:rFonts w:ascii="Times New Roman" w:hAnsi="Times New Roman" w:cs="Times New Roman"/>
          <w:sz w:val="28"/>
          <w:szCs w:val="28"/>
        </w:rPr>
        <w:t>к,</w:t>
      </w:r>
      <w:r w:rsidR="00CA401E">
        <w:rPr>
          <w:rFonts w:ascii="Times New Roman" w:hAnsi="Times New Roman" w:cs="Times New Roman"/>
          <w:sz w:val="28"/>
          <w:szCs w:val="28"/>
          <w:lang w:val="uk-UA"/>
        </w:rPr>
        <w:t xml:space="preserve"> порушується емоційна стійкість: </w:t>
      </w:r>
      <w:r w:rsidRPr="002833DD">
        <w:rPr>
          <w:rFonts w:ascii="Times New Roman" w:hAnsi="Times New Roman" w:cs="Times New Roman"/>
          <w:sz w:val="28"/>
          <w:szCs w:val="28"/>
        </w:rPr>
        <w:t>підвищена збудливість, страх, тривожність. Це позначається на її успішності</w:t>
      </w:r>
      <w:r w:rsidR="00CA401E">
        <w:rPr>
          <w:rFonts w:ascii="Times New Roman" w:hAnsi="Times New Roman" w:cs="Times New Roman"/>
          <w:sz w:val="28"/>
          <w:szCs w:val="28"/>
          <w:lang w:val="uk-UA"/>
        </w:rPr>
        <w:t xml:space="preserve"> у навчанні</w:t>
      </w:r>
      <w:r w:rsidRPr="002833DD">
        <w:rPr>
          <w:rFonts w:ascii="Times New Roman" w:hAnsi="Times New Roman" w:cs="Times New Roman"/>
          <w:sz w:val="28"/>
          <w:szCs w:val="28"/>
        </w:rPr>
        <w:t xml:space="preserve">, поведінці, ставленні до діяльності, оскільки вона не має позитивного досвіду і прикладу співпраці, у неї </w:t>
      </w:r>
      <w:r w:rsidR="00CA401E">
        <w:rPr>
          <w:rFonts w:ascii="Times New Roman" w:hAnsi="Times New Roman" w:cs="Times New Roman"/>
          <w:sz w:val="28"/>
          <w:szCs w:val="28"/>
          <w:lang w:val="uk-UA"/>
        </w:rPr>
        <w:t>відсутні:</w:t>
      </w:r>
      <w:r w:rsidRPr="002833DD">
        <w:rPr>
          <w:rFonts w:ascii="Times New Roman" w:hAnsi="Times New Roman" w:cs="Times New Roman"/>
          <w:sz w:val="28"/>
          <w:szCs w:val="28"/>
        </w:rPr>
        <w:t xml:space="preserve"> доброта, гуманізм, альтруїзм, а </w:t>
      </w:r>
      <w:r w:rsidR="00CA401E">
        <w:rPr>
          <w:rFonts w:ascii="Times New Roman" w:hAnsi="Times New Roman" w:cs="Times New Roman"/>
          <w:sz w:val="28"/>
          <w:szCs w:val="28"/>
          <w:lang w:val="uk-UA"/>
        </w:rPr>
        <w:t xml:space="preserve">домінантними рисами стають: </w:t>
      </w:r>
      <w:r w:rsidRPr="002833DD">
        <w:rPr>
          <w:rFonts w:ascii="Times New Roman" w:hAnsi="Times New Roman" w:cs="Times New Roman"/>
          <w:sz w:val="28"/>
          <w:szCs w:val="28"/>
        </w:rPr>
        <w:t>агресивність, озлобленість, образливість, замкн</w:t>
      </w:r>
      <w:r w:rsidR="004A782D">
        <w:rPr>
          <w:rFonts w:ascii="Times New Roman" w:hAnsi="Times New Roman" w:cs="Times New Roman"/>
          <w:sz w:val="28"/>
          <w:szCs w:val="28"/>
        </w:rPr>
        <w:t>е</w:t>
      </w:r>
      <w:r w:rsidR="004A782D">
        <w:rPr>
          <w:rFonts w:ascii="Times New Roman" w:hAnsi="Times New Roman" w:cs="Times New Roman"/>
          <w:sz w:val="28"/>
          <w:szCs w:val="28"/>
          <w:lang w:val="uk-UA"/>
        </w:rPr>
        <w:t>ні</w:t>
      </w:r>
      <w:r w:rsidR="00CA401E">
        <w:rPr>
          <w:rFonts w:ascii="Times New Roman" w:hAnsi="Times New Roman" w:cs="Times New Roman"/>
          <w:sz w:val="28"/>
          <w:szCs w:val="28"/>
          <w:lang w:val="uk-UA"/>
        </w:rPr>
        <w:t>сть</w:t>
      </w:r>
      <w:r w:rsidRPr="002833DD">
        <w:rPr>
          <w:rFonts w:ascii="Times New Roman" w:hAnsi="Times New Roman" w:cs="Times New Roman"/>
          <w:sz w:val="28"/>
          <w:szCs w:val="28"/>
        </w:rPr>
        <w:t xml:space="preserve">, ненависть до оточуючих, невпевненість. </w:t>
      </w:r>
    </w:p>
    <w:p w14:paraId="62D4BF8D" w14:textId="32F4E0A3" w:rsidR="00DC6423" w:rsidRPr="002833DD" w:rsidRDefault="00DC6423" w:rsidP="003975D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33DD">
        <w:rPr>
          <w:rFonts w:ascii="Times New Roman" w:hAnsi="Times New Roman" w:cs="Times New Roman"/>
          <w:sz w:val="28"/>
          <w:szCs w:val="28"/>
        </w:rPr>
        <w:t xml:space="preserve">Дитина </w:t>
      </w:r>
      <w:r w:rsidR="00CA401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2833DD">
        <w:rPr>
          <w:rFonts w:ascii="Times New Roman" w:hAnsi="Times New Roman" w:cs="Times New Roman"/>
          <w:sz w:val="28"/>
          <w:szCs w:val="28"/>
        </w:rPr>
        <w:t xml:space="preserve">з </w:t>
      </w:r>
      <w:r w:rsidR="00CA401E">
        <w:rPr>
          <w:rFonts w:ascii="Times New Roman" w:hAnsi="Times New Roman" w:cs="Times New Roman"/>
          <w:sz w:val="28"/>
          <w:szCs w:val="28"/>
          <w:lang w:val="uk-UA"/>
        </w:rPr>
        <w:t>неблагонадійної</w:t>
      </w:r>
      <w:r w:rsidRPr="002833DD">
        <w:rPr>
          <w:rFonts w:ascii="Times New Roman" w:hAnsi="Times New Roman" w:cs="Times New Roman"/>
          <w:sz w:val="28"/>
          <w:szCs w:val="28"/>
        </w:rPr>
        <w:t xml:space="preserve"> сім’ї з недовірою ставиться до старших, не вірить у можливість </w:t>
      </w:r>
      <w:r w:rsidR="00CA401E">
        <w:rPr>
          <w:rFonts w:ascii="Times New Roman" w:hAnsi="Times New Roman" w:cs="Times New Roman"/>
          <w:sz w:val="28"/>
          <w:szCs w:val="28"/>
          <w:lang w:val="uk-UA"/>
        </w:rPr>
        <w:t>сприятливих</w:t>
      </w:r>
      <w:r w:rsidRPr="002833DD">
        <w:rPr>
          <w:rFonts w:ascii="Times New Roman" w:hAnsi="Times New Roman" w:cs="Times New Roman"/>
          <w:sz w:val="28"/>
          <w:szCs w:val="28"/>
        </w:rPr>
        <w:t xml:space="preserve">, дружніх стосунків між людьми, у неї </w:t>
      </w:r>
      <w:r w:rsidR="00CA401E">
        <w:rPr>
          <w:rFonts w:ascii="Times New Roman" w:hAnsi="Times New Roman" w:cs="Times New Roman"/>
          <w:sz w:val="28"/>
          <w:szCs w:val="28"/>
          <w:lang w:val="uk-UA"/>
        </w:rPr>
        <w:t>відсутній</w:t>
      </w:r>
      <w:r w:rsidRPr="002833DD">
        <w:rPr>
          <w:rFonts w:ascii="Times New Roman" w:hAnsi="Times New Roman" w:cs="Times New Roman"/>
          <w:sz w:val="28"/>
          <w:szCs w:val="28"/>
        </w:rPr>
        <w:t xml:space="preserve"> </w:t>
      </w:r>
      <w:r w:rsidRPr="002833DD">
        <w:rPr>
          <w:rFonts w:ascii="Times New Roman" w:hAnsi="Times New Roman" w:cs="Times New Roman"/>
          <w:sz w:val="28"/>
          <w:szCs w:val="28"/>
        </w:rPr>
        <w:lastRenderedPageBreak/>
        <w:t xml:space="preserve">позитивний досвід спілкування з оточуючими. </w:t>
      </w:r>
      <w:r w:rsidR="00CA401E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205F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A401E">
        <w:rPr>
          <w:rFonts w:ascii="Times New Roman" w:hAnsi="Times New Roman" w:cs="Times New Roman"/>
          <w:sz w:val="28"/>
          <w:szCs w:val="28"/>
          <w:lang w:val="uk-UA"/>
        </w:rPr>
        <w:t xml:space="preserve">соціально-психологічному аспекті, </w:t>
      </w:r>
      <w:r w:rsidRPr="002833DD">
        <w:rPr>
          <w:rFonts w:ascii="Times New Roman" w:hAnsi="Times New Roman" w:cs="Times New Roman"/>
          <w:sz w:val="28"/>
          <w:szCs w:val="28"/>
        </w:rPr>
        <w:t xml:space="preserve">дитина передчасно розчаровується у </w:t>
      </w:r>
      <w:r w:rsidR="00CA401E">
        <w:rPr>
          <w:rFonts w:ascii="Times New Roman" w:hAnsi="Times New Roman" w:cs="Times New Roman"/>
          <w:sz w:val="28"/>
          <w:szCs w:val="28"/>
          <w:lang w:val="uk-UA"/>
        </w:rPr>
        <w:t xml:space="preserve">стосунках між </w:t>
      </w:r>
      <w:r w:rsidRPr="002833DD">
        <w:rPr>
          <w:rFonts w:ascii="Times New Roman" w:hAnsi="Times New Roman" w:cs="Times New Roman"/>
          <w:sz w:val="28"/>
          <w:szCs w:val="28"/>
        </w:rPr>
        <w:t>люд</w:t>
      </w:r>
      <w:r w:rsidR="00CA401E">
        <w:rPr>
          <w:rFonts w:ascii="Times New Roman" w:hAnsi="Times New Roman" w:cs="Times New Roman"/>
          <w:sz w:val="28"/>
          <w:szCs w:val="28"/>
          <w:lang w:val="uk-UA"/>
        </w:rPr>
        <w:t>ьми</w:t>
      </w:r>
      <w:r w:rsidRPr="002833DD">
        <w:rPr>
          <w:rFonts w:ascii="Times New Roman" w:hAnsi="Times New Roman" w:cs="Times New Roman"/>
          <w:sz w:val="28"/>
          <w:szCs w:val="28"/>
        </w:rPr>
        <w:t xml:space="preserve"> і не </w:t>
      </w:r>
      <w:r w:rsidR="00CA401E">
        <w:rPr>
          <w:rFonts w:ascii="Times New Roman" w:hAnsi="Times New Roman" w:cs="Times New Roman"/>
          <w:sz w:val="28"/>
          <w:szCs w:val="28"/>
          <w:lang w:val="uk-UA"/>
        </w:rPr>
        <w:t xml:space="preserve">здатна </w:t>
      </w:r>
      <w:r w:rsidRPr="002833DD">
        <w:rPr>
          <w:rFonts w:ascii="Times New Roman" w:hAnsi="Times New Roman" w:cs="Times New Roman"/>
          <w:sz w:val="28"/>
          <w:szCs w:val="28"/>
        </w:rPr>
        <w:t>набу</w:t>
      </w:r>
      <w:r w:rsidR="00CA401E">
        <w:rPr>
          <w:rFonts w:ascii="Times New Roman" w:hAnsi="Times New Roman" w:cs="Times New Roman"/>
          <w:sz w:val="28"/>
          <w:szCs w:val="28"/>
          <w:lang w:val="uk-UA"/>
        </w:rPr>
        <w:t>ти</w:t>
      </w:r>
      <w:r w:rsidRPr="002833DD">
        <w:rPr>
          <w:rFonts w:ascii="Times New Roman" w:hAnsi="Times New Roman" w:cs="Times New Roman"/>
          <w:sz w:val="28"/>
          <w:szCs w:val="28"/>
        </w:rPr>
        <w:t xml:space="preserve"> позитивн</w:t>
      </w:r>
      <w:r w:rsidR="00CA401E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2833DD">
        <w:rPr>
          <w:rFonts w:ascii="Times New Roman" w:hAnsi="Times New Roman" w:cs="Times New Roman"/>
          <w:sz w:val="28"/>
          <w:szCs w:val="28"/>
        </w:rPr>
        <w:t xml:space="preserve"> досвід </w:t>
      </w:r>
      <w:r w:rsidR="00CA401E">
        <w:rPr>
          <w:rFonts w:ascii="Times New Roman" w:hAnsi="Times New Roman" w:cs="Times New Roman"/>
          <w:sz w:val="28"/>
          <w:szCs w:val="28"/>
          <w:lang w:val="uk-UA"/>
        </w:rPr>
        <w:t>вз</w:t>
      </w:r>
      <w:r w:rsidR="00205F06">
        <w:rPr>
          <w:rFonts w:ascii="Times New Roman" w:hAnsi="Times New Roman" w:cs="Times New Roman"/>
          <w:sz w:val="28"/>
          <w:szCs w:val="28"/>
          <w:lang w:val="uk-UA"/>
        </w:rPr>
        <w:t>аємодії з оточуючими</w:t>
      </w:r>
      <w:r w:rsidR="00CA401E">
        <w:rPr>
          <w:rFonts w:ascii="Times New Roman" w:hAnsi="Times New Roman" w:cs="Times New Roman"/>
          <w:sz w:val="28"/>
          <w:szCs w:val="28"/>
          <w:lang w:val="uk-UA"/>
        </w:rPr>
        <w:t xml:space="preserve"> та спів</w:t>
      </w:r>
      <w:r w:rsidR="00205F06">
        <w:rPr>
          <w:rFonts w:ascii="Times New Roman" w:hAnsi="Times New Roman" w:cs="Times New Roman"/>
          <w:sz w:val="28"/>
          <w:szCs w:val="28"/>
          <w:lang w:val="uk-UA"/>
        </w:rPr>
        <w:t xml:space="preserve">існування у суспільстві, </w:t>
      </w:r>
      <w:r w:rsidRPr="002833DD">
        <w:rPr>
          <w:rFonts w:ascii="Times New Roman" w:hAnsi="Times New Roman" w:cs="Times New Roman"/>
          <w:sz w:val="28"/>
          <w:szCs w:val="28"/>
        </w:rPr>
        <w:t xml:space="preserve"> вкрай необхідних для </w:t>
      </w:r>
      <w:r w:rsidR="00205F06">
        <w:rPr>
          <w:rFonts w:ascii="Times New Roman" w:hAnsi="Times New Roman" w:cs="Times New Roman"/>
          <w:sz w:val="28"/>
          <w:szCs w:val="28"/>
          <w:lang w:val="uk-UA"/>
        </w:rPr>
        <w:t>успішного</w:t>
      </w:r>
      <w:r w:rsidRPr="002833DD">
        <w:rPr>
          <w:rFonts w:ascii="Times New Roman" w:hAnsi="Times New Roman" w:cs="Times New Roman"/>
          <w:sz w:val="28"/>
          <w:szCs w:val="28"/>
        </w:rPr>
        <w:t xml:space="preserve"> життя</w:t>
      </w:r>
      <w:r w:rsidR="006E12AB">
        <w:rPr>
          <w:rFonts w:ascii="Times New Roman" w:hAnsi="Times New Roman" w:cs="Times New Roman"/>
          <w:sz w:val="28"/>
          <w:szCs w:val="28"/>
        </w:rPr>
        <w:t xml:space="preserve"> </w:t>
      </w:r>
      <w:r w:rsidR="006E12AB">
        <w:rPr>
          <w:rFonts w:ascii="Times New Roman" w:hAnsi="Times New Roman" w:cs="Times New Roman"/>
          <w:sz w:val="28"/>
          <w:szCs w:val="28"/>
        </w:rPr>
        <w:sym w:font="Symbol" w:char="F05B"/>
      </w:r>
      <w:r w:rsidR="00EA5998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6E12AB">
        <w:rPr>
          <w:rFonts w:ascii="Times New Roman" w:hAnsi="Times New Roman" w:cs="Times New Roman"/>
          <w:sz w:val="28"/>
          <w:szCs w:val="28"/>
        </w:rPr>
        <w:sym w:font="Symbol" w:char="F05D"/>
      </w:r>
      <w:r w:rsidRPr="002833DD">
        <w:rPr>
          <w:rFonts w:ascii="Times New Roman" w:hAnsi="Times New Roman" w:cs="Times New Roman"/>
          <w:sz w:val="28"/>
          <w:szCs w:val="28"/>
        </w:rPr>
        <w:t>. Тому кожна неблаго</w:t>
      </w:r>
      <w:r w:rsidR="00205F06">
        <w:rPr>
          <w:rFonts w:ascii="Times New Roman" w:hAnsi="Times New Roman" w:cs="Times New Roman"/>
          <w:sz w:val="28"/>
          <w:szCs w:val="28"/>
          <w:lang w:val="uk-UA"/>
        </w:rPr>
        <w:t>надійна</w:t>
      </w:r>
      <w:r w:rsidRPr="002833DD">
        <w:rPr>
          <w:rFonts w:ascii="Times New Roman" w:hAnsi="Times New Roman" w:cs="Times New Roman"/>
          <w:sz w:val="28"/>
          <w:szCs w:val="28"/>
        </w:rPr>
        <w:t xml:space="preserve"> сім’я породжує не</w:t>
      </w:r>
      <w:r w:rsidR="00205F06">
        <w:rPr>
          <w:rFonts w:ascii="Times New Roman" w:hAnsi="Times New Roman" w:cs="Times New Roman"/>
          <w:sz w:val="28"/>
          <w:szCs w:val="28"/>
          <w:lang w:val="uk-UA"/>
        </w:rPr>
        <w:t>належне</w:t>
      </w:r>
      <w:r w:rsidRPr="002833DD">
        <w:rPr>
          <w:rFonts w:ascii="Times New Roman" w:hAnsi="Times New Roman" w:cs="Times New Roman"/>
          <w:sz w:val="28"/>
          <w:szCs w:val="28"/>
        </w:rPr>
        <w:t xml:space="preserve"> дитинство, </w:t>
      </w:r>
      <w:r w:rsidR="00205F06">
        <w:rPr>
          <w:rFonts w:ascii="Times New Roman" w:hAnsi="Times New Roman" w:cs="Times New Roman"/>
          <w:sz w:val="28"/>
          <w:szCs w:val="28"/>
          <w:lang w:val="uk-UA"/>
        </w:rPr>
        <w:t xml:space="preserve">що </w:t>
      </w:r>
      <w:r w:rsidRPr="002833DD">
        <w:rPr>
          <w:rFonts w:ascii="Times New Roman" w:hAnsi="Times New Roman" w:cs="Times New Roman"/>
          <w:sz w:val="28"/>
          <w:szCs w:val="28"/>
        </w:rPr>
        <w:t xml:space="preserve">збільшує </w:t>
      </w:r>
      <w:r w:rsidR="00205F06">
        <w:rPr>
          <w:rFonts w:ascii="Times New Roman" w:hAnsi="Times New Roman" w:cs="Times New Roman"/>
          <w:sz w:val="28"/>
          <w:szCs w:val="28"/>
          <w:lang w:val="uk-UA"/>
        </w:rPr>
        <w:t xml:space="preserve">ризик виникненння у таких </w:t>
      </w:r>
      <w:r w:rsidRPr="002833DD">
        <w:rPr>
          <w:rFonts w:ascii="Times New Roman" w:hAnsi="Times New Roman" w:cs="Times New Roman"/>
          <w:sz w:val="28"/>
          <w:szCs w:val="28"/>
        </w:rPr>
        <w:t>дітей девіантно</w:t>
      </w:r>
      <w:r w:rsidR="00205F06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2833DD">
        <w:rPr>
          <w:rFonts w:ascii="Times New Roman" w:hAnsi="Times New Roman" w:cs="Times New Roman"/>
          <w:sz w:val="28"/>
          <w:szCs w:val="28"/>
        </w:rPr>
        <w:t xml:space="preserve"> поведінк</w:t>
      </w:r>
      <w:r w:rsidR="00205F06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2833DD">
        <w:rPr>
          <w:rFonts w:ascii="Times New Roman" w:hAnsi="Times New Roman" w:cs="Times New Roman"/>
          <w:sz w:val="28"/>
          <w:szCs w:val="28"/>
        </w:rPr>
        <w:t>.</w:t>
      </w:r>
    </w:p>
    <w:p w14:paraId="756A4FA5" w14:textId="4AA07591" w:rsidR="00E46907" w:rsidRPr="00DE75BC" w:rsidRDefault="00205F06" w:rsidP="003975D6">
      <w:pPr>
        <w:shd w:val="clear" w:color="auto" w:fill="FFFFFF"/>
        <w:tabs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Поведінка дітей</w:t>
      </w:r>
      <w:r w:rsidR="00D7193C" w:rsidRPr="00DE75BC">
        <w:rPr>
          <w:rFonts w:ascii="Times New Roman" w:hAnsi="Times New Roman" w:cs="Times New Roman"/>
          <w:sz w:val="28"/>
          <w:szCs w:val="28"/>
          <w:lang w:val="uk-UA"/>
        </w:rPr>
        <w:t xml:space="preserve">, які зазнають булінгу,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також змінюється. </w:t>
      </w:r>
      <w:r w:rsidR="0018027E">
        <w:rPr>
          <w:rFonts w:ascii="Times New Roman" w:hAnsi="Times New Roman" w:cs="Times New Roman"/>
          <w:sz w:val="28"/>
          <w:szCs w:val="28"/>
          <w:lang w:val="uk-UA"/>
        </w:rPr>
        <w:t xml:space="preserve">Такі діти </w:t>
      </w:r>
      <w:r w:rsidR="00382B8F">
        <w:rPr>
          <w:rFonts w:ascii="Times New Roman" w:hAnsi="Times New Roman" w:cs="Times New Roman"/>
          <w:sz w:val="28"/>
          <w:szCs w:val="28"/>
          <w:lang w:val="uk-UA"/>
        </w:rPr>
        <w:t>демонструють низьку успішність</w:t>
      </w:r>
      <w:r w:rsidR="00382B8F" w:rsidRPr="00DE75B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382B8F">
        <w:rPr>
          <w:rFonts w:ascii="Times New Roman" w:hAnsi="Times New Roman" w:cs="Times New Roman"/>
          <w:sz w:val="28"/>
          <w:szCs w:val="28"/>
          <w:lang w:val="uk-UA"/>
        </w:rPr>
        <w:t>часто прогулюють</w:t>
      </w:r>
      <w:r w:rsidR="00382B8F" w:rsidRPr="00DE75BC">
        <w:rPr>
          <w:rFonts w:ascii="Times New Roman" w:hAnsi="Times New Roman" w:cs="Times New Roman"/>
          <w:sz w:val="28"/>
          <w:szCs w:val="28"/>
          <w:lang w:val="uk-UA"/>
        </w:rPr>
        <w:t xml:space="preserve"> школ</w:t>
      </w:r>
      <w:r w:rsidR="00382B8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382B8F" w:rsidRPr="00DE75BC">
        <w:rPr>
          <w:rFonts w:ascii="Times New Roman" w:hAnsi="Times New Roman" w:cs="Times New Roman"/>
          <w:sz w:val="28"/>
          <w:szCs w:val="28"/>
          <w:lang w:val="uk-UA"/>
        </w:rPr>
        <w:t>, втра</w:t>
      </w:r>
      <w:r w:rsidR="00382B8F">
        <w:rPr>
          <w:rFonts w:ascii="Times New Roman" w:hAnsi="Times New Roman" w:cs="Times New Roman"/>
          <w:sz w:val="28"/>
          <w:szCs w:val="28"/>
          <w:lang w:val="uk-UA"/>
        </w:rPr>
        <w:t>чають</w:t>
      </w:r>
      <w:r w:rsidR="00382B8F" w:rsidRPr="00DE75BC">
        <w:rPr>
          <w:rFonts w:ascii="Times New Roman" w:hAnsi="Times New Roman" w:cs="Times New Roman"/>
          <w:sz w:val="28"/>
          <w:szCs w:val="28"/>
          <w:lang w:val="uk-UA"/>
        </w:rPr>
        <w:t xml:space="preserve"> інтерес до улюблених занять</w:t>
      </w:r>
      <w:r w:rsidR="00382B8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230BA9">
        <w:rPr>
          <w:rFonts w:ascii="Times New Roman" w:hAnsi="Times New Roman" w:cs="Times New Roman"/>
          <w:sz w:val="28"/>
          <w:szCs w:val="28"/>
          <w:lang w:val="uk-UA"/>
        </w:rPr>
        <w:t xml:space="preserve">систематично запізнюються, </w:t>
      </w:r>
      <w:r>
        <w:rPr>
          <w:rFonts w:ascii="Times New Roman" w:hAnsi="Times New Roman" w:cs="Times New Roman"/>
          <w:sz w:val="28"/>
          <w:szCs w:val="28"/>
          <w:lang w:val="uk-UA"/>
        </w:rPr>
        <w:t>порушують дисципліну, схильні до жебракування та крадіжок</w:t>
      </w:r>
      <w:r w:rsidR="00382B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82B8F" w:rsidRPr="00DE75BC">
        <w:rPr>
          <w:rFonts w:ascii="Times New Roman" w:hAnsi="Times New Roman" w:cs="Times New Roman"/>
          <w:sz w:val="28"/>
          <w:szCs w:val="28"/>
          <w:lang w:val="uk-UA"/>
        </w:rPr>
        <w:t>і як прояв крайньо</w:t>
      </w:r>
      <w:r w:rsidR="00382B8F">
        <w:rPr>
          <w:rFonts w:ascii="Times New Roman" w:hAnsi="Times New Roman" w:cs="Times New Roman"/>
          <w:sz w:val="28"/>
          <w:szCs w:val="28"/>
          <w:lang w:val="uk-UA"/>
        </w:rPr>
        <w:t>ї форми поведінки</w:t>
      </w:r>
      <w:r w:rsidR="00382B8F" w:rsidRPr="00DE75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A5998">
        <w:rPr>
          <w:rFonts w:ascii="Times New Roman" w:hAnsi="Times New Roman" w:cs="Times New Roman"/>
          <w:sz w:val="28"/>
          <w:szCs w:val="28"/>
        </w:rPr>
        <w:sym w:font="Symbol" w:char="F02D"/>
      </w:r>
      <w:r w:rsidR="00382B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A5998">
        <w:rPr>
          <w:rFonts w:ascii="Times New Roman" w:hAnsi="Times New Roman" w:cs="Times New Roman"/>
          <w:sz w:val="28"/>
          <w:szCs w:val="28"/>
          <w:lang w:val="uk-UA"/>
        </w:rPr>
        <w:t>схильні до</w:t>
      </w:r>
      <w:r w:rsidR="00382B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82B8F" w:rsidRPr="00DE75BC">
        <w:rPr>
          <w:rFonts w:ascii="Times New Roman" w:hAnsi="Times New Roman" w:cs="Times New Roman"/>
          <w:sz w:val="28"/>
          <w:szCs w:val="28"/>
          <w:lang w:val="uk-UA"/>
        </w:rPr>
        <w:t>суїцид</w:t>
      </w:r>
      <w:r w:rsidR="00EA5998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6E12A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E12AB">
        <w:rPr>
          <w:rFonts w:ascii="Times New Roman" w:hAnsi="Times New Roman" w:cs="Times New Roman"/>
          <w:sz w:val="28"/>
          <w:szCs w:val="28"/>
        </w:rPr>
        <w:sym w:font="Symbol" w:char="F05B"/>
      </w:r>
      <w:r w:rsidR="00EA5998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6E12AB">
        <w:rPr>
          <w:rFonts w:ascii="Times New Roman" w:hAnsi="Times New Roman" w:cs="Times New Roman"/>
          <w:sz w:val="28"/>
          <w:szCs w:val="28"/>
        </w:rPr>
        <w:sym w:font="Symbol" w:char="F05D"/>
      </w:r>
      <w:r w:rsidR="00382B8F" w:rsidRPr="00DE75B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82B8F">
        <w:rPr>
          <w:rFonts w:ascii="Times New Roman" w:hAnsi="Times New Roman" w:cs="Times New Roman"/>
          <w:sz w:val="28"/>
          <w:szCs w:val="28"/>
          <w:lang w:val="uk-UA"/>
        </w:rPr>
        <w:t xml:space="preserve"> У зовнішньому вигляді такі діти: неохайні, з </w:t>
      </w:r>
      <w:r w:rsidR="005F7AED">
        <w:rPr>
          <w:rFonts w:ascii="Times New Roman" w:hAnsi="Times New Roman" w:cs="Times New Roman"/>
          <w:sz w:val="28"/>
          <w:szCs w:val="28"/>
          <w:lang w:val="uk-UA"/>
        </w:rPr>
        <w:t>зіпсованим</w:t>
      </w:r>
      <w:r w:rsidR="004A782D">
        <w:rPr>
          <w:rFonts w:ascii="Times New Roman" w:hAnsi="Times New Roman" w:cs="Times New Roman"/>
          <w:sz w:val="28"/>
          <w:szCs w:val="28"/>
          <w:lang w:val="uk-UA"/>
        </w:rPr>
        <w:t xml:space="preserve"> або </w:t>
      </w:r>
      <w:r w:rsidR="00382B8F">
        <w:rPr>
          <w:rFonts w:ascii="Times New Roman" w:hAnsi="Times New Roman" w:cs="Times New Roman"/>
          <w:sz w:val="28"/>
          <w:szCs w:val="28"/>
          <w:lang w:val="uk-UA"/>
        </w:rPr>
        <w:t>брудним</w:t>
      </w:r>
      <w:r w:rsidR="00382B8F" w:rsidRPr="00DE75BC">
        <w:rPr>
          <w:rFonts w:ascii="Times New Roman" w:hAnsi="Times New Roman" w:cs="Times New Roman"/>
          <w:sz w:val="28"/>
          <w:szCs w:val="28"/>
          <w:lang w:val="uk-UA"/>
        </w:rPr>
        <w:t xml:space="preserve"> верхн</w:t>
      </w:r>
      <w:r w:rsidR="00382B8F">
        <w:rPr>
          <w:rFonts w:ascii="Times New Roman" w:hAnsi="Times New Roman" w:cs="Times New Roman"/>
          <w:sz w:val="28"/>
          <w:szCs w:val="28"/>
          <w:lang w:val="uk-UA"/>
        </w:rPr>
        <w:t>ім</w:t>
      </w:r>
      <w:r w:rsidR="00382B8F" w:rsidRPr="00DE75BC">
        <w:rPr>
          <w:rFonts w:ascii="Times New Roman" w:hAnsi="Times New Roman" w:cs="Times New Roman"/>
          <w:sz w:val="28"/>
          <w:szCs w:val="28"/>
          <w:lang w:val="uk-UA"/>
        </w:rPr>
        <w:t xml:space="preserve"> одяг</w:t>
      </w:r>
      <w:r w:rsidR="00382B8F">
        <w:rPr>
          <w:rFonts w:ascii="Times New Roman" w:hAnsi="Times New Roman" w:cs="Times New Roman"/>
          <w:sz w:val="28"/>
          <w:szCs w:val="28"/>
          <w:lang w:val="uk-UA"/>
        </w:rPr>
        <w:t xml:space="preserve">ом. </w:t>
      </w:r>
    </w:p>
    <w:p w14:paraId="16B0FB3B" w14:textId="43304248" w:rsidR="006E12AB" w:rsidRDefault="00DC436A" w:rsidP="006E12AB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kern w:val="2"/>
          <w:sz w:val="28"/>
          <w:szCs w:val="28"/>
          <w:lang w:val="uk-UA" w:eastAsia="ru-RU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  <w:lang w:val="uk-UA" w:eastAsia="ru-RU"/>
          <w14:ligatures w14:val="standardContextual"/>
        </w:rPr>
        <w:t xml:space="preserve">Отже, </w:t>
      </w:r>
      <w:r w:rsidR="00382B8F">
        <w:rPr>
          <w:rFonts w:ascii="Times New Roman" w:eastAsia="Calibri" w:hAnsi="Times New Roman" w:cs="Times New Roman"/>
          <w:kern w:val="2"/>
          <w:sz w:val="28"/>
          <w:szCs w:val="28"/>
          <w:lang w:val="uk-UA" w:eastAsia="ru-RU"/>
          <w14:ligatures w14:val="standardContextual"/>
        </w:rPr>
        <w:t>булінг дитини з боку батьків</w:t>
      </w:r>
      <w:r>
        <w:rPr>
          <w:rFonts w:ascii="Times New Roman" w:eastAsia="Calibri" w:hAnsi="Times New Roman" w:cs="Times New Roman"/>
          <w:kern w:val="2"/>
          <w:sz w:val="28"/>
          <w:szCs w:val="28"/>
          <w:lang w:val="uk-UA" w:eastAsia="ru-RU"/>
          <w14:ligatures w14:val="standardContextual"/>
        </w:rPr>
        <w:t xml:space="preserve">, </w:t>
      </w:r>
      <w:r w:rsidR="00382B8F">
        <w:rPr>
          <w:rFonts w:ascii="Times New Roman" w:eastAsia="Calibri" w:hAnsi="Times New Roman" w:cs="Times New Roman"/>
          <w:kern w:val="2"/>
          <w:sz w:val="28"/>
          <w:szCs w:val="28"/>
          <w:lang w:val="uk-UA" w:eastAsia="ru-RU"/>
          <w14:ligatures w14:val="standardContextual"/>
        </w:rPr>
        <w:t xml:space="preserve">позначається на її психічному та фізичному здоров’ї, </w:t>
      </w:r>
      <w:r w:rsidR="00624F6E" w:rsidRPr="00DC436A">
        <w:rPr>
          <w:rFonts w:ascii="Times New Roman" w:eastAsia="Calibri" w:hAnsi="Times New Roman" w:cs="Times New Roman"/>
          <w:kern w:val="2"/>
          <w:sz w:val="28"/>
          <w:szCs w:val="28"/>
          <w:lang w:val="uk-UA" w:eastAsia="ru-RU"/>
          <w14:ligatures w14:val="standardContextual"/>
        </w:rPr>
        <w:t>вплива</w:t>
      </w:r>
      <w:r w:rsidR="00382B8F">
        <w:rPr>
          <w:rFonts w:ascii="Times New Roman" w:eastAsia="Calibri" w:hAnsi="Times New Roman" w:cs="Times New Roman"/>
          <w:kern w:val="2"/>
          <w:sz w:val="28"/>
          <w:szCs w:val="28"/>
          <w:lang w:val="uk-UA" w:eastAsia="ru-RU"/>
          <w14:ligatures w14:val="standardContextual"/>
        </w:rPr>
        <w:t>є</w:t>
      </w:r>
      <w:r w:rsidR="00624F6E" w:rsidRPr="00DC436A">
        <w:rPr>
          <w:rFonts w:ascii="Times New Roman" w:eastAsia="Calibri" w:hAnsi="Times New Roman" w:cs="Times New Roman"/>
          <w:kern w:val="2"/>
          <w:sz w:val="28"/>
          <w:szCs w:val="28"/>
          <w:lang w:val="uk-UA" w:eastAsia="ru-RU"/>
          <w14:ligatures w14:val="standardContextual"/>
        </w:rPr>
        <w:t xml:space="preserve"> на здатність дитини довіряти </w:t>
      </w:r>
      <w:r w:rsidR="00382B8F">
        <w:rPr>
          <w:rFonts w:ascii="Times New Roman" w:eastAsia="Calibri" w:hAnsi="Times New Roman" w:cs="Times New Roman"/>
          <w:kern w:val="2"/>
          <w:sz w:val="28"/>
          <w:szCs w:val="28"/>
          <w:lang w:val="uk-UA" w:eastAsia="ru-RU"/>
          <w14:ligatures w14:val="standardContextual"/>
        </w:rPr>
        <w:t>оточуючим л</w:t>
      </w:r>
      <w:r>
        <w:rPr>
          <w:rFonts w:ascii="Times New Roman" w:eastAsia="Calibri" w:hAnsi="Times New Roman" w:cs="Times New Roman"/>
          <w:kern w:val="2"/>
          <w:sz w:val="28"/>
          <w:szCs w:val="28"/>
          <w:lang w:val="uk-UA" w:eastAsia="ru-RU"/>
          <w14:ligatures w14:val="standardContextual"/>
        </w:rPr>
        <w:t>юдям</w:t>
      </w:r>
      <w:r w:rsidR="00624F6E" w:rsidRPr="00DC436A">
        <w:rPr>
          <w:rFonts w:ascii="Times New Roman" w:eastAsia="Calibri" w:hAnsi="Times New Roman" w:cs="Times New Roman"/>
          <w:kern w:val="2"/>
          <w:sz w:val="28"/>
          <w:szCs w:val="28"/>
          <w:lang w:val="uk-UA" w:eastAsia="ru-RU"/>
          <w14:ligatures w14:val="standardContextual"/>
        </w:rPr>
        <w:t>. Крім того, вон</w:t>
      </w:r>
      <w:r>
        <w:rPr>
          <w:rFonts w:ascii="Times New Roman" w:eastAsia="Calibri" w:hAnsi="Times New Roman" w:cs="Times New Roman"/>
          <w:kern w:val="2"/>
          <w:sz w:val="28"/>
          <w:szCs w:val="28"/>
          <w:lang w:val="uk-UA" w:eastAsia="ru-RU"/>
          <w14:ligatures w14:val="standardContextual"/>
        </w:rPr>
        <w:t xml:space="preserve">а не здатна розпізнавати </w:t>
      </w:r>
      <w:r w:rsidR="00382B8F">
        <w:rPr>
          <w:rFonts w:ascii="Times New Roman" w:eastAsia="Calibri" w:hAnsi="Times New Roman" w:cs="Times New Roman"/>
          <w:kern w:val="2"/>
          <w:sz w:val="28"/>
          <w:szCs w:val="28"/>
          <w:lang w:val="uk-UA" w:eastAsia="ru-RU"/>
          <w14:ligatures w14:val="standardContextual"/>
        </w:rPr>
        <w:t xml:space="preserve">адекватні </w:t>
      </w:r>
      <w:r>
        <w:rPr>
          <w:rFonts w:ascii="Times New Roman" w:eastAsia="Calibri" w:hAnsi="Times New Roman" w:cs="Times New Roman"/>
          <w:kern w:val="2"/>
          <w:sz w:val="28"/>
          <w:szCs w:val="28"/>
          <w:lang w:val="uk-UA" w:eastAsia="ru-RU"/>
          <w14:ligatures w14:val="standardContextual"/>
        </w:rPr>
        <w:t xml:space="preserve">стосунки між людьми. </w:t>
      </w:r>
      <w:r w:rsidR="00624F6E" w:rsidRPr="00DC436A">
        <w:rPr>
          <w:rFonts w:ascii="Times New Roman" w:eastAsia="Calibri" w:hAnsi="Times New Roman" w:cs="Times New Roman"/>
          <w:kern w:val="2"/>
          <w:sz w:val="28"/>
          <w:szCs w:val="28"/>
          <w:lang w:val="uk-UA" w:eastAsia="ru-RU"/>
          <w14:ligatures w14:val="standardContextual"/>
        </w:rPr>
        <w:t xml:space="preserve">У </w:t>
      </w:r>
      <w:r>
        <w:rPr>
          <w:rFonts w:ascii="Times New Roman" w:eastAsia="Calibri" w:hAnsi="Times New Roman" w:cs="Times New Roman"/>
          <w:kern w:val="2"/>
          <w:sz w:val="28"/>
          <w:szCs w:val="28"/>
          <w:lang w:val="uk-UA" w:eastAsia="ru-RU"/>
          <w14:ligatures w14:val="standardContextual"/>
        </w:rPr>
        <w:t>таких дітей</w:t>
      </w:r>
      <w:r w:rsidR="00624F6E" w:rsidRPr="00DC436A">
        <w:rPr>
          <w:rFonts w:ascii="Times New Roman" w:eastAsia="Calibri" w:hAnsi="Times New Roman" w:cs="Times New Roman"/>
          <w:kern w:val="2"/>
          <w:sz w:val="28"/>
          <w:szCs w:val="28"/>
          <w:lang w:val="uk-UA" w:eastAsia="ru-RU"/>
          <w14:ligatures w14:val="standardContextual"/>
        </w:rPr>
        <w:t xml:space="preserve"> можуть </w:t>
      </w:r>
      <w:r w:rsidR="00382B8F">
        <w:rPr>
          <w:rFonts w:ascii="Times New Roman" w:eastAsia="Calibri" w:hAnsi="Times New Roman" w:cs="Times New Roman"/>
          <w:kern w:val="2"/>
          <w:sz w:val="28"/>
          <w:szCs w:val="28"/>
          <w:lang w:val="uk-UA" w:eastAsia="ru-RU"/>
          <w14:ligatures w14:val="standardContextual"/>
        </w:rPr>
        <w:t>виникати негативні</w:t>
      </w:r>
      <w:r w:rsidR="00624F6E" w:rsidRPr="00DC436A">
        <w:rPr>
          <w:rFonts w:ascii="Times New Roman" w:eastAsia="Calibri" w:hAnsi="Times New Roman" w:cs="Times New Roman"/>
          <w:kern w:val="2"/>
          <w:sz w:val="28"/>
          <w:szCs w:val="28"/>
          <w:lang w:val="uk-UA" w:eastAsia="ru-RU"/>
          <w14:ligatures w14:val="standardContextual"/>
        </w:rPr>
        <w:t xml:space="preserve"> риси, з якими вони боротимуться впродовж усього дорослого життя, і наслідк</w:t>
      </w:r>
      <w:r>
        <w:rPr>
          <w:rFonts w:ascii="Times New Roman" w:eastAsia="Calibri" w:hAnsi="Times New Roman" w:cs="Times New Roman"/>
          <w:kern w:val="2"/>
          <w:sz w:val="28"/>
          <w:szCs w:val="28"/>
          <w:lang w:val="uk-UA" w:eastAsia="ru-RU"/>
          <w14:ligatures w14:val="standardContextual"/>
        </w:rPr>
        <w:t>и можуть бути не передбачені</w:t>
      </w:r>
      <w:r w:rsidR="00624F6E" w:rsidRPr="00DC436A">
        <w:rPr>
          <w:rFonts w:ascii="Times New Roman" w:eastAsia="Calibri" w:hAnsi="Times New Roman" w:cs="Times New Roman"/>
          <w:kern w:val="2"/>
          <w:sz w:val="28"/>
          <w:szCs w:val="28"/>
          <w:lang w:val="uk-UA" w:eastAsia="ru-RU"/>
          <w14:ligatures w14:val="standardContextual"/>
        </w:rPr>
        <w:t xml:space="preserve">. </w:t>
      </w:r>
      <w:r w:rsidR="00382B8F">
        <w:rPr>
          <w:rFonts w:ascii="Times New Roman" w:eastAsia="Calibri" w:hAnsi="Times New Roman" w:cs="Times New Roman"/>
          <w:kern w:val="2"/>
          <w:sz w:val="28"/>
          <w:szCs w:val="28"/>
          <w:lang w:val="uk-UA" w:eastAsia="ru-RU"/>
          <w14:ligatures w14:val="standardContextual"/>
        </w:rPr>
        <w:t>У неблагонадійних сім’ях д</w:t>
      </w:r>
      <w:r w:rsidR="00624F6E" w:rsidRPr="00DC436A">
        <w:rPr>
          <w:rFonts w:ascii="Times New Roman" w:eastAsia="Calibri" w:hAnsi="Times New Roman" w:cs="Times New Roman"/>
          <w:kern w:val="2"/>
          <w:sz w:val="28"/>
          <w:szCs w:val="28"/>
          <w:lang w:val="uk-UA" w:eastAsia="ru-RU"/>
          <w14:ligatures w14:val="standardContextual"/>
        </w:rPr>
        <w:t>іти позбавлені дитинства</w:t>
      </w:r>
      <w:r w:rsidR="003975D6">
        <w:rPr>
          <w:rFonts w:ascii="Times New Roman" w:eastAsia="Calibri" w:hAnsi="Times New Roman" w:cs="Times New Roman"/>
          <w:kern w:val="2"/>
          <w:sz w:val="28"/>
          <w:szCs w:val="28"/>
          <w:lang w:val="uk-UA" w:eastAsia="ru-RU"/>
          <w14:ligatures w14:val="standardContextual"/>
        </w:rPr>
        <w:t xml:space="preserve"> і</w:t>
      </w:r>
      <w:r w:rsidR="00624F6E" w:rsidRPr="00DC436A">
        <w:rPr>
          <w:rFonts w:ascii="Times New Roman" w:eastAsia="Calibri" w:hAnsi="Times New Roman" w:cs="Times New Roman"/>
          <w:kern w:val="2"/>
          <w:sz w:val="28"/>
          <w:szCs w:val="28"/>
          <w:lang w:val="uk-UA" w:eastAsia="ru-RU"/>
          <w14:ligatures w14:val="standardContextual"/>
        </w:rPr>
        <w:t xml:space="preserve"> змушені «занадто швидко дорослішати». Як наслідок, вони </w:t>
      </w:r>
      <w:r w:rsidR="003975D6">
        <w:rPr>
          <w:rFonts w:ascii="Times New Roman" w:eastAsia="Calibri" w:hAnsi="Times New Roman" w:cs="Times New Roman"/>
          <w:kern w:val="2"/>
          <w:sz w:val="28"/>
          <w:szCs w:val="28"/>
          <w:lang w:val="uk-UA" w:eastAsia="ru-RU"/>
          <w14:ligatures w14:val="standardContextual"/>
        </w:rPr>
        <w:t>не задов</w:t>
      </w:r>
      <w:r w:rsidR="00EA5998">
        <w:rPr>
          <w:rFonts w:ascii="Times New Roman" w:eastAsia="Calibri" w:hAnsi="Times New Roman" w:cs="Times New Roman"/>
          <w:kern w:val="2"/>
          <w:sz w:val="28"/>
          <w:szCs w:val="28"/>
          <w:lang w:val="uk-UA" w:eastAsia="ru-RU"/>
          <w14:ligatures w14:val="standardContextual"/>
        </w:rPr>
        <w:t>о</w:t>
      </w:r>
      <w:r w:rsidR="003975D6">
        <w:rPr>
          <w:rFonts w:ascii="Times New Roman" w:eastAsia="Calibri" w:hAnsi="Times New Roman" w:cs="Times New Roman"/>
          <w:kern w:val="2"/>
          <w:sz w:val="28"/>
          <w:szCs w:val="28"/>
          <w:lang w:val="uk-UA" w:eastAsia="ru-RU"/>
          <w14:ligatures w14:val="standardContextual"/>
        </w:rPr>
        <w:t>льняють</w:t>
      </w:r>
      <w:r w:rsidR="00624F6E" w:rsidRPr="00DC436A">
        <w:rPr>
          <w:rFonts w:ascii="Times New Roman" w:eastAsia="Calibri" w:hAnsi="Times New Roman" w:cs="Times New Roman"/>
          <w:kern w:val="2"/>
          <w:sz w:val="28"/>
          <w:szCs w:val="28"/>
          <w:lang w:val="uk-UA" w:eastAsia="ru-RU"/>
          <w14:ligatures w14:val="standardContextual"/>
        </w:rPr>
        <w:t xml:space="preserve"> свої потреб</w:t>
      </w:r>
      <w:r w:rsidR="003975D6">
        <w:rPr>
          <w:rFonts w:ascii="Times New Roman" w:eastAsia="Calibri" w:hAnsi="Times New Roman" w:cs="Times New Roman"/>
          <w:kern w:val="2"/>
          <w:sz w:val="28"/>
          <w:szCs w:val="28"/>
          <w:lang w:val="uk-UA" w:eastAsia="ru-RU"/>
          <w14:ligatures w14:val="standardContextual"/>
        </w:rPr>
        <w:t>и</w:t>
      </w:r>
      <w:r w:rsidR="00624F6E" w:rsidRPr="00DC436A">
        <w:rPr>
          <w:rFonts w:ascii="Times New Roman" w:eastAsia="Calibri" w:hAnsi="Times New Roman" w:cs="Times New Roman"/>
          <w:kern w:val="2"/>
          <w:sz w:val="28"/>
          <w:szCs w:val="28"/>
          <w:lang w:val="uk-UA" w:eastAsia="ru-RU"/>
          <w14:ligatures w14:val="standardContextual"/>
        </w:rPr>
        <w:t xml:space="preserve"> і </w:t>
      </w:r>
      <w:r w:rsidR="003975D6">
        <w:rPr>
          <w:rFonts w:ascii="Times New Roman" w:eastAsia="Calibri" w:hAnsi="Times New Roman" w:cs="Times New Roman"/>
          <w:kern w:val="2"/>
          <w:sz w:val="28"/>
          <w:szCs w:val="28"/>
          <w:lang w:val="uk-UA" w:eastAsia="ru-RU"/>
          <w14:ligatures w14:val="standardContextual"/>
        </w:rPr>
        <w:t>наражаються на небезпеку</w:t>
      </w:r>
      <w:r w:rsidR="00624F6E" w:rsidRPr="00DC436A">
        <w:rPr>
          <w:rFonts w:ascii="Times New Roman" w:eastAsia="Calibri" w:hAnsi="Times New Roman" w:cs="Times New Roman"/>
          <w:kern w:val="2"/>
          <w:sz w:val="28"/>
          <w:szCs w:val="28"/>
          <w:lang w:val="uk-UA" w:eastAsia="ru-RU"/>
          <w14:ligatures w14:val="standardContextual"/>
        </w:rPr>
        <w:t xml:space="preserve">. Діти, яких постійно </w:t>
      </w:r>
      <w:r>
        <w:rPr>
          <w:rFonts w:ascii="Times New Roman" w:eastAsia="Calibri" w:hAnsi="Times New Roman" w:cs="Times New Roman"/>
          <w:kern w:val="2"/>
          <w:sz w:val="28"/>
          <w:szCs w:val="28"/>
          <w:lang w:val="uk-UA" w:eastAsia="ru-RU"/>
          <w14:ligatures w14:val="standardContextual"/>
        </w:rPr>
        <w:t xml:space="preserve">цькували </w:t>
      </w:r>
      <w:r w:rsidR="00624F6E" w:rsidRPr="00DC436A">
        <w:rPr>
          <w:rFonts w:ascii="Times New Roman" w:eastAsia="Calibri" w:hAnsi="Times New Roman" w:cs="Times New Roman"/>
          <w:kern w:val="2"/>
          <w:sz w:val="28"/>
          <w:szCs w:val="28"/>
          <w:lang w:val="uk-UA" w:eastAsia="ru-RU"/>
          <w14:ligatures w14:val="standardContextual"/>
        </w:rPr>
        <w:t xml:space="preserve"> виростають суворими до себе, брешуть і постійно шукають схвалення та підтвердження</w:t>
      </w:r>
      <w:r>
        <w:rPr>
          <w:rFonts w:ascii="Times New Roman" w:eastAsia="Calibri" w:hAnsi="Times New Roman" w:cs="Times New Roman"/>
          <w:kern w:val="2"/>
          <w:sz w:val="28"/>
          <w:szCs w:val="28"/>
          <w:lang w:val="uk-UA" w:eastAsia="ru-RU"/>
          <w14:ligatures w14:val="standardContextual"/>
        </w:rPr>
        <w:t xml:space="preserve"> своєї значущості від оточуючих</w:t>
      </w:r>
      <w:r w:rsidR="00624F6E" w:rsidRPr="00DC436A">
        <w:rPr>
          <w:rFonts w:ascii="Times New Roman" w:eastAsia="Calibri" w:hAnsi="Times New Roman" w:cs="Times New Roman"/>
          <w:kern w:val="2"/>
          <w:sz w:val="28"/>
          <w:szCs w:val="28"/>
          <w:lang w:val="uk-UA" w:eastAsia="ru-RU"/>
          <w14:ligatures w14:val="standardContextual"/>
        </w:rPr>
        <w:t xml:space="preserve">. </w:t>
      </w:r>
      <w:r>
        <w:rPr>
          <w:rFonts w:ascii="Times New Roman" w:eastAsia="Calibri" w:hAnsi="Times New Roman" w:cs="Times New Roman"/>
          <w:kern w:val="2"/>
          <w:sz w:val="28"/>
          <w:szCs w:val="28"/>
          <w:lang w:val="uk-UA" w:eastAsia="ru-RU"/>
          <w14:ligatures w14:val="standardContextual"/>
        </w:rPr>
        <w:t>Такі діти, у майбутньому,</w:t>
      </w:r>
      <w:r w:rsidR="00624F6E" w:rsidRPr="00DC436A">
        <w:rPr>
          <w:rFonts w:ascii="Times New Roman" w:eastAsia="Calibri" w:hAnsi="Times New Roman" w:cs="Times New Roman"/>
          <w:kern w:val="2"/>
          <w:sz w:val="28"/>
          <w:szCs w:val="28"/>
          <w:lang w:val="uk-UA" w:eastAsia="ru-RU"/>
          <w14:ligatures w14:val="standardContextual"/>
        </w:rPr>
        <w:t xml:space="preserve"> можуть </w:t>
      </w:r>
      <w:r w:rsidR="003975D6">
        <w:rPr>
          <w:rFonts w:ascii="Times New Roman" w:eastAsia="Calibri" w:hAnsi="Times New Roman" w:cs="Times New Roman"/>
          <w:kern w:val="2"/>
          <w:sz w:val="28"/>
          <w:szCs w:val="28"/>
          <w:lang w:val="uk-UA" w:eastAsia="ru-RU"/>
          <w14:ligatures w14:val="standardContextual"/>
        </w:rPr>
        <w:t>відчувати страх</w:t>
      </w:r>
      <w:r w:rsidR="00624F6E" w:rsidRPr="00DC436A">
        <w:rPr>
          <w:rFonts w:ascii="Times New Roman" w:eastAsia="Calibri" w:hAnsi="Times New Roman" w:cs="Times New Roman"/>
          <w:kern w:val="2"/>
          <w:sz w:val="28"/>
          <w:szCs w:val="28"/>
          <w:lang w:val="uk-UA" w:eastAsia="ru-RU"/>
          <w14:ligatures w14:val="standardContextual"/>
        </w:rPr>
        <w:t xml:space="preserve"> бути покинутими, вважати</w:t>
      </w:r>
      <w:r>
        <w:rPr>
          <w:rFonts w:ascii="Times New Roman" w:eastAsia="Calibri" w:hAnsi="Times New Roman" w:cs="Times New Roman"/>
          <w:kern w:val="2"/>
          <w:sz w:val="28"/>
          <w:szCs w:val="28"/>
          <w:lang w:val="uk-UA" w:eastAsia="ru-RU"/>
          <w14:ligatures w14:val="standardContextual"/>
        </w:rPr>
        <w:t>, що їх ніхто не любить, по</w:t>
      </w:r>
      <w:r w:rsidR="00624F6E" w:rsidRPr="00DC436A">
        <w:rPr>
          <w:rFonts w:ascii="Times New Roman" w:eastAsia="Calibri" w:hAnsi="Times New Roman" w:cs="Times New Roman"/>
          <w:kern w:val="2"/>
          <w:sz w:val="28"/>
          <w:szCs w:val="28"/>
          <w:lang w:val="uk-UA" w:eastAsia="ru-RU"/>
          <w14:ligatures w14:val="standardContextual"/>
        </w:rPr>
        <w:t>чувати</w:t>
      </w:r>
      <w:r w:rsidR="003975D6">
        <w:rPr>
          <w:rFonts w:ascii="Times New Roman" w:eastAsia="Calibri" w:hAnsi="Times New Roman" w:cs="Times New Roman"/>
          <w:kern w:val="2"/>
          <w:sz w:val="28"/>
          <w:szCs w:val="28"/>
          <w:lang w:val="uk-UA" w:eastAsia="ru-RU"/>
          <w14:ligatures w14:val="standardContextual"/>
        </w:rPr>
        <w:t>ся</w:t>
      </w:r>
      <w:r w:rsidR="00624F6E" w:rsidRPr="00DC436A">
        <w:rPr>
          <w:rFonts w:ascii="Times New Roman" w:eastAsia="Calibri" w:hAnsi="Times New Roman" w:cs="Times New Roman"/>
          <w:kern w:val="2"/>
          <w:sz w:val="28"/>
          <w:szCs w:val="28"/>
          <w:lang w:val="uk-UA" w:eastAsia="ru-RU"/>
          <w14:ligatures w14:val="standardContextual"/>
        </w:rPr>
        <w:t xml:space="preserve"> самотніми. У дорослому віці вони </w:t>
      </w:r>
      <w:r w:rsidR="003975D6">
        <w:rPr>
          <w:rFonts w:ascii="Times New Roman" w:eastAsia="Calibri" w:hAnsi="Times New Roman" w:cs="Times New Roman"/>
          <w:kern w:val="2"/>
          <w:sz w:val="28"/>
          <w:szCs w:val="28"/>
          <w:lang w:val="uk-UA" w:eastAsia="ru-RU"/>
          <w14:ligatures w14:val="standardContextual"/>
        </w:rPr>
        <w:t>зіштовхуються</w:t>
      </w:r>
      <w:r w:rsidR="00624F6E" w:rsidRPr="00DC436A">
        <w:rPr>
          <w:rFonts w:ascii="Times New Roman" w:eastAsia="Calibri" w:hAnsi="Times New Roman" w:cs="Times New Roman"/>
          <w:kern w:val="2"/>
          <w:sz w:val="28"/>
          <w:szCs w:val="28"/>
          <w:lang w:val="uk-UA" w:eastAsia="ru-RU"/>
          <w14:ligatures w14:val="standardContextual"/>
        </w:rPr>
        <w:t xml:space="preserve"> з труднощами у </w:t>
      </w:r>
      <w:r w:rsidR="003975D6">
        <w:rPr>
          <w:rFonts w:ascii="Times New Roman" w:eastAsia="Calibri" w:hAnsi="Times New Roman" w:cs="Times New Roman"/>
          <w:kern w:val="2"/>
          <w:sz w:val="28"/>
          <w:szCs w:val="28"/>
          <w:lang w:val="uk-UA" w:eastAsia="ru-RU"/>
          <w14:ligatures w14:val="standardContextual"/>
        </w:rPr>
        <w:t xml:space="preserve">налагодженні </w:t>
      </w:r>
      <w:r w:rsidR="00624F6E" w:rsidRPr="00DC436A">
        <w:rPr>
          <w:rFonts w:ascii="Times New Roman" w:eastAsia="Calibri" w:hAnsi="Times New Roman" w:cs="Times New Roman"/>
          <w:kern w:val="2"/>
          <w:sz w:val="28"/>
          <w:szCs w:val="28"/>
          <w:lang w:val="uk-UA" w:eastAsia="ru-RU"/>
          <w14:ligatures w14:val="standardContextual"/>
        </w:rPr>
        <w:t xml:space="preserve">професійних, </w:t>
      </w:r>
      <w:r>
        <w:rPr>
          <w:rFonts w:ascii="Times New Roman" w:eastAsia="Calibri" w:hAnsi="Times New Roman" w:cs="Times New Roman"/>
          <w:kern w:val="2"/>
          <w:sz w:val="28"/>
          <w:szCs w:val="28"/>
          <w:lang w:val="uk-UA" w:eastAsia="ru-RU"/>
          <w14:ligatures w14:val="standardContextual"/>
        </w:rPr>
        <w:t xml:space="preserve">міжособистісних та </w:t>
      </w:r>
      <w:r w:rsidR="00624F6E" w:rsidRPr="00DC436A">
        <w:rPr>
          <w:rFonts w:ascii="Times New Roman" w:eastAsia="Calibri" w:hAnsi="Times New Roman" w:cs="Times New Roman"/>
          <w:kern w:val="2"/>
          <w:sz w:val="28"/>
          <w:szCs w:val="28"/>
          <w:lang w:val="uk-UA" w:eastAsia="ru-RU"/>
          <w14:ligatures w14:val="standardContextual"/>
        </w:rPr>
        <w:t>соціальних зв</w:t>
      </w:r>
      <w:r w:rsidR="009447C5">
        <w:rPr>
          <w:rFonts w:ascii="Times New Roman" w:eastAsia="Calibri" w:hAnsi="Times New Roman" w:cs="Times New Roman"/>
          <w:kern w:val="2"/>
          <w:sz w:val="28"/>
          <w:szCs w:val="28"/>
          <w:lang w:val="uk-UA" w:eastAsia="ru-RU"/>
          <w14:ligatures w14:val="standardContextual"/>
        </w:rPr>
        <w:t>’</w:t>
      </w:r>
      <w:r w:rsidR="00624F6E" w:rsidRPr="00DC436A">
        <w:rPr>
          <w:rFonts w:ascii="Times New Roman" w:eastAsia="Calibri" w:hAnsi="Times New Roman" w:cs="Times New Roman"/>
          <w:kern w:val="2"/>
          <w:sz w:val="28"/>
          <w:szCs w:val="28"/>
          <w:lang w:val="uk-UA" w:eastAsia="ru-RU"/>
          <w14:ligatures w14:val="standardContextual"/>
        </w:rPr>
        <w:t>язків</w:t>
      </w:r>
      <w:r w:rsidR="00230BA9" w:rsidRPr="00DC436A">
        <w:rPr>
          <w:rFonts w:ascii="Times New Roman" w:eastAsia="Calibri" w:hAnsi="Times New Roman" w:cs="Times New Roman"/>
          <w:kern w:val="2"/>
          <w:sz w:val="28"/>
          <w:szCs w:val="28"/>
          <w:lang w:val="uk-UA" w:eastAsia="ru-RU"/>
          <w14:ligatures w14:val="standardContextual"/>
        </w:rPr>
        <w:t xml:space="preserve">. </w:t>
      </w:r>
      <w:bookmarkEnd w:id="0"/>
    </w:p>
    <w:p w14:paraId="4CD5F707" w14:textId="420A2DB0" w:rsidR="006E12AB" w:rsidRDefault="00DE75BC" w:rsidP="006E12AB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E75BC">
        <w:rPr>
          <w:rFonts w:ascii="Times New Roman" w:hAnsi="Times New Roman" w:cs="Times New Roman"/>
          <w:b/>
          <w:sz w:val="28"/>
          <w:szCs w:val="28"/>
          <w:lang w:val="uk-UA"/>
        </w:rPr>
        <w:t>Список використаної літератури:</w:t>
      </w:r>
    </w:p>
    <w:p w14:paraId="2841FC97" w14:textId="0AF66A36" w:rsidR="006E12AB" w:rsidRPr="006E12AB" w:rsidRDefault="006E12AB" w:rsidP="0018027E">
      <w:pPr>
        <w:pStyle w:val="a3"/>
        <w:numPr>
          <w:ilvl w:val="0"/>
          <w:numId w:val="7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E12AB">
        <w:rPr>
          <w:rFonts w:ascii="Times New Roman" w:hAnsi="Times New Roman" w:cs="Times New Roman"/>
          <w:sz w:val="28"/>
          <w:szCs w:val="28"/>
          <w:lang w:val="uk-UA"/>
        </w:rPr>
        <w:t>Губко А.А. (</w:t>
      </w:r>
      <w:r w:rsidR="004A782D">
        <w:rPr>
          <w:rFonts w:ascii="Times New Roman" w:hAnsi="Times New Roman" w:cs="Times New Roman"/>
          <w:sz w:val="28"/>
          <w:szCs w:val="28"/>
          <w:lang w:val="uk-UA"/>
        </w:rPr>
        <w:t>2013</w:t>
      </w:r>
      <w:r w:rsidRPr="006E12AB">
        <w:rPr>
          <w:rFonts w:ascii="Times New Roman" w:hAnsi="Times New Roman" w:cs="Times New Roman"/>
          <w:sz w:val="28"/>
          <w:szCs w:val="28"/>
          <w:lang w:val="uk-UA"/>
        </w:rPr>
        <w:t>) Шкільний булінг як соціально-психологічний феномен. Вісник Чернігівського національного педагогічного університету. Серія: Психологічні науки</w:t>
      </w:r>
      <w:r w:rsidR="004A782D">
        <w:rPr>
          <w:rFonts w:ascii="Times New Roman" w:hAnsi="Times New Roman" w:cs="Times New Roman"/>
          <w:sz w:val="28"/>
          <w:szCs w:val="28"/>
          <w:lang w:val="uk-UA"/>
        </w:rPr>
        <w:t>, вип 114.</w:t>
      </w:r>
    </w:p>
    <w:p w14:paraId="695642BA" w14:textId="62415228" w:rsidR="00B14B9B" w:rsidRPr="006E12AB" w:rsidRDefault="00B14B9B" w:rsidP="007B7EC3">
      <w:pPr>
        <w:pStyle w:val="a3"/>
        <w:numPr>
          <w:ilvl w:val="0"/>
          <w:numId w:val="7"/>
        </w:numPr>
        <w:tabs>
          <w:tab w:val="left" w:pos="851"/>
          <w:tab w:val="left" w:pos="993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E12AB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Журавель Т.В., Кочемировська О.О., Ясеновська М.Е. (2010) </w:t>
      </w:r>
      <w:r w:rsidR="00624F6E" w:rsidRPr="006E12AB">
        <w:rPr>
          <w:rFonts w:ascii="Times New Roman" w:hAnsi="Times New Roman" w:cs="Times New Roman"/>
          <w:sz w:val="28"/>
          <w:szCs w:val="28"/>
          <w:lang w:val="uk-UA"/>
        </w:rPr>
        <w:t>Попередження, виявлення і подолання випадків насильства та жорстокого поводження з дітьми: методичний посібник для освітян</w:t>
      </w:r>
      <w:r w:rsidR="004A782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24F6E" w:rsidRPr="006E12AB">
        <w:rPr>
          <w:rFonts w:ascii="Times New Roman" w:hAnsi="Times New Roman" w:cs="Times New Roman"/>
          <w:sz w:val="28"/>
          <w:szCs w:val="28"/>
          <w:lang w:val="uk-UA"/>
        </w:rPr>
        <w:t xml:space="preserve"> К.: ТОВ «К.І.С.».</w:t>
      </w:r>
    </w:p>
    <w:p w14:paraId="36DE8537" w14:textId="245392EE" w:rsidR="007B7EC3" w:rsidRDefault="007B7EC3" w:rsidP="007B7EC3">
      <w:pPr>
        <w:pStyle w:val="a5"/>
        <w:numPr>
          <w:ilvl w:val="0"/>
          <w:numId w:val="7"/>
        </w:numPr>
        <w:shd w:val="clear" w:color="auto" w:fill="FFFFFF"/>
        <w:spacing w:line="360" w:lineRule="auto"/>
        <w:ind w:left="284" w:hanging="28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Ролінський В.І. </w:t>
      </w:r>
      <w:r>
        <w:rPr>
          <w:color w:val="000000"/>
          <w:sz w:val="27"/>
          <w:szCs w:val="27"/>
          <w:lang w:val="uk-UA"/>
        </w:rPr>
        <w:t xml:space="preserve">(2003) </w:t>
      </w:r>
      <w:r>
        <w:rPr>
          <w:color w:val="000000"/>
          <w:sz w:val="27"/>
          <w:szCs w:val="27"/>
        </w:rPr>
        <w:t>Насильство щодо неповнолітніх: проблеми, профілактика: навчально-методичний посібник. Одеса</w:t>
      </w:r>
      <w:r>
        <w:rPr>
          <w:color w:val="000000"/>
          <w:sz w:val="27"/>
          <w:szCs w:val="27"/>
          <w:lang w:val="uk-UA"/>
        </w:rPr>
        <w:t>:</w:t>
      </w:r>
      <w:r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  <w:lang w:val="uk-UA"/>
        </w:rPr>
        <w:t>«</w:t>
      </w:r>
      <w:r>
        <w:rPr>
          <w:color w:val="000000"/>
          <w:sz w:val="27"/>
          <w:szCs w:val="27"/>
        </w:rPr>
        <w:t>Ветаком</w:t>
      </w:r>
      <w:r>
        <w:rPr>
          <w:color w:val="000000"/>
          <w:sz w:val="27"/>
          <w:szCs w:val="27"/>
          <w:lang w:val="uk-UA"/>
        </w:rPr>
        <w:t>»</w:t>
      </w:r>
      <w:r>
        <w:rPr>
          <w:color w:val="000000"/>
          <w:sz w:val="27"/>
          <w:szCs w:val="27"/>
        </w:rPr>
        <w:t>, 220.</w:t>
      </w:r>
    </w:p>
    <w:p w14:paraId="2EA697FD" w14:textId="545B466D" w:rsidR="00624F6E" w:rsidRPr="006E12AB" w:rsidRDefault="00624F6E" w:rsidP="007B7EC3">
      <w:pPr>
        <w:pStyle w:val="a3"/>
        <w:numPr>
          <w:ilvl w:val="0"/>
          <w:numId w:val="7"/>
        </w:numPr>
        <w:tabs>
          <w:tab w:val="left" w:pos="851"/>
          <w:tab w:val="left" w:pos="993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E12AB">
        <w:rPr>
          <w:rFonts w:ascii="Times New Roman" w:hAnsi="Times New Roman" w:cs="Times New Roman"/>
          <w:sz w:val="28"/>
          <w:szCs w:val="28"/>
          <w:lang w:val="uk-UA"/>
        </w:rPr>
        <w:t xml:space="preserve">Cавельєв Ю.Б. </w:t>
      </w:r>
      <w:r w:rsidR="00B14B9B" w:rsidRPr="006E12AB">
        <w:rPr>
          <w:rFonts w:ascii="Times New Roman" w:hAnsi="Times New Roman" w:cs="Times New Roman"/>
          <w:sz w:val="28"/>
          <w:szCs w:val="28"/>
          <w:lang w:val="uk-UA"/>
        </w:rPr>
        <w:t xml:space="preserve">(2009) </w:t>
      </w:r>
      <w:r w:rsidRPr="006E12AB">
        <w:rPr>
          <w:rFonts w:ascii="Times New Roman" w:hAnsi="Times New Roman" w:cs="Times New Roman"/>
          <w:sz w:val="28"/>
          <w:szCs w:val="28"/>
          <w:lang w:val="uk-UA"/>
        </w:rPr>
        <w:t>Виключення та насильство: чи існує булінг в українській школі</w:t>
      </w:r>
      <w:r w:rsidR="00B14B9B" w:rsidRPr="006E12A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6E12AB">
        <w:rPr>
          <w:rFonts w:ascii="Times New Roman" w:hAnsi="Times New Roman" w:cs="Times New Roman"/>
          <w:sz w:val="28"/>
          <w:szCs w:val="28"/>
          <w:lang w:val="uk-UA"/>
        </w:rPr>
        <w:t xml:space="preserve"> Наукові записки Національного університету </w:t>
      </w:r>
      <w:r w:rsidR="00B14B9B" w:rsidRPr="006E12AB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6E12AB">
        <w:rPr>
          <w:rFonts w:ascii="Times New Roman" w:hAnsi="Times New Roman" w:cs="Times New Roman"/>
          <w:sz w:val="28"/>
          <w:szCs w:val="28"/>
          <w:lang w:val="uk-UA"/>
        </w:rPr>
        <w:t>Києво-Могилянська Академія</w:t>
      </w:r>
      <w:r w:rsidR="00B14B9B" w:rsidRPr="006E12AB">
        <w:rPr>
          <w:rFonts w:ascii="Times New Roman" w:hAnsi="Times New Roman" w:cs="Times New Roman"/>
          <w:sz w:val="28"/>
          <w:szCs w:val="28"/>
          <w:lang w:val="uk-UA"/>
        </w:rPr>
        <w:t xml:space="preserve">», </w:t>
      </w:r>
      <w:r w:rsidRPr="006E12AB">
        <w:rPr>
          <w:rFonts w:ascii="Times New Roman" w:hAnsi="Times New Roman" w:cs="Times New Roman"/>
          <w:sz w:val="28"/>
          <w:szCs w:val="28"/>
          <w:lang w:val="uk-UA"/>
        </w:rPr>
        <w:t>Т. 97</w:t>
      </w:r>
      <w:r w:rsidR="00B14B9B" w:rsidRPr="006E12A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6E12AB">
        <w:rPr>
          <w:rFonts w:ascii="Times New Roman" w:hAnsi="Times New Roman" w:cs="Times New Roman"/>
          <w:sz w:val="28"/>
          <w:szCs w:val="28"/>
          <w:lang w:val="uk-UA"/>
        </w:rPr>
        <w:t>71-75.</w:t>
      </w:r>
    </w:p>
    <w:p w14:paraId="482192B0" w14:textId="7AE8D98E" w:rsidR="00624F6E" w:rsidRPr="00624F6E" w:rsidRDefault="00624F6E" w:rsidP="003975D6">
      <w:pPr>
        <w:tabs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B05323E" w14:textId="0FE7C25D" w:rsidR="007A14E2" w:rsidRDefault="00624F6E" w:rsidP="003975D6">
      <w:pPr>
        <w:tabs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4F6E">
        <w:rPr>
          <w:rFonts w:ascii="Times New Roman" w:hAnsi="Times New Roman" w:cs="Times New Roman"/>
          <w:sz w:val="28"/>
          <w:szCs w:val="28"/>
          <w:lang w:val="uk-UA"/>
        </w:rPr>
        <w:t> </w:t>
      </w:r>
    </w:p>
    <w:p w14:paraId="49182E58" w14:textId="3FB6C787" w:rsidR="002833DD" w:rsidRPr="002833DD" w:rsidRDefault="002833DD" w:rsidP="003975D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2833DD" w:rsidRPr="002833DD" w:rsidSect="00DC6423"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B23D2F"/>
    <w:multiLevelType w:val="hybridMultilevel"/>
    <w:tmpl w:val="EF366BC4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71E5D"/>
    <w:multiLevelType w:val="hybridMultilevel"/>
    <w:tmpl w:val="41B419C2"/>
    <w:lvl w:ilvl="0" w:tplc="DCBC92D4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44C65E3"/>
    <w:multiLevelType w:val="hybridMultilevel"/>
    <w:tmpl w:val="5FE431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A852D0"/>
    <w:multiLevelType w:val="hybridMultilevel"/>
    <w:tmpl w:val="B3F89F8A"/>
    <w:lvl w:ilvl="0" w:tplc="E0CEEBE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F73441"/>
    <w:multiLevelType w:val="multilevel"/>
    <w:tmpl w:val="9AE6DD0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5" w15:restartNumberingAfterBreak="0">
    <w:nsid w:val="511B4830"/>
    <w:multiLevelType w:val="hybridMultilevel"/>
    <w:tmpl w:val="476A049C"/>
    <w:lvl w:ilvl="0" w:tplc="03648438">
      <w:start w:val="1"/>
      <w:numFmt w:val="bullet"/>
      <w:lvlText w:val="-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5CAA3E1A"/>
    <w:multiLevelType w:val="multilevel"/>
    <w:tmpl w:val="7ECA8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EBA1B18"/>
    <w:multiLevelType w:val="multilevel"/>
    <w:tmpl w:val="37A4D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8081452"/>
    <w:multiLevelType w:val="hybridMultilevel"/>
    <w:tmpl w:val="9D60076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7"/>
  </w:num>
  <w:num w:numId="6">
    <w:abstractNumId w:val="5"/>
  </w:num>
  <w:num w:numId="7">
    <w:abstractNumId w:val="8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5A59"/>
    <w:rsid w:val="0018027E"/>
    <w:rsid w:val="001B7316"/>
    <w:rsid w:val="00205F06"/>
    <w:rsid w:val="00212A42"/>
    <w:rsid w:val="00230BA9"/>
    <w:rsid w:val="002833DD"/>
    <w:rsid w:val="003150F5"/>
    <w:rsid w:val="00381F6B"/>
    <w:rsid w:val="00382B8F"/>
    <w:rsid w:val="003975D6"/>
    <w:rsid w:val="003B5750"/>
    <w:rsid w:val="004A5F03"/>
    <w:rsid w:val="004A782D"/>
    <w:rsid w:val="005F7AED"/>
    <w:rsid w:val="00624F6E"/>
    <w:rsid w:val="00671D82"/>
    <w:rsid w:val="006C7CD3"/>
    <w:rsid w:val="006E12AB"/>
    <w:rsid w:val="006E138E"/>
    <w:rsid w:val="007A14E2"/>
    <w:rsid w:val="007B7EC3"/>
    <w:rsid w:val="009447C5"/>
    <w:rsid w:val="00955FCB"/>
    <w:rsid w:val="009C544E"/>
    <w:rsid w:val="009F0FCF"/>
    <w:rsid w:val="00A259FA"/>
    <w:rsid w:val="00AD5A59"/>
    <w:rsid w:val="00B02489"/>
    <w:rsid w:val="00B14B9B"/>
    <w:rsid w:val="00CA401E"/>
    <w:rsid w:val="00D7193C"/>
    <w:rsid w:val="00D805B2"/>
    <w:rsid w:val="00DA1EA9"/>
    <w:rsid w:val="00DC436A"/>
    <w:rsid w:val="00DC6423"/>
    <w:rsid w:val="00DD557B"/>
    <w:rsid w:val="00DE75BC"/>
    <w:rsid w:val="00E46907"/>
    <w:rsid w:val="00E51DF1"/>
    <w:rsid w:val="00E565D9"/>
    <w:rsid w:val="00EA5998"/>
    <w:rsid w:val="00EE30FF"/>
    <w:rsid w:val="00F05022"/>
    <w:rsid w:val="00FF4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CE4B4"/>
  <w15:chartTrackingRefBased/>
  <w15:docId w15:val="{11C28635-7892-40B4-9D09-8D57B3988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5A59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next w:val="a3"/>
    <w:uiPriority w:val="34"/>
    <w:qFormat/>
    <w:rsid w:val="00FF4E90"/>
    <w:pPr>
      <w:spacing w:after="160" w:line="259" w:lineRule="auto"/>
      <w:ind w:left="720"/>
      <w:contextualSpacing/>
    </w:pPr>
    <w:rPr>
      <w:kern w:val="2"/>
      <w:lang w:val="uk-UA"/>
      <w14:ligatures w14:val="standardContextual"/>
    </w:rPr>
  </w:style>
  <w:style w:type="paragraph" w:styleId="a3">
    <w:name w:val="List Paragraph"/>
    <w:basedOn w:val="a"/>
    <w:uiPriority w:val="34"/>
    <w:qFormat/>
    <w:rsid w:val="00FF4E9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46907"/>
    <w:rPr>
      <w:color w:val="0563C1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1B731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1B7316"/>
    <w:rPr>
      <w:i/>
      <w:iCs/>
    </w:rPr>
  </w:style>
  <w:style w:type="character" w:styleId="a7">
    <w:name w:val="annotation reference"/>
    <w:basedOn w:val="a0"/>
    <w:uiPriority w:val="99"/>
    <w:semiHidden/>
    <w:unhideWhenUsed/>
    <w:rsid w:val="003975D6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3975D6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3975D6"/>
    <w:rPr>
      <w:sz w:val="20"/>
      <w:szCs w:val="20"/>
      <w:lang w:val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3975D6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3975D6"/>
    <w:rPr>
      <w:b/>
      <w:bCs/>
      <w:sz w:val="20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62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7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3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4</Pages>
  <Words>905</Words>
  <Characters>5160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masharibak19@gmail.com</dc:creator>
  <cp:keywords/>
  <dc:description/>
  <cp:lastModifiedBy>Світлана Доскач</cp:lastModifiedBy>
  <cp:revision>11</cp:revision>
  <dcterms:created xsi:type="dcterms:W3CDTF">2023-10-08T11:39:00Z</dcterms:created>
  <dcterms:modified xsi:type="dcterms:W3CDTF">2023-10-14T13:11:00Z</dcterms:modified>
</cp:coreProperties>
</file>