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A4" w:rsidRPr="00BF642C" w:rsidRDefault="001543A4" w:rsidP="001543A4">
      <w:pPr>
        <w:tabs>
          <w:tab w:val="left" w:pos="333"/>
          <w:tab w:val="left" w:pos="475"/>
          <w:tab w:val="left" w:pos="709"/>
          <w:tab w:val="left" w:pos="851"/>
        </w:tabs>
        <w:spacing w:after="0"/>
        <w:ind w:left="709"/>
        <w:rPr>
          <w:rFonts w:eastAsia="Times New Roman"/>
          <w:sz w:val="24"/>
          <w:szCs w:val="24"/>
        </w:rPr>
      </w:pPr>
      <w:r w:rsidRPr="00BF642C">
        <w:rPr>
          <w:rFonts w:eastAsia="Times New Roman"/>
          <w:sz w:val="24"/>
          <w:szCs w:val="24"/>
        </w:rPr>
        <w:t xml:space="preserve">Мафтин Л.В. Вишиванка у виховному дискурсі української </w:t>
      </w:r>
      <w:proofErr w:type="spellStart"/>
      <w:r w:rsidRPr="00BF642C">
        <w:rPr>
          <w:rFonts w:eastAsia="Times New Roman"/>
          <w:sz w:val="24"/>
          <w:szCs w:val="24"/>
        </w:rPr>
        <w:t>етнопедагогіки</w:t>
      </w:r>
      <w:proofErr w:type="spellEnd"/>
      <w:r w:rsidRPr="00BF642C">
        <w:rPr>
          <w:rFonts w:eastAsia="Times New Roman"/>
          <w:sz w:val="24"/>
          <w:szCs w:val="24"/>
        </w:rPr>
        <w:t xml:space="preserve">. </w:t>
      </w:r>
      <w:r w:rsidRPr="00BF642C">
        <w:rPr>
          <w:bCs/>
          <w:i/>
          <w:sz w:val="24"/>
          <w:szCs w:val="24"/>
        </w:rPr>
        <w:t>Вишиванка – національний оберіг єднання українців, символ нескореності і волі:</w:t>
      </w:r>
      <w:r w:rsidRPr="00BF642C">
        <w:rPr>
          <w:b/>
          <w:bCs/>
          <w:sz w:val="24"/>
          <w:szCs w:val="24"/>
        </w:rPr>
        <w:t xml:space="preserve"> </w:t>
      </w:r>
      <w:r w:rsidRPr="00BF642C">
        <w:rPr>
          <w:i/>
          <w:sz w:val="24"/>
          <w:szCs w:val="24"/>
        </w:rPr>
        <w:t xml:space="preserve">Матеріали Міжнародного бієнале, присвяченого всесвітньому Дню вишиванки, </w:t>
      </w:r>
      <w:r w:rsidRPr="00BF642C">
        <w:rPr>
          <w:sz w:val="24"/>
          <w:szCs w:val="24"/>
        </w:rPr>
        <w:t xml:space="preserve">м. Чернівці, 19 травня 2022 року / за наук. ред. д. пед. наук С.З. Романюк. Чернівці: Чернівецький нац. ун-т, 2022. </w:t>
      </w:r>
      <w:r w:rsidRPr="00BF642C">
        <w:rPr>
          <w:rFonts w:eastAsia="Times New Roman"/>
          <w:sz w:val="24"/>
          <w:szCs w:val="24"/>
        </w:rPr>
        <w:t>С. 66-68.</w:t>
      </w:r>
    </w:p>
    <w:p w:rsidR="001543A4" w:rsidRPr="001543A4" w:rsidRDefault="001543A4" w:rsidP="001543A4">
      <w:pPr>
        <w:spacing w:after="0" w:line="240" w:lineRule="auto"/>
        <w:ind w:firstLine="142"/>
        <w:rPr>
          <w:b/>
        </w:rPr>
      </w:pPr>
    </w:p>
    <w:p w:rsidR="001543A4" w:rsidRDefault="001543A4" w:rsidP="00DF48C0">
      <w:pPr>
        <w:spacing w:after="0" w:line="240" w:lineRule="auto"/>
        <w:ind w:firstLine="142"/>
        <w:jc w:val="right"/>
        <w:rPr>
          <w:b/>
          <w:i/>
        </w:rPr>
      </w:pPr>
    </w:p>
    <w:p w:rsidR="001543A4" w:rsidRPr="001543A4" w:rsidRDefault="001543A4" w:rsidP="001543A4">
      <w:pPr>
        <w:spacing w:after="0" w:line="240" w:lineRule="auto"/>
        <w:ind w:firstLine="142"/>
      </w:pPr>
      <w:r w:rsidRPr="001543A4">
        <w:rPr>
          <w:i/>
        </w:rPr>
        <w:t xml:space="preserve">Ключові слова: </w:t>
      </w:r>
      <w:proofErr w:type="spellStart"/>
      <w:r>
        <w:t>етнопедагогіка</w:t>
      </w:r>
      <w:proofErr w:type="spellEnd"/>
      <w:r>
        <w:t>, виховний дискурс, вишиванка, традиції,  національне виховання.</w:t>
      </w:r>
    </w:p>
    <w:p w:rsidR="001543A4" w:rsidRDefault="001543A4" w:rsidP="00DF48C0">
      <w:pPr>
        <w:spacing w:after="0" w:line="240" w:lineRule="auto"/>
        <w:ind w:firstLine="142"/>
        <w:jc w:val="right"/>
        <w:rPr>
          <w:b/>
          <w:i/>
        </w:rPr>
      </w:pPr>
    </w:p>
    <w:p w:rsidR="00EE473F" w:rsidRPr="00EB26F9" w:rsidRDefault="00DF48C0" w:rsidP="00DF48C0">
      <w:pPr>
        <w:spacing w:after="0" w:line="240" w:lineRule="auto"/>
        <w:ind w:firstLine="142"/>
        <w:jc w:val="right"/>
        <w:rPr>
          <w:b/>
          <w:i/>
        </w:rPr>
      </w:pPr>
      <w:r w:rsidRPr="00EB26F9">
        <w:rPr>
          <w:b/>
          <w:i/>
        </w:rPr>
        <w:t>Мафтин</w:t>
      </w:r>
      <w:r w:rsidR="00EB26F9" w:rsidRPr="00EB26F9">
        <w:rPr>
          <w:b/>
          <w:i/>
        </w:rPr>
        <w:t xml:space="preserve"> Лариса Василівна </w:t>
      </w:r>
    </w:p>
    <w:p w:rsidR="00EB26F9" w:rsidRPr="00EB26F9" w:rsidRDefault="00DF48C0" w:rsidP="00DF48C0">
      <w:pPr>
        <w:spacing w:after="0" w:line="240" w:lineRule="auto"/>
        <w:ind w:firstLine="142"/>
        <w:jc w:val="right"/>
      </w:pPr>
      <w:r w:rsidRPr="00EB26F9">
        <w:t>кандидат філологічних наук,</w:t>
      </w:r>
      <w:r w:rsidR="00EB26F9">
        <w:t xml:space="preserve"> </w:t>
      </w:r>
      <w:r w:rsidRPr="00EB26F9">
        <w:t xml:space="preserve">доцент </w:t>
      </w:r>
    </w:p>
    <w:p w:rsidR="00DF48C0" w:rsidRPr="00EB26F9" w:rsidRDefault="00EB26F9" w:rsidP="00DF48C0">
      <w:pPr>
        <w:spacing w:after="0" w:line="240" w:lineRule="auto"/>
        <w:ind w:firstLine="142"/>
        <w:jc w:val="right"/>
      </w:pPr>
      <w:r>
        <w:t>Чернівецький національний</w:t>
      </w:r>
      <w:r w:rsidR="00DF48C0" w:rsidRPr="00EB26F9">
        <w:t xml:space="preserve"> </w:t>
      </w:r>
      <w:r>
        <w:t xml:space="preserve">університет </w:t>
      </w:r>
      <w:r w:rsidRPr="00EB26F9">
        <w:t xml:space="preserve"> </w:t>
      </w:r>
    </w:p>
    <w:p w:rsidR="00DF48C0" w:rsidRPr="00EB26F9" w:rsidRDefault="00EB26F9" w:rsidP="00DF48C0">
      <w:pPr>
        <w:spacing w:after="0" w:line="240" w:lineRule="auto"/>
        <w:ind w:firstLine="142"/>
        <w:jc w:val="right"/>
      </w:pPr>
      <w:r>
        <w:t xml:space="preserve">імені </w:t>
      </w:r>
      <w:r w:rsidR="00DF48C0" w:rsidRPr="00EB26F9">
        <w:t xml:space="preserve"> Юрія </w:t>
      </w:r>
      <w:proofErr w:type="spellStart"/>
      <w:r w:rsidR="00DF48C0" w:rsidRPr="00EB26F9">
        <w:t>Федьковича</w:t>
      </w:r>
      <w:proofErr w:type="spellEnd"/>
      <w:r>
        <w:t>, Україна</w:t>
      </w:r>
    </w:p>
    <w:p w:rsidR="00DF48C0" w:rsidRDefault="00DF48C0" w:rsidP="00DF48C0">
      <w:pPr>
        <w:spacing w:after="0" w:line="240" w:lineRule="auto"/>
        <w:ind w:firstLine="142"/>
        <w:jc w:val="right"/>
      </w:pPr>
    </w:p>
    <w:p w:rsidR="00DF48C0" w:rsidRDefault="00EB26F9" w:rsidP="00EB26F9">
      <w:pPr>
        <w:spacing w:after="0" w:line="360" w:lineRule="auto"/>
        <w:ind w:firstLine="142"/>
        <w:jc w:val="center"/>
        <w:rPr>
          <w:b/>
        </w:rPr>
      </w:pPr>
      <w:r>
        <w:rPr>
          <w:b/>
        </w:rPr>
        <w:t>В</w:t>
      </w:r>
      <w:r w:rsidR="00547B39">
        <w:rPr>
          <w:b/>
        </w:rPr>
        <w:t xml:space="preserve">ИШИВАНКА </w:t>
      </w:r>
      <w:r>
        <w:rPr>
          <w:b/>
        </w:rPr>
        <w:t xml:space="preserve"> У ВИХОВНОМУ ДИСКУРСІ </w:t>
      </w:r>
      <w:r w:rsidR="00547B39">
        <w:rPr>
          <w:b/>
        </w:rPr>
        <w:t xml:space="preserve">УКРАЇНСЬКІЙ </w:t>
      </w:r>
      <w:r>
        <w:rPr>
          <w:b/>
        </w:rPr>
        <w:t>ЕТНОПЕДАГОГІКИ</w:t>
      </w:r>
    </w:p>
    <w:p w:rsidR="007E6638" w:rsidRDefault="0069603C" w:rsidP="00037956">
      <w:pPr>
        <w:spacing w:after="0" w:line="360" w:lineRule="auto"/>
        <w:ind w:firstLine="142"/>
      </w:pPr>
      <w:r>
        <w:tab/>
      </w:r>
      <w:r w:rsidR="0061173C">
        <w:t>В умовах нових суспільних викликів, воєнної агресії Росії</w:t>
      </w:r>
      <w:r w:rsidR="007E6638">
        <w:t xml:space="preserve">,  одним із </w:t>
      </w:r>
      <w:r w:rsidR="00D61B06">
        <w:t>першочергових завдань національної освіти й виховання постає формування «відповідальних громадян і патріотів</w:t>
      </w:r>
      <w:r w:rsidR="00A86CFC">
        <w:t xml:space="preserve"> з активною позицією</w:t>
      </w:r>
      <w:r w:rsidR="00D61B06">
        <w:t>»</w:t>
      </w:r>
      <w:r w:rsidR="00A86CFC">
        <w:t>, «глибоким розуміння власної національної ідентичності» [</w:t>
      </w:r>
      <w:r w:rsidR="00E42119">
        <w:t>3</w:t>
      </w:r>
      <w:r w:rsidR="00A86CFC">
        <w:t xml:space="preserve">], </w:t>
      </w:r>
      <w:r w:rsidR="00D61B06">
        <w:t xml:space="preserve">і, відповідно, </w:t>
      </w:r>
      <w:r w:rsidR="007E6638">
        <w:t xml:space="preserve">звернення до багатовікового народного досвіду,  традицій  української </w:t>
      </w:r>
      <w:proofErr w:type="spellStart"/>
      <w:r w:rsidR="007E6638">
        <w:t>етнопедагогіки</w:t>
      </w:r>
      <w:proofErr w:type="spellEnd"/>
      <w:r w:rsidR="007E6638">
        <w:t xml:space="preserve">; формування на їх основі  світоглядних і ціннісних орієнтирів зростаючої особистості. </w:t>
      </w:r>
      <w:r w:rsidR="00D61B06">
        <w:t xml:space="preserve">На </w:t>
      </w:r>
      <w:r w:rsidR="00FF4459">
        <w:t xml:space="preserve">цьому акцентується  </w:t>
      </w:r>
      <w:r w:rsidR="00D61B06">
        <w:t xml:space="preserve">в </w:t>
      </w:r>
      <w:r w:rsidR="00A86CFC">
        <w:t xml:space="preserve"> чинних нормативних документах:  Законах України «Про освіту», «Про вищу освіту», «Про культуру», указі Президента України  № 286/219 «Про Стратегію національно-патріотичного виховання»</w:t>
      </w:r>
      <w:r w:rsidR="00037956">
        <w:t>.</w:t>
      </w:r>
    </w:p>
    <w:p w:rsidR="001D48BF" w:rsidRPr="001D48BF" w:rsidRDefault="004F1209" w:rsidP="001D48BF">
      <w:pPr>
        <w:spacing w:after="0" w:line="360" w:lineRule="auto"/>
        <w:ind w:firstLine="142"/>
      </w:pPr>
      <w:r>
        <w:tab/>
      </w:r>
      <w:r w:rsidR="001D48BF">
        <w:t xml:space="preserve">   Виховному дискурсу  української </w:t>
      </w:r>
      <w:proofErr w:type="spellStart"/>
      <w:r w:rsidR="001D48BF">
        <w:t>етнопедагогіки</w:t>
      </w:r>
      <w:proofErr w:type="spellEnd"/>
      <w:r w:rsidR="001D48BF">
        <w:t xml:space="preserve">   присвячені праці М.</w:t>
      </w:r>
      <w:proofErr w:type="spellStart"/>
      <w:r w:rsidR="001D48BF">
        <w:t>Стельмаховича</w:t>
      </w:r>
      <w:proofErr w:type="spellEnd"/>
      <w:r w:rsidR="001D48BF">
        <w:t xml:space="preserve">, </w:t>
      </w:r>
      <w:r w:rsidR="00FF4459">
        <w:t>Є.</w:t>
      </w:r>
      <w:proofErr w:type="spellStart"/>
      <w:r w:rsidR="00FF4459">
        <w:t>Сявавко</w:t>
      </w:r>
      <w:proofErr w:type="spellEnd"/>
      <w:r w:rsidR="00FF4459">
        <w:t xml:space="preserve">, </w:t>
      </w:r>
      <w:r w:rsidR="001D48BF">
        <w:t>О.Вишневського, А.</w:t>
      </w:r>
      <w:proofErr w:type="spellStart"/>
      <w:r w:rsidR="001D48BF">
        <w:t>Богуш</w:t>
      </w:r>
      <w:proofErr w:type="spellEnd"/>
      <w:r w:rsidR="001D48BF">
        <w:t>, В.Кононенка, Н.Лисенко, В.</w:t>
      </w:r>
      <w:proofErr w:type="spellStart"/>
      <w:r w:rsidR="001D48BF">
        <w:t>Мосіяшенка</w:t>
      </w:r>
      <w:proofErr w:type="spellEnd"/>
      <w:r w:rsidR="001D48BF">
        <w:t>, Ю.Руденка, В.</w:t>
      </w:r>
      <w:proofErr w:type="spellStart"/>
      <w:r w:rsidR="001D48BF">
        <w:t>Дикало</w:t>
      </w:r>
      <w:proofErr w:type="spellEnd"/>
      <w:r w:rsidR="001D48BF">
        <w:t>,  Г.Кіт, Г.Тарасенко, Г.</w:t>
      </w:r>
      <w:proofErr w:type="spellStart"/>
      <w:r w:rsidR="001D48BF">
        <w:t>Яківчук</w:t>
      </w:r>
      <w:proofErr w:type="spellEnd"/>
      <w:r w:rsidR="001D48BF">
        <w:t>, Р.</w:t>
      </w:r>
      <w:proofErr w:type="spellStart"/>
      <w:r w:rsidR="001D48BF">
        <w:t>Осипець</w:t>
      </w:r>
      <w:proofErr w:type="spellEnd"/>
      <w:r w:rsidR="001D48BF">
        <w:t>,   В.</w:t>
      </w:r>
      <w:proofErr w:type="spellStart"/>
      <w:r w:rsidR="001D48BF">
        <w:t>Хайруліної</w:t>
      </w:r>
      <w:proofErr w:type="spellEnd"/>
      <w:r w:rsidR="001D48BF">
        <w:t xml:space="preserve">, В.Чайки, та ін.. Вчені наголошують на тому, що тисячолітню  історію </w:t>
      </w:r>
      <w:proofErr w:type="spellStart"/>
      <w:r w:rsidR="001D48BF">
        <w:t>етнопедагогіки</w:t>
      </w:r>
      <w:proofErr w:type="spellEnd"/>
      <w:r w:rsidR="00FF4459">
        <w:t>,</w:t>
      </w:r>
      <w:r w:rsidR="001D48BF">
        <w:t xml:space="preserve"> «вікові традиції, звичаї, та обряди, збережені народом у складних умовах державотворення</w:t>
      </w:r>
      <w:r w:rsidR="00FF4459">
        <w:t>,</w:t>
      </w:r>
      <w:r w:rsidR="001D48BF">
        <w:t xml:space="preserve"> слід неухильно спрямовувати на наці</w:t>
      </w:r>
      <w:r w:rsidR="00E42119">
        <w:t xml:space="preserve">ональну </w:t>
      </w:r>
      <w:proofErr w:type="spellStart"/>
      <w:r w:rsidR="00E42119">
        <w:t>самоідентифікацію</w:t>
      </w:r>
      <w:proofErr w:type="spellEnd"/>
      <w:r w:rsidR="00E42119">
        <w:t>»  [2</w:t>
      </w:r>
      <w:r w:rsidR="001D48BF">
        <w:t>, с.4].</w:t>
      </w:r>
      <w:r w:rsidR="00210BC0">
        <w:t xml:space="preserve"> Адже система народних знань,  народний досвід  українців  мають найбільший вплив </w:t>
      </w:r>
      <w:r w:rsidR="00210BC0">
        <w:lastRenderedPageBreak/>
        <w:t xml:space="preserve">на формування особистості, її моральних постулатів, етнічної, громадянської самосвідомості. </w:t>
      </w:r>
    </w:p>
    <w:p w:rsidR="00ED1B10" w:rsidRDefault="001D48BF" w:rsidP="001D48BF">
      <w:pPr>
        <w:spacing w:after="0" w:line="360" w:lineRule="auto"/>
        <w:ind w:firstLine="142"/>
      </w:pPr>
      <w:r>
        <w:tab/>
      </w:r>
      <w:r w:rsidR="00ED1B10">
        <w:t xml:space="preserve">У наукових дослідженнях </w:t>
      </w:r>
      <w:proofErr w:type="spellStart"/>
      <w:r w:rsidR="00ED1B10">
        <w:t>етнопедагогіка</w:t>
      </w:r>
      <w:proofErr w:type="spellEnd"/>
      <w:r w:rsidR="00ED1B10">
        <w:t xml:space="preserve"> трактується як історично складена система народних знань і вмінь у справі навчання і виховання підростаючих поколінь, яка є невід’ємною частиною національної духовності, усний багатотомний підручник виховання, що зберігається з найдавніших часів у пам’яті народу (В.Кузь</w:t>
      </w:r>
      <w:r w:rsidR="00186C10">
        <w:t>, Ю.Руденко</w:t>
      </w:r>
      <w:r w:rsidR="00ED1B10">
        <w:t>);   наука про  тисячолітній досвід виховання й навчання підростаючих поколінь, виховна мудрість певної етнічної спільноти людей (В.</w:t>
      </w:r>
      <w:proofErr w:type="spellStart"/>
      <w:r w:rsidR="00ED1B10">
        <w:t>Євтух</w:t>
      </w:r>
      <w:proofErr w:type="spellEnd"/>
      <w:r w:rsidR="00ED1B10">
        <w:t>);  система цілей, завдань, принципів, методів, форм організації процесу становлення молодого члена суспільства і підготовки його до життя в структурі національно-етнічних поглядів, норм і звичаїв окремого народу, етносу (В.</w:t>
      </w:r>
      <w:proofErr w:type="spellStart"/>
      <w:r w:rsidR="00ED1B10">
        <w:t>Мосіяшенко</w:t>
      </w:r>
      <w:proofErr w:type="spellEnd"/>
      <w:r w:rsidR="00ED1B10">
        <w:t>).  Узагальнюючи вищезазначені підходи, зауважимо, що в сучасні науковій  інтерпретації,  термін «</w:t>
      </w:r>
      <w:proofErr w:type="spellStart"/>
      <w:r w:rsidR="00ED1B10">
        <w:t>етнопедагогіка</w:t>
      </w:r>
      <w:proofErr w:type="spellEnd"/>
      <w:r w:rsidR="00ED1B10">
        <w:t>»  тлумачит</w:t>
      </w:r>
      <w:r w:rsidR="001543A4">
        <w:t>ь</w:t>
      </w:r>
      <w:r w:rsidR="00ED1B10">
        <w:t>ся як «педагогічна наука, яка вивчає особливості етнічного виховання; галузь педагогічних знань і досвіду українців, система поглядів на навчання і виховання підростаючого покоління, що склалася протягом століть у середовищі народних мас; наук</w:t>
      </w:r>
      <w:r w:rsidR="00E42119">
        <w:t xml:space="preserve">а про народну педагогіку»  [1, </w:t>
      </w:r>
      <w:r w:rsidR="00ED1B10">
        <w:t>с.60</w:t>
      </w:r>
      <w:r w:rsidR="00ED1B10" w:rsidRPr="00A66A9F">
        <w:t>].</w:t>
      </w:r>
      <w:r w:rsidR="00ED1B10">
        <w:t xml:space="preserve"> </w:t>
      </w:r>
    </w:p>
    <w:p w:rsidR="00F15AE0" w:rsidRDefault="00ED1B10" w:rsidP="00F15AE0">
      <w:pPr>
        <w:spacing w:after="0" w:line="360" w:lineRule="auto"/>
        <w:ind w:firstLine="142"/>
      </w:pPr>
      <w:r>
        <w:tab/>
        <w:t xml:space="preserve">Більшість вчених  вбачає в </w:t>
      </w:r>
      <w:proofErr w:type="spellStart"/>
      <w:r>
        <w:t>етнопедагогіці</w:t>
      </w:r>
      <w:proofErr w:type="spellEnd"/>
      <w:r>
        <w:t xml:space="preserve">  підґрунтя   національного виховання; на основі досліджень усної народної творчості, звичаєвості, обрядовості  пропонуються  різноманітні  шляхи їх використання  у навчально-виховному процесі сучасних закладів  освіти.  </w:t>
      </w:r>
      <w:r w:rsidR="00D90E9D">
        <w:t xml:space="preserve">Відірваність  людини від свого коріння, культури  призводить до духовного зубожіння, </w:t>
      </w:r>
      <w:proofErr w:type="spellStart"/>
      <w:r w:rsidR="00D90E9D">
        <w:t>манкуртизму</w:t>
      </w:r>
      <w:proofErr w:type="spellEnd"/>
      <w:r w:rsidR="00D90E9D">
        <w:t xml:space="preserve"> на чому неодноразово наголошували І.Дзюба, М.Попович, А.Погрібний, Г.</w:t>
      </w:r>
      <w:proofErr w:type="spellStart"/>
      <w:r w:rsidR="00D90E9D">
        <w:t>Філіпчук</w:t>
      </w:r>
      <w:proofErr w:type="spellEnd"/>
      <w:r w:rsidR="00D90E9D">
        <w:t xml:space="preserve">  та ін..  Тому ціннісний потенціал української </w:t>
      </w:r>
      <w:proofErr w:type="spellStart"/>
      <w:r w:rsidR="00D90E9D">
        <w:t>етнопедагогіки</w:t>
      </w:r>
      <w:proofErr w:type="spellEnd"/>
      <w:r w:rsidR="00D90E9D">
        <w:t>, виховні ідеали її духовної та матеріальної культури, багатовіковий досвід національного виховання, безперечно, важливі у здійсненні тих завдань</w:t>
      </w:r>
      <w:r w:rsidR="00F15AE0">
        <w:t>, які нині постали перед освітою, оскільки дають в руки вчителя саме ті педагогічні засоби, які перевірені практикою.</w:t>
      </w:r>
      <w:r w:rsidR="00D90E9D">
        <w:t xml:space="preserve">  </w:t>
      </w:r>
      <w:r w:rsidR="00F15AE0">
        <w:t xml:space="preserve">На цьому свого часу наголошував і К.Д.Ушинський, у праці «Про народність у громадському вихованні» підкреслюючи, що «виховання, створене самим народом або засноване на народних засадах, має </w:t>
      </w:r>
      <w:r w:rsidR="00F15AE0">
        <w:lastRenderedPageBreak/>
        <w:t>своєрідну виховну силу, якої позбавлені найкращі системи, побудовані на абстрактних або запозичених ідеях… Виховання повинно бути народним, бо народ створив ту глибоку мову, без якої немислиме будь-яке виховання, саме з народних джерел оновлено всю вітчизняну літературу, через яку народ, починаючи піснею, прислів’ям, казкою і закінчуючи драмою і романом, висловлює свої переконання про те, якою повинна бути людина в його розумінні» [</w:t>
      </w:r>
      <w:r w:rsidR="00E42119">
        <w:t xml:space="preserve">4, </w:t>
      </w:r>
      <w:r w:rsidR="00F15AE0">
        <w:t>с.43].</w:t>
      </w:r>
    </w:p>
    <w:p w:rsidR="00833BB2" w:rsidRDefault="00186C10" w:rsidP="00037956">
      <w:pPr>
        <w:spacing w:after="0" w:line="360" w:lineRule="auto"/>
        <w:ind w:firstLine="142"/>
      </w:pPr>
      <w:r>
        <w:tab/>
      </w:r>
      <w:r w:rsidR="00AC3F5B">
        <w:t xml:space="preserve">За концепцією нової української школи, сучасна освіта  покликана  сприяти  вихованню цілісної всебічно розвиненої особистості, свідомого громадянина своєї держави, носія українських цінностей у європейській спільноті.  Погодимось із думкою багатьох дослідників про те, що цей процес неможливий без урахування здобутків </w:t>
      </w:r>
      <w:r w:rsidR="00AF5226">
        <w:t>народно</w:t>
      </w:r>
      <w:r w:rsidR="00E42119">
        <w:t>-</w:t>
      </w:r>
      <w:r w:rsidR="00AC3F5B">
        <w:t xml:space="preserve">педагогічної культури.   </w:t>
      </w:r>
      <w:r w:rsidR="00AF5226">
        <w:t xml:space="preserve"> </w:t>
      </w:r>
      <w:r w:rsidR="00E42119">
        <w:t xml:space="preserve"> </w:t>
      </w:r>
      <w:r>
        <w:t>Одним із потужних виховних засобів українс</w:t>
      </w:r>
      <w:r w:rsidR="00566899">
        <w:t xml:space="preserve">ької </w:t>
      </w:r>
      <w:proofErr w:type="spellStart"/>
      <w:r w:rsidR="00566899">
        <w:t>етнопедагогіки</w:t>
      </w:r>
      <w:proofErr w:type="spellEnd"/>
      <w:r w:rsidR="00566899">
        <w:t xml:space="preserve"> є вишиванка - важлива складова  українського національного вбрання, </w:t>
      </w:r>
      <w:r w:rsidR="00CA6CA4">
        <w:t xml:space="preserve">магічний </w:t>
      </w:r>
      <w:r w:rsidR="00566899">
        <w:t>символ генетичного коду, ідентичності, свободи</w:t>
      </w:r>
      <w:r w:rsidR="00CA6CA4">
        <w:t xml:space="preserve">, багатогранний світ народної майстерності, мудрості та краси. </w:t>
      </w:r>
    </w:p>
    <w:p w:rsidR="00982915" w:rsidRDefault="00AC3F5B" w:rsidP="00AC3F5B">
      <w:pPr>
        <w:spacing w:after="0" w:line="360" w:lineRule="auto"/>
        <w:ind w:firstLine="142"/>
      </w:pPr>
      <w:r>
        <w:tab/>
        <w:t xml:space="preserve"> </w:t>
      </w:r>
      <w:r w:rsidR="00CA6CA4">
        <w:t xml:space="preserve">Враховуючи </w:t>
      </w:r>
      <w:r w:rsidR="00716469">
        <w:t>багатющий виховний потенціал української вишиванки</w:t>
      </w:r>
      <w:r w:rsidR="00A9666A">
        <w:t xml:space="preserve">, </w:t>
      </w:r>
      <w:r w:rsidR="006E74EF">
        <w:t xml:space="preserve"> слід посилити увагу наукової та освітянської спільноти до </w:t>
      </w:r>
      <w:r w:rsidR="006E74EF" w:rsidRPr="003941F7">
        <w:t>вивчення</w:t>
      </w:r>
      <w:r w:rsidR="006E74EF">
        <w:t xml:space="preserve"> </w:t>
      </w:r>
      <w:proofErr w:type="spellStart"/>
      <w:r w:rsidR="006E74EF">
        <w:t>етнопедагогічних</w:t>
      </w:r>
      <w:proofErr w:type="spellEnd"/>
      <w:r w:rsidR="006E74EF">
        <w:t xml:space="preserve"> традицій </w:t>
      </w:r>
      <w:r w:rsidR="006E74EF" w:rsidRPr="003941F7">
        <w:t>українського народу, цінностей духовно-матеріальн</w:t>
      </w:r>
      <w:r w:rsidR="006E74EF">
        <w:t>о</w:t>
      </w:r>
      <w:r w:rsidR="006E74EF" w:rsidRPr="003941F7">
        <w:t>ї культури</w:t>
      </w:r>
      <w:r w:rsidR="006E74EF">
        <w:t>,</w:t>
      </w:r>
      <w:r w:rsidR="00AF5226">
        <w:t xml:space="preserve"> популяризації вишиванки, </w:t>
      </w:r>
      <w:r w:rsidR="006E74EF">
        <w:t xml:space="preserve">як </w:t>
      </w:r>
      <w:r w:rsidR="00CA6CA4">
        <w:t>одного із маркерів національної самобутності.</w:t>
      </w:r>
    </w:p>
    <w:p w:rsidR="00AC3F5B" w:rsidRDefault="00AF5226" w:rsidP="00AC3F5B">
      <w:pPr>
        <w:autoSpaceDE w:val="0"/>
        <w:autoSpaceDN w:val="0"/>
        <w:adjustRightInd w:val="0"/>
        <w:spacing w:after="0" w:line="360" w:lineRule="auto"/>
      </w:pPr>
      <w:r>
        <w:tab/>
      </w:r>
      <w:r w:rsidR="00AC3F5B">
        <w:t xml:space="preserve">Кращі моральні якості особистості, </w:t>
      </w:r>
      <w:r>
        <w:t xml:space="preserve">її творчі здібності, емоційний інтелект, національно-патріотичні почуття </w:t>
      </w:r>
      <w:r w:rsidR="00AC3F5B">
        <w:t>формуються, коли дитина отримує цілісні знання про українську вишиванку, пропускає її енергетику через власне серце.</w:t>
      </w:r>
    </w:p>
    <w:p w:rsidR="00AF5226" w:rsidRDefault="00AF5226" w:rsidP="00AC3F5B">
      <w:pPr>
        <w:autoSpaceDE w:val="0"/>
        <w:autoSpaceDN w:val="0"/>
        <w:adjustRightInd w:val="0"/>
        <w:spacing w:after="0" w:line="360" w:lineRule="auto"/>
      </w:pPr>
      <w:r>
        <w:tab/>
        <w:t xml:space="preserve">Отже, стратегія виховання  на </w:t>
      </w:r>
      <w:proofErr w:type="spellStart"/>
      <w:r>
        <w:t>етнопедагогічній</w:t>
      </w:r>
      <w:proofErr w:type="spellEnd"/>
      <w:r>
        <w:t xml:space="preserve"> основі </w:t>
      </w:r>
      <w:r w:rsidR="00E42119">
        <w:t xml:space="preserve"> стає консолідуючим чинником,  дозволяє зберегти національну самобутність в умовах новітніх глобалізацій них процесів. </w:t>
      </w:r>
    </w:p>
    <w:p w:rsidR="001543A4" w:rsidRDefault="00E42119" w:rsidP="00E42119">
      <w:pPr>
        <w:spacing w:after="0" w:line="360" w:lineRule="auto"/>
        <w:ind w:firstLine="142"/>
        <w:jc w:val="center"/>
      </w:pPr>
      <w:r>
        <w:tab/>
      </w:r>
    </w:p>
    <w:p w:rsidR="001543A4" w:rsidRDefault="001543A4" w:rsidP="00E42119">
      <w:pPr>
        <w:spacing w:after="0" w:line="360" w:lineRule="auto"/>
        <w:ind w:firstLine="142"/>
        <w:jc w:val="center"/>
      </w:pPr>
    </w:p>
    <w:p w:rsidR="00E42119" w:rsidRDefault="00E42119" w:rsidP="00E42119">
      <w:pPr>
        <w:spacing w:after="0" w:line="360" w:lineRule="auto"/>
        <w:ind w:firstLine="142"/>
        <w:jc w:val="center"/>
        <w:rPr>
          <w:b/>
        </w:rPr>
      </w:pPr>
      <w:r w:rsidRPr="00DF48C0">
        <w:rPr>
          <w:b/>
        </w:rPr>
        <w:lastRenderedPageBreak/>
        <w:t>Література</w:t>
      </w:r>
    </w:p>
    <w:p w:rsidR="00E42119" w:rsidRDefault="00E42119" w:rsidP="00E42119">
      <w:pPr>
        <w:pStyle w:val="a9"/>
        <w:numPr>
          <w:ilvl w:val="0"/>
          <w:numId w:val="12"/>
        </w:numPr>
        <w:spacing w:after="0" w:line="360" w:lineRule="auto"/>
      </w:pPr>
      <w:proofErr w:type="spellStart"/>
      <w:r>
        <w:t>Етнопедагогіка-українознавство</w:t>
      </w:r>
      <w:proofErr w:type="spellEnd"/>
      <w:r>
        <w:t xml:space="preserve">. Термінологічний словник. Навчальний посібник/ Уклад. Л.В.Мафтин. Чернівці: </w:t>
      </w:r>
      <w:proofErr w:type="spellStart"/>
      <w:r>
        <w:t>Технодрук</w:t>
      </w:r>
      <w:proofErr w:type="spellEnd"/>
      <w:r>
        <w:t>, 2015.  276 с.</w:t>
      </w:r>
    </w:p>
    <w:p w:rsidR="00E42119" w:rsidRDefault="00E42119" w:rsidP="00E42119">
      <w:pPr>
        <w:pStyle w:val="a9"/>
        <w:numPr>
          <w:ilvl w:val="0"/>
          <w:numId w:val="12"/>
        </w:numPr>
        <w:spacing w:after="0" w:line="360" w:lineRule="auto"/>
      </w:pPr>
      <w:r>
        <w:t xml:space="preserve">Лисенко Н.В. </w:t>
      </w:r>
      <w:proofErr w:type="spellStart"/>
      <w:r>
        <w:t>Етнопедагогіка</w:t>
      </w:r>
      <w:proofErr w:type="spellEnd"/>
      <w:r>
        <w:t xml:space="preserve"> дитинства. Навчально-методичний посібник. К.:  Видавничий Дім Слово, 2011.  720 с.</w:t>
      </w:r>
    </w:p>
    <w:p w:rsidR="00E42119" w:rsidRPr="0005364F" w:rsidRDefault="00E42119" w:rsidP="00E42119">
      <w:pPr>
        <w:pStyle w:val="a9"/>
        <w:numPr>
          <w:ilvl w:val="0"/>
          <w:numId w:val="12"/>
        </w:numPr>
        <w:spacing w:after="0" w:line="360" w:lineRule="auto"/>
      </w:pPr>
      <w:r w:rsidRPr="0005364F">
        <w:t xml:space="preserve">Нова українська школа. Концептуальні засади реформування середньої освіти: офіц. сайт. URL: http://nus.org.ua/news/ </w:t>
      </w:r>
    </w:p>
    <w:p w:rsidR="00E42119" w:rsidRDefault="00E42119" w:rsidP="00E42119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left"/>
      </w:pPr>
      <w:r>
        <w:t xml:space="preserve">Ушинський К.Д. Про народність у громадському вихованні. Вибрані твори: у 2 т. К. : Рад. школа, 1983. Т.1.С.43-103. </w:t>
      </w:r>
    </w:p>
    <w:sectPr w:rsidR="00E42119" w:rsidSect="00EB26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2EC"/>
    <w:multiLevelType w:val="hybridMultilevel"/>
    <w:tmpl w:val="8368AD3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2C66E62"/>
    <w:multiLevelType w:val="multilevel"/>
    <w:tmpl w:val="DD52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679A4"/>
    <w:multiLevelType w:val="multilevel"/>
    <w:tmpl w:val="D63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D0C17"/>
    <w:multiLevelType w:val="multilevel"/>
    <w:tmpl w:val="22AE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05DE3"/>
    <w:multiLevelType w:val="hybridMultilevel"/>
    <w:tmpl w:val="28C0CDDE"/>
    <w:lvl w:ilvl="0" w:tplc="0422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>
    <w:nsid w:val="2BA3439A"/>
    <w:multiLevelType w:val="hybridMultilevel"/>
    <w:tmpl w:val="50A895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47083"/>
    <w:multiLevelType w:val="multilevel"/>
    <w:tmpl w:val="3B60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A37C3C"/>
    <w:multiLevelType w:val="hybridMultilevel"/>
    <w:tmpl w:val="C3BEEAD2"/>
    <w:lvl w:ilvl="0" w:tplc="96FEFEBA">
      <w:numFmt w:val="bullet"/>
      <w:lvlText w:val="•"/>
      <w:lvlJc w:val="left"/>
      <w:pPr>
        <w:ind w:left="70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>
    <w:nsid w:val="42FB4FCC"/>
    <w:multiLevelType w:val="multilevel"/>
    <w:tmpl w:val="F880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CF4741"/>
    <w:multiLevelType w:val="hybridMultilevel"/>
    <w:tmpl w:val="B1908DD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158453C"/>
    <w:multiLevelType w:val="multilevel"/>
    <w:tmpl w:val="8F8C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8A2D84"/>
    <w:multiLevelType w:val="hybridMultilevel"/>
    <w:tmpl w:val="92F43D9E"/>
    <w:lvl w:ilvl="0" w:tplc="0422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6C967BFD"/>
    <w:multiLevelType w:val="multilevel"/>
    <w:tmpl w:val="EA7C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35326C"/>
    <w:multiLevelType w:val="hybridMultilevel"/>
    <w:tmpl w:val="34A2A0F0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"/>
  </w:num>
  <w:num w:numId="5">
    <w:abstractNumId w:val="10"/>
  </w:num>
  <w:num w:numId="6">
    <w:abstractNumId w:val="3"/>
  </w:num>
  <w:num w:numId="7">
    <w:abstractNumId w:val="2"/>
  </w:num>
  <w:num w:numId="8">
    <w:abstractNumId w:val="11"/>
  </w:num>
  <w:num w:numId="9">
    <w:abstractNumId w:val="9"/>
  </w:num>
  <w:num w:numId="10">
    <w:abstractNumId w:val="7"/>
  </w:num>
  <w:num w:numId="11">
    <w:abstractNumId w:val="0"/>
  </w:num>
  <w:num w:numId="12">
    <w:abstractNumId w:val="13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6C410D"/>
    <w:rsid w:val="000164B3"/>
    <w:rsid w:val="00037956"/>
    <w:rsid w:val="0005364F"/>
    <w:rsid w:val="000C0690"/>
    <w:rsid w:val="000D7FE7"/>
    <w:rsid w:val="00100093"/>
    <w:rsid w:val="00102203"/>
    <w:rsid w:val="00122A7E"/>
    <w:rsid w:val="00133E7D"/>
    <w:rsid w:val="00136F70"/>
    <w:rsid w:val="001543A4"/>
    <w:rsid w:val="00162E6D"/>
    <w:rsid w:val="001669AD"/>
    <w:rsid w:val="00186C10"/>
    <w:rsid w:val="001C0812"/>
    <w:rsid w:val="001D0290"/>
    <w:rsid w:val="001D48BF"/>
    <w:rsid w:val="001E17D0"/>
    <w:rsid w:val="00210BC0"/>
    <w:rsid w:val="00221240"/>
    <w:rsid w:val="002A4CEE"/>
    <w:rsid w:val="002C0CFE"/>
    <w:rsid w:val="002E4121"/>
    <w:rsid w:val="00352F1A"/>
    <w:rsid w:val="00353C2A"/>
    <w:rsid w:val="00372C56"/>
    <w:rsid w:val="003D1D88"/>
    <w:rsid w:val="003F57F6"/>
    <w:rsid w:val="0043016C"/>
    <w:rsid w:val="00430C98"/>
    <w:rsid w:val="004603F6"/>
    <w:rsid w:val="004760B2"/>
    <w:rsid w:val="004941C8"/>
    <w:rsid w:val="004B74C9"/>
    <w:rsid w:val="004F1209"/>
    <w:rsid w:val="00502599"/>
    <w:rsid w:val="00547B39"/>
    <w:rsid w:val="00566899"/>
    <w:rsid w:val="00576881"/>
    <w:rsid w:val="005C2503"/>
    <w:rsid w:val="005C3E1F"/>
    <w:rsid w:val="005D6C96"/>
    <w:rsid w:val="005F35D2"/>
    <w:rsid w:val="00604940"/>
    <w:rsid w:val="0061173C"/>
    <w:rsid w:val="0062139E"/>
    <w:rsid w:val="006800D8"/>
    <w:rsid w:val="00682B54"/>
    <w:rsid w:val="0069603C"/>
    <w:rsid w:val="006A137B"/>
    <w:rsid w:val="006A7017"/>
    <w:rsid w:val="006A7059"/>
    <w:rsid w:val="006C410D"/>
    <w:rsid w:val="006E19F5"/>
    <w:rsid w:val="006E4E69"/>
    <w:rsid w:val="006E74EF"/>
    <w:rsid w:val="00707FC4"/>
    <w:rsid w:val="00716469"/>
    <w:rsid w:val="0075383A"/>
    <w:rsid w:val="007671C2"/>
    <w:rsid w:val="00772946"/>
    <w:rsid w:val="00784F97"/>
    <w:rsid w:val="007D6C21"/>
    <w:rsid w:val="007D6C65"/>
    <w:rsid w:val="007D768D"/>
    <w:rsid w:val="007E6638"/>
    <w:rsid w:val="007E736A"/>
    <w:rsid w:val="00833BB2"/>
    <w:rsid w:val="00875F41"/>
    <w:rsid w:val="0089012B"/>
    <w:rsid w:val="008C45AA"/>
    <w:rsid w:val="008F131F"/>
    <w:rsid w:val="00982915"/>
    <w:rsid w:val="00A30E01"/>
    <w:rsid w:val="00A47F30"/>
    <w:rsid w:val="00A66A9F"/>
    <w:rsid w:val="00A86CFC"/>
    <w:rsid w:val="00A9666A"/>
    <w:rsid w:val="00AC3F5B"/>
    <w:rsid w:val="00AF5226"/>
    <w:rsid w:val="00B54D1C"/>
    <w:rsid w:val="00B766C2"/>
    <w:rsid w:val="00BB6593"/>
    <w:rsid w:val="00C241E4"/>
    <w:rsid w:val="00CA6CA4"/>
    <w:rsid w:val="00D02026"/>
    <w:rsid w:val="00D07F96"/>
    <w:rsid w:val="00D17006"/>
    <w:rsid w:val="00D61B06"/>
    <w:rsid w:val="00D71885"/>
    <w:rsid w:val="00D737AF"/>
    <w:rsid w:val="00D75640"/>
    <w:rsid w:val="00D8558E"/>
    <w:rsid w:val="00D90E9D"/>
    <w:rsid w:val="00DA4395"/>
    <w:rsid w:val="00DF48C0"/>
    <w:rsid w:val="00E214D1"/>
    <w:rsid w:val="00E42119"/>
    <w:rsid w:val="00E84591"/>
    <w:rsid w:val="00EB26F9"/>
    <w:rsid w:val="00EB32AC"/>
    <w:rsid w:val="00EB588E"/>
    <w:rsid w:val="00EC4AD9"/>
    <w:rsid w:val="00ED1B10"/>
    <w:rsid w:val="00EE473F"/>
    <w:rsid w:val="00EF46B0"/>
    <w:rsid w:val="00EF4C66"/>
    <w:rsid w:val="00F15AE0"/>
    <w:rsid w:val="00F16E72"/>
    <w:rsid w:val="00F658D6"/>
    <w:rsid w:val="00F95045"/>
    <w:rsid w:val="00FD45F9"/>
    <w:rsid w:val="00FF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uk-UA" w:eastAsia="uk-UA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F6"/>
  </w:style>
  <w:style w:type="paragraph" w:styleId="1">
    <w:name w:val="heading 1"/>
    <w:basedOn w:val="a"/>
    <w:link w:val="10"/>
    <w:uiPriority w:val="9"/>
    <w:qFormat/>
    <w:rsid w:val="00D71885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7F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85"/>
    <w:rPr>
      <w:rFonts w:eastAsia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7188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a4">
    <w:name w:val="Emphasis"/>
    <w:basedOn w:val="a0"/>
    <w:uiPriority w:val="20"/>
    <w:qFormat/>
    <w:rsid w:val="00D7188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707F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707FC4"/>
    <w:rPr>
      <w:color w:val="0000FF"/>
      <w:u w:val="single"/>
    </w:rPr>
  </w:style>
  <w:style w:type="character" w:styleId="a6">
    <w:name w:val="Strong"/>
    <w:basedOn w:val="a0"/>
    <w:uiPriority w:val="22"/>
    <w:qFormat/>
    <w:rsid w:val="00707FC4"/>
    <w:rPr>
      <w:b/>
      <w:bCs/>
    </w:rPr>
  </w:style>
  <w:style w:type="character" w:customStyle="1" w:styleId="social-likesbutton">
    <w:name w:val="social-likes__button"/>
    <w:basedOn w:val="a0"/>
    <w:rsid w:val="00707FC4"/>
  </w:style>
  <w:style w:type="character" w:customStyle="1" w:styleId="social-likescounter">
    <w:name w:val="social-likes__counter"/>
    <w:basedOn w:val="a0"/>
    <w:rsid w:val="00707FC4"/>
  </w:style>
  <w:style w:type="paragraph" w:customStyle="1" w:styleId="info">
    <w:name w:val="info"/>
    <w:basedOn w:val="a"/>
    <w:rsid w:val="00707FC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3l3x">
    <w:name w:val="_3l3x"/>
    <w:basedOn w:val="a0"/>
    <w:rsid w:val="006A7017"/>
  </w:style>
  <w:style w:type="paragraph" w:styleId="a7">
    <w:name w:val="Balloon Text"/>
    <w:basedOn w:val="a"/>
    <w:link w:val="a8"/>
    <w:uiPriority w:val="99"/>
    <w:semiHidden/>
    <w:unhideWhenUsed/>
    <w:rsid w:val="00EF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C66"/>
    <w:rPr>
      <w:rFonts w:ascii="Tahoma" w:hAnsi="Tahoma" w:cs="Tahoma"/>
      <w:sz w:val="16"/>
      <w:szCs w:val="16"/>
    </w:rPr>
  </w:style>
  <w:style w:type="paragraph" w:customStyle="1" w:styleId="argcat">
    <w:name w:val="argcat"/>
    <w:basedOn w:val="a"/>
    <w:rsid w:val="001C081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1C0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795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single" w:sz="36" w:space="9" w:color="43A0DE"/>
            <w:right w:val="none" w:sz="0" w:space="0" w:color="auto"/>
          </w:divBdr>
        </w:div>
      </w:divsChild>
    </w:div>
    <w:div w:id="1127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3228">
          <w:marLeft w:val="0"/>
          <w:marRight w:val="0"/>
          <w:marTop w:val="0"/>
          <w:marBottom w:val="195"/>
          <w:divBdr>
            <w:top w:val="single" w:sz="6" w:space="10" w:color="DFE4E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320">
          <w:marLeft w:val="28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50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843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229223766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369184311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4</Pages>
  <Words>3978</Words>
  <Characters>2269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2018-05-22T14:14:00Z</dcterms:created>
  <dcterms:modified xsi:type="dcterms:W3CDTF">2022-11-09T01:23:00Z</dcterms:modified>
</cp:coreProperties>
</file>