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6410E" w14:textId="77777777" w:rsidR="00372EFB" w:rsidRPr="000B314E" w:rsidRDefault="00372EFB" w:rsidP="00E01BCA">
      <w:pPr>
        <w:pBdr>
          <w:top w:val="nil"/>
          <w:left w:val="nil"/>
          <w:bottom w:val="nil"/>
          <w:right w:val="nil"/>
          <w:between w:val="nil"/>
        </w:pBdr>
        <w:tabs>
          <w:tab w:val="left" w:pos="6237"/>
        </w:tabs>
        <w:spacing w:after="0" w:line="240" w:lineRule="auto"/>
        <w:jc w:val="center"/>
        <w:rPr>
          <w:rFonts w:ascii="Times New Roman" w:eastAsia="Times New Roman" w:hAnsi="Times New Roman" w:cs="Times New Roman"/>
          <w:b/>
          <w:color w:val="000000"/>
          <w:sz w:val="28"/>
          <w:szCs w:val="28"/>
        </w:rPr>
      </w:pPr>
      <w:r w:rsidRPr="000B314E">
        <w:rPr>
          <w:rFonts w:ascii="Times New Roman" w:eastAsia="Times New Roman" w:hAnsi="Times New Roman" w:cs="Times New Roman"/>
          <w:b/>
          <w:color w:val="000000"/>
          <w:sz w:val="28"/>
          <w:szCs w:val="28"/>
        </w:rPr>
        <w:t>Міністерство освіти і науки України</w:t>
      </w:r>
    </w:p>
    <w:p w14:paraId="1C7A8031" w14:textId="77777777" w:rsidR="00372EFB" w:rsidRPr="000B314E" w:rsidRDefault="00372EFB" w:rsidP="00372EF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0B314E">
        <w:rPr>
          <w:rFonts w:ascii="Times New Roman" w:eastAsia="Times New Roman" w:hAnsi="Times New Roman" w:cs="Times New Roman"/>
          <w:b/>
          <w:color w:val="000000"/>
          <w:sz w:val="28"/>
          <w:szCs w:val="28"/>
        </w:rPr>
        <w:t xml:space="preserve">Чернівецький національний університет </w:t>
      </w:r>
    </w:p>
    <w:p w14:paraId="2294A3EE" w14:textId="77777777" w:rsidR="00372EFB" w:rsidRPr="000B314E" w:rsidRDefault="00372EFB" w:rsidP="00372EF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0B314E">
        <w:rPr>
          <w:rFonts w:ascii="Times New Roman" w:eastAsia="Times New Roman" w:hAnsi="Times New Roman" w:cs="Times New Roman"/>
          <w:b/>
          <w:color w:val="000000"/>
          <w:sz w:val="28"/>
          <w:szCs w:val="28"/>
        </w:rPr>
        <w:t>імені Юрія Федьковича</w:t>
      </w:r>
    </w:p>
    <w:p w14:paraId="6C7B7EB2" w14:textId="77777777" w:rsidR="00372EFB" w:rsidRPr="000B314E" w:rsidRDefault="00372EFB" w:rsidP="00372EF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58B85D10" w14:textId="77777777" w:rsidR="00372EFB" w:rsidRPr="000B314E" w:rsidRDefault="00372EFB" w:rsidP="00372EFB">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33D705F5" w14:textId="77777777" w:rsidR="00372EFB" w:rsidRPr="000B314E" w:rsidRDefault="00372EFB" w:rsidP="00372EFB">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5B0C44FF" w14:textId="34EFDAE1" w:rsidR="00372EFB" w:rsidRDefault="00372EFB" w:rsidP="00372EFB">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70ACB3EA" w14:textId="77777777" w:rsidR="00EA298D" w:rsidRPr="000B314E" w:rsidRDefault="00EA298D" w:rsidP="00372EFB">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BFBEEF" w14:textId="77777777" w:rsidR="00372EFB" w:rsidRPr="000B314E"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color w:val="000000"/>
          <w:sz w:val="32"/>
          <w:szCs w:val="32"/>
        </w:rPr>
      </w:pPr>
    </w:p>
    <w:p w14:paraId="570C9790" w14:textId="77777777" w:rsidR="00372EFB" w:rsidRPr="000B314E"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color w:val="000000"/>
          <w:sz w:val="32"/>
          <w:szCs w:val="32"/>
        </w:rPr>
      </w:pPr>
    </w:p>
    <w:p w14:paraId="191F46C2" w14:textId="281D6775" w:rsidR="00372EFB" w:rsidRDefault="00701763"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32"/>
          <w:szCs w:val="32"/>
          <w:lang w:val="ru-RU"/>
        </w:rPr>
      </w:pPr>
      <w:bookmarkStart w:id="0" w:name="_Hlk106024683"/>
      <w:r>
        <w:rPr>
          <w:rFonts w:ascii="Times New Roman" w:eastAsia="Times New Roman" w:hAnsi="Times New Roman" w:cs="Times New Roman"/>
          <w:b/>
          <w:bCs/>
          <w:color w:val="000000"/>
          <w:sz w:val="32"/>
          <w:szCs w:val="32"/>
          <w:lang w:val="ru-RU"/>
        </w:rPr>
        <w:t xml:space="preserve">О. В. </w:t>
      </w:r>
      <w:r w:rsidR="00372EFB" w:rsidRPr="00367CC6">
        <w:rPr>
          <w:rFonts w:ascii="Times New Roman" w:eastAsia="Times New Roman" w:hAnsi="Times New Roman" w:cs="Times New Roman"/>
          <w:b/>
          <w:bCs/>
          <w:color w:val="000000"/>
          <w:sz w:val="32"/>
          <w:szCs w:val="32"/>
          <w:lang w:val="ru-RU"/>
        </w:rPr>
        <w:t>ПАЛАГНЮК</w:t>
      </w:r>
    </w:p>
    <w:p w14:paraId="5FEA3E71" w14:textId="77777777" w:rsidR="00372EFB" w:rsidRPr="000B314E"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p>
    <w:p w14:paraId="386A5735" w14:textId="12B49077" w:rsidR="00372EFB" w:rsidRPr="000B314E"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color w:val="000000"/>
          <w:sz w:val="32"/>
          <w:szCs w:val="32"/>
          <w:lang w:val="ru-RU"/>
        </w:rPr>
      </w:pPr>
      <w:bookmarkStart w:id="1" w:name="_Hlk211854396"/>
      <w:r>
        <w:rPr>
          <w:rFonts w:ascii="Times New Roman" w:eastAsia="Times New Roman" w:hAnsi="Times New Roman" w:cs="Times New Roman"/>
          <w:b/>
          <w:color w:val="000000"/>
          <w:sz w:val="32"/>
          <w:szCs w:val="32"/>
          <w:lang w:val="ru-RU"/>
        </w:rPr>
        <w:t>ФОРМУВАННЯ СОЦІАЛЬНОЇ ВІДПОВІДАЛЬНОСТІ ОСОБИСТОСТІ В УМОВАХ СУСПІЛЬНИХ ТРАНСФОРМАЦІЙ</w:t>
      </w:r>
      <w:r w:rsidRPr="000B314E">
        <w:rPr>
          <w:rFonts w:ascii="Times New Roman" w:eastAsia="Times New Roman" w:hAnsi="Times New Roman" w:cs="Times New Roman"/>
          <w:b/>
          <w:color w:val="000000"/>
          <w:sz w:val="32"/>
          <w:szCs w:val="32"/>
          <w:lang w:val="ru-RU"/>
        </w:rPr>
        <w:t xml:space="preserve"> </w:t>
      </w:r>
    </w:p>
    <w:bookmarkEnd w:id="0"/>
    <w:bookmarkEnd w:id="1"/>
    <w:p w14:paraId="04DED9FF" w14:textId="77777777" w:rsidR="00701763" w:rsidRPr="00E577E0" w:rsidRDefault="00701763" w:rsidP="00372EFB">
      <w:pPr>
        <w:pBdr>
          <w:top w:val="nil"/>
          <w:left w:val="nil"/>
          <w:bottom w:val="nil"/>
          <w:right w:val="nil"/>
          <w:between w:val="nil"/>
        </w:pBdr>
        <w:spacing w:after="0" w:line="360" w:lineRule="auto"/>
        <w:jc w:val="center"/>
        <w:rPr>
          <w:rFonts w:ascii="Times New Roman" w:eastAsia="Times New Roman" w:hAnsi="Times New Roman" w:cs="Times New Roman"/>
          <w:bCs/>
          <w:i/>
          <w:iCs/>
          <w:color w:val="000000"/>
          <w:sz w:val="28"/>
          <w:szCs w:val="28"/>
          <w:lang w:val="ru-RU"/>
        </w:rPr>
      </w:pPr>
    </w:p>
    <w:p w14:paraId="21E5AC90" w14:textId="0B16CDB9" w:rsidR="00372EFB" w:rsidRPr="00E577E0"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Cs/>
          <w:i/>
          <w:iCs/>
          <w:color w:val="000000"/>
          <w:sz w:val="28"/>
          <w:szCs w:val="28"/>
          <w:lang w:val="ru-RU"/>
        </w:rPr>
      </w:pPr>
      <w:r w:rsidRPr="00E577E0">
        <w:rPr>
          <w:rFonts w:ascii="Times New Roman" w:eastAsia="Times New Roman" w:hAnsi="Times New Roman" w:cs="Times New Roman"/>
          <w:bCs/>
          <w:i/>
          <w:iCs/>
          <w:color w:val="000000"/>
          <w:sz w:val="28"/>
          <w:szCs w:val="28"/>
          <w:lang w:val="ru-RU"/>
        </w:rPr>
        <w:t>НАВЧАЛЬНО-МЕТОДИЧНИЙ ПОСІБНИК</w:t>
      </w:r>
    </w:p>
    <w:p w14:paraId="0319D4CD" w14:textId="77777777" w:rsidR="00372EFB"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p>
    <w:p w14:paraId="110570B3" w14:textId="77777777" w:rsidR="00372EFB"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p>
    <w:p w14:paraId="18C14DA9" w14:textId="77777777" w:rsidR="00372EFB"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p>
    <w:p w14:paraId="4ACD1393" w14:textId="77777777" w:rsidR="00372EFB"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p>
    <w:p w14:paraId="3874DDAC" w14:textId="77777777" w:rsidR="00372EFB"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p>
    <w:p w14:paraId="7668DF35" w14:textId="77777777" w:rsidR="00372EFB"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p>
    <w:p w14:paraId="3047D849" w14:textId="77777777" w:rsidR="00372EFB"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p>
    <w:p w14:paraId="4F412EE0" w14:textId="77777777" w:rsidR="00372EFB"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p>
    <w:p w14:paraId="12B036B9" w14:textId="77777777" w:rsidR="00372EFB"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p>
    <w:p w14:paraId="0D30078A" w14:textId="77777777" w:rsidR="00372EFB"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p>
    <w:p w14:paraId="069DF2AE" w14:textId="77777777" w:rsidR="00372EFB" w:rsidRPr="000B314E" w:rsidRDefault="00372EFB" w:rsidP="00372EF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ru-RU"/>
        </w:rPr>
      </w:pPr>
      <w:r w:rsidRPr="000B314E">
        <w:rPr>
          <w:rFonts w:ascii="Times New Roman" w:eastAsia="Times New Roman" w:hAnsi="Times New Roman" w:cs="Times New Roman"/>
          <w:b/>
          <w:bCs/>
          <w:color w:val="000000"/>
          <w:sz w:val="28"/>
          <w:szCs w:val="28"/>
          <w:lang w:val="ru-RU"/>
        </w:rPr>
        <w:t>Чернівці – 202</w:t>
      </w:r>
      <w:r>
        <w:rPr>
          <w:rFonts w:ascii="Times New Roman" w:eastAsia="Times New Roman" w:hAnsi="Times New Roman" w:cs="Times New Roman"/>
          <w:b/>
          <w:bCs/>
          <w:color w:val="000000"/>
          <w:sz w:val="28"/>
          <w:szCs w:val="28"/>
          <w:lang w:val="ru-RU"/>
        </w:rPr>
        <w:t>5</w:t>
      </w:r>
      <w:r w:rsidRPr="000B314E">
        <w:rPr>
          <w:rFonts w:ascii="Times New Roman" w:eastAsia="Times New Roman" w:hAnsi="Times New Roman" w:cs="Times New Roman"/>
          <w:b/>
          <w:bCs/>
          <w:color w:val="000000"/>
          <w:sz w:val="28"/>
          <w:szCs w:val="28"/>
          <w:lang w:val="ru-RU"/>
        </w:rPr>
        <w:br w:type="page"/>
      </w:r>
    </w:p>
    <w:p w14:paraId="7473C3DE" w14:textId="4A94CD0A" w:rsidR="00372EFB" w:rsidRPr="00540023" w:rsidRDefault="00372EFB" w:rsidP="00372EFB">
      <w:pPr>
        <w:widowControl w:val="0"/>
        <w:autoSpaceDE w:val="0"/>
        <w:autoSpaceDN w:val="0"/>
        <w:spacing w:after="0" w:line="240" w:lineRule="auto"/>
        <w:rPr>
          <w:rFonts w:ascii="Times New Roman" w:eastAsia="Times New Roman" w:hAnsi="Times New Roman" w:cs="Times New Roman"/>
        </w:rPr>
      </w:pPr>
      <w:r w:rsidRPr="00EA060E">
        <w:rPr>
          <w:rFonts w:ascii="Times New Roman" w:eastAsia="Times New Roman" w:hAnsi="Times New Roman" w:cs="Times New Roman"/>
          <w:b/>
          <w:bCs/>
        </w:rPr>
        <w:lastRenderedPageBreak/>
        <w:t xml:space="preserve">УДК </w:t>
      </w:r>
      <w:r w:rsidR="00540023">
        <w:rPr>
          <w:rFonts w:ascii="Times New Roman" w:eastAsia="Times New Roman" w:hAnsi="Times New Roman" w:cs="Times New Roman"/>
          <w:b/>
          <w:bCs/>
        </w:rPr>
        <w:t>316.64:159.947.23</w:t>
      </w:r>
      <w:r w:rsidR="00540023" w:rsidRPr="00937239">
        <w:rPr>
          <w:rFonts w:ascii="Times New Roman" w:eastAsia="Times New Roman" w:hAnsi="Times New Roman" w:cs="Times New Roman"/>
          <w:b/>
          <w:bCs/>
          <w:lang w:val="ru-RU"/>
        </w:rPr>
        <w:t>]</w:t>
      </w:r>
      <w:r w:rsidR="00540023">
        <w:rPr>
          <w:rFonts w:ascii="Times New Roman" w:eastAsia="Times New Roman" w:hAnsi="Times New Roman" w:cs="Times New Roman"/>
          <w:b/>
          <w:bCs/>
        </w:rPr>
        <w:t>:316.42</w:t>
      </w:r>
    </w:p>
    <w:p w14:paraId="182E0081" w14:textId="77777777" w:rsidR="00372EFB" w:rsidRPr="000B314E" w:rsidRDefault="00372EFB" w:rsidP="00372EFB">
      <w:pPr>
        <w:widowControl w:val="0"/>
        <w:autoSpaceDE w:val="0"/>
        <w:autoSpaceDN w:val="0"/>
        <w:spacing w:after="0" w:line="240" w:lineRule="auto"/>
        <w:jc w:val="center"/>
        <w:rPr>
          <w:rFonts w:ascii="Times New Roman" w:eastAsia="Times New Roman" w:hAnsi="Times New Roman" w:cs="Times New Roman"/>
        </w:rPr>
      </w:pPr>
    </w:p>
    <w:p w14:paraId="37D61B39" w14:textId="77777777" w:rsidR="00372EFB" w:rsidRPr="000B314E" w:rsidRDefault="00372EFB" w:rsidP="00372EFB">
      <w:pPr>
        <w:widowControl w:val="0"/>
        <w:autoSpaceDE w:val="0"/>
        <w:autoSpaceDN w:val="0"/>
        <w:spacing w:after="0" w:line="240" w:lineRule="auto"/>
        <w:jc w:val="center"/>
        <w:rPr>
          <w:rFonts w:ascii="Times New Roman" w:eastAsia="Times New Roman" w:hAnsi="Times New Roman" w:cs="Times New Roman"/>
        </w:rPr>
      </w:pPr>
    </w:p>
    <w:p w14:paraId="27B3EF99" w14:textId="77777777" w:rsidR="006173B3" w:rsidRPr="006173B3" w:rsidRDefault="006173B3" w:rsidP="006173B3">
      <w:pPr>
        <w:widowControl w:val="0"/>
        <w:autoSpaceDE w:val="0"/>
        <w:autoSpaceDN w:val="0"/>
        <w:spacing w:after="0" w:line="240" w:lineRule="auto"/>
        <w:jc w:val="center"/>
        <w:rPr>
          <w:rFonts w:ascii="Times New Roman" w:eastAsia="Times New Roman" w:hAnsi="Times New Roman" w:cs="Times New Roman"/>
        </w:rPr>
      </w:pPr>
      <w:r w:rsidRPr="006173B3">
        <w:rPr>
          <w:rFonts w:ascii="Times New Roman" w:eastAsia="Times New Roman" w:hAnsi="Times New Roman" w:cs="Times New Roman"/>
        </w:rPr>
        <w:t>Друкується за ухвалою Вченої ради</w:t>
      </w:r>
    </w:p>
    <w:p w14:paraId="3CFB825F" w14:textId="77777777" w:rsidR="006173B3" w:rsidRPr="006173B3" w:rsidRDefault="006173B3" w:rsidP="006173B3">
      <w:pPr>
        <w:widowControl w:val="0"/>
        <w:autoSpaceDE w:val="0"/>
        <w:autoSpaceDN w:val="0"/>
        <w:spacing w:after="0" w:line="240" w:lineRule="auto"/>
        <w:jc w:val="center"/>
        <w:rPr>
          <w:rFonts w:ascii="Times New Roman" w:eastAsia="Times New Roman" w:hAnsi="Times New Roman" w:cs="Times New Roman"/>
        </w:rPr>
      </w:pPr>
      <w:r w:rsidRPr="006173B3">
        <w:rPr>
          <w:rFonts w:ascii="Times New Roman" w:eastAsia="Times New Roman" w:hAnsi="Times New Roman" w:cs="Times New Roman"/>
        </w:rPr>
        <w:t>Чернівецького національного університету імені Юрія Федьковича</w:t>
      </w:r>
    </w:p>
    <w:p w14:paraId="78FFEE29" w14:textId="5525D382" w:rsidR="00372EFB" w:rsidRPr="000B314E" w:rsidRDefault="006173B3" w:rsidP="006173B3">
      <w:pPr>
        <w:widowControl w:val="0"/>
        <w:autoSpaceDE w:val="0"/>
        <w:autoSpaceDN w:val="0"/>
        <w:spacing w:after="0" w:line="240" w:lineRule="auto"/>
        <w:jc w:val="center"/>
        <w:rPr>
          <w:rFonts w:ascii="Times New Roman" w:eastAsia="Times New Roman" w:hAnsi="Times New Roman" w:cs="Times New Roman"/>
        </w:rPr>
      </w:pPr>
      <w:r w:rsidRPr="006173B3">
        <w:rPr>
          <w:rFonts w:ascii="Times New Roman" w:eastAsia="Times New Roman" w:hAnsi="Times New Roman" w:cs="Times New Roman"/>
        </w:rPr>
        <w:t xml:space="preserve">(протокол № </w:t>
      </w:r>
      <w:r w:rsidR="00BB0446">
        <w:rPr>
          <w:rFonts w:ascii="Times New Roman" w:eastAsia="Times New Roman" w:hAnsi="Times New Roman" w:cs="Times New Roman"/>
        </w:rPr>
        <w:t>3</w:t>
      </w:r>
      <w:r w:rsidRPr="006173B3">
        <w:rPr>
          <w:rFonts w:ascii="Times New Roman" w:eastAsia="Times New Roman" w:hAnsi="Times New Roman" w:cs="Times New Roman"/>
        </w:rPr>
        <w:t xml:space="preserve"> від  </w:t>
      </w:r>
      <w:r w:rsidR="00BB0446">
        <w:rPr>
          <w:rFonts w:ascii="Times New Roman" w:eastAsia="Times New Roman" w:hAnsi="Times New Roman" w:cs="Times New Roman"/>
        </w:rPr>
        <w:t xml:space="preserve">29 </w:t>
      </w:r>
      <w:r>
        <w:rPr>
          <w:rFonts w:ascii="Times New Roman" w:eastAsia="Times New Roman" w:hAnsi="Times New Roman" w:cs="Times New Roman"/>
        </w:rPr>
        <w:t>жовтня</w:t>
      </w:r>
      <w:r w:rsidRPr="006173B3">
        <w:rPr>
          <w:rFonts w:ascii="Times New Roman" w:eastAsia="Times New Roman" w:hAnsi="Times New Roman" w:cs="Times New Roman"/>
        </w:rPr>
        <w:t xml:space="preserve"> 2025 року) </w:t>
      </w:r>
    </w:p>
    <w:p w14:paraId="0D60A032" w14:textId="77777777" w:rsidR="00372EFB" w:rsidRPr="000B314E" w:rsidRDefault="00372EFB" w:rsidP="00372EFB">
      <w:pPr>
        <w:widowControl w:val="0"/>
        <w:autoSpaceDE w:val="0"/>
        <w:autoSpaceDN w:val="0"/>
        <w:spacing w:after="0" w:line="240" w:lineRule="auto"/>
        <w:jc w:val="center"/>
        <w:rPr>
          <w:rFonts w:ascii="Times New Roman" w:eastAsia="Times New Roman" w:hAnsi="Times New Roman" w:cs="Times New Roman"/>
        </w:rPr>
      </w:pPr>
    </w:p>
    <w:p w14:paraId="4EEE5709" w14:textId="77777777" w:rsidR="00372EFB" w:rsidRPr="000B314E" w:rsidRDefault="00372EFB" w:rsidP="00372EFB">
      <w:pPr>
        <w:widowControl w:val="0"/>
        <w:autoSpaceDE w:val="0"/>
        <w:autoSpaceDN w:val="0"/>
        <w:spacing w:after="0" w:line="240" w:lineRule="auto"/>
        <w:jc w:val="center"/>
        <w:rPr>
          <w:rFonts w:ascii="Times New Roman" w:eastAsia="Times New Roman" w:hAnsi="Times New Roman" w:cs="Times New Roman"/>
        </w:rPr>
      </w:pPr>
    </w:p>
    <w:p w14:paraId="288DC8F1" w14:textId="77777777" w:rsidR="00372EFB" w:rsidRPr="000B314E" w:rsidRDefault="00372EFB" w:rsidP="00372EFB">
      <w:pPr>
        <w:widowControl w:val="0"/>
        <w:autoSpaceDE w:val="0"/>
        <w:autoSpaceDN w:val="0"/>
        <w:spacing w:after="0" w:line="240" w:lineRule="auto"/>
        <w:jc w:val="center"/>
        <w:rPr>
          <w:rFonts w:ascii="Times New Roman" w:eastAsia="Times New Roman" w:hAnsi="Times New Roman" w:cs="Times New Roman"/>
        </w:rPr>
      </w:pPr>
    </w:p>
    <w:p w14:paraId="755A1526" w14:textId="77777777" w:rsidR="005C242A" w:rsidRDefault="005C242A" w:rsidP="00372EFB">
      <w:pPr>
        <w:widowControl w:val="0"/>
        <w:autoSpaceDE w:val="0"/>
        <w:autoSpaceDN w:val="0"/>
        <w:spacing w:after="0" w:line="240" w:lineRule="auto"/>
        <w:rPr>
          <w:rFonts w:ascii="Times New Roman" w:eastAsia="Times New Roman" w:hAnsi="Times New Roman" w:cs="Times New Roman"/>
          <w:b/>
          <w:bCs/>
        </w:rPr>
      </w:pPr>
    </w:p>
    <w:p w14:paraId="08DB15C1" w14:textId="77777777" w:rsidR="005C242A" w:rsidRDefault="005C242A" w:rsidP="00372EFB">
      <w:pPr>
        <w:widowControl w:val="0"/>
        <w:autoSpaceDE w:val="0"/>
        <w:autoSpaceDN w:val="0"/>
        <w:spacing w:after="0" w:line="240" w:lineRule="auto"/>
        <w:rPr>
          <w:rFonts w:ascii="Times New Roman" w:eastAsia="Times New Roman" w:hAnsi="Times New Roman" w:cs="Times New Roman"/>
          <w:b/>
          <w:bCs/>
        </w:rPr>
      </w:pPr>
    </w:p>
    <w:p w14:paraId="0452532E" w14:textId="77777777" w:rsidR="005C242A" w:rsidRDefault="005C242A" w:rsidP="00372EFB">
      <w:pPr>
        <w:widowControl w:val="0"/>
        <w:autoSpaceDE w:val="0"/>
        <w:autoSpaceDN w:val="0"/>
        <w:spacing w:after="0" w:line="240" w:lineRule="auto"/>
        <w:rPr>
          <w:rFonts w:ascii="Times New Roman" w:eastAsia="Times New Roman" w:hAnsi="Times New Roman" w:cs="Times New Roman"/>
          <w:b/>
          <w:bCs/>
        </w:rPr>
      </w:pPr>
    </w:p>
    <w:p w14:paraId="6FF1E588" w14:textId="77777777" w:rsidR="005C242A" w:rsidRDefault="005C242A" w:rsidP="00372EFB">
      <w:pPr>
        <w:widowControl w:val="0"/>
        <w:autoSpaceDE w:val="0"/>
        <w:autoSpaceDN w:val="0"/>
        <w:spacing w:after="0" w:line="240" w:lineRule="auto"/>
        <w:rPr>
          <w:rFonts w:ascii="Times New Roman" w:eastAsia="Times New Roman" w:hAnsi="Times New Roman" w:cs="Times New Roman"/>
          <w:b/>
          <w:bCs/>
        </w:rPr>
      </w:pPr>
    </w:p>
    <w:p w14:paraId="626282C4" w14:textId="654DACFA" w:rsidR="00372EFB" w:rsidRPr="000B314E" w:rsidRDefault="00372EFB" w:rsidP="00372EFB">
      <w:pPr>
        <w:widowControl w:val="0"/>
        <w:autoSpaceDE w:val="0"/>
        <w:autoSpaceDN w:val="0"/>
        <w:spacing w:after="0" w:line="240" w:lineRule="auto"/>
        <w:rPr>
          <w:rFonts w:ascii="Times New Roman" w:eastAsia="Times New Roman" w:hAnsi="Times New Roman" w:cs="Times New Roman"/>
          <w:b/>
          <w:bCs/>
        </w:rPr>
      </w:pPr>
      <w:r w:rsidRPr="000B314E">
        <w:rPr>
          <w:rFonts w:ascii="Times New Roman" w:eastAsia="Times New Roman" w:hAnsi="Times New Roman" w:cs="Times New Roman"/>
          <w:b/>
          <w:bCs/>
        </w:rPr>
        <w:t>Рецензенти:</w:t>
      </w:r>
    </w:p>
    <w:p w14:paraId="783F8266" w14:textId="0197EECF" w:rsidR="00372EFB" w:rsidRPr="00FB113D" w:rsidRDefault="00372EFB" w:rsidP="00C74B15">
      <w:pPr>
        <w:widowControl w:val="0"/>
        <w:tabs>
          <w:tab w:val="left" w:pos="8931"/>
        </w:tabs>
        <w:autoSpaceDE w:val="0"/>
        <w:autoSpaceDN w:val="0"/>
        <w:spacing w:after="0" w:line="240" w:lineRule="auto"/>
        <w:ind w:right="3"/>
        <w:jc w:val="both"/>
        <w:rPr>
          <w:rFonts w:ascii="Times New Roman" w:eastAsia="Times New Roman" w:hAnsi="Times New Roman" w:cs="Times New Roman"/>
        </w:rPr>
      </w:pPr>
      <w:r w:rsidRPr="00FB113D">
        <w:rPr>
          <w:rFonts w:ascii="Times New Roman" w:eastAsia="Times New Roman" w:hAnsi="Times New Roman" w:cs="Times New Roman"/>
          <w:b/>
          <w:bCs/>
        </w:rPr>
        <w:t>Васютинський В. О.</w:t>
      </w:r>
      <w:r w:rsidR="005C242A">
        <w:rPr>
          <w:rFonts w:ascii="Times New Roman" w:eastAsia="Times New Roman" w:hAnsi="Times New Roman" w:cs="Times New Roman"/>
          <w:b/>
          <w:bCs/>
        </w:rPr>
        <w:t xml:space="preserve">, </w:t>
      </w:r>
      <w:r w:rsidRPr="00FB113D">
        <w:rPr>
          <w:rFonts w:ascii="Times New Roman" w:eastAsia="Times New Roman" w:hAnsi="Times New Roman" w:cs="Times New Roman"/>
        </w:rPr>
        <w:t xml:space="preserve">доктор психологічних наук, професор, головний науковий співробітник </w:t>
      </w:r>
    </w:p>
    <w:p w14:paraId="377A8428" w14:textId="77777777" w:rsidR="00372EFB" w:rsidRPr="00FB113D" w:rsidRDefault="00372EFB" w:rsidP="00C74B15">
      <w:pPr>
        <w:widowControl w:val="0"/>
        <w:tabs>
          <w:tab w:val="left" w:pos="8931"/>
        </w:tabs>
        <w:autoSpaceDE w:val="0"/>
        <w:autoSpaceDN w:val="0"/>
        <w:spacing w:after="0" w:line="240" w:lineRule="auto"/>
        <w:ind w:right="3"/>
        <w:jc w:val="both"/>
        <w:rPr>
          <w:rFonts w:ascii="Times New Roman" w:eastAsia="Times New Roman" w:hAnsi="Times New Roman" w:cs="Times New Roman"/>
        </w:rPr>
      </w:pPr>
      <w:r w:rsidRPr="00FB113D">
        <w:rPr>
          <w:rFonts w:ascii="Times New Roman" w:eastAsia="Times New Roman" w:hAnsi="Times New Roman" w:cs="Times New Roman"/>
        </w:rPr>
        <w:t>Інституту соціальної та політичної психології Національної академії педагогічних наук України;</w:t>
      </w:r>
    </w:p>
    <w:p w14:paraId="722CCB2B" w14:textId="109F6A42" w:rsidR="00372EFB" w:rsidRPr="000B314E" w:rsidRDefault="00772D3B" w:rsidP="00C74B15">
      <w:pPr>
        <w:widowControl w:val="0"/>
        <w:tabs>
          <w:tab w:val="left" w:pos="8931"/>
        </w:tabs>
        <w:autoSpaceDE w:val="0"/>
        <w:autoSpaceDN w:val="0"/>
        <w:spacing w:after="0" w:line="240" w:lineRule="auto"/>
        <w:ind w:right="3"/>
        <w:jc w:val="both"/>
        <w:rPr>
          <w:rFonts w:ascii="Times New Roman" w:eastAsia="Times New Roman" w:hAnsi="Times New Roman" w:cs="Times New Roman"/>
        </w:rPr>
      </w:pPr>
      <w:r w:rsidRPr="00772D3B">
        <w:rPr>
          <w:rFonts w:ascii="Times New Roman" w:eastAsia="Times New Roman" w:hAnsi="Times New Roman" w:cs="Times New Roman"/>
          <w:b/>
          <w:bCs/>
        </w:rPr>
        <w:t>Радчук Г</w:t>
      </w:r>
      <w:r>
        <w:rPr>
          <w:rFonts w:ascii="Times New Roman" w:eastAsia="Times New Roman" w:hAnsi="Times New Roman" w:cs="Times New Roman"/>
          <w:b/>
          <w:bCs/>
        </w:rPr>
        <w:t xml:space="preserve">. </w:t>
      </w:r>
      <w:r w:rsidRPr="00772D3B">
        <w:rPr>
          <w:rFonts w:ascii="Times New Roman" w:eastAsia="Times New Roman" w:hAnsi="Times New Roman" w:cs="Times New Roman"/>
          <w:b/>
          <w:bCs/>
        </w:rPr>
        <w:t>К</w:t>
      </w:r>
      <w:r>
        <w:rPr>
          <w:rFonts w:ascii="Times New Roman" w:eastAsia="Times New Roman" w:hAnsi="Times New Roman" w:cs="Times New Roman"/>
          <w:b/>
          <w:bCs/>
        </w:rPr>
        <w:t>.</w:t>
      </w:r>
      <w:r w:rsidR="005C242A">
        <w:rPr>
          <w:rFonts w:ascii="Times New Roman" w:eastAsia="Times New Roman" w:hAnsi="Times New Roman" w:cs="Times New Roman"/>
          <w:b/>
          <w:bCs/>
        </w:rPr>
        <w:t>,</w:t>
      </w:r>
      <w:r w:rsidR="00372EFB" w:rsidRPr="00FB113D">
        <w:rPr>
          <w:rFonts w:ascii="Times New Roman" w:eastAsia="Times New Roman" w:hAnsi="Times New Roman" w:cs="Times New Roman"/>
        </w:rPr>
        <w:t xml:space="preserve"> доктор психологічних наук, професор, професор кафедри </w:t>
      </w:r>
      <w:r w:rsidRPr="00772D3B">
        <w:rPr>
          <w:rFonts w:ascii="Times New Roman" w:eastAsia="Times New Roman" w:hAnsi="Times New Roman" w:cs="Times New Roman"/>
        </w:rPr>
        <w:t>психології розвитку та консультування</w:t>
      </w:r>
      <w:r w:rsidR="00372EFB" w:rsidRPr="00FB113D">
        <w:rPr>
          <w:rFonts w:ascii="Times New Roman" w:eastAsia="Times New Roman" w:hAnsi="Times New Roman" w:cs="Times New Roman"/>
        </w:rPr>
        <w:t xml:space="preserve"> </w:t>
      </w:r>
      <w:r w:rsidR="006173B3">
        <w:rPr>
          <w:rFonts w:ascii="Times New Roman" w:eastAsia="Times New Roman" w:hAnsi="Times New Roman" w:cs="Times New Roman"/>
        </w:rPr>
        <w:t>ф</w:t>
      </w:r>
      <w:r w:rsidR="00372EFB" w:rsidRPr="00FB113D">
        <w:rPr>
          <w:rFonts w:ascii="Times New Roman" w:eastAsia="Times New Roman" w:hAnsi="Times New Roman" w:cs="Times New Roman"/>
        </w:rPr>
        <w:t xml:space="preserve">акультету </w:t>
      </w:r>
      <w:r>
        <w:rPr>
          <w:rFonts w:ascii="Times New Roman" w:eastAsia="Times New Roman" w:hAnsi="Times New Roman" w:cs="Times New Roman"/>
        </w:rPr>
        <w:t>педагогіки і психології</w:t>
      </w:r>
      <w:r w:rsidR="00372EFB" w:rsidRPr="00FB113D">
        <w:rPr>
          <w:rFonts w:ascii="Times New Roman" w:eastAsia="Times New Roman" w:hAnsi="Times New Roman" w:cs="Times New Roman"/>
        </w:rPr>
        <w:t xml:space="preserve"> </w:t>
      </w:r>
      <w:r w:rsidRPr="00772D3B">
        <w:rPr>
          <w:rFonts w:ascii="Times New Roman" w:eastAsia="Times New Roman" w:hAnsi="Times New Roman" w:cs="Times New Roman"/>
        </w:rPr>
        <w:t>Тернопільськ</w:t>
      </w:r>
      <w:r>
        <w:rPr>
          <w:rFonts w:ascii="Times New Roman" w:eastAsia="Times New Roman" w:hAnsi="Times New Roman" w:cs="Times New Roman"/>
        </w:rPr>
        <w:t>ого</w:t>
      </w:r>
      <w:r w:rsidRPr="00772D3B">
        <w:rPr>
          <w:rFonts w:ascii="Times New Roman" w:eastAsia="Times New Roman" w:hAnsi="Times New Roman" w:cs="Times New Roman"/>
        </w:rPr>
        <w:t xml:space="preserve"> національн</w:t>
      </w:r>
      <w:r>
        <w:rPr>
          <w:rFonts w:ascii="Times New Roman" w:eastAsia="Times New Roman" w:hAnsi="Times New Roman" w:cs="Times New Roman"/>
        </w:rPr>
        <w:t>ого</w:t>
      </w:r>
      <w:r w:rsidRPr="00772D3B">
        <w:rPr>
          <w:rFonts w:ascii="Times New Roman" w:eastAsia="Times New Roman" w:hAnsi="Times New Roman" w:cs="Times New Roman"/>
        </w:rPr>
        <w:t xml:space="preserve"> педагогічн</w:t>
      </w:r>
      <w:r>
        <w:rPr>
          <w:rFonts w:ascii="Times New Roman" w:eastAsia="Times New Roman" w:hAnsi="Times New Roman" w:cs="Times New Roman"/>
        </w:rPr>
        <w:t>ого</w:t>
      </w:r>
      <w:r w:rsidRPr="00772D3B">
        <w:rPr>
          <w:rFonts w:ascii="Times New Roman" w:eastAsia="Times New Roman" w:hAnsi="Times New Roman" w:cs="Times New Roman"/>
        </w:rPr>
        <w:t xml:space="preserve"> університет</w:t>
      </w:r>
      <w:r>
        <w:rPr>
          <w:rFonts w:ascii="Times New Roman" w:eastAsia="Times New Roman" w:hAnsi="Times New Roman" w:cs="Times New Roman"/>
        </w:rPr>
        <w:t>у</w:t>
      </w:r>
      <w:r w:rsidRPr="00772D3B">
        <w:rPr>
          <w:rFonts w:ascii="Times New Roman" w:eastAsia="Times New Roman" w:hAnsi="Times New Roman" w:cs="Times New Roman"/>
        </w:rPr>
        <w:t xml:space="preserve"> імені</w:t>
      </w:r>
      <w:r>
        <w:rPr>
          <w:rFonts w:ascii="Times New Roman" w:eastAsia="Times New Roman" w:hAnsi="Times New Roman" w:cs="Times New Roman"/>
        </w:rPr>
        <w:t xml:space="preserve"> </w:t>
      </w:r>
      <w:r w:rsidRPr="00772D3B">
        <w:rPr>
          <w:rFonts w:ascii="Times New Roman" w:eastAsia="Times New Roman" w:hAnsi="Times New Roman" w:cs="Times New Roman"/>
        </w:rPr>
        <w:t>Володимира Гнатюка</w:t>
      </w:r>
      <w:r w:rsidR="00372EFB" w:rsidRPr="00FB113D">
        <w:rPr>
          <w:rFonts w:ascii="Times New Roman" w:eastAsia="Times New Roman" w:hAnsi="Times New Roman" w:cs="Times New Roman"/>
        </w:rPr>
        <w:t>.</w:t>
      </w:r>
      <w:r w:rsidR="00372EFB" w:rsidRPr="000B314E">
        <w:rPr>
          <w:rFonts w:ascii="Times New Roman" w:eastAsia="Times New Roman" w:hAnsi="Times New Roman" w:cs="Times New Roman"/>
        </w:rPr>
        <w:t xml:space="preserve">                                      </w:t>
      </w:r>
    </w:p>
    <w:p w14:paraId="3B7B2C41" w14:textId="77777777" w:rsidR="00372EFB" w:rsidRDefault="00372EFB" w:rsidP="00372EFB">
      <w:pPr>
        <w:widowControl w:val="0"/>
        <w:autoSpaceDE w:val="0"/>
        <w:autoSpaceDN w:val="0"/>
        <w:spacing w:after="0" w:line="240" w:lineRule="auto"/>
        <w:jc w:val="both"/>
        <w:rPr>
          <w:rFonts w:ascii="Times New Roman" w:eastAsia="Times New Roman" w:hAnsi="Times New Roman" w:cs="Times New Roman"/>
        </w:rPr>
      </w:pPr>
      <w:r w:rsidRPr="000B314E">
        <w:rPr>
          <w:rFonts w:ascii="Times New Roman" w:eastAsia="Times New Roman" w:hAnsi="Times New Roman" w:cs="Times New Roman"/>
        </w:rPr>
        <w:t xml:space="preserve"> </w:t>
      </w:r>
    </w:p>
    <w:p w14:paraId="7F5D885C" w14:textId="77777777" w:rsidR="00372EFB" w:rsidRPr="000B314E" w:rsidRDefault="00372EFB" w:rsidP="00372EFB">
      <w:pPr>
        <w:widowControl w:val="0"/>
        <w:autoSpaceDE w:val="0"/>
        <w:autoSpaceDN w:val="0"/>
        <w:spacing w:after="0" w:line="240" w:lineRule="auto"/>
        <w:jc w:val="both"/>
        <w:rPr>
          <w:rFonts w:ascii="Times New Roman" w:eastAsia="Times New Roman" w:hAnsi="Times New Roman" w:cs="Times New Roman"/>
          <w:b/>
          <w:bCs/>
          <w:highlight w:val="yellow"/>
        </w:rPr>
      </w:pPr>
    </w:p>
    <w:p w14:paraId="7D703039" w14:textId="77777777" w:rsidR="005C242A" w:rsidRDefault="00372EFB" w:rsidP="00540023">
      <w:pPr>
        <w:widowControl w:val="0"/>
        <w:autoSpaceDE w:val="0"/>
        <w:autoSpaceDN w:val="0"/>
        <w:spacing w:after="0" w:line="240" w:lineRule="auto"/>
        <w:ind w:left="567"/>
        <w:jc w:val="both"/>
        <w:rPr>
          <w:rFonts w:ascii="Times New Roman" w:eastAsia="Times New Roman" w:hAnsi="Times New Roman" w:cs="Times New Roman"/>
        </w:rPr>
      </w:pPr>
      <w:bookmarkStart w:id="2" w:name="_Hlk207061970"/>
      <w:r w:rsidRPr="000B314E">
        <w:rPr>
          <w:rFonts w:ascii="Times New Roman" w:eastAsia="Times New Roman" w:hAnsi="Times New Roman" w:cs="Times New Roman"/>
          <w:b/>
          <w:bCs/>
        </w:rPr>
        <w:t>Палагнюк О. В</w:t>
      </w:r>
      <w:r w:rsidRPr="000B314E">
        <w:rPr>
          <w:rFonts w:ascii="Times New Roman" w:eastAsia="Times New Roman" w:hAnsi="Times New Roman" w:cs="Times New Roman"/>
        </w:rPr>
        <w:t xml:space="preserve">. </w:t>
      </w:r>
      <w:bookmarkStart w:id="3" w:name="_Hlk208772210"/>
    </w:p>
    <w:p w14:paraId="42452DF4" w14:textId="47687D1D" w:rsidR="00372EFB" w:rsidRPr="000B314E" w:rsidRDefault="00540023" w:rsidP="00540023">
      <w:pPr>
        <w:widowControl w:val="0"/>
        <w:autoSpaceDE w:val="0"/>
        <w:autoSpaceDN w:val="0"/>
        <w:spacing w:after="0" w:line="240" w:lineRule="auto"/>
        <w:ind w:left="567" w:hanging="567"/>
        <w:jc w:val="both"/>
        <w:rPr>
          <w:rFonts w:ascii="Times New Roman" w:eastAsia="Times New Roman" w:hAnsi="Times New Roman" w:cs="Times New Roman"/>
        </w:rPr>
      </w:pPr>
      <w:bookmarkStart w:id="4" w:name="_Hlk207062027"/>
      <w:r>
        <w:rPr>
          <w:rFonts w:ascii="Times New Roman" w:eastAsia="Times New Roman" w:hAnsi="Times New Roman" w:cs="Times New Roman"/>
        </w:rPr>
        <w:t xml:space="preserve">П 14         </w:t>
      </w:r>
      <w:r w:rsidR="00F14F9F" w:rsidRPr="006173B3">
        <w:rPr>
          <w:rFonts w:ascii="Times New Roman" w:eastAsia="Times New Roman" w:hAnsi="Times New Roman" w:cs="Times New Roman"/>
        </w:rPr>
        <w:t>Ф</w:t>
      </w:r>
      <w:bookmarkStart w:id="5" w:name="_Hlk207064966"/>
      <w:r w:rsidR="00372EFB" w:rsidRPr="006173B3">
        <w:rPr>
          <w:rFonts w:ascii="Times New Roman" w:eastAsia="Times New Roman" w:hAnsi="Times New Roman" w:cs="Times New Roman"/>
        </w:rPr>
        <w:t>ормування соціальної відповідальності особистості в умовах суспільних трансформацій</w:t>
      </w:r>
      <w:bookmarkEnd w:id="2"/>
      <w:bookmarkEnd w:id="4"/>
      <w:bookmarkEnd w:id="5"/>
      <w:r w:rsidR="006173B3">
        <w:rPr>
          <w:rFonts w:ascii="Times New Roman" w:eastAsia="Times New Roman" w:hAnsi="Times New Roman" w:cs="Times New Roman"/>
        </w:rPr>
        <w:t xml:space="preserve"> </w:t>
      </w:r>
      <w:r w:rsidR="00372EFB" w:rsidRPr="006173B3">
        <w:rPr>
          <w:rFonts w:ascii="Times New Roman" w:eastAsia="Times New Roman" w:hAnsi="Times New Roman" w:cs="Times New Roman"/>
        </w:rPr>
        <w:t xml:space="preserve">: </w:t>
      </w:r>
      <w:bookmarkEnd w:id="3"/>
      <w:r w:rsidR="006173B3" w:rsidRPr="006173B3">
        <w:rPr>
          <w:rFonts w:ascii="Times New Roman" w:eastAsia="Times New Roman" w:hAnsi="Times New Roman" w:cs="Times New Roman"/>
        </w:rPr>
        <w:t xml:space="preserve">навч.-метод. посіб. / </w:t>
      </w:r>
      <w:r w:rsidR="006173B3">
        <w:rPr>
          <w:rFonts w:ascii="Times New Roman" w:eastAsia="Times New Roman" w:hAnsi="Times New Roman" w:cs="Times New Roman"/>
        </w:rPr>
        <w:t>Ольга Палагнюк</w:t>
      </w:r>
      <w:r w:rsidR="006173B3" w:rsidRPr="006173B3">
        <w:rPr>
          <w:rFonts w:ascii="Times New Roman" w:eastAsia="Times New Roman" w:hAnsi="Times New Roman" w:cs="Times New Roman"/>
        </w:rPr>
        <w:t>. Чернівці.</w:t>
      </w:r>
      <w:r w:rsidR="006173B3">
        <w:rPr>
          <w:rFonts w:ascii="Times New Roman" w:eastAsia="Times New Roman" w:hAnsi="Times New Roman" w:cs="Times New Roman"/>
        </w:rPr>
        <w:t xml:space="preserve"> </w:t>
      </w:r>
      <w:r w:rsidR="006173B3" w:rsidRPr="006173B3">
        <w:rPr>
          <w:rFonts w:ascii="Times New Roman" w:eastAsia="Times New Roman" w:hAnsi="Times New Roman" w:cs="Times New Roman"/>
        </w:rPr>
        <w:t xml:space="preserve">Чернівец. нац. ун-т ім. Ю. Федьковича. 2025. </w:t>
      </w:r>
      <w:r w:rsidR="006173B3">
        <w:rPr>
          <w:rFonts w:ascii="Times New Roman" w:eastAsia="Times New Roman" w:hAnsi="Times New Roman" w:cs="Times New Roman"/>
        </w:rPr>
        <w:t>281</w:t>
      </w:r>
      <w:r w:rsidR="006173B3" w:rsidRPr="006173B3">
        <w:rPr>
          <w:rFonts w:ascii="Times New Roman" w:eastAsia="Times New Roman" w:hAnsi="Times New Roman" w:cs="Times New Roman"/>
        </w:rPr>
        <w:t xml:space="preserve"> с</w:t>
      </w:r>
      <w:r w:rsidR="00372EFB" w:rsidRPr="000B314E">
        <w:rPr>
          <w:rFonts w:ascii="Times New Roman" w:eastAsia="Times New Roman" w:hAnsi="Times New Roman" w:cs="Times New Roman"/>
        </w:rPr>
        <w:t>.</w:t>
      </w:r>
    </w:p>
    <w:p w14:paraId="7300BF48" w14:textId="77777777" w:rsidR="00372EFB" w:rsidRPr="000B314E" w:rsidRDefault="00372EFB" w:rsidP="00372EFB">
      <w:pPr>
        <w:widowControl w:val="0"/>
        <w:autoSpaceDE w:val="0"/>
        <w:autoSpaceDN w:val="0"/>
        <w:spacing w:after="0" w:line="240" w:lineRule="auto"/>
        <w:ind w:firstLine="425"/>
        <w:jc w:val="both"/>
        <w:rPr>
          <w:rFonts w:ascii="Times New Roman" w:eastAsia="Times New Roman" w:hAnsi="Times New Roman" w:cs="Times New Roman"/>
          <w:b/>
          <w:bCs/>
        </w:rPr>
      </w:pPr>
    </w:p>
    <w:p w14:paraId="77FC0496" w14:textId="20DCF44B" w:rsidR="00F14F9F" w:rsidRPr="00F14F9F" w:rsidRDefault="00F14F9F" w:rsidP="00F14F9F">
      <w:pPr>
        <w:widowControl w:val="0"/>
        <w:autoSpaceDE w:val="0"/>
        <w:autoSpaceDN w:val="0"/>
        <w:spacing w:after="0" w:line="240" w:lineRule="auto"/>
        <w:ind w:firstLine="567"/>
        <w:jc w:val="both"/>
        <w:rPr>
          <w:rFonts w:ascii="Times New Roman" w:eastAsia="Times New Roman" w:hAnsi="Times New Roman" w:cs="Times New Roman"/>
        </w:rPr>
      </w:pPr>
      <w:r w:rsidRPr="00F14F9F">
        <w:rPr>
          <w:rFonts w:ascii="Times New Roman" w:eastAsia="Times New Roman" w:hAnsi="Times New Roman" w:cs="Times New Roman"/>
        </w:rPr>
        <w:t xml:space="preserve">У </w:t>
      </w:r>
      <w:r w:rsidR="005C242A">
        <w:rPr>
          <w:rFonts w:ascii="Times New Roman" w:eastAsia="Times New Roman" w:hAnsi="Times New Roman" w:cs="Times New Roman"/>
        </w:rPr>
        <w:t>виданні</w:t>
      </w:r>
      <w:r w:rsidRPr="00F14F9F">
        <w:rPr>
          <w:rFonts w:ascii="Times New Roman" w:eastAsia="Times New Roman" w:hAnsi="Times New Roman" w:cs="Times New Roman"/>
        </w:rPr>
        <w:t xml:space="preserve"> </w:t>
      </w:r>
      <w:r w:rsidR="005C242A">
        <w:rPr>
          <w:rFonts w:ascii="Times New Roman" w:eastAsia="Times New Roman" w:hAnsi="Times New Roman" w:cs="Times New Roman"/>
        </w:rPr>
        <w:t>подано</w:t>
      </w:r>
      <w:r w:rsidRPr="00F14F9F">
        <w:rPr>
          <w:rFonts w:ascii="Times New Roman" w:eastAsia="Times New Roman" w:hAnsi="Times New Roman" w:cs="Times New Roman"/>
        </w:rPr>
        <w:t xml:space="preserve"> матеріали авторської корекційно-розвивальної програми, спрямованої на формування й розвиток соціальної відповідальності особистості в умовах сучасних суспільних трансформацій. Видання містить теоретико-методичне обґрунтування тренінгової програми, її структуру, цілі, змістові модулі, а також опис етапів організації групової та індивідуальної роботи.</w:t>
      </w:r>
    </w:p>
    <w:p w14:paraId="76F7C2A7" w14:textId="6FA5ED64" w:rsidR="00F14F9F" w:rsidRPr="00F14F9F" w:rsidRDefault="00F14F9F" w:rsidP="00F14F9F">
      <w:pPr>
        <w:widowControl w:val="0"/>
        <w:autoSpaceDE w:val="0"/>
        <w:autoSpaceDN w:val="0"/>
        <w:spacing w:after="0" w:line="240" w:lineRule="auto"/>
        <w:ind w:firstLine="567"/>
        <w:jc w:val="both"/>
        <w:rPr>
          <w:rFonts w:ascii="Times New Roman" w:eastAsia="Times New Roman" w:hAnsi="Times New Roman" w:cs="Times New Roman"/>
        </w:rPr>
      </w:pPr>
      <w:r w:rsidRPr="00F14F9F">
        <w:rPr>
          <w:rFonts w:ascii="Times New Roman" w:eastAsia="Times New Roman" w:hAnsi="Times New Roman" w:cs="Times New Roman"/>
        </w:rPr>
        <w:t>Особлива увага приділяється актуалізації духовно-моральних і правових орієнтирів, розвитку солідарності, емпатії, громадянської позиції та готовності до соціальної взаємодії в контексті воєнних і кризових викликів сучасності. Представлен</w:t>
      </w:r>
      <w:r w:rsidR="00E75E01">
        <w:rPr>
          <w:rFonts w:ascii="Times New Roman" w:eastAsia="Times New Roman" w:hAnsi="Times New Roman" w:cs="Times New Roman"/>
        </w:rPr>
        <w:t>і</w:t>
      </w:r>
      <w:r w:rsidRPr="00F14F9F">
        <w:rPr>
          <w:rFonts w:ascii="Times New Roman" w:eastAsia="Times New Roman" w:hAnsi="Times New Roman" w:cs="Times New Roman"/>
        </w:rPr>
        <w:t xml:space="preserve"> матеріали поєднують наукову обґрунтованість із практичною ефективністю, сприяють особистісному зростанню, усвідомленню відповідальності за власні вчинки й соціальні дії.</w:t>
      </w:r>
    </w:p>
    <w:p w14:paraId="70DAFA1A" w14:textId="2BEBF09F" w:rsidR="00372EFB" w:rsidRPr="000B314E" w:rsidRDefault="00F14F9F" w:rsidP="00F14F9F">
      <w:pPr>
        <w:widowControl w:val="0"/>
        <w:autoSpaceDE w:val="0"/>
        <w:autoSpaceDN w:val="0"/>
        <w:spacing w:after="0" w:line="240" w:lineRule="auto"/>
        <w:ind w:firstLine="567"/>
        <w:jc w:val="both"/>
        <w:rPr>
          <w:rFonts w:ascii="Times New Roman" w:eastAsia="Times New Roman" w:hAnsi="Times New Roman" w:cs="Times New Roman"/>
        </w:rPr>
      </w:pPr>
      <w:r w:rsidRPr="00F14F9F">
        <w:rPr>
          <w:rFonts w:ascii="Times New Roman" w:eastAsia="Times New Roman" w:hAnsi="Times New Roman" w:cs="Times New Roman"/>
        </w:rPr>
        <w:t>Посібник адресовано викладачам закладів вищої освіти, практичним психологам, соціальним педагогам, тренерам, студентам і всім, хто прагне особистісного розвитку, професійного вдосконалення та зміцнення духовно-моральних засад суспільної згуртованості.</w:t>
      </w:r>
    </w:p>
    <w:p w14:paraId="1BB9A96A" w14:textId="77777777" w:rsidR="00372EFB" w:rsidRPr="000B314E" w:rsidRDefault="00372EFB" w:rsidP="00372EFB">
      <w:pPr>
        <w:widowControl w:val="0"/>
        <w:autoSpaceDE w:val="0"/>
        <w:autoSpaceDN w:val="0"/>
        <w:spacing w:after="0" w:line="240" w:lineRule="auto"/>
        <w:jc w:val="right"/>
        <w:rPr>
          <w:rFonts w:ascii="Times New Roman" w:eastAsia="Times New Roman" w:hAnsi="Times New Roman" w:cs="Times New Roman"/>
        </w:rPr>
      </w:pPr>
    </w:p>
    <w:p w14:paraId="7D3C6971"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27C91CF3"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65ADAB90"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35323AF4"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6DD191BA"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2AE63768"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567DFEEA"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082E21B9"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12874F58"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2F26154F"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69F47490"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4BF9D721"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19791B61" w14:textId="77777777" w:rsidR="006173B3" w:rsidRDefault="006173B3" w:rsidP="00372EFB">
      <w:pPr>
        <w:widowControl w:val="0"/>
        <w:autoSpaceDE w:val="0"/>
        <w:autoSpaceDN w:val="0"/>
        <w:spacing w:after="0" w:line="240" w:lineRule="auto"/>
        <w:jc w:val="right"/>
        <w:rPr>
          <w:rFonts w:ascii="Times New Roman" w:eastAsia="Times New Roman" w:hAnsi="Times New Roman" w:cs="Times New Roman"/>
        </w:rPr>
      </w:pPr>
    </w:p>
    <w:p w14:paraId="5A86F05B" w14:textId="77777777" w:rsidR="00131A80" w:rsidRDefault="00131A80" w:rsidP="00372EFB">
      <w:pPr>
        <w:widowControl w:val="0"/>
        <w:autoSpaceDE w:val="0"/>
        <w:autoSpaceDN w:val="0"/>
        <w:spacing w:after="0" w:line="240" w:lineRule="auto"/>
        <w:jc w:val="right"/>
        <w:rPr>
          <w:rFonts w:ascii="Times New Roman" w:eastAsia="Times New Roman" w:hAnsi="Times New Roman" w:cs="Times New Roman"/>
        </w:rPr>
      </w:pPr>
      <w:r w:rsidRPr="00131A80">
        <w:rPr>
          <w:rFonts w:ascii="Times New Roman" w:eastAsia="Times New Roman" w:hAnsi="Times New Roman" w:cs="Times New Roman"/>
        </w:rPr>
        <w:t>УДК 316.64:159.947.23]:316.42</w:t>
      </w:r>
    </w:p>
    <w:p w14:paraId="21D594DB" w14:textId="02859A8E" w:rsidR="00372EFB" w:rsidRPr="000B314E" w:rsidRDefault="00372EFB" w:rsidP="00372EFB">
      <w:pPr>
        <w:widowControl w:val="0"/>
        <w:autoSpaceDE w:val="0"/>
        <w:autoSpaceDN w:val="0"/>
        <w:spacing w:after="0" w:line="240" w:lineRule="auto"/>
        <w:jc w:val="right"/>
        <w:rPr>
          <w:rFonts w:ascii="Times New Roman" w:eastAsia="Times New Roman" w:hAnsi="Times New Roman" w:cs="Times New Roman"/>
        </w:rPr>
      </w:pPr>
      <w:r w:rsidRPr="000B314E">
        <w:rPr>
          <w:rFonts w:ascii="Times New Roman" w:eastAsia="Times New Roman" w:hAnsi="Times New Roman" w:cs="Times New Roman"/>
        </w:rPr>
        <w:t>© Палагнюк О. В., 202</w:t>
      </w:r>
      <w:r>
        <w:rPr>
          <w:rFonts w:ascii="Times New Roman" w:eastAsia="Times New Roman" w:hAnsi="Times New Roman" w:cs="Times New Roman"/>
        </w:rPr>
        <w:t>5</w:t>
      </w:r>
    </w:p>
    <w:p w14:paraId="19BC6536" w14:textId="77777777" w:rsidR="00372EFB" w:rsidRPr="000B314E" w:rsidRDefault="00372EFB" w:rsidP="00372EFB">
      <w:pPr>
        <w:widowControl w:val="0"/>
        <w:tabs>
          <w:tab w:val="left" w:pos="0"/>
        </w:tabs>
        <w:autoSpaceDE w:val="0"/>
        <w:autoSpaceDN w:val="0"/>
        <w:spacing w:after="0" w:line="240" w:lineRule="auto"/>
        <w:jc w:val="right"/>
        <w:rPr>
          <w:rFonts w:ascii="Times New Roman" w:eastAsia="Times New Roman" w:hAnsi="Times New Roman" w:cs="Times New Roman"/>
        </w:rPr>
        <w:sectPr w:rsidR="00372EFB" w:rsidRPr="000B314E" w:rsidSect="006D5FF2">
          <w:headerReference w:type="default" r:id="rId8"/>
          <w:footerReference w:type="default" r:id="rId9"/>
          <w:pgSz w:w="11910" w:h="16840" w:code="9"/>
          <w:pgMar w:top="1134" w:right="850" w:bottom="1134" w:left="1701" w:header="717" w:footer="0" w:gutter="0"/>
          <w:cols w:space="720"/>
          <w:titlePg/>
          <w:docGrid w:linePitch="299"/>
        </w:sectPr>
      </w:pPr>
      <w:r>
        <w:rPr>
          <w:rFonts w:ascii="Times New Roman" w:eastAsia="Times New Roman" w:hAnsi="Times New Roman" w:cs="Times New Roman"/>
        </w:rPr>
        <w:t xml:space="preserve"> </w:t>
      </w:r>
      <w:r w:rsidRPr="000B314E">
        <w:rPr>
          <w:rFonts w:ascii="Times New Roman" w:eastAsia="Times New Roman" w:hAnsi="Times New Roman" w:cs="Times New Roman"/>
        </w:rPr>
        <w:t>© «Чернівецький національний університет імені Юрія Федьковича», 202</w:t>
      </w:r>
      <w:r>
        <w:rPr>
          <w:rFonts w:ascii="Times New Roman" w:eastAsia="Times New Roman" w:hAnsi="Times New Roman" w:cs="Times New Roman"/>
        </w:rPr>
        <w:t>5</w:t>
      </w:r>
    </w:p>
    <w:p w14:paraId="6B837F50" w14:textId="77777777" w:rsidR="00372EFB" w:rsidRPr="000B314E" w:rsidRDefault="00372EFB" w:rsidP="00372EFB">
      <w:pPr>
        <w:widowControl w:val="0"/>
        <w:autoSpaceDE w:val="0"/>
        <w:autoSpaceDN w:val="0"/>
        <w:spacing w:after="0" w:line="360" w:lineRule="auto"/>
        <w:jc w:val="center"/>
        <w:outlineLvl w:val="3"/>
        <w:rPr>
          <w:rFonts w:ascii="Times New Roman" w:eastAsia="Times New Roman" w:hAnsi="Times New Roman" w:cs="Times New Roman"/>
          <w:b/>
          <w:bCs/>
          <w:sz w:val="28"/>
          <w:szCs w:val="28"/>
        </w:rPr>
      </w:pPr>
      <w:r w:rsidRPr="000B314E">
        <w:rPr>
          <w:rFonts w:ascii="Times New Roman" w:eastAsia="Times New Roman" w:hAnsi="Times New Roman" w:cs="Times New Roman"/>
          <w:b/>
          <w:bCs/>
          <w:sz w:val="28"/>
          <w:szCs w:val="28"/>
        </w:rPr>
        <w:lastRenderedPageBreak/>
        <w:t>ЗМІСТ</w:t>
      </w:r>
    </w:p>
    <w:p w14:paraId="2EB810D5" w14:textId="77777777" w:rsidR="00372EFB" w:rsidRPr="000B314E" w:rsidRDefault="00372EFB" w:rsidP="00372EFB">
      <w:pPr>
        <w:widowControl w:val="0"/>
        <w:autoSpaceDE w:val="0"/>
        <w:autoSpaceDN w:val="0"/>
        <w:spacing w:after="0" w:line="360" w:lineRule="auto"/>
        <w:jc w:val="center"/>
        <w:outlineLvl w:val="3"/>
        <w:rPr>
          <w:rFonts w:ascii="Times New Roman" w:eastAsia="Times New Roman" w:hAnsi="Times New Roman" w:cs="Times New Roman"/>
          <w:b/>
          <w:bCs/>
          <w:sz w:val="28"/>
          <w:szCs w:val="28"/>
        </w:rPr>
      </w:pPr>
    </w:p>
    <w:tbl>
      <w:tblPr>
        <w:tblStyle w:val="TableNormal"/>
        <w:tblW w:w="9497" w:type="dxa"/>
        <w:tblInd w:w="142" w:type="dxa"/>
        <w:tblLayout w:type="fixed"/>
        <w:tblLook w:val="01E0" w:firstRow="1" w:lastRow="1" w:firstColumn="1" w:lastColumn="1" w:noHBand="0" w:noVBand="0"/>
      </w:tblPr>
      <w:tblGrid>
        <w:gridCol w:w="8789"/>
        <w:gridCol w:w="708"/>
      </w:tblGrid>
      <w:tr w:rsidR="00372EFB" w:rsidRPr="000B314E" w14:paraId="27E4DD0D" w14:textId="77777777" w:rsidTr="006D5FF2">
        <w:trPr>
          <w:trHeight w:val="399"/>
        </w:trPr>
        <w:tc>
          <w:tcPr>
            <w:tcW w:w="8789" w:type="dxa"/>
          </w:tcPr>
          <w:p w14:paraId="666A7D17" w14:textId="0951BCD4" w:rsidR="00372EFB" w:rsidRPr="000B314E" w:rsidRDefault="00372EFB" w:rsidP="006D5FF2">
            <w:pPr>
              <w:tabs>
                <w:tab w:val="left" w:pos="572"/>
              </w:tabs>
              <w:spacing w:line="276" w:lineRule="auto"/>
              <w:ind w:right="137"/>
              <w:jc w:val="both"/>
              <w:rPr>
                <w:rFonts w:ascii="Times New Roman" w:eastAsia="Times New Roman" w:hAnsi="Times New Roman" w:cs="Times New Roman"/>
                <w:b/>
                <w:sz w:val="28"/>
                <w:lang w:val="uk-UA"/>
              </w:rPr>
            </w:pPr>
            <w:bookmarkStart w:id="6" w:name="_Hlk103764159"/>
            <w:r w:rsidRPr="006934D1">
              <w:rPr>
                <w:rFonts w:ascii="Times New Roman" w:eastAsia="Times New Roman" w:hAnsi="Times New Roman" w:cs="Times New Roman"/>
                <w:b/>
                <w:sz w:val="28"/>
                <w:lang w:val="uk-UA"/>
              </w:rPr>
              <w:t>ПЕРЕЛІК УМОВНИХ ПОЗНАЧЕНЬ</w:t>
            </w:r>
            <w:bookmarkEnd w:id="6"/>
            <w:r w:rsidRPr="000B314E">
              <w:rPr>
                <w:rFonts w:ascii="Times New Roman" w:eastAsia="Times New Roman" w:hAnsi="Times New Roman" w:cs="Times New Roman"/>
                <w:b/>
                <w:sz w:val="28"/>
                <w:lang w:val="uk-UA"/>
              </w:rPr>
              <w:t>…….……</w:t>
            </w:r>
            <w:r>
              <w:rPr>
                <w:rFonts w:ascii="Times New Roman" w:eastAsia="Times New Roman" w:hAnsi="Times New Roman" w:cs="Times New Roman"/>
                <w:b/>
                <w:sz w:val="28"/>
                <w:lang w:val="uk-UA"/>
              </w:rPr>
              <w:t>.</w:t>
            </w:r>
            <w:r w:rsidRPr="000B314E">
              <w:rPr>
                <w:rFonts w:ascii="Times New Roman" w:eastAsia="Times New Roman" w:hAnsi="Times New Roman" w:cs="Times New Roman"/>
                <w:b/>
                <w:sz w:val="28"/>
                <w:lang w:val="uk-UA"/>
              </w:rPr>
              <w:t>……………………</w:t>
            </w:r>
            <w:r w:rsidR="009E4726">
              <w:rPr>
                <w:rFonts w:ascii="Times New Roman" w:eastAsia="Times New Roman" w:hAnsi="Times New Roman" w:cs="Times New Roman"/>
                <w:b/>
                <w:sz w:val="28"/>
                <w:lang w:val="uk-UA"/>
              </w:rPr>
              <w:t>..</w:t>
            </w:r>
            <w:r w:rsidRPr="000B314E">
              <w:rPr>
                <w:rFonts w:ascii="Times New Roman" w:eastAsia="Times New Roman" w:hAnsi="Times New Roman" w:cs="Times New Roman"/>
                <w:b/>
                <w:sz w:val="28"/>
                <w:lang w:val="uk-UA"/>
              </w:rPr>
              <w:t>…</w:t>
            </w:r>
          </w:p>
        </w:tc>
        <w:tc>
          <w:tcPr>
            <w:tcW w:w="708" w:type="dxa"/>
          </w:tcPr>
          <w:p w14:paraId="1E4DC0A9"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5</w:t>
            </w:r>
          </w:p>
        </w:tc>
      </w:tr>
      <w:tr w:rsidR="00372EFB" w:rsidRPr="000B314E" w14:paraId="070D11FA" w14:textId="77777777" w:rsidTr="006D5FF2">
        <w:trPr>
          <w:trHeight w:val="399"/>
        </w:trPr>
        <w:tc>
          <w:tcPr>
            <w:tcW w:w="8789" w:type="dxa"/>
          </w:tcPr>
          <w:p w14:paraId="12010468" w14:textId="5F8CE766" w:rsidR="00372EFB" w:rsidRPr="000B314E" w:rsidRDefault="00372EFB" w:rsidP="006D5FF2">
            <w:pPr>
              <w:tabs>
                <w:tab w:val="left" w:pos="572"/>
              </w:tabs>
              <w:spacing w:line="276" w:lineRule="auto"/>
              <w:ind w:right="137"/>
              <w:jc w:val="both"/>
              <w:rPr>
                <w:rFonts w:ascii="Times New Roman" w:eastAsia="Times New Roman" w:hAnsi="Times New Roman" w:cs="Times New Roman"/>
                <w:b/>
                <w:sz w:val="28"/>
                <w:lang w:val="uk-UA"/>
              </w:rPr>
            </w:pPr>
            <w:r w:rsidRPr="006934D1">
              <w:rPr>
                <w:rFonts w:ascii="Times New Roman" w:eastAsia="Times New Roman" w:hAnsi="Times New Roman" w:cs="Times New Roman"/>
                <w:b/>
                <w:sz w:val="28"/>
                <w:lang w:val="uk-UA"/>
              </w:rPr>
              <w:t>ПЕРЕДМОВА</w:t>
            </w:r>
            <w:r>
              <w:rPr>
                <w:rFonts w:ascii="Times New Roman" w:eastAsia="Times New Roman" w:hAnsi="Times New Roman" w:cs="Times New Roman"/>
                <w:b/>
                <w:sz w:val="28"/>
                <w:lang w:val="uk-UA"/>
              </w:rPr>
              <w:t>……………………………</w:t>
            </w:r>
            <w:r w:rsidR="009E4726">
              <w:rPr>
                <w:rFonts w:ascii="Times New Roman" w:eastAsia="Times New Roman" w:hAnsi="Times New Roman" w:cs="Times New Roman"/>
                <w:b/>
                <w:sz w:val="28"/>
                <w:lang w:val="uk-UA"/>
              </w:rPr>
              <w:t>…..</w:t>
            </w:r>
            <w:r>
              <w:rPr>
                <w:rFonts w:ascii="Times New Roman" w:eastAsia="Times New Roman" w:hAnsi="Times New Roman" w:cs="Times New Roman"/>
                <w:b/>
                <w:sz w:val="28"/>
                <w:lang w:val="uk-UA"/>
              </w:rPr>
              <w:t>…………………………</w:t>
            </w:r>
            <w:r w:rsidR="009E4726">
              <w:rPr>
                <w:rFonts w:ascii="Times New Roman" w:eastAsia="Times New Roman" w:hAnsi="Times New Roman" w:cs="Times New Roman"/>
                <w:b/>
                <w:sz w:val="28"/>
                <w:lang w:val="uk-UA"/>
              </w:rPr>
              <w:t>.</w:t>
            </w:r>
            <w:r>
              <w:rPr>
                <w:rFonts w:ascii="Times New Roman" w:eastAsia="Times New Roman" w:hAnsi="Times New Roman" w:cs="Times New Roman"/>
                <w:b/>
                <w:sz w:val="28"/>
                <w:lang w:val="uk-UA"/>
              </w:rPr>
              <w:t>…..</w:t>
            </w:r>
          </w:p>
        </w:tc>
        <w:tc>
          <w:tcPr>
            <w:tcW w:w="708" w:type="dxa"/>
          </w:tcPr>
          <w:p w14:paraId="4C12C499" w14:textId="77777777" w:rsidR="00372EFB"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6</w:t>
            </w:r>
          </w:p>
        </w:tc>
      </w:tr>
      <w:tr w:rsidR="00372EFB" w:rsidRPr="000B314E" w14:paraId="4898D1BE" w14:textId="77777777" w:rsidTr="006D5FF2">
        <w:trPr>
          <w:trHeight w:val="718"/>
        </w:trPr>
        <w:tc>
          <w:tcPr>
            <w:tcW w:w="8789" w:type="dxa"/>
          </w:tcPr>
          <w:p w14:paraId="1B7768FB" w14:textId="77777777" w:rsidR="00372EFB" w:rsidRPr="000B314E" w:rsidRDefault="00372EFB" w:rsidP="006D5FF2">
            <w:pPr>
              <w:tabs>
                <w:tab w:val="left" w:pos="284"/>
                <w:tab w:val="left" w:pos="572"/>
                <w:tab w:val="left" w:pos="4924"/>
                <w:tab w:val="left" w:pos="8503"/>
              </w:tabs>
              <w:spacing w:line="276" w:lineRule="auto"/>
              <w:jc w:val="both"/>
              <w:rPr>
                <w:rFonts w:ascii="Times New Roman" w:eastAsia="Times New Roman" w:hAnsi="Times New Roman" w:cs="Times New Roman"/>
                <w:b/>
                <w:sz w:val="28"/>
                <w:lang w:val="uk-UA"/>
              </w:rPr>
            </w:pPr>
            <w:bookmarkStart w:id="7" w:name="_Hlk103764524"/>
            <w:bookmarkStart w:id="8" w:name="_Hlk106025757"/>
            <w:r w:rsidRPr="000B314E">
              <w:rPr>
                <w:rFonts w:ascii="Times New Roman" w:eastAsia="Times New Roman" w:hAnsi="Times New Roman" w:cs="Times New Roman"/>
                <w:b/>
                <w:sz w:val="28"/>
                <w:lang w:val="uk-UA"/>
              </w:rPr>
              <w:t>РОЗДІЛ</w:t>
            </w:r>
            <w:r w:rsidRPr="000B314E">
              <w:rPr>
                <w:rFonts w:ascii="Times New Roman" w:eastAsia="Times New Roman" w:hAnsi="Times New Roman" w:cs="Times New Roman"/>
                <w:b/>
                <w:spacing w:val="-2"/>
                <w:sz w:val="28"/>
                <w:lang w:val="uk-UA"/>
              </w:rPr>
              <w:t xml:space="preserve"> </w:t>
            </w:r>
            <w:r w:rsidRPr="000B314E">
              <w:rPr>
                <w:rFonts w:ascii="Times New Roman" w:eastAsia="Times New Roman" w:hAnsi="Times New Roman" w:cs="Times New Roman"/>
                <w:b/>
                <w:sz w:val="28"/>
                <w:lang w:val="uk-UA"/>
              </w:rPr>
              <w:t>1.</w:t>
            </w:r>
            <w:r w:rsidRPr="000B314E">
              <w:rPr>
                <w:rFonts w:ascii="Times New Roman" w:eastAsia="Times New Roman" w:hAnsi="Times New Roman" w:cs="Times New Roman"/>
                <w:b/>
                <w:spacing w:val="-3"/>
                <w:sz w:val="28"/>
                <w:lang w:val="uk-UA"/>
              </w:rPr>
              <w:t xml:space="preserve"> </w:t>
            </w:r>
            <w:bookmarkStart w:id="9" w:name="_Hlk106024510"/>
            <w:r w:rsidRPr="000B314E">
              <w:rPr>
                <w:rFonts w:ascii="Times New Roman" w:eastAsia="Times New Roman" w:hAnsi="Times New Roman" w:cs="Times New Roman"/>
                <w:b/>
                <w:sz w:val="28"/>
                <w:lang w:val="uk-UA"/>
              </w:rPr>
              <w:t xml:space="preserve">ТЕОРЕТИКО-МЕТОДИЧНЕ ОБҐРУНТУВАННЯ </w:t>
            </w:r>
            <w:r w:rsidRPr="000B314E">
              <w:rPr>
                <w:rFonts w:ascii="Times New Roman" w:eastAsia="Times New Roman" w:hAnsi="Times New Roman" w:cs="Times New Roman"/>
                <w:b/>
                <w:sz w:val="28"/>
                <w:szCs w:val="28"/>
                <w:lang w:val="uk-UA"/>
              </w:rPr>
              <w:t xml:space="preserve">КОРЕКЦІЙНО-РОЗВИВАЛЬНОЇ ТРЕНІНГОВОЇ </w:t>
            </w:r>
            <w:r w:rsidRPr="000B314E">
              <w:rPr>
                <w:rFonts w:ascii="Times New Roman" w:eastAsia="Times New Roman" w:hAnsi="Times New Roman" w:cs="Times New Roman"/>
                <w:b/>
                <w:sz w:val="28"/>
                <w:lang w:val="uk-UA"/>
              </w:rPr>
              <w:t>ПРОГРАМИ</w:t>
            </w:r>
            <w:bookmarkEnd w:id="7"/>
            <w:bookmarkEnd w:id="9"/>
            <w:r w:rsidRPr="000B314E">
              <w:rPr>
                <w:rFonts w:ascii="Times New Roman" w:eastAsia="Times New Roman" w:hAnsi="Times New Roman" w:cs="Times New Roman"/>
                <w:b/>
                <w:sz w:val="28"/>
                <w:lang w:val="uk-UA"/>
              </w:rPr>
              <w:t>....….</w:t>
            </w:r>
          </w:p>
        </w:tc>
        <w:tc>
          <w:tcPr>
            <w:tcW w:w="708" w:type="dxa"/>
          </w:tcPr>
          <w:p w14:paraId="4F0331C2"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9</w:t>
            </w:r>
          </w:p>
        </w:tc>
      </w:tr>
      <w:tr w:rsidR="00372EFB" w:rsidRPr="000B314E" w14:paraId="4EE14449" w14:textId="77777777" w:rsidTr="006D5FF2">
        <w:trPr>
          <w:trHeight w:val="645"/>
        </w:trPr>
        <w:tc>
          <w:tcPr>
            <w:tcW w:w="8789" w:type="dxa"/>
          </w:tcPr>
          <w:p w14:paraId="29B33FF0" w14:textId="558AA515" w:rsidR="00372EFB" w:rsidRPr="000B314E" w:rsidRDefault="00372EFB" w:rsidP="0035444C">
            <w:pPr>
              <w:tabs>
                <w:tab w:val="left" w:pos="284"/>
                <w:tab w:val="left" w:pos="572"/>
                <w:tab w:val="left" w:pos="1132"/>
              </w:tabs>
              <w:spacing w:line="276" w:lineRule="auto"/>
              <w:ind w:left="565"/>
              <w:jc w:val="both"/>
              <w:rPr>
                <w:rFonts w:ascii="Times New Roman" w:eastAsia="Times New Roman" w:hAnsi="Times New Roman" w:cs="Times New Roman"/>
                <w:b/>
                <w:sz w:val="28"/>
                <w:lang w:val="uk-UA"/>
              </w:rPr>
            </w:pPr>
            <w:r w:rsidRPr="00837475">
              <w:rPr>
                <w:rFonts w:ascii="Times New Roman" w:eastAsia="Times New Roman" w:hAnsi="Times New Roman" w:cs="Times New Roman"/>
                <w:b/>
                <w:sz w:val="28"/>
                <w:lang w:val="uk-UA"/>
              </w:rPr>
              <w:t>1.1.</w:t>
            </w:r>
            <w:r w:rsidRPr="00837475">
              <w:rPr>
                <w:rFonts w:ascii="Times New Roman" w:eastAsia="Times New Roman" w:hAnsi="Times New Roman" w:cs="Times New Roman"/>
                <w:b/>
                <w:sz w:val="28"/>
                <w:lang w:val="uk-UA"/>
              </w:rPr>
              <w:tab/>
              <w:t>Загальні аспекти дослідження соціальної відповідальності особистості в контексті суспільних трансформацій</w:t>
            </w:r>
            <w:r w:rsidR="0035444C">
              <w:rPr>
                <w:rFonts w:ascii="Times New Roman" w:eastAsia="Times New Roman" w:hAnsi="Times New Roman" w:cs="Times New Roman"/>
                <w:b/>
                <w:sz w:val="28"/>
                <w:lang w:val="uk-UA"/>
              </w:rPr>
              <w:t>……………….</w:t>
            </w:r>
          </w:p>
        </w:tc>
        <w:tc>
          <w:tcPr>
            <w:tcW w:w="708" w:type="dxa"/>
          </w:tcPr>
          <w:p w14:paraId="5CA8B2D4"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9</w:t>
            </w:r>
          </w:p>
        </w:tc>
      </w:tr>
      <w:tr w:rsidR="00372EFB" w:rsidRPr="000B314E" w14:paraId="68D0A382" w14:textId="77777777" w:rsidTr="006D5FF2">
        <w:trPr>
          <w:trHeight w:val="718"/>
        </w:trPr>
        <w:tc>
          <w:tcPr>
            <w:tcW w:w="8789" w:type="dxa"/>
          </w:tcPr>
          <w:p w14:paraId="3305731F" w14:textId="1F4D69C4" w:rsidR="00372EFB" w:rsidRPr="000B314E" w:rsidRDefault="00372EFB" w:rsidP="0035444C">
            <w:pPr>
              <w:tabs>
                <w:tab w:val="left" w:pos="284"/>
                <w:tab w:val="left" w:pos="572"/>
                <w:tab w:val="left" w:pos="1132"/>
                <w:tab w:val="left" w:pos="4924"/>
              </w:tabs>
              <w:spacing w:line="276" w:lineRule="auto"/>
              <w:ind w:left="565"/>
              <w:jc w:val="both"/>
              <w:rPr>
                <w:rFonts w:ascii="Times New Roman" w:eastAsia="Times New Roman" w:hAnsi="Times New Roman" w:cs="Times New Roman"/>
                <w:b/>
                <w:sz w:val="28"/>
                <w:lang w:val="uk-UA"/>
              </w:rPr>
            </w:pPr>
            <w:r w:rsidRPr="00837475">
              <w:rPr>
                <w:rFonts w:ascii="Times New Roman" w:eastAsia="Times New Roman" w:hAnsi="Times New Roman" w:cs="Times New Roman"/>
                <w:b/>
                <w:sz w:val="28"/>
                <w:lang w:val="uk-UA"/>
              </w:rPr>
              <w:t>1.2.</w:t>
            </w:r>
            <w:r w:rsidRPr="00837475">
              <w:rPr>
                <w:rFonts w:ascii="Times New Roman" w:eastAsia="Times New Roman" w:hAnsi="Times New Roman" w:cs="Times New Roman"/>
                <w:b/>
                <w:sz w:val="28"/>
                <w:lang w:val="uk-UA"/>
              </w:rPr>
              <w:tab/>
              <w:t>Актуальність проблеми формування соціальної відповідальності особистості</w:t>
            </w:r>
            <w:r w:rsidR="0035444C">
              <w:rPr>
                <w:rFonts w:ascii="Times New Roman" w:eastAsia="Times New Roman" w:hAnsi="Times New Roman" w:cs="Times New Roman"/>
                <w:b/>
                <w:sz w:val="28"/>
                <w:lang w:val="uk-UA"/>
              </w:rPr>
              <w:t>………………………………………….</w:t>
            </w:r>
          </w:p>
        </w:tc>
        <w:tc>
          <w:tcPr>
            <w:tcW w:w="708" w:type="dxa"/>
          </w:tcPr>
          <w:p w14:paraId="731E347D"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10</w:t>
            </w:r>
          </w:p>
        </w:tc>
      </w:tr>
      <w:tr w:rsidR="00372EFB" w:rsidRPr="000B314E" w14:paraId="6320B619" w14:textId="77777777" w:rsidTr="006D5FF2">
        <w:trPr>
          <w:trHeight w:val="718"/>
        </w:trPr>
        <w:tc>
          <w:tcPr>
            <w:tcW w:w="8789" w:type="dxa"/>
          </w:tcPr>
          <w:p w14:paraId="271D950F" w14:textId="6D117FB2" w:rsidR="00372EFB" w:rsidRPr="000B314E" w:rsidRDefault="00372EFB" w:rsidP="0035444C">
            <w:pPr>
              <w:tabs>
                <w:tab w:val="left" w:pos="284"/>
                <w:tab w:val="left" w:pos="572"/>
                <w:tab w:val="left" w:pos="1132"/>
                <w:tab w:val="left" w:pos="4924"/>
              </w:tabs>
              <w:spacing w:line="276" w:lineRule="auto"/>
              <w:ind w:left="565"/>
              <w:jc w:val="both"/>
              <w:rPr>
                <w:rFonts w:ascii="Times New Roman" w:eastAsia="Times New Roman" w:hAnsi="Times New Roman" w:cs="Times New Roman"/>
                <w:b/>
                <w:sz w:val="28"/>
                <w:lang w:val="uk-UA"/>
              </w:rPr>
            </w:pPr>
            <w:r w:rsidRPr="00837475">
              <w:rPr>
                <w:rFonts w:ascii="Times New Roman" w:eastAsia="Times New Roman" w:hAnsi="Times New Roman" w:cs="Times New Roman"/>
                <w:b/>
                <w:sz w:val="28"/>
                <w:lang w:val="uk-UA"/>
              </w:rPr>
              <w:t>1.3.</w:t>
            </w:r>
            <w:r w:rsidRPr="00837475">
              <w:rPr>
                <w:rFonts w:ascii="Times New Roman" w:eastAsia="Times New Roman" w:hAnsi="Times New Roman" w:cs="Times New Roman"/>
                <w:b/>
                <w:sz w:val="28"/>
                <w:lang w:val="uk-UA"/>
              </w:rPr>
              <w:tab/>
              <w:t>Ідентичність і самоприйняття як фундамент ціннісної особистості</w:t>
            </w:r>
            <w:r w:rsidR="008A4488">
              <w:rPr>
                <w:rFonts w:ascii="Times New Roman" w:eastAsia="Times New Roman" w:hAnsi="Times New Roman" w:cs="Times New Roman"/>
                <w:b/>
                <w:sz w:val="28"/>
                <w:lang w:val="uk-UA"/>
              </w:rPr>
              <w:t>………………………</w:t>
            </w:r>
            <w:r w:rsidR="0035444C">
              <w:rPr>
                <w:rFonts w:ascii="Times New Roman" w:eastAsia="Times New Roman" w:hAnsi="Times New Roman" w:cs="Times New Roman"/>
                <w:b/>
                <w:sz w:val="28"/>
                <w:lang w:val="uk-UA"/>
              </w:rPr>
              <w:t>……………..</w:t>
            </w:r>
            <w:r w:rsidR="008A4488">
              <w:rPr>
                <w:rFonts w:ascii="Times New Roman" w:eastAsia="Times New Roman" w:hAnsi="Times New Roman" w:cs="Times New Roman"/>
                <w:b/>
                <w:sz w:val="28"/>
                <w:lang w:val="uk-UA"/>
              </w:rPr>
              <w:t>……</w:t>
            </w:r>
            <w:r w:rsidR="0035444C">
              <w:rPr>
                <w:rFonts w:ascii="Times New Roman" w:eastAsia="Times New Roman" w:hAnsi="Times New Roman" w:cs="Times New Roman"/>
                <w:b/>
                <w:sz w:val="28"/>
                <w:lang w:val="uk-UA"/>
              </w:rPr>
              <w:t>..</w:t>
            </w:r>
            <w:r w:rsidR="008A4488">
              <w:rPr>
                <w:rFonts w:ascii="Times New Roman" w:eastAsia="Times New Roman" w:hAnsi="Times New Roman" w:cs="Times New Roman"/>
                <w:b/>
                <w:sz w:val="28"/>
                <w:lang w:val="uk-UA"/>
              </w:rPr>
              <w:t>…………………</w:t>
            </w:r>
          </w:p>
        </w:tc>
        <w:tc>
          <w:tcPr>
            <w:tcW w:w="708" w:type="dxa"/>
          </w:tcPr>
          <w:p w14:paraId="34EC2A54"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16</w:t>
            </w:r>
          </w:p>
        </w:tc>
      </w:tr>
      <w:tr w:rsidR="00372EFB" w:rsidRPr="000B314E" w14:paraId="3B107997" w14:textId="77777777" w:rsidTr="006D5FF2">
        <w:trPr>
          <w:trHeight w:val="718"/>
        </w:trPr>
        <w:tc>
          <w:tcPr>
            <w:tcW w:w="8789" w:type="dxa"/>
          </w:tcPr>
          <w:p w14:paraId="78F6D843" w14:textId="4DD035A6" w:rsidR="00372EFB" w:rsidRPr="000B314E" w:rsidRDefault="00372EFB" w:rsidP="0035444C">
            <w:pPr>
              <w:tabs>
                <w:tab w:val="left" w:pos="284"/>
                <w:tab w:val="left" w:pos="572"/>
                <w:tab w:val="left" w:pos="1132"/>
                <w:tab w:val="left" w:pos="4924"/>
              </w:tabs>
              <w:spacing w:line="276" w:lineRule="auto"/>
              <w:ind w:left="565"/>
              <w:jc w:val="both"/>
              <w:rPr>
                <w:rFonts w:ascii="Times New Roman" w:eastAsia="Times New Roman" w:hAnsi="Times New Roman" w:cs="Times New Roman"/>
                <w:b/>
                <w:sz w:val="28"/>
                <w:lang w:val="uk-UA"/>
              </w:rPr>
            </w:pPr>
            <w:r w:rsidRPr="00837475">
              <w:rPr>
                <w:rFonts w:ascii="Times New Roman" w:eastAsia="Times New Roman" w:hAnsi="Times New Roman" w:cs="Times New Roman"/>
                <w:b/>
                <w:sz w:val="28"/>
                <w:lang w:val="uk-UA"/>
              </w:rPr>
              <w:t>1.4.</w:t>
            </w:r>
            <w:r w:rsidRPr="00837475">
              <w:rPr>
                <w:rFonts w:ascii="Times New Roman" w:eastAsia="Times New Roman" w:hAnsi="Times New Roman" w:cs="Times New Roman"/>
                <w:b/>
                <w:sz w:val="28"/>
                <w:lang w:val="uk-UA"/>
              </w:rPr>
              <w:tab/>
              <w:t>Соціальна відповідальність особистості: визначення, рівні та механізми становлення</w:t>
            </w:r>
            <w:r w:rsidR="0035444C">
              <w:rPr>
                <w:rFonts w:ascii="Times New Roman" w:eastAsia="Times New Roman" w:hAnsi="Times New Roman" w:cs="Times New Roman"/>
                <w:b/>
                <w:sz w:val="28"/>
                <w:lang w:val="uk-UA"/>
              </w:rPr>
              <w:t>……………………………………</w:t>
            </w:r>
            <w:r w:rsidR="008A4488">
              <w:rPr>
                <w:rFonts w:ascii="Times New Roman" w:eastAsia="Times New Roman" w:hAnsi="Times New Roman" w:cs="Times New Roman"/>
                <w:b/>
                <w:sz w:val="28"/>
                <w:lang w:val="uk-UA"/>
              </w:rPr>
              <w:t>………..</w:t>
            </w:r>
          </w:p>
        </w:tc>
        <w:tc>
          <w:tcPr>
            <w:tcW w:w="708" w:type="dxa"/>
          </w:tcPr>
          <w:p w14:paraId="30D373DC"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20</w:t>
            </w:r>
          </w:p>
        </w:tc>
      </w:tr>
      <w:tr w:rsidR="00372EFB" w:rsidRPr="000B314E" w14:paraId="258F3B10" w14:textId="77777777" w:rsidTr="006D5FF2">
        <w:trPr>
          <w:trHeight w:val="718"/>
        </w:trPr>
        <w:tc>
          <w:tcPr>
            <w:tcW w:w="8789" w:type="dxa"/>
          </w:tcPr>
          <w:p w14:paraId="02157851" w14:textId="19CB7258" w:rsidR="00372EFB" w:rsidRPr="000B314E" w:rsidRDefault="00372EFB" w:rsidP="0035444C">
            <w:pPr>
              <w:tabs>
                <w:tab w:val="left" w:pos="284"/>
                <w:tab w:val="left" w:pos="572"/>
                <w:tab w:val="left" w:pos="1132"/>
                <w:tab w:val="left" w:pos="4924"/>
              </w:tabs>
              <w:spacing w:line="276" w:lineRule="auto"/>
              <w:ind w:left="565"/>
              <w:jc w:val="both"/>
              <w:rPr>
                <w:rFonts w:ascii="Times New Roman" w:eastAsia="Times New Roman" w:hAnsi="Times New Roman" w:cs="Times New Roman"/>
                <w:b/>
                <w:sz w:val="28"/>
                <w:lang w:val="uk-UA"/>
              </w:rPr>
            </w:pPr>
            <w:r w:rsidRPr="0037028F">
              <w:rPr>
                <w:rFonts w:ascii="Times New Roman" w:eastAsia="Times New Roman" w:hAnsi="Times New Roman" w:cs="Times New Roman"/>
                <w:b/>
                <w:sz w:val="28"/>
                <w:lang w:val="uk-UA"/>
              </w:rPr>
              <w:t>1.5.</w:t>
            </w:r>
            <w:r w:rsidRPr="0037028F">
              <w:rPr>
                <w:rFonts w:ascii="Times New Roman" w:eastAsia="Times New Roman" w:hAnsi="Times New Roman" w:cs="Times New Roman"/>
                <w:b/>
                <w:sz w:val="28"/>
                <w:lang w:val="uk-UA"/>
              </w:rPr>
              <w:tab/>
              <w:t>Християнські цінності як підґрунтя формування соціальної відповідальності особистості</w:t>
            </w:r>
            <w:r w:rsidR="008A4488">
              <w:rPr>
                <w:rFonts w:ascii="Times New Roman" w:eastAsia="Times New Roman" w:hAnsi="Times New Roman" w:cs="Times New Roman"/>
                <w:b/>
                <w:sz w:val="28"/>
                <w:lang w:val="uk-UA"/>
              </w:rPr>
              <w:t>……………</w:t>
            </w:r>
            <w:r w:rsidR="0035444C">
              <w:rPr>
                <w:rFonts w:ascii="Times New Roman" w:eastAsia="Times New Roman" w:hAnsi="Times New Roman" w:cs="Times New Roman"/>
                <w:b/>
                <w:sz w:val="28"/>
                <w:lang w:val="uk-UA"/>
              </w:rPr>
              <w:t>…………………………</w:t>
            </w:r>
            <w:r w:rsidR="008A4488">
              <w:rPr>
                <w:rFonts w:ascii="Times New Roman" w:eastAsia="Times New Roman" w:hAnsi="Times New Roman" w:cs="Times New Roman"/>
                <w:b/>
                <w:sz w:val="28"/>
                <w:lang w:val="uk-UA"/>
              </w:rPr>
              <w:t>….</w:t>
            </w:r>
          </w:p>
        </w:tc>
        <w:tc>
          <w:tcPr>
            <w:tcW w:w="708" w:type="dxa"/>
          </w:tcPr>
          <w:p w14:paraId="0CB56278"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26</w:t>
            </w:r>
          </w:p>
        </w:tc>
      </w:tr>
      <w:tr w:rsidR="00372EFB" w:rsidRPr="000B314E" w14:paraId="5CCFAE37" w14:textId="77777777" w:rsidTr="006D5FF2">
        <w:trPr>
          <w:trHeight w:val="718"/>
        </w:trPr>
        <w:tc>
          <w:tcPr>
            <w:tcW w:w="8789" w:type="dxa"/>
          </w:tcPr>
          <w:p w14:paraId="02D99864" w14:textId="6F915EFA" w:rsidR="00372EFB" w:rsidRPr="000B314E" w:rsidRDefault="00372EFB" w:rsidP="0035444C">
            <w:pPr>
              <w:tabs>
                <w:tab w:val="left" w:pos="284"/>
                <w:tab w:val="left" w:pos="572"/>
                <w:tab w:val="left" w:pos="1132"/>
                <w:tab w:val="left" w:pos="4924"/>
              </w:tabs>
              <w:spacing w:line="276" w:lineRule="auto"/>
              <w:ind w:left="565"/>
              <w:jc w:val="both"/>
              <w:rPr>
                <w:rFonts w:ascii="Times New Roman" w:eastAsia="Times New Roman" w:hAnsi="Times New Roman" w:cs="Times New Roman"/>
                <w:b/>
                <w:sz w:val="28"/>
                <w:lang w:val="uk-UA"/>
              </w:rPr>
            </w:pPr>
            <w:r w:rsidRPr="0037028F">
              <w:rPr>
                <w:rFonts w:ascii="Times New Roman" w:eastAsia="Times New Roman" w:hAnsi="Times New Roman" w:cs="Times New Roman"/>
                <w:b/>
                <w:sz w:val="28"/>
                <w:lang w:val="uk-UA"/>
              </w:rPr>
              <w:t>1.6.</w:t>
            </w:r>
            <w:r w:rsidRPr="0037028F">
              <w:rPr>
                <w:rFonts w:ascii="Times New Roman" w:eastAsia="Times New Roman" w:hAnsi="Times New Roman" w:cs="Times New Roman"/>
                <w:b/>
                <w:sz w:val="28"/>
                <w:lang w:val="uk-UA"/>
              </w:rPr>
              <w:tab/>
              <w:t>Солідарність і згуртованість: психологічні маркери, зв’язок із відповідальністю, емпіричні індикатори в Україні</w:t>
            </w:r>
            <w:r w:rsidR="008A4488">
              <w:rPr>
                <w:rFonts w:ascii="Times New Roman" w:eastAsia="Times New Roman" w:hAnsi="Times New Roman" w:cs="Times New Roman"/>
                <w:b/>
                <w:sz w:val="28"/>
                <w:lang w:val="uk-UA"/>
              </w:rPr>
              <w:t>…</w:t>
            </w:r>
            <w:r w:rsidR="0035444C">
              <w:rPr>
                <w:rFonts w:ascii="Times New Roman" w:eastAsia="Times New Roman" w:hAnsi="Times New Roman" w:cs="Times New Roman"/>
                <w:b/>
                <w:sz w:val="28"/>
                <w:lang w:val="uk-UA"/>
              </w:rPr>
              <w:t>……….</w:t>
            </w:r>
            <w:r w:rsidR="008A4488">
              <w:rPr>
                <w:rFonts w:ascii="Times New Roman" w:eastAsia="Times New Roman" w:hAnsi="Times New Roman" w:cs="Times New Roman"/>
                <w:b/>
                <w:sz w:val="28"/>
                <w:lang w:val="uk-UA"/>
              </w:rPr>
              <w:t>….</w:t>
            </w:r>
          </w:p>
        </w:tc>
        <w:tc>
          <w:tcPr>
            <w:tcW w:w="708" w:type="dxa"/>
          </w:tcPr>
          <w:p w14:paraId="70B7F8C6"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31</w:t>
            </w:r>
          </w:p>
        </w:tc>
      </w:tr>
      <w:tr w:rsidR="00372EFB" w:rsidRPr="000B314E" w14:paraId="285F2E56" w14:textId="77777777" w:rsidTr="006D5FF2">
        <w:trPr>
          <w:trHeight w:val="718"/>
        </w:trPr>
        <w:tc>
          <w:tcPr>
            <w:tcW w:w="8789" w:type="dxa"/>
          </w:tcPr>
          <w:p w14:paraId="265B6AE5" w14:textId="2B51B378" w:rsidR="00372EFB" w:rsidRPr="000B314E" w:rsidRDefault="00372EFB" w:rsidP="0035444C">
            <w:pPr>
              <w:tabs>
                <w:tab w:val="left" w:pos="284"/>
                <w:tab w:val="left" w:pos="572"/>
                <w:tab w:val="left" w:pos="1132"/>
                <w:tab w:val="left" w:pos="4924"/>
              </w:tabs>
              <w:spacing w:line="276" w:lineRule="auto"/>
              <w:ind w:left="565"/>
              <w:jc w:val="both"/>
              <w:rPr>
                <w:rFonts w:ascii="Times New Roman" w:eastAsia="Times New Roman" w:hAnsi="Times New Roman" w:cs="Times New Roman"/>
                <w:b/>
                <w:sz w:val="28"/>
                <w:lang w:val="uk-UA"/>
              </w:rPr>
            </w:pPr>
            <w:r w:rsidRPr="0037028F">
              <w:rPr>
                <w:rFonts w:ascii="Times New Roman" w:eastAsia="Times New Roman" w:hAnsi="Times New Roman" w:cs="Times New Roman"/>
                <w:b/>
                <w:sz w:val="28"/>
                <w:lang w:val="uk-UA"/>
              </w:rPr>
              <w:t>1.7.</w:t>
            </w:r>
            <w:r w:rsidRPr="0037028F">
              <w:rPr>
                <w:rFonts w:ascii="Times New Roman" w:eastAsia="Times New Roman" w:hAnsi="Times New Roman" w:cs="Times New Roman"/>
                <w:b/>
                <w:sz w:val="28"/>
                <w:lang w:val="uk-UA"/>
              </w:rPr>
              <w:tab/>
              <w:t>Психологічна стійкість та єдність у кризових умовах: роль відповідальності, солідарності й згуртованості</w:t>
            </w:r>
            <w:r w:rsidR="008A4488">
              <w:rPr>
                <w:rFonts w:ascii="Times New Roman" w:eastAsia="Times New Roman" w:hAnsi="Times New Roman" w:cs="Times New Roman"/>
                <w:b/>
                <w:sz w:val="28"/>
                <w:lang w:val="uk-UA"/>
              </w:rPr>
              <w:t>……</w:t>
            </w:r>
            <w:r w:rsidR="0035444C">
              <w:rPr>
                <w:rFonts w:ascii="Times New Roman" w:eastAsia="Times New Roman" w:hAnsi="Times New Roman" w:cs="Times New Roman"/>
                <w:b/>
                <w:sz w:val="28"/>
                <w:lang w:val="uk-UA"/>
              </w:rPr>
              <w:t>…………..</w:t>
            </w:r>
            <w:r w:rsidR="008A4488">
              <w:rPr>
                <w:rFonts w:ascii="Times New Roman" w:eastAsia="Times New Roman" w:hAnsi="Times New Roman" w:cs="Times New Roman"/>
                <w:b/>
                <w:sz w:val="28"/>
                <w:lang w:val="uk-UA"/>
              </w:rPr>
              <w:t>….</w:t>
            </w:r>
          </w:p>
        </w:tc>
        <w:tc>
          <w:tcPr>
            <w:tcW w:w="708" w:type="dxa"/>
          </w:tcPr>
          <w:p w14:paraId="1C2090C9"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40</w:t>
            </w:r>
          </w:p>
        </w:tc>
      </w:tr>
      <w:tr w:rsidR="00372EFB" w:rsidRPr="000B314E" w14:paraId="5EC2A01E" w14:textId="77777777" w:rsidTr="006D5FF2">
        <w:trPr>
          <w:trHeight w:val="718"/>
        </w:trPr>
        <w:tc>
          <w:tcPr>
            <w:tcW w:w="8789" w:type="dxa"/>
          </w:tcPr>
          <w:p w14:paraId="66815F5F" w14:textId="4D418D0E" w:rsidR="00372EFB" w:rsidRPr="000B314E" w:rsidRDefault="00372EFB" w:rsidP="0035444C">
            <w:pPr>
              <w:tabs>
                <w:tab w:val="left" w:pos="284"/>
                <w:tab w:val="left" w:pos="572"/>
                <w:tab w:val="left" w:pos="1132"/>
                <w:tab w:val="left" w:pos="4924"/>
              </w:tabs>
              <w:spacing w:line="276" w:lineRule="auto"/>
              <w:ind w:left="565"/>
              <w:jc w:val="both"/>
              <w:rPr>
                <w:rFonts w:ascii="Times New Roman" w:eastAsia="Times New Roman" w:hAnsi="Times New Roman" w:cs="Times New Roman"/>
                <w:b/>
                <w:sz w:val="28"/>
                <w:lang w:val="uk-UA"/>
              </w:rPr>
            </w:pPr>
            <w:r w:rsidRPr="0037028F">
              <w:rPr>
                <w:rFonts w:ascii="Times New Roman" w:eastAsia="Times New Roman" w:hAnsi="Times New Roman" w:cs="Times New Roman"/>
                <w:b/>
                <w:sz w:val="28"/>
                <w:lang w:val="uk-UA"/>
              </w:rPr>
              <w:t>1.8.</w:t>
            </w:r>
            <w:r w:rsidRPr="0037028F">
              <w:rPr>
                <w:rFonts w:ascii="Times New Roman" w:eastAsia="Times New Roman" w:hAnsi="Times New Roman" w:cs="Times New Roman"/>
                <w:b/>
                <w:sz w:val="28"/>
                <w:lang w:val="uk-UA"/>
              </w:rPr>
              <w:tab/>
              <w:t>Відповідальність, солідарність і згуртованість як стратегічні ресурси суспільної стійкості та відновлення</w:t>
            </w:r>
            <w:r w:rsidR="008A4488">
              <w:rPr>
                <w:rFonts w:ascii="Times New Roman" w:eastAsia="Times New Roman" w:hAnsi="Times New Roman" w:cs="Times New Roman"/>
                <w:b/>
                <w:sz w:val="28"/>
                <w:lang w:val="uk-UA"/>
              </w:rPr>
              <w:t>………</w:t>
            </w:r>
            <w:r w:rsidR="0035444C">
              <w:rPr>
                <w:rFonts w:ascii="Times New Roman" w:eastAsia="Times New Roman" w:hAnsi="Times New Roman" w:cs="Times New Roman"/>
                <w:b/>
                <w:sz w:val="28"/>
                <w:lang w:val="uk-UA"/>
              </w:rPr>
              <w:t>…</w:t>
            </w:r>
            <w:r w:rsidR="008A4488">
              <w:rPr>
                <w:rFonts w:ascii="Times New Roman" w:eastAsia="Times New Roman" w:hAnsi="Times New Roman" w:cs="Times New Roman"/>
                <w:b/>
                <w:sz w:val="28"/>
                <w:lang w:val="uk-UA"/>
              </w:rPr>
              <w:t>…………….</w:t>
            </w:r>
          </w:p>
        </w:tc>
        <w:tc>
          <w:tcPr>
            <w:tcW w:w="708" w:type="dxa"/>
          </w:tcPr>
          <w:p w14:paraId="0C34C051"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45</w:t>
            </w:r>
          </w:p>
        </w:tc>
      </w:tr>
      <w:tr w:rsidR="00372EFB" w:rsidRPr="000B314E" w14:paraId="12B411A4" w14:textId="77777777" w:rsidTr="006D5FF2">
        <w:trPr>
          <w:trHeight w:val="718"/>
        </w:trPr>
        <w:tc>
          <w:tcPr>
            <w:tcW w:w="8789" w:type="dxa"/>
          </w:tcPr>
          <w:p w14:paraId="6F8FECBF" w14:textId="77777777" w:rsidR="00372EFB" w:rsidRPr="000B314E" w:rsidRDefault="00372EFB" w:rsidP="006D5FF2">
            <w:pPr>
              <w:tabs>
                <w:tab w:val="left" w:pos="572"/>
              </w:tabs>
              <w:spacing w:line="276" w:lineRule="auto"/>
              <w:jc w:val="both"/>
              <w:rPr>
                <w:rFonts w:ascii="Times New Roman" w:eastAsia="Times New Roman" w:hAnsi="Times New Roman" w:cs="Times New Roman"/>
                <w:b/>
                <w:sz w:val="28"/>
                <w:lang w:val="uk-UA"/>
              </w:rPr>
            </w:pPr>
            <w:r w:rsidRPr="000B314E">
              <w:rPr>
                <w:rFonts w:ascii="Times New Roman" w:eastAsia="Times New Roman" w:hAnsi="Times New Roman" w:cs="Times New Roman"/>
                <w:b/>
                <w:sz w:val="28"/>
                <w:szCs w:val="28"/>
                <w:lang w:val="uk-UA"/>
              </w:rPr>
              <w:t xml:space="preserve">РОЗДІЛ  2. </w:t>
            </w:r>
            <w:bookmarkStart w:id="10" w:name="_Hlk106024540"/>
            <w:r w:rsidRPr="000B314E">
              <w:rPr>
                <w:rFonts w:ascii="Times New Roman" w:eastAsia="Times New Roman" w:hAnsi="Times New Roman" w:cs="Times New Roman"/>
                <w:b/>
                <w:sz w:val="28"/>
                <w:szCs w:val="28"/>
                <w:lang w:val="uk-UA"/>
              </w:rPr>
              <w:t>ТЕМАТИЧНО-ЗМІСТОВНЕ НАПОВНЕННЯ КОРЕКЦІЙНО-РОЗВИВАЛЬНОЇ ТРЕНІНГОВОЇ ПРОГРАМИ</w:t>
            </w:r>
            <w:bookmarkEnd w:id="10"/>
            <w:r w:rsidRPr="000B314E">
              <w:rPr>
                <w:rFonts w:ascii="Times New Roman" w:eastAsia="Times New Roman" w:hAnsi="Times New Roman" w:cs="Times New Roman"/>
                <w:b/>
                <w:sz w:val="28"/>
                <w:lang w:val="uk-UA"/>
              </w:rPr>
              <w:t xml:space="preserve">……. </w:t>
            </w:r>
          </w:p>
        </w:tc>
        <w:tc>
          <w:tcPr>
            <w:tcW w:w="708" w:type="dxa"/>
          </w:tcPr>
          <w:p w14:paraId="7F7A524B"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52</w:t>
            </w:r>
          </w:p>
        </w:tc>
      </w:tr>
      <w:tr w:rsidR="00372EFB" w:rsidRPr="000B314E" w14:paraId="101D3E51" w14:textId="77777777" w:rsidTr="006D5FF2">
        <w:trPr>
          <w:trHeight w:val="425"/>
        </w:trPr>
        <w:tc>
          <w:tcPr>
            <w:tcW w:w="8789" w:type="dxa"/>
          </w:tcPr>
          <w:p w14:paraId="211586F0" w14:textId="5DDE5004" w:rsidR="00372EFB" w:rsidRPr="000B314E" w:rsidRDefault="00372EFB" w:rsidP="0035444C">
            <w:pPr>
              <w:spacing w:line="276" w:lineRule="auto"/>
              <w:ind w:left="565" w:firstLine="2"/>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2.1. </w:t>
            </w:r>
            <w:r w:rsidRPr="0037028F">
              <w:rPr>
                <w:rFonts w:ascii="Times New Roman" w:eastAsia="Times New Roman" w:hAnsi="Times New Roman" w:cs="Times New Roman"/>
                <w:b/>
                <w:sz w:val="28"/>
                <w:szCs w:val="28"/>
                <w:lang w:val="uk-UA"/>
              </w:rPr>
              <w:t>Загальні принципи тематично-змістовного наповнення програми</w:t>
            </w:r>
            <w:r w:rsidR="0035444C">
              <w:rPr>
                <w:rFonts w:ascii="Times New Roman" w:eastAsia="Times New Roman" w:hAnsi="Times New Roman" w:cs="Times New Roman"/>
                <w:b/>
                <w:sz w:val="28"/>
                <w:szCs w:val="28"/>
                <w:lang w:val="uk-UA"/>
              </w:rPr>
              <w:t>……………………………………………………………..…</w:t>
            </w:r>
          </w:p>
        </w:tc>
        <w:tc>
          <w:tcPr>
            <w:tcW w:w="708" w:type="dxa"/>
          </w:tcPr>
          <w:p w14:paraId="51E66E2B"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52</w:t>
            </w:r>
          </w:p>
        </w:tc>
      </w:tr>
      <w:tr w:rsidR="00372EFB" w:rsidRPr="00EC7512" w14:paraId="73A08A63" w14:textId="77777777" w:rsidTr="006D5FF2">
        <w:trPr>
          <w:trHeight w:val="422"/>
        </w:trPr>
        <w:tc>
          <w:tcPr>
            <w:tcW w:w="8789" w:type="dxa"/>
          </w:tcPr>
          <w:p w14:paraId="4CEC62F8" w14:textId="48AA404E" w:rsidR="00372EFB" w:rsidRPr="000B314E" w:rsidRDefault="00372EFB" w:rsidP="0035444C">
            <w:pPr>
              <w:spacing w:line="276" w:lineRule="auto"/>
              <w:ind w:left="565" w:firstLine="2"/>
              <w:jc w:val="both"/>
              <w:rPr>
                <w:rFonts w:ascii="Times New Roman" w:eastAsia="Times New Roman" w:hAnsi="Times New Roman" w:cs="Times New Roman"/>
                <w:b/>
                <w:sz w:val="28"/>
                <w:szCs w:val="28"/>
                <w:lang w:val="uk-UA"/>
              </w:rPr>
            </w:pPr>
            <w:r w:rsidRPr="0037028F">
              <w:rPr>
                <w:rFonts w:ascii="Times New Roman" w:eastAsia="Times New Roman" w:hAnsi="Times New Roman" w:cs="Times New Roman"/>
                <w:b/>
                <w:sz w:val="28"/>
                <w:szCs w:val="28"/>
                <w:lang w:val="uk-UA"/>
              </w:rPr>
              <w:t>2.2. Модуль 1. Самопізнання</w:t>
            </w:r>
            <w:r w:rsidR="008A4488">
              <w:rPr>
                <w:rFonts w:ascii="Times New Roman" w:eastAsia="Times New Roman" w:hAnsi="Times New Roman" w:cs="Times New Roman"/>
                <w:b/>
                <w:sz w:val="28"/>
                <w:szCs w:val="28"/>
                <w:lang w:val="uk-UA"/>
              </w:rPr>
              <w:t>………………………………………….</w:t>
            </w:r>
          </w:p>
        </w:tc>
        <w:tc>
          <w:tcPr>
            <w:tcW w:w="708" w:type="dxa"/>
          </w:tcPr>
          <w:p w14:paraId="239DB11E" w14:textId="77777777" w:rsidR="00372EFB" w:rsidRPr="00EC7512"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sidRPr="00EC7512">
              <w:rPr>
                <w:rFonts w:ascii="Times New Roman" w:eastAsia="Times New Roman" w:hAnsi="Times New Roman" w:cs="Times New Roman"/>
                <w:sz w:val="28"/>
                <w:lang w:val="uk-UA"/>
              </w:rPr>
              <w:t>54</w:t>
            </w:r>
          </w:p>
        </w:tc>
      </w:tr>
      <w:tr w:rsidR="00372EFB" w:rsidRPr="00EC7512" w14:paraId="5CC7A63A" w14:textId="77777777" w:rsidTr="006D5FF2">
        <w:trPr>
          <w:trHeight w:val="403"/>
        </w:trPr>
        <w:tc>
          <w:tcPr>
            <w:tcW w:w="8789" w:type="dxa"/>
          </w:tcPr>
          <w:p w14:paraId="70E9E489" w14:textId="15C1ED11" w:rsidR="00372EFB" w:rsidRPr="000B314E" w:rsidRDefault="00372EFB" w:rsidP="0035444C">
            <w:pPr>
              <w:spacing w:line="276" w:lineRule="auto"/>
              <w:ind w:left="565" w:firstLine="2"/>
              <w:jc w:val="both"/>
              <w:rPr>
                <w:rFonts w:ascii="Times New Roman" w:eastAsia="Times New Roman" w:hAnsi="Times New Roman" w:cs="Times New Roman"/>
                <w:b/>
                <w:sz w:val="28"/>
                <w:szCs w:val="28"/>
                <w:lang w:val="uk-UA"/>
              </w:rPr>
            </w:pPr>
            <w:r w:rsidRPr="0037028F">
              <w:rPr>
                <w:rFonts w:ascii="Times New Roman" w:eastAsia="Times New Roman" w:hAnsi="Times New Roman" w:cs="Times New Roman"/>
                <w:b/>
                <w:sz w:val="28"/>
                <w:szCs w:val="28"/>
                <w:lang w:val="uk-UA"/>
              </w:rPr>
              <w:t>2.3. Модуль 2. Емоції та тілесність</w:t>
            </w:r>
            <w:r w:rsidR="008A4488">
              <w:rPr>
                <w:rFonts w:ascii="Times New Roman" w:eastAsia="Times New Roman" w:hAnsi="Times New Roman" w:cs="Times New Roman"/>
                <w:b/>
                <w:sz w:val="28"/>
                <w:szCs w:val="28"/>
                <w:lang w:val="uk-UA"/>
              </w:rPr>
              <w:t>……………………………………</w:t>
            </w:r>
          </w:p>
        </w:tc>
        <w:tc>
          <w:tcPr>
            <w:tcW w:w="708" w:type="dxa"/>
          </w:tcPr>
          <w:p w14:paraId="57F13D40" w14:textId="77777777" w:rsidR="00372EFB" w:rsidRPr="00EC7512"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sidRPr="00EC7512">
              <w:rPr>
                <w:rFonts w:ascii="Times New Roman" w:eastAsia="Times New Roman" w:hAnsi="Times New Roman" w:cs="Times New Roman"/>
                <w:sz w:val="28"/>
                <w:lang w:val="uk-UA"/>
              </w:rPr>
              <w:t>60</w:t>
            </w:r>
          </w:p>
        </w:tc>
      </w:tr>
      <w:tr w:rsidR="00372EFB" w:rsidRPr="000B314E" w14:paraId="41B4F6F9" w14:textId="77777777" w:rsidTr="006D5FF2">
        <w:trPr>
          <w:trHeight w:val="399"/>
        </w:trPr>
        <w:tc>
          <w:tcPr>
            <w:tcW w:w="8789" w:type="dxa"/>
          </w:tcPr>
          <w:p w14:paraId="7240E113" w14:textId="353DE28C" w:rsidR="00372EFB" w:rsidRPr="000B314E" w:rsidRDefault="00372EFB" w:rsidP="0035444C">
            <w:pPr>
              <w:spacing w:line="276" w:lineRule="auto"/>
              <w:ind w:left="565" w:firstLine="2"/>
              <w:jc w:val="both"/>
              <w:rPr>
                <w:rFonts w:ascii="Times New Roman" w:eastAsia="Times New Roman" w:hAnsi="Times New Roman" w:cs="Times New Roman"/>
                <w:b/>
                <w:sz w:val="28"/>
                <w:szCs w:val="28"/>
                <w:lang w:val="uk-UA"/>
              </w:rPr>
            </w:pPr>
            <w:r w:rsidRPr="0037028F">
              <w:rPr>
                <w:rFonts w:ascii="Times New Roman" w:eastAsia="Times New Roman" w:hAnsi="Times New Roman" w:cs="Times New Roman"/>
                <w:b/>
                <w:sz w:val="28"/>
                <w:szCs w:val="28"/>
                <w:lang w:val="uk-UA"/>
              </w:rPr>
              <w:t>2.4. Модуль 3. Взаємодія</w:t>
            </w:r>
            <w:r w:rsidR="008A4488">
              <w:rPr>
                <w:rFonts w:ascii="Times New Roman" w:eastAsia="Times New Roman" w:hAnsi="Times New Roman" w:cs="Times New Roman"/>
                <w:b/>
                <w:sz w:val="28"/>
                <w:szCs w:val="28"/>
                <w:lang w:val="uk-UA"/>
              </w:rPr>
              <w:t>……………………………………………….</w:t>
            </w:r>
          </w:p>
        </w:tc>
        <w:tc>
          <w:tcPr>
            <w:tcW w:w="708" w:type="dxa"/>
          </w:tcPr>
          <w:p w14:paraId="3E078638"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63</w:t>
            </w:r>
          </w:p>
        </w:tc>
      </w:tr>
      <w:tr w:rsidR="00372EFB" w:rsidRPr="000B314E" w14:paraId="30E4ADB8" w14:textId="77777777" w:rsidTr="006D5FF2">
        <w:trPr>
          <w:trHeight w:val="278"/>
        </w:trPr>
        <w:tc>
          <w:tcPr>
            <w:tcW w:w="8789" w:type="dxa"/>
          </w:tcPr>
          <w:p w14:paraId="5673861F" w14:textId="584A3D4D" w:rsidR="00372EFB" w:rsidRPr="000B314E" w:rsidRDefault="00372EFB" w:rsidP="0035444C">
            <w:pPr>
              <w:spacing w:line="276" w:lineRule="auto"/>
              <w:ind w:left="565" w:firstLine="2"/>
              <w:jc w:val="both"/>
              <w:rPr>
                <w:rFonts w:ascii="Times New Roman" w:eastAsia="Times New Roman" w:hAnsi="Times New Roman" w:cs="Times New Roman"/>
                <w:b/>
                <w:sz w:val="28"/>
                <w:szCs w:val="28"/>
                <w:lang w:val="uk-UA"/>
              </w:rPr>
            </w:pPr>
            <w:r w:rsidRPr="0037028F">
              <w:rPr>
                <w:rFonts w:ascii="Times New Roman" w:eastAsia="Times New Roman" w:hAnsi="Times New Roman" w:cs="Times New Roman"/>
                <w:b/>
                <w:sz w:val="28"/>
                <w:szCs w:val="28"/>
                <w:lang w:val="uk-UA"/>
              </w:rPr>
              <w:t>2.5. Модуль 4. Цінності та смисли</w:t>
            </w:r>
            <w:r w:rsidR="008A4488">
              <w:rPr>
                <w:rFonts w:ascii="Times New Roman" w:eastAsia="Times New Roman" w:hAnsi="Times New Roman" w:cs="Times New Roman"/>
                <w:b/>
                <w:sz w:val="28"/>
                <w:szCs w:val="28"/>
                <w:lang w:val="uk-UA"/>
              </w:rPr>
              <w:t>……………………………………</w:t>
            </w:r>
          </w:p>
        </w:tc>
        <w:tc>
          <w:tcPr>
            <w:tcW w:w="708" w:type="dxa"/>
          </w:tcPr>
          <w:p w14:paraId="28ED4109"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69</w:t>
            </w:r>
          </w:p>
        </w:tc>
      </w:tr>
      <w:tr w:rsidR="00372EFB" w:rsidRPr="000B314E" w14:paraId="1B999416" w14:textId="77777777" w:rsidTr="006D5FF2">
        <w:trPr>
          <w:trHeight w:val="1076"/>
        </w:trPr>
        <w:tc>
          <w:tcPr>
            <w:tcW w:w="8789" w:type="dxa"/>
          </w:tcPr>
          <w:p w14:paraId="69FB5330" w14:textId="77777777" w:rsidR="00372EFB" w:rsidRPr="000B314E" w:rsidRDefault="00372EFB" w:rsidP="006D5FF2">
            <w:pPr>
              <w:tabs>
                <w:tab w:val="left" w:pos="2057"/>
                <w:tab w:val="left" w:pos="2591"/>
                <w:tab w:val="left" w:pos="4231"/>
                <w:tab w:val="left" w:pos="4779"/>
                <w:tab w:val="left" w:pos="6518"/>
                <w:tab w:val="left" w:pos="7090"/>
              </w:tabs>
              <w:spacing w:line="276" w:lineRule="auto"/>
              <w:ind w:right="137"/>
              <w:jc w:val="both"/>
              <w:rPr>
                <w:rFonts w:ascii="Times New Roman" w:eastAsia="Times New Roman" w:hAnsi="Times New Roman" w:cs="Times New Roman"/>
                <w:b/>
                <w:sz w:val="28"/>
                <w:lang w:val="uk-UA"/>
              </w:rPr>
            </w:pPr>
            <w:r w:rsidRPr="000B314E">
              <w:rPr>
                <w:rFonts w:ascii="Times New Roman" w:eastAsia="Times New Roman" w:hAnsi="Times New Roman" w:cs="Times New Roman"/>
                <w:b/>
                <w:sz w:val="28"/>
                <w:szCs w:val="28"/>
                <w:lang w:val="uk-UA"/>
              </w:rPr>
              <w:t xml:space="preserve">РОЗДІЛ  3. </w:t>
            </w:r>
            <w:bookmarkStart w:id="11" w:name="_Hlk206967121"/>
            <w:r w:rsidRPr="000B314E">
              <w:rPr>
                <w:rFonts w:ascii="Times New Roman" w:eastAsia="Times New Roman" w:hAnsi="Times New Roman" w:cs="Times New Roman"/>
                <w:b/>
                <w:sz w:val="28"/>
                <w:szCs w:val="28"/>
                <w:lang w:val="uk-UA"/>
              </w:rPr>
              <w:t>ПРОЦЕДУРНО-МЕТОДИЧНЕ ЗАБЕЗПЕЧЕННЯ ТА ОСОБЛИВОСТІ РЕАЛІЗАЦІЇ КОРЕКЦІЙНО-РОЗВИВАЛЬНОГО ВПЛИВУ</w:t>
            </w:r>
            <w:bookmarkEnd w:id="11"/>
            <w:r w:rsidRPr="000B314E">
              <w:rPr>
                <w:rFonts w:ascii="Times New Roman" w:eastAsia="Times New Roman" w:hAnsi="Times New Roman" w:cs="Times New Roman"/>
                <w:b/>
                <w:sz w:val="28"/>
                <w:szCs w:val="28"/>
                <w:lang w:val="uk-UA"/>
              </w:rPr>
              <w:t>……………………………………………………………………..</w:t>
            </w:r>
          </w:p>
        </w:tc>
        <w:tc>
          <w:tcPr>
            <w:tcW w:w="708" w:type="dxa"/>
            <w:vAlign w:val="center"/>
          </w:tcPr>
          <w:p w14:paraId="69B338DE"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highlight w:val="darkCyan"/>
                <w:lang w:val="uk-UA"/>
              </w:rPr>
            </w:pPr>
            <w:r>
              <w:rPr>
                <w:rFonts w:ascii="Times New Roman" w:eastAsia="Times New Roman" w:hAnsi="Times New Roman" w:cs="Times New Roman"/>
                <w:sz w:val="28"/>
                <w:szCs w:val="28"/>
                <w:lang w:val="uk-UA"/>
              </w:rPr>
              <w:t>79</w:t>
            </w:r>
          </w:p>
        </w:tc>
      </w:tr>
      <w:tr w:rsidR="00372EFB" w:rsidRPr="000B314E" w14:paraId="6084F422" w14:textId="77777777" w:rsidTr="006D5FF2">
        <w:trPr>
          <w:trHeight w:val="749"/>
        </w:trPr>
        <w:tc>
          <w:tcPr>
            <w:tcW w:w="8789" w:type="dxa"/>
          </w:tcPr>
          <w:p w14:paraId="6DD2D7FF" w14:textId="60EEB61D" w:rsidR="00372EFB" w:rsidRPr="000B314E"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Times New Roman" w:hAnsi="Times New Roman" w:cs="Times New Roman"/>
                <w:b/>
                <w:sz w:val="28"/>
                <w:szCs w:val="28"/>
                <w:lang w:val="uk-UA"/>
              </w:rPr>
            </w:pPr>
            <w:r w:rsidRPr="0037028F">
              <w:rPr>
                <w:rFonts w:ascii="Times New Roman" w:eastAsia="Times New Roman" w:hAnsi="Times New Roman" w:cs="Times New Roman"/>
                <w:b/>
                <w:sz w:val="28"/>
                <w:szCs w:val="28"/>
                <w:lang w:val="uk-UA"/>
              </w:rPr>
              <w:t>3.1. Загальні засади побудови процедурно-методичного забезпечення програми</w:t>
            </w:r>
            <w:r w:rsidR="008A4488">
              <w:rPr>
                <w:rFonts w:ascii="Times New Roman" w:eastAsia="Times New Roman" w:hAnsi="Times New Roman" w:cs="Times New Roman"/>
                <w:b/>
                <w:sz w:val="28"/>
                <w:szCs w:val="28"/>
                <w:lang w:val="uk-UA"/>
              </w:rPr>
              <w:t>……………………………………………….</w:t>
            </w:r>
          </w:p>
        </w:tc>
        <w:tc>
          <w:tcPr>
            <w:tcW w:w="708" w:type="dxa"/>
            <w:vAlign w:val="center"/>
          </w:tcPr>
          <w:p w14:paraId="4CB540D4"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79</w:t>
            </w:r>
          </w:p>
        </w:tc>
      </w:tr>
      <w:tr w:rsidR="00372EFB" w:rsidRPr="000B314E" w14:paraId="220AA777" w14:textId="77777777" w:rsidTr="00C74B15">
        <w:trPr>
          <w:trHeight w:val="356"/>
        </w:trPr>
        <w:tc>
          <w:tcPr>
            <w:tcW w:w="8789" w:type="dxa"/>
          </w:tcPr>
          <w:p w14:paraId="6796A480" w14:textId="22152794" w:rsidR="00372EFB" w:rsidRPr="000B314E"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Times New Roman" w:hAnsi="Times New Roman" w:cs="Times New Roman"/>
                <w:b/>
                <w:sz w:val="28"/>
                <w:szCs w:val="28"/>
                <w:lang w:val="uk-UA"/>
              </w:rPr>
            </w:pPr>
            <w:r w:rsidRPr="003B477F">
              <w:rPr>
                <w:rFonts w:ascii="Times New Roman" w:eastAsia="Times New Roman" w:hAnsi="Times New Roman" w:cs="Times New Roman"/>
                <w:b/>
                <w:sz w:val="28"/>
                <w:szCs w:val="28"/>
                <w:lang w:val="uk-UA"/>
              </w:rPr>
              <w:t>3.2. Логіка та послідовність реалізації модулів програми</w:t>
            </w:r>
            <w:r w:rsidR="008A4488">
              <w:rPr>
                <w:rFonts w:ascii="Times New Roman" w:eastAsia="Times New Roman" w:hAnsi="Times New Roman" w:cs="Times New Roman"/>
                <w:b/>
                <w:sz w:val="28"/>
                <w:szCs w:val="28"/>
                <w:lang w:val="uk-UA"/>
              </w:rPr>
              <w:t>……….</w:t>
            </w:r>
          </w:p>
        </w:tc>
        <w:tc>
          <w:tcPr>
            <w:tcW w:w="708" w:type="dxa"/>
            <w:vAlign w:val="center"/>
          </w:tcPr>
          <w:p w14:paraId="1931AEC6"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81</w:t>
            </w:r>
          </w:p>
        </w:tc>
      </w:tr>
      <w:tr w:rsidR="00372EFB" w:rsidRPr="000B314E" w14:paraId="64AAE77F" w14:textId="77777777" w:rsidTr="006D5FF2">
        <w:trPr>
          <w:trHeight w:val="356"/>
        </w:trPr>
        <w:tc>
          <w:tcPr>
            <w:tcW w:w="8789" w:type="dxa"/>
          </w:tcPr>
          <w:p w14:paraId="0DC7494A" w14:textId="22E0FAE6" w:rsidR="00372EFB" w:rsidRPr="003B477F"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Times New Roman" w:hAnsi="Times New Roman" w:cs="Times New Roman"/>
                <w:b/>
                <w:sz w:val="28"/>
                <w:szCs w:val="28"/>
                <w:lang w:val="uk-UA"/>
              </w:rPr>
            </w:pPr>
            <w:r w:rsidRPr="003B477F">
              <w:rPr>
                <w:rFonts w:ascii="Times New Roman" w:eastAsia="Times New Roman" w:hAnsi="Times New Roman" w:cs="Times New Roman"/>
                <w:b/>
                <w:sz w:val="28"/>
                <w:szCs w:val="28"/>
                <w:lang w:val="uk-UA"/>
              </w:rPr>
              <w:t>3.3. Особливості реалізації програми</w:t>
            </w:r>
            <w:r w:rsidR="008A4488">
              <w:rPr>
                <w:rFonts w:ascii="Times New Roman" w:eastAsia="Times New Roman" w:hAnsi="Times New Roman" w:cs="Times New Roman"/>
                <w:b/>
                <w:sz w:val="28"/>
                <w:szCs w:val="28"/>
                <w:lang w:val="uk-UA"/>
              </w:rPr>
              <w:t>……………………………….</w:t>
            </w:r>
          </w:p>
        </w:tc>
        <w:tc>
          <w:tcPr>
            <w:tcW w:w="708" w:type="dxa"/>
            <w:vAlign w:val="center"/>
          </w:tcPr>
          <w:p w14:paraId="3153532E" w14:textId="77777777" w:rsidR="00372EFB"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82</w:t>
            </w:r>
          </w:p>
        </w:tc>
      </w:tr>
      <w:tr w:rsidR="00372EFB" w:rsidRPr="000B314E" w14:paraId="75D1049F" w14:textId="77777777" w:rsidTr="006D5FF2">
        <w:trPr>
          <w:trHeight w:val="356"/>
        </w:trPr>
        <w:tc>
          <w:tcPr>
            <w:tcW w:w="8789" w:type="dxa"/>
          </w:tcPr>
          <w:p w14:paraId="0B7FE089" w14:textId="24D0E7EF" w:rsidR="00372EFB" w:rsidRPr="000B314E"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 xml:space="preserve">3.4 </w:t>
            </w:r>
            <w:r w:rsidRPr="003B477F">
              <w:rPr>
                <w:rFonts w:ascii="Times New Roman" w:eastAsia="Times New Roman" w:hAnsi="Times New Roman" w:cs="Times New Roman"/>
                <w:b/>
                <w:sz w:val="28"/>
                <w:szCs w:val="28"/>
                <w:lang w:val="uk-UA"/>
              </w:rPr>
              <w:t>Модуль 1. Самопізнання</w:t>
            </w:r>
            <w:r w:rsidR="008A4488">
              <w:rPr>
                <w:rFonts w:ascii="Times New Roman" w:eastAsia="Times New Roman" w:hAnsi="Times New Roman" w:cs="Times New Roman"/>
                <w:b/>
                <w:sz w:val="28"/>
                <w:szCs w:val="28"/>
                <w:lang w:val="uk-UA"/>
              </w:rPr>
              <w:t>………………………………….………</w:t>
            </w:r>
          </w:p>
        </w:tc>
        <w:tc>
          <w:tcPr>
            <w:tcW w:w="708" w:type="dxa"/>
            <w:vAlign w:val="center"/>
          </w:tcPr>
          <w:p w14:paraId="43D5A2BD"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84</w:t>
            </w:r>
          </w:p>
        </w:tc>
      </w:tr>
      <w:tr w:rsidR="00372EFB" w:rsidRPr="000B314E" w14:paraId="796566F9" w14:textId="77777777" w:rsidTr="006D5FF2">
        <w:trPr>
          <w:trHeight w:val="340"/>
        </w:trPr>
        <w:tc>
          <w:tcPr>
            <w:tcW w:w="8789" w:type="dxa"/>
          </w:tcPr>
          <w:p w14:paraId="6EAB5167" w14:textId="30588FAA" w:rsidR="00372EFB" w:rsidRPr="000B314E"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Times New Roman" w:hAnsi="Times New Roman" w:cs="Times New Roman"/>
                <w:b/>
                <w:sz w:val="28"/>
                <w:szCs w:val="28"/>
                <w:lang w:val="uk-UA"/>
              </w:rPr>
            </w:pPr>
            <w:r w:rsidRPr="003B477F">
              <w:rPr>
                <w:rFonts w:ascii="Times New Roman" w:eastAsia="Times New Roman" w:hAnsi="Times New Roman" w:cs="Times New Roman"/>
                <w:b/>
                <w:sz w:val="28"/>
                <w:szCs w:val="28"/>
                <w:lang w:val="uk-UA"/>
              </w:rPr>
              <w:t>3.</w:t>
            </w:r>
            <w:r>
              <w:rPr>
                <w:rFonts w:ascii="Times New Roman" w:eastAsia="Times New Roman" w:hAnsi="Times New Roman" w:cs="Times New Roman"/>
                <w:b/>
                <w:sz w:val="28"/>
                <w:szCs w:val="28"/>
                <w:lang w:val="uk-UA"/>
              </w:rPr>
              <w:t>5</w:t>
            </w:r>
            <w:r w:rsidRPr="003B477F">
              <w:rPr>
                <w:rFonts w:ascii="Times New Roman" w:eastAsia="Times New Roman" w:hAnsi="Times New Roman" w:cs="Times New Roman"/>
                <w:b/>
                <w:sz w:val="28"/>
                <w:szCs w:val="28"/>
                <w:lang w:val="uk-UA"/>
              </w:rPr>
              <w:t>. Модуль 2. Емоції та тілесність</w:t>
            </w:r>
            <w:r w:rsidR="008A4488">
              <w:rPr>
                <w:rFonts w:ascii="Times New Roman" w:eastAsia="Times New Roman" w:hAnsi="Times New Roman" w:cs="Times New Roman"/>
                <w:b/>
                <w:sz w:val="28"/>
                <w:szCs w:val="28"/>
                <w:lang w:val="uk-UA"/>
              </w:rPr>
              <w:t>………………………….……….</w:t>
            </w:r>
          </w:p>
        </w:tc>
        <w:tc>
          <w:tcPr>
            <w:tcW w:w="708" w:type="dxa"/>
            <w:vAlign w:val="center"/>
          </w:tcPr>
          <w:p w14:paraId="3D5ED02F"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103</w:t>
            </w:r>
          </w:p>
        </w:tc>
      </w:tr>
      <w:tr w:rsidR="00372EFB" w:rsidRPr="000B314E" w14:paraId="67EB0E74" w14:textId="77777777" w:rsidTr="006D5FF2">
        <w:trPr>
          <w:trHeight w:val="324"/>
        </w:trPr>
        <w:tc>
          <w:tcPr>
            <w:tcW w:w="8789" w:type="dxa"/>
          </w:tcPr>
          <w:p w14:paraId="422C5EBC" w14:textId="2EA002B9" w:rsidR="00372EFB" w:rsidRPr="000B314E"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Times New Roman" w:hAnsi="Times New Roman" w:cs="Times New Roman"/>
                <w:b/>
                <w:sz w:val="28"/>
                <w:szCs w:val="28"/>
                <w:lang w:val="uk-UA"/>
              </w:rPr>
            </w:pPr>
            <w:r w:rsidRPr="003B477F">
              <w:rPr>
                <w:rFonts w:ascii="Times New Roman" w:eastAsia="Times New Roman" w:hAnsi="Times New Roman" w:cs="Times New Roman"/>
                <w:b/>
                <w:sz w:val="28"/>
                <w:szCs w:val="28"/>
                <w:lang w:val="uk-UA"/>
              </w:rPr>
              <w:t>3.6. Модуль 3. Взаємодія</w:t>
            </w:r>
            <w:r w:rsidR="008A4488">
              <w:rPr>
                <w:rFonts w:ascii="Times New Roman" w:eastAsia="Times New Roman" w:hAnsi="Times New Roman" w:cs="Times New Roman"/>
                <w:b/>
                <w:sz w:val="28"/>
                <w:szCs w:val="28"/>
                <w:lang w:val="uk-UA"/>
              </w:rPr>
              <w:t>………………………………………………</w:t>
            </w:r>
          </w:p>
        </w:tc>
        <w:tc>
          <w:tcPr>
            <w:tcW w:w="708" w:type="dxa"/>
            <w:vAlign w:val="center"/>
          </w:tcPr>
          <w:p w14:paraId="3B3B2AF0"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111</w:t>
            </w:r>
          </w:p>
        </w:tc>
      </w:tr>
      <w:tr w:rsidR="00372EFB" w:rsidRPr="000B314E" w14:paraId="3E37F65E" w14:textId="77777777" w:rsidTr="006D5FF2">
        <w:trPr>
          <w:trHeight w:val="371"/>
        </w:trPr>
        <w:tc>
          <w:tcPr>
            <w:tcW w:w="8789" w:type="dxa"/>
          </w:tcPr>
          <w:p w14:paraId="3F966D1B" w14:textId="7E95D95A" w:rsidR="00372EFB" w:rsidRPr="000B314E"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Times New Roman" w:hAnsi="Times New Roman" w:cs="Times New Roman"/>
                <w:b/>
                <w:sz w:val="28"/>
                <w:szCs w:val="28"/>
                <w:lang w:val="uk-UA"/>
              </w:rPr>
            </w:pPr>
            <w:r w:rsidRPr="003B477F">
              <w:rPr>
                <w:rFonts w:ascii="Times New Roman" w:eastAsia="Times New Roman" w:hAnsi="Times New Roman" w:cs="Times New Roman"/>
                <w:b/>
                <w:sz w:val="28"/>
                <w:szCs w:val="28"/>
                <w:lang w:val="uk-UA"/>
              </w:rPr>
              <w:t>3.</w:t>
            </w:r>
            <w:r>
              <w:rPr>
                <w:rFonts w:ascii="Times New Roman" w:eastAsia="Times New Roman" w:hAnsi="Times New Roman" w:cs="Times New Roman"/>
                <w:b/>
                <w:sz w:val="28"/>
                <w:szCs w:val="28"/>
                <w:lang w:val="uk-UA"/>
              </w:rPr>
              <w:t>7</w:t>
            </w:r>
            <w:r w:rsidRPr="003B477F">
              <w:rPr>
                <w:rFonts w:ascii="Times New Roman" w:eastAsia="Times New Roman" w:hAnsi="Times New Roman" w:cs="Times New Roman"/>
                <w:b/>
                <w:sz w:val="28"/>
                <w:szCs w:val="28"/>
                <w:lang w:val="uk-UA"/>
              </w:rPr>
              <w:t>. Модуль 4.</w:t>
            </w:r>
            <w:r w:rsidRPr="003B477F">
              <w:rPr>
                <w:rFonts w:ascii="Times New Roman" w:eastAsia="Times New Roman" w:hAnsi="Times New Roman" w:cs="Times New Roman"/>
                <w:b/>
                <w:sz w:val="28"/>
                <w:szCs w:val="28"/>
                <w:lang w:val="uk-UA"/>
              </w:rPr>
              <w:tab/>
              <w:t>Цінності та смисли</w:t>
            </w:r>
            <w:r w:rsidR="008A4488">
              <w:rPr>
                <w:rFonts w:ascii="Times New Roman" w:eastAsia="Times New Roman" w:hAnsi="Times New Roman" w:cs="Times New Roman"/>
                <w:b/>
                <w:sz w:val="28"/>
                <w:szCs w:val="28"/>
                <w:lang w:val="uk-UA"/>
              </w:rPr>
              <w:t>………</w:t>
            </w:r>
            <w:r w:rsidR="0035444C">
              <w:rPr>
                <w:rFonts w:ascii="Times New Roman" w:eastAsia="Times New Roman" w:hAnsi="Times New Roman" w:cs="Times New Roman"/>
                <w:b/>
                <w:sz w:val="28"/>
                <w:szCs w:val="28"/>
                <w:lang w:val="uk-UA"/>
              </w:rPr>
              <w:t>.</w:t>
            </w:r>
            <w:r w:rsidR="008A4488">
              <w:rPr>
                <w:rFonts w:ascii="Times New Roman" w:eastAsia="Times New Roman" w:hAnsi="Times New Roman" w:cs="Times New Roman"/>
                <w:b/>
                <w:sz w:val="28"/>
                <w:szCs w:val="28"/>
                <w:lang w:val="uk-UA"/>
              </w:rPr>
              <w:t>……..…………………</w:t>
            </w:r>
          </w:p>
        </w:tc>
        <w:tc>
          <w:tcPr>
            <w:tcW w:w="708" w:type="dxa"/>
            <w:vAlign w:val="center"/>
          </w:tcPr>
          <w:p w14:paraId="08E46D0B"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127</w:t>
            </w:r>
          </w:p>
        </w:tc>
      </w:tr>
      <w:tr w:rsidR="00372EFB" w:rsidRPr="000B314E" w14:paraId="1962EDF8" w14:textId="77777777" w:rsidTr="006D5FF2">
        <w:trPr>
          <w:trHeight w:val="517"/>
        </w:trPr>
        <w:tc>
          <w:tcPr>
            <w:tcW w:w="8789" w:type="dxa"/>
          </w:tcPr>
          <w:p w14:paraId="2ADBB1AC" w14:textId="77777777" w:rsidR="00372EFB" w:rsidRPr="000B314E" w:rsidRDefault="00372EFB" w:rsidP="006D5FF2">
            <w:pPr>
              <w:tabs>
                <w:tab w:val="left" w:pos="2057"/>
                <w:tab w:val="left" w:pos="2591"/>
                <w:tab w:val="left" w:pos="4231"/>
                <w:tab w:val="left" w:pos="4779"/>
                <w:tab w:val="left" w:pos="6518"/>
                <w:tab w:val="left" w:pos="7090"/>
              </w:tabs>
              <w:spacing w:line="276" w:lineRule="auto"/>
              <w:ind w:right="137"/>
              <w:jc w:val="both"/>
              <w:rPr>
                <w:rFonts w:ascii="Times New Roman" w:eastAsia="Times New Roman" w:hAnsi="Times New Roman" w:cs="Times New Roman"/>
                <w:b/>
                <w:bCs/>
                <w:sz w:val="28"/>
                <w:lang w:val="uk-UA"/>
              </w:rPr>
            </w:pPr>
            <w:r w:rsidRPr="000B314E">
              <w:rPr>
                <w:rFonts w:ascii="Times New Roman" w:eastAsia="SimSun" w:hAnsi="Times New Roman" w:cs="Times New Roman"/>
                <w:b/>
                <w:bCs/>
                <w:sz w:val="28"/>
                <w:szCs w:val="28"/>
                <w:lang w:val="uk-UA" w:eastAsia="ru-RU"/>
              </w:rPr>
              <w:t xml:space="preserve">РОЗДІЛ 4. </w:t>
            </w:r>
            <w:bookmarkStart w:id="12" w:name="_Hlk207050349"/>
            <w:r w:rsidRPr="000B314E">
              <w:rPr>
                <w:rFonts w:ascii="Times New Roman" w:eastAsia="SimSun" w:hAnsi="Times New Roman" w:cs="Times New Roman"/>
                <w:b/>
                <w:bCs/>
                <w:sz w:val="28"/>
                <w:szCs w:val="28"/>
                <w:lang w:val="uk-UA" w:eastAsia="ru-RU"/>
              </w:rPr>
              <w:t xml:space="preserve">АНАЛІЗ РЕЗУЛЬТАТІВ АПРОБАЦІЇ </w:t>
            </w:r>
            <w:r w:rsidRPr="00DE5C09">
              <w:rPr>
                <w:rFonts w:ascii="Times New Roman" w:eastAsia="SimSun" w:hAnsi="Times New Roman" w:cs="Times New Roman"/>
                <w:b/>
                <w:bCs/>
                <w:sz w:val="28"/>
                <w:szCs w:val="28"/>
                <w:lang w:val="uk-UA" w:eastAsia="ru-RU"/>
              </w:rPr>
              <w:t>КОРЕКЦІЙНО-РОЗВИВАЛЬНОЇ ТРЕНІНГОВОЇ ПРОГРАМИ</w:t>
            </w:r>
            <w:bookmarkEnd w:id="12"/>
            <w:r>
              <w:rPr>
                <w:rFonts w:ascii="Times New Roman" w:eastAsia="SimSun" w:hAnsi="Times New Roman" w:cs="Times New Roman"/>
                <w:b/>
                <w:bCs/>
                <w:sz w:val="28"/>
                <w:szCs w:val="28"/>
                <w:lang w:val="uk-UA" w:eastAsia="ru-RU"/>
              </w:rPr>
              <w:t>…………………...</w:t>
            </w:r>
            <w:r w:rsidRPr="000B314E">
              <w:rPr>
                <w:rFonts w:ascii="Times New Roman" w:eastAsia="SimSun" w:hAnsi="Times New Roman" w:cs="Times New Roman"/>
                <w:b/>
                <w:bCs/>
                <w:sz w:val="28"/>
                <w:szCs w:val="28"/>
                <w:lang w:val="uk-UA" w:eastAsia="ru-RU"/>
              </w:rPr>
              <w:t>….</w:t>
            </w:r>
          </w:p>
        </w:tc>
        <w:tc>
          <w:tcPr>
            <w:tcW w:w="708" w:type="dxa"/>
            <w:vAlign w:val="center"/>
          </w:tcPr>
          <w:p w14:paraId="493BE23C"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highlight w:val="darkCyan"/>
                <w:lang w:val="uk-UA"/>
              </w:rPr>
            </w:pPr>
            <w:r>
              <w:rPr>
                <w:rFonts w:ascii="Times New Roman" w:eastAsia="Times New Roman" w:hAnsi="Times New Roman" w:cs="Times New Roman"/>
                <w:sz w:val="28"/>
                <w:szCs w:val="28"/>
                <w:lang w:val="uk-UA"/>
              </w:rPr>
              <w:t>150</w:t>
            </w:r>
          </w:p>
        </w:tc>
      </w:tr>
      <w:tr w:rsidR="00372EFB" w:rsidRPr="000B314E" w14:paraId="4DA0F1DA" w14:textId="77777777" w:rsidTr="006D5FF2">
        <w:trPr>
          <w:trHeight w:val="355"/>
        </w:trPr>
        <w:tc>
          <w:tcPr>
            <w:tcW w:w="8789" w:type="dxa"/>
          </w:tcPr>
          <w:p w14:paraId="034FF23A" w14:textId="682C6ECB" w:rsidR="00372EFB" w:rsidRPr="000B314E"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SimSun" w:hAnsi="Times New Roman" w:cs="Times New Roman"/>
                <w:b/>
                <w:bCs/>
                <w:sz w:val="28"/>
                <w:szCs w:val="28"/>
                <w:lang w:val="uk-UA" w:eastAsia="ru-RU"/>
              </w:rPr>
            </w:pPr>
            <w:r w:rsidRPr="003B477F">
              <w:rPr>
                <w:rFonts w:ascii="Times New Roman" w:eastAsia="SimSun" w:hAnsi="Times New Roman" w:cs="Times New Roman"/>
                <w:b/>
                <w:bCs/>
                <w:sz w:val="28"/>
                <w:szCs w:val="28"/>
                <w:lang w:val="uk-UA" w:eastAsia="ru-RU"/>
              </w:rPr>
              <w:t>4.1. Загальні положення апробації та організація дослідження</w:t>
            </w:r>
            <w:r w:rsidR="008A4488">
              <w:rPr>
                <w:rFonts w:ascii="Times New Roman" w:eastAsia="SimSun" w:hAnsi="Times New Roman" w:cs="Times New Roman"/>
                <w:b/>
                <w:bCs/>
                <w:sz w:val="28"/>
                <w:szCs w:val="28"/>
                <w:lang w:val="uk-UA" w:eastAsia="ru-RU"/>
              </w:rPr>
              <w:t>….</w:t>
            </w:r>
          </w:p>
        </w:tc>
        <w:tc>
          <w:tcPr>
            <w:tcW w:w="708" w:type="dxa"/>
            <w:vAlign w:val="center"/>
          </w:tcPr>
          <w:p w14:paraId="2D0C5837"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150</w:t>
            </w:r>
          </w:p>
        </w:tc>
      </w:tr>
      <w:tr w:rsidR="00372EFB" w:rsidRPr="000B314E" w14:paraId="27F84608" w14:textId="77777777" w:rsidTr="006D5FF2">
        <w:trPr>
          <w:trHeight w:val="419"/>
        </w:trPr>
        <w:tc>
          <w:tcPr>
            <w:tcW w:w="8789" w:type="dxa"/>
          </w:tcPr>
          <w:p w14:paraId="326B07B2" w14:textId="1874F072" w:rsidR="00372EFB" w:rsidRPr="000B314E"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SimSun" w:hAnsi="Times New Roman" w:cs="Times New Roman"/>
                <w:b/>
                <w:bCs/>
                <w:sz w:val="28"/>
                <w:szCs w:val="28"/>
                <w:lang w:val="uk-UA" w:eastAsia="ru-RU"/>
              </w:rPr>
            </w:pPr>
            <w:r w:rsidRPr="003B477F">
              <w:rPr>
                <w:rFonts w:ascii="Times New Roman" w:eastAsia="SimSun" w:hAnsi="Times New Roman" w:cs="Times New Roman"/>
                <w:b/>
                <w:bCs/>
                <w:sz w:val="28"/>
                <w:szCs w:val="28"/>
                <w:lang w:val="uk-UA" w:eastAsia="ru-RU"/>
              </w:rPr>
              <w:t>4.2. Результати апробації та їх аналіз</w:t>
            </w:r>
            <w:r w:rsidR="008A4488">
              <w:rPr>
                <w:rFonts w:ascii="Times New Roman" w:eastAsia="SimSun" w:hAnsi="Times New Roman" w:cs="Times New Roman"/>
                <w:b/>
                <w:bCs/>
                <w:sz w:val="28"/>
                <w:szCs w:val="28"/>
                <w:lang w:val="uk-UA" w:eastAsia="ru-RU"/>
              </w:rPr>
              <w:t>……………………………….</w:t>
            </w:r>
          </w:p>
        </w:tc>
        <w:tc>
          <w:tcPr>
            <w:tcW w:w="708" w:type="dxa"/>
            <w:vAlign w:val="center"/>
          </w:tcPr>
          <w:p w14:paraId="4F1306CA"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151</w:t>
            </w:r>
          </w:p>
        </w:tc>
      </w:tr>
      <w:tr w:rsidR="00372EFB" w:rsidRPr="000B314E" w14:paraId="2FB83253" w14:textId="77777777" w:rsidTr="006D5FF2">
        <w:trPr>
          <w:trHeight w:val="578"/>
        </w:trPr>
        <w:tc>
          <w:tcPr>
            <w:tcW w:w="8789" w:type="dxa"/>
          </w:tcPr>
          <w:p w14:paraId="7AA361CA" w14:textId="79CDD334" w:rsidR="00372EFB" w:rsidRPr="000B314E"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SimSun" w:hAnsi="Times New Roman" w:cs="Times New Roman"/>
                <w:b/>
                <w:bCs/>
                <w:sz w:val="28"/>
                <w:szCs w:val="28"/>
                <w:lang w:val="uk-UA" w:eastAsia="ru-RU"/>
              </w:rPr>
            </w:pPr>
            <w:r w:rsidRPr="003B477F">
              <w:rPr>
                <w:rFonts w:ascii="Times New Roman" w:eastAsia="SimSun" w:hAnsi="Times New Roman" w:cs="Times New Roman"/>
                <w:b/>
                <w:bCs/>
                <w:sz w:val="28"/>
                <w:szCs w:val="28"/>
                <w:lang w:val="uk-UA" w:eastAsia="ru-RU"/>
              </w:rPr>
              <w:t>4.3. Узагальнення результатів апробації програми та оцінка її ефективності</w:t>
            </w:r>
            <w:r w:rsidR="008A4488">
              <w:rPr>
                <w:rFonts w:ascii="Times New Roman" w:eastAsia="SimSun" w:hAnsi="Times New Roman" w:cs="Times New Roman"/>
                <w:b/>
                <w:bCs/>
                <w:sz w:val="28"/>
                <w:szCs w:val="28"/>
                <w:lang w:val="uk-UA" w:eastAsia="ru-RU"/>
              </w:rPr>
              <w:t>…………………………………..………………………</w:t>
            </w:r>
          </w:p>
        </w:tc>
        <w:tc>
          <w:tcPr>
            <w:tcW w:w="708" w:type="dxa"/>
            <w:vAlign w:val="center"/>
          </w:tcPr>
          <w:p w14:paraId="68EB8E1F" w14:textId="48993565"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15</w:t>
            </w:r>
            <w:r w:rsidR="00B225B5">
              <w:rPr>
                <w:rFonts w:ascii="Times New Roman" w:eastAsia="Times New Roman" w:hAnsi="Times New Roman" w:cs="Times New Roman"/>
                <w:sz w:val="28"/>
                <w:szCs w:val="28"/>
                <w:lang w:val="uk-UA"/>
              </w:rPr>
              <w:t>5</w:t>
            </w:r>
          </w:p>
        </w:tc>
      </w:tr>
      <w:tr w:rsidR="00372EFB" w:rsidRPr="000B314E" w14:paraId="729DC7CD" w14:textId="77777777" w:rsidTr="006D5FF2">
        <w:trPr>
          <w:trHeight w:val="517"/>
        </w:trPr>
        <w:tc>
          <w:tcPr>
            <w:tcW w:w="8789" w:type="dxa"/>
          </w:tcPr>
          <w:p w14:paraId="5F6318FB" w14:textId="77777777" w:rsidR="00372EFB" w:rsidRPr="000B314E" w:rsidRDefault="00372EFB" w:rsidP="006D5FF2">
            <w:pPr>
              <w:tabs>
                <w:tab w:val="left" w:pos="2057"/>
                <w:tab w:val="left" w:pos="2591"/>
                <w:tab w:val="left" w:pos="4231"/>
                <w:tab w:val="left" w:pos="4779"/>
                <w:tab w:val="left" w:pos="6518"/>
                <w:tab w:val="left" w:pos="7090"/>
              </w:tabs>
              <w:spacing w:line="276" w:lineRule="auto"/>
              <w:ind w:right="137"/>
              <w:jc w:val="both"/>
              <w:rPr>
                <w:rFonts w:ascii="Times New Roman" w:eastAsia="SimSun" w:hAnsi="Times New Roman" w:cs="Times New Roman"/>
                <w:b/>
                <w:bCs/>
                <w:sz w:val="28"/>
                <w:szCs w:val="28"/>
                <w:lang w:val="uk-UA" w:eastAsia="ru-RU"/>
              </w:rPr>
            </w:pPr>
            <w:r>
              <w:rPr>
                <w:rFonts w:ascii="Times New Roman" w:eastAsia="SimSun" w:hAnsi="Times New Roman" w:cs="Times New Roman"/>
                <w:b/>
                <w:bCs/>
                <w:sz w:val="28"/>
                <w:szCs w:val="28"/>
                <w:lang w:val="uk-UA" w:eastAsia="ru-RU"/>
              </w:rPr>
              <w:t xml:space="preserve">РОЗДІЛ 5. </w:t>
            </w:r>
            <w:r w:rsidRPr="00FA7CFC">
              <w:rPr>
                <w:rFonts w:ascii="Times New Roman" w:eastAsia="SimSun" w:hAnsi="Times New Roman" w:cs="Times New Roman"/>
                <w:b/>
                <w:bCs/>
                <w:sz w:val="28"/>
                <w:szCs w:val="28"/>
                <w:lang w:val="uk-UA" w:eastAsia="ru-RU"/>
              </w:rPr>
              <w:t>МЕТОДИЧНІ РЕКОМЕНДАЦІЇ ТА АДАПТАЦІЇ</w:t>
            </w:r>
            <w:r>
              <w:rPr>
                <w:rFonts w:ascii="Times New Roman" w:eastAsia="SimSun" w:hAnsi="Times New Roman" w:cs="Times New Roman"/>
                <w:b/>
                <w:bCs/>
                <w:sz w:val="28"/>
                <w:szCs w:val="28"/>
                <w:lang w:val="uk-UA" w:eastAsia="ru-RU"/>
              </w:rPr>
              <w:t xml:space="preserve"> </w:t>
            </w:r>
            <w:r w:rsidRPr="000B314E">
              <w:rPr>
                <w:rFonts w:ascii="Times New Roman" w:eastAsia="Times New Roman" w:hAnsi="Times New Roman" w:cs="Times New Roman"/>
                <w:b/>
                <w:sz w:val="28"/>
                <w:szCs w:val="28"/>
                <w:lang w:val="uk-UA"/>
              </w:rPr>
              <w:t xml:space="preserve">КОРЕКЦІЙНО-РОЗВИВАЛЬНОЇ ТРЕНІНГОВОЇ </w:t>
            </w:r>
            <w:r w:rsidRPr="000B314E">
              <w:rPr>
                <w:rFonts w:ascii="Times New Roman" w:eastAsia="Times New Roman" w:hAnsi="Times New Roman" w:cs="Times New Roman"/>
                <w:b/>
                <w:sz w:val="28"/>
                <w:lang w:val="uk-UA"/>
              </w:rPr>
              <w:t>ПРОГРАМИ</w:t>
            </w:r>
            <w:r>
              <w:rPr>
                <w:rFonts w:ascii="Times New Roman" w:eastAsia="Times New Roman" w:hAnsi="Times New Roman" w:cs="Times New Roman"/>
                <w:b/>
                <w:sz w:val="28"/>
                <w:lang w:val="uk-UA"/>
              </w:rPr>
              <w:t>….</w:t>
            </w:r>
            <w:r>
              <w:rPr>
                <w:rFonts w:ascii="Times New Roman" w:eastAsia="SimSun" w:hAnsi="Times New Roman" w:cs="Times New Roman"/>
                <w:b/>
                <w:bCs/>
                <w:sz w:val="28"/>
                <w:szCs w:val="28"/>
                <w:lang w:val="uk-UA" w:eastAsia="ru-RU"/>
              </w:rPr>
              <w:t>..</w:t>
            </w:r>
          </w:p>
        </w:tc>
        <w:tc>
          <w:tcPr>
            <w:tcW w:w="708" w:type="dxa"/>
            <w:vAlign w:val="center"/>
          </w:tcPr>
          <w:p w14:paraId="77C24353"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158</w:t>
            </w:r>
          </w:p>
        </w:tc>
      </w:tr>
      <w:tr w:rsidR="00372EFB" w:rsidRPr="000B314E" w14:paraId="6D15635A" w14:textId="77777777" w:rsidTr="00C74B15">
        <w:trPr>
          <w:trHeight w:val="337"/>
        </w:trPr>
        <w:tc>
          <w:tcPr>
            <w:tcW w:w="8789" w:type="dxa"/>
          </w:tcPr>
          <w:p w14:paraId="2A06FF08" w14:textId="4D698C5E" w:rsidR="00372EFB"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SimSun" w:hAnsi="Times New Roman" w:cs="Times New Roman"/>
                <w:b/>
                <w:bCs/>
                <w:sz w:val="28"/>
                <w:szCs w:val="28"/>
                <w:lang w:val="uk-UA" w:eastAsia="ru-RU"/>
              </w:rPr>
            </w:pPr>
            <w:r w:rsidRPr="003B477F">
              <w:rPr>
                <w:rFonts w:ascii="Times New Roman" w:eastAsia="SimSun" w:hAnsi="Times New Roman" w:cs="Times New Roman"/>
                <w:b/>
                <w:bCs/>
                <w:sz w:val="28"/>
                <w:szCs w:val="28"/>
                <w:lang w:val="uk-UA" w:eastAsia="ru-RU"/>
              </w:rPr>
              <w:t>5.1. Загальні методичні засади та адаптаційний потенціал програми</w:t>
            </w:r>
            <w:r w:rsidR="00665D72">
              <w:rPr>
                <w:rFonts w:ascii="Times New Roman" w:eastAsia="SimSun" w:hAnsi="Times New Roman" w:cs="Times New Roman"/>
                <w:b/>
                <w:bCs/>
                <w:sz w:val="28"/>
                <w:szCs w:val="28"/>
                <w:lang w:val="uk-UA" w:eastAsia="ru-RU"/>
              </w:rPr>
              <w:t>……………………………………………………………….</w:t>
            </w:r>
          </w:p>
        </w:tc>
        <w:tc>
          <w:tcPr>
            <w:tcW w:w="708" w:type="dxa"/>
            <w:vAlign w:val="center"/>
          </w:tcPr>
          <w:p w14:paraId="69729D9C"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158</w:t>
            </w:r>
          </w:p>
        </w:tc>
      </w:tr>
      <w:tr w:rsidR="00372EFB" w:rsidRPr="000B314E" w14:paraId="5702EB34" w14:textId="77777777" w:rsidTr="00C74B15">
        <w:trPr>
          <w:trHeight w:val="386"/>
        </w:trPr>
        <w:tc>
          <w:tcPr>
            <w:tcW w:w="8789" w:type="dxa"/>
          </w:tcPr>
          <w:p w14:paraId="6891734C" w14:textId="1478A304" w:rsidR="00372EFB"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SimSun" w:hAnsi="Times New Roman" w:cs="Times New Roman"/>
                <w:b/>
                <w:bCs/>
                <w:sz w:val="28"/>
                <w:szCs w:val="28"/>
                <w:lang w:val="uk-UA" w:eastAsia="ru-RU"/>
              </w:rPr>
            </w:pPr>
            <w:r w:rsidRPr="000F71E2">
              <w:rPr>
                <w:rFonts w:ascii="Times New Roman" w:eastAsia="SimSun" w:hAnsi="Times New Roman" w:cs="Times New Roman"/>
                <w:b/>
                <w:bCs/>
                <w:sz w:val="28"/>
                <w:szCs w:val="28"/>
                <w:lang w:val="uk-UA" w:eastAsia="ru-RU"/>
              </w:rPr>
              <w:t>5.2. Методичні аспекти проведення тренінгових сесій</w:t>
            </w:r>
            <w:r w:rsidR="008A4488">
              <w:rPr>
                <w:rFonts w:ascii="Times New Roman" w:eastAsia="SimSun" w:hAnsi="Times New Roman" w:cs="Times New Roman"/>
                <w:b/>
                <w:bCs/>
                <w:sz w:val="28"/>
                <w:szCs w:val="28"/>
                <w:lang w:val="uk-UA" w:eastAsia="ru-RU"/>
              </w:rPr>
              <w:t>……………</w:t>
            </w:r>
          </w:p>
        </w:tc>
        <w:tc>
          <w:tcPr>
            <w:tcW w:w="708" w:type="dxa"/>
            <w:vAlign w:val="center"/>
          </w:tcPr>
          <w:p w14:paraId="2F011156"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160</w:t>
            </w:r>
          </w:p>
        </w:tc>
      </w:tr>
      <w:tr w:rsidR="00372EFB" w:rsidRPr="000B314E" w14:paraId="6CE3E90D" w14:textId="77777777" w:rsidTr="00C74B15">
        <w:trPr>
          <w:trHeight w:val="291"/>
        </w:trPr>
        <w:tc>
          <w:tcPr>
            <w:tcW w:w="8789" w:type="dxa"/>
          </w:tcPr>
          <w:p w14:paraId="2606175D" w14:textId="2A76471B" w:rsidR="00372EFB"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SimSun" w:hAnsi="Times New Roman" w:cs="Times New Roman"/>
                <w:b/>
                <w:bCs/>
                <w:sz w:val="28"/>
                <w:szCs w:val="28"/>
                <w:lang w:val="uk-UA" w:eastAsia="ru-RU"/>
              </w:rPr>
            </w:pPr>
            <w:r w:rsidRPr="000F71E2">
              <w:rPr>
                <w:rFonts w:ascii="Times New Roman" w:eastAsia="SimSun" w:hAnsi="Times New Roman" w:cs="Times New Roman"/>
                <w:b/>
                <w:bCs/>
                <w:sz w:val="28"/>
                <w:szCs w:val="28"/>
                <w:lang w:val="uk-UA" w:eastAsia="ru-RU"/>
              </w:rPr>
              <w:t>5.3. Індивідуальне психологічне консультування</w:t>
            </w:r>
            <w:r w:rsidR="008A4488">
              <w:rPr>
                <w:rFonts w:ascii="Times New Roman" w:eastAsia="SimSun" w:hAnsi="Times New Roman" w:cs="Times New Roman"/>
                <w:b/>
                <w:bCs/>
                <w:sz w:val="28"/>
                <w:szCs w:val="28"/>
                <w:lang w:val="uk-UA" w:eastAsia="ru-RU"/>
              </w:rPr>
              <w:t>…..……………</w:t>
            </w:r>
          </w:p>
        </w:tc>
        <w:tc>
          <w:tcPr>
            <w:tcW w:w="708" w:type="dxa"/>
            <w:vAlign w:val="center"/>
          </w:tcPr>
          <w:p w14:paraId="52BB0CB9"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164</w:t>
            </w:r>
          </w:p>
        </w:tc>
      </w:tr>
      <w:tr w:rsidR="00372EFB" w:rsidRPr="000B314E" w14:paraId="1872F66F" w14:textId="77777777" w:rsidTr="00C74B15">
        <w:trPr>
          <w:trHeight w:val="339"/>
        </w:trPr>
        <w:tc>
          <w:tcPr>
            <w:tcW w:w="8789" w:type="dxa"/>
          </w:tcPr>
          <w:p w14:paraId="7E707B60" w14:textId="2F8089DB" w:rsidR="00372EFB"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SimSun" w:hAnsi="Times New Roman" w:cs="Times New Roman"/>
                <w:b/>
                <w:bCs/>
                <w:sz w:val="28"/>
                <w:szCs w:val="28"/>
                <w:lang w:val="uk-UA" w:eastAsia="ru-RU"/>
              </w:rPr>
            </w:pPr>
            <w:r w:rsidRPr="000F71E2">
              <w:rPr>
                <w:rFonts w:ascii="Times New Roman" w:eastAsia="SimSun" w:hAnsi="Times New Roman" w:cs="Times New Roman"/>
                <w:b/>
                <w:bCs/>
                <w:sz w:val="28"/>
                <w:szCs w:val="28"/>
                <w:lang w:val="uk-UA" w:eastAsia="ru-RU"/>
              </w:rPr>
              <w:t>5.4. Адаптації програми для різних категорій учасників</w:t>
            </w:r>
            <w:r w:rsidR="008A4488">
              <w:rPr>
                <w:rFonts w:ascii="Times New Roman" w:eastAsia="SimSun" w:hAnsi="Times New Roman" w:cs="Times New Roman"/>
                <w:b/>
                <w:bCs/>
                <w:sz w:val="28"/>
                <w:szCs w:val="28"/>
                <w:lang w:val="uk-UA" w:eastAsia="ru-RU"/>
              </w:rPr>
              <w:t>………..</w:t>
            </w:r>
          </w:p>
        </w:tc>
        <w:tc>
          <w:tcPr>
            <w:tcW w:w="708" w:type="dxa"/>
            <w:vAlign w:val="center"/>
          </w:tcPr>
          <w:p w14:paraId="3C3A0231"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169</w:t>
            </w:r>
          </w:p>
        </w:tc>
      </w:tr>
      <w:tr w:rsidR="00372EFB" w:rsidRPr="000B314E" w14:paraId="5B9D1300" w14:textId="77777777" w:rsidTr="00C74B15">
        <w:trPr>
          <w:trHeight w:val="260"/>
        </w:trPr>
        <w:tc>
          <w:tcPr>
            <w:tcW w:w="8789" w:type="dxa"/>
          </w:tcPr>
          <w:p w14:paraId="0D64B1A1" w14:textId="4DB562EC" w:rsidR="00372EFB"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SimSun" w:hAnsi="Times New Roman" w:cs="Times New Roman"/>
                <w:b/>
                <w:bCs/>
                <w:sz w:val="28"/>
                <w:szCs w:val="28"/>
                <w:lang w:val="uk-UA" w:eastAsia="ru-RU"/>
              </w:rPr>
            </w:pPr>
            <w:r w:rsidRPr="000F71E2">
              <w:rPr>
                <w:rFonts w:ascii="Times New Roman" w:eastAsia="SimSun" w:hAnsi="Times New Roman" w:cs="Times New Roman"/>
                <w:b/>
                <w:bCs/>
                <w:sz w:val="28"/>
                <w:szCs w:val="28"/>
                <w:lang w:val="uk-UA" w:eastAsia="ru-RU"/>
              </w:rPr>
              <w:t>5.5. Методичне забезпечення та організаційні умови</w:t>
            </w:r>
            <w:r w:rsidR="008A4488">
              <w:rPr>
                <w:rFonts w:ascii="Times New Roman" w:eastAsia="SimSun" w:hAnsi="Times New Roman" w:cs="Times New Roman"/>
                <w:b/>
                <w:bCs/>
                <w:sz w:val="28"/>
                <w:szCs w:val="28"/>
                <w:lang w:val="uk-UA" w:eastAsia="ru-RU"/>
              </w:rPr>
              <w:t>…………….</w:t>
            </w:r>
          </w:p>
        </w:tc>
        <w:tc>
          <w:tcPr>
            <w:tcW w:w="708" w:type="dxa"/>
            <w:vAlign w:val="center"/>
          </w:tcPr>
          <w:p w14:paraId="6AFF34E5"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172</w:t>
            </w:r>
          </w:p>
        </w:tc>
      </w:tr>
      <w:tr w:rsidR="00372EFB" w:rsidRPr="000B314E" w14:paraId="46616181" w14:textId="77777777" w:rsidTr="006D5FF2">
        <w:trPr>
          <w:trHeight w:val="517"/>
        </w:trPr>
        <w:tc>
          <w:tcPr>
            <w:tcW w:w="8789" w:type="dxa"/>
          </w:tcPr>
          <w:p w14:paraId="33EED0BA" w14:textId="13FA3223" w:rsidR="00372EFB"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SimSun" w:hAnsi="Times New Roman" w:cs="Times New Roman"/>
                <w:b/>
                <w:bCs/>
                <w:sz w:val="28"/>
                <w:szCs w:val="28"/>
                <w:lang w:val="uk-UA" w:eastAsia="ru-RU"/>
              </w:rPr>
            </w:pPr>
            <w:r w:rsidRPr="000F71E2">
              <w:rPr>
                <w:rFonts w:ascii="Times New Roman" w:eastAsia="SimSun" w:hAnsi="Times New Roman" w:cs="Times New Roman"/>
                <w:b/>
                <w:bCs/>
                <w:sz w:val="28"/>
                <w:szCs w:val="28"/>
                <w:lang w:val="uk-UA" w:eastAsia="ru-RU"/>
              </w:rPr>
              <w:t>5.6. Інтеграція програми в освітній та соціально-психологічний простір</w:t>
            </w:r>
            <w:r w:rsidR="00665D72">
              <w:rPr>
                <w:rFonts w:ascii="Times New Roman" w:eastAsia="SimSun" w:hAnsi="Times New Roman" w:cs="Times New Roman"/>
                <w:b/>
                <w:bCs/>
                <w:sz w:val="28"/>
                <w:szCs w:val="28"/>
                <w:lang w:val="uk-UA" w:eastAsia="ru-RU"/>
              </w:rPr>
              <w:t>…….</w:t>
            </w:r>
            <w:r w:rsidR="008A4488">
              <w:rPr>
                <w:rFonts w:ascii="Times New Roman" w:eastAsia="SimSun" w:hAnsi="Times New Roman" w:cs="Times New Roman"/>
                <w:b/>
                <w:bCs/>
                <w:sz w:val="28"/>
                <w:szCs w:val="28"/>
                <w:lang w:val="uk-UA" w:eastAsia="ru-RU"/>
              </w:rPr>
              <w:t>……………………………………………………</w:t>
            </w:r>
            <w:r w:rsidR="00665D72">
              <w:rPr>
                <w:rFonts w:ascii="Times New Roman" w:eastAsia="SimSun" w:hAnsi="Times New Roman" w:cs="Times New Roman"/>
                <w:b/>
                <w:bCs/>
                <w:sz w:val="28"/>
                <w:szCs w:val="28"/>
                <w:lang w:val="uk-UA" w:eastAsia="ru-RU"/>
              </w:rPr>
              <w:t>…..</w:t>
            </w:r>
            <w:r w:rsidR="008A4488">
              <w:rPr>
                <w:rFonts w:ascii="Times New Roman" w:eastAsia="SimSun" w:hAnsi="Times New Roman" w:cs="Times New Roman"/>
                <w:b/>
                <w:bCs/>
                <w:sz w:val="28"/>
                <w:szCs w:val="28"/>
                <w:lang w:val="uk-UA" w:eastAsia="ru-RU"/>
              </w:rPr>
              <w:t>….</w:t>
            </w:r>
          </w:p>
        </w:tc>
        <w:tc>
          <w:tcPr>
            <w:tcW w:w="708" w:type="dxa"/>
            <w:vAlign w:val="center"/>
          </w:tcPr>
          <w:p w14:paraId="6BCA2E5C"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176</w:t>
            </w:r>
          </w:p>
        </w:tc>
      </w:tr>
      <w:tr w:rsidR="00372EFB" w:rsidRPr="000B314E" w14:paraId="531A321A" w14:textId="77777777" w:rsidTr="00C74B15">
        <w:trPr>
          <w:trHeight w:val="418"/>
        </w:trPr>
        <w:tc>
          <w:tcPr>
            <w:tcW w:w="8789" w:type="dxa"/>
          </w:tcPr>
          <w:p w14:paraId="20E662DD" w14:textId="08213B9B" w:rsidR="00372EFB" w:rsidRDefault="00372EFB" w:rsidP="00665D72">
            <w:pPr>
              <w:tabs>
                <w:tab w:val="left" w:pos="2057"/>
                <w:tab w:val="left" w:pos="2591"/>
                <w:tab w:val="left" w:pos="4231"/>
                <w:tab w:val="left" w:pos="4779"/>
                <w:tab w:val="left" w:pos="6518"/>
                <w:tab w:val="left" w:pos="7090"/>
              </w:tabs>
              <w:spacing w:line="276" w:lineRule="auto"/>
              <w:ind w:left="565" w:right="137"/>
              <w:jc w:val="both"/>
              <w:rPr>
                <w:rFonts w:ascii="Times New Roman" w:eastAsia="SimSun" w:hAnsi="Times New Roman" w:cs="Times New Roman"/>
                <w:b/>
                <w:bCs/>
                <w:sz w:val="28"/>
                <w:szCs w:val="28"/>
                <w:lang w:val="uk-UA" w:eastAsia="ru-RU"/>
              </w:rPr>
            </w:pPr>
            <w:r w:rsidRPr="000F71E2">
              <w:rPr>
                <w:rFonts w:ascii="Times New Roman" w:eastAsia="SimSun" w:hAnsi="Times New Roman" w:cs="Times New Roman"/>
                <w:b/>
                <w:bCs/>
                <w:sz w:val="28"/>
                <w:szCs w:val="28"/>
                <w:lang w:val="uk-UA" w:eastAsia="ru-RU"/>
              </w:rPr>
              <w:t>5.7. Модифікації програми відповідно до контексту</w:t>
            </w:r>
            <w:r w:rsidR="008A4488">
              <w:rPr>
                <w:rFonts w:ascii="Times New Roman" w:eastAsia="SimSun" w:hAnsi="Times New Roman" w:cs="Times New Roman"/>
                <w:b/>
                <w:bCs/>
                <w:sz w:val="28"/>
                <w:szCs w:val="28"/>
                <w:lang w:val="uk-UA" w:eastAsia="ru-RU"/>
              </w:rPr>
              <w:t>……</w:t>
            </w:r>
            <w:r w:rsidR="00665D72">
              <w:rPr>
                <w:rFonts w:ascii="Times New Roman" w:eastAsia="SimSun" w:hAnsi="Times New Roman" w:cs="Times New Roman"/>
                <w:b/>
                <w:bCs/>
                <w:sz w:val="28"/>
                <w:szCs w:val="28"/>
                <w:lang w:val="uk-UA" w:eastAsia="ru-RU"/>
              </w:rPr>
              <w:t>…</w:t>
            </w:r>
            <w:r w:rsidR="008A4488">
              <w:rPr>
                <w:rFonts w:ascii="Times New Roman" w:eastAsia="SimSun" w:hAnsi="Times New Roman" w:cs="Times New Roman"/>
                <w:b/>
                <w:bCs/>
                <w:sz w:val="28"/>
                <w:szCs w:val="28"/>
                <w:lang w:val="uk-UA" w:eastAsia="ru-RU"/>
              </w:rPr>
              <w:t>……..</w:t>
            </w:r>
          </w:p>
        </w:tc>
        <w:tc>
          <w:tcPr>
            <w:tcW w:w="708" w:type="dxa"/>
            <w:vAlign w:val="center"/>
          </w:tcPr>
          <w:p w14:paraId="416B7953"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180</w:t>
            </w:r>
          </w:p>
        </w:tc>
      </w:tr>
      <w:bookmarkEnd w:id="8"/>
      <w:tr w:rsidR="00372EFB" w:rsidRPr="000B314E" w14:paraId="411284EE" w14:textId="77777777" w:rsidTr="006D5FF2">
        <w:tblPrEx>
          <w:tblLook w:val="04A0" w:firstRow="1" w:lastRow="0" w:firstColumn="1" w:lastColumn="0" w:noHBand="0" w:noVBand="1"/>
        </w:tblPrEx>
        <w:trPr>
          <w:trHeight w:val="482"/>
        </w:trPr>
        <w:tc>
          <w:tcPr>
            <w:tcW w:w="8789" w:type="dxa"/>
          </w:tcPr>
          <w:p w14:paraId="02FF8B79" w14:textId="7C01F64F" w:rsidR="00372EFB" w:rsidRPr="000B314E" w:rsidRDefault="00372EFB" w:rsidP="006D5FF2">
            <w:pPr>
              <w:spacing w:line="276" w:lineRule="auto"/>
              <w:ind w:right="137"/>
              <w:jc w:val="both"/>
              <w:rPr>
                <w:rFonts w:ascii="Times New Roman" w:eastAsia="Times New Roman" w:hAnsi="Times New Roman" w:cs="Times New Roman"/>
                <w:b/>
                <w:sz w:val="28"/>
                <w:lang w:val="uk-UA"/>
              </w:rPr>
            </w:pPr>
            <w:r w:rsidRPr="000B314E">
              <w:rPr>
                <w:rFonts w:ascii="Times New Roman" w:eastAsia="Calibri" w:hAnsi="Times New Roman" w:cs="Times New Roman"/>
                <w:b/>
                <w:bCs/>
                <w:sz w:val="28"/>
                <w:szCs w:val="28"/>
              </w:rPr>
              <w:t>РЕКОМЕНДОВАНА ЛІТЕРАТУРА</w:t>
            </w:r>
            <w:r w:rsidRPr="000B314E">
              <w:rPr>
                <w:rFonts w:ascii="Times New Roman" w:eastAsia="Calibri" w:hAnsi="Times New Roman" w:cs="Times New Roman"/>
                <w:b/>
                <w:bCs/>
                <w:sz w:val="28"/>
                <w:szCs w:val="28"/>
                <w:lang w:val="uk-UA"/>
              </w:rPr>
              <w:t>……</w:t>
            </w:r>
            <w:r w:rsidRPr="000B314E">
              <w:rPr>
                <w:rFonts w:ascii="Times New Roman" w:eastAsia="Times New Roman" w:hAnsi="Times New Roman" w:cs="Times New Roman"/>
                <w:b/>
                <w:sz w:val="28"/>
                <w:lang w:val="uk-UA"/>
              </w:rPr>
              <w:t>…………………………</w:t>
            </w:r>
            <w:r w:rsidR="008A4488">
              <w:rPr>
                <w:rFonts w:ascii="Times New Roman" w:eastAsia="Times New Roman" w:hAnsi="Times New Roman" w:cs="Times New Roman"/>
                <w:b/>
                <w:sz w:val="28"/>
                <w:lang w:val="uk-UA"/>
              </w:rPr>
              <w:t>…….</w:t>
            </w:r>
            <w:r w:rsidRPr="000B314E">
              <w:rPr>
                <w:rFonts w:ascii="Times New Roman" w:eastAsia="Times New Roman" w:hAnsi="Times New Roman" w:cs="Times New Roman"/>
                <w:b/>
                <w:sz w:val="28"/>
                <w:lang w:val="uk-UA"/>
              </w:rPr>
              <w:t>.</w:t>
            </w:r>
          </w:p>
        </w:tc>
        <w:tc>
          <w:tcPr>
            <w:tcW w:w="708" w:type="dxa"/>
          </w:tcPr>
          <w:p w14:paraId="20964CF1" w14:textId="77777777"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sidRPr="000B314E">
              <w:rPr>
                <w:rFonts w:ascii="Times New Roman" w:eastAsia="Times New Roman" w:hAnsi="Times New Roman" w:cs="Times New Roman"/>
                <w:sz w:val="28"/>
                <w:lang w:val="uk-UA"/>
              </w:rPr>
              <w:t>1</w:t>
            </w:r>
            <w:r>
              <w:rPr>
                <w:rFonts w:ascii="Times New Roman" w:eastAsia="Times New Roman" w:hAnsi="Times New Roman" w:cs="Times New Roman"/>
                <w:sz w:val="28"/>
                <w:lang w:val="uk-UA"/>
              </w:rPr>
              <w:t>89</w:t>
            </w:r>
          </w:p>
        </w:tc>
      </w:tr>
      <w:tr w:rsidR="00372EFB" w:rsidRPr="000B314E" w14:paraId="0C04C1EE" w14:textId="77777777" w:rsidTr="006D5FF2">
        <w:tblPrEx>
          <w:tblLook w:val="04A0" w:firstRow="1" w:lastRow="0" w:firstColumn="1" w:lastColumn="0" w:noHBand="0" w:noVBand="1"/>
        </w:tblPrEx>
        <w:trPr>
          <w:trHeight w:val="482"/>
        </w:trPr>
        <w:tc>
          <w:tcPr>
            <w:tcW w:w="8789" w:type="dxa"/>
          </w:tcPr>
          <w:p w14:paraId="7E8284F6" w14:textId="0E203232" w:rsidR="00372EFB" w:rsidRPr="000F71E2" w:rsidRDefault="00372EFB" w:rsidP="006D5FF2">
            <w:pPr>
              <w:spacing w:line="276" w:lineRule="auto"/>
              <w:ind w:right="137"/>
              <w:jc w:val="both"/>
              <w:rPr>
                <w:rFonts w:ascii="Times New Roman" w:eastAsia="Calibri" w:hAnsi="Times New Roman" w:cs="Times New Roman"/>
                <w:b/>
                <w:bCs/>
                <w:sz w:val="28"/>
                <w:szCs w:val="28"/>
                <w:lang w:val="uk-UA"/>
              </w:rPr>
            </w:pPr>
            <w:r w:rsidRPr="000F71E2">
              <w:rPr>
                <w:rFonts w:ascii="Times New Roman" w:eastAsia="Calibri" w:hAnsi="Times New Roman" w:cs="Times New Roman"/>
                <w:b/>
                <w:bCs/>
                <w:sz w:val="28"/>
                <w:szCs w:val="28"/>
              </w:rPr>
              <w:t>ГЛОСАРІЙ ПОНЯТЬ ТА МЕТОДИК</w:t>
            </w:r>
            <w:r>
              <w:rPr>
                <w:rFonts w:ascii="Times New Roman" w:eastAsia="Calibri" w:hAnsi="Times New Roman" w:cs="Times New Roman"/>
                <w:b/>
                <w:bCs/>
                <w:sz w:val="28"/>
                <w:szCs w:val="28"/>
                <w:lang w:val="uk-UA"/>
              </w:rPr>
              <w:t>……………………………</w:t>
            </w:r>
            <w:r w:rsidR="008A4488">
              <w:rPr>
                <w:rFonts w:ascii="Times New Roman" w:eastAsia="Calibri" w:hAnsi="Times New Roman" w:cs="Times New Roman"/>
                <w:b/>
                <w:bCs/>
                <w:sz w:val="28"/>
                <w:szCs w:val="28"/>
                <w:lang w:val="uk-UA"/>
              </w:rPr>
              <w:t>...</w:t>
            </w:r>
            <w:r>
              <w:rPr>
                <w:rFonts w:ascii="Times New Roman" w:eastAsia="Calibri" w:hAnsi="Times New Roman" w:cs="Times New Roman"/>
                <w:b/>
                <w:bCs/>
                <w:sz w:val="28"/>
                <w:szCs w:val="28"/>
                <w:lang w:val="uk-UA"/>
              </w:rPr>
              <w:t>…</w:t>
            </w:r>
            <w:r w:rsidR="008A4488">
              <w:rPr>
                <w:rFonts w:ascii="Times New Roman" w:eastAsia="Calibri" w:hAnsi="Times New Roman" w:cs="Times New Roman"/>
                <w:b/>
                <w:bCs/>
                <w:sz w:val="28"/>
                <w:szCs w:val="28"/>
                <w:lang w:val="uk-UA"/>
              </w:rPr>
              <w:t>…</w:t>
            </w:r>
          </w:p>
        </w:tc>
        <w:tc>
          <w:tcPr>
            <w:tcW w:w="708" w:type="dxa"/>
          </w:tcPr>
          <w:p w14:paraId="7033BDC9" w14:textId="13396D01" w:rsidR="00372EFB" w:rsidRPr="000B314E" w:rsidRDefault="006442A6"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200</w:t>
            </w:r>
          </w:p>
        </w:tc>
      </w:tr>
      <w:tr w:rsidR="00372EFB" w:rsidRPr="000B314E" w14:paraId="122D1BBF" w14:textId="77777777" w:rsidTr="006D5FF2">
        <w:tblPrEx>
          <w:tblLook w:val="04A0" w:firstRow="1" w:lastRow="0" w:firstColumn="1" w:lastColumn="0" w:noHBand="0" w:noVBand="1"/>
        </w:tblPrEx>
        <w:trPr>
          <w:trHeight w:val="482"/>
        </w:trPr>
        <w:tc>
          <w:tcPr>
            <w:tcW w:w="8789" w:type="dxa"/>
          </w:tcPr>
          <w:p w14:paraId="2EF05971" w14:textId="77777777" w:rsidR="00372EFB" w:rsidRPr="000B314E" w:rsidRDefault="00372EFB" w:rsidP="006D5FF2">
            <w:pPr>
              <w:spacing w:line="276" w:lineRule="auto"/>
              <w:ind w:right="137"/>
              <w:jc w:val="both"/>
              <w:rPr>
                <w:rFonts w:ascii="Times New Roman" w:eastAsia="Calibri" w:hAnsi="Times New Roman" w:cs="Times New Roman"/>
                <w:b/>
                <w:bCs/>
                <w:sz w:val="28"/>
                <w:szCs w:val="28"/>
              </w:rPr>
            </w:pPr>
            <w:r w:rsidRPr="000B314E">
              <w:rPr>
                <w:rFonts w:ascii="Times New Roman" w:eastAsia="Times New Roman" w:hAnsi="Times New Roman" w:cs="Times New Roman"/>
                <w:b/>
                <w:sz w:val="28"/>
                <w:lang w:val="uk-UA"/>
              </w:rPr>
              <w:t>ДОДАТКИ…………………………………….……………………………..</w:t>
            </w:r>
          </w:p>
        </w:tc>
        <w:tc>
          <w:tcPr>
            <w:tcW w:w="708" w:type="dxa"/>
          </w:tcPr>
          <w:p w14:paraId="55A41100" w14:textId="274A1788" w:rsidR="00372EFB" w:rsidRPr="000B314E" w:rsidRDefault="00372EFB" w:rsidP="006D5FF2">
            <w:pPr>
              <w:tabs>
                <w:tab w:val="right" w:pos="8647"/>
              </w:tabs>
              <w:spacing w:line="276" w:lineRule="auto"/>
              <w:ind w:right="137"/>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20</w:t>
            </w:r>
            <w:r w:rsidR="006442A6">
              <w:rPr>
                <w:rFonts w:ascii="Times New Roman" w:eastAsia="Times New Roman" w:hAnsi="Times New Roman" w:cs="Times New Roman"/>
                <w:sz w:val="28"/>
                <w:lang w:val="uk-UA"/>
              </w:rPr>
              <w:t>4</w:t>
            </w:r>
          </w:p>
        </w:tc>
      </w:tr>
    </w:tbl>
    <w:p w14:paraId="2DC6BE5F" w14:textId="77777777" w:rsidR="00372EFB" w:rsidRDefault="00372EFB" w:rsidP="00372EFB">
      <w:pPr>
        <w:spacing w:after="0" w:line="360" w:lineRule="auto"/>
        <w:jc w:val="center"/>
        <w:rPr>
          <w:rFonts w:ascii="Times New Roman" w:eastAsia="Times New Roman" w:hAnsi="Times New Roman" w:cs="Times New Roman"/>
          <w:b/>
          <w:sz w:val="28"/>
          <w:szCs w:val="28"/>
          <w:lang w:eastAsia="ru-RU"/>
        </w:rPr>
      </w:pPr>
      <w:r w:rsidRPr="000B314E">
        <w:rPr>
          <w:rFonts w:ascii="Times New Roman" w:eastAsia="Times New Roman" w:hAnsi="Times New Roman" w:cs="Times New Roman"/>
          <w:b/>
          <w:sz w:val="28"/>
          <w:szCs w:val="28"/>
          <w:lang w:eastAsia="ru-RU"/>
        </w:rPr>
        <w:br w:type="page"/>
      </w:r>
      <w:r>
        <w:rPr>
          <w:rFonts w:ascii="Times New Roman" w:eastAsia="Times New Roman" w:hAnsi="Times New Roman" w:cs="Times New Roman"/>
          <w:b/>
          <w:sz w:val="28"/>
          <w:szCs w:val="28"/>
          <w:lang w:eastAsia="ru-RU"/>
        </w:rPr>
        <w:lastRenderedPageBreak/>
        <w:t>ПЕРЕЛІК УМОВНИХ ПОЗНАЧЕНЬ</w:t>
      </w:r>
    </w:p>
    <w:p w14:paraId="3C821D2D" w14:textId="77777777" w:rsidR="00372EFB" w:rsidRPr="000B314E" w:rsidRDefault="00372EFB" w:rsidP="00372EFB">
      <w:pPr>
        <w:spacing w:after="0" w:line="360" w:lineRule="auto"/>
        <w:jc w:val="center"/>
        <w:rPr>
          <w:rFonts w:ascii="Times New Roman" w:eastAsia="Times New Roman" w:hAnsi="Times New Roman" w:cs="Times New Roman"/>
          <w:b/>
          <w:sz w:val="28"/>
          <w:szCs w:val="28"/>
          <w:lang w:eastAsia="ru-RU"/>
        </w:rPr>
      </w:pPr>
    </w:p>
    <w:p w14:paraId="66A618F1" w14:textId="77777777" w:rsidR="00372EFB" w:rsidRDefault="00372EFB" w:rsidP="00372EFB">
      <w:pPr>
        <w:spacing w:after="0" w:line="360" w:lineRule="auto"/>
        <w:rPr>
          <w:rFonts w:ascii="Times New Roman" w:hAnsi="Times New Roman" w:cs="Times New Roman"/>
          <w:sz w:val="28"/>
          <w:szCs w:val="28"/>
        </w:rPr>
      </w:pPr>
      <w:r w:rsidRPr="00E81CF4">
        <w:rPr>
          <w:rStyle w:val="ac"/>
          <w:rFonts w:ascii="Times New Roman" w:hAnsi="Times New Roman" w:cs="Times New Roman"/>
          <w:sz w:val="28"/>
          <w:szCs w:val="28"/>
        </w:rPr>
        <w:t>СВО</w:t>
      </w:r>
      <w:r w:rsidRPr="00E81CF4">
        <w:rPr>
          <w:rFonts w:ascii="Times New Roman" w:hAnsi="Times New Roman" w:cs="Times New Roman"/>
          <w:sz w:val="28"/>
          <w:szCs w:val="28"/>
        </w:rPr>
        <w:t xml:space="preserve"> – соціальна відповідальність особистості.</w:t>
      </w:r>
      <w:r>
        <w:rPr>
          <w:rFonts w:ascii="Times New Roman" w:hAnsi="Times New Roman" w:cs="Times New Roman"/>
          <w:sz w:val="28"/>
          <w:szCs w:val="28"/>
        </w:rPr>
        <w:t xml:space="preserve"> </w:t>
      </w:r>
    </w:p>
    <w:p w14:paraId="0D17CE57" w14:textId="77777777" w:rsidR="00372EFB" w:rsidRDefault="00372EFB" w:rsidP="00372EFB">
      <w:pPr>
        <w:spacing w:after="0" w:line="360" w:lineRule="auto"/>
        <w:rPr>
          <w:rFonts w:ascii="Times New Roman" w:hAnsi="Times New Roman" w:cs="Times New Roman"/>
          <w:sz w:val="28"/>
          <w:szCs w:val="28"/>
        </w:rPr>
      </w:pPr>
      <w:r w:rsidRPr="00E81CF4">
        <w:rPr>
          <w:rStyle w:val="ac"/>
          <w:rFonts w:ascii="Times New Roman" w:hAnsi="Times New Roman" w:cs="Times New Roman"/>
          <w:sz w:val="28"/>
          <w:szCs w:val="28"/>
        </w:rPr>
        <w:t>ХН</w:t>
      </w:r>
      <w:r w:rsidRPr="00E81CF4">
        <w:rPr>
          <w:rFonts w:ascii="Times New Roman" w:hAnsi="Times New Roman" w:cs="Times New Roman"/>
          <w:sz w:val="28"/>
          <w:szCs w:val="28"/>
        </w:rPr>
        <w:t xml:space="preserve"> – християнські настановлення.</w:t>
      </w:r>
      <w:r>
        <w:rPr>
          <w:rFonts w:ascii="Times New Roman" w:hAnsi="Times New Roman" w:cs="Times New Roman"/>
          <w:sz w:val="28"/>
          <w:szCs w:val="28"/>
        </w:rPr>
        <w:t xml:space="preserve"> </w:t>
      </w:r>
    </w:p>
    <w:p w14:paraId="65538B96" w14:textId="77777777" w:rsidR="00372EFB" w:rsidRDefault="00372EFB" w:rsidP="00372EFB">
      <w:pPr>
        <w:spacing w:after="0" w:line="360" w:lineRule="auto"/>
        <w:rPr>
          <w:rFonts w:ascii="Times New Roman" w:hAnsi="Times New Roman" w:cs="Times New Roman"/>
          <w:sz w:val="28"/>
          <w:szCs w:val="28"/>
        </w:rPr>
      </w:pPr>
      <w:r w:rsidRPr="00E81CF4">
        <w:rPr>
          <w:rStyle w:val="ac"/>
          <w:rFonts w:ascii="Times New Roman" w:hAnsi="Times New Roman" w:cs="Times New Roman"/>
          <w:sz w:val="28"/>
          <w:szCs w:val="28"/>
        </w:rPr>
        <w:t>ПН</w:t>
      </w:r>
      <w:r w:rsidRPr="00E81CF4">
        <w:rPr>
          <w:rFonts w:ascii="Times New Roman" w:hAnsi="Times New Roman" w:cs="Times New Roman"/>
          <w:sz w:val="28"/>
          <w:szCs w:val="28"/>
        </w:rPr>
        <w:t xml:space="preserve"> – правові настановлення.</w:t>
      </w:r>
      <w:r>
        <w:rPr>
          <w:rFonts w:ascii="Times New Roman" w:hAnsi="Times New Roman" w:cs="Times New Roman"/>
          <w:sz w:val="28"/>
          <w:szCs w:val="28"/>
        </w:rPr>
        <w:t xml:space="preserve"> </w:t>
      </w:r>
    </w:p>
    <w:p w14:paraId="511EEB3C" w14:textId="77777777" w:rsidR="00372EFB" w:rsidRDefault="00372EFB" w:rsidP="00372EFB">
      <w:pPr>
        <w:spacing w:after="0" w:line="360" w:lineRule="auto"/>
        <w:rPr>
          <w:rFonts w:ascii="Times New Roman" w:hAnsi="Times New Roman" w:cs="Times New Roman"/>
          <w:sz w:val="28"/>
          <w:szCs w:val="28"/>
        </w:rPr>
      </w:pPr>
      <w:r w:rsidRPr="00E81CF4">
        <w:rPr>
          <w:rStyle w:val="ac"/>
          <w:rFonts w:ascii="Times New Roman" w:hAnsi="Times New Roman" w:cs="Times New Roman"/>
          <w:sz w:val="28"/>
          <w:szCs w:val="28"/>
        </w:rPr>
        <w:t>АН</w:t>
      </w:r>
      <w:r w:rsidRPr="00E81CF4">
        <w:rPr>
          <w:rFonts w:ascii="Times New Roman" w:hAnsi="Times New Roman" w:cs="Times New Roman"/>
          <w:sz w:val="28"/>
          <w:szCs w:val="28"/>
        </w:rPr>
        <w:t xml:space="preserve"> – авторитарні настановлення.</w:t>
      </w:r>
      <w:r>
        <w:rPr>
          <w:rFonts w:ascii="Times New Roman" w:hAnsi="Times New Roman" w:cs="Times New Roman"/>
          <w:sz w:val="28"/>
          <w:szCs w:val="28"/>
        </w:rPr>
        <w:t xml:space="preserve"> </w:t>
      </w:r>
    </w:p>
    <w:p w14:paraId="2A332C4C" w14:textId="77777777" w:rsidR="00372EFB" w:rsidRDefault="00372EFB" w:rsidP="00372EFB">
      <w:pPr>
        <w:spacing w:after="0" w:line="360" w:lineRule="auto"/>
        <w:rPr>
          <w:rFonts w:ascii="Times New Roman" w:hAnsi="Times New Roman" w:cs="Times New Roman"/>
          <w:sz w:val="28"/>
          <w:szCs w:val="28"/>
        </w:rPr>
      </w:pPr>
      <w:r w:rsidRPr="00E81CF4">
        <w:rPr>
          <w:rStyle w:val="ac"/>
          <w:rFonts w:ascii="Times New Roman" w:hAnsi="Times New Roman" w:cs="Times New Roman"/>
          <w:sz w:val="28"/>
          <w:szCs w:val="28"/>
        </w:rPr>
        <w:t>СН</w:t>
      </w:r>
      <w:r w:rsidRPr="00E81CF4">
        <w:rPr>
          <w:rFonts w:ascii="Times New Roman" w:hAnsi="Times New Roman" w:cs="Times New Roman"/>
          <w:sz w:val="28"/>
          <w:szCs w:val="28"/>
        </w:rPr>
        <w:t xml:space="preserve"> – споживацькі настановлення.</w:t>
      </w:r>
      <w:r>
        <w:rPr>
          <w:rFonts w:ascii="Times New Roman" w:hAnsi="Times New Roman" w:cs="Times New Roman"/>
          <w:sz w:val="28"/>
          <w:szCs w:val="28"/>
        </w:rPr>
        <w:t xml:space="preserve"> </w:t>
      </w:r>
    </w:p>
    <w:p w14:paraId="08372EBD" w14:textId="77777777" w:rsidR="00372EFB" w:rsidRDefault="00372EFB" w:rsidP="00372EFB">
      <w:pPr>
        <w:spacing w:after="0" w:line="360" w:lineRule="auto"/>
        <w:rPr>
          <w:rFonts w:ascii="Times New Roman" w:hAnsi="Times New Roman" w:cs="Times New Roman"/>
          <w:sz w:val="28"/>
          <w:szCs w:val="28"/>
        </w:rPr>
      </w:pPr>
      <w:r w:rsidRPr="00E81CF4">
        <w:rPr>
          <w:rStyle w:val="ac"/>
          <w:rFonts w:ascii="Times New Roman" w:hAnsi="Times New Roman" w:cs="Times New Roman"/>
          <w:sz w:val="28"/>
          <w:szCs w:val="28"/>
        </w:rPr>
        <w:t>СПТ</w:t>
      </w:r>
      <w:r w:rsidRPr="00E81CF4">
        <w:rPr>
          <w:rFonts w:ascii="Times New Roman" w:hAnsi="Times New Roman" w:cs="Times New Roman"/>
          <w:sz w:val="28"/>
          <w:szCs w:val="28"/>
        </w:rPr>
        <w:t xml:space="preserve"> – соціально-психологічний тренінг.</w:t>
      </w:r>
      <w:r>
        <w:rPr>
          <w:rFonts w:ascii="Times New Roman" w:hAnsi="Times New Roman" w:cs="Times New Roman"/>
          <w:sz w:val="28"/>
          <w:szCs w:val="28"/>
        </w:rPr>
        <w:t xml:space="preserve"> </w:t>
      </w:r>
    </w:p>
    <w:p w14:paraId="4808B4F1" w14:textId="77777777" w:rsidR="00372EFB" w:rsidRDefault="00372EFB" w:rsidP="00372EFB">
      <w:pPr>
        <w:spacing w:after="0" w:line="360" w:lineRule="auto"/>
        <w:rPr>
          <w:rFonts w:ascii="Times New Roman" w:hAnsi="Times New Roman" w:cs="Times New Roman"/>
          <w:sz w:val="28"/>
          <w:szCs w:val="28"/>
        </w:rPr>
      </w:pPr>
      <w:r w:rsidRPr="00E81CF4">
        <w:rPr>
          <w:rStyle w:val="ac"/>
          <w:rFonts w:ascii="Times New Roman" w:hAnsi="Times New Roman" w:cs="Times New Roman"/>
          <w:sz w:val="28"/>
          <w:szCs w:val="28"/>
        </w:rPr>
        <w:t>ЗДО</w:t>
      </w:r>
      <w:r w:rsidRPr="00E81CF4">
        <w:rPr>
          <w:rFonts w:ascii="Times New Roman" w:hAnsi="Times New Roman" w:cs="Times New Roman"/>
          <w:sz w:val="28"/>
          <w:szCs w:val="28"/>
        </w:rPr>
        <w:t xml:space="preserve"> – заклад дошкільної освіти.</w:t>
      </w:r>
      <w:r>
        <w:rPr>
          <w:rFonts w:ascii="Times New Roman" w:hAnsi="Times New Roman" w:cs="Times New Roman"/>
          <w:sz w:val="28"/>
          <w:szCs w:val="28"/>
        </w:rPr>
        <w:t xml:space="preserve"> </w:t>
      </w:r>
    </w:p>
    <w:p w14:paraId="111268CE" w14:textId="77777777" w:rsidR="00372EFB" w:rsidRDefault="00372EFB" w:rsidP="00372EFB">
      <w:pPr>
        <w:spacing w:after="0" w:line="360" w:lineRule="auto"/>
        <w:rPr>
          <w:rFonts w:ascii="Times New Roman" w:hAnsi="Times New Roman" w:cs="Times New Roman"/>
          <w:sz w:val="28"/>
          <w:szCs w:val="28"/>
        </w:rPr>
      </w:pPr>
      <w:r w:rsidRPr="00E81CF4">
        <w:rPr>
          <w:rStyle w:val="ac"/>
          <w:rFonts w:ascii="Times New Roman" w:hAnsi="Times New Roman" w:cs="Times New Roman"/>
          <w:sz w:val="28"/>
          <w:szCs w:val="28"/>
        </w:rPr>
        <w:t>ООП</w:t>
      </w:r>
      <w:r w:rsidRPr="00E81CF4">
        <w:rPr>
          <w:rFonts w:ascii="Times New Roman" w:hAnsi="Times New Roman" w:cs="Times New Roman"/>
          <w:sz w:val="28"/>
          <w:szCs w:val="28"/>
        </w:rPr>
        <w:t xml:space="preserve"> – особливі освітні потреби.</w:t>
      </w:r>
      <w:r>
        <w:rPr>
          <w:rFonts w:ascii="Times New Roman" w:hAnsi="Times New Roman" w:cs="Times New Roman"/>
          <w:sz w:val="28"/>
          <w:szCs w:val="28"/>
        </w:rPr>
        <w:t xml:space="preserve"> </w:t>
      </w:r>
    </w:p>
    <w:p w14:paraId="0A4B65DB" w14:textId="77777777" w:rsidR="00372EFB" w:rsidRDefault="00372EFB" w:rsidP="00372EFB">
      <w:pPr>
        <w:spacing w:after="0" w:line="360" w:lineRule="auto"/>
        <w:rPr>
          <w:rFonts w:ascii="Times New Roman" w:hAnsi="Times New Roman" w:cs="Times New Roman"/>
          <w:sz w:val="28"/>
          <w:szCs w:val="28"/>
        </w:rPr>
      </w:pPr>
      <w:r w:rsidRPr="00E81CF4">
        <w:rPr>
          <w:rStyle w:val="ac"/>
          <w:rFonts w:ascii="Times New Roman" w:hAnsi="Times New Roman" w:cs="Times New Roman"/>
          <w:sz w:val="28"/>
          <w:szCs w:val="28"/>
        </w:rPr>
        <w:t>ЕГ</w:t>
      </w:r>
      <w:r w:rsidRPr="00E81CF4">
        <w:rPr>
          <w:rFonts w:ascii="Times New Roman" w:hAnsi="Times New Roman" w:cs="Times New Roman"/>
          <w:sz w:val="28"/>
          <w:szCs w:val="28"/>
        </w:rPr>
        <w:t xml:space="preserve"> – експериментальна група.</w:t>
      </w:r>
      <w:r>
        <w:rPr>
          <w:rFonts w:ascii="Times New Roman" w:hAnsi="Times New Roman" w:cs="Times New Roman"/>
          <w:sz w:val="28"/>
          <w:szCs w:val="28"/>
        </w:rPr>
        <w:t xml:space="preserve"> </w:t>
      </w:r>
    </w:p>
    <w:p w14:paraId="098F2CD2" w14:textId="77777777" w:rsidR="00372EFB" w:rsidRDefault="00372EFB" w:rsidP="00372EFB">
      <w:pPr>
        <w:spacing w:after="0" w:line="360" w:lineRule="auto"/>
        <w:rPr>
          <w:rFonts w:ascii="Times New Roman" w:hAnsi="Times New Roman" w:cs="Times New Roman"/>
          <w:sz w:val="28"/>
          <w:szCs w:val="28"/>
        </w:rPr>
      </w:pPr>
      <w:r w:rsidRPr="00E81CF4">
        <w:rPr>
          <w:rStyle w:val="ac"/>
          <w:rFonts w:ascii="Times New Roman" w:hAnsi="Times New Roman" w:cs="Times New Roman"/>
          <w:sz w:val="28"/>
          <w:szCs w:val="28"/>
        </w:rPr>
        <w:t>КГ</w:t>
      </w:r>
      <w:r w:rsidRPr="00E81CF4">
        <w:rPr>
          <w:rFonts w:ascii="Times New Roman" w:hAnsi="Times New Roman" w:cs="Times New Roman"/>
          <w:sz w:val="28"/>
          <w:szCs w:val="28"/>
        </w:rPr>
        <w:t xml:space="preserve"> – контрольна група.</w:t>
      </w:r>
      <w:r>
        <w:rPr>
          <w:rFonts w:ascii="Times New Roman" w:hAnsi="Times New Roman" w:cs="Times New Roman"/>
          <w:sz w:val="28"/>
          <w:szCs w:val="28"/>
        </w:rPr>
        <w:t xml:space="preserve"> </w:t>
      </w:r>
    </w:p>
    <w:p w14:paraId="1C9B71D9" w14:textId="77777777" w:rsidR="00372EFB" w:rsidRPr="000B314E" w:rsidRDefault="00372EFB" w:rsidP="00372EFB">
      <w:pPr>
        <w:spacing w:after="0" w:line="360" w:lineRule="auto"/>
        <w:rPr>
          <w:rFonts w:ascii="Times New Roman" w:eastAsia="Times New Roman" w:hAnsi="Times New Roman" w:cs="Times New Roman"/>
          <w:sz w:val="28"/>
          <w:szCs w:val="28"/>
          <w:lang w:eastAsia="ru-RU"/>
        </w:rPr>
      </w:pPr>
    </w:p>
    <w:p w14:paraId="126B4C34" w14:textId="77777777" w:rsidR="00372EFB" w:rsidRPr="000B314E" w:rsidRDefault="00372EFB" w:rsidP="00372EFB">
      <w:pPr>
        <w:spacing w:after="0" w:line="360" w:lineRule="auto"/>
        <w:jc w:val="center"/>
        <w:rPr>
          <w:rFonts w:ascii="Times New Roman" w:eastAsia="Times New Roman" w:hAnsi="Times New Roman" w:cs="Times New Roman"/>
          <w:b/>
          <w:sz w:val="28"/>
        </w:rPr>
      </w:pPr>
      <w:r w:rsidRPr="000B314E">
        <w:rPr>
          <w:rFonts w:ascii="Times New Roman" w:eastAsia="Times New Roman" w:hAnsi="Times New Roman" w:cs="Times New Roman"/>
          <w:b/>
          <w:sz w:val="28"/>
        </w:rPr>
        <w:br w:type="page"/>
      </w:r>
      <w:r w:rsidRPr="000B314E">
        <w:rPr>
          <w:rFonts w:ascii="Times New Roman" w:eastAsia="Times New Roman" w:hAnsi="Times New Roman" w:cs="Times New Roman"/>
          <w:b/>
          <w:sz w:val="28"/>
        </w:rPr>
        <w:lastRenderedPageBreak/>
        <w:t>ПЕРЕДМОВ</w:t>
      </w:r>
      <w:r>
        <w:rPr>
          <w:rFonts w:ascii="Times New Roman" w:eastAsia="Times New Roman" w:hAnsi="Times New Roman" w:cs="Times New Roman"/>
          <w:b/>
          <w:sz w:val="28"/>
        </w:rPr>
        <w:t>А</w:t>
      </w:r>
    </w:p>
    <w:p w14:paraId="39572D79" w14:textId="77777777" w:rsidR="00372EFB" w:rsidRDefault="00372EFB" w:rsidP="00372EFB">
      <w:pPr>
        <w:tabs>
          <w:tab w:val="left" w:pos="1134"/>
        </w:tabs>
        <w:spacing w:after="0" w:line="360" w:lineRule="auto"/>
        <w:ind w:firstLine="709"/>
        <w:jc w:val="both"/>
        <w:outlineLvl w:val="1"/>
        <w:rPr>
          <w:rFonts w:ascii="Times New Roman" w:eastAsia="Times New Roman" w:hAnsi="Times New Roman" w:cs="Times New Roman"/>
          <w:b/>
          <w:bCs/>
          <w:sz w:val="28"/>
          <w:szCs w:val="28"/>
        </w:rPr>
      </w:pPr>
      <w:bookmarkStart w:id="13" w:name="_Hlk206845878"/>
    </w:p>
    <w:bookmarkEnd w:id="13"/>
    <w:p w14:paraId="52B49B17" w14:textId="77777777" w:rsidR="00A647F4" w:rsidRPr="00A647F4" w:rsidRDefault="00A647F4" w:rsidP="00A647F4">
      <w:pPr>
        <w:spacing w:after="0" w:line="360" w:lineRule="auto"/>
        <w:ind w:firstLine="709"/>
        <w:jc w:val="both"/>
        <w:rPr>
          <w:rFonts w:ascii="Times New Roman" w:eastAsia="Times New Roman" w:hAnsi="Times New Roman" w:cs="Times New Roman"/>
          <w:sz w:val="28"/>
          <w:szCs w:val="28"/>
          <w:lang/>
        </w:rPr>
      </w:pPr>
      <w:r w:rsidRPr="00A647F4">
        <w:rPr>
          <w:rFonts w:ascii="Times New Roman" w:eastAsia="Times New Roman" w:hAnsi="Times New Roman" w:cs="Times New Roman"/>
          <w:sz w:val="28"/>
          <w:szCs w:val="28"/>
          <w:lang/>
        </w:rPr>
        <w:t>Проблема формування соціальної відповідальності особистості в умовах глибоких суспільних трансформацій набуває особливої ваги в сучасній Україні. Війна та її довготривалі наслідки, кризи різної природи, посилення інформаційних та ціннісних впливів, динаміка глобальних змін і зростання вимог до громадянської активності створюють ситуацію, у якій від особистості очікується не лише здатність до індивідуальної адаптації, а й готовність до конструктивної участі в житті громади, вияв солідарності, згуртованості та відповідального ставлення до себе, інших і спільного блага. У цьому контексті соціальна відповідальність постає інтегральною характеристикою, що поєднує морально-етичні, правові, духовно-ціннісні та громадянські настановлення й визначає якість як індивідуальної поведінки, так і функціонування соціальних спільнот.</w:t>
      </w:r>
    </w:p>
    <w:p w14:paraId="75AE98DE" w14:textId="77777777" w:rsidR="00A647F4" w:rsidRPr="00A647F4" w:rsidRDefault="00A647F4" w:rsidP="00A647F4">
      <w:pPr>
        <w:spacing w:after="0" w:line="360" w:lineRule="auto"/>
        <w:ind w:firstLine="709"/>
        <w:jc w:val="both"/>
        <w:rPr>
          <w:rFonts w:ascii="Times New Roman" w:eastAsia="Times New Roman" w:hAnsi="Times New Roman" w:cs="Times New Roman"/>
          <w:sz w:val="28"/>
          <w:szCs w:val="28"/>
          <w:lang/>
        </w:rPr>
      </w:pPr>
      <w:r w:rsidRPr="00A647F4">
        <w:rPr>
          <w:rFonts w:ascii="Times New Roman" w:eastAsia="Times New Roman" w:hAnsi="Times New Roman" w:cs="Times New Roman"/>
          <w:sz w:val="28"/>
          <w:szCs w:val="28"/>
          <w:lang/>
        </w:rPr>
        <w:t>Актуальність навчально-методичного посібника «Формування соціальної відповідальності особистості в умовах суспільних трансформацій» зумовлена потребою системного, науково обґрунтованого та практично орієнтованого підходу до виховання відповідальної особистості. Йдеться про студентську молодь, майбутніх фахівців соціальної, педагогічної, психологічної, логопедичної, інклюзивно-педагогічної та суміжних сфер, а також про практиків, які працюють у сфері освіти, соціальних послуг, психологічної допомоги, громадського й духовно-психологічного супроводу. В умовах війни та післявоєнного відновлення саме соціальна відповідальність, солідарність, згуртованість і духовно-моральна єдність виступають ключовими чинниками не лише особистісного розвитку, а й збереження цілісності суспільства, стійкості демократичних інституцій та гарантії національної безпеки.</w:t>
      </w:r>
    </w:p>
    <w:p w14:paraId="462B82D8" w14:textId="77777777" w:rsidR="00A647F4" w:rsidRPr="00A647F4" w:rsidRDefault="00A647F4" w:rsidP="00A647F4">
      <w:pPr>
        <w:spacing w:after="0" w:line="360" w:lineRule="auto"/>
        <w:ind w:firstLine="709"/>
        <w:jc w:val="both"/>
        <w:rPr>
          <w:rFonts w:ascii="Times New Roman" w:eastAsia="Times New Roman" w:hAnsi="Times New Roman" w:cs="Times New Roman"/>
          <w:sz w:val="28"/>
          <w:szCs w:val="28"/>
          <w:lang/>
        </w:rPr>
      </w:pPr>
      <w:r w:rsidRPr="00A647F4">
        <w:rPr>
          <w:rFonts w:ascii="Times New Roman" w:eastAsia="Times New Roman" w:hAnsi="Times New Roman" w:cs="Times New Roman"/>
          <w:sz w:val="28"/>
          <w:szCs w:val="28"/>
          <w:lang/>
        </w:rPr>
        <w:t xml:space="preserve">Метою посібника є представлення та науково-методичне обґрунтування комплексної корекційно-розвивальної тренінгової програми «Бути собою», </w:t>
      </w:r>
      <w:r w:rsidRPr="00A647F4">
        <w:rPr>
          <w:rFonts w:ascii="Times New Roman" w:eastAsia="Times New Roman" w:hAnsi="Times New Roman" w:cs="Times New Roman"/>
          <w:sz w:val="28"/>
          <w:szCs w:val="28"/>
          <w:lang/>
        </w:rPr>
        <w:lastRenderedPageBreak/>
        <w:t>спрямованої на формування соціальної відповідальності особистості, розвиток її ціннісних орієнтацій, громадянської та духовно-моральної зрілості, посилення психологічної стійкості в умовах суспільних змін. У межах цієї мети посібник: розкриває теоретико-методологічні засади соціальної відповідальності як соціально-психологічного феномену; подає зміст, структуру та сценарії тренінгових сесій, міні-лекцій і відео-лекторію; окреслює можливості індивідуального психологічного консультування як доповнення до групової роботи; формулює методичні рекомендації та адаптації для різних категорій учасників і контекстів; презентує результати апробації програми та оцінює її ефективність і потенціал масштабування.</w:t>
      </w:r>
    </w:p>
    <w:p w14:paraId="0E477E99" w14:textId="77777777" w:rsidR="00A647F4" w:rsidRPr="00A647F4" w:rsidRDefault="00A647F4" w:rsidP="00A647F4">
      <w:pPr>
        <w:spacing w:after="0" w:line="360" w:lineRule="auto"/>
        <w:ind w:firstLine="709"/>
        <w:jc w:val="both"/>
        <w:rPr>
          <w:rFonts w:ascii="Times New Roman" w:eastAsia="Times New Roman" w:hAnsi="Times New Roman" w:cs="Times New Roman"/>
          <w:sz w:val="28"/>
          <w:szCs w:val="28"/>
          <w:lang/>
        </w:rPr>
      </w:pPr>
      <w:r w:rsidRPr="00A647F4">
        <w:rPr>
          <w:rFonts w:ascii="Times New Roman" w:eastAsia="Times New Roman" w:hAnsi="Times New Roman" w:cs="Times New Roman"/>
          <w:sz w:val="28"/>
          <w:szCs w:val="28"/>
          <w:lang/>
        </w:rPr>
        <w:t xml:space="preserve">Структура посібника побудована відповідно до логіки переходу від теоретичного аналізу до практичної реалізації програми та її методичного супроводу. У першому розділі здійснено теоретико-методичне обґрунтування корекційно-розвивальної тренінгової програми: розглянуто соціальну відповідальність у контексті суспільних трансформацій, окреслено її зв’язок з ідентичністю, самоприйняттям, солідарністю, згуртованістю, психологічною стійкістю, а також проаналізовано роль християнських цінностей як підґрунтя відповідальної поведінки. У другому розділі подано тематично-змістовне наповнення програми з виокремленням чотирьох модулів («Самопізнання», «Емоції та тілесність», «Взаємодія», «Цінності та смисли»), що забезпечують цілісний вплив на когнітивну, емоційно-ціннісну та поведінкову сфери особистості. Третій розділ присвячений процедурно-методичному забезпеченню та особливостям реалізації корекційно-розвивального впливу, містить детальні описи сесій, логіку й послідовність модулів, рекомендації щодо організації групової роботи. У четвертому розділі проаналізовано результати апробації програми, узагальнено отримані дані та проведено оцінку її ефективності. П’ятий розділ пропонує методичні рекомендації й адаптації програми для різних категорій учасників, форм роботи й організаційних умов, а також окреслює можливості її інтеграції в освітній і </w:t>
      </w:r>
      <w:r w:rsidRPr="00A647F4">
        <w:rPr>
          <w:rFonts w:ascii="Times New Roman" w:eastAsia="Times New Roman" w:hAnsi="Times New Roman" w:cs="Times New Roman"/>
          <w:sz w:val="28"/>
          <w:szCs w:val="28"/>
          <w:lang/>
        </w:rPr>
        <w:lastRenderedPageBreak/>
        <w:t>соціально-психологічний простір. Завершують посібник рекомендована література, глосарій понять і методик, а також додатки, що містять необхідні матеріали для практичного впровадження програми.</w:t>
      </w:r>
    </w:p>
    <w:p w14:paraId="67D07D29" w14:textId="77777777" w:rsidR="00A647F4" w:rsidRPr="00A647F4" w:rsidRDefault="00A647F4" w:rsidP="00A647F4">
      <w:pPr>
        <w:spacing w:after="0" w:line="360" w:lineRule="auto"/>
        <w:ind w:firstLine="709"/>
        <w:jc w:val="both"/>
        <w:rPr>
          <w:rFonts w:ascii="Times New Roman" w:eastAsia="Times New Roman" w:hAnsi="Times New Roman" w:cs="Times New Roman"/>
          <w:sz w:val="28"/>
          <w:szCs w:val="28"/>
          <w:lang/>
        </w:rPr>
      </w:pPr>
      <w:r w:rsidRPr="00A647F4">
        <w:rPr>
          <w:rFonts w:ascii="Times New Roman" w:eastAsia="Times New Roman" w:hAnsi="Times New Roman" w:cs="Times New Roman"/>
          <w:sz w:val="28"/>
          <w:szCs w:val="28"/>
          <w:lang/>
        </w:rPr>
        <w:t>Важливою перевагою посібника є його комплексність та міждисциплінарність. Авторська програма «Бути собою» інтегрує різні формати роботи – груповий соціально-психологічний тренінг із 16 сесій, цикл із 16 міні-лекцій, відео-лекторій із добіркою документальних і художніх фільмів, а також можливість індивідуального консультування. Така багаторівнева структура дозволяє забезпечити поєднання інтенсивної групової взаємодії, когнітивного опрацювання ціннісних змістів, емоційно-рефлексивного переживання та індивідуальної підтримки, створюючи цілісний простір для формування відповідальної, зрілої особистості.</w:t>
      </w:r>
    </w:p>
    <w:p w14:paraId="445E75F8" w14:textId="77777777" w:rsidR="00A647F4" w:rsidRPr="00A647F4" w:rsidRDefault="00A647F4" w:rsidP="00A647F4">
      <w:pPr>
        <w:spacing w:after="0" w:line="360" w:lineRule="auto"/>
        <w:ind w:firstLine="709"/>
        <w:jc w:val="both"/>
        <w:rPr>
          <w:rFonts w:ascii="Times New Roman" w:eastAsia="Times New Roman" w:hAnsi="Times New Roman" w:cs="Times New Roman"/>
          <w:sz w:val="28"/>
          <w:szCs w:val="28"/>
          <w:lang/>
        </w:rPr>
      </w:pPr>
      <w:r w:rsidRPr="00A647F4">
        <w:rPr>
          <w:rFonts w:ascii="Times New Roman" w:eastAsia="Times New Roman" w:hAnsi="Times New Roman" w:cs="Times New Roman"/>
          <w:sz w:val="28"/>
          <w:szCs w:val="28"/>
          <w:lang/>
        </w:rPr>
        <w:t>Теоретична новизна посібника полягає в інтеграції низки психологічних підходів – особистісно-орієнтованого, когнітивно-поведінкового, екзистенційно-рефлексивного, суб’єктно-вчинкового, діалогічного, холістичного – з освітніми інноваціями та духовно-моральними орієнтирами. Соціальна відповідальність розглядається не лише як нормативно-етична чи правова категорія, а як складний психологічний конструкт, пов’язаний із самоприйняттям, ідентичністю, здатністю до емпатії, резилієнтністю, досвідом солідарності й участі в житті спільноти. Особлива увага приділяється християнським цінностям, які осмислюються як один із ресурсів формування відповідального ставлення до себе, інших і суспільства.</w:t>
      </w:r>
    </w:p>
    <w:p w14:paraId="76E09065" w14:textId="77777777" w:rsidR="00A647F4" w:rsidRPr="00A647F4" w:rsidRDefault="00A647F4" w:rsidP="00A647F4">
      <w:pPr>
        <w:spacing w:after="0" w:line="360" w:lineRule="auto"/>
        <w:ind w:firstLine="709"/>
        <w:jc w:val="both"/>
        <w:rPr>
          <w:rFonts w:ascii="Times New Roman" w:eastAsia="Times New Roman" w:hAnsi="Times New Roman" w:cs="Times New Roman"/>
          <w:sz w:val="28"/>
          <w:szCs w:val="28"/>
          <w:lang/>
        </w:rPr>
      </w:pPr>
      <w:r w:rsidRPr="00A647F4">
        <w:rPr>
          <w:rFonts w:ascii="Times New Roman" w:eastAsia="Times New Roman" w:hAnsi="Times New Roman" w:cs="Times New Roman"/>
          <w:sz w:val="28"/>
          <w:szCs w:val="28"/>
          <w:lang/>
        </w:rPr>
        <w:t xml:space="preserve">Практична значущість програми підтверджується результатами її апробації у студентському середовищі. Отримані дані засвідчують підвищення рівня соціальної відповідальності, посилення християнських та правових настанов, зниження деструктивних (авторитарних, споживацьких) установок, формування готовності до солідарної поведінки й конструктивної участі у вирішенні суспільно важливих завдань. Програма має широкий потенціал інтеграції в освітній процес закладів вищої освіти (зокрема в межах </w:t>
      </w:r>
      <w:r w:rsidRPr="00A647F4">
        <w:rPr>
          <w:rFonts w:ascii="Times New Roman" w:eastAsia="Times New Roman" w:hAnsi="Times New Roman" w:cs="Times New Roman"/>
          <w:sz w:val="28"/>
          <w:szCs w:val="28"/>
          <w:lang/>
        </w:rPr>
        <w:lastRenderedPageBreak/>
        <w:t>спеціальностей «Дошкільна освіта», «Спеціальна освіта (Логопедія)», «Психологія», «Практична психологія», «Педагогіка та соціальна робота»), у систему післядипломної освіти, а також у діяльність центрів психологічної допомоги, духовно-психологічних порадень, молодіжних просторів і громадських ініціатив.</w:t>
      </w:r>
    </w:p>
    <w:p w14:paraId="201062B6" w14:textId="77777777" w:rsidR="00A647F4" w:rsidRPr="00A647F4" w:rsidRDefault="00A647F4" w:rsidP="00A647F4">
      <w:pPr>
        <w:spacing w:after="0" w:line="360" w:lineRule="auto"/>
        <w:ind w:firstLine="709"/>
        <w:jc w:val="both"/>
        <w:rPr>
          <w:rFonts w:ascii="Times New Roman" w:eastAsia="Times New Roman" w:hAnsi="Times New Roman" w:cs="Times New Roman"/>
          <w:sz w:val="28"/>
          <w:szCs w:val="28"/>
          <w:lang/>
        </w:rPr>
      </w:pPr>
      <w:r w:rsidRPr="00A647F4">
        <w:rPr>
          <w:rFonts w:ascii="Times New Roman" w:eastAsia="Times New Roman" w:hAnsi="Times New Roman" w:cs="Times New Roman"/>
          <w:sz w:val="28"/>
          <w:szCs w:val="28"/>
          <w:lang/>
        </w:rPr>
        <w:t>Посібник орієнтований на широке коло користувачів. Для студентів він може стати ресурсом особистісного зростання, професійної підготовки та становлення активної громадянської позиції; для викладачів і педагогів – методичним інструментарієм інтеграції цінностей соціальної відповідальності в навчальні курси, тренінги, проєктну діяльність; для психологів-практиків, консультантів, логопедів, соціальних та інклюзивних педагогів, тренерів і фахівців соціально-гуманітарної сфери – основою для розроблення й реалізації корекційно-розвивальних програм, профілактичних та просвітницьких заходів.</w:t>
      </w:r>
    </w:p>
    <w:p w14:paraId="2FA7A8E0" w14:textId="77777777" w:rsidR="00A647F4" w:rsidRPr="00A647F4" w:rsidRDefault="00A647F4" w:rsidP="00A647F4">
      <w:pPr>
        <w:spacing w:after="0" w:line="360" w:lineRule="auto"/>
        <w:ind w:firstLine="709"/>
        <w:jc w:val="both"/>
        <w:rPr>
          <w:rFonts w:ascii="Times New Roman" w:eastAsia="Times New Roman" w:hAnsi="Times New Roman" w:cs="Times New Roman"/>
          <w:sz w:val="28"/>
          <w:szCs w:val="28"/>
          <w:lang/>
        </w:rPr>
      </w:pPr>
      <w:r w:rsidRPr="00A647F4">
        <w:rPr>
          <w:rFonts w:ascii="Times New Roman" w:eastAsia="Times New Roman" w:hAnsi="Times New Roman" w:cs="Times New Roman"/>
          <w:sz w:val="28"/>
          <w:szCs w:val="28"/>
          <w:lang/>
        </w:rPr>
        <w:t>Таким чином, навчально-методичний посібник «Формування соціальної відповідальності особистості в умовах суспільних трансформацій» постає як конкурентоспроможний, науково обґрунтований і практично ефективний продукт, що поєднує аналітичну глибину з чітко структурованим інструментарієм для роботи з різними цільовими групами. Його значення полягає в тому, що він не лише надає методично опрацьовані матеріали для формування соціальної відповідальності, але й пропонує гнучкі адаптаційні можливості, які дозволяють зберегти концептуальне ядро програми, водночас відповідаючи специфіці конкретних середовищ та запитів. Посібник сприяє утвердженню соціальної відповідальності як фундаментальної риси сучасної особистості, здатної до солідарності, згуртованості й конструктивної участі у відновленні та розвитку українського суспільства.</w:t>
      </w:r>
    </w:p>
    <w:p w14:paraId="723BA791" w14:textId="77777777" w:rsidR="00A647F4" w:rsidRDefault="00A647F4" w:rsidP="00372EFB">
      <w:pPr>
        <w:spacing w:after="0" w:line="360" w:lineRule="auto"/>
        <w:jc w:val="center"/>
        <w:rPr>
          <w:rFonts w:ascii="Times New Roman" w:eastAsia="SimSun" w:hAnsi="Times New Roman" w:cs="Times New Roman"/>
          <w:b/>
          <w:sz w:val="28"/>
          <w:szCs w:val="28"/>
          <w:lang w:eastAsia="ru-RU"/>
        </w:rPr>
      </w:pPr>
    </w:p>
    <w:p w14:paraId="72F0B5D4" w14:textId="77777777" w:rsidR="00A647F4" w:rsidRDefault="00A647F4" w:rsidP="00372EFB">
      <w:pPr>
        <w:spacing w:after="0" w:line="360" w:lineRule="auto"/>
        <w:jc w:val="center"/>
        <w:rPr>
          <w:rFonts w:ascii="Times New Roman" w:eastAsia="SimSun" w:hAnsi="Times New Roman" w:cs="Times New Roman"/>
          <w:b/>
          <w:sz w:val="28"/>
          <w:szCs w:val="28"/>
          <w:lang w:eastAsia="ru-RU"/>
        </w:rPr>
      </w:pPr>
    </w:p>
    <w:p w14:paraId="1B369222" w14:textId="77777777" w:rsidR="00A647F4" w:rsidRDefault="00A647F4">
      <w:pPr>
        <w:rPr>
          <w:rFonts w:ascii="Times New Roman" w:eastAsia="SimSun" w:hAnsi="Times New Roman" w:cs="Times New Roman"/>
          <w:b/>
          <w:sz w:val="28"/>
          <w:szCs w:val="28"/>
          <w:lang w:eastAsia="ru-RU"/>
        </w:rPr>
      </w:pPr>
      <w:r>
        <w:rPr>
          <w:rFonts w:ascii="Times New Roman" w:eastAsia="SimSun" w:hAnsi="Times New Roman" w:cs="Times New Roman"/>
          <w:b/>
          <w:sz w:val="28"/>
          <w:szCs w:val="28"/>
          <w:lang w:eastAsia="ru-RU"/>
        </w:rPr>
        <w:br w:type="page"/>
      </w:r>
    </w:p>
    <w:p w14:paraId="0A47BEE7" w14:textId="177C6B8C" w:rsidR="00372EFB" w:rsidRPr="000B314E" w:rsidRDefault="00372EFB" w:rsidP="00372EFB">
      <w:pPr>
        <w:spacing w:after="0" w:line="360" w:lineRule="auto"/>
        <w:jc w:val="center"/>
        <w:rPr>
          <w:rFonts w:ascii="Times New Roman" w:eastAsia="SimSun" w:hAnsi="Times New Roman" w:cs="Times New Roman"/>
          <w:b/>
          <w:sz w:val="28"/>
          <w:szCs w:val="28"/>
          <w:lang w:eastAsia="ru-RU"/>
        </w:rPr>
      </w:pPr>
      <w:r w:rsidRPr="000B314E">
        <w:rPr>
          <w:rFonts w:ascii="Times New Roman" w:eastAsia="SimSun" w:hAnsi="Times New Roman" w:cs="Times New Roman"/>
          <w:b/>
          <w:sz w:val="28"/>
          <w:szCs w:val="28"/>
          <w:lang w:eastAsia="ru-RU"/>
        </w:rPr>
        <w:lastRenderedPageBreak/>
        <w:t>РОЗДІЛ 1</w:t>
      </w:r>
    </w:p>
    <w:p w14:paraId="7D734D33" w14:textId="77777777" w:rsidR="00372EFB" w:rsidRDefault="00372EFB" w:rsidP="00372EFB">
      <w:pPr>
        <w:tabs>
          <w:tab w:val="left" w:pos="1134"/>
        </w:tabs>
        <w:spacing w:after="0" w:line="360" w:lineRule="auto"/>
        <w:ind w:firstLine="709"/>
        <w:jc w:val="center"/>
        <w:outlineLvl w:val="0"/>
        <w:rPr>
          <w:rFonts w:ascii="Times New Roman" w:eastAsia="Times New Roman" w:hAnsi="Times New Roman" w:cs="Times New Roman"/>
          <w:b/>
          <w:sz w:val="28"/>
        </w:rPr>
      </w:pPr>
      <w:r w:rsidRPr="000B314E">
        <w:rPr>
          <w:rFonts w:ascii="Times New Roman" w:eastAsia="Times New Roman" w:hAnsi="Times New Roman" w:cs="Times New Roman"/>
          <w:b/>
          <w:sz w:val="28"/>
        </w:rPr>
        <w:t>ТЕОРЕТИКО-МЕТОДИЧНЕ ОБҐРУНТУВАННЯ КОРЕКЦІЙНО-РОЗВИВАЛЬНОЇ ТРЕНІНГОВОЇ ПРОГРАМИ</w:t>
      </w:r>
    </w:p>
    <w:p w14:paraId="4B65A0F4" w14:textId="77777777" w:rsidR="00372EFB" w:rsidRDefault="00372EFB" w:rsidP="00372EFB">
      <w:pPr>
        <w:tabs>
          <w:tab w:val="left" w:pos="1134"/>
        </w:tabs>
        <w:spacing w:after="0" w:line="360" w:lineRule="auto"/>
        <w:ind w:firstLine="709"/>
        <w:jc w:val="center"/>
        <w:outlineLvl w:val="0"/>
        <w:rPr>
          <w:rFonts w:ascii="Times New Roman" w:eastAsia="Times New Roman" w:hAnsi="Times New Roman" w:cs="Times New Roman"/>
          <w:b/>
          <w:sz w:val="28"/>
        </w:rPr>
      </w:pPr>
    </w:p>
    <w:p w14:paraId="14DC7B32" w14:textId="77777777" w:rsidR="00372EFB" w:rsidRDefault="00372EFB" w:rsidP="00372EFB">
      <w:pPr>
        <w:tabs>
          <w:tab w:val="left" w:pos="1134"/>
        </w:tabs>
        <w:spacing w:after="0" w:line="360" w:lineRule="auto"/>
        <w:ind w:firstLine="709"/>
        <w:jc w:val="center"/>
        <w:outlineLvl w:val="0"/>
        <w:rPr>
          <w:rFonts w:ascii="Times New Roman" w:eastAsia="Times New Roman" w:hAnsi="Times New Roman" w:cs="Times New Roman"/>
          <w:b/>
          <w:sz w:val="28"/>
        </w:rPr>
      </w:pPr>
    </w:p>
    <w:p w14:paraId="696EFCBC" w14:textId="77777777" w:rsidR="00372EFB" w:rsidRPr="00481EE0" w:rsidRDefault="00372EFB" w:rsidP="007400CB">
      <w:pPr>
        <w:pStyle w:val="a9"/>
        <w:numPr>
          <w:ilvl w:val="1"/>
          <w:numId w:val="190"/>
        </w:numPr>
        <w:spacing w:after="0" w:line="360" w:lineRule="auto"/>
        <w:ind w:left="0" w:firstLine="709"/>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Загальні аспекти дослідження соціальної відповідальності особистості в контексті суспільних трансформацій</w:t>
      </w:r>
    </w:p>
    <w:p w14:paraId="61E2B4C0"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513D1EA3" w14:textId="77777777" w:rsidR="00372EFB" w:rsidRPr="00481EE0" w:rsidRDefault="00372EFB" w:rsidP="00372EFB">
      <w:pPr>
        <w:spacing w:after="0" w:line="360" w:lineRule="auto"/>
        <w:ind w:firstLine="709"/>
        <w:jc w:val="both"/>
        <w:rPr>
          <w:rFonts w:ascii="Times New Roman" w:eastAsia="Times New Roman" w:hAnsi="Times New Roman" w:cs="Times New Roman"/>
          <w:sz w:val="28"/>
          <w:szCs w:val="28"/>
        </w:rPr>
      </w:pPr>
      <w:r w:rsidRPr="00481EE0">
        <w:rPr>
          <w:rFonts w:ascii="Times New Roman" w:eastAsia="Times New Roman" w:hAnsi="Times New Roman" w:cs="Times New Roman"/>
          <w:sz w:val="28"/>
          <w:szCs w:val="28"/>
        </w:rPr>
        <w:t>Актуальність проблеми формування соціальної відповідальності особистості визначається сучасними соціокультурними та політичними реаліями, в яких суспільство функціонує в умовах війни, кризових трансформацій і глобальних викликів. У таких обставинах саме соціальна відповідальність постає фундаментальною характеристикою зрілої особистості, що забезпечує єдність, солідарність і здатність до конструктивної взаємодії на рівні як індивідуальних, так і суспільних практик. Теоретико-методичне осмислення феномену соціальної відповідальності охоплює кілька рівнів: когнітивний (знання та розуміння сутності відповідальності й її чинників), емоційно-ціннісний (актуалізація духовних, морально-етичних і правових настановлень, що визначають якість соціальної поведінки), та поведінковий (реалізація відповідальних рішень і вчинків у міжособистісних і громадських відносинах).</w:t>
      </w:r>
    </w:p>
    <w:p w14:paraId="30CD3AD8" w14:textId="77777777" w:rsidR="00372EFB" w:rsidRPr="00481EE0" w:rsidRDefault="00372EFB" w:rsidP="00372EFB">
      <w:pPr>
        <w:spacing w:after="0" w:line="360" w:lineRule="auto"/>
        <w:ind w:firstLine="709"/>
        <w:jc w:val="both"/>
        <w:rPr>
          <w:rFonts w:ascii="Times New Roman" w:eastAsia="Times New Roman" w:hAnsi="Times New Roman" w:cs="Times New Roman"/>
          <w:sz w:val="28"/>
          <w:szCs w:val="28"/>
        </w:rPr>
      </w:pPr>
      <w:r w:rsidRPr="00481EE0">
        <w:rPr>
          <w:rFonts w:ascii="Times New Roman" w:eastAsia="Times New Roman" w:hAnsi="Times New Roman" w:cs="Times New Roman"/>
          <w:sz w:val="28"/>
          <w:szCs w:val="28"/>
        </w:rPr>
        <w:t xml:space="preserve">Розділ спрямований на системне розкриття теоретико-методичних засад формування соціальної відповідальності особистості, аналіз наукових підходів і концепцій, які закладають основу для розробки практично орієнтованих програм її підвищення. У полі уваги перебувають класичні й сучасні психологічні та соціально-педагогічні концепції, які пояснюють природу відповідальності, її функції й механізми розвитку; феноменологія соціальної згуртованості та солідарності як контекстуальних умов для актуалізації </w:t>
      </w:r>
      <w:r w:rsidRPr="00481EE0">
        <w:rPr>
          <w:rFonts w:ascii="Times New Roman" w:eastAsia="Times New Roman" w:hAnsi="Times New Roman" w:cs="Times New Roman"/>
          <w:sz w:val="28"/>
          <w:szCs w:val="28"/>
        </w:rPr>
        <w:lastRenderedPageBreak/>
        <w:t>відповідальної поведінки; роль духовно-моральних і християнських настановлень у формуванні ціннісних орієнтирів особистості.</w:t>
      </w:r>
    </w:p>
    <w:p w14:paraId="4C572BF6" w14:textId="77777777" w:rsidR="00372EFB" w:rsidRPr="00481EE0" w:rsidRDefault="00372EFB" w:rsidP="00372EFB">
      <w:pPr>
        <w:spacing w:after="0" w:line="360" w:lineRule="auto"/>
        <w:ind w:firstLine="709"/>
        <w:jc w:val="both"/>
        <w:rPr>
          <w:rFonts w:ascii="Times New Roman" w:eastAsia="Times New Roman" w:hAnsi="Times New Roman" w:cs="Times New Roman"/>
          <w:sz w:val="28"/>
          <w:szCs w:val="28"/>
        </w:rPr>
      </w:pPr>
      <w:r w:rsidRPr="00481EE0">
        <w:rPr>
          <w:rFonts w:ascii="Times New Roman" w:eastAsia="Times New Roman" w:hAnsi="Times New Roman" w:cs="Times New Roman"/>
          <w:sz w:val="28"/>
          <w:szCs w:val="28"/>
        </w:rPr>
        <w:t>Теоретичне осмислення проблеми поєднується з міждисциплінарними акцентами – політико-психологічними, соціологічними та культурологічними, що дає змогу інтегрувати феномен соціальної відповідальності в ширший контекст суспільної трансформації та відновлення. Таким чином, представлений розділ створює методологічне підґрунтя для подальшої практичної реалізації тренінгової програми, визначаючи ключові принципи й орієнтири для її апробації та адаптації в освітньому, соціально-психологічному й кризовому середовищі.</w:t>
      </w:r>
    </w:p>
    <w:p w14:paraId="473E5EBF" w14:textId="77777777" w:rsidR="00372EFB" w:rsidRDefault="00372EFB" w:rsidP="00372EFB">
      <w:pPr>
        <w:tabs>
          <w:tab w:val="left" w:pos="1134"/>
        </w:tabs>
        <w:spacing w:after="0" w:line="360" w:lineRule="auto"/>
        <w:ind w:firstLine="709"/>
        <w:jc w:val="center"/>
        <w:outlineLvl w:val="0"/>
        <w:rPr>
          <w:rFonts w:ascii="Times New Roman" w:eastAsia="Times New Roman" w:hAnsi="Times New Roman" w:cs="Times New Roman"/>
          <w:b/>
          <w:sz w:val="28"/>
        </w:rPr>
      </w:pPr>
    </w:p>
    <w:p w14:paraId="3EC5B22F" w14:textId="77777777" w:rsidR="00372EFB" w:rsidRPr="00481EE0" w:rsidRDefault="00372EFB" w:rsidP="007400CB">
      <w:pPr>
        <w:pStyle w:val="a9"/>
        <w:numPr>
          <w:ilvl w:val="1"/>
          <w:numId w:val="190"/>
        </w:numPr>
        <w:spacing w:after="0" w:line="360" w:lineRule="auto"/>
        <w:ind w:left="0" w:firstLine="709"/>
        <w:jc w:val="both"/>
        <w:outlineLvl w:val="1"/>
        <w:rPr>
          <w:rFonts w:ascii="Times New Roman" w:eastAsia="Times New Roman" w:hAnsi="Times New Roman" w:cs="Times New Roman"/>
          <w:b/>
          <w:bCs/>
          <w:sz w:val="28"/>
          <w:szCs w:val="28"/>
        </w:rPr>
      </w:pPr>
      <w:r w:rsidRPr="00481EE0">
        <w:rPr>
          <w:rFonts w:ascii="Times New Roman" w:eastAsia="Times New Roman" w:hAnsi="Times New Roman" w:cs="Times New Roman"/>
          <w:b/>
          <w:bCs/>
          <w:sz w:val="28"/>
          <w:szCs w:val="28"/>
        </w:rPr>
        <w:t>Актуальність проблеми формування соціальної відповідальності особистості</w:t>
      </w:r>
    </w:p>
    <w:p w14:paraId="41518506" w14:textId="77777777" w:rsidR="00372EFB" w:rsidRPr="00425518" w:rsidRDefault="00372EFB" w:rsidP="00372EFB">
      <w:pPr>
        <w:spacing w:after="0" w:line="360" w:lineRule="auto"/>
        <w:ind w:firstLine="709"/>
        <w:jc w:val="both"/>
        <w:outlineLvl w:val="1"/>
        <w:rPr>
          <w:rFonts w:ascii="Times New Roman" w:eastAsia="Times New Roman" w:hAnsi="Times New Roman" w:cs="Times New Roman"/>
          <w:b/>
          <w:bCs/>
          <w:sz w:val="28"/>
          <w:szCs w:val="28"/>
        </w:rPr>
      </w:pPr>
    </w:p>
    <w:p w14:paraId="6F6909C0" w14:textId="22F07FBE"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Соціально-політичні трансформації і відповідальність громадян.</w:t>
      </w:r>
      <w:r w:rsidRPr="00425518">
        <w:rPr>
          <w:rFonts w:ascii="Times New Roman" w:eastAsia="Times New Roman" w:hAnsi="Times New Roman" w:cs="Times New Roman"/>
          <w:sz w:val="28"/>
          <w:szCs w:val="28"/>
        </w:rPr>
        <w:t xml:space="preserve"> Проблема формування соціальної відповідальності особистості особливо актуальна на сучасному етапі розвитку України у зв’язку з глибокими трансформаційними процесами, що відбуваються на тлі військово-політичної агресії, кризових викликів та необхідності відновлення й збереження державності. Соціально-політичний контекст останнього десятиліття засвідчив, що виживання та розвиток нації безпосередньо залежать від готовності громадян брати на себе відповідальність не лише за власне життя, а й за спільне благо, стабільність суспільних інституцій і збереження демократичних цінностей</w:t>
      </w:r>
      <w:r w:rsidRPr="007F67C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У періоди суспільних криз зростає потреба в відповідальних особистостях, здатних до морального вибору, солідарної дії та усвідомленої участі в державотворчих процесах</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2BA7EB09" w14:textId="7C5A9715"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Соціальна відповідальність постає нині не лише індивідуальною чеснотою, а й ключовою умовою збереження національної єдності. Недарма сучасні дослідники дедалі частіше розглядають її крізь призму психології, </w:t>
      </w:r>
      <w:r w:rsidRPr="00425518">
        <w:rPr>
          <w:rFonts w:ascii="Times New Roman" w:eastAsia="Times New Roman" w:hAnsi="Times New Roman" w:cs="Times New Roman"/>
          <w:sz w:val="28"/>
          <w:szCs w:val="28"/>
        </w:rPr>
        <w:lastRenderedPageBreak/>
        <w:t>педагогіки, соціології та духовної культури – як інтегративну характеристику зрілої особистості</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Пандемія COVID-19 і особливо повномасштабна війна 2022 р. актуалізували значення громадянської відповідальності: масове залучення українців до волонтерства, підтримки армії, допомоги внутрішньо переміщеним особам показало, що саме високий рівень відповідальності громадян став чинником національної стійкості</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Відповідно, формування соціально відповідальної особистості сьогодні набуло стратегічного значення для виживання і розвитку суспільства</w:t>
      </w:r>
      <w:r w:rsidRPr="007F67CE">
        <w:rPr>
          <w:rFonts w:ascii="Times New Roman" w:eastAsia="Times New Roman" w:hAnsi="Times New Roman" w:cs="Times New Roman"/>
          <w:sz w:val="28"/>
          <w:szCs w:val="28"/>
        </w:rPr>
        <w:t>.</w:t>
      </w:r>
    </w:p>
    <w:p w14:paraId="63F07B7A" w14:textId="22F27596"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Внутрішні виклики: дефіцит довіри та етичних норм.</w:t>
      </w:r>
      <w:r w:rsidRPr="00425518">
        <w:rPr>
          <w:rFonts w:ascii="Times New Roman" w:eastAsia="Times New Roman" w:hAnsi="Times New Roman" w:cs="Times New Roman"/>
          <w:sz w:val="28"/>
          <w:szCs w:val="28"/>
        </w:rPr>
        <w:t xml:space="preserve"> Актуальність проблеми соціальної відповідальності зумовлена не тільки зовнішніми викликами, а й внутрішніми запитами суспільства. З одного боку, українці демонструють високий рівень громадянської активності та волонтерства як прояв солідарності й взаємодопомоги</w:t>
      </w:r>
      <w:r w:rsidRPr="007F67C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З іншого боку, спостерігаються значні труднощі у сфері міжособистісної довіри, відчуття справедливості, готовності дотримуватися етичних норм у повсякденних стосунках</w:t>
      </w:r>
      <w:r w:rsidRPr="007F67C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Це свідчить про те, що соціальна відповідальність не формується стихійно і потребує цілеспрямованої підтримки через спеціальні виховні, психотерапевтичні та консультативні програми</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1BBDF4E7" w14:textId="3C6EA5B5" w:rsidR="00372EFB" w:rsidRPr="000A5E2F"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Сучасні українські дослідження вказують на поширені випадки моральної дезорієнтації, девіантної поведінки молоді та дорослих – зокрема, низький рівень відповідальності в окремих групах корелює з порушенням соціальних норм і конфліктами з оточенням</w:t>
      </w:r>
      <w:r>
        <w:rPr>
          <w:rFonts w:ascii="Times New Roman" w:eastAsia="Times New Roman" w:hAnsi="Times New Roman" w:cs="Times New Roman"/>
          <w:sz w:val="28"/>
          <w:szCs w:val="28"/>
        </w:rPr>
        <w:t xml:space="preserve"> (Раєвська, Пилипчак, 2025)</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Тому фахівці наголошують на необхідності комплексних профілактично-виховних заходів: формування моральних цінностей, розвиток емоційного інтелекту, навичок саморегуляції та створення сприятливого соціального середовища для становлення відповідальної поведінки</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Вчасна психолого-педагогічна підтримка, мотивування молоді до відповідального вибору здатні запобігти соціальній дезадаптації та правопорушенням</w:t>
      </w:r>
      <w:r w:rsidR="001044FB">
        <w:rPr>
          <w:rFonts w:ascii="Times New Roman" w:hAnsi="Times New Roman" w:cs="Times New Roman"/>
          <w:sz w:val="28"/>
          <w:szCs w:val="28"/>
        </w:rPr>
        <w:t>.</w:t>
      </w:r>
    </w:p>
    <w:p w14:paraId="616905E0" w14:textId="72201AD9"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lastRenderedPageBreak/>
        <w:t>Солідарність і згуртованість у часи випробувань.</w:t>
      </w:r>
      <w:r w:rsidRPr="00425518">
        <w:rPr>
          <w:rFonts w:ascii="Times New Roman" w:eastAsia="Times New Roman" w:hAnsi="Times New Roman" w:cs="Times New Roman"/>
          <w:sz w:val="28"/>
          <w:szCs w:val="28"/>
        </w:rPr>
        <w:t xml:space="preserve"> У кризових ситуаціях особливого значення набувають солідарність та згуртованість громадян. Вони виступають не лише соціологічними поняттями, а й психологічними індикаторами рівня довіри, готовності до взаємопідтримки та спільної дії в суспільстві</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Як засвідчують сучасні дослідження, в умовах війни саме згуртованість і взаємна підтримка стали чинниками, які дозволили українському суспільству зберегти цілісність і вистояти перед значно сильнішим агресором</w:t>
      </w:r>
      <w:r w:rsidRPr="007F67CE">
        <w:rPr>
          <w:rFonts w:ascii="Times New Roman" w:eastAsia="Times New Roman" w:hAnsi="Times New Roman" w:cs="Times New Roman"/>
          <w:sz w:val="28"/>
          <w:szCs w:val="28"/>
        </w:rPr>
        <w:t>.</w:t>
      </w:r>
    </w:p>
    <w:p w14:paraId="151358EA" w14:textId="2CD0BDFC"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Емпіричні дані показують, що високий рівень волонтерства, взаємодопомоги та горизонтальної підтримки безпосередньо підсилює відчуття безпеки і мобілізаційну спроможність суспільства</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Практичним підтвердженням цього в Україні стало розгортання потужних волонтерських мереж, загальнонародний рух підтримки Збройних Сил, моральна консолідація громади навколо базових цінностей – гідності, свободи, справедливості</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Цей унікальний досвід вже використовується у світових студіях як приклад надзвичайної соціальної згуртованості в умовах війни</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2246CA1F"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Таким чином, соціальна відповідальність кожної особистості є фундаментальною основою суспільної стійкості та національної безпеки країни; солідарність же постає практичним втіленням відповідальності на колективному рівні.</w:t>
      </w:r>
    </w:p>
    <w:p w14:paraId="10C4DB2F" w14:textId="4C119384"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Християнські цінності як основа відповідальності.</w:t>
      </w:r>
      <w:r w:rsidRPr="00425518">
        <w:rPr>
          <w:rFonts w:ascii="Times New Roman" w:eastAsia="Times New Roman" w:hAnsi="Times New Roman" w:cs="Times New Roman"/>
          <w:sz w:val="28"/>
          <w:szCs w:val="28"/>
        </w:rPr>
        <w:t xml:space="preserve"> Не менш важливим аспектом є інтеграція у виховний та психологічний дискурс християнських цінностей, які історично формували світогляд українців і визначали моральні орієнтири суспільства</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Християнські настанов</w:t>
      </w:r>
      <w:r>
        <w:rPr>
          <w:rFonts w:ascii="Times New Roman" w:eastAsia="Times New Roman" w:hAnsi="Times New Roman" w:cs="Times New Roman"/>
          <w:sz w:val="28"/>
          <w:szCs w:val="28"/>
        </w:rPr>
        <w:t>лення</w:t>
      </w:r>
      <w:r w:rsidRPr="00425518">
        <w:rPr>
          <w:rFonts w:ascii="Times New Roman" w:eastAsia="Times New Roman" w:hAnsi="Times New Roman" w:cs="Times New Roman"/>
          <w:sz w:val="28"/>
          <w:szCs w:val="28"/>
        </w:rPr>
        <w:t xml:space="preserve"> – любов, милосердя, справедливість, жертовність – постають не лише абстрактними етичними принципами, а й реальними критеріями соціальної відповідальності</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Спираючись на ці цінності, можливо поєднати особистісну зрілість із суспільною активністю, забезпечуючи баланс між індивідуальними інтересами та потребами громади</w:t>
      </w:r>
      <w:r w:rsidRPr="007F67CE">
        <w:rPr>
          <w:rFonts w:ascii="Times New Roman" w:eastAsia="Times New Roman" w:hAnsi="Times New Roman" w:cs="Times New Roman"/>
          <w:sz w:val="28"/>
          <w:szCs w:val="28"/>
        </w:rPr>
        <w:t>.</w:t>
      </w:r>
    </w:p>
    <w:p w14:paraId="6B195E55" w14:textId="241C3319"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lastRenderedPageBreak/>
        <w:t xml:space="preserve">Під час війни роль духовно-моральних орієнтирів лише посилилася: релігія «повернулася» до своїх фундаментальних смислів, допомагаючи людям вийти за межі буденних жахіть і зберегти </w:t>
      </w:r>
      <w:r w:rsidRPr="007F67CE">
        <w:rPr>
          <w:rFonts w:ascii="Times New Roman" w:eastAsia="Times New Roman" w:hAnsi="Times New Roman" w:cs="Times New Roman"/>
          <w:sz w:val="28"/>
          <w:szCs w:val="28"/>
        </w:rPr>
        <w:t>надію</w:t>
      </w:r>
      <w:r w:rsidRPr="007F67CE">
        <w:rPr>
          <w:rFonts w:ascii="Times New Roman" w:hAnsi="Times New Roman" w:cs="Times New Roman"/>
          <w:sz w:val="28"/>
          <w:szCs w:val="28"/>
        </w:rPr>
        <w:t>.</w:t>
      </w:r>
      <w:r w:rsidRPr="00425518">
        <w:rPr>
          <w:rFonts w:ascii="Times New Roman" w:eastAsia="Times New Roman" w:hAnsi="Times New Roman" w:cs="Times New Roman"/>
          <w:sz w:val="28"/>
          <w:szCs w:val="28"/>
        </w:rPr>
        <w:t xml:space="preserve"> За словами дослідників релігії, у воєнний час віра та милосердя стають тим ресурсом, що допомагає вижити як окремій людині, так і суспільству в цілому</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Емпіричні дані серед студентської молоді підтверджують: релігійні цінності (насамперед віра, надія, терпіння, милосердя) позитивно корелюють із психологічною стійкістю та здатністю долати стрес</w:t>
      </w:r>
      <w:r w:rsidRPr="007F67CE">
        <w:rPr>
          <w:rFonts w:ascii="Times New Roman" w:eastAsia="Times New Roman" w:hAnsi="Times New Roman" w:cs="Times New Roman"/>
          <w:sz w:val="28"/>
          <w:szCs w:val="28"/>
        </w:rPr>
        <w:t>.</w:t>
      </w:r>
    </w:p>
    <w:p w14:paraId="4744CEED"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Інтеграція християнських чеснот у виховання підтримує готовність до альтруїзму й відповідальності, дозволяючи особистості бачити в іншому «ближнього», гідного підтримки. Таким чином, духовні цінності виступають внутрішнім регулятором поведінки, формуючи моральну готовність до самопожертви, взаємодопомоги та захисту слабких – як це яскраво продемонстрували події війни в Україні.</w:t>
      </w:r>
    </w:p>
    <w:p w14:paraId="35C3313D" w14:textId="62EA04DB"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Запит освітньої та психологічної практики.</w:t>
      </w:r>
      <w:r w:rsidRPr="00425518">
        <w:rPr>
          <w:rFonts w:ascii="Times New Roman" w:eastAsia="Times New Roman" w:hAnsi="Times New Roman" w:cs="Times New Roman"/>
          <w:sz w:val="28"/>
          <w:szCs w:val="28"/>
        </w:rPr>
        <w:t xml:space="preserve"> Актуальність теми підтверджується й запитами з боку освітянської та психологічної практики. Соціальні педагоги, вихователі закладів дошкільної освіти (ЗДО), логопеди, учителі та практичні психологи все частіше стикаються з необхідністю допомогти дітям і молоді сформувати здатність до усвідомленого вибору, прийняття себе, вироблення ціннісних орієнтирів та соціально відповідальної поведінки</w:t>
      </w:r>
      <w:r w:rsidRPr="007F67CE">
        <w:rPr>
          <w:rFonts w:ascii="Times New Roman" w:eastAsia="Times New Roman" w:hAnsi="Times New Roman" w:cs="Times New Roman"/>
          <w:sz w:val="28"/>
          <w:szCs w:val="28"/>
        </w:rPr>
        <w:t>.</w:t>
      </w:r>
    </w:p>
    <w:p w14:paraId="1C44D484" w14:textId="16606971"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Паралельно у дорослому середовищі (трудових колективах, громадах, духовно-психологічних центрах) зростає потреба у програмах, що сприяють розвитку професійної етики, згуртованості та солідарності між людьми</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Сучасні дослідження підкреслюють важливість інтеграції основ соціальної відповідальності в систему підготовки фахівців соціальної сфери. Зокрема, у професійній підготовці майбутніх соціальних педагогів і психологів акцент робиться на формуванні в них емпатії, альтруїстичних цінностей і готовності працювати з різними групами населення в кризових ситуаціях</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1799A040" w14:textId="795903D5"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lastRenderedPageBreak/>
        <w:t>Соціальна відповідальність</w:t>
      </w:r>
      <w:r w:rsidRPr="00425518">
        <w:rPr>
          <w:rFonts w:ascii="Times New Roman" w:eastAsia="Times New Roman" w:hAnsi="Times New Roman" w:cs="Times New Roman"/>
          <w:sz w:val="28"/>
          <w:szCs w:val="28"/>
        </w:rPr>
        <w:t xml:space="preserve"> сьогодні розглядається як необхідний складник професійної компетентності фахівців соціальної сфери: як зазначають Л. Петришин і Т. Кульчицький (2023), здатність до соціально відповідальної поведінки є передумовою успішної роботи з людьми в складних життєвих обставинах</w:t>
      </w:r>
      <w:r>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Відповідно, програми підготовки педагогів і психологів мають включати навчальні компоненти з етики, волонтерства, громадянської освіти та духовно-морального розвитку. Наприклад, у закладах вищої освіти запроваджуються спецкурси з християнської етики, тренінги з розвитку емпатії та навичок комунікації в умовах різноманітності (інклюзії)</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7BA577FC" w14:textId="06A5014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Під час війни особливо зріс попит на фахівців психологічної підтримки, корекційних педагогів і логопедів – у багатьох громадах саме ці люди стали опорою для травмованих дітей і сімей</w:t>
      </w:r>
      <w:r w:rsidRPr="007F67C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Це висуває нові вимоги до їхньої підготовки: майбутні психологи та педагоги повинні оволодіти методами травматерапії, групової роботи, навчитися інтегрувати патріотичне виховання та цінності солідарності у свою практику</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15F8FC5B" w14:textId="4623AB0A"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Освітяни відзначають, що </w:t>
      </w:r>
      <w:r w:rsidRPr="00425518">
        <w:rPr>
          <w:rFonts w:ascii="Times New Roman" w:eastAsia="Times New Roman" w:hAnsi="Times New Roman" w:cs="Times New Roman"/>
          <w:b/>
          <w:bCs/>
          <w:sz w:val="28"/>
          <w:szCs w:val="28"/>
        </w:rPr>
        <w:t>інклюзивна освіта</w:t>
      </w:r>
      <w:r w:rsidRPr="00425518">
        <w:rPr>
          <w:rFonts w:ascii="Times New Roman" w:eastAsia="Times New Roman" w:hAnsi="Times New Roman" w:cs="Times New Roman"/>
          <w:sz w:val="28"/>
          <w:szCs w:val="28"/>
        </w:rPr>
        <w:t xml:space="preserve"> в умовах воєнного часу не лише забезпечує рівний доступ до навчання для дітей з особливими потребами, а й слугує інструментом соціальної згуртованості, навчаючи всіх учасників співжиття на основі рівності та підтримки</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Таким чином, сфера освіти і психологічної допомоги відгукується на виклики часу через оновлення змісту підготовки фахівців та впровадження інноваційних виховних підходів</w:t>
      </w:r>
      <w:r w:rsidRPr="007F67CE">
        <w:rPr>
          <w:rFonts w:ascii="Times New Roman" w:eastAsia="Times New Roman" w:hAnsi="Times New Roman" w:cs="Times New Roman"/>
          <w:sz w:val="28"/>
          <w:szCs w:val="28"/>
        </w:rPr>
        <w:t>.</w:t>
      </w:r>
    </w:p>
    <w:p w14:paraId="0BF5E1A4" w14:textId="0AE93591"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Відповідальність як показник зрілості особистості.</w:t>
      </w:r>
      <w:r w:rsidRPr="00425518">
        <w:rPr>
          <w:rFonts w:ascii="Times New Roman" w:eastAsia="Times New Roman" w:hAnsi="Times New Roman" w:cs="Times New Roman"/>
          <w:sz w:val="28"/>
          <w:szCs w:val="28"/>
        </w:rPr>
        <w:t xml:space="preserve"> У науковому дискурсі відповідальність трактується як інтегральна характеристика особистісної зрілості, яка передбачає розвиток когнітивних, емоційних та ціннісно-етичних складових</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Вона включає усвідомлення власних обов’язків, здатність прогнозувати наслідки своїх дій, готовність діяти відповідно до моральних норм і суспільних очікувань</w:t>
      </w:r>
      <w:r w:rsidRPr="007F67CE">
        <w:rPr>
          <w:rFonts w:ascii="Times New Roman" w:eastAsia="Times New Roman" w:hAnsi="Times New Roman" w:cs="Times New Roman"/>
          <w:sz w:val="28"/>
          <w:szCs w:val="28"/>
        </w:rPr>
        <w:t>.</w:t>
      </w:r>
    </w:p>
    <w:p w14:paraId="72DDF4FE" w14:textId="3E7C5669"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Формування саме таких якостей в умовах сучасної України є запорукою не лише індивідуального розвитку кожної людини, а й успішної реалізації </w:t>
      </w:r>
      <w:r w:rsidRPr="00425518">
        <w:rPr>
          <w:rFonts w:ascii="Times New Roman" w:eastAsia="Times New Roman" w:hAnsi="Times New Roman" w:cs="Times New Roman"/>
          <w:sz w:val="28"/>
          <w:szCs w:val="28"/>
        </w:rPr>
        <w:lastRenderedPageBreak/>
        <w:t>проєкту націєтворення і державотворення</w:t>
      </w:r>
      <w:r w:rsidRPr="007F67C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Численні дослідження підтверджують, що відповідальність тісно пов’язана з іншими показниками зрілості – інтернальністю (внутрішнім локусом контролю), емпатією, саморегуляцією, здатністю до стратегічного мислення</w:t>
      </w:r>
      <w:r w:rsidRPr="00B303DF">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480C98C1" w14:textId="425673EF"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Особистість, яка досягла внутрішньої інтеграції, спроможна не лише брати на себе відповідальність за власне життя, але й активно включатися у соціальні процеси, захищаючи демократичні цінності та підтримуючи суспільну єдність</w:t>
      </w:r>
      <w:r w:rsidRPr="00B303DF">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Натомість інфантильність, низька самоповага чи невміння приймати себе часто призводять до уникання відповідальності, перекладання провини на інших, деструктивних моделей поведінки</w:t>
      </w:r>
      <w:r w:rsidRPr="00B303DF">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Тому виховання зрілої особистості неможливе без плекання самоприйняття, автономності та моральної самосвідомості</w:t>
      </w:r>
      <w:r w:rsidRPr="00B303DF">
        <w:rPr>
          <w:rFonts w:ascii="Times New Roman" w:eastAsia="Times New Roman" w:hAnsi="Times New Roman" w:cs="Times New Roman"/>
          <w:sz w:val="28"/>
          <w:szCs w:val="28"/>
        </w:rPr>
        <w:t>.</w:t>
      </w:r>
    </w:p>
    <w:p w14:paraId="264CEDEB"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Таким чином, актуальність теми формування соціальної відповідальності особистості обґрунтовується сукупністю чинників: </w:t>
      </w:r>
    </w:p>
    <w:p w14:paraId="705026FC" w14:textId="5768FEFB" w:rsidR="00372EFB" w:rsidRPr="004D0FF6" w:rsidRDefault="00372EFB" w:rsidP="00C7330C">
      <w:pPr>
        <w:pStyle w:val="a9"/>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rPr>
      </w:pPr>
      <w:r w:rsidRPr="004D0FF6">
        <w:rPr>
          <w:rFonts w:ascii="Times New Roman" w:eastAsia="Times New Roman" w:hAnsi="Times New Roman" w:cs="Times New Roman"/>
          <w:sz w:val="28"/>
          <w:szCs w:val="28"/>
        </w:rPr>
        <w:t>викликами війни та необхідністю зміцнення соціальної солідарності</w:t>
      </w:r>
      <w:r w:rsidRPr="00B303DF">
        <w:rPr>
          <w:rFonts w:ascii="Times New Roman" w:eastAsia="Times New Roman" w:hAnsi="Times New Roman" w:cs="Times New Roman"/>
          <w:sz w:val="28"/>
          <w:szCs w:val="28"/>
        </w:rPr>
        <w:t>;</w:t>
      </w:r>
    </w:p>
    <w:p w14:paraId="4DF490D9" w14:textId="2B4B8353" w:rsidR="00372EFB" w:rsidRPr="004D0FF6" w:rsidRDefault="00372EFB" w:rsidP="00C7330C">
      <w:pPr>
        <w:pStyle w:val="a9"/>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rPr>
      </w:pPr>
      <w:r w:rsidRPr="004D0FF6">
        <w:rPr>
          <w:rFonts w:ascii="Times New Roman" w:eastAsia="Times New Roman" w:hAnsi="Times New Roman" w:cs="Times New Roman"/>
          <w:sz w:val="28"/>
          <w:szCs w:val="28"/>
        </w:rPr>
        <w:t>потребами державотворчих процесів у відповідальних і зрілих громадянах</w:t>
      </w:r>
      <w:r w:rsidRPr="00B303DF">
        <w:rPr>
          <w:rFonts w:ascii="Times New Roman" w:eastAsia="Times New Roman" w:hAnsi="Times New Roman" w:cs="Times New Roman"/>
          <w:sz w:val="28"/>
          <w:szCs w:val="28"/>
        </w:rPr>
        <w:t>;</w:t>
      </w:r>
      <w:r w:rsidRPr="004D0FF6">
        <w:rPr>
          <w:rFonts w:ascii="Times New Roman" w:eastAsia="Times New Roman" w:hAnsi="Times New Roman" w:cs="Times New Roman"/>
          <w:sz w:val="28"/>
          <w:szCs w:val="28"/>
        </w:rPr>
        <w:t xml:space="preserve"> </w:t>
      </w:r>
    </w:p>
    <w:p w14:paraId="3A65C60D" w14:textId="20B9CCAE" w:rsidR="00372EFB" w:rsidRPr="004D0FF6" w:rsidRDefault="00372EFB" w:rsidP="00C7330C">
      <w:pPr>
        <w:pStyle w:val="a9"/>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rPr>
      </w:pPr>
      <w:r w:rsidRPr="004D0FF6">
        <w:rPr>
          <w:rFonts w:ascii="Times New Roman" w:eastAsia="Times New Roman" w:hAnsi="Times New Roman" w:cs="Times New Roman"/>
          <w:sz w:val="28"/>
          <w:szCs w:val="28"/>
        </w:rPr>
        <w:t>запитами освітньої, психотерапевтичної та консультативної практики</w:t>
      </w:r>
      <w:r w:rsidRPr="00B303DF">
        <w:rPr>
          <w:rFonts w:ascii="Times New Roman" w:eastAsia="Times New Roman" w:hAnsi="Times New Roman" w:cs="Times New Roman"/>
          <w:sz w:val="28"/>
          <w:szCs w:val="28"/>
        </w:rPr>
        <w:t>;</w:t>
      </w:r>
      <w:r w:rsidRPr="004D0FF6">
        <w:rPr>
          <w:rFonts w:ascii="Times New Roman" w:eastAsia="Times New Roman" w:hAnsi="Times New Roman" w:cs="Times New Roman"/>
          <w:sz w:val="28"/>
          <w:szCs w:val="28"/>
        </w:rPr>
        <w:t xml:space="preserve"> </w:t>
      </w:r>
    </w:p>
    <w:p w14:paraId="6D6BA5CE" w14:textId="3362E038" w:rsidR="00372EFB" w:rsidRPr="004D0FF6" w:rsidRDefault="00372EFB" w:rsidP="00C7330C">
      <w:pPr>
        <w:pStyle w:val="a9"/>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rPr>
      </w:pPr>
      <w:r w:rsidRPr="004D0FF6">
        <w:rPr>
          <w:rFonts w:ascii="Times New Roman" w:eastAsia="Times New Roman" w:hAnsi="Times New Roman" w:cs="Times New Roman"/>
          <w:sz w:val="28"/>
          <w:szCs w:val="28"/>
        </w:rPr>
        <w:t>необхідністю інтеграції християнських цінностей у сучасний соціально-психологічний дискурс</w:t>
      </w:r>
      <w:r w:rsidRPr="00B303DF">
        <w:rPr>
          <w:rFonts w:ascii="Times New Roman" w:eastAsia="Times New Roman" w:hAnsi="Times New Roman" w:cs="Times New Roman"/>
          <w:sz w:val="28"/>
          <w:szCs w:val="28"/>
        </w:rPr>
        <w:t>;</w:t>
      </w:r>
      <w:r w:rsidRPr="004D0FF6">
        <w:rPr>
          <w:rFonts w:ascii="Times New Roman" w:eastAsia="Times New Roman" w:hAnsi="Times New Roman" w:cs="Times New Roman"/>
          <w:sz w:val="28"/>
          <w:szCs w:val="28"/>
        </w:rPr>
        <w:t xml:space="preserve"> </w:t>
      </w:r>
    </w:p>
    <w:p w14:paraId="55C4BBCE" w14:textId="7E9A1777" w:rsidR="00372EFB" w:rsidRPr="004D0FF6" w:rsidRDefault="00372EFB" w:rsidP="00C7330C">
      <w:pPr>
        <w:pStyle w:val="a9"/>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rPr>
      </w:pPr>
      <w:r w:rsidRPr="004D0FF6">
        <w:rPr>
          <w:rFonts w:ascii="Times New Roman" w:eastAsia="Times New Roman" w:hAnsi="Times New Roman" w:cs="Times New Roman"/>
          <w:sz w:val="28"/>
          <w:szCs w:val="28"/>
        </w:rPr>
        <w:t>перспективою підвищення психологічної стійкості та національної ідентичності через розвиток відповідальної особистості</w:t>
      </w:r>
      <w:r w:rsidRPr="00B303DF">
        <w:rPr>
          <w:rFonts w:ascii="Times New Roman" w:eastAsia="Times New Roman" w:hAnsi="Times New Roman" w:cs="Times New Roman"/>
          <w:sz w:val="28"/>
          <w:szCs w:val="28"/>
        </w:rPr>
        <w:t>.</w:t>
      </w:r>
      <w:r w:rsidRPr="004D0FF6">
        <w:rPr>
          <w:rFonts w:ascii="Times New Roman" w:eastAsia="Times New Roman" w:hAnsi="Times New Roman" w:cs="Times New Roman"/>
          <w:sz w:val="28"/>
          <w:szCs w:val="28"/>
        </w:rPr>
        <w:t xml:space="preserve"> </w:t>
      </w:r>
    </w:p>
    <w:p w14:paraId="7765C44B" w14:textId="3E9D754C"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Отже, дослідження і практичне впровадження програм, спрямованих на розвиток соціальної відповідальності, солідарності та особистісної зрілості, набувають сьогодні стратегічного значення для освітньої, психологічної та духовної сфер суспільного життя України</w:t>
      </w:r>
      <w:r w:rsidRPr="00B303DF">
        <w:rPr>
          <w:rFonts w:ascii="Times New Roman" w:eastAsia="Times New Roman" w:hAnsi="Times New Roman" w:cs="Times New Roman"/>
          <w:sz w:val="28"/>
          <w:szCs w:val="28"/>
        </w:rPr>
        <w:t>.</w:t>
      </w:r>
    </w:p>
    <w:p w14:paraId="1628781F"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p>
    <w:p w14:paraId="2994EEF1" w14:textId="77777777" w:rsidR="00372EFB" w:rsidRPr="00481EE0" w:rsidRDefault="00372EFB" w:rsidP="007400CB">
      <w:pPr>
        <w:pStyle w:val="a9"/>
        <w:numPr>
          <w:ilvl w:val="1"/>
          <w:numId w:val="190"/>
        </w:numPr>
        <w:spacing w:after="0" w:line="360" w:lineRule="auto"/>
        <w:ind w:left="0" w:firstLine="698"/>
        <w:jc w:val="both"/>
        <w:outlineLvl w:val="1"/>
        <w:rPr>
          <w:rFonts w:ascii="Times New Roman" w:eastAsia="Times New Roman" w:hAnsi="Times New Roman" w:cs="Times New Roman"/>
          <w:b/>
          <w:bCs/>
          <w:sz w:val="28"/>
          <w:szCs w:val="28"/>
        </w:rPr>
      </w:pPr>
      <w:r w:rsidRPr="00481EE0">
        <w:rPr>
          <w:rFonts w:ascii="Times New Roman" w:eastAsia="Times New Roman" w:hAnsi="Times New Roman" w:cs="Times New Roman"/>
          <w:b/>
          <w:bCs/>
          <w:sz w:val="28"/>
          <w:szCs w:val="28"/>
        </w:rPr>
        <w:lastRenderedPageBreak/>
        <w:t>Ідентичність і самоприйняття як фундамент ціннісної особистості</w:t>
      </w:r>
    </w:p>
    <w:p w14:paraId="519F576F"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68EA2CE4" w14:textId="551A84B4"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Ідентичність як інтегративний конструкт.</w:t>
      </w:r>
      <w:r w:rsidRPr="00425518">
        <w:rPr>
          <w:rFonts w:ascii="Times New Roman" w:eastAsia="Times New Roman" w:hAnsi="Times New Roman" w:cs="Times New Roman"/>
          <w:sz w:val="28"/>
          <w:szCs w:val="28"/>
        </w:rPr>
        <w:t xml:space="preserve"> У сучасному соціально-психологічному дискурсі ідентичність розглядається як багатовимірний інтегративний конструкт, що об’єднує когнітивні, емоційні, ціннісні та поведінкові виміри особистості. Ідентичність визначає відчуття людиною власної неповторності та належності до ширших соціальних спільнот, впливає на її вибір, здатність приймати рішення та брати відповідальність за наслідки своїх дій</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У кризові періоди, коли руйнуються усталені соціальні орієнтири, саме ідентичність стає психологічним «якорем», що утримує особистість у полі стабільності й надає сенсу повсякденному досвіду</w:t>
      </w:r>
      <w:r w:rsidRPr="00B303DF">
        <w:rPr>
          <w:rFonts w:ascii="Times New Roman" w:eastAsia="Times New Roman" w:hAnsi="Times New Roman" w:cs="Times New Roman"/>
          <w:sz w:val="28"/>
          <w:szCs w:val="28"/>
        </w:rPr>
        <w:t>.</w:t>
      </w:r>
    </w:p>
    <w:p w14:paraId="7AC9126C"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Формування ідентичності є процесом, у якому поєднуються індивідуальні риси та соціокультурні впливи. Вона включає кілька рівнів: </w:t>
      </w:r>
    </w:p>
    <w:p w14:paraId="0ED4B325" w14:textId="77777777" w:rsidR="00372EFB" w:rsidRPr="004D0FF6" w:rsidRDefault="00372EFB" w:rsidP="00C7330C">
      <w:pPr>
        <w:pStyle w:val="a9"/>
        <w:numPr>
          <w:ilvl w:val="0"/>
          <w:numId w:val="17"/>
        </w:numPr>
        <w:tabs>
          <w:tab w:val="left" w:pos="1134"/>
        </w:tabs>
        <w:spacing w:after="0" w:line="360" w:lineRule="auto"/>
        <w:ind w:left="0" w:firstLine="709"/>
        <w:jc w:val="both"/>
        <w:rPr>
          <w:rFonts w:ascii="Times New Roman" w:eastAsia="Times New Roman" w:hAnsi="Times New Roman" w:cs="Times New Roman"/>
          <w:sz w:val="28"/>
          <w:szCs w:val="28"/>
        </w:rPr>
      </w:pPr>
      <w:r w:rsidRPr="004D0FF6">
        <w:rPr>
          <w:rFonts w:ascii="Times New Roman" w:eastAsia="Times New Roman" w:hAnsi="Times New Roman" w:cs="Times New Roman"/>
          <w:b/>
          <w:bCs/>
          <w:sz w:val="28"/>
          <w:szCs w:val="28"/>
        </w:rPr>
        <w:t>особистісний</w:t>
      </w:r>
      <w:r w:rsidRPr="004D0FF6">
        <w:rPr>
          <w:rFonts w:ascii="Times New Roman" w:eastAsia="Times New Roman" w:hAnsi="Times New Roman" w:cs="Times New Roman"/>
          <w:sz w:val="28"/>
          <w:szCs w:val="28"/>
        </w:rPr>
        <w:t xml:space="preserve"> рівень – усвідомлення власної унікальності, прийняття себе, розвиток системи цінностей; </w:t>
      </w:r>
    </w:p>
    <w:p w14:paraId="10E95A4D" w14:textId="77777777" w:rsidR="00372EFB" w:rsidRPr="004D0FF6" w:rsidRDefault="00372EFB" w:rsidP="00C7330C">
      <w:pPr>
        <w:pStyle w:val="a9"/>
        <w:numPr>
          <w:ilvl w:val="0"/>
          <w:numId w:val="17"/>
        </w:numPr>
        <w:tabs>
          <w:tab w:val="left" w:pos="1134"/>
        </w:tabs>
        <w:spacing w:after="0" w:line="360" w:lineRule="auto"/>
        <w:ind w:left="0" w:firstLine="709"/>
        <w:jc w:val="both"/>
        <w:rPr>
          <w:rFonts w:ascii="Times New Roman" w:eastAsia="Times New Roman" w:hAnsi="Times New Roman" w:cs="Times New Roman"/>
          <w:sz w:val="28"/>
          <w:szCs w:val="28"/>
        </w:rPr>
      </w:pPr>
      <w:r w:rsidRPr="004D0FF6">
        <w:rPr>
          <w:rFonts w:ascii="Times New Roman" w:eastAsia="Times New Roman" w:hAnsi="Times New Roman" w:cs="Times New Roman"/>
          <w:b/>
          <w:bCs/>
          <w:sz w:val="28"/>
          <w:szCs w:val="28"/>
        </w:rPr>
        <w:t>соціальний</w:t>
      </w:r>
      <w:r w:rsidRPr="004D0FF6">
        <w:rPr>
          <w:rFonts w:ascii="Times New Roman" w:eastAsia="Times New Roman" w:hAnsi="Times New Roman" w:cs="Times New Roman"/>
          <w:sz w:val="28"/>
          <w:szCs w:val="28"/>
        </w:rPr>
        <w:t xml:space="preserve"> рівень – усвідомлення належності до груп (сім’ї, громади, професійного чи освітнього колективу); </w:t>
      </w:r>
    </w:p>
    <w:p w14:paraId="6339F6DD" w14:textId="77777777" w:rsidR="00372EFB" w:rsidRPr="004D0FF6" w:rsidRDefault="00372EFB" w:rsidP="00C7330C">
      <w:pPr>
        <w:pStyle w:val="a9"/>
        <w:numPr>
          <w:ilvl w:val="0"/>
          <w:numId w:val="17"/>
        </w:numPr>
        <w:tabs>
          <w:tab w:val="left" w:pos="1134"/>
        </w:tabs>
        <w:spacing w:after="0" w:line="360" w:lineRule="auto"/>
        <w:ind w:left="0" w:firstLine="709"/>
        <w:jc w:val="both"/>
        <w:rPr>
          <w:rFonts w:ascii="Times New Roman" w:eastAsia="Times New Roman" w:hAnsi="Times New Roman" w:cs="Times New Roman"/>
          <w:sz w:val="28"/>
          <w:szCs w:val="28"/>
        </w:rPr>
      </w:pPr>
      <w:r w:rsidRPr="004D0FF6">
        <w:rPr>
          <w:rFonts w:ascii="Times New Roman" w:eastAsia="Times New Roman" w:hAnsi="Times New Roman" w:cs="Times New Roman"/>
          <w:b/>
          <w:bCs/>
          <w:sz w:val="28"/>
          <w:szCs w:val="28"/>
        </w:rPr>
        <w:t>національно-громадянський</w:t>
      </w:r>
      <w:r w:rsidRPr="004D0FF6">
        <w:rPr>
          <w:rFonts w:ascii="Times New Roman" w:eastAsia="Times New Roman" w:hAnsi="Times New Roman" w:cs="Times New Roman"/>
          <w:sz w:val="28"/>
          <w:szCs w:val="28"/>
        </w:rPr>
        <w:t xml:space="preserve"> рівень – ототожнення себе з нацією, культурою, державою; </w:t>
      </w:r>
    </w:p>
    <w:p w14:paraId="41C073A5" w14:textId="77777777" w:rsidR="00372EFB" w:rsidRPr="004D0FF6" w:rsidRDefault="00372EFB" w:rsidP="00C7330C">
      <w:pPr>
        <w:pStyle w:val="a9"/>
        <w:numPr>
          <w:ilvl w:val="0"/>
          <w:numId w:val="17"/>
        </w:numPr>
        <w:tabs>
          <w:tab w:val="left" w:pos="1134"/>
        </w:tabs>
        <w:spacing w:after="0" w:line="360" w:lineRule="auto"/>
        <w:ind w:left="0" w:firstLine="709"/>
        <w:jc w:val="both"/>
        <w:rPr>
          <w:rFonts w:ascii="Times New Roman" w:eastAsia="Times New Roman" w:hAnsi="Times New Roman" w:cs="Times New Roman"/>
          <w:sz w:val="28"/>
          <w:szCs w:val="28"/>
        </w:rPr>
      </w:pPr>
      <w:r w:rsidRPr="004D0FF6">
        <w:rPr>
          <w:rFonts w:ascii="Times New Roman" w:eastAsia="Times New Roman" w:hAnsi="Times New Roman" w:cs="Times New Roman"/>
          <w:b/>
          <w:bCs/>
          <w:sz w:val="28"/>
          <w:szCs w:val="28"/>
        </w:rPr>
        <w:t>екзистенційно-духовний</w:t>
      </w:r>
      <w:r w:rsidRPr="004D0FF6">
        <w:rPr>
          <w:rFonts w:ascii="Times New Roman" w:eastAsia="Times New Roman" w:hAnsi="Times New Roman" w:cs="Times New Roman"/>
          <w:sz w:val="28"/>
          <w:szCs w:val="28"/>
        </w:rPr>
        <w:t xml:space="preserve"> рівень – усвідомлення вищих смислів, прийняття духовно-ціннісних орієнтирів. </w:t>
      </w:r>
    </w:p>
    <w:p w14:paraId="0F216859" w14:textId="44AA0ECE"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Кожен із цих рівнів є підґрунтям для проявів соціальної відповідальності, оскільки ідентичність визначає спосіб, у який особистість співвідносить власні потреби з інтересами інших і суспільства загалом</w:t>
      </w:r>
      <w:r w:rsidRPr="00B303DF">
        <w:rPr>
          <w:rFonts w:ascii="Times New Roman" w:eastAsia="Times New Roman" w:hAnsi="Times New Roman" w:cs="Times New Roman"/>
          <w:sz w:val="28"/>
          <w:szCs w:val="28"/>
        </w:rPr>
        <w:t>.</w:t>
      </w:r>
    </w:p>
    <w:p w14:paraId="0FACC4EC" w14:textId="6A830E50"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Самоприйняття як базова умова відповідальності.</w:t>
      </w:r>
      <w:r w:rsidRPr="00425518">
        <w:rPr>
          <w:rFonts w:ascii="Times New Roman" w:eastAsia="Times New Roman" w:hAnsi="Times New Roman" w:cs="Times New Roman"/>
          <w:sz w:val="28"/>
          <w:szCs w:val="28"/>
        </w:rPr>
        <w:t xml:space="preserve"> Неможливо говорити про відповідальність без сформованого позитивного ставлення людини до самої себе. Самоприйняття виступає фундаментальною умовою ціннісної відповідальності, адже воно дозволяє особистості визнавати власні </w:t>
      </w:r>
      <w:r w:rsidRPr="00425518">
        <w:rPr>
          <w:rFonts w:ascii="Times New Roman" w:eastAsia="Times New Roman" w:hAnsi="Times New Roman" w:cs="Times New Roman"/>
          <w:sz w:val="28"/>
          <w:szCs w:val="28"/>
        </w:rPr>
        <w:lastRenderedPageBreak/>
        <w:t>сильні й слабкі сторони, усвідомлювати межі та можливості, не уникаючи при цьому обов’язків перед собою та іншими</w:t>
      </w:r>
      <w:r w:rsidRPr="00B303DF">
        <w:rPr>
          <w:rFonts w:ascii="Times New Roman" w:eastAsia="Times New Roman" w:hAnsi="Times New Roman" w:cs="Times New Roman"/>
          <w:sz w:val="28"/>
          <w:szCs w:val="28"/>
        </w:rPr>
        <w:t>.</w:t>
      </w:r>
    </w:p>
    <w:p w14:paraId="720B5A1D" w14:textId="287D4AA4"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Дослідження доводять, що низький рівень самоприйняття корелює з униканням відповідальності, схильністю перекладати провину на інших, зростанням тривожності та агресивності</w:t>
      </w:r>
      <w:r w:rsidRPr="00B303D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Натомість прийняття себе формує внутрішню стабільність, відкритість до взаємодії й готовність включатися у колективні процеси, які потребують довіри та солідарності</w:t>
      </w:r>
      <w:r w:rsidRPr="00B303DF">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Самоприйняття має як індивідуальний, так і соціокультурний вимір. У культурах, де переважають авторитарні чи колективістські настанов</w:t>
      </w:r>
      <w:r>
        <w:rPr>
          <w:rFonts w:ascii="Times New Roman" w:eastAsia="Times New Roman" w:hAnsi="Times New Roman" w:cs="Times New Roman"/>
          <w:sz w:val="28"/>
          <w:szCs w:val="28"/>
        </w:rPr>
        <w:t>лення</w:t>
      </w:r>
      <w:r w:rsidRPr="00425518">
        <w:rPr>
          <w:rFonts w:ascii="Times New Roman" w:eastAsia="Times New Roman" w:hAnsi="Times New Roman" w:cs="Times New Roman"/>
          <w:sz w:val="28"/>
          <w:szCs w:val="28"/>
        </w:rPr>
        <w:t>, воно часто пов’язане з прагненням відповідати зовнішнім очікуванням. У демократичних та духовно зорієнтованих контекстах самоприйняття інтегрується з особистісною автономією та внутрішньою свободою</w:t>
      </w:r>
      <w:r w:rsidRPr="00B303DF">
        <w:rPr>
          <w:rFonts w:ascii="Times New Roman" w:eastAsia="Times New Roman" w:hAnsi="Times New Roman" w:cs="Times New Roman"/>
          <w:sz w:val="28"/>
          <w:szCs w:val="28"/>
        </w:rPr>
        <w:t>.</w:t>
      </w:r>
    </w:p>
    <w:p w14:paraId="388CF635" w14:textId="39A90E4B"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В обох випадках здатність прийняти себе прямо впливає на готовність діяти відповідально – як у міжособистісних стосунках, так і в ширшій громадянській чи професійній площині. Іншими словами, людина, котра поважає і цінує себе, швидше проявляє турботу й повагу до інших, усвідомлює свою роль у стосунках і </w:t>
      </w:r>
      <w:r>
        <w:rPr>
          <w:rFonts w:ascii="Times New Roman" w:eastAsia="Times New Roman" w:hAnsi="Times New Roman" w:cs="Times New Roman"/>
          <w:sz w:val="28"/>
          <w:szCs w:val="28"/>
        </w:rPr>
        <w:t>спільнотах</w:t>
      </w:r>
      <w:r w:rsidRPr="00B303DF">
        <w:rPr>
          <w:rFonts w:ascii="Times New Roman" w:eastAsia="Times New Roman" w:hAnsi="Times New Roman" w:cs="Times New Roman"/>
          <w:sz w:val="28"/>
          <w:szCs w:val="28"/>
        </w:rPr>
        <w:t>.</w:t>
      </w:r>
    </w:p>
    <w:p w14:paraId="12CE29D8" w14:textId="5BE7525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Ідентичність, цінності та соціальна відповідальність.</w:t>
      </w:r>
      <w:r w:rsidRPr="00425518">
        <w:rPr>
          <w:rFonts w:ascii="Times New Roman" w:eastAsia="Times New Roman" w:hAnsi="Times New Roman" w:cs="Times New Roman"/>
          <w:sz w:val="28"/>
          <w:szCs w:val="28"/>
        </w:rPr>
        <w:t xml:space="preserve"> Ціннісна відповідальність передбачає не лише виконання формальних обов’язків, а й свідоме дотримання внутрішньо прийнятих моральних орієнтирів. Ідентичність тут виступає «каркасом», на якому вибудовуються цінності, що визначають ставлення людини до інших, до спільноти та до держави</w:t>
      </w:r>
      <w:r w:rsidRPr="00B303DF">
        <w:rPr>
          <w:rFonts w:ascii="Times New Roman" w:eastAsia="Times New Roman" w:hAnsi="Times New Roman" w:cs="Times New Roman"/>
          <w:sz w:val="28"/>
          <w:szCs w:val="28"/>
        </w:rPr>
        <w:t>.</w:t>
      </w:r>
    </w:p>
    <w:p w14:paraId="0A280E1A" w14:textId="38FB804D"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Важливо наголосити, що ідентичність і відповідальність перебувають у діалектичному зв’язку. З одного боку, сформована ідентичність мотивує до відповідальної поведінки: наприклад, громадянська ідентичність спонукає брати участь у волонтерстві, виборах, суспільних ініціативах</w:t>
      </w:r>
      <w:r w:rsidRPr="00B303D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З іншого боку, досвід відповідальної поведінки укріплює ідентичність, формуючи почуття гідності та самоцінності</w:t>
      </w:r>
      <w:r w:rsidRPr="00B303DF">
        <w:rPr>
          <w:rFonts w:ascii="Times New Roman" w:eastAsia="Times New Roman" w:hAnsi="Times New Roman" w:cs="Times New Roman"/>
          <w:sz w:val="28"/>
          <w:szCs w:val="28"/>
        </w:rPr>
        <w:t>.</w:t>
      </w:r>
    </w:p>
    <w:p w14:paraId="3DB1ABA0" w14:textId="06EF8E0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lastRenderedPageBreak/>
        <w:t>Особливе значення має духовний вимір ідентичності. Саме через інтеграцію християнських настанов</w:t>
      </w:r>
      <w:r>
        <w:rPr>
          <w:rFonts w:ascii="Times New Roman" w:eastAsia="Times New Roman" w:hAnsi="Times New Roman" w:cs="Times New Roman"/>
          <w:sz w:val="28"/>
          <w:szCs w:val="28"/>
        </w:rPr>
        <w:t>лень</w:t>
      </w:r>
      <w:r w:rsidRPr="00425518">
        <w:rPr>
          <w:rFonts w:ascii="Times New Roman" w:eastAsia="Times New Roman" w:hAnsi="Times New Roman" w:cs="Times New Roman"/>
          <w:sz w:val="28"/>
          <w:szCs w:val="28"/>
        </w:rPr>
        <w:t xml:space="preserve"> (любові, милосердя, справедливості, жертовності) особистість здатна вийти за межі егоцентризму та усвідомити свою відповідальність перед Богом, ближнім і суспільством</w:t>
      </w:r>
      <w:r w:rsidRPr="00B303D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У цьому сенсі духовна ідентичність є ключем до зрілості, що проявляється у поєднанні особистої автономії з готовністю до служіння іншим</w:t>
      </w:r>
      <w:r w:rsidRPr="00B303DF">
        <w:rPr>
          <w:rFonts w:ascii="Times New Roman" w:eastAsia="Times New Roman" w:hAnsi="Times New Roman" w:cs="Times New Roman"/>
          <w:sz w:val="28"/>
          <w:szCs w:val="28"/>
        </w:rPr>
        <w:t>.</w:t>
      </w:r>
    </w:p>
    <w:p w14:paraId="6411EB18" w14:textId="7C37124D"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Український контекст: ідентичність у кризових умовах.</w:t>
      </w:r>
      <w:r w:rsidRPr="00425518">
        <w:rPr>
          <w:rFonts w:ascii="Times New Roman" w:eastAsia="Times New Roman" w:hAnsi="Times New Roman" w:cs="Times New Roman"/>
          <w:sz w:val="28"/>
          <w:szCs w:val="28"/>
        </w:rPr>
        <w:t xml:space="preserve"> Досвід останніх років показав, що процес формування ідентичності в українському суспільстві тісно переплетений із війною та викликами державотворення. Російська агресія стала чинником масового переосмислення ідентичності: зросла роль громадянської та національної самоідентифікації, підсилилася потреба в духовних орієнтирах і солідарності</w:t>
      </w:r>
      <w:r w:rsidRPr="00B303DF">
        <w:rPr>
          <w:rFonts w:ascii="Times New Roman" w:eastAsia="Times New Roman" w:hAnsi="Times New Roman" w:cs="Times New Roman"/>
          <w:sz w:val="28"/>
          <w:szCs w:val="28"/>
        </w:rPr>
        <w:t>.</w:t>
      </w:r>
    </w:p>
    <w:p w14:paraId="1E74ECFC" w14:textId="284A41F8"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Емпіричні опитування фіксують безпрецедентне зростання патріотичних настроїв і гордості громадянством. Так, у червні 2024 року 91% опитаних українців заявили, що пишаються своїм громадянством України, тоді як у 2015р. таких було лише 68%</w:t>
      </w:r>
      <w:r w:rsidRPr="00B303DF">
        <w:rPr>
          <w:rFonts w:ascii="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Понад половина респондентів (53%) тепер передусім ототожнюють себе з українською нацією (для порівняння, у 2006</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р. – 31%)</w:t>
      </w:r>
      <w:r w:rsidRPr="00C870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 xml:space="preserve">Більшість громадян підтримують </w:t>
      </w:r>
      <w:r w:rsidRPr="00425518">
        <w:rPr>
          <w:rFonts w:ascii="Times New Roman" w:eastAsia="Times New Roman" w:hAnsi="Times New Roman" w:cs="Times New Roman"/>
          <w:b/>
          <w:bCs/>
          <w:sz w:val="28"/>
          <w:szCs w:val="28"/>
        </w:rPr>
        <w:t>громадянське визначення</w:t>
      </w:r>
      <w:r w:rsidRPr="00425518">
        <w:rPr>
          <w:rFonts w:ascii="Times New Roman" w:eastAsia="Times New Roman" w:hAnsi="Times New Roman" w:cs="Times New Roman"/>
          <w:sz w:val="28"/>
          <w:szCs w:val="28"/>
        </w:rPr>
        <w:t xml:space="preserve"> української нації як спільноти всіх громадян України незалежно від етносу чи мови</w:t>
      </w:r>
      <w:r w:rsidRPr="00C8706A">
        <w:rPr>
          <w:rFonts w:ascii="Times New Roman" w:hAnsi="Times New Roman" w:cs="Times New Roman"/>
          <w:sz w:val="28"/>
          <w:szCs w:val="28"/>
        </w:rPr>
        <w:t>.</w:t>
      </w:r>
      <w:r w:rsidRPr="00425518">
        <w:rPr>
          <w:rFonts w:ascii="Times New Roman" w:eastAsia="Times New Roman" w:hAnsi="Times New Roman" w:cs="Times New Roman"/>
          <w:sz w:val="28"/>
          <w:szCs w:val="28"/>
        </w:rPr>
        <w:t xml:space="preserve"> Особливо це проявляється на Півдні та Сході України, де 57</w:t>
      </w:r>
      <w:r>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58% населення поділяють таку інклюзивну ідентичність</w:t>
      </w:r>
      <w:r w:rsidRPr="00C8706A">
        <w:rPr>
          <w:rFonts w:ascii="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06B43D4B" w14:textId="24602E8E"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Отже, війна стимулювала консолідацію національно-громадянської ідентичності, поширення наративу єдиної політичної нації</w:t>
      </w:r>
      <w:r w:rsidRPr="00C8706A">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Водночас психологічний вимір ідентичності у кризових умовах включає й проблеми: почуття втрати, травматичні переживання, внутрішні конфлікти між індивідуальними бажаннями та суспільними обов’язками</w:t>
      </w:r>
      <w:r>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Особливо гостро постають питання </w:t>
      </w:r>
      <w:r w:rsidRPr="00425518">
        <w:rPr>
          <w:rFonts w:ascii="Times New Roman" w:eastAsia="Times New Roman" w:hAnsi="Times New Roman" w:cs="Times New Roman"/>
          <w:b/>
          <w:bCs/>
          <w:sz w:val="28"/>
          <w:szCs w:val="28"/>
        </w:rPr>
        <w:t>само</w:t>
      </w:r>
      <w:r>
        <w:rPr>
          <w:rFonts w:ascii="Times New Roman" w:eastAsia="Times New Roman" w:hAnsi="Times New Roman" w:cs="Times New Roman"/>
          <w:b/>
          <w:bCs/>
          <w:sz w:val="28"/>
          <w:szCs w:val="28"/>
        </w:rPr>
        <w:t>визначення</w:t>
      </w:r>
      <w:r w:rsidRPr="00425518">
        <w:rPr>
          <w:rFonts w:ascii="Times New Roman" w:eastAsia="Times New Roman" w:hAnsi="Times New Roman" w:cs="Times New Roman"/>
          <w:b/>
          <w:bCs/>
          <w:sz w:val="28"/>
          <w:szCs w:val="28"/>
        </w:rPr>
        <w:t xml:space="preserve"> молоді</w:t>
      </w:r>
      <w:r w:rsidRPr="00425518">
        <w:rPr>
          <w:rFonts w:ascii="Times New Roman" w:eastAsia="Times New Roman" w:hAnsi="Times New Roman" w:cs="Times New Roman"/>
          <w:sz w:val="28"/>
          <w:szCs w:val="28"/>
        </w:rPr>
        <w:t xml:space="preserve">: дослідження серед студентів під час війни показали, що хоча 77% молодих людей чітко усвідомлюють свою належність до української нації, близько 41% відзначають необхідність </w:t>
      </w:r>
      <w:r w:rsidRPr="00425518">
        <w:rPr>
          <w:rFonts w:ascii="Times New Roman" w:eastAsia="Times New Roman" w:hAnsi="Times New Roman" w:cs="Times New Roman"/>
          <w:sz w:val="28"/>
          <w:szCs w:val="28"/>
        </w:rPr>
        <w:lastRenderedPageBreak/>
        <w:t>сформувати активну громадянську позицію педагога чи фахівця, що ще в процесі становлення</w:t>
      </w:r>
      <w:r>
        <w:rPr>
          <w:rFonts w:ascii="Times New Roman" w:eastAsia="Times New Roman" w:hAnsi="Times New Roman" w:cs="Times New Roman"/>
          <w:sz w:val="28"/>
          <w:szCs w:val="28"/>
        </w:rPr>
        <w:t xml:space="preserve"> (</w:t>
      </w:r>
      <w:r w:rsidRPr="003A61D1">
        <w:rPr>
          <w:rFonts w:ascii="Times New Roman" w:eastAsia="Times New Roman" w:hAnsi="Times New Roman" w:cs="Times New Roman"/>
          <w:sz w:val="28"/>
          <w:szCs w:val="28"/>
        </w:rPr>
        <w:t>Денисенко, Смолюк, Голя, Чемерис &amp; Казмірчук, 2025)</w:t>
      </w:r>
      <w:r w:rsidRPr="00C8706A">
        <w:rPr>
          <w:rFonts w:ascii="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4BA00D22" w14:textId="420AA988"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Тут важливою стає роль психотерапевтів, освітян та соціальних працівників, які можуть сприяти інтеграції позитивного образу «Я», зміцненню самоприйняття та формуванню здатності до конструктивної відповідальності у молоді, зокрема через спеціальні тренінги особистісного зростання, консультативні програми з розвитку резилієнтності</w:t>
      </w:r>
      <w:r w:rsidRPr="00C8706A">
        <w:rPr>
          <w:rFonts w:ascii="Times New Roman" w:eastAsia="Times New Roman" w:hAnsi="Times New Roman" w:cs="Times New Roman"/>
          <w:sz w:val="28"/>
          <w:szCs w:val="28"/>
        </w:rPr>
        <w:t>.</w:t>
      </w:r>
    </w:p>
    <w:p w14:paraId="5624B59B" w14:textId="076D7E10"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Педагоги і психологи в умовах війни виступають фасилітаторами процесу </w:t>
      </w:r>
      <w:r w:rsidRPr="00425518">
        <w:rPr>
          <w:rFonts w:ascii="Times New Roman" w:eastAsia="Times New Roman" w:hAnsi="Times New Roman" w:cs="Times New Roman"/>
          <w:b/>
          <w:bCs/>
          <w:sz w:val="28"/>
          <w:szCs w:val="28"/>
        </w:rPr>
        <w:t>ідентифікації та прийняття себе</w:t>
      </w:r>
      <w:r w:rsidRPr="00425518">
        <w:rPr>
          <w:rFonts w:ascii="Times New Roman" w:eastAsia="Times New Roman" w:hAnsi="Times New Roman" w:cs="Times New Roman"/>
          <w:sz w:val="28"/>
          <w:szCs w:val="28"/>
        </w:rPr>
        <w:t xml:space="preserve"> для дітей і студентів: через патріотичне виховання, волонтерські проєкти, групи підтримки вони допомагають молоді усвідомити власну цінність і роль у спільноті</w:t>
      </w:r>
      <w:r w:rsidRPr="00C8706A">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Саме таке поєднання індивідуальної роботи (психологічна допомога у подоланні травм, підвищення самооцінки) та колективних практик (спільна волонтерська діяльність, обговорення національної історії і культури) дозволяє ідентичності виконувати свою захисну і мотивуючу функцію навіть в умовах кризи</w:t>
      </w:r>
      <w:r w:rsidRPr="00C8706A">
        <w:rPr>
          <w:rFonts w:ascii="Times New Roman" w:eastAsia="Times New Roman" w:hAnsi="Times New Roman" w:cs="Times New Roman"/>
          <w:sz w:val="28"/>
          <w:szCs w:val="28"/>
        </w:rPr>
        <w:t>.</w:t>
      </w:r>
    </w:p>
    <w:p w14:paraId="5957D67F"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p>
    <w:p w14:paraId="19CCA227" w14:textId="77777777" w:rsidR="00372EFB" w:rsidRPr="00481EE0" w:rsidRDefault="00372EFB" w:rsidP="007400CB">
      <w:pPr>
        <w:pStyle w:val="a9"/>
        <w:numPr>
          <w:ilvl w:val="1"/>
          <w:numId w:val="190"/>
        </w:numPr>
        <w:spacing w:after="0" w:line="360" w:lineRule="auto"/>
        <w:ind w:left="0" w:firstLine="709"/>
        <w:jc w:val="both"/>
        <w:outlineLvl w:val="1"/>
        <w:rPr>
          <w:rFonts w:ascii="Times New Roman" w:eastAsia="Times New Roman" w:hAnsi="Times New Roman" w:cs="Times New Roman"/>
          <w:b/>
          <w:bCs/>
          <w:sz w:val="28"/>
          <w:szCs w:val="28"/>
        </w:rPr>
      </w:pPr>
      <w:r w:rsidRPr="00481EE0">
        <w:rPr>
          <w:rFonts w:ascii="Times New Roman" w:eastAsia="Times New Roman" w:hAnsi="Times New Roman" w:cs="Times New Roman"/>
          <w:b/>
          <w:bCs/>
          <w:sz w:val="28"/>
          <w:szCs w:val="28"/>
        </w:rPr>
        <w:t>Соціальна відповідальність особистості: визначення, рівні та механізми становлення</w:t>
      </w:r>
    </w:p>
    <w:p w14:paraId="5A7567BE"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6519B8FD" w14:textId="6924071A"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Міждисциплінарне визначення поняття.</w:t>
      </w:r>
      <w:r w:rsidRPr="00425518">
        <w:rPr>
          <w:rFonts w:ascii="Times New Roman" w:eastAsia="Times New Roman" w:hAnsi="Times New Roman" w:cs="Times New Roman"/>
          <w:sz w:val="28"/>
          <w:szCs w:val="28"/>
        </w:rPr>
        <w:t xml:space="preserve"> Соціальна відповідальність особистості в сучасному науковому дискурсі постає як інтегративна характеристика зрілої людини, яка поєднує в собі когнітивний, емоційний, ціннісно-нормативний та поведінковий компоненти. У психологічному плані вона відображає здатність індивіда усвідомлювати власні обов’язки перед іншими людьми, перед суспільством та державою, прогнозувати наслідки власних дій і приймати рішення відповідно до морально-етичних та правових стандартів</w:t>
      </w:r>
      <w:r w:rsidRPr="009047C4">
        <w:rPr>
          <w:rFonts w:ascii="Times New Roman" w:eastAsia="Times New Roman" w:hAnsi="Times New Roman" w:cs="Times New Roman"/>
          <w:sz w:val="28"/>
          <w:szCs w:val="28"/>
        </w:rPr>
        <w:t xml:space="preserve">. </w:t>
      </w:r>
    </w:p>
    <w:p w14:paraId="26DAC15D" w14:textId="7E782A7D"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У педагогічному вимірі соціальна відповідальність трактується як результат виховання і соціалізації, що формується в процесі взаємодії з сім’єю, </w:t>
      </w:r>
      <w:r w:rsidRPr="00425518">
        <w:rPr>
          <w:rFonts w:ascii="Times New Roman" w:eastAsia="Times New Roman" w:hAnsi="Times New Roman" w:cs="Times New Roman"/>
          <w:sz w:val="28"/>
          <w:szCs w:val="28"/>
        </w:rPr>
        <w:lastRenderedPageBreak/>
        <w:t>освітнім середовищем та культурно-духовним простором</w:t>
      </w:r>
      <w:r w:rsidRPr="009047C4">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 xml:space="preserve">Соціологічна </w:t>
      </w:r>
      <w:r>
        <w:rPr>
          <w:rFonts w:ascii="Times New Roman" w:eastAsia="Times New Roman" w:hAnsi="Times New Roman" w:cs="Times New Roman"/>
          <w:sz w:val="28"/>
          <w:szCs w:val="28"/>
        </w:rPr>
        <w:t xml:space="preserve">та політико-психологічна </w:t>
      </w:r>
      <w:r w:rsidRPr="00425518">
        <w:rPr>
          <w:rFonts w:ascii="Times New Roman" w:eastAsia="Times New Roman" w:hAnsi="Times New Roman" w:cs="Times New Roman"/>
          <w:sz w:val="28"/>
          <w:szCs w:val="28"/>
        </w:rPr>
        <w:t>перспектив</w:t>
      </w:r>
      <w:r>
        <w:rPr>
          <w:rFonts w:ascii="Times New Roman" w:eastAsia="Times New Roman" w:hAnsi="Times New Roman" w:cs="Times New Roman"/>
          <w:sz w:val="28"/>
          <w:szCs w:val="28"/>
        </w:rPr>
        <w:t>и</w:t>
      </w:r>
      <w:r w:rsidRPr="00425518">
        <w:rPr>
          <w:rFonts w:ascii="Times New Roman" w:eastAsia="Times New Roman" w:hAnsi="Times New Roman" w:cs="Times New Roman"/>
          <w:sz w:val="28"/>
          <w:szCs w:val="28"/>
        </w:rPr>
        <w:t xml:space="preserve"> наголошу</w:t>
      </w:r>
      <w:r>
        <w:rPr>
          <w:rFonts w:ascii="Times New Roman" w:eastAsia="Times New Roman" w:hAnsi="Times New Roman" w:cs="Times New Roman"/>
          <w:sz w:val="28"/>
          <w:szCs w:val="28"/>
        </w:rPr>
        <w:t>ють</w:t>
      </w:r>
      <w:r w:rsidRPr="00425518">
        <w:rPr>
          <w:rFonts w:ascii="Times New Roman" w:eastAsia="Times New Roman" w:hAnsi="Times New Roman" w:cs="Times New Roman"/>
          <w:sz w:val="28"/>
          <w:szCs w:val="28"/>
        </w:rPr>
        <w:t xml:space="preserve"> на її функції як основи соціальної згуртованості, солідарності та громадянської активності</w:t>
      </w:r>
      <w:r w:rsidRPr="009047C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3138E580" w14:textId="5B6E073C"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Нарешті, у богословсько-етичному контексті соціальна відповідальність осмислюється крізь призму християнських настанов</w:t>
      </w:r>
      <w:r>
        <w:rPr>
          <w:rFonts w:ascii="Times New Roman" w:eastAsia="Times New Roman" w:hAnsi="Times New Roman" w:cs="Times New Roman"/>
          <w:sz w:val="28"/>
          <w:szCs w:val="28"/>
        </w:rPr>
        <w:t>лень</w:t>
      </w:r>
      <w:r w:rsidRPr="00425518">
        <w:rPr>
          <w:rFonts w:ascii="Times New Roman" w:eastAsia="Times New Roman" w:hAnsi="Times New Roman" w:cs="Times New Roman"/>
          <w:sz w:val="28"/>
          <w:szCs w:val="28"/>
        </w:rPr>
        <w:t xml:space="preserve"> – любові, милосердя, жертовності, справедливості – як морального ядра, що формує внутрішню готовність особистості до служіння ближньому і громаді</w:t>
      </w:r>
      <w:r w:rsidRPr="009047C4">
        <w:rPr>
          <w:rFonts w:ascii="Times New Roman" w:eastAsia="Times New Roman" w:hAnsi="Times New Roman" w:cs="Times New Roman"/>
          <w:sz w:val="28"/>
          <w:szCs w:val="28"/>
        </w:rPr>
        <w:t>.</w:t>
      </w:r>
    </w:p>
    <w:p w14:paraId="6EC93BBC"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Таким чином, це поняття синтезує індивідуальні якості (совість, емпатія, самоконтроль) із соціальними проявами (дотримання норм, участь у спільноті).</w:t>
      </w:r>
    </w:p>
    <w:p w14:paraId="39058C24"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Рівні (виміри) соціальної відповідальності.</w:t>
      </w:r>
      <w:r w:rsidRPr="00425518">
        <w:rPr>
          <w:rFonts w:ascii="Times New Roman" w:eastAsia="Times New Roman" w:hAnsi="Times New Roman" w:cs="Times New Roman"/>
          <w:sz w:val="28"/>
          <w:szCs w:val="28"/>
        </w:rPr>
        <w:t xml:space="preserve"> На основі детального аналізу теоретичних досліджень виокремлено щонайменше три взаємопов’язані рівні структури соціальної відповідальності особистості (рис. 1.1):</w:t>
      </w:r>
    </w:p>
    <w:p w14:paraId="24DE09D6" w14:textId="66E6D0E8" w:rsidR="00372EFB" w:rsidRPr="00425518" w:rsidRDefault="00372EFB" w:rsidP="00C7330C">
      <w:pPr>
        <w:numPr>
          <w:ilvl w:val="0"/>
          <w:numId w:val="19"/>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Індивідуальний рівень</w:t>
      </w:r>
      <w:r w:rsidRPr="00425518">
        <w:rPr>
          <w:rFonts w:ascii="Times New Roman" w:eastAsia="Times New Roman" w:hAnsi="Times New Roman" w:cs="Times New Roman"/>
          <w:sz w:val="28"/>
          <w:szCs w:val="28"/>
        </w:rPr>
        <w:t xml:space="preserve"> – усвідомлення власної автономії, моральної свободи і готовності до саморегуляції. На цьому рівні людина приймає рішення з урахуванням наслідків для себе й оточення, розвиває внутрішній моральний компас та здатність нести відповідальність за власні вчинки. Це рівень совісті та особистого обов’язку</w:t>
      </w:r>
      <w:r w:rsidRPr="00EB7914">
        <w:rPr>
          <w:rFonts w:ascii="Times New Roman" w:eastAsia="Times New Roman" w:hAnsi="Times New Roman" w:cs="Times New Roman"/>
          <w:sz w:val="28"/>
          <w:szCs w:val="28"/>
        </w:rPr>
        <w:t>.</w:t>
      </w:r>
    </w:p>
    <w:p w14:paraId="752C1887" w14:textId="2AD8A785" w:rsidR="00372EFB" w:rsidRPr="00425518" w:rsidRDefault="00372EFB" w:rsidP="00C7330C">
      <w:pPr>
        <w:numPr>
          <w:ilvl w:val="0"/>
          <w:numId w:val="19"/>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Міжособистісний рівень</w:t>
      </w:r>
      <w:r w:rsidRPr="00425518">
        <w:rPr>
          <w:rFonts w:ascii="Times New Roman" w:eastAsia="Times New Roman" w:hAnsi="Times New Roman" w:cs="Times New Roman"/>
          <w:sz w:val="28"/>
          <w:szCs w:val="28"/>
        </w:rPr>
        <w:t xml:space="preserve"> – виявляється у здатності будувати довірливі й відповідальні стосунки з іншими, дотримуватися етичних норм у взаємодії, проявляти емпатію, підтримку, справедливість. Тут соціальна відповідальність тісно переплітається з феноменами солідарності, взаємоповаги та громадянської доброчинності</w:t>
      </w:r>
      <w:r w:rsidRPr="00EB7914">
        <w:rPr>
          <w:rFonts w:ascii="Times New Roman" w:eastAsia="Times New Roman" w:hAnsi="Times New Roman" w:cs="Times New Roman"/>
          <w:sz w:val="28"/>
          <w:szCs w:val="28"/>
        </w:rPr>
        <w:t>.</w:t>
      </w:r>
    </w:p>
    <w:p w14:paraId="37B5DF51" w14:textId="5E452A27" w:rsidR="00372EFB" w:rsidRPr="009047C4" w:rsidRDefault="00372EFB" w:rsidP="00C7330C">
      <w:pPr>
        <w:pStyle w:val="a9"/>
        <w:numPr>
          <w:ilvl w:val="0"/>
          <w:numId w:val="19"/>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9047C4">
        <w:rPr>
          <w:rFonts w:ascii="Times New Roman" w:eastAsia="Times New Roman" w:hAnsi="Times New Roman" w:cs="Times New Roman"/>
          <w:b/>
          <w:bCs/>
          <w:sz w:val="28"/>
          <w:szCs w:val="28"/>
        </w:rPr>
        <w:t>Громадянсько-інституційний рівень</w:t>
      </w:r>
      <w:r w:rsidRPr="009047C4">
        <w:rPr>
          <w:rFonts w:ascii="Times New Roman" w:eastAsia="Times New Roman" w:hAnsi="Times New Roman" w:cs="Times New Roman"/>
          <w:sz w:val="28"/>
          <w:szCs w:val="28"/>
        </w:rPr>
        <w:t xml:space="preserve"> – передбачає відповідальність перед суспільством і державою: дотримання законів, участь у демократичних процедурах, волонтерство, громадянську активність, готовність до консолідованих дій задля збереження національної єдності та безпеки. На </w:t>
      </w:r>
      <w:r w:rsidRPr="009047C4">
        <w:rPr>
          <w:rFonts w:ascii="Times New Roman" w:eastAsia="Times New Roman" w:hAnsi="Times New Roman" w:cs="Times New Roman"/>
          <w:sz w:val="28"/>
          <w:szCs w:val="28"/>
        </w:rPr>
        <w:lastRenderedPageBreak/>
        <w:t>цьому рівні проявляється зрілість громадянина, його здатність ставити суспільне благо вище приватних інтересів у критичних ситуаціях</w:t>
      </w:r>
      <w:r w:rsidRPr="00EB7914">
        <w:rPr>
          <w:rFonts w:ascii="Times New Roman" w:eastAsia="Times New Roman" w:hAnsi="Times New Roman" w:cs="Times New Roman"/>
          <w:sz w:val="28"/>
          <w:szCs w:val="28"/>
        </w:rPr>
        <w:t>.</w:t>
      </w:r>
    </w:p>
    <w:p w14:paraId="5744EC08"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Pr>
          <w:noProof/>
          <w:lang w:eastAsia="uk-UA"/>
        </w:rPr>
        <w:drawing>
          <wp:inline distT="0" distB="0" distL="0" distR="0" wp14:anchorId="36424E62" wp14:editId="28C5DE78">
            <wp:extent cx="4912292" cy="35617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28187" cy="3573240"/>
                    </a:xfrm>
                    <a:prstGeom prst="rect">
                      <a:avLst/>
                    </a:prstGeom>
                    <a:noFill/>
                    <a:ln>
                      <a:noFill/>
                    </a:ln>
                  </pic:spPr>
                </pic:pic>
              </a:graphicData>
            </a:graphic>
          </wp:inline>
        </w:drawing>
      </w:r>
    </w:p>
    <w:p w14:paraId="0A1FE54C" w14:textId="77777777" w:rsidR="00372EFB" w:rsidRPr="009047C4" w:rsidRDefault="00372EFB" w:rsidP="00372EFB">
      <w:pPr>
        <w:spacing w:after="0" w:line="360" w:lineRule="auto"/>
        <w:ind w:firstLine="709"/>
        <w:jc w:val="both"/>
        <w:rPr>
          <w:rFonts w:ascii="Times New Roman" w:eastAsia="Times New Roman" w:hAnsi="Times New Roman" w:cs="Times New Roman"/>
          <w:i/>
          <w:iCs/>
          <w:sz w:val="28"/>
          <w:szCs w:val="28"/>
        </w:rPr>
      </w:pPr>
      <w:r w:rsidRPr="009047C4">
        <w:rPr>
          <w:rFonts w:ascii="Times New Roman" w:eastAsia="Times New Roman" w:hAnsi="Times New Roman" w:cs="Times New Roman"/>
          <w:i/>
          <w:iCs/>
          <w:sz w:val="28"/>
          <w:szCs w:val="28"/>
        </w:rPr>
        <w:t>Рисунок 1.</w:t>
      </w:r>
      <w:r>
        <w:rPr>
          <w:rFonts w:ascii="Times New Roman" w:eastAsia="Times New Roman" w:hAnsi="Times New Roman" w:cs="Times New Roman"/>
          <w:i/>
          <w:iCs/>
          <w:sz w:val="28"/>
          <w:szCs w:val="28"/>
        </w:rPr>
        <w:t>1.</w:t>
      </w:r>
      <w:r w:rsidRPr="009047C4">
        <w:rPr>
          <w:rFonts w:ascii="Times New Roman" w:eastAsia="Times New Roman" w:hAnsi="Times New Roman" w:cs="Times New Roman"/>
          <w:i/>
          <w:iCs/>
          <w:sz w:val="28"/>
          <w:szCs w:val="28"/>
        </w:rPr>
        <w:t xml:space="preserve"> Структурні рівні соціальної відповідальності особистості.</w:t>
      </w:r>
    </w:p>
    <w:p w14:paraId="04AC47CA"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604AC62E" w14:textId="46DC3E82"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Всі три рівні взаємопов’язані та утворюють цілісну систему. Згідно з результатами емпіричних досліджень, представлених у дисертаційній роботі О. В. Палагнюк (2019) та інших сучасних працях, формування соціальної відповідальності – це поступовий процес інтеграції ціннісних орієнтацій, моральних установок</w:t>
      </w:r>
      <w:r>
        <w:rPr>
          <w:rFonts w:ascii="Times New Roman" w:eastAsia="Times New Roman" w:hAnsi="Times New Roman" w:cs="Times New Roman"/>
          <w:sz w:val="28"/>
          <w:szCs w:val="28"/>
        </w:rPr>
        <w:t xml:space="preserve"> (настановлень)</w:t>
      </w:r>
      <w:r w:rsidRPr="00425518">
        <w:rPr>
          <w:rFonts w:ascii="Times New Roman" w:eastAsia="Times New Roman" w:hAnsi="Times New Roman" w:cs="Times New Roman"/>
          <w:sz w:val="28"/>
          <w:szCs w:val="28"/>
        </w:rPr>
        <w:t xml:space="preserve"> і практичних навичок поведінки</w:t>
      </w:r>
      <w:r w:rsidRPr="00EB791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Виявлено, що високі показники відповідальності корелюють із відчуттям справедливості, довірою до соціальних інститутів, рівнем соціальної ідентичності та готовністю діяти солідарно</w:t>
      </w:r>
      <w:r w:rsidRPr="009047C4">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 xml:space="preserve">Наприклад, молоді люди з розвиненою відповідальністю частіше беруть участь у волонтерських проектах, виявляють довіру до інших та оптимізм щодо спільного майбутнього, тоді як безвідповідальність пов’язана з цинізмом, відчуженістю і правопорушеннями. </w:t>
      </w:r>
    </w:p>
    <w:p w14:paraId="2FA1BC96"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lastRenderedPageBreak/>
        <w:t>Отже, соціальна відповідальність постає системним феноменом, який охоплює як внутрішній світ людини (цінності, переконання, ідентичність), так і зовнішню поведінку (участь у громадському житті, дотримання етичних та правових норм).</w:t>
      </w:r>
    </w:p>
    <w:p w14:paraId="6ACC9337"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Механізми формування соціальної відповідальності.</w:t>
      </w:r>
      <w:r w:rsidRPr="00425518">
        <w:rPr>
          <w:rFonts w:ascii="Times New Roman" w:eastAsia="Times New Roman" w:hAnsi="Times New Roman" w:cs="Times New Roman"/>
          <w:sz w:val="28"/>
          <w:szCs w:val="28"/>
        </w:rPr>
        <w:t xml:space="preserve"> Особливу роль у становленні соціальної відповідальності відіграють психологічні та соціальні механізми її розвитку. На основі дисертаційних напрацювань та сучасних міждисциплінарних досліджень можна виділити такі ключові механізми:</w:t>
      </w:r>
    </w:p>
    <w:p w14:paraId="4538A52F" w14:textId="3F1C8247" w:rsidR="00372EFB" w:rsidRPr="00425518" w:rsidRDefault="00372EFB" w:rsidP="00C7330C">
      <w:pPr>
        <w:numPr>
          <w:ilvl w:val="0"/>
          <w:numId w:val="20"/>
        </w:numPr>
        <w:tabs>
          <w:tab w:val="clear" w:pos="720"/>
          <w:tab w:val="num" w:pos="567"/>
          <w:tab w:val="left" w:pos="993"/>
        </w:tabs>
        <w:spacing w:after="0" w:line="360" w:lineRule="auto"/>
        <w:ind w:left="0" w:firstLine="698"/>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Ціннісний механізм</w:t>
      </w:r>
      <w:r w:rsidRPr="00425518">
        <w:rPr>
          <w:rFonts w:ascii="Times New Roman" w:eastAsia="Times New Roman" w:hAnsi="Times New Roman" w:cs="Times New Roman"/>
          <w:sz w:val="28"/>
          <w:szCs w:val="28"/>
        </w:rPr>
        <w:t xml:space="preserve"> – усвідомлення і прийняття базових цінностей як керівних орієнтирів (гідність, свобода, справедливість, солідарність, любов до ближнього). Цінності задають змістовий вектор поведінки; їх інтеріоризація створює внутрішню мотивацію діяти морально</w:t>
      </w:r>
      <w:r w:rsidRPr="00EB7914">
        <w:rPr>
          <w:rFonts w:ascii="Times New Roman" w:eastAsia="Times New Roman" w:hAnsi="Times New Roman" w:cs="Times New Roman"/>
          <w:sz w:val="28"/>
          <w:szCs w:val="28"/>
        </w:rPr>
        <w:t>.</w:t>
      </w:r>
    </w:p>
    <w:p w14:paraId="2925CDD3" w14:textId="07343DAB" w:rsidR="00372EFB" w:rsidRPr="00425518" w:rsidRDefault="00372EFB" w:rsidP="00C7330C">
      <w:pPr>
        <w:numPr>
          <w:ilvl w:val="0"/>
          <w:numId w:val="20"/>
        </w:numPr>
        <w:tabs>
          <w:tab w:val="clear" w:pos="720"/>
          <w:tab w:val="num" w:pos="567"/>
          <w:tab w:val="left" w:pos="993"/>
        </w:tabs>
        <w:spacing w:after="0" w:line="360" w:lineRule="auto"/>
        <w:ind w:left="0" w:firstLine="698"/>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Нормативний механізм</w:t>
      </w:r>
      <w:r w:rsidRPr="00425518">
        <w:rPr>
          <w:rFonts w:ascii="Times New Roman" w:eastAsia="Times New Roman" w:hAnsi="Times New Roman" w:cs="Times New Roman"/>
          <w:sz w:val="28"/>
          <w:szCs w:val="28"/>
        </w:rPr>
        <w:t xml:space="preserve"> – засвоєння соціальних норм, етичних і правових стандартів, що регулюють поведінку у спільноті. Це процес соціалізації, під час якого індивід вчиться співвідносити свої дії з вимогами суспільства.</w:t>
      </w:r>
    </w:p>
    <w:p w14:paraId="2A55D1A6" w14:textId="255F70E5" w:rsidR="00372EFB" w:rsidRPr="00425518" w:rsidRDefault="00372EFB" w:rsidP="00C7330C">
      <w:pPr>
        <w:numPr>
          <w:ilvl w:val="0"/>
          <w:numId w:val="20"/>
        </w:numPr>
        <w:tabs>
          <w:tab w:val="clear" w:pos="720"/>
          <w:tab w:val="num" w:pos="567"/>
          <w:tab w:val="left" w:pos="993"/>
        </w:tabs>
        <w:spacing w:after="0" w:line="360" w:lineRule="auto"/>
        <w:ind w:left="0" w:firstLine="698"/>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Механізм самосвідомості і рефлексії</w:t>
      </w:r>
      <w:r w:rsidRPr="00425518">
        <w:rPr>
          <w:rFonts w:ascii="Times New Roman" w:eastAsia="Times New Roman" w:hAnsi="Times New Roman" w:cs="Times New Roman"/>
          <w:sz w:val="28"/>
          <w:szCs w:val="28"/>
        </w:rPr>
        <w:t xml:space="preserve"> – здатність аналізувати власні вчинки, робити моральний вибір, брати на себе відповідальність за наслідки. Рефлексія дозволяє людині вчитися на помилках і підвищувати рівень відповідальності, усвідомлюючи причинно-наслідкові зв’язки своєї поведінки</w:t>
      </w:r>
      <w:r w:rsidRPr="00EB7914">
        <w:rPr>
          <w:rFonts w:ascii="Times New Roman" w:eastAsia="Times New Roman" w:hAnsi="Times New Roman" w:cs="Times New Roman"/>
          <w:sz w:val="28"/>
          <w:szCs w:val="28"/>
        </w:rPr>
        <w:t>.</w:t>
      </w:r>
    </w:p>
    <w:p w14:paraId="39589769" w14:textId="4D968927" w:rsidR="00372EFB" w:rsidRPr="00425518" w:rsidRDefault="00372EFB" w:rsidP="00C7330C">
      <w:pPr>
        <w:numPr>
          <w:ilvl w:val="0"/>
          <w:numId w:val="20"/>
        </w:numPr>
        <w:tabs>
          <w:tab w:val="clear" w:pos="720"/>
          <w:tab w:val="num" w:pos="567"/>
          <w:tab w:val="left" w:pos="993"/>
        </w:tabs>
        <w:spacing w:after="0" w:line="360" w:lineRule="auto"/>
        <w:ind w:left="0" w:firstLine="698"/>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Соціально-психологічний вплив</w:t>
      </w:r>
      <w:r w:rsidRPr="00425518">
        <w:rPr>
          <w:rFonts w:ascii="Times New Roman" w:eastAsia="Times New Roman" w:hAnsi="Times New Roman" w:cs="Times New Roman"/>
          <w:sz w:val="28"/>
          <w:szCs w:val="28"/>
        </w:rPr>
        <w:t xml:space="preserve"> – виховання в родині, діяльність освітніх інституцій, групові взаємодії та приклад значущих інших. Мікросоціум (батьки, учителі, лідери думок) моделює відповідальні або безвідповідальні патерни поведінки, які молода людина може переймати</w:t>
      </w:r>
      <w:r w:rsidRPr="00EB7914">
        <w:rPr>
          <w:rFonts w:ascii="Times New Roman" w:eastAsia="Times New Roman" w:hAnsi="Times New Roman" w:cs="Times New Roman"/>
          <w:sz w:val="28"/>
          <w:szCs w:val="28"/>
        </w:rPr>
        <w:t>.</w:t>
      </w:r>
    </w:p>
    <w:p w14:paraId="16B56346" w14:textId="6BE59F8A" w:rsidR="00372EFB" w:rsidRDefault="00372EFB" w:rsidP="00C7330C">
      <w:pPr>
        <w:numPr>
          <w:ilvl w:val="0"/>
          <w:numId w:val="20"/>
        </w:numPr>
        <w:tabs>
          <w:tab w:val="clear" w:pos="720"/>
          <w:tab w:val="num" w:pos="567"/>
          <w:tab w:val="left" w:pos="993"/>
        </w:tabs>
        <w:spacing w:after="0" w:line="360" w:lineRule="auto"/>
        <w:ind w:left="0" w:firstLine="709"/>
        <w:jc w:val="both"/>
        <w:rPr>
          <w:rFonts w:ascii="Times New Roman" w:eastAsia="Times New Roman" w:hAnsi="Times New Roman" w:cs="Times New Roman"/>
          <w:sz w:val="28"/>
          <w:szCs w:val="28"/>
        </w:rPr>
      </w:pPr>
      <w:r w:rsidRPr="00EB7914">
        <w:rPr>
          <w:rFonts w:ascii="Times New Roman" w:eastAsia="Times New Roman" w:hAnsi="Times New Roman" w:cs="Times New Roman"/>
          <w:b/>
          <w:bCs/>
          <w:sz w:val="28"/>
          <w:szCs w:val="28"/>
        </w:rPr>
        <w:t>Духовно-релігійний чинник</w:t>
      </w:r>
      <w:r w:rsidRPr="00EB7914">
        <w:rPr>
          <w:rFonts w:ascii="Times New Roman" w:eastAsia="Times New Roman" w:hAnsi="Times New Roman" w:cs="Times New Roman"/>
          <w:sz w:val="28"/>
          <w:szCs w:val="28"/>
        </w:rPr>
        <w:t xml:space="preserve"> – християнські настановлення як джерело моральної зрілості й соціальної відповідальності, що стимулюють альтруїзм, жертовність і готовність до служіння. Духовний вимір формує совість і емпатію на глибшому рівні, додає поведінці екзистенційного сенсу.</w:t>
      </w:r>
    </w:p>
    <w:p w14:paraId="47AE3CE3" w14:textId="24A0445B" w:rsidR="00372EFB" w:rsidRPr="00EB7914"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EB7914">
        <w:rPr>
          <w:rFonts w:ascii="Times New Roman" w:eastAsia="Times New Roman" w:hAnsi="Times New Roman" w:cs="Times New Roman"/>
          <w:sz w:val="28"/>
          <w:szCs w:val="28"/>
        </w:rPr>
        <w:lastRenderedPageBreak/>
        <w:t>У сучасних дослідженнях також підкреслено, що соціальна відповідальність тісно пов’язана з категоріями ідентичності та особистісної зрілості. Лише людина, яка приймає себе, усвідомлює власну цінність і відчуває належність до певної спільноти, здатна на справді відповідальну поведінку. Ідентичність виступає фундаментом, а зрілість – умовою, що дозволяє цінності трансформувати у дії. Цей взаємозв’язок забезпечує сталість соціально відповідальної поведінки навіть у кризових чи екстремальних обставинах.</w:t>
      </w:r>
    </w:p>
    <w:p w14:paraId="02629CBF"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Варто зазначити, що в умовах війни та соціально-політичної турбулентності особливої ваги набуває саме громадянсько-інституційний рівень відповідальності. Він проявляється у готовності громадян підтримувати державні інститути, брати участь у волонтерській діяльності, протистояти маніпуляціям і дезінформації, дбати про колективне благо. Проте індивідуальний і міжособистісний рівні залишаються фундаментальними: без зрілих особистостей і здорових міжособистісних стосунків неможлива консолідація суспільства. Усі рівні соціальної відповідальності взаємопов’язані та утворюють цілісну систему, що </w:t>
      </w:r>
      <w:r>
        <w:rPr>
          <w:rFonts w:ascii="Times New Roman" w:eastAsia="Times New Roman" w:hAnsi="Times New Roman" w:cs="Times New Roman"/>
          <w:sz w:val="28"/>
          <w:szCs w:val="28"/>
        </w:rPr>
        <w:t>сприяє</w:t>
      </w:r>
      <w:r w:rsidRPr="00425518">
        <w:rPr>
          <w:rFonts w:ascii="Times New Roman" w:eastAsia="Times New Roman" w:hAnsi="Times New Roman" w:cs="Times New Roman"/>
          <w:sz w:val="28"/>
          <w:szCs w:val="28"/>
        </w:rPr>
        <w:t xml:space="preserve"> життєздатн</w:t>
      </w:r>
      <w:r>
        <w:rPr>
          <w:rFonts w:ascii="Times New Roman" w:eastAsia="Times New Roman" w:hAnsi="Times New Roman" w:cs="Times New Roman"/>
          <w:sz w:val="28"/>
          <w:szCs w:val="28"/>
        </w:rPr>
        <w:t xml:space="preserve">ості </w:t>
      </w:r>
      <w:r w:rsidRPr="00425518">
        <w:rPr>
          <w:rFonts w:ascii="Times New Roman" w:eastAsia="Times New Roman" w:hAnsi="Times New Roman" w:cs="Times New Roman"/>
          <w:sz w:val="28"/>
          <w:szCs w:val="28"/>
        </w:rPr>
        <w:t>нації</w:t>
      </w:r>
      <w:r>
        <w:rPr>
          <w:rFonts w:ascii="Times New Roman" w:eastAsia="Times New Roman" w:hAnsi="Times New Roman" w:cs="Times New Roman"/>
          <w:sz w:val="28"/>
          <w:szCs w:val="28"/>
        </w:rPr>
        <w:t xml:space="preserve">. </w:t>
      </w:r>
    </w:p>
    <w:p w14:paraId="1C23FB6B" w14:textId="11B16DFA"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Практичний вимір виховання відповідальності.</w:t>
      </w:r>
      <w:r w:rsidRPr="00425518">
        <w:rPr>
          <w:rFonts w:ascii="Times New Roman" w:eastAsia="Times New Roman" w:hAnsi="Times New Roman" w:cs="Times New Roman"/>
          <w:sz w:val="28"/>
          <w:szCs w:val="28"/>
        </w:rPr>
        <w:t xml:space="preserve"> З позицій педагогіки, розвиток соціальної відповідальності є результатом цілеспрямованого виховного впливу. Завдання освітніх інституцій – формувати у підростаючого покоління здатність до морального вибору, критичного мислення, співпраці й громадянської </w:t>
      </w:r>
      <w:r w:rsidRPr="00EB7914">
        <w:rPr>
          <w:rFonts w:ascii="Times New Roman" w:eastAsia="Times New Roman" w:hAnsi="Times New Roman" w:cs="Times New Roman"/>
          <w:sz w:val="28"/>
          <w:szCs w:val="28"/>
        </w:rPr>
        <w:t>участі.</w:t>
      </w:r>
      <w:r w:rsidRPr="00425518">
        <w:rPr>
          <w:rFonts w:ascii="Times New Roman" w:eastAsia="Times New Roman" w:hAnsi="Times New Roman" w:cs="Times New Roman"/>
          <w:sz w:val="28"/>
          <w:szCs w:val="28"/>
        </w:rPr>
        <w:t xml:space="preserve"> Інтеграція академічних знань із морально-етичними орієнтирами створює підґрунтя для виховання особистості, яка прагне не лише власного успіху, а й спільного добра. Сучасні інновації у педагогіці включають волонтерські проекти як частину освітнього процесу, навчальні курси з громадянських компетентностей, використання тренінгів відповідального лідерства</w:t>
      </w:r>
      <w:r w:rsidRPr="006A39B0">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2B70FBE9" w14:textId="542B0411"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lastRenderedPageBreak/>
        <w:t xml:space="preserve">Особливо актуально це для підготовки фахівців соціономічних професій (педагогів, соціальних працівників, </w:t>
      </w:r>
      <w:r w:rsidRPr="006A39B0">
        <w:rPr>
          <w:rFonts w:ascii="Times New Roman" w:eastAsia="Times New Roman" w:hAnsi="Times New Roman" w:cs="Times New Roman"/>
          <w:sz w:val="28"/>
          <w:szCs w:val="28"/>
        </w:rPr>
        <w:t>психологів).</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 xml:space="preserve">Так, </w:t>
      </w:r>
      <w:r w:rsidRPr="00425518">
        <w:rPr>
          <w:rFonts w:ascii="Times New Roman" w:eastAsia="Times New Roman" w:hAnsi="Times New Roman" w:cs="Times New Roman"/>
          <w:b/>
          <w:bCs/>
          <w:sz w:val="28"/>
          <w:szCs w:val="28"/>
        </w:rPr>
        <w:t>у підготовці майбутніх соціальних педагогів</w:t>
      </w:r>
      <w:r w:rsidRPr="00425518">
        <w:rPr>
          <w:rFonts w:ascii="Times New Roman" w:eastAsia="Times New Roman" w:hAnsi="Times New Roman" w:cs="Times New Roman"/>
          <w:sz w:val="28"/>
          <w:szCs w:val="28"/>
        </w:rPr>
        <w:t xml:space="preserve"> вже впроваджуються авторські програми формування соціальної відповідальності: через моделювання професійних ситуацій, участь студентів у волонтерських акціях, обговорення етичних дилем – все це сприяє розвитку в них професійної відповідальності (досвід Н. Кабусь, 2020). </w:t>
      </w:r>
      <w:r w:rsidRPr="00425518">
        <w:rPr>
          <w:rFonts w:ascii="Times New Roman" w:eastAsia="Times New Roman" w:hAnsi="Times New Roman" w:cs="Times New Roman"/>
          <w:b/>
          <w:bCs/>
          <w:sz w:val="28"/>
          <w:szCs w:val="28"/>
        </w:rPr>
        <w:t>Для майбутніх вихователів ЗДО</w:t>
      </w:r>
      <w:r w:rsidRPr="00425518">
        <w:rPr>
          <w:rFonts w:ascii="Times New Roman" w:eastAsia="Times New Roman" w:hAnsi="Times New Roman" w:cs="Times New Roman"/>
          <w:sz w:val="28"/>
          <w:szCs w:val="28"/>
        </w:rPr>
        <w:t xml:space="preserve"> важливим напрямом є виховання у них національних цінностей та педагогічної відповідальності за духовно-моральний розвиток дітей</w:t>
      </w:r>
      <w:r>
        <w:rPr>
          <w:rFonts w:ascii="Times New Roman" w:eastAsia="Times New Roman" w:hAnsi="Times New Roman" w:cs="Times New Roman"/>
          <w:sz w:val="28"/>
          <w:szCs w:val="28"/>
        </w:rPr>
        <w:t xml:space="preserve"> (Григоренко, Шевченко, 201</w:t>
      </w:r>
      <w:r w:rsidRPr="006A39B0">
        <w:rPr>
          <w:rFonts w:ascii="Times New Roman" w:eastAsia="Times New Roman" w:hAnsi="Times New Roman" w:cs="Times New Roman"/>
          <w:sz w:val="28"/>
          <w:szCs w:val="28"/>
        </w:rPr>
        <w:t xml:space="preserve">9). </w:t>
      </w:r>
      <w:r w:rsidRPr="00425518">
        <w:rPr>
          <w:rFonts w:ascii="Times New Roman" w:eastAsia="Times New Roman" w:hAnsi="Times New Roman" w:cs="Times New Roman"/>
          <w:sz w:val="28"/>
          <w:szCs w:val="28"/>
        </w:rPr>
        <w:t>Встановлено, що відповідна підготовка вихователів (засвоєння ними змісту національного виховання, історико-культурних знань) є головною умовою успішної ідентифікації дітей як громадян України вже в дошкільному віці</w:t>
      </w:r>
      <w:r>
        <w:rPr>
          <w:rFonts w:ascii="Times New Roman" w:eastAsia="Times New Roman" w:hAnsi="Times New Roman" w:cs="Times New Roman"/>
          <w:sz w:val="28"/>
          <w:szCs w:val="28"/>
        </w:rPr>
        <w:t>.</w:t>
      </w:r>
    </w:p>
    <w:p w14:paraId="287CE16D" w14:textId="27909763"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У системі вищої педагогічної освіти</w:t>
      </w:r>
      <w:r w:rsidRPr="00425518">
        <w:rPr>
          <w:rFonts w:ascii="Times New Roman" w:eastAsia="Times New Roman" w:hAnsi="Times New Roman" w:cs="Times New Roman"/>
          <w:sz w:val="28"/>
          <w:szCs w:val="28"/>
        </w:rPr>
        <w:t xml:space="preserve"> розроблено моделі, які інтегрують формування соціальної відповідальності, національної свідомості та професіоналізму</w:t>
      </w:r>
      <w:r w:rsidRPr="006A39B0">
        <w:t xml:space="preserve"> </w:t>
      </w:r>
      <w:r w:rsidRPr="006A39B0">
        <w:rPr>
          <w:rFonts w:ascii="Times New Roman" w:eastAsia="Times New Roman" w:hAnsi="Times New Roman" w:cs="Times New Roman"/>
          <w:sz w:val="28"/>
          <w:szCs w:val="28"/>
        </w:rPr>
        <w:t>(Денисенко та ін., 2025).</w:t>
      </w:r>
      <w:r w:rsidRPr="00425518">
        <w:rPr>
          <w:rFonts w:ascii="Times New Roman" w:eastAsia="Times New Roman" w:hAnsi="Times New Roman" w:cs="Times New Roman"/>
          <w:sz w:val="28"/>
          <w:szCs w:val="28"/>
        </w:rPr>
        <w:t xml:space="preserve"> Ефективність такої моделі підтверджено експериментально: наприклад, 89,5% студентів після впровадження програми вважають національну ідентичність важливою складовою збереження традицій і мови, 41,2% – наголошують на необхідності активної громадянської позиції педагога. Такі показники свідчать про успішне поєднання виховання відповідальності з патріотичними та духовними цінностями у професійній підготовці педагогів</w:t>
      </w:r>
      <w:r w:rsidRPr="006A39B0">
        <w:rPr>
          <w:rFonts w:ascii="Times New Roman" w:eastAsia="Times New Roman" w:hAnsi="Times New Roman" w:cs="Times New Roman"/>
          <w:sz w:val="28"/>
          <w:szCs w:val="28"/>
        </w:rPr>
        <w:t>.</w:t>
      </w:r>
    </w:p>
    <w:p w14:paraId="59E0ECE3" w14:textId="222E368F"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Підсумовуючи, соціальна відповідальність особистості постає як багаторівневий і багатовимірний феномен, що формується на перетині індивідуального, соціального та духовно-ціннісного вимірів. Її становлення зумовлюється взаємодією ціннісних, нормативних, психологічних і духовних механізмів. Вона виконує подвійну функцію: з одного боку, сприяє самореалізації та особистісній зрілості, з іншого – забезпечує згуртованість, солідарність і стійкість суспільства. Тому розвиток соціальної відповідальності особистості слід розглядати не лише як завдання окремих </w:t>
      </w:r>
      <w:r w:rsidRPr="00425518">
        <w:rPr>
          <w:rFonts w:ascii="Times New Roman" w:eastAsia="Times New Roman" w:hAnsi="Times New Roman" w:cs="Times New Roman"/>
          <w:sz w:val="28"/>
          <w:szCs w:val="28"/>
        </w:rPr>
        <w:lastRenderedPageBreak/>
        <w:t>освітніх чи консультативних програм, а як стратегічний чинник націєтворення і державотворення, особливо в умовах зовнішньої агресії та внутрішніх трансформацій</w:t>
      </w:r>
      <w:r w:rsidRPr="006A39B0">
        <w:rPr>
          <w:rFonts w:ascii="Times New Roman" w:eastAsia="Times New Roman" w:hAnsi="Times New Roman" w:cs="Times New Roman"/>
          <w:sz w:val="28"/>
          <w:szCs w:val="28"/>
        </w:rPr>
        <w:t>.</w:t>
      </w:r>
    </w:p>
    <w:p w14:paraId="24EC9596"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p>
    <w:p w14:paraId="23335C28" w14:textId="77777777" w:rsidR="00372EFB" w:rsidRPr="00481EE0" w:rsidRDefault="00372EFB" w:rsidP="007400CB">
      <w:pPr>
        <w:pStyle w:val="a9"/>
        <w:numPr>
          <w:ilvl w:val="1"/>
          <w:numId w:val="190"/>
        </w:numPr>
        <w:spacing w:after="0" w:line="360" w:lineRule="auto"/>
        <w:ind w:left="0" w:firstLine="709"/>
        <w:jc w:val="both"/>
        <w:outlineLvl w:val="1"/>
        <w:rPr>
          <w:rFonts w:ascii="Times New Roman" w:eastAsia="Times New Roman" w:hAnsi="Times New Roman" w:cs="Times New Roman"/>
          <w:b/>
          <w:bCs/>
          <w:sz w:val="28"/>
          <w:szCs w:val="28"/>
        </w:rPr>
      </w:pPr>
      <w:r w:rsidRPr="00481EE0">
        <w:rPr>
          <w:rFonts w:ascii="Times New Roman" w:eastAsia="Times New Roman" w:hAnsi="Times New Roman" w:cs="Times New Roman"/>
          <w:b/>
          <w:bCs/>
          <w:sz w:val="28"/>
          <w:szCs w:val="28"/>
        </w:rPr>
        <w:t>Християнські цінності як підґрунтя формування соціальної відповідальності особистості</w:t>
      </w:r>
    </w:p>
    <w:p w14:paraId="04633B02"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6DDB7259" w14:textId="59721A19"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Історико-культурний вимір християнських цінностей.</w:t>
      </w:r>
      <w:r w:rsidRPr="00425518">
        <w:rPr>
          <w:rFonts w:ascii="Times New Roman" w:eastAsia="Times New Roman" w:hAnsi="Times New Roman" w:cs="Times New Roman"/>
          <w:sz w:val="28"/>
          <w:szCs w:val="28"/>
        </w:rPr>
        <w:t xml:space="preserve"> Формування соціальної відповідальності особистості не можна розглядати у відриві від глибинних духовних основ, які визначають світоглядні орієнтири людини та суспільства. В українській культурі та історії провідну роль у конструюванні моральних норм відіграли саме християнські настановлення, які впродовж століть формували систему цінностей, підтримували життєздатність громади та забезпечували умови для збереження </w:t>
      </w:r>
      <w:r w:rsidRPr="006A39B0">
        <w:rPr>
          <w:rFonts w:ascii="Times New Roman" w:eastAsia="Times New Roman" w:hAnsi="Times New Roman" w:cs="Times New Roman"/>
          <w:sz w:val="28"/>
          <w:szCs w:val="28"/>
        </w:rPr>
        <w:t>ідентичності.</w:t>
      </w:r>
    </w:p>
    <w:p w14:paraId="16BEAA22" w14:textId="635AB09A"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Християнська традиція була важливим джерелом формування морально-етичних засад суспільного життя. Основні біблійні чесноти – любов, милосердя, справедливість, жертовність, солідарність – залишаються фундаментом, який визначає ціннісні позиції особистості</w:t>
      </w:r>
      <w:r w:rsidRPr="006A39B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Вони інтегруються в суспільну культуру через родину, освіту, виховання, релігійні практики та громадянські інститути. Саме тому навіть у світських виховних програмах України присутні елементи, що походять від християнської етики (наприклад, уроки «Основи християнської етики» в школах, курси духовно-морального спрямування)</w:t>
      </w:r>
      <w:r w:rsidRPr="006A39B0">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Християнські цінності створюють моральне поле, спільне для віруючих і невіруючих громадян, оскільки апелюють до універсальних понять добра, взаємопідтримки, прощення.</w:t>
      </w:r>
    </w:p>
    <w:p w14:paraId="2B91A01D" w14:textId="718288EA"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Психологічні функції релігійності у вихованні.</w:t>
      </w:r>
      <w:r w:rsidRPr="00425518">
        <w:rPr>
          <w:rFonts w:ascii="Times New Roman" w:eastAsia="Times New Roman" w:hAnsi="Times New Roman" w:cs="Times New Roman"/>
          <w:sz w:val="28"/>
          <w:szCs w:val="28"/>
        </w:rPr>
        <w:t xml:space="preserve"> Психологічні дослідження підтверджують, що релігійні переконання часто стають внутрішнім регулятором поведінки, підтримують здатність до альтруїзму й відповідальності</w:t>
      </w:r>
      <w:r w:rsidRPr="002A20AD">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 xml:space="preserve">Християнські чесноти інтегруються у структуру соціальної </w:t>
      </w:r>
      <w:r w:rsidRPr="00425518">
        <w:rPr>
          <w:rFonts w:ascii="Times New Roman" w:eastAsia="Times New Roman" w:hAnsi="Times New Roman" w:cs="Times New Roman"/>
          <w:sz w:val="28"/>
          <w:szCs w:val="28"/>
        </w:rPr>
        <w:lastRenderedPageBreak/>
        <w:t>відповідальності через формування здатності бачити іншого не як конкурента чи супротивника, а як ближнього, гідного поваги та підтримки</w:t>
      </w:r>
      <w:r w:rsidRPr="001A5830">
        <w:rPr>
          <w:rFonts w:ascii="Times New Roman" w:eastAsia="Times New Roman" w:hAnsi="Times New Roman" w:cs="Times New Roman"/>
          <w:sz w:val="28"/>
          <w:szCs w:val="28"/>
        </w:rPr>
        <w:t xml:space="preserve">. </w:t>
      </w:r>
    </w:p>
    <w:p w14:paraId="0CB83023" w14:textId="026BC9AA"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У релігійно-психологічному дискурсі це пов’язується з феноменом </w:t>
      </w:r>
      <w:r w:rsidRPr="001A5830">
        <w:rPr>
          <w:rFonts w:ascii="Times New Roman" w:eastAsia="Times New Roman" w:hAnsi="Times New Roman" w:cs="Times New Roman"/>
          <w:b/>
          <w:bCs/>
          <w:sz w:val="28"/>
          <w:szCs w:val="28"/>
        </w:rPr>
        <w:t>трансцендентної ідентичності</w:t>
      </w:r>
      <w:r w:rsidRPr="00425518">
        <w:rPr>
          <w:rFonts w:ascii="Times New Roman" w:eastAsia="Times New Roman" w:hAnsi="Times New Roman" w:cs="Times New Roman"/>
          <w:sz w:val="28"/>
          <w:szCs w:val="28"/>
        </w:rPr>
        <w:t>, коли людина сприймає себе як частину більшого духовного і соціального цілого, відчуває відповідальність перед Богом і спільнотою</w:t>
      </w:r>
      <w:r w:rsidRPr="002A334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Особливого значення духовні орієнтири набувають у кризових умовах: саме вони мотивують людину долати страх, зберігати стійкість і допомагати іншим. У цьому сенсі християнська етика не є абстрактною доктриною, а практичним дороговказом для особистості, яка прагне відповідально діяти в соціумі</w:t>
      </w:r>
      <w:r w:rsidR="004F64F9">
        <w:rPr>
          <w:rFonts w:ascii="Times New Roman" w:eastAsia="Times New Roman" w:hAnsi="Times New Roman" w:cs="Times New Roman"/>
          <w:sz w:val="28"/>
          <w:szCs w:val="28"/>
        </w:rPr>
        <w:t>.</w:t>
      </w:r>
    </w:p>
    <w:p w14:paraId="111B59A7" w14:textId="7084CC5E"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Війна в Україні ще раз довела, що моральна готовність до жертовності, взаємодопомоги та захисту слабших ґрунтується на засвоєних із дитинства цінностях любові, поваги до життя, справедливості та милосердя</w:t>
      </w:r>
      <w:r w:rsidRPr="002A334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614B1237"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З позицій релігійної психології (В. Франкл, Г. Олпорт, сучасні українські дослідження) християнські настановлення виконують низку психологічних функцій: </w:t>
      </w:r>
    </w:p>
    <w:p w14:paraId="1806AAD0" w14:textId="12E6B978" w:rsidR="00372EFB" w:rsidRPr="001A5830" w:rsidRDefault="00372EFB" w:rsidP="00C7330C">
      <w:pPr>
        <w:pStyle w:val="a9"/>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1A5830">
        <w:rPr>
          <w:rFonts w:ascii="Times New Roman" w:eastAsia="Times New Roman" w:hAnsi="Times New Roman" w:cs="Times New Roman"/>
          <w:b/>
          <w:bCs/>
          <w:sz w:val="28"/>
          <w:szCs w:val="28"/>
        </w:rPr>
        <w:t>смислотворчу</w:t>
      </w:r>
      <w:r w:rsidRPr="001A5830">
        <w:rPr>
          <w:rFonts w:ascii="Times New Roman" w:eastAsia="Times New Roman" w:hAnsi="Times New Roman" w:cs="Times New Roman"/>
          <w:sz w:val="28"/>
          <w:szCs w:val="28"/>
        </w:rPr>
        <w:t xml:space="preserve"> – забезпечують особистість відчуттям життєвого сенсу й цінності власного існування навіть у трагічних обставинах</w:t>
      </w:r>
      <w:r w:rsidRPr="002A3344">
        <w:rPr>
          <w:rFonts w:ascii="Times New Roman" w:eastAsia="Times New Roman" w:hAnsi="Times New Roman" w:cs="Times New Roman"/>
          <w:sz w:val="28"/>
          <w:szCs w:val="28"/>
        </w:rPr>
        <w:t>;</w:t>
      </w:r>
      <w:r w:rsidRPr="001A5830">
        <w:rPr>
          <w:rFonts w:ascii="Times New Roman" w:eastAsia="Times New Roman" w:hAnsi="Times New Roman" w:cs="Times New Roman"/>
          <w:sz w:val="28"/>
          <w:szCs w:val="28"/>
        </w:rPr>
        <w:t xml:space="preserve"> </w:t>
      </w:r>
    </w:p>
    <w:p w14:paraId="52D3B771" w14:textId="2A88E595" w:rsidR="00372EFB" w:rsidRPr="001A5830" w:rsidRDefault="00372EFB" w:rsidP="00C7330C">
      <w:pPr>
        <w:pStyle w:val="a9"/>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1A5830">
        <w:rPr>
          <w:rFonts w:ascii="Times New Roman" w:eastAsia="Times New Roman" w:hAnsi="Times New Roman" w:cs="Times New Roman"/>
          <w:b/>
          <w:bCs/>
          <w:sz w:val="28"/>
          <w:szCs w:val="28"/>
        </w:rPr>
        <w:t>регулятивну</w:t>
      </w:r>
      <w:r w:rsidRPr="001A5830">
        <w:rPr>
          <w:rFonts w:ascii="Times New Roman" w:eastAsia="Times New Roman" w:hAnsi="Times New Roman" w:cs="Times New Roman"/>
          <w:sz w:val="28"/>
          <w:szCs w:val="28"/>
        </w:rPr>
        <w:t xml:space="preserve"> – спрямовують поведінку на морально прийнятні дії, знижують агресивність, зневіру та деструктивність</w:t>
      </w:r>
      <w:r w:rsidRPr="002A3344">
        <w:rPr>
          <w:rFonts w:ascii="Times New Roman" w:eastAsia="Times New Roman" w:hAnsi="Times New Roman" w:cs="Times New Roman"/>
          <w:sz w:val="28"/>
          <w:szCs w:val="28"/>
        </w:rPr>
        <w:t>;</w:t>
      </w:r>
      <w:r w:rsidRPr="001A5830">
        <w:rPr>
          <w:rFonts w:ascii="Times New Roman" w:eastAsia="Times New Roman" w:hAnsi="Times New Roman" w:cs="Times New Roman"/>
          <w:sz w:val="28"/>
          <w:szCs w:val="28"/>
        </w:rPr>
        <w:t xml:space="preserve"> </w:t>
      </w:r>
    </w:p>
    <w:p w14:paraId="1F3147A3" w14:textId="69906DBC" w:rsidR="00372EFB" w:rsidRPr="001A5830" w:rsidRDefault="00372EFB" w:rsidP="00C7330C">
      <w:pPr>
        <w:pStyle w:val="a9"/>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1A5830">
        <w:rPr>
          <w:rFonts w:ascii="Times New Roman" w:eastAsia="Times New Roman" w:hAnsi="Times New Roman" w:cs="Times New Roman"/>
          <w:b/>
          <w:bCs/>
          <w:sz w:val="28"/>
          <w:szCs w:val="28"/>
        </w:rPr>
        <w:t>ресурсну</w:t>
      </w:r>
      <w:r w:rsidRPr="001A5830">
        <w:rPr>
          <w:rFonts w:ascii="Times New Roman" w:eastAsia="Times New Roman" w:hAnsi="Times New Roman" w:cs="Times New Roman"/>
          <w:sz w:val="28"/>
          <w:szCs w:val="28"/>
        </w:rPr>
        <w:t xml:space="preserve"> – формують внутрішню психологічну стійкість, яка допомагає витримувати стрес, втрати, невизначеність</w:t>
      </w:r>
      <w:r w:rsidRPr="002A3344">
        <w:rPr>
          <w:rFonts w:ascii="Times New Roman" w:eastAsia="Times New Roman" w:hAnsi="Times New Roman" w:cs="Times New Roman"/>
          <w:sz w:val="28"/>
          <w:szCs w:val="28"/>
        </w:rPr>
        <w:t>;</w:t>
      </w:r>
    </w:p>
    <w:p w14:paraId="40960D09" w14:textId="11F8DA61" w:rsidR="00372EFB" w:rsidRPr="001A5830" w:rsidRDefault="00372EFB" w:rsidP="00C7330C">
      <w:pPr>
        <w:pStyle w:val="a9"/>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1A5830">
        <w:rPr>
          <w:rFonts w:ascii="Times New Roman" w:eastAsia="Times New Roman" w:hAnsi="Times New Roman" w:cs="Times New Roman"/>
          <w:b/>
          <w:bCs/>
          <w:sz w:val="28"/>
          <w:szCs w:val="28"/>
        </w:rPr>
        <w:t>ідентифікаційну</w:t>
      </w:r>
      <w:r w:rsidRPr="001A5830">
        <w:rPr>
          <w:rFonts w:ascii="Times New Roman" w:eastAsia="Times New Roman" w:hAnsi="Times New Roman" w:cs="Times New Roman"/>
          <w:sz w:val="28"/>
          <w:szCs w:val="28"/>
        </w:rPr>
        <w:t xml:space="preserve"> – сприяють інтеграції особистості у спільноту, розширюючи горизонти ідентичності від індивідуального до колективного та національного рівня</w:t>
      </w:r>
      <w:r w:rsidRPr="002A3344">
        <w:rPr>
          <w:rFonts w:ascii="Times New Roman" w:eastAsia="Times New Roman" w:hAnsi="Times New Roman" w:cs="Times New Roman"/>
          <w:sz w:val="28"/>
          <w:szCs w:val="28"/>
        </w:rPr>
        <w:t>.</w:t>
      </w:r>
    </w:p>
    <w:p w14:paraId="577EDD6C" w14:textId="576EFD4A"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Психологічно зріла релігійність не обмежується зовнішнім дотриманням ритуалів, а виявляється у внутрішньо прийнятій позиції відповідальності за себе, за ближнього й за суспільство</w:t>
      </w:r>
      <w:r w:rsidRPr="002A334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 xml:space="preserve">Саме вона поєднує в собі риси індивідуальної духовності та соціальної солідарності. Релігійна психологія </w:t>
      </w:r>
      <w:r w:rsidRPr="00425518">
        <w:rPr>
          <w:rFonts w:ascii="Times New Roman" w:eastAsia="Times New Roman" w:hAnsi="Times New Roman" w:cs="Times New Roman"/>
          <w:sz w:val="28"/>
          <w:szCs w:val="28"/>
        </w:rPr>
        <w:lastRenderedPageBreak/>
        <w:t>таким чином доповнює етичний і педагогічний аналіз, демонструючи механізми того, як християнські цінності перетворюються на внутрішній мотиваційний ресурс до про-соціальної поведінки.</w:t>
      </w:r>
    </w:p>
    <w:p w14:paraId="39015931" w14:textId="1A626478"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Християнські цінності в освіті і вихованні.</w:t>
      </w:r>
      <w:r w:rsidRPr="00425518">
        <w:rPr>
          <w:rFonts w:ascii="Times New Roman" w:eastAsia="Times New Roman" w:hAnsi="Times New Roman" w:cs="Times New Roman"/>
          <w:sz w:val="28"/>
          <w:szCs w:val="28"/>
        </w:rPr>
        <w:t xml:space="preserve"> У педагогічному та виховному вимірі важливо підкреслити, що християнські цінності забезпечують цілісність особистості, поєднуючи духовний, емоційний і соціально-поведінковий рівні</w:t>
      </w:r>
      <w:r w:rsidRPr="002A334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Це означає, що формування соціальної відповідальності </w:t>
      </w:r>
      <w:r w:rsidRPr="00D02659">
        <w:rPr>
          <w:rFonts w:ascii="Times New Roman" w:eastAsia="Times New Roman" w:hAnsi="Times New Roman" w:cs="Times New Roman"/>
          <w:sz w:val="28"/>
          <w:szCs w:val="28"/>
        </w:rPr>
        <w:t xml:space="preserve">не може обмежуватися лише інституційними чи нормативними заходами – воно вимагає глибинного світоглядного підґрунтя, яке гарантує внутрішню мотивацію діяти морально навіть у складних життєвих обставинах. Зокрема, </w:t>
      </w:r>
      <w:r w:rsidRPr="00D02659">
        <w:rPr>
          <w:rFonts w:ascii="Times New Roman" w:eastAsia="Times New Roman" w:hAnsi="Times New Roman" w:cs="Times New Roman"/>
          <w:i/>
          <w:iCs/>
          <w:sz w:val="28"/>
          <w:szCs w:val="28"/>
        </w:rPr>
        <w:t>Додаток А</w:t>
      </w:r>
      <w:r w:rsidRPr="00D02659">
        <w:rPr>
          <w:rFonts w:ascii="Times New Roman" w:eastAsia="Times New Roman" w:hAnsi="Times New Roman" w:cs="Times New Roman"/>
          <w:sz w:val="28"/>
          <w:szCs w:val="28"/>
        </w:rPr>
        <w:t xml:space="preserve"> до програми («Християнські настановлення та відповідні їм ціннісні позиції») репрезентує цілісну систему моральних норм, яка поєднує Десять</w:t>
      </w:r>
      <w:r w:rsidRPr="001A5830">
        <w:rPr>
          <w:rFonts w:ascii="Times New Roman" w:eastAsia="Times New Roman" w:hAnsi="Times New Roman" w:cs="Times New Roman"/>
          <w:sz w:val="28"/>
          <w:szCs w:val="28"/>
        </w:rPr>
        <w:t xml:space="preserve"> заповідей і дві заповіді любові з конкретними життєвими </w:t>
      </w:r>
      <w:r>
        <w:rPr>
          <w:rFonts w:ascii="Times New Roman" w:eastAsia="Times New Roman" w:hAnsi="Times New Roman" w:cs="Times New Roman"/>
          <w:sz w:val="28"/>
          <w:szCs w:val="28"/>
        </w:rPr>
        <w:t>настановленнями</w:t>
      </w:r>
      <w:r w:rsidRPr="002A3344">
        <w:rPr>
          <w:rFonts w:ascii="Times New Roman" w:eastAsia="Times New Roman" w:hAnsi="Times New Roman" w:cs="Times New Roman"/>
          <w:sz w:val="28"/>
          <w:szCs w:val="28"/>
        </w:rPr>
        <w:t>.</w:t>
      </w:r>
      <w:r w:rsidRPr="001A5830">
        <w:rPr>
          <w:rFonts w:ascii="Times New Roman" w:eastAsia="Times New Roman" w:hAnsi="Times New Roman" w:cs="Times New Roman"/>
          <w:sz w:val="28"/>
          <w:szCs w:val="28"/>
        </w:rPr>
        <w:t xml:space="preserve"> </w:t>
      </w:r>
    </w:p>
    <w:p w14:paraId="03C7884B"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Приклад: заповідь «Не вбий» корелює з цінністю поваги до життя і на практиці означає неприйняття насильства, готовність захищати життя</w:t>
      </w:r>
      <w:r>
        <w:rPr>
          <w:rFonts w:ascii="Times New Roman" w:eastAsia="Times New Roman" w:hAnsi="Times New Roman" w:cs="Times New Roman"/>
          <w:sz w:val="28"/>
          <w:szCs w:val="28"/>
        </w:rPr>
        <w:t xml:space="preserve"> з моменту зачаття і до природньої смерті</w:t>
      </w:r>
      <w:r w:rsidRPr="00425518">
        <w:rPr>
          <w:rFonts w:ascii="Times New Roman" w:eastAsia="Times New Roman" w:hAnsi="Times New Roman" w:cs="Times New Roman"/>
          <w:sz w:val="28"/>
          <w:szCs w:val="28"/>
        </w:rPr>
        <w:t xml:space="preserve">; заповідь «Любіть один одного» – з цінністю любові та практиками милосердя і взаємодопомоги тощо. Такі наочні матеріали допомагають побачити, що моральні принципи, закладені у Святому Письмі, мають не лише релігійне, а й глибоке соціально-психологічне значення. Вони визначають не тільки міжособистісні взаємини, але й сприяють розвитку правосвідомості, громадянської культури та соціальної солідарності. </w:t>
      </w:r>
    </w:p>
    <w:p w14:paraId="18C45068" w14:textId="1DE175EA"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Сучасна релігійна педагогіка пропонує інтегративні моделі виховання, де навчальний процес поєднується з духовно-моральним розвитком. Наприклад, в </w:t>
      </w:r>
      <w:r>
        <w:rPr>
          <w:rFonts w:ascii="Times New Roman" w:eastAsia="Times New Roman" w:hAnsi="Times New Roman" w:cs="Times New Roman"/>
          <w:sz w:val="28"/>
          <w:szCs w:val="28"/>
        </w:rPr>
        <w:t xml:space="preserve">закладах </w:t>
      </w:r>
      <w:r w:rsidRPr="00425518">
        <w:rPr>
          <w:rFonts w:ascii="Times New Roman" w:eastAsia="Times New Roman" w:hAnsi="Times New Roman" w:cs="Times New Roman"/>
          <w:sz w:val="28"/>
          <w:szCs w:val="28"/>
        </w:rPr>
        <w:t>освіт</w:t>
      </w:r>
      <w:r>
        <w:rPr>
          <w:rFonts w:ascii="Times New Roman" w:eastAsia="Times New Roman" w:hAnsi="Times New Roman" w:cs="Times New Roman"/>
          <w:sz w:val="28"/>
          <w:szCs w:val="28"/>
        </w:rPr>
        <w:t>и</w:t>
      </w:r>
      <w:r w:rsidRPr="00425518">
        <w:rPr>
          <w:rFonts w:ascii="Times New Roman" w:eastAsia="Times New Roman" w:hAnsi="Times New Roman" w:cs="Times New Roman"/>
          <w:sz w:val="28"/>
          <w:szCs w:val="28"/>
        </w:rPr>
        <w:t xml:space="preserve"> впроваджуються програми духовного наставництва, шкільні капеланські служби, спільні соціальні про</w:t>
      </w:r>
      <w:r>
        <w:rPr>
          <w:rFonts w:ascii="Times New Roman" w:eastAsia="Times New Roman" w:hAnsi="Times New Roman" w:cs="Times New Roman"/>
          <w:sz w:val="28"/>
          <w:szCs w:val="28"/>
        </w:rPr>
        <w:t>є</w:t>
      </w:r>
      <w:r w:rsidRPr="00425518">
        <w:rPr>
          <w:rFonts w:ascii="Times New Roman" w:eastAsia="Times New Roman" w:hAnsi="Times New Roman" w:cs="Times New Roman"/>
          <w:sz w:val="28"/>
          <w:szCs w:val="28"/>
        </w:rPr>
        <w:t>кти школярів із парафіями (волонтерство, допомога нужденним)</w:t>
      </w:r>
      <w:r w:rsidRPr="002A334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Це все сприяє </w:t>
      </w:r>
      <w:r w:rsidRPr="00425518">
        <w:rPr>
          <w:rFonts w:ascii="Times New Roman" w:eastAsia="Times New Roman" w:hAnsi="Times New Roman" w:cs="Times New Roman"/>
          <w:sz w:val="28"/>
          <w:szCs w:val="28"/>
        </w:rPr>
        <w:lastRenderedPageBreak/>
        <w:t>тому, що молодь не просто ознайомлюється з етичними концепціями, а й отримує живий досвід служіння, співчуття, спільнотної діяльності.</w:t>
      </w:r>
    </w:p>
    <w:p w14:paraId="3E4D713C" w14:textId="21B33DAD"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Візуалізація ролі християнських цінностей.</w:t>
      </w:r>
      <w:r w:rsidRPr="00425518">
        <w:rPr>
          <w:rFonts w:ascii="Times New Roman" w:eastAsia="Times New Roman" w:hAnsi="Times New Roman" w:cs="Times New Roman"/>
          <w:sz w:val="28"/>
          <w:szCs w:val="28"/>
        </w:rPr>
        <w:t xml:space="preserve"> Для кращого розуміння впливу християнських цінностей на розвиток особистості у програмі застосовано схем</w:t>
      </w:r>
      <w:r>
        <w:rPr>
          <w:rFonts w:ascii="Times New Roman" w:eastAsia="Times New Roman" w:hAnsi="Times New Roman" w:cs="Times New Roman"/>
          <w:sz w:val="28"/>
          <w:szCs w:val="28"/>
        </w:rPr>
        <w:t>атич</w:t>
      </w:r>
      <w:r w:rsidRPr="00425518">
        <w:rPr>
          <w:rFonts w:ascii="Times New Roman" w:eastAsia="Times New Roman" w:hAnsi="Times New Roman" w:cs="Times New Roman"/>
          <w:sz w:val="28"/>
          <w:szCs w:val="28"/>
        </w:rPr>
        <w:t xml:space="preserve">не моделювання. Зокрема, </w:t>
      </w:r>
      <w:r w:rsidRPr="00425518">
        <w:rPr>
          <w:rFonts w:ascii="Times New Roman" w:eastAsia="Times New Roman" w:hAnsi="Times New Roman" w:cs="Times New Roman"/>
          <w:b/>
          <w:bCs/>
          <w:sz w:val="28"/>
          <w:szCs w:val="28"/>
        </w:rPr>
        <w:t>горизонтальна модель</w:t>
      </w:r>
      <w:r w:rsidRPr="00425518">
        <w:rPr>
          <w:rFonts w:ascii="Times New Roman" w:eastAsia="Times New Roman" w:hAnsi="Times New Roman" w:cs="Times New Roman"/>
          <w:sz w:val="28"/>
          <w:szCs w:val="28"/>
        </w:rPr>
        <w:t xml:space="preserve"> (рис. 2) демонструє логіку поступового переходу від базового етичного принципу до складніших форм соціальної взаємодії: любов → милосердя → справедливість → жертовність → солідарність</w:t>
      </w:r>
      <w:r w:rsidRPr="002A334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Це підкреслює, що соціальна відповідальність формується як динамічний процес духовно-морального зростання, де одні чесноти породжують інші, виводячи особистість на вищий рівень соціальної зрілості. </w:t>
      </w:r>
    </w:p>
    <w:p w14:paraId="3BFDE144" w14:textId="77777777" w:rsidR="00372EFB" w:rsidRDefault="00372EFB" w:rsidP="00372EFB">
      <w:pPr>
        <w:pStyle w:val="ab"/>
        <w:spacing w:before="0" w:beforeAutospacing="0" w:after="0" w:afterAutospacing="0" w:line="360" w:lineRule="auto"/>
        <w:ind w:firstLine="709"/>
        <w:jc w:val="both"/>
        <w:rPr>
          <w:sz w:val="28"/>
          <w:szCs w:val="28"/>
        </w:rPr>
      </w:pPr>
      <w:r w:rsidRPr="00181DE5">
        <w:rPr>
          <w:sz w:val="28"/>
          <w:szCs w:val="28"/>
        </w:rPr>
        <w:t>Важливим є також візуальне унаочнення логіки формування ціннісних позицій, яке відображено у двох моделях.</w:t>
      </w:r>
    </w:p>
    <w:p w14:paraId="15B7B8B6" w14:textId="77777777" w:rsidR="00372EFB" w:rsidRDefault="00372EFB" w:rsidP="00372EFB">
      <w:pPr>
        <w:pStyle w:val="ab"/>
      </w:pPr>
      <w:r>
        <w:rPr>
          <w:noProof/>
          <w:lang w:eastAsia="uk-UA"/>
        </w:rPr>
        <w:drawing>
          <wp:inline distT="0" distB="0" distL="0" distR="0" wp14:anchorId="49F46567" wp14:editId="3FE30905">
            <wp:extent cx="5885570" cy="1681778"/>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7744" cy="1688114"/>
                    </a:xfrm>
                    <a:prstGeom prst="rect">
                      <a:avLst/>
                    </a:prstGeom>
                    <a:noFill/>
                    <a:ln>
                      <a:noFill/>
                    </a:ln>
                  </pic:spPr>
                </pic:pic>
              </a:graphicData>
            </a:graphic>
          </wp:inline>
        </w:drawing>
      </w:r>
    </w:p>
    <w:p w14:paraId="4435CAC6" w14:textId="77777777" w:rsidR="00372EFB" w:rsidRPr="00181DE5" w:rsidRDefault="00372EFB" w:rsidP="00372EFB">
      <w:pPr>
        <w:pStyle w:val="ab"/>
        <w:spacing w:after="0" w:line="360" w:lineRule="auto"/>
        <w:ind w:firstLine="709"/>
        <w:jc w:val="center"/>
        <w:rPr>
          <w:i/>
          <w:iCs/>
          <w:sz w:val="28"/>
          <w:szCs w:val="28"/>
        </w:rPr>
      </w:pPr>
      <w:r w:rsidRPr="00181DE5">
        <w:rPr>
          <w:i/>
          <w:iCs/>
          <w:sz w:val="28"/>
          <w:szCs w:val="28"/>
        </w:rPr>
        <w:t xml:space="preserve">Рисунок </w:t>
      </w:r>
      <w:r>
        <w:rPr>
          <w:i/>
          <w:iCs/>
          <w:sz w:val="28"/>
          <w:szCs w:val="28"/>
        </w:rPr>
        <w:t>1.</w:t>
      </w:r>
      <w:r w:rsidRPr="00181DE5">
        <w:rPr>
          <w:i/>
          <w:iCs/>
          <w:sz w:val="28"/>
          <w:szCs w:val="28"/>
        </w:rPr>
        <w:t>2. Християнські настановлення як основа ціннісних позицій особистості (горизонтальна модель)</w:t>
      </w:r>
    </w:p>
    <w:p w14:paraId="5EB0F1A8" w14:textId="74ABCFE1"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Вертикальна модель</w:t>
      </w:r>
      <w:r w:rsidRPr="00425518">
        <w:rPr>
          <w:rFonts w:ascii="Times New Roman" w:eastAsia="Times New Roman" w:hAnsi="Times New Roman" w:cs="Times New Roman"/>
          <w:sz w:val="28"/>
          <w:szCs w:val="28"/>
        </w:rPr>
        <w:t xml:space="preserve"> (рис. 3) унаочнює ієрархію цінностей: в основі піраміди – любов як фундамент; вище – милосердя й справедливість, що забезпечують практичну основу соціальної взаємодії; ще вище – жертовність, яка виходить за межі егоцентричних інтересів; на вершині – солідарність, яка інтегрує всі попередні принципи у систему суспільної єдності</w:t>
      </w:r>
      <w:r w:rsidRPr="002A334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Така піраміда символізує шлях зростання: від особистісних моральних засад до високих форм колективної духовної відповідальності. </w:t>
      </w:r>
    </w:p>
    <w:p w14:paraId="4533B12B" w14:textId="0DB767C3"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lastRenderedPageBreak/>
        <w:t>Обидві моделі підтверджують міждисциплінарний характер проблеми: християнська етика і педагогіка формують нормативний та виховний базис, тоді як релігійна психологія пояснює механізми інтеріоризації цінностей у структуру особистості</w:t>
      </w:r>
      <w:r w:rsidRPr="002A334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Християнські орієнтири виступають не лише релігійними постулатами, а універсальними регуляторами особистісного розвитку, соціальної поведінки та формування національної ідентичності. Вони знаходять своє відображення і в педагогічній практиці (через виховання дітей і молоді на засадах любові, справедливості, служіння), і в релігійній психології, яка досліджує інтеграцію віри та ціннісних виборів у поведінкові патерни особистості.</w:t>
      </w:r>
    </w:p>
    <w:p w14:paraId="6B20911D" w14:textId="77777777" w:rsidR="00372EFB" w:rsidRDefault="00372EFB" w:rsidP="00372EFB">
      <w:pPr>
        <w:pStyle w:val="ab"/>
        <w:spacing w:before="0" w:beforeAutospacing="0" w:after="0" w:afterAutospacing="0" w:line="360" w:lineRule="auto"/>
        <w:ind w:firstLine="709"/>
        <w:jc w:val="both"/>
      </w:pPr>
      <w:r>
        <w:rPr>
          <w:noProof/>
          <w:lang w:eastAsia="uk-UA"/>
        </w:rPr>
        <w:drawing>
          <wp:inline distT="0" distB="0" distL="0" distR="0" wp14:anchorId="03DDCE2D" wp14:editId="6F3B4127">
            <wp:extent cx="4564791" cy="4114367"/>
            <wp:effectExtent l="0" t="0" r="762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97755" cy="4144078"/>
                    </a:xfrm>
                    <a:prstGeom prst="rect">
                      <a:avLst/>
                    </a:prstGeom>
                    <a:noFill/>
                    <a:ln>
                      <a:noFill/>
                    </a:ln>
                  </pic:spPr>
                </pic:pic>
              </a:graphicData>
            </a:graphic>
          </wp:inline>
        </w:drawing>
      </w:r>
    </w:p>
    <w:p w14:paraId="5B6C0536" w14:textId="77777777" w:rsidR="00372EFB" w:rsidRPr="00181DE5" w:rsidRDefault="00372EFB" w:rsidP="00372EFB">
      <w:pPr>
        <w:pStyle w:val="ab"/>
        <w:spacing w:after="0" w:line="360" w:lineRule="auto"/>
        <w:ind w:firstLine="709"/>
        <w:jc w:val="center"/>
        <w:rPr>
          <w:i/>
          <w:iCs/>
          <w:sz w:val="28"/>
          <w:szCs w:val="28"/>
        </w:rPr>
      </w:pPr>
      <w:r w:rsidRPr="00181DE5">
        <w:rPr>
          <w:i/>
          <w:iCs/>
          <w:sz w:val="28"/>
          <w:szCs w:val="28"/>
        </w:rPr>
        <w:t xml:space="preserve">Рисунок </w:t>
      </w:r>
      <w:r>
        <w:rPr>
          <w:i/>
          <w:iCs/>
          <w:sz w:val="28"/>
          <w:szCs w:val="28"/>
        </w:rPr>
        <w:t>1.</w:t>
      </w:r>
      <w:r w:rsidRPr="00181DE5">
        <w:rPr>
          <w:i/>
          <w:iCs/>
          <w:sz w:val="28"/>
          <w:szCs w:val="28"/>
        </w:rPr>
        <w:t>3. Християнські настановлення як основа ціннісних позицій особистості (вертикальна модель)</w:t>
      </w:r>
    </w:p>
    <w:p w14:paraId="5A10D63C" w14:textId="7497485D"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Отже, християнські настановлення, репрезентовані через біблійні заповіді та морально-етичні чесноти, є інтегративним фундаментом для </w:t>
      </w:r>
      <w:r w:rsidRPr="00425518">
        <w:rPr>
          <w:rFonts w:ascii="Times New Roman" w:eastAsia="Times New Roman" w:hAnsi="Times New Roman" w:cs="Times New Roman"/>
          <w:sz w:val="28"/>
          <w:szCs w:val="28"/>
        </w:rPr>
        <w:lastRenderedPageBreak/>
        <w:t>формування соціальної відповідальності, особистісної зрілості та колективної ідентичності</w:t>
      </w:r>
      <w:r>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Вони закладають психологічні механізми подолання страху, підтримки стійкості, формування здатності до солідарності та альтруїстичних дій навіть у кризових умовах. Іншими словами, християнські цінності виступають одночасно духовним і практичним підґрунтям виховання відповідальної особистості. Вони визначають напрями особистісного розвитку, забезпечують готовність до солідарної дії та служіння ближньому, формують світоглядні орієнтири для подолання викликів сучасності</w:t>
      </w:r>
      <w:r w:rsidRPr="002A334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52F7B208" w14:textId="036E6085"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Християнські чесноти можна розглядати як </w:t>
      </w:r>
      <w:r w:rsidRPr="00E120D0">
        <w:rPr>
          <w:rFonts w:ascii="Times New Roman" w:eastAsia="Times New Roman" w:hAnsi="Times New Roman" w:cs="Times New Roman"/>
          <w:b/>
          <w:bCs/>
          <w:sz w:val="28"/>
          <w:szCs w:val="28"/>
        </w:rPr>
        <w:t>фундаментальний ресурс для розвитку соціальної відповідальності</w:t>
      </w:r>
      <w:r w:rsidRPr="00425518">
        <w:rPr>
          <w:rFonts w:ascii="Times New Roman" w:eastAsia="Times New Roman" w:hAnsi="Times New Roman" w:cs="Times New Roman"/>
          <w:sz w:val="28"/>
          <w:szCs w:val="28"/>
        </w:rPr>
        <w:t>: вони формують моральну основу для переходу від індивідуальної зрілості до суспільної активності, сприяють згуртованості та солідарності, задають напрям для націєтворчих і державотворчих процесів</w:t>
      </w:r>
      <w:r w:rsidRPr="002A334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У сучасному світі їхня роль полягає не лише в підтримці духовного життя, а й у практичному забезпеченні стійкості суспільства, що особливо актуально в умовах воєнних і поствоєнних випробувань</w:t>
      </w:r>
      <w:r w:rsidRPr="002A3344">
        <w:rPr>
          <w:rFonts w:ascii="Times New Roman" w:eastAsia="Times New Roman" w:hAnsi="Times New Roman" w:cs="Times New Roman"/>
          <w:sz w:val="28"/>
          <w:szCs w:val="28"/>
        </w:rPr>
        <w:t>.</w:t>
      </w:r>
    </w:p>
    <w:p w14:paraId="0375CEE0"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p>
    <w:p w14:paraId="598E256A" w14:textId="77777777" w:rsidR="00372EFB" w:rsidRPr="00481EE0" w:rsidRDefault="00372EFB" w:rsidP="007400CB">
      <w:pPr>
        <w:pStyle w:val="a9"/>
        <w:numPr>
          <w:ilvl w:val="1"/>
          <w:numId w:val="190"/>
        </w:numPr>
        <w:spacing w:after="0" w:line="360" w:lineRule="auto"/>
        <w:ind w:left="0" w:firstLine="698"/>
        <w:jc w:val="both"/>
        <w:outlineLvl w:val="1"/>
        <w:rPr>
          <w:rFonts w:ascii="Times New Roman" w:eastAsia="Times New Roman" w:hAnsi="Times New Roman" w:cs="Times New Roman"/>
          <w:b/>
          <w:bCs/>
          <w:sz w:val="28"/>
          <w:szCs w:val="28"/>
        </w:rPr>
      </w:pPr>
      <w:r w:rsidRPr="00481EE0">
        <w:rPr>
          <w:rFonts w:ascii="Times New Roman" w:eastAsia="Times New Roman" w:hAnsi="Times New Roman" w:cs="Times New Roman"/>
          <w:b/>
          <w:bCs/>
          <w:sz w:val="28"/>
          <w:szCs w:val="28"/>
        </w:rPr>
        <w:t>Солідарність і згуртованість: психологічні маркери, зв’язок із відповідальністю, емпіричні індикатори в Україні</w:t>
      </w:r>
    </w:p>
    <w:p w14:paraId="3D3E3CA2"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17A8E6A0" w14:textId="32F236F5"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Солідарність як показник зрілості соціуму.</w:t>
      </w:r>
      <w:r w:rsidRPr="00425518">
        <w:rPr>
          <w:rFonts w:ascii="Times New Roman" w:eastAsia="Times New Roman" w:hAnsi="Times New Roman" w:cs="Times New Roman"/>
          <w:sz w:val="28"/>
          <w:szCs w:val="28"/>
        </w:rPr>
        <w:t xml:space="preserve"> Соціальна відповідальність є одним із ключових індикаторів особистісної зрілості, що проявляється у здатності людини усвідомлювати власну роль у суспільстві, приймати моральні зобов’язання та діяти у спосіб, який сприяє зміцненню спільного блага. Сучасні дослідження засвідчують, що рівень відповідальності корелює з характеристиками зрілої особистості – автономністю, моральною саморегуляцією, емпатією та стратегічним мисленням</w:t>
      </w:r>
      <w:r w:rsidRPr="00E120D0">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 xml:space="preserve">Особистість, яка досягла внутрішньої інтеграції, спроможна не лише відповідати за власне </w:t>
      </w:r>
      <w:r w:rsidRPr="00425518">
        <w:rPr>
          <w:rFonts w:ascii="Times New Roman" w:eastAsia="Times New Roman" w:hAnsi="Times New Roman" w:cs="Times New Roman"/>
          <w:sz w:val="28"/>
          <w:szCs w:val="28"/>
        </w:rPr>
        <w:lastRenderedPageBreak/>
        <w:t>життя, але й активно включатися у соціальні процеси, захищаючи демократичні цінності та підтримуючи суспільну єдність</w:t>
      </w:r>
      <w:r w:rsidRPr="002A334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45A43E73" w14:textId="115ED758"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У структурі особистісної зрілості соціальна відповідальність виконує функцію інтегратора когнітивних, емоційних і ціннісних компонентів. Вона ґрунтується на здатності до раціонального аналізу й прогнозування наслідків власних дій, але неможлива без емпатії та чутливості до потреб інших</w:t>
      </w:r>
      <w:r w:rsidRPr="002A3344">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Ціннісно-етичний вимір забезпечує орієнтацію на моральні норми, культурні традиції та духовні ідеали, зокрема християнські чесноти – любов, милосердя, справедливість, жертовність – які залишаються універсальним дороговказом</w:t>
      </w:r>
      <w:r w:rsidRPr="002A334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 xml:space="preserve">Усе це разом формує систему, що дозволяє людині приймати зрілі рішення навіть в умовах кризових викликів. </w:t>
      </w:r>
    </w:p>
    <w:p w14:paraId="48FC8FB4" w14:textId="308E1B55"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Особливої ваги у цьому процесі набуває </w:t>
      </w:r>
      <w:r w:rsidRPr="00425518">
        <w:rPr>
          <w:rFonts w:ascii="Times New Roman" w:eastAsia="Times New Roman" w:hAnsi="Times New Roman" w:cs="Times New Roman"/>
          <w:b/>
          <w:bCs/>
          <w:sz w:val="28"/>
          <w:szCs w:val="28"/>
        </w:rPr>
        <w:t>громадянська ідентичність</w:t>
      </w:r>
      <w:r w:rsidRPr="00425518">
        <w:rPr>
          <w:rFonts w:ascii="Times New Roman" w:eastAsia="Times New Roman" w:hAnsi="Times New Roman" w:cs="Times New Roman"/>
          <w:sz w:val="28"/>
          <w:szCs w:val="28"/>
        </w:rPr>
        <w:t>, яка інтегрує особистісні цінності та суспільні очікування. Вона зумовлює готовність виконувати громадянські обов’язки, дотримуватися законів, брати участь у демократичних процесах і водночас критично оцінювати дії влади</w:t>
      </w:r>
      <w:r w:rsidRPr="002A334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У кризові часи, зокрема під час війни, саме така взаємодія відповідальності й ідентичності стає чинником суспільної мобілізації й психологічної стійкості</w:t>
      </w:r>
      <w:r w:rsidRPr="002A3344">
        <w:rPr>
          <w:rFonts w:ascii="Times New Roman" w:eastAsia="Times New Roman" w:hAnsi="Times New Roman" w:cs="Times New Roman"/>
          <w:sz w:val="28"/>
          <w:szCs w:val="28"/>
        </w:rPr>
        <w:t>.</w:t>
      </w:r>
    </w:p>
    <w:p w14:paraId="1C21C2A3" w14:textId="5FC9B97C"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Відповідальність як механізм згуртування.</w:t>
      </w:r>
      <w:r w:rsidRPr="00425518">
        <w:rPr>
          <w:rFonts w:ascii="Times New Roman" w:eastAsia="Times New Roman" w:hAnsi="Times New Roman" w:cs="Times New Roman"/>
          <w:sz w:val="28"/>
          <w:szCs w:val="28"/>
        </w:rPr>
        <w:t xml:space="preserve"> Психологія розглядає соціальну відповідальність як механізм регуляції поведінки, що забезпечує баланс між особистими й колективними інтересами</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Людина, яка відчуває свою приналежність до спільноти, вибудовує поведінкові стратегії, орієнтуючись не лише на власну вигоду, а й на спільне благо. В цьому контексті релігійна психологія наголошує: внутрішня інтеграція християнських чеснот підтримує розвиток цілісної особистості, здатної до стабільної просоціальної поведінки</w:t>
      </w:r>
      <w:r w:rsidRPr="00E120D0">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56349D50" w14:textId="6590CF30"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Попри це, сучасне українське суспільство стикається з низкою викликів: низьким рівнем довіри до державних інституцій, корупцією, деформацією моральних стандартів</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У воєнних умовах ці проблеми загострюються, але </w:t>
      </w:r>
      <w:r w:rsidRPr="00425518">
        <w:rPr>
          <w:rFonts w:ascii="Times New Roman" w:eastAsia="Times New Roman" w:hAnsi="Times New Roman" w:cs="Times New Roman"/>
          <w:sz w:val="28"/>
          <w:szCs w:val="28"/>
        </w:rPr>
        <w:lastRenderedPageBreak/>
        <w:t xml:space="preserve">водночас стимулюють розвиток </w:t>
      </w:r>
      <w:r w:rsidRPr="00425518">
        <w:rPr>
          <w:rFonts w:ascii="Times New Roman" w:eastAsia="Times New Roman" w:hAnsi="Times New Roman" w:cs="Times New Roman"/>
          <w:b/>
          <w:bCs/>
          <w:sz w:val="28"/>
          <w:szCs w:val="28"/>
        </w:rPr>
        <w:t>громадянської ідентичності</w:t>
      </w:r>
      <w:r w:rsidRPr="00425518">
        <w:rPr>
          <w:rFonts w:ascii="Times New Roman" w:eastAsia="Times New Roman" w:hAnsi="Times New Roman" w:cs="Times New Roman"/>
          <w:sz w:val="28"/>
          <w:szCs w:val="28"/>
        </w:rPr>
        <w:t xml:space="preserve"> через волонтерство, взаємодопомогу та практики солідарності</w:t>
      </w:r>
      <w:r w:rsidRPr="00194D05">
        <w:rPr>
          <w:rFonts w:ascii="Times New Roman" w:eastAsia="Times New Roman" w:hAnsi="Times New Roman" w:cs="Times New Roman"/>
          <w:sz w:val="28"/>
          <w:szCs w:val="28"/>
        </w:rPr>
        <w:t>.</w:t>
      </w:r>
    </w:p>
    <w:p w14:paraId="3B83E572" w14:textId="5BF0653A"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Саме в цих практиках формується відчуття особистої участі у державотворенні, коли кожен громадянин відчуває себе «частинкою велико</w:t>
      </w:r>
      <w:r>
        <w:rPr>
          <w:rFonts w:ascii="Times New Roman" w:eastAsia="Times New Roman" w:hAnsi="Times New Roman" w:cs="Times New Roman"/>
          <w:sz w:val="28"/>
          <w:szCs w:val="28"/>
        </w:rPr>
        <w:t>ї</w:t>
      </w:r>
      <w:r w:rsidRPr="00425518">
        <w:rPr>
          <w:rFonts w:ascii="Times New Roman" w:eastAsia="Times New Roman" w:hAnsi="Times New Roman" w:cs="Times New Roman"/>
          <w:sz w:val="28"/>
          <w:szCs w:val="28"/>
        </w:rPr>
        <w:t xml:space="preserve"> спільно</w:t>
      </w:r>
      <w:r>
        <w:rPr>
          <w:rFonts w:ascii="Times New Roman" w:eastAsia="Times New Roman" w:hAnsi="Times New Roman" w:cs="Times New Roman"/>
          <w:sz w:val="28"/>
          <w:szCs w:val="28"/>
        </w:rPr>
        <w:t>ї</w:t>
      </w:r>
      <w:r w:rsidRPr="0042551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справи</w:t>
      </w:r>
      <w:r w:rsidRPr="00425518">
        <w:rPr>
          <w:rFonts w:ascii="Times New Roman" w:eastAsia="Times New Roman" w:hAnsi="Times New Roman" w:cs="Times New Roman"/>
          <w:sz w:val="28"/>
          <w:szCs w:val="28"/>
        </w:rPr>
        <w:t>»</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З погляду психології, люди, залучені до спільних дій допомоги, переживають підвищення самоповаги, ефект «ми-переживання», що посилює їхню готовність до подальшої відповідальної активності</w:t>
      </w:r>
      <w:r w:rsidRPr="00194D05">
        <w:rPr>
          <w:rFonts w:ascii="Times New Roman" w:eastAsia="Times New Roman" w:hAnsi="Times New Roman" w:cs="Times New Roman"/>
          <w:sz w:val="28"/>
          <w:szCs w:val="28"/>
        </w:rPr>
        <w:t>.</w:t>
      </w:r>
    </w:p>
    <w:p w14:paraId="4E062905" w14:textId="2D3C0566"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Освіта і виховання на засадах солідарності.</w:t>
      </w:r>
      <w:r w:rsidRPr="00425518">
        <w:rPr>
          <w:rFonts w:ascii="Times New Roman" w:eastAsia="Times New Roman" w:hAnsi="Times New Roman" w:cs="Times New Roman"/>
          <w:sz w:val="28"/>
          <w:szCs w:val="28"/>
        </w:rPr>
        <w:t xml:space="preserve"> Педагогічна перспектива підкреслює, що соціальна відповідальність є результатом системного виховання та освіти. Завдання освітніх інституцій полягає у формуванні здатності до морального вибору, критичного мислення, співпраці й громадянської участі</w:t>
      </w:r>
      <w:r w:rsidRPr="00194D05">
        <w:rPr>
          <w:rFonts w:ascii="Times New Roman" w:eastAsia="Times New Roman" w:hAnsi="Times New Roman" w:cs="Times New Roman"/>
          <w:sz w:val="28"/>
          <w:szCs w:val="28"/>
        </w:rPr>
        <w:t>. Інтеграція</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навчального матеріалу з вихованням характеру – одна з тенденцій Нової української школи</w:t>
      </w:r>
      <w:r w:rsidRPr="00194D05">
        <w:rPr>
          <w:rFonts w:ascii="Times New Roman" w:eastAsia="Times New Roman" w:hAnsi="Times New Roman" w:cs="Times New Roman"/>
          <w:sz w:val="28"/>
          <w:szCs w:val="28"/>
        </w:rPr>
        <w:t>. Наприклад,</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впровадження курсів соціально-емоційного та етичного навчання (SEEL) сприяє розвитку емпатії і відповідального ставлення змалечку</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5D608027" w14:textId="6D87A435"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В умовах війни</w:t>
      </w:r>
      <w:r w:rsidRPr="00425518">
        <w:rPr>
          <w:rFonts w:ascii="Times New Roman" w:eastAsia="Times New Roman" w:hAnsi="Times New Roman" w:cs="Times New Roman"/>
          <w:sz w:val="28"/>
          <w:szCs w:val="28"/>
        </w:rPr>
        <w:t xml:space="preserve"> поняття «солідарність», «соціальна солідарність» і «згуртованість» набули особливого значення. Вони позначають не тільки емоційно-нормативну єдність громадян, а й готовність до спільної дії задля суспільного блага – тобто практичний вимір соціальної відповідальності</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Емпіричні дані свідчать: високий рівень волонтерства, довіри та взаємодопомоги корелює зі сприйнятою безпекою й мобілізаційною спроможністю суспільства</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5A21421E" w14:textId="1005ADE0"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З позицій психології соціальної ідентичності, </w:t>
      </w:r>
      <w:r w:rsidRPr="00425518">
        <w:rPr>
          <w:rFonts w:ascii="Times New Roman" w:eastAsia="Times New Roman" w:hAnsi="Times New Roman" w:cs="Times New Roman"/>
          <w:b/>
          <w:bCs/>
          <w:sz w:val="28"/>
          <w:szCs w:val="28"/>
        </w:rPr>
        <w:t>спільна ідентичність («ми»)</w:t>
      </w:r>
      <w:r w:rsidRPr="00425518">
        <w:rPr>
          <w:rFonts w:ascii="Times New Roman" w:eastAsia="Times New Roman" w:hAnsi="Times New Roman" w:cs="Times New Roman"/>
          <w:sz w:val="28"/>
          <w:szCs w:val="28"/>
        </w:rPr>
        <w:t xml:space="preserve"> виступає каталізатором солідарної поведінки в умовах загроз</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Коли громадяни усвідомлюють спільність долі, зростає довіра, координація дій і про-соціальна активність, що підсилює колективну психологічну стійкість</w:t>
      </w:r>
      <w:r w:rsidRPr="00194D0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Це підтверджують міжнародні дослідження, які радять підживлювати «ми-наративи», посилювати видимість взаємодопомоги та розвивати лідерство, зорієнтоване на спільні цінності</w:t>
      </w:r>
      <w:r w:rsidRPr="00194D05">
        <w:rPr>
          <w:rFonts w:ascii="Times New Roman" w:eastAsia="Times New Roman" w:hAnsi="Times New Roman" w:cs="Times New Roman"/>
          <w:sz w:val="28"/>
          <w:szCs w:val="28"/>
        </w:rPr>
        <w:t>.</w:t>
      </w:r>
    </w:p>
    <w:p w14:paraId="48F24C98" w14:textId="449570CB"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lastRenderedPageBreak/>
        <w:t xml:space="preserve">Український досвід повномасштабної війни </w:t>
      </w:r>
      <w:r>
        <w:rPr>
          <w:rFonts w:ascii="Times New Roman" w:eastAsia="Times New Roman" w:hAnsi="Times New Roman" w:cs="Times New Roman"/>
          <w:sz w:val="28"/>
          <w:szCs w:val="28"/>
        </w:rPr>
        <w:t xml:space="preserve">з </w:t>
      </w:r>
      <w:r w:rsidRPr="00425518">
        <w:rPr>
          <w:rFonts w:ascii="Times New Roman" w:eastAsia="Times New Roman" w:hAnsi="Times New Roman" w:cs="Times New Roman"/>
          <w:sz w:val="28"/>
          <w:szCs w:val="28"/>
        </w:rPr>
        <w:t>2022 р. наочно продемонстрував силу спільної ідентичності: переважна більшість громадян – незалежно від мови чи етнічного походження – об’єдналися в усвідомленні себе єдиною політичною нацією, яку треба захистити</w:t>
      </w:r>
      <w:r>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Це сприяло безпрецедентній єдності дій.</w:t>
      </w:r>
    </w:p>
    <w:p w14:paraId="127138F1" w14:textId="61B5601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Практика солідарності в Україні.</w:t>
      </w:r>
      <w:r w:rsidRPr="00425518">
        <w:rPr>
          <w:rFonts w:ascii="Times New Roman" w:eastAsia="Times New Roman" w:hAnsi="Times New Roman" w:cs="Times New Roman"/>
          <w:sz w:val="28"/>
          <w:szCs w:val="28"/>
        </w:rPr>
        <w:t xml:space="preserve"> Як уже зазначалося, практичне підтвердження солідарності в Україні знаходимо у широкому поширенні волонтерських мереж, підтримці армії та громад, а також у моральній консолідації навколо базових цінностей – гідності, свободи, справедливості, взаємної поваги</w:t>
      </w:r>
      <w:r w:rsidRPr="00194D05">
        <w:rPr>
          <w:rFonts w:ascii="Times New Roman" w:eastAsia="Times New Roman" w:hAnsi="Times New Roman" w:cs="Times New Roman"/>
          <w:sz w:val="28"/>
          <w:szCs w:val="28"/>
        </w:rPr>
        <w:t>. Цей</w:t>
      </w:r>
      <w:r w:rsidRPr="00425518">
        <w:rPr>
          <w:rFonts w:ascii="Times New Roman" w:eastAsia="Times New Roman" w:hAnsi="Times New Roman" w:cs="Times New Roman"/>
          <w:sz w:val="28"/>
          <w:szCs w:val="28"/>
        </w:rPr>
        <w:t>досвід вже нині використовується у світових студіях як приклад соціальної згуртованості в умовах війни. Зокрема, програми ООН (UNDP) та ОЕСР аналізують «український феномен» громадської солідарності, відзначаючи високий рівень самоорганізації населення, взаємної довіри та кооперації перед лицем спільної загрози</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1CA2213D" w14:textId="04B8F88C"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Міждисциплінарний аналіз розкриває, що солідарність має різні виміри: у соціології її розглядають як форму соціального капіталу; у політичній психології – як наслідок комунікації й довіри до інституцій; у релігійній психології – як інтеграцію моральних імперативів (любові, жертовності, милосердя), що мотивують до взаємопідтримки</w:t>
      </w:r>
      <w:r w:rsidRPr="008D2D5A">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у педагогіці – як процес виховання здатності до співжиття на основі спільних цінностей</w:t>
      </w:r>
      <w:r w:rsidRPr="00194D05">
        <w:rPr>
          <w:rFonts w:ascii="Times New Roman" w:eastAsia="Times New Roman" w:hAnsi="Times New Roman" w:cs="Times New Roman"/>
          <w:sz w:val="28"/>
          <w:szCs w:val="28"/>
        </w:rPr>
        <w:t>.</w:t>
      </w:r>
    </w:p>
    <w:p w14:paraId="12E1D0AB" w14:textId="3B70463D"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У підсумку всі підходи сходяться на думці, що солідарність є невід’ємною умовою сталого розвитку суспільства та його спроможності протистояти потрясінням</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Тому в сучасних освітніх програмах України (наприклад, в громадянській освіті для старшокласників) солідарність і згуртованість виокремлено як ключові цінності, яким слід навчати – через проекти соціальної дії, дебати, групові завдання, волонтерські практики тощо</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Це формує у молоді конкретні навички командної роботи, комунікації, взаємодопомоги і тим самим закладає основу для майбутньої громадянської відповідальної активності</w:t>
      </w:r>
      <w:r w:rsidRPr="00194D05">
        <w:rPr>
          <w:rFonts w:ascii="Times New Roman" w:eastAsia="Times New Roman" w:hAnsi="Times New Roman" w:cs="Times New Roman"/>
          <w:sz w:val="28"/>
          <w:szCs w:val="28"/>
        </w:rPr>
        <w:t>.</w:t>
      </w:r>
    </w:p>
    <w:p w14:paraId="7C0EE9BD"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lastRenderedPageBreak/>
        <w:t>Візуалізація динаміки «від відповідальності до єдності».</w:t>
      </w:r>
      <w:r w:rsidRPr="00425518">
        <w:rPr>
          <w:rFonts w:ascii="Times New Roman" w:eastAsia="Times New Roman" w:hAnsi="Times New Roman" w:cs="Times New Roman"/>
          <w:sz w:val="28"/>
          <w:szCs w:val="28"/>
        </w:rPr>
        <w:t xml:space="preserve"> З огляду на теоретичні положення та емпіричні дані, постала потреба наочно відобразити динаміку зв’язку між особистісною відповідальністю та суспільними формами згуртованості. Візуалізація у форматі моделей дає змогу зрозуміти, як індивідуальні якості перетворюються на колективні механізми стабільності й розвитку. </w:t>
      </w:r>
    </w:p>
    <w:p w14:paraId="6329EBA6" w14:textId="77777777" w:rsidR="00372EFB" w:rsidRDefault="00372EFB" w:rsidP="00D02659">
      <w:pPr>
        <w:spacing w:after="0" w:line="360" w:lineRule="auto"/>
        <w:ind w:firstLine="709"/>
        <w:jc w:val="center"/>
        <w:rPr>
          <w:rFonts w:ascii="Times New Roman" w:eastAsia="Times New Roman" w:hAnsi="Times New Roman" w:cs="Times New Roman"/>
          <w:sz w:val="28"/>
          <w:szCs w:val="28"/>
        </w:rPr>
      </w:pPr>
      <w:r>
        <w:rPr>
          <w:noProof/>
          <w:lang w:eastAsia="uk-UA"/>
        </w:rPr>
        <w:drawing>
          <wp:inline distT="0" distB="0" distL="0" distR="0" wp14:anchorId="4F3F66D5" wp14:editId="4E58E859">
            <wp:extent cx="4319977" cy="335280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43279" cy="3370885"/>
                    </a:xfrm>
                    <a:prstGeom prst="rect">
                      <a:avLst/>
                    </a:prstGeom>
                    <a:noFill/>
                    <a:ln>
                      <a:noFill/>
                    </a:ln>
                  </pic:spPr>
                </pic:pic>
              </a:graphicData>
            </a:graphic>
          </wp:inline>
        </w:drawing>
      </w:r>
    </w:p>
    <w:p w14:paraId="5A422009" w14:textId="77777777" w:rsidR="00372EFB" w:rsidRPr="00D4009C" w:rsidRDefault="00372EFB" w:rsidP="00372EFB">
      <w:pPr>
        <w:spacing w:after="0" w:line="360" w:lineRule="auto"/>
        <w:ind w:firstLine="709"/>
        <w:jc w:val="center"/>
        <w:rPr>
          <w:rFonts w:ascii="Times New Roman" w:eastAsia="Times New Roman" w:hAnsi="Times New Roman" w:cs="Times New Roman"/>
          <w:i/>
          <w:iCs/>
          <w:sz w:val="28"/>
          <w:szCs w:val="28"/>
        </w:rPr>
      </w:pPr>
      <w:r w:rsidRPr="00D4009C">
        <w:rPr>
          <w:rFonts w:ascii="Times New Roman" w:eastAsia="Times New Roman" w:hAnsi="Times New Roman" w:cs="Times New Roman"/>
          <w:i/>
          <w:iCs/>
          <w:sz w:val="28"/>
          <w:szCs w:val="28"/>
        </w:rPr>
        <w:t>Рисунок 1.4. Циклічна модель взаємозв’язку між солідарністю та згуртованістю.</w:t>
      </w:r>
    </w:p>
    <w:p w14:paraId="35D3E637"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1D33A9DE" w14:textId="2DF1CC5B"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Перша – </w:t>
      </w:r>
      <w:r w:rsidRPr="00425518">
        <w:rPr>
          <w:rFonts w:ascii="Times New Roman" w:eastAsia="Times New Roman" w:hAnsi="Times New Roman" w:cs="Times New Roman"/>
          <w:b/>
          <w:bCs/>
          <w:sz w:val="28"/>
          <w:szCs w:val="28"/>
        </w:rPr>
        <w:t>циклічна модель</w:t>
      </w:r>
      <w:r w:rsidRPr="00425518">
        <w:rPr>
          <w:rFonts w:ascii="Times New Roman" w:eastAsia="Times New Roman" w:hAnsi="Times New Roman" w:cs="Times New Roman"/>
          <w:sz w:val="28"/>
          <w:szCs w:val="28"/>
        </w:rPr>
        <w:t xml:space="preserve"> (рис. 1.</w:t>
      </w:r>
      <w:r>
        <w:rPr>
          <w:rFonts w:ascii="Times New Roman" w:eastAsia="Times New Roman" w:hAnsi="Times New Roman" w:cs="Times New Roman"/>
          <w:sz w:val="28"/>
          <w:szCs w:val="28"/>
        </w:rPr>
        <w:t>4.</w:t>
      </w:r>
      <w:r w:rsidRPr="00425518">
        <w:rPr>
          <w:rFonts w:ascii="Times New Roman" w:eastAsia="Times New Roman" w:hAnsi="Times New Roman" w:cs="Times New Roman"/>
          <w:sz w:val="28"/>
          <w:szCs w:val="28"/>
        </w:rPr>
        <w:t>) – показує, що солідарність і згуртованість утворюють замкнений механізм взаємного підсилення: згуртованість породжує солідарність, а солідарність, у свою чергу, поглиблює згуртованість. Такий цикл створює динамічну систему, де кожен новий рівень спільних дій і взаємної підтримки закладає основу для ще більшої довіри, кооперації та колективної психологічної стійкості</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620873FA" w14:textId="3A9C9BC0"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Друга – </w:t>
      </w:r>
      <w:r w:rsidRPr="00425518">
        <w:rPr>
          <w:rFonts w:ascii="Times New Roman" w:eastAsia="Times New Roman" w:hAnsi="Times New Roman" w:cs="Times New Roman"/>
          <w:b/>
          <w:bCs/>
          <w:sz w:val="28"/>
          <w:szCs w:val="28"/>
        </w:rPr>
        <w:t>ієрархічна модель</w:t>
      </w:r>
      <w:r w:rsidRPr="00425518">
        <w:rPr>
          <w:rFonts w:ascii="Times New Roman" w:eastAsia="Times New Roman" w:hAnsi="Times New Roman" w:cs="Times New Roman"/>
          <w:sz w:val="28"/>
          <w:szCs w:val="28"/>
        </w:rPr>
        <w:t xml:space="preserve"> (рис. 1.</w:t>
      </w:r>
      <w:r>
        <w:rPr>
          <w:rFonts w:ascii="Times New Roman" w:eastAsia="Times New Roman" w:hAnsi="Times New Roman" w:cs="Times New Roman"/>
          <w:sz w:val="28"/>
          <w:szCs w:val="28"/>
        </w:rPr>
        <w:t>5.</w:t>
      </w:r>
      <w:r w:rsidRPr="00425518">
        <w:rPr>
          <w:rFonts w:ascii="Times New Roman" w:eastAsia="Times New Roman" w:hAnsi="Times New Roman" w:cs="Times New Roman"/>
          <w:sz w:val="28"/>
          <w:szCs w:val="28"/>
        </w:rPr>
        <w:t xml:space="preserve">) – розкриває поступальний характер формування суспільної єдності. Вона демонструє послідовність: </w:t>
      </w:r>
      <w:r w:rsidRPr="00425518">
        <w:rPr>
          <w:rFonts w:ascii="Times New Roman" w:eastAsia="Times New Roman" w:hAnsi="Times New Roman" w:cs="Times New Roman"/>
          <w:b/>
          <w:bCs/>
          <w:sz w:val="28"/>
          <w:szCs w:val="28"/>
        </w:rPr>
        <w:t xml:space="preserve">цінності → відповідальність → солідарність → згуртованість → </w:t>
      </w:r>
      <w:r w:rsidRPr="00425518">
        <w:rPr>
          <w:rFonts w:ascii="Times New Roman" w:eastAsia="Times New Roman" w:hAnsi="Times New Roman" w:cs="Times New Roman"/>
          <w:b/>
          <w:bCs/>
          <w:sz w:val="28"/>
          <w:szCs w:val="28"/>
        </w:rPr>
        <w:lastRenderedPageBreak/>
        <w:t>національна єдність</w:t>
      </w:r>
      <w:r w:rsidRPr="00425518">
        <w:rPr>
          <w:rFonts w:ascii="Times New Roman" w:eastAsia="Times New Roman" w:hAnsi="Times New Roman" w:cs="Times New Roman"/>
          <w:sz w:val="28"/>
          <w:szCs w:val="28"/>
        </w:rPr>
        <w:t>. Ця логіка ілюструє, як внутрішні моральні орієнтири та цінності особистості трансформуються у ширші соціальні структури, забезпечуючи перехід від індивідуальних диспозицій до колективної мобілізації та державотворення</w:t>
      </w:r>
      <w:r w:rsidRPr="00194D05">
        <w:rPr>
          <w:rFonts w:ascii="Times New Roman" w:eastAsia="Times New Roman" w:hAnsi="Times New Roman" w:cs="Times New Roman"/>
          <w:sz w:val="28"/>
          <w:szCs w:val="28"/>
        </w:rPr>
        <w:t>.</w:t>
      </w:r>
    </w:p>
    <w:p w14:paraId="79561ED9"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77EA73A6"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78639B37"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Pr>
          <w:noProof/>
          <w:lang w:eastAsia="uk-UA"/>
        </w:rPr>
        <w:drawing>
          <wp:inline distT="0" distB="0" distL="0" distR="0" wp14:anchorId="43D6788C" wp14:editId="15DB6103">
            <wp:extent cx="4373732" cy="3741420"/>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4013" cy="3750215"/>
                    </a:xfrm>
                    <a:prstGeom prst="rect">
                      <a:avLst/>
                    </a:prstGeom>
                    <a:noFill/>
                    <a:ln>
                      <a:noFill/>
                    </a:ln>
                  </pic:spPr>
                </pic:pic>
              </a:graphicData>
            </a:graphic>
          </wp:inline>
        </w:drawing>
      </w:r>
    </w:p>
    <w:p w14:paraId="20468D2F" w14:textId="77777777" w:rsidR="00372EFB" w:rsidRPr="00D4009C" w:rsidRDefault="00372EFB" w:rsidP="00372EFB">
      <w:pPr>
        <w:spacing w:after="0" w:line="360" w:lineRule="auto"/>
        <w:ind w:firstLine="709"/>
        <w:jc w:val="center"/>
        <w:rPr>
          <w:rFonts w:ascii="Times New Roman" w:eastAsia="Times New Roman" w:hAnsi="Times New Roman" w:cs="Times New Roman"/>
          <w:i/>
          <w:iCs/>
          <w:sz w:val="28"/>
          <w:szCs w:val="28"/>
        </w:rPr>
      </w:pPr>
      <w:r w:rsidRPr="00D4009C">
        <w:rPr>
          <w:rFonts w:ascii="Times New Roman" w:eastAsia="Times New Roman" w:hAnsi="Times New Roman" w:cs="Times New Roman"/>
          <w:i/>
          <w:iCs/>
          <w:sz w:val="28"/>
          <w:szCs w:val="28"/>
        </w:rPr>
        <w:t>Рисунок 1.</w:t>
      </w:r>
      <w:r>
        <w:rPr>
          <w:rFonts w:ascii="Times New Roman" w:eastAsia="Times New Roman" w:hAnsi="Times New Roman" w:cs="Times New Roman"/>
          <w:i/>
          <w:iCs/>
          <w:sz w:val="28"/>
          <w:szCs w:val="28"/>
        </w:rPr>
        <w:t>5</w:t>
      </w:r>
      <w:r w:rsidRPr="00D4009C">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І</w:t>
      </w:r>
      <w:r w:rsidRPr="00D4009C">
        <w:rPr>
          <w:rFonts w:ascii="Times New Roman" w:eastAsia="Times New Roman" w:hAnsi="Times New Roman" w:cs="Times New Roman"/>
          <w:i/>
          <w:iCs/>
          <w:sz w:val="28"/>
          <w:szCs w:val="28"/>
        </w:rPr>
        <w:t>єрархічна модель взаємозв’язку між солідарністю та згуртованістю.</w:t>
      </w:r>
    </w:p>
    <w:p w14:paraId="4DA315D2" w14:textId="77777777" w:rsidR="00372EFB" w:rsidRPr="00D4009C" w:rsidRDefault="00372EFB" w:rsidP="00372EFB">
      <w:pPr>
        <w:spacing w:after="0" w:line="360" w:lineRule="auto"/>
        <w:ind w:firstLine="709"/>
        <w:jc w:val="both"/>
        <w:rPr>
          <w:rFonts w:ascii="Times New Roman" w:eastAsia="Times New Roman" w:hAnsi="Times New Roman" w:cs="Times New Roman"/>
          <w:sz w:val="28"/>
          <w:szCs w:val="28"/>
        </w:rPr>
      </w:pPr>
    </w:p>
    <w:p w14:paraId="0488F9A7" w14:textId="04394A99"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Наведені візуалізації окреслюють динаміку переходу від особистісних вимірів самосвідомості та відповідальності до ширших соціальних форм – солідарності, згуртованості та єдності</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Вони демонструють, що цінності, інтеріоризовані на рівні індивіда, стають підґрунтям для формування відповідальних практик, які у свою чергу актуалізуються в надіндивідуальних феноменах соціальної взаємодії. Саме у цьому руслі солідарність постає як практичний прояв відповідальності, а згуртованість – як стійка форма її колективної реалізації</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В результаті суспільство отримує здатність </w:t>
      </w:r>
      <w:r w:rsidRPr="00425518">
        <w:rPr>
          <w:rFonts w:ascii="Times New Roman" w:eastAsia="Times New Roman" w:hAnsi="Times New Roman" w:cs="Times New Roman"/>
          <w:sz w:val="28"/>
          <w:szCs w:val="28"/>
        </w:rPr>
        <w:lastRenderedPageBreak/>
        <w:t>перетворювати моральні імпульси окремих громадян на злагоджені дії великої групи людей.</w:t>
      </w:r>
    </w:p>
    <w:p w14:paraId="15DE1F69"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Щоб узагальнити й систематизувати зазначену логіку переходів, у програмі подано структуровану </w:t>
      </w:r>
      <w:r w:rsidRPr="00425518">
        <w:rPr>
          <w:rFonts w:ascii="Times New Roman" w:eastAsia="Times New Roman" w:hAnsi="Times New Roman" w:cs="Times New Roman"/>
          <w:b/>
          <w:bCs/>
          <w:sz w:val="28"/>
          <w:szCs w:val="28"/>
        </w:rPr>
        <w:t>Таблицю 1.</w:t>
      </w:r>
      <w:r>
        <w:rPr>
          <w:rFonts w:ascii="Times New Roman" w:eastAsia="Times New Roman" w:hAnsi="Times New Roman" w:cs="Times New Roman"/>
          <w:b/>
          <w:bCs/>
          <w:sz w:val="28"/>
          <w:szCs w:val="28"/>
        </w:rPr>
        <w:t>1.</w:t>
      </w:r>
      <w:r w:rsidRPr="00425518">
        <w:rPr>
          <w:rFonts w:ascii="Times New Roman" w:eastAsia="Times New Roman" w:hAnsi="Times New Roman" w:cs="Times New Roman"/>
          <w:sz w:val="28"/>
          <w:szCs w:val="28"/>
        </w:rPr>
        <w:t xml:space="preserve"> «Від цінностей до національної єдності: психологічні маркери трансформації». В ній представлено зміст кожного рівня, його психологічні маркери та соціально-емпіричні індикатори. </w:t>
      </w:r>
    </w:p>
    <w:p w14:paraId="0567CB47" w14:textId="77777777" w:rsidR="00372EFB" w:rsidRPr="00D4009C" w:rsidRDefault="00372EFB" w:rsidP="00372EFB">
      <w:pPr>
        <w:spacing w:before="100" w:beforeAutospacing="1" w:after="100" w:afterAutospacing="1" w:line="240" w:lineRule="auto"/>
        <w:jc w:val="right"/>
        <w:outlineLvl w:val="1"/>
        <w:rPr>
          <w:rFonts w:ascii="Times New Roman" w:eastAsia="Times New Roman" w:hAnsi="Times New Roman" w:cs="Times New Roman"/>
          <w:b/>
          <w:bCs/>
          <w:i/>
          <w:iCs/>
          <w:sz w:val="28"/>
          <w:szCs w:val="28"/>
        </w:rPr>
      </w:pPr>
      <w:r w:rsidRPr="00D4009C">
        <w:rPr>
          <w:rFonts w:ascii="Times New Roman" w:eastAsia="Times New Roman" w:hAnsi="Times New Roman" w:cs="Times New Roman"/>
          <w:b/>
          <w:bCs/>
          <w:i/>
          <w:iCs/>
          <w:sz w:val="28"/>
          <w:szCs w:val="28"/>
        </w:rPr>
        <w:t>Таблиця 1.</w:t>
      </w:r>
    </w:p>
    <w:p w14:paraId="79EE04E2" w14:textId="77777777" w:rsidR="00372EFB" w:rsidRPr="00D4009C" w:rsidRDefault="00372EFB" w:rsidP="00372EFB">
      <w:pPr>
        <w:spacing w:before="100" w:beforeAutospacing="1" w:after="100" w:afterAutospacing="1"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b/>
          <w:bCs/>
          <w:sz w:val="28"/>
          <w:szCs w:val="28"/>
        </w:rPr>
        <w:t>«Від цінностей до національної єдності: психологічні маркери трансформації»</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71"/>
        <w:gridCol w:w="2487"/>
        <w:gridCol w:w="2375"/>
        <w:gridCol w:w="2212"/>
      </w:tblGrid>
      <w:tr w:rsidR="00372EFB" w:rsidRPr="00D4009C" w14:paraId="28F33CFF" w14:textId="77777777" w:rsidTr="006D5FF2">
        <w:trPr>
          <w:tblHeader/>
          <w:tblCellSpacing w:w="15" w:type="dxa"/>
        </w:trPr>
        <w:tc>
          <w:tcPr>
            <w:tcW w:w="0" w:type="auto"/>
            <w:vAlign w:val="center"/>
            <w:hideMark/>
          </w:tcPr>
          <w:p w14:paraId="3B3E44BE" w14:textId="77777777" w:rsidR="00372EFB" w:rsidRPr="00D4009C" w:rsidRDefault="00372EFB" w:rsidP="006D5FF2">
            <w:pPr>
              <w:spacing w:after="0" w:line="240" w:lineRule="auto"/>
              <w:jc w:val="center"/>
              <w:rPr>
                <w:rFonts w:ascii="Times New Roman" w:eastAsia="Times New Roman" w:hAnsi="Times New Roman" w:cs="Times New Roman"/>
                <w:b/>
                <w:bCs/>
                <w:sz w:val="28"/>
                <w:szCs w:val="28"/>
              </w:rPr>
            </w:pPr>
            <w:r w:rsidRPr="00D4009C">
              <w:rPr>
                <w:rFonts w:ascii="Times New Roman" w:eastAsia="Times New Roman" w:hAnsi="Times New Roman" w:cs="Times New Roman"/>
                <w:b/>
                <w:bCs/>
                <w:sz w:val="28"/>
                <w:szCs w:val="28"/>
              </w:rPr>
              <w:t>Рівень</w:t>
            </w:r>
          </w:p>
        </w:tc>
        <w:tc>
          <w:tcPr>
            <w:tcW w:w="0" w:type="auto"/>
            <w:vAlign w:val="center"/>
            <w:hideMark/>
          </w:tcPr>
          <w:p w14:paraId="5EE00390" w14:textId="77777777" w:rsidR="00372EFB" w:rsidRPr="00D4009C" w:rsidRDefault="00372EFB" w:rsidP="006D5FF2">
            <w:pPr>
              <w:spacing w:after="0" w:line="240" w:lineRule="auto"/>
              <w:jc w:val="center"/>
              <w:rPr>
                <w:rFonts w:ascii="Times New Roman" w:eastAsia="Times New Roman" w:hAnsi="Times New Roman" w:cs="Times New Roman"/>
                <w:b/>
                <w:bCs/>
                <w:sz w:val="28"/>
                <w:szCs w:val="28"/>
              </w:rPr>
            </w:pPr>
            <w:r w:rsidRPr="00D4009C">
              <w:rPr>
                <w:rFonts w:ascii="Times New Roman" w:eastAsia="Times New Roman" w:hAnsi="Times New Roman" w:cs="Times New Roman"/>
                <w:b/>
                <w:bCs/>
                <w:sz w:val="28"/>
                <w:szCs w:val="28"/>
              </w:rPr>
              <w:t>Змістовне наповнення</w:t>
            </w:r>
          </w:p>
        </w:tc>
        <w:tc>
          <w:tcPr>
            <w:tcW w:w="0" w:type="auto"/>
            <w:vAlign w:val="center"/>
            <w:hideMark/>
          </w:tcPr>
          <w:p w14:paraId="52F5A3A6" w14:textId="77777777" w:rsidR="00372EFB" w:rsidRPr="00D4009C" w:rsidRDefault="00372EFB" w:rsidP="006D5FF2">
            <w:pPr>
              <w:spacing w:after="0" w:line="240" w:lineRule="auto"/>
              <w:jc w:val="center"/>
              <w:rPr>
                <w:rFonts w:ascii="Times New Roman" w:eastAsia="Times New Roman" w:hAnsi="Times New Roman" w:cs="Times New Roman"/>
                <w:b/>
                <w:bCs/>
                <w:sz w:val="28"/>
                <w:szCs w:val="28"/>
              </w:rPr>
            </w:pPr>
            <w:r w:rsidRPr="00D4009C">
              <w:rPr>
                <w:rFonts w:ascii="Times New Roman" w:eastAsia="Times New Roman" w:hAnsi="Times New Roman" w:cs="Times New Roman"/>
                <w:b/>
                <w:bCs/>
                <w:sz w:val="28"/>
                <w:szCs w:val="28"/>
              </w:rPr>
              <w:t>Психологічні маркери</w:t>
            </w:r>
          </w:p>
        </w:tc>
        <w:tc>
          <w:tcPr>
            <w:tcW w:w="0" w:type="auto"/>
            <w:vAlign w:val="center"/>
            <w:hideMark/>
          </w:tcPr>
          <w:p w14:paraId="3493E635" w14:textId="77777777" w:rsidR="00372EFB" w:rsidRPr="00D4009C" w:rsidRDefault="00372EFB" w:rsidP="006D5FF2">
            <w:pPr>
              <w:spacing w:after="0" w:line="240" w:lineRule="auto"/>
              <w:jc w:val="center"/>
              <w:rPr>
                <w:rFonts w:ascii="Times New Roman" w:eastAsia="Times New Roman" w:hAnsi="Times New Roman" w:cs="Times New Roman"/>
                <w:b/>
                <w:bCs/>
                <w:sz w:val="28"/>
                <w:szCs w:val="28"/>
              </w:rPr>
            </w:pPr>
            <w:r w:rsidRPr="00D4009C">
              <w:rPr>
                <w:rFonts w:ascii="Times New Roman" w:eastAsia="Times New Roman" w:hAnsi="Times New Roman" w:cs="Times New Roman"/>
                <w:b/>
                <w:bCs/>
                <w:sz w:val="28"/>
                <w:szCs w:val="28"/>
              </w:rPr>
              <w:t>Соціально-емпіричні індикатори</w:t>
            </w:r>
          </w:p>
        </w:tc>
      </w:tr>
      <w:tr w:rsidR="00372EFB" w:rsidRPr="00D4009C" w14:paraId="14970E50" w14:textId="77777777" w:rsidTr="006D5FF2">
        <w:trPr>
          <w:tblCellSpacing w:w="15" w:type="dxa"/>
        </w:trPr>
        <w:tc>
          <w:tcPr>
            <w:tcW w:w="0" w:type="auto"/>
            <w:vAlign w:val="center"/>
            <w:hideMark/>
          </w:tcPr>
          <w:p w14:paraId="1677CFE4"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b/>
                <w:bCs/>
                <w:sz w:val="28"/>
                <w:szCs w:val="28"/>
              </w:rPr>
              <w:t>Цінності</w:t>
            </w:r>
          </w:p>
        </w:tc>
        <w:tc>
          <w:tcPr>
            <w:tcW w:w="0" w:type="auto"/>
            <w:vAlign w:val="center"/>
            <w:hideMark/>
          </w:tcPr>
          <w:p w14:paraId="0D6F1BB9"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Базові морально-етичні орієнтири особистості (гідність, свобода, справедливість, милосердя, любов, жертовність).</w:t>
            </w:r>
          </w:p>
        </w:tc>
        <w:tc>
          <w:tcPr>
            <w:tcW w:w="0" w:type="auto"/>
            <w:vAlign w:val="center"/>
            <w:hideMark/>
          </w:tcPr>
          <w:p w14:paraId="7A873D07"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Внутрішня моральна чутливість; емпатія; ціннісна інтерналізація; духовна орієнтація.</w:t>
            </w:r>
          </w:p>
        </w:tc>
        <w:tc>
          <w:tcPr>
            <w:tcW w:w="0" w:type="auto"/>
            <w:vAlign w:val="center"/>
            <w:hideMark/>
          </w:tcPr>
          <w:p w14:paraId="313D37EB"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Декларація пріоритету цінностей у поведінці; підтримка культурних і релігійних традицій; готовність обирати морально-правильні дії.</w:t>
            </w:r>
          </w:p>
        </w:tc>
      </w:tr>
      <w:tr w:rsidR="00372EFB" w:rsidRPr="00D4009C" w14:paraId="4B7FB4AC" w14:textId="77777777" w:rsidTr="006D5FF2">
        <w:trPr>
          <w:tblCellSpacing w:w="15" w:type="dxa"/>
        </w:trPr>
        <w:tc>
          <w:tcPr>
            <w:tcW w:w="0" w:type="auto"/>
            <w:vAlign w:val="center"/>
            <w:hideMark/>
          </w:tcPr>
          <w:p w14:paraId="020CC1AC"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b/>
                <w:bCs/>
                <w:sz w:val="28"/>
                <w:szCs w:val="28"/>
              </w:rPr>
              <w:t>Відповідальність</w:t>
            </w:r>
          </w:p>
        </w:tc>
        <w:tc>
          <w:tcPr>
            <w:tcW w:w="0" w:type="auto"/>
            <w:vAlign w:val="center"/>
            <w:hideMark/>
          </w:tcPr>
          <w:p w14:paraId="3E6E9636"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Усвідомлення ролі та зобов’язань у суспільстві; готовність діяти на благо інших.</w:t>
            </w:r>
          </w:p>
        </w:tc>
        <w:tc>
          <w:tcPr>
            <w:tcW w:w="0" w:type="auto"/>
            <w:vAlign w:val="center"/>
            <w:hideMark/>
          </w:tcPr>
          <w:p w14:paraId="33856E56"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Інтернальність; саморегуляція; здатність до морального вибору; почуття обов’язку; альтруїстична мотивація.</w:t>
            </w:r>
          </w:p>
        </w:tc>
        <w:tc>
          <w:tcPr>
            <w:tcW w:w="0" w:type="auto"/>
            <w:vAlign w:val="center"/>
            <w:hideMark/>
          </w:tcPr>
          <w:p w14:paraId="20E6A61F"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Готовність дотримуватися норм; громадянська участь; виконання соціальних ролей; служіння й жертовність.</w:t>
            </w:r>
          </w:p>
        </w:tc>
      </w:tr>
      <w:tr w:rsidR="00372EFB" w:rsidRPr="00D4009C" w14:paraId="5B052477" w14:textId="77777777" w:rsidTr="006D5FF2">
        <w:trPr>
          <w:tblCellSpacing w:w="15" w:type="dxa"/>
        </w:trPr>
        <w:tc>
          <w:tcPr>
            <w:tcW w:w="0" w:type="auto"/>
            <w:vAlign w:val="center"/>
            <w:hideMark/>
          </w:tcPr>
          <w:p w14:paraId="7D431A46"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b/>
                <w:bCs/>
                <w:sz w:val="28"/>
                <w:szCs w:val="28"/>
              </w:rPr>
              <w:t>Солідарність</w:t>
            </w:r>
          </w:p>
        </w:tc>
        <w:tc>
          <w:tcPr>
            <w:tcW w:w="0" w:type="auto"/>
            <w:vAlign w:val="center"/>
            <w:hideMark/>
          </w:tcPr>
          <w:p w14:paraId="1253EFEF"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 xml:space="preserve">Надіндивідуальний прояв відповідальності; взаємопідтримка і </w:t>
            </w:r>
            <w:r w:rsidRPr="00D4009C">
              <w:rPr>
                <w:rFonts w:ascii="Times New Roman" w:eastAsia="Times New Roman" w:hAnsi="Times New Roman" w:cs="Times New Roman"/>
                <w:sz w:val="28"/>
                <w:szCs w:val="28"/>
              </w:rPr>
              <w:lastRenderedPageBreak/>
              <w:t>спільна дія у кризах і щоденному житті.</w:t>
            </w:r>
          </w:p>
        </w:tc>
        <w:tc>
          <w:tcPr>
            <w:tcW w:w="0" w:type="auto"/>
            <w:vAlign w:val="center"/>
            <w:hideMark/>
          </w:tcPr>
          <w:p w14:paraId="39286B15"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lastRenderedPageBreak/>
              <w:t xml:space="preserve">Просоціальні емоції (співпереживання, вдячність, </w:t>
            </w:r>
            <w:r w:rsidRPr="00D4009C">
              <w:rPr>
                <w:rFonts w:ascii="Times New Roman" w:eastAsia="Times New Roman" w:hAnsi="Times New Roman" w:cs="Times New Roman"/>
                <w:sz w:val="28"/>
                <w:szCs w:val="28"/>
              </w:rPr>
              <w:lastRenderedPageBreak/>
              <w:t>гордість); довіра; готовність до кооперації.</w:t>
            </w:r>
          </w:p>
        </w:tc>
        <w:tc>
          <w:tcPr>
            <w:tcW w:w="0" w:type="auto"/>
            <w:vAlign w:val="center"/>
            <w:hideMark/>
          </w:tcPr>
          <w:p w14:paraId="5EA0D480"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lastRenderedPageBreak/>
              <w:t xml:space="preserve">Волонтерство; взаємодопомога; благодійність; колективні акції; </w:t>
            </w:r>
            <w:r w:rsidRPr="00D4009C">
              <w:rPr>
                <w:rFonts w:ascii="Times New Roman" w:eastAsia="Times New Roman" w:hAnsi="Times New Roman" w:cs="Times New Roman"/>
                <w:sz w:val="28"/>
                <w:szCs w:val="28"/>
              </w:rPr>
              <w:lastRenderedPageBreak/>
              <w:t>«ми-наративи» у спільноті.</w:t>
            </w:r>
          </w:p>
        </w:tc>
      </w:tr>
      <w:tr w:rsidR="00372EFB" w:rsidRPr="00D4009C" w14:paraId="4F20D776" w14:textId="77777777" w:rsidTr="006D5FF2">
        <w:trPr>
          <w:tblCellSpacing w:w="15" w:type="dxa"/>
        </w:trPr>
        <w:tc>
          <w:tcPr>
            <w:tcW w:w="0" w:type="auto"/>
            <w:vAlign w:val="center"/>
            <w:hideMark/>
          </w:tcPr>
          <w:p w14:paraId="6F54CDA2"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b/>
                <w:bCs/>
                <w:sz w:val="28"/>
                <w:szCs w:val="28"/>
              </w:rPr>
              <w:lastRenderedPageBreak/>
              <w:t>Згуртованість</w:t>
            </w:r>
          </w:p>
        </w:tc>
        <w:tc>
          <w:tcPr>
            <w:tcW w:w="0" w:type="auto"/>
            <w:vAlign w:val="center"/>
            <w:hideMark/>
          </w:tcPr>
          <w:p w14:paraId="2361A8FA"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Єдність групи на основі довіри, спільних норм і практик, що підтримують колективну дію.</w:t>
            </w:r>
          </w:p>
        </w:tc>
        <w:tc>
          <w:tcPr>
            <w:tcW w:w="0" w:type="auto"/>
            <w:vAlign w:val="center"/>
            <w:hideMark/>
          </w:tcPr>
          <w:p w14:paraId="749C52AA"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Відчуття «ми»; емоційна єдність; колективна ефективність; соціальний капітал.</w:t>
            </w:r>
          </w:p>
        </w:tc>
        <w:tc>
          <w:tcPr>
            <w:tcW w:w="0" w:type="auto"/>
            <w:vAlign w:val="center"/>
            <w:hideMark/>
          </w:tcPr>
          <w:p w14:paraId="2C1C276A"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Горизонтальні мережі; сталі групи підтримки; громадська самоорганізація; активне членство в спільнотах.</w:t>
            </w:r>
          </w:p>
        </w:tc>
      </w:tr>
      <w:tr w:rsidR="00372EFB" w:rsidRPr="00D4009C" w14:paraId="2B86163C" w14:textId="77777777" w:rsidTr="006D5FF2">
        <w:trPr>
          <w:tblCellSpacing w:w="15" w:type="dxa"/>
        </w:trPr>
        <w:tc>
          <w:tcPr>
            <w:tcW w:w="0" w:type="auto"/>
            <w:vAlign w:val="center"/>
            <w:hideMark/>
          </w:tcPr>
          <w:p w14:paraId="39F6AE6C"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b/>
                <w:bCs/>
                <w:sz w:val="28"/>
                <w:szCs w:val="28"/>
              </w:rPr>
              <w:t>Національна єдність</w:t>
            </w:r>
          </w:p>
        </w:tc>
        <w:tc>
          <w:tcPr>
            <w:tcW w:w="0" w:type="auto"/>
            <w:vAlign w:val="center"/>
            <w:hideMark/>
          </w:tcPr>
          <w:p w14:paraId="478E35EF"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 xml:space="preserve">Системний результат </w:t>
            </w:r>
            <w:r>
              <w:rPr>
                <w:rFonts w:ascii="Times New Roman" w:eastAsia="Times New Roman" w:hAnsi="Times New Roman" w:cs="Times New Roman"/>
                <w:sz w:val="28"/>
                <w:szCs w:val="28"/>
              </w:rPr>
              <w:t>–</w:t>
            </w:r>
            <w:r w:rsidRPr="00D4009C">
              <w:rPr>
                <w:rFonts w:ascii="Times New Roman" w:eastAsia="Times New Roman" w:hAnsi="Times New Roman" w:cs="Times New Roman"/>
                <w:sz w:val="28"/>
                <w:szCs w:val="28"/>
              </w:rPr>
              <w:t xml:space="preserve"> інтеграція суспільства на основі цінностей, відповідальності, солідарності та згуртованості.</w:t>
            </w:r>
          </w:p>
        </w:tc>
        <w:tc>
          <w:tcPr>
            <w:tcW w:w="0" w:type="auto"/>
            <w:vAlign w:val="center"/>
            <w:hideMark/>
          </w:tcPr>
          <w:p w14:paraId="35B7DD5A"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Ідентичність із нацією; гордість за спільність; психологічна стійкість; відчуття долученості до великого «Ми».</w:t>
            </w:r>
          </w:p>
        </w:tc>
        <w:tc>
          <w:tcPr>
            <w:tcW w:w="0" w:type="auto"/>
            <w:vAlign w:val="center"/>
            <w:hideMark/>
          </w:tcPr>
          <w:p w14:paraId="69B3A321" w14:textId="77777777" w:rsidR="00372EFB" w:rsidRPr="00D4009C" w:rsidRDefault="00372EFB" w:rsidP="006D5FF2">
            <w:pPr>
              <w:spacing w:after="0" w:line="240" w:lineRule="auto"/>
              <w:jc w:val="center"/>
              <w:rPr>
                <w:rFonts w:ascii="Times New Roman" w:eastAsia="Times New Roman" w:hAnsi="Times New Roman" w:cs="Times New Roman"/>
                <w:sz w:val="28"/>
                <w:szCs w:val="28"/>
              </w:rPr>
            </w:pPr>
            <w:r w:rsidRPr="00D4009C">
              <w:rPr>
                <w:rFonts w:ascii="Times New Roman" w:eastAsia="Times New Roman" w:hAnsi="Times New Roman" w:cs="Times New Roman"/>
                <w:sz w:val="28"/>
                <w:szCs w:val="28"/>
              </w:rPr>
              <w:t>Підтримка ключових інституцій; консолідація навколо ідеалів свободи і гідності; висока мобілізаційна спроможність у війні та відбудові.</w:t>
            </w:r>
          </w:p>
        </w:tc>
      </w:tr>
    </w:tbl>
    <w:p w14:paraId="520FCF31" w14:textId="77777777" w:rsidR="00372EFB" w:rsidRPr="00D4009C" w:rsidRDefault="00372EFB" w:rsidP="00372EFB">
      <w:pPr>
        <w:spacing w:after="0" w:line="240" w:lineRule="auto"/>
        <w:rPr>
          <w:rFonts w:ascii="Times New Roman" w:eastAsia="Times New Roman" w:hAnsi="Times New Roman" w:cs="Times New Roman"/>
          <w:sz w:val="24"/>
          <w:szCs w:val="24"/>
        </w:rPr>
      </w:pPr>
    </w:p>
    <w:p w14:paraId="438C6B02"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7CF20E41"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Зокрема, на рівні </w:t>
      </w:r>
      <w:r w:rsidRPr="00425518">
        <w:rPr>
          <w:rFonts w:ascii="Times New Roman" w:eastAsia="Times New Roman" w:hAnsi="Times New Roman" w:cs="Times New Roman"/>
          <w:b/>
          <w:bCs/>
          <w:sz w:val="28"/>
          <w:szCs w:val="28"/>
        </w:rPr>
        <w:t>цінностей</w:t>
      </w:r>
      <w:r w:rsidRPr="00425518">
        <w:rPr>
          <w:rFonts w:ascii="Times New Roman" w:eastAsia="Times New Roman" w:hAnsi="Times New Roman" w:cs="Times New Roman"/>
          <w:sz w:val="28"/>
          <w:szCs w:val="28"/>
        </w:rPr>
        <w:t xml:space="preserve"> як фундаменту – базові морально-етичні орієнтири (гідність, свобода, справедливість, милосердя, любов, жертовність) та такі маркери, як емпатія, духовна спрямованість, ціннісна інтерналізація. </w:t>
      </w:r>
    </w:p>
    <w:p w14:paraId="6D19CE58"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На рівні </w:t>
      </w:r>
      <w:r w:rsidRPr="00425518">
        <w:rPr>
          <w:rFonts w:ascii="Times New Roman" w:eastAsia="Times New Roman" w:hAnsi="Times New Roman" w:cs="Times New Roman"/>
          <w:b/>
          <w:bCs/>
          <w:sz w:val="28"/>
          <w:szCs w:val="28"/>
        </w:rPr>
        <w:t>відповідальності</w:t>
      </w:r>
      <w:r w:rsidRPr="00425518">
        <w:rPr>
          <w:rFonts w:ascii="Times New Roman" w:eastAsia="Times New Roman" w:hAnsi="Times New Roman" w:cs="Times New Roman"/>
          <w:sz w:val="28"/>
          <w:szCs w:val="28"/>
        </w:rPr>
        <w:t xml:space="preserve"> – усвідомлення ролі та зобов’язань у суспільстві, почуття обов’язку, інтернальність, альтруїстична мотивація, які відображаються у готовності дотримуватися норм, брати участь у громадянських ролях, служити іншим. </w:t>
      </w:r>
    </w:p>
    <w:p w14:paraId="120DF431"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Солідарність</w:t>
      </w:r>
      <w:r w:rsidRPr="00425518">
        <w:rPr>
          <w:rFonts w:ascii="Times New Roman" w:eastAsia="Times New Roman" w:hAnsi="Times New Roman" w:cs="Times New Roman"/>
          <w:sz w:val="28"/>
          <w:szCs w:val="28"/>
        </w:rPr>
        <w:t xml:space="preserve"> як надіндивідуальний прояв відповідальності маркується просоціальними емоціями (співпереживання, вдячність, гордість), довірою, готовністю до кооперації – і проявляється у волонтерстві, благодійності, «ми-наративах». </w:t>
      </w:r>
    </w:p>
    <w:p w14:paraId="3C5DB6C5"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lastRenderedPageBreak/>
        <w:t>Згуртованість</w:t>
      </w:r>
      <w:r w:rsidRPr="00425518">
        <w:rPr>
          <w:rFonts w:ascii="Times New Roman" w:eastAsia="Times New Roman" w:hAnsi="Times New Roman" w:cs="Times New Roman"/>
          <w:sz w:val="28"/>
          <w:szCs w:val="28"/>
        </w:rPr>
        <w:t xml:space="preserve"> – єдність групи на основі довіри та спільних практик – характеризується відчуттям «ми», колективною ефективністю, високим соціальним капіталом; показники – сталі мережі підтримки, громадська самоорганізація, активне членство у спільнотах. </w:t>
      </w:r>
    </w:p>
    <w:p w14:paraId="72397B88"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Національна єдність</w:t>
      </w:r>
      <w:r w:rsidRPr="00425518">
        <w:rPr>
          <w:rFonts w:ascii="Times New Roman" w:eastAsia="Times New Roman" w:hAnsi="Times New Roman" w:cs="Times New Roman"/>
          <w:sz w:val="28"/>
          <w:szCs w:val="28"/>
        </w:rPr>
        <w:t xml:space="preserve"> як системний результат – інтеграція суспільства на основі перелічених рівнів – відзначається ідентифікацією з нацією, гордістю за спільність, психологічною стійкістю та відчуттям долученості до великого «Ми», що емпірично виявляється у консолідації навколо ідеалів свободи і гідності, високій мобілізаційній спроможності під час війни та відбудови. </w:t>
      </w:r>
    </w:p>
    <w:p w14:paraId="2244F3B0"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Обидві моделі (циклічна і ієрархічна) доповнюють одна одну: перша підкреслює циклічну динаміку процесу, а друга – його стратегічну спрямованість. У поєднанні вони створюють цілісну картину того, як соціальна відповідальність інтегрує особистісний, громадянський і національний рівні, формуючи основу для довготривалої солідарності та єдності.</w:t>
      </w:r>
    </w:p>
    <w:p w14:paraId="4A457457"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p>
    <w:p w14:paraId="658CF96E" w14:textId="77777777" w:rsidR="00372EFB" w:rsidRPr="00481EE0" w:rsidRDefault="00372EFB" w:rsidP="007400CB">
      <w:pPr>
        <w:pStyle w:val="a9"/>
        <w:numPr>
          <w:ilvl w:val="1"/>
          <w:numId w:val="190"/>
        </w:numPr>
        <w:spacing w:after="0" w:line="360" w:lineRule="auto"/>
        <w:ind w:left="0" w:firstLine="708"/>
        <w:jc w:val="both"/>
        <w:outlineLvl w:val="1"/>
        <w:rPr>
          <w:rFonts w:ascii="Times New Roman" w:eastAsia="Times New Roman" w:hAnsi="Times New Roman" w:cs="Times New Roman"/>
          <w:b/>
          <w:bCs/>
          <w:sz w:val="28"/>
          <w:szCs w:val="28"/>
        </w:rPr>
      </w:pPr>
      <w:r w:rsidRPr="00481EE0">
        <w:rPr>
          <w:rFonts w:ascii="Times New Roman" w:eastAsia="Times New Roman" w:hAnsi="Times New Roman" w:cs="Times New Roman"/>
          <w:b/>
          <w:bCs/>
          <w:sz w:val="28"/>
          <w:szCs w:val="28"/>
        </w:rPr>
        <w:t>Психологічна стійкість та єдність у кризових умовах: роль відповідальності, солідарності й згуртованості</w:t>
      </w:r>
    </w:p>
    <w:p w14:paraId="6C49EA44"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6AAD35D3" w14:textId="01FA8FE4"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Триєдність відповідальності, солідарності, згуртованості.</w:t>
      </w:r>
      <w:r w:rsidRPr="00425518">
        <w:rPr>
          <w:rFonts w:ascii="Times New Roman" w:eastAsia="Times New Roman" w:hAnsi="Times New Roman" w:cs="Times New Roman"/>
          <w:sz w:val="28"/>
          <w:szCs w:val="28"/>
        </w:rPr>
        <w:t xml:space="preserve"> Проблема збереження психологічної стійкості та національної єдності в умовах кризових викликів належить до фундаментальних питань сучасної психології та соціогуманітарних наук</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Вона безпосередньо пов’язана з формуванням відповідальної особистості, розвитком соціальної солідарності та зміцненням суспільної згуртованості</w:t>
      </w:r>
      <w:r w:rsidRPr="00194D0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Суспільна стійкість у кризових умовах – війни, соціальних потрясінь, гібридних загроз – значною мірою залежить від того, наскільки глибоко інтегровані в індивідуальну та колективну свідомість цінності відповідальності, солідарності та згуртованості</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11F6DB10" w14:textId="43698766"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lastRenderedPageBreak/>
        <w:t>У сучасній психологічній і соціально-політичній науці вони розглядаються не як ізольовані феномени, а як взаємопов’язана «триєдина» система, що створює умови для стабільності суспільства та його здатності до відновлення</w:t>
      </w:r>
      <w:r w:rsidRPr="00950C65">
        <w:rPr>
          <w:rFonts w:ascii="Times New Roman" w:eastAsia="Times New Roman" w:hAnsi="Times New Roman" w:cs="Times New Roman"/>
          <w:sz w:val="28"/>
          <w:szCs w:val="28"/>
        </w:rPr>
        <w:t>. У</w:t>
      </w:r>
      <w:r w:rsidRPr="00425518">
        <w:rPr>
          <w:rFonts w:ascii="Times New Roman" w:eastAsia="Times New Roman" w:hAnsi="Times New Roman" w:cs="Times New Roman"/>
          <w:sz w:val="28"/>
          <w:szCs w:val="28"/>
        </w:rPr>
        <w:t xml:space="preserve"> контексті українського досвіду війни це особливо помітно: саме відповідальність громадян, їхня готовність до солідарної дії та збереження згуртованості стали головними чинниками національної стійкості</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463EAE82" w14:textId="2AD00C1B"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Відповідальність можна розглядати як </w:t>
      </w:r>
      <w:r w:rsidRPr="00425518">
        <w:rPr>
          <w:rFonts w:ascii="Times New Roman" w:eastAsia="Times New Roman" w:hAnsi="Times New Roman" w:cs="Times New Roman"/>
          <w:b/>
          <w:bCs/>
          <w:sz w:val="28"/>
          <w:szCs w:val="28"/>
        </w:rPr>
        <w:t>індивідуально-моральний імпульс</w:t>
      </w:r>
      <w:r w:rsidRPr="00425518">
        <w:rPr>
          <w:rFonts w:ascii="Times New Roman" w:eastAsia="Times New Roman" w:hAnsi="Times New Roman" w:cs="Times New Roman"/>
          <w:sz w:val="28"/>
          <w:szCs w:val="28"/>
        </w:rPr>
        <w:t xml:space="preserve">, що запускає позитивні соціальні процеси. Солідарність – як </w:t>
      </w:r>
      <w:r w:rsidRPr="00425518">
        <w:rPr>
          <w:rFonts w:ascii="Times New Roman" w:eastAsia="Times New Roman" w:hAnsi="Times New Roman" w:cs="Times New Roman"/>
          <w:b/>
          <w:bCs/>
          <w:sz w:val="28"/>
          <w:szCs w:val="28"/>
        </w:rPr>
        <w:t>ціннісно-нормативну дію</w:t>
      </w:r>
      <w:r w:rsidRPr="00425518">
        <w:rPr>
          <w:rFonts w:ascii="Times New Roman" w:eastAsia="Times New Roman" w:hAnsi="Times New Roman" w:cs="Times New Roman"/>
          <w:sz w:val="28"/>
          <w:szCs w:val="28"/>
        </w:rPr>
        <w:t xml:space="preserve">, що об’єднує людей заради спільної мети. Згуртованість – як </w:t>
      </w:r>
      <w:r w:rsidRPr="00425518">
        <w:rPr>
          <w:rFonts w:ascii="Times New Roman" w:eastAsia="Times New Roman" w:hAnsi="Times New Roman" w:cs="Times New Roman"/>
          <w:b/>
          <w:bCs/>
          <w:sz w:val="28"/>
          <w:szCs w:val="28"/>
        </w:rPr>
        <w:t>соціально-структурну форму</w:t>
      </w:r>
      <w:r w:rsidRPr="00425518">
        <w:rPr>
          <w:rFonts w:ascii="Times New Roman" w:eastAsia="Times New Roman" w:hAnsi="Times New Roman" w:cs="Times New Roman"/>
          <w:sz w:val="28"/>
          <w:szCs w:val="28"/>
        </w:rPr>
        <w:t>, що закріплює єдність і стабільність групи</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У поєднанні ці три елементи утворюють модель </w:t>
      </w:r>
      <w:r w:rsidRPr="00425518">
        <w:rPr>
          <w:rFonts w:ascii="Times New Roman" w:eastAsia="Times New Roman" w:hAnsi="Times New Roman" w:cs="Times New Roman"/>
          <w:b/>
          <w:bCs/>
          <w:sz w:val="28"/>
          <w:szCs w:val="28"/>
        </w:rPr>
        <w:t>колективної резилієнтності</w:t>
      </w:r>
      <w:r w:rsidRPr="00425518">
        <w:rPr>
          <w:rFonts w:ascii="Times New Roman" w:eastAsia="Times New Roman" w:hAnsi="Times New Roman" w:cs="Times New Roman"/>
          <w:sz w:val="28"/>
          <w:szCs w:val="28"/>
        </w:rPr>
        <w:t>, за якої суспільство здатне не лише витримувати удари, але й трансформувати кризу в можливість для згуртування та розвитку</w:t>
      </w:r>
      <w:r w:rsidRPr="00950C65">
        <w:rPr>
          <w:rFonts w:ascii="Times New Roman" w:eastAsia="Times New Roman" w:hAnsi="Times New Roman" w:cs="Times New Roman"/>
          <w:sz w:val="28"/>
          <w:szCs w:val="28"/>
        </w:rPr>
        <w:t>.</w:t>
      </w:r>
    </w:p>
    <w:p w14:paraId="6DB985D1" w14:textId="403757AD"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Відповідальність: стартовий імпульс мобілізації.</w:t>
      </w:r>
      <w:r w:rsidRPr="00425518">
        <w:rPr>
          <w:rFonts w:ascii="Times New Roman" w:eastAsia="Times New Roman" w:hAnsi="Times New Roman" w:cs="Times New Roman"/>
          <w:sz w:val="28"/>
          <w:szCs w:val="28"/>
        </w:rPr>
        <w:t xml:space="preserve"> Психологічний аналіз показує, що особистісна відповідальність є вихідною точкою соціальної динаміки. Це не лише здатність передбачати наслідки власних дій, але й готовність брати на себе зобов’язання перед іншими та перед спільнотою</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У сучасних теоріях морального розвитку (Л. Колберг, К. Гілліган) відповідальність трактується як показник зрілості, пов’язаний із інтернальністю, моральною автономією та емпатією</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014FA5E8" w14:textId="08E35C90"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Українські емпіричні дослідження засвідчують: індивіди з високим рівнем відповідальності демонструють більшу стійкість у стресових ситуаціях, вищу про-соціальну активність та готовність включатися у волонтерські чи громадські ініціативи</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679C55DF" w14:textId="09DBC095"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У кризовому контексті відповідальність стає пусковим механізмом суспільної мобілізації. Людина, що бере на себе обов’язки не лише за себе, а й за інших, подає соціальний приклад, який сприяє поширенню колективної згуртованої поведінки. Це яскраво проявилося під час воєнних подій: масове залучення населення до допомоги армії, підтримки переселенців, ініціатив </w:t>
      </w:r>
      <w:r w:rsidRPr="00425518">
        <w:rPr>
          <w:rFonts w:ascii="Times New Roman" w:eastAsia="Times New Roman" w:hAnsi="Times New Roman" w:cs="Times New Roman"/>
          <w:sz w:val="28"/>
          <w:szCs w:val="28"/>
        </w:rPr>
        <w:lastRenderedPageBreak/>
        <w:t>взаємодопомоги було зумовлене саме високим рівнем особистісної відповідальності громадян, їхнім внутрішнім переконанням у необхідності «стати на місце» один одного</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73974CBD" w14:textId="26A06990"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Таким чином, відповідальність виступає тим моральним імпульсом, який поширюється від окремих лідерів чи активістів до широких мас</w:t>
      </w:r>
      <w:r>
        <w:rPr>
          <w:rFonts w:ascii="Times New Roman" w:eastAsia="Times New Roman" w:hAnsi="Times New Roman" w:cs="Times New Roman"/>
          <w:sz w:val="28"/>
          <w:szCs w:val="28"/>
        </w:rPr>
        <w:t xml:space="preserve"> (та навпаки)</w:t>
      </w:r>
      <w:r w:rsidRPr="00425518">
        <w:rPr>
          <w:rFonts w:ascii="Times New Roman" w:eastAsia="Times New Roman" w:hAnsi="Times New Roman" w:cs="Times New Roman"/>
          <w:sz w:val="28"/>
          <w:szCs w:val="28"/>
        </w:rPr>
        <w:t>, ініціюючи ланцюгову реакцію солідарних дій</w:t>
      </w:r>
      <w:r w:rsidRPr="00950C65">
        <w:rPr>
          <w:rFonts w:ascii="Times New Roman" w:eastAsia="Times New Roman" w:hAnsi="Times New Roman" w:cs="Times New Roman"/>
          <w:sz w:val="28"/>
          <w:szCs w:val="28"/>
        </w:rPr>
        <w:t>.</w:t>
      </w:r>
    </w:p>
    <w:p w14:paraId="0E67D637" w14:textId="69433658"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Солідарність: етика спільної дії.</w:t>
      </w:r>
      <w:r w:rsidRPr="00425518">
        <w:rPr>
          <w:rFonts w:ascii="Times New Roman" w:eastAsia="Times New Roman" w:hAnsi="Times New Roman" w:cs="Times New Roman"/>
          <w:sz w:val="28"/>
          <w:szCs w:val="28"/>
        </w:rPr>
        <w:t xml:space="preserve"> Другим рівнем триєдності є солідарність, яка трансформує внутрішній імпульс відповідальності у практичну взаємодію</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У соціальній філософії (Е. Дюркгейм, Ю. Габермас) солідарність постає як надіндивідуальний механізм, що базується на спільних цінностях і нормах. Вона означає готовність діяти заради спільного блага навіть ціною особистих втрат. Релігійна психологія акцентує, що солідарність має духовне підґрунтя: любов, милосердя, жертовність і справедливість виступають внутрішніми мотиваторами солідарної поведінки</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У християнській традиції солідарність – це відповідь на </w:t>
      </w:r>
      <w:r>
        <w:rPr>
          <w:rFonts w:ascii="Times New Roman" w:eastAsia="Times New Roman" w:hAnsi="Times New Roman" w:cs="Times New Roman"/>
          <w:sz w:val="28"/>
          <w:szCs w:val="28"/>
        </w:rPr>
        <w:t>З</w:t>
      </w:r>
      <w:r w:rsidRPr="00425518">
        <w:rPr>
          <w:rFonts w:ascii="Times New Roman" w:eastAsia="Times New Roman" w:hAnsi="Times New Roman" w:cs="Times New Roman"/>
          <w:sz w:val="28"/>
          <w:szCs w:val="28"/>
        </w:rPr>
        <w:t>аповідь любові до ближнього, що робить її не просто етичним приписом, а глибинним світоглядним принципом дії</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4091B0A8" w14:textId="67992BAF"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Психологічні дослідження показують, що ціннісна орієнтація на допомогу іншому знижує рівень тривожності й підвищує відчуття сенсу життя, забезпечуючи внутрішню рівновагу навіть у трагічних умовах</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Іншими словами, коли люди об’єднуються для спільної моральної мети, вони не лише вирішують зовнішню проблему, а й отримують психологічну підтримку одне від одного</w:t>
      </w:r>
      <w:r w:rsidRPr="00950C6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Солідарність виконує роль своєрідного «соціального імунітету», підвищуючи стійкість спільноти до стресу.</w:t>
      </w:r>
    </w:p>
    <w:p w14:paraId="3032EB1C" w14:textId="18EAB56E"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Згуртованість: структура єдності.</w:t>
      </w:r>
      <w:r w:rsidRPr="00425518">
        <w:rPr>
          <w:rFonts w:ascii="Times New Roman" w:eastAsia="Times New Roman" w:hAnsi="Times New Roman" w:cs="Times New Roman"/>
          <w:sz w:val="28"/>
          <w:szCs w:val="28"/>
        </w:rPr>
        <w:t xml:space="preserve"> Третій елемент триєдності – згуртованість – забезпечує сталість та інституціоналізацію солідарної дії</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У соціології вона визначається як фактичний стан єдності групи, рівень інтегрованості соціальних зв’язків та взаємної підтримки</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Психологія груп розглядає згуртованість як показник сили міжособистісних зв’язків і </w:t>
      </w:r>
      <w:r w:rsidRPr="00425518">
        <w:rPr>
          <w:rFonts w:ascii="Times New Roman" w:eastAsia="Times New Roman" w:hAnsi="Times New Roman" w:cs="Times New Roman"/>
          <w:sz w:val="28"/>
          <w:szCs w:val="28"/>
        </w:rPr>
        <w:lastRenderedPageBreak/>
        <w:t>стабільності соціальної ідентичності (Т. Шібутані, Г. Теджфел, Дж. Тернер)</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В українському контексті згуртованість проявляється у високому рівні довіри до армії та волонтерських організацій, розвитку горизонтальних мереж підтримки, поширенні культури взаємодопомоги</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Вона дозволяє суспільству витримувати затяжні кризи, оскільки створює основу для взаємної координації, розподілу ресурсів та підтримання відчуття єдності</w:t>
      </w:r>
      <w:r w:rsidRPr="00950C6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 xml:space="preserve">Чим вищий рівень згуртованості, тим більш впорядковано і спокійно суспільство реагує на потрясіння, тим менше паніки і хаосу. Під час </w:t>
      </w:r>
      <w:r>
        <w:rPr>
          <w:rFonts w:ascii="Times New Roman" w:eastAsia="Times New Roman" w:hAnsi="Times New Roman" w:cs="Times New Roman"/>
          <w:sz w:val="28"/>
          <w:szCs w:val="28"/>
        </w:rPr>
        <w:t xml:space="preserve">повномасштабної </w:t>
      </w:r>
      <w:r w:rsidRPr="00425518">
        <w:rPr>
          <w:rFonts w:ascii="Times New Roman" w:eastAsia="Times New Roman" w:hAnsi="Times New Roman" w:cs="Times New Roman"/>
          <w:sz w:val="28"/>
          <w:szCs w:val="28"/>
        </w:rPr>
        <w:t xml:space="preserve">війни </w:t>
      </w:r>
      <w:r>
        <w:rPr>
          <w:rFonts w:ascii="Times New Roman" w:eastAsia="Times New Roman" w:hAnsi="Times New Roman" w:cs="Times New Roman"/>
          <w:sz w:val="28"/>
          <w:szCs w:val="28"/>
        </w:rPr>
        <w:t xml:space="preserve">з </w:t>
      </w:r>
      <w:r w:rsidRPr="00425518">
        <w:rPr>
          <w:rFonts w:ascii="Times New Roman" w:eastAsia="Times New Roman" w:hAnsi="Times New Roman" w:cs="Times New Roman"/>
          <w:sz w:val="28"/>
          <w:szCs w:val="28"/>
        </w:rPr>
        <w:t>2022 р. українці продемонстрували високий рівень згуртованості у вигляді єдиної патріотичної позиції, взаємної довіри між громадянами, взаємодії місцевих громад із владою та ЗСУ. Це стало чинником, що утримав суспільство від дезінтеграції навіть у надзвичайно складних умовах</w:t>
      </w:r>
      <w:r w:rsidRPr="00950C65">
        <w:rPr>
          <w:rFonts w:ascii="Times New Roman" w:eastAsia="Times New Roman" w:hAnsi="Times New Roman" w:cs="Times New Roman"/>
          <w:sz w:val="28"/>
          <w:szCs w:val="28"/>
        </w:rPr>
        <w:t>.</w:t>
      </w:r>
    </w:p>
    <w:p w14:paraId="2C724EFD" w14:textId="502E4092"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Триєдність як основа суспільної стійкості.</w:t>
      </w:r>
      <w:r w:rsidRPr="00425518">
        <w:rPr>
          <w:rFonts w:ascii="Times New Roman" w:eastAsia="Times New Roman" w:hAnsi="Times New Roman" w:cs="Times New Roman"/>
          <w:sz w:val="28"/>
          <w:szCs w:val="28"/>
        </w:rPr>
        <w:t xml:space="preserve"> Об’єднання трьох рівнів – відповідальності (внутрішній моральний імпульс), солідарності (ціннісно-нормативна спільна дія) та згуртованості (стабільна соціальна форма єдності) – утворює цілісну систему, яка є основою стійкості суспільства</w:t>
      </w:r>
      <w:r w:rsidRPr="00950C65">
        <w:rPr>
          <w:rFonts w:ascii="Times New Roman" w:eastAsia="Times New Roman" w:hAnsi="Times New Roman" w:cs="Times New Roman"/>
          <w:sz w:val="28"/>
          <w:szCs w:val="28"/>
        </w:rPr>
        <w:t>. Її можна розглядати як модель колективної резилієнтності: відповідальність спонукає до дії, солідарність поширює цю дію у колективному вимірі, а згуртованість надає їй стабільності.</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 xml:space="preserve">У такій системі суспільство отримує здатність не лише долати кризові виклики, але й формувати фундамент для довгострокового розвитку. </w:t>
      </w:r>
    </w:p>
    <w:p w14:paraId="384D1421" w14:textId="302BF9E3"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Український досвід підтверджує цю логіку: волонтерство й взаємодопомога не тільки задовольняють нагальні потреби, але й зміцнюють почуття належності, довіру та перспективу майбутньої єдності</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У міжнародних дослідженнях (OECD, UNDP, проекти </w:t>
      </w:r>
      <w:r w:rsidRPr="00950C65">
        <w:rPr>
          <w:rFonts w:ascii="Times New Roman" w:eastAsia="Times New Roman" w:hAnsi="Times New Roman" w:cs="Times New Roman"/>
          <w:sz w:val="28"/>
          <w:szCs w:val="28"/>
        </w:rPr>
        <w:t>Frontiers of Resilience</w:t>
      </w:r>
      <w:r w:rsidRPr="00425518">
        <w:rPr>
          <w:rFonts w:ascii="Times New Roman" w:eastAsia="Times New Roman" w:hAnsi="Times New Roman" w:cs="Times New Roman"/>
          <w:sz w:val="28"/>
          <w:szCs w:val="28"/>
        </w:rPr>
        <w:t>) українське суспільство визначається як приклад високого рівня солідарності й згуртованості у кризових умовах, що має значення для глобальних студій стійкості</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000A1620" w14:textId="5EF20A21"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lastRenderedPageBreak/>
        <w:t xml:space="preserve">Практичними індикаторами цієї триєдності виступають: </w:t>
      </w:r>
      <w:r w:rsidRPr="00425518">
        <w:rPr>
          <w:rFonts w:ascii="Times New Roman" w:eastAsia="Times New Roman" w:hAnsi="Times New Roman" w:cs="Times New Roman"/>
          <w:b/>
          <w:bCs/>
          <w:sz w:val="28"/>
          <w:szCs w:val="28"/>
        </w:rPr>
        <w:t>відповідальність</w:t>
      </w:r>
      <w:r w:rsidRPr="00425518">
        <w:rPr>
          <w:rFonts w:ascii="Times New Roman" w:eastAsia="Times New Roman" w:hAnsi="Times New Roman" w:cs="Times New Roman"/>
          <w:sz w:val="28"/>
          <w:szCs w:val="28"/>
        </w:rPr>
        <w:t xml:space="preserve"> – моральний вибір, інтернальність, здатність до саморегуляції, готовність брати зобов’язання</w:t>
      </w:r>
      <w:r w:rsidRPr="00950C65">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r w:rsidRPr="00425518">
        <w:rPr>
          <w:rFonts w:ascii="Times New Roman" w:eastAsia="Times New Roman" w:hAnsi="Times New Roman" w:cs="Times New Roman"/>
          <w:b/>
          <w:bCs/>
          <w:sz w:val="28"/>
          <w:szCs w:val="28"/>
        </w:rPr>
        <w:t>солідарність</w:t>
      </w:r>
      <w:r w:rsidRPr="00425518">
        <w:rPr>
          <w:rFonts w:ascii="Times New Roman" w:eastAsia="Times New Roman" w:hAnsi="Times New Roman" w:cs="Times New Roman"/>
          <w:sz w:val="28"/>
          <w:szCs w:val="28"/>
        </w:rPr>
        <w:t xml:space="preserve"> – взаємодопомога, волонтерство, жертовність, емоційна підтримка</w:t>
      </w:r>
      <w:r w:rsidRPr="00950C6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b/>
          <w:bCs/>
          <w:sz w:val="28"/>
          <w:szCs w:val="28"/>
        </w:rPr>
        <w:t>згуртованість</w:t>
      </w:r>
      <w:r w:rsidRPr="00425518">
        <w:rPr>
          <w:rFonts w:ascii="Times New Roman" w:eastAsia="Times New Roman" w:hAnsi="Times New Roman" w:cs="Times New Roman"/>
          <w:sz w:val="28"/>
          <w:szCs w:val="28"/>
        </w:rPr>
        <w:t xml:space="preserve"> – довіра, інтегрованість соціальних мереж, відчуття спільної ідентичності, кооперативна поведінка</w:t>
      </w:r>
      <w:r w:rsidRPr="00950C65">
        <w:rPr>
          <w:rFonts w:ascii="Times New Roman" w:eastAsia="Times New Roman" w:hAnsi="Times New Roman" w:cs="Times New Roman"/>
          <w:sz w:val="28"/>
          <w:szCs w:val="28"/>
        </w:rPr>
        <w:t>.</w:t>
      </w:r>
    </w:p>
    <w:p w14:paraId="1DFF7ED4" w14:textId="6987A9C1"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У педагогічному контексті це означає необхідність цілеспрямованого виховання в молоді саме цих якостей – відповідальності, емпатії та навичок колективної діяльності. Християнська педагогіка, громадянська освіта й сучасні психологічні підходи можуть діяти синергійно у цьому плані, забезпечуючи виховання покоління, здатного до зрілої соціальної поведінки та служіння суспільству</w:t>
      </w:r>
      <w:r w:rsidRPr="00950C65">
        <w:rPr>
          <w:rFonts w:ascii="Times New Roman" w:eastAsia="Times New Roman" w:hAnsi="Times New Roman" w:cs="Times New Roman"/>
          <w:sz w:val="28"/>
          <w:szCs w:val="28"/>
        </w:rPr>
        <w:t>.</w:t>
      </w:r>
    </w:p>
    <w:p w14:paraId="6DB13D24" w14:textId="77777777" w:rsidR="00372EFB" w:rsidRPr="00950C65" w:rsidRDefault="00372EFB" w:rsidP="00372EFB">
      <w:pPr>
        <w:spacing w:after="0" w:line="360" w:lineRule="auto"/>
        <w:ind w:firstLine="709"/>
        <w:jc w:val="both"/>
        <w:rPr>
          <w:rFonts w:ascii="Times New Roman" w:hAnsi="Times New Roman" w:cs="Times New Roman"/>
          <w:sz w:val="28"/>
          <w:szCs w:val="28"/>
        </w:rPr>
      </w:pPr>
      <w:r w:rsidRPr="00950C65">
        <w:rPr>
          <w:rFonts w:ascii="Times New Roman" w:hAnsi="Times New Roman" w:cs="Times New Roman"/>
          <w:sz w:val="28"/>
          <w:szCs w:val="28"/>
        </w:rPr>
        <w:t>Для візуалізації логіки цього взаємозв’язку у нашій роботі представлено узагальнену схему «</w:t>
      </w:r>
      <w:bookmarkStart w:id="14" w:name="_Hlk206891873"/>
      <w:r w:rsidRPr="00950C65">
        <w:rPr>
          <w:rFonts w:ascii="Times New Roman" w:hAnsi="Times New Roman" w:cs="Times New Roman"/>
          <w:sz w:val="28"/>
          <w:szCs w:val="28"/>
        </w:rPr>
        <w:t>Триєдність відповідальності, солідарності та згуртованості як підґрунтя стійкості та єдності</w:t>
      </w:r>
      <w:bookmarkEnd w:id="14"/>
      <w:r w:rsidRPr="00950C65">
        <w:rPr>
          <w:rFonts w:ascii="Times New Roman" w:hAnsi="Times New Roman" w:cs="Times New Roman"/>
          <w:sz w:val="28"/>
          <w:szCs w:val="28"/>
        </w:rPr>
        <w:t>» (Рис. 1.6.). У ній простежується послідовний перехід:</w:t>
      </w:r>
    </w:p>
    <w:p w14:paraId="43838969" w14:textId="77777777" w:rsidR="00372EFB" w:rsidRPr="000772D8" w:rsidRDefault="00372EFB" w:rsidP="00C7330C">
      <w:pPr>
        <w:pStyle w:val="ab"/>
        <w:numPr>
          <w:ilvl w:val="0"/>
          <w:numId w:val="22"/>
        </w:numPr>
        <w:tabs>
          <w:tab w:val="clear" w:pos="720"/>
          <w:tab w:val="num" w:pos="993"/>
        </w:tabs>
        <w:spacing w:before="0" w:beforeAutospacing="0" w:after="0" w:afterAutospacing="0" w:line="360" w:lineRule="auto"/>
        <w:ind w:left="0" w:firstLine="698"/>
        <w:jc w:val="both"/>
        <w:rPr>
          <w:sz w:val="28"/>
          <w:szCs w:val="28"/>
        </w:rPr>
      </w:pPr>
      <w:r w:rsidRPr="000772D8">
        <w:rPr>
          <w:rStyle w:val="ac"/>
          <w:sz w:val="28"/>
          <w:szCs w:val="28"/>
        </w:rPr>
        <w:t>ціннісні засади</w:t>
      </w:r>
      <w:r w:rsidRPr="000772D8">
        <w:rPr>
          <w:sz w:val="28"/>
          <w:szCs w:val="28"/>
        </w:rPr>
        <w:t xml:space="preserve"> формують особистісну </w:t>
      </w:r>
      <w:r w:rsidRPr="000772D8">
        <w:rPr>
          <w:rStyle w:val="ac"/>
          <w:sz w:val="28"/>
          <w:szCs w:val="28"/>
        </w:rPr>
        <w:t>відповідальність</w:t>
      </w:r>
      <w:r w:rsidRPr="000772D8">
        <w:rPr>
          <w:sz w:val="28"/>
          <w:szCs w:val="28"/>
        </w:rPr>
        <w:t>;</w:t>
      </w:r>
    </w:p>
    <w:p w14:paraId="283B5A63" w14:textId="77777777" w:rsidR="00372EFB" w:rsidRPr="000772D8" w:rsidRDefault="00372EFB" w:rsidP="00C7330C">
      <w:pPr>
        <w:pStyle w:val="ab"/>
        <w:numPr>
          <w:ilvl w:val="0"/>
          <w:numId w:val="22"/>
        </w:numPr>
        <w:tabs>
          <w:tab w:val="clear" w:pos="720"/>
          <w:tab w:val="num" w:pos="993"/>
        </w:tabs>
        <w:spacing w:before="0" w:beforeAutospacing="0" w:after="0" w:afterAutospacing="0" w:line="360" w:lineRule="auto"/>
        <w:ind w:left="0" w:firstLine="698"/>
        <w:jc w:val="both"/>
        <w:rPr>
          <w:sz w:val="28"/>
          <w:szCs w:val="28"/>
        </w:rPr>
      </w:pPr>
      <w:r w:rsidRPr="000772D8">
        <w:rPr>
          <w:sz w:val="28"/>
          <w:szCs w:val="28"/>
        </w:rPr>
        <w:t xml:space="preserve">відповідальність стає основою для розгортання </w:t>
      </w:r>
      <w:r w:rsidRPr="000772D8">
        <w:rPr>
          <w:rStyle w:val="ac"/>
          <w:sz w:val="28"/>
          <w:szCs w:val="28"/>
        </w:rPr>
        <w:t>солідарності</w:t>
      </w:r>
      <w:r w:rsidRPr="000772D8">
        <w:rPr>
          <w:sz w:val="28"/>
          <w:szCs w:val="28"/>
        </w:rPr>
        <w:t>, що виявляється у готовності діяти заради інших;</w:t>
      </w:r>
    </w:p>
    <w:p w14:paraId="08074842" w14:textId="77777777" w:rsidR="00372EFB" w:rsidRPr="000772D8" w:rsidRDefault="00372EFB" w:rsidP="00C7330C">
      <w:pPr>
        <w:pStyle w:val="ab"/>
        <w:numPr>
          <w:ilvl w:val="0"/>
          <w:numId w:val="22"/>
        </w:numPr>
        <w:tabs>
          <w:tab w:val="clear" w:pos="720"/>
          <w:tab w:val="num" w:pos="993"/>
        </w:tabs>
        <w:spacing w:before="0" w:beforeAutospacing="0" w:after="0" w:afterAutospacing="0" w:line="360" w:lineRule="auto"/>
        <w:ind w:left="0" w:firstLine="698"/>
        <w:jc w:val="both"/>
        <w:rPr>
          <w:sz w:val="28"/>
          <w:szCs w:val="28"/>
        </w:rPr>
      </w:pPr>
      <w:r w:rsidRPr="000772D8">
        <w:rPr>
          <w:sz w:val="28"/>
          <w:szCs w:val="28"/>
        </w:rPr>
        <w:t xml:space="preserve">усталена практика солідарності поглиблює </w:t>
      </w:r>
      <w:r w:rsidRPr="000772D8">
        <w:rPr>
          <w:rStyle w:val="ac"/>
          <w:sz w:val="28"/>
          <w:szCs w:val="28"/>
        </w:rPr>
        <w:t>згуртованість</w:t>
      </w:r>
      <w:r w:rsidRPr="000772D8">
        <w:rPr>
          <w:sz w:val="28"/>
          <w:szCs w:val="28"/>
        </w:rPr>
        <w:t>, яка закріплює фактичний стан суспільної єдності;</w:t>
      </w:r>
    </w:p>
    <w:p w14:paraId="1A6BB99C" w14:textId="77777777" w:rsidR="00372EFB" w:rsidRPr="000772D8" w:rsidRDefault="00372EFB" w:rsidP="00C7330C">
      <w:pPr>
        <w:pStyle w:val="ab"/>
        <w:numPr>
          <w:ilvl w:val="0"/>
          <w:numId w:val="22"/>
        </w:numPr>
        <w:tabs>
          <w:tab w:val="clear" w:pos="720"/>
          <w:tab w:val="num" w:pos="993"/>
        </w:tabs>
        <w:spacing w:before="0" w:beforeAutospacing="0" w:after="0" w:afterAutospacing="0" w:line="360" w:lineRule="auto"/>
        <w:ind w:left="0" w:firstLine="698"/>
        <w:jc w:val="both"/>
        <w:rPr>
          <w:sz w:val="28"/>
          <w:szCs w:val="28"/>
        </w:rPr>
      </w:pPr>
      <w:r w:rsidRPr="000772D8">
        <w:rPr>
          <w:sz w:val="28"/>
          <w:szCs w:val="28"/>
        </w:rPr>
        <w:t xml:space="preserve">у результаті формується </w:t>
      </w:r>
      <w:r w:rsidRPr="000772D8">
        <w:rPr>
          <w:rStyle w:val="ac"/>
          <w:sz w:val="28"/>
          <w:szCs w:val="28"/>
        </w:rPr>
        <w:t>психологічна стійкість і національна єдність</w:t>
      </w:r>
      <w:r w:rsidRPr="000772D8">
        <w:rPr>
          <w:sz w:val="28"/>
          <w:szCs w:val="28"/>
        </w:rPr>
        <w:t>, що виступають системним підсумком інтеграції.</w:t>
      </w:r>
    </w:p>
    <w:p w14:paraId="31BC60E7" w14:textId="77777777" w:rsidR="00372EFB" w:rsidRDefault="00372EFB" w:rsidP="00372EFB">
      <w:pPr>
        <w:pStyle w:val="ab"/>
        <w:jc w:val="center"/>
      </w:pPr>
      <w:r>
        <w:rPr>
          <w:noProof/>
          <w:lang w:eastAsia="uk-UA"/>
        </w:rPr>
        <w:lastRenderedPageBreak/>
        <w:drawing>
          <wp:inline distT="0" distB="0" distL="0" distR="0" wp14:anchorId="1C2574E0" wp14:editId="64018579">
            <wp:extent cx="5523230" cy="2796211"/>
            <wp:effectExtent l="0" t="0" r="127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57101" cy="2813359"/>
                    </a:xfrm>
                    <a:prstGeom prst="rect">
                      <a:avLst/>
                    </a:prstGeom>
                    <a:noFill/>
                    <a:ln>
                      <a:noFill/>
                    </a:ln>
                  </pic:spPr>
                </pic:pic>
              </a:graphicData>
            </a:graphic>
          </wp:inline>
        </w:drawing>
      </w:r>
    </w:p>
    <w:p w14:paraId="22DE3F7B" w14:textId="77777777" w:rsidR="00372EFB" w:rsidRPr="00CE34B4" w:rsidRDefault="00372EFB" w:rsidP="00372EFB">
      <w:pPr>
        <w:pStyle w:val="ab"/>
        <w:spacing w:before="0" w:beforeAutospacing="0" w:after="0" w:afterAutospacing="0" w:line="360" w:lineRule="auto"/>
        <w:ind w:firstLine="709"/>
        <w:jc w:val="center"/>
        <w:rPr>
          <w:i/>
          <w:iCs/>
          <w:sz w:val="28"/>
          <w:szCs w:val="28"/>
        </w:rPr>
      </w:pPr>
      <w:r w:rsidRPr="00CE34B4">
        <w:rPr>
          <w:i/>
          <w:iCs/>
          <w:sz w:val="28"/>
          <w:szCs w:val="28"/>
        </w:rPr>
        <w:t>Рисунок 1.6. Триєдність відповідальності, солідарності та згуртованості як підґрунтя стійкості та єдності.</w:t>
      </w:r>
    </w:p>
    <w:p w14:paraId="4336290D" w14:textId="77777777" w:rsidR="00372EFB" w:rsidRPr="00CE34B4" w:rsidRDefault="00372EFB" w:rsidP="00372EFB">
      <w:pPr>
        <w:pStyle w:val="ab"/>
        <w:spacing w:before="0" w:beforeAutospacing="0" w:after="0" w:afterAutospacing="0" w:line="360" w:lineRule="auto"/>
        <w:ind w:firstLine="709"/>
        <w:jc w:val="both"/>
        <w:rPr>
          <w:sz w:val="28"/>
          <w:szCs w:val="28"/>
        </w:rPr>
      </w:pPr>
    </w:p>
    <w:p w14:paraId="0FD1A99F" w14:textId="3B557902"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З огляду на викладене, важливо інтегрувати уявлення про триєдність відповідальності, солідарності та згуртованості в узагальнену модель. Вона дає змогу показати, як ці феномени функціонують у двох часово-смислових вимірах: по-перше, як психологічний і суспільний механізм витримування кризових викликів («</w:t>
      </w:r>
      <w:r w:rsidRPr="00425518">
        <w:rPr>
          <w:rFonts w:ascii="Times New Roman" w:eastAsia="Times New Roman" w:hAnsi="Times New Roman" w:cs="Times New Roman"/>
          <w:b/>
          <w:bCs/>
          <w:sz w:val="28"/>
          <w:szCs w:val="28"/>
        </w:rPr>
        <w:t>як ми витримуємо зараз</w:t>
      </w:r>
      <w:r w:rsidRPr="00425518">
        <w:rPr>
          <w:rFonts w:ascii="Times New Roman" w:eastAsia="Times New Roman" w:hAnsi="Times New Roman" w:cs="Times New Roman"/>
          <w:sz w:val="28"/>
          <w:szCs w:val="28"/>
        </w:rPr>
        <w:t>»), а по-друге, як стратегічний ресурс розвитку та відновлення держави у майбутньому («</w:t>
      </w:r>
      <w:r w:rsidRPr="00425518">
        <w:rPr>
          <w:rFonts w:ascii="Times New Roman" w:eastAsia="Times New Roman" w:hAnsi="Times New Roman" w:cs="Times New Roman"/>
          <w:b/>
          <w:bCs/>
          <w:sz w:val="28"/>
          <w:szCs w:val="28"/>
        </w:rPr>
        <w:t>як ми будемо розвиватися далі</w:t>
      </w:r>
      <w:r w:rsidRPr="00425518">
        <w:rPr>
          <w:rFonts w:ascii="Times New Roman" w:eastAsia="Times New Roman" w:hAnsi="Times New Roman" w:cs="Times New Roman"/>
          <w:sz w:val="28"/>
          <w:szCs w:val="28"/>
        </w:rPr>
        <w:t>»). Саме таке поєднання дозволяє зрозуміти, що єдність українського суспільства – не лише реакція на небезпеку, а й підґрунтя для перспективного державотворення</w:t>
      </w:r>
      <w:r w:rsidRPr="00950C65">
        <w:rPr>
          <w:rFonts w:ascii="Times New Roman" w:eastAsia="Times New Roman" w:hAnsi="Times New Roman" w:cs="Times New Roman"/>
          <w:sz w:val="28"/>
          <w:szCs w:val="28"/>
        </w:rPr>
        <w:t>.</w:t>
      </w:r>
    </w:p>
    <w:p w14:paraId="796500B1"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 xml:space="preserve">Інтерпретація моделі демонструє: </w:t>
      </w:r>
      <w:r w:rsidRPr="00425518">
        <w:rPr>
          <w:rFonts w:ascii="Times New Roman" w:eastAsia="Times New Roman" w:hAnsi="Times New Roman" w:cs="Times New Roman"/>
          <w:b/>
          <w:bCs/>
          <w:sz w:val="28"/>
          <w:szCs w:val="28"/>
        </w:rPr>
        <w:t>відповідальність</w:t>
      </w:r>
      <w:r w:rsidRPr="00425518">
        <w:rPr>
          <w:rFonts w:ascii="Times New Roman" w:eastAsia="Times New Roman" w:hAnsi="Times New Roman" w:cs="Times New Roman"/>
          <w:sz w:val="28"/>
          <w:szCs w:val="28"/>
        </w:rPr>
        <w:t xml:space="preserve"> формує внутрішній вектор готовності діяти морально; </w:t>
      </w:r>
      <w:r w:rsidRPr="00425518">
        <w:rPr>
          <w:rFonts w:ascii="Times New Roman" w:eastAsia="Times New Roman" w:hAnsi="Times New Roman" w:cs="Times New Roman"/>
          <w:b/>
          <w:bCs/>
          <w:sz w:val="28"/>
          <w:szCs w:val="28"/>
        </w:rPr>
        <w:t>солідарність</w:t>
      </w:r>
      <w:r w:rsidRPr="00425518">
        <w:rPr>
          <w:rFonts w:ascii="Times New Roman" w:eastAsia="Times New Roman" w:hAnsi="Times New Roman" w:cs="Times New Roman"/>
          <w:sz w:val="28"/>
          <w:szCs w:val="28"/>
        </w:rPr>
        <w:t xml:space="preserve"> перетворює цей імпульс на колективну дію на основі емпатії та спільності; </w:t>
      </w:r>
      <w:r w:rsidRPr="00425518">
        <w:rPr>
          <w:rFonts w:ascii="Times New Roman" w:eastAsia="Times New Roman" w:hAnsi="Times New Roman" w:cs="Times New Roman"/>
          <w:b/>
          <w:bCs/>
          <w:sz w:val="28"/>
          <w:szCs w:val="28"/>
        </w:rPr>
        <w:t>згуртованість</w:t>
      </w:r>
      <w:r w:rsidRPr="00425518">
        <w:rPr>
          <w:rFonts w:ascii="Times New Roman" w:eastAsia="Times New Roman" w:hAnsi="Times New Roman" w:cs="Times New Roman"/>
          <w:sz w:val="28"/>
          <w:szCs w:val="28"/>
        </w:rPr>
        <w:t xml:space="preserve"> надає дії стабільної соціальної форми, завдяки чому суспільство може витримувати тривалі кризи і водночас готуватися до відновлення. У кризових умовах ця триєдність реалізується як психологічна стійкість та єдність («витримуємо зараз»), а у перспективі – як стратегічний ресурс стійкості й відновлення («розвиватимемося далі»). </w:t>
      </w:r>
    </w:p>
    <w:p w14:paraId="32D86E87"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lastRenderedPageBreak/>
        <w:t>Таким чином, духовно-ціннісна основа поведінки окремих осіб здатна ставати ресурсом державотворчих і націєтворчих процесів, забезпечуючи суспільству готовність долати кризові загрози та формувати підґрунтя для розвитку у довготривалій перспективі.</w:t>
      </w:r>
    </w:p>
    <w:p w14:paraId="3414FDFF"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p>
    <w:p w14:paraId="2460E805" w14:textId="77777777" w:rsidR="00372EFB" w:rsidRPr="00481EE0" w:rsidRDefault="00372EFB" w:rsidP="007400CB">
      <w:pPr>
        <w:pStyle w:val="a9"/>
        <w:numPr>
          <w:ilvl w:val="1"/>
          <w:numId w:val="190"/>
        </w:numPr>
        <w:spacing w:after="0" w:line="360" w:lineRule="auto"/>
        <w:ind w:left="0" w:firstLine="709"/>
        <w:jc w:val="both"/>
        <w:outlineLvl w:val="1"/>
        <w:rPr>
          <w:rFonts w:ascii="Times New Roman" w:eastAsia="Times New Roman" w:hAnsi="Times New Roman" w:cs="Times New Roman"/>
          <w:b/>
          <w:bCs/>
          <w:sz w:val="28"/>
          <w:szCs w:val="28"/>
        </w:rPr>
      </w:pPr>
      <w:r w:rsidRPr="00481EE0">
        <w:rPr>
          <w:rFonts w:ascii="Times New Roman" w:eastAsia="Times New Roman" w:hAnsi="Times New Roman" w:cs="Times New Roman"/>
          <w:b/>
          <w:bCs/>
          <w:sz w:val="28"/>
          <w:szCs w:val="28"/>
        </w:rPr>
        <w:t>Відповідальність, солідарність і згуртованість як стратегічні ресурси суспільної стійкості та відновлення</w:t>
      </w:r>
    </w:p>
    <w:p w14:paraId="34B1CD20"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24171F24" w14:textId="0486EA1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Морально-ціннісні засади державотворення.</w:t>
      </w:r>
      <w:r w:rsidRPr="00425518">
        <w:rPr>
          <w:rFonts w:ascii="Times New Roman" w:eastAsia="Times New Roman" w:hAnsi="Times New Roman" w:cs="Times New Roman"/>
          <w:sz w:val="28"/>
          <w:szCs w:val="28"/>
        </w:rPr>
        <w:t xml:space="preserve"> Націєтворення та державотворення є багаторівневими процесами, в яких психологічні, моральні та соціально-політичні чинники інтегруються в єдину систему</w:t>
      </w:r>
      <w:r w:rsidRPr="00950C65">
        <w:rPr>
          <w:rFonts w:ascii="Times New Roman" w:eastAsia="Times New Roman" w:hAnsi="Times New Roman" w:cs="Times New Roman"/>
          <w:sz w:val="28"/>
          <w:szCs w:val="28"/>
        </w:rPr>
        <w:t>. Центральну роль у цій системі відіграють моральні цінності, що формують основу відповідальної поведінки та суспільної консолідації. В умовах кризових викликів, зокрема війни й повоєнного відновлення, саме морально-ціннісні орієнтири визначають вектор розвитку як окремої особистості, так і суспільства загалом.</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Сучасні дослідження підтверджують: моральні цінності виконують функцію «культурного ядра» колективної ідентичності, задають напрям розвитку суспільних інститутів і забезпечують сталість колективних дій</w:t>
      </w:r>
      <w:r w:rsidRPr="005D273E">
        <w:rPr>
          <w:rFonts w:ascii="Times New Roman" w:eastAsia="Times New Roman" w:hAnsi="Times New Roman" w:cs="Times New Roman"/>
          <w:sz w:val="28"/>
          <w:szCs w:val="28"/>
        </w:rPr>
        <w:t xml:space="preserve">. </w:t>
      </w:r>
    </w:p>
    <w:p w14:paraId="26126BBE" w14:textId="58C7D2F9" w:rsidR="00372EFB" w:rsidRPr="00F02E6B" w:rsidRDefault="00372EFB" w:rsidP="00372EFB">
      <w:pPr>
        <w:spacing w:after="0" w:line="360" w:lineRule="auto"/>
        <w:ind w:firstLine="709"/>
        <w:jc w:val="both"/>
        <w:rPr>
          <w:rFonts w:ascii="Times New Roman" w:eastAsia="Times New Roman" w:hAnsi="Times New Roman" w:cs="Times New Roman"/>
          <w:sz w:val="28"/>
          <w:szCs w:val="28"/>
        </w:rPr>
      </w:pPr>
      <w:r w:rsidRPr="005D273E">
        <w:rPr>
          <w:rFonts w:ascii="Times New Roman" w:eastAsia="Times New Roman" w:hAnsi="Times New Roman" w:cs="Times New Roman"/>
          <w:sz w:val="28"/>
          <w:szCs w:val="28"/>
        </w:rPr>
        <w:t>Психологічні студії свідчать, що відповідальність, солідарність і згуртованість як надіндивідуальні форми моральної дії безпосередньо спираються на систему цінностей, які виступають базисом єдності та державності.</w:t>
      </w:r>
      <w:r>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Ізраїльський соціальний психолог Д. Бар-Тал та ін. (2021) зазначають, що довготривала національна єдність можлива тільки на ґрунті спільних цінностей, які поділяє більшість громадян</w:t>
      </w:r>
      <w:r w:rsidRPr="005D273E">
        <w:rPr>
          <w:rFonts w:ascii="Times New Roman" w:eastAsia="Times New Roman" w:hAnsi="Times New Roman" w:cs="Times New Roman"/>
          <w:sz w:val="28"/>
          <w:szCs w:val="28"/>
        </w:rPr>
        <w:t>. Американський дослідник Р. Патнем (2000) показав на прикладі різних країн, що соціальний капітал (мережі довіри та взаємодопомоги) базується на культурі громадянськості й моральних нормах.</w:t>
      </w:r>
      <w:r w:rsidR="004F64F9">
        <w:rPr>
          <w:rFonts w:ascii="Times New Roman" w:eastAsia="Times New Roman" w:hAnsi="Times New Roman" w:cs="Times New Roman"/>
          <w:sz w:val="28"/>
          <w:szCs w:val="28"/>
        </w:rPr>
        <w:t xml:space="preserve"> </w:t>
      </w:r>
      <w:r w:rsidRPr="00425518">
        <w:rPr>
          <w:rFonts w:ascii="Times New Roman" w:eastAsia="Times New Roman" w:hAnsi="Times New Roman" w:cs="Times New Roman"/>
          <w:sz w:val="28"/>
          <w:szCs w:val="28"/>
        </w:rPr>
        <w:t xml:space="preserve">Тож український досвід війни підтверджує універсальну тезу: лише опора на внутрішні чесноти народу </w:t>
      </w:r>
      <w:r w:rsidRPr="00425518">
        <w:rPr>
          <w:rFonts w:ascii="Times New Roman" w:eastAsia="Times New Roman" w:hAnsi="Times New Roman" w:cs="Times New Roman"/>
          <w:sz w:val="28"/>
          <w:szCs w:val="28"/>
        </w:rPr>
        <w:lastRenderedPageBreak/>
        <w:t>(гідність, свобода, відповідальність, справедливість) дозволяє вистояти й згуртуватися перед екзистенційною загрозою</w:t>
      </w:r>
      <w:r w:rsidRPr="00F02E6B">
        <w:rPr>
          <w:rFonts w:ascii="Times New Roman" w:eastAsia="Times New Roman" w:hAnsi="Times New Roman" w:cs="Times New Roman"/>
          <w:sz w:val="28"/>
          <w:szCs w:val="28"/>
        </w:rPr>
        <w:t>.</w:t>
      </w:r>
    </w:p>
    <w:p w14:paraId="2BBC0C53"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b/>
          <w:bCs/>
          <w:sz w:val="28"/>
          <w:szCs w:val="28"/>
        </w:rPr>
        <w:t>Піраміда морально-ціннісних основ.</w:t>
      </w:r>
      <w:r w:rsidRPr="00425518">
        <w:rPr>
          <w:rFonts w:ascii="Times New Roman" w:eastAsia="Times New Roman" w:hAnsi="Times New Roman" w:cs="Times New Roman"/>
          <w:sz w:val="28"/>
          <w:szCs w:val="28"/>
        </w:rPr>
        <w:t xml:space="preserve"> Для кращого розуміння ієрархії феноменів, які лежать в основі державотворення, доцільно представити їх у вигляді узагальненої піраміди морально-ціннісних засад націєтворення та державотворення (рис. 1.</w:t>
      </w:r>
      <w:r>
        <w:rPr>
          <w:rFonts w:ascii="Times New Roman" w:eastAsia="Times New Roman" w:hAnsi="Times New Roman" w:cs="Times New Roman"/>
          <w:sz w:val="28"/>
          <w:szCs w:val="28"/>
        </w:rPr>
        <w:t>7.</w:t>
      </w:r>
      <w:r w:rsidRPr="00425518">
        <w:rPr>
          <w:rFonts w:ascii="Times New Roman" w:eastAsia="Times New Roman" w:hAnsi="Times New Roman" w:cs="Times New Roman"/>
          <w:sz w:val="28"/>
          <w:szCs w:val="28"/>
        </w:rPr>
        <w:t xml:space="preserve">). </w:t>
      </w:r>
    </w:p>
    <w:p w14:paraId="68319DBF" w14:textId="77777777" w:rsidR="00372EFB" w:rsidRDefault="00372EFB" w:rsidP="00372EFB">
      <w:pPr>
        <w:spacing w:after="0" w:line="360" w:lineRule="auto"/>
        <w:ind w:firstLine="709"/>
        <w:jc w:val="center"/>
        <w:rPr>
          <w:rFonts w:ascii="Times New Roman" w:eastAsia="Times New Roman" w:hAnsi="Times New Roman" w:cs="Times New Roman"/>
          <w:sz w:val="28"/>
          <w:szCs w:val="28"/>
        </w:rPr>
      </w:pPr>
      <w:r>
        <w:rPr>
          <w:noProof/>
          <w:lang w:eastAsia="uk-UA"/>
        </w:rPr>
        <w:drawing>
          <wp:inline distT="0" distB="0" distL="0" distR="0" wp14:anchorId="296A5377" wp14:editId="6F10D445">
            <wp:extent cx="4329430" cy="3711389"/>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43905" cy="3723798"/>
                    </a:xfrm>
                    <a:prstGeom prst="rect">
                      <a:avLst/>
                    </a:prstGeom>
                    <a:noFill/>
                    <a:ln>
                      <a:noFill/>
                    </a:ln>
                  </pic:spPr>
                </pic:pic>
              </a:graphicData>
            </a:graphic>
          </wp:inline>
        </w:drawing>
      </w:r>
    </w:p>
    <w:p w14:paraId="527DA12C" w14:textId="77777777" w:rsidR="00372EFB" w:rsidRPr="00F02E6B" w:rsidRDefault="00372EFB" w:rsidP="00372EFB">
      <w:pPr>
        <w:spacing w:after="0" w:line="360" w:lineRule="auto"/>
        <w:ind w:firstLine="709"/>
        <w:jc w:val="center"/>
        <w:rPr>
          <w:rFonts w:ascii="Times New Roman" w:eastAsia="Times New Roman" w:hAnsi="Times New Roman" w:cs="Times New Roman"/>
          <w:i/>
          <w:iCs/>
          <w:sz w:val="28"/>
          <w:szCs w:val="28"/>
        </w:rPr>
      </w:pPr>
      <w:r w:rsidRPr="00F02E6B">
        <w:rPr>
          <w:rFonts w:ascii="Times New Roman" w:eastAsia="Times New Roman" w:hAnsi="Times New Roman" w:cs="Times New Roman"/>
          <w:i/>
          <w:iCs/>
          <w:sz w:val="28"/>
          <w:szCs w:val="28"/>
        </w:rPr>
        <w:t>Рисунок 1.7. Піраміда морально-ціннісних засад націєтворення та державотворення.</w:t>
      </w:r>
    </w:p>
    <w:p w14:paraId="389CE755" w14:textId="77777777" w:rsidR="00372EFB" w:rsidRPr="00F02E6B" w:rsidRDefault="00372EFB" w:rsidP="00372EFB">
      <w:pPr>
        <w:spacing w:after="0" w:line="360" w:lineRule="auto"/>
        <w:ind w:firstLine="709"/>
        <w:jc w:val="both"/>
        <w:rPr>
          <w:rFonts w:ascii="Times New Roman" w:eastAsia="Times New Roman" w:hAnsi="Times New Roman" w:cs="Times New Roman"/>
          <w:sz w:val="28"/>
          <w:szCs w:val="28"/>
        </w:rPr>
      </w:pPr>
    </w:p>
    <w:p w14:paraId="76637341"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Запропонована схема демонструє поетапність розгортання ключових суспільних феноменів:</w:t>
      </w:r>
    </w:p>
    <w:p w14:paraId="60497A79" w14:textId="79F8DD55" w:rsidR="00372EFB" w:rsidRPr="005D273E" w:rsidRDefault="00372EFB" w:rsidP="007400CB">
      <w:pPr>
        <w:pStyle w:val="a9"/>
        <w:numPr>
          <w:ilvl w:val="0"/>
          <w:numId w:val="192"/>
        </w:numPr>
        <w:tabs>
          <w:tab w:val="left" w:pos="1134"/>
        </w:tabs>
        <w:spacing w:after="0" w:line="360" w:lineRule="auto"/>
        <w:ind w:left="0" w:firstLine="709"/>
        <w:jc w:val="both"/>
        <w:rPr>
          <w:rFonts w:ascii="Times New Roman" w:eastAsia="Times New Roman" w:hAnsi="Times New Roman" w:cs="Times New Roman"/>
          <w:sz w:val="28"/>
          <w:szCs w:val="28"/>
        </w:rPr>
      </w:pPr>
      <w:r w:rsidRPr="005D273E">
        <w:rPr>
          <w:rFonts w:ascii="Times New Roman" w:eastAsia="Times New Roman" w:hAnsi="Times New Roman" w:cs="Times New Roman"/>
          <w:b/>
          <w:bCs/>
          <w:sz w:val="28"/>
          <w:szCs w:val="28"/>
        </w:rPr>
        <w:t xml:space="preserve">Моральні цінності – </w:t>
      </w:r>
      <w:r w:rsidRPr="005D273E">
        <w:rPr>
          <w:rFonts w:ascii="Times New Roman" w:eastAsia="Times New Roman" w:hAnsi="Times New Roman" w:cs="Times New Roman"/>
          <w:sz w:val="28"/>
          <w:szCs w:val="28"/>
        </w:rPr>
        <w:t>фундамент, оскільки саме вони формують внутрішню орієнтацію особистості й колективу на добро, справедливість, свободу й гідність.</w:t>
      </w:r>
    </w:p>
    <w:p w14:paraId="7DEC6984" w14:textId="2CF2C700" w:rsidR="00372EFB" w:rsidRPr="005D273E" w:rsidRDefault="00372EFB" w:rsidP="007400CB">
      <w:pPr>
        <w:pStyle w:val="a9"/>
        <w:numPr>
          <w:ilvl w:val="0"/>
          <w:numId w:val="192"/>
        </w:numPr>
        <w:tabs>
          <w:tab w:val="left" w:pos="1134"/>
        </w:tabs>
        <w:spacing w:after="0" w:line="360" w:lineRule="auto"/>
        <w:ind w:left="0" w:firstLine="709"/>
        <w:jc w:val="both"/>
        <w:rPr>
          <w:rFonts w:ascii="Times New Roman" w:eastAsia="Times New Roman" w:hAnsi="Times New Roman" w:cs="Times New Roman"/>
          <w:sz w:val="28"/>
          <w:szCs w:val="28"/>
        </w:rPr>
      </w:pPr>
      <w:r w:rsidRPr="005D273E">
        <w:rPr>
          <w:rFonts w:ascii="Times New Roman" w:eastAsia="Times New Roman" w:hAnsi="Times New Roman" w:cs="Times New Roman"/>
          <w:b/>
          <w:bCs/>
          <w:sz w:val="28"/>
          <w:szCs w:val="28"/>
        </w:rPr>
        <w:t xml:space="preserve">Відповідальність </w:t>
      </w:r>
      <w:r w:rsidRPr="005D273E">
        <w:rPr>
          <w:rFonts w:ascii="Times New Roman" w:eastAsia="Times New Roman" w:hAnsi="Times New Roman" w:cs="Times New Roman"/>
          <w:sz w:val="28"/>
          <w:szCs w:val="28"/>
        </w:rPr>
        <w:t>– рівень, де цінності трансформуються у внутрішню готовність діяти відповідно до етичних норм.</w:t>
      </w:r>
    </w:p>
    <w:p w14:paraId="7198ECEE" w14:textId="2ADA2501" w:rsidR="00372EFB" w:rsidRPr="005D273E" w:rsidRDefault="00372EFB" w:rsidP="007400CB">
      <w:pPr>
        <w:pStyle w:val="a9"/>
        <w:numPr>
          <w:ilvl w:val="0"/>
          <w:numId w:val="192"/>
        </w:numPr>
        <w:tabs>
          <w:tab w:val="left" w:pos="1134"/>
        </w:tabs>
        <w:spacing w:after="0" w:line="360" w:lineRule="auto"/>
        <w:ind w:left="0" w:firstLine="709"/>
        <w:jc w:val="both"/>
        <w:rPr>
          <w:rFonts w:ascii="Times New Roman" w:eastAsia="Times New Roman" w:hAnsi="Times New Roman" w:cs="Times New Roman"/>
          <w:sz w:val="28"/>
          <w:szCs w:val="28"/>
        </w:rPr>
      </w:pPr>
      <w:r w:rsidRPr="005D273E">
        <w:rPr>
          <w:rFonts w:ascii="Times New Roman" w:eastAsia="Times New Roman" w:hAnsi="Times New Roman" w:cs="Times New Roman"/>
          <w:b/>
          <w:bCs/>
          <w:sz w:val="28"/>
          <w:szCs w:val="28"/>
        </w:rPr>
        <w:lastRenderedPageBreak/>
        <w:t xml:space="preserve">Солідарність </w:t>
      </w:r>
      <w:r w:rsidRPr="005D273E">
        <w:rPr>
          <w:rFonts w:ascii="Times New Roman" w:eastAsia="Times New Roman" w:hAnsi="Times New Roman" w:cs="Times New Roman"/>
          <w:sz w:val="28"/>
          <w:szCs w:val="28"/>
        </w:rPr>
        <w:t>– розгортання відповідальності в площині міжособистісних і суспільних відносин, що забезпечує готовність до взаємопідтримки та спільних дій.</w:t>
      </w:r>
    </w:p>
    <w:p w14:paraId="12C64998" w14:textId="27206B5C" w:rsidR="00372EFB" w:rsidRPr="005D273E" w:rsidRDefault="00372EFB" w:rsidP="007400CB">
      <w:pPr>
        <w:pStyle w:val="a9"/>
        <w:numPr>
          <w:ilvl w:val="0"/>
          <w:numId w:val="192"/>
        </w:numPr>
        <w:tabs>
          <w:tab w:val="left" w:pos="1134"/>
        </w:tabs>
        <w:spacing w:after="0" w:line="360" w:lineRule="auto"/>
        <w:ind w:left="0" w:firstLine="709"/>
        <w:jc w:val="both"/>
        <w:rPr>
          <w:rFonts w:ascii="Times New Roman" w:eastAsia="Times New Roman" w:hAnsi="Times New Roman" w:cs="Times New Roman"/>
          <w:sz w:val="28"/>
          <w:szCs w:val="28"/>
        </w:rPr>
      </w:pPr>
      <w:r w:rsidRPr="005D273E">
        <w:rPr>
          <w:rFonts w:ascii="Times New Roman" w:eastAsia="Times New Roman" w:hAnsi="Times New Roman" w:cs="Times New Roman"/>
          <w:b/>
          <w:bCs/>
          <w:sz w:val="28"/>
          <w:szCs w:val="28"/>
        </w:rPr>
        <w:t xml:space="preserve">Згуртованість </w:t>
      </w:r>
      <w:r w:rsidRPr="005D273E">
        <w:rPr>
          <w:rFonts w:ascii="Times New Roman" w:eastAsia="Times New Roman" w:hAnsi="Times New Roman" w:cs="Times New Roman"/>
          <w:sz w:val="28"/>
          <w:szCs w:val="28"/>
        </w:rPr>
        <w:t>– надає цим практикам структурної форми, зміцнюючи соціальні зв’язки й інтеграцію суспільства.</w:t>
      </w:r>
    </w:p>
    <w:p w14:paraId="5C020BAE" w14:textId="49D8ABFA" w:rsidR="00372EFB" w:rsidRPr="005D273E" w:rsidRDefault="00372EFB" w:rsidP="007400CB">
      <w:pPr>
        <w:pStyle w:val="a9"/>
        <w:numPr>
          <w:ilvl w:val="0"/>
          <w:numId w:val="192"/>
        </w:numPr>
        <w:tabs>
          <w:tab w:val="left" w:pos="1134"/>
        </w:tabs>
        <w:spacing w:after="0" w:line="360" w:lineRule="auto"/>
        <w:ind w:left="0" w:firstLine="709"/>
        <w:jc w:val="both"/>
        <w:rPr>
          <w:rFonts w:ascii="Times New Roman" w:eastAsia="Times New Roman" w:hAnsi="Times New Roman" w:cs="Times New Roman"/>
          <w:b/>
          <w:bCs/>
          <w:sz w:val="28"/>
          <w:szCs w:val="28"/>
        </w:rPr>
      </w:pPr>
      <w:r w:rsidRPr="005D273E">
        <w:rPr>
          <w:rFonts w:ascii="Times New Roman" w:eastAsia="Times New Roman" w:hAnsi="Times New Roman" w:cs="Times New Roman"/>
          <w:b/>
          <w:bCs/>
          <w:sz w:val="28"/>
          <w:szCs w:val="28"/>
        </w:rPr>
        <w:t xml:space="preserve">Єдність </w:t>
      </w:r>
      <w:r w:rsidRPr="005D273E">
        <w:rPr>
          <w:rFonts w:ascii="Times New Roman" w:eastAsia="Times New Roman" w:hAnsi="Times New Roman" w:cs="Times New Roman"/>
          <w:sz w:val="28"/>
          <w:szCs w:val="28"/>
        </w:rPr>
        <w:t>– вершина піраміди, результат гармонійної взаємодії всіх попередніх рівнів, що забезпечує національну стійкість, консолідацію та здатність суспільства до відновлення.</w:t>
      </w:r>
    </w:p>
    <w:p w14:paraId="55870CA5" w14:textId="7BD1330A"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Таким чином, інтерпретація піраміди дозволяє зрозуміти, що цінності, відповідальність, солідарність і згуртованість не є ізольованими феноменами. Вони утворюють цілісну систему, яка забезпечує здатність суспільства не лише витримувати кризові виклики, а й формувати підґрунтя для відновлення та стратегічного розвитку держави</w:t>
      </w:r>
      <w:r w:rsidRPr="005D273E">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 xml:space="preserve"> </w:t>
      </w:r>
    </w:p>
    <w:p w14:paraId="38FCE823"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У підсумку, піраміда відображає інтеграцію психологічних, морально-етичних і соціально-політичних чинників, які разом становлять стрижень процесів націєтворення та державотворення</w:t>
      </w:r>
      <w:r>
        <w:rPr>
          <w:rFonts w:ascii="Times New Roman" w:eastAsia="Times New Roman" w:hAnsi="Times New Roman" w:cs="Times New Roman"/>
          <w:sz w:val="28"/>
          <w:szCs w:val="28"/>
        </w:rPr>
        <w:t xml:space="preserve"> (рис. 1.8.). </w:t>
      </w:r>
    </w:p>
    <w:p w14:paraId="59626A85" w14:textId="633B31C0" w:rsidR="00372EFB"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Українське суспільство у 2020</w:t>
      </w:r>
      <w:r>
        <w:rPr>
          <w:rFonts w:ascii="Times New Roman" w:eastAsia="Times New Roman" w:hAnsi="Times New Roman" w:cs="Times New Roman"/>
          <w:sz w:val="28"/>
          <w:szCs w:val="28"/>
        </w:rPr>
        <w:t>-</w:t>
      </w:r>
      <w:r w:rsidRPr="00425518">
        <w:rPr>
          <w:rFonts w:ascii="Times New Roman" w:eastAsia="Times New Roman" w:hAnsi="Times New Roman" w:cs="Times New Roman"/>
          <w:sz w:val="28"/>
          <w:szCs w:val="28"/>
        </w:rPr>
        <w:t>2025 рр. продемонструвало, наскільки дієвою може бути така інтеграція: моральний імператив гідності і свободи перевтілився у масову відповідальну поведінку; остання – у всеохопну солідарність; солідарність – у безпрецедентну національну єдність перед лицем випробувань</w:t>
      </w:r>
      <w:r w:rsidRPr="005D273E">
        <w:rPr>
          <w:rFonts w:ascii="Times New Roman" w:eastAsia="Times New Roman" w:hAnsi="Times New Roman" w:cs="Times New Roman"/>
          <w:sz w:val="28"/>
          <w:szCs w:val="28"/>
        </w:rPr>
        <w:t>. Це не лише забезпечило країні стійкість у війні, а й закладає основу для її оновлення та розвитку в майбутньому.</w:t>
      </w:r>
      <w:r>
        <w:rPr>
          <w:rFonts w:ascii="Times New Roman" w:eastAsia="Times New Roman" w:hAnsi="Times New Roman" w:cs="Times New Roman"/>
          <w:sz w:val="28"/>
          <w:szCs w:val="28"/>
        </w:rPr>
        <w:t xml:space="preserve"> </w:t>
      </w:r>
    </w:p>
    <w:p w14:paraId="2F9D480F" w14:textId="77777777" w:rsidR="00372EFB" w:rsidRPr="00425518" w:rsidRDefault="00372EFB" w:rsidP="00372EFB">
      <w:pPr>
        <w:spacing w:after="0" w:line="360" w:lineRule="auto"/>
        <w:ind w:firstLine="709"/>
        <w:jc w:val="both"/>
        <w:rPr>
          <w:rFonts w:ascii="Times New Roman" w:eastAsia="Times New Roman" w:hAnsi="Times New Roman" w:cs="Times New Roman"/>
          <w:sz w:val="28"/>
          <w:szCs w:val="28"/>
        </w:rPr>
      </w:pPr>
      <w:r w:rsidRPr="00425518">
        <w:rPr>
          <w:rFonts w:ascii="Times New Roman" w:eastAsia="Times New Roman" w:hAnsi="Times New Roman" w:cs="Times New Roman"/>
          <w:sz w:val="28"/>
          <w:szCs w:val="28"/>
        </w:rPr>
        <w:t>Отже, формування соціально відповідальної, солідарної, згуртованої особистості – це інвестиція у довготривалу безпеку і процвітання нації.</w:t>
      </w:r>
    </w:p>
    <w:p w14:paraId="3FE235D3" w14:textId="77777777" w:rsidR="00372EFB" w:rsidRPr="00935868" w:rsidRDefault="00372EFB" w:rsidP="00372EFB">
      <w:pPr>
        <w:spacing w:after="0" w:line="360" w:lineRule="auto"/>
        <w:ind w:firstLine="709"/>
        <w:jc w:val="right"/>
        <w:outlineLvl w:val="1"/>
        <w:rPr>
          <w:rFonts w:ascii="Times New Roman" w:eastAsia="Times New Roman" w:hAnsi="Times New Roman" w:cs="Times New Roman"/>
          <w:b/>
          <w:bCs/>
          <w:i/>
          <w:iCs/>
          <w:sz w:val="28"/>
          <w:szCs w:val="28"/>
        </w:rPr>
      </w:pPr>
      <w:r w:rsidRPr="00935868">
        <w:rPr>
          <w:rFonts w:ascii="Times New Roman" w:eastAsia="Times New Roman" w:hAnsi="Times New Roman" w:cs="Times New Roman"/>
          <w:b/>
          <w:bCs/>
          <w:i/>
          <w:iCs/>
          <w:sz w:val="28"/>
          <w:szCs w:val="28"/>
        </w:rPr>
        <w:t>Таблиця 1.</w:t>
      </w:r>
      <w:r>
        <w:rPr>
          <w:rFonts w:ascii="Times New Roman" w:eastAsia="Times New Roman" w:hAnsi="Times New Roman" w:cs="Times New Roman"/>
          <w:b/>
          <w:bCs/>
          <w:i/>
          <w:iCs/>
          <w:sz w:val="28"/>
          <w:szCs w:val="28"/>
        </w:rPr>
        <w:t>2.</w:t>
      </w:r>
    </w:p>
    <w:p w14:paraId="6437B957" w14:textId="77777777" w:rsidR="00372EFB" w:rsidRPr="00935868" w:rsidRDefault="00372EFB" w:rsidP="00372EFB">
      <w:pPr>
        <w:spacing w:after="0" w:line="360" w:lineRule="auto"/>
        <w:ind w:firstLine="709"/>
        <w:jc w:val="center"/>
        <w:rPr>
          <w:rFonts w:ascii="Times New Roman" w:eastAsia="Times New Roman" w:hAnsi="Times New Roman" w:cs="Times New Roman"/>
          <w:sz w:val="28"/>
          <w:szCs w:val="28"/>
        </w:rPr>
      </w:pPr>
      <w:r w:rsidRPr="00935868">
        <w:rPr>
          <w:rFonts w:ascii="Times New Roman" w:eastAsia="Times New Roman" w:hAnsi="Times New Roman" w:cs="Times New Roman"/>
          <w:b/>
          <w:bCs/>
          <w:sz w:val="28"/>
          <w:szCs w:val="28"/>
        </w:rPr>
        <w:t>Рівні, функції та маркери морально-ціннісних засад націєтворення і державотворення</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8"/>
        <w:gridCol w:w="3431"/>
        <w:gridCol w:w="3276"/>
      </w:tblGrid>
      <w:tr w:rsidR="00372EFB" w:rsidRPr="00935868" w14:paraId="0EF2C1D5" w14:textId="77777777" w:rsidTr="006D5FF2">
        <w:trPr>
          <w:tblHeader/>
          <w:tblCellSpacing w:w="15" w:type="dxa"/>
          <w:jc w:val="center"/>
        </w:trPr>
        <w:tc>
          <w:tcPr>
            <w:tcW w:w="0" w:type="auto"/>
            <w:vAlign w:val="center"/>
            <w:hideMark/>
          </w:tcPr>
          <w:p w14:paraId="48CE28B4" w14:textId="77777777" w:rsidR="00372EFB" w:rsidRPr="00935868" w:rsidRDefault="00372EFB" w:rsidP="006D5FF2">
            <w:pPr>
              <w:spacing w:after="0" w:line="240" w:lineRule="auto"/>
              <w:jc w:val="center"/>
              <w:rPr>
                <w:rFonts w:ascii="Times New Roman" w:eastAsia="Times New Roman" w:hAnsi="Times New Roman" w:cs="Times New Roman"/>
                <w:b/>
                <w:bCs/>
                <w:sz w:val="28"/>
                <w:szCs w:val="28"/>
              </w:rPr>
            </w:pPr>
            <w:r w:rsidRPr="00935868">
              <w:rPr>
                <w:rFonts w:ascii="Times New Roman" w:eastAsia="Times New Roman" w:hAnsi="Times New Roman" w:cs="Times New Roman"/>
                <w:b/>
                <w:bCs/>
                <w:sz w:val="28"/>
                <w:szCs w:val="28"/>
              </w:rPr>
              <w:lastRenderedPageBreak/>
              <w:t>Рівень</w:t>
            </w:r>
          </w:p>
        </w:tc>
        <w:tc>
          <w:tcPr>
            <w:tcW w:w="0" w:type="auto"/>
            <w:vAlign w:val="center"/>
            <w:hideMark/>
          </w:tcPr>
          <w:p w14:paraId="27FC6306" w14:textId="77777777" w:rsidR="00372EFB" w:rsidRPr="00935868" w:rsidRDefault="00372EFB" w:rsidP="006D5FF2">
            <w:pPr>
              <w:spacing w:after="0" w:line="240" w:lineRule="auto"/>
              <w:jc w:val="center"/>
              <w:rPr>
                <w:rFonts w:ascii="Times New Roman" w:eastAsia="Times New Roman" w:hAnsi="Times New Roman" w:cs="Times New Roman"/>
                <w:b/>
                <w:bCs/>
                <w:sz w:val="28"/>
                <w:szCs w:val="28"/>
              </w:rPr>
            </w:pPr>
            <w:r w:rsidRPr="00935868">
              <w:rPr>
                <w:rFonts w:ascii="Times New Roman" w:eastAsia="Times New Roman" w:hAnsi="Times New Roman" w:cs="Times New Roman"/>
                <w:b/>
                <w:bCs/>
                <w:sz w:val="28"/>
                <w:szCs w:val="28"/>
              </w:rPr>
              <w:t>Функції</w:t>
            </w:r>
          </w:p>
        </w:tc>
        <w:tc>
          <w:tcPr>
            <w:tcW w:w="0" w:type="auto"/>
            <w:vAlign w:val="center"/>
            <w:hideMark/>
          </w:tcPr>
          <w:p w14:paraId="186FAAA9" w14:textId="77777777" w:rsidR="00372EFB" w:rsidRPr="00935868" w:rsidRDefault="00372EFB" w:rsidP="006D5FF2">
            <w:pPr>
              <w:spacing w:after="0" w:line="240" w:lineRule="auto"/>
              <w:jc w:val="center"/>
              <w:rPr>
                <w:rFonts w:ascii="Times New Roman" w:eastAsia="Times New Roman" w:hAnsi="Times New Roman" w:cs="Times New Roman"/>
                <w:b/>
                <w:bCs/>
                <w:sz w:val="28"/>
                <w:szCs w:val="28"/>
              </w:rPr>
            </w:pPr>
            <w:r w:rsidRPr="00935868">
              <w:rPr>
                <w:rFonts w:ascii="Times New Roman" w:eastAsia="Times New Roman" w:hAnsi="Times New Roman" w:cs="Times New Roman"/>
                <w:b/>
                <w:bCs/>
                <w:sz w:val="28"/>
                <w:szCs w:val="28"/>
              </w:rPr>
              <w:t>Психологічні та соціальні маркери</w:t>
            </w:r>
          </w:p>
        </w:tc>
      </w:tr>
      <w:tr w:rsidR="00372EFB" w:rsidRPr="00935868" w14:paraId="07ACF113" w14:textId="77777777" w:rsidTr="006D5FF2">
        <w:trPr>
          <w:tblCellSpacing w:w="15" w:type="dxa"/>
          <w:jc w:val="center"/>
        </w:trPr>
        <w:tc>
          <w:tcPr>
            <w:tcW w:w="0" w:type="auto"/>
            <w:vAlign w:val="center"/>
            <w:hideMark/>
          </w:tcPr>
          <w:p w14:paraId="1202B0D8" w14:textId="77777777" w:rsidR="00372EFB" w:rsidRPr="00935868" w:rsidRDefault="00372EFB" w:rsidP="006D5FF2">
            <w:pPr>
              <w:spacing w:after="0" w:line="240" w:lineRule="auto"/>
              <w:jc w:val="center"/>
              <w:rPr>
                <w:rFonts w:ascii="Times New Roman" w:eastAsia="Times New Roman" w:hAnsi="Times New Roman" w:cs="Times New Roman"/>
                <w:sz w:val="28"/>
                <w:szCs w:val="28"/>
              </w:rPr>
            </w:pPr>
            <w:r w:rsidRPr="00935868">
              <w:rPr>
                <w:rFonts w:ascii="Times New Roman" w:eastAsia="Times New Roman" w:hAnsi="Times New Roman" w:cs="Times New Roman"/>
                <w:b/>
                <w:bCs/>
                <w:sz w:val="28"/>
                <w:szCs w:val="28"/>
              </w:rPr>
              <w:t>Психологічний (цінності – відповідальність)</w:t>
            </w:r>
          </w:p>
        </w:tc>
        <w:tc>
          <w:tcPr>
            <w:tcW w:w="0" w:type="auto"/>
            <w:vAlign w:val="center"/>
            <w:hideMark/>
          </w:tcPr>
          <w:p w14:paraId="0C47053F" w14:textId="77777777" w:rsidR="00372EFB" w:rsidRPr="00935868" w:rsidRDefault="00372EFB" w:rsidP="006D5FF2">
            <w:pPr>
              <w:spacing w:after="0" w:line="240" w:lineRule="auto"/>
              <w:jc w:val="center"/>
              <w:rPr>
                <w:rFonts w:ascii="Times New Roman" w:eastAsia="Times New Roman" w:hAnsi="Times New Roman" w:cs="Times New Roman"/>
                <w:sz w:val="28"/>
                <w:szCs w:val="28"/>
              </w:rPr>
            </w:pPr>
            <w:r w:rsidRPr="00935868">
              <w:rPr>
                <w:rFonts w:ascii="Times New Roman" w:eastAsia="Times New Roman" w:hAnsi="Times New Roman" w:cs="Times New Roman"/>
                <w:sz w:val="28"/>
                <w:szCs w:val="28"/>
              </w:rPr>
              <w:t>Формування внутрішніх орієнтирів; інтеграція моральних норм у поведінку; саморегуляція та моральний вибір</w:t>
            </w:r>
          </w:p>
        </w:tc>
        <w:tc>
          <w:tcPr>
            <w:tcW w:w="0" w:type="auto"/>
            <w:vAlign w:val="center"/>
            <w:hideMark/>
          </w:tcPr>
          <w:p w14:paraId="1BA0ECE6" w14:textId="77777777" w:rsidR="00372EFB" w:rsidRPr="00935868" w:rsidRDefault="00372EFB" w:rsidP="006D5FF2">
            <w:pPr>
              <w:spacing w:after="0" w:line="240" w:lineRule="auto"/>
              <w:jc w:val="center"/>
              <w:rPr>
                <w:rFonts w:ascii="Times New Roman" w:eastAsia="Times New Roman" w:hAnsi="Times New Roman" w:cs="Times New Roman"/>
                <w:sz w:val="28"/>
                <w:szCs w:val="28"/>
              </w:rPr>
            </w:pPr>
            <w:r w:rsidRPr="00935868">
              <w:rPr>
                <w:rFonts w:ascii="Times New Roman" w:eastAsia="Times New Roman" w:hAnsi="Times New Roman" w:cs="Times New Roman"/>
                <w:sz w:val="28"/>
                <w:szCs w:val="28"/>
              </w:rPr>
              <w:t>усвідомлення норм і наслідків, етична чутливість, самоконтроль, емпатія, інтернальність</w:t>
            </w:r>
          </w:p>
        </w:tc>
      </w:tr>
      <w:tr w:rsidR="00372EFB" w:rsidRPr="00935868" w14:paraId="12A1DFAD" w14:textId="77777777" w:rsidTr="006D5FF2">
        <w:trPr>
          <w:tblCellSpacing w:w="15" w:type="dxa"/>
          <w:jc w:val="center"/>
        </w:trPr>
        <w:tc>
          <w:tcPr>
            <w:tcW w:w="0" w:type="auto"/>
            <w:vAlign w:val="center"/>
            <w:hideMark/>
          </w:tcPr>
          <w:p w14:paraId="10A91E40" w14:textId="77777777" w:rsidR="00372EFB" w:rsidRPr="00935868" w:rsidRDefault="00372EFB" w:rsidP="006D5FF2">
            <w:pPr>
              <w:spacing w:after="0" w:line="240" w:lineRule="auto"/>
              <w:jc w:val="center"/>
              <w:rPr>
                <w:rFonts w:ascii="Times New Roman" w:eastAsia="Times New Roman" w:hAnsi="Times New Roman" w:cs="Times New Roman"/>
                <w:sz w:val="28"/>
                <w:szCs w:val="28"/>
              </w:rPr>
            </w:pPr>
            <w:r w:rsidRPr="00935868">
              <w:rPr>
                <w:rFonts w:ascii="Times New Roman" w:eastAsia="Times New Roman" w:hAnsi="Times New Roman" w:cs="Times New Roman"/>
                <w:b/>
                <w:bCs/>
                <w:sz w:val="28"/>
                <w:szCs w:val="28"/>
              </w:rPr>
              <w:t>Соціальний (солідарність – згуртованість)</w:t>
            </w:r>
          </w:p>
        </w:tc>
        <w:tc>
          <w:tcPr>
            <w:tcW w:w="0" w:type="auto"/>
            <w:vAlign w:val="center"/>
            <w:hideMark/>
          </w:tcPr>
          <w:p w14:paraId="42FA4781" w14:textId="77777777" w:rsidR="00372EFB" w:rsidRPr="00935868" w:rsidRDefault="00372EFB" w:rsidP="006D5FF2">
            <w:pPr>
              <w:spacing w:after="0" w:line="240" w:lineRule="auto"/>
              <w:jc w:val="center"/>
              <w:rPr>
                <w:rFonts w:ascii="Times New Roman" w:eastAsia="Times New Roman" w:hAnsi="Times New Roman" w:cs="Times New Roman"/>
                <w:sz w:val="28"/>
                <w:szCs w:val="28"/>
              </w:rPr>
            </w:pPr>
            <w:r w:rsidRPr="00935868">
              <w:rPr>
                <w:rFonts w:ascii="Times New Roman" w:eastAsia="Times New Roman" w:hAnsi="Times New Roman" w:cs="Times New Roman"/>
                <w:sz w:val="28"/>
                <w:szCs w:val="28"/>
              </w:rPr>
              <w:t>Трансформація індивідуальної відповідальності у колективні практики; забезпечення стабільності соціальної взаємодії; формування довіри</w:t>
            </w:r>
          </w:p>
        </w:tc>
        <w:tc>
          <w:tcPr>
            <w:tcW w:w="0" w:type="auto"/>
            <w:vAlign w:val="center"/>
            <w:hideMark/>
          </w:tcPr>
          <w:p w14:paraId="1695F9EE" w14:textId="77777777" w:rsidR="00372EFB" w:rsidRPr="00935868" w:rsidRDefault="00372EFB" w:rsidP="006D5FF2">
            <w:pPr>
              <w:spacing w:after="0" w:line="240" w:lineRule="auto"/>
              <w:jc w:val="center"/>
              <w:rPr>
                <w:rFonts w:ascii="Times New Roman" w:eastAsia="Times New Roman" w:hAnsi="Times New Roman" w:cs="Times New Roman"/>
                <w:sz w:val="28"/>
                <w:szCs w:val="28"/>
              </w:rPr>
            </w:pPr>
            <w:r w:rsidRPr="00935868">
              <w:rPr>
                <w:rFonts w:ascii="Times New Roman" w:eastAsia="Times New Roman" w:hAnsi="Times New Roman" w:cs="Times New Roman"/>
                <w:sz w:val="28"/>
                <w:szCs w:val="28"/>
              </w:rPr>
              <w:t>взаємодопомога, просоціальна активність, довіра (міжособистісна та інституційна), співпраця, спільні дії</w:t>
            </w:r>
          </w:p>
        </w:tc>
      </w:tr>
      <w:tr w:rsidR="00372EFB" w:rsidRPr="00935868" w14:paraId="2F1F195E" w14:textId="77777777" w:rsidTr="006D5FF2">
        <w:trPr>
          <w:tblCellSpacing w:w="15" w:type="dxa"/>
          <w:jc w:val="center"/>
        </w:trPr>
        <w:tc>
          <w:tcPr>
            <w:tcW w:w="0" w:type="auto"/>
            <w:vAlign w:val="center"/>
            <w:hideMark/>
          </w:tcPr>
          <w:p w14:paraId="670EBCDF" w14:textId="77777777" w:rsidR="00372EFB" w:rsidRPr="00935868" w:rsidRDefault="00372EFB" w:rsidP="006D5FF2">
            <w:pPr>
              <w:spacing w:after="0" w:line="240" w:lineRule="auto"/>
              <w:jc w:val="center"/>
              <w:rPr>
                <w:rFonts w:ascii="Times New Roman" w:eastAsia="Times New Roman" w:hAnsi="Times New Roman" w:cs="Times New Roman"/>
                <w:sz w:val="28"/>
                <w:szCs w:val="28"/>
              </w:rPr>
            </w:pPr>
            <w:r w:rsidRPr="00935868">
              <w:rPr>
                <w:rFonts w:ascii="Times New Roman" w:eastAsia="Times New Roman" w:hAnsi="Times New Roman" w:cs="Times New Roman"/>
                <w:b/>
                <w:bCs/>
                <w:sz w:val="28"/>
                <w:szCs w:val="28"/>
              </w:rPr>
              <w:t>Соціально-політичний (єдність)</w:t>
            </w:r>
          </w:p>
        </w:tc>
        <w:tc>
          <w:tcPr>
            <w:tcW w:w="0" w:type="auto"/>
            <w:vAlign w:val="center"/>
            <w:hideMark/>
          </w:tcPr>
          <w:p w14:paraId="3B70ACBA" w14:textId="77777777" w:rsidR="00372EFB" w:rsidRPr="00935868" w:rsidRDefault="00372EFB" w:rsidP="006D5FF2">
            <w:pPr>
              <w:spacing w:after="0" w:line="240" w:lineRule="auto"/>
              <w:jc w:val="center"/>
              <w:rPr>
                <w:rFonts w:ascii="Times New Roman" w:eastAsia="Times New Roman" w:hAnsi="Times New Roman" w:cs="Times New Roman"/>
                <w:sz w:val="28"/>
                <w:szCs w:val="28"/>
              </w:rPr>
            </w:pPr>
            <w:r w:rsidRPr="00935868">
              <w:rPr>
                <w:rFonts w:ascii="Times New Roman" w:eastAsia="Times New Roman" w:hAnsi="Times New Roman" w:cs="Times New Roman"/>
                <w:sz w:val="28"/>
                <w:szCs w:val="28"/>
              </w:rPr>
              <w:t>Консолідація суспільства; забезпечення стійкості у кризових умовах; створення підґрунтя для розвитку та відновлення держави</w:t>
            </w:r>
          </w:p>
        </w:tc>
        <w:tc>
          <w:tcPr>
            <w:tcW w:w="0" w:type="auto"/>
            <w:vAlign w:val="center"/>
            <w:hideMark/>
          </w:tcPr>
          <w:p w14:paraId="6C9F1CC1" w14:textId="77777777" w:rsidR="00372EFB" w:rsidRPr="00935868" w:rsidRDefault="00372EFB" w:rsidP="006D5FF2">
            <w:pPr>
              <w:spacing w:after="0" w:line="240" w:lineRule="auto"/>
              <w:jc w:val="center"/>
              <w:rPr>
                <w:rFonts w:ascii="Times New Roman" w:eastAsia="Times New Roman" w:hAnsi="Times New Roman" w:cs="Times New Roman"/>
                <w:sz w:val="28"/>
                <w:szCs w:val="28"/>
              </w:rPr>
            </w:pPr>
            <w:r w:rsidRPr="00935868">
              <w:rPr>
                <w:rFonts w:ascii="Times New Roman" w:eastAsia="Times New Roman" w:hAnsi="Times New Roman" w:cs="Times New Roman"/>
                <w:sz w:val="28"/>
                <w:szCs w:val="28"/>
              </w:rPr>
              <w:t>політична лояльність, ідентифікація з нацією, участь у державотворчих процесах, спільний морально-психологічний клімат</w:t>
            </w:r>
          </w:p>
        </w:tc>
      </w:tr>
    </w:tbl>
    <w:p w14:paraId="571CEB5C" w14:textId="77777777" w:rsidR="00372EFB" w:rsidRPr="00935868" w:rsidRDefault="00372EFB" w:rsidP="00372EFB">
      <w:pPr>
        <w:spacing w:after="0" w:line="240" w:lineRule="auto"/>
        <w:ind w:firstLine="709"/>
        <w:jc w:val="both"/>
        <w:rPr>
          <w:rFonts w:ascii="Times New Roman" w:eastAsia="Times New Roman" w:hAnsi="Times New Roman" w:cs="Times New Roman"/>
          <w:sz w:val="28"/>
          <w:szCs w:val="28"/>
        </w:rPr>
      </w:pPr>
    </w:p>
    <w:p w14:paraId="0B7E1BD1" w14:textId="77777777" w:rsidR="00372EFB" w:rsidRPr="00935868" w:rsidRDefault="00372EFB" w:rsidP="00372EFB">
      <w:pPr>
        <w:spacing w:after="0" w:line="360" w:lineRule="auto"/>
        <w:ind w:firstLine="709"/>
        <w:jc w:val="both"/>
        <w:rPr>
          <w:rFonts w:ascii="Times New Roman" w:eastAsia="Times New Roman" w:hAnsi="Times New Roman" w:cs="Times New Roman"/>
          <w:sz w:val="28"/>
          <w:szCs w:val="28"/>
        </w:rPr>
      </w:pPr>
      <w:r w:rsidRPr="00935868">
        <w:rPr>
          <w:rFonts w:ascii="Times New Roman" w:eastAsia="Times New Roman" w:hAnsi="Times New Roman" w:cs="Times New Roman"/>
          <w:sz w:val="28"/>
          <w:szCs w:val="28"/>
        </w:rPr>
        <w:t>Таблиця показує, що розвиток націєтворення і державотворення має поступовий, ієрархічний характер:</w:t>
      </w:r>
    </w:p>
    <w:p w14:paraId="7FFDC9E8" w14:textId="77777777" w:rsidR="00372EFB" w:rsidRPr="00935868" w:rsidRDefault="00372EFB" w:rsidP="00C7330C">
      <w:pPr>
        <w:numPr>
          <w:ilvl w:val="0"/>
          <w:numId w:val="23"/>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935868">
        <w:rPr>
          <w:rFonts w:ascii="Times New Roman" w:eastAsia="Times New Roman" w:hAnsi="Times New Roman" w:cs="Times New Roman"/>
          <w:sz w:val="28"/>
          <w:szCs w:val="28"/>
        </w:rPr>
        <w:t xml:space="preserve">психологічний рівень задає </w:t>
      </w:r>
      <w:r w:rsidRPr="00935868">
        <w:rPr>
          <w:rFonts w:ascii="Times New Roman" w:eastAsia="Times New Roman" w:hAnsi="Times New Roman" w:cs="Times New Roman"/>
          <w:b/>
          <w:bCs/>
          <w:sz w:val="28"/>
          <w:szCs w:val="28"/>
        </w:rPr>
        <w:t>внутрішній імпульс</w:t>
      </w:r>
      <w:r w:rsidRPr="00935868">
        <w:rPr>
          <w:rFonts w:ascii="Times New Roman" w:eastAsia="Times New Roman" w:hAnsi="Times New Roman" w:cs="Times New Roman"/>
          <w:sz w:val="28"/>
          <w:szCs w:val="28"/>
        </w:rPr>
        <w:t xml:space="preserve"> через цінності та відповідальність;</w:t>
      </w:r>
    </w:p>
    <w:p w14:paraId="4637D732" w14:textId="77777777" w:rsidR="00372EFB" w:rsidRPr="00935868" w:rsidRDefault="00372EFB" w:rsidP="00C7330C">
      <w:pPr>
        <w:numPr>
          <w:ilvl w:val="0"/>
          <w:numId w:val="23"/>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935868">
        <w:rPr>
          <w:rFonts w:ascii="Times New Roman" w:eastAsia="Times New Roman" w:hAnsi="Times New Roman" w:cs="Times New Roman"/>
          <w:sz w:val="28"/>
          <w:szCs w:val="28"/>
        </w:rPr>
        <w:t xml:space="preserve">соціальний рівень формує </w:t>
      </w:r>
      <w:r w:rsidRPr="00935868">
        <w:rPr>
          <w:rFonts w:ascii="Times New Roman" w:eastAsia="Times New Roman" w:hAnsi="Times New Roman" w:cs="Times New Roman"/>
          <w:b/>
          <w:bCs/>
          <w:sz w:val="28"/>
          <w:szCs w:val="28"/>
        </w:rPr>
        <w:t>колективні практики солідарності та згуртованості</w:t>
      </w:r>
      <w:r w:rsidRPr="00935868">
        <w:rPr>
          <w:rFonts w:ascii="Times New Roman" w:eastAsia="Times New Roman" w:hAnsi="Times New Roman" w:cs="Times New Roman"/>
          <w:sz w:val="28"/>
          <w:szCs w:val="28"/>
        </w:rPr>
        <w:t>;</w:t>
      </w:r>
    </w:p>
    <w:p w14:paraId="67477433" w14:textId="6A142143" w:rsidR="00372EFB" w:rsidRPr="00935868" w:rsidRDefault="00372EFB" w:rsidP="00C7330C">
      <w:pPr>
        <w:numPr>
          <w:ilvl w:val="0"/>
          <w:numId w:val="23"/>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935868">
        <w:rPr>
          <w:rFonts w:ascii="Times New Roman" w:eastAsia="Times New Roman" w:hAnsi="Times New Roman" w:cs="Times New Roman"/>
          <w:sz w:val="28"/>
          <w:szCs w:val="28"/>
        </w:rPr>
        <w:t xml:space="preserve">соціально-політичний рівень інтегрує попередні й забезпечує </w:t>
      </w:r>
      <w:r w:rsidRPr="00935868">
        <w:rPr>
          <w:rFonts w:ascii="Times New Roman" w:eastAsia="Times New Roman" w:hAnsi="Times New Roman" w:cs="Times New Roman"/>
          <w:b/>
          <w:bCs/>
          <w:sz w:val="28"/>
          <w:szCs w:val="28"/>
        </w:rPr>
        <w:t>єдність</w:t>
      </w:r>
      <w:r w:rsidRPr="00935868">
        <w:rPr>
          <w:rFonts w:ascii="Times New Roman" w:eastAsia="Times New Roman" w:hAnsi="Times New Roman" w:cs="Times New Roman"/>
          <w:sz w:val="28"/>
          <w:szCs w:val="28"/>
        </w:rPr>
        <w:t>, яка є стратегічним ресурсом стійкості та розвитку держави</w:t>
      </w:r>
      <w:r w:rsidRPr="00DC460C">
        <w:rPr>
          <w:rFonts w:ascii="Times New Roman" w:eastAsia="Times New Roman" w:hAnsi="Times New Roman" w:cs="Times New Roman"/>
          <w:sz w:val="28"/>
          <w:szCs w:val="28"/>
        </w:rPr>
        <w:t>.</w:t>
      </w:r>
    </w:p>
    <w:p w14:paraId="3B41BCF7" w14:textId="39CFC701" w:rsidR="00372EFB" w:rsidRPr="00DC460C" w:rsidRDefault="00372EFB" w:rsidP="00372EFB">
      <w:pPr>
        <w:tabs>
          <w:tab w:val="left" w:pos="1134"/>
        </w:tabs>
        <w:spacing w:after="0" w:line="360" w:lineRule="auto"/>
        <w:ind w:firstLine="709"/>
        <w:jc w:val="both"/>
        <w:rPr>
          <w:rFonts w:ascii="Times New Roman" w:eastAsia="Times New Roman" w:hAnsi="Times New Roman" w:cs="Times New Roman"/>
          <w:sz w:val="28"/>
          <w:szCs w:val="28"/>
        </w:rPr>
      </w:pPr>
      <w:r w:rsidRPr="00935868">
        <w:rPr>
          <w:rFonts w:ascii="Times New Roman" w:eastAsia="Times New Roman" w:hAnsi="Times New Roman" w:cs="Times New Roman"/>
          <w:sz w:val="28"/>
          <w:szCs w:val="28"/>
        </w:rPr>
        <w:t xml:space="preserve">Проведений аналіз засвідчує, що морально-ціннісні засади націєтворення і державотворення розгортаються у трьох взаємопов’язаних площинах – психологічній, соціальній та соціально-політичній. На психологічному рівні вони проявляються у формуванні відповідальності, здатності до морального вибору та внутрішньої стійкості особистості. Соціальний рівень забезпечує трансформацію індивідуальних диспозицій у колективні практики солідарності й згуртованості, що слугує підґрунтям </w:t>
      </w:r>
      <w:r w:rsidRPr="00935868">
        <w:rPr>
          <w:rFonts w:ascii="Times New Roman" w:eastAsia="Times New Roman" w:hAnsi="Times New Roman" w:cs="Times New Roman"/>
          <w:sz w:val="28"/>
          <w:szCs w:val="28"/>
        </w:rPr>
        <w:lastRenderedPageBreak/>
        <w:t>спільної діяльності та взаємопідтримки. На соціально-політичному рівні відбувається інтеграція попередніх складових у суспільну єдність, яка набуває стратегічного значення для забезпечення національної стійкості, відновлення та сталого розвитку держави</w:t>
      </w:r>
      <w:r w:rsidRPr="00DC460C">
        <w:rPr>
          <w:rFonts w:ascii="Times New Roman" w:eastAsia="Times New Roman" w:hAnsi="Times New Roman" w:cs="Times New Roman"/>
          <w:sz w:val="28"/>
          <w:szCs w:val="28"/>
        </w:rPr>
        <w:t>.</w:t>
      </w:r>
    </w:p>
    <w:p w14:paraId="63FB33E8" w14:textId="5D312093" w:rsidR="00372EFB" w:rsidRDefault="00372EFB" w:rsidP="00372EFB">
      <w:pPr>
        <w:tabs>
          <w:tab w:val="left" w:pos="1134"/>
        </w:tabs>
        <w:spacing w:after="0" w:line="360" w:lineRule="auto"/>
        <w:ind w:firstLine="709"/>
        <w:jc w:val="both"/>
        <w:rPr>
          <w:rFonts w:ascii="Times New Roman" w:eastAsia="Times New Roman" w:hAnsi="Times New Roman" w:cs="Times New Roman"/>
          <w:b/>
          <w:bCs/>
          <w:sz w:val="28"/>
          <w:szCs w:val="28"/>
        </w:rPr>
      </w:pPr>
      <w:r w:rsidRPr="00DC460C">
        <w:rPr>
          <w:rFonts w:ascii="Times New Roman" w:eastAsia="Times New Roman" w:hAnsi="Times New Roman" w:cs="Times New Roman"/>
          <w:sz w:val="28"/>
          <w:szCs w:val="28"/>
        </w:rPr>
        <w:t>Таким чином, взаємодія відповідальності, солідарності та згуртованості постає не як сукупність ізольованих феноменів, а як цілісна система, здатна забезпечити суспільству можливість не лише долати кризові загрози, але й формувати перспективи майбутнього розвитку та консолідації нації.</w:t>
      </w:r>
    </w:p>
    <w:p w14:paraId="370345DD"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6DB28A92" w14:textId="21D9CCD8" w:rsidR="00665D72" w:rsidRDefault="00665D72">
      <w:r>
        <w:br w:type="page"/>
      </w:r>
    </w:p>
    <w:p w14:paraId="757AE890" w14:textId="77777777" w:rsidR="00372EFB" w:rsidRPr="00D0615D" w:rsidRDefault="00372EFB" w:rsidP="00372EFB">
      <w:pPr>
        <w:spacing w:after="0" w:line="360" w:lineRule="auto"/>
        <w:contextualSpacing/>
        <w:jc w:val="center"/>
        <w:rPr>
          <w:rFonts w:ascii="Times New Roman" w:eastAsia="Times New Roman" w:hAnsi="Times New Roman" w:cs="Times New Roman"/>
          <w:b/>
          <w:bCs/>
          <w:sz w:val="28"/>
          <w:szCs w:val="28"/>
          <w:lang w:eastAsia="ru-RU"/>
        </w:rPr>
      </w:pPr>
      <w:r w:rsidRPr="00D0615D">
        <w:rPr>
          <w:rFonts w:ascii="Times New Roman" w:eastAsia="Times New Roman" w:hAnsi="Times New Roman" w:cs="Times New Roman"/>
          <w:b/>
          <w:bCs/>
          <w:sz w:val="28"/>
          <w:szCs w:val="28"/>
          <w:lang w:eastAsia="ru-RU"/>
        </w:rPr>
        <w:lastRenderedPageBreak/>
        <w:t>РОЗДІЛ 2</w:t>
      </w:r>
    </w:p>
    <w:p w14:paraId="0738E150" w14:textId="77777777" w:rsidR="00372EFB" w:rsidRDefault="00372EFB" w:rsidP="00372EFB">
      <w:pPr>
        <w:spacing w:after="0" w:line="360" w:lineRule="auto"/>
        <w:jc w:val="center"/>
      </w:pPr>
      <w:r w:rsidRPr="00D0615D">
        <w:rPr>
          <w:rFonts w:ascii="Times New Roman" w:eastAsia="Times New Roman" w:hAnsi="Times New Roman" w:cs="Times New Roman"/>
          <w:b/>
          <w:sz w:val="28"/>
          <w:szCs w:val="28"/>
        </w:rPr>
        <w:t>ТЕМАТИЧНО-ЗМІСТОВНЕ НАПОВНЕННЯ КОРЕКЦІЙНО-РОЗВИВАЛЬНОЇ ТРЕНІНГОВОЇ ПРОГРАМИ</w:t>
      </w:r>
    </w:p>
    <w:p w14:paraId="2C287D6D" w14:textId="77777777" w:rsidR="00372EFB" w:rsidRDefault="00372EFB" w:rsidP="00372EFB">
      <w:pPr>
        <w:tabs>
          <w:tab w:val="left" w:pos="1134"/>
        </w:tabs>
        <w:spacing w:after="0" w:line="360" w:lineRule="auto"/>
        <w:ind w:firstLine="709"/>
        <w:jc w:val="both"/>
        <w:rPr>
          <w:rFonts w:ascii="Times New Roman" w:eastAsia="Times New Roman" w:hAnsi="Times New Roman" w:cs="Times New Roman"/>
          <w:sz w:val="28"/>
          <w:szCs w:val="28"/>
        </w:rPr>
      </w:pPr>
    </w:p>
    <w:p w14:paraId="28607D64" w14:textId="77777777" w:rsidR="00372EFB" w:rsidRDefault="00372EFB" w:rsidP="00372EFB">
      <w:pPr>
        <w:tabs>
          <w:tab w:val="left" w:pos="1134"/>
        </w:tabs>
        <w:spacing w:after="0" w:line="360" w:lineRule="auto"/>
        <w:ind w:firstLine="709"/>
        <w:jc w:val="both"/>
        <w:rPr>
          <w:rFonts w:ascii="Times New Roman" w:eastAsia="Times New Roman" w:hAnsi="Times New Roman" w:cs="Times New Roman"/>
          <w:sz w:val="28"/>
          <w:szCs w:val="28"/>
        </w:rPr>
      </w:pPr>
    </w:p>
    <w:p w14:paraId="18B7210C" w14:textId="77777777" w:rsidR="00372EFB" w:rsidRPr="0019243B" w:rsidRDefault="00372EFB" w:rsidP="00372EFB">
      <w:pPr>
        <w:spacing w:after="0" w:line="360" w:lineRule="auto"/>
        <w:ind w:firstLine="709"/>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2.1. </w:t>
      </w:r>
      <w:r w:rsidRPr="0019243B">
        <w:rPr>
          <w:rFonts w:ascii="Times New Roman" w:eastAsia="Times New Roman" w:hAnsi="Times New Roman" w:cs="Times New Roman"/>
          <w:b/>
          <w:bCs/>
          <w:sz w:val="28"/>
          <w:szCs w:val="28"/>
        </w:rPr>
        <w:t xml:space="preserve">Загальні принципи </w:t>
      </w:r>
      <w:r>
        <w:rPr>
          <w:rFonts w:ascii="Times New Roman" w:eastAsia="Times New Roman" w:hAnsi="Times New Roman" w:cs="Times New Roman"/>
          <w:b/>
          <w:bCs/>
          <w:sz w:val="28"/>
          <w:szCs w:val="28"/>
        </w:rPr>
        <w:t>тематично-змістовного наповнення програми</w:t>
      </w:r>
    </w:p>
    <w:p w14:paraId="447B9A48" w14:textId="77777777" w:rsidR="00372EFB" w:rsidRDefault="00372EFB" w:rsidP="00372EFB">
      <w:pPr>
        <w:spacing w:after="0" w:line="360" w:lineRule="auto"/>
        <w:jc w:val="both"/>
        <w:rPr>
          <w:rFonts w:ascii="Times New Roman" w:eastAsia="Times New Roman" w:hAnsi="Times New Roman" w:cs="Times New Roman"/>
          <w:sz w:val="28"/>
          <w:szCs w:val="28"/>
        </w:rPr>
      </w:pPr>
    </w:p>
    <w:p w14:paraId="54DA9C97" w14:textId="095349FC" w:rsidR="00372EFB" w:rsidRPr="00634D5C" w:rsidRDefault="00372EFB" w:rsidP="00372EFB">
      <w:pPr>
        <w:pStyle w:val="ab"/>
        <w:spacing w:before="0" w:beforeAutospacing="0" w:after="0" w:afterAutospacing="0" w:line="360" w:lineRule="auto"/>
        <w:ind w:firstLine="709"/>
        <w:jc w:val="both"/>
        <w:rPr>
          <w:sz w:val="28"/>
          <w:szCs w:val="28"/>
        </w:rPr>
      </w:pPr>
      <w:r w:rsidRPr="00634D5C">
        <w:rPr>
          <w:sz w:val="28"/>
          <w:szCs w:val="28"/>
        </w:rPr>
        <w:t>Розроблена навчально-тренінгова програма спрямована на розвиток особистості, формування соціальної відповідальності та підвищення психологічної стійкості студентської молоді в умовах сучасних суспільних трансформацій і воєнних викликів. Вона побудована за принципами цілісності, інтегративності та практичної спрямованості, що дозволяє поєднувати когнітивні, емоційні й поведінкові аспекти розвитку.</w:t>
      </w:r>
    </w:p>
    <w:p w14:paraId="61B61DED" w14:textId="103314AF" w:rsidR="00372EFB" w:rsidRPr="00634D5C" w:rsidRDefault="00372EFB" w:rsidP="00372EFB">
      <w:pPr>
        <w:pStyle w:val="ab"/>
        <w:spacing w:before="0" w:beforeAutospacing="0" w:after="0" w:afterAutospacing="0" w:line="360" w:lineRule="auto"/>
        <w:ind w:firstLine="709"/>
        <w:jc w:val="both"/>
        <w:rPr>
          <w:sz w:val="28"/>
          <w:szCs w:val="28"/>
        </w:rPr>
      </w:pPr>
      <w:r w:rsidRPr="00634D5C">
        <w:rPr>
          <w:sz w:val="28"/>
          <w:szCs w:val="28"/>
        </w:rPr>
        <w:t>Програма характеризується комплексністю та багаторівневістю впливу, оскільки інтегрує індивідуальні, групові та освітні формати роботи:</w:t>
      </w:r>
    </w:p>
    <w:p w14:paraId="22A6FB78" w14:textId="77777777" w:rsidR="00372EFB" w:rsidRPr="00634D5C" w:rsidRDefault="00372EFB" w:rsidP="007400CB">
      <w:pPr>
        <w:pStyle w:val="ab"/>
        <w:numPr>
          <w:ilvl w:val="0"/>
          <w:numId w:val="194"/>
        </w:numPr>
        <w:tabs>
          <w:tab w:val="clear" w:pos="720"/>
          <w:tab w:val="num" w:pos="1134"/>
        </w:tabs>
        <w:spacing w:before="0" w:beforeAutospacing="0" w:after="0" w:afterAutospacing="0" w:line="360" w:lineRule="auto"/>
        <w:ind w:left="0" w:firstLine="709"/>
        <w:jc w:val="both"/>
        <w:rPr>
          <w:sz w:val="28"/>
          <w:szCs w:val="28"/>
        </w:rPr>
      </w:pPr>
      <w:r w:rsidRPr="00634D5C">
        <w:rPr>
          <w:rStyle w:val="ac"/>
          <w:sz w:val="28"/>
          <w:szCs w:val="28"/>
        </w:rPr>
        <w:t>індивідуальне психологічне консультування</w:t>
      </w:r>
      <w:r w:rsidRPr="00634D5C">
        <w:rPr>
          <w:sz w:val="28"/>
          <w:szCs w:val="28"/>
        </w:rPr>
        <w:t xml:space="preserve"> забезпечує можливість адресного опрацювання особистих труднощів учасників та супроводжує їх у процесі позитивних змін;</w:t>
      </w:r>
    </w:p>
    <w:p w14:paraId="7B09F36C" w14:textId="77777777" w:rsidR="00372EFB" w:rsidRPr="00634D5C" w:rsidRDefault="00372EFB" w:rsidP="007400CB">
      <w:pPr>
        <w:pStyle w:val="ab"/>
        <w:numPr>
          <w:ilvl w:val="0"/>
          <w:numId w:val="194"/>
        </w:numPr>
        <w:tabs>
          <w:tab w:val="clear" w:pos="720"/>
          <w:tab w:val="num" w:pos="1134"/>
        </w:tabs>
        <w:spacing w:before="0" w:beforeAutospacing="0" w:after="0" w:afterAutospacing="0" w:line="360" w:lineRule="auto"/>
        <w:ind w:left="0" w:firstLine="709"/>
        <w:jc w:val="both"/>
        <w:rPr>
          <w:sz w:val="28"/>
          <w:szCs w:val="28"/>
        </w:rPr>
      </w:pPr>
      <w:r w:rsidRPr="00634D5C">
        <w:rPr>
          <w:rStyle w:val="ac"/>
          <w:sz w:val="28"/>
          <w:szCs w:val="28"/>
        </w:rPr>
        <w:t>тренінгова робота у форматі 16 сесій</w:t>
      </w:r>
      <w:r w:rsidRPr="00634D5C">
        <w:rPr>
          <w:sz w:val="28"/>
          <w:szCs w:val="28"/>
        </w:rPr>
        <w:t xml:space="preserve"> створює групову динаміку, простір для практичного засвоєння навичок, досвіду колективної взаємодії та рефлексії;</w:t>
      </w:r>
    </w:p>
    <w:p w14:paraId="47CC655A" w14:textId="40A399A8" w:rsidR="00372EFB" w:rsidRPr="00634D5C" w:rsidRDefault="00372EFB" w:rsidP="007400CB">
      <w:pPr>
        <w:pStyle w:val="ab"/>
        <w:numPr>
          <w:ilvl w:val="0"/>
          <w:numId w:val="194"/>
        </w:numPr>
        <w:tabs>
          <w:tab w:val="clear" w:pos="720"/>
          <w:tab w:val="num" w:pos="1134"/>
        </w:tabs>
        <w:spacing w:before="0" w:beforeAutospacing="0" w:after="0" w:afterAutospacing="0" w:line="360" w:lineRule="auto"/>
        <w:ind w:left="0" w:firstLine="709"/>
        <w:jc w:val="both"/>
        <w:rPr>
          <w:sz w:val="28"/>
          <w:szCs w:val="28"/>
        </w:rPr>
      </w:pPr>
      <w:r w:rsidRPr="00634D5C">
        <w:rPr>
          <w:rStyle w:val="ac"/>
          <w:sz w:val="28"/>
          <w:szCs w:val="28"/>
        </w:rPr>
        <w:t>курс із 16 міні-лекцій</w:t>
      </w:r>
      <w:r w:rsidRPr="00634D5C">
        <w:rPr>
          <w:sz w:val="28"/>
          <w:szCs w:val="28"/>
        </w:rPr>
        <w:t xml:space="preserve"> систематизує знання про феномен соціальної відповідальності, чинники її формування, вплив морально-етичних, правових та християнських настановлень, а також соціокультурних контекстів;</w:t>
      </w:r>
    </w:p>
    <w:p w14:paraId="075915ED" w14:textId="3E745319" w:rsidR="00372EFB" w:rsidRPr="00634D5C" w:rsidRDefault="00372EFB" w:rsidP="007400CB">
      <w:pPr>
        <w:pStyle w:val="ab"/>
        <w:numPr>
          <w:ilvl w:val="0"/>
          <w:numId w:val="194"/>
        </w:numPr>
        <w:tabs>
          <w:tab w:val="clear" w:pos="720"/>
          <w:tab w:val="num" w:pos="1134"/>
        </w:tabs>
        <w:spacing w:before="0" w:beforeAutospacing="0" w:after="0" w:afterAutospacing="0" w:line="360" w:lineRule="auto"/>
        <w:ind w:left="0" w:firstLine="709"/>
        <w:jc w:val="both"/>
        <w:rPr>
          <w:sz w:val="28"/>
          <w:szCs w:val="28"/>
        </w:rPr>
      </w:pPr>
      <w:r w:rsidRPr="00634D5C">
        <w:rPr>
          <w:rStyle w:val="ac"/>
          <w:sz w:val="28"/>
          <w:szCs w:val="28"/>
        </w:rPr>
        <w:t>відео-лекторій (</w:t>
      </w:r>
      <w:r w:rsidR="001549B9">
        <w:rPr>
          <w:rStyle w:val="ac"/>
          <w:sz w:val="28"/>
          <w:szCs w:val="28"/>
        </w:rPr>
        <w:t>3</w:t>
      </w:r>
      <w:r w:rsidRPr="00634D5C">
        <w:rPr>
          <w:rStyle w:val="ac"/>
          <w:sz w:val="28"/>
          <w:szCs w:val="28"/>
        </w:rPr>
        <w:t>1 художній, документальний і мотиваційний фільм)</w:t>
      </w:r>
      <w:r w:rsidRPr="00634D5C">
        <w:rPr>
          <w:sz w:val="28"/>
          <w:szCs w:val="28"/>
        </w:rPr>
        <w:t xml:space="preserve"> ілюструє ключові теми, створює емоційний резонанс, стимулює переосмислення власних цінностей і формує здатність до відповідальних рішень.</w:t>
      </w:r>
    </w:p>
    <w:p w14:paraId="7FAACB9B" w14:textId="77777777" w:rsidR="00372EFB" w:rsidRPr="00634D5C" w:rsidRDefault="00372EFB" w:rsidP="00372EFB">
      <w:pPr>
        <w:pStyle w:val="ab"/>
        <w:spacing w:before="0" w:beforeAutospacing="0" w:after="0" w:afterAutospacing="0" w:line="360" w:lineRule="auto"/>
        <w:ind w:firstLine="709"/>
        <w:jc w:val="both"/>
        <w:rPr>
          <w:sz w:val="28"/>
          <w:szCs w:val="28"/>
        </w:rPr>
      </w:pPr>
      <w:r w:rsidRPr="00634D5C">
        <w:rPr>
          <w:sz w:val="28"/>
          <w:szCs w:val="28"/>
        </w:rPr>
        <w:lastRenderedPageBreak/>
        <w:t>Кожна тренінгова сесія має уніфіковану структуру:</w:t>
      </w:r>
    </w:p>
    <w:p w14:paraId="56520772" w14:textId="77777777" w:rsidR="00372EFB" w:rsidRPr="00634D5C" w:rsidRDefault="00372EFB" w:rsidP="007400CB">
      <w:pPr>
        <w:pStyle w:val="ab"/>
        <w:numPr>
          <w:ilvl w:val="0"/>
          <w:numId w:val="193"/>
        </w:numPr>
        <w:tabs>
          <w:tab w:val="left" w:pos="1134"/>
        </w:tabs>
        <w:spacing w:before="0" w:beforeAutospacing="0" w:after="0" w:afterAutospacing="0" w:line="360" w:lineRule="auto"/>
        <w:ind w:left="0" w:firstLine="709"/>
        <w:jc w:val="both"/>
        <w:rPr>
          <w:sz w:val="28"/>
          <w:szCs w:val="28"/>
        </w:rPr>
      </w:pPr>
      <w:r w:rsidRPr="00634D5C">
        <w:rPr>
          <w:rStyle w:val="ac"/>
          <w:sz w:val="28"/>
          <w:szCs w:val="28"/>
        </w:rPr>
        <w:t>Мета та очікувані результати</w:t>
      </w:r>
      <w:r w:rsidRPr="00634D5C">
        <w:rPr>
          <w:sz w:val="28"/>
          <w:szCs w:val="28"/>
        </w:rPr>
        <w:t xml:space="preserve"> – визначають освітні, виховні та розвивальні завдання;</w:t>
      </w:r>
    </w:p>
    <w:p w14:paraId="23F49049" w14:textId="77777777" w:rsidR="00372EFB" w:rsidRPr="00634D5C" w:rsidRDefault="00372EFB" w:rsidP="007400CB">
      <w:pPr>
        <w:pStyle w:val="ab"/>
        <w:numPr>
          <w:ilvl w:val="0"/>
          <w:numId w:val="193"/>
        </w:numPr>
        <w:tabs>
          <w:tab w:val="left" w:pos="1134"/>
        </w:tabs>
        <w:spacing w:before="0" w:beforeAutospacing="0" w:after="0" w:afterAutospacing="0" w:line="360" w:lineRule="auto"/>
        <w:ind w:left="0" w:firstLine="709"/>
        <w:jc w:val="both"/>
        <w:rPr>
          <w:sz w:val="28"/>
          <w:szCs w:val="28"/>
        </w:rPr>
      </w:pPr>
      <w:r w:rsidRPr="00634D5C">
        <w:rPr>
          <w:rStyle w:val="ac"/>
          <w:sz w:val="28"/>
          <w:szCs w:val="28"/>
        </w:rPr>
        <w:t>Необхідні матеріали</w:t>
      </w:r>
      <w:r w:rsidRPr="00634D5C">
        <w:rPr>
          <w:sz w:val="28"/>
          <w:szCs w:val="28"/>
        </w:rPr>
        <w:t xml:space="preserve"> – відображають технічне та методичне забезпечення (презентації, відео, картки, плакати, робочі зошити, музичний супровід тощо);</w:t>
      </w:r>
    </w:p>
    <w:p w14:paraId="784FFB43" w14:textId="77777777" w:rsidR="00372EFB" w:rsidRPr="00634D5C" w:rsidRDefault="00372EFB" w:rsidP="007400CB">
      <w:pPr>
        <w:pStyle w:val="ab"/>
        <w:numPr>
          <w:ilvl w:val="0"/>
          <w:numId w:val="193"/>
        </w:numPr>
        <w:tabs>
          <w:tab w:val="left" w:pos="1134"/>
        </w:tabs>
        <w:spacing w:before="0" w:beforeAutospacing="0" w:after="0" w:afterAutospacing="0" w:line="360" w:lineRule="auto"/>
        <w:ind w:left="0" w:firstLine="709"/>
        <w:jc w:val="both"/>
        <w:rPr>
          <w:sz w:val="28"/>
          <w:szCs w:val="28"/>
        </w:rPr>
      </w:pPr>
      <w:r w:rsidRPr="00634D5C">
        <w:rPr>
          <w:rStyle w:val="ac"/>
          <w:sz w:val="28"/>
          <w:szCs w:val="28"/>
        </w:rPr>
        <w:t>Хід виконання</w:t>
      </w:r>
      <w:r w:rsidRPr="00634D5C">
        <w:rPr>
          <w:sz w:val="28"/>
          <w:szCs w:val="28"/>
        </w:rPr>
        <w:t xml:space="preserve"> – включає міні-лекцію, перегляд і аналіз відеоматеріалу, виконання тренінгових, арт-терапевтичних чи тілесно-орієнтованих вправ, групові дискусії, рефлексію та домашні завдання;</w:t>
      </w:r>
    </w:p>
    <w:p w14:paraId="2F6722C4" w14:textId="77777777" w:rsidR="00372EFB" w:rsidRPr="00634D5C" w:rsidRDefault="00372EFB" w:rsidP="007400CB">
      <w:pPr>
        <w:pStyle w:val="ab"/>
        <w:numPr>
          <w:ilvl w:val="0"/>
          <w:numId w:val="193"/>
        </w:numPr>
        <w:tabs>
          <w:tab w:val="left" w:pos="1134"/>
        </w:tabs>
        <w:spacing w:before="0" w:beforeAutospacing="0" w:after="0" w:afterAutospacing="0" w:line="360" w:lineRule="auto"/>
        <w:ind w:left="0" w:firstLine="709"/>
        <w:jc w:val="both"/>
        <w:rPr>
          <w:sz w:val="28"/>
          <w:szCs w:val="28"/>
        </w:rPr>
      </w:pPr>
      <w:r w:rsidRPr="00634D5C">
        <w:rPr>
          <w:rStyle w:val="ac"/>
          <w:sz w:val="28"/>
          <w:szCs w:val="28"/>
        </w:rPr>
        <w:t>Методичні рекомендації</w:t>
      </w:r>
      <w:r w:rsidRPr="00634D5C">
        <w:rPr>
          <w:sz w:val="28"/>
          <w:szCs w:val="28"/>
        </w:rPr>
        <w:t xml:space="preserve"> – адаптація програми для різних цільових категорій (студентів, вихователів ЗДО, логопедів, соціальних та інклюзивних педагогів, практичних психологів);</w:t>
      </w:r>
    </w:p>
    <w:p w14:paraId="22AD828F" w14:textId="77777777" w:rsidR="00372EFB" w:rsidRPr="00634D5C" w:rsidRDefault="00372EFB" w:rsidP="007400CB">
      <w:pPr>
        <w:pStyle w:val="ab"/>
        <w:numPr>
          <w:ilvl w:val="0"/>
          <w:numId w:val="193"/>
        </w:numPr>
        <w:tabs>
          <w:tab w:val="left" w:pos="1134"/>
        </w:tabs>
        <w:spacing w:before="0" w:beforeAutospacing="0" w:after="0" w:afterAutospacing="0" w:line="360" w:lineRule="auto"/>
        <w:ind w:left="0" w:firstLine="709"/>
        <w:jc w:val="both"/>
        <w:rPr>
          <w:sz w:val="28"/>
          <w:szCs w:val="28"/>
        </w:rPr>
      </w:pPr>
      <w:r w:rsidRPr="00634D5C">
        <w:rPr>
          <w:rStyle w:val="ac"/>
          <w:sz w:val="28"/>
          <w:szCs w:val="28"/>
        </w:rPr>
        <w:t>Час</w:t>
      </w:r>
      <w:r w:rsidRPr="00634D5C">
        <w:rPr>
          <w:sz w:val="28"/>
          <w:szCs w:val="28"/>
        </w:rPr>
        <w:t xml:space="preserve"> – орієнтовна тривалість заняття 4–5 годин (з можливим поділом на дві зустрічі по 2–2,5 години), з інтервалом не більше одного тижня між сесіями.</w:t>
      </w:r>
    </w:p>
    <w:p w14:paraId="75767B1E" w14:textId="684D25DF" w:rsidR="00372EFB" w:rsidRPr="00634D5C" w:rsidRDefault="00372EFB" w:rsidP="00372EFB">
      <w:pPr>
        <w:pStyle w:val="ab"/>
        <w:spacing w:before="0" w:beforeAutospacing="0" w:after="0" w:afterAutospacing="0" w:line="360" w:lineRule="auto"/>
        <w:ind w:firstLine="709"/>
        <w:jc w:val="both"/>
        <w:rPr>
          <w:sz w:val="28"/>
          <w:szCs w:val="28"/>
        </w:rPr>
      </w:pPr>
      <w:r w:rsidRPr="00634D5C">
        <w:rPr>
          <w:sz w:val="28"/>
          <w:szCs w:val="28"/>
        </w:rPr>
        <w:t>Зміст програми логічно структурований у чотири модулі, які відображають основні напрями особистісного розвитку:</w:t>
      </w:r>
    </w:p>
    <w:p w14:paraId="5D5E1F90" w14:textId="77777777" w:rsidR="00372EFB" w:rsidRPr="00634D5C" w:rsidRDefault="00372EFB" w:rsidP="007400CB">
      <w:pPr>
        <w:pStyle w:val="ab"/>
        <w:numPr>
          <w:ilvl w:val="0"/>
          <w:numId w:val="195"/>
        </w:numPr>
        <w:tabs>
          <w:tab w:val="clear" w:pos="720"/>
          <w:tab w:val="num" w:pos="1134"/>
        </w:tabs>
        <w:spacing w:before="0" w:beforeAutospacing="0" w:after="0" w:afterAutospacing="0" w:line="360" w:lineRule="auto"/>
        <w:ind w:left="0" w:firstLine="709"/>
        <w:jc w:val="both"/>
        <w:rPr>
          <w:sz w:val="28"/>
          <w:szCs w:val="28"/>
        </w:rPr>
      </w:pPr>
      <w:r w:rsidRPr="00634D5C">
        <w:rPr>
          <w:rStyle w:val="ac"/>
          <w:sz w:val="28"/>
          <w:szCs w:val="28"/>
        </w:rPr>
        <w:t>Модуль 1 «Самопізнання»</w:t>
      </w:r>
      <w:r w:rsidRPr="00634D5C">
        <w:rPr>
          <w:sz w:val="28"/>
          <w:szCs w:val="28"/>
        </w:rPr>
        <w:t xml:space="preserve"> – розвиток ідентичності, самоприйняття, усвідомлення власних ресурсів і відповідальності за вибір;</w:t>
      </w:r>
    </w:p>
    <w:p w14:paraId="7EEDC647" w14:textId="77777777" w:rsidR="00372EFB" w:rsidRPr="00634D5C" w:rsidRDefault="00372EFB" w:rsidP="007400CB">
      <w:pPr>
        <w:pStyle w:val="ab"/>
        <w:numPr>
          <w:ilvl w:val="0"/>
          <w:numId w:val="195"/>
        </w:numPr>
        <w:tabs>
          <w:tab w:val="clear" w:pos="720"/>
          <w:tab w:val="num" w:pos="1134"/>
        </w:tabs>
        <w:spacing w:before="0" w:beforeAutospacing="0" w:after="0" w:afterAutospacing="0" w:line="360" w:lineRule="auto"/>
        <w:ind w:left="0" w:firstLine="709"/>
        <w:jc w:val="both"/>
        <w:rPr>
          <w:sz w:val="28"/>
          <w:szCs w:val="28"/>
        </w:rPr>
      </w:pPr>
      <w:r w:rsidRPr="00634D5C">
        <w:rPr>
          <w:rStyle w:val="ac"/>
          <w:sz w:val="28"/>
          <w:szCs w:val="28"/>
        </w:rPr>
        <w:t>Модуль 2 «Емоції та тілесність»</w:t>
      </w:r>
      <w:r w:rsidRPr="00634D5C">
        <w:rPr>
          <w:sz w:val="28"/>
          <w:szCs w:val="28"/>
        </w:rPr>
        <w:t xml:space="preserve"> – формування емоційної грамотності, навичок саморегуляції та вміння конструктивно діяти у стресових ситуаціях;</w:t>
      </w:r>
    </w:p>
    <w:p w14:paraId="02DC9260" w14:textId="77777777" w:rsidR="00372EFB" w:rsidRPr="00634D5C" w:rsidRDefault="00372EFB" w:rsidP="007400CB">
      <w:pPr>
        <w:pStyle w:val="ab"/>
        <w:numPr>
          <w:ilvl w:val="0"/>
          <w:numId w:val="195"/>
        </w:numPr>
        <w:tabs>
          <w:tab w:val="clear" w:pos="720"/>
          <w:tab w:val="num" w:pos="1134"/>
        </w:tabs>
        <w:spacing w:before="0" w:beforeAutospacing="0" w:after="0" w:afterAutospacing="0" w:line="360" w:lineRule="auto"/>
        <w:ind w:left="0" w:firstLine="709"/>
        <w:jc w:val="both"/>
        <w:rPr>
          <w:sz w:val="28"/>
          <w:szCs w:val="28"/>
        </w:rPr>
      </w:pPr>
      <w:r w:rsidRPr="00634D5C">
        <w:rPr>
          <w:rStyle w:val="ac"/>
          <w:sz w:val="28"/>
          <w:szCs w:val="28"/>
        </w:rPr>
        <w:t>Модуль 3 «Взаємодія»</w:t>
      </w:r>
      <w:r w:rsidRPr="00634D5C">
        <w:rPr>
          <w:sz w:val="28"/>
          <w:szCs w:val="28"/>
        </w:rPr>
        <w:t xml:space="preserve"> – розвиток комунікативної компетентності, толерантності, солідарності та соціальної згуртованості;</w:t>
      </w:r>
    </w:p>
    <w:p w14:paraId="62E814A9" w14:textId="77777777" w:rsidR="00372EFB" w:rsidRPr="00634D5C" w:rsidRDefault="00372EFB" w:rsidP="007400CB">
      <w:pPr>
        <w:pStyle w:val="ab"/>
        <w:numPr>
          <w:ilvl w:val="0"/>
          <w:numId w:val="195"/>
        </w:numPr>
        <w:tabs>
          <w:tab w:val="clear" w:pos="720"/>
          <w:tab w:val="num" w:pos="1134"/>
        </w:tabs>
        <w:spacing w:before="0" w:beforeAutospacing="0" w:after="0" w:afterAutospacing="0" w:line="360" w:lineRule="auto"/>
        <w:ind w:left="0" w:firstLine="709"/>
        <w:jc w:val="both"/>
        <w:rPr>
          <w:sz w:val="28"/>
          <w:szCs w:val="28"/>
        </w:rPr>
      </w:pPr>
      <w:r w:rsidRPr="00634D5C">
        <w:rPr>
          <w:rStyle w:val="ac"/>
          <w:sz w:val="28"/>
          <w:szCs w:val="28"/>
        </w:rPr>
        <w:t>Модуль 4 «Цінності та смисли»</w:t>
      </w:r>
      <w:r w:rsidRPr="00634D5C">
        <w:rPr>
          <w:sz w:val="28"/>
          <w:szCs w:val="28"/>
        </w:rPr>
        <w:t xml:space="preserve"> – актуалізація духовно-моральних і християнських орієнтирів, формування життєвої стратегії та активної громадянської позиції.</w:t>
      </w:r>
    </w:p>
    <w:p w14:paraId="7C6D828A" w14:textId="43BE5B34" w:rsidR="00372EFB" w:rsidRPr="00634D5C" w:rsidRDefault="00372EFB" w:rsidP="00372EFB">
      <w:pPr>
        <w:pStyle w:val="ab"/>
        <w:spacing w:before="0" w:beforeAutospacing="0" w:after="0" w:afterAutospacing="0" w:line="360" w:lineRule="auto"/>
        <w:ind w:firstLine="709"/>
        <w:jc w:val="both"/>
        <w:rPr>
          <w:sz w:val="28"/>
          <w:szCs w:val="28"/>
        </w:rPr>
      </w:pPr>
      <w:r w:rsidRPr="00634D5C">
        <w:rPr>
          <w:sz w:val="28"/>
          <w:szCs w:val="28"/>
        </w:rPr>
        <w:t xml:space="preserve">Методологічною основою програми виступає інтеграція сучасних соціально-психологічних підходів: особистісно-орієнтованого, діалогічного, </w:t>
      </w:r>
      <w:r w:rsidRPr="00634D5C">
        <w:rPr>
          <w:sz w:val="28"/>
          <w:szCs w:val="28"/>
        </w:rPr>
        <w:lastRenderedPageBreak/>
        <w:t>когнітивно-поведінкового, інтерсуб’єктного, екзистенційно-рефлексивного, холістичного, суб’єктно-вчинкового та аксіологічного. Їхнє поєднання забезпечує цілісний вплив на когнітивну, емоційно-ціннісну та поведінкову сфери, сприяє формуванню зрілої особистості, здатної до соціальної відповідальності, солідарності та духовної стійкості.</w:t>
      </w:r>
    </w:p>
    <w:p w14:paraId="1035F59A" w14:textId="4C7DE249" w:rsidR="00372EFB" w:rsidRPr="00634D5C" w:rsidRDefault="00372EFB" w:rsidP="00372EFB">
      <w:pPr>
        <w:pStyle w:val="ab"/>
        <w:spacing w:before="0" w:beforeAutospacing="0" w:after="0" w:afterAutospacing="0" w:line="360" w:lineRule="auto"/>
        <w:ind w:firstLine="709"/>
        <w:jc w:val="both"/>
        <w:rPr>
          <w:sz w:val="28"/>
          <w:szCs w:val="28"/>
        </w:rPr>
      </w:pPr>
      <w:r w:rsidRPr="00634D5C">
        <w:rPr>
          <w:sz w:val="28"/>
          <w:szCs w:val="28"/>
        </w:rPr>
        <w:t>Особлива увага приділяється можливості гнучкої адаптації програми для різних цільових груп – студентів, педагогів, психологів і консультантів. Це дозволяє враховувати вікові, когнітивні й емоційні особливості учасників, специфіку професійної діяльності та життєвого досвіду.</w:t>
      </w:r>
    </w:p>
    <w:p w14:paraId="011BC607" w14:textId="2C2B0DA7" w:rsidR="00372EFB" w:rsidRPr="00634D5C" w:rsidRDefault="00372EFB" w:rsidP="00372EFB">
      <w:pPr>
        <w:pStyle w:val="ab"/>
        <w:spacing w:before="0" w:beforeAutospacing="0" w:after="0" w:afterAutospacing="0" w:line="360" w:lineRule="auto"/>
        <w:ind w:firstLine="709"/>
        <w:jc w:val="both"/>
        <w:rPr>
          <w:sz w:val="28"/>
          <w:szCs w:val="28"/>
        </w:rPr>
      </w:pPr>
      <w:r w:rsidRPr="00634D5C">
        <w:rPr>
          <w:sz w:val="28"/>
          <w:szCs w:val="28"/>
        </w:rPr>
        <w:t>Таким чином, програма постає як цілісна система корекційно-розвивального впливу, що поєднує індивідуальні та групові форми роботи, теоретичні та практичні елементи, особистісний та соціальний розвиток. Її ефективність визначається не лише засвоєнням знань і навичок, але й їхнім практичним застосуванням у реальному житті та професійній діяльності, що сприяє підвищенню соціальної відповідальності, зміцненню громадянської активності, відновленню суспільної згуртованості та утвердженню духовної стійкості як базових чинників особистісного й суспільного розвитку.</w:t>
      </w:r>
    </w:p>
    <w:p w14:paraId="2188AD0C" w14:textId="77777777" w:rsidR="00372EFB" w:rsidRDefault="00372EFB" w:rsidP="00372EFB">
      <w:pPr>
        <w:tabs>
          <w:tab w:val="left" w:pos="1134"/>
        </w:tabs>
        <w:spacing w:after="0" w:line="360" w:lineRule="auto"/>
        <w:ind w:firstLine="709"/>
        <w:jc w:val="both"/>
        <w:outlineLvl w:val="1"/>
        <w:rPr>
          <w:rFonts w:ascii="Times New Roman" w:eastAsia="Times New Roman" w:hAnsi="Times New Roman" w:cs="Times New Roman"/>
          <w:b/>
          <w:bCs/>
          <w:sz w:val="28"/>
          <w:szCs w:val="28"/>
        </w:rPr>
      </w:pPr>
    </w:p>
    <w:p w14:paraId="1363692C" w14:textId="77777777" w:rsidR="00372EFB" w:rsidRPr="001172E2" w:rsidRDefault="00372EFB" w:rsidP="00372EFB">
      <w:pPr>
        <w:tabs>
          <w:tab w:val="left" w:pos="1134"/>
        </w:tabs>
        <w:spacing w:after="0" w:line="360" w:lineRule="auto"/>
        <w:ind w:firstLine="709"/>
        <w:jc w:val="both"/>
        <w:outlineLvl w:val="1"/>
        <w:rPr>
          <w:rFonts w:ascii="Times New Roman" w:eastAsia="Times New Roman" w:hAnsi="Times New Roman" w:cs="Times New Roman"/>
          <w:b/>
          <w:bCs/>
          <w:sz w:val="28"/>
          <w:szCs w:val="28"/>
        </w:rPr>
      </w:pPr>
      <w:bookmarkStart w:id="15" w:name="_Hlk208789327"/>
      <w:r>
        <w:rPr>
          <w:rFonts w:ascii="Times New Roman" w:eastAsia="Times New Roman" w:hAnsi="Times New Roman" w:cs="Times New Roman"/>
          <w:b/>
          <w:bCs/>
          <w:sz w:val="28"/>
          <w:szCs w:val="28"/>
        </w:rPr>
        <w:t xml:space="preserve">2.2. </w:t>
      </w:r>
      <w:r w:rsidRPr="001172E2">
        <w:rPr>
          <w:rFonts w:ascii="Times New Roman" w:eastAsia="Times New Roman" w:hAnsi="Times New Roman" w:cs="Times New Roman"/>
          <w:b/>
          <w:bCs/>
          <w:sz w:val="28"/>
          <w:szCs w:val="28"/>
        </w:rPr>
        <w:t>Модуль 1. Самопізнання</w:t>
      </w:r>
    </w:p>
    <w:p w14:paraId="67C68AB8" w14:textId="77777777" w:rsidR="00372EFB" w:rsidRDefault="00372EFB" w:rsidP="00372EFB">
      <w:pPr>
        <w:spacing w:after="0" w:line="360" w:lineRule="auto"/>
        <w:ind w:firstLine="709"/>
        <w:jc w:val="both"/>
        <w:outlineLvl w:val="2"/>
        <w:rPr>
          <w:rFonts w:ascii="Times New Roman" w:eastAsia="Times New Roman" w:hAnsi="Times New Roman" w:cs="Times New Roman"/>
          <w:b/>
          <w:bCs/>
          <w:sz w:val="28"/>
          <w:szCs w:val="28"/>
        </w:rPr>
      </w:pPr>
    </w:p>
    <w:p w14:paraId="46C4B336"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1. Цілі тренінгу та формування групи</w:t>
      </w:r>
    </w:p>
    <w:p w14:paraId="031BF23E"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6228DCE8"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створити безпечну атмосферу; ознайомити учасників із концепцією програми; закласти мотивацію до співпраці; актуалізувати поняття соціальної відповідальності.</w:t>
      </w:r>
    </w:p>
    <w:p w14:paraId="54AFACD0"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Очікувані результати: учасники </w:t>
      </w:r>
    </w:p>
    <w:p w14:paraId="7285940E" w14:textId="77777777" w:rsidR="00372EFB" w:rsidRPr="004439C0" w:rsidRDefault="00372EFB" w:rsidP="00C7330C">
      <w:pPr>
        <w:pStyle w:val="a9"/>
        <w:numPr>
          <w:ilvl w:val="0"/>
          <w:numId w:val="66"/>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 xml:space="preserve">знайомляться, формують правила й безпечний простір; </w:t>
      </w:r>
    </w:p>
    <w:p w14:paraId="098DDDE4" w14:textId="77777777" w:rsidR="00372EFB" w:rsidRPr="004439C0" w:rsidRDefault="00372EFB" w:rsidP="00C7330C">
      <w:pPr>
        <w:pStyle w:val="a9"/>
        <w:numPr>
          <w:ilvl w:val="0"/>
          <w:numId w:val="66"/>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осмислюють перші уявлення про соціальну відповідальність.</w:t>
      </w:r>
    </w:p>
    <w:p w14:paraId="22863099"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lastRenderedPageBreak/>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Аркуші А4, стікери, маркери, плакат «Пазл очікувань», проектор, уривок з фільму </w:t>
      </w:r>
      <w:r w:rsidRPr="001172E2">
        <w:rPr>
          <w:rFonts w:ascii="Times New Roman" w:eastAsia="Times New Roman" w:hAnsi="Times New Roman" w:cs="Times New Roman"/>
          <w:i/>
          <w:iCs/>
          <w:sz w:val="28"/>
          <w:szCs w:val="28"/>
        </w:rPr>
        <w:t>«1+1/Недоторканні»</w:t>
      </w:r>
      <w:r w:rsidRPr="001172E2">
        <w:rPr>
          <w:rFonts w:ascii="Times New Roman" w:eastAsia="Times New Roman" w:hAnsi="Times New Roman" w:cs="Times New Roman"/>
          <w:sz w:val="28"/>
          <w:szCs w:val="28"/>
        </w:rPr>
        <w:t xml:space="preserve"> або TED-talk.</w:t>
      </w:r>
    </w:p>
    <w:p w14:paraId="11031CF9"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3F7B498F" w14:textId="77777777" w:rsidR="00372EFB" w:rsidRPr="001172E2" w:rsidRDefault="00372EFB" w:rsidP="00C7330C">
      <w:pPr>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Міні-лекція «Соціальна відповідальність: від особистісного до громадянського рівня».</w:t>
      </w:r>
    </w:p>
    <w:p w14:paraId="77C1C943" w14:textId="77777777" w:rsidR="00372EFB" w:rsidRPr="001172E2" w:rsidRDefault="00372EFB" w:rsidP="00C7330C">
      <w:pPr>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і коротке обговорення (цінності, довіра, співпраця).</w:t>
      </w:r>
    </w:p>
    <w:p w14:paraId="60531922" w14:textId="77777777" w:rsidR="00372EFB" w:rsidRPr="001172E2" w:rsidRDefault="00372EFB" w:rsidP="00C7330C">
      <w:pPr>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Вправа «Віконечко» </w:t>
      </w:r>
      <w:r>
        <w:rPr>
          <w:rFonts w:ascii="Times New Roman" w:eastAsia="Times New Roman" w:hAnsi="Times New Roman" w:cs="Times New Roman"/>
          <w:sz w:val="28"/>
          <w:szCs w:val="28"/>
        </w:rPr>
        <w:t>–</w:t>
      </w:r>
      <w:r w:rsidRPr="001172E2">
        <w:rPr>
          <w:rFonts w:ascii="Times New Roman" w:eastAsia="Times New Roman" w:hAnsi="Times New Roman" w:cs="Times New Roman"/>
          <w:sz w:val="28"/>
          <w:szCs w:val="28"/>
        </w:rPr>
        <w:t xml:space="preserve"> знайомство.</w:t>
      </w:r>
    </w:p>
    <w:p w14:paraId="6EF808B0" w14:textId="77777777" w:rsidR="00372EFB" w:rsidRPr="001172E2" w:rsidRDefault="00372EFB" w:rsidP="00C7330C">
      <w:pPr>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Вправа «Пазли» </w:t>
      </w:r>
      <w:r>
        <w:rPr>
          <w:rFonts w:ascii="Times New Roman" w:eastAsia="Times New Roman" w:hAnsi="Times New Roman" w:cs="Times New Roman"/>
          <w:sz w:val="28"/>
          <w:szCs w:val="28"/>
        </w:rPr>
        <w:t>–</w:t>
      </w:r>
      <w:r w:rsidRPr="001172E2">
        <w:rPr>
          <w:rFonts w:ascii="Times New Roman" w:eastAsia="Times New Roman" w:hAnsi="Times New Roman" w:cs="Times New Roman"/>
          <w:sz w:val="28"/>
          <w:szCs w:val="28"/>
        </w:rPr>
        <w:t xml:space="preserve"> очікування, побоювання, правила, «Угода про співпрацю».</w:t>
      </w:r>
    </w:p>
    <w:p w14:paraId="3C7231E3" w14:textId="77777777" w:rsidR="00372EFB" w:rsidRPr="001172E2" w:rsidRDefault="00372EFB" w:rsidP="00C7330C">
      <w:pPr>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«Моніторинг емоцій».</w:t>
      </w:r>
    </w:p>
    <w:p w14:paraId="03F0A550" w14:textId="77777777" w:rsidR="00372EFB" w:rsidRPr="001172E2" w:rsidRDefault="00372EFB" w:rsidP="00C7330C">
      <w:pPr>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Домашнє завдання: переглянути фільм повністю; записати у щоденник три ситуації прояву відповідальності.</w:t>
      </w:r>
    </w:p>
    <w:p w14:paraId="4202AB5B"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7B748BDC" w14:textId="77777777" w:rsidR="00372EFB" w:rsidRPr="00C87C83" w:rsidRDefault="00372EFB" w:rsidP="00C7330C">
      <w:pPr>
        <w:pStyle w:val="a9"/>
        <w:numPr>
          <w:ilvl w:val="0"/>
          <w:numId w:val="69"/>
        </w:numPr>
        <w:tabs>
          <w:tab w:val="left" w:pos="1134"/>
        </w:tabs>
        <w:spacing w:after="0" w:line="360" w:lineRule="auto"/>
        <w:ind w:left="0" w:firstLine="709"/>
        <w:jc w:val="both"/>
        <w:rPr>
          <w:rFonts w:ascii="Times New Roman" w:eastAsia="Times New Roman" w:hAnsi="Times New Roman" w:cs="Times New Roman"/>
          <w:sz w:val="28"/>
          <w:szCs w:val="28"/>
        </w:rPr>
      </w:pPr>
      <w:r w:rsidRPr="00C87C83">
        <w:rPr>
          <w:rFonts w:ascii="Times New Roman" w:eastAsia="Times New Roman" w:hAnsi="Times New Roman" w:cs="Times New Roman"/>
          <w:b/>
          <w:bCs/>
          <w:sz w:val="28"/>
          <w:szCs w:val="28"/>
        </w:rPr>
        <w:t>Для вихователів та логопедів</w:t>
      </w:r>
      <w:r w:rsidRPr="00C87C83">
        <w:rPr>
          <w:rFonts w:ascii="Times New Roman" w:eastAsia="Times New Roman" w:hAnsi="Times New Roman" w:cs="Times New Roman"/>
          <w:sz w:val="28"/>
          <w:szCs w:val="28"/>
        </w:rPr>
        <w:t xml:space="preserve"> – підкреслити значення соціальної відповідальності у виховному процесі; використовувати вправи для формування правил у дитячих групах.</w:t>
      </w:r>
    </w:p>
    <w:p w14:paraId="412673E7" w14:textId="77777777" w:rsidR="00372EFB" w:rsidRPr="00C87C83" w:rsidRDefault="00372EFB" w:rsidP="00C7330C">
      <w:pPr>
        <w:pStyle w:val="a9"/>
        <w:numPr>
          <w:ilvl w:val="0"/>
          <w:numId w:val="69"/>
        </w:numPr>
        <w:tabs>
          <w:tab w:val="left" w:pos="1134"/>
        </w:tabs>
        <w:spacing w:after="0" w:line="360" w:lineRule="auto"/>
        <w:ind w:left="0" w:firstLine="709"/>
        <w:jc w:val="both"/>
        <w:rPr>
          <w:rFonts w:ascii="Times New Roman" w:eastAsia="Times New Roman" w:hAnsi="Times New Roman" w:cs="Times New Roman"/>
          <w:sz w:val="28"/>
          <w:szCs w:val="28"/>
        </w:rPr>
      </w:pPr>
      <w:r w:rsidRPr="00C87C83">
        <w:rPr>
          <w:rFonts w:ascii="Times New Roman" w:eastAsia="Times New Roman" w:hAnsi="Times New Roman" w:cs="Times New Roman"/>
          <w:b/>
          <w:bCs/>
          <w:sz w:val="28"/>
          <w:szCs w:val="28"/>
        </w:rPr>
        <w:t>Для соціальних педагогів та інклюзивних педагогів</w:t>
      </w:r>
      <w:r w:rsidRPr="00C87C83">
        <w:rPr>
          <w:rFonts w:ascii="Times New Roman" w:eastAsia="Times New Roman" w:hAnsi="Times New Roman" w:cs="Times New Roman"/>
          <w:sz w:val="28"/>
          <w:szCs w:val="28"/>
        </w:rPr>
        <w:t xml:space="preserve"> – звернути увагу на принципи створення безпечного середовища для вразливих дітей; адаптувати вправу «Пазли» для роботи з підлітками.</w:t>
      </w:r>
    </w:p>
    <w:p w14:paraId="7B393DDB" w14:textId="77777777" w:rsidR="00372EFB" w:rsidRPr="00C87C83" w:rsidRDefault="00372EFB" w:rsidP="00C7330C">
      <w:pPr>
        <w:pStyle w:val="a9"/>
        <w:numPr>
          <w:ilvl w:val="0"/>
          <w:numId w:val="69"/>
        </w:numPr>
        <w:tabs>
          <w:tab w:val="left" w:pos="1134"/>
        </w:tabs>
        <w:spacing w:after="0" w:line="360" w:lineRule="auto"/>
        <w:ind w:left="0" w:firstLine="709"/>
        <w:jc w:val="both"/>
        <w:rPr>
          <w:rFonts w:ascii="Times New Roman" w:eastAsia="Times New Roman" w:hAnsi="Times New Roman" w:cs="Times New Roman"/>
          <w:sz w:val="28"/>
          <w:szCs w:val="28"/>
        </w:rPr>
      </w:pPr>
      <w:r w:rsidRPr="00C87C83">
        <w:rPr>
          <w:rFonts w:ascii="Times New Roman" w:eastAsia="Times New Roman" w:hAnsi="Times New Roman" w:cs="Times New Roman"/>
          <w:b/>
          <w:bCs/>
          <w:sz w:val="28"/>
          <w:szCs w:val="28"/>
        </w:rPr>
        <w:t>Для психологів та консультантів</w:t>
      </w:r>
      <w:r w:rsidRPr="00C87C83">
        <w:rPr>
          <w:rFonts w:ascii="Times New Roman" w:eastAsia="Times New Roman" w:hAnsi="Times New Roman" w:cs="Times New Roman"/>
          <w:sz w:val="28"/>
          <w:szCs w:val="28"/>
        </w:rPr>
        <w:t xml:space="preserve"> – наголосити на емпатії та межах відповідальності; застосовувати методи психодіагностики очікувань.</w:t>
      </w:r>
    </w:p>
    <w:p w14:paraId="5E06EBB3" w14:textId="77777777" w:rsidR="00372EFB" w:rsidRPr="00C87C83" w:rsidRDefault="00372EFB" w:rsidP="00C7330C">
      <w:pPr>
        <w:pStyle w:val="a9"/>
        <w:numPr>
          <w:ilvl w:val="0"/>
          <w:numId w:val="69"/>
        </w:numPr>
        <w:tabs>
          <w:tab w:val="left" w:pos="1134"/>
        </w:tabs>
        <w:spacing w:after="0" w:line="360" w:lineRule="auto"/>
        <w:ind w:left="0" w:firstLine="709"/>
        <w:jc w:val="both"/>
        <w:rPr>
          <w:rFonts w:ascii="Times New Roman" w:eastAsia="Times New Roman" w:hAnsi="Times New Roman" w:cs="Times New Roman"/>
          <w:sz w:val="28"/>
          <w:szCs w:val="28"/>
        </w:rPr>
      </w:pPr>
      <w:r w:rsidRPr="00C87C83">
        <w:rPr>
          <w:rFonts w:ascii="Times New Roman" w:eastAsia="Times New Roman" w:hAnsi="Times New Roman" w:cs="Times New Roman"/>
          <w:b/>
          <w:bCs/>
          <w:sz w:val="28"/>
          <w:szCs w:val="28"/>
        </w:rPr>
        <w:t>Для студентів</w:t>
      </w:r>
      <w:r w:rsidRPr="00C87C83">
        <w:rPr>
          <w:rFonts w:ascii="Times New Roman" w:eastAsia="Times New Roman" w:hAnsi="Times New Roman" w:cs="Times New Roman"/>
          <w:sz w:val="28"/>
          <w:szCs w:val="28"/>
        </w:rPr>
        <w:t xml:space="preserve"> – інтегрувати гру «Святковий салют» для знайомства; обговорити досвід групової взаємодії.</w:t>
      </w:r>
    </w:p>
    <w:p w14:paraId="4A8D16A8"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4,5 год.</w:t>
      </w:r>
    </w:p>
    <w:p w14:paraId="21AB02B3"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p>
    <w:p w14:paraId="3893546F" w14:textId="77777777" w:rsidR="00372EFB" w:rsidRPr="001172E2"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2. Усвідомлення цінності життя та потреби самопізнання</w:t>
      </w:r>
    </w:p>
    <w:p w14:paraId="071B0423"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327A7614"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lastRenderedPageBreak/>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актуалізувати цінність людського життя; показати самопізнання як основу самореалізації й відповідальної поведінки; сформувати мотивацію до розвитку.</w:t>
      </w:r>
    </w:p>
    <w:p w14:paraId="1F109C0F"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Очікувані результати: учасники </w:t>
      </w:r>
    </w:p>
    <w:p w14:paraId="5B3FA72A" w14:textId="77777777" w:rsidR="00372EFB" w:rsidRPr="004439C0" w:rsidRDefault="00372EFB" w:rsidP="00C7330C">
      <w:pPr>
        <w:pStyle w:val="a9"/>
        <w:numPr>
          <w:ilvl w:val="0"/>
          <w:numId w:val="67"/>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 xml:space="preserve">усвідомлюють життя як унікальну цінність; </w:t>
      </w:r>
    </w:p>
    <w:p w14:paraId="33FCED8B" w14:textId="77777777" w:rsidR="00372EFB" w:rsidRPr="004439C0" w:rsidRDefault="00372EFB" w:rsidP="00C7330C">
      <w:pPr>
        <w:pStyle w:val="a9"/>
        <w:numPr>
          <w:ilvl w:val="0"/>
          <w:numId w:val="67"/>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 xml:space="preserve">формують уявлення про джерела власних цінностей; </w:t>
      </w:r>
    </w:p>
    <w:p w14:paraId="0931CDEF" w14:textId="77777777" w:rsidR="00372EFB" w:rsidRPr="004439C0" w:rsidRDefault="00372EFB" w:rsidP="00C7330C">
      <w:pPr>
        <w:pStyle w:val="a9"/>
        <w:numPr>
          <w:ilvl w:val="0"/>
          <w:numId w:val="67"/>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розвивають рефлексію.</w:t>
      </w:r>
    </w:p>
    <w:p w14:paraId="56B5F488"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Уривок з фільму </w:t>
      </w:r>
      <w:r w:rsidRPr="001172E2">
        <w:rPr>
          <w:rFonts w:ascii="Times New Roman" w:eastAsia="Times New Roman" w:hAnsi="Times New Roman" w:cs="Times New Roman"/>
          <w:i/>
          <w:iCs/>
          <w:sz w:val="28"/>
          <w:szCs w:val="28"/>
        </w:rPr>
        <w:t>«Зірки винні»</w:t>
      </w:r>
      <w:r w:rsidRPr="001172E2">
        <w:rPr>
          <w:rFonts w:ascii="Times New Roman" w:eastAsia="Times New Roman" w:hAnsi="Times New Roman" w:cs="Times New Roman"/>
          <w:sz w:val="28"/>
          <w:szCs w:val="28"/>
        </w:rPr>
        <w:t xml:space="preserve"> або TED-talk Р. Уолдінгера, аркуші А4, А3, картки з незавершеними реченнями, кольорові олівці.</w:t>
      </w:r>
    </w:p>
    <w:p w14:paraId="1D72F3C7"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5DFEE21F" w14:textId="77777777" w:rsidR="00372EFB" w:rsidRPr="001172E2" w:rsidRDefault="00372EFB" w:rsidP="00C7330C">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Міні-лекція </w:t>
      </w:r>
      <w:r w:rsidRPr="000154B5">
        <w:rPr>
          <w:rFonts w:ascii="Times New Roman" w:eastAsia="Times New Roman" w:hAnsi="Times New Roman" w:cs="Times New Roman"/>
          <w:sz w:val="28"/>
          <w:szCs w:val="28"/>
        </w:rPr>
        <w:t xml:space="preserve">«Цінність життя і самопізнання як основа відповідальності» </w:t>
      </w:r>
      <w:r w:rsidRPr="001172E2">
        <w:rPr>
          <w:rFonts w:ascii="Times New Roman" w:eastAsia="Times New Roman" w:hAnsi="Times New Roman" w:cs="Times New Roman"/>
          <w:sz w:val="28"/>
          <w:szCs w:val="28"/>
        </w:rPr>
        <w:t>про ідентичність і самоприйняття (Е. Еріксон, Дж. Марсія, християнська антропологія).</w:t>
      </w:r>
    </w:p>
    <w:p w14:paraId="1635AE62" w14:textId="77777777" w:rsidR="00372EFB" w:rsidRPr="001172E2" w:rsidRDefault="00372EFB" w:rsidP="00C7330C">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і обговорення (цінність життя, сенс, підтримка).</w:t>
      </w:r>
    </w:p>
    <w:p w14:paraId="246FA764" w14:textId="77777777" w:rsidR="00372EFB" w:rsidRPr="001172E2" w:rsidRDefault="00372EFB" w:rsidP="00C7330C">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Вправи: «Наше привітання», «Незавершене речення», арт-вправа «Дерево життя».</w:t>
      </w:r>
    </w:p>
    <w:p w14:paraId="6A756D3C" w14:textId="77777777" w:rsidR="00372EFB" w:rsidRPr="001172E2" w:rsidRDefault="00372EFB" w:rsidP="00C7330C">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Мінімедитація «Свято життя».</w:t>
      </w:r>
    </w:p>
    <w:p w14:paraId="35EC82B2" w14:textId="77777777" w:rsidR="00372EFB" w:rsidRPr="001172E2" w:rsidRDefault="00372EFB" w:rsidP="00C7330C">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Рефлексія </w:t>
      </w:r>
      <w:r>
        <w:rPr>
          <w:rFonts w:ascii="Times New Roman" w:eastAsia="Times New Roman" w:hAnsi="Times New Roman" w:cs="Times New Roman"/>
          <w:sz w:val="28"/>
          <w:szCs w:val="28"/>
        </w:rPr>
        <w:t>–</w:t>
      </w:r>
      <w:r w:rsidRPr="001172E2">
        <w:rPr>
          <w:rFonts w:ascii="Times New Roman" w:eastAsia="Times New Roman" w:hAnsi="Times New Roman" w:cs="Times New Roman"/>
          <w:sz w:val="28"/>
          <w:szCs w:val="28"/>
        </w:rPr>
        <w:t xml:space="preserve"> дискусія «Відповідальність: вибір чи обов’язок?».</w:t>
      </w:r>
    </w:p>
    <w:p w14:paraId="4D5EAFB8" w14:textId="77777777" w:rsidR="00372EFB" w:rsidRPr="001172E2" w:rsidRDefault="00372EFB" w:rsidP="00C7330C">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Домашнє завдання: написати есе «Що надає сенс моєму життю?», переглянути фільм повністю, занотувати приклади подолання труднощів.</w:t>
      </w:r>
    </w:p>
    <w:p w14:paraId="44880381"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30FB47A7" w14:textId="77777777" w:rsidR="00372EFB" w:rsidRPr="00C90B98" w:rsidRDefault="00372EFB" w:rsidP="00C7330C">
      <w:pPr>
        <w:pStyle w:val="a9"/>
        <w:numPr>
          <w:ilvl w:val="0"/>
          <w:numId w:val="70"/>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вихователів та логопедів</w:t>
      </w:r>
      <w:r w:rsidRPr="00C90B98">
        <w:rPr>
          <w:rFonts w:ascii="Times New Roman" w:eastAsia="Times New Roman" w:hAnsi="Times New Roman" w:cs="Times New Roman"/>
          <w:sz w:val="28"/>
          <w:szCs w:val="28"/>
        </w:rPr>
        <w:t xml:space="preserve"> – акцент на духовних і родинних цінностях; адаптувати «Дерево життя» для дітей.</w:t>
      </w:r>
    </w:p>
    <w:p w14:paraId="32F898B3" w14:textId="77777777" w:rsidR="00372EFB" w:rsidRPr="00C90B98" w:rsidRDefault="00372EFB" w:rsidP="00C7330C">
      <w:pPr>
        <w:pStyle w:val="a9"/>
        <w:numPr>
          <w:ilvl w:val="0"/>
          <w:numId w:val="70"/>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соціальних педагогів та інклюзивних педагогів</w:t>
      </w:r>
      <w:r w:rsidRPr="00C90B98">
        <w:rPr>
          <w:rFonts w:ascii="Times New Roman" w:eastAsia="Times New Roman" w:hAnsi="Times New Roman" w:cs="Times New Roman"/>
          <w:sz w:val="28"/>
          <w:szCs w:val="28"/>
        </w:rPr>
        <w:t xml:space="preserve"> – використати вправу «Незавершене речення» для роботи з підлітками з кризових сімей.</w:t>
      </w:r>
    </w:p>
    <w:p w14:paraId="0606EC5D" w14:textId="77777777" w:rsidR="00372EFB" w:rsidRPr="00C90B98" w:rsidRDefault="00372EFB" w:rsidP="00C7330C">
      <w:pPr>
        <w:pStyle w:val="a9"/>
        <w:numPr>
          <w:ilvl w:val="0"/>
          <w:numId w:val="70"/>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психологів та консультантів</w:t>
      </w:r>
      <w:r w:rsidRPr="00C90B98">
        <w:rPr>
          <w:rFonts w:ascii="Times New Roman" w:eastAsia="Times New Roman" w:hAnsi="Times New Roman" w:cs="Times New Roman"/>
          <w:sz w:val="28"/>
          <w:szCs w:val="28"/>
        </w:rPr>
        <w:t xml:space="preserve"> – застосувати метод «Мій внутрішній критик»; поєднати з техніками когнітивної реструктуризації.</w:t>
      </w:r>
    </w:p>
    <w:p w14:paraId="52A65D63" w14:textId="77777777" w:rsidR="00372EFB" w:rsidRPr="00C90B98" w:rsidRDefault="00372EFB" w:rsidP="00C7330C">
      <w:pPr>
        <w:pStyle w:val="a9"/>
        <w:numPr>
          <w:ilvl w:val="0"/>
          <w:numId w:val="70"/>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lastRenderedPageBreak/>
        <w:t>Для студентів</w:t>
      </w:r>
      <w:r w:rsidRPr="00C90B98">
        <w:rPr>
          <w:rFonts w:ascii="Times New Roman" w:eastAsia="Times New Roman" w:hAnsi="Times New Roman" w:cs="Times New Roman"/>
          <w:sz w:val="28"/>
          <w:szCs w:val="28"/>
        </w:rPr>
        <w:t xml:space="preserve"> – виконати вправу «Клинопис» (формулювання життєвих принципів).</w:t>
      </w:r>
    </w:p>
    <w:p w14:paraId="5359823E"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w:t>
      </w:r>
      <w:r>
        <w:rPr>
          <w:rFonts w:ascii="Times New Roman" w:eastAsia="Times New Roman" w:hAnsi="Times New Roman" w:cs="Times New Roman"/>
          <w:sz w:val="28"/>
          <w:szCs w:val="28"/>
        </w:rPr>
        <w:t>-</w:t>
      </w:r>
      <w:r w:rsidRPr="001172E2">
        <w:rPr>
          <w:rFonts w:ascii="Times New Roman" w:eastAsia="Times New Roman" w:hAnsi="Times New Roman" w:cs="Times New Roman"/>
          <w:sz w:val="28"/>
          <w:szCs w:val="28"/>
        </w:rPr>
        <w:t>4,5 год.</w:t>
      </w:r>
    </w:p>
    <w:p w14:paraId="2BE67837"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p>
    <w:p w14:paraId="439E9AD7"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 xml:space="preserve">Сесія 3. Людська особистість </w:t>
      </w:r>
      <w:r>
        <w:rPr>
          <w:rFonts w:ascii="Times New Roman" w:eastAsia="Times New Roman" w:hAnsi="Times New Roman" w:cs="Times New Roman"/>
          <w:b/>
          <w:bCs/>
          <w:sz w:val="28"/>
          <w:szCs w:val="28"/>
        </w:rPr>
        <w:t>–</w:t>
      </w:r>
      <w:r w:rsidRPr="001172E2">
        <w:rPr>
          <w:rFonts w:ascii="Times New Roman" w:eastAsia="Times New Roman" w:hAnsi="Times New Roman" w:cs="Times New Roman"/>
          <w:b/>
          <w:bCs/>
          <w:sz w:val="28"/>
          <w:szCs w:val="28"/>
        </w:rPr>
        <w:t xml:space="preserve"> автор власного життя</w:t>
      </w:r>
    </w:p>
    <w:p w14:paraId="36A7012C"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3FE4D15F"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сприяти усвідомленню особистої відповідальності; допомогти виявити ресурси та бар’єри; сформувати відчуття свободи й автентичності.</w:t>
      </w:r>
    </w:p>
    <w:p w14:paraId="484101ED"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Очікувані результати: учасники </w:t>
      </w:r>
    </w:p>
    <w:p w14:paraId="00F3C7D4" w14:textId="77777777" w:rsidR="00372EFB" w:rsidRPr="004439C0" w:rsidRDefault="00372EFB" w:rsidP="00C7330C">
      <w:pPr>
        <w:pStyle w:val="a9"/>
        <w:numPr>
          <w:ilvl w:val="0"/>
          <w:numId w:val="68"/>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 xml:space="preserve">усвідомлюють власні ресурси й бар’єри; </w:t>
      </w:r>
    </w:p>
    <w:p w14:paraId="2345C49E" w14:textId="77777777" w:rsidR="00372EFB" w:rsidRPr="004439C0" w:rsidRDefault="00372EFB" w:rsidP="00C7330C">
      <w:pPr>
        <w:pStyle w:val="a9"/>
        <w:numPr>
          <w:ilvl w:val="0"/>
          <w:numId w:val="68"/>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 xml:space="preserve">формують розуміння свободи й відповідальності; </w:t>
      </w:r>
    </w:p>
    <w:p w14:paraId="4694A882" w14:textId="77777777" w:rsidR="00372EFB" w:rsidRPr="004439C0" w:rsidRDefault="00372EFB" w:rsidP="00C7330C">
      <w:pPr>
        <w:pStyle w:val="a9"/>
        <w:numPr>
          <w:ilvl w:val="0"/>
          <w:numId w:val="68"/>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розвивають автентичність.</w:t>
      </w:r>
    </w:p>
    <w:p w14:paraId="501150AA"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Уривок з фільму </w:t>
      </w:r>
      <w:r w:rsidRPr="001172E2">
        <w:rPr>
          <w:rFonts w:ascii="Times New Roman" w:eastAsia="Times New Roman" w:hAnsi="Times New Roman" w:cs="Times New Roman"/>
          <w:i/>
          <w:iCs/>
          <w:sz w:val="28"/>
          <w:szCs w:val="28"/>
        </w:rPr>
        <w:t>«Той, що йде у снігах»</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«Pay It Forward»</w:t>
      </w:r>
      <w:r w:rsidRPr="001172E2">
        <w:rPr>
          <w:rFonts w:ascii="Times New Roman" w:eastAsia="Times New Roman" w:hAnsi="Times New Roman" w:cs="Times New Roman"/>
          <w:sz w:val="28"/>
          <w:szCs w:val="28"/>
        </w:rPr>
        <w:t>, картки з ключовими словами, опитувальник самооцінки, матеріали для арт-вправи «Занедбаний сад».</w:t>
      </w:r>
    </w:p>
    <w:p w14:paraId="43506C37"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7F544761" w14:textId="77777777" w:rsidR="00372EFB" w:rsidRPr="001172E2" w:rsidRDefault="00372EFB" w:rsidP="00C7330C">
      <w:pPr>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Міні-лекція «Автентичність і свобода: від теорії до практики».</w:t>
      </w:r>
    </w:p>
    <w:p w14:paraId="5F43466D" w14:textId="77777777" w:rsidR="00372EFB" w:rsidRPr="001172E2" w:rsidRDefault="00372EFB" w:rsidP="00C7330C">
      <w:pPr>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і обговорення (що означає бути автором життя?).</w:t>
      </w:r>
    </w:p>
    <w:p w14:paraId="32F1BCE8" w14:textId="77777777" w:rsidR="00372EFB" w:rsidRPr="001172E2" w:rsidRDefault="00372EFB" w:rsidP="00C7330C">
      <w:pPr>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Вправи: «Коло асоціацій», «Символ життя», арт-вправа «Занедбаний сад», тест-опитувальник самооцінки.</w:t>
      </w:r>
    </w:p>
    <w:p w14:paraId="7EE8ED0A" w14:textId="77777777" w:rsidR="00372EFB" w:rsidRPr="001172E2" w:rsidRDefault="00372EFB" w:rsidP="00C7330C">
      <w:pPr>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Рефлексія: вправа «Святковий салют», символізація «Я </w:t>
      </w:r>
      <w:r>
        <w:rPr>
          <w:rFonts w:ascii="Times New Roman" w:eastAsia="Times New Roman" w:hAnsi="Times New Roman" w:cs="Times New Roman"/>
          <w:sz w:val="28"/>
          <w:szCs w:val="28"/>
        </w:rPr>
        <w:t>–</w:t>
      </w:r>
      <w:r w:rsidRPr="001172E2">
        <w:rPr>
          <w:rFonts w:ascii="Times New Roman" w:eastAsia="Times New Roman" w:hAnsi="Times New Roman" w:cs="Times New Roman"/>
          <w:sz w:val="28"/>
          <w:szCs w:val="28"/>
        </w:rPr>
        <w:t xml:space="preserve"> дерево».</w:t>
      </w:r>
    </w:p>
    <w:p w14:paraId="48DA93E4" w14:textId="77777777" w:rsidR="00372EFB" w:rsidRPr="001172E2" w:rsidRDefault="00372EFB" w:rsidP="00C7330C">
      <w:pPr>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Домашнє завдання: вправа «Сенс життя» (цілі, ресурси, перешкоди); перегляд фільму й аналіз відповідальних вчинків.</w:t>
      </w:r>
    </w:p>
    <w:p w14:paraId="04686407"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33D21DFC" w14:textId="77777777" w:rsidR="00372EFB" w:rsidRPr="00C90B98" w:rsidRDefault="00372EFB" w:rsidP="00C7330C">
      <w:pPr>
        <w:pStyle w:val="a9"/>
        <w:numPr>
          <w:ilvl w:val="0"/>
          <w:numId w:val="71"/>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вихователів та логопедів</w:t>
      </w:r>
      <w:r w:rsidRPr="00C90B98">
        <w:rPr>
          <w:rFonts w:ascii="Times New Roman" w:eastAsia="Times New Roman" w:hAnsi="Times New Roman" w:cs="Times New Roman"/>
          <w:sz w:val="28"/>
          <w:szCs w:val="28"/>
        </w:rPr>
        <w:t xml:space="preserve"> – спрощений варіант арт-вправи «Занедбаний сад» для дітей.</w:t>
      </w:r>
    </w:p>
    <w:p w14:paraId="1ED5244A" w14:textId="77777777" w:rsidR="00372EFB" w:rsidRPr="00C90B98" w:rsidRDefault="00372EFB" w:rsidP="00C7330C">
      <w:pPr>
        <w:pStyle w:val="a9"/>
        <w:numPr>
          <w:ilvl w:val="0"/>
          <w:numId w:val="71"/>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соціальних педагогів та інклюзивних педагогів</w:t>
      </w:r>
      <w:r w:rsidRPr="00C90B98">
        <w:rPr>
          <w:rFonts w:ascii="Times New Roman" w:eastAsia="Times New Roman" w:hAnsi="Times New Roman" w:cs="Times New Roman"/>
          <w:sz w:val="28"/>
          <w:szCs w:val="28"/>
        </w:rPr>
        <w:t xml:space="preserve"> – підбирати приклади життєвих історій про подолання бар’єрів у соціумі.</w:t>
      </w:r>
    </w:p>
    <w:p w14:paraId="71DDF941" w14:textId="77777777" w:rsidR="00372EFB" w:rsidRPr="00C90B98" w:rsidRDefault="00372EFB" w:rsidP="00C7330C">
      <w:pPr>
        <w:pStyle w:val="a9"/>
        <w:numPr>
          <w:ilvl w:val="0"/>
          <w:numId w:val="71"/>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lastRenderedPageBreak/>
        <w:t>Для психологів та консультантів</w:t>
      </w:r>
      <w:r w:rsidRPr="00C90B98">
        <w:rPr>
          <w:rFonts w:ascii="Times New Roman" w:eastAsia="Times New Roman" w:hAnsi="Times New Roman" w:cs="Times New Roman"/>
          <w:sz w:val="28"/>
          <w:szCs w:val="28"/>
        </w:rPr>
        <w:t xml:space="preserve"> – працювати з екзистенційними притчами та метафорами.</w:t>
      </w:r>
    </w:p>
    <w:p w14:paraId="6BB032AA" w14:textId="77777777" w:rsidR="00372EFB" w:rsidRPr="00C90B98" w:rsidRDefault="00372EFB" w:rsidP="00C7330C">
      <w:pPr>
        <w:pStyle w:val="a9"/>
        <w:numPr>
          <w:ilvl w:val="0"/>
          <w:numId w:val="71"/>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студентів</w:t>
      </w:r>
      <w:r w:rsidRPr="00C90B98">
        <w:rPr>
          <w:rFonts w:ascii="Times New Roman" w:eastAsia="Times New Roman" w:hAnsi="Times New Roman" w:cs="Times New Roman"/>
          <w:sz w:val="28"/>
          <w:szCs w:val="28"/>
        </w:rPr>
        <w:t xml:space="preserve"> – аналізувати вплив навчання й колективу на особистий вибір.</w:t>
      </w:r>
    </w:p>
    <w:p w14:paraId="61948DEE"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w:t>
      </w:r>
      <w:r>
        <w:rPr>
          <w:rFonts w:ascii="Times New Roman" w:eastAsia="Times New Roman" w:hAnsi="Times New Roman" w:cs="Times New Roman"/>
          <w:sz w:val="28"/>
          <w:szCs w:val="28"/>
        </w:rPr>
        <w:t>-</w:t>
      </w:r>
      <w:r w:rsidRPr="001172E2">
        <w:rPr>
          <w:rFonts w:ascii="Times New Roman" w:eastAsia="Times New Roman" w:hAnsi="Times New Roman" w:cs="Times New Roman"/>
          <w:sz w:val="28"/>
          <w:szCs w:val="28"/>
        </w:rPr>
        <w:t>4,5 год.</w:t>
      </w:r>
    </w:p>
    <w:p w14:paraId="1B15CC23"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p>
    <w:p w14:paraId="2E452B0A"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4. Самоакцептація та робота з емоціями</w:t>
      </w:r>
    </w:p>
    <w:p w14:paraId="2E90EDAF"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08FB1E41"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навчити приймати себе; розпізнавати та регулювати емоції; сформувати навички емоційної грамотності.</w:t>
      </w:r>
    </w:p>
    <w:p w14:paraId="24C468A0"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Очікувані результати: учасники </w:t>
      </w:r>
    </w:p>
    <w:p w14:paraId="1DEE80C4" w14:textId="77777777" w:rsidR="00372EFB" w:rsidRPr="004439C0" w:rsidRDefault="00372EFB" w:rsidP="00C7330C">
      <w:pPr>
        <w:pStyle w:val="a9"/>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 xml:space="preserve">розвивають уміння приймати себе; </w:t>
      </w:r>
    </w:p>
    <w:p w14:paraId="61CEB359" w14:textId="77777777" w:rsidR="00372EFB" w:rsidRPr="004439C0" w:rsidRDefault="00372EFB" w:rsidP="00C7330C">
      <w:pPr>
        <w:pStyle w:val="a9"/>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 xml:space="preserve">навчаються називати й регулювати емоції; </w:t>
      </w:r>
    </w:p>
    <w:p w14:paraId="51C3367F" w14:textId="77777777" w:rsidR="00372EFB" w:rsidRPr="004439C0" w:rsidRDefault="00372EFB" w:rsidP="00C7330C">
      <w:pPr>
        <w:pStyle w:val="a9"/>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формують стійку самооцінку.</w:t>
      </w:r>
    </w:p>
    <w:p w14:paraId="490E85D2"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Уривок з фільму </w:t>
      </w:r>
      <w:r w:rsidRPr="001172E2">
        <w:rPr>
          <w:rFonts w:ascii="Times New Roman" w:eastAsia="Times New Roman" w:hAnsi="Times New Roman" w:cs="Times New Roman"/>
          <w:i/>
          <w:iCs/>
          <w:sz w:val="28"/>
          <w:szCs w:val="28"/>
        </w:rPr>
        <w:t>«Руйнування»</w:t>
      </w:r>
      <w:r w:rsidRPr="001172E2">
        <w:rPr>
          <w:rFonts w:ascii="Times New Roman" w:eastAsia="Times New Roman" w:hAnsi="Times New Roman" w:cs="Times New Roman"/>
          <w:sz w:val="28"/>
          <w:szCs w:val="28"/>
        </w:rPr>
        <w:t xml:space="preserve"> або ролик про майндфулнес, папір, фарби, олівці, картки для вправ, робочі листки «Щоденник емоцій».</w:t>
      </w:r>
    </w:p>
    <w:p w14:paraId="4D30A167"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5DACDDA2" w14:textId="77777777" w:rsidR="00372EFB" w:rsidRPr="001172E2" w:rsidRDefault="00372EFB" w:rsidP="00C7330C">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Міні-лекція </w:t>
      </w:r>
      <w:r w:rsidRPr="000154B5">
        <w:rPr>
          <w:rFonts w:ascii="Times New Roman" w:eastAsia="Times New Roman" w:hAnsi="Times New Roman" w:cs="Times New Roman"/>
          <w:sz w:val="28"/>
          <w:szCs w:val="28"/>
        </w:rPr>
        <w:t>«Прийняття себе і емоційна грамотність»</w:t>
      </w:r>
      <w:r>
        <w:rPr>
          <w:rFonts w:ascii="Times New Roman" w:eastAsia="Times New Roman" w:hAnsi="Times New Roman" w:cs="Times New Roman"/>
          <w:sz w:val="28"/>
          <w:szCs w:val="28"/>
        </w:rPr>
        <w:t>.</w:t>
      </w:r>
    </w:p>
    <w:p w14:paraId="4BBF7B4C" w14:textId="77777777" w:rsidR="00372EFB" w:rsidRPr="001172E2" w:rsidRDefault="00372EFB" w:rsidP="00C7330C">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і обговорення (шляхи прийняття себе).</w:t>
      </w:r>
    </w:p>
    <w:p w14:paraId="0BE9FE96" w14:textId="77777777" w:rsidR="00372EFB" w:rsidRPr="001172E2" w:rsidRDefault="00372EFB" w:rsidP="00C7330C">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Вправи: «Молекули» (емоції у русі), «Зорі на небі» (досвід підтримки), «Візитівка» (цінності й таланти), арт-терапія «Картинна галерея».</w:t>
      </w:r>
    </w:p>
    <w:p w14:paraId="2AD86A27" w14:textId="77777777" w:rsidR="00372EFB" w:rsidRPr="001172E2" w:rsidRDefault="00372EFB" w:rsidP="00C7330C">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притча + вправа «Легкі радощі».</w:t>
      </w:r>
    </w:p>
    <w:p w14:paraId="4B6D33B5" w14:textId="77777777" w:rsidR="00372EFB" w:rsidRPr="001172E2" w:rsidRDefault="00372EFB" w:rsidP="00C7330C">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Домашнє завдання: вести щоденник емоцій; переглянути фільм, описати моменти самоприйняття.</w:t>
      </w:r>
    </w:p>
    <w:p w14:paraId="376582EB"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4C5C34E2" w14:textId="77777777" w:rsidR="00372EFB" w:rsidRPr="00C90B98" w:rsidRDefault="00372EFB" w:rsidP="00C7330C">
      <w:pPr>
        <w:pStyle w:val="a9"/>
        <w:numPr>
          <w:ilvl w:val="0"/>
          <w:numId w:val="72"/>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вихователів та логопедів</w:t>
      </w:r>
      <w:r w:rsidRPr="00C90B98">
        <w:rPr>
          <w:rFonts w:ascii="Times New Roman" w:eastAsia="Times New Roman" w:hAnsi="Times New Roman" w:cs="Times New Roman"/>
          <w:sz w:val="28"/>
          <w:szCs w:val="28"/>
        </w:rPr>
        <w:t xml:space="preserve"> – вправа «Розмова без слів» для розвитку емоційної чутливості у дітей.</w:t>
      </w:r>
    </w:p>
    <w:p w14:paraId="08658ED5" w14:textId="77777777" w:rsidR="00372EFB" w:rsidRPr="00C90B98" w:rsidRDefault="00372EFB" w:rsidP="00C7330C">
      <w:pPr>
        <w:pStyle w:val="a9"/>
        <w:numPr>
          <w:ilvl w:val="0"/>
          <w:numId w:val="72"/>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lastRenderedPageBreak/>
        <w:t>Для соціальних педагогів та інклюзивних педагогів</w:t>
      </w:r>
      <w:r w:rsidRPr="00C90B98">
        <w:rPr>
          <w:rFonts w:ascii="Times New Roman" w:eastAsia="Times New Roman" w:hAnsi="Times New Roman" w:cs="Times New Roman"/>
          <w:sz w:val="28"/>
          <w:szCs w:val="28"/>
        </w:rPr>
        <w:t xml:space="preserve"> – акцент на розумінні емоцій дітей із особливими потребами.</w:t>
      </w:r>
    </w:p>
    <w:p w14:paraId="3B2534DB" w14:textId="77777777" w:rsidR="00372EFB" w:rsidRPr="00C90B98" w:rsidRDefault="00372EFB" w:rsidP="00C7330C">
      <w:pPr>
        <w:pStyle w:val="a9"/>
        <w:numPr>
          <w:ilvl w:val="0"/>
          <w:numId w:val="72"/>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психологів та консультантів</w:t>
      </w:r>
      <w:r w:rsidRPr="00C90B98">
        <w:rPr>
          <w:rFonts w:ascii="Times New Roman" w:eastAsia="Times New Roman" w:hAnsi="Times New Roman" w:cs="Times New Roman"/>
          <w:sz w:val="28"/>
          <w:szCs w:val="28"/>
        </w:rPr>
        <w:t xml:space="preserve"> – включати тілесні техніки (дихальні, релаксаційні).</w:t>
      </w:r>
    </w:p>
    <w:p w14:paraId="1D69873C" w14:textId="77777777" w:rsidR="00372EFB" w:rsidRPr="00C90B98" w:rsidRDefault="00372EFB" w:rsidP="00C7330C">
      <w:pPr>
        <w:pStyle w:val="a9"/>
        <w:numPr>
          <w:ilvl w:val="0"/>
          <w:numId w:val="72"/>
        </w:numPr>
        <w:tabs>
          <w:tab w:val="left" w:pos="1134"/>
        </w:tabs>
        <w:spacing w:after="0" w:line="360" w:lineRule="auto"/>
        <w:ind w:left="0" w:firstLine="709"/>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студентів</w:t>
      </w:r>
      <w:r w:rsidRPr="00C90B98">
        <w:rPr>
          <w:rFonts w:ascii="Times New Roman" w:eastAsia="Times New Roman" w:hAnsi="Times New Roman" w:cs="Times New Roman"/>
          <w:sz w:val="28"/>
          <w:szCs w:val="28"/>
        </w:rPr>
        <w:t xml:space="preserve"> – вправа «5 добрих слів» для взаємної підтримки.</w:t>
      </w:r>
    </w:p>
    <w:p w14:paraId="7475BBD2"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w:t>
      </w:r>
      <w:r>
        <w:rPr>
          <w:rFonts w:ascii="Times New Roman" w:eastAsia="Times New Roman" w:hAnsi="Times New Roman" w:cs="Times New Roman"/>
          <w:sz w:val="28"/>
          <w:szCs w:val="28"/>
        </w:rPr>
        <w:t>-</w:t>
      </w:r>
      <w:r w:rsidRPr="001172E2">
        <w:rPr>
          <w:rFonts w:ascii="Times New Roman" w:eastAsia="Times New Roman" w:hAnsi="Times New Roman" w:cs="Times New Roman"/>
          <w:sz w:val="28"/>
          <w:szCs w:val="28"/>
        </w:rPr>
        <w:t>4,5 год.</w:t>
      </w:r>
    </w:p>
    <w:p w14:paraId="63B35BE0"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p>
    <w:p w14:paraId="72D8927D"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5. Становлення позитивної «Я-концепції» та свободи</w:t>
      </w:r>
    </w:p>
    <w:p w14:paraId="7978B7BF"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272E21C9"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сформувати позитивний образ «Я»; осмислити зв’язок між свободою та відповідальністю; мотивувати до особистісного й громадянського розвитку.</w:t>
      </w:r>
    </w:p>
    <w:p w14:paraId="2FD2D830"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Очікувані результати: учасники </w:t>
      </w:r>
    </w:p>
    <w:p w14:paraId="46BC7DCF" w14:textId="77777777" w:rsidR="00372EFB" w:rsidRPr="004439C0" w:rsidRDefault="00372EFB" w:rsidP="00C7330C">
      <w:pPr>
        <w:pStyle w:val="a9"/>
        <w:numPr>
          <w:ilvl w:val="0"/>
          <w:numId w:val="64"/>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 xml:space="preserve">формують позитивну й реалістичну «Я-концепцію»; </w:t>
      </w:r>
    </w:p>
    <w:p w14:paraId="483335E8" w14:textId="77777777" w:rsidR="00372EFB" w:rsidRPr="004439C0" w:rsidRDefault="00372EFB" w:rsidP="00C7330C">
      <w:pPr>
        <w:pStyle w:val="a9"/>
        <w:numPr>
          <w:ilvl w:val="0"/>
          <w:numId w:val="64"/>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 xml:space="preserve">усвідомлюють свободу як відповідальний вибір; </w:t>
      </w:r>
    </w:p>
    <w:p w14:paraId="6FA7D899" w14:textId="77777777" w:rsidR="00372EFB" w:rsidRPr="004439C0" w:rsidRDefault="00372EFB" w:rsidP="00C7330C">
      <w:pPr>
        <w:pStyle w:val="a9"/>
        <w:numPr>
          <w:ilvl w:val="0"/>
          <w:numId w:val="64"/>
        </w:numPr>
        <w:tabs>
          <w:tab w:val="left" w:pos="1134"/>
        </w:tabs>
        <w:spacing w:after="0" w:line="360" w:lineRule="auto"/>
        <w:ind w:left="0" w:firstLine="709"/>
        <w:jc w:val="both"/>
        <w:rPr>
          <w:rFonts w:ascii="Times New Roman" w:eastAsia="Times New Roman" w:hAnsi="Times New Roman" w:cs="Times New Roman"/>
          <w:sz w:val="28"/>
          <w:szCs w:val="28"/>
        </w:rPr>
      </w:pPr>
      <w:r w:rsidRPr="004439C0">
        <w:rPr>
          <w:rFonts w:ascii="Times New Roman" w:eastAsia="Times New Roman" w:hAnsi="Times New Roman" w:cs="Times New Roman"/>
          <w:sz w:val="28"/>
          <w:szCs w:val="28"/>
        </w:rPr>
        <w:t>визначають ключові цінності.</w:t>
      </w:r>
    </w:p>
    <w:p w14:paraId="152D6530"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Уривок з фільму </w:t>
      </w:r>
      <w:r w:rsidRPr="001172E2">
        <w:rPr>
          <w:rFonts w:ascii="Times New Roman" w:eastAsia="Times New Roman" w:hAnsi="Times New Roman" w:cs="Times New Roman"/>
          <w:i/>
          <w:iCs/>
          <w:sz w:val="28"/>
          <w:szCs w:val="28"/>
        </w:rPr>
        <w:t>«Кароль. Людина, яка стала Папою Римським»</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«Hacksaw Ridge»</w:t>
      </w:r>
      <w:r w:rsidRPr="001172E2">
        <w:rPr>
          <w:rFonts w:ascii="Times New Roman" w:eastAsia="Times New Roman" w:hAnsi="Times New Roman" w:cs="Times New Roman"/>
          <w:sz w:val="28"/>
          <w:szCs w:val="28"/>
        </w:rPr>
        <w:t>, картки з емоціями, аркуші, притча «Чисті й каламутні джерела».</w:t>
      </w:r>
    </w:p>
    <w:p w14:paraId="098FA2CE"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66656D6F" w14:textId="77777777" w:rsidR="00372EFB" w:rsidRPr="001172E2" w:rsidRDefault="00372EFB" w:rsidP="00C7330C">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Міні-лекція «Внутрішня свобода та соціальна відповідальність».</w:t>
      </w:r>
    </w:p>
    <w:p w14:paraId="5C2428CB" w14:textId="77777777" w:rsidR="00372EFB" w:rsidRPr="001172E2" w:rsidRDefault="00372EFB" w:rsidP="00C7330C">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і обговорення (цінності та свобода у складних умовах).</w:t>
      </w:r>
    </w:p>
    <w:p w14:paraId="723DDC0B" w14:textId="77777777" w:rsidR="00372EFB" w:rsidRPr="001172E2" w:rsidRDefault="00372EFB" w:rsidP="00C7330C">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Вправи: «Настрої» (емоційний стан щодо свободи), тілесна вправа «Я такий, як є», «Моя улюблена гра» (джерела свободи), обговорення притчі «Чисті й каламутні джерела».</w:t>
      </w:r>
    </w:p>
    <w:p w14:paraId="4A2F8C34" w14:textId="77777777" w:rsidR="00372EFB" w:rsidRPr="001172E2" w:rsidRDefault="00372EFB" w:rsidP="00C7330C">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«Мої п’ять цінностей».</w:t>
      </w:r>
    </w:p>
    <w:p w14:paraId="1D228A9F" w14:textId="77777777" w:rsidR="00372EFB" w:rsidRPr="001172E2" w:rsidRDefault="00372EFB" w:rsidP="00C7330C">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Домашнє завдання: продовжити вправу «Чисті й каламутні джерела»; переглянути фільм; вести «щоденник самопізнання».</w:t>
      </w:r>
    </w:p>
    <w:p w14:paraId="512CC689"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lastRenderedPageBreak/>
        <w:t>Методичні рекомендації.</w:t>
      </w:r>
    </w:p>
    <w:p w14:paraId="3DC94844" w14:textId="77777777" w:rsidR="00372EFB" w:rsidRPr="00C90B98" w:rsidRDefault="00372EFB" w:rsidP="00C7330C">
      <w:pPr>
        <w:numPr>
          <w:ilvl w:val="0"/>
          <w:numId w:val="73"/>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вихователів та логопедів</w:t>
      </w:r>
      <w:r w:rsidRPr="00C90B98">
        <w:rPr>
          <w:rFonts w:ascii="Times New Roman" w:eastAsia="Times New Roman" w:hAnsi="Times New Roman" w:cs="Times New Roman"/>
          <w:sz w:val="28"/>
          <w:szCs w:val="28"/>
        </w:rPr>
        <w:t xml:space="preserve"> – створювати приклади відповідальної поведінки у повсякденних ситуаціях.</w:t>
      </w:r>
    </w:p>
    <w:p w14:paraId="6DE63204" w14:textId="77777777" w:rsidR="00372EFB" w:rsidRPr="00C90B98" w:rsidRDefault="00372EFB" w:rsidP="00C7330C">
      <w:pPr>
        <w:numPr>
          <w:ilvl w:val="0"/>
          <w:numId w:val="73"/>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соціальних педагогів та інклюзивних педагогів</w:t>
      </w:r>
      <w:r w:rsidRPr="00C90B98">
        <w:rPr>
          <w:rFonts w:ascii="Times New Roman" w:eastAsia="Times New Roman" w:hAnsi="Times New Roman" w:cs="Times New Roman"/>
          <w:sz w:val="28"/>
          <w:szCs w:val="28"/>
        </w:rPr>
        <w:t xml:space="preserve"> – показати важливість вільного вибору у шкільних колективах.</w:t>
      </w:r>
    </w:p>
    <w:p w14:paraId="3319B113" w14:textId="77777777" w:rsidR="00372EFB" w:rsidRPr="00C90B98" w:rsidRDefault="00372EFB" w:rsidP="00C7330C">
      <w:pPr>
        <w:numPr>
          <w:ilvl w:val="0"/>
          <w:numId w:val="73"/>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психологів та консультантів</w:t>
      </w:r>
      <w:r w:rsidRPr="00C90B98">
        <w:rPr>
          <w:rFonts w:ascii="Times New Roman" w:eastAsia="Times New Roman" w:hAnsi="Times New Roman" w:cs="Times New Roman"/>
          <w:sz w:val="28"/>
          <w:szCs w:val="28"/>
        </w:rPr>
        <w:t xml:space="preserve"> – використати гештальт-техніку «Автопілот».</w:t>
      </w:r>
    </w:p>
    <w:p w14:paraId="7BAAF5D9" w14:textId="77777777" w:rsidR="00372EFB" w:rsidRPr="00C90B98" w:rsidRDefault="00372EFB" w:rsidP="00C7330C">
      <w:pPr>
        <w:numPr>
          <w:ilvl w:val="0"/>
          <w:numId w:val="73"/>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C90B98">
        <w:rPr>
          <w:rFonts w:ascii="Times New Roman" w:eastAsia="Times New Roman" w:hAnsi="Times New Roman" w:cs="Times New Roman"/>
          <w:b/>
          <w:bCs/>
          <w:sz w:val="28"/>
          <w:szCs w:val="28"/>
        </w:rPr>
        <w:t>Для студентів</w:t>
      </w:r>
      <w:r w:rsidRPr="00C90B98">
        <w:rPr>
          <w:rFonts w:ascii="Times New Roman" w:eastAsia="Times New Roman" w:hAnsi="Times New Roman" w:cs="Times New Roman"/>
          <w:sz w:val="28"/>
          <w:szCs w:val="28"/>
        </w:rPr>
        <w:t xml:space="preserve"> – вправа «Мої цінності у студентському середовищі».</w:t>
      </w:r>
    </w:p>
    <w:p w14:paraId="68A67EC4"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w:t>
      </w:r>
      <w:r>
        <w:rPr>
          <w:rFonts w:ascii="Times New Roman" w:eastAsia="Times New Roman" w:hAnsi="Times New Roman" w:cs="Times New Roman"/>
          <w:sz w:val="28"/>
          <w:szCs w:val="28"/>
        </w:rPr>
        <w:t>-</w:t>
      </w:r>
      <w:r w:rsidRPr="001172E2">
        <w:rPr>
          <w:rFonts w:ascii="Times New Roman" w:eastAsia="Times New Roman" w:hAnsi="Times New Roman" w:cs="Times New Roman"/>
          <w:sz w:val="28"/>
          <w:szCs w:val="28"/>
        </w:rPr>
        <w:t>5 год.</w:t>
      </w:r>
    </w:p>
    <w:p w14:paraId="565A05A3" w14:textId="77777777" w:rsidR="00372EFB"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p>
    <w:p w14:paraId="56970F49" w14:textId="77777777" w:rsidR="00372EFB" w:rsidRPr="00634D5C" w:rsidRDefault="00372EFB" w:rsidP="00372EFB">
      <w:pPr>
        <w:spacing w:after="0" w:line="360" w:lineRule="auto"/>
        <w:ind w:firstLine="709"/>
        <w:jc w:val="both"/>
        <w:rPr>
          <w:rFonts w:ascii="Times New Roman" w:eastAsia="Times New Roman" w:hAnsi="Times New Roman" w:cs="Times New Roman"/>
          <w:sz w:val="28"/>
          <w:szCs w:val="28"/>
        </w:rPr>
      </w:pPr>
      <w:r w:rsidRPr="00634D5C">
        <w:rPr>
          <w:rFonts w:ascii="Times New Roman" w:eastAsia="Times New Roman" w:hAnsi="Times New Roman" w:cs="Times New Roman"/>
          <w:i/>
          <w:iCs/>
          <w:sz w:val="28"/>
          <w:szCs w:val="28"/>
        </w:rPr>
        <w:t>Примітка:</w:t>
      </w:r>
      <w:r w:rsidRPr="00634D5C">
        <w:rPr>
          <w:rFonts w:ascii="Times New Roman" w:eastAsia="Times New Roman" w:hAnsi="Times New Roman" w:cs="Times New Roman"/>
          <w:sz w:val="28"/>
          <w:szCs w:val="28"/>
        </w:rPr>
        <w:t xml:space="preserve"> рекомендований перелік вправ та методичних рекомендацій [1; 3; 5; 7; 13; 18; 24; 25; 33; 36; 37; 40; 42; 46; 49; 52; 56; 57; 69; 70; 73], окрім вправ та прийомів роботи, розроблених авторкою програми.</w:t>
      </w:r>
    </w:p>
    <w:p w14:paraId="7C3251E3" w14:textId="77777777" w:rsidR="00372EFB" w:rsidRPr="001172E2"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p>
    <w:p w14:paraId="317C60A9" w14:textId="77777777" w:rsidR="00372EFB" w:rsidRPr="001172E2"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2.3. Модуль</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b/>
          <w:bCs/>
          <w:sz w:val="28"/>
          <w:szCs w:val="28"/>
        </w:rPr>
        <w:t>2. Емоції та тілесність</w:t>
      </w:r>
    </w:p>
    <w:p w14:paraId="0B94FC27" w14:textId="77777777" w:rsidR="00372EFB" w:rsidRDefault="00372EFB" w:rsidP="00372EFB">
      <w:pPr>
        <w:spacing w:after="0" w:line="360" w:lineRule="auto"/>
        <w:ind w:firstLine="709"/>
        <w:jc w:val="both"/>
        <w:outlineLvl w:val="2"/>
        <w:rPr>
          <w:rFonts w:ascii="Times New Roman" w:eastAsia="Times New Roman" w:hAnsi="Times New Roman" w:cs="Times New Roman"/>
          <w:b/>
          <w:bCs/>
          <w:sz w:val="28"/>
          <w:szCs w:val="28"/>
        </w:rPr>
      </w:pPr>
    </w:p>
    <w:p w14:paraId="6D9A25F4"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6. Формування позитивних інтерперсональних відносин</w:t>
      </w:r>
    </w:p>
    <w:p w14:paraId="4DAEEDE9"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4AE9EF9E"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розвинути навички конструктивної взаємодії, усвідомити цінність інших людей, навчитися продуктивному спілкуванню та вирішенню конфліктів; сприяти формуванню толерантності й міжкультурної чутливості.</w:t>
      </w:r>
    </w:p>
    <w:p w14:paraId="0B9A506D"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Очікувані результати: учасники</w:t>
      </w:r>
    </w:p>
    <w:p w14:paraId="3A0C18C6" w14:textId="77777777" w:rsidR="00372EFB" w:rsidRPr="001172E2" w:rsidRDefault="00372EFB" w:rsidP="00C7330C">
      <w:pPr>
        <w:numPr>
          <w:ilvl w:val="0"/>
          <w:numId w:val="6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розуміють сутність толерантності та емпатії;</w:t>
      </w:r>
    </w:p>
    <w:p w14:paraId="7D1F4017" w14:textId="77777777" w:rsidR="00372EFB" w:rsidRPr="001172E2" w:rsidRDefault="00372EFB" w:rsidP="00C7330C">
      <w:pPr>
        <w:numPr>
          <w:ilvl w:val="0"/>
          <w:numId w:val="6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уміють використовувати невербальні засоби спілкування;</w:t>
      </w:r>
    </w:p>
    <w:p w14:paraId="32EA9C3B" w14:textId="77777777" w:rsidR="00372EFB" w:rsidRPr="001172E2" w:rsidRDefault="00372EFB" w:rsidP="00C7330C">
      <w:pPr>
        <w:numPr>
          <w:ilvl w:val="0"/>
          <w:numId w:val="6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усвідомлюють цінність різноманітності;</w:t>
      </w:r>
    </w:p>
    <w:p w14:paraId="6D78503C" w14:textId="77777777" w:rsidR="00372EFB" w:rsidRPr="001172E2" w:rsidRDefault="00372EFB" w:rsidP="00C7330C">
      <w:pPr>
        <w:numPr>
          <w:ilvl w:val="0"/>
          <w:numId w:val="6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мають досвід побудови конструктивних стосунків та розв’язання конфліктів;</w:t>
      </w:r>
    </w:p>
    <w:p w14:paraId="3BAAEE9B" w14:textId="77777777" w:rsidR="00372EFB" w:rsidRPr="001172E2" w:rsidRDefault="00372EFB" w:rsidP="00C7330C">
      <w:pPr>
        <w:numPr>
          <w:ilvl w:val="0"/>
          <w:numId w:val="6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розробляють стратегії для власної практики.</w:t>
      </w:r>
    </w:p>
    <w:p w14:paraId="27907DDC"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lastRenderedPageBreak/>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Ноутбук/проєктор, презентація, фільм </w:t>
      </w:r>
      <w:r w:rsidRPr="001172E2">
        <w:rPr>
          <w:rFonts w:ascii="Times New Roman" w:eastAsia="Times New Roman" w:hAnsi="Times New Roman" w:cs="Times New Roman"/>
          <w:i/>
          <w:iCs/>
          <w:sz w:val="28"/>
          <w:szCs w:val="28"/>
        </w:rPr>
        <w:t>«Аватар: Шлях води»</w:t>
      </w:r>
      <w:r w:rsidRPr="001172E2">
        <w:rPr>
          <w:rFonts w:ascii="Times New Roman" w:eastAsia="Times New Roman" w:hAnsi="Times New Roman" w:cs="Times New Roman"/>
          <w:sz w:val="28"/>
          <w:szCs w:val="28"/>
        </w:rPr>
        <w:t xml:space="preserve"> (уривок 5–7 хв) або TED-talk Б. Браун, картки для запису, маркери, аркуші А4/ватмани, смуги клейкої стрічки, маски для очей (майндфулнес), музичний супровід.</w:t>
      </w:r>
    </w:p>
    <w:p w14:paraId="6D393AAF"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478D3CA4" w14:textId="77777777" w:rsidR="00372EFB" w:rsidRPr="001172E2" w:rsidRDefault="00372EFB" w:rsidP="00C7330C">
      <w:pPr>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Міні-лекція </w:t>
      </w:r>
      <w:r w:rsidRPr="000154B5">
        <w:rPr>
          <w:rFonts w:ascii="Times New Roman" w:eastAsia="Times New Roman" w:hAnsi="Times New Roman" w:cs="Times New Roman"/>
          <w:sz w:val="28"/>
          <w:szCs w:val="28"/>
        </w:rPr>
        <w:t>«Толерантність, емпатія та культурна чутливість у сучасному суспільстві»</w:t>
      </w:r>
      <w:r w:rsidRPr="001172E2">
        <w:rPr>
          <w:rFonts w:ascii="Times New Roman" w:eastAsia="Times New Roman" w:hAnsi="Times New Roman" w:cs="Times New Roman"/>
          <w:sz w:val="28"/>
          <w:szCs w:val="28"/>
        </w:rPr>
        <w:t>.</w:t>
      </w:r>
    </w:p>
    <w:p w14:paraId="105C3D2B" w14:textId="77777777" w:rsidR="00372EFB" w:rsidRPr="001172E2" w:rsidRDefault="00372EFB" w:rsidP="00C7330C">
      <w:pPr>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w:t>
      </w:r>
      <w:r w:rsidRPr="001172E2">
        <w:rPr>
          <w:rFonts w:ascii="Times New Roman" w:eastAsia="Times New Roman" w:hAnsi="Times New Roman" w:cs="Times New Roman"/>
          <w:i/>
          <w:iCs/>
          <w:sz w:val="28"/>
          <w:szCs w:val="28"/>
        </w:rPr>
        <w:t>Аватар</w:t>
      </w:r>
      <w:r w:rsidRPr="001172E2">
        <w:rPr>
          <w:rFonts w:ascii="Times New Roman" w:eastAsia="Times New Roman" w:hAnsi="Times New Roman" w:cs="Times New Roman"/>
          <w:sz w:val="28"/>
          <w:szCs w:val="28"/>
        </w:rPr>
        <w:t xml:space="preserve"> або TED-talk) і коротке обговорення.</w:t>
      </w:r>
    </w:p>
    <w:p w14:paraId="3DA34914" w14:textId="77777777" w:rsidR="00372EFB" w:rsidRPr="001172E2" w:rsidRDefault="00372EFB" w:rsidP="00C7330C">
      <w:pPr>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Тренінгові вправи: «Розмова через скло», «Мій двійник», «Минуле–теперішнє–майбутнє», «Я – місто», «Асоціативний ряд до слова „толерантність”», арт-терапія «Скульптура толерантності».</w:t>
      </w:r>
    </w:p>
    <w:p w14:paraId="3C374F6B" w14:textId="77777777" w:rsidR="00372EFB" w:rsidRPr="001172E2" w:rsidRDefault="00372EFB" w:rsidP="00C7330C">
      <w:pPr>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майндфулнес «Ліс» + коло вражень.</w:t>
      </w:r>
    </w:p>
    <w:p w14:paraId="30EE9CD4" w14:textId="77777777" w:rsidR="00372EFB" w:rsidRPr="001172E2" w:rsidRDefault="00372EFB" w:rsidP="00C7330C">
      <w:pPr>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Домашнє завдання: переглянути фільм </w:t>
      </w:r>
      <w:r w:rsidRPr="001172E2">
        <w:rPr>
          <w:rFonts w:ascii="Times New Roman" w:eastAsia="Times New Roman" w:hAnsi="Times New Roman" w:cs="Times New Roman"/>
          <w:i/>
          <w:iCs/>
          <w:sz w:val="28"/>
          <w:szCs w:val="28"/>
        </w:rPr>
        <w:t>Hidden Figures</w:t>
      </w:r>
      <w:r w:rsidRPr="001172E2">
        <w:rPr>
          <w:rFonts w:ascii="Times New Roman" w:eastAsia="Times New Roman" w:hAnsi="Times New Roman" w:cs="Times New Roman"/>
          <w:sz w:val="28"/>
          <w:szCs w:val="28"/>
        </w:rPr>
        <w:t xml:space="preserve"> і написати есе «Моя толерантність».</w:t>
      </w:r>
    </w:p>
    <w:p w14:paraId="4D034C81"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129AC263" w14:textId="77777777" w:rsidR="00372EFB" w:rsidRPr="009447D8" w:rsidRDefault="00372EFB" w:rsidP="00C7330C">
      <w:pPr>
        <w:pStyle w:val="a9"/>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вихователів та логопедів</w:t>
      </w:r>
      <w:r w:rsidRPr="009447D8">
        <w:rPr>
          <w:rFonts w:ascii="Times New Roman" w:eastAsia="Times New Roman" w:hAnsi="Times New Roman" w:cs="Times New Roman"/>
          <w:sz w:val="28"/>
          <w:szCs w:val="28"/>
        </w:rPr>
        <w:t xml:space="preserve"> – вправи «Заморожений» і «Розмова без слів» для розвитку комунікації.</w:t>
      </w:r>
    </w:p>
    <w:p w14:paraId="56201B6B" w14:textId="77777777" w:rsidR="00372EFB" w:rsidRPr="009447D8" w:rsidRDefault="00372EFB" w:rsidP="00C7330C">
      <w:pPr>
        <w:pStyle w:val="a9"/>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соціальних педагогів та інклюзивних педагогів</w:t>
      </w:r>
      <w:r w:rsidRPr="009447D8">
        <w:rPr>
          <w:rFonts w:ascii="Times New Roman" w:eastAsia="Times New Roman" w:hAnsi="Times New Roman" w:cs="Times New Roman"/>
          <w:sz w:val="28"/>
          <w:szCs w:val="28"/>
        </w:rPr>
        <w:t xml:space="preserve"> – адаптувати обговорення стереотипів для підлітків і молоді.</w:t>
      </w:r>
    </w:p>
    <w:p w14:paraId="28C8AE57" w14:textId="77777777" w:rsidR="00372EFB" w:rsidRPr="009447D8" w:rsidRDefault="00372EFB" w:rsidP="00C7330C">
      <w:pPr>
        <w:pStyle w:val="a9"/>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психологів та консультантів</w:t>
      </w:r>
      <w:r w:rsidRPr="009447D8">
        <w:rPr>
          <w:rFonts w:ascii="Times New Roman" w:eastAsia="Times New Roman" w:hAnsi="Times New Roman" w:cs="Times New Roman"/>
          <w:sz w:val="28"/>
          <w:szCs w:val="28"/>
        </w:rPr>
        <w:t xml:space="preserve"> – наративні методи (створення історій про толерантність); тілесні практики для зняття напруги.</w:t>
      </w:r>
    </w:p>
    <w:p w14:paraId="35D50A9C" w14:textId="77777777" w:rsidR="00372EFB" w:rsidRPr="009447D8" w:rsidRDefault="00372EFB" w:rsidP="00C7330C">
      <w:pPr>
        <w:pStyle w:val="a9"/>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студентів</w:t>
      </w:r>
      <w:r w:rsidRPr="009447D8">
        <w:rPr>
          <w:rFonts w:ascii="Times New Roman" w:eastAsia="Times New Roman" w:hAnsi="Times New Roman" w:cs="Times New Roman"/>
          <w:sz w:val="28"/>
          <w:szCs w:val="28"/>
        </w:rPr>
        <w:t xml:space="preserve"> – перегляд роликів про толерантність і дискусія про культурні відмінності.</w:t>
      </w:r>
    </w:p>
    <w:p w14:paraId="4904D5B1"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 год 30 хв.</w:t>
      </w:r>
    </w:p>
    <w:p w14:paraId="5986CB07"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p>
    <w:p w14:paraId="2327C2AE"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7. Конфлікт як ресурс розвитку</w:t>
      </w:r>
    </w:p>
    <w:p w14:paraId="47645FB5"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70B87C11"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lastRenderedPageBreak/>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навчитися конструктивно вирішувати конфлікти; усвідомити конфлікт як можливість для зростання; попрактикувати ненасильницьку комунікацію.</w:t>
      </w:r>
    </w:p>
    <w:p w14:paraId="707C85CB"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Очікувані результати: учасники</w:t>
      </w:r>
    </w:p>
    <w:p w14:paraId="7425B30E" w14:textId="77777777" w:rsidR="00372EFB" w:rsidRPr="001172E2" w:rsidRDefault="00372EFB" w:rsidP="00C7330C">
      <w:pPr>
        <w:numPr>
          <w:ilvl w:val="0"/>
          <w:numId w:val="6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розуміють природу конфлікту та його розвиток;</w:t>
      </w:r>
    </w:p>
    <w:p w14:paraId="65531918" w14:textId="77777777" w:rsidR="00372EFB" w:rsidRPr="001172E2" w:rsidRDefault="00372EFB" w:rsidP="00C7330C">
      <w:pPr>
        <w:numPr>
          <w:ilvl w:val="0"/>
          <w:numId w:val="6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володіють стратегіями врегулювання конфліктів («Я-повідомлення», компроміси, активне слухання);</w:t>
      </w:r>
    </w:p>
    <w:p w14:paraId="3FF6950C" w14:textId="77777777" w:rsidR="00372EFB" w:rsidRPr="001172E2" w:rsidRDefault="00372EFB" w:rsidP="00C7330C">
      <w:pPr>
        <w:numPr>
          <w:ilvl w:val="0"/>
          <w:numId w:val="6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уміють використовувати техніки саморегуляції;</w:t>
      </w:r>
    </w:p>
    <w:p w14:paraId="71C0B357" w14:textId="77777777" w:rsidR="00372EFB" w:rsidRPr="001172E2" w:rsidRDefault="00372EFB" w:rsidP="00C7330C">
      <w:pPr>
        <w:numPr>
          <w:ilvl w:val="0"/>
          <w:numId w:val="6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усвідомлюють власні сильні й слабкі сторони у конфліктах;</w:t>
      </w:r>
    </w:p>
    <w:p w14:paraId="08AD0379" w14:textId="77777777" w:rsidR="00372EFB" w:rsidRPr="001172E2" w:rsidRDefault="00372EFB" w:rsidP="00C7330C">
      <w:pPr>
        <w:numPr>
          <w:ilvl w:val="0"/>
          <w:numId w:val="6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бачать конфлікт як ресурс для розвитку взаємин і професійного зростання.</w:t>
      </w:r>
    </w:p>
    <w:p w14:paraId="706AFDF7"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Презентація про механізми конфліктів, уривок із фільму </w:t>
      </w:r>
      <w:r w:rsidRPr="001172E2">
        <w:rPr>
          <w:rFonts w:ascii="Times New Roman" w:eastAsia="Times New Roman" w:hAnsi="Times New Roman" w:cs="Times New Roman"/>
          <w:i/>
          <w:iCs/>
          <w:sz w:val="28"/>
          <w:szCs w:val="28"/>
        </w:rPr>
        <w:t>Hidden Figures</w:t>
      </w:r>
      <w:r w:rsidRPr="001172E2">
        <w:rPr>
          <w:rFonts w:ascii="Times New Roman" w:eastAsia="Times New Roman" w:hAnsi="Times New Roman" w:cs="Times New Roman"/>
          <w:sz w:val="28"/>
          <w:szCs w:val="28"/>
        </w:rPr>
        <w:t xml:space="preserve"> або TED-talk Б. Браун, картки з описами конфліктних ситуацій, маркери, ватмани, аркуші А4, таблиці «Пари дуальностей» і «Шкала агресії», картон для вправи «Стіна нерозуміння».</w:t>
      </w:r>
    </w:p>
    <w:p w14:paraId="539DD1BC"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6883ED70" w14:textId="77777777" w:rsidR="00372EFB" w:rsidRPr="001172E2" w:rsidRDefault="00372EFB" w:rsidP="00C7330C">
      <w:pPr>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Міні-лекція </w:t>
      </w:r>
      <w:r w:rsidRPr="000154B5">
        <w:rPr>
          <w:rFonts w:ascii="Times New Roman" w:eastAsia="Times New Roman" w:hAnsi="Times New Roman" w:cs="Times New Roman"/>
          <w:sz w:val="28"/>
          <w:szCs w:val="28"/>
        </w:rPr>
        <w:t>«Конфлікти та соціальна компетентність: як перетворювати напругу на ресурс»</w:t>
      </w:r>
      <w:r w:rsidRPr="001172E2">
        <w:rPr>
          <w:rFonts w:ascii="Times New Roman" w:eastAsia="Times New Roman" w:hAnsi="Times New Roman" w:cs="Times New Roman"/>
          <w:sz w:val="28"/>
          <w:szCs w:val="28"/>
        </w:rPr>
        <w:t>.</w:t>
      </w:r>
    </w:p>
    <w:p w14:paraId="2838E138" w14:textId="77777777" w:rsidR="00372EFB" w:rsidRPr="001172E2" w:rsidRDefault="00372EFB" w:rsidP="00C7330C">
      <w:pPr>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w:t>
      </w:r>
      <w:r w:rsidRPr="001172E2">
        <w:rPr>
          <w:rFonts w:ascii="Times New Roman" w:eastAsia="Times New Roman" w:hAnsi="Times New Roman" w:cs="Times New Roman"/>
          <w:i/>
          <w:iCs/>
          <w:sz w:val="28"/>
          <w:szCs w:val="28"/>
        </w:rPr>
        <w:t>Hidden Figures</w:t>
      </w:r>
      <w:r w:rsidRPr="001172E2">
        <w:rPr>
          <w:rFonts w:ascii="Times New Roman" w:eastAsia="Times New Roman" w:hAnsi="Times New Roman" w:cs="Times New Roman"/>
          <w:sz w:val="28"/>
          <w:szCs w:val="28"/>
        </w:rPr>
        <w:t xml:space="preserve"> або TED-talk) і обговорення.</w:t>
      </w:r>
    </w:p>
    <w:p w14:paraId="2924DAAA" w14:textId="77777777" w:rsidR="00372EFB" w:rsidRPr="001172E2" w:rsidRDefault="00372EFB" w:rsidP="00C7330C">
      <w:pPr>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Тренінгові вправи: «Пари дуальностей», «Мозковий штурм „Власні способи саморегуляції”», розбір кейсів, тілесна вправа «Напруження–розслаблення», арт-вправа «Стіна нерозуміння».</w:t>
      </w:r>
    </w:p>
    <w:p w14:paraId="05E583E1" w14:textId="77777777" w:rsidR="00372EFB" w:rsidRPr="001172E2" w:rsidRDefault="00372EFB" w:rsidP="00C7330C">
      <w:pPr>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притча «Чародій і горіхи» + опитувальник стилів поведінки у конфлікті.</w:t>
      </w:r>
    </w:p>
    <w:p w14:paraId="5100F33A" w14:textId="77777777" w:rsidR="00372EFB" w:rsidRPr="001172E2" w:rsidRDefault="00372EFB" w:rsidP="00C7330C">
      <w:pPr>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Домашнє завдання: есе «Усе в житті не просто так»; перегляд </w:t>
      </w:r>
      <w:r w:rsidRPr="001172E2">
        <w:rPr>
          <w:rFonts w:ascii="Times New Roman" w:eastAsia="Times New Roman" w:hAnsi="Times New Roman" w:cs="Times New Roman"/>
          <w:i/>
          <w:iCs/>
          <w:sz w:val="28"/>
          <w:szCs w:val="28"/>
        </w:rPr>
        <w:t>Втеча з Шоушенка</w:t>
      </w:r>
      <w:r w:rsidRPr="001172E2">
        <w:rPr>
          <w:rFonts w:ascii="Times New Roman" w:eastAsia="Times New Roman" w:hAnsi="Times New Roman" w:cs="Times New Roman"/>
          <w:sz w:val="28"/>
          <w:szCs w:val="28"/>
        </w:rPr>
        <w:t>; ведення «Журналу конфліктів».</w:t>
      </w:r>
    </w:p>
    <w:p w14:paraId="2C7FE385"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41482AED" w14:textId="77777777" w:rsidR="00372EFB" w:rsidRPr="009447D8" w:rsidRDefault="00372EFB" w:rsidP="00C7330C">
      <w:pPr>
        <w:pStyle w:val="a9"/>
        <w:numPr>
          <w:ilvl w:val="0"/>
          <w:numId w:val="75"/>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вихователів та логопедів</w:t>
      </w:r>
      <w:r w:rsidRPr="009447D8">
        <w:rPr>
          <w:rFonts w:ascii="Times New Roman" w:eastAsia="Times New Roman" w:hAnsi="Times New Roman" w:cs="Times New Roman"/>
          <w:sz w:val="28"/>
          <w:szCs w:val="28"/>
        </w:rPr>
        <w:t xml:space="preserve"> – адаптовані сценарії ненасильницької комунікації для дітей.</w:t>
      </w:r>
    </w:p>
    <w:p w14:paraId="08A39620" w14:textId="77777777" w:rsidR="00372EFB" w:rsidRPr="009447D8" w:rsidRDefault="00372EFB" w:rsidP="00C7330C">
      <w:pPr>
        <w:pStyle w:val="a9"/>
        <w:numPr>
          <w:ilvl w:val="0"/>
          <w:numId w:val="75"/>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lastRenderedPageBreak/>
        <w:t>Для соціальних педагогів та інклюзивних педагогів</w:t>
      </w:r>
      <w:r w:rsidRPr="009447D8">
        <w:rPr>
          <w:rFonts w:ascii="Times New Roman" w:eastAsia="Times New Roman" w:hAnsi="Times New Roman" w:cs="Times New Roman"/>
          <w:sz w:val="28"/>
          <w:szCs w:val="28"/>
        </w:rPr>
        <w:t xml:space="preserve"> – робота з кейсами переселенців і дітей, що пережили травму.</w:t>
      </w:r>
    </w:p>
    <w:p w14:paraId="06C2FCCE" w14:textId="77777777" w:rsidR="00372EFB" w:rsidRPr="009447D8" w:rsidRDefault="00372EFB" w:rsidP="00C7330C">
      <w:pPr>
        <w:pStyle w:val="a9"/>
        <w:numPr>
          <w:ilvl w:val="0"/>
          <w:numId w:val="75"/>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психологів та консультантів</w:t>
      </w:r>
      <w:r w:rsidRPr="009447D8">
        <w:rPr>
          <w:rFonts w:ascii="Times New Roman" w:eastAsia="Times New Roman" w:hAnsi="Times New Roman" w:cs="Times New Roman"/>
          <w:sz w:val="28"/>
          <w:szCs w:val="28"/>
        </w:rPr>
        <w:t xml:space="preserve"> – когнітивна реструктуризація, вправа «Характероутворюючі зв’язки».</w:t>
      </w:r>
    </w:p>
    <w:p w14:paraId="016920A3" w14:textId="77777777" w:rsidR="00372EFB" w:rsidRPr="009447D8" w:rsidRDefault="00372EFB" w:rsidP="00C7330C">
      <w:pPr>
        <w:pStyle w:val="a9"/>
        <w:numPr>
          <w:ilvl w:val="0"/>
          <w:numId w:val="75"/>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студентів</w:t>
      </w:r>
      <w:r w:rsidRPr="009447D8">
        <w:rPr>
          <w:rFonts w:ascii="Times New Roman" w:eastAsia="Times New Roman" w:hAnsi="Times New Roman" w:cs="Times New Roman"/>
          <w:sz w:val="28"/>
          <w:szCs w:val="28"/>
        </w:rPr>
        <w:t xml:space="preserve"> – аналіз конфліктів у волонтерських і навчальних проєктах.</w:t>
      </w:r>
    </w:p>
    <w:p w14:paraId="3915D0BA"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 год 40 хв.</w:t>
      </w:r>
    </w:p>
    <w:p w14:paraId="14F53C4D"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1F1714EA" w14:textId="77777777" w:rsidR="00372EFB" w:rsidRPr="005B2B65" w:rsidRDefault="00372EFB" w:rsidP="00372EFB">
      <w:pPr>
        <w:spacing w:after="0" w:line="360" w:lineRule="auto"/>
        <w:ind w:firstLine="709"/>
        <w:jc w:val="both"/>
        <w:outlineLvl w:val="1"/>
        <w:rPr>
          <w:rFonts w:ascii="Times New Roman" w:eastAsia="Times New Roman" w:hAnsi="Times New Roman" w:cs="Times New Roman"/>
          <w:sz w:val="28"/>
          <w:szCs w:val="28"/>
        </w:rPr>
      </w:pPr>
      <w:r w:rsidRPr="005B2B65">
        <w:rPr>
          <w:rFonts w:ascii="Times New Roman" w:eastAsia="Times New Roman" w:hAnsi="Times New Roman" w:cs="Times New Roman"/>
          <w:i/>
          <w:iCs/>
          <w:sz w:val="28"/>
          <w:szCs w:val="28"/>
        </w:rPr>
        <w:t xml:space="preserve">Примітка: </w:t>
      </w:r>
      <w:r w:rsidRPr="005B2B65">
        <w:rPr>
          <w:rFonts w:ascii="Times New Roman" w:eastAsia="Times New Roman" w:hAnsi="Times New Roman" w:cs="Times New Roman"/>
          <w:sz w:val="28"/>
          <w:szCs w:val="28"/>
        </w:rPr>
        <w:t>рекомендований перелік вправ та методичних рекомендацій [2; 6; 10; 12; 17; 19; 26; 29; 30; 32; 38; 43; 47; 50; 54; 58; 61; 64; 71], окрім вправ та прийомів роботи, розроблених авторкою програми.</w:t>
      </w:r>
    </w:p>
    <w:p w14:paraId="538A1EA9" w14:textId="77777777" w:rsidR="00372EFB" w:rsidRDefault="00372EFB" w:rsidP="00372EFB">
      <w:pPr>
        <w:spacing w:after="0" w:line="360" w:lineRule="auto"/>
        <w:ind w:firstLine="709"/>
        <w:jc w:val="both"/>
        <w:outlineLvl w:val="1"/>
        <w:rPr>
          <w:rFonts w:ascii="Times New Roman" w:eastAsia="Times New Roman" w:hAnsi="Times New Roman" w:cs="Times New Roman"/>
          <w:b/>
          <w:bCs/>
          <w:sz w:val="28"/>
          <w:szCs w:val="28"/>
        </w:rPr>
      </w:pPr>
    </w:p>
    <w:p w14:paraId="74C7286F" w14:textId="77777777" w:rsidR="00372EFB" w:rsidRPr="001172E2" w:rsidRDefault="00372EFB" w:rsidP="00372EFB">
      <w:pPr>
        <w:spacing w:after="0" w:line="360" w:lineRule="auto"/>
        <w:ind w:firstLine="709"/>
        <w:jc w:val="both"/>
        <w:outlineLvl w:val="1"/>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2.4. Модуль 3. Взаємодія</w:t>
      </w:r>
    </w:p>
    <w:p w14:paraId="176731DF" w14:textId="77777777" w:rsidR="00372EFB" w:rsidRDefault="00372EFB" w:rsidP="00372EFB">
      <w:pPr>
        <w:spacing w:after="0" w:line="360" w:lineRule="auto"/>
        <w:ind w:firstLine="709"/>
        <w:jc w:val="both"/>
        <w:outlineLvl w:val="2"/>
        <w:rPr>
          <w:rFonts w:ascii="Times New Roman" w:eastAsia="Times New Roman" w:hAnsi="Times New Roman" w:cs="Times New Roman"/>
          <w:b/>
          <w:bCs/>
          <w:sz w:val="28"/>
          <w:szCs w:val="28"/>
        </w:rPr>
      </w:pPr>
    </w:p>
    <w:p w14:paraId="6CF1021D"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8. Потенціал і перешкоди: сприйняття реальності «тут і тепер»</w:t>
      </w:r>
    </w:p>
    <w:p w14:paraId="74EB0506"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772CA5FF"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виявити власні ресурси й бар’єри (внутрішні, зовнішні, тимчасові, постійні); сформувати навички об’єктивного сприйняття ситуацій; розвинути здатність жити «тут і тепер» через майндфулнес-практики.</w:t>
      </w:r>
    </w:p>
    <w:p w14:paraId="06E91A5B"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Очікувані результати: учасники</w:t>
      </w:r>
    </w:p>
    <w:p w14:paraId="37A4CC22" w14:textId="77777777" w:rsidR="00372EFB" w:rsidRPr="001172E2" w:rsidRDefault="00372EFB" w:rsidP="00C7330C">
      <w:pPr>
        <w:numPr>
          <w:ilvl w:val="0"/>
          <w:numId w:val="6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розпізнають власні сильні й слабкі сторони;</w:t>
      </w:r>
    </w:p>
    <w:p w14:paraId="4837FB3C" w14:textId="77777777" w:rsidR="00372EFB" w:rsidRPr="001172E2" w:rsidRDefault="00372EFB" w:rsidP="00C7330C">
      <w:pPr>
        <w:numPr>
          <w:ilvl w:val="0"/>
          <w:numId w:val="6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усвідомлюють вплив оточення та переконань на поведінку;</w:t>
      </w:r>
    </w:p>
    <w:p w14:paraId="26AE0032" w14:textId="77777777" w:rsidR="00372EFB" w:rsidRPr="001172E2" w:rsidRDefault="00372EFB" w:rsidP="00C7330C">
      <w:pPr>
        <w:numPr>
          <w:ilvl w:val="0"/>
          <w:numId w:val="6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володіють базовими навичками емоційної саморегуляції;</w:t>
      </w:r>
    </w:p>
    <w:p w14:paraId="7C4A3801" w14:textId="77777777" w:rsidR="00372EFB" w:rsidRPr="001172E2" w:rsidRDefault="00372EFB" w:rsidP="00C7330C">
      <w:pPr>
        <w:numPr>
          <w:ilvl w:val="0"/>
          <w:numId w:val="6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застосовують техніки майндфулнес для зниження тривожності;</w:t>
      </w:r>
    </w:p>
    <w:p w14:paraId="46538742" w14:textId="77777777" w:rsidR="00372EFB" w:rsidRPr="001172E2" w:rsidRDefault="00372EFB" w:rsidP="00C7330C">
      <w:pPr>
        <w:numPr>
          <w:ilvl w:val="0"/>
          <w:numId w:val="6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формують цілісний образ власних ресурсів («Я, квітка, дерево»).</w:t>
      </w:r>
    </w:p>
    <w:p w14:paraId="0D78C36D"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Презентація «Потенціал і перешкоди», уривок з фільму </w:t>
      </w:r>
      <w:r w:rsidRPr="001172E2">
        <w:rPr>
          <w:rFonts w:ascii="Times New Roman" w:eastAsia="Times New Roman" w:hAnsi="Times New Roman" w:cs="Times New Roman"/>
          <w:i/>
          <w:iCs/>
          <w:sz w:val="28"/>
          <w:szCs w:val="28"/>
        </w:rPr>
        <w:t>«Поводир»</w:t>
      </w:r>
      <w:r w:rsidRPr="001172E2">
        <w:rPr>
          <w:rFonts w:ascii="Times New Roman" w:eastAsia="Times New Roman" w:hAnsi="Times New Roman" w:cs="Times New Roman"/>
          <w:sz w:val="28"/>
          <w:szCs w:val="28"/>
        </w:rPr>
        <w:t xml:space="preserve"> або ролик про майндфулнес, аркуші А4, маркери, картки </w:t>
      </w:r>
      <w:r w:rsidRPr="001172E2">
        <w:rPr>
          <w:rFonts w:ascii="Times New Roman" w:eastAsia="Times New Roman" w:hAnsi="Times New Roman" w:cs="Times New Roman"/>
          <w:sz w:val="28"/>
          <w:szCs w:val="28"/>
        </w:rPr>
        <w:lastRenderedPageBreak/>
        <w:t>для мозкового штурму, скорочений тест ПТЖС, картон/стікери для вправи «Характероутворюючі зв’язки».</w:t>
      </w:r>
    </w:p>
    <w:p w14:paraId="6CEDD4E8"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7B0DBDD7" w14:textId="77777777" w:rsidR="00372EFB" w:rsidRPr="001172E2" w:rsidRDefault="00372EFB" w:rsidP="00C7330C">
      <w:pPr>
        <w:numPr>
          <w:ilvl w:val="0"/>
          <w:numId w:val="32"/>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Міні-лекція </w:t>
      </w:r>
      <w:r w:rsidRPr="000154B5">
        <w:rPr>
          <w:rFonts w:ascii="Times New Roman" w:eastAsia="Times New Roman" w:hAnsi="Times New Roman" w:cs="Times New Roman"/>
          <w:sz w:val="28"/>
          <w:szCs w:val="28"/>
        </w:rPr>
        <w:t>«Потенціал і бар’єри розвитку: як приймати себе та світ?»</w:t>
      </w:r>
      <w:r w:rsidRPr="001172E2">
        <w:rPr>
          <w:rFonts w:ascii="Times New Roman" w:eastAsia="Times New Roman" w:hAnsi="Times New Roman" w:cs="Times New Roman"/>
          <w:sz w:val="28"/>
          <w:szCs w:val="28"/>
        </w:rPr>
        <w:t>.</w:t>
      </w:r>
    </w:p>
    <w:p w14:paraId="5938E128" w14:textId="77777777" w:rsidR="00372EFB" w:rsidRPr="001172E2" w:rsidRDefault="00372EFB" w:rsidP="00C7330C">
      <w:pPr>
        <w:numPr>
          <w:ilvl w:val="0"/>
          <w:numId w:val="32"/>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w:t>
      </w:r>
      <w:r w:rsidRPr="001172E2">
        <w:rPr>
          <w:rFonts w:ascii="Times New Roman" w:eastAsia="Times New Roman" w:hAnsi="Times New Roman" w:cs="Times New Roman"/>
          <w:i/>
          <w:iCs/>
          <w:sz w:val="28"/>
          <w:szCs w:val="28"/>
        </w:rPr>
        <w:t>Поводир</w:t>
      </w:r>
      <w:r w:rsidRPr="001172E2">
        <w:rPr>
          <w:rFonts w:ascii="Times New Roman" w:eastAsia="Times New Roman" w:hAnsi="Times New Roman" w:cs="Times New Roman"/>
          <w:sz w:val="28"/>
          <w:szCs w:val="28"/>
        </w:rPr>
        <w:t xml:space="preserve"> або ролик про майндфулнес) і обговорення</w:t>
      </w:r>
      <w:r>
        <w:rPr>
          <w:rFonts w:ascii="Times New Roman" w:eastAsia="Times New Roman" w:hAnsi="Times New Roman" w:cs="Times New Roman"/>
          <w:sz w:val="28"/>
          <w:szCs w:val="28"/>
        </w:rPr>
        <w:t>.</w:t>
      </w:r>
      <w:r w:rsidRPr="001172E2">
        <w:rPr>
          <w:rFonts w:ascii="Times New Roman" w:eastAsia="Times New Roman" w:hAnsi="Times New Roman" w:cs="Times New Roman"/>
          <w:sz w:val="28"/>
          <w:szCs w:val="28"/>
        </w:rPr>
        <w:t xml:space="preserve"> </w:t>
      </w:r>
    </w:p>
    <w:p w14:paraId="7622A5B4" w14:textId="77777777" w:rsidR="00372EFB" w:rsidRPr="001172E2" w:rsidRDefault="00372EFB" w:rsidP="00C7330C">
      <w:pPr>
        <w:numPr>
          <w:ilvl w:val="0"/>
          <w:numId w:val="32"/>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Тренінгові вправи:</w:t>
      </w:r>
    </w:p>
    <w:p w14:paraId="2A3BD2FE" w14:textId="77777777" w:rsidR="00372EFB" w:rsidRPr="001172E2" w:rsidRDefault="00372EFB" w:rsidP="00C7330C">
      <w:pPr>
        <w:numPr>
          <w:ilvl w:val="1"/>
          <w:numId w:val="6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«Пари дуальностей» (сильні/слабкі сторони, пошук балансу).</w:t>
      </w:r>
    </w:p>
    <w:p w14:paraId="541A23A1" w14:textId="77777777" w:rsidR="00372EFB" w:rsidRPr="001172E2" w:rsidRDefault="00372EFB" w:rsidP="00C7330C">
      <w:pPr>
        <w:numPr>
          <w:ilvl w:val="1"/>
          <w:numId w:val="6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Мозковий штурм «Власні способи саморегуляції».</w:t>
      </w:r>
    </w:p>
    <w:p w14:paraId="09D5AAAA" w14:textId="77777777" w:rsidR="00372EFB" w:rsidRPr="001172E2" w:rsidRDefault="00372EFB" w:rsidP="00C7330C">
      <w:pPr>
        <w:numPr>
          <w:ilvl w:val="1"/>
          <w:numId w:val="6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Тест ПТЖС + групове обговорення узагальнених результатів.</w:t>
      </w:r>
    </w:p>
    <w:p w14:paraId="6500E0B2" w14:textId="77777777" w:rsidR="00372EFB" w:rsidRPr="001172E2" w:rsidRDefault="00372EFB" w:rsidP="00C7330C">
      <w:pPr>
        <w:numPr>
          <w:ilvl w:val="1"/>
          <w:numId w:val="6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«Характероутворюючі зв’язки» (А. Кронік).</w:t>
      </w:r>
    </w:p>
    <w:p w14:paraId="6DB8FB8E" w14:textId="77777777" w:rsidR="00372EFB" w:rsidRPr="001172E2" w:rsidRDefault="00372EFB" w:rsidP="00C7330C">
      <w:pPr>
        <w:numPr>
          <w:ilvl w:val="1"/>
          <w:numId w:val="6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Візуалізація «Я, квітка, дерево».</w:t>
      </w:r>
    </w:p>
    <w:p w14:paraId="6C977031" w14:textId="77777777" w:rsidR="00372EFB" w:rsidRPr="001172E2" w:rsidRDefault="00372EFB" w:rsidP="00C7330C">
      <w:pPr>
        <w:numPr>
          <w:ilvl w:val="0"/>
          <w:numId w:val="32"/>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притча «Характероутворюючі зв’язки» + техніка «Моніторинг емоцій».</w:t>
      </w:r>
    </w:p>
    <w:p w14:paraId="08B80084" w14:textId="1D238299" w:rsidR="00372EFB" w:rsidRPr="001172E2" w:rsidRDefault="00372EFB" w:rsidP="00C7330C">
      <w:pPr>
        <w:numPr>
          <w:ilvl w:val="0"/>
          <w:numId w:val="32"/>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Домашнє завдання: есе «Усе в житті не просто так»; перегляд </w:t>
      </w:r>
      <w:r w:rsidR="00253917">
        <w:rPr>
          <w:rFonts w:ascii="Times New Roman" w:eastAsia="Times New Roman" w:hAnsi="Times New Roman" w:cs="Times New Roman"/>
          <w:sz w:val="28"/>
          <w:szCs w:val="28"/>
        </w:rPr>
        <w:t>«</w:t>
      </w:r>
      <w:r w:rsidRPr="001172E2">
        <w:rPr>
          <w:rFonts w:ascii="Times New Roman" w:eastAsia="Times New Roman" w:hAnsi="Times New Roman" w:cs="Times New Roman"/>
          <w:i/>
          <w:iCs/>
          <w:sz w:val="28"/>
          <w:szCs w:val="28"/>
        </w:rPr>
        <w:t>Втеча з Шоушенка</w:t>
      </w:r>
      <w:r w:rsidR="00253917">
        <w:rPr>
          <w:rFonts w:ascii="Times New Roman" w:eastAsia="Times New Roman" w:hAnsi="Times New Roman" w:cs="Times New Roman"/>
          <w:i/>
          <w:iCs/>
          <w:sz w:val="28"/>
          <w:szCs w:val="28"/>
        </w:rPr>
        <w:t xml:space="preserve">» або </w:t>
      </w:r>
      <w:r w:rsidR="00253917" w:rsidRPr="00253917">
        <w:rPr>
          <w:rFonts w:ascii="Times New Roman" w:eastAsia="Times New Roman" w:hAnsi="Times New Roman" w:cs="Times New Roman"/>
          <w:i/>
          <w:iCs/>
          <w:sz w:val="28"/>
          <w:szCs w:val="28"/>
        </w:rPr>
        <w:t>«Мирний воїн»</w:t>
      </w:r>
      <w:r w:rsidRPr="001172E2">
        <w:rPr>
          <w:rFonts w:ascii="Times New Roman" w:eastAsia="Times New Roman" w:hAnsi="Times New Roman" w:cs="Times New Roman"/>
          <w:sz w:val="28"/>
          <w:szCs w:val="28"/>
        </w:rPr>
        <w:t>; щоденна 5-хвилинна майндфулнес-практика.</w:t>
      </w:r>
    </w:p>
    <w:p w14:paraId="15F86D0C"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767C1576" w14:textId="77777777" w:rsidR="00372EFB" w:rsidRPr="009447D8" w:rsidRDefault="00372EFB" w:rsidP="00C7330C">
      <w:pPr>
        <w:pStyle w:val="a9"/>
        <w:numPr>
          <w:ilvl w:val="0"/>
          <w:numId w:val="76"/>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вихователів та логопедів</w:t>
      </w:r>
      <w:r w:rsidRPr="009447D8">
        <w:rPr>
          <w:rFonts w:ascii="Times New Roman" w:eastAsia="Times New Roman" w:hAnsi="Times New Roman" w:cs="Times New Roman"/>
          <w:sz w:val="28"/>
          <w:szCs w:val="28"/>
        </w:rPr>
        <w:t xml:space="preserve"> – адаптація вправи «Дерево життя» у малюнках для дітей.</w:t>
      </w:r>
    </w:p>
    <w:p w14:paraId="1150413D" w14:textId="77777777" w:rsidR="00372EFB" w:rsidRPr="009447D8" w:rsidRDefault="00372EFB" w:rsidP="00C7330C">
      <w:pPr>
        <w:pStyle w:val="a9"/>
        <w:numPr>
          <w:ilvl w:val="0"/>
          <w:numId w:val="76"/>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соціальних педагогів та інклюзивних педагогів</w:t>
      </w:r>
      <w:r w:rsidRPr="009447D8">
        <w:rPr>
          <w:rFonts w:ascii="Times New Roman" w:eastAsia="Times New Roman" w:hAnsi="Times New Roman" w:cs="Times New Roman"/>
          <w:sz w:val="28"/>
          <w:szCs w:val="28"/>
        </w:rPr>
        <w:t xml:space="preserve"> – вправи на усвідомлення внутрішніх і зовнішніх бар’єрів у взаємодії.</w:t>
      </w:r>
    </w:p>
    <w:p w14:paraId="4EE36DE4" w14:textId="77777777" w:rsidR="00372EFB" w:rsidRPr="009447D8" w:rsidRDefault="00372EFB" w:rsidP="00C7330C">
      <w:pPr>
        <w:pStyle w:val="a9"/>
        <w:numPr>
          <w:ilvl w:val="0"/>
          <w:numId w:val="76"/>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психологів та консультантів</w:t>
      </w:r>
      <w:r w:rsidRPr="009447D8">
        <w:rPr>
          <w:rFonts w:ascii="Times New Roman" w:eastAsia="Times New Roman" w:hAnsi="Times New Roman" w:cs="Times New Roman"/>
          <w:sz w:val="28"/>
          <w:szCs w:val="28"/>
        </w:rPr>
        <w:t xml:space="preserve"> – рефреймінг і робота з переконаннями.</w:t>
      </w:r>
    </w:p>
    <w:p w14:paraId="05FBAE88" w14:textId="77777777" w:rsidR="00372EFB" w:rsidRPr="009447D8" w:rsidRDefault="00372EFB" w:rsidP="00C7330C">
      <w:pPr>
        <w:pStyle w:val="a9"/>
        <w:numPr>
          <w:ilvl w:val="0"/>
          <w:numId w:val="76"/>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студентів</w:t>
      </w:r>
      <w:r w:rsidRPr="009447D8">
        <w:rPr>
          <w:rFonts w:ascii="Times New Roman" w:eastAsia="Times New Roman" w:hAnsi="Times New Roman" w:cs="Times New Roman"/>
          <w:sz w:val="28"/>
          <w:szCs w:val="28"/>
        </w:rPr>
        <w:t xml:space="preserve"> – планування кар’єрних і навчальних цілей.</w:t>
      </w:r>
    </w:p>
    <w:p w14:paraId="23633DB2"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 год 30 хв.</w:t>
      </w:r>
    </w:p>
    <w:p w14:paraId="3142A889"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p>
    <w:p w14:paraId="6548658F"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9. Стратегії подолання кризи та розвиток життєвої стійкості</w:t>
      </w:r>
    </w:p>
    <w:p w14:paraId="256D1E54"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66314E43"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lastRenderedPageBreak/>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сформувати навички подолання складних ситуацій; навчити застосовувати конструктивні копінг-стратегії; розвинути життєву стійкість через особистісний і груповий досвід.</w:t>
      </w:r>
    </w:p>
    <w:p w14:paraId="0C9440B3"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Очікувані результати: учасники</w:t>
      </w:r>
    </w:p>
    <w:p w14:paraId="2E82DD22" w14:textId="77777777" w:rsidR="00372EFB" w:rsidRPr="001172E2" w:rsidRDefault="00372EFB" w:rsidP="00C7330C">
      <w:pPr>
        <w:numPr>
          <w:ilvl w:val="0"/>
          <w:numId w:val="5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розуміють різні стратегії поведінки у кризових ситуаціях;</w:t>
      </w:r>
    </w:p>
    <w:p w14:paraId="6D6A2D7A" w14:textId="77777777" w:rsidR="00372EFB" w:rsidRPr="001172E2" w:rsidRDefault="00372EFB" w:rsidP="00C7330C">
      <w:pPr>
        <w:numPr>
          <w:ilvl w:val="0"/>
          <w:numId w:val="5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володіють навичками релаксації та зниження напруги;</w:t>
      </w:r>
    </w:p>
    <w:p w14:paraId="1D5F9024" w14:textId="77777777" w:rsidR="00372EFB" w:rsidRPr="001172E2" w:rsidRDefault="00372EFB" w:rsidP="00C7330C">
      <w:pPr>
        <w:numPr>
          <w:ilvl w:val="0"/>
          <w:numId w:val="5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уміють будувати карту власних ресурсів;</w:t>
      </w:r>
    </w:p>
    <w:p w14:paraId="7629816D" w14:textId="77777777" w:rsidR="00372EFB" w:rsidRPr="001172E2" w:rsidRDefault="00372EFB" w:rsidP="00C7330C">
      <w:pPr>
        <w:numPr>
          <w:ilvl w:val="0"/>
          <w:numId w:val="5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бачать кризу як етап росту, а не лише як проблему.</w:t>
      </w:r>
    </w:p>
    <w:p w14:paraId="31573653"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Презентація «Копінг-стратегії», уривок із фільму </w:t>
      </w:r>
      <w:r w:rsidRPr="001172E2">
        <w:rPr>
          <w:rFonts w:ascii="Times New Roman" w:eastAsia="Times New Roman" w:hAnsi="Times New Roman" w:cs="Times New Roman"/>
          <w:i/>
          <w:iCs/>
          <w:sz w:val="28"/>
          <w:szCs w:val="28"/>
        </w:rPr>
        <w:t>«Hacksaw Ridge»</w:t>
      </w:r>
      <w:r w:rsidRPr="001172E2">
        <w:rPr>
          <w:rFonts w:ascii="Times New Roman" w:eastAsia="Times New Roman" w:hAnsi="Times New Roman" w:cs="Times New Roman"/>
          <w:sz w:val="28"/>
          <w:szCs w:val="28"/>
        </w:rPr>
        <w:t>, картки «копінг-стратегії», аркуші А4, маркери, аудіозапис майндфулнес-медитації.</w:t>
      </w:r>
    </w:p>
    <w:p w14:paraId="79CBCE36"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1AB2F970" w14:textId="77777777" w:rsidR="00372EFB" w:rsidRPr="001172E2" w:rsidRDefault="00372EFB" w:rsidP="00C7330C">
      <w:pPr>
        <w:numPr>
          <w:ilvl w:val="0"/>
          <w:numId w:val="33"/>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Міні-лекція «</w:t>
      </w:r>
      <w:r w:rsidRPr="00110C50">
        <w:rPr>
          <w:rFonts w:ascii="Times New Roman" w:eastAsia="Times New Roman" w:hAnsi="Times New Roman" w:cs="Times New Roman"/>
          <w:sz w:val="28"/>
          <w:szCs w:val="28"/>
        </w:rPr>
        <w:t>Криза як виклик і ресурс зростання</w:t>
      </w:r>
      <w:r w:rsidRPr="001172E2">
        <w:rPr>
          <w:rFonts w:ascii="Times New Roman" w:eastAsia="Times New Roman" w:hAnsi="Times New Roman" w:cs="Times New Roman"/>
          <w:sz w:val="28"/>
          <w:szCs w:val="28"/>
        </w:rPr>
        <w:t>».</w:t>
      </w:r>
    </w:p>
    <w:p w14:paraId="5F17EF10" w14:textId="77777777" w:rsidR="00372EFB" w:rsidRPr="001172E2" w:rsidRDefault="00372EFB" w:rsidP="00C7330C">
      <w:pPr>
        <w:numPr>
          <w:ilvl w:val="0"/>
          <w:numId w:val="33"/>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w:t>
      </w:r>
      <w:r w:rsidRPr="001172E2">
        <w:rPr>
          <w:rFonts w:ascii="Times New Roman" w:eastAsia="Times New Roman" w:hAnsi="Times New Roman" w:cs="Times New Roman"/>
          <w:i/>
          <w:iCs/>
          <w:sz w:val="28"/>
          <w:szCs w:val="28"/>
        </w:rPr>
        <w:t>Hacksaw Ridge</w:t>
      </w:r>
      <w:r w:rsidRPr="001172E2">
        <w:rPr>
          <w:rFonts w:ascii="Times New Roman" w:eastAsia="Times New Roman" w:hAnsi="Times New Roman" w:cs="Times New Roman"/>
          <w:sz w:val="28"/>
          <w:szCs w:val="28"/>
        </w:rPr>
        <w:t>) і обговорення.</w:t>
      </w:r>
    </w:p>
    <w:p w14:paraId="343B2D8D" w14:textId="77777777" w:rsidR="00372EFB" w:rsidRPr="001172E2" w:rsidRDefault="00372EFB" w:rsidP="00C7330C">
      <w:pPr>
        <w:numPr>
          <w:ilvl w:val="0"/>
          <w:numId w:val="33"/>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Тренінгові вправи:</w:t>
      </w:r>
    </w:p>
    <w:p w14:paraId="5D4F53E9" w14:textId="77777777" w:rsidR="00372EFB" w:rsidRPr="001172E2" w:rsidRDefault="00372EFB" w:rsidP="00C7330C">
      <w:pPr>
        <w:numPr>
          <w:ilvl w:val="1"/>
          <w:numId w:val="58"/>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Групове обговорення власних криз і стратегій подолання.</w:t>
      </w:r>
    </w:p>
    <w:p w14:paraId="4752FBBE" w14:textId="77777777" w:rsidR="00372EFB" w:rsidRPr="001172E2" w:rsidRDefault="00372EFB" w:rsidP="00C7330C">
      <w:pPr>
        <w:numPr>
          <w:ilvl w:val="1"/>
          <w:numId w:val="58"/>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Тілесна вправа «Напруження–розслаблення».</w:t>
      </w:r>
    </w:p>
    <w:p w14:paraId="559089A7" w14:textId="77777777" w:rsidR="00372EFB" w:rsidRPr="001172E2" w:rsidRDefault="00372EFB" w:rsidP="00C7330C">
      <w:pPr>
        <w:numPr>
          <w:ilvl w:val="1"/>
          <w:numId w:val="58"/>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«Картування ресурсів» (індивідуальна карта ресурсів).</w:t>
      </w:r>
    </w:p>
    <w:p w14:paraId="24FDBF82" w14:textId="77777777" w:rsidR="00372EFB" w:rsidRPr="001172E2" w:rsidRDefault="00372EFB" w:rsidP="00C7330C">
      <w:pPr>
        <w:numPr>
          <w:ilvl w:val="1"/>
          <w:numId w:val="58"/>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Письмова вправа «Успіх або програш».</w:t>
      </w:r>
    </w:p>
    <w:p w14:paraId="35A8B106" w14:textId="77777777" w:rsidR="00372EFB" w:rsidRPr="001172E2" w:rsidRDefault="00372EFB" w:rsidP="00C7330C">
      <w:pPr>
        <w:numPr>
          <w:ilvl w:val="0"/>
          <w:numId w:val="33"/>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притча «Чародій і горіхи» + колективний висновок.</w:t>
      </w:r>
    </w:p>
    <w:p w14:paraId="239C0202" w14:textId="77777777" w:rsidR="00372EFB" w:rsidRPr="001172E2" w:rsidRDefault="00372EFB" w:rsidP="00C7330C">
      <w:pPr>
        <w:numPr>
          <w:ilvl w:val="0"/>
          <w:numId w:val="33"/>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Домашнє завдання: щоденна 10-хвилинна медитація протягом тижня; записати три найдієвіші копінг-стратегії; вести «Щоденник стійкості».</w:t>
      </w:r>
    </w:p>
    <w:p w14:paraId="3305BD80"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7E43A8DE" w14:textId="77777777" w:rsidR="00372EFB" w:rsidRPr="009447D8" w:rsidRDefault="00372EFB" w:rsidP="00C7330C">
      <w:pPr>
        <w:pStyle w:val="a9"/>
        <w:numPr>
          <w:ilvl w:val="0"/>
          <w:numId w:val="77"/>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вихователів та логопедів</w:t>
      </w:r>
      <w:r w:rsidRPr="009447D8">
        <w:rPr>
          <w:rFonts w:ascii="Times New Roman" w:eastAsia="Times New Roman" w:hAnsi="Times New Roman" w:cs="Times New Roman"/>
          <w:sz w:val="28"/>
          <w:szCs w:val="28"/>
        </w:rPr>
        <w:t xml:space="preserve"> – акцент на підтримці дітей та їхніх сімей у кризових умовах.</w:t>
      </w:r>
    </w:p>
    <w:p w14:paraId="04B256E5" w14:textId="77777777" w:rsidR="00372EFB" w:rsidRPr="009447D8" w:rsidRDefault="00372EFB" w:rsidP="00C7330C">
      <w:pPr>
        <w:pStyle w:val="a9"/>
        <w:numPr>
          <w:ilvl w:val="0"/>
          <w:numId w:val="77"/>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соціальних педагогів та інклюзивних педагогів</w:t>
      </w:r>
      <w:r w:rsidRPr="009447D8">
        <w:rPr>
          <w:rFonts w:ascii="Times New Roman" w:eastAsia="Times New Roman" w:hAnsi="Times New Roman" w:cs="Times New Roman"/>
          <w:sz w:val="28"/>
          <w:szCs w:val="28"/>
        </w:rPr>
        <w:t xml:space="preserve"> – робота з батьками у стресових ситуаціях.</w:t>
      </w:r>
    </w:p>
    <w:p w14:paraId="48BC479D" w14:textId="77777777" w:rsidR="00372EFB" w:rsidRPr="009447D8" w:rsidRDefault="00372EFB" w:rsidP="00C7330C">
      <w:pPr>
        <w:pStyle w:val="a9"/>
        <w:numPr>
          <w:ilvl w:val="0"/>
          <w:numId w:val="77"/>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психологів та консультантів</w:t>
      </w:r>
      <w:r w:rsidRPr="009447D8">
        <w:rPr>
          <w:rFonts w:ascii="Times New Roman" w:eastAsia="Times New Roman" w:hAnsi="Times New Roman" w:cs="Times New Roman"/>
          <w:sz w:val="28"/>
          <w:szCs w:val="28"/>
        </w:rPr>
        <w:t xml:space="preserve"> – когнітивна реструктуризація; використання вправи «Стіна нерозуміння».</w:t>
      </w:r>
    </w:p>
    <w:p w14:paraId="7A142341" w14:textId="77777777" w:rsidR="00372EFB" w:rsidRPr="009447D8" w:rsidRDefault="00372EFB" w:rsidP="00C7330C">
      <w:pPr>
        <w:pStyle w:val="a9"/>
        <w:numPr>
          <w:ilvl w:val="0"/>
          <w:numId w:val="77"/>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lastRenderedPageBreak/>
        <w:t>Для студентів</w:t>
      </w:r>
      <w:r w:rsidRPr="009447D8">
        <w:rPr>
          <w:rFonts w:ascii="Times New Roman" w:eastAsia="Times New Roman" w:hAnsi="Times New Roman" w:cs="Times New Roman"/>
          <w:sz w:val="28"/>
          <w:szCs w:val="28"/>
        </w:rPr>
        <w:t xml:space="preserve"> – планування поведінки під час екзаменів і викликів у майбутній професії.</w:t>
      </w:r>
    </w:p>
    <w:p w14:paraId="719970EB"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 год 30 хв.</w:t>
      </w:r>
    </w:p>
    <w:p w14:paraId="268DCE66" w14:textId="77777777" w:rsidR="00372EFB" w:rsidRDefault="00372EFB" w:rsidP="00372EFB">
      <w:pPr>
        <w:spacing w:after="0" w:line="360" w:lineRule="auto"/>
        <w:ind w:firstLine="709"/>
        <w:jc w:val="both"/>
        <w:outlineLvl w:val="2"/>
        <w:rPr>
          <w:rFonts w:ascii="Times New Roman" w:eastAsia="Times New Roman" w:hAnsi="Times New Roman" w:cs="Times New Roman"/>
          <w:b/>
          <w:bCs/>
          <w:sz w:val="28"/>
          <w:szCs w:val="28"/>
        </w:rPr>
      </w:pPr>
    </w:p>
    <w:p w14:paraId="2933EF9B"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10. Активна життєва стратегія та усвідомлення себе частиною суспільства</w:t>
      </w:r>
    </w:p>
    <w:p w14:paraId="487BCAE6"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5023BF3B"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допомогти учасникам усвідомити власні життєві цілі, цінності та смисли, розвинути відчуття включеності у соціальне життя, сформувати активну життєву позицію.</w:t>
      </w:r>
    </w:p>
    <w:p w14:paraId="066C26EF"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Очікувані результати: учасники</w:t>
      </w:r>
    </w:p>
    <w:p w14:paraId="7E1E52E5" w14:textId="77777777" w:rsidR="00372EFB" w:rsidRPr="001172E2" w:rsidRDefault="00372EFB" w:rsidP="00C7330C">
      <w:pPr>
        <w:numPr>
          <w:ilvl w:val="0"/>
          <w:numId w:val="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усвідомлюють власні цінності та їхній зв’язок із соціальними потребами;</w:t>
      </w:r>
    </w:p>
    <w:p w14:paraId="6C5F249C" w14:textId="77777777" w:rsidR="00372EFB" w:rsidRPr="001172E2" w:rsidRDefault="00372EFB" w:rsidP="00C7330C">
      <w:pPr>
        <w:numPr>
          <w:ilvl w:val="0"/>
          <w:numId w:val="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здатні формулювати життєві цілі та інтегрувати їх у суспільний контекст;</w:t>
      </w:r>
    </w:p>
    <w:p w14:paraId="190C539C" w14:textId="77777777" w:rsidR="00372EFB" w:rsidRPr="001172E2" w:rsidRDefault="00372EFB" w:rsidP="00C7330C">
      <w:pPr>
        <w:numPr>
          <w:ilvl w:val="0"/>
          <w:numId w:val="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розуміють значення особистої активності у формуванні соціальної відповідальності;</w:t>
      </w:r>
    </w:p>
    <w:p w14:paraId="08F0408C" w14:textId="77777777" w:rsidR="00372EFB" w:rsidRPr="001172E2" w:rsidRDefault="00372EFB" w:rsidP="00C7330C">
      <w:pPr>
        <w:numPr>
          <w:ilvl w:val="0"/>
          <w:numId w:val="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мають досвід планування особистих і групових проєктів;</w:t>
      </w:r>
    </w:p>
    <w:p w14:paraId="03E8E92B" w14:textId="77777777" w:rsidR="00372EFB" w:rsidRPr="001172E2" w:rsidRDefault="00372EFB" w:rsidP="00C7330C">
      <w:pPr>
        <w:numPr>
          <w:ilvl w:val="0"/>
          <w:numId w:val="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розвивають мотивацію до активної участі в житті громади.</w:t>
      </w:r>
    </w:p>
    <w:p w14:paraId="1945D3D7"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Презентація «Психосоціальні особливості життєздійснення», уривки з фільму </w:t>
      </w:r>
      <w:r w:rsidRPr="001172E2">
        <w:rPr>
          <w:rFonts w:ascii="Times New Roman" w:eastAsia="Times New Roman" w:hAnsi="Times New Roman" w:cs="Times New Roman"/>
          <w:i/>
          <w:iCs/>
          <w:sz w:val="28"/>
          <w:szCs w:val="28"/>
        </w:rPr>
        <w:t>«Монгол»</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«Freedom Writers»</w:t>
      </w:r>
      <w:r w:rsidRPr="001172E2">
        <w:rPr>
          <w:rFonts w:ascii="Times New Roman" w:eastAsia="Times New Roman" w:hAnsi="Times New Roman" w:cs="Times New Roman"/>
          <w:sz w:val="28"/>
          <w:szCs w:val="28"/>
        </w:rPr>
        <w:t>, аркуші А3, маркери, картки для групових завдань, аудіозапис для візуалізацій.</w:t>
      </w:r>
    </w:p>
    <w:p w14:paraId="26DCA1F2"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793D7549" w14:textId="77777777" w:rsidR="00372EFB" w:rsidRPr="001172E2" w:rsidRDefault="00372EFB" w:rsidP="00C7330C">
      <w:pPr>
        <w:numPr>
          <w:ilvl w:val="0"/>
          <w:numId w:val="34"/>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Міні-лекція </w:t>
      </w:r>
      <w:r w:rsidRPr="002A3E42">
        <w:rPr>
          <w:rFonts w:ascii="Times New Roman" w:eastAsia="Times New Roman" w:hAnsi="Times New Roman" w:cs="Times New Roman"/>
          <w:sz w:val="28"/>
          <w:szCs w:val="28"/>
        </w:rPr>
        <w:t>«Від особистих цілей до суспільного блага: активна життєва стратегія»</w:t>
      </w:r>
      <w:r w:rsidRPr="001172E2">
        <w:rPr>
          <w:rFonts w:ascii="Times New Roman" w:eastAsia="Times New Roman" w:hAnsi="Times New Roman" w:cs="Times New Roman"/>
          <w:sz w:val="28"/>
          <w:szCs w:val="28"/>
        </w:rPr>
        <w:t>.</w:t>
      </w:r>
    </w:p>
    <w:p w14:paraId="45C97073" w14:textId="77777777" w:rsidR="00372EFB" w:rsidRPr="001172E2" w:rsidRDefault="00372EFB" w:rsidP="00C7330C">
      <w:pPr>
        <w:numPr>
          <w:ilvl w:val="0"/>
          <w:numId w:val="34"/>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w:t>
      </w:r>
      <w:r w:rsidRPr="001172E2">
        <w:rPr>
          <w:rFonts w:ascii="Times New Roman" w:eastAsia="Times New Roman" w:hAnsi="Times New Roman" w:cs="Times New Roman"/>
          <w:i/>
          <w:iCs/>
          <w:sz w:val="28"/>
          <w:szCs w:val="28"/>
        </w:rPr>
        <w:t>Монгол</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Freedom Writers</w:t>
      </w:r>
      <w:r w:rsidRPr="001172E2">
        <w:rPr>
          <w:rFonts w:ascii="Times New Roman" w:eastAsia="Times New Roman" w:hAnsi="Times New Roman" w:cs="Times New Roman"/>
          <w:sz w:val="28"/>
          <w:szCs w:val="28"/>
        </w:rPr>
        <w:t>) й обговорення.</w:t>
      </w:r>
    </w:p>
    <w:p w14:paraId="5BEBBA3A" w14:textId="77777777" w:rsidR="00372EFB" w:rsidRPr="001172E2" w:rsidRDefault="00372EFB" w:rsidP="00C7330C">
      <w:pPr>
        <w:numPr>
          <w:ilvl w:val="0"/>
          <w:numId w:val="34"/>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Тренінгові вправи:</w:t>
      </w:r>
    </w:p>
    <w:p w14:paraId="7D5423B9" w14:textId="77777777" w:rsidR="00372EFB" w:rsidRPr="001172E2" w:rsidRDefault="00372EFB" w:rsidP="00C7330C">
      <w:pPr>
        <w:numPr>
          <w:ilvl w:val="1"/>
          <w:numId w:val="5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«Залежність» (трансформація шкідливих звичок у ресурс).</w:t>
      </w:r>
    </w:p>
    <w:p w14:paraId="1FEB7C8D" w14:textId="77777777" w:rsidR="00372EFB" w:rsidRPr="001172E2" w:rsidRDefault="00372EFB" w:rsidP="00C7330C">
      <w:pPr>
        <w:numPr>
          <w:ilvl w:val="1"/>
          <w:numId w:val="5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«Герой роману» (написання історії майбутнього успіху).</w:t>
      </w:r>
    </w:p>
    <w:p w14:paraId="2815E8F1" w14:textId="77777777" w:rsidR="00372EFB" w:rsidRPr="001172E2" w:rsidRDefault="00372EFB" w:rsidP="00C7330C">
      <w:pPr>
        <w:numPr>
          <w:ilvl w:val="1"/>
          <w:numId w:val="5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lastRenderedPageBreak/>
        <w:t>«Коло субособистостей» (В. Кузовкін).</w:t>
      </w:r>
    </w:p>
    <w:p w14:paraId="6B963679" w14:textId="77777777" w:rsidR="00372EFB" w:rsidRPr="001172E2" w:rsidRDefault="00372EFB" w:rsidP="00C7330C">
      <w:pPr>
        <w:numPr>
          <w:ilvl w:val="1"/>
          <w:numId w:val="5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Арт-терапевтична вправа «Дерево успіху».</w:t>
      </w:r>
    </w:p>
    <w:p w14:paraId="7CB4A063" w14:textId="77777777" w:rsidR="00372EFB" w:rsidRPr="001172E2" w:rsidRDefault="00372EFB" w:rsidP="00C7330C">
      <w:pPr>
        <w:numPr>
          <w:ilvl w:val="1"/>
          <w:numId w:val="5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Майндфулнес-вправа «Дихання тут і тепер».</w:t>
      </w:r>
    </w:p>
    <w:p w14:paraId="3879ED7A" w14:textId="77777777" w:rsidR="00372EFB" w:rsidRPr="001172E2" w:rsidRDefault="00372EFB" w:rsidP="00C7330C">
      <w:pPr>
        <w:numPr>
          <w:ilvl w:val="0"/>
          <w:numId w:val="34"/>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мозковий штурм «Які риси потрібні, щоб стати успішним?» + вправа «Кулька енергії».</w:t>
      </w:r>
    </w:p>
    <w:p w14:paraId="3898305F" w14:textId="77777777" w:rsidR="00372EFB" w:rsidRPr="001172E2" w:rsidRDefault="00372EFB" w:rsidP="00C7330C">
      <w:pPr>
        <w:numPr>
          <w:ilvl w:val="0"/>
          <w:numId w:val="34"/>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Домашнє завдання: есе «Я не гвинтик, а співтворець»; перегляд </w:t>
      </w:r>
      <w:r w:rsidRPr="001172E2">
        <w:rPr>
          <w:rFonts w:ascii="Times New Roman" w:eastAsia="Times New Roman" w:hAnsi="Times New Roman" w:cs="Times New Roman"/>
          <w:i/>
          <w:iCs/>
          <w:sz w:val="28"/>
          <w:szCs w:val="28"/>
        </w:rPr>
        <w:t>Монгол</w:t>
      </w:r>
      <w:r w:rsidRPr="001172E2">
        <w:rPr>
          <w:rFonts w:ascii="Times New Roman" w:eastAsia="Times New Roman" w:hAnsi="Times New Roman" w:cs="Times New Roman"/>
          <w:sz w:val="28"/>
          <w:szCs w:val="28"/>
        </w:rPr>
        <w:t xml:space="preserve"> чи </w:t>
      </w:r>
      <w:r w:rsidRPr="001172E2">
        <w:rPr>
          <w:rFonts w:ascii="Times New Roman" w:eastAsia="Times New Roman" w:hAnsi="Times New Roman" w:cs="Times New Roman"/>
          <w:i/>
          <w:iCs/>
          <w:sz w:val="28"/>
          <w:szCs w:val="28"/>
        </w:rPr>
        <w:t>Freedom Writers</w:t>
      </w:r>
      <w:r w:rsidRPr="001172E2">
        <w:rPr>
          <w:rFonts w:ascii="Times New Roman" w:eastAsia="Times New Roman" w:hAnsi="Times New Roman" w:cs="Times New Roman"/>
          <w:sz w:val="28"/>
          <w:szCs w:val="28"/>
        </w:rPr>
        <w:t>; визначення трьох конкретних дій для реалізації активної стратегії (10 хв пояснення).</w:t>
      </w:r>
    </w:p>
    <w:p w14:paraId="41847831"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1203B4D0" w14:textId="77777777" w:rsidR="00372EFB" w:rsidRPr="009447D8" w:rsidRDefault="00372EFB" w:rsidP="00C7330C">
      <w:pPr>
        <w:pStyle w:val="a9"/>
        <w:numPr>
          <w:ilvl w:val="0"/>
          <w:numId w:val="78"/>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вихователів та логопедів</w:t>
      </w:r>
      <w:r w:rsidRPr="009447D8">
        <w:rPr>
          <w:rFonts w:ascii="Times New Roman" w:eastAsia="Times New Roman" w:hAnsi="Times New Roman" w:cs="Times New Roman"/>
          <w:sz w:val="28"/>
          <w:szCs w:val="28"/>
        </w:rPr>
        <w:t xml:space="preserve"> – проєктна діяльність із дітьми (екологічні, благодійні ініціативи).</w:t>
      </w:r>
    </w:p>
    <w:p w14:paraId="333C4E34" w14:textId="77777777" w:rsidR="00372EFB" w:rsidRPr="009447D8" w:rsidRDefault="00372EFB" w:rsidP="00C7330C">
      <w:pPr>
        <w:pStyle w:val="a9"/>
        <w:numPr>
          <w:ilvl w:val="0"/>
          <w:numId w:val="78"/>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соціальних педагогів та інклюзивних педагогів</w:t>
      </w:r>
      <w:r w:rsidRPr="009447D8">
        <w:rPr>
          <w:rFonts w:ascii="Times New Roman" w:eastAsia="Times New Roman" w:hAnsi="Times New Roman" w:cs="Times New Roman"/>
          <w:sz w:val="28"/>
          <w:szCs w:val="28"/>
        </w:rPr>
        <w:t xml:space="preserve"> – навчати співпраці у групових ініціативах.</w:t>
      </w:r>
    </w:p>
    <w:p w14:paraId="2B90F509" w14:textId="77777777" w:rsidR="00372EFB" w:rsidRPr="009447D8" w:rsidRDefault="00372EFB" w:rsidP="00C7330C">
      <w:pPr>
        <w:pStyle w:val="a9"/>
        <w:numPr>
          <w:ilvl w:val="0"/>
          <w:numId w:val="78"/>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психологів та консультантів</w:t>
      </w:r>
      <w:r w:rsidRPr="009447D8">
        <w:rPr>
          <w:rFonts w:ascii="Times New Roman" w:eastAsia="Times New Roman" w:hAnsi="Times New Roman" w:cs="Times New Roman"/>
          <w:sz w:val="28"/>
          <w:szCs w:val="28"/>
        </w:rPr>
        <w:t xml:space="preserve"> – техніка «Круїз» для візуалізації майбутнього.</w:t>
      </w:r>
    </w:p>
    <w:p w14:paraId="7315336E" w14:textId="77777777" w:rsidR="00372EFB" w:rsidRPr="009447D8" w:rsidRDefault="00372EFB" w:rsidP="00C7330C">
      <w:pPr>
        <w:pStyle w:val="a9"/>
        <w:numPr>
          <w:ilvl w:val="0"/>
          <w:numId w:val="78"/>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студентів</w:t>
      </w:r>
      <w:r w:rsidRPr="009447D8">
        <w:rPr>
          <w:rFonts w:ascii="Times New Roman" w:eastAsia="Times New Roman" w:hAnsi="Times New Roman" w:cs="Times New Roman"/>
          <w:sz w:val="28"/>
          <w:szCs w:val="28"/>
        </w:rPr>
        <w:t xml:space="preserve"> – створення власних волонтерських ідей.</w:t>
      </w:r>
    </w:p>
    <w:p w14:paraId="0F630903"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 год 30 хв.</w:t>
      </w:r>
    </w:p>
    <w:p w14:paraId="655D69EA"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p>
    <w:p w14:paraId="4BB52E31"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11. Підвищення рівня особистісної інтернальності</w:t>
      </w:r>
    </w:p>
    <w:p w14:paraId="00B9F522"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78FDB8F8"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розвинути усвідомлення власної відповідальності за життєві рішення та наслідки, закріпити позитивну «Я-концепцію» та навички прийняття рішень.</w:t>
      </w:r>
      <w:r>
        <w:rPr>
          <w:rFonts w:ascii="Times New Roman" w:eastAsia="Times New Roman" w:hAnsi="Times New Roman" w:cs="Times New Roman"/>
          <w:sz w:val="28"/>
          <w:szCs w:val="28"/>
        </w:rPr>
        <w:t xml:space="preserve"> </w:t>
      </w:r>
    </w:p>
    <w:p w14:paraId="38ADF4F6"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Очікувані результати: учасники</w:t>
      </w:r>
    </w:p>
    <w:p w14:paraId="049B51EB" w14:textId="77777777" w:rsidR="00372EFB" w:rsidRPr="0024133B" w:rsidRDefault="00372EFB" w:rsidP="00C7330C">
      <w:pPr>
        <w:numPr>
          <w:ilvl w:val="0"/>
          <w:numId w:val="5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24133B">
        <w:rPr>
          <w:rFonts w:ascii="Times New Roman" w:eastAsia="Times New Roman" w:hAnsi="Times New Roman" w:cs="Times New Roman"/>
          <w:sz w:val="28"/>
          <w:szCs w:val="28"/>
        </w:rPr>
        <w:t>розуміють поняття інтернальності та екстернальності;</w:t>
      </w:r>
    </w:p>
    <w:p w14:paraId="55A261F6" w14:textId="77777777" w:rsidR="00372EFB" w:rsidRPr="0024133B" w:rsidRDefault="00372EFB" w:rsidP="00C7330C">
      <w:pPr>
        <w:numPr>
          <w:ilvl w:val="0"/>
          <w:numId w:val="5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24133B">
        <w:rPr>
          <w:rFonts w:ascii="Times New Roman" w:eastAsia="Times New Roman" w:hAnsi="Times New Roman" w:cs="Times New Roman"/>
          <w:sz w:val="28"/>
          <w:szCs w:val="28"/>
        </w:rPr>
        <w:t>усвідомлюють джерела власних рішень та дій;</w:t>
      </w:r>
    </w:p>
    <w:p w14:paraId="5195000B" w14:textId="77777777" w:rsidR="00372EFB" w:rsidRPr="0024133B" w:rsidRDefault="00372EFB" w:rsidP="00C7330C">
      <w:pPr>
        <w:numPr>
          <w:ilvl w:val="0"/>
          <w:numId w:val="5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24133B">
        <w:rPr>
          <w:rFonts w:ascii="Times New Roman" w:eastAsia="Times New Roman" w:hAnsi="Times New Roman" w:cs="Times New Roman"/>
          <w:sz w:val="28"/>
          <w:szCs w:val="28"/>
        </w:rPr>
        <w:t>вміють аналізувати установки через саморефлексію;</w:t>
      </w:r>
    </w:p>
    <w:p w14:paraId="5C2F927E" w14:textId="77777777" w:rsidR="00372EFB" w:rsidRPr="0024133B" w:rsidRDefault="00372EFB" w:rsidP="00C7330C">
      <w:pPr>
        <w:numPr>
          <w:ilvl w:val="0"/>
          <w:numId w:val="5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24133B">
        <w:rPr>
          <w:rFonts w:ascii="Times New Roman" w:eastAsia="Times New Roman" w:hAnsi="Times New Roman" w:cs="Times New Roman"/>
          <w:sz w:val="28"/>
          <w:szCs w:val="28"/>
        </w:rPr>
        <w:t>формують більш стійку позитивну «Я-концепцію»;</w:t>
      </w:r>
    </w:p>
    <w:p w14:paraId="2813C637" w14:textId="77777777" w:rsidR="00372EFB" w:rsidRPr="0024133B" w:rsidRDefault="00372EFB" w:rsidP="00C7330C">
      <w:pPr>
        <w:numPr>
          <w:ilvl w:val="0"/>
          <w:numId w:val="5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24133B">
        <w:rPr>
          <w:rFonts w:ascii="Times New Roman" w:eastAsia="Times New Roman" w:hAnsi="Times New Roman" w:cs="Times New Roman"/>
          <w:sz w:val="28"/>
          <w:szCs w:val="28"/>
        </w:rPr>
        <w:t>набувають досвіду прийняття рішень у різних життєвих ситуаціях.</w:t>
      </w:r>
    </w:p>
    <w:p w14:paraId="19A7E8AD"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lastRenderedPageBreak/>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Презентація «Інтернальність і відповідальність у психології», уривки з фільмів </w:t>
      </w:r>
      <w:r w:rsidRPr="001172E2">
        <w:rPr>
          <w:rFonts w:ascii="Times New Roman" w:eastAsia="Times New Roman" w:hAnsi="Times New Roman" w:cs="Times New Roman"/>
          <w:i/>
          <w:iCs/>
          <w:sz w:val="28"/>
          <w:szCs w:val="28"/>
        </w:rPr>
        <w:t>«Знайти Форестера»</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«A Beautiful Mind»</w:t>
      </w:r>
      <w:r w:rsidRPr="001172E2">
        <w:rPr>
          <w:rFonts w:ascii="Times New Roman" w:eastAsia="Times New Roman" w:hAnsi="Times New Roman" w:cs="Times New Roman"/>
          <w:sz w:val="28"/>
          <w:szCs w:val="28"/>
        </w:rPr>
        <w:t>, аркуші А4 та А3, маркери, бланки для вправи «Незакінчені речення», фліпчарт, стікери.</w:t>
      </w:r>
    </w:p>
    <w:p w14:paraId="5995ED44"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67BC4149" w14:textId="77777777" w:rsidR="00372EFB" w:rsidRPr="001172E2" w:rsidRDefault="00372EFB" w:rsidP="00C7330C">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Міні-лекція </w:t>
      </w:r>
      <w:r w:rsidRPr="002A3E42">
        <w:rPr>
          <w:rFonts w:ascii="Times New Roman" w:eastAsia="Times New Roman" w:hAnsi="Times New Roman" w:cs="Times New Roman"/>
          <w:sz w:val="28"/>
          <w:szCs w:val="28"/>
        </w:rPr>
        <w:t>«Інтернальність як джерело зрілості та відповідальності»</w:t>
      </w:r>
      <w:r w:rsidRPr="001172E2">
        <w:rPr>
          <w:rFonts w:ascii="Times New Roman" w:eastAsia="Times New Roman" w:hAnsi="Times New Roman" w:cs="Times New Roman"/>
          <w:sz w:val="28"/>
          <w:szCs w:val="28"/>
        </w:rPr>
        <w:t>.</w:t>
      </w:r>
    </w:p>
    <w:p w14:paraId="3C2189D3" w14:textId="77777777" w:rsidR="00372EFB" w:rsidRPr="001172E2" w:rsidRDefault="00372EFB" w:rsidP="00C7330C">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w:t>
      </w:r>
      <w:r w:rsidRPr="001172E2">
        <w:rPr>
          <w:rFonts w:ascii="Times New Roman" w:eastAsia="Times New Roman" w:hAnsi="Times New Roman" w:cs="Times New Roman"/>
          <w:i/>
          <w:iCs/>
          <w:sz w:val="28"/>
          <w:szCs w:val="28"/>
        </w:rPr>
        <w:t>Знайти Форестера</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A Beautiful Mind</w:t>
      </w:r>
      <w:r w:rsidRPr="001172E2">
        <w:rPr>
          <w:rFonts w:ascii="Times New Roman" w:eastAsia="Times New Roman" w:hAnsi="Times New Roman" w:cs="Times New Roman"/>
          <w:sz w:val="28"/>
          <w:szCs w:val="28"/>
        </w:rPr>
        <w:t>) й обговорення.</w:t>
      </w:r>
    </w:p>
    <w:p w14:paraId="6DB14A9A" w14:textId="77777777" w:rsidR="00372EFB" w:rsidRPr="001172E2" w:rsidRDefault="00372EFB" w:rsidP="00C7330C">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Тренінгові вправи:</w:t>
      </w:r>
    </w:p>
    <w:p w14:paraId="4587E5D0" w14:textId="77777777" w:rsidR="00372EFB" w:rsidRPr="001172E2" w:rsidRDefault="00372EFB" w:rsidP="00C7330C">
      <w:pPr>
        <w:numPr>
          <w:ilvl w:val="1"/>
          <w:numId w:val="5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«Джерела та пішаки» (Р. де Чармс).</w:t>
      </w:r>
    </w:p>
    <w:p w14:paraId="09883DC0" w14:textId="77777777" w:rsidR="00372EFB" w:rsidRPr="001172E2" w:rsidRDefault="00372EFB" w:rsidP="00C7330C">
      <w:pPr>
        <w:numPr>
          <w:ilvl w:val="1"/>
          <w:numId w:val="5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Групова дискусія «Формула відповідальності».</w:t>
      </w:r>
    </w:p>
    <w:p w14:paraId="4AB5926A" w14:textId="77777777" w:rsidR="00372EFB" w:rsidRPr="001172E2" w:rsidRDefault="00372EFB" w:rsidP="00C7330C">
      <w:pPr>
        <w:numPr>
          <w:ilvl w:val="1"/>
          <w:numId w:val="5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«Мій вибір» (карта рішень).</w:t>
      </w:r>
    </w:p>
    <w:p w14:paraId="32BED808" w14:textId="77777777" w:rsidR="00372EFB" w:rsidRPr="001172E2" w:rsidRDefault="00372EFB" w:rsidP="00C7330C">
      <w:pPr>
        <w:numPr>
          <w:ilvl w:val="1"/>
          <w:numId w:val="5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Тест «Незакінчені речення».</w:t>
      </w:r>
    </w:p>
    <w:p w14:paraId="5E72777B" w14:textId="77777777" w:rsidR="00372EFB" w:rsidRPr="001172E2" w:rsidRDefault="00372EFB" w:rsidP="00C7330C">
      <w:pPr>
        <w:numPr>
          <w:ilvl w:val="1"/>
          <w:numId w:val="5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Арт-вправа «Дорога відповідальності».</w:t>
      </w:r>
    </w:p>
    <w:p w14:paraId="685E9BF2" w14:textId="77777777" w:rsidR="00372EFB" w:rsidRPr="001172E2" w:rsidRDefault="00372EFB" w:rsidP="00C7330C">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вправа «Моніторинг емоцій», обговорення інтернального й екстернального стилів, вправа «Хрестоносець» (А. Гнєзділов).</w:t>
      </w:r>
    </w:p>
    <w:p w14:paraId="10919332" w14:textId="77777777" w:rsidR="00372EFB" w:rsidRPr="001172E2" w:rsidRDefault="00372EFB" w:rsidP="00C7330C">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Домашнє завдання: есе «Моя сила у готовності відповідати»; перегляд </w:t>
      </w:r>
      <w:r w:rsidRPr="001172E2">
        <w:rPr>
          <w:rFonts w:ascii="Times New Roman" w:eastAsia="Times New Roman" w:hAnsi="Times New Roman" w:cs="Times New Roman"/>
          <w:i/>
          <w:iCs/>
          <w:sz w:val="28"/>
          <w:szCs w:val="28"/>
        </w:rPr>
        <w:t>Знайти Форестера</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A Beautiful Mind</w:t>
      </w:r>
      <w:r w:rsidRPr="001172E2">
        <w:rPr>
          <w:rFonts w:ascii="Times New Roman" w:eastAsia="Times New Roman" w:hAnsi="Times New Roman" w:cs="Times New Roman"/>
          <w:sz w:val="28"/>
          <w:szCs w:val="28"/>
        </w:rPr>
        <w:t>; щоденник ситуацій відповідальності.</w:t>
      </w:r>
    </w:p>
    <w:p w14:paraId="3BC89771"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19669F52" w14:textId="77777777" w:rsidR="00372EFB" w:rsidRPr="009447D8" w:rsidRDefault="00372EFB" w:rsidP="00C7330C">
      <w:pPr>
        <w:pStyle w:val="a9"/>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вихователів та логопедів</w:t>
      </w:r>
      <w:r w:rsidRPr="009447D8">
        <w:rPr>
          <w:rFonts w:ascii="Times New Roman" w:eastAsia="Times New Roman" w:hAnsi="Times New Roman" w:cs="Times New Roman"/>
          <w:sz w:val="28"/>
          <w:szCs w:val="28"/>
        </w:rPr>
        <w:t xml:space="preserve"> – навчати дітей принципу «ти можеш обирати».</w:t>
      </w:r>
    </w:p>
    <w:p w14:paraId="10FADB64" w14:textId="77777777" w:rsidR="00372EFB" w:rsidRPr="009447D8" w:rsidRDefault="00372EFB" w:rsidP="00C7330C">
      <w:pPr>
        <w:pStyle w:val="a9"/>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соціальних педагогів та інклюзивних педагогів</w:t>
      </w:r>
      <w:r w:rsidRPr="009447D8">
        <w:rPr>
          <w:rFonts w:ascii="Times New Roman" w:eastAsia="Times New Roman" w:hAnsi="Times New Roman" w:cs="Times New Roman"/>
          <w:sz w:val="28"/>
          <w:szCs w:val="28"/>
        </w:rPr>
        <w:t xml:space="preserve"> – адаптувати роботу зі стилями поведінки у конфлікті.</w:t>
      </w:r>
    </w:p>
    <w:p w14:paraId="02BF5390" w14:textId="77777777" w:rsidR="00372EFB" w:rsidRPr="009447D8" w:rsidRDefault="00372EFB" w:rsidP="00C7330C">
      <w:pPr>
        <w:pStyle w:val="a9"/>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психологів та консультантів</w:t>
      </w:r>
      <w:r w:rsidRPr="009447D8">
        <w:rPr>
          <w:rFonts w:ascii="Times New Roman" w:eastAsia="Times New Roman" w:hAnsi="Times New Roman" w:cs="Times New Roman"/>
          <w:sz w:val="28"/>
          <w:szCs w:val="28"/>
        </w:rPr>
        <w:t xml:space="preserve"> – вправи «докази за і проти» для зміни установок.</w:t>
      </w:r>
    </w:p>
    <w:p w14:paraId="00F572B0" w14:textId="77777777" w:rsidR="00372EFB" w:rsidRPr="009447D8" w:rsidRDefault="00372EFB" w:rsidP="00C7330C">
      <w:pPr>
        <w:pStyle w:val="a9"/>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студентів</w:t>
      </w:r>
      <w:r w:rsidRPr="009447D8">
        <w:rPr>
          <w:rFonts w:ascii="Times New Roman" w:eastAsia="Times New Roman" w:hAnsi="Times New Roman" w:cs="Times New Roman"/>
          <w:sz w:val="28"/>
          <w:szCs w:val="28"/>
        </w:rPr>
        <w:t xml:space="preserve"> – вправа «Дерево відповідальності» (визначення сфер контролю).</w:t>
      </w:r>
    </w:p>
    <w:p w14:paraId="633D8655"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lastRenderedPageBreak/>
        <w:t>Орієнтовний час:</w:t>
      </w:r>
      <w:r w:rsidRPr="001172E2">
        <w:rPr>
          <w:rFonts w:ascii="Times New Roman" w:eastAsia="Times New Roman" w:hAnsi="Times New Roman" w:cs="Times New Roman"/>
          <w:sz w:val="28"/>
          <w:szCs w:val="28"/>
        </w:rPr>
        <w:t xml:space="preserve"> 4 год 30 хв.</w:t>
      </w:r>
    </w:p>
    <w:p w14:paraId="4A5744C9"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10F6BEEB" w14:textId="77777777" w:rsidR="00372EFB" w:rsidRPr="005B2B65" w:rsidRDefault="00372EFB" w:rsidP="00372EFB">
      <w:pPr>
        <w:spacing w:after="0" w:line="360" w:lineRule="auto"/>
        <w:ind w:firstLine="709"/>
        <w:jc w:val="both"/>
        <w:rPr>
          <w:rFonts w:ascii="Times New Roman" w:eastAsia="Times New Roman" w:hAnsi="Times New Roman" w:cs="Times New Roman"/>
          <w:sz w:val="28"/>
          <w:szCs w:val="28"/>
        </w:rPr>
      </w:pPr>
      <w:r w:rsidRPr="005B2B65">
        <w:rPr>
          <w:rFonts w:ascii="Times New Roman" w:eastAsia="Times New Roman" w:hAnsi="Times New Roman" w:cs="Times New Roman"/>
          <w:i/>
          <w:iCs/>
          <w:sz w:val="28"/>
          <w:szCs w:val="28"/>
        </w:rPr>
        <w:t>Примітка:</w:t>
      </w:r>
      <w:r w:rsidRPr="005B2B65">
        <w:rPr>
          <w:rFonts w:ascii="Times New Roman" w:eastAsia="Times New Roman" w:hAnsi="Times New Roman" w:cs="Times New Roman"/>
          <w:sz w:val="28"/>
          <w:szCs w:val="28"/>
        </w:rPr>
        <w:t xml:space="preserve"> рекомендований перелік вправ та методичних рекомендацій [4; 8; 11; 14; 15; 20; 22; 23; 28; 31; 34; 39; 44; 51; 55; 59; 62; 65; 67; 74], окрім вправ та прийомів роботи, розроблених авторкою програми.</w:t>
      </w:r>
    </w:p>
    <w:p w14:paraId="6507066D" w14:textId="77777777" w:rsidR="00372EFB" w:rsidRPr="001172E2" w:rsidRDefault="00372EFB" w:rsidP="00372EFB">
      <w:pPr>
        <w:spacing w:after="0" w:line="360" w:lineRule="auto"/>
        <w:ind w:firstLine="709"/>
        <w:jc w:val="both"/>
        <w:rPr>
          <w:rFonts w:ascii="Times New Roman" w:eastAsia="Times New Roman" w:hAnsi="Times New Roman" w:cs="Times New Roman"/>
          <w:b/>
          <w:bCs/>
          <w:sz w:val="28"/>
          <w:szCs w:val="28"/>
        </w:rPr>
      </w:pPr>
    </w:p>
    <w:p w14:paraId="598E6142" w14:textId="77777777" w:rsidR="00372EFB" w:rsidRPr="001172E2" w:rsidRDefault="00372EFB" w:rsidP="00372EFB">
      <w:pPr>
        <w:spacing w:after="0" w:line="360" w:lineRule="auto"/>
        <w:ind w:firstLine="709"/>
        <w:jc w:val="both"/>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2.5. Модуль 4. Цінності та смисли</w:t>
      </w:r>
    </w:p>
    <w:p w14:paraId="4635FCC3" w14:textId="77777777" w:rsidR="00372EFB" w:rsidRDefault="00372EFB" w:rsidP="00372EFB">
      <w:pPr>
        <w:spacing w:after="0" w:line="360" w:lineRule="auto"/>
        <w:ind w:firstLine="709"/>
        <w:jc w:val="both"/>
        <w:outlineLvl w:val="2"/>
        <w:rPr>
          <w:rFonts w:ascii="Times New Roman" w:eastAsia="Times New Roman" w:hAnsi="Times New Roman" w:cs="Times New Roman"/>
          <w:b/>
          <w:bCs/>
          <w:sz w:val="28"/>
          <w:szCs w:val="28"/>
        </w:rPr>
      </w:pPr>
    </w:p>
    <w:p w14:paraId="202EB23D"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12. Соціально активна позиція</w:t>
      </w:r>
    </w:p>
    <w:p w14:paraId="3A788921"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3D318EF4"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сформувати усвідомлення соціальної активності як форми самореалізації, розвинути відповідальність за власне життєздійснення як внесок у суспільство, навчити планувати колективні проєкти, розвивати лідерські та волонтерські якості.</w:t>
      </w:r>
      <w:r>
        <w:rPr>
          <w:rFonts w:ascii="Times New Roman" w:eastAsia="Times New Roman" w:hAnsi="Times New Roman" w:cs="Times New Roman"/>
          <w:sz w:val="28"/>
          <w:szCs w:val="28"/>
        </w:rPr>
        <w:t xml:space="preserve"> </w:t>
      </w:r>
    </w:p>
    <w:p w14:paraId="314609EC"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Очікувані результати: учасники</w:t>
      </w:r>
    </w:p>
    <w:p w14:paraId="66F7700F" w14:textId="77777777" w:rsidR="00372EFB" w:rsidRPr="001172E2" w:rsidRDefault="00372EFB" w:rsidP="00C7330C">
      <w:pPr>
        <w:numPr>
          <w:ilvl w:val="0"/>
          <w:numId w:val="5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усвідомлюють значення громадянської відповідальності й активності;</w:t>
      </w:r>
    </w:p>
    <w:p w14:paraId="3D92DAAC" w14:textId="77777777" w:rsidR="00372EFB" w:rsidRPr="001172E2" w:rsidRDefault="00372EFB" w:rsidP="00C7330C">
      <w:pPr>
        <w:numPr>
          <w:ilvl w:val="0"/>
          <w:numId w:val="5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розуміють рівні соціальної участі (особистий, груповий, суспільний);</w:t>
      </w:r>
    </w:p>
    <w:p w14:paraId="45DBCF8D" w14:textId="77777777" w:rsidR="00372EFB" w:rsidRPr="001172E2" w:rsidRDefault="00372EFB" w:rsidP="00C7330C">
      <w:pPr>
        <w:numPr>
          <w:ilvl w:val="0"/>
          <w:numId w:val="5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здобувають досвід планування міні-проєктів;</w:t>
      </w:r>
    </w:p>
    <w:p w14:paraId="1CB6309D" w14:textId="77777777" w:rsidR="00372EFB" w:rsidRPr="001172E2" w:rsidRDefault="00372EFB" w:rsidP="00C7330C">
      <w:pPr>
        <w:numPr>
          <w:ilvl w:val="0"/>
          <w:numId w:val="5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розвивають командні та лідерські навички;</w:t>
      </w:r>
    </w:p>
    <w:p w14:paraId="1473A917" w14:textId="77777777" w:rsidR="00372EFB" w:rsidRPr="001172E2" w:rsidRDefault="00372EFB" w:rsidP="00C7330C">
      <w:pPr>
        <w:numPr>
          <w:ilvl w:val="0"/>
          <w:numId w:val="5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відчувають власний потенціал впливати на громаду й суспільство.</w:t>
      </w:r>
    </w:p>
    <w:p w14:paraId="342A97B8"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Презентація «Громадянська активність», уривок із </w:t>
      </w:r>
      <w:r w:rsidRPr="001172E2">
        <w:rPr>
          <w:rFonts w:ascii="Times New Roman" w:eastAsia="Times New Roman" w:hAnsi="Times New Roman" w:cs="Times New Roman"/>
          <w:i/>
          <w:iCs/>
          <w:sz w:val="28"/>
          <w:szCs w:val="28"/>
        </w:rPr>
        <w:t>«Добровольці Божої Чоти»</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«Hidden Figures»</w:t>
      </w:r>
      <w:r w:rsidRPr="001172E2">
        <w:rPr>
          <w:rFonts w:ascii="Times New Roman" w:eastAsia="Times New Roman" w:hAnsi="Times New Roman" w:cs="Times New Roman"/>
          <w:sz w:val="28"/>
          <w:szCs w:val="28"/>
        </w:rPr>
        <w:t>, ватмани, аркуші А3, маркери, стікери, картки із завданнями, матеріали для командних ігор.</w:t>
      </w:r>
    </w:p>
    <w:p w14:paraId="610B48CE"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08F4F44F" w14:textId="77777777" w:rsidR="00372EFB" w:rsidRPr="001172E2" w:rsidRDefault="00372EFB" w:rsidP="00C7330C">
      <w:pPr>
        <w:numPr>
          <w:ilvl w:val="0"/>
          <w:numId w:val="36"/>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Міні-лекція </w:t>
      </w:r>
      <w:r w:rsidRPr="002A3E42">
        <w:rPr>
          <w:rFonts w:ascii="Times New Roman" w:eastAsia="Times New Roman" w:hAnsi="Times New Roman" w:cs="Times New Roman"/>
          <w:sz w:val="28"/>
          <w:szCs w:val="28"/>
        </w:rPr>
        <w:t>«Соціальна відповідальність і громадянська активність у сучасному світі»</w:t>
      </w:r>
      <w:r w:rsidRPr="001172E2">
        <w:rPr>
          <w:rFonts w:ascii="Times New Roman" w:eastAsia="Times New Roman" w:hAnsi="Times New Roman" w:cs="Times New Roman"/>
          <w:sz w:val="28"/>
          <w:szCs w:val="28"/>
        </w:rPr>
        <w:t>.</w:t>
      </w:r>
    </w:p>
    <w:p w14:paraId="384D3CA3" w14:textId="77777777" w:rsidR="00372EFB" w:rsidRPr="001172E2" w:rsidRDefault="00372EFB" w:rsidP="00C7330C">
      <w:pPr>
        <w:numPr>
          <w:ilvl w:val="0"/>
          <w:numId w:val="36"/>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w:t>
      </w:r>
      <w:r w:rsidRPr="001172E2">
        <w:rPr>
          <w:rFonts w:ascii="Times New Roman" w:eastAsia="Times New Roman" w:hAnsi="Times New Roman" w:cs="Times New Roman"/>
          <w:i/>
          <w:iCs/>
          <w:sz w:val="28"/>
          <w:szCs w:val="28"/>
        </w:rPr>
        <w:t>Добровольці Божої Чоти</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Hidden Figures</w:t>
      </w:r>
      <w:r w:rsidRPr="001172E2">
        <w:rPr>
          <w:rFonts w:ascii="Times New Roman" w:eastAsia="Times New Roman" w:hAnsi="Times New Roman" w:cs="Times New Roman"/>
          <w:sz w:val="28"/>
          <w:szCs w:val="28"/>
        </w:rPr>
        <w:t>) + дискусія.</w:t>
      </w:r>
    </w:p>
    <w:p w14:paraId="061C0D10" w14:textId="77777777" w:rsidR="00372EFB" w:rsidRPr="001172E2" w:rsidRDefault="00372EFB" w:rsidP="00C7330C">
      <w:pPr>
        <w:numPr>
          <w:ilvl w:val="0"/>
          <w:numId w:val="36"/>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lastRenderedPageBreak/>
        <w:t>Тренінгові вправи:</w:t>
      </w:r>
    </w:p>
    <w:p w14:paraId="7D2DDC1A" w14:textId="77777777" w:rsidR="00372EFB" w:rsidRPr="001172E2" w:rsidRDefault="00372EFB" w:rsidP="00C7330C">
      <w:pPr>
        <w:numPr>
          <w:ilvl w:val="1"/>
          <w:numId w:val="52"/>
        </w:numPr>
        <w:tabs>
          <w:tab w:val="clear" w:pos="1440"/>
          <w:tab w:val="num" w:pos="1134"/>
        </w:tabs>
        <w:spacing w:after="0" w:line="360" w:lineRule="auto"/>
        <w:ind w:left="0" w:firstLine="68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«Я – суспільство» (створення карти громадянської активності).</w:t>
      </w:r>
    </w:p>
    <w:p w14:paraId="6361C19C" w14:textId="77777777" w:rsidR="00372EFB" w:rsidRPr="001172E2" w:rsidRDefault="00372EFB" w:rsidP="00C7330C">
      <w:pPr>
        <w:numPr>
          <w:ilvl w:val="1"/>
          <w:numId w:val="52"/>
        </w:numPr>
        <w:tabs>
          <w:tab w:val="clear" w:pos="1440"/>
          <w:tab w:val="num" w:pos="1134"/>
        </w:tabs>
        <w:spacing w:after="0" w:line="360" w:lineRule="auto"/>
        <w:ind w:left="0" w:firstLine="68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«Дерево прийняття рішень» (розробка плану громадської ініціативи).</w:t>
      </w:r>
    </w:p>
    <w:p w14:paraId="384D7ABA" w14:textId="77777777" w:rsidR="00372EFB" w:rsidRPr="001172E2" w:rsidRDefault="00372EFB" w:rsidP="00C7330C">
      <w:pPr>
        <w:numPr>
          <w:ilvl w:val="1"/>
          <w:numId w:val="52"/>
        </w:numPr>
        <w:tabs>
          <w:tab w:val="clear" w:pos="1440"/>
          <w:tab w:val="num" w:pos="1134"/>
        </w:tabs>
        <w:spacing w:after="0" w:line="360" w:lineRule="auto"/>
        <w:ind w:left="0" w:firstLine="68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«Креативна реклама» (створення соціального плаката чи ролика).</w:t>
      </w:r>
    </w:p>
    <w:p w14:paraId="0F6A117B" w14:textId="77777777" w:rsidR="00372EFB" w:rsidRPr="001172E2" w:rsidRDefault="00372EFB" w:rsidP="00C7330C">
      <w:pPr>
        <w:numPr>
          <w:ilvl w:val="1"/>
          <w:numId w:val="52"/>
        </w:numPr>
        <w:tabs>
          <w:tab w:val="clear" w:pos="1440"/>
          <w:tab w:val="num" w:pos="1134"/>
        </w:tabs>
        <w:spacing w:after="0" w:line="360" w:lineRule="auto"/>
        <w:ind w:left="0" w:firstLine="68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Командна гра «Політ на місяць».</w:t>
      </w:r>
    </w:p>
    <w:p w14:paraId="732D6257" w14:textId="77777777" w:rsidR="00372EFB" w:rsidRPr="001172E2" w:rsidRDefault="00372EFB" w:rsidP="00C7330C">
      <w:pPr>
        <w:numPr>
          <w:ilvl w:val="0"/>
          <w:numId w:val="36"/>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обговорення досвіду вправ + вправа «Головний редактор» (2–3 речення про значення активності).</w:t>
      </w:r>
    </w:p>
    <w:p w14:paraId="2F228876" w14:textId="77777777" w:rsidR="00372EFB" w:rsidRPr="001172E2" w:rsidRDefault="00372EFB" w:rsidP="00C7330C">
      <w:pPr>
        <w:numPr>
          <w:ilvl w:val="0"/>
          <w:numId w:val="36"/>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Домашнє завдання: перегляд </w:t>
      </w:r>
      <w:r w:rsidRPr="001172E2">
        <w:rPr>
          <w:rFonts w:ascii="Times New Roman" w:eastAsia="Times New Roman" w:hAnsi="Times New Roman" w:cs="Times New Roman"/>
          <w:i/>
          <w:iCs/>
          <w:sz w:val="28"/>
          <w:szCs w:val="28"/>
        </w:rPr>
        <w:t>Знедолені</w:t>
      </w:r>
      <w:r w:rsidRPr="001172E2">
        <w:rPr>
          <w:rFonts w:ascii="Times New Roman" w:eastAsia="Times New Roman" w:hAnsi="Times New Roman" w:cs="Times New Roman"/>
          <w:sz w:val="28"/>
          <w:szCs w:val="28"/>
        </w:rPr>
        <w:t xml:space="preserve"> чи іншого фільму про громадянську участь; опис ідеї власного соціального проєкту; вправа «Джерела та пішаки».</w:t>
      </w:r>
    </w:p>
    <w:p w14:paraId="5AD9DD39"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7308C30C" w14:textId="77777777" w:rsidR="00372EFB" w:rsidRPr="009447D8" w:rsidRDefault="00372EFB" w:rsidP="00C7330C">
      <w:pPr>
        <w:pStyle w:val="a9"/>
        <w:numPr>
          <w:ilvl w:val="0"/>
          <w:numId w:val="80"/>
        </w:numPr>
        <w:tabs>
          <w:tab w:val="left" w:pos="1134"/>
        </w:tabs>
        <w:spacing w:after="0" w:line="360" w:lineRule="auto"/>
        <w:ind w:left="0" w:firstLine="698"/>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вихователів та логопедів</w:t>
      </w:r>
      <w:r w:rsidRPr="009447D8">
        <w:rPr>
          <w:rFonts w:ascii="Times New Roman" w:eastAsia="Times New Roman" w:hAnsi="Times New Roman" w:cs="Times New Roman"/>
          <w:sz w:val="28"/>
          <w:szCs w:val="28"/>
        </w:rPr>
        <w:t xml:space="preserve"> – організація міні-проєктів разом із дітьми.</w:t>
      </w:r>
    </w:p>
    <w:p w14:paraId="322FA06A" w14:textId="77777777" w:rsidR="00372EFB" w:rsidRPr="009447D8" w:rsidRDefault="00372EFB" w:rsidP="00C7330C">
      <w:pPr>
        <w:pStyle w:val="a9"/>
        <w:numPr>
          <w:ilvl w:val="0"/>
          <w:numId w:val="80"/>
        </w:numPr>
        <w:tabs>
          <w:tab w:val="left" w:pos="1134"/>
        </w:tabs>
        <w:spacing w:after="0" w:line="360" w:lineRule="auto"/>
        <w:ind w:left="0" w:firstLine="698"/>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соціальних педагогів та інклюзивних педагогів</w:t>
      </w:r>
      <w:r w:rsidRPr="009447D8">
        <w:rPr>
          <w:rFonts w:ascii="Times New Roman" w:eastAsia="Times New Roman" w:hAnsi="Times New Roman" w:cs="Times New Roman"/>
          <w:sz w:val="28"/>
          <w:szCs w:val="28"/>
        </w:rPr>
        <w:t xml:space="preserve"> – акцент на формуванні громадянської активності у молоді.</w:t>
      </w:r>
    </w:p>
    <w:p w14:paraId="6829E27D" w14:textId="77777777" w:rsidR="00372EFB" w:rsidRPr="009447D8" w:rsidRDefault="00372EFB" w:rsidP="00C7330C">
      <w:pPr>
        <w:pStyle w:val="a9"/>
        <w:numPr>
          <w:ilvl w:val="0"/>
          <w:numId w:val="80"/>
        </w:numPr>
        <w:tabs>
          <w:tab w:val="left" w:pos="1134"/>
        </w:tabs>
        <w:spacing w:after="0" w:line="360" w:lineRule="auto"/>
        <w:ind w:left="0" w:firstLine="698"/>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психологів та консультантів</w:t>
      </w:r>
      <w:r w:rsidRPr="009447D8">
        <w:rPr>
          <w:rFonts w:ascii="Times New Roman" w:eastAsia="Times New Roman" w:hAnsi="Times New Roman" w:cs="Times New Roman"/>
          <w:sz w:val="28"/>
          <w:szCs w:val="28"/>
        </w:rPr>
        <w:t xml:space="preserve"> – соціальна активність як інструмент профілактики вигорання.</w:t>
      </w:r>
    </w:p>
    <w:p w14:paraId="29E2C967" w14:textId="77777777" w:rsidR="00372EFB" w:rsidRPr="009447D8" w:rsidRDefault="00372EFB" w:rsidP="00C7330C">
      <w:pPr>
        <w:pStyle w:val="a9"/>
        <w:numPr>
          <w:ilvl w:val="0"/>
          <w:numId w:val="80"/>
        </w:numPr>
        <w:tabs>
          <w:tab w:val="left" w:pos="1134"/>
        </w:tabs>
        <w:spacing w:after="0" w:line="360" w:lineRule="auto"/>
        <w:ind w:left="0" w:firstLine="698"/>
        <w:jc w:val="both"/>
        <w:rPr>
          <w:rFonts w:ascii="Times New Roman" w:eastAsia="Times New Roman" w:hAnsi="Times New Roman" w:cs="Times New Roman"/>
          <w:sz w:val="28"/>
          <w:szCs w:val="28"/>
        </w:rPr>
      </w:pPr>
      <w:r w:rsidRPr="009447D8">
        <w:rPr>
          <w:rFonts w:ascii="Times New Roman" w:eastAsia="Times New Roman" w:hAnsi="Times New Roman" w:cs="Times New Roman"/>
          <w:b/>
          <w:bCs/>
          <w:sz w:val="28"/>
          <w:szCs w:val="28"/>
        </w:rPr>
        <w:t>Для студентів</w:t>
      </w:r>
      <w:r w:rsidRPr="009447D8">
        <w:rPr>
          <w:rFonts w:ascii="Times New Roman" w:eastAsia="Times New Roman" w:hAnsi="Times New Roman" w:cs="Times New Roman"/>
          <w:sz w:val="28"/>
          <w:szCs w:val="28"/>
        </w:rPr>
        <w:t xml:space="preserve"> – участь у волонтерських проєктах із подальшою рефлексією.</w:t>
      </w:r>
    </w:p>
    <w:p w14:paraId="7C552EC9"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 год 30 хв.</w:t>
      </w:r>
    </w:p>
    <w:p w14:paraId="6AF0C1F7"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p>
    <w:p w14:paraId="314DFEC4"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13. Постановка позитивних цілей і життєвих завдань</w:t>
      </w:r>
    </w:p>
    <w:p w14:paraId="18337D8C"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0A641D42"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навчити учасників ставити й досягати реалістичних і мотивуючих цілей, розширити ціннісні орієнтири, інтегрувати їх у щоденну діяльність.</w:t>
      </w:r>
    </w:p>
    <w:p w14:paraId="3DC325B3"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Очікувані результати: учасники</w:t>
      </w:r>
    </w:p>
    <w:p w14:paraId="028A0AC4" w14:textId="77777777" w:rsidR="00372EFB" w:rsidRPr="001172E2" w:rsidRDefault="00372EFB" w:rsidP="00C7330C">
      <w:pPr>
        <w:numPr>
          <w:ilvl w:val="0"/>
          <w:numId w:val="51"/>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усвідомлюють значення позитивних і реалістичних цілей;</w:t>
      </w:r>
    </w:p>
    <w:p w14:paraId="04CBA04D" w14:textId="77777777" w:rsidR="00372EFB" w:rsidRPr="001172E2" w:rsidRDefault="00372EFB" w:rsidP="00C7330C">
      <w:pPr>
        <w:numPr>
          <w:ilvl w:val="0"/>
          <w:numId w:val="51"/>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володіють техніками постановки цілей (SMART, ПАНКС);</w:t>
      </w:r>
    </w:p>
    <w:p w14:paraId="12D16C11" w14:textId="77777777" w:rsidR="00372EFB" w:rsidRPr="001172E2" w:rsidRDefault="00372EFB" w:rsidP="00C7330C">
      <w:pPr>
        <w:numPr>
          <w:ilvl w:val="0"/>
          <w:numId w:val="51"/>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lastRenderedPageBreak/>
        <w:t>розрізняють коротко-, середньо- та довгострокові завдання;</w:t>
      </w:r>
    </w:p>
    <w:p w14:paraId="072B743A" w14:textId="77777777" w:rsidR="00372EFB" w:rsidRPr="001172E2" w:rsidRDefault="00372EFB" w:rsidP="00C7330C">
      <w:pPr>
        <w:numPr>
          <w:ilvl w:val="0"/>
          <w:numId w:val="51"/>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створюють ментальні карти цілей;</w:t>
      </w:r>
    </w:p>
    <w:p w14:paraId="2916982C" w14:textId="77777777" w:rsidR="00372EFB" w:rsidRPr="001172E2" w:rsidRDefault="00372EFB" w:rsidP="00C7330C">
      <w:pPr>
        <w:numPr>
          <w:ilvl w:val="0"/>
          <w:numId w:val="51"/>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підвищують рівень мотивації та самоорганізації.</w:t>
      </w:r>
    </w:p>
    <w:p w14:paraId="62D88991"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Презентація «Постановка цілей», уривок із </w:t>
      </w:r>
      <w:r w:rsidRPr="001172E2">
        <w:rPr>
          <w:rFonts w:ascii="Times New Roman" w:eastAsia="Times New Roman" w:hAnsi="Times New Roman" w:cs="Times New Roman"/>
          <w:i/>
          <w:iCs/>
          <w:sz w:val="28"/>
          <w:szCs w:val="28"/>
        </w:rPr>
        <w:t>«Номер 44»</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«A Beautiful Mind»</w:t>
      </w:r>
      <w:r w:rsidRPr="001172E2">
        <w:rPr>
          <w:rFonts w:ascii="Times New Roman" w:eastAsia="Times New Roman" w:hAnsi="Times New Roman" w:cs="Times New Roman"/>
          <w:sz w:val="28"/>
          <w:szCs w:val="28"/>
        </w:rPr>
        <w:t>, робочі аркуші SMART, бланки ПАНКС, аркуші А3, маркери, картки з прикладами проблем.</w:t>
      </w:r>
    </w:p>
    <w:p w14:paraId="28225D00"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49569893" w14:textId="77777777" w:rsidR="00372EFB" w:rsidRPr="001172E2" w:rsidRDefault="00372EFB" w:rsidP="00C7330C">
      <w:pPr>
        <w:numPr>
          <w:ilvl w:val="0"/>
          <w:numId w:val="37"/>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Міні-лекція «</w:t>
      </w:r>
      <w:r w:rsidRPr="002A3E42">
        <w:rPr>
          <w:rFonts w:ascii="Times New Roman" w:eastAsia="Times New Roman" w:hAnsi="Times New Roman" w:cs="Times New Roman"/>
          <w:sz w:val="28"/>
          <w:szCs w:val="28"/>
        </w:rPr>
        <w:t>Цілі та сенс: від прагнень до зобов’язань</w:t>
      </w:r>
      <w:r w:rsidRPr="001172E2">
        <w:rPr>
          <w:rFonts w:ascii="Times New Roman" w:eastAsia="Times New Roman" w:hAnsi="Times New Roman" w:cs="Times New Roman"/>
          <w:sz w:val="28"/>
          <w:szCs w:val="28"/>
        </w:rPr>
        <w:t>».</w:t>
      </w:r>
    </w:p>
    <w:p w14:paraId="1A28157F" w14:textId="77777777" w:rsidR="00372EFB" w:rsidRPr="001172E2" w:rsidRDefault="00372EFB" w:rsidP="00C7330C">
      <w:pPr>
        <w:numPr>
          <w:ilvl w:val="0"/>
          <w:numId w:val="37"/>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w:t>
      </w:r>
      <w:r w:rsidRPr="001172E2">
        <w:rPr>
          <w:rFonts w:ascii="Times New Roman" w:eastAsia="Times New Roman" w:hAnsi="Times New Roman" w:cs="Times New Roman"/>
          <w:i/>
          <w:iCs/>
          <w:sz w:val="28"/>
          <w:szCs w:val="28"/>
        </w:rPr>
        <w:t>Номер 44</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A Beautiful Mind</w:t>
      </w:r>
      <w:r w:rsidRPr="001172E2">
        <w:rPr>
          <w:rFonts w:ascii="Times New Roman" w:eastAsia="Times New Roman" w:hAnsi="Times New Roman" w:cs="Times New Roman"/>
          <w:sz w:val="28"/>
          <w:szCs w:val="28"/>
        </w:rPr>
        <w:t>) + дискусія</w:t>
      </w:r>
      <w:r>
        <w:rPr>
          <w:rFonts w:ascii="Times New Roman" w:eastAsia="Times New Roman" w:hAnsi="Times New Roman" w:cs="Times New Roman"/>
          <w:sz w:val="28"/>
          <w:szCs w:val="28"/>
        </w:rPr>
        <w:t>.</w:t>
      </w:r>
      <w:r w:rsidRPr="001172E2">
        <w:rPr>
          <w:rFonts w:ascii="Times New Roman" w:eastAsia="Times New Roman" w:hAnsi="Times New Roman" w:cs="Times New Roman"/>
          <w:sz w:val="28"/>
          <w:szCs w:val="28"/>
        </w:rPr>
        <w:t xml:space="preserve"> </w:t>
      </w:r>
    </w:p>
    <w:p w14:paraId="0ECD77AA" w14:textId="77777777" w:rsidR="00372EFB" w:rsidRPr="001172E2" w:rsidRDefault="00372EFB" w:rsidP="00C7330C">
      <w:pPr>
        <w:numPr>
          <w:ilvl w:val="0"/>
          <w:numId w:val="37"/>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Тренінгові вправи:</w:t>
      </w:r>
    </w:p>
    <w:p w14:paraId="7B747604" w14:textId="77777777" w:rsidR="00372EFB" w:rsidRPr="001172E2" w:rsidRDefault="00372EFB" w:rsidP="00C7330C">
      <w:pPr>
        <w:numPr>
          <w:ilvl w:val="1"/>
          <w:numId w:val="5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Методика «ПАНКС» (робота з конкретними ситуаціями).</w:t>
      </w:r>
    </w:p>
    <w:p w14:paraId="3DE07FAC" w14:textId="77777777" w:rsidR="00372EFB" w:rsidRPr="001172E2" w:rsidRDefault="00372EFB" w:rsidP="00C7330C">
      <w:pPr>
        <w:numPr>
          <w:ilvl w:val="1"/>
          <w:numId w:val="5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«Перетворюємо проблеми у цілі».</w:t>
      </w:r>
    </w:p>
    <w:p w14:paraId="688ECC03" w14:textId="77777777" w:rsidR="00372EFB" w:rsidRPr="001172E2" w:rsidRDefault="00372EFB" w:rsidP="00C7330C">
      <w:pPr>
        <w:numPr>
          <w:ilvl w:val="1"/>
          <w:numId w:val="5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«Життєві завдання» (аналіз балансів у сферах життя).</w:t>
      </w:r>
    </w:p>
    <w:p w14:paraId="493589D2" w14:textId="77777777" w:rsidR="00372EFB" w:rsidRPr="001172E2" w:rsidRDefault="00372EFB" w:rsidP="00C7330C">
      <w:pPr>
        <w:numPr>
          <w:ilvl w:val="1"/>
          <w:numId w:val="5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«Ментальна карта цілей».</w:t>
      </w:r>
    </w:p>
    <w:p w14:paraId="25F52B5C" w14:textId="77777777" w:rsidR="00372EFB" w:rsidRPr="001172E2" w:rsidRDefault="00372EFB" w:rsidP="00C7330C">
      <w:pPr>
        <w:numPr>
          <w:ilvl w:val="1"/>
          <w:numId w:val="5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Міні-гра «Крок у майбутнє».</w:t>
      </w:r>
    </w:p>
    <w:p w14:paraId="498D3BBE" w14:textId="77777777" w:rsidR="00372EFB" w:rsidRPr="001172E2" w:rsidRDefault="00372EFB" w:rsidP="00C7330C">
      <w:pPr>
        <w:numPr>
          <w:ilvl w:val="0"/>
          <w:numId w:val="37"/>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вправа «Літопис»; візуалізація «Стріла»; дискусія про власне майбутнє.</w:t>
      </w:r>
    </w:p>
    <w:p w14:paraId="4A39C143" w14:textId="77777777" w:rsidR="00372EFB" w:rsidRPr="001172E2" w:rsidRDefault="00372EFB" w:rsidP="00C7330C">
      <w:pPr>
        <w:numPr>
          <w:ilvl w:val="0"/>
          <w:numId w:val="37"/>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Домашнє завдання: есе «Я знаю, як досягти своєї мети»; перегляд </w:t>
      </w:r>
      <w:r w:rsidRPr="001172E2">
        <w:rPr>
          <w:rFonts w:ascii="Times New Roman" w:eastAsia="Times New Roman" w:hAnsi="Times New Roman" w:cs="Times New Roman"/>
          <w:i/>
          <w:iCs/>
          <w:sz w:val="28"/>
          <w:szCs w:val="28"/>
        </w:rPr>
        <w:t>Номер 44</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A Beautiful Mind</w:t>
      </w:r>
      <w:r w:rsidRPr="001172E2">
        <w:rPr>
          <w:rFonts w:ascii="Times New Roman" w:eastAsia="Times New Roman" w:hAnsi="Times New Roman" w:cs="Times New Roman"/>
          <w:sz w:val="28"/>
          <w:szCs w:val="28"/>
        </w:rPr>
        <w:t>; реалізація першого кроку.</w:t>
      </w:r>
    </w:p>
    <w:p w14:paraId="24B80DFE"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43FD9D45" w14:textId="77777777" w:rsidR="00372EFB" w:rsidRPr="001D001F" w:rsidRDefault="00372EFB" w:rsidP="00C7330C">
      <w:pPr>
        <w:pStyle w:val="a9"/>
        <w:numPr>
          <w:ilvl w:val="0"/>
          <w:numId w:val="81"/>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вихователів та логопедів</w:t>
      </w:r>
      <w:r w:rsidRPr="001D001F">
        <w:rPr>
          <w:rFonts w:ascii="Times New Roman" w:eastAsia="Times New Roman" w:hAnsi="Times New Roman" w:cs="Times New Roman"/>
          <w:sz w:val="28"/>
          <w:szCs w:val="28"/>
        </w:rPr>
        <w:t xml:space="preserve"> – навчати дітей формулювати прості SMART-цілі.</w:t>
      </w:r>
    </w:p>
    <w:p w14:paraId="73872B4B" w14:textId="77777777" w:rsidR="00372EFB" w:rsidRPr="001D001F" w:rsidRDefault="00372EFB" w:rsidP="00C7330C">
      <w:pPr>
        <w:pStyle w:val="a9"/>
        <w:numPr>
          <w:ilvl w:val="0"/>
          <w:numId w:val="81"/>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соціальних педагогів та інклюзивних педагогів</w:t>
      </w:r>
      <w:r w:rsidRPr="001D001F">
        <w:rPr>
          <w:rFonts w:ascii="Times New Roman" w:eastAsia="Times New Roman" w:hAnsi="Times New Roman" w:cs="Times New Roman"/>
          <w:sz w:val="28"/>
          <w:szCs w:val="28"/>
        </w:rPr>
        <w:t xml:space="preserve"> – використовувати вправи «ПАНКС» для підлітків.</w:t>
      </w:r>
    </w:p>
    <w:p w14:paraId="2394C42C" w14:textId="77777777" w:rsidR="00372EFB" w:rsidRPr="001D001F" w:rsidRDefault="00372EFB" w:rsidP="00C7330C">
      <w:pPr>
        <w:pStyle w:val="a9"/>
        <w:numPr>
          <w:ilvl w:val="0"/>
          <w:numId w:val="81"/>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психологів та консультантів</w:t>
      </w:r>
      <w:r w:rsidRPr="001D001F">
        <w:rPr>
          <w:rFonts w:ascii="Times New Roman" w:eastAsia="Times New Roman" w:hAnsi="Times New Roman" w:cs="Times New Roman"/>
          <w:sz w:val="28"/>
          <w:szCs w:val="28"/>
        </w:rPr>
        <w:t xml:space="preserve"> – застосувати техніку «Жити з останнім рішенням».</w:t>
      </w:r>
    </w:p>
    <w:p w14:paraId="1D36A36E" w14:textId="77777777" w:rsidR="00372EFB" w:rsidRPr="001D001F" w:rsidRDefault="00372EFB" w:rsidP="00C7330C">
      <w:pPr>
        <w:pStyle w:val="a9"/>
        <w:numPr>
          <w:ilvl w:val="0"/>
          <w:numId w:val="81"/>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студентів</w:t>
      </w:r>
      <w:r w:rsidRPr="001D001F">
        <w:rPr>
          <w:rFonts w:ascii="Times New Roman" w:eastAsia="Times New Roman" w:hAnsi="Times New Roman" w:cs="Times New Roman"/>
          <w:sz w:val="28"/>
          <w:szCs w:val="28"/>
        </w:rPr>
        <w:t xml:space="preserve"> – створити карту професійних і життєвих цілей.</w:t>
      </w:r>
    </w:p>
    <w:p w14:paraId="54286576"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 год 30 хв.</w:t>
      </w:r>
    </w:p>
    <w:p w14:paraId="2CC94A0B" w14:textId="77777777" w:rsidR="00372EFB" w:rsidRDefault="00372EFB" w:rsidP="00372EFB">
      <w:pPr>
        <w:spacing w:after="0" w:line="360" w:lineRule="auto"/>
        <w:ind w:firstLine="709"/>
        <w:jc w:val="both"/>
        <w:outlineLvl w:val="2"/>
        <w:rPr>
          <w:rFonts w:ascii="Times New Roman" w:eastAsia="Times New Roman" w:hAnsi="Times New Roman" w:cs="Times New Roman"/>
          <w:b/>
          <w:bCs/>
          <w:sz w:val="28"/>
          <w:szCs w:val="28"/>
        </w:rPr>
      </w:pPr>
    </w:p>
    <w:p w14:paraId="412A4A3C"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lastRenderedPageBreak/>
        <w:t>Сесія 14. Переживання життя як цілеспрямованого й насиченого смислом</w:t>
      </w:r>
    </w:p>
    <w:p w14:paraId="0E6EA928"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465C1057"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актуалізувати духовно-творчий і морально-ціннісний потенціал учасників; навчити знаходити сенс у повсякденних діях і складних ситуаціях; розвинути інтегративне бачення життя як процесу зі змістом.</w:t>
      </w:r>
    </w:p>
    <w:p w14:paraId="54EBA4E8"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Очікувані результати: учасники</w:t>
      </w:r>
    </w:p>
    <w:p w14:paraId="6F22472C" w14:textId="77777777" w:rsidR="00372EFB" w:rsidRPr="001172E2" w:rsidRDefault="00372EFB" w:rsidP="00C7330C">
      <w:pPr>
        <w:numPr>
          <w:ilvl w:val="0"/>
          <w:numId w:val="49"/>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знайомляться з базовими концепціями смислу життя у психології та філософії (В. Франкл, А. Маслоу, духовні традиції);</w:t>
      </w:r>
    </w:p>
    <w:p w14:paraId="11115C99" w14:textId="77777777" w:rsidR="00372EFB" w:rsidRPr="001172E2" w:rsidRDefault="00372EFB" w:rsidP="00C7330C">
      <w:pPr>
        <w:numPr>
          <w:ilvl w:val="0"/>
          <w:numId w:val="49"/>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набувають навичок саморефлексії й пошуку власних джерел сенсу;</w:t>
      </w:r>
    </w:p>
    <w:p w14:paraId="621A0590" w14:textId="77777777" w:rsidR="00372EFB" w:rsidRPr="001172E2" w:rsidRDefault="00372EFB" w:rsidP="00C7330C">
      <w:pPr>
        <w:numPr>
          <w:ilvl w:val="0"/>
          <w:numId w:val="49"/>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усвідомлюють моральні принципи як основу життєвої стратегії;</w:t>
      </w:r>
    </w:p>
    <w:p w14:paraId="1B54570E" w14:textId="77777777" w:rsidR="00372EFB" w:rsidRPr="001172E2" w:rsidRDefault="00372EFB" w:rsidP="00C7330C">
      <w:pPr>
        <w:numPr>
          <w:ilvl w:val="0"/>
          <w:numId w:val="49"/>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мають досвід арт-терапевтичних і символічних вправ;</w:t>
      </w:r>
    </w:p>
    <w:p w14:paraId="0D9C8397" w14:textId="77777777" w:rsidR="00372EFB" w:rsidRPr="001172E2" w:rsidRDefault="00372EFB" w:rsidP="00C7330C">
      <w:pPr>
        <w:numPr>
          <w:ilvl w:val="0"/>
          <w:numId w:val="49"/>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формують здатність співвідносити індивідуальні цілі з колективними потребами.</w:t>
      </w:r>
    </w:p>
    <w:p w14:paraId="4870E09E"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Презентація (логотерапія В. Франкла, гуманістична психологія, духовні концепції), уривок із </w:t>
      </w:r>
      <w:r w:rsidRPr="001172E2">
        <w:rPr>
          <w:rFonts w:ascii="Times New Roman" w:eastAsia="Times New Roman" w:hAnsi="Times New Roman" w:cs="Times New Roman"/>
          <w:i/>
          <w:iCs/>
          <w:sz w:val="28"/>
          <w:szCs w:val="28"/>
        </w:rPr>
        <w:t>«Століття Якова»</w:t>
      </w:r>
      <w:r w:rsidRPr="001172E2">
        <w:rPr>
          <w:rFonts w:ascii="Times New Roman" w:eastAsia="Times New Roman" w:hAnsi="Times New Roman" w:cs="Times New Roman"/>
          <w:sz w:val="28"/>
          <w:szCs w:val="28"/>
        </w:rPr>
        <w:t xml:space="preserve"> або виступ B. Brown, аркуші А3, маркери, стікери, матеріали для арт-терапії, тексти притч («Дві краплини олії», «Нобелівська премія»), музичний супровід.</w:t>
      </w:r>
    </w:p>
    <w:p w14:paraId="2D65E00C"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3850ED40" w14:textId="77777777" w:rsidR="00372EFB" w:rsidRPr="001172E2" w:rsidRDefault="00372EFB" w:rsidP="00C7330C">
      <w:pPr>
        <w:numPr>
          <w:ilvl w:val="0"/>
          <w:numId w:val="38"/>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Міні-лекція «</w:t>
      </w:r>
      <w:r w:rsidRPr="002A3E42">
        <w:rPr>
          <w:rFonts w:ascii="Times New Roman" w:eastAsia="Times New Roman" w:hAnsi="Times New Roman" w:cs="Times New Roman"/>
          <w:sz w:val="28"/>
          <w:szCs w:val="28"/>
        </w:rPr>
        <w:t>Смисл життя: між екзистенційною глибиною та щоденними діями</w:t>
      </w:r>
      <w:r w:rsidRPr="001172E2">
        <w:rPr>
          <w:rFonts w:ascii="Times New Roman" w:eastAsia="Times New Roman" w:hAnsi="Times New Roman" w:cs="Times New Roman"/>
          <w:sz w:val="28"/>
          <w:szCs w:val="28"/>
        </w:rPr>
        <w:t>».</w:t>
      </w:r>
    </w:p>
    <w:p w14:paraId="13AA6F45" w14:textId="77777777" w:rsidR="00372EFB" w:rsidRPr="001172E2" w:rsidRDefault="00372EFB" w:rsidP="00C7330C">
      <w:pPr>
        <w:numPr>
          <w:ilvl w:val="0"/>
          <w:numId w:val="38"/>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w:t>
      </w:r>
      <w:r w:rsidRPr="001172E2">
        <w:rPr>
          <w:rFonts w:ascii="Times New Roman" w:eastAsia="Times New Roman" w:hAnsi="Times New Roman" w:cs="Times New Roman"/>
          <w:i/>
          <w:iCs/>
          <w:sz w:val="28"/>
          <w:szCs w:val="28"/>
        </w:rPr>
        <w:t>Століття Якова</w:t>
      </w:r>
      <w:r w:rsidRPr="001172E2">
        <w:rPr>
          <w:rFonts w:ascii="Times New Roman" w:eastAsia="Times New Roman" w:hAnsi="Times New Roman" w:cs="Times New Roman"/>
          <w:sz w:val="28"/>
          <w:szCs w:val="28"/>
        </w:rPr>
        <w:t xml:space="preserve"> або TEDtalk B. Brown) + обговорення.</w:t>
      </w:r>
    </w:p>
    <w:p w14:paraId="0C7B5454" w14:textId="77777777" w:rsidR="00372EFB" w:rsidRPr="001172E2" w:rsidRDefault="00372EFB" w:rsidP="00C7330C">
      <w:pPr>
        <w:numPr>
          <w:ilvl w:val="0"/>
          <w:numId w:val="38"/>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Тренінгові вправи:</w:t>
      </w:r>
    </w:p>
    <w:p w14:paraId="725EDF13" w14:textId="77777777" w:rsidR="00372EFB" w:rsidRPr="001172E2" w:rsidRDefault="00372EFB" w:rsidP="00C7330C">
      <w:pPr>
        <w:numPr>
          <w:ilvl w:val="1"/>
          <w:numId w:val="48"/>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«Знаки пунктуації» (лінія життя з символами подій).</w:t>
      </w:r>
    </w:p>
    <w:p w14:paraId="3CA0BD76" w14:textId="77777777" w:rsidR="00372EFB" w:rsidRPr="001172E2" w:rsidRDefault="00372EFB" w:rsidP="00C7330C">
      <w:pPr>
        <w:numPr>
          <w:ilvl w:val="1"/>
          <w:numId w:val="48"/>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«Типи самовдосконалення» (аналіз сфер розвитку).</w:t>
      </w:r>
    </w:p>
    <w:p w14:paraId="7D911E85" w14:textId="77777777" w:rsidR="00372EFB" w:rsidRPr="001172E2" w:rsidRDefault="00372EFB" w:rsidP="00C7330C">
      <w:pPr>
        <w:numPr>
          <w:ilvl w:val="1"/>
          <w:numId w:val="48"/>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Арт-вправа «Дерево сенсу».</w:t>
      </w:r>
    </w:p>
    <w:p w14:paraId="434CDF89" w14:textId="77777777" w:rsidR="00372EFB" w:rsidRPr="001172E2" w:rsidRDefault="00372EFB" w:rsidP="00C7330C">
      <w:pPr>
        <w:numPr>
          <w:ilvl w:val="1"/>
          <w:numId w:val="48"/>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«Аксіоми мого життя» (3–5 принципів).</w:t>
      </w:r>
    </w:p>
    <w:p w14:paraId="77285120" w14:textId="77777777" w:rsidR="00372EFB" w:rsidRPr="001172E2" w:rsidRDefault="00372EFB" w:rsidP="00C7330C">
      <w:pPr>
        <w:numPr>
          <w:ilvl w:val="0"/>
          <w:numId w:val="38"/>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lastRenderedPageBreak/>
        <w:t>Рефлексія: вправа «Синергічність» + обговорення притч («Дві краплини олії», «Нобелівська премія»).</w:t>
      </w:r>
    </w:p>
    <w:p w14:paraId="60BD27F7" w14:textId="77777777" w:rsidR="00372EFB" w:rsidRPr="001172E2" w:rsidRDefault="00372EFB" w:rsidP="00C7330C">
      <w:pPr>
        <w:numPr>
          <w:ilvl w:val="0"/>
          <w:numId w:val="38"/>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Домашнє завдання: створити колаж сенсу; переглянути повністю обраний відеоматеріал; написати есе «Моє життя має сенс, бо…».</w:t>
      </w:r>
    </w:p>
    <w:p w14:paraId="53B32BEF"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1BA95DAC" w14:textId="77777777" w:rsidR="00372EFB" w:rsidRPr="001D001F" w:rsidRDefault="00372EFB" w:rsidP="00C7330C">
      <w:pPr>
        <w:pStyle w:val="a9"/>
        <w:numPr>
          <w:ilvl w:val="0"/>
          <w:numId w:val="82"/>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вихователів та логопедів</w:t>
      </w:r>
      <w:r w:rsidRPr="001D001F">
        <w:rPr>
          <w:rFonts w:ascii="Times New Roman" w:eastAsia="Times New Roman" w:hAnsi="Times New Roman" w:cs="Times New Roman"/>
          <w:sz w:val="28"/>
          <w:szCs w:val="28"/>
        </w:rPr>
        <w:t xml:space="preserve"> – казкотерапія та притчі як інструмент сенсопошуку.</w:t>
      </w:r>
    </w:p>
    <w:p w14:paraId="4B7B4DE6" w14:textId="77777777" w:rsidR="00372EFB" w:rsidRPr="001D001F" w:rsidRDefault="00372EFB" w:rsidP="00C7330C">
      <w:pPr>
        <w:pStyle w:val="a9"/>
        <w:numPr>
          <w:ilvl w:val="0"/>
          <w:numId w:val="82"/>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соціальних педагогів та інклюзивних педагогів</w:t>
      </w:r>
      <w:r w:rsidRPr="001D001F">
        <w:rPr>
          <w:rFonts w:ascii="Times New Roman" w:eastAsia="Times New Roman" w:hAnsi="Times New Roman" w:cs="Times New Roman"/>
          <w:sz w:val="28"/>
          <w:szCs w:val="28"/>
        </w:rPr>
        <w:t xml:space="preserve"> – аналіз життєвих історій дітей у кризі.</w:t>
      </w:r>
    </w:p>
    <w:p w14:paraId="54685628" w14:textId="77777777" w:rsidR="00372EFB" w:rsidRPr="001D001F" w:rsidRDefault="00372EFB" w:rsidP="00C7330C">
      <w:pPr>
        <w:pStyle w:val="a9"/>
        <w:numPr>
          <w:ilvl w:val="0"/>
          <w:numId w:val="82"/>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психологів та консультантів</w:t>
      </w:r>
      <w:r w:rsidRPr="001D001F">
        <w:rPr>
          <w:rFonts w:ascii="Times New Roman" w:eastAsia="Times New Roman" w:hAnsi="Times New Roman" w:cs="Times New Roman"/>
          <w:sz w:val="28"/>
          <w:szCs w:val="28"/>
        </w:rPr>
        <w:t xml:space="preserve"> – когнітивна реструктуризація через притчі.</w:t>
      </w:r>
    </w:p>
    <w:p w14:paraId="41BE220F" w14:textId="77777777" w:rsidR="00372EFB" w:rsidRPr="001D001F" w:rsidRDefault="00372EFB" w:rsidP="00C7330C">
      <w:pPr>
        <w:pStyle w:val="a9"/>
        <w:numPr>
          <w:ilvl w:val="0"/>
          <w:numId w:val="82"/>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студентів</w:t>
      </w:r>
      <w:r w:rsidRPr="001D001F">
        <w:rPr>
          <w:rFonts w:ascii="Times New Roman" w:eastAsia="Times New Roman" w:hAnsi="Times New Roman" w:cs="Times New Roman"/>
          <w:sz w:val="28"/>
          <w:szCs w:val="28"/>
        </w:rPr>
        <w:t xml:space="preserve"> – вправа «Глибинність переживань» (описати найсильнішу емоцію).</w:t>
      </w:r>
    </w:p>
    <w:p w14:paraId="362D7802"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 год 30 хв.</w:t>
      </w:r>
    </w:p>
    <w:p w14:paraId="0961C769"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p>
    <w:p w14:paraId="072BC317" w14:textId="77777777" w:rsidR="00372EFB" w:rsidRPr="001172E2"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t>Сесія 15. Становлення особистісної та соціальної відповідальності</w:t>
      </w:r>
    </w:p>
    <w:p w14:paraId="34E808D2"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44A7345C"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активізувати механізми особистісної та соціальної відповідальності, допомогти учасникам прийняти власне покликання й розвинути готовність до суспільної участі.</w:t>
      </w:r>
    </w:p>
    <w:p w14:paraId="5D907F9E"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Очікувані результати: учасники</w:t>
      </w:r>
    </w:p>
    <w:p w14:paraId="0B7CB435" w14:textId="77777777" w:rsidR="00372EFB" w:rsidRPr="001172E2" w:rsidRDefault="00372EFB" w:rsidP="00C7330C">
      <w:pPr>
        <w:numPr>
          <w:ilvl w:val="0"/>
          <w:numId w:val="4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розуміють поняття особистісної та соціальної відповідальності;</w:t>
      </w:r>
    </w:p>
    <w:p w14:paraId="4A1A06A2" w14:textId="77777777" w:rsidR="00372EFB" w:rsidRPr="001172E2" w:rsidRDefault="00372EFB" w:rsidP="00C7330C">
      <w:pPr>
        <w:numPr>
          <w:ilvl w:val="0"/>
          <w:numId w:val="4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визначають власні життєві завдання, що відповідають покликанню й суспільним очікуванням;</w:t>
      </w:r>
    </w:p>
    <w:p w14:paraId="637D433A" w14:textId="77777777" w:rsidR="00372EFB" w:rsidRPr="001172E2" w:rsidRDefault="00372EFB" w:rsidP="00C7330C">
      <w:pPr>
        <w:numPr>
          <w:ilvl w:val="0"/>
          <w:numId w:val="4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усвідомлюють роль духовних і моральних цінностей у прийнятті рішень;</w:t>
      </w:r>
    </w:p>
    <w:p w14:paraId="5788E1C2" w14:textId="77777777" w:rsidR="00372EFB" w:rsidRPr="001172E2" w:rsidRDefault="00372EFB" w:rsidP="00C7330C">
      <w:pPr>
        <w:numPr>
          <w:ilvl w:val="0"/>
          <w:numId w:val="4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оволодівають техніками колективної роботи з розподілом ролей і відповідальності;</w:t>
      </w:r>
    </w:p>
    <w:p w14:paraId="3949B993" w14:textId="77777777" w:rsidR="00372EFB" w:rsidRPr="001172E2" w:rsidRDefault="00372EFB" w:rsidP="00C7330C">
      <w:pPr>
        <w:numPr>
          <w:ilvl w:val="0"/>
          <w:numId w:val="4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набувають практичного досвіду майндфулнес-вправ і візуалізацій.</w:t>
      </w:r>
    </w:p>
    <w:p w14:paraId="5C611E08"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lastRenderedPageBreak/>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 xml:space="preserve">Презентація «Особистісна та соціальна відповідальність», уривки з </w:t>
      </w:r>
      <w:r w:rsidRPr="001172E2">
        <w:rPr>
          <w:rFonts w:ascii="Times New Roman" w:eastAsia="Times New Roman" w:hAnsi="Times New Roman" w:cs="Times New Roman"/>
          <w:i/>
          <w:iCs/>
          <w:sz w:val="28"/>
          <w:szCs w:val="28"/>
        </w:rPr>
        <w:t>«Кароль. Людина, яка стала Папою Римським»</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«Жива»</w:t>
      </w:r>
      <w:r w:rsidRPr="001172E2">
        <w:rPr>
          <w:rFonts w:ascii="Times New Roman" w:eastAsia="Times New Roman" w:hAnsi="Times New Roman" w:cs="Times New Roman"/>
          <w:sz w:val="28"/>
          <w:szCs w:val="28"/>
        </w:rPr>
        <w:t>, аркуші А3, маркери, стікери, робочі листи («Діаграма відповідальності», «Моє життєве завдання»), матеріали для командної гри «Переправа», музичний супровід.</w:t>
      </w:r>
    </w:p>
    <w:p w14:paraId="14CA0CC0"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2657CE2F" w14:textId="77777777" w:rsidR="00372EFB" w:rsidRPr="001172E2" w:rsidRDefault="00372EFB" w:rsidP="00C7330C">
      <w:pPr>
        <w:numPr>
          <w:ilvl w:val="0"/>
          <w:numId w:val="39"/>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Міні-лекція «</w:t>
      </w:r>
      <w:r>
        <w:rPr>
          <w:rFonts w:ascii="Times New Roman" w:eastAsia="Times New Roman" w:hAnsi="Times New Roman" w:cs="Times New Roman"/>
          <w:sz w:val="28"/>
          <w:szCs w:val="28"/>
        </w:rPr>
        <w:t>В</w:t>
      </w:r>
      <w:r w:rsidRPr="002A3E42">
        <w:rPr>
          <w:rFonts w:ascii="Times New Roman" w:eastAsia="Times New Roman" w:hAnsi="Times New Roman" w:cs="Times New Roman"/>
          <w:sz w:val="28"/>
          <w:szCs w:val="28"/>
        </w:rPr>
        <w:t>ід покликання до дії: як формується відповідальність</w:t>
      </w:r>
      <w:r w:rsidRPr="001172E2">
        <w:rPr>
          <w:rFonts w:ascii="Times New Roman" w:eastAsia="Times New Roman" w:hAnsi="Times New Roman" w:cs="Times New Roman"/>
          <w:sz w:val="28"/>
          <w:szCs w:val="28"/>
        </w:rPr>
        <w:t>».</w:t>
      </w:r>
    </w:p>
    <w:p w14:paraId="118DAFE7" w14:textId="77777777" w:rsidR="00372EFB" w:rsidRPr="001172E2" w:rsidRDefault="00372EFB" w:rsidP="00C7330C">
      <w:pPr>
        <w:numPr>
          <w:ilvl w:val="0"/>
          <w:numId w:val="39"/>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w:t>
      </w:r>
      <w:r w:rsidRPr="001172E2">
        <w:rPr>
          <w:rFonts w:ascii="Times New Roman" w:eastAsia="Times New Roman" w:hAnsi="Times New Roman" w:cs="Times New Roman"/>
          <w:i/>
          <w:iCs/>
          <w:sz w:val="28"/>
          <w:szCs w:val="28"/>
        </w:rPr>
        <w:t>Кароль</w:t>
      </w:r>
      <w:r w:rsidRPr="001172E2">
        <w:rPr>
          <w:rFonts w:ascii="Times New Roman" w:eastAsia="Times New Roman" w:hAnsi="Times New Roman" w:cs="Times New Roman"/>
          <w:sz w:val="28"/>
          <w:szCs w:val="28"/>
        </w:rPr>
        <w:t xml:space="preserve"> або </w:t>
      </w:r>
      <w:r w:rsidRPr="001172E2">
        <w:rPr>
          <w:rFonts w:ascii="Times New Roman" w:eastAsia="Times New Roman" w:hAnsi="Times New Roman" w:cs="Times New Roman"/>
          <w:i/>
          <w:iCs/>
          <w:sz w:val="28"/>
          <w:szCs w:val="28"/>
        </w:rPr>
        <w:t>Жива</w:t>
      </w:r>
      <w:r w:rsidRPr="001172E2">
        <w:rPr>
          <w:rFonts w:ascii="Times New Roman" w:eastAsia="Times New Roman" w:hAnsi="Times New Roman" w:cs="Times New Roman"/>
          <w:sz w:val="28"/>
          <w:szCs w:val="28"/>
        </w:rPr>
        <w:t>) + дискусія.</w:t>
      </w:r>
    </w:p>
    <w:p w14:paraId="03A1E7B2" w14:textId="77777777" w:rsidR="00372EFB" w:rsidRPr="001172E2" w:rsidRDefault="00372EFB" w:rsidP="00C7330C">
      <w:pPr>
        <w:numPr>
          <w:ilvl w:val="0"/>
          <w:numId w:val="39"/>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Тренінгові вправи:</w:t>
      </w:r>
    </w:p>
    <w:p w14:paraId="754242AC" w14:textId="77777777" w:rsidR="00372EFB" w:rsidRPr="001172E2" w:rsidRDefault="00372EFB" w:rsidP="00C7330C">
      <w:pPr>
        <w:numPr>
          <w:ilvl w:val="1"/>
          <w:numId w:val="4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Мозковий штурм «Моє життєве завдання».</w:t>
      </w:r>
    </w:p>
    <w:p w14:paraId="0A04A45E" w14:textId="77777777" w:rsidR="00372EFB" w:rsidRPr="001172E2" w:rsidRDefault="00372EFB" w:rsidP="00C7330C">
      <w:pPr>
        <w:numPr>
          <w:ilvl w:val="1"/>
          <w:numId w:val="4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«Соціально цінні якості особистості».</w:t>
      </w:r>
    </w:p>
    <w:p w14:paraId="6F226291" w14:textId="77777777" w:rsidR="00372EFB" w:rsidRPr="001172E2" w:rsidRDefault="00372EFB" w:rsidP="00C7330C">
      <w:pPr>
        <w:numPr>
          <w:ilvl w:val="1"/>
          <w:numId w:val="4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Робочий лист «Діаграма відповідальності».</w:t>
      </w:r>
    </w:p>
    <w:p w14:paraId="152C4C44" w14:textId="77777777" w:rsidR="00372EFB" w:rsidRPr="001172E2" w:rsidRDefault="00372EFB" w:rsidP="00C7330C">
      <w:pPr>
        <w:numPr>
          <w:ilvl w:val="1"/>
          <w:numId w:val="4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Командна гра «Переправа».</w:t>
      </w:r>
    </w:p>
    <w:p w14:paraId="5F767C48" w14:textId="77777777" w:rsidR="00372EFB" w:rsidRPr="001172E2" w:rsidRDefault="00372EFB" w:rsidP="00C7330C">
      <w:pPr>
        <w:numPr>
          <w:ilvl w:val="1"/>
          <w:numId w:val="4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Символдрама «Мій шлях відповідальності».</w:t>
      </w:r>
    </w:p>
    <w:p w14:paraId="5F8ABD1B" w14:textId="77777777" w:rsidR="00372EFB" w:rsidRPr="001172E2" w:rsidRDefault="00372EFB" w:rsidP="00C7330C">
      <w:pPr>
        <w:numPr>
          <w:ilvl w:val="0"/>
          <w:numId w:val="39"/>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 коло вражень + вправа «Моніторинг емоцій».</w:t>
      </w:r>
    </w:p>
    <w:p w14:paraId="6885A4AD" w14:textId="77777777" w:rsidR="00372EFB" w:rsidRPr="001172E2" w:rsidRDefault="00372EFB" w:rsidP="00C7330C">
      <w:pPr>
        <w:numPr>
          <w:ilvl w:val="0"/>
          <w:numId w:val="39"/>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 xml:space="preserve">Домашнє завдання: виконати невеликий соціальний проєкт; переглянути повністю </w:t>
      </w:r>
      <w:r w:rsidRPr="001172E2">
        <w:rPr>
          <w:rFonts w:ascii="Times New Roman" w:eastAsia="Times New Roman" w:hAnsi="Times New Roman" w:cs="Times New Roman"/>
          <w:i/>
          <w:iCs/>
          <w:sz w:val="28"/>
          <w:szCs w:val="28"/>
        </w:rPr>
        <w:t>Жива</w:t>
      </w:r>
      <w:r w:rsidRPr="001172E2">
        <w:rPr>
          <w:rFonts w:ascii="Times New Roman" w:eastAsia="Times New Roman" w:hAnsi="Times New Roman" w:cs="Times New Roman"/>
          <w:sz w:val="28"/>
          <w:szCs w:val="28"/>
        </w:rPr>
        <w:t xml:space="preserve"> чи </w:t>
      </w:r>
      <w:r w:rsidRPr="001172E2">
        <w:rPr>
          <w:rFonts w:ascii="Times New Roman" w:eastAsia="Times New Roman" w:hAnsi="Times New Roman" w:cs="Times New Roman"/>
          <w:i/>
          <w:iCs/>
          <w:sz w:val="28"/>
          <w:szCs w:val="28"/>
        </w:rPr>
        <w:t>Кароль</w:t>
      </w:r>
      <w:r w:rsidRPr="001172E2">
        <w:rPr>
          <w:rFonts w:ascii="Times New Roman" w:eastAsia="Times New Roman" w:hAnsi="Times New Roman" w:cs="Times New Roman"/>
          <w:sz w:val="28"/>
          <w:szCs w:val="28"/>
        </w:rPr>
        <w:t>; записати три кроки до реалізації життєвого завдання.</w:t>
      </w:r>
    </w:p>
    <w:p w14:paraId="6A0B61F4"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51B9B710" w14:textId="77777777" w:rsidR="00372EFB" w:rsidRPr="001D001F" w:rsidRDefault="00372EFB" w:rsidP="00C7330C">
      <w:pPr>
        <w:pStyle w:val="a9"/>
        <w:numPr>
          <w:ilvl w:val="0"/>
          <w:numId w:val="83"/>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вихователів та логопедів</w:t>
      </w:r>
      <w:r w:rsidRPr="001D001F">
        <w:rPr>
          <w:rFonts w:ascii="Times New Roman" w:eastAsia="Times New Roman" w:hAnsi="Times New Roman" w:cs="Times New Roman"/>
          <w:sz w:val="28"/>
          <w:szCs w:val="28"/>
        </w:rPr>
        <w:t xml:space="preserve"> – організація дитячих колективних проєктів.</w:t>
      </w:r>
    </w:p>
    <w:p w14:paraId="5CB0D074" w14:textId="77777777" w:rsidR="00372EFB" w:rsidRPr="001D001F" w:rsidRDefault="00372EFB" w:rsidP="00C7330C">
      <w:pPr>
        <w:pStyle w:val="a9"/>
        <w:numPr>
          <w:ilvl w:val="0"/>
          <w:numId w:val="83"/>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соціальних педагогів та інклюзивних педагогів</w:t>
      </w:r>
      <w:r w:rsidRPr="001D001F">
        <w:rPr>
          <w:rFonts w:ascii="Times New Roman" w:eastAsia="Times New Roman" w:hAnsi="Times New Roman" w:cs="Times New Roman"/>
          <w:sz w:val="28"/>
          <w:szCs w:val="28"/>
        </w:rPr>
        <w:t xml:space="preserve"> – виховання відповідальності у групових ініціативах.</w:t>
      </w:r>
    </w:p>
    <w:p w14:paraId="0639E4B6" w14:textId="77777777" w:rsidR="00372EFB" w:rsidRPr="001D001F" w:rsidRDefault="00372EFB" w:rsidP="00C7330C">
      <w:pPr>
        <w:pStyle w:val="a9"/>
        <w:numPr>
          <w:ilvl w:val="0"/>
          <w:numId w:val="83"/>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психологів та консультантів</w:t>
      </w:r>
      <w:r w:rsidRPr="001D001F">
        <w:rPr>
          <w:rFonts w:ascii="Times New Roman" w:eastAsia="Times New Roman" w:hAnsi="Times New Roman" w:cs="Times New Roman"/>
          <w:sz w:val="28"/>
          <w:szCs w:val="28"/>
        </w:rPr>
        <w:t xml:space="preserve"> – вправа «Король» як символ відповідального лідера.</w:t>
      </w:r>
    </w:p>
    <w:p w14:paraId="7607C32D" w14:textId="77777777" w:rsidR="00372EFB" w:rsidRPr="001D001F" w:rsidRDefault="00372EFB" w:rsidP="00C7330C">
      <w:pPr>
        <w:pStyle w:val="a9"/>
        <w:numPr>
          <w:ilvl w:val="0"/>
          <w:numId w:val="83"/>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студентів</w:t>
      </w:r>
      <w:r w:rsidRPr="001D001F">
        <w:rPr>
          <w:rFonts w:ascii="Times New Roman" w:eastAsia="Times New Roman" w:hAnsi="Times New Roman" w:cs="Times New Roman"/>
          <w:sz w:val="28"/>
          <w:szCs w:val="28"/>
        </w:rPr>
        <w:t xml:space="preserve"> – створення відео «Моє покликання».</w:t>
      </w:r>
    </w:p>
    <w:p w14:paraId="22D783DE"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 год 35 хв.</w:t>
      </w:r>
    </w:p>
    <w:p w14:paraId="40EAB27E" w14:textId="77777777" w:rsidR="00372EFB" w:rsidRDefault="00372EFB" w:rsidP="00372EFB">
      <w:pPr>
        <w:spacing w:after="0" w:line="360" w:lineRule="auto"/>
        <w:ind w:firstLine="709"/>
        <w:jc w:val="both"/>
        <w:outlineLvl w:val="2"/>
        <w:rPr>
          <w:rFonts w:ascii="Times New Roman" w:eastAsia="Times New Roman" w:hAnsi="Times New Roman" w:cs="Times New Roman"/>
          <w:b/>
          <w:bCs/>
          <w:sz w:val="28"/>
          <w:szCs w:val="28"/>
        </w:rPr>
      </w:pPr>
    </w:p>
    <w:p w14:paraId="06CE5342" w14:textId="77777777" w:rsidR="00372EFB" w:rsidRPr="001172E2"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1172E2">
        <w:rPr>
          <w:rFonts w:ascii="Times New Roman" w:eastAsia="Times New Roman" w:hAnsi="Times New Roman" w:cs="Times New Roman"/>
          <w:b/>
          <w:bCs/>
          <w:sz w:val="28"/>
          <w:szCs w:val="28"/>
        </w:rPr>
        <w:lastRenderedPageBreak/>
        <w:t>Сесія 16. Підсумки та інтеграція</w:t>
      </w:r>
    </w:p>
    <w:p w14:paraId="345CC965"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66A6E6EE"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Мета та очікувані результати.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Мета: підвести підсумки програми; інтегрувати знання, навички та досвід, отримані під час попередніх сесій; сформувати установку на подальший розвиток і соціальну активність; закріпити відчуття завершеності та вдячності.</w:t>
      </w:r>
    </w:p>
    <w:p w14:paraId="2BF61DFE"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Очікувані результати: учасники</w:t>
      </w:r>
    </w:p>
    <w:p w14:paraId="1BE95179" w14:textId="77777777" w:rsidR="00372EFB" w:rsidRPr="001172E2" w:rsidRDefault="00372EFB" w:rsidP="00C7330C">
      <w:pPr>
        <w:numPr>
          <w:ilvl w:val="0"/>
          <w:numId w:val="4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усвідомлюють особистий прогрес і зміни протягом програми;</w:t>
      </w:r>
    </w:p>
    <w:p w14:paraId="60E74B46" w14:textId="77777777" w:rsidR="00372EFB" w:rsidRPr="001172E2" w:rsidRDefault="00372EFB" w:rsidP="00C7330C">
      <w:pPr>
        <w:numPr>
          <w:ilvl w:val="0"/>
          <w:numId w:val="4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інтегрують нові знання та практики у власне життя й професійну діяльність;</w:t>
      </w:r>
    </w:p>
    <w:p w14:paraId="243F9EBD" w14:textId="77777777" w:rsidR="00372EFB" w:rsidRPr="001172E2" w:rsidRDefault="00372EFB" w:rsidP="00C7330C">
      <w:pPr>
        <w:numPr>
          <w:ilvl w:val="0"/>
          <w:numId w:val="4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формують бачення подальшого розвитку (особистісного, професійного, соціального);</w:t>
      </w:r>
    </w:p>
    <w:p w14:paraId="37B97820" w14:textId="77777777" w:rsidR="00372EFB" w:rsidRPr="001172E2" w:rsidRDefault="00372EFB" w:rsidP="00C7330C">
      <w:pPr>
        <w:numPr>
          <w:ilvl w:val="0"/>
          <w:numId w:val="4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мають підвищений рівень самоприйняття й внутрішньої мотивації;</w:t>
      </w:r>
    </w:p>
    <w:p w14:paraId="614237B1" w14:textId="77777777" w:rsidR="00372EFB" w:rsidRPr="001172E2" w:rsidRDefault="00372EFB" w:rsidP="00C7330C">
      <w:pPr>
        <w:numPr>
          <w:ilvl w:val="0"/>
          <w:numId w:val="4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здатні ділитися власними ресурсами та досвідом у групі;</w:t>
      </w:r>
    </w:p>
    <w:p w14:paraId="445F79DC" w14:textId="77777777" w:rsidR="00372EFB" w:rsidRPr="001172E2" w:rsidRDefault="00372EFB" w:rsidP="00C7330C">
      <w:pPr>
        <w:numPr>
          <w:ilvl w:val="0"/>
          <w:numId w:val="4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виходять із тренінгу з відчуттям завершеності та вдячності.</w:t>
      </w:r>
    </w:p>
    <w:p w14:paraId="1DD2D0BB"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1172E2">
        <w:rPr>
          <w:rFonts w:ascii="Times New Roman" w:eastAsia="Times New Roman" w:hAnsi="Times New Roman" w:cs="Times New Roman"/>
          <w:sz w:val="28"/>
          <w:szCs w:val="28"/>
        </w:rPr>
        <w:t>Презентація з підсумковими слайдами (ключові теми курсу), мотиваційний ролик (</w:t>
      </w:r>
      <w:r w:rsidRPr="001172E2">
        <w:rPr>
          <w:rFonts w:ascii="Times New Roman" w:eastAsia="Times New Roman" w:hAnsi="Times New Roman" w:cs="Times New Roman"/>
          <w:i/>
          <w:iCs/>
          <w:sz w:val="28"/>
          <w:szCs w:val="28"/>
        </w:rPr>
        <w:t>The Last Lecture</w:t>
      </w:r>
      <w:r w:rsidRPr="001172E2">
        <w:rPr>
          <w:rFonts w:ascii="Times New Roman" w:eastAsia="Times New Roman" w:hAnsi="Times New Roman" w:cs="Times New Roman"/>
          <w:sz w:val="28"/>
          <w:szCs w:val="28"/>
        </w:rPr>
        <w:t xml:space="preserve"> Ренді Пауша або TEDtalk про силу вдячності), ватмани, маркери, стікери, картки «Психологічні рецепти», символічна «валіза знань», анкети зворотного зв’язку.</w:t>
      </w:r>
    </w:p>
    <w:p w14:paraId="3B9E4750"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Хід виконання.</w:t>
      </w:r>
    </w:p>
    <w:p w14:paraId="42229670" w14:textId="77777777" w:rsidR="00372EFB" w:rsidRPr="001172E2" w:rsidRDefault="00372EFB" w:rsidP="00C7330C">
      <w:pPr>
        <w:numPr>
          <w:ilvl w:val="0"/>
          <w:numId w:val="40"/>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Міні-лекція «Тренінг як шлях і новий початок».</w:t>
      </w:r>
    </w:p>
    <w:p w14:paraId="43F22060" w14:textId="77777777" w:rsidR="00372EFB" w:rsidRPr="001172E2" w:rsidRDefault="00372EFB" w:rsidP="00C7330C">
      <w:pPr>
        <w:numPr>
          <w:ilvl w:val="1"/>
          <w:numId w:val="44"/>
        </w:numPr>
        <w:tabs>
          <w:tab w:val="clear" w:pos="1440"/>
          <w:tab w:val="num" w:pos="1134"/>
        </w:tabs>
        <w:spacing w:after="0" w:line="360" w:lineRule="auto"/>
        <w:ind w:left="0" w:firstLine="68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Підсумування ключових тем: ідентичність, емоції, ресурси, конфлікти, цінності, відповідальність.</w:t>
      </w:r>
    </w:p>
    <w:p w14:paraId="3AD0ECF9" w14:textId="77777777" w:rsidR="00372EFB" w:rsidRPr="001172E2" w:rsidRDefault="00372EFB" w:rsidP="00C7330C">
      <w:pPr>
        <w:numPr>
          <w:ilvl w:val="1"/>
          <w:numId w:val="44"/>
        </w:numPr>
        <w:tabs>
          <w:tab w:val="clear" w:pos="1440"/>
          <w:tab w:val="num" w:pos="1134"/>
        </w:tabs>
        <w:spacing w:after="0" w:line="360" w:lineRule="auto"/>
        <w:ind w:left="0" w:firstLine="68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Акцент на тому, що процес розвитку триває після завершення програми.</w:t>
      </w:r>
    </w:p>
    <w:p w14:paraId="7C1FEE16" w14:textId="77777777" w:rsidR="00372EFB" w:rsidRPr="001172E2" w:rsidRDefault="00372EFB" w:rsidP="00C7330C">
      <w:pPr>
        <w:numPr>
          <w:ilvl w:val="0"/>
          <w:numId w:val="40"/>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Відеофрагмент (</w:t>
      </w:r>
      <w:r w:rsidRPr="001172E2">
        <w:rPr>
          <w:rFonts w:ascii="Times New Roman" w:eastAsia="Times New Roman" w:hAnsi="Times New Roman" w:cs="Times New Roman"/>
          <w:i/>
          <w:iCs/>
          <w:sz w:val="28"/>
          <w:szCs w:val="28"/>
        </w:rPr>
        <w:t>The Last Lecture</w:t>
      </w:r>
      <w:r w:rsidRPr="001172E2">
        <w:rPr>
          <w:rFonts w:ascii="Times New Roman" w:eastAsia="Times New Roman" w:hAnsi="Times New Roman" w:cs="Times New Roman"/>
          <w:sz w:val="28"/>
          <w:szCs w:val="28"/>
        </w:rPr>
        <w:t xml:space="preserve">, ролик про подяку чи уривок із </w:t>
      </w:r>
      <w:r w:rsidRPr="001172E2">
        <w:rPr>
          <w:rFonts w:ascii="Times New Roman" w:eastAsia="Times New Roman" w:hAnsi="Times New Roman" w:cs="Times New Roman"/>
          <w:i/>
          <w:iCs/>
          <w:sz w:val="28"/>
          <w:szCs w:val="28"/>
        </w:rPr>
        <w:t>Втечі з Шоушенка</w:t>
      </w:r>
      <w:r w:rsidRPr="001172E2">
        <w:rPr>
          <w:rFonts w:ascii="Times New Roman" w:eastAsia="Times New Roman" w:hAnsi="Times New Roman" w:cs="Times New Roman"/>
          <w:sz w:val="28"/>
          <w:szCs w:val="28"/>
        </w:rPr>
        <w:t>) + дискусія.</w:t>
      </w:r>
    </w:p>
    <w:p w14:paraId="6FFDB5D4" w14:textId="77777777" w:rsidR="00372EFB" w:rsidRPr="001172E2" w:rsidRDefault="00372EFB" w:rsidP="00C7330C">
      <w:pPr>
        <w:numPr>
          <w:ilvl w:val="0"/>
          <w:numId w:val="40"/>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Тренінгові вправи:</w:t>
      </w:r>
    </w:p>
    <w:p w14:paraId="73357F52" w14:textId="77777777" w:rsidR="00372EFB" w:rsidRPr="001172E2" w:rsidRDefault="00372EFB" w:rsidP="00C7330C">
      <w:pPr>
        <w:numPr>
          <w:ilvl w:val="1"/>
          <w:numId w:val="43"/>
        </w:numPr>
        <w:tabs>
          <w:tab w:val="clear" w:pos="1440"/>
          <w:tab w:val="left" w:pos="1134"/>
        </w:tabs>
        <w:spacing w:after="0" w:line="360" w:lineRule="auto"/>
        <w:ind w:left="0" w:firstLine="56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«Формула любові та вдячності».</w:t>
      </w:r>
    </w:p>
    <w:p w14:paraId="66626FFD" w14:textId="77777777" w:rsidR="00372EFB" w:rsidRPr="001172E2" w:rsidRDefault="00372EFB" w:rsidP="00C7330C">
      <w:pPr>
        <w:numPr>
          <w:ilvl w:val="1"/>
          <w:numId w:val="43"/>
        </w:numPr>
        <w:tabs>
          <w:tab w:val="clear" w:pos="1440"/>
          <w:tab w:val="left" w:pos="1134"/>
        </w:tabs>
        <w:spacing w:after="0" w:line="360" w:lineRule="auto"/>
        <w:ind w:left="0" w:firstLine="56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lastRenderedPageBreak/>
        <w:t>«Психологічні рецепти».</w:t>
      </w:r>
    </w:p>
    <w:p w14:paraId="696F18D8" w14:textId="77777777" w:rsidR="00372EFB" w:rsidRPr="001172E2" w:rsidRDefault="00372EFB" w:rsidP="00C7330C">
      <w:pPr>
        <w:numPr>
          <w:ilvl w:val="1"/>
          <w:numId w:val="43"/>
        </w:numPr>
        <w:tabs>
          <w:tab w:val="clear" w:pos="1440"/>
          <w:tab w:val="left" w:pos="1134"/>
        </w:tabs>
        <w:spacing w:after="0" w:line="360" w:lineRule="auto"/>
        <w:ind w:left="0" w:firstLine="56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«Валіза знань і навичок».</w:t>
      </w:r>
    </w:p>
    <w:p w14:paraId="661911CC" w14:textId="77777777" w:rsidR="00372EFB" w:rsidRPr="001172E2" w:rsidRDefault="00372EFB" w:rsidP="00C7330C">
      <w:pPr>
        <w:numPr>
          <w:ilvl w:val="1"/>
          <w:numId w:val="43"/>
        </w:numPr>
        <w:tabs>
          <w:tab w:val="clear" w:pos="1440"/>
          <w:tab w:val="left" w:pos="1134"/>
        </w:tabs>
        <w:spacing w:after="0" w:line="360" w:lineRule="auto"/>
        <w:ind w:left="0" w:firstLine="56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«Я вдячний…».</w:t>
      </w:r>
    </w:p>
    <w:p w14:paraId="6ACCBE8F" w14:textId="77777777" w:rsidR="00372EFB" w:rsidRPr="001172E2" w:rsidRDefault="00372EFB" w:rsidP="00C7330C">
      <w:pPr>
        <w:numPr>
          <w:ilvl w:val="1"/>
          <w:numId w:val="43"/>
        </w:numPr>
        <w:tabs>
          <w:tab w:val="clear" w:pos="1440"/>
          <w:tab w:val="left" w:pos="1134"/>
        </w:tabs>
        <w:spacing w:after="0" w:line="360" w:lineRule="auto"/>
        <w:ind w:left="0" w:firstLine="56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«Моя дорога вперед».</w:t>
      </w:r>
    </w:p>
    <w:p w14:paraId="4BB77307" w14:textId="77777777" w:rsidR="00372EFB" w:rsidRPr="001172E2" w:rsidRDefault="00372EFB" w:rsidP="00C7330C">
      <w:pPr>
        <w:numPr>
          <w:ilvl w:val="1"/>
          <w:numId w:val="43"/>
        </w:numPr>
        <w:tabs>
          <w:tab w:val="clear" w:pos="1440"/>
          <w:tab w:val="left" w:pos="1134"/>
        </w:tabs>
        <w:spacing w:after="0" w:line="360" w:lineRule="auto"/>
        <w:ind w:left="0" w:firstLine="567"/>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Символдрама «Моє майбутнє дерево».</w:t>
      </w:r>
    </w:p>
    <w:p w14:paraId="57C4AFC7" w14:textId="77777777" w:rsidR="00372EFB" w:rsidRPr="001172E2" w:rsidRDefault="00372EFB" w:rsidP="00C7330C">
      <w:pPr>
        <w:numPr>
          <w:ilvl w:val="0"/>
          <w:numId w:val="40"/>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Рефлексія</w:t>
      </w:r>
      <w:r>
        <w:rPr>
          <w:rFonts w:ascii="Times New Roman" w:eastAsia="Times New Roman" w:hAnsi="Times New Roman" w:cs="Times New Roman"/>
          <w:sz w:val="28"/>
          <w:szCs w:val="28"/>
        </w:rPr>
        <w:t>.</w:t>
      </w:r>
    </w:p>
    <w:p w14:paraId="2F985623" w14:textId="77777777" w:rsidR="00372EFB" w:rsidRPr="00F90473" w:rsidRDefault="00372EFB" w:rsidP="00C7330C">
      <w:pPr>
        <w:pStyle w:val="a9"/>
        <w:numPr>
          <w:ilvl w:val="0"/>
          <w:numId w:val="42"/>
        </w:numPr>
        <w:tabs>
          <w:tab w:val="left" w:pos="1134"/>
        </w:tabs>
        <w:spacing w:after="0" w:line="360" w:lineRule="auto"/>
        <w:ind w:left="0" w:firstLine="709"/>
        <w:jc w:val="both"/>
        <w:rPr>
          <w:rFonts w:ascii="Times New Roman" w:eastAsia="Times New Roman" w:hAnsi="Times New Roman" w:cs="Times New Roman"/>
          <w:sz w:val="28"/>
          <w:szCs w:val="28"/>
        </w:rPr>
      </w:pPr>
      <w:r w:rsidRPr="00F90473">
        <w:rPr>
          <w:rFonts w:ascii="Times New Roman" w:eastAsia="Times New Roman" w:hAnsi="Times New Roman" w:cs="Times New Roman"/>
          <w:sz w:val="28"/>
          <w:szCs w:val="28"/>
        </w:rPr>
        <w:t>Вправа «Що я майже забув?» – пригадування ключових моментів програми.</w:t>
      </w:r>
    </w:p>
    <w:p w14:paraId="022D4553" w14:textId="77777777" w:rsidR="00372EFB" w:rsidRPr="00F90473" w:rsidRDefault="00372EFB" w:rsidP="00C7330C">
      <w:pPr>
        <w:pStyle w:val="a9"/>
        <w:numPr>
          <w:ilvl w:val="0"/>
          <w:numId w:val="42"/>
        </w:numPr>
        <w:tabs>
          <w:tab w:val="left" w:pos="1134"/>
        </w:tabs>
        <w:spacing w:after="0" w:line="360" w:lineRule="auto"/>
        <w:ind w:left="0" w:firstLine="709"/>
        <w:jc w:val="both"/>
        <w:rPr>
          <w:rFonts w:ascii="Times New Roman" w:eastAsia="Times New Roman" w:hAnsi="Times New Roman" w:cs="Times New Roman"/>
          <w:sz w:val="28"/>
          <w:szCs w:val="28"/>
        </w:rPr>
      </w:pPr>
      <w:r w:rsidRPr="00F90473">
        <w:rPr>
          <w:rFonts w:ascii="Times New Roman" w:eastAsia="Times New Roman" w:hAnsi="Times New Roman" w:cs="Times New Roman"/>
          <w:sz w:val="28"/>
          <w:szCs w:val="28"/>
        </w:rPr>
        <w:t>Заповнення анкет зворотного зв’язку.</w:t>
      </w:r>
    </w:p>
    <w:p w14:paraId="1DC93501" w14:textId="77777777" w:rsidR="00372EFB" w:rsidRPr="00F90473" w:rsidRDefault="00372EFB" w:rsidP="00C7330C">
      <w:pPr>
        <w:pStyle w:val="a9"/>
        <w:numPr>
          <w:ilvl w:val="0"/>
          <w:numId w:val="42"/>
        </w:numPr>
        <w:tabs>
          <w:tab w:val="left" w:pos="1134"/>
        </w:tabs>
        <w:spacing w:after="0" w:line="360" w:lineRule="auto"/>
        <w:ind w:left="0" w:firstLine="709"/>
        <w:jc w:val="both"/>
        <w:rPr>
          <w:rFonts w:ascii="Times New Roman" w:eastAsia="Times New Roman" w:hAnsi="Times New Roman" w:cs="Times New Roman"/>
          <w:sz w:val="28"/>
          <w:szCs w:val="28"/>
        </w:rPr>
      </w:pPr>
      <w:r w:rsidRPr="00F90473">
        <w:rPr>
          <w:rFonts w:ascii="Times New Roman" w:eastAsia="Times New Roman" w:hAnsi="Times New Roman" w:cs="Times New Roman"/>
          <w:sz w:val="28"/>
          <w:szCs w:val="28"/>
        </w:rPr>
        <w:t>Загальна бесіда: як інтегрувати досвід у повсякденність.</w:t>
      </w:r>
    </w:p>
    <w:p w14:paraId="4B033584" w14:textId="77777777" w:rsidR="00372EFB" w:rsidRPr="001172E2" w:rsidRDefault="00372EFB" w:rsidP="00C7330C">
      <w:pPr>
        <w:numPr>
          <w:ilvl w:val="0"/>
          <w:numId w:val="40"/>
        </w:numPr>
        <w:tabs>
          <w:tab w:val="left"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Домашнє завдання.</w:t>
      </w:r>
    </w:p>
    <w:p w14:paraId="5528E4BD" w14:textId="77777777" w:rsidR="00372EFB" w:rsidRPr="001172E2" w:rsidRDefault="00372EFB" w:rsidP="00C7330C">
      <w:pPr>
        <w:numPr>
          <w:ilvl w:val="1"/>
          <w:numId w:val="41"/>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Скласти «Список особистої звитяги» (усі досягнення й зміни під час програми).</w:t>
      </w:r>
    </w:p>
    <w:p w14:paraId="1CDC140F" w14:textId="77777777" w:rsidR="00372EFB" w:rsidRPr="001172E2" w:rsidRDefault="00372EFB" w:rsidP="00C7330C">
      <w:pPr>
        <w:numPr>
          <w:ilvl w:val="1"/>
          <w:numId w:val="41"/>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Написати самозвіт «Мій шлях у програмі».</w:t>
      </w:r>
    </w:p>
    <w:p w14:paraId="41FA3E6B" w14:textId="77777777" w:rsidR="00372EFB" w:rsidRPr="001172E2" w:rsidRDefault="00372EFB" w:rsidP="00C7330C">
      <w:pPr>
        <w:numPr>
          <w:ilvl w:val="1"/>
          <w:numId w:val="41"/>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sz w:val="28"/>
          <w:szCs w:val="28"/>
        </w:rPr>
        <w:t>Надати тренеру зворотний зв’язок (письмово чи усно).</w:t>
      </w:r>
    </w:p>
    <w:p w14:paraId="383966D6"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Методичні рекомендації.</w:t>
      </w:r>
    </w:p>
    <w:p w14:paraId="0D2B0307" w14:textId="77777777" w:rsidR="00372EFB" w:rsidRPr="001D001F" w:rsidRDefault="00372EFB" w:rsidP="00C7330C">
      <w:pPr>
        <w:pStyle w:val="a9"/>
        <w:numPr>
          <w:ilvl w:val="0"/>
          <w:numId w:val="84"/>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вихователів та логопедів</w:t>
      </w:r>
      <w:r w:rsidRPr="001D001F">
        <w:rPr>
          <w:rFonts w:ascii="Times New Roman" w:eastAsia="Times New Roman" w:hAnsi="Times New Roman" w:cs="Times New Roman"/>
          <w:sz w:val="28"/>
          <w:szCs w:val="28"/>
        </w:rPr>
        <w:t xml:space="preserve"> – вправи для підсумків у навчальних групах.</w:t>
      </w:r>
    </w:p>
    <w:p w14:paraId="461FCA81" w14:textId="77777777" w:rsidR="00372EFB" w:rsidRPr="001D001F" w:rsidRDefault="00372EFB" w:rsidP="00C7330C">
      <w:pPr>
        <w:pStyle w:val="a9"/>
        <w:numPr>
          <w:ilvl w:val="0"/>
          <w:numId w:val="84"/>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соціальних педагогів та інклюзивних педагогів</w:t>
      </w:r>
      <w:r w:rsidRPr="001D001F">
        <w:rPr>
          <w:rFonts w:ascii="Times New Roman" w:eastAsia="Times New Roman" w:hAnsi="Times New Roman" w:cs="Times New Roman"/>
          <w:sz w:val="28"/>
          <w:szCs w:val="28"/>
        </w:rPr>
        <w:t xml:space="preserve"> – акцент на подальшому застосуванні навичок у громадах.</w:t>
      </w:r>
    </w:p>
    <w:p w14:paraId="4CA8A216" w14:textId="77777777" w:rsidR="00372EFB" w:rsidRPr="001D001F" w:rsidRDefault="00372EFB" w:rsidP="00C7330C">
      <w:pPr>
        <w:pStyle w:val="a9"/>
        <w:numPr>
          <w:ilvl w:val="0"/>
          <w:numId w:val="84"/>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психологів та консультантів</w:t>
      </w:r>
      <w:r w:rsidRPr="001D001F">
        <w:rPr>
          <w:rFonts w:ascii="Times New Roman" w:eastAsia="Times New Roman" w:hAnsi="Times New Roman" w:cs="Times New Roman"/>
          <w:sz w:val="28"/>
          <w:szCs w:val="28"/>
        </w:rPr>
        <w:t xml:space="preserve"> – організувати супервізію та групи підтримки.</w:t>
      </w:r>
    </w:p>
    <w:p w14:paraId="7C5EFD0E" w14:textId="77777777" w:rsidR="00372EFB" w:rsidRPr="001D001F" w:rsidRDefault="00372EFB" w:rsidP="00C7330C">
      <w:pPr>
        <w:pStyle w:val="a9"/>
        <w:numPr>
          <w:ilvl w:val="0"/>
          <w:numId w:val="84"/>
        </w:numPr>
        <w:tabs>
          <w:tab w:val="left" w:pos="1134"/>
        </w:tabs>
        <w:spacing w:after="0" w:line="360" w:lineRule="auto"/>
        <w:ind w:left="0" w:firstLine="709"/>
        <w:jc w:val="both"/>
        <w:rPr>
          <w:rFonts w:ascii="Times New Roman" w:eastAsia="Times New Roman" w:hAnsi="Times New Roman" w:cs="Times New Roman"/>
          <w:sz w:val="28"/>
          <w:szCs w:val="28"/>
        </w:rPr>
      </w:pPr>
      <w:r w:rsidRPr="001D001F">
        <w:rPr>
          <w:rFonts w:ascii="Times New Roman" w:eastAsia="Times New Roman" w:hAnsi="Times New Roman" w:cs="Times New Roman"/>
          <w:b/>
          <w:bCs/>
          <w:sz w:val="28"/>
          <w:szCs w:val="28"/>
        </w:rPr>
        <w:t>Для студентів</w:t>
      </w:r>
      <w:r w:rsidRPr="001D001F">
        <w:rPr>
          <w:rFonts w:ascii="Times New Roman" w:eastAsia="Times New Roman" w:hAnsi="Times New Roman" w:cs="Times New Roman"/>
          <w:sz w:val="28"/>
          <w:szCs w:val="28"/>
        </w:rPr>
        <w:t xml:space="preserve"> – створення «клубу подальшої дії».</w:t>
      </w:r>
    </w:p>
    <w:p w14:paraId="631F04D6" w14:textId="77777777" w:rsidR="00372EFB" w:rsidRPr="001172E2" w:rsidRDefault="00372EFB" w:rsidP="00372EFB">
      <w:pPr>
        <w:spacing w:after="0" w:line="360" w:lineRule="auto"/>
        <w:ind w:firstLine="709"/>
        <w:jc w:val="both"/>
        <w:rPr>
          <w:rFonts w:ascii="Times New Roman" w:eastAsia="Times New Roman" w:hAnsi="Times New Roman" w:cs="Times New Roman"/>
          <w:sz w:val="28"/>
          <w:szCs w:val="28"/>
        </w:rPr>
      </w:pPr>
      <w:r w:rsidRPr="001172E2">
        <w:rPr>
          <w:rFonts w:ascii="Times New Roman" w:eastAsia="Times New Roman" w:hAnsi="Times New Roman" w:cs="Times New Roman"/>
          <w:b/>
          <w:bCs/>
          <w:sz w:val="28"/>
          <w:szCs w:val="28"/>
        </w:rPr>
        <w:t>Орієнтовний час:</w:t>
      </w:r>
      <w:r w:rsidRPr="001172E2">
        <w:rPr>
          <w:rFonts w:ascii="Times New Roman" w:eastAsia="Times New Roman" w:hAnsi="Times New Roman" w:cs="Times New Roman"/>
          <w:sz w:val="28"/>
          <w:szCs w:val="28"/>
        </w:rPr>
        <w:t xml:space="preserve"> 4 год 30 хв.</w:t>
      </w:r>
    </w:p>
    <w:p w14:paraId="38095E3C" w14:textId="77777777" w:rsidR="00372EFB"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p>
    <w:p w14:paraId="38F927D5" w14:textId="141C9B99" w:rsidR="00665D72"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5B2B65">
        <w:rPr>
          <w:rFonts w:ascii="Times New Roman" w:eastAsia="Times New Roman" w:hAnsi="Times New Roman" w:cs="Times New Roman"/>
          <w:i/>
          <w:iCs/>
          <w:sz w:val="28"/>
          <w:szCs w:val="28"/>
        </w:rPr>
        <w:t>Примітка:</w:t>
      </w:r>
      <w:r w:rsidRPr="005B2B65">
        <w:rPr>
          <w:rFonts w:ascii="Times New Roman" w:eastAsia="Times New Roman" w:hAnsi="Times New Roman" w:cs="Times New Roman"/>
          <w:sz w:val="28"/>
          <w:szCs w:val="28"/>
        </w:rPr>
        <w:t xml:space="preserve"> рекомендований перелік вправ та методичних рекомендацій [9; 16; 21; 27; 35; 41; 45; 48; 53; 60; 63; 66; 68; 72], окрім вправ та прийомів роботи, розроблених авторкою програми.</w:t>
      </w:r>
    </w:p>
    <w:p w14:paraId="2889F47B" w14:textId="77777777" w:rsidR="00665D72" w:rsidRDefault="00665D7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bookmarkEnd w:id="15"/>
    <w:p w14:paraId="78F8A105" w14:textId="77777777" w:rsidR="00372EFB" w:rsidRDefault="00372EFB" w:rsidP="00372EFB">
      <w:pPr>
        <w:spacing w:after="0" w:line="360" w:lineRule="auto"/>
        <w:ind w:firstLine="709"/>
        <w:jc w:val="center"/>
        <w:outlineLvl w:val="0"/>
        <w:rPr>
          <w:rFonts w:ascii="Times New Roman" w:eastAsia="Times New Roman" w:hAnsi="Times New Roman" w:cs="Times New Roman"/>
          <w:b/>
          <w:bCs/>
          <w:kern w:val="36"/>
          <w:sz w:val="28"/>
          <w:szCs w:val="28"/>
        </w:rPr>
      </w:pPr>
      <w:r w:rsidRPr="00045BB9">
        <w:rPr>
          <w:rFonts w:ascii="Times New Roman" w:eastAsia="Times New Roman" w:hAnsi="Times New Roman" w:cs="Times New Roman"/>
          <w:b/>
          <w:bCs/>
          <w:kern w:val="36"/>
          <w:sz w:val="28"/>
          <w:szCs w:val="28"/>
        </w:rPr>
        <w:lastRenderedPageBreak/>
        <w:t>РОЗДІЛ 3</w:t>
      </w:r>
    </w:p>
    <w:p w14:paraId="754634C6" w14:textId="77777777" w:rsidR="00372EFB" w:rsidRPr="00045BB9" w:rsidRDefault="00372EFB" w:rsidP="00372EFB">
      <w:pPr>
        <w:spacing w:after="0" w:line="360" w:lineRule="auto"/>
        <w:ind w:firstLine="709"/>
        <w:jc w:val="center"/>
        <w:outlineLvl w:val="0"/>
        <w:rPr>
          <w:rFonts w:ascii="Times New Roman" w:eastAsia="Times New Roman" w:hAnsi="Times New Roman" w:cs="Times New Roman"/>
          <w:b/>
          <w:bCs/>
          <w:kern w:val="36"/>
          <w:sz w:val="28"/>
          <w:szCs w:val="28"/>
        </w:rPr>
      </w:pPr>
      <w:r w:rsidRPr="00543999">
        <w:rPr>
          <w:rFonts w:ascii="Times New Roman" w:eastAsia="Times New Roman" w:hAnsi="Times New Roman" w:cs="Times New Roman"/>
          <w:b/>
          <w:bCs/>
          <w:kern w:val="36"/>
          <w:sz w:val="28"/>
          <w:szCs w:val="28"/>
        </w:rPr>
        <w:t>ПРОЦЕДУРНО-МЕТОДИЧНЕ ЗАБЕЗПЕЧЕННЯ ТА ОСОБЛИВОСТІ РЕАЛІЗАЦІЇ КОРЕКЦІЙНО-РОЗВИВАЛЬНОГО ВПЛИВУ</w:t>
      </w:r>
    </w:p>
    <w:p w14:paraId="216388CB" w14:textId="77777777" w:rsidR="00372EFB" w:rsidRDefault="00372EFB" w:rsidP="00372EFB">
      <w:pPr>
        <w:tabs>
          <w:tab w:val="left" w:pos="1134"/>
        </w:tabs>
        <w:spacing w:after="0" w:line="360" w:lineRule="auto"/>
        <w:ind w:firstLine="709"/>
        <w:jc w:val="both"/>
        <w:outlineLvl w:val="2"/>
        <w:rPr>
          <w:rFonts w:ascii="Times New Roman" w:eastAsia="Times New Roman" w:hAnsi="Times New Roman" w:cs="Times New Roman"/>
          <w:b/>
          <w:bCs/>
          <w:sz w:val="28"/>
          <w:szCs w:val="28"/>
        </w:rPr>
      </w:pPr>
    </w:p>
    <w:p w14:paraId="028386C7" w14:textId="77777777" w:rsidR="00372EFB" w:rsidRDefault="00372EFB" w:rsidP="00372EFB">
      <w:pPr>
        <w:tabs>
          <w:tab w:val="left" w:pos="1134"/>
        </w:tabs>
        <w:spacing w:after="0" w:line="360" w:lineRule="auto"/>
        <w:ind w:firstLine="709"/>
        <w:jc w:val="both"/>
        <w:outlineLvl w:val="2"/>
        <w:rPr>
          <w:rFonts w:ascii="Times New Roman" w:eastAsia="Times New Roman" w:hAnsi="Times New Roman" w:cs="Times New Roman"/>
          <w:b/>
          <w:bCs/>
          <w:sz w:val="28"/>
          <w:szCs w:val="28"/>
        </w:rPr>
      </w:pPr>
    </w:p>
    <w:p w14:paraId="0AD62829" w14:textId="77777777" w:rsidR="00372EFB" w:rsidRPr="00DD4AA6"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3.1. </w:t>
      </w:r>
      <w:r w:rsidRPr="00DD4AA6">
        <w:rPr>
          <w:rFonts w:ascii="Times New Roman" w:eastAsia="Times New Roman" w:hAnsi="Times New Roman" w:cs="Times New Roman"/>
          <w:b/>
          <w:bCs/>
          <w:sz w:val="28"/>
          <w:szCs w:val="28"/>
        </w:rPr>
        <w:t>Загальні засади побудови процедурно-методичного забезпечення програми</w:t>
      </w:r>
    </w:p>
    <w:p w14:paraId="54CF5249" w14:textId="77777777" w:rsidR="00372EFB" w:rsidRPr="002F488C" w:rsidRDefault="00372EFB" w:rsidP="00372EFB">
      <w:pPr>
        <w:spacing w:after="0" w:line="360" w:lineRule="auto"/>
        <w:ind w:firstLine="709"/>
        <w:jc w:val="both"/>
        <w:rPr>
          <w:rFonts w:ascii="Times New Roman" w:eastAsia="Times New Roman" w:hAnsi="Times New Roman" w:cs="Times New Roman"/>
          <w:sz w:val="28"/>
          <w:szCs w:val="28"/>
        </w:rPr>
      </w:pPr>
    </w:p>
    <w:p w14:paraId="30949D7E" w14:textId="0AB04DA5" w:rsidR="00372EFB" w:rsidRPr="00812CDC" w:rsidRDefault="00372EFB" w:rsidP="00372EFB">
      <w:pPr>
        <w:pStyle w:val="ab"/>
        <w:spacing w:before="0" w:beforeAutospacing="0" w:after="0" w:afterAutospacing="0" w:line="360" w:lineRule="auto"/>
        <w:ind w:firstLine="709"/>
        <w:jc w:val="both"/>
        <w:rPr>
          <w:sz w:val="28"/>
          <w:szCs w:val="28"/>
        </w:rPr>
      </w:pPr>
      <w:r w:rsidRPr="00812CDC">
        <w:rPr>
          <w:sz w:val="28"/>
          <w:szCs w:val="28"/>
        </w:rPr>
        <w:t>Процедурно-методичне забезпечення корекційно-розвивальної програми визначає практичну логіку її реалізації, забезпечує структурну впорядкованість і створює умови для досягнення поставлених завдань</w:t>
      </w:r>
      <w:r w:rsidRPr="005B2B65">
        <w:rPr>
          <w:sz w:val="28"/>
          <w:szCs w:val="28"/>
        </w:rPr>
        <w:t>.</w:t>
      </w:r>
      <w:r>
        <w:rPr>
          <w:sz w:val="28"/>
          <w:szCs w:val="28"/>
        </w:rPr>
        <w:t xml:space="preserve"> З</w:t>
      </w:r>
      <w:r w:rsidRPr="00812CDC">
        <w:rPr>
          <w:sz w:val="28"/>
          <w:szCs w:val="28"/>
        </w:rPr>
        <w:t xml:space="preserve">міст розробленої програми вибудувано таким чином, щоб забезпечити </w:t>
      </w:r>
      <w:r w:rsidRPr="00812CDC">
        <w:rPr>
          <w:rStyle w:val="ac"/>
          <w:sz w:val="28"/>
          <w:szCs w:val="28"/>
        </w:rPr>
        <w:t>поєднання індивідуальної та групової роботи, когнітивних, емоційних і поведінкових впливів, а також інтеграцію духовно-моральних і християнських орієнтирів</w:t>
      </w:r>
      <w:r w:rsidRPr="00812CDC">
        <w:rPr>
          <w:sz w:val="28"/>
          <w:szCs w:val="28"/>
        </w:rPr>
        <w:t xml:space="preserve"> у процес формування соціальної відповідальності</w:t>
      </w:r>
      <w:r w:rsidRPr="005B2B65">
        <w:rPr>
          <w:sz w:val="28"/>
          <w:szCs w:val="28"/>
        </w:rPr>
        <w:t>.</w:t>
      </w:r>
    </w:p>
    <w:p w14:paraId="506AB34E" w14:textId="38435EFD" w:rsidR="00372EFB" w:rsidRPr="00812CDC" w:rsidRDefault="00372EFB" w:rsidP="00372EFB">
      <w:pPr>
        <w:pStyle w:val="ab"/>
        <w:spacing w:before="0" w:beforeAutospacing="0" w:after="0" w:afterAutospacing="0" w:line="360" w:lineRule="auto"/>
        <w:ind w:firstLine="709"/>
        <w:jc w:val="both"/>
        <w:rPr>
          <w:sz w:val="28"/>
          <w:szCs w:val="28"/>
        </w:rPr>
      </w:pPr>
      <w:r w:rsidRPr="00812CDC">
        <w:rPr>
          <w:sz w:val="28"/>
          <w:szCs w:val="28"/>
        </w:rPr>
        <w:t xml:space="preserve">У центрі реалізації програми знаходиться </w:t>
      </w:r>
      <w:r w:rsidRPr="00812CDC">
        <w:rPr>
          <w:rStyle w:val="ac"/>
          <w:sz w:val="28"/>
          <w:szCs w:val="28"/>
        </w:rPr>
        <w:t>тренінгова діяльність</w:t>
      </w:r>
      <w:r w:rsidRPr="00812CDC">
        <w:rPr>
          <w:sz w:val="28"/>
          <w:szCs w:val="28"/>
        </w:rPr>
        <w:t xml:space="preserve">, яка охоплює 16 послідовно організованих сесій, згрупованих у чотири модулі: </w:t>
      </w:r>
      <w:r w:rsidRPr="00812CDC">
        <w:rPr>
          <w:rStyle w:val="ad"/>
          <w:sz w:val="28"/>
          <w:szCs w:val="28"/>
        </w:rPr>
        <w:t>«Самопізнання»</w:t>
      </w:r>
      <w:r w:rsidRPr="00812CDC">
        <w:rPr>
          <w:sz w:val="28"/>
          <w:szCs w:val="28"/>
        </w:rPr>
        <w:t xml:space="preserve">, </w:t>
      </w:r>
      <w:r w:rsidRPr="00812CDC">
        <w:rPr>
          <w:rStyle w:val="ad"/>
          <w:sz w:val="28"/>
          <w:szCs w:val="28"/>
        </w:rPr>
        <w:t>«Емоції та тілесність»</w:t>
      </w:r>
      <w:r w:rsidRPr="00812CDC">
        <w:rPr>
          <w:sz w:val="28"/>
          <w:szCs w:val="28"/>
        </w:rPr>
        <w:t xml:space="preserve">, </w:t>
      </w:r>
      <w:r w:rsidRPr="00812CDC">
        <w:rPr>
          <w:rStyle w:val="ad"/>
          <w:sz w:val="28"/>
          <w:szCs w:val="28"/>
        </w:rPr>
        <w:t>«Взаємодія»</w:t>
      </w:r>
      <w:r w:rsidRPr="00812CDC">
        <w:rPr>
          <w:sz w:val="28"/>
          <w:szCs w:val="28"/>
        </w:rPr>
        <w:t xml:space="preserve">, </w:t>
      </w:r>
      <w:r w:rsidRPr="00812CDC">
        <w:rPr>
          <w:rStyle w:val="ad"/>
          <w:sz w:val="28"/>
          <w:szCs w:val="28"/>
        </w:rPr>
        <w:t>«Цінності та смисли»</w:t>
      </w:r>
      <w:r w:rsidRPr="005B2B65">
        <w:rPr>
          <w:sz w:val="28"/>
          <w:szCs w:val="28"/>
        </w:rPr>
        <w:t>.</w:t>
      </w:r>
      <w:r>
        <w:rPr>
          <w:sz w:val="28"/>
          <w:szCs w:val="28"/>
        </w:rPr>
        <w:t xml:space="preserve"> </w:t>
      </w:r>
      <w:r w:rsidRPr="00812CDC">
        <w:rPr>
          <w:sz w:val="28"/>
          <w:szCs w:val="28"/>
        </w:rPr>
        <w:t xml:space="preserve">Кожна сесія має </w:t>
      </w:r>
      <w:r w:rsidRPr="00812CDC">
        <w:rPr>
          <w:rStyle w:val="ac"/>
          <w:sz w:val="28"/>
          <w:szCs w:val="28"/>
        </w:rPr>
        <w:t>уніфіковану структуру</w:t>
      </w:r>
      <w:r w:rsidRPr="00812CDC">
        <w:rPr>
          <w:sz w:val="28"/>
          <w:szCs w:val="28"/>
        </w:rPr>
        <w:t>, що включає:</w:t>
      </w:r>
    </w:p>
    <w:p w14:paraId="286D8A95" w14:textId="47E33034" w:rsidR="00372EFB" w:rsidRPr="005B2B65" w:rsidRDefault="00372EFB" w:rsidP="007400CB">
      <w:pPr>
        <w:pStyle w:val="ab"/>
        <w:numPr>
          <w:ilvl w:val="0"/>
          <w:numId w:val="196"/>
        </w:numPr>
        <w:tabs>
          <w:tab w:val="left" w:pos="1134"/>
        </w:tabs>
        <w:spacing w:before="0" w:beforeAutospacing="0" w:after="0" w:afterAutospacing="0" w:line="360" w:lineRule="auto"/>
        <w:ind w:left="0" w:firstLine="709"/>
        <w:jc w:val="both"/>
        <w:rPr>
          <w:sz w:val="28"/>
          <w:szCs w:val="28"/>
        </w:rPr>
      </w:pPr>
      <w:r w:rsidRPr="005B2B65">
        <w:rPr>
          <w:rStyle w:val="ac"/>
          <w:sz w:val="28"/>
          <w:szCs w:val="28"/>
        </w:rPr>
        <w:t>міні-лекцію</w:t>
      </w:r>
      <w:r w:rsidRPr="005B2B65">
        <w:rPr>
          <w:sz w:val="28"/>
          <w:szCs w:val="28"/>
        </w:rPr>
        <w:t>, яка вводить у тему, подає теоретичні орієнтири та мотивує учасників до рефлексії;</w:t>
      </w:r>
    </w:p>
    <w:p w14:paraId="0D6A4867" w14:textId="583CCF73" w:rsidR="00372EFB" w:rsidRPr="005B2B65" w:rsidRDefault="00372EFB" w:rsidP="007400CB">
      <w:pPr>
        <w:pStyle w:val="ab"/>
        <w:numPr>
          <w:ilvl w:val="0"/>
          <w:numId w:val="196"/>
        </w:numPr>
        <w:tabs>
          <w:tab w:val="left" w:pos="1134"/>
        </w:tabs>
        <w:spacing w:before="0" w:beforeAutospacing="0" w:after="0" w:afterAutospacing="0" w:line="360" w:lineRule="auto"/>
        <w:ind w:left="0" w:firstLine="709"/>
        <w:jc w:val="both"/>
        <w:rPr>
          <w:sz w:val="28"/>
          <w:szCs w:val="28"/>
        </w:rPr>
      </w:pPr>
      <w:r w:rsidRPr="005B2B65">
        <w:rPr>
          <w:rStyle w:val="ac"/>
          <w:sz w:val="28"/>
          <w:szCs w:val="28"/>
        </w:rPr>
        <w:t>перегляд і аналіз відеоматеріалів</w:t>
      </w:r>
      <w:r w:rsidRPr="005B2B65">
        <w:rPr>
          <w:sz w:val="28"/>
          <w:szCs w:val="28"/>
        </w:rPr>
        <w:t>, що створюють емоційний резонанс і допомагають конкретизувати абстрактні поняття на прикладі культурних і життєвих сюжетів;</w:t>
      </w:r>
    </w:p>
    <w:p w14:paraId="41685BD4" w14:textId="66D3B338" w:rsidR="00372EFB" w:rsidRPr="005B2B65" w:rsidRDefault="00372EFB" w:rsidP="007400CB">
      <w:pPr>
        <w:pStyle w:val="ab"/>
        <w:numPr>
          <w:ilvl w:val="0"/>
          <w:numId w:val="196"/>
        </w:numPr>
        <w:tabs>
          <w:tab w:val="left" w:pos="1134"/>
        </w:tabs>
        <w:spacing w:before="0" w:beforeAutospacing="0" w:after="0" w:afterAutospacing="0" w:line="360" w:lineRule="auto"/>
        <w:ind w:left="0" w:firstLine="709"/>
        <w:jc w:val="both"/>
        <w:rPr>
          <w:sz w:val="28"/>
          <w:szCs w:val="28"/>
        </w:rPr>
      </w:pPr>
      <w:r w:rsidRPr="005B2B65">
        <w:rPr>
          <w:rStyle w:val="ac"/>
          <w:sz w:val="28"/>
          <w:szCs w:val="28"/>
        </w:rPr>
        <w:t>тренінгові вправи</w:t>
      </w:r>
      <w:r w:rsidRPr="005B2B65">
        <w:rPr>
          <w:sz w:val="28"/>
          <w:szCs w:val="28"/>
        </w:rPr>
        <w:t xml:space="preserve"> (рольові ігри, символдрама, арт-терапія, майндфулнес, групові завдання), які забезпечують практичне відпрацювання нових моделей поведінки;</w:t>
      </w:r>
    </w:p>
    <w:p w14:paraId="5B97A7A2" w14:textId="1ADCEC5C" w:rsidR="00372EFB" w:rsidRPr="005B2B65" w:rsidRDefault="00372EFB" w:rsidP="007400CB">
      <w:pPr>
        <w:pStyle w:val="ab"/>
        <w:numPr>
          <w:ilvl w:val="0"/>
          <w:numId w:val="196"/>
        </w:numPr>
        <w:tabs>
          <w:tab w:val="left" w:pos="1134"/>
        </w:tabs>
        <w:spacing w:before="0" w:beforeAutospacing="0" w:after="0" w:afterAutospacing="0" w:line="360" w:lineRule="auto"/>
        <w:ind w:left="0" w:firstLine="709"/>
        <w:jc w:val="both"/>
        <w:rPr>
          <w:sz w:val="28"/>
          <w:szCs w:val="28"/>
        </w:rPr>
      </w:pPr>
      <w:r w:rsidRPr="005B2B65">
        <w:rPr>
          <w:rStyle w:val="ac"/>
          <w:sz w:val="28"/>
          <w:szCs w:val="28"/>
        </w:rPr>
        <w:lastRenderedPageBreak/>
        <w:t>рефлексивні обговорення</w:t>
      </w:r>
      <w:r w:rsidRPr="005B2B65">
        <w:rPr>
          <w:sz w:val="28"/>
          <w:szCs w:val="28"/>
        </w:rPr>
        <w:t xml:space="preserve"> з елементами групової дискусії й індивідуального осмислення;</w:t>
      </w:r>
    </w:p>
    <w:p w14:paraId="6406E6F6" w14:textId="27821EF7" w:rsidR="00372EFB" w:rsidRPr="005B2B65" w:rsidRDefault="00372EFB" w:rsidP="007400CB">
      <w:pPr>
        <w:pStyle w:val="ab"/>
        <w:numPr>
          <w:ilvl w:val="0"/>
          <w:numId w:val="196"/>
        </w:numPr>
        <w:tabs>
          <w:tab w:val="left" w:pos="1134"/>
        </w:tabs>
        <w:spacing w:before="0" w:beforeAutospacing="0" w:after="0" w:afterAutospacing="0" w:line="360" w:lineRule="auto"/>
        <w:ind w:left="0" w:firstLine="709"/>
        <w:jc w:val="both"/>
        <w:rPr>
          <w:sz w:val="28"/>
          <w:szCs w:val="28"/>
        </w:rPr>
      </w:pPr>
      <w:r w:rsidRPr="005B2B65">
        <w:rPr>
          <w:rStyle w:val="ac"/>
          <w:sz w:val="28"/>
          <w:szCs w:val="28"/>
        </w:rPr>
        <w:t>домашні завдання</w:t>
      </w:r>
      <w:r w:rsidRPr="005B2B65">
        <w:rPr>
          <w:sz w:val="28"/>
          <w:szCs w:val="28"/>
        </w:rPr>
        <w:t>, що продовжують роботу між зустрічами, стимулюють внутрішню активність і закріплюють навички в реальних життєвих ситуаціях.</w:t>
      </w:r>
    </w:p>
    <w:p w14:paraId="77D767E5" w14:textId="2B403322" w:rsidR="00372EFB" w:rsidRPr="005B2B65" w:rsidRDefault="00372EFB" w:rsidP="00372EFB">
      <w:pPr>
        <w:spacing w:after="0" w:line="360" w:lineRule="auto"/>
        <w:ind w:firstLine="709"/>
        <w:jc w:val="both"/>
        <w:rPr>
          <w:rFonts w:ascii="Times New Roman" w:eastAsia="Times New Roman" w:hAnsi="Times New Roman" w:cs="Times New Roman"/>
          <w:sz w:val="28"/>
          <w:szCs w:val="28"/>
        </w:rPr>
      </w:pPr>
      <w:r w:rsidRPr="005B2B65">
        <w:rPr>
          <w:rFonts w:ascii="Times New Roman" w:eastAsia="Times New Roman" w:hAnsi="Times New Roman" w:cs="Times New Roman"/>
          <w:sz w:val="28"/>
          <w:szCs w:val="28"/>
        </w:rPr>
        <w:t>Методична цінність програми полягає у можливості гнучкої адаптації змісту й методів для різних категорій учасників: студентів, вихователів закладів дошкільної освіти, логопедів, соціальних та інклюзивних педагогів, практичних психологів і духовно-психологічних консультантів. Це дозволяє враховувати вікові, професійні, когнітивні та емоційні особливості аудиторії й забезпечує універсальність застосування.</w:t>
      </w:r>
    </w:p>
    <w:p w14:paraId="1DB9B80D" w14:textId="42F95F77" w:rsidR="00372EFB" w:rsidRPr="005B2B65" w:rsidRDefault="00372EFB" w:rsidP="00372EFB">
      <w:pPr>
        <w:spacing w:after="0" w:line="360" w:lineRule="auto"/>
        <w:ind w:firstLine="709"/>
        <w:jc w:val="both"/>
        <w:rPr>
          <w:rFonts w:ascii="Times New Roman" w:eastAsia="Times New Roman" w:hAnsi="Times New Roman" w:cs="Times New Roman"/>
          <w:sz w:val="28"/>
          <w:szCs w:val="28"/>
        </w:rPr>
      </w:pPr>
      <w:r w:rsidRPr="005B2B65">
        <w:rPr>
          <w:rFonts w:ascii="Times New Roman" w:eastAsia="Times New Roman" w:hAnsi="Times New Roman" w:cs="Times New Roman"/>
          <w:sz w:val="28"/>
          <w:szCs w:val="28"/>
        </w:rPr>
        <w:t>Особливу увагу приділено інтеграції індивідуального психологічного консультування з груповими форматами. Такий підхід гарантує адресність впливу, допомагає долати внутрішні бар’єри й водночас підсилює ефект від колективної динаміки.</w:t>
      </w:r>
    </w:p>
    <w:p w14:paraId="78D687F0" w14:textId="03E949D7" w:rsidR="00372EFB" w:rsidRPr="005B2B65" w:rsidRDefault="00372EFB" w:rsidP="00372EFB">
      <w:pPr>
        <w:spacing w:after="0" w:line="360" w:lineRule="auto"/>
        <w:ind w:firstLine="709"/>
        <w:jc w:val="both"/>
        <w:rPr>
          <w:rFonts w:ascii="Times New Roman" w:eastAsia="Times New Roman" w:hAnsi="Times New Roman" w:cs="Times New Roman"/>
          <w:sz w:val="28"/>
          <w:szCs w:val="28"/>
        </w:rPr>
      </w:pPr>
      <w:r w:rsidRPr="005B2B65">
        <w:rPr>
          <w:rFonts w:ascii="Times New Roman" w:eastAsia="Times New Roman" w:hAnsi="Times New Roman" w:cs="Times New Roman"/>
          <w:sz w:val="28"/>
          <w:szCs w:val="28"/>
        </w:rPr>
        <w:t>Важливим методичним принципом є регулярність та ритм програми: сесії проводяться з інтервалом не більше одного тижня, що дозволяє поєднати інтенсивність роботи з можливістю осмислення та виконання рефлексивних завдань. Орієнтовна тривалість кожної зустрічі становить 4–5 годин із можливим поділом на два заняття по 2–2,5 години.</w:t>
      </w:r>
    </w:p>
    <w:p w14:paraId="5929EB63" w14:textId="6059823C" w:rsidR="00372EFB" w:rsidRDefault="00372EFB" w:rsidP="00372EFB">
      <w:pPr>
        <w:spacing w:after="0" w:line="360" w:lineRule="auto"/>
        <w:ind w:firstLine="709"/>
        <w:jc w:val="both"/>
        <w:rPr>
          <w:rFonts w:ascii="Times New Roman" w:eastAsia="Times New Roman" w:hAnsi="Times New Roman" w:cs="Times New Roman"/>
          <w:sz w:val="28"/>
          <w:szCs w:val="28"/>
        </w:rPr>
      </w:pPr>
      <w:r w:rsidRPr="005B2B65">
        <w:rPr>
          <w:rFonts w:ascii="Times New Roman" w:eastAsia="Times New Roman" w:hAnsi="Times New Roman" w:cs="Times New Roman"/>
          <w:sz w:val="28"/>
          <w:szCs w:val="28"/>
        </w:rPr>
        <w:t>Узгодженість і структурна цілісність програми дають змогу досягати комплексного ефекту: поглиблення самопізнання, розвиток емоційної грамотності, формування комунікативної компетентності, актуалізація ціннісно-смислової сфери, укорінення соціальної відповідальності як інтегральної риси особистості. Таким чином, процедурно-методичне забезпечення постає не лише як технічний інструмент організації занять, а як цілісна система форм, методів і принципів, що забезпечує результативність і життєву релевантність програми.</w:t>
      </w:r>
    </w:p>
    <w:p w14:paraId="38380FB4" w14:textId="77777777" w:rsidR="00372EFB" w:rsidRPr="00DD4AA6" w:rsidRDefault="00372EFB" w:rsidP="00372EFB">
      <w:pPr>
        <w:spacing w:after="0" w:line="360" w:lineRule="auto"/>
        <w:ind w:firstLine="709"/>
        <w:jc w:val="both"/>
        <w:rPr>
          <w:rFonts w:ascii="Times New Roman" w:eastAsia="Times New Roman" w:hAnsi="Times New Roman" w:cs="Times New Roman"/>
          <w:sz w:val="28"/>
          <w:szCs w:val="28"/>
        </w:rPr>
      </w:pPr>
    </w:p>
    <w:p w14:paraId="59BF44F4" w14:textId="77777777" w:rsidR="00372EFB" w:rsidRDefault="00372EFB" w:rsidP="00372EFB">
      <w:pPr>
        <w:spacing w:after="0" w:line="360" w:lineRule="auto"/>
        <w:ind w:firstLine="709"/>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3</w:t>
      </w:r>
      <w:r w:rsidRPr="00045BB9">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2</w:t>
      </w:r>
      <w:r w:rsidRPr="00045BB9">
        <w:rPr>
          <w:rFonts w:ascii="Times New Roman" w:eastAsia="Times New Roman" w:hAnsi="Times New Roman" w:cs="Times New Roman"/>
          <w:b/>
          <w:bCs/>
          <w:sz w:val="28"/>
          <w:szCs w:val="28"/>
        </w:rPr>
        <w:t xml:space="preserve">. </w:t>
      </w:r>
      <w:r w:rsidRPr="00202E40">
        <w:rPr>
          <w:rFonts w:ascii="Times New Roman" w:eastAsia="Times New Roman" w:hAnsi="Times New Roman" w:cs="Times New Roman"/>
          <w:b/>
          <w:bCs/>
          <w:sz w:val="28"/>
          <w:szCs w:val="28"/>
        </w:rPr>
        <w:t>Логіка та послідовність реалізації модулів програми</w:t>
      </w:r>
    </w:p>
    <w:p w14:paraId="19C5394E" w14:textId="77777777" w:rsidR="00372EFB" w:rsidRDefault="00372EFB" w:rsidP="00372EFB">
      <w:pPr>
        <w:spacing w:after="0" w:line="360" w:lineRule="auto"/>
        <w:ind w:firstLine="709"/>
        <w:jc w:val="both"/>
        <w:outlineLvl w:val="1"/>
        <w:rPr>
          <w:rFonts w:ascii="Times New Roman" w:eastAsia="Times New Roman" w:hAnsi="Times New Roman" w:cs="Times New Roman"/>
          <w:b/>
          <w:bCs/>
          <w:sz w:val="28"/>
          <w:szCs w:val="28"/>
        </w:rPr>
      </w:pPr>
    </w:p>
    <w:p w14:paraId="3E34380F" w14:textId="2CC7886D" w:rsidR="00372EFB" w:rsidRPr="005B2B65" w:rsidRDefault="00372EFB" w:rsidP="00372EFB">
      <w:pPr>
        <w:pStyle w:val="ab"/>
        <w:spacing w:before="0" w:beforeAutospacing="0" w:after="0" w:afterAutospacing="0" w:line="360" w:lineRule="auto"/>
        <w:ind w:firstLine="709"/>
        <w:jc w:val="both"/>
        <w:rPr>
          <w:sz w:val="28"/>
          <w:szCs w:val="28"/>
        </w:rPr>
      </w:pPr>
      <w:r w:rsidRPr="005B2B65">
        <w:rPr>
          <w:sz w:val="28"/>
          <w:szCs w:val="28"/>
        </w:rPr>
        <w:t>Логіка побудови програми ґрунтується на принципі поступового ускладнення завдань і глибинної інтеграції теоретичних знань, практичних навичок і ціннісно-смислових орієнтацій учасників. Кожен із чотирьох модулів має власний змістовий акцент, однак у сукупності вони утворюють єдиний цілісний процес формування соціальної відповідальності та внутрішньої стійкості особистості.</w:t>
      </w:r>
    </w:p>
    <w:p w14:paraId="74575F4D" w14:textId="5153476C" w:rsidR="00372EFB" w:rsidRPr="005B2B65" w:rsidRDefault="00372EFB" w:rsidP="007400CB">
      <w:pPr>
        <w:pStyle w:val="ab"/>
        <w:numPr>
          <w:ilvl w:val="0"/>
          <w:numId w:val="197"/>
        </w:numPr>
        <w:tabs>
          <w:tab w:val="clear" w:pos="720"/>
          <w:tab w:val="num" w:pos="1134"/>
        </w:tabs>
        <w:spacing w:before="0" w:beforeAutospacing="0" w:after="0" w:afterAutospacing="0" w:line="360" w:lineRule="auto"/>
        <w:ind w:left="0" w:firstLine="709"/>
        <w:jc w:val="both"/>
        <w:rPr>
          <w:sz w:val="28"/>
          <w:szCs w:val="28"/>
        </w:rPr>
      </w:pPr>
      <w:r w:rsidRPr="005B2B65">
        <w:rPr>
          <w:rStyle w:val="ac"/>
          <w:sz w:val="28"/>
          <w:szCs w:val="28"/>
        </w:rPr>
        <w:t>Модуль 1 «Самопізнання»</w:t>
      </w:r>
      <w:r w:rsidRPr="005B2B65">
        <w:rPr>
          <w:sz w:val="28"/>
          <w:szCs w:val="28"/>
        </w:rPr>
        <w:t xml:space="preserve"> відкриває програму й спрямований на розвиток ідентичності, усвідомлення власних ресурсів, прийняття себе та відповідальність за особистісний вибір. Це підготовчий етап, що формує основу для подальшої роботи, створює атмосферу довіри й мотивує учасників до відкритого дослідження власних цінностей і меж.</w:t>
      </w:r>
    </w:p>
    <w:p w14:paraId="56F01498" w14:textId="283884A4" w:rsidR="00372EFB" w:rsidRPr="005B2B65" w:rsidRDefault="00372EFB" w:rsidP="007400CB">
      <w:pPr>
        <w:pStyle w:val="ab"/>
        <w:numPr>
          <w:ilvl w:val="0"/>
          <w:numId w:val="197"/>
        </w:numPr>
        <w:tabs>
          <w:tab w:val="clear" w:pos="720"/>
          <w:tab w:val="num" w:pos="1134"/>
        </w:tabs>
        <w:spacing w:before="0" w:beforeAutospacing="0" w:after="0" w:afterAutospacing="0" w:line="360" w:lineRule="auto"/>
        <w:ind w:left="0" w:firstLine="709"/>
        <w:jc w:val="both"/>
        <w:rPr>
          <w:sz w:val="28"/>
          <w:szCs w:val="28"/>
        </w:rPr>
      </w:pPr>
      <w:r w:rsidRPr="005B2B65">
        <w:rPr>
          <w:rStyle w:val="ac"/>
          <w:sz w:val="28"/>
          <w:szCs w:val="28"/>
        </w:rPr>
        <w:t>Модуль 2 «Емоції та тілесність»</w:t>
      </w:r>
      <w:r w:rsidRPr="005B2B65">
        <w:rPr>
          <w:sz w:val="28"/>
          <w:szCs w:val="28"/>
        </w:rPr>
        <w:t xml:space="preserve"> спрямований на розвиток емоційної грамотності, вміння ідентифікувати та регулювати емоції, відновлювати психологічну рівновагу, інтегрувати тілесні практики для зниження напруги. Він формує здатність діяти конструктивно в умовах стресу, що є особливо актуальним у контексті воєнних та соціально кризових ситуацій.</w:t>
      </w:r>
    </w:p>
    <w:p w14:paraId="5352DC5E" w14:textId="6ED28306" w:rsidR="00372EFB" w:rsidRPr="005B2B65" w:rsidRDefault="00372EFB" w:rsidP="007400CB">
      <w:pPr>
        <w:pStyle w:val="ab"/>
        <w:numPr>
          <w:ilvl w:val="0"/>
          <w:numId w:val="197"/>
        </w:numPr>
        <w:tabs>
          <w:tab w:val="clear" w:pos="720"/>
          <w:tab w:val="num" w:pos="1134"/>
        </w:tabs>
        <w:spacing w:before="0" w:beforeAutospacing="0" w:after="0" w:afterAutospacing="0" w:line="360" w:lineRule="auto"/>
        <w:ind w:left="0" w:firstLine="709"/>
        <w:jc w:val="both"/>
        <w:rPr>
          <w:sz w:val="28"/>
          <w:szCs w:val="28"/>
        </w:rPr>
      </w:pPr>
      <w:r w:rsidRPr="005B2B65">
        <w:rPr>
          <w:rStyle w:val="ac"/>
          <w:sz w:val="28"/>
          <w:szCs w:val="28"/>
        </w:rPr>
        <w:t>Модуль 3 «Взаємодія»</w:t>
      </w:r>
      <w:r w:rsidRPr="005B2B65">
        <w:rPr>
          <w:sz w:val="28"/>
          <w:szCs w:val="28"/>
        </w:rPr>
        <w:t xml:space="preserve"> є центральним для програми, оскільки передбачає формування навичок ефективної комунікації, толерантності, уміння долати конфлікти й будувати відносини на засадах співпраці та довіри. Акцент робиться на розвитку солідарності, колективної відповідальності та згуртованості, що є підґрунтям для формування зрілого громадянського суспільства.</w:t>
      </w:r>
    </w:p>
    <w:p w14:paraId="2CDCD120" w14:textId="2E89B4F0" w:rsidR="00372EFB" w:rsidRPr="005B2B65" w:rsidRDefault="00372EFB" w:rsidP="007400CB">
      <w:pPr>
        <w:pStyle w:val="ab"/>
        <w:numPr>
          <w:ilvl w:val="0"/>
          <w:numId w:val="197"/>
        </w:numPr>
        <w:tabs>
          <w:tab w:val="clear" w:pos="720"/>
          <w:tab w:val="num" w:pos="1134"/>
        </w:tabs>
        <w:spacing w:before="0" w:beforeAutospacing="0" w:after="0" w:afterAutospacing="0" w:line="360" w:lineRule="auto"/>
        <w:ind w:left="0" w:firstLine="709"/>
        <w:jc w:val="both"/>
        <w:rPr>
          <w:sz w:val="28"/>
          <w:szCs w:val="28"/>
        </w:rPr>
      </w:pPr>
      <w:r w:rsidRPr="005B2B65">
        <w:rPr>
          <w:rStyle w:val="ac"/>
          <w:sz w:val="28"/>
          <w:szCs w:val="28"/>
        </w:rPr>
        <w:t>Модуль 4 «Цінності та смисли»</w:t>
      </w:r>
      <w:r w:rsidRPr="005B2B65">
        <w:rPr>
          <w:sz w:val="28"/>
          <w:szCs w:val="28"/>
        </w:rPr>
        <w:t xml:space="preserve"> підсумовує програму й спрямований на актуалізацію духовно-моральних орієнтирів, християнських настанов, пошук життєвих смислів і формування стратегій соціально активної поведінки. Він забезпечує вихід учасників на рівень інтегрованих переконань, </w:t>
      </w:r>
      <w:r w:rsidRPr="005B2B65">
        <w:rPr>
          <w:sz w:val="28"/>
          <w:szCs w:val="28"/>
        </w:rPr>
        <w:lastRenderedPageBreak/>
        <w:t>що визначають їх готовність не лише до особистої, але й до громадянської відповідальності.</w:t>
      </w:r>
    </w:p>
    <w:p w14:paraId="2E4F7D56" w14:textId="4A7EC1A9" w:rsidR="00372EFB" w:rsidRPr="005B2B65" w:rsidRDefault="00372EFB" w:rsidP="00372EFB">
      <w:pPr>
        <w:pStyle w:val="ab"/>
        <w:spacing w:before="0" w:beforeAutospacing="0" w:after="0" w:afterAutospacing="0" w:line="360" w:lineRule="auto"/>
        <w:ind w:firstLine="709"/>
        <w:jc w:val="both"/>
        <w:rPr>
          <w:sz w:val="28"/>
          <w:szCs w:val="28"/>
        </w:rPr>
      </w:pPr>
      <w:r w:rsidRPr="005B2B65">
        <w:rPr>
          <w:sz w:val="28"/>
          <w:szCs w:val="28"/>
        </w:rPr>
        <w:t>Послідовність модулів відповідає логіці особистісного та соціального розвитку: від самопізнання – до регуляції емоцій, від індивідуальної роботи – до комунікації з іншими, від конкретних практик – до узагальнених цінностей і смислів. Така структура сприяє поетапній інтеріоризації знань і досвіду, поступовому закріпленню нових моделей поведінки та формуванню здатності діяти відповідально у різних сферах життя.</w:t>
      </w:r>
    </w:p>
    <w:p w14:paraId="3A88155F" w14:textId="50B6163F" w:rsidR="00372EFB" w:rsidRPr="005B2B65" w:rsidRDefault="00372EFB" w:rsidP="00372EFB">
      <w:pPr>
        <w:pStyle w:val="ab"/>
        <w:spacing w:before="0" w:beforeAutospacing="0" w:after="0" w:afterAutospacing="0" w:line="360" w:lineRule="auto"/>
        <w:ind w:firstLine="709"/>
        <w:jc w:val="both"/>
        <w:rPr>
          <w:sz w:val="28"/>
          <w:szCs w:val="28"/>
        </w:rPr>
      </w:pPr>
      <w:r w:rsidRPr="005B2B65">
        <w:rPr>
          <w:sz w:val="28"/>
          <w:szCs w:val="28"/>
        </w:rPr>
        <w:t xml:space="preserve">Особливе значення має взаємодоповнюваність усіх елементів програми: міні-лекції формують теоретичне підґрунтя, відео-лекторій забезпечує емоційно-ціннісне залучення, тренінгові вправи дозволяють практикувати нові стратегії поведінки, рефлексивні завдання закріплюють здобутий досвід, а індивідуальне консультування забезпечує особистісний супровід. У такій взаємодії формується стійкий ефект перенесення </w:t>
      </w:r>
      <w:r w:rsidR="006234AA">
        <w:rPr>
          <w:sz w:val="28"/>
          <w:szCs w:val="28"/>
        </w:rPr>
        <w:t>–</w:t>
      </w:r>
      <w:r w:rsidRPr="005B2B65">
        <w:rPr>
          <w:sz w:val="28"/>
          <w:szCs w:val="28"/>
        </w:rPr>
        <w:t xml:space="preserve"> набуті знання й навички інтегруються у реальні життєві та професійні ситуації.</w:t>
      </w:r>
    </w:p>
    <w:p w14:paraId="11A8C225" w14:textId="094DE334" w:rsidR="00372EFB" w:rsidRPr="005B2B65" w:rsidRDefault="00372EFB" w:rsidP="00372EFB">
      <w:pPr>
        <w:pStyle w:val="ab"/>
        <w:spacing w:before="0" w:beforeAutospacing="0" w:after="0" w:afterAutospacing="0" w:line="360" w:lineRule="auto"/>
        <w:ind w:firstLine="709"/>
        <w:jc w:val="both"/>
        <w:rPr>
          <w:sz w:val="28"/>
          <w:szCs w:val="28"/>
        </w:rPr>
      </w:pPr>
      <w:r w:rsidRPr="005B2B65">
        <w:rPr>
          <w:sz w:val="28"/>
          <w:szCs w:val="28"/>
        </w:rPr>
        <w:t>Таким чином, логіка й послідовність реалізації модулів відображає динаміку становлення соціальної відповідальності як інтегральної якості особистості, яка включає пізнавальний, емоційний, поведінковий та ціннісно-смисловий рівні. Вона відповідає вимогам цілісності, наукової обґрунтованості та практичної результативності, що забезпечує ефективність корекційно-розвивального впливу.</w:t>
      </w:r>
    </w:p>
    <w:p w14:paraId="122CB6BF" w14:textId="77777777" w:rsidR="00372EFB" w:rsidRDefault="00372EFB" w:rsidP="00372EFB">
      <w:pPr>
        <w:spacing w:after="0" w:line="360" w:lineRule="auto"/>
        <w:ind w:firstLine="709"/>
        <w:jc w:val="both"/>
        <w:outlineLvl w:val="1"/>
        <w:rPr>
          <w:rFonts w:ascii="Times New Roman" w:eastAsia="Times New Roman" w:hAnsi="Times New Roman" w:cs="Times New Roman"/>
          <w:b/>
          <w:bCs/>
          <w:sz w:val="28"/>
          <w:szCs w:val="28"/>
        </w:rPr>
      </w:pPr>
    </w:p>
    <w:p w14:paraId="586B84CB" w14:textId="77777777" w:rsidR="00372EFB" w:rsidRPr="00202E40"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202E40">
        <w:rPr>
          <w:rFonts w:ascii="Times New Roman" w:eastAsia="Times New Roman" w:hAnsi="Times New Roman" w:cs="Times New Roman"/>
          <w:b/>
          <w:bCs/>
          <w:sz w:val="28"/>
          <w:szCs w:val="28"/>
        </w:rPr>
        <w:t>3.3. Особливості реалізації програми</w:t>
      </w:r>
    </w:p>
    <w:p w14:paraId="2FD23D8F"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2F905A50" w14:textId="01D8063F" w:rsidR="00372EFB" w:rsidRPr="006720A1" w:rsidRDefault="00372EFB" w:rsidP="00372EFB">
      <w:pPr>
        <w:pStyle w:val="ab"/>
        <w:spacing w:before="0" w:beforeAutospacing="0" w:after="0" w:afterAutospacing="0" w:line="360" w:lineRule="auto"/>
        <w:ind w:firstLine="709"/>
        <w:jc w:val="both"/>
        <w:rPr>
          <w:sz w:val="28"/>
          <w:szCs w:val="28"/>
        </w:rPr>
      </w:pPr>
      <w:r w:rsidRPr="006720A1">
        <w:rPr>
          <w:sz w:val="28"/>
          <w:szCs w:val="28"/>
        </w:rPr>
        <w:t xml:space="preserve">Реалізація корекційно-розвивальної програми вимагає врахування низки особливостей, що забезпечують її ефективність і практичну результативність. Передусім важливо дотримуватися цілісності програми, яка проявляється у поєднанні різних форматів роботи – індивідуального консультування, групових тренінгів, міні-лекцій та відео-лекторію. Саме їхня </w:t>
      </w:r>
      <w:r w:rsidRPr="006720A1">
        <w:rPr>
          <w:sz w:val="28"/>
          <w:szCs w:val="28"/>
        </w:rPr>
        <w:lastRenderedPageBreak/>
        <w:t>взаємодоповнюваність створює синергійний ефект: теоретичні знання переходять у практичні навички, а груповий досвід посилюється особистісними рефлексіями.</w:t>
      </w:r>
    </w:p>
    <w:p w14:paraId="4FE56DDA" w14:textId="65665EAB" w:rsidR="00372EFB" w:rsidRPr="006720A1" w:rsidRDefault="00372EFB" w:rsidP="00372EFB">
      <w:pPr>
        <w:pStyle w:val="ab"/>
        <w:spacing w:before="0" w:beforeAutospacing="0" w:after="0" w:afterAutospacing="0" w:line="360" w:lineRule="auto"/>
        <w:ind w:firstLine="709"/>
        <w:jc w:val="both"/>
        <w:rPr>
          <w:sz w:val="28"/>
          <w:szCs w:val="28"/>
        </w:rPr>
      </w:pPr>
      <w:r w:rsidRPr="006720A1">
        <w:rPr>
          <w:sz w:val="28"/>
          <w:szCs w:val="28"/>
        </w:rPr>
        <w:t>Особливістю програми є її інноваційність: використання мультимедійних матеріалів, інтерактивних технік (символдрама, арт-терапія, майндфулнес, групові проєкти), вправ на розвиток комунікаційних і саморегуляційних навичок, а також елементів духовно-психологічної підтримки. Важливо, що відео-лекторій та міні-лекції не виконують суто ілюстративної функції, а стають інструментами мотивації, дискусії й рефлексії, формуючи зв’язок між особистим досвідом учасників і ширшими суспільними контекстами.</w:t>
      </w:r>
    </w:p>
    <w:p w14:paraId="2FB42647" w14:textId="0BA29F40" w:rsidR="00372EFB" w:rsidRPr="006720A1" w:rsidRDefault="00372EFB" w:rsidP="00372EFB">
      <w:pPr>
        <w:pStyle w:val="ab"/>
        <w:spacing w:before="0" w:beforeAutospacing="0" w:after="0" w:afterAutospacing="0" w:line="360" w:lineRule="auto"/>
        <w:ind w:firstLine="709"/>
        <w:jc w:val="both"/>
        <w:rPr>
          <w:sz w:val="28"/>
          <w:szCs w:val="28"/>
        </w:rPr>
      </w:pPr>
      <w:r w:rsidRPr="006720A1">
        <w:rPr>
          <w:sz w:val="28"/>
          <w:szCs w:val="28"/>
        </w:rPr>
        <w:t>Ключове значення має адаптивність програми: її зміст і методи варіюються залежно від цільової аудиторії – студентів, вихователів закладів дошкільної освіти, логопедів, соціальних та інклюзивних педагогів, практичних психологів чи консультантів. Це дозволяє враховувати рівень підготовленості, професійні завдання та специфічні потреби учасників, що підвищує дієвість програми.</w:t>
      </w:r>
    </w:p>
    <w:p w14:paraId="2D2D42B8" w14:textId="61CFB05E" w:rsidR="00372EFB" w:rsidRPr="006720A1" w:rsidRDefault="00372EFB" w:rsidP="00372EFB">
      <w:pPr>
        <w:pStyle w:val="ab"/>
        <w:spacing w:before="0" w:beforeAutospacing="0" w:after="0" w:afterAutospacing="0" w:line="360" w:lineRule="auto"/>
        <w:ind w:firstLine="709"/>
        <w:jc w:val="both"/>
        <w:rPr>
          <w:sz w:val="28"/>
          <w:szCs w:val="28"/>
        </w:rPr>
      </w:pPr>
      <w:r w:rsidRPr="006720A1">
        <w:rPr>
          <w:sz w:val="28"/>
          <w:szCs w:val="28"/>
        </w:rPr>
        <w:t>Особливим акцентом виступає інтеграція духовно-моральних і християнських настанов, які розглядаються не лише як ціннісна основа, а як ресурс для формування соціальної відповідальності, солідарності та згуртованості. Це набуває особливої ваги в умовах війни, коли суспільство потребує не лише психологічної підтримки, а й духовних орієнтирів, що укріплюють внутрішню стійкість і готовність до взаємодопомоги.</w:t>
      </w:r>
    </w:p>
    <w:p w14:paraId="3C6546EA" w14:textId="77777777" w:rsidR="00372EFB" w:rsidRPr="00202E40" w:rsidRDefault="00372EFB" w:rsidP="00372EFB">
      <w:pPr>
        <w:spacing w:after="0" w:line="360" w:lineRule="auto"/>
        <w:ind w:firstLine="709"/>
        <w:jc w:val="both"/>
        <w:rPr>
          <w:rFonts w:ascii="Times New Roman" w:eastAsia="Times New Roman" w:hAnsi="Times New Roman" w:cs="Times New Roman"/>
          <w:sz w:val="28"/>
          <w:szCs w:val="28"/>
        </w:rPr>
      </w:pPr>
      <w:r w:rsidRPr="00202E40">
        <w:rPr>
          <w:rFonts w:ascii="Times New Roman" w:eastAsia="Times New Roman" w:hAnsi="Times New Roman" w:cs="Times New Roman"/>
          <w:sz w:val="28"/>
          <w:szCs w:val="28"/>
        </w:rPr>
        <w:t>Серед умов ефективної реалізації програми необхідно підкреслити:</w:t>
      </w:r>
    </w:p>
    <w:p w14:paraId="145E5015" w14:textId="77777777" w:rsidR="00372EFB" w:rsidRPr="00202E40" w:rsidRDefault="00372EFB" w:rsidP="007400CB">
      <w:pPr>
        <w:numPr>
          <w:ilvl w:val="0"/>
          <w:numId w:val="20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202E40">
        <w:rPr>
          <w:rFonts w:ascii="Times New Roman" w:eastAsia="Times New Roman" w:hAnsi="Times New Roman" w:cs="Times New Roman"/>
          <w:b/>
          <w:bCs/>
          <w:sz w:val="28"/>
          <w:szCs w:val="28"/>
        </w:rPr>
        <w:t>регулярність і ритмічність роботи</w:t>
      </w:r>
      <w:r w:rsidRPr="00202E40">
        <w:rPr>
          <w:rFonts w:ascii="Times New Roman" w:eastAsia="Times New Roman" w:hAnsi="Times New Roman" w:cs="Times New Roman"/>
          <w:sz w:val="28"/>
          <w:szCs w:val="28"/>
        </w:rPr>
        <w:t xml:space="preserve"> (сесії проводяться з інтервалом не більше одного тижня);</w:t>
      </w:r>
    </w:p>
    <w:p w14:paraId="0132FDA4" w14:textId="77777777" w:rsidR="00372EFB" w:rsidRPr="00202E40" w:rsidRDefault="00372EFB" w:rsidP="007400CB">
      <w:pPr>
        <w:numPr>
          <w:ilvl w:val="0"/>
          <w:numId w:val="20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202E40">
        <w:rPr>
          <w:rFonts w:ascii="Times New Roman" w:eastAsia="Times New Roman" w:hAnsi="Times New Roman" w:cs="Times New Roman"/>
          <w:b/>
          <w:bCs/>
          <w:sz w:val="28"/>
          <w:szCs w:val="28"/>
        </w:rPr>
        <w:t>створення безпечного освітнього середовища</w:t>
      </w:r>
      <w:r w:rsidRPr="00202E40">
        <w:rPr>
          <w:rFonts w:ascii="Times New Roman" w:eastAsia="Times New Roman" w:hAnsi="Times New Roman" w:cs="Times New Roman"/>
          <w:sz w:val="28"/>
          <w:szCs w:val="28"/>
        </w:rPr>
        <w:t>, що сприяє відкритості та довірі;</w:t>
      </w:r>
    </w:p>
    <w:p w14:paraId="1C391F0C" w14:textId="77777777" w:rsidR="00372EFB" w:rsidRPr="00202E40" w:rsidRDefault="00372EFB" w:rsidP="007400CB">
      <w:pPr>
        <w:numPr>
          <w:ilvl w:val="0"/>
          <w:numId w:val="20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202E40">
        <w:rPr>
          <w:rFonts w:ascii="Times New Roman" w:eastAsia="Times New Roman" w:hAnsi="Times New Roman" w:cs="Times New Roman"/>
          <w:b/>
          <w:bCs/>
          <w:sz w:val="28"/>
          <w:szCs w:val="28"/>
        </w:rPr>
        <w:t>поєднання групової динаміки та індивідуального супроводу</w:t>
      </w:r>
      <w:r w:rsidRPr="00202E40">
        <w:rPr>
          <w:rFonts w:ascii="Times New Roman" w:eastAsia="Times New Roman" w:hAnsi="Times New Roman" w:cs="Times New Roman"/>
          <w:sz w:val="28"/>
          <w:szCs w:val="28"/>
        </w:rPr>
        <w:t>;</w:t>
      </w:r>
    </w:p>
    <w:p w14:paraId="5668D81D" w14:textId="77777777" w:rsidR="00372EFB" w:rsidRPr="00202E40" w:rsidRDefault="00372EFB" w:rsidP="007400CB">
      <w:pPr>
        <w:numPr>
          <w:ilvl w:val="0"/>
          <w:numId w:val="20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202E40">
        <w:rPr>
          <w:rFonts w:ascii="Times New Roman" w:eastAsia="Times New Roman" w:hAnsi="Times New Roman" w:cs="Times New Roman"/>
          <w:b/>
          <w:bCs/>
          <w:sz w:val="28"/>
          <w:szCs w:val="28"/>
        </w:rPr>
        <w:lastRenderedPageBreak/>
        <w:t>застосування рефлексивних і проєктивних методів</w:t>
      </w:r>
      <w:r w:rsidRPr="00202E40">
        <w:rPr>
          <w:rFonts w:ascii="Times New Roman" w:eastAsia="Times New Roman" w:hAnsi="Times New Roman" w:cs="Times New Roman"/>
          <w:sz w:val="28"/>
          <w:szCs w:val="28"/>
        </w:rPr>
        <w:t>, які забезпечують внутрішню інтеграцію знань і досвіду;</w:t>
      </w:r>
    </w:p>
    <w:p w14:paraId="0F37C431" w14:textId="77777777" w:rsidR="00372EFB" w:rsidRPr="00202E40" w:rsidRDefault="00372EFB" w:rsidP="007400CB">
      <w:pPr>
        <w:numPr>
          <w:ilvl w:val="0"/>
          <w:numId w:val="20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202E40">
        <w:rPr>
          <w:rFonts w:ascii="Times New Roman" w:eastAsia="Times New Roman" w:hAnsi="Times New Roman" w:cs="Times New Roman"/>
          <w:b/>
          <w:bCs/>
          <w:sz w:val="28"/>
          <w:szCs w:val="28"/>
        </w:rPr>
        <w:t>використання домашніх завдань</w:t>
      </w:r>
      <w:r w:rsidRPr="00202E40">
        <w:rPr>
          <w:rFonts w:ascii="Times New Roman" w:eastAsia="Times New Roman" w:hAnsi="Times New Roman" w:cs="Times New Roman"/>
          <w:sz w:val="28"/>
          <w:szCs w:val="28"/>
        </w:rPr>
        <w:t>, що підтримують активність і відповідальність учасників у міжсесійний період.</w:t>
      </w:r>
    </w:p>
    <w:p w14:paraId="696E39F4" w14:textId="15E5B423" w:rsidR="00372EFB" w:rsidRPr="006720A1" w:rsidRDefault="00372EFB" w:rsidP="00372EFB">
      <w:pPr>
        <w:spacing w:after="0" w:line="360" w:lineRule="auto"/>
        <w:ind w:firstLine="709"/>
        <w:jc w:val="both"/>
        <w:outlineLvl w:val="1"/>
        <w:rPr>
          <w:rFonts w:ascii="Times New Roman" w:eastAsia="Times New Roman" w:hAnsi="Times New Roman" w:cs="Times New Roman"/>
          <w:sz w:val="28"/>
          <w:szCs w:val="28"/>
        </w:rPr>
      </w:pPr>
      <w:r w:rsidRPr="006720A1">
        <w:rPr>
          <w:rFonts w:ascii="Times New Roman" w:eastAsia="Times New Roman" w:hAnsi="Times New Roman" w:cs="Times New Roman"/>
          <w:sz w:val="28"/>
          <w:szCs w:val="28"/>
        </w:rPr>
        <w:t>Таким чином, особливості реалізації програми полягають у поєднанні класичних і новітніх методів психологічної роботи, гнучкості та адаптивності під різні аудиторії, інтеграції духовних і суспільних орієнтирів у процес формування соціальної відповідальності. Завдяки цьому вона постає не лише як освітньо-тренінговий, а й як життєво релевантний інструмент підтримки й розвитку особистості в умовах сучасних соціальних трансформацій і викликів війни.</w:t>
      </w:r>
    </w:p>
    <w:p w14:paraId="44B241A6" w14:textId="7DB2309C" w:rsidR="00372EFB" w:rsidRPr="006720A1" w:rsidRDefault="00372EFB" w:rsidP="00372EFB">
      <w:pPr>
        <w:spacing w:after="0" w:line="360" w:lineRule="auto"/>
        <w:ind w:firstLine="709"/>
        <w:jc w:val="both"/>
        <w:outlineLvl w:val="1"/>
        <w:rPr>
          <w:rFonts w:ascii="Times New Roman" w:eastAsia="Times New Roman" w:hAnsi="Times New Roman" w:cs="Times New Roman"/>
          <w:sz w:val="28"/>
          <w:szCs w:val="28"/>
        </w:rPr>
      </w:pPr>
      <w:r w:rsidRPr="006720A1">
        <w:rPr>
          <w:rFonts w:ascii="Times New Roman" w:eastAsia="Times New Roman" w:hAnsi="Times New Roman" w:cs="Times New Roman"/>
          <w:sz w:val="28"/>
          <w:szCs w:val="28"/>
        </w:rPr>
        <w:t>У подальшій частині посібника представлено детальні сценарії всіх 16 сесій програми. Вони подані у форматі практичних розробок із докладним описом методів, вправ, прикладів і додаткових матеріалів (відеофрагменти, притчі, арт-терапевтичні завдання, анкети, картки). Такий формат сприяє безпосередньому використанню програми в освітньо-виховній та консультативно-тренінговій діяльності, а також забезпечує її адаптацію під конкретні потреби цільової групи.</w:t>
      </w:r>
    </w:p>
    <w:p w14:paraId="058D4863" w14:textId="0C197563" w:rsidR="00372EFB" w:rsidRDefault="00372EFB" w:rsidP="00372EFB">
      <w:pPr>
        <w:spacing w:after="0" w:line="360" w:lineRule="auto"/>
        <w:ind w:firstLine="709"/>
        <w:jc w:val="both"/>
        <w:outlineLvl w:val="1"/>
        <w:rPr>
          <w:rFonts w:ascii="Times New Roman" w:eastAsia="Times New Roman" w:hAnsi="Times New Roman" w:cs="Times New Roman"/>
          <w:sz w:val="28"/>
          <w:szCs w:val="28"/>
        </w:rPr>
      </w:pPr>
      <w:r w:rsidRPr="006720A1">
        <w:rPr>
          <w:rFonts w:ascii="Times New Roman" w:eastAsia="Times New Roman" w:hAnsi="Times New Roman" w:cs="Times New Roman"/>
          <w:sz w:val="28"/>
          <w:szCs w:val="28"/>
        </w:rPr>
        <w:t>Ці матеріали можуть бути використані як готовий інструмент для роботи зі студентами, педагогами та іншими професійними групами, а також адаптовані до різних освітніх і соціальних контекстів.</w:t>
      </w:r>
    </w:p>
    <w:p w14:paraId="181EB198" w14:textId="77777777" w:rsidR="00372EFB" w:rsidRPr="00202E40" w:rsidRDefault="00372EFB" w:rsidP="00372EFB">
      <w:pPr>
        <w:spacing w:after="0" w:line="360" w:lineRule="auto"/>
        <w:ind w:firstLine="709"/>
        <w:jc w:val="both"/>
        <w:outlineLvl w:val="1"/>
        <w:rPr>
          <w:rFonts w:ascii="Times New Roman" w:eastAsia="Times New Roman" w:hAnsi="Times New Roman" w:cs="Times New Roman"/>
          <w:b/>
          <w:bCs/>
          <w:sz w:val="28"/>
          <w:szCs w:val="28"/>
        </w:rPr>
      </w:pPr>
    </w:p>
    <w:p w14:paraId="6C8FCD76" w14:textId="20300DD4" w:rsidR="00372EFB" w:rsidRPr="009D54DD" w:rsidRDefault="00372EFB" w:rsidP="00372EFB">
      <w:pPr>
        <w:spacing w:after="0" w:line="360" w:lineRule="auto"/>
        <w:ind w:firstLine="709"/>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3.4. </w:t>
      </w:r>
      <w:r w:rsidRPr="00045BB9">
        <w:rPr>
          <w:rFonts w:ascii="Times New Roman" w:eastAsia="Times New Roman" w:hAnsi="Times New Roman" w:cs="Times New Roman"/>
          <w:b/>
          <w:bCs/>
          <w:sz w:val="28"/>
          <w:szCs w:val="28"/>
        </w:rPr>
        <w:t>Модуль 1. Самопізнання</w:t>
      </w:r>
      <w:r w:rsidR="009D54DD">
        <w:rPr>
          <w:rFonts w:ascii="Times New Roman" w:eastAsia="Times New Roman" w:hAnsi="Times New Roman" w:cs="Times New Roman"/>
          <w:b/>
          <w:bCs/>
          <w:sz w:val="28"/>
          <w:szCs w:val="28"/>
        </w:rPr>
        <w:t xml:space="preserve"> </w:t>
      </w:r>
    </w:p>
    <w:p w14:paraId="63CA1F60"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p>
    <w:p w14:paraId="5C229B49" w14:textId="77777777" w:rsidR="00372EFB" w:rsidRPr="00045BB9"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1. Цілі тренінгу та формування групи</w:t>
      </w:r>
    </w:p>
    <w:p w14:paraId="36AC3190"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06F62653"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sidRPr="00045BB9">
        <w:rPr>
          <w:rFonts w:ascii="Times New Roman" w:eastAsia="Times New Roman" w:hAnsi="Times New Roman" w:cs="Times New Roman"/>
          <w:sz w:val="28"/>
          <w:szCs w:val="28"/>
        </w:rPr>
        <w:t xml:space="preserve"> створити безпечну та довірливу атмосферу; представити учасникам концепцію програми; сформувати мотивацію до співпраці; дати </w:t>
      </w:r>
      <w:r w:rsidRPr="00045BB9">
        <w:rPr>
          <w:rFonts w:ascii="Times New Roman" w:eastAsia="Times New Roman" w:hAnsi="Times New Roman" w:cs="Times New Roman"/>
          <w:sz w:val="28"/>
          <w:szCs w:val="28"/>
        </w:rPr>
        <w:lastRenderedPageBreak/>
        <w:t>базове уявлення про соціальну відповідальність і важливість особистісної зрілості в умовах суспільних викликів.</w:t>
      </w:r>
    </w:p>
    <w:p w14:paraId="2C28FCCB"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p>
    <w:p w14:paraId="3B76CBE4" w14:textId="77777777" w:rsidR="00372EFB" w:rsidRPr="00045BB9" w:rsidRDefault="00372EFB" w:rsidP="00C7330C">
      <w:pPr>
        <w:numPr>
          <w:ilvl w:val="0"/>
          <w:numId w:val="14"/>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Учасники знайомляться одне з одним, озвучують свої очікування й побоювання.</w:t>
      </w:r>
    </w:p>
    <w:p w14:paraId="5778C2FE" w14:textId="77777777" w:rsidR="00372EFB" w:rsidRPr="00045BB9" w:rsidRDefault="00372EFB" w:rsidP="00C7330C">
      <w:pPr>
        <w:numPr>
          <w:ilvl w:val="0"/>
          <w:numId w:val="14"/>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Утворюється нормативна база групи (правила роботи, «угода про співпрацю»), яка забезпечує психологічну безпеку.</w:t>
      </w:r>
    </w:p>
    <w:p w14:paraId="4EDD69F5" w14:textId="77777777" w:rsidR="00372EFB" w:rsidRPr="00045BB9" w:rsidRDefault="00372EFB" w:rsidP="00C7330C">
      <w:pPr>
        <w:numPr>
          <w:ilvl w:val="0"/>
          <w:numId w:val="14"/>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Запускається процес осмислення поняття соціальної відповідальності: від особистісного до громадянського рівня.</w:t>
      </w:r>
    </w:p>
    <w:p w14:paraId="1F36B41F" w14:textId="77777777" w:rsidR="00372EFB" w:rsidRPr="00045BB9" w:rsidRDefault="00372EFB" w:rsidP="00C7330C">
      <w:pPr>
        <w:numPr>
          <w:ilvl w:val="0"/>
          <w:numId w:val="14"/>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Виявляються перші асоціації, пов’язані з відповідальністю, довірою, милосердям.</w:t>
      </w:r>
    </w:p>
    <w:p w14:paraId="10A8D41E"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Необхідні матеріали:</w:t>
      </w:r>
      <w:r w:rsidRPr="00045BB9">
        <w:rPr>
          <w:rFonts w:ascii="Times New Roman" w:eastAsia="Times New Roman" w:hAnsi="Times New Roman" w:cs="Times New Roman"/>
          <w:sz w:val="28"/>
          <w:szCs w:val="28"/>
        </w:rPr>
        <w:t xml:space="preserve"> плакати, кольорові маркери, картки для вправ, стікери, папір А4, мультимедійний проектор, комп’ютер, уривок із фільму «1 + 1/Недоторканні» (5</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7 хв) або короткий TED‐talk про силу довіри (до 7 хв), роздаткові матеріали для домашнього завдання.</w:t>
      </w:r>
    </w:p>
    <w:p w14:paraId="37DE47FC" w14:textId="77777777" w:rsidR="00372EFB" w:rsidRPr="00045BB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657C5427" w14:textId="77777777" w:rsidR="00372EFB" w:rsidRPr="009057D4" w:rsidRDefault="00372EFB" w:rsidP="00C7330C">
      <w:pPr>
        <w:pStyle w:val="ab"/>
        <w:numPr>
          <w:ilvl w:val="0"/>
          <w:numId w:val="118"/>
        </w:numPr>
        <w:tabs>
          <w:tab w:val="left" w:pos="1134"/>
        </w:tabs>
        <w:spacing w:before="0" w:beforeAutospacing="0" w:after="0" w:afterAutospacing="0" w:line="360" w:lineRule="auto"/>
        <w:ind w:left="0" w:firstLine="709"/>
        <w:jc w:val="both"/>
        <w:rPr>
          <w:sz w:val="28"/>
          <w:szCs w:val="28"/>
        </w:rPr>
      </w:pPr>
      <w:r w:rsidRPr="00543999">
        <w:rPr>
          <w:b/>
          <w:bCs/>
          <w:sz w:val="28"/>
          <w:szCs w:val="28"/>
        </w:rPr>
        <w:t>Міні</w:t>
      </w:r>
      <w:r w:rsidRPr="00543999">
        <w:rPr>
          <w:b/>
          <w:bCs/>
          <w:sz w:val="28"/>
          <w:szCs w:val="28"/>
        </w:rPr>
        <w:noBreakHyphen/>
        <w:t>лекція (10</w:t>
      </w:r>
      <w:r>
        <w:rPr>
          <w:b/>
          <w:bCs/>
          <w:sz w:val="28"/>
          <w:szCs w:val="28"/>
        </w:rPr>
        <w:t>-</w:t>
      </w:r>
      <w:r w:rsidRPr="00543999">
        <w:rPr>
          <w:b/>
          <w:bCs/>
          <w:sz w:val="28"/>
          <w:szCs w:val="28"/>
        </w:rPr>
        <w:t>15 хв)</w:t>
      </w:r>
      <w:r>
        <w:rPr>
          <w:b/>
          <w:bCs/>
          <w:sz w:val="28"/>
          <w:szCs w:val="28"/>
        </w:rPr>
        <w:t xml:space="preserve">. </w:t>
      </w:r>
      <w:r w:rsidRPr="0033179B">
        <w:rPr>
          <w:b/>
          <w:bCs/>
          <w:sz w:val="28"/>
          <w:szCs w:val="28"/>
        </w:rPr>
        <w:t xml:space="preserve">Тема: </w:t>
      </w:r>
      <w:r w:rsidRPr="0031690B">
        <w:rPr>
          <w:b/>
          <w:bCs/>
          <w:sz w:val="28"/>
          <w:szCs w:val="28"/>
        </w:rPr>
        <w:t>«Соціальна відповідальність: від особистісного до громадянського рівня».</w:t>
      </w:r>
      <w:r>
        <w:rPr>
          <w:sz w:val="28"/>
          <w:szCs w:val="28"/>
        </w:rPr>
        <w:t xml:space="preserve"> </w:t>
      </w:r>
      <w:r w:rsidRPr="009057D4">
        <w:rPr>
          <w:sz w:val="28"/>
          <w:szCs w:val="28"/>
        </w:rPr>
        <w:t xml:space="preserve">Тренер розпочинає лекцію з проблемного запитання: </w:t>
      </w:r>
      <w:r w:rsidRPr="009057D4">
        <w:rPr>
          <w:i/>
          <w:iCs/>
          <w:sz w:val="28"/>
          <w:szCs w:val="28"/>
        </w:rPr>
        <w:t>«Що для вас означає бути відповідальною людиною – у сім’ї, у групі, у суспільстві?»</w:t>
      </w:r>
      <w:r w:rsidRPr="009057D4">
        <w:rPr>
          <w:sz w:val="28"/>
          <w:szCs w:val="28"/>
        </w:rPr>
        <w:t xml:space="preserve"> Кілька відповідей записуються на фліпчарт, щоб одразу включити учасників у процес.</w:t>
      </w:r>
    </w:p>
    <w:p w14:paraId="6DB5528D" w14:textId="77777777" w:rsidR="00372EFB" w:rsidRPr="009057D4" w:rsidRDefault="00372EFB" w:rsidP="00372EFB">
      <w:pPr>
        <w:spacing w:after="0" w:line="360" w:lineRule="auto"/>
        <w:ind w:firstLine="709"/>
        <w:jc w:val="both"/>
        <w:rPr>
          <w:rFonts w:ascii="Times New Roman" w:eastAsia="Times New Roman" w:hAnsi="Times New Roman" w:cs="Times New Roman"/>
          <w:sz w:val="28"/>
          <w:szCs w:val="28"/>
        </w:rPr>
      </w:pPr>
      <w:r w:rsidRPr="009057D4">
        <w:rPr>
          <w:rFonts w:ascii="Times New Roman" w:eastAsia="Times New Roman" w:hAnsi="Times New Roman" w:cs="Times New Roman"/>
          <w:sz w:val="28"/>
          <w:szCs w:val="28"/>
        </w:rPr>
        <w:t>Далі подається теоретичний контекст. У психології соціальна відповідальність визначається як здатність усвідомлювати наслідки власних вчинків та передбачати їхній вплив на інших (А. Бандура, теорія соціального навчання). К. Роджерс підкреслював: зріла особистість діє згідно зі своїми внутрішніми цінностями, перебуваючи в атмосфері безумовного прийняття. Водночас, згідно з підходом соціальної психології (Е. Еріксон), відповідальність сприяє переходу від егоцентризму до усвідомлення власного місця у суспільстві.</w:t>
      </w:r>
    </w:p>
    <w:p w14:paraId="602CEB20" w14:textId="77777777" w:rsidR="00372EFB" w:rsidRPr="009057D4" w:rsidRDefault="00372EFB" w:rsidP="00372EFB">
      <w:pPr>
        <w:spacing w:after="0" w:line="360" w:lineRule="auto"/>
        <w:ind w:firstLine="709"/>
        <w:jc w:val="both"/>
        <w:rPr>
          <w:rFonts w:ascii="Times New Roman" w:eastAsia="Times New Roman" w:hAnsi="Times New Roman" w:cs="Times New Roman"/>
          <w:sz w:val="28"/>
          <w:szCs w:val="28"/>
        </w:rPr>
      </w:pPr>
      <w:r w:rsidRPr="009057D4">
        <w:rPr>
          <w:rFonts w:ascii="Times New Roman" w:eastAsia="Times New Roman" w:hAnsi="Times New Roman" w:cs="Times New Roman"/>
          <w:sz w:val="28"/>
          <w:szCs w:val="28"/>
        </w:rPr>
        <w:lastRenderedPageBreak/>
        <w:t>Духовний аспект акцентує, що відповідальність є моральною основою солідарності: «Носіть тягарі один одного, і так виконаєте закон Христів» (Гал. 6:2).</w:t>
      </w:r>
    </w:p>
    <w:p w14:paraId="364506DD" w14:textId="77777777" w:rsidR="00372EFB" w:rsidRPr="00CC41C8" w:rsidRDefault="00372EFB" w:rsidP="00372EFB">
      <w:pPr>
        <w:spacing w:after="0" w:line="360" w:lineRule="auto"/>
        <w:ind w:firstLine="709"/>
        <w:jc w:val="both"/>
        <w:rPr>
          <w:rFonts w:ascii="Times New Roman" w:eastAsia="Times New Roman" w:hAnsi="Times New Roman" w:cs="Times New Roman"/>
          <w:sz w:val="28"/>
          <w:szCs w:val="28"/>
        </w:rPr>
      </w:pPr>
      <w:r w:rsidRPr="009057D4">
        <w:rPr>
          <w:rFonts w:ascii="Times New Roman" w:eastAsia="Times New Roman" w:hAnsi="Times New Roman" w:cs="Times New Roman"/>
          <w:b/>
          <w:bCs/>
          <w:sz w:val="28"/>
          <w:szCs w:val="28"/>
        </w:rPr>
        <w:t>Ключове повідомлення:</w:t>
      </w:r>
      <w:r w:rsidRPr="009057D4">
        <w:rPr>
          <w:rFonts w:ascii="Times New Roman" w:eastAsia="Times New Roman" w:hAnsi="Times New Roman" w:cs="Times New Roman"/>
          <w:sz w:val="28"/>
          <w:szCs w:val="28"/>
        </w:rPr>
        <w:t xml:space="preserve"> відповідальність </w:t>
      </w:r>
      <w:r>
        <w:rPr>
          <w:rFonts w:ascii="Times New Roman" w:eastAsia="Times New Roman" w:hAnsi="Times New Roman" w:cs="Times New Roman"/>
          <w:sz w:val="28"/>
          <w:szCs w:val="28"/>
        </w:rPr>
        <w:t>–</w:t>
      </w:r>
      <w:r w:rsidRPr="009057D4">
        <w:rPr>
          <w:rFonts w:ascii="Times New Roman" w:eastAsia="Times New Roman" w:hAnsi="Times New Roman" w:cs="Times New Roman"/>
          <w:sz w:val="28"/>
          <w:szCs w:val="28"/>
        </w:rPr>
        <w:t xml:space="preserve"> це міст між особистим «Я» та суспільством, що формує довіру, </w:t>
      </w:r>
      <w:r w:rsidRPr="00CC41C8">
        <w:rPr>
          <w:rFonts w:ascii="Times New Roman" w:eastAsia="Times New Roman" w:hAnsi="Times New Roman" w:cs="Times New Roman"/>
          <w:sz w:val="28"/>
          <w:szCs w:val="28"/>
        </w:rPr>
        <w:t>солідарність і соціальну єдність.</w:t>
      </w:r>
    </w:p>
    <w:p w14:paraId="112516C4" w14:textId="5E72FDC9" w:rsidR="00372EFB" w:rsidRPr="00CC41C8" w:rsidRDefault="00372EFB" w:rsidP="00372EFB">
      <w:pPr>
        <w:spacing w:after="0" w:line="360" w:lineRule="auto"/>
        <w:ind w:firstLine="709"/>
        <w:jc w:val="both"/>
        <w:rPr>
          <w:rFonts w:ascii="Times New Roman" w:eastAsia="Times New Roman" w:hAnsi="Times New Roman" w:cs="Times New Roman"/>
          <w:sz w:val="28"/>
          <w:szCs w:val="28"/>
        </w:rPr>
      </w:pPr>
      <w:r w:rsidRPr="00CC41C8">
        <w:rPr>
          <w:rFonts w:ascii="Times New Roman" w:eastAsia="Times New Roman" w:hAnsi="Times New Roman" w:cs="Times New Roman"/>
          <w:sz w:val="28"/>
          <w:szCs w:val="28"/>
        </w:rPr>
        <w:t>Наприкінці тренер пропонує перейти до рефлексії та дискусії, використовуючи орієнтовні питання (</w:t>
      </w:r>
      <w:r w:rsidRPr="00CC41C8">
        <w:rPr>
          <w:rFonts w:ascii="Times New Roman" w:eastAsia="Times New Roman" w:hAnsi="Times New Roman" w:cs="Times New Roman"/>
          <w:i/>
          <w:iCs/>
          <w:sz w:val="28"/>
          <w:szCs w:val="28"/>
        </w:rPr>
        <w:t xml:space="preserve">Додаток </w:t>
      </w:r>
      <w:r w:rsidR="00BC38E4" w:rsidRPr="00CC41C8">
        <w:rPr>
          <w:rFonts w:ascii="Times New Roman" w:eastAsia="Times New Roman" w:hAnsi="Times New Roman" w:cs="Times New Roman"/>
          <w:i/>
          <w:iCs/>
          <w:sz w:val="28"/>
          <w:szCs w:val="28"/>
        </w:rPr>
        <w:t>Б</w:t>
      </w:r>
      <w:r w:rsidRPr="00CC41C8">
        <w:rPr>
          <w:rFonts w:ascii="Times New Roman" w:eastAsia="Times New Roman" w:hAnsi="Times New Roman" w:cs="Times New Roman"/>
          <w:i/>
          <w:iCs/>
          <w:sz w:val="28"/>
          <w:szCs w:val="28"/>
        </w:rPr>
        <w:t>.</w:t>
      </w:r>
      <w:r w:rsidRPr="00CC41C8">
        <w:rPr>
          <w:rFonts w:ascii="Times New Roman" w:eastAsia="Times New Roman" w:hAnsi="Times New Roman" w:cs="Times New Roman"/>
          <w:sz w:val="28"/>
          <w:szCs w:val="28"/>
        </w:rPr>
        <w:t>).</w:t>
      </w:r>
    </w:p>
    <w:p w14:paraId="56E725CF" w14:textId="5A261490" w:rsidR="00372EFB" w:rsidRPr="00CC41C8" w:rsidRDefault="00372EFB" w:rsidP="00C7330C">
      <w:pPr>
        <w:pStyle w:val="a9"/>
        <w:numPr>
          <w:ilvl w:val="0"/>
          <w:numId w:val="118"/>
        </w:numPr>
        <w:tabs>
          <w:tab w:val="left" w:pos="1134"/>
        </w:tabs>
        <w:spacing w:after="0" w:line="360" w:lineRule="auto"/>
        <w:ind w:left="0" w:firstLine="709"/>
        <w:jc w:val="both"/>
        <w:rPr>
          <w:rFonts w:ascii="Times New Roman" w:eastAsia="Times New Roman" w:hAnsi="Times New Roman" w:cs="Times New Roman"/>
          <w:sz w:val="28"/>
          <w:szCs w:val="28"/>
        </w:rPr>
      </w:pPr>
      <w:r w:rsidRPr="00CC41C8">
        <w:rPr>
          <w:rFonts w:ascii="Times New Roman" w:eastAsia="Times New Roman" w:hAnsi="Times New Roman" w:cs="Times New Roman"/>
          <w:b/>
          <w:bCs/>
          <w:sz w:val="28"/>
          <w:szCs w:val="28"/>
        </w:rPr>
        <w:t>Відеоматеріал (5-7 хв).</w:t>
      </w:r>
      <w:r w:rsidRPr="00CC41C8">
        <w:rPr>
          <w:rFonts w:ascii="Times New Roman" w:eastAsia="Times New Roman" w:hAnsi="Times New Roman" w:cs="Times New Roman"/>
          <w:sz w:val="28"/>
          <w:szCs w:val="28"/>
        </w:rPr>
        <w:t xml:space="preserve"> Показ уривка з фільму «1 + 1/Недоторканні» (французька комедія</w:t>
      </w:r>
      <w:r w:rsidRPr="00CC41C8">
        <w:rPr>
          <w:rFonts w:ascii="Times New Roman" w:eastAsia="Times New Roman" w:hAnsi="Times New Roman" w:cs="Times New Roman"/>
          <w:sz w:val="28"/>
          <w:szCs w:val="28"/>
        </w:rPr>
        <w:noBreakHyphen/>
        <w:t>драма про дружбу між паралізованим аристократом і молодим доглядачем). Уривок ілюструє цінність прийняття іншості, розвиток довіри та відповідальності у взаємодії. Альтернативно можна використати TED</w:t>
      </w:r>
      <w:r w:rsidRPr="00CC41C8">
        <w:rPr>
          <w:rFonts w:ascii="Times New Roman" w:eastAsia="Times New Roman" w:hAnsi="Times New Roman" w:cs="Times New Roman"/>
          <w:sz w:val="28"/>
          <w:szCs w:val="28"/>
        </w:rPr>
        <w:noBreakHyphen/>
        <w:t xml:space="preserve">talk «The Power of Vulnerability» Брене Браун або «What makes a good life?» Роберта Уолдінгера </w:t>
      </w:r>
      <w:bookmarkStart w:id="16" w:name="_Hlk206970529"/>
      <w:r w:rsidRPr="00CC41C8">
        <w:rPr>
          <w:rFonts w:ascii="Times New Roman" w:eastAsia="Times New Roman" w:hAnsi="Times New Roman" w:cs="Times New Roman"/>
          <w:sz w:val="28"/>
          <w:szCs w:val="28"/>
        </w:rPr>
        <w:t>(</w:t>
      </w:r>
      <w:r w:rsidRPr="00CC41C8">
        <w:rPr>
          <w:rFonts w:ascii="Times New Roman" w:eastAsia="Times New Roman" w:hAnsi="Times New Roman" w:cs="Times New Roman"/>
          <w:i/>
          <w:iCs/>
          <w:sz w:val="28"/>
          <w:szCs w:val="28"/>
        </w:rPr>
        <w:t xml:space="preserve">Додаток </w:t>
      </w:r>
      <w:r w:rsidR="00BC38E4" w:rsidRPr="00CC41C8">
        <w:rPr>
          <w:rFonts w:ascii="Times New Roman" w:eastAsia="Times New Roman" w:hAnsi="Times New Roman" w:cs="Times New Roman"/>
          <w:i/>
          <w:iCs/>
          <w:sz w:val="28"/>
          <w:szCs w:val="28"/>
        </w:rPr>
        <w:t>В.</w:t>
      </w:r>
      <w:r w:rsidRPr="00CC41C8">
        <w:rPr>
          <w:rFonts w:ascii="Times New Roman" w:eastAsia="Times New Roman" w:hAnsi="Times New Roman" w:cs="Times New Roman"/>
          <w:sz w:val="28"/>
          <w:szCs w:val="28"/>
        </w:rPr>
        <w:t xml:space="preserve">). </w:t>
      </w:r>
      <w:bookmarkEnd w:id="16"/>
    </w:p>
    <w:p w14:paraId="7CA25069" w14:textId="77777777" w:rsidR="00372EFB" w:rsidRPr="00CC41C8" w:rsidRDefault="00372EFB" w:rsidP="00372EFB">
      <w:pPr>
        <w:tabs>
          <w:tab w:val="left" w:pos="1134"/>
        </w:tabs>
        <w:spacing w:after="0" w:line="360" w:lineRule="auto"/>
        <w:ind w:firstLine="709"/>
        <w:jc w:val="both"/>
        <w:rPr>
          <w:rFonts w:ascii="Times New Roman" w:eastAsia="Times New Roman" w:hAnsi="Times New Roman" w:cs="Times New Roman"/>
          <w:sz w:val="28"/>
          <w:szCs w:val="28"/>
        </w:rPr>
      </w:pPr>
      <w:r w:rsidRPr="00CC41C8">
        <w:rPr>
          <w:rFonts w:ascii="Times New Roman" w:eastAsia="Times New Roman" w:hAnsi="Times New Roman" w:cs="Times New Roman"/>
          <w:sz w:val="28"/>
          <w:szCs w:val="28"/>
        </w:rPr>
        <w:t>Після перегляду тренер пропонує коротке обговорення:</w:t>
      </w:r>
    </w:p>
    <w:p w14:paraId="79F3C0A8" w14:textId="77777777" w:rsidR="00372EFB" w:rsidRPr="00045BB9" w:rsidRDefault="00372EFB" w:rsidP="00C7330C">
      <w:pPr>
        <w:numPr>
          <w:ilvl w:val="0"/>
          <w:numId w:val="15"/>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CC41C8">
        <w:rPr>
          <w:rFonts w:ascii="Times New Roman" w:eastAsia="Times New Roman" w:hAnsi="Times New Roman" w:cs="Times New Roman"/>
          <w:sz w:val="28"/>
          <w:szCs w:val="28"/>
        </w:rPr>
        <w:t>Які моменти у фільмі/лекції показують</w:t>
      </w:r>
      <w:r w:rsidRPr="00045BB9">
        <w:rPr>
          <w:rFonts w:ascii="Times New Roman" w:eastAsia="Times New Roman" w:hAnsi="Times New Roman" w:cs="Times New Roman"/>
          <w:sz w:val="28"/>
          <w:szCs w:val="28"/>
        </w:rPr>
        <w:t xml:space="preserve"> соціальну відповідальність?</w:t>
      </w:r>
    </w:p>
    <w:p w14:paraId="1732D842" w14:textId="77777777" w:rsidR="00372EFB" w:rsidRDefault="00372EFB" w:rsidP="00C7330C">
      <w:pPr>
        <w:numPr>
          <w:ilvl w:val="0"/>
          <w:numId w:val="15"/>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Як герої підтримують одне одного? </w:t>
      </w:r>
    </w:p>
    <w:p w14:paraId="149F0CC2" w14:textId="77777777" w:rsidR="00372EFB" w:rsidRPr="00045BB9" w:rsidRDefault="00372EFB" w:rsidP="00C7330C">
      <w:pPr>
        <w:numPr>
          <w:ilvl w:val="0"/>
          <w:numId w:val="15"/>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Які цінності впливають на їхній вибір?</w:t>
      </w:r>
    </w:p>
    <w:p w14:paraId="34B92B78" w14:textId="77777777" w:rsidR="00372EFB" w:rsidRPr="00045BB9" w:rsidRDefault="00372EFB" w:rsidP="00C7330C">
      <w:pPr>
        <w:numPr>
          <w:ilvl w:val="0"/>
          <w:numId w:val="118"/>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Вправа «Віконечко» (15 хв).</w:t>
      </w:r>
      <w:r w:rsidRPr="00045BB9">
        <w:rPr>
          <w:rFonts w:ascii="Times New Roman" w:eastAsia="Times New Roman" w:hAnsi="Times New Roman" w:cs="Times New Roman"/>
          <w:sz w:val="28"/>
          <w:szCs w:val="28"/>
        </w:rPr>
        <w:t xml:space="preserve"> Кожен учасник по черзі називає своє ім’я, фах (або спеціальність), одну позитивну рису та що очікує від курсу. Тренер заохочує використовувати «я-повідомлення» (я хочу, я потребую), що сприяє розвитку довіри.</w:t>
      </w:r>
    </w:p>
    <w:p w14:paraId="3EC56EE3" w14:textId="77777777" w:rsidR="00372EFB" w:rsidRPr="00045BB9" w:rsidRDefault="00372EFB" w:rsidP="00C7330C">
      <w:pPr>
        <w:numPr>
          <w:ilvl w:val="0"/>
          <w:numId w:val="118"/>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Вправа «Пазли» (30 хв).</w:t>
      </w:r>
      <w:r w:rsidRPr="00045BB9">
        <w:rPr>
          <w:rFonts w:ascii="Times New Roman" w:eastAsia="Times New Roman" w:hAnsi="Times New Roman" w:cs="Times New Roman"/>
          <w:sz w:val="28"/>
          <w:szCs w:val="28"/>
        </w:rPr>
        <w:t xml:space="preserve"> На плакаті зображено великий пазл. Учасники на стікерах записують свої очікування та побоювання. Стікери розміщують на різних частинах пазла, об’єднуючи їх у спільне панно. Тренер модерує обговорення: учасники формулюють правила роботи (конфіденційність, повага, активність, пунктуальність), а також підписують «Угоду про співпрацю». Важливо, щоб правила були прийняті всією групою. Далі обговорюється, які ресурси (підтримка, довіра, відповідальність) допоможуть подолати побоювання.</w:t>
      </w:r>
    </w:p>
    <w:p w14:paraId="373BE191" w14:textId="77777777" w:rsidR="00372EFB" w:rsidRPr="00045BB9" w:rsidRDefault="00372EFB" w:rsidP="00C7330C">
      <w:pPr>
        <w:numPr>
          <w:ilvl w:val="0"/>
          <w:numId w:val="118"/>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lastRenderedPageBreak/>
        <w:t>Рефлексія «Моніторинг емоцій» (10 хв).</w:t>
      </w:r>
      <w:r w:rsidRPr="00045BB9">
        <w:rPr>
          <w:rFonts w:ascii="Times New Roman" w:eastAsia="Times New Roman" w:hAnsi="Times New Roman" w:cs="Times New Roman"/>
          <w:sz w:val="28"/>
          <w:szCs w:val="28"/>
        </w:rPr>
        <w:t xml:space="preserve"> Учасники заповнюють коротку анкету</w:t>
      </w:r>
      <w:r w:rsidRPr="00045BB9">
        <w:rPr>
          <w:rFonts w:ascii="Times New Roman" w:eastAsia="Times New Roman" w:hAnsi="Times New Roman" w:cs="Times New Roman"/>
          <w:sz w:val="28"/>
          <w:szCs w:val="28"/>
        </w:rPr>
        <w:noBreakHyphen/>
        <w:t>самооцінку (як я себе почуваю зараз? що мені найбільше сподобалося? що було складно?). Тренер проводить обговорення у колі, акцентуючи увагу на створенні безпечного простору.</w:t>
      </w:r>
    </w:p>
    <w:p w14:paraId="0F494F1F" w14:textId="77777777" w:rsidR="00372EFB" w:rsidRPr="00045BB9" w:rsidRDefault="00372EFB" w:rsidP="00C7330C">
      <w:pPr>
        <w:numPr>
          <w:ilvl w:val="0"/>
          <w:numId w:val="118"/>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Домашнє завдання.</w:t>
      </w:r>
      <w:r w:rsidRPr="00045BB9">
        <w:rPr>
          <w:rFonts w:ascii="Times New Roman" w:eastAsia="Times New Roman" w:hAnsi="Times New Roman" w:cs="Times New Roman"/>
          <w:sz w:val="28"/>
          <w:szCs w:val="28"/>
        </w:rPr>
        <w:t xml:space="preserve"> Учасники отримують завдання:</w:t>
      </w:r>
    </w:p>
    <w:p w14:paraId="0A6D0AC4" w14:textId="77777777" w:rsidR="00372EFB" w:rsidRPr="00045BB9" w:rsidRDefault="00372EFB" w:rsidP="00C7330C">
      <w:pPr>
        <w:numPr>
          <w:ilvl w:val="0"/>
          <w:numId w:val="16"/>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Переглянути фільм «1 + 1/Недоторканні» повністю (або інший рекомендований фільм про дружбу і взаємодопомогу).</w:t>
      </w:r>
    </w:p>
    <w:p w14:paraId="1442C504" w14:textId="77777777" w:rsidR="00372EFB" w:rsidRPr="00045BB9" w:rsidRDefault="00372EFB" w:rsidP="00C7330C">
      <w:pPr>
        <w:numPr>
          <w:ilvl w:val="0"/>
          <w:numId w:val="16"/>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Вести щоденник, записавши три ситуації, коли вони проявили (або могли проявити) відповідальність. Описати свої почуття й думки. Це завдання розвиває рефлексивну практику й допомагає готувати матеріали для наступної сесії.</w:t>
      </w:r>
    </w:p>
    <w:p w14:paraId="608CECB0"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19610BA9"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Методичні рекомендації:</w:t>
      </w:r>
    </w:p>
    <w:p w14:paraId="3B08FF34" w14:textId="77777777" w:rsidR="00372EFB" w:rsidRPr="00543999" w:rsidRDefault="00372EFB" w:rsidP="00C7330C">
      <w:pPr>
        <w:numPr>
          <w:ilvl w:val="0"/>
          <w:numId w:val="8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43999">
        <w:rPr>
          <w:rFonts w:ascii="Times New Roman" w:eastAsia="Times New Roman" w:hAnsi="Times New Roman" w:cs="Times New Roman"/>
          <w:b/>
          <w:bCs/>
          <w:sz w:val="28"/>
          <w:szCs w:val="28"/>
        </w:rPr>
        <w:t>Для вихователів та логопедів.</w:t>
      </w:r>
      <w:r>
        <w:rPr>
          <w:rFonts w:ascii="Times New Roman" w:eastAsia="Times New Roman" w:hAnsi="Times New Roman" w:cs="Times New Roman"/>
          <w:b/>
          <w:bCs/>
          <w:sz w:val="28"/>
          <w:szCs w:val="28"/>
        </w:rPr>
        <w:t xml:space="preserve"> </w:t>
      </w:r>
      <w:r w:rsidRPr="00543999">
        <w:rPr>
          <w:rFonts w:ascii="Times New Roman" w:eastAsia="Times New Roman" w:hAnsi="Times New Roman" w:cs="Times New Roman"/>
          <w:sz w:val="28"/>
          <w:szCs w:val="28"/>
        </w:rPr>
        <w:t>Рекомендується адаптувати вправу «Пазли» у форматі спільної колективної творчості, коли кожен учасник розробляє власний фрагмент загального малюнку. На елементі пазлу можна відобразити символ очікувань чи власної ролі у групі. Згодом усі фрагменти поєднуються у єдине зображення. Така форма роботи сприяє створенню атмосфери згуртованості й дозволяє вихователям та логопедам отримати досвід фасилітації групової динаміки.</w:t>
      </w:r>
    </w:p>
    <w:p w14:paraId="63333931" w14:textId="77777777" w:rsidR="00372EFB" w:rsidRPr="00543999" w:rsidRDefault="00372EFB" w:rsidP="00C7330C">
      <w:pPr>
        <w:numPr>
          <w:ilvl w:val="0"/>
          <w:numId w:val="8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43999">
        <w:rPr>
          <w:rFonts w:ascii="Times New Roman" w:eastAsia="Times New Roman" w:hAnsi="Times New Roman" w:cs="Times New Roman"/>
          <w:b/>
          <w:bCs/>
          <w:sz w:val="28"/>
          <w:szCs w:val="28"/>
        </w:rPr>
        <w:t>Для соціальних педагогів та інклюзивних педагогів.</w:t>
      </w:r>
      <w:r>
        <w:rPr>
          <w:rFonts w:ascii="Times New Roman" w:eastAsia="Times New Roman" w:hAnsi="Times New Roman" w:cs="Times New Roman"/>
          <w:b/>
          <w:bCs/>
          <w:sz w:val="28"/>
          <w:szCs w:val="28"/>
        </w:rPr>
        <w:t xml:space="preserve"> </w:t>
      </w:r>
      <w:r w:rsidRPr="00543999">
        <w:rPr>
          <w:rFonts w:ascii="Times New Roman" w:eastAsia="Times New Roman" w:hAnsi="Times New Roman" w:cs="Times New Roman"/>
          <w:sz w:val="28"/>
          <w:szCs w:val="28"/>
        </w:rPr>
        <w:t>Доцільно використовувати «Угоду про співпрацю» як інструмент попередження конфліктів та організації спільних правил. Особливу увагу слід приділяти залученню учасників з особливими освітніми потребами через візуальні підказки (піктограми, кольорові маркери). Така форма дозволяє усім учасникам взяти активну участь у створенні спільних норм.</w:t>
      </w:r>
    </w:p>
    <w:p w14:paraId="3F25FBB2" w14:textId="77777777" w:rsidR="00372EFB" w:rsidRPr="00543999" w:rsidRDefault="00372EFB" w:rsidP="00C7330C">
      <w:pPr>
        <w:numPr>
          <w:ilvl w:val="0"/>
          <w:numId w:val="8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43999">
        <w:rPr>
          <w:rFonts w:ascii="Times New Roman" w:eastAsia="Times New Roman" w:hAnsi="Times New Roman" w:cs="Times New Roman"/>
          <w:b/>
          <w:bCs/>
          <w:sz w:val="28"/>
          <w:szCs w:val="28"/>
        </w:rPr>
        <w:t>Для психологів та консультантів.</w:t>
      </w:r>
      <w:r>
        <w:rPr>
          <w:rFonts w:ascii="Times New Roman" w:eastAsia="Times New Roman" w:hAnsi="Times New Roman" w:cs="Times New Roman"/>
          <w:b/>
          <w:bCs/>
          <w:sz w:val="28"/>
          <w:szCs w:val="28"/>
        </w:rPr>
        <w:t xml:space="preserve"> </w:t>
      </w:r>
      <w:r w:rsidRPr="00543999">
        <w:rPr>
          <w:rFonts w:ascii="Times New Roman" w:eastAsia="Times New Roman" w:hAnsi="Times New Roman" w:cs="Times New Roman"/>
          <w:sz w:val="28"/>
          <w:szCs w:val="28"/>
        </w:rPr>
        <w:t xml:space="preserve">Пропонується зосередитися на аналізі очікувань і побоювань групи. Ефективною є техніка кольорових карток (наприклад, «зелена» </w:t>
      </w:r>
      <w:r>
        <w:rPr>
          <w:rFonts w:ascii="Times New Roman" w:eastAsia="Times New Roman" w:hAnsi="Times New Roman" w:cs="Times New Roman"/>
          <w:sz w:val="28"/>
          <w:szCs w:val="28"/>
        </w:rPr>
        <w:t>–</w:t>
      </w:r>
      <w:r w:rsidRPr="00543999">
        <w:rPr>
          <w:rFonts w:ascii="Times New Roman" w:eastAsia="Times New Roman" w:hAnsi="Times New Roman" w:cs="Times New Roman"/>
          <w:sz w:val="28"/>
          <w:szCs w:val="28"/>
        </w:rPr>
        <w:t xml:space="preserve"> позитивні очікування, «червона» </w:t>
      </w:r>
      <w:r>
        <w:rPr>
          <w:rFonts w:ascii="Times New Roman" w:eastAsia="Times New Roman" w:hAnsi="Times New Roman" w:cs="Times New Roman"/>
          <w:sz w:val="28"/>
          <w:szCs w:val="28"/>
        </w:rPr>
        <w:t>–</w:t>
      </w:r>
      <w:r w:rsidRPr="00543999">
        <w:rPr>
          <w:rFonts w:ascii="Times New Roman" w:eastAsia="Times New Roman" w:hAnsi="Times New Roman" w:cs="Times New Roman"/>
          <w:sz w:val="28"/>
          <w:szCs w:val="28"/>
        </w:rPr>
        <w:t xml:space="preserve"> потенційні страхи). </w:t>
      </w:r>
      <w:r w:rsidRPr="00543999">
        <w:rPr>
          <w:rFonts w:ascii="Times New Roman" w:eastAsia="Times New Roman" w:hAnsi="Times New Roman" w:cs="Times New Roman"/>
          <w:sz w:val="28"/>
          <w:szCs w:val="28"/>
        </w:rPr>
        <w:lastRenderedPageBreak/>
        <w:t>Психолог супроводжує дискусію, допомагаючи усвідомити роль кожного у формуванні безпечного простору.</w:t>
      </w:r>
    </w:p>
    <w:p w14:paraId="2F35AEE9" w14:textId="77777777" w:rsidR="00372EFB" w:rsidRPr="00543999" w:rsidRDefault="00372EFB" w:rsidP="00C7330C">
      <w:pPr>
        <w:numPr>
          <w:ilvl w:val="0"/>
          <w:numId w:val="8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43999">
        <w:rPr>
          <w:rFonts w:ascii="Times New Roman" w:eastAsia="Times New Roman" w:hAnsi="Times New Roman" w:cs="Times New Roman"/>
          <w:b/>
          <w:bCs/>
          <w:sz w:val="28"/>
          <w:szCs w:val="28"/>
        </w:rPr>
        <w:t>Для студентів.</w:t>
      </w:r>
      <w:r>
        <w:rPr>
          <w:rFonts w:ascii="Times New Roman" w:eastAsia="Times New Roman" w:hAnsi="Times New Roman" w:cs="Times New Roman"/>
          <w:b/>
          <w:bCs/>
          <w:sz w:val="28"/>
          <w:szCs w:val="28"/>
        </w:rPr>
        <w:t xml:space="preserve"> </w:t>
      </w:r>
      <w:r w:rsidRPr="00543999">
        <w:rPr>
          <w:rFonts w:ascii="Times New Roman" w:eastAsia="Times New Roman" w:hAnsi="Times New Roman" w:cs="Times New Roman"/>
          <w:sz w:val="28"/>
          <w:szCs w:val="28"/>
        </w:rPr>
        <w:t>Варто використати вправу «Святковий салют», яка допомагає зняти напруження та створити відчуття групової причетності. Студенти вчаться презентувати себе, відчувати підтримку та розвивати первинні навички публічного виступу.</w:t>
      </w:r>
    </w:p>
    <w:p w14:paraId="3983F2EB"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Орієнтовний час:</w:t>
      </w:r>
      <w:r w:rsidRPr="00045BB9">
        <w:rPr>
          <w:rFonts w:ascii="Times New Roman" w:eastAsia="Times New Roman" w:hAnsi="Times New Roman" w:cs="Times New Roman"/>
          <w:sz w:val="28"/>
          <w:szCs w:val="28"/>
        </w:rPr>
        <w:t xml:space="preserve"> 4,5 години (10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привітання, 15 хв </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sz w:val="28"/>
          <w:szCs w:val="28"/>
        </w:rPr>
        <w:t>міні</w:t>
      </w:r>
      <w:r w:rsidRPr="00045BB9">
        <w:rPr>
          <w:rFonts w:ascii="Times New Roman" w:eastAsia="Times New Roman" w:hAnsi="Times New Roman" w:cs="Times New Roman"/>
          <w:sz w:val="28"/>
          <w:szCs w:val="28"/>
        </w:rPr>
        <w:noBreakHyphen/>
        <w:t xml:space="preserve">лекція, 5–7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відеофрагмент, 30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вправа «Віконечко», 30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вправа «Пазли», 15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обговорення правил, 10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рефлексія «Моніторинг емоцій», 10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підсумок і пояснення домашнього завдання. Решта часу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перерви, перехід між активностями, технічні налаштування).</w:t>
      </w:r>
    </w:p>
    <w:p w14:paraId="160AE5C9"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p>
    <w:p w14:paraId="3B1DFD47" w14:textId="77777777" w:rsidR="00372EFB" w:rsidRPr="00045BB9"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2. Усвідомлення цінності життя та потреби самопізнання</w:t>
      </w:r>
    </w:p>
    <w:p w14:paraId="088A5B8C"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3EE6B9AA"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sidRPr="00045BB9">
        <w:rPr>
          <w:rFonts w:ascii="Times New Roman" w:eastAsia="Times New Roman" w:hAnsi="Times New Roman" w:cs="Times New Roman"/>
          <w:sz w:val="28"/>
          <w:szCs w:val="28"/>
        </w:rPr>
        <w:t xml:space="preserve"> актуалізувати цінність людського життя; підкреслити, що самопізнання є фундаментом самореалізації й відповідальної поведінки; сформувати позитивну мотивацію до навчання й власного розвитку.</w:t>
      </w:r>
    </w:p>
    <w:p w14:paraId="346D8441"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p>
    <w:p w14:paraId="68776EC1" w14:textId="77777777" w:rsidR="00372EFB" w:rsidRPr="00045BB9" w:rsidRDefault="00372EFB" w:rsidP="00C7330C">
      <w:pPr>
        <w:numPr>
          <w:ilvl w:val="0"/>
          <w:numId w:val="8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Учасники починають розуміти, що власне життя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унікальна цінність, яка потребує поваги, любові та відповідального ставлення.</w:t>
      </w:r>
    </w:p>
    <w:p w14:paraId="48E0C458" w14:textId="77777777" w:rsidR="00372EFB" w:rsidRPr="00045BB9" w:rsidRDefault="00372EFB" w:rsidP="00C7330C">
      <w:pPr>
        <w:numPr>
          <w:ilvl w:val="0"/>
          <w:numId w:val="8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Формується усвідомлення взаємозв’язку між ідентичністю, самоприйняттям, відповідальністю та особистісним зростанням.</w:t>
      </w:r>
    </w:p>
    <w:p w14:paraId="71D942D3" w14:textId="77777777" w:rsidR="00372EFB" w:rsidRPr="00045BB9" w:rsidRDefault="00372EFB" w:rsidP="00C7330C">
      <w:pPr>
        <w:numPr>
          <w:ilvl w:val="0"/>
          <w:numId w:val="8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Учасники вчаться виявляти джерела своїх цінностей (родина, традиції, віра, духовні настанови) та відображати їх у життєвих цілях.</w:t>
      </w:r>
    </w:p>
    <w:p w14:paraId="36E59735" w14:textId="77777777" w:rsidR="00372EFB" w:rsidRPr="00045BB9" w:rsidRDefault="00372EFB" w:rsidP="00C7330C">
      <w:pPr>
        <w:numPr>
          <w:ilvl w:val="0"/>
          <w:numId w:val="8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Розвиваються навички рефлексії та написання особистих есе.</w:t>
      </w:r>
    </w:p>
    <w:p w14:paraId="20E69E27"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Необхідні матеріали:</w:t>
      </w:r>
      <w:r w:rsidRPr="00045BB9">
        <w:rPr>
          <w:rFonts w:ascii="Times New Roman" w:eastAsia="Times New Roman" w:hAnsi="Times New Roman" w:cs="Times New Roman"/>
          <w:sz w:val="28"/>
          <w:szCs w:val="28"/>
        </w:rPr>
        <w:t xml:space="preserve"> уривок з фільму «Зірки винні» (англ. </w:t>
      </w:r>
      <w:r w:rsidRPr="00045BB9">
        <w:rPr>
          <w:rFonts w:ascii="Times New Roman" w:eastAsia="Times New Roman" w:hAnsi="Times New Roman" w:cs="Times New Roman"/>
          <w:i/>
          <w:iCs/>
          <w:sz w:val="28"/>
          <w:szCs w:val="28"/>
        </w:rPr>
        <w:t>The Fault in Our Stars</w:t>
      </w:r>
      <w:r w:rsidRPr="00045BB9">
        <w:rPr>
          <w:rFonts w:ascii="Times New Roman" w:eastAsia="Times New Roman" w:hAnsi="Times New Roman" w:cs="Times New Roman"/>
          <w:sz w:val="28"/>
          <w:szCs w:val="28"/>
        </w:rPr>
        <w:t>) або TED</w:t>
      </w:r>
      <w:r w:rsidRPr="00045BB9">
        <w:rPr>
          <w:rFonts w:ascii="Times New Roman" w:eastAsia="Times New Roman" w:hAnsi="Times New Roman" w:cs="Times New Roman"/>
          <w:sz w:val="28"/>
          <w:szCs w:val="28"/>
        </w:rPr>
        <w:noBreakHyphen/>
        <w:t>talk Р. Уолдінгера «What makes a good life? Lessons from the longest study on happiness» (5</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7 хв); аркуші А4 та А3, фломастери, кольорові олівці, стікери; картки із незавершеними реченнями; інтерактивний </w:t>
      </w:r>
      <w:r w:rsidRPr="00045BB9">
        <w:rPr>
          <w:rFonts w:ascii="Times New Roman" w:eastAsia="Times New Roman" w:hAnsi="Times New Roman" w:cs="Times New Roman"/>
          <w:sz w:val="28"/>
          <w:szCs w:val="28"/>
        </w:rPr>
        <w:lastRenderedPageBreak/>
        <w:t xml:space="preserve">презентаційний матеріал (слайди з цитатами класиків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Еріксона, Франкла, П. Флоренського).</w:t>
      </w:r>
    </w:p>
    <w:p w14:paraId="4A4E0619" w14:textId="77777777" w:rsidR="00372EFB" w:rsidRPr="00045BB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2E4CD54F" w14:textId="77777777" w:rsidR="00372EFB" w:rsidRPr="0031690B" w:rsidRDefault="00372EFB" w:rsidP="00C7330C">
      <w:pPr>
        <w:pStyle w:val="ab"/>
        <w:numPr>
          <w:ilvl w:val="0"/>
          <w:numId w:val="117"/>
        </w:numPr>
        <w:tabs>
          <w:tab w:val="left" w:pos="1134"/>
        </w:tabs>
        <w:spacing w:before="0" w:beforeAutospacing="0" w:after="0" w:afterAutospacing="0" w:line="360" w:lineRule="auto"/>
        <w:ind w:left="0" w:firstLine="709"/>
        <w:jc w:val="both"/>
        <w:rPr>
          <w:sz w:val="28"/>
          <w:szCs w:val="28"/>
        </w:rPr>
      </w:pPr>
      <w:r w:rsidRPr="0031690B">
        <w:rPr>
          <w:b/>
          <w:bCs/>
          <w:sz w:val="28"/>
          <w:szCs w:val="28"/>
        </w:rPr>
        <w:t>Міні</w:t>
      </w:r>
      <w:r w:rsidRPr="0031690B">
        <w:rPr>
          <w:b/>
          <w:bCs/>
          <w:sz w:val="28"/>
          <w:szCs w:val="28"/>
        </w:rPr>
        <w:noBreakHyphen/>
        <w:t>лекція (20 хв)</w:t>
      </w:r>
      <w:r>
        <w:rPr>
          <w:b/>
          <w:bCs/>
          <w:sz w:val="28"/>
          <w:szCs w:val="28"/>
        </w:rPr>
        <w:t xml:space="preserve">. </w:t>
      </w:r>
      <w:r w:rsidRPr="0033179B">
        <w:rPr>
          <w:b/>
          <w:bCs/>
          <w:sz w:val="28"/>
          <w:szCs w:val="28"/>
        </w:rPr>
        <w:t xml:space="preserve">Тема: </w:t>
      </w:r>
      <w:r w:rsidRPr="0031690B">
        <w:rPr>
          <w:b/>
          <w:bCs/>
          <w:sz w:val="28"/>
          <w:szCs w:val="28"/>
        </w:rPr>
        <w:t>«Цінність життя і самопізнання як основа відповідальності».</w:t>
      </w:r>
      <w:r w:rsidRPr="0031690B">
        <w:rPr>
          <w:sz w:val="28"/>
          <w:szCs w:val="28"/>
        </w:rPr>
        <w:t xml:space="preserve"> </w:t>
      </w:r>
      <w:bookmarkStart w:id="17" w:name="_Hlk206970166"/>
      <w:r w:rsidRPr="0031690B">
        <w:rPr>
          <w:sz w:val="28"/>
          <w:szCs w:val="28"/>
        </w:rPr>
        <w:t xml:space="preserve">Лектор починає із короткої історії або притчі (наприклад, про людину, яка у кризовий момент відкрила новий сенс життя). Далі ставиться запитання: </w:t>
      </w:r>
      <w:r w:rsidRPr="0031690B">
        <w:rPr>
          <w:i/>
          <w:iCs/>
          <w:sz w:val="28"/>
          <w:szCs w:val="28"/>
        </w:rPr>
        <w:t>«Чому ми замислюємося над сенсом життя переважно тоді, коли стикаємось із труднощами?»</w:t>
      </w:r>
    </w:p>
    <w:p w14:paraId="54A00493"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sz w:val="28"/>
          <w:szCs w:val="28"/>
        </w:rPr>
        <w:t>Теоретичний контекст: Е. Еріксон описував становлення ідентичності через розв’язання вікових криз; Дж. Марсія сформулював статуси ідентичності, де самопізнання є центральним елементом. У сучасній позитивній психології (М. Селігман) підкреслюється, що усвідомлення цінності життя підвищує рівень психологічної стійкості.</w:t>
      </w:r>
    </w:p>
    <w:p w14:paraId="19DC632E"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sz w:val="28"/>
          <w:szCs w:val="28"/>
        </w:rPr>
        <w:t>Християнська традиція наголошує: «Бо яка користь людині, коли здобуде ввесь світ, а душу свою занапастить?» (Мр. 8:36).</w:t>
      </w:r>
    </w:p>
    <w:p w14:paraId="36D5A524"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b/>
          <w:bCs/>
          <w:sz w:val="28"/>
          <w:szCs w:val="28"/>
        </w:rPr>
        <w:t>Ключове повідомлення:</w:t>
      </w:r>
      <w:r w:rsidRPr="0031690B">
        <w:rPr>
          <w:rFonts w:ascii="Times New Roman" w:eastAsia="Times New Roman" w:hAnsi="Times New Roman" w:cs="Times New Roman"/>
          <w:sz w:val="28"/>
          <w:szCs w:val="28"/>
        </w:rPr>
        <w:t xml:space="preserve"> життя має унікальну цінність, і тільки через процес самопізнання людина здатна відповідально будувати власну стратегію розвитку.</w:t>
      </w:r>
    </w:p>
    <w:p w14:paraId="3D2D3038" w14:textId="5187D283"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sz w:val="28"/>
          <w:szCs w:val="28"/>
        </w:rPr>
        <w:t xml:space="preserve">Для подальшої дискусії тренер пропонує учасникам орієнтовні питання, подані в </w:t>
      </w:r>
      <w:r w:rsidRPr="0031690B">
        <w:rPr>
          <w:rFonts w:ascii="Times New Roman" w:eastAsia="Times New Roman" w:hAnsi="Times New Roman" w:cs="Times New Roman"/>
          <w:i/>
          <w:iCs/>
          <w:sz w:val="28"/>
          <w:szCs w:val="28"/>
        </w:rPr>
        <w:t xml:space="preserve">Додатку </w:t>
      </w:r>
      <w:r w:rsidR="002545A3">
        <w:rPr>
          <w:rFonts w:ascii="Times New Roman" w:eastAsia="Times New Roman" w:hAnsi="Times New Roman" w:cs="Times New Roman"/>
          <w:i/>
          <w:iCs/>
          <w:sz w:val="28"/>
          <w:szCs w:val="28"/>
        </w:rPr>
        <w:t>Б</w:t>
      </w:r>
      <w:r w:rsidRPr="0031690B">
        <w:rPr>
          <w:rFonts w:ascii="Times New Roman" w:eastAsia="Times New Roman" w:hAnsi="Times New Roman" w:cs="Times New Roman"/>
          <w:i/>
          <w:iCs/>
          <w:sz w:val="28"/>
          <w:szCs w:val="28"/>
        </w:rPr>
        <w:t>.</w:t>
      </w:r>
      <w:bookmarkEnd w:id="17"/>
    </w:p>
    <w:p w14:paraId="099F9B87" w14:textId="3E642F72" w:rsidR="00372EFB" w:rsidRPr="0031690B" w:rsidRDefault="00372EFB" w:rsidP="00C7330C">
      <w:pPr>
        <w:pStyle w:val="a9"/>
        <w:numPr>
          <w:ilvl w:val="0"/>
          <w:numId w:val="117"/>
        </w:numPr>
        <w:tabs>
          <w:tab w:val="left" w:pos="1134"/>
        </w:tabs>
        <w:spacing w:after="0" w:line="360" w:lineRule="auto"/>
        <w:ind w:left="0"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b/>
          <w:bCs/>
          <w:sz w:val="28"/>
          <w:szCs w:val="28"/>
        </w:rPr>
        <w:t>Відеофрагмент (5-7 хв).</w:t>
      </w:r>
      <w:r w:rsidRPr="0031690B">
        <w:rPr>
          <w:rFonts w:ascii="Times New Roman" w:eastAsia="Times New Roman" w:hAnsi="Times New Roman" w:cs="Times New Roman"/>
          <w:sz w:val="28"/>
          <w:szCs w:val="28"/>
        </w:rPr>
        <w:t xml:space="preserve"> Показ уривка з фільму «Зірки винні», де герої (підлітки з невиліковною хворобою) говорять про цінність кожного прожитого дня та силу кохання й дружби. Можна також використати TED</w:t>
      </w:r>
      <w:r w:rsidRPr="0031690B">
        <w:rPr>
          <w:rFonts w:ascii="Times New Roman" w:eastAsia="Times New Roman" w:hAnsi="Times New Roman" w:cs="Times New Roman"/>
          <w:sz w:val="28"/>
          <w:szCs w:val="28"/>
        </w:rPr>
        <w:noBreakHyphen/>
        <w:t>talk Р. Уолдінгера, де описано результати 75</w:t>
      </w:r>
      <w:r w:rsidRPr="0031690B">
        <w:rPr>
          <w:rFonts w:ascii="Times New Roman" w:eastAsia="Times New Roman" w:hAnsi="Times New Roman" w:cs="Times New Roman"/>
          <w:sz w:val="28"/>
          <w:szCs w:val="28"/>
        </w:rPr>
        <w:noBreakHyphen/>
        <w:t>річного дослідження та висновки про найважливіше джерело щастя – якісні стосунки. Після перегляду тренер задає питання: «Що дає життя?» «Які зміни відбулися у героя, коли він усвідомив сенс?» «Як це можна застосувати до нашого життя?» (</w:t>
      </w:r>
      <w:r w:rsidRPr="0031690B">
        <w:rPr>
          <w:rFonts w:ascii="Times New Roman" w:eastAsia="Times New Roman" w:hAnsi="Times New Roman" w:cs="Times New Roman"/>
          <w:i/>
          <w:iCs/>
          <w:sz w:val="28"/>
          <w:szCs w:val="28"/>
        </w:rPr>
        <w:t xml:space="preserve">Додаток </w:t>
      </w:r>
      <w:r w:rsidR="002545A3">
        <w:rPr>
          <w:rFonts w:ascii="Times New Roman" w:eastAsia="Times New Roman" w:hAnsi="Times New Roman" w:cs="Times New Roman"/>
          <w:i/>
          <w:iCs/>
          <w:sz w:val="28"/>
          <w:szCs w:val="28"/>
        </w:rPr>
        <w:t>В</w:t>
      </w:r>
      <w:r w:rsidRPr="0031690B">
        <w:rPr>
          <w:rFonts w:ascii="Times New Roman" w:eastAsia="Times New Roman" w:hAnsi="Times New Roman" w:cs="Times New Roman"/>
          <w:sz w:val="28"/>
          <w:szCs w:val="28"/>
        </w:rPr>
        <w:t>).</w:t>
      </w:r>
    </w:p>
    <w:p w14:paraId="4B1E52F3" w14:textId="77777777" w:rsidR="00372EFB" w:rsidRPr="00045BB9" w:rsidRDefault="00372EFB" w:rsidP="00C7330C">
      <w:pPr>
        <w:numPr>
          <w:ilvl w:val="0"/>
          <w:numId w:val="117"/>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Вправи:</w:t>
      </w:r>
    </w:p>
    <w:p w14:paraId="65610400" w14:textId="77777777" w:rsidR="00372EFB" w:rsidRPr="00045BB9" w:rsidRDefault="00372EFB" w:rsidP="00C7330C">
      <w:pPr>
        <w:numPr>
          <w:ilvl w:val="1"/>
          <w:numId w:val="102"/>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lastRenderedPageBreak/>
        <w:t>«Наше привітання» (5 хв).</w:t>
      </w:r>
      <w:r w:rsidRPr="00045BB9">
        <w:rPr>
          <w:rFonts w:ascii="Times New Roman" w:eastAsia="Times New Roman" w:hAnsi="Times New Roman" w:cs="Times New Roman"/>
          <w:sz w:val="28"/>
          <w:szCs w:val="28"/>
        </w:rPr>
        <w:t xml:space="preserve"> Учасники разом придумують символічний жест або короткий девіз, яким вітатимуться перед кожним заняттям. Це підтримує групову ідентичність.</w:t>
      </w:r>
    </w:p>
    <w:p w14:paraId="55E35807" w14:textId="77777777" w:rsidR="00372EFB" w:rsidRPr="00045BB9" w:rsidRDefault="00372EFB" w:rsidP="00C7330C">
      <w:pPr>
        <w:numPr>
          <w:ilvl w:val="1"/>
          <w:numId w:val="102"/>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«Незавершене речення» (20 хв).</w:t>
      </w:r>
      <w:r w:rsidRPr="00045BB9">
        <w:rPr>
          <w:rFonts w:ascii="Times New Roman" w:eastAsia="Times New Roman" w:hAnsi="Times New Roman" w:cs="Times New Roman"/>
          <w:sz w:val="28"/>
          <w:szCs w:val="28"/>
        </w:rPr>
        <w:t xml:space="preserve"> Кожен отримує картку з незавершеними фразами: «Моє життя цінне, бо…», «Я завжди хотів/хотіла б…», «Найбільша радість у моєму житті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 «Я відчуваю вдячність, коли…». Відповіді озвучуються у парах або трійках, обговорюються почуття й нові усвідомлення. Важливо, щоб учасники говорили від першої особи і слухали без оцінювання.</w:t>
      </w:r>
    </w:p>
    <w:p w14:paraId="0DB4F131" w14:textId="7D1A2795" w:rsidR="00372EFB" w:rsidRPr="00045BB9" w:rsidRDefault="00372EFB" w:rsidP="00C7330C">
      <w:pPr>
        <w:numPr>
          <w:ilvl w:val="1"/>
          <w:numId w:val="102"/>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Арт</w:t>
      </w:r>
      <w:r w:rsidRPr="00045BB9">
        <w:rPr>
          <w:rFonts w:ascii="Times New Roman" w:eastAsia="Times New Roman" w:hAnsi="Times New Roman" w:cs="Times New Roman"/>
          <w:b/>
          <w:bCs/>
          <w:sz w:val="28"/>
          <w:szCs w:val="28"/>
        </w:rPr>
        <w:noBreakHyphen/>
        <w:t>вправа «Дерево життя» (30 хв).</w:t>
      </w:r>
      <w:r w:rsidRPr="00045BB9">
        <w:rPr>
          <w:rFonts w:ascii="Times New Roman" w:eastAsia="Times New Roman" w:hAnsi="Times New Roman" w:cs="Times New Roman"/>
          <w:sz w:val="28"/>
          <w:szCs w:val="28"/>
        </w:rPr>
        <w:t xml:space="preserve"> На аркуші А3 учасники малюють символічне дерево, де корені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люди, які вплинули на становлення (батьки, вчителі, біблійні постаті), стовбур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власні цінності (правда, любов, відповідальність, національна гідність), гілки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цілі та мрії. Тренер пропонує також відобразити «вітер»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зовнішні обставини (війна, суспільні зміни), що впливають на життя. Після завершення кожен презентує дерево, у групі обговорюється, які корені найбільш підтримують.</w:t>
      </w:r>
      <w:r w:rsidR="0061214E">
        <w:rPr>
          <w:rFonts w:ascii="Times New Roman" w:eastAsia="Times New Roman" w:hAnsi="Times New Roman" w:cs="Times New Roman"/>
          <w:sz w:val="28"/>
          <w:szCs w:val="28"/>
        </w:rPr>
        <w:t xml:space="preserve"> Альтернативний спосіб проведення: мотив «Дерево життя» за методом кататимно-імагінативної терапії.</w:t>
      </w:r>
    </w:p>
    <w:p w14:paraId="7195A6CF" w14:textId="77777777" w:rsidR="00372EFB" w:rsidRPr="00045BB9" w:rsidRDefault="00372EFB" w:rsidP="00C7330C">
      <w:pPr>
        <w:numPr>
          <w:ilvl w:val="1"/>
          <w:numId w:val="102"/>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Мінімедитація «Свято життя» (10 хв).</w:t>
      </w:r>
      <w:r w:rsidRPr="00045BB9">
        <w:rPr>
          <w:rFonts w:ascii="Times New Roman" w:eastAsia="Times New Roman" w:hAnsi="Times New Roman" w:cs="Times New Roman"/>
          <w:sz w:val="28"/>
          <w:szCs w:val="28"/>
        </w:rPr>
        <w:t xml:space="preserve"> Тренер проводить коротку майндфулнес</w:t>
      </w:r>
      <w:r w:rsidRPr="00045BB9">
        <w:rPr>
          <w:rFonts w:ascii="Times New Roman" w:eastAsia="Times New Roman" w:hAnsi="Times New Roman" w:cs="Times New Roman"/>
          <w:sz w:val="28"/>
          <w:szCs w:val="28"/>
        </w:rPr>
        <w:noBreakHyphen/>
        <w:t>практику: всі сідають зручно, закривають очі, фокусують увагу на диханні. Запрошуються відчути вдячність за сьогоднішній день, за можливість бути тут. Тренер пропонує звернути увагу на тіло, зітхнути з полегшенням, а потім уявити, що тримають у руках свічку як символ життя; наприкінці учасники «запалюють» свічку та відкривають очі.</w:t>
      </w:r>
    </w:p>
    <w:p w14:paraId="152D5461" w14:textId="77777777" w:rsidR="00372EFB" w:rsidRPr="00045BB9" w:rsidRDefault="00372EFB" w:rsidP="00C7330C">
      <w:pPr>
        <w:numPr>
          <w:ilvl w:val="0"/>
          <w:numId w:val="117"/>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 xml:space="preserve">Рефлексія: дискусія «Відповідальність </w:t>
      </w:r>
      <w:r>
        <w:rPr>
          <w:rFonts w:ascii="Times New Roman" w:eastAsia="Times New Roman" w:hAnsi="Times New Roman" w:cs="Times New Roman"/>
          <w:b/>
          <w:bCs/>
          <w:sz w:val="28"/>
          <w:szCs w:val="28"/>
        </w:rPr>
        <w:t>–</w:t>
      </w:r>
      <w:r w:rsidRPr="00045BB9">
        <w:rPr>
          <w:rFonts w:ascii="Times New Roman" w:eastAsia="Times New Roman" w:hAnsi="Times New Roman" w:cs="Times New Roman"/>
          <w:b/>
          <w:bCs/>
          <w:sz w:val="28"/>
          <w:szCs w:val="28"/>
        </w:rPr>
        <w:t xml:space="preserve"> це мій вибір чи мій обов’язок?» (20 хв).</w:t>
      </w:r>
      <w:r w:rsidRPr="00045BB9">
        <w:rPr>
          <w:rFonts w:ascii="Times New Roman" w:eastAsia="Times New Roman" w:hAnsi="Times New Roman" w:cs="Times New Roman"/>
          <w:sz w:val="28"/>
          <w:szCs w:val="28"/>
        </w:rPr>
        <w:t xml:space="preserve"> Тренер пояснює різницю між обов’язком (зовнішня вимога) та вибором (внутрішній акт волі). Учасники поділяються на дві групи, одна аргументує, що відповідальність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це обов’язок (соціальні норми, закони), друга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що це свідомий вибір (особиста мораль, любов до ближнього). </w:t>
      </w:r>
      <w:r w:rsidRPr="00045BB9">
        <w:rPr>
          <w:rFonts w:ascii="Times New Roman" w:eastAsia="Times New Roman" w:hAnsi="Times New Roman" w:cs="Times New Roman"/>
          <w:sz w:val="28"/>
          <w:szCs w:val="28"/>
        </w:rPr>
        <w:lastRenderedPageBreak/>
        <w:t>Після обміну аргументами робиться висновок, що відповідальність містить обидва компоненти: вона не може бути нав’язаною, але, прийнята свідомо, стає внутрішньою потребою.</w:t>
      </w:r>
    </w:p>
    <w:p w14:paraId="070AC66A" w14:textId="77777777" w:rsidR="00372EFB" w:rsidRPr="00045BB9" w:rsidRDefault="00372EFB" w:rsidP="00C7330C">
      <w:pPr>
        <w:numPr>
          <w:ilvl w:val="0"/>
          <w:numId w:val="117"/>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Домашнє завдання.</w:t>
      </w:r>
      <w:r w:rsidRPr="00045BB9">
        <w:rPr>
          <w:rFonts w:ascii="Times New Roman" w:eastAsia="Times New Roman" w:hAnsi="Times New Roman" w:cs="Times New Roman"/>
          <w:sz w:val="28"/>
          <w:szCs w:val="28"/>
        </w:rPr>
        <w:t xml:space="preserve"> Написати есе «Що надає сенс моєму життю?» (1–2 сторінки), використовуючи метафору дерева життя. Переглянути рекомендований фільм повністю; у щоденнику зазначити, як герої долають труднощі й що допомагає їм бачити сенс. Це завдання сприяє розвитку письмової рефлексії та закріпленню змісту.</w:t>
      </w:r>
    </w:p>
    <w:p w14:paraId="436A7453"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65FD673F"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Методичні рекомендації:</w:t>
      </w:r>
    </w:p>
    <w:p w14:paraId="456EC696" w14:textId="77777777" w:rsidR="00372EFB" w:rsidRPr="00CD7937" w:rsidRDefault="00372EFB" w:rsidP="00C7330C">
      <w:pPr>
        <w:pStyle w:val="a9"/>
        <w:numPr>
          <w:ilvl w:val="0"/>
          <w:numId w:val="87"/>
        </w:numPr>
        <w:tabs>
          <w:tab w:val="left" w:pos="1134"/>
        </w:tabs>
        <w:spacing w:after="0" w:line="360" w:lineRule="auto"/>
        <w:ind w:left="0" w:firstLine="709"/>
        <w:jc w:val="both"/>
        <w:rPr>
          <w:rFonts w:ascii="Times New Roman" w:eastAsia="Times New Roman" w:hAnsi="Times New Roman" w:cs="Times New Roman"/>
          <w:sz w:val="28"/>
          <w:szCs w:val="28"/>
        </w:rPr>
      </w:pPr>
      <w:r w:rsidRPr="00CD7937">
        <w:rPr>
          <w:rFonts w:ascii="Times New Roman" w:eastAsia="Times New Roman" w:hAnsi="Times New Roman" w:cs="Times New Roman"/>
          <w:b/>
          <w:bCs/>
          <w:sz w:val="28"/>
          <w:szCs w:val="28"/>
        </w:rPr>
        <w:t xml:space="preserve">Для вихователів та логопедів. </w:t>
      </w:r>
      <w:r w:rsidRPr="00CD7937">
        <w:rPr>
          <w:rFonts w:ascii="Times New Roman" w:eastAsia="Times New Roman" w:hAnsi="Times New Roman" w:cs="Times New Roman"/>
          <w:sz w:val="28"/>
          <w:szCs w:val="28"/>
        </w:rPr>
        <w:t xml:space="preserve">Ефективною є вправа «Дерево життя» у простій формі. Учасники малюють дерево, де коріння символізує сім’ю й традиції, стовбур </w:t>
      </w:r>
      <w:r>
        <w:rPr>
          <w:rFonts w:ascii="Times New Roman" w:eastAsia="Times New Roman" w:hAnsi="Times New Roman" w:cs="Times New Roman"/>
          <w:sz w:val="28"/>
          <w:szCs w:val="28"/>
        </w:rPr>
        <w:t>–</w:t>
      </w:r>
      <w:r w:rsidRPr="00CD7937">
        <w:rPr>
          <w:rFonts w:ascii="Times New Roman" w:eastAsia="Times New Roman" w:hAnsi="Times New Roman" w:cs="Times New Roman"/>
          <w:sz w:val="28"/>
          <w:szCs w:val="28"/>
        </w:rPr>
        <w:t xml:space="preserve"> власні ресурси, а гілки </w:t>
      </w:r>
      <w:r>
        <w:rPr>
          <w:rFonts w:ascii="Times New Roman" w:eastAsia="Times New Roman" w:hAnsi="Times New Roman" w:cs="Times New Roman"/>
          <w:sz w:val="28"/>
          <w:szCs w:val="28"/>
        </w:rPr>
        <w:t>–</w:t>
      </w:r>
      <w:r w:rsidRPr="00CD7937">
        <w:rPr>
          <w:rFonts w:ascii="Times New Roman" w:eastAsia="Times New Roman" w:hAnsi="Times New Roman" w:cs="Times New Roman"/>
          <w:sz w:val="28"/>
          <w:szCs w:val="28"/>
        </w:rPr>
        <w:t xml:space="preserve"> мрії й перспективи. Така методика дозволяє фахівцям практикувати прийоми проєктивної діагностики та розвивати вміння виявляти ціннісні орієнтації.</w:t>
      </w:r>
    </w:p>
    <w:p w14:paraId="45C53525" w14:textId="77777777" w:rsidR="00372EFB" w:rsidRPr="00CD7937" w:rsidRDefault="00372EFB" w:rsidP="00C7330C">
      <w:pPr>
        <w:pStyle w:val="a9"/>
        <w:numPr>
          <w:ilvl w:val="0"/>
          <w:numId w:val="87"/>
        </w:numPr>
        <w:tabs>
          <w:tab w:val="left" w:pos="1134"/>
        </w:tabs>
        <w:spacing w:after="0" w:line="360" w:lineRule="auto"/>
        <w:ind w:left="0" w:firstLine="709"/>
        <w:jc w:val="both"/>
        <w:rPr>
          <w:rFonts w:ascii="Times New Roman" w:eastAsia="Times New Roman" w:hAnsi="Times New Roman" w:cs="Times New Roman"/>
          <w:sz w:val="28"/>
          <w:szCs w:val="28"/>
        </w:rPr>
      </w:pPr>
      <w:r w:rsidRPr="00CD7937">
        <w:rPr>
          <w:rFonts w:ascii="Times New Roman" w:eastAsia="Times New Roman" w:hAnsi="Times New Roman" w:cs="Times New Roman"/>
          <w:b/>
          <w:bCs/>
          <w:sz w:val="28"/>
          <w:szCs w:val="28"/>
        </w:rPr>
        <w:t xml:space="preserve">Для соціальних педагогів та інклюзивних педагогів. </w:t>
      </w:r>
      <w:r w:rsidRPr="00CD7937">
        <w:rPr>
          <w:rFonts w:ascii="Times New Roman" w:eastAsia="Times New Roman" w:hAnsi="Times New Roman" w:cs="Times New Roman"/>
          <w:sz w:val="28"/>
          <w:szCs w:val="28"/>
        </w:rPr>
        <w:t>Доцільно організувати вправу «Незавершене речення» з тематикою підтримки та безпеки. Наприклад: «Я почуваюся захищеним, коли…», «Мені важливо, щоб…». Цей метод допомагає включити до роботи учасників, які з різних причин не схильні до відкритої вербалізації емоцій.</w:t>
      </w:r>
    </w:p>
    <w:p w14:paraId="39949F50" w14:textId="77777777" w:rsidR="00372EFB" w:rsidRPr="00CD7937" w:rsidRDefault="00372EFB" w:rsidP="00C7330C">
      <w:pPr>
        <w:pStyle w:val="a9"/>
        <w:numPr>
          <w:ilvl w:val="0"/>
          <w:numId w:val="87"/>
        </w:numPr>
        <w:tabs>
          <w:tab w:val="left" w:pos="1134"/>
        </w:tabs>
        <w:spacing w:after="0" w:line="360" w:lineRule="auto"/>
        <w:ind w:left="0" w:firstLine="709"/>
        <w:jc w:val="both"/>
        <w:rPr>
          <w:rFonts w:ascii="Times New Roman" w:eastAsia="Times New Roman" w:hAnsi="Times New Roman" w:cs="Times New Roman"/>
          <w:sz w:val="28"/>
          <w:szCs w:val="28"/>
        </w:rPr>
      </w:pPr>
      <w:r w:rsidRPr="00CD7937">
        <w:rPr>
          <w:rFonts w:ascii="Times New Roman" w:eastAsia="Times New Roman" w:hAnsi="Times New Roman" w:cs="Times New Roman"/>
          <w:b/>
          <w:bCs/>
          <w:sz w:val="28"/>
          <w:szCs w:val="28"/>
        </w:rPr>
        <w:t xml:space="preserve">Для психологів та консультантів. </w:t>
      </w:r>
      <w:r w:rsidRPr="00CD7937">
        <w:rPr>
          <w:rFonts w:ascii="Times New Roman" w:eastAsia="Times New Roman" w:hAnsi="Times New Roman" w:cs="Times New Roman"/>
          <w:sz w:val="28"/>
          <w:szCs w:val="28"/>
        </w:rPr>
        <w:t>Можна використовувати техніку «Мій внутрішній критик». Учасники записують самокритичні думки, а потім трансформують їх у конструктивні твердження. Такий підхід дає можливість пропрацювати негативні установки та сприяти формуванню більш здорової самооцінки.</w:t>
      </w:r>
    </w:p>
    <w:p w14:paraId="15B095DC" w14:textId="77777777" w:rsidR="00372EFB" w:rsidRPr="00CD7937" w:rsidRDefault="00372EFB" w:rsidP="00C7330C">
      <w:pPr>
        <w:pStyle w:val="a9"/>
        <w:numPr>
          <w:ilvl w:val="0"/>
          <w:numId w:val="87"/>
        </w:numPr>
        <w:tabs>
          <w:tab w:val="left" w:pos="1134"/>
        </w:tabs>
        <w:spacing w:after="0" w:line="360" w:lineRule="auto"/>
        <w:ind w:left="0" w:firstLine="709"/>
        <w:jc w:val="both"/>
        <w:rPr>
          <w:rFonts w:ascii="Times New Roman" w:eastAsia="Times New Roman" w:hAnsi="Times New Roman" w:cs="Times New Roman"/>
          <w:sz w:val="28"/>
          <w:szCs w:val="28"/>
        </w:rPr>
      </w:pPr>
      <w:r w:rsidRPr="00CD7937">
        <w:rPr>
          <w:rFonts w:ascii="Times New Roman" w:eastAsia="Times New Roman" w:hAnsi="Times New Roman" w:cs="Times New Roman"/>
          <w:b/>
          <w:bCs/>
          <w:sz w:val="28"/>
          <w:szCs w:val="28"/>
        </w:rPr>
        <w:t xml:space="preserve">Для студентів. </w:t>
      </w:r>
      <w:r w:rsidRPr="00CD7937">
        <w:rPr>
          <w:rFonts w:ascii="Times New Roman" w:eastAsia="Times New Roman" w:hAnsi="Times New Roman" w:cs="Times New Roman"/>
          <w:sz w:val="28"/>
          <w:szCs w:val="28"/>
        </w:rPr>
        <w:t xml:space="preserve">Ефективним є метод «Клинопис» </w:t>
      </w:r>
      <w:r>
        <w:rPr>
          <w:rFonts w:ascii="Times New Roman" w:eastAsia="Times New Roman" w:hAnsi="Times New Roman" w:cs="Times New Roman"/>
          <w:sz w:val="28"/>
          <w:szCs w:val="28"/>
        </w:rPr>
        <w:t>–</w:t>
      </w:r>
      <w:r w:rsidRPr="00CD7937">
        <w:rPr>
          <w:rFonts w:ascii="Times New Roman" w:eastAsia="Times New Roman" w:hAnsi="Times New Roman" w:cs="Times New Roman"/>
          <w:sz w:val="28"/>
          <w:szCs w:val="28"/>
        </w:rPr>
        <w:t xml:space="preserve"> кожен студент записує кілька власних життєвих принципів у символічній формі, наприклад, на «табличках». У груповій дискусії відбувається рефлексія цінностей, що формує основу для майбутнього професійного самовизначення.</w:t>
      </w:r>
    </w:p>
    <w:p w14:paraId="3271CB93"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lastRenderedPageBreak/>
        <w:t>Орієнтовний час:</w:t>
      </w:r>
      <w:r w:rsidRPr="00045BB9">
        <w:rPr>
          <w:rFonts w:ascii="Times New Roman" w:eastAsia="Times New Roman" w:hAnsi="Times New Roman" w:cs="Times New Roman"/>
          <w:sz w:val="28"/>
          <w:szCs w:val="28"/>
        </w:rPr>
        <w:t xml:space="preserve"> 4</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4,5 год (20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міні</w:t>
      </w:r>
      <w:r w:rsidRPr="00045BB9">
        <w:rPr>
          <w:rFonts w:ascii="Times New Roman" w:eastAsia="Times New Roman" w:hAnsi="Times New Roman" w:cs="Times New Roman"/>
          <w:sz w:val="28"/>
          <w:szCs w:val="28"/>
        </w:rPr>
        <w:noBreakHyphen/>
        <w:t xml:space="preserve">лекція, 7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відеофрагмент, 5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привітання, 20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незавершене речення, 30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арт</w:t>
      </w:r>
      <w:r w:rsidRPr="00045BB9">
        <w:rPr>
          <w:rFonts w:ascii="Times New Roman" w:eastAsia="Times New Roman" w:hAnsi="Times New Roman" w:cs="Times New Roman"/>
          <w:sz w:val="28"/>
          <w:szCs w:val="28"/>
        </w:rPr>
        <w:noBreakHyphen/>
        <w:t xml:space="preserve">вправа, 10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медитація, 20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дискусія, 10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підсумок і пояснення домашнього завдання; решта часу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перерви та технічні моменти).</w:t>
      </w:r>
    </w:p>
    <w:p w14:paraId="529B9826"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p>
    <w:p w14:paraId="3628CA2A" w14:textId="77777777" w:rsidR="00372EFB" w:rsidRPr="00045BB9"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 xml:space="preserve">Сесія 3. Людська особистість </w:t>
      </w:r>
      <w:r>
        <w:rPr>
          <w:rFonts w:ascii="Times New Roman" w:eastAsia="Times New Roman" w:hAnsi="Times New Roman" w:cs="Times New Roman"/>
          <w:b/>
          <w:bCs/>
          <w:sz w:val="28"/>
          <w:szCs w:val="28"/>
        </w:rPr>
        <w:t>–</w:t>
      </w:r>
      <w:r w:rsidRPr="00045BB9">
        <w:rPr>
          <w:rFonts w:ascii="Times New Roman" w:eastAsia="Times New Roman" w:hAnsi="Times New Roman" w:cs="Times New Roman"/>
          <w:b/>
          <w:bCs/>
          <w:sz w:val="28"/>
          <w:szCs w:val="28"/>
        </w:rPr>
        <w:t xml:space="preserve"> автор власного життя</w:t>
      </w:r>
    </w:p>
    <w:p w14:paraId="55E0775C"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1F4FF6EA"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sidRPr="00045BB9">
        <w:rPr>
          <w:rFonts w:ascii="Times New Roman" w:eastAsia="Times New Roman" w:hAnsi="Times New Roman" w:cs="Times New Roman"/>
          <w:sz w:val="28"/>
          <w:szCs w:val="28"/>
        </w:rPr>
        <w:t xml:space="preserve"> сприяти усвідомленню відповідальності за власне життя; допомогти виявити сильні й слабкі сторони; сформувати відчуття свободи, вибору та автентичності.</w:t>
      </w:r>
    </w:p>
    <w:p w14:paraId="59C03776"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p>
    <w:p w14:paraId="3E1C9C82" w14:textId="77777777" w:rsidR="00372EFB" w:rsidRPr="00045BB9" w:rsidRDefault="00372EFB" w:rsidP="00C7330C">
      <w:pPr>
        <w:numPr>
          <w:ilvl w:val="0"/>
          <w:numId w:val="10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Учасники усвідомлюють, що вони самі є авторами свого життєвого шляху, навіть коли зовнішні обставини (війна, соціальні потрясіння) накладають обмеження.</w:t>
      </w:r>
    </w:p>
    <w:p w14:paraId="6AACFD9E" w14:textId="77777777" w:rsidR="00372EFB" w:rsidRPr="00045BB9" w:rsidRDefault="00372EFB" w:rsidP="00C7330C">
      <w:pPr>
        <w:numPr>
          <w:ilvl w:val="0"/>
          <w:numId w:val="10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Виявляються особистісні ресурси (таланти, опора, цінності) та бар’єри (страхи, обмежуючі переконання).</w:t>
      </w:r>
    </w:p>
    <w:p w14:paraId="098A80CD" w14:textId="77777777" w:rsidR="00372EFB" w:rsidRPr="00045BB9" w:rsidRDefault="00372EFB" w:rsidP="00C7330C">
      <w:pPr>
        <w:numPr>
          <w:ilvl w:val="0"/>
          <w:numId w:val="10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Формується розуміння понять суб’єктності (відчуття власної активної ролі), інтернальності (внутрішній локус контролю) та автентичності (бути собою).</w:t>
      </w:r>
    </w:p>
    <w:p w14:paraId="217BE941" w14:textId="77777777" w:rsidR="00372EFB" w:rsidRPr="00045BB9" w:rsidRDefault="00372EFB" w:rsidP="00C7330C">
      <w:pPr>
        <w:numPr>
          <w:ilvl w:val="0"/>
          <w:numId w:val="10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Відбувається первинна робота з самооцінкою, що стане базою для подальших сесій.</w:t>
      </w:r>
    </w:p>
    <w:p w14:paraId="29B01F9B"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Необхідні матеріали:</w:t>
      </w:r>
      <w:r w:rsidRPr="00045BB9">
        <w:rPr>
          <w:rFonts w:ascii="Times New Roman" w:eastAsia="Times New Roman" w:hAnsi="Times New Roman" w:cs="Times New Roman"/>
          <w:sz w:val="28"/>
          <w:szCs w:val="28"/>
        </w:rPr>
        <w:t xml:space="preserve"> уривок із фільму «Той, що йде у снігах» (Канада, 2003)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історія про виживання й відвагу у північних широтах, або епізод із фільму «Pay It Forward» про «ланцюг добра»; картки з ключовими словами («автор», «життя», «вибір», «свобода», «обмеження»); аркуші, маркери; опитувальник самооцінки (20</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25 запитань); матеріали для арт</w:t>
      </w:r>
      <w:r w:rsidRPr="00045BB9">
        <w:rPr>
          <w:rFonts w:ascii="Times New Roman" w:eastAsia="Times New Roman" w:hAnsi="Times New Roman" w:cs="Times New Roman"/>
          <w:sz w:val="28"/>
          <w:szCs w:val="28"/>
        </w:rPr>
        <w:noBreakHyphen/>
        <w:t>управи «Занедбаний сад».</w:t>
      </w:r>
    </w:p>
    <w:p w14:paraId="64B9519A" w14:textId="77777777" w:rsidR="00372EFB" w:rsidRPr="00045BB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347C680C" w14:textId="77777777" w:rsidR="00372EFB" w:rsidRPr="0031690B" w:rsidRDefault="00372EFB" w:rsidP="00C7330C">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b/>
          <w:bCs/>
          <w:sz w:val="28"/>
          <w:szCs w:val="28"/>
        </w:rPr>
        <w:lastRenderedPageBreak/>
        <w:t>Міні</w:t>
      </w:r>
      <w:r w:rsidRPr="0031690B">
        <w:rPr>
          <w:rFonts w:ascii="Times New Roman" w:eastAsia="Times New Roman" w:hAnsi="Times New Roman" w:cs="Times New Roman"/>
          <w:b/>
          <w:bCs/>
          <w:sz w:val="28"/>
          <w:szCs w:val="28"/>
        </w:rPr>
        <w:noBreakHyphen/>
        <w:t xml:space="preserve">лекція </w:t>
      </w:r>
      <w:r>
        <w:rPr>
          <w:rFonts w:ascii="Times New Roman" w:eastAsia="Times New Roman" w:hAnsi="Times New Roman" w:cs="Times New Roman"/>
          <w:b/>
          <w:bCs/>
          <w:sz w:val="28"/>
          <w:szCs w:val="28"/>
        </w:rPr>
        <w:t xml:space="preserve">(15 хв). Тема: </w:t>
      </w:r>
      <w:r w:rsidRPr="0031690B">
        <w:rPr>
          <w:rFonts w:ascii="Times New Roman" w:eastAsia="Times New Roman" w:hAnsi="Times New Roman" w:cs="Times New Roman"/>
          <w:b/>
          <w:bCs/>
          <w:sz w:val="28"/>
          <w:szCs w:val="28"/>
        </w:rPr>
        <w:t>«Автентичність та свобода: від теорії до практики»</w:t>
      </w:r>
      <w:r>
        <w:rPr>
          <w:rFonts w:ascii="Times New Roman" w:eastAsia="Times New Roman" w:hAnsi="Times New Roman" w:cs="Times New Roman"/>
          <w:b/>
          <w:bCs/>
          <w:sz w:val="28"/>
          <w:szCs w:val="28"/>
        </w:rPr>
        <w:t>.</w:t>
      </w:r>
      <w:r w:rsidRPr="0031690B">
        <w:rPr>
          <w:rFonts w:ascii="Times New Roman" w:eastAsia="Times New Roman" w:hAnsi="Times New Roman" w:cs="Times New Roman"/>
          <w:b/>
          <w:bCs/>
          <w:sz w:val="28"/>
          <w:szCs w:val="28"/>
        </w:rPr>
        <w:t xml:space="preserve"> </w:t>
      </w:r>
      <w:r w:rsidRPr="0031690B">
        <w:rPr>
          <w:rFonts w:ascii="Times New Roman" w:eastAsia="Times New Roman" w:hAnsi="Times New Roman" w:cs="Times New Roman"/>
          <w:sz w:val="28"/>
          <w:szCs w:val="28"/>
        </w:rPr>
        <w:t xml:space="preserve">Тренер починає із провокаційного запитання: </w:t>
      </w:r>
      <w:r w:rsidRPr="0031690B">
        <w:rPr>
          <w:rFonts w:ascii="Times New Roman" w:eastAsia="Times New Roman" w:hAnsi="Times New Roman" w:cs="Times New Roman"/>
          <w:i/>
          <w:iCs/>
          <w:sz w:val="28"/>
          <w:szCs w:val="28"/>
        </w:rPr>
        <w:t>«Чи відчуваєте ви, що саме ви керуєте своїм життям, чи обставини керують вами?»</w:t>
      </w:r>
      <w:r w:rsidRPr="0031690B">
        <w:rPr>
          <w:rFonts w:ascii="Times New Roman" w:eastAsia="Times New Roman" w:hAnsi="Times New Roman" w:cs="Times New Roman"/>
          <w:sz w:val="28"/>
          <w:szCs w:val="28"/>
        </w:rPr>
        <w:t xml:space="preserve"> Відповіді фіксуються, що створює динаміку дискусії.</w:t>
      </w:r>
    </w:p>
    <w:p w14:paraId="23B06BCE"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sz w:val="28"/>
          <w:szCs w:val="28"/>
        </w:rPr>
        <w:t xml:space="preserve">Академічна частина: К. Роджерс визначав автентичність як здатність жити згідно зі своїми внутрішніми почуттями й цінностями. А. Маслоу наголошував, що свобода </w:t>
      </w:r>
      <w:r>
        <w:rPr>
          <w:rFonts w:ascii="Times New Roman" w:eastAsia="Times New Roman" w:hAnsi="Times New Roman" w:cs="Times New Roman"/>
          <w:sz w:val="28"/>
          <w:szCs w:val="28"/>
        </w:rPr>
        <w:t>–</w:t>
      </w:r>
      <w:r w:rsidRPr="0031690B">
        <w:rPr>
          <w:rFonts w:ascii="Times New Roman" w:eastAsia="Times New Roman" w:hAnsi="Times New Roman" w:cs="Times New Roman"/>
          <w:sz w:val="28"/>
          <w:szCs w:val="28"/>
        </w:rPr>
        <w:t xml:space="preserve"> це умова для самоактуалізації. В. Франкл стверджував: навіть у найскладніших обставинах людина має свободу вибору свого ставлення.</w:t>
      </w:r>
    </w:p>
    <w:p w14:paraId="42247056"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sz w:val="28"/>
          <w:szCs w:val="28"/>
        </w:rPr>
        <w:t>Духовна традиція підкреслює: «І пізнаєте правду, а правда вас вільними зробить» (Ів. 8:32).</w:t>
      </w:r>
    </w:p>
    <w:p w14:paraId="0AF67D6B"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b/>
          <w:bCs/>
          <w:sz w:val="28"/>
          <w:szCs w:val="28"/>
        </w:rPr>
        <w:t>Ключове повідомлення:</w:t>
      </w:r>
      <w:r w:rsidRPr="0031690B">
        <w:rPr>
          <w:rFonts w:ascii="Times New Roman" w:eastAsia="Times New Roman" w:hAnsi="Times New Roman" w:cs="Times New Roman"/>
          <w:sz w:val="28"/>
          <w:szCs w:val="28"/>
        </w:rPr>
        <w:t xml:space="preserve"> авторство життя означає прийняття відповідальності за власні вибори, що є справжнім виявом свободи.</w:t>
      </w:r>
    </w:p>
    <w:p w14:paraId="2D36341C" w14:textId="1DB8762D"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sz w:val="28"/>
          <w:szCs w:val="28"/>
        </w:rPr>
        <w:t xml:space="preserve">Додаткові питання для дискусії подано в </w:t>
      </w:r>
      <w:r w:rsidRPr="0031690B">
        <w:rPr>
          <w:rFonts w:ascii="Times New Roman" w:eastAsia="Times New Roman" w:hAnsi="Times New Roman" w:cs="Times New Roman"/>
          <w:i/>
          <w:iCs/>
          <w:sz w:val="28"/>
          <w:szCs w:val="28"/>
        </w:rPr>
        <w:t xml:space="preserve">Додатку </w:t>
      </w:r>
      <w:r w:rsidR="007F17B8">
        <w:rPr>
          <w:rFonts w:ascii="Times New Roman" w:eastAsia="Times New Roman" w:hAnsi="Times New Roman" w:cs="Times New Roman"/>
          <w:i/>
          <w:iCs/>
          <w:sz w:val="28"/>
          <w:szCs w:val="28"/>
        </w:rPr>
        <w:t>Б</w:t>
      </w:r>
      <w:r w:rsidRPr="0031690B">
        <w:rPr>
          <w:rFonts w:ascii="Times New Roman" w:eastAsia="Times New Roman" w:hAnsi="Times New Roman" w:cs="Times New Roman"/>
          <w:i/>
          <w:iCs/>
          <w:sz w:val="28"/>
          <w:szCs w:val="28"/>
        </w:rPr>
        <w:t>.</w:t>
      </w:r>
    </w:p>
    <w:p w14:paraId="1379DF88" w14:textId="5C585A6A" w:rsidR="00372EFB" w:rsidRPr="00045BB9" w:rsidRDefault="00372EFB" w:rsidP="00C7330C">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Відеофрагмент (7 хв).</w:t>
      </w:r>
      <w:r w:rsidRPr="00045BB9">
        <w:rPr>
          <w:rFonts w:ascii="Times New Roman" w:eastAsia="Times New Roman" w:hAnsi="Times New Roman" w:cs="Times New Roman"/>
          <w:sz w:val="28"/>
          <w:szCs w:val="28"/>
        </w:rPr>
        <w:t xml:space="preserve"> Тренер демонструє сцени з фільму «Той, що йде у снігах», де герой опиняється у важкій ситуації, але знаходить внутрішні ресурси для порятунку й піклується про своє життя та життя іншого. Альтернативно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показати епізод з фільму «Pay It Forward», де хлопчик пропонує змінити світ, роблячи добрі вчинки. Обговорення: «Що означає бути автором свого життя?» «Які ресурси допомагають робити вибір?» «Як у фільмі показано відповідальність?»</w:t>
      </w:r>
      <w:r>
        <w:rPr>
          <w:rFonts w:ascii="Times New Roman" w:eastAsia="Times New Roman" w:hAnsi="Times New Roman" w:cs="Times New Roman"/>
          <w:sz w:val="28"/>
          <w:szCs w:val="28"/>
        </w:rPr>
        <w:t xml:space="preserve"> (</w:t>
      </w:r>
      <w:r w:rsidRPr="000A2813">
        <w:rPr>
          <w:rFonts w:ascii="Times New Roman" w:eastAsia="Times New Roman" w:hAnsi="Times New Roman" w:cs="Times New Roman"/>
          <w:i/>
          <w:iCs/>
          <w:sz w:val="28"/>
          <w:szCs w:val="28"/>
        </w:rPr>
        <w:t xml:space="preserve">Додаток </w:t>
      </w:r>
      <w:r w:rsidR="007F17B8">
        <w:rPr>
          <w:rFonts w:ascii="Times New Roman" w:eastAsia="Times New Roman" w:hAnsi="Times New Roman" w:cs="Times New Roman"/>
          <w:i/>
          <w:iCs/>
          <w:sz w:val="28"/>
          <w:szCs w:val="28"/>
        </w:rPr>
        <w:t>В</w:t>
      </w:r>
      <w:r w:rsidRPr="000A2813">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w:t>
      </w:r>
    </w:p>
    <w:p w14:paraId="45811137" w14:textId="77777777" w:rsidR="00372EFB" w:rsidRPr="00045BB9" w:rsidRDefault="00372EFB" w:rsidP="00C7330C">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Вправи:</w:t>
      </w:r>
    </w:p>
    <w:p w14:paraId="037E364A" w14:textId="77777777" w:rsidR="00372EFB" w:rsidRPr="00045BB9" w:rsidRDefault="00372EFB" w:rsidP="00C7330C">
      <w:pPr>
        <w:numPr>
          <w:ilvl w:val="1"/>
          <w:numId w:val="10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«Коло асоціацій» (15 хв).</w:t>
      </w:r>
      <w:r w:rsidRPr="00045BB9">
        <w:rPr>
          <w:rFonts w:ascii="Times New Roman" w:eastAsia="Times New Roman" w:hAnsi="Times New Roman" w:cs="Times New Roman"/>
          <w:sz w:val="28"/>
          <w:szCs w:val="28"/>
        </w:rPr>
        <w:t xml:space="preserve"> Учасники отримують картки з ключовими словами («автор», «життя», «вибір», «свобода», «обмеження», «відповідальність»). Протягом 3–5 хв вони записують перші асоціації або образи. Далі учасники обмінюються картками по колу, читають чужі асоціації, обговорюють у групі: що було спільним? що відмінним? Завдання сприяє розширенню розуміння термінів і виявляє, як особистий досвід формує уявлення про свободу й відповідальність.</w:t>
      </w:r>
    </w:p>
    <w:p w14:paraId="1BF5570D" w14:textId="77777777" w:rsidR="00372EFB" w:rsidRPr="00045BB9" w:rsidRDefault="00372EFB" w:rsidP="00C7330C">
      <w:pPr>
        <w:numPr>
          <w:ilvl w:val="1"/>
          <w:numId w:val="10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lastRenderedPageBreak/>
        <w:t>«Символ життя» (20 хв).</w:t>
      </w:r>
      <w:r w:rsidRPr="00045BB9">
        <w:rPr>
          <w:rFonts w:ascii="Times New Roman" w:eastAsia="Times New Roman" w:hAnsi="Times New Roman" w:cs="Times New Roman"/>
          <w:sz w:val="28"/>
          <w:szCs w:val="28"/>
        </w:rPr>
        <w:t xml:space="preserve"> Кожен малює символ, який, на його думку, відображає життєву стратегію. Це може бути корабель (життя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подорож), ліхтар (пошук смислу), дорога тощо. Після малювання учасники презентують символи, пояснюють, що вони означають, які ресурси допомагають рухатися вперед. Тренер звертає увагу на те, що символ завжди створює відчуття власної сили й цілісності.</w:t>
      </w:r>
    </w:p>
    <w:p w14:paraId="2E1960F8" w14:textId="43903548" w:rsidR="00372EFB" w:rsidRPr="00045BB9" w:rsidRDefault="00372EFB" w:rsidP="00C7330C">
      <w:pPr>
        <w:numPr>
          <w:ilvl w:val="1"/>
          <w:numId w:val="10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«Занедбаний сад» (35 хв).</w:t>
      </w:r>
      <w:r w:rsidRPr="00045BB9">
        <w:rPr>
          <w:rFonts w:ascii="Times New Roman" w:eastAsia="Times New Roman" w:hAnsi="Times New Roman" w:cs="Times New Roman"/>
          <w:sz w:val="28"/>
          <w:szCs w:val="28"/>
        </w:rPr>
        <w:t xml:space="preserve"> Тренер роздає два набори карток: «чисті джерела» (позитивні події, підтримка, таланти, віра) та «каламутні джерела» (травми, стереотипи, токсичні відносини). Учасники групують картки, вибираючи те, що впливає на їхнє життя. Далі на плакаті зображають сад: озера («чисті джерела») і болота («каламутні джерела»). Група обговорює, як можна «очищати» джерела (вибачати, лікувати, ставити кордони). Ця вправа пробуджує усвідомлення сильних і слабких сторін, дає підставу для зміни.</w:t>
      </w:r>
      <w:r w:rsidR="002545A3">
        <w:rPr>
          <w:rFonts w:ascii="Times New Roman" w:eastAsia="Times New Roman" w:hAnsi="Times New Roman" w:cs="Times New Roman"/>
          <w:sz w:val="28"/>
          <w:szCs w:val="28"/>
        </w:rPr>
        <w:t xml:space="preserve"> Інша методика проведення вправи – проведення мотиву як методу символдрами «Занедбаний сад». </w:t>
      </w:r>
    </w:p>
    <w:p w14:paraId="1EA9DC5E" w14:textId="77777777" w:rsidR="00372EFB" w:rsidRPr="00045BB9" w:rsidRDefault="00372EFB" w:rsidP="00C7330C">
      <w:pPr>
        <w:numPr>
          <w:ilvl w:val="1"/>
          <w:numId w:val="10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Тест «Самооцінка» (15 хв).</w:t>
      </w:r>
      <w:r w:rsidRPr="00045BB9">
        <w:rPr>
          <w:rFonts w:ascii="Times New Roman" w:eastAsia="Times New Roman" w:hAnsi="Times New Roman" w:cs="Times New Roman"/>
          <w:sz w:val="28"/>
          <w:szCs w:val="28"/>
        </w:rPr>
        <w:t xml:space="preserve"> Тренер пропонує заповнити опитувальник, який оцінює самооцінку та локус контролю (наскільки людина вважає, що може впливати на своє життя). Опитувальник не потребує глибокого психологічного аналізу; група обговорює результати загально: якщо самооцінка зависока або занижена, як це впливає на відповідальність? Як розвиток інтернальності робить людину більш стійкою до стресу?</w:t>
      </w:r>
    </w:p>
    <w:p w14:paraId="7577C68E" w14:textId="77777777" w:rsidR="00372EFB" w:rsidRPr="00045BB9" w:rsidRDefault="00372EFB" w:rsidP="00C7330C">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Рефлексія (20 хв).</w:t>
      </w:r>
      <w:r w:rsidRPr="00045BB9">
        <w:rPr>
          <w:rFonts w:ascii="Times New Roman" w:eastAsia="Times New Roman" w:hAnsi="Times New Roman" w:cs="Times New Roman"/>
          <w:sz w:val="28"/>
          <w:szCs w:val="28"/>
        </w:rPr>
        <w:t xml:space="preserve"> Виконується вправа «Святковий салют» (продовження першої сесії): учасники по черзі говорять компліменти сусіду про його сильні сторони, виявлені під час вправ («Я бачу у тобі силу в…»). Після цього тренер проводить майндфулнес</w:t>
      </w:r>
      <w:r w:rsidRPr="00045BB9">
        <w:rPr>
          <w:rFonts w:ascii="Times New Roman" w:eastAsia="Times New Roman" w:hAnsi="Times New Roman" w:cs="Times New Roman"/>
          <w:sz w:val="28"/>
          <w:szCs w:val="28"/>
        </w:rPr>
        <w:noBreakHyphen/>
        <w:t xml:space="preserve">символізацію «Я, квітка, дерево»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учасники заплющують очі й уявляють себе деревом, що пускає коріння, зміцнюється та цвіте, незважаючи на бурі. Тренер підкреслює: як дерево черпає соки з коренів, так і людина черпає силу з цінностей.</w:t>
      </w:r>
    </w:p>
    <w:p w14:paraId="0F092F93" w14:textId="77777777" w:rsidR="00372EFB" w:rsidRPr="00045BB9" w:rsidRDefault="00372EFB" w:rsidP="00C7330C">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Домашнє завдання.</w:t>
      </w:r>
    </w:p>
    <w:p w14:paraId="6E72C2C9" w14:textId="77777777" w:rsidR="00372EFB" w:rsidRPr="00045BB9" w:rsidRDefault="00372EFB" w:rsidP="00C7330C">
      <w:pPr>
        <w:numPr>
          <w:ilvl w:val="1"/>
          <w:numId w:val="105"/>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lastRenderedPageBreak/>
        <w:t>Завершити вправу «Сенс життя»: відповісти у щоденнику на запитання «Які мої цілі на найближчі 5 років?», «Які ресурси допоможуть їх реалізувати?», «Які перешкоди існують і як я їх долатиму?».</w:t>
      </w:r>
    </w:p>
    <w:p w14:paraId="43A7958D" w14:textId="77777777" w:rsidR="00372EFB" w:rsidRPr="00045BB9" w:rsidRDefault="00372EFB" w:rsidP="00C7330C">
      <w:pPr>
        <w:numPr>
          <w:ilvl w:val="1"/>
          <w:numId w:val="105"/>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Переглянути обраний фільм («Той, що йде у снігах» або «Pay It Forward») повністю, визначити, які вчинки героїв були найбільш відповідальними, та описати у щоденнику враження.</w:t>
      </w:r>
    </w:p>
    <w:p w14:paraId="0F2117DE"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039D6ABB"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Методичні рекомендації:</w:t>
      </w:r>
    </w:p>
    <w:p w14:paraId="49143B8F" w14:textId="77777777" w:rsidR="00372EFB" w:rsidRPr="00CD7937" w:rsidRDefault="00372EFB" w:rsidP="00C7330C">
      <w:pPr>
        <w:pStyle w:val="a9"/>
        <w:numPr>
          <w:ilvl w:val="0"/>
          <w:numId w:val="88"/>
        </w:numPr>
        <w:tabs>
          <w:tab w:val="left" w:pos="1134"/>
        </w:tabs>
        <w:spacing w:after="0" w:line="360" w:lineRule="auto"/>
        <w:ind w:left="0" w:firstLine="709"/>
        <w:jc w:val="both"/>
        <w:rPr>
          <w:rFonts w:ascii="Times New Roman" w:eastAsia="Times New Roman" w:hAnsi="Times New Roman" w:cs="Times New Roman"/>
          <w:sz w:val="28"/>
          <w:szCs w:val="28"/>
        </w:rPr>
      </w:pPr>
      <w:r w:rsidRPr="00CD7937">
        <w:rPr>
          <w:rFonts w:ascii="Times New Roman" w:eastAsia="Times New Roman" w:hAnsi="Times New Roman" w:cs="Times New Roman"/>
          <w:b/>
          <w:bCs/>
          <w:sz w:val="28"/>
          <w:szCs w:val="28"/>
        </w:rPr>
        <w:t xml:space="preserve">Для вихователів та логопедів. </w:t>
      </w:r>
      <w:r w:rsidRPr="00CD7937">
        <w:rPr>
          <w:rFonts w:ascii="Times New Roman" w:eastAsia="Times New Roman" w:hAnsi="Times New Roman" w:cs="Times New Roman"/>
          <w:sz w:val="28"/>
          <w:szCs w:val="28"/>
        </w:rPr>
        <w:t>Доцільно використовувати арт-терапевтичну вправу «Занедбаний сад» у дитячому варіанті: на малюнках зображаються квіти й дерева, які потребують догляду. Подальше «оживлення» саду символізує прийняття відповідальності за власний розвиток.</w:t>
      </w:r>
    </w:p>
    <w:p w14:paraId="283DBC8F" w14:textId="77777777" w:rsidR="00372EFB" w:rsidRPr="00CD7937" w:rsidRDefault="00372EFB" w:rsidP="00C7330C">
      <w:pPr>
        <w:pStyle w:val="a9"/>
        <w:numPr>
          <w:ilvl w:val="0"/>
          <w:numId w:val="88"/>
        </w:numPr>
        <w:tabs>
          <w:tab w:val="left" w:pos="1134"/>
        </w:tabs>
        <w:spacing w:after="0" w:line="360" w:lineRule="auto"/>
        <w:ind w:left="0" w:firstLine="709"/>
        <w:jc w:val="both"/>
        <w:rPr>
          <w:rFonts w:ascii="Times New Roman" w:eastAsia="Times New Roman" w:hAnsi="Times New Roman" w:cs="Times New Roman"/>
          <w:sz w:val="28"/>
          <w:szCs w:val="28"/>
        </w:rPr>
      </w:pPr>
      <w:r w:rsidRPr="00CD7937">
        <w:rPr>
          <w:rFonts w:ascii="Times New Roman" w:eastAsia="Times New Roman" w:hAnsi="Times New Roman" w:cs="Times New Roman"/>
          <w:b/>
          <w:bCs/>
          <w:sz w:val="28"/>
          <w:szCs w:val="28"/>
        </w:rPr>
        <w:t xml:space="preserve">Для соціальних педагогів та інклюзивних педагогів. </w:t>
      </w:r>
      <w:r w:rsidRPr="00CD7937">
        <w:rPr>
          <w:rFonts w:ascii="Times New Roman" w:eastAsia="Times New Roman" w:hAnsi="Times New Roman" w:cs="Times New Roman"/>
          <w:sz w:val="28"/>
          <w:szCs w:val="28"/>
        </w:rPr>
        <w:t>Рекомендується організувати обговорення коротких притч або казок про подолання труднощів. Учасники формулюють висновки, що допомагає їм усвідомити власний потенціал.</w:t>
      </w:r>
    </w:p>
    <w:p w14:paraId="63778B18" w14:textId="77777777" w:rsidR="00372EFB" w:rsidRPr="00CD7937" w:rsidRDefault="00372EFB" w:rsidP="00C7330C">
      <w:pPr>
        <w:pStyle w:val="a9"/>
        <w:numPr>
          <w:ilvl w:val="0"/>
          <w:numId w:val="88"/>
        </w:numPr>
        <w:tabs>
          <w:tab w:val="left" w:pos="1134"/>
        </w:tabs>
        <w:spacing w:after="0" w:line="360" w:lineRule="auto"/>
        <w:ind w:left="0" w:firstLine="709"/>
        <w:jc w:val="both"/>
        <w:rPr>
          <w:rFonts w:ascii="Times New Roman" w:eastAsia="Times New Roman" w:hAnsi="Times New Roman" w:cs="Times New Roman"/>
          <w:sz w:val="28"/>
          <w:szCs w:val="28"/>
        </w:rPr>
      </w:pPr>
      <w:r w:rsidRPr="00CD7937">
        <w:rPr>
          <w:rFonts w:ascii="Times New Roman" w:eastAsia="Times New Roman" w:hAnsi="Times New Roman" w:cs="Times New Roman"/>
          <w:b/>
          <w:bCs/>
          <w:sz w:val="28"/>
          <w:szCs w:val="28"/>
        </w:rPr>
        <w:t xml:space="preserve">Для психологів та консультантів. </w:t>
      </w:r>
      <w:r w:rsidRPr="00CD7937">
        <w:rPr>
          <w:rFonts w:ascii="Times New Roman" w:eastAsia="Times New Roman" w:hAnsi="Times New Roman" w:cs="Times New Roman"/>
          <w:sz w:val="28"/>
          <w:szCs w:val="28"/>
        </w:rPr>
        <w:t>Ефективною є робота з екзистенційними текстами, що підкреслюють значення свободи вибору. У форматі «кола думок» учасники діляться інтерпретаціями, формуючи власне ставлення до автентичності й відповідальності.</w:t>
      </w:r>
    </w:p>
    <w:p w14:paraId="7C200D0E" w14:textId="77777777" w:rsidR="00372EFB" w:rsidRPr="00CD7937" w:rsidRDefault="00372EFB" w:rsidP="00C7330C">
      <w:pPr>
        <w:pStyle w:val="a9"/>
        <w:numPr>
          <w:ilvl w:val="0"/>
          <w:numId w:val="88"/>
        </w:numPr>
        <w:tabs>
          <w:tab w:val="left" w:pos="1134"/>
        </w:tabs>
        <w:spacing w:after="0" w:line="360" w:lineRule="auto"/>
        <w:ind w:left="0" w:firstLine="709"/>
        <w:jc w:val="both"/>
        <w:rPr>
          <w:rFonts w:ascii="Times New Roman" w:eastAsia="Times New Roman" w:hAnsi="Times New Roman" w:cs="Times New Roman"/>
          <w:sz w:val="24"/>
          <w:szCs w:val="24"/>
        </w:rPr>
      </w:pPr>
      <w:r w:rsidRPr="00CD7937">
        <w:rPr>
          <w:rFonts w:ascii="Times New Roman" w:eastAsia="Times New Roman" w:hAnsi="Times New Roman" w:cs="Times New Roman"/>
          <w:b/>
          <w:bCs/>
          <w:sz w:val="28"/>
          <w:szCs w:val="28"/>
        </w:rPr>
        <w:t xml:space="preserve">Для студентів. </w:t>
      </w:r>
      <w:r w:rsidRPr="00CD7937">
        <w:rPr>
          <w:rFonts w:ascii="Times New Roman" w:eastAsia="Times New Roman" w:hAnsi="Times New Roman" w:cs="Times New Roman"/>
          <w:sz w:val="28"/>
          <w:szCs w:val="28"/>
        </w:rPr>
        <w:t>Доцільно організувати обговорення впливу освітнього середовища на особистісний розвиток. Завдання полягає у визначенні того, як колектив, наставники та спільнота формують їхню життєву позицію</w:t>
      </w:r>
      <w:r w:rsidRPr="00CD7937">
        <w:rPr>
          <w:rFonts w:ascii="Times New Roman" w:eastAsia="Times New Roman" w:hAnsi="Times New Roman" w:cs="Times New Roman"/>
          <w:sz w:val="24"/>
          <w:szCs w:val="24"/>
        </w:rPr>
        <w:t>.</w:t>
      </w:r>
    </w:p>
    <w:p w14:paraId="74A1BD28"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Орієнтовний час:</w:t>
      </w:r>
      <w:r w:rsidRPr="00045BB9">
        <w:rPr>
          <w:rFonts w:ascii="Times New Roman" w:eastAsia="Times New Roman" w:hAnsi="Times New Roman" w:cs="Times New Roman"/>
          <w:sz w:val="28"/>
          <w:szCs w:val="28"/>
        </w:rPr>
        <w:t xml:space="preserve"> 4</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4,5 год (15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лекція, 7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фільм, 15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коло асоціацій, 20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символ життя, 35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занедбаний сад, 15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тест, 20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рефлексія, 10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підсумки й завдання; решта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перерви та організаційні переходи).</w:t>
      </w:r>
    </w:p>
    <w:p w14:paraId="7BE29719"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p>
    <w:p w14:paraId="3ECB85C1" w14:textId="77777777" w:rsidR="00372EFB" w:rsidRPr="00045BB9"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lastRenderedPageBreak/>
        <w:t>Сесія 4. Самоакцептація та робота з емоціями</w:t>
      </w:r>
    </w:p>
    <w:p w14:paraId="20D717B4"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76B51F04"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sidRPr="00045BB9">
        <w:rPr>
          <w:rFonts w:ascii="Times New Roman" w:eastAsia="Times New Roman" w:hAnsi="Times New Roman" w:cs="Times New Roman"/>
          <w:sz w:val="28"/>
          <w:szCs w:val="28"/>
        </w:rPr>
        <w:t xml:space="preserve"> навчити приймати себе, розпізнавати та регулювати емоції; підвищити рівень самоцінності; сформувати навички емоційної грамотності як передумови відповідального ставлення до інших.</w:t>
      </w:r>
    </w:p>
    <w:p w14:paraId="1D73D95C"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p>
    <w:p w14:paraId="00667079" w14:textId="77777777" w:rsidR="00372EFB" w:rsidRPr="00045BB9" w:rsidRDefault="00372EFB" w:rsidP="00C7330C">
      <w:pPr>
        <w:numPr>
          <w:ilvl w:val="0"/>
          <w:numId w:val="10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Учасники усвідомлюють власні сильні сторони, приймають свої «тіні» (недоліки) й зменшують самокритичність.</w:t>
      </w:r>
    </w:p>
    <w:p w14:paraId="74F58175" w14:textId="77777777" w:rsidR="00372EFB" w:rsidRPr="00045BB9" w:rsidRDefault="00372EFB" w:rsidP="00C7330C">
      <w:pPr>
        <w:numPr>
          <w:ilvl w:val="0"/>
          <w:numId w:val="10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Розвиваються навички розпізнавання емоцій (своїх і чужих) та їх регулювання.</w:t>
      </w:r>
    </w:p>
    <w:p w14:paraId="09746BDB" w14:textId="77777777" w:rsidR="00372EFB" w:rsidRPr="00045BB9" w:rsidRDefault="00372EFB" w:rsidP="00C7330C">
      <w:pPr>
        <w:numPr>
          <w:ilvl w:val="0"/>
          <w:numId w:val="10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Формується розуміння, що висока самооцінка не рівнозначна нарцисизму, а базується на реалістичному прийнятті себе.</w:t>
      </w:r>
    </w:p>
    <w:p w14:paraId="525A6648" w14:textId="77777777" w:rsidR="00372EFB" w:rsidRPr="00045BB9" w:rsidRDefault="00372EFB" w:rsidP="00C7330C">
      <w:pPr>
        <w:numPr>
          <w:ilvl w:val="0"/>
          <w:numId w:val="10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Учасники вчаться використовувати мистецькі та тілесні засоби для емоційної стабілізації.</w:t>
      </w:r>
    </w:p>
    <w:p w14:paraId="7112BB0F"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Необхідні матеріали:</w:t>
      </w:r>
      <w:r w:rsidRPr="00045BB9">
        <w:rPr>
          <w:rFonts w:ascii="Times New Roman" w:eastAsia="Times New Roman" w:hAnsi="Times New Roman" w:cs="Times New Roman"/>
          <w:sz w:val="28"/>
          <w:szCs w:val="28"/>
        </w:rPr>
        <w:t xml:space="preserve"> уривок із фільму «Руйнування» (2015)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історія чоловіка, який після втрати дружини заново віднаходить себе, або короткий відеоролик про майндфулнес (5 хв); папір, фарби, олівці; картки для вправ; роздруківки з цитатами про самоцінність; робочі листки для щоденника емоцій.</w:t>
      </w:r>
    </w:p>
    <w:p w14:paraId="769F25A8" w14:textId="77777777" w:rsidR="00372EFB" w:rsidRPr="00045BB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52749DEF" w14:textId="77777777" w:rsidR="00372EFB" w:rsidRPr="0031690B" w:rsidRDefault="00372EFB" w:rsidP="00C7330C">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b/>
          <w:bCs/>
          <w:sz w:val="28"/>
          <w:szCs w:val="28"/>
        </w:rPr>
        <w:t>Міні</w:t>
      </w:r>
      <w:r w:rsidRPr="0031690B">
        <w:rPr>
          <w:rFonts w:ascii="Times New Roman" w:eastAsia="Times New Roman" w:hAnsi="Times New Roman" w:cs="Times New Roman"/>
          <w:b/>
          <w:bCs/>
          <w:sz w:val="28"/>
          <w:szCs w:val="28"/>
        </w:rPr>
        <w:noBreakHyphen/>
        <w:t>лекція (15 хв)</w:t>
      </w:r>
      <w:r>
        <w:rPr>
          <w:rFonts w:ascii="Times New Roman" w:eastAsia="Times New Roman" w:hAnsi="Times New Roman" w:cs="Times New Roman"/>
          <w:b/>
          <w:bCs/>
          <w:sz w:val="28"/>
          <w:szCs w:val="28"/>
        </w:rPr>
        <w:t>.</w:t>
      </w:r>
      <w:r w:rsidRPr="0031690B">
        <w:rPr>
          <w:rFonts w:ascii="Times New Roman" w:eastAsia="Times New Roman" w:hAnsi="Times New Roman" w:cs="Times New Roman"/>
          <w:b/>
          <w:bCs/>
          <w:sz w:val="28"/>
          <w:szCs w:val="28"/>
        </w:rPr>
        <w:t xml:space="preserve"> </w:t>
      </w:r>
      <w:r w:rsidRPr="0033179B">
        <w:rPr>
          <w:rFonts w:ascii="Times New Roman" w:eastAsia="Times New Roman" w:hAnsi="Times New Roman" w:cs="Times New Roman"/>
          <w:b/>
          <w:bCs/>
          <w:sz w:val="28"/>
          <w:szCs w:val="28"/>
        </w:rPr>
        <w:t xml:space="preserve">Тема: </w:t>
      </w:r>
      <w:r w:rsidRPr="0031690B">
        <w:rPr>
          <w:rFonts w:ascii="Times New Roman" w:eastAsia="Times New Roman" w:hAnsi="Times New Roman" w:cs="Times New Roman"/>
          <w:b/>
          <w:bCs/>
          <w:sz w:val="28"/>
          <w:szCs w:val="28"/>
        </w:rPr>
        <w:t>«Прийняття себе і емоційна грамотність».</w:t>
      </w:r>
      <w:r w:rsidRPr="0031690B">
        <w:rPr>
          <w:rFonts w:ascii="Times New Roman" w:eastAsia="Times New Roman" w:hAnsi="Times New Roman" w:cs="Times New Roman"/>
          <w:sz w:val="28"/>
          <w:szCs w:val="28"/>
        </w:rPr>
        <w:t xml:space="preserve"> Лектор розпочинає лекцію інтерактивним запитанням: </w:t>
      </w:r>
      <w:r w:rsidRPr="0031690B">
        <w:rPr>
          <w:rFonts w:ascii="Times New Roman" w:eastAsia="Times New Roman" w:hAnsi="Times New Roman" w:cs="Times New Roman"/>
          <w:i/>
          <w:iCs/>
          <w:sz w:val="28"/>
          <w:szCs w:val="28"/>
        </w:rPr>
        <w:t>«Коли ви востаннє були незадоволені собою? Що це вам дало?»</w:t>
      </w:r>
    </w:p>
    <w:p w14:paraId="5EDBB60F"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sz w:val="28"/>
          <w:szCs w:val="28"/>
        </w:rPr>
        <w:t>Теоретичний блок: у гуманістичній психології К. Роджерс описував безумовне прийняття як основу розвитку. У когнітивно-поведінковій традиції (А. Елліс, А. Бек) підкреслюється, що ірраціональні переконання формують негативні емоції, тоді як робота з ними відкриває шлях до психологічної зрілості. Сучасні дослідження показують: емоційна грамотність є важливою складовою соціальної компетентності (Д. Гоулман).</w:t>
      </w:r>
    </w:p>
    <w:p w14:paraId="2DE44E4B"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sz w:val="28"/>
          <w:szCs w:val="28"/>
        </w:rPr>
        <w:lastRenderedPageBreak/>
        <w:t>Християнський підхід доповнює: кожна людина має гідність, бо створена «дивно та чудово» (Пс. 138:14).</w:t>
      </w:r>
    </w:p>
    <w:p w14:paraId="2A9C5BDA"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b/>
          <w:bCs/>
          <w:sz w:val="28"/>
          <w:szCs w:val="28"/>
        </w:rPr>
        <w:t>Ключове повідомлення:</w:t>
      </w:r>
      <w:r w:rsidRPr="0031690B">
        <w:rPr>
          <w:rFonts w:ascii="Times New Roman" w:eastAsia="Times New Roman" w:hAnsi="Times New Roman" w:cs="Times New Roman"/>
          <w:sz w:val="28"/>
          <w:szCs w:val="28"/>
        </w:rPr>
        <w:t xml:space="preserve"> прийняття себе </w:t>
      </w:r>
      <w:r>
        <w:rPr>
          <w:rFonts w:ascii="Times New Roman" w:eastAsia="Times New Roman" w:hAnsi="Times New Roman" w:cs="Times New Roman"/>
          <w:sz w:val="28"/>
          <w:szCs w:val="28"/>
        </w:rPr>
        <w:t>–</w:t>
      </w:r>
      <w:r w:rsidRPr="0031690B">
        <w:rPr>
          <w:rFonts w:ascii="Times New Roman" w:eastAsia="Times New Roman" w:hAnsi="Times New Roman" w:cs="Times New Roman"/>
          <w:sz w:val="28"/>
          <w:szCs w:val="28"/>
        </w:rPr>
        <w:t xml:space="preserve"> це не слабкість, а чесне усвідомлення власних емоцій та відповідальність за їхню регуляцію.</w:t>
      </w:r>
    </w:p>
    <w:p w14:paraId="4B7C9469" w14:textId="71AF067E" w:rsidR="00372EFB" w:rsidRPr="007F17B8" w:rsidRDefault="00372EFB" w:rsidP="00372EFB">
      <w:pPr>
        <w:spacing w:after="0" w:line="360" w:lineRule="auto"/>
        <w:ind w:firstLine="709"/>
        <w:jc w:val="both"/>
        <w:rPr>
          <w:rFonts w:ascii="Times New Roman" w:eastAsia="Times New Roman" w:hAnsi="Times New Roman" w:cs="Times New Roman"/>
          <w:i/>
          <w:iCs/>
          <w:sz w:val="28"/>
          <w:szCs w:val="28"/>
        </w:rPr>
      </w:pPr>
      <w:r w:rsidRPr="0031690B">
        <w:rPr>
          <w:rFonts w:ascii="Times New Roman" w:eastAsia="Times New Roman" w:hAnsi="Times New Roman" w:cs="Times New Roman"/>
          <w:sz w:val="28"/>
          <w:szCs w:val="28"/>
        </w:rPr>
        <w:t xml:space="preserve">Орієнтовні питання для обговорення наведені у </w:t>
      </w:r>
      <w:r w:rsidRPr="0031690B">
        <w:rPr>
          <w:rFonts w:ascii="Times New Roman" w:eastAsia="Times New Roman" w:hAnsi="Times New Roman" w:cs="Times New Roman"/>
          <w:i/>
          <w:iCs/>
          <w:sz w:val="28"/>
          <w:szCs w:val="28"/>
        </w:rPr>
        <w:t xml:space="preserve">Додатку </w:t>
      </w:r>
      <w:r w:rsidR="007F17B8">
        <w:rPr>
          <w:rFonts w:ascii="Times New Roman" w:eastAsia="Times New Roman" w:hAnsi="Times New Roman" w:cs="Times New Roman"/>
          <w:i/>
          <w:iCs/>
          <w:sz w:val="28"/>
          <w:szCs w:val="28"/>
        </w:rPr>
        <w:t>Б.</w:t>
      </w:r>
    </w:p>
    <w:p w14:paraId="05564E4C" w14:textId="3F74A99B" w:rsidR="00372EFB" w:rsidRPr="00045BB9" w:rsidRDefault="00372EFB" w:rsidP="00C7330C">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Відеофрагмент (5 хв).</w:t>
      </w:r>
      <w:r w:rsidRPr="00045BB9">
        <w:rPr>
          <w:rFonts w:ascii="Times New Roman" w:eastAsia="Times New Roman" w:hAnsi="Times New Roman" w:cs="Times New Roman"/>
          <w:sz w:val="28"/>
          <w:szCs w:val="28"/>
        </w:rPr>
        <w:t xml:space="preserve"> Показ епізоду з фільму «Руйнування», де герой переживає внутрішню кризу, спочатку руйнує, а потім відбудовує себе (або альтернативно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короткий ролик про майндфулнес й дихальні техніки). Група обговорює, як герой справляється з емоціями, що допомагає йому зрозуміти себе, як проявляється підтримка інших</w:t>
      </w:r>
      <w:r>
        <w:rPr>
          <w:rFonts w:ascii="Times New Roman" w:eastAsia="Times New Roman" w:hAnsi="Times New Roman" w:cs="Times New Roman"/>
          <w:sz w:val="28"/>
          <w:szCs w:val="28"/>
        </w:rPr>
        <w:t xml:space="preserve"> (</w:t>
      </w:r>
      <w:r w:rsidRPr="000A2813">
        <w:rPr>
          <w:rFonts w:ascii="Times New Roman" w:eastAsia="Times New Roman" w:hAnsi="Times New Roman" w:cs="Times New Roman"/>
          <w:i/>
          <w:iCs/>
          <w:sz w:val="28"/>
          <w:szCs w:val="28"/>
        </w:rPr>
        <w:t xml:space="preserve">Додаток </w:t>
      </w:r>
      <w:r w:rsidR="007F17B8">
        <w:rPr>
          <w:rFonts w:ascii="Times New Roman" w:eastAsia="Times New Roman" w:hAnsi="Times New Roman" w:cs="Times New Roman"/>
          <w:i/>
          <w:iCs/>
          <w:sz w:val="28"/>
          <w:szCs w:val="28"/>
        </w:rPr>
        <w:t>В.</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w:t>
      </w:r>
    </w:p>
    <w:p w14:paraId="5B067E64" w14:textId="77777777" w:rsidR="00372EFB" w:rsidRPr="00045BB9" w:rsidRDefault="00372EFB" w:rsidP="00C7330C">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Вправи:</w:t>
      </w:r>
    </w:p>
    <w:p w14:paraId="232BB8CB" w14:textId="77777777" w:rsidR="00372EFB" w:rsidRPr="00045BB9" w:rsidRDefault="00372EFB" w:rsidP="00C7330C">
      <w:pPr>
        <w:numPr>
          <w:ilvl w:val="1"/>
          <w:numId w:val="107"/>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«Молекули» (10 хв).</w:t>
      </w:r>
      <w:r w:rsidRPr="00045BB9">
        <w:rPr>
          <w:rFonts w:ascii="Times New Roman" w:eastAsia="Times New Roman" w:hAnsi="Times New Roman" w:cs="Times New Roman"/>
          <w:sz w:val="28"/>
          <w:szCs w:val="28"/>
        </w:rPr>
        <w:t xml:space="preserve"> Учасники вільно рухаються по залу під музику. На сигнал тренера швидко утворюють групи (двійки, трійки, п’ятірки). Далі кожна група отримує завдання: наприклад, «зобразіть щастя», «зобразіть втому», «зобразіть сміливість»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невербально. Це допомагає відчути тілесні прояви емоцій, бути спонтанними й відкритими.</w:t>
      </w:r>
    </w:p>
    <w:p w14:paraId="5F5CFDE4" w14:textId="77777777" w:rsidR="00372EFB" w:rsidRPr="00045BB9" w:rsidRDefault="00372EFB" w:rsidP="00C7330C">
      <w:pPr>
        <w:numPr>
          <w:ilvl w:val="1"/>
          <w:numId w:val="107"/>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«Зорі на небі» (15 хв).</w:t>
      </w:r>
      <w:r w:rsidRPr="00045BB9">
        <w:rPr>
          <w:rFonts w:ascii="Times New Roman" w:eastAsia="Times New Roman" w:hAnsi="Times New Roman" w:cs="Times New Roman"/>
          <w:sz w:val="28"/>
          <w:szCs w:val="28"/>
        </w:rPr>
        <w:t xml:space="preserve"> Кожен учасник згадує три моменти, коли відчував підтримку (люди, події). Ці моменти записуються на «зірках» (жовті картки), які розміщують на спільному плакаті у вигляді неба. Під час обговорення учасники відзначають, що підтримка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це джерело самоцінності та віри у себе.</w:t>
      </w:r>
    </w:p>
    <w:p w14:paraId="0D84EBDF" w14:textId="77777777" w:rsidR="00372EFB" w:rsidRPr="00045BB9" w:rsidRDefault="00372EFB" w:rsidP="00C7330C">
      <w:pPr>
        <w:numPr>
          <w:ilvl w:val="1"/>
          <w:numId w:val="107"/>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«Візитівка» (20 хв).</w:t>
      </w:r>
      <w:r w:rsidRPr="00045BB9">
        <w:rPr>
          <w:rFonts w:ascii="Times New Roman" w:eastAsia="Times New Roman" w:hAnsi="Times New Roman" w:cs="Times New Roman"/>
          <w:sz w:val="28"/>
          <w:szCs w:val="28"/>
        </w:rPr>
        <w:t xml:space="preserve"> Кожен отримує картку, де має записати свої цінності, таланти, важливі життєві події, досягнення. Далі учасники обмінюються картками, читають про інших, запитують уточнення. Мета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побачити, що у кожного є здобутки, за які можна поважати себе.</w:t>
      </w:r>
    </w:p>
    <w:p w14:paraId="3F598DE6" w14:textId="77777777" w:rsidR="00372EFB" w:rsidRPr="00045BB9" w:rsidRDefault="00372EFB" w:rsidP="00C7330C">
      <w:pPr>
        <w:numPr>
          <w:ilvl w:val="1"/>
          <w:numId w:val="107"/>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Арт</w:t>
      </w:r>
      <w:r w:rsidRPr="00045BB9">
        <w:rPr>
          <w:rFonts w:ascii="Times New Roman" w:eastAsia="Times New Roman" w:hAnsi="Times New Roman" w:cs="Times New Roman"/>
          <w:b/>
          <w:bCs/>
          <w:sz w:val="28"/>
          <w:szCs w:val="28"/>
        </w:rPr>
        <w:noBreakHyphen/>
        <w:t>терапія «Картинна галерея» (30 хв).</w:t>
      </w:r>
      <w:r w:rsidRPr="00045BB9">
        <w:rPr>
          <w:rFonts w:ascii="Times New Roman" w:eastAsia="Times New Roman" w:hAnsi="Times New Roman" w:cs="Times New Roman"/>
          <w:sz w:val="28"/>
          <w:szCs w:val="28"/>
        </w:rPr>
        <w:t xml:space="preserve"> Учасники діляться на групи по 3</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4 людини. Кожна група малює два образи: «Я у стресі» (темні кольори, ламані лінії) та «Я в гармонії» (світлі кольори, плавні лінії). Після малювання групи презентують «картини», обговорюють, що відчувають, які </w:t>
      </w:r>
      <w:r w:rsidRPr="00045BB9">
        <w:rPr>
          <w:rFonts w:ascii="Times New Roman" w:eastAsia="Times New Roman" w:hAnsi="Times New Roman" w:cs="Times New Roman"/>
          <w:sz w:val="28"/>
          <w:szCs w:val="28"/>
        </w:rPr>
        <w:lastRenderedPageBreak/>
        <w:t xml:space="preserve">ситуації викликають стрес/гармонію. Важливо: ніхто не оцінює художні здібності, акцент на вираженні емоцій. Тренер пропонує після обговорення дати кожному зображенню назву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це допомагає вербалізувати переживання.</w:t>
      </w:r>
    </w:p>
    <w:p w14:paraId="69A579C2" w14:textId="77777777" w:rsidR="00372EFB" w:rsidRPr="00045BB9" w:rsidRDefault="00372EFB" w:rsidP="00C7330C">
      <w:pPr>
        <w:numPr>
          <w:ilvl w:val="0"/>
          <w:numId w:val="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Рефлексія (20 хв).</w:t>
      </w:r>
      <w:r w:rsidRPr="00045BB9">
        <w:rPr>
          <w:rFonts w:ascii="Times New Roman" w:eastAsia="Times New Roman" w:hAnsi="Times New Roman" w:cs="Times New Roman"/>
          <w:sz w:val="28"/>
          <w:szCs w:val="28"/>
        </w:rPr>
        <w:t xml:space="preserve"> Обговорюється притча «Три притчі, що мотивують» (наприклад, притча про старого та сорок пташенят, притча про горщик, який протікав, але поливав квіти, притча про святого, який подякував розбійнику). Учасники обирають одну притчу та діляться, чому вона їм відгукується. Далі тренер проводить вправу «Легкі радощі»: учасники згадують три простих радощі сьогоднішнього дня (чашка кави, посмішка друга, свіже повітря) і діляться ними у колі. Таким чином, формується здатність помічати хороше навіть у складні часи.</w:t>
      </w:r>
    </w:p>
    <w:p w14:paraId="0C3CF314" w14:textId="77777777" w:rsidR="00372EFB" w:rsidRPr="00045BB9" w:rsidRDefault="00372EFB" w:rsidP="00C7330C">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Домашнє завдання:</w:t>
      </w:r>
    </w:p>
    <w:p w14:paraId="1945F373" w14:textId="77777777" w:rsidR="00372EFB" w:rsidRPr="00045BB9" w:rsidRDefault="00372EFB" w:rsidP="00C7330C">
      <w:pPr>
        <w:numPr>
          <w:ilvl w:val="1"/>
          <w:numId w:val="108"/>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Вести щоденник емоцій протягом тижня: щодня записувати основні події, емоції, реакції й як вони впливали на самопочуття; намагатися описувати емоції точними словами (роздратування, вина, натхнення, вдячність тощо).</w:t>
      </w:r>
    </w:p>
    <w:p w14:paraId="2B994A8F" w14:textId="77777777" w:rsidR="00372EFB" w:rsidRPr="00045BB9" w:rsidRDefault="00372EFB" w:rsidP="00C7330C">
      <w:pPr>
        <w:numPr>
          <w:ilvl w:val="1"/>
          <w:numId w:val="108"/>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Переглянути рекомендований фільм або ролик повністю; виписати моменти, коли герой приймає себе чи отримує підтримку; подумати, що допомагає йому змінитися.</w:t>
      </w:r>
    </w:p>
    <w:p w14:paraId="32CE2A3D"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2A373B48"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Методичні рекомендації:</w:t>
      </w:r>
    </w:p>
    <w:p w14:paraId="23E9F9D2" w14:textId="77777777" w:rsidR="00372EFB" w:rsidRPr="005429F2" w:rsidRDefault="00372EFB" w:rsidP="00C7330C">
      <w:pPr>
        <w:pStyle w:val="a9"/>
        <w:numPr>
          <w:ilvl w:val="0"/>
          <w:numId w:val="89"/>
        </w:numPr>
        <w:tabs>
          <w:tab w:val="left" w:pos="1134"/>
        </w:tabs>
        <w:spacing w:after="0" w:line="360" w:lineRule="auto"/>
        <w:ind w:left="0" w:firstLine="709"/>
        <w:jc w:val="both"/>
        <w:rPr>
          <w:rFonts w:ascii="Times New Roman" w:eastAsia="Times New Roman" w:hAnsi="Times New Roman" w:cs="Times New Roman"/>
          <w:sz w:val="28"/>
          <w:szCs w:val="28"/>
        </w:rPr>
      </w:pPr>
      <w:r w:rsidRPr="005429F2">
        <w:rPr>
          <w:rFonts w:ascii="Times New Roman" w:eastAsia="Times New Roman" w:hAnsi="Times New Roman" w:cs="Times New Roman"/>
          <w:b/>
          <w:bCs/>
          <w:sz w:val="28"/>
          <w:szCs w:val="28"/>
        </w:rPr>
        <w:t xml:space="preserve">Для вихователів та логопедів. </w:t>
      </w:r>
      <w:r w:rsidRPr="005429F2">
        <w:rPr>
          <w:rFonts w:ascii="Times New Roman" w:eastAsia="Times New Roman" w:hAnsi="Times New Roman" w:cs="Times New Roman"/>
          <w:sz w:val="28"/>
          <w:szCs w:val="28"/>
        </w:rPr>
        <w:t>Пропонується вправа «Розмова без слів», яка дозволяє учасникам експериментувати з невербальною комунікацією. Це особливо цінно для логопедів, оскільки сприяє розвитку емпатії до дітей із порушеннями мовлення.</w:t>
      </w:r>
    </w:p>
    <w:p w14:paraId="6221BDC3" w14:textId="77777777" w:rsidR="00372EFB" w:rsidRPr="005429F2" w:rsidRDefault="00372EFB" w:rsidP="00C7330C">
      <w:pPr>
        <w:pStyle w:val="a9"/>
        <w:numPr>
          <w:ilvl w:val="0"/>
          <w:numId w:val="89"/>
        </w:numPr>
        <w:tabs>
          <w:tab w:val="left" w:pos="1134"/>
        </w:tabs>
        <w:spacing w:after="0" w:line="360" w:lineRule="auto"/>
        <w:ind w:left="0" w:firstLine="709"/>
        <w:jc w:val="both"/>
        <w:rPr>
          <w:rFonts w:ascii="Times New Roman" w:eastAsia="Times New Roman" w:hAnsi="Times New Roman" w:cs="Times New Roman"/>
          <w:sz w:val="28"/>
          <w:szCs w:val="28"/>
        </w:rPr>
      </w:pPr>
      <w:r w:rsidRPr="005429F2">
        <w:rPr>
          <w:rFonts w:ascii="Times New Roman" w:eastAsia="Times New Roman" w:hAnsi="Times New Roman" w:cs="Times New Roman"/>
          <w:b/>
          <w:bCs/>
          <w:sz w:val="28"/>
          <w:szCs w:val="28"/>
        </w:rPr>
        <w:t xml:space="preserve">Для соціальних педагогів та інклюзивних педагогів. </w:t>
      </w:r>
      <w:r w:rsidRPr="005429F2">
        <w:rPr>
          <w:rFonts w:ascii="Times New Roman" w:eastAsia="Times New Roman" w:hAnsi="Times New Roman" w:cs="Times New Roman"/>
          <w:sz w:val="28"/>
          <w:szCs w:val="28"/>
        </w:rPr>
        <w:t>Рекомендується використати малюнкові техніки: учасники зображають власні емоції у кольорових символах. Після цього проводиться колективне обговорення з метою пошуку шляхів регуляції.</w:t>
      </w:r>
    </w:p>
    <w:p w14:paraId="4379BED3" w14:textId="77777777" w:rsidR="00372EFB" w:rsidRPr="005429F2" w:rsidRDefault="00372EFB" w:rsidP="00C7330C">
      <w:pPr>
        <w:pStyle w:val="a9"/>
        <w:numPr>
          <w:ilvl w:val="0"/>
          <w:numId w:val="89"/>
        </w:numPr>
        <w:tabs>
          <w:tab w:val="left" w:pos="1134"/>
        </w:tabs>
        <w:spacing w:after="0" w:line="360" w:lineRule="auto"/>
        <w:ind w:left="0" w:firstLine="709"/>
        <w:jc w:val="both"/>
        <w:rPr>
          <w:rFonts w:ascii="Times New Roman" w:eastAsia="Times New Roman" w:hAnsi="Times New Roman" w:cs="Times New Roman"/>
          <w:sz w:val="28"/>
          <w:szCs w:val="28"/>
        </w:rPr>
      </w:pPr>
      <w:r w:rsidRPr="005429F2">
        <w:rPr>
          <w:rFonts w:ascii="Times New Roman" w:eastAsia="Times New Roman" w:hAnsi="Times New Roman" w:cs="Times New Roman"/>
          <w:b/>
          <w:bCs/>
          <w:sz w:val="28"/>
          <w:szCs w:val="28"/>
        </w:rPr>
        <w:lastRenderedPageBreak/>
        <w:t xml:space="preserve">Для психологів та консультантів. </w:t>
      </w:r>
      <w:r w:rsidRPr="005429F2">
        <w:rPr>
          <w:rFonts w:ascii="Times New Roman" w:eastAsia="Times New Roman" w:hAnsi="Times New Roman" w:cs="Times New Roman"/>
          <w:sz w:val="28"/>
          <w:szCs w:val="28"/>
        </w:rPr>
        <w:t xml:space="preserve">Ефективними є тілесно-орієнтовані методи. Наприклад, вправа «Дихальна коробочка» (вдих </w:t>
      </w:r>
      <w:r>
        <w:rPr>
          <w:rFonts w:ascii="Times New Roman" w:eastAsia="Times New Roman" w:hAnsi="Times New Roman" w:cs="Times New Roman"/>
          <w:sz w:val="28"/>
          <w:szCs w:val="28"/>
        </w:rPr>
        <w:t>–</w:t>
      </w:r>
      <w:r w:rsidRPr="005429F2">
        <w:rPr>
          <w:rFonts w:ascii="Times New Roman" w:eastAsia="Times New Roman" w:hAnsi="Times New Roman" w:cs="Times New Roman"/>
          <w:sz w:val="28"/>
          <w:szCs w:val="28"/>
        </w:rPr>
        <w:t xml:space="preserve"> 4 секунди, пауза </w:t>
      </w:r>
      <w:r>
        <w:rPr>
          <w:rFonts w:ascii="Times New Roman" w:eastAsia="Times New Roman" w:hAnsi="Times New Roman" w:cs="Times New Roman"/>
          <w:sz w:val="28"/>
          <w:szCs w:val="28"/>
        </w:rPr>
        <w:t>–</w:t>
      </w:r>
      <w:r w:rsidRPr="005429F2">
        <w:rPr>
          <w:rFonts w:ascii="Times New Roman" w:eastAsia="Times New Roman" w:hAnsi="Times New Roman" w:cs="Times New Roman"/>
          <w:sz w:val="28"/>
          <w:szCs w:val="28"/>
        </w:rPr>
        <w:t xml:space="preserve"> 4, видих </w:t>
      </w:r>
      <w:r>
        <w:rPr>
          <w:rFonts w:ascii="Times New Roman" w:eastAsia="Times New Roman" w:hAnsi="Times New Roman" w:cs="Times New Roman"/>
          <w:sz w:val="28"/>
          <w:szCs w:val="28"/>
        </w:rPr>
        <w:t>–</w:t>
      </w:r>
      <w:r w:rsidRPr="005429F2">
        <w:rPr>
          <w:rFonts w:ascii="Times New Roman" w:eastAsia="Times New Roman" w:hAnsi="Times New Roman" w:cs="Times New Roman"/>
          <w:sz w:val="28"/>
          <w:szCs w:val="28"/>
        </w:rPr>
        <w:t xml:space="preserve"> 4, пауза </w:t>
      </w:r>
      <w:r>
        <w:rPr>
          <w:rFonts w:ascii="Times New Roman" w:eastAsia="Times New Roman" w:hAnsi="Times New Roman" w:cs="Times New Roman"/>
          <w:sz w:val="28"/>
          <w:szCs w:val="28"/>
        </w:rPr>
        <w:t>–</w:t>
      </w:r>
      <w:r w:rsidRPr="005429F2">
        <w:rPr>
          <w:rFonts w:ascii="Times New Roman" w:eastAsia="Times New Roman" w:hAnsi="Times New Roman" w:cs="Times New Roman"/>
          <w:sz w:val="28"/>
          <w:szCs w:val="28"/>
        </w:rPr>
        <w:t xml:space="preserve"> 4). Така практика допомагає знизити тривожність.</w:t>
      </w:r>
    </w:p>
    <w:p w14:paraId="309A8E74" w14:textId="77777777" w:rsidR="00372EFB" w:rsidRPr="005429F2" w:rsidRDefault="00372EFB" w:rsidP="00C7330C">
      <w:pPr>
        <w:pStyle w:val="a9"/>
        <w:numPr>
          <w:ilvl w:val="0"/>
          <w:numId w:val="89"/>
        </w:numPr>
        <w:tabs>
          <w:tab w:val="left" w:pos="1134"/>
        </w:tabs>
        <w:spacing w:after="0" w:line="360" w:lineRule="auto"/>
        <w:ind w:left="0" w:firstLine="709"/>
        <w:jc w:val="both"/>
        <w:rPr>
          <w:rFonts w:ascii="Times New Roman" w:eastAsia="Times New Roman" w:hAnsi="Times New Roman" w:cs="Times New Roman"/>
          <w:sz w:val="28"/>
          <w:szCs w:val="28"/>
        </w:rPr>
      </w:pPr>
      <w:r w:rsidRPr="005429F2">
        <w:rPr>
          <w:rFonts w:ascii="Times New Roman" w:eastAsia="Times New Roman" w:hAnsi="Times New Roman" w:cs="Times New Roman"/>
          <w:b/>
          <w:bCs/>
          <w:sz w:val="28"/>
          <w:szCs w:val="28"/>
        </w:rPr>
        <w:t xml:space="preserve">Для студентів. </w:t>
      </w:r>
      <w:r w:rsidRPr="005429F2">
        <w:rPr>
          <w:rFonts w:ascii="Times New Roman" w:eastAsia="Times New Roman" w:hAnsi="Times New Roman" w:cs="Times New Roman"/>
          <w:sz w:val="28"/>
          <w:szCs w:val="28"/>
        </w:rPr>
        <w:t>Доцільно включити вправу «П’ять добрих слів», коли кожен пише п’ять позитивних характеристик для іншого. Це сприяє розвитку позитивної самооцінки та групової підтримки.</w:t>
      </w:r>
    </w:p>
    <w:p w14:paraId="3457BDE6"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Орієнтовний час:</w:t>
      </w:r>
      <w:r w:rsidRPr="00045BB9">
        <w:rPr>
          <w:rFonts w:ascii="Times New Roman" w:eastAsia="Times New Roman" w:hAnsi="Times New Roman" w:cs="Times New Roman"/>
          <w:sz w:val="28"/>
          <w:szCs w:val="28"/>
        </w:rPr>
        <w:t xml:space="preserve"> 4</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4,5 год (15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лекція, 5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фільм, 10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молекули, 15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зорі, 20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візитівка, 30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арт</w:t>
      </w:r>
      <w:r w:rsidRPr="00045BB9">
        <w:rPr>
          <w:rFonts w:ascii="Times New Roman" w:eastAsia="Times New Roman" w:hAnsi="Times New Roman" w:cs="Times New Roman"/>
          <w:sz w:val="28"/>
          <w:szCs w:val="28"/>
        </w:rPr>
        <w:noBreakHyphen/>
        <w:t xml:space="preserve">терапія, 20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рефлексія, 10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підсумок і завдання; інші часи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перерви).</w:t>
      </w:r>
    </w:p>
    <w:p w14:paraId="251CFE84"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p>
    <w:p w14:paraId="645CDF40" w14:textId="77777777" w:rsidR="00372EFB" w:rsidRPr="00045BB9"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5. Становлення позитивної «Я</w:t>
      </w:r>
      <w:r w:rsidRPr="00045BB9">
        <w:rPr>
          <w:rFonts w:ascii="Times New Roman" w:eastAsia="Times New Roman" w:hAnsi="Times New Roman" w:cs="Times New Roman"/>
          <w:b/>
          <w:bCs/>
          <w:sz w:val="28"/>
          <w:szCs w:val="28"/>
        </w:rPr>
        <w:noBreakHyphen/>
        <w:t>концепції» та свободи</w:t>
      </w:r>
    </w:p>
    <w:p w14:paraId="59ED7729"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060142BB"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sidRPr="00045BB9">
        <w:rPr>
          <w:rFonts w:ascii="Times New Roman" w:eastAsia="Times New Roman" w:hAnsi="Times New Roman" w:cs="Times New Roman"/>
          <w:sz w:val="28"/>
          <w:szCs w:val="28"/>
        </w:rPr>
        <w:t xml:space="preserve"> сформувати позитивну «Я</w:t>
      </w:r>
      <w:r w:rsidRPr="00045BB9">
        <w:rPr>
          <w:rFonts w:ascii="Times New Roman" w:eastAsia="Times New Roman" w:hAnsi="Times New Roman" w:cs="Times New Roman"/>
          <w:sz w:val="28"/>
          <w:szCs w:val="28"/>
        </w:rPr>
        <w:noBreakHyphen/>
        <w:t>концепцію» (образ себе), осмислити взаємозв’язок між свободою та відповідальністю; мотивувати до активної життєвої та громадянської позиції, розвивати навички внутрішньої саморегуляції.</w:t>
      </w:r>
    </w:p>
    <w:p w14:paraId="7969A372"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p>
    <w:p w14:paraId="64B0505C" w14:textId="77777777" w:rsidR="00372EFB" w:rsidRPr="00045BB9" w:rsidRDefault="00372EFB" w:rsidP="00C7330C">
      <w:pPr>
        <w:numPr>
          <w:ilvl w:val="0"/>
          <w:numId w:val="10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Учасники розуміють різницю між позитивною «Я</w:t>
      </w:r>
      <w:r w:rsidRPr="00045BB9">
        <w:rPr>
          <w:rFonts w:ascii="Times New Roman" w:eastAsia="Times New Roman" w:hAnsi="Times New Roman" w:cs="Times New Roman"/>
          <w:sz w:val="28"/>
          <w:szCs w:val="28"/>
        </w:rPr>
        <w:noBreakHyphen/>
        <w:t>концепцією» (усвідомлення власної цінності та сильних сторін) і нереалістичним самозвеличенням.</w:t>
      </w:r>
    </w:p>
    <w:p w14:paraId="5B07D4AD" w14:textId="77777777" w:rsidR="00372EFB" w:rsidRPr="00045BB9" w:rsidRDefault="00372EFB" w:rsidP="00C7330C">
      <w:pPr>
        <w:numPr>
          <w:ilvl w:val="0"/>
          <w:numId w:val="10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Формується уявлення про свободу як умову відповідальності: свобода від власних обмежуючих переконань, а також свобода для служіння.</w:t>
      </w:r>
    </w:p>
    <w:p w14:paraId="5676E955" w14:textId="77777777" w:rsidR="00372EFB" w:rsidRPr="00045BB9" w:rsidRDefault="00372EFB" w:rsidP="00C7330C">
      <w:pPr>
        <w:numPr>
          <w:ilvl w:val="0"/>
          <w:numId w:val="10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Учасники вчаться визначати цінності, що мотивують дії, і бачать, як вони пов’язані із загальним благом.</w:t>
      </w:r>
    </w:p>
    <w:p w14:paraId="2AE23EB7" w14:textId="77777777" w:rsidR="00372EFB" w:rsidRPr="00045BB9" w:rsidRDefault="00372EFB" w:rsidP="00C7330C">
      <w:pPr>
        <w:numPr>
          <w:ilvl w:val="0"/>
          <w:numId w:val="10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Підвищується мотивація до самопізнання і реалізації потенціалу.</w:t>
      </w:r>
    </w:p>
    <w:p w14:paraId="448CCE58"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Необхідні матеріали:</w:t>
      </w:r>
      <w:r w:rsidRPr="00045BB9">
        <w:rPr>
          <w:rFonts w:ascii="Times New Roman" w:eastAsia="Times New Roman" w:hAnsi="Times New Roman" w:cs="Times New Roman"/>
          <w:sz w:val="28"/>
          <w:szCs w:val="28"/>
        </w:rPr>
        <w:t xml:space="preserve"> уривок з фільму «Кароль. Людина, яка стала Папою Римським» (частина 1)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біографія св. Йоана Павла II (при змішаній аудиторії можна використати епізод про становлення Кароля Войтили), або </w:t>
      </w:r>
      <w:r w:rsidRPr="00045BB9">
        <w:rPr>
          <w:rFonts w:ascii="Times New Roman" w:eastAsia="Times New Roman" w:hAnsi="Times New Roman" w:cs="Times New Roman"/>
          <w:sz w:val="28"/>
          <w:szCs w:val="28"/>
        </w:rPr>
        <w:lastRenderedPageBreak/>
        <w:t>уривок з фільму «Hacksaw Ridge» (історія про парамедика, який відмовився вбивати, але рятував життя); картки з емоціями; аркуші А4; вправи на тілесне усвідомлення; притча «Чисті й каламутні джерела» (можна роздрукувати).</w:t>
      </w:r>
    </w:p>
    <w:p w14:paraId="68D4D3F8" w14:textId="77777777" w:rsidR="00372EFB" w:rsidRPr="00045BB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47D4AE4E" w14:textId="77777777" w:rsidR="00372EFB" w:rsidRPr="0031690B" w:rsidRDefault="00372EFB" w:rsidP="00C7330C">
      <w:pPr>
        <w:numPr>
          <w:ilvl w:val="0"/>
          <w:numId w:val="3"/>
        </w:numPr>
        <w:tabs>
          <w:tab w:val="left" w:pos="1134"/>
        </w:tabs>
        <w:spacing w:after="0" w:line="360" w:lineRule="auto"/>
        <w:ind w:left="0"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b/>
          <w:bCs/>
          <w:sz w:val="28"/>
          <w:szCs w:val="28"/>
        </w:rPr>
        <w:t>Міні</w:t>
      </w:r>
      <w:r w:rsidRPr="0031690B">
        <w:rPr>
          <w:rFonts w:ascii="Times New Roman" w:eastAsia="Times New Roman" w:hAnsi="Times New Roman" w:cs="Times New Roman"/>
          <w:b/>
          <w:bCs/>
          <w:sz w:val="28"/>
          <w:szCs w:val="28"/>
        </w:rPr>
        <w:noBreakHyphen/>
        <w:t>лекція (20 хв)</w:t>
      </w:r>
      <w:r>
        <w:rPr>
          <w:rFonts w:ascii="Times New Roman" w:eastAsia="Times New Roman" w:hAnsi="Times New Roman" w:cs="Times New Roman"/>
          <w:b/>
          <w:bCs/>
          <w:sz w:val="28"/>
          <w:szCs w:val="28"/>
        </w:rPr>
        <w:t>.</w:t>
      </w:r>
      <w:r w:rsidRPr="00807090">
        <w:rPr>
          <w:rFonts w:ascii="Times New Roman" w:eastAsia="Times New Roman" w:hAnsi="Times New Roman" w:cs="Times New Roman"/>
          <w:b/>
          <w:bCs/>
          <w:sz w:val="28"/>
          <w:szCs w:val="28"/>
        </w:rPr>
        <w:t xml:space="preserve"> </w:t>
      </w:r>
      <w:r w:rsidRPr="0033179B">
        <w:rPr>
          <w:rFonts w:ascii="Times New Roman" w:eastAsia="Times New Roman" w:hAnsi="Times New Roman" w:cs="Times New Roman"/>
          <w:b/>
          <w:bCs/>
          <w:sz w:val="28"/>
          <w:szCs w:val="28"/>
        </w:rPr>
        <w:t xml:space="preserve">Тема: </w:t>
      </w:r>
      <w:r w:rsidRPr="0031690B">
        <w:rPr>
          <w:rFonts w:ascii="Times New Roman" w:eastAsia="Times New Roman" w:hAnsi="Times New Roman" w:cs="Times New Roman"/>
          <w:b/>
          <w:bCs/>
          <w:sz w:val="28"/>
          <w:szCs w:val="28"/>
        </w:rPr>
        <w:t xml:space="preserve">«Внутрішня свобода та соціальна відповідальність: як вони взаємодіють?». </w:t>
      </w:r>
      <w:r w:rsidRPr="0031690B">
        <w:rPr>
          <w:rFonts w:ascii="Times New Roman" w:eastAsia="Times New Roman" w:hAnsi="Times New Roman" w:cs="Times New Roman"/>
          <w:sz w:val="28"/>
          <w:szCs w:val="28"/>
        </w:rPr>
        <w:t xml:space="preserve">Лектор розпочинає із запитання: </w:t>
      </w:r>
      <w:r w:rsidRPr="0031690B">
        <w:rPr>
          <w:rFonts w:ascii="Times New Roman" w:eastAsia="Times New Roman" w:hAnsi="Times New Roman" w:cs="Times New Roman"/>
          <w:i/>
          <w:iCs/>
          <w:sz w:val="28"/>
          <w:szCs w:val="28"/>
        </w:rPr>
        <w:t>«Коли ви почувалися по-справжньому вільними? Що давало вам це відчуття?»</w:t>
      </w:r>
    </w:p>
    <w:p w14:paraId="452FBEAD"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sz w:val="28"/>
          <w:szCs w:val="28"/>
        </w:rPr>
        <w:t xml:space="preserve">Теоретичний блок: К. Роджерс наголошував, що зріла особистість діє згідно з власними цінностями, перебуваючи в середовищі прийняття. В. Франкл підкреслював, що свобода </w:t>
      </w:r>
      <w:r>
        <w:rPr>
          <w:rFonts w:ascii="Times New Roman" w:eastAsia="Times New Roman" w:hAnsi="Times New Roman" w:cs="Times New Roman"/>
          <w:sz w:val="28"/>
          <w:szCs w:val="28"/>
        </w:rPr>
        <w:t>–</w:t>
      </w:r>
      <w:r w:rsidRPr="0031690B">
        <w:rPr>
          <w:rFonts w:ascii="Times New Roman" w:eastAsia="Times New Roman" w:hAnsi="Times New Roman" w:cs="Times New Roman"/>
          <w:sz w:val="28"/>
          <w:szCs w:val="28"/>
        </w:rPr>
        <w:t xml:space="preserve"> це не вседозволеність, а відповідальність за вибір реакції на обставини. А. Маслоу вважав свободу передумовою самоактуалізації.</w:t>
      </w:r>
    </w:p>
    <w:p w14:paraId="53B2D29B"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sz w:val="28"/>
          <w:szCs w:val="28"/>
        </w:rPr>
        <w:t>Духовний аспект: «Покликані ви, брати, до свободи; тільки не свобода для тіла, але любов’ю служіть один одному» (Гал. 5:13).</w:t>
      </w:r>
    </w:p>
    <w:p w14:paraId="0E466365" w14:textId="77777777" w:rsidR="00372EFB" w:rsidRPr="0031690B"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b/>
          <w:bCs/>
          <w:sz w:val="28"/>
          <w:szCs w:val="28"/>
        </w:rPr>
        <w:t>Ключове повідомлення:</w:t>
      </w:r>
      <w:r w:rsidRPr="0031690B">
        <w:rPr>
          <w:rFonts w:ascii="Times New Roman" w:eastAsia="Times New Roman" w:hAnsi="Times New Roman" w:cs="Times New Roman"/>
          <w:sz w:val="28"/>
          <w:szCs w:val="28"/>
        </w:rPr>
        <w:t xml:space="preserve"> позитивна «Я-концепція» ґрунтується на поєднанні реалізму (усвідомлення власних сильних і слабких сторін) та готовності змінюватися, беручи на себе відповідальність.</w:t>
      </w:r>
    </w:p>
    <w:p w14:paraId="3D5FE06D" w14:textId="47BC80BE" w:rsidR="00372EFB" w:rsidRPr="007F17B8" w:rsidRDefault="00372EFB" w:rsidP="00372EFB">
      <w:pPr>
        <w:spacing w:after="0" w:line="360" w:lineRule="auto"/>
        <w:ind w:firstLine="709"/>
        <w:jc w:val="both"/>
        <w:rPr>
          <w:rFonts w:ascii="Times New Roman" w:eastAsia="Times New Roman" w:hAnsi="Times New Roman" w:cs="Times New Roman"/>
          <w:sz w:val="28"/>
          <w:szCs w:val="28"/>
        </w:rPr>
      </w:pPr>
      <w:r w:rsidRPr="0031690B">
        <w:rPr>
          <w:rFonts w:ascii="Times New Roman" w:eastAsia="Times New Roman" w:hAnsi="Times New Roman" w:cs="Times New Roman"/>
          <w:sz w:val="28"/>
          <w:szCs w:val="28"/>
        </w:rPr>
        <w:t xml:space="preserve">Орієнтовні питання для дискусії подано в </w:t>
      </w:r>
      <w:r w:rsidRPr="0031690B">
        <w:rPr>
          <w:rFonts w:ascii="Times New Roman" w:eastAsia="Times New Roman" w:hAnsi="Times New Roman" w:cs="Times New Roman"/>
          <w:i/>
          <w:iCs/>
          <w:sz w:val="28"/>
          <w:szCs w:val="28"/>
        </w:rPr>
        <w:t xml:space="preserve">Додатку </w:t>
      </w:r>
      <w:r w:rsidR="007F17B8">
        <w:rPr>
          <w:rFonts w:ascii="Times New Roman" w:eastAsia="Times New Roman" w:hAnsi="Times New Roman" w:cs="Times New Roman"/>
          <w:i/>
          <w:iCs/>
          <w:sz w:val="28"/>
          <w:szCs w:val="28"/>
        </w:rPr>
        <w:t>Б.</w:t>
      </w:r>
    </w:p>
    <w:p w14:paraId="22317B0F" w14:textId="7957BCB6" w:rsidR="00372EFB" w:rsidRPr="00045BB9" w:rsidRDefault="00372EFB" w:rsidP="00C7330C">
      <w:pPr>
        <w:numPr>
          <w:ilvl w:val="0"/>
          <w:numId w:val="3"/>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Відеофрагмент (10 хв).</w:t>
      </w:r>
      <w:r w:rsidRPr="00045BB9">
        <w:rPr>
          <w:rFonts w:ascii="Times New Roman" w:eastAsia="Times New Roman" w:hAnsi="Times New Roman" w:cs="Times New Roman"/>
          <w:sz w:val="28"/>
          <w:szCs w:val="28"/>
        </w:rPr>
        <w:t xml:space="preserve"> Перегляд сцени з фільму «Кароль…», де герой знаходить своє покликання, незважаючи на втрати та переслідування. Тренер звертає увагу на те, як Кароль Войтила переживає свободу й відповідальність у складних історичних умовах. Альтернатива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епізод з «Hacksaw Ridge», де Десмонд Досс свідомо відмовляється носити зброю, але рятує солдатів, проявляючи справжню відвагу. Обговорення: «Що спільного в цих героях?» «Які цінності допомагають їм залишатися вірними собі?» «Як свобода пов’язана з любов’ю?»</w:t>
      </w:r>
      <w:r>
        <w:rPr>
          <w:rFonts w:ascii="Times New Roman" w:eastAsia="Times New Roman" w:hAnsi="Times New Roman" w:cs="Times New Roman"/>
          <w:sz w:val="28"/>
          <w:szCs w:val="28"/>
        </w:rPr>
        <w:t xml:space="preserve"> (</w:t>
      </w:r>
      <w:r w:rsidRPr="000A2813">
        <w:rPr>
          <w:rFonts w:ascii="Times New Roman" w:eastAsia="Times New Roman" w:hAnsi="Times New Roman" w:cs="Times New Roman"/>
          <w:i/>
          <w:iCs/>
          <w:sz w:val="28"/>
          <w:szCs w:val="28"/>
        </w:rPr>
        <w:t xml:space="preserve">Додаток </w:t>
      </w:r>
      <w:r w:rsidR="007F17B8">
        <w:rPr>
          <w:rFonts w:ascii="Times New Roman" w:eastAsia="Times New Roman" w:hAnsi="Times New Roman" w:cs="Times New Roman"/>
          <w:i/>
          <w:iCs/>
          <w:sz w:val="28"/>
          <w:szCs w:val="28"/>
        </w:rPr>
        <w:t>В.</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w:t>
      </w:r>
    </w:p>
    <w:p w14:paraId="5F4AB089" w14:textId="77777777" w:rsidR="00372EFB" w:rsidRPr="00045BB9" w:rsidRDefault="00372EFB" w:rsidP="00C7330C">
      <w:pPr>
        <w:numPr>
          <w:ilvl w:val="0"/>
          <w:numId w:val="3"/>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Вправи:</w:t>
      </w:r>
    </w:p>
    <w:p w14:paraId="4F63598D" w14:textId="77777777" w:rsidR="00372EFB" w:rsidRPr="00045BB9" w:rsidRDefault="00372EFB" w:rsidP="00C7330C">
      <w:pPr>
        <w:numPr>
          <w:ilvl w:val="1"/>
          <w:numId w:val="11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«Настрої» (10 хв).</w:t>
      </w:r>
      <w:r w:rsidRPr="00045BB9">
        <w:rPr>
          <w:rFonts w:ascii="Times New Roman" w:eastAsia="Times New Roman" w:hAnsi="Times New Roman" w:cs="Times New Roman"/>
          <w:sz w:val="28"/>
          <w:szCs w:val="28"/>
        </w:rPr>
        <w:t xml:space="preserve"> Учасникам роздаються картки з різними емоціями (спокій, сміливість, сором, ентузіазм, заздрість). Кожен обирає картку, яка </w:t>
      </w:r>
      <w:r w:rsidRPr="00045BB9">
        <w:rPr>
          <w:rFonts w:ascii="Times New Roman" w:eastAsia="Times New Roman" w:hAnsi="Times New Roman" w:cs="Times New Roman"/>
          <w:sz w:val="28"/>
          <w:szCs w:val="28"/>
        </w:rPr>
        <w:lastRenderedPageBreak/>
        <w:t>найкраще описує його стан щодо свободи та відповідальності, і пояснює, чому. Це допомагає усвідомити емоційну складову процесу прийняття рішень.</w:t>
      </w:r>
    </w:p>
    <w:p w14:paraId="316F51A3" w14:textId="77777777" w:rsidR="00372EFB" w:rsidRPr="00045BB9" w:rsidRDefault="00372EFB" w:rsidP="00C7330C">
      <w:pPr>
        <w:numPr>
          <w:ilvl w:val="1"/>
          <w:numId w:val="11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Тілесна вправа «Я такий, як є» (15 хв).</w:t>
      </w:r>
      <w:r w:rsidRPr="00045BB9">
        <w:rPr>
          <w:rFonts w:ascii="Times New Roman" w:eastAsia="Times New Roman" w:hAnsi="Times New Roman" w:cs="Times New Roman"/>
          <w:sz w:val="28"/>
          <w:szCs w:val="28"/>
        </w:rPr>
        <w:t xml:space="preserve"> Учасники стають у коло, тренер пропонує виконати сканування тіла (відчути, де напруга, де легкість). Потім кожен каже: «Я справжній, коли…» (наприклад, коли співаю, коли допомагаю іншому, коли захищаю свою позицію). Вправа сприяє прийняттю власних меж, а також усвідомленню моментів, коли людина відчуває щирість.</w:t>
      </w:r>
    </w:p>
    <w:p w14:paraId="169BA4C5" w14:textId="77777777" w:rsidR="00372EFB" w:rsidRPr="00045BB9" w:rsidRDefault="00372EFB" w:rsidP="00C7330C">
      <w:pPr>
        <w:numPr>
          <w:ilvl w:val="1"/>
          <w:numId w:val="11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«Моя улюблена гра» (20 хв).</w:t>
      </w:r>
      <w:r w:rsidRPr="00045BB9">
        <w:rPr>
          <w:rFonts w:ascii="Times New Roman" w:eastAsia="Times New Roman" w:hAnsi="Times New Roman" w:cs="Times New Roman"/>
          <w:sz w:val="28"/>
          <w:szCs w:val="28"/>
        </w:rPr>
        <w:t xml:space="preserve"> Кожен розповідає про діяльність, яка надає йому відчуття свободи: хтось любить танцювати, хтось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доглядати за садом, хтось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писати вірші. Після цього учасники аналізують, які ресурси (час, підтримка, віра) потрібні для цієї діяльності та як вони можуть зробити її частиною відповідальної практики (наприклад, проводити танцювальні майстер</w:t>
      </w:r>
      <w:r w:rsidRPr="00045BB9">
        <w:rPr>
          <w:rFonts w:ascii="Times New Roman" w:eastAsia="Times New Roman" w:hAnsi="Times New Roman" w:cs="Times New Roman"/>
          <w:sz w:val="28"/>
          <w:szCs w:val="28"/>
        </w:rPr>
        <w:noBreakHyphen/>
        <w:t>класи для дітей, вирощувати рослини для громади).</w:t>
      </w:r>
    </w:p>
    <w:p w14:paraId="6C0CE923" w14:textId="77777777" w:rsidR="00372EFB" w:rsidRPr="00045BB9" w:rsidRDefault="00372EFB" w:rsidP="00C7330C">
      <w:pPr>
        <w:numPr>
          <w:ilvl w:val="1"/>
          <w:numId w:val="110"/>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Притча «Чисті й каламутні джерела» (15 хв).</w:t>
      </w:r>
      <w:r w:rsidRPr="00045BB9">
        <w:rPr>
          <w:rFonts w:ascii="Times New Roman" w:eastAsia="Times New Roman" w:hAnsi="Times New Roman" w:cs="Times New Roman"/>
          <w:sz w:val="28"/>
          <w:szCs w:val="28"/>
        </w:rPr>
        <w:t xml:space="preserve"> Тренер читає притчу (наприклад, Бруно Ферреро: два джерела вода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чиста й каламутна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об’єдналися й очистили одне одного). Група обговорює, які цінності допомагають приймати рішення; що робити, коли «джерела» каламутні (сумніви, страхи); як плекати в собі сміливість і милосердя.</w:t>
      </w:r>
    </w:p>
    <w:p w14:paraId="4658E02C" w14:textId="77777777" w:rsidR="00372EFB" w:rsidRPr="00045BB9" w:rsidRDefault="00372EFB" w:rsidP="00C7330C">
      <w:pPr>
        <w:numPr>
          <w:ilvl w:val="0"/>
          <w:numId w:val="3"/>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Рефлексія (20 хв).</w:t>
      </w:r>
      <w:r w:rsidRPr="00045BB9">
        <w:rPr>
          <w:rFonts w:ascii="Times New Roman" w:eastAsia="Times New Roman" w:hAnsi="Times New Roman" w:cs="Times New Roman"/>
          <w:sz w:val="28"/>
          <w:szCs w:val="28"/>
        </w:rPr>
        <w:t xml:space="preserve"> Вправа «Мої п’ять цінностей». Учасники обирають із переліку (любов, справедливість, свобода, творча реалізація, патріотизм, родина, віра, професіоналізм) п’ять цінностей, які є для них найважливішими, формулюють, як вони проявляються у житті та що зроблять, щоб зміцнити ці цінності. Потім у колі кожен ділиться одним або двома пунктами, решта підтримує, уточнює. Тренер підкреслює, що свідомий вибір цінностей допомагає робити відповідальні рішення без примусу.</w:t>
      </w:r>
    </w:p>
    <w:p w14:paraId="5A9CC695" w14:textId="77777777" w:rsidR="00372EFB" w:rsidRPr="00045BB9" w:rsidRDefault="00372EFB" w:rsidP="00C7330C">
      <w:pPr>
        <w:numPr>
          <w:ilvl w:val="0"/>
          <w:numId w:val="3"/>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Домашнє завдання:</w:t>
      </w:r>
    </w:p>
    <w:p w14:paraId="4B7B30B9" w14:textId="77777777" w:rsidR="00372EFB" w:rsidRPr="00045BB9" w:rsidRDefault="00372EFB" w:rsidP="00C7330C">
      <w:pPr>
        <w:numPr>
          <w:ilvl w:val="1"/>
          <w:numId w:val="111"/>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Продовжити вправу «Чисті й каламутні джерела»: учасники пишуть у щоденнику, які події або люди «каламутять» їхні джерела (спричиняють відчай, злість), а які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очищають (надихають, наповнюють). Потрібно </w:t>
      </w:r>
      <w:r w:rsidRPr="00045BB9">
        <w:rPr>
          <w:rFonts w:ascii="Times New Roman" w:eastAsia="Times New Roman" w:hAnsi="Times New Roman" w:cs="Times New Roman"/>
          <w:sz w:val="28"/>
          <w:szCs w:val="28"/>
        </w:rPr>
        <w:lastRenderedPageBreak/>
        <w:t>проаналізувати, як впливати на джерела (обмежувати токсичні стосунки, шукати підтримку).</w:t>
      </w:r>
    </w:p>
    <w:p w14:paraId="500906F1" w14:textId="77777777" w:rsidR="00372EFB" w:rsidRPr="00045BB9" w:rsidRDefault="00372EFB" w:rsidP="00C7330C">
      <w:pPr>
        <w:numPr>
          <w:ilvl w:val="1"/>
          <w:numId w:val="111"/>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Переглянути обраний фільм повністю; у щоденнику описати, де герої відчувають свободу і як вони дбають про інших.</w:t>
      </w:r>
    </w:p>
    <w:p w14:paraId="055C2E4F" w14:textId="77777777" w:rsidR="00372EFB" w:rsidRPr="00045BB9" w:rsidRDefault="00372EFB" w:rsidP="00C7330C">
      <w:pPr>
        <w:numPr>
          <w:ilvl w:val="1"/>
          <w:numId w:val="111"/>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Вести «щоденник самопізнання»: щодня протягом тижня записувати одну річ, за яку вони вдячні, і одну річ, яку хотіли б змінити у собі, вказуючи конкретні кроки.</w:t>
      </w:r>
    </w:p>
    <w:p w14:paraId="3C694F9C"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2F1FF561"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Методичні рекомендації:</w:t>
      </w:r>
    </w:p>
    <w:p w14:paraId="78155EAE" w14:textId="77777777" w:rsidR="00372EFB" w:rsidRPr="007F0145" w:rsidRDefault="00372EFB" w:rsidP="00C7330C">
      <w:pPr>
        <w:numPr>
          <w:ilvl w:val="0"/>
          <w:numId w:val="90"/>
        </w:numPr>
        <w:tabs>
          <w:tab w:val="clear" w:pos="1211"/>
          <w:tab w:val="num" w:pos="1134"/>
        </w:tabs>
        <w:spacing w:after="0" w:line="360" w:lineRule="auto"/>
        <w:ind w:left="0" w:firstLine="709"/>
        <w:jc w:val="both"/>
        <w:rPr>
          <w:rFonts w:ascii="Times New Roman" w:eastAsia="Times New Roman" w:hAnsi="Times New Roman" w:cs="Times New Roman"/>
          <w:sz w:val="28"/>
          <w:szCs w:val="28"/>
        </w:rPr>
      </w:pPr>
      <w:r w:rsidRPr="007F0145">
        <w:rPr>
          <w:rFonts w:ascii="Times New Roman" w:eastAsia="Times New Roman" w:hAnsi="Times New Roman" w:cs="Times New Roman"/>
          <w:b/>
          <w:bCs/>
          <w:sz w:val="28"/>
          <w:szCs w:val="28"/>
        </w:rPr>
        <w:t>Для вихователів та логопедів.</w:t>
      </w:r>
      <w:r>
        <w:rPr>
          <w:rFonts w:ascii="Times New Roman" w:eastAsia="Times New Roman" w:hAnsi="Times New Roman" w:cs="Times New Roman"/>
          <w:b/>
          <w:bCs/>
          <w:sz w:val="28"/>
          <w:szCs w:val="28"/>
        </w:rPr>
        <w:t xml:space="preserve"> </w:t>
      </w:r>
      <w:r w:rsidRPr="007F0145">
        <w:rPr>
          <w:rFonts w:ascii="Times New Roman" w:eastAsia="Times New Roman" w:hAnsi="Times New Roman" w:cs="Times New Roman"/>
          <w:sz w:val="28"/>
          <w:szCs w:val="28"/>
        </w:rPr>
        <w:t>Рекомендується вправу «Мої п’ять цінностей» адаптувати до роботи з дітьми, пропонуючи малюнкові або символічні зображення. Це допомагає вихователям та логопедам формувати у дітей базове уявлення про особистісні цінності.</w:t>
      </w:r>
    </w:p>
    <w:p w14:paraId="66DE2E3F" w14:textId="77777777" w:rsidR="00372EFB" w:rsidRPr="007F0145" w:rsidRDefault="00372EFB" w:rsidP="00C7330C">
      <w:pPr>
        <w:numPr>
          <w:ilvl w:val="0"/>
          <w:numId w:val="90"/>
        </w:numPr>
        <w:tabs>
          <w:tab w:val="clear" w:pos="1211"/>
          <w:tab w:val="num" w:pos="1134"/>
        </w:tabs>
        <w:spacing w:after="0" w:line="360" w:lineRule="auto"/>
        <w:ind w:left="0" w:firstLine="709"/>
        <w:jc w:val="both"/>
        <w:rPr>
          <w:rFonts w:ascii="Times New Roman" w:eastAsia="Times New Roman" w:hAnsi="Times New Roman" w:cs="Times New Roman"/>
          <w:sz w:val="28"/>
          <w:szCs w:val="28"/>
        </w:rPr>
      </w:pPr>
      <w:r w:rsidRPr="007F0145">
        <w:rPr>
          <w:rFonts w:ascii="Times New Roman" w:eastAsia="Times New Roman" w:hAnsi="Times New Roman" w:cs="Times New Roman"/>
          <w:b/>
          <w:bCs/>
          <w:sz w:val="28"/>
          <w:szCs w:val="28"/>
        </w:rPr>
        <w:t>Для соціальних педагогів та інклюзивних педагогів.</w:t>
      </w:r>
      <w:r>
        <w:rPr>
          <w:rFonts w:ascii="Times New Roman" w:eastAsia="Times New Roman" w:hAnsi="Times New Roman" w:cs="Times New Roman"/>
          <w:b/>
          <w:bCs/>
          <w:sz w:val="28"/>
          <w:szCs w:val="28"/>
        </w:rPr>
        <w:t xml:space="preserve"> </w:t>
      </w:r>
      <w:r w:rsidRPr="007F0145">
        <w:rPr>
          <w:rFonts w:ascii="Times New Roman" w:eastAsia="Times New Roman" w:hAnsi="Times New Roman" w:cs="Times New Roman"/>
          <w:sz w:val="28"/>
          <w:szCs w:val="28"/>
        </w:rPr>
        <w:t>Варто застосувати вправу «Автопортрет свободи», де учасники малюють образ власного «Я» у стані вільного вибору. Після презентації робіт проводиться обговорення, як свобода поєднується з відповідальністю.</w:t>
      </w:r>
    </w:p>
    <w:p w14:paraId="74A11C99" w14:textId="77777777" w:rsidR="00372EFB" w:rsidRPr="007F0145" w:rsidRDefault="00372EFB" w:rsidP="00C7330C">
      <w:pPr>
        <w:numPr>
          <w:ilvl w:val="0"/>
          <w:numId w:val="90"/>
        </w:numPr>
        <w:tabs>
          <w:tab w:val="clear" w:pos="1211"/>
          <w:tab w:val="num" w:pos="1134"/>
        </w:tabs>
        <w:spacing w:after="0" w:line="360" w:lineRule="auto"/>
        <w:ind w:left="0" w:firstLine="709"/>
        <w:jc w:val="both"/>
        <w:rPr>
          <w:rFonts w:ascii="Times New Roman" w:eastAsia="Times New Roman" w:hAnsi="Times New Roman" w:cs="Times New Roman"/>
          <w:sz w:val="28"/>
          <w:szCs w:val="28"/>
        </w:rPr>
      </w:pPr>
      <w:r w:rsidRPr="007F0145">
        <w:rPr>
          <w:rFonts w:ascii="Times New Roman" w:eastAsia="Times New Roman" w:hAnsi="Times New Roman" w:cs="Times New Roman"/>
          <w:b/>
          <w:bCs/>
          <w:sz w:val="28"/>
          <w:szCs w:val="28"/>
        </w:rPr>
        <w:t>Для психологів та консультантів.</w:t>
      </w:r>
      <w:r>
        <w:rPr>
          <w:rFonts w:ascii="Times New Roman" w:eastAsia="Times New Roman" w:hAnsi="Times New Roman" w:cs="Times New Roman"/>
          <w:b/>
          <w:bCs/>
          <w:sz w:val="28"/>
          <w:szCs w:val="28"/>
        </w:rPr>
        <w:t xml:space="preserve"> </w:t>
      </w:r>
      <w:r w:rsidRPr="007F0145">
        <w:rPr>
          <w:rFonts w:ascii="Times New Roman" w:eastAsia="Times New Roman" w:hAnsi="Times New Roman" w:cs="Times New Roman"/>
          <w:sz w:val="28"/>
          <w:szCs w:val="28"/>
        </w:rPr>
        <w:t>Доцільно інтегрувати гештальт-техніку «Автопілот». Учасники аналізують ситуації, коли вони діяли автоматично, і формулюють альтернативні варіанти свідомих рішень. Це сприяє розвитку інтернальності.</w:t>
      </w:r>
    </w:p>
    <w:p w14:paraId="63D30122" w14:textId="77777777" w:rsidR="00372EFB" w:rsidRPr="007F0145" w:rsidRDefault="00372EFB" w:rsidP="00C7330C">
      <w:pPr>
        <w:numPr>
          <w:ilvl w:val="0"/>
          <w:numId w:val="90"/>
        </w:numPr>
        <w:tabs>
          <w:tab w:val="clear" w:pos="1211"/>
          <w:tab w:val="num" w:pos="1134"/>
        </w:tabs>
        <w:spacing w:after="0" w:line="360" w:lineRule="auto"/>
        <w:ind w:left="0" w:firstLine="709"/>
        <w:jc w:val="both"/>
        <w:rPr>
          <w:rFonts w:ascii="Times New Roman" w:eastAsia="Times New Roman" w:hAnsi="Times New Roman" w:cs="Times New Roman"/>
          <w:sz w:val="28"/>
          <w:szCs w:val="28"/>
        </w:rPr>
      </w:pPr>
      <w:r w:rsidRPr="007F0145">
        <w:rPr>
          <w:rFonts w:ascii="Times New Roman" w:eastAsia="Times New Roman" w:hAnsi="Times New Roman" w:cs="Times New Roman"/>
          <w:b/>
          <w:bCs/>
          <w:sz w:val="28"/>
          <w:szCs w:val="28"/>
        </w:rPr>
        <w:t>Для студентів.</w:t>
      </w:r>
      <w:r>
        <w:rPr>
          <w:rFonts w:ascii="Times New Roman" w:eastAsia="Times New Roman" w:hAnsi="Times New Roman" w:cs="Times New Roman"/>
          <w:b/>
          <w:bCs/>
          <w:sz w:val="28"/>
          <w:szCs w:val="28"/>
        </w:rPr>
        <w:t xml:space="preserve"> </w:t>
      </w:r>
      <w:r w:rsidRPr="007F0145">
        <w:rPr>
          <w:rFonts w:ascii="Times New Roman" w:eastAsia="Times New Roman" w:hAnsi="Times New Roman" w:cs="Times New Roman"/>
          <w:sz w:val="28"/>
          <w:szCs w:val="28"/>
        </w:rPr>
        <w:t>Ефективним є використання вправи «П’ять добрих слів» у груповому форматі з подальшою рефлексією про те, як підтримка колег впливає на формування позитивної Я-концепції.</w:t>
      </w:r>
    </w:p>
    <w:p w14:paraId="30DF5064"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Орієнтовний час:</w:t>
      </w:r>
      <w:r w:rsidRPr="00045BB9">
        <w:rPr>
          <w:rFonts w:ascii="Times New Roman" w:eastAsia="Times New Roman" w:hAnsi="Times New Roman" w:cs="Times New Roman"/>
          <w:sz w:val="28"/>
          <w:szCs w:val="28"/>
        </w:rPr>
        <w:t xml:space="preserve"> 4–5 год (20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лекція, 10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фільм, 10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«настрої», 15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тілесна вправа, 20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«Моя улюблена гра», 15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притча, 20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рефлексія, 10 хв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підсумок і завдання, решта </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 xml:space="preserve"> перерви).</w:t>
      </w:r>
    </w:p>
    <w:p w14:paraId="021BDA68" w14:textId="00374339"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631A8FF0" w14:textId="77777777" w:rsidR="009D54DD" w:rsidRDefault="009D54DD" w:rsidP="00372EFB">
      <w:pPr>
        <w:spacing w:after="0" w:line="360" w:lineRule="auto"/>
        <w:ind w:firstLine="709"/>
        <w:jc w:val="both"/>
        <w:rPr>
          <w:rFonts w:ascii="Times New Roman" w:eastAsia="Times New Roman" w:hAnsi="Times New Roman" w:cs="Times New Roman"/>
          <w:sz w:val="28"/>
          <w:szCs w:val="28"/>
        </w:rPr>
      </w:pPr>
    </w:p>
    <w:p w14:paraId="5B344B3D" w14:textId="77777777" w:rsidR="009D54DD" w:rsidRDefault="00372EFB" w:rsidP="00372EFB">
      <w:pPr>
        <w:spacing w:after="0" w:line="360" w:lineRule="auto"/>
        <w:ind w:firstLine="709"/>
        <w:jc w:val="both"/>
        <w:rPr>
          <w:rFonts w:ascii="Times New Roman" w:eastAsia="Times New Roman" w:hAnsi="Times New Roman" w:cs="Times New Roman"/>
          <w:sz w:val="28"/>
          <w:szCs w:val="28"/>
        </w:rPr>
      </w:pPr>
      <w:r w:rsidRPr="006720A1">
        <w:rPr>
          <w:rFonts w:ascii="Times New Roman" w:eastAsia="Times New Roman" w:hAnsi="Times New Roman" w:cs="Times New Roman"/>
          <w:b/>
          <w:bCs/>
          <w:sz w:val="28"/>
          <w:szCs w:val="28"/>
        </w:rPr>
        <w:lastRenderedPageBreak/>
        <w:t>Примітка:</w:t>
      </w:r>
      <w:r w:rsidRPr="006720A1">
        <w:rPr>
          <w:rFonts w:ascii="Times New Roman" w:eastAsia="Times New Roman" w:hAnsi="Times New Roman" w:cs="Times New Roman"/>
          <w:sz w:val="28"/>
          <w:szCs w:val="28"/>
        </w:rPr>
        <w:t xml:space="preserve"> </w:t>
      </w:r>
    </w:p>
    <w:p w14:paraId="0196859A" w14:textId="55221B83" w:rsidR="00372EFB" w:rsidRPr="007F17B8" w:rsidRDefault="009D54DD" w:rsidP="001F3900">
      <w:pPr>
        <w:pStyle w:val="a9"/>
        <w:numPr>
          <w:ilvl w:val="0"/>
          <w:numId w:val="226"/>
        </w:numPr>
        <w:tabs>
          <w:tab w:val="left" w:pos="1134"/>
        </w:tabs>
        <w:spacing w:after="0" w:line="360" w:lineRule="auto"/>
        <w:ind w:left="0" w:firstLine="709"/>
        <w:jc w:val="both"/>
        <w:rPr>
          <w:rFonts w:ascii="Times New Roman" w:eastAsia="Times New Roman" w:hAnsi="Times New Roman" w:cs="Times New Roman"/>
          <w:sz w:val="28"/>
          <w:szCs w:val="28"/>
        </w:rPr>
      </w:pPr>
      <w:bookmarkStart w:id="18" w:name="_Hlk208786822"/>
      <w:r w:rsidRPr="007F17B8">
        <w:rPr>
          <w:rFonts w:ascii="Times New Roman" w:eastAsia="Times New Roman" w:hAnsi="Times New Roman" w:cs="Times New Roman"/>
          <w:sz w:val="28"/>
          <w:szCs w:val="28"/>
        </w:rPr>
        <w:t>Р</w:t>
      </w:r>
      <w:r w:rsidR="00372EFB" w:rsidRPr="007F17B8">
        <w:rPr>
          <w:rFonts w:ascii="Times New Roman" w:eastAsia="Times New Roman" w:hAnsi="Times New Roman" w:cs="Times New Roman"/>
          <w:sz w:val="28"/>
          <w:szCs w:val="28"/>
        </w:rPr>
        <w:t>екомендований перелік вправ та методичних рекомендацій [1; 3; 5; 7; 13; 18; 24; 25; 33; 36; 37; 40; 42; 46; 49; 52; 56; 57; 69; 70; 73], окрім вправ та прийомів роботи, розроблених авторкою програми.</w:t>
      </w:r>
    </w:p>
    <w:p w14:paraId="31E09B02" w14:textId="52A12F24" w:rsidR="009D54DD" w:rsidRPr="007F17B8" w:rsidRDefault="009D54DD" w:rsidP="001F3900">
      <w:pPr>
        <w:pStyle w:val="a9"/>
        <w:numPr>
          <w:ilvl w:val="0"/>
          <w:numId w:val="226"/>
        </w:numPr>
        <w:tabs>
          <w:tab w:val="left" w:pos="1134"/>
        </w:tabs>
        <w:spacing w:after="0" w:line="360" w:lineRule="auto"/>
        <w:ind w:left="0" w:firstLine="709"/>
        <w:jc w:val="both"/>
        <w:rPr>
          <w:rFonts w:ascii="Times New Roman" w:eastAsia="Times New Roman" w:hAnsi="Times New Roman" w:cs="Times New Roman"/>
          <w:sz w:val="28"/>
          <w:szCs w:val="28"/>
        </w:rPr>
      </w:pPr>
      <w:r w:rsidRPr="007F17B8">
        <w:rPr>
          <w:rFonts w:ascii="Times New Roman" w:eastAsia="Times New Roman" w:hAnsi="Times New Roman" w:cs="Times New Roman"/>
          <w:sz w:val="28"/>
          <w:szCs w:val="28"/>
        </w:rPr>
        <w:t>Всі допоміжні матеріали до сесій Модулю 1 знаходяться в Додатку Г.</w:t>
      </w:r>
    </w:p>
    <w:bookmarkEnd w:id="18"/>
    <w:p w14:paraId="069012CF"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p>
    <w:p w14:paraId="602E399A"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Pr="00045BB9">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5</w:t>
      </w:r>
      <w:r w:rsidRPr="00045BB9">
        <w:rPr>
          <w:rFonts w:ascii="Times New Roman" w:eastAsia="Times New Roman" w:hAnsi="Times New Roman" w:cs="Times New Roman"/>
          <w:b/>
          <w:bCs/>
          <w:sz w:val="28"/>
          <w:szCs w:val="28"/>
        </w:rPr>
        <w:t>. Модуль 2. Емоції та тілесність</w:t>
      </w:r>
    </w:p>
    <w:p w14:paraId="6864AEAD" w14:textId="77777777" w:rsidR="00372EFB" w:rsidRDefault="00372EFB" w:rsidP="00372EFB">
      <w:pPr>
        <w:spacing w:after="0" w:line="360" w:lineRule="auto"/>
        <w:ind w:firstLine="709"/>
        <w:jc w:val="both"/>
        <w:outlineLvl w:val="2"/>
        <w:rPr>
          <w:rFonts w:ascii="Times New Roman" w:eastAsia="Times New Roman" w:hAnsi="Times New Roman" w:cs="Times New Roman"/>
          <w:b/>
          <w:bCs/>
          <w:sz w:val="28"/>
          <w:szCs w:val="28"/>
        </w:rPr>
      </w:pPr>
    </w:p>
    <w:p w14:paraId="798E1E2D" w14:textId="77777777" w:rsidR="00372EFB" w:rsidRPr="00045BB9"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6. Формування позитивних інтерперсональних відносин</w:t>
      </w:r>
    </w:p>
    <w:p w14:paraId="5C28A3CD"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1E20C844"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sidRPr="00045BB9">
        <w:rPr>
          <w:rFonts w:ascii="Times New Roman" w:eastAsia="Times New Roman" w:hAnsi="Times New Roman" w:cs="Times New Roman"/>
          <w:sz w:val="28"/>
          <w:szCs w:val="28"/>
        </w:rPr>
        <w:t xml:space="preserve"> Розвинути навички конструктивної взаємодії, усвідомити цінність інших людей, навчитися продуктивному спілкуванню та вирішенню конфліктів; сприяти формуванню толерантності й міжкультурної чутливості.</w:t>
      </w:r>
    </w:p>
    <w:p w14:paraId="6AAF958B"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r w:rsidRPr="00045BB9">
        <w:rPr>
          <w:rFonts w:ascii="Times New Roman" w:eastAsia="Times New Roman" w:hAnsi="Times New Roman" w:cs="Times New Roman"/>
          <w:sz w:val="28"/>
          <w:szCs w:val="28"/>
        </w:rPr>
        <w:t xml:space="preserve"> Після сесії учасники:</w:t>
      </w:r>
    </w:p>
    <w:p w14:paraId="6D08E237" w14:textId="77777777" w:rsidR="00372EFB" w:rsidRPr="00045BB9" w:rsidRDefault="00372EFB" w:rsidP="00C7330C">
      <w:pPr>
        <w:numPr>
          <w:ilvl w:val="0"/>
          <w:numId w:val="11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розуміють сутність толерантності та емпатії;</w:t>
      </w:r>
    </w:p>
    <w:p w14:paraId="08DB4754" w14:textId="77777777" w:rsidR="00372EFB" w:rsidRPr="00045BB9" w:rsidRDefault="00372EFB" w:rsidP="00C7330C">
      <w:pPr>
        <w:numPr>
          <w:ilvl w:val="0"/>
          <w:numId w:val="11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уміють використовувати невербальні засоби спілкування;</w:t>
      </w:r>
    </w:p>
    <w:p w14:paraId="5F4C11FE" w14:textId="77777777" w:rsidR="00372EFB" w:rsidRPr="00045BB9" w:rsidRDefault="00372EFB" w:rsidP="00C7330C">
      <w:pPr>
        <w:numPr>
          <w:ilvl w:val="0"/>
          <w:numId w:val="11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усвідомлюють цінність різноманітності;</w:t>
      </w:r>
    </w:p>
    <w:p w14:paraId="045B2B1F" w14:textId="77777777" w:rsidR="00372EFB" w:rsidRPr="00045BB9" w:rsidRDefault="00372EFB" w:rsidP="00C7330C">
      <w:pPr>
        <w:numPr>
          <w:ilvl w:val="0"/>
          <w:numId w:val="11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мають досвід побудови конструктивних стосунків та розв’язання міжособистісних конфліктів;</w:t>
      </w:r>
    </w:p>
    <w:p w14:paraId="389202AE" w14:textId="77777777" w:rsidR="00372EFB" w:rsidRPr="00045BB9" w:rsidRDefault="00372EFB" w:rsidP="00C7330C">
      <w:pPr>
        <w:numPr>
          <w:ilvl w:val="0"/>
          <w:numId w:val="11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розробляють стратегії для власної практики (у роботі з дітьми, колегами, клієнтами).</w:t>
      </w:r>
    </w:p>
    <w:p w14:paraId="547D8C73"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i/>
          <w:iCs/>
          <w:sz w:val="28"/>
          <w:szCs w:val="28"/>
        </w:rPr>
        <w:t>Для міні</w:t>
      </w:r>
      <w:r w:rsidRPr="00045BB9">
        <w:rPr>
          <w:rFonts w:ascii="Times New Roman" w:eastAsia="Times New Roman" w:hAnsi="Times New Roman" w:cs="Times New Roman"/>
          <w:i/>
          <w:iCs/>
          <w:sz w:val="28"/>
          <w:szCs w:val="28"/>
        </w:rPr>
        <w:noBreakHyphen/>
        <w:t>лекції:</w:t>
      </w:r>
      <w:r w:rsidRPr="00045BB9">
        <w:rPr>
          <w:rFonts w:ascii="Times New Roman" w:eastAsia="Times New Roman" w:hAnsi="Times New Roman" w:cs="Times New Roman"/>
          <w:sz w:val="28"/>
          <w:szCs w:val="28"/>
        </w:rPr>
        <w:t xml:space="preserve"> ноутбук/проєктор, презентація.</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i/>
          <w:iCs/>
          <w:sz w:val="28"/>
          <w:szCs w:val="28"/>
        </w:rPr>
        <w:t>Для відеоматеріалу:</w:t>
      </w:r>
      <w:r w:rsidRPr="00045BB9">
        <w:rPr>
          <w:rFonts w:ascii="Times New Roman" w:eastAsia="Times New Roman" w:hAnsi="Times New Roman" w:cs="Times New Roman"/>
          <w:sz w:val="28"/>
          <w:szCs w:val="28"/>
        </w:rPr>
        <w:t xml:space="preserve"> фільм «Аватар: Шлях води» (уривок 5</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7 хв) або ролик з TED</w:t>
      </w:r>
      <w:r w:rsidRPr="00045BB9">
        <w:rPr>
          <w:rFonts w:ascii="Times New Roman" w:eastAsia="Times New Roman" w:hAnsi="Times New Roman" w:cs="Times New Roman"/>
          <w:sz w:val="28"/>
          <w:szCs w:val="28"/>
        </w:rPr>
        <w:noBreakHyphen/>
        <w:t>Talk Б. Браун.</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i/>
          <w:iCs/>
          <w:sz w:val="28"/>
          <w:szCs w:val="28"/>
        </w:rPr>
        <w:t>Для вправ:</w:t>
      </w:r>
      <w:r w:rsidRPr="00045BB9">
        <w:rPr>
          <w:rFonts w:ascii="Times New Roman" w:eastAsia="Times New Roman" w:hAnsi="Times New Roman" w:cs="Times New Roman"/>
          <w:sz w:val="28"/>
          <w:szCs w:val="28"/>
        </w:rPr>
        <w:t xml:space="preserve"> картки для запису, маркери, аркуші А4/ватмани, смуги клейкої стрічки, маски для очей (для майндфулнес).</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i/>
          <w:iCs/>
          <w:sz w:val="28"/>
          <w:szCs w:val="28"/>
        </w:rPr>
        <w:t>Додатково:</w:t>
      </w:r>
      <w:r w:rsidRPr="00045BB9">
        <w:rPr>
          <w:rFonts w:ascii="Times New Roman" w:eastAsia="Times New Roman" w:hAnsi="Times New Roman" w:cs="Times New Roman"/>
          <w:sz w:val="28"/>
          <w:szCs w:val="28"/>
        </w:rPr>
        <w:t xml:space="preserve"> музичний супровід для релаксаційних вправ, музичний трек для вправи «Ліс» (аутогенне тренування).</w:t>
      </w:r>
    </w:p>
    <w:p w14:paraId="6F81FD4D"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Хід виконання.</w:t>
      </w:r>
    </w:p>
    <w:p w14:paraId="68DF77E5" w14:textId="77777777" w:rsidR="00372EFB" w:rsidRPr="008E18DE" w:rsidRDefault="00372EFB" w:rsidP="00C7330C">
      <w:pPr>
        <w:numPr>
          <w:ilvl w:val="0"/>
          <w:numId w:val="4"/>
        </w:numPr>
        <w:tabs>
          <w:tab w:val="left" w:pos="1134"/>
        </w:tabs>
        <w:spacing w:after="0" w:line="360" w:lineRule="auto"/>
        <w:ind w:left="0"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b/>
          <w:bCs/>
          <w:sz w:val="28"/>
          <w:szCs w:val="28"/>
        </w:rPr>
        <w:lastRenderedPageBreak/>
        <w:t>Міні</w:t>
      </w:r>
      <w:r w:rsidRPr="008E18DE">
        <w:rPr>
          <w:rFonts w:ascii="Times New Roman" w:eastAsia="Times New Roman" w:hAnsi="Times New Roman" w:cs="Times New Roman"/>
          <w:b/>
          <w:bCs/>
          <w:sz w:val="28"/>
          <w:szCs w:val="28"/>
        </w:rPr>
        <w:noBreakHyphen/>
        <w:t>лекція (15 хв)</w:t>
      </w:r>
      <w:r>
        <w:rPr>
          <w:rFonts w:ascii="Times New Roman" w:eastAsia="Times New Roman" w:hAnsi="Times New Roman" w:cs="Times New Roman"/>
          <w:b/>
          <w:bCs/>
          <w:sz w:val="28"/>
          <w:szCs w:val="28"/>
        </w:rPr>
        <w:t>.</w:t>
      </w:r>
      <w:r w:rsidRPr="00807090">
        <w:rPr>
          <w:rFonts w:ascii="Times New Roman" w:eastAsia="Times New Roman" w:hAnsi="Times New Roman" w:cs="Times New Roman"/>
          <w:b/>
          <w:bCs/>
          <w:sz w:val="28"/>
          <w:szCs w:val="28"/>
        </w:rPr>
        <w:t xml:space="preserve"> </w:t>
      </w:r>
      <w:r w:rsidRPr="0033179B">
        <w:rPr>
          <w:rFonts w:ascii="Times New Roman" w:eastAsia="Times New Roman" w:hAnsi="Times New Roman" w:cs="Times New Roman"/>
          <w:b/>
          <w:bCs/>
          <w:sz w:val="28"/>
          <w:szCs w:val="28"/>
        </w:rPr>
        <w:t xml:space="preserve">Тема: </w:t>
      </w:r>
      <w:r w:rsidRPr="008E18DE">
        <w:rPr>
          <w:rFonts w:ascii="Times New Roman" w:eastAsia="Times New Roman" w:hAnsi="Times New Roman" w:cs="Times New Roman"/>
          <w:b/>
          <w:bCs/>
          <w:sz w:val="28"/>
          <w:szCs w:val="28"/>
        </w:rPr>
        <w:t>«Толерантність, міжособистісні відносини та культурна чутливість».</w:t>
      </w:r>
      <w:r w:rsidRPr="008E18DE">
        <w:rPr>
          <w:rFonts w:ascii="Times New Roman" w:eastAsia="Times New Roman" w:hAnsi="Times New Roman" w:cs="Times New Roman"/>
          <w:sz w:val="28"/>
          <w:szCs w:val="28"/>
        </w:rPr>
        <w:t xml:space="preserve"> Тренер починає з інтерактивного запитання: </w:t>
      </w:r>
      <w:r w:rsidRPr="008E18DE">
        <w:rPr>
          <w:rFonts w:ascii="Times New Roman" w:eastAsia="Times New Roman" w:hAnsi="Times New Roman" w:cs="Times New Roman"/>
          <w:i/>
          <w:iCs/>
          <w:sz w:val="28"/>
          <w:szCs w:val="28"/>
        </w:rPr>
        <w:t>«Чи було у вашому житті таке спілкування, коли ви відчули себе почутими без слів? Що саме створило це відчуття?»</w:t>
      </w:r>
      <w:r w:rsidRPr="008E18DE">
        <w:rPr>
          <w:rFonts w:ascii="Times New Roman" w:eastAsia="Times New Roman" w:hAnsi="Times New Roman" w:cs="Times New Roman"/>
          <w:sz w:val="28"/>
          <w:szCs w:val="28"/>
        </w:rPr>
        <w:t xml:space="preserve"> Відповіді учасників занотовуються, щоб підкреслити важливість невербальної взаємодії.</w:t>
      </w:r>
    </w:p>
    <w:p w14:paraId="60076F05" w14:textId="77777777"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sz w:val="28"/>
          <w:szCs w:val="28"/>
        </w:rPr>
        <w:t>Психологічний контекст: К. Роджерс визначав емпатію як здатність увійти у внутрішній світ іншої людини і побачити його «очима іншого». Сучасні дослідження з психології емоцій (П. Екман, Д. Гоулман) показують, що невербальні сигнали складають до 70% комунікації. Концепція міжкультурної чутливості (М. Беннетт) підкреслює, що прийняття «іншого» є необхідною умовою конструктивних стосунків у глобалізованому світі.</w:t>
      </w:r>
    </w:p>
    <w:p w14:paraId="183B0310" w14:textId="77777777"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sz w:val="28"/>
          <w:szCs w:val="28"/>
        </w:rPr>
        <w:t>Духовно-етичний вимір: «І як хочете, щоб люди чинили вам, так і ви чиніть їм» (Лк. 6:31). Це правило «золотої взаємності» виявляється у толерантності, повазі й готовності до співпраці.</w:t>
      </w:r>
    </w:p>
    <w:p w14:paraId="2AF13409" w14:textId="77777777"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b/>
          <w:bCs/>
          <w:sz w:val="28"/>
          <w:szCs w:val="28"/>
        </w:rPr>
        <w:t>Ключове повідомлення:</w:t>
      </w:r>
      <w:r w:rsidRPr="008E18DE">
        <w:rPr>
          <w:rFonts w:ascii="Times New Roman" w:eastAsia="Times New Roman" w:hAnsi="Times New Roman" w:cs="Times New Roman"/>
          <w:sz w:val="28"/>
          <w:szCs w:val="28"/>
        </w:rPr>
        <w:t xml:space="preserve"> емпатія, толерантність та культурна чутливість є не лише соціальними чеснотами, а й психологічними ресурсами, що зміцнюють міжособистісні зв’язки й солідарність.</w:t>
      </w:r>
    </w:p>
    <w:p w14:paraId="02661218" w14:textId="77777777"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sz w:val="28"/>
          <w:szCs w:val="28"/>
        </w:rPr>
        <w:t xml:space="preserve">Орієнтовні питання для обговорення подані у </w:t>
      </w:r>
      <w:r w:rsidRPr="008E18DE">
        <w:rPr>
          <w:rFonts w:ascii="Times New Roman" w:eastAsia="Times New Roman" w:hAnsi="Times New Roman" w:cs="Times New Roman"/>
          <w:i/>
          <w:iCs/>
          <w:sz w:val="28"/>
          <w:szCs w:val="28"/>
        </w:rPr>
        <w:t>Додатку 2.</w:t>
      </w:r>
    </w:p>
    <w:p w14:paraId="20D0C783" w14:textId="77777777" w:rsidR="00372EFB" w:rsidRPr="00045BB9" w:rsidRDefault="00372EFB" w:rsidP="00C7330C">
      <w:pPr>
        <w:numPr>
          <w:ilvl w:val="0"/>
          <w:numId w:val="4"/>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Відеоматеріали</w:t>
      </w:r>
      <w:r w:rsidRPr="00045BB9">
        <w:rPr>
          <w:rFonts w:ascii="Times New Roman" w:eastAsia="Times New Roman" w:hAnsi="Times New Roman" w:cs="Times New Roman"/>
          <w:sz w:val="28"/>
          <w:szCs w:val="28"/>
        </w:rPr>
        <w:t xml:space="preserve"> </w:t>
      </w:r>
      <w:r w:rsidRPr="00807090">
        <w:rPr>
          <w:rFonts w:ascii="Times New Roman" w:eastAsia="Times New Roman" w:hAnsi="Times New Roman" w:cs="Times New Roman"/>
          <w:b/>
          <w:bCs/>
          <w:sz w:val="28"/>
          <w:szCs w:val="28"/>
        </w:rPr>
        <w:t>(10 хв).</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sz w:val="28"/>
          <w:szCs w:val="28"/>
        </w:rPr>
        <w:t>Перегляд уривку з фільму «Аватар: Шлях води», де показано гармонійне співіснування різних народів і взаємне визнання культури іншого. Альтернативно можна використати фрагмент TED</w:t>
      </w:r>
      <w:r w:rsidRPr="00045BB9">
        <w:rPr>
          <w:rFonts w:ascii="Times New Roman" w:eastAsia="Times New Roman" w:hAnsi="Times New Roman" w:cs="Times New Roman"/>
          <w:sz w:val="28"/>
          <w:szCs w:val="28"/>
        </w:rPr>
        <w:noBreakHyphen/>
        <w:t>talk «The Power of Vulnerability» Б. Браун, який підкреслює важливість відкритості й чутливості. Після перегляду відбувається коротке обговорення: що означає бути толерантним? Які емоції викликає прийняття іншості?</w:t>
      </w:r>
      <w:r>
        <w:rPr>
          <w:rFonts w:ascii="Times New Roman" w:eastAsia="Times New Roman" w:hAnsi="Times New Roman" w:cs="Times New Roman"/>
          <w:sz w:val="28"/>
          <w:szCs w:val="28"/>
        </w:rPr>
        <w:t xml:space="preserve"> (</w:t>
      </w:r>
      <w:r w:rsidRPr="000A2813">
        <w:rPr>
          <w:rFonts w:ascii="Times New Roman" w:eastAsia="Times New Roman" w:hAnsi="Times New Roman" w:cs="Times New Roman"/>
          <w:i/>
          <w:iCs/>
          <w:sz w:val="28"/>
          <w:szCs w:val="28"/>
        </w:rPr>
        <w:t>Додаток 3.</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w:t>
      </w:r>
    </w:p>
    <w:p w14:paraId="0482A731" w14:textId="77777777" w:rsidR="00372EFB" w:rsidRPr="00045BB9" w:rsidRDefault="00372EFB" w:rsidP="00C7330C">
      <w:pPr>
        <w:numPr>
          <w:ilvl w:val="0"/>
          <w:numId w:val="4"/>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Тренінгові вправи</w:t>
      </w:r>
      <w:r w:rsidRPr="00045BB9">
        <w:rPr>
          <w:rFonts w:ascii="Times New Roman" w:eastAsia="Times New Roman" w:hAnsi="Times New Roman" w:cs="Times New Roman"/>
          <w:sz w:val="28"/>
          <w:szCs w:val="28"/>
        </w:rPr>
        <w:t xml:space="preserve"> </w:t>
      </w:r>
      <w:r w:rsidRPr="00807090">
        <w:rPr>
          <w:rFonts w:ascii="Times New Roman" w:eastAsia="Times New Roman" w:hAnsi="Times New Roman" w:cs="Times New Roman"/>
          <w:b/>
          <w:bCs/>
          <w:sz w:val="28"/>
          <w:szCs w:val="28"/>
        </w:rPr>
        <w:t>(1 год 45 хв):</w:t>
      </w:r>
    </w:p>
    <w:p w14:paraId="2354A891" w14:textId="77777777" w:rsidR="00372EFB" w:rsidRPr="00045BB9" w:rsidRDefault="00372EFB" w:rsidP="00C7330C">
      <w:pPr>
        <w:numPr>
          <w:ilvl w:val="1"/>
          <w:numId w:val="113"/>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«Розмова через скло».</w:t>
      </w:r>
      <w:r w:rsidRPr="00045BB9">
        <w:rPr>
          <w:rFonts w:ascii="Times New Roman" w:eastAsia="Times New Roman" w:hAnsi="Times New Roman" w:cs="Times New Roman"/>
          <w:sz w:val="28"/>
          <w:szCs w:val="28"/>
        </w:rPr>
        <w:t xml:space="preserve"> Учасники утворюють пари. Один у парі піднімає прозорий аркуш або обруч (умовне «скло»). Вони намагаються передати один одному зміст тільки за допомогою міміки й жестів. Зворотній </w:t>
      </w:r>
      <w:r w:rsidRPr="00045BB9">
        <w:rPr>
          <w:rFonts w:ascii="Times New Roman" w:eastAsia="Times New Roman" w:hAnsi="Times New Roman" w:cs="Times New Roman"/>
          <w:sz w:val="28"/>
          <w:szCs w:val="28"/>
        </w:rPr>
        <w:lastRenderedPageBreak/>
        <w:t>зв’язок: які емоції виникали? Що допомагало/заважало порозумінню? Вправа розвиває навички невербальної комунікації та показує складність розуміння без слів.</w:t>
      </w:r>
    </w:p>
    <w:p w14:paraId="01D38B23" w14:textId="77777777" w:rsidR="00372EFB" w:rsidRPr="00045BB9" w:rsidRDefault="00372EFB" w:rsidP="00C7330C">
      <w:pPr>
        <w:numPr>
          <w:ilvl w:val="1"/>
          <w:numId w:val="113"/>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«Мій двійник».</w:t>
      </w:r>
      <w:r w:rsidRPr="00045BB9">
        <w:rPr>
          <w:rFonts w:ascii="Times New Roman" w:eastAsia="Times New Roman" w:hAnsi="Times New Roman" w:cs="Times New Roman"/>
          <w:sz w:val="28"/>
          <w:szCs w:val="28"/>
        </w:rPr>
        <w:t xml:space="preserve"> Кожен отримує аркуш і записує три особисті риси чи захоплення. Учасники ходять залом і шукають «двійника» – людину з найбільшою кількістю спільних пунктів. Після об’єднання пари презентують іншим, що їх об’єднує, а чим вони відрізняються.</w:t>
      </w:r>
    </w:p>
    <w:p w14:paraId="2B8D63A1" w14:textId="77777777" w:rsidR="00372EFB" w:rsidRPr="00045BB9" w:rsidRDefault="00372EFB" w:rsidP="00C7330C">
      <w:pPr>
        <w:numPr>
          <w:ilvl w:val="1"/>
          <w:numId w:val="113"/>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«Минуле – теперішнє – майбутнє».</w:t>
      </w:r>
      <w:r w:rsidRPr="00045BB9">
        <w:rPr>
          <w:rFonts w:ascii="Times New Roman" w:eastAsia="Times New Roman" w:hAnsi="Times New Roman" w:cs="Times New Roman"/>
          <w:sz w:val="28"/>
          <w:szCs w:val="28"/>
        </w:rPr>
        <w:t xml:space="preserve"> У трійках учасники діляться однією історією з минулого, теперішніми переживаннями та мрією про майбутнє. Вправа сприяє глибокому слуханню й довірі.</w:t>
      </w:r>
    </w:p>
    <w:p w14:paraId="6A33EDE1" w14:textId="77777777" w:rsidR="00372EFB" w:rsidRPr="00045BB9" w:rsidRDefault="00372EFB" w:rsidP="00C7330C">
      <w:pPr>
        <w:numPr>
          <w:ilvl w:val="1"/>
          <w:numId w:val="113"/>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«Я – місто» та «Асоціативний ряд до слова „толерантність”».</w:t>
      </w:r>
      <w:r w:rsidRPr="00045BB9">
        <w:rPr>
          <w:rFonts w:ascii="Times New Roman" w:eastAsia="Times New Roman" w:hAnsi="Times New Roman" w:cs="Times New Roman"/>
          <w:sz w:val="28"/>
          <w:szCs w:val="28"/>
        </w:rPr>
        <w:t xml:space="preserve"> У першій вправі групи малюють макет міста, де кожен район символізує різні культурні чи соціальні групи. Вони планують, які площі мають бути спільними (парки, школи, бібліотеки), а де потрібен окремий простір. Друга вправа – мозковий штурм: учасники пишуть слова, які у них асоціюються з толерантністю; класифікують їх за групами (цінності, дії, емоції).</w:t>
      </w:r>
    </w:p>
    <w:p w14:paraId="6539D223" w14:textId="77777777" w:rsidR="00372EFB" w:rsidRPr="00045BB9" w:rsidRDefault="00372EFB" w:rsidP="00C7330C">
      <w:pPr>
        <w:numPr>
          <w:ilvl w:val="1"/>
          <w:numId w:val="113"/>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Арт</w:t>
      </w:r>
      <w:r w:rsidRPr="00045BB9">
        <w:rPr>
          <w:rFonts w:ascii="Times New Roman" w:eastAsia="Times New Roman" w:hAnsi="Times New Roman" w:cs="Times New Roman"/>
          <w:b/>
          <w:bCs/>
          <w:sz w:val="28"/>
          <w:szCs w:val="28"/>
        </w:rPr>
        <w:noBreakHyphen/>
        <w:t>терапевтична вправа «Скульптура толерантності».</w:t>
      </w:r>
      <w:r w:rsidRPr="00045BB9">
        <w:rPr>
          <w:rFonts w:ascii="Times New Roman" w:eastAsia="Times New Roman" w:hAnsi="Times New Roman" w:cs="Times New Roman"/>
          <w:sz w:val="28"/>
          <w:szCs w:val="28"/>
        </w:rPr>
        <w:t xml:space="preserve"> Група створює «живу скульптуру», де кожен виконує певну роль (наприклад, «підтримка», «терпіння», «співчуття»). Вони обговорюють, які якості потрібні, щоб скульптура була стійкою. Варіації включають використання глини або пластиліну для створення символічних фігур на тему «толерантність».</w:t>
      </w:r>
    </w:p>
    <w:p w14:paraId="763F7D27" w14:textId="77777777" w:rsidR="00372EFB" w:rsidRPr="00045BB9" w:rsidRDefault="00372EFB" w:rsidP="00C7330C">
      <w:pPr>
        <w:numPr>
          <w:ilvl w:val="0"/>
          <w:numId w:val="4"/>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Рефлексія</w:t>
      </w:r>
      <w:r w:rsidRPr="00045BB9">
        <w:rPr>
          <w:rFonts w:ascii="Times New Roman" w:eastAsia="Times New Roman" w:hAnsi="Times New Roman" w:cs="Times New Roman"/>
          <w:sz w:val="28"/>
          <w:szCs w:val="28"/>
        </w:rPr>
        <w:t xml:space="preserve"> </w:t>
      </w:r>
      <w:r w:rsidRPr="00807090">
        <w:rPr>
          <w:rFonts w:ascii="Times New Roman" w:eastAsia="Times New Roman" w:hAnsi="Times New Roman" w:cs="Times New Roman"/>
          <w:b/>
          <w:bCs/>
          <w:sz w:val="28"/>
          <w:szCs w:val="28"/>
        </w:rPr>
        <w:t>(30 хв).</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sz w:val="28"/>
          <w:szCs w:val="28"/>
        </w:rPr>
        <w:t>Ведучий проводить майндфулнес</w:t>
      </w:r>
      <w:r w:rsidRPr="00045BB9">
        <w:rPr>
          <w:rFonts w:ascii="Times New Roman" w:eastAsia="Times New Roman" w:hAnsi="Times New Roman" w:cs="Times New Roman"/>
          <w:sz w:val="28"/>
          <w:szCs w:val="28"/>
        </w:rPr>
        <w:noBreakHyphen/>
        <w:t>техніку «Ліс»: учасники уявляють ліс, де кожне дерево символізує людину з її досвідом. Після візуалізації вони обмінюються враженнями: що допомогло прийняти іншу «рослину»? Чи стало легше відчути єдність? Далі – коло: короткі висловлювання «Що нового я дізнався про інших і про себе?».</w:t>
      </w:r>
    </w:p>
    <w:p w14:paraId="7CB12558" w14:textId="77777777" w:rsidR="00372EFB" w:rsidRPr="00045BB9" w:rsidRDefault="00372EFB" w:rsidP="00C7330C">
      <w:pPr>
        <w:numPr>
          <w:ilvl w:val="0"/>
          <w:numId w:val="4"/>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Домашнє завдання</w:t>
      </w:r>
      <w:r w:rsidRPr="00045BB9">
        <w:rPr>
          <w:rFonts w:ascii="Times New Roman" w:eastAsia="Times New Roman" w:hAnsi="Times New Roman" w:cs="Times New Roman"/>
          <w:sz w:val="28"/>
          <w:szCs w:val="28"/>
        </w:rPr>
        <w:t xml:space="preserve"> </w:t>
      </w:r>
      <w:r w:rsidRPr="00807090">
        <w:rPr>
          <w:rFonts w:ascii="Times New Roman" w:eastAsia="Times New Roman" w:hAnsi="Times New Roman" w:cs="Times New Roman"/>
          <w:b/>
          <w:bCs/>
          <w:sz w:val="28"/>
          <w:szCs w:val="28"/>
        </w:rPr>
        <w:t>(до 1 год).</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sz w:val="28"/>
          <w:szCs w:val="28"/>
        </w:rPr>
        <w:t xml:space="preserve">Переглянути фільм «Hidden Figures» (або інший обраний фільм про толерантність) і написати невелике есе «Моя </w:t>
      </w:r>
      <w:r w:rsidRPr="00045BB9">
        <w:rPr>
          <w:rFonts w:ascii="Times New Roman" w:eastAsia="Times New Roman" w:hAnsi="Times New Roman" w:cs="Times New Roman"/>
          <w:sz w:val="28"/>
          <w:szCs w:val="28"/>
        </w:rPr>
        <w:lastRenderedPageBreak/>
        <w:t>толерантність», де учасник аналізує власні прояви емпатії. Застосувати одну зі стратегій співпраці, які обговорювались, у реальному житті (наприклад, толерантна реакція на конфлікт у родині чи на роботі).</w:t>
      </w:r>
    </w:p>
    <w:p w14:paraId="32F29BA1"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2049304E"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Методичні рекомендації</w:t>
      </w:r>
      <w:r>
        <w:rPr>
          <w:rFonts w:ascii="Times New Roman" w:eastAsia="Times New Roman" w:hAnsi="Times New Roman" w:cs="Times New Roman"/>
          <w:b/>
          <w:bCs/>
          <w:sz w:val="28"/>
          <w:szCs w:val="28"/>
        </w:rPr>
        <w:t>:</w:t>
      </w:r>
    </w:p>
    <w:p w14:paraId="32CED862" w14:textId="77777777" w:rsidR="00372EFB" w:rsidRPr="00476599" w:rsidRDefault="00372EFB" w:rsidP="00C7330C">
      <w:pPr>
        <w:pStyle w:val="a9"/>
        <w:numPr>
          <w:ilvl w:val="0"/>
          <w:numId w:val="91"/>
        </w:numPr>
        <w:tabs>
          <w:tab w:val="left" w:pos="1134"/>
        </w:tabs>
        <w:spacing w:after="0" w:line="360" w:lineRule="auto"/>
        <w:ind w:left="0" w:firstLine="709"/>
        <w:jc w:val="both"/>
        <w:rPr>
          <w:rFonts w:ascii="Times New Roman" w:eastAsia="Times New Roman" w:hAnsi="Times New Roman" w:cs="Times New Roman"/>
          <w:sz w:val="28"/>
          <w:szCs w:val="28"/>
        </w:rPr>
      </w:pPr>
      <w:r w:rsidRPr="00476599">
        <w:rPr>
          <w:rFonts w:ascii="Times New Roman" w:eastAsia="Times New Roman" w:hAnsi="Times New Roman" w:cs="Times New Roman"/>
          <w:b/>
          <w:bCs/>
          <w:sz w:val="28"/>
          <w:szCs w:val="28"/>
        </w:rPr>
        <w:t xml:space="preserve">Для вихователів та логопедів. </w:t>
      </w:r>
      <w:r w:rsidRPr="00476599">
        <w:rPr>
          <w:rFonts w:ascii="Times New Roman" w:eastAsia="Times New Roman" w:hAnsi="Times New Roman" w:cs="Times New Roman"/>
          <w:sz w:val="28"/>
          <w:szCs w:val="28"/>
        </w:rPr>
        <w:t>Рекомендується використати вправу «Заморожений», коли один учасник читає короткий текст, а інший передає його зміст лише за допомогою жестів і міміки. Така вправа допомагає усвідомити труднощі сприйняття без мовлення та формує емпатію до дітей із мовленнєвими порушеннями. Арт-техніка «Жива скульптура толерантності» може бути використана у спрощеному форматі з дітьми: кожен обирає роль (наприклад, «друг», «помічник», «лідер») і разом створюють композицію, що символізує взаємоповагу.</w:t>
      </w:r>
    </w:p>
    <w:p w14:paraId="444FFC58" w14:textId="77777777" w:rsidR="00372EFB" w:rsidRPr="00476599" w:rsidRDefault="00372EFB" w:rsidP="00C7330C">
      <w:pPr>
        <w:pStyle w:val="a9"/>
        <w:numPr>
          <w:ilvl w:val="0"/>
          <w:numId w:val="91"/>
        </w:numPr>
        <w:tabs>
          <w:tab w:val="left" w:pos="1134"/>
        </w:tabs>
        <w:spacing w:after="0" w:line="360" w:lineRule="auto"/>
        <w:ind w:left="0" w:firstLine="709"/>
        <w:jc w:val="both"/>
        <w:rPr>
          <w:rFonts w:ascii="Times New Roman" w:eastAsia="Times New Roman" w:hAnsi="Times New Roman" w:cs="Times New Roman"/>
          <w:sz w:val="28"/>
          <w:szCs w:val="28"/>
        </w:rPr>
      </w:pPr>
      <w:r w:rsidRPr="00476599">
        <w:rPr>
          <w:rFonts w:ascii="Times New Roman" w:eastAsia="Times New Roman" w:hAnsi="Times New Roman" w:cs="Times New Roman"/>
          <w:b/>
          <w:bCs/>
          <w:sz w:val="28"/>
          <w:szCs w:val="28"/>
        </w:rPr>
        <w:t xml:space="preserve">Для соціальних педагогів та інклюзивних педагогів. </w:t>
      </w:r>
      <w:r w:rsidRPr="00476599">
        <w:rPr>
          <w:rFonts w:ascii="Times New Roman" w:eastAsia="Times New Roman" w:hAnsi="Times New Roman" w:cs="Times New Roman"/>
          <w:sz w:val="28"/>
          <w:szCs w:val="28"/>
        </w:rPr>
        <w:t>Доцільно застосовувати вправи, що моделюють ситуації спільного життя у багатокультурному середовищі. Наприклад, у вправі «Місто» учасники створюють символічний макет громади, де обговорюють, які простори мають бути відкритими для всіх. Такий метод формує міжкультурну чутливість та розуміння принципів інклюзії.</w:t>
      </w:r>
    </w:p>
    <w:p w14:paraId="4B90A684" w14:textId="77777777" w:rsidR="00372EFB" w:rsidRPr="00476599" w:rsidRDefault="00372EFB" w:rsidP="00C7330C">
      <w:pPr>
        <w:pStyle w:val="a9"/>
        <w:numPr>
          <w:ilvl w:val="0"/>
          <w:numId w:val="91"/>
        </w:numPr>
        <w:tabs>
          <w:tab w:val="left" w:pos="1134"/>
        </w:tabs>
        <w:spacing w:after="0" w:line="360" w:lineRule="auto"/>
        <w:ind w:left="0" w:firstLine="709"/>
        <w:jc w:val="both"/>
        <w:rPr>
          <w:rFonts w:ascii="Times New Roman" w:eastAsia="Times New Roman" w:hAnsi="Times New Roman" w:cs="Times New Roman"/>
          <w:sz w:val="28"/>
          <w:szCs w:val="28"/>
        </w:rPr>
      </w:pPr>
      <w:r w:rsidRPr="00476599">
        <w:rPr>
          <w:rFonts w:ascii="Times New Roman" w:eastAsia="Times New Roman" w:hAnsi="Times New Roman" w:cs="Times New Roman"/>
          <w:b/>
          <w:bCs/>
          <w:sz w:val="28"/>
          <w:szCs w:val="28"/>
        </w:rPr>
        <w:t xml:space="preserve">Для психологів та консультантів. </w:t>
      </w:r>
      <w:r w:rsidRPr="00476599">
        <w:rPr>
          <w:rFonts w:ascii="Times New Roman" w:eastAsia="Times New Roman" w:hAnsi="Times New Roman" w:cs="Times New Roman"/>
          <w:sz w:val="28"/>
          <w:szCs w:val="28"/>
        </w:rPr>
        <w:t>Ефективно включити наративні методики: створення коротких історій або казок на тему толерантності. Також можна використати техніку «лист самому собі», де учасник формулює поради з конструктивного спілкування. Тілесні практики (короткі дихальні вправи, розслаблення м’язів) доцільно проводити після обговорення конфліктних тем, щоб знизити емоційне напруження.</w:t>
      </w:r>
    </w:p>
    <w:p w14:paraId="0750FB09" w14:textId="77777777" w:rsidR="00372EFB" w:rsidRPr="00476599" w:rsidRDefault="00372EFB" w:rsidP="00C7330C">
      <w:pPr>
        <w:pStyle w:val="a9"/>
        <w:numPr>
          <w:ilvl w:val="0"/>
          <w:numId w:val="91"/>
        </w:numPr>
        <w:tabs>
          <w:tab w:val="left" w:pos="1134"/>
        </w:tabs>
        <w:spacing w:after="0" w:line="360" w:lineRule="auto"/>
        <w:ind w:left="0" w:firstLine="709"/>
        <w:jc w:val="both"/>
        <w:rPr>
          <w:rFonts w:ascii="Times New Roman" w:eastAsia="Times New Roman" w:hAnsi="Times New Roman" w:cs="Times New Roman"/>
          <w:sz w:val="28"/>
          <w:szCs w:val="28"/>
        </w:rPr>
      </w:pPr>
      <w:r w:rsidRPr="00476599">
        <w:rPr>
          <w:rFonts w:ascii="Times New Roman" w:eastAsia="Times New Roman" w:hAnsi="Times New Roman" w:cs="Times New Roman"/>
          <w:b/>
          <w:bCs/>
          <w:sz w:val="28"/>
          <w:szCs w:val="28"/>
        </w:rPr>
        <w:t xml:space="preserve">Для студентів. </w:t>
      </w:r>
      <w:r w:rsidRPr="00476599">
        <w:rPr>
          <w:rFonts w:ascii="Times New Roman" w:eastAsia="Times New Roman" w:hAnsi="Times New Roman" w:cs="Times New Roman"/>
          <w:sz w:val="28"/>
          <w:szCs w:val="28"/>
        </w:rPr>
        <w:t xml:space="preserve">Пропонується організувати дискусію про стереотипи та упередження, які впливають на студентське середовище. Доцільно переглянути короткі анімаційні відео чи ролики ООН про толерантність, після </w:t>
      </w:r>
      <w:r w:rsidRPr="00476599">
        <w:rPr>
          <w:rFonts w:ascii="Times New Roman" w:eastAsia="Times New Roman" w:hAnsi="Times New Roman" w:cs="Times New Roman"/>
          <w:sz w:val="28"/>
          <w:szCs w:val="28"/>
        </w:rPr>
        <w:lastRenderedPageBreak/>
        <w:t>чого студенти формулюють власні стратегії конструктивної взаємодії в університетських колективах.</w:t>
      </w:r>
    </w:p>
    <w:p w14:paraId="48BB3D05"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Час.</w:t>
      </w:r>
      <w:r w:rsidRPr="00045BB9">
        <w:rPr>
          <w:rFonts w:ascii="Times New Roman" w:eastAsia="Times New Roman" w:hAnsi="Times New Roman" w:cs="Times New Roman"/>
          <w:sz w:val="28"/>
          <w:szCs w:val="28"/>
        </w:rPr>
        <w:t xml:space="preserve"> Загалом 4 год 30 хв (Міні</w:t>
      </w:r>
      <w:r w:rsidRPr="00045BB9">
        <w:rPr>
          <w:rFonts w:ascii="Times New Roman" w:eastAsia="Times New Roman" w:hAnsi="Times New Roman" w:cs="Times New Roman"/>
          <w:sz w:val="28"/>
          <w:szCs w:val="28"/>
        </w:rPr>
        <w:noBreakHyphen/>
        <w:t>лекція – 15 хв; Відео – 10 хв; Вправи – 1 год 45 хв; Рефлексія – 30 хв; Домашнє завдання й пояснення – 10 хв; перерви за потреби).</w:t>
      </w:r>
    </w:p>
    <w:p w14:paraId="5220BDDC"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p>
    <w:p w14:paraId="4D2080FB" w14:textId="77777777" w:rsidR="00372EFB" w:rsidRPr="00045BB9" w:rsidRDefault="00372EFB" w:rsidP="00372EFB">
      <w:pPr>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7. Конфлікт як ресурс розвитку</w:t>
      </w:r>
    </w:p>
    <w:p w14:paraId="7300F1C6"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06483BE8"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sidRPr="00045BB9">
        <w:rPr>
          <w:rFonts w:ascii="Times New Roman" w:eastAsia="Times New Roman" w:hAnsi="Times New Roman" w:cs="Times New Roman"/>
          <w:sz w:val="28"/>
          <w:szCs w:val="28"/>
        </w:rPr>
        <w:t xml:space="preserve"> Навчитися конструктивно вирішувати конфлікти; усвідомити конфлікт як можливість для особистісного зростання; розширити копінговий репертуар; попрактикувати ненасильницьку комунікацію.</w:t>
      </w:r>
    </w:p>
    <w:p w14:paraId="1C2EFA3E"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r w:rsidRPr="00045BB9">
        <w:rPr>
          <w:rFonts w:ascii="Times New Roman" w:eastAsia="Times New Roman" w:hAnsi="Times New Roman" w:cs="Times New Roman"/>
          <w:sz w:val="28"/>
          <w:szCs w:val="28"/>
        </w:rPr>
        <w:t xml:space="preserve"> Після заняття учасники:</w:t>
      </w:r>
    </w:p>
    <w:p w14:paraId="5142D086" w14:textId="77777777" w:rsidR="00372EFB" w:rsidRPr="00045BB9" w:rsidRDefault="00372EFB" w:rsidP="00C7330C">
      <w:pPr>
        <w:numPr>
          <w:ilvl w:val="0"/>
          <w:numId w:val="11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розуміють природу конфлікту та його розвиток;</w:t>
      </w:r>
    </w:p>
    <w:p w14:paraId="0B4680C5" w14:textId="77777777" w:rsidR="00372EFB" w:rsidRPr="00045BB9" w:rsidRDefault="00372EFB" w:rsidP="00C7330C">
      <w:pPr>
        <w:numPr>
          <w:ilvl w:val="0"/>
          <w:numId w:val="11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володіють базовими стратегіями врегулювання конфліктів (висловлювання «Я</w:t>
      </w:r>
      <w:r w:rsidRPr="00045BB9">
        <w:rPr>
          <w:rFonts w:ascii="Times New Roman" w:eastAsia="Times New Roman" w:hAnsi="Times New Roman" w:cs="Times New Roman"/>
          <w:sz w:val="28"/>
          <w:szCs w:val="28"/>
        </w:rPr>
        <w:noBreakHyphen/>
        <w:t>повідомлень», пошук компромісів, активне слухання);</w:t>
      </w:r>
    </w:p>
    <w:p w14:paraId="2AC6C21C" w14:textId="77777777" w:rsidR="00372EFB" w:rsidRPr="00045BB9" w:rsidRDefault="00372EFB" w:rsidP="00C7330C">
      <w:pPr>
        <w:numPr>
          <w:ilvl w:val="0"/>
          <w:numId w:val="11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уміють використовувати техніки саморегуляції (майндфулнес, дихальні вправи);</w:t>
      </w:r>
    </w:p>
    <w:p w14:paraId="26117D05" w14:textId="77777777" w:rsidR="00372EFB" w:rsidRPr="00045BB9" w:rsidRDefault="00372EFB" w:rsidP="00C7330C">
      <w:pPr>
        <w:numPr>
          <w:ilvl w:val="0"/>
          <w:numId w:val="11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усвідомлюють власні сильні й слабкі сторони у конфліктах;</w:t>
      </w:r>
    </w:p>
    <w:p w14:paraId="07F60249" w14:textId="77777777" w:rsidR="00372EFB" w:rsidRPr="00045BB9" w:rsidRDefault="00372EFB" w:rsidP="00C7330C">
      <w:pPr>
        <w:numPr>
          <w:ilvl w:val="0"/>
          <w:numId w:val="11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розглядають конфлікт як ресурс для розвитку взаємин та професійного зростання.</w:t>
      </w:r>
    </w:p>
    <w:p w14:paraId="03C2595B"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i/>
          <w:iCs/>
          <w:sz w:val="28"/>
          <w:szCs w:val="28"/>
        </w:rPr>
        <w:t>Для міні</w:t>
      </w:r>
      <w:r w:rsidRPr="00045BB9">
        <w:rPr>
          <w:rFonts w:ascii="Times New Roman" w:eastAsia="Times New Roman" w:hAnsi="Times New Roman" w:cs="Times New Roman"/>
          <w:i/>
          <w:iCs/>
          <w:sz w:val="28"/>
          <w:szCs w:val="28"/>
        </w:rPr>
        <w:noBreakHyphen/>
        <w:t>лекції:</w:t>
      </w:r>
      <w:r w:rsidRPr="00045BB9">
        <w:rPr>
          <w:rFonts w:ascii="Times New Roman" w:eastAsia="Times New Roman" w:hAnsi="Times New Roman" w:cs="Times New Roman"/>
          <w:sz w:val="28"/>
          <w:szCs w:val="28"/>
        </w:rPr>
        <w:t xml:space="preserve"> презентація про механізми конфліктів.</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i/>
          <w:iCs/>
          <w:sz w:val="28"/>
          <w:szCs w:val="28"/>
        </w:rPr>
        <w:t>Для відео:</w:t>
      </w:r>
      <w:r w:rsidRPr="00045BB9">
        <w:rPr>
          <w:rFonts w:ascii="Times New Roman" w:eastAsia="Times New Roman" w:hAnsi="Times New Roman" w:cs="Times New Roman"/>
          <w:sz w:val="28"/>
          <w:szCs w:val="28"/>
        </w:rPr>
        <w:t xml:space="preserve"> епізод із фільму «Hidden Figures» (публічна промова головної героїні про свої права) або виступ Б. Браун «The Power of Vulnerability».</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i/>
          <w:iCs/>
          <w:sz w:val="28"/>
          <w:szCs w:val="28"/>
        </w:rPr>
        <w:t>Для вправ:</w:t>
      </w:r>
      <w:r w:rsidRPr="00045BB9">
        <w:rPr>
          <w:rFonts w:ascii="Times New Roman" w:eastAsia="Times New Roman" w:hAnsi="Times New Roman" w:cs="Times New Roman"/>
          <w:sz w:val="28"/>
          <w:szCs w:val="28"/>
        </w:rPr>
        <w:t xml:space="preserve"> картки з описами конфліктних ситуацій, маркери, ватмани, листи А4, аркуші із таблицями «Пари дуальностей», «Шкала агресії», довідки з стратегіями саморегуляції.</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i/>
          <w:iCs/>
          <w:sz w:val="28"/>
          <w:szCs w:val="28"/>
        </w:rPr>
        <w:t>Додатково:</w:t>
      </w:r>
      <w:r w:rsidRPr="00045BB9">
        <w:rPr>
          <w:rFonts w:ascii="Times New Roman" w:eastAsia="Times New Roman" w:hAnsi="Times New Roman" w:cs="Times New Roman"/>
          <w:sz w:val="28"/>
          <w:szCs w:val="28"/>
        </w:rPr>
        <w:t xml:space="preserve"> матеріали для руханок (за бажанням), пристосування для вправи «Стіна нерозуміння» (картон, стрічка).</w:t>
      </w:r>
    </w:p>
    <w:p w14:paraId="51EA9953"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Хід виконання.</w:t>
      </w:r>
    </w:p>
    <w:p w14:paraId="3008F7DE" w14:textId="77777777" w:rsidR="00372EFB" w:rsidRPr="008E18DE" w:rsidRDefault="00372EFB" w:rsidP="00C7330C">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b/>
          <w:bCs/>
          <w:sz w:val="28"/>
          <w:szCs w:val="28"/>
        </w:rPr>
        <w:lastRenderedPageBreak/>
        <w:t>Міні</w:t>
      </w:r>
      <w:r w:rsidRPr="008E18DE">
        <w:rPr>
          <w:rFonts w:ascii="Times New Roman" w:eastAsia="Times New Roman" w:hAnsi="Times New Roman" w:cs="Times New Roman"/>
          <w:b/>
          <w:bCs/>
          <w:sz w:val="28"/>
          <w:szCs w:val="28"/>
        </w:rPr>
        <w:noBreakHyphen/>
        <w:t>лекція (20 хв)</w:t>
      </w:r>
      <w:r>
        <w:rPr>
          <w:rFonts w:ascii="Times New Roman" w:eastAsia="Times New Roman" w:hAnsi="Times New Roman" w:cs="Times New Roman"/>
          <w:b/>
          <w:bCs/>
          <w:sz w:val="28"/>
          <w:szCs w:val="28"/>
        </w:rPr>
        <w:t>.</w:t>
      </w:r>
      <w:r w:rsidRPr="008E18DE">
        <w:rPr>
          <w:rFonts w:ascii="Times New Roman" w:eastAsia="Times New Roman" w:hAnsi="Times New Roman" w:cs="Times New Roman"/>
          <w:b/>
          <w:bCs/>
          <w:sz w:val="28"/>
          <w:szCs w:val="28"/>
        </w:rPr>
        <w:t xml:space="preserve"> </w:t>
      </w:r>
      <w:r w:rsidRPr="0033179B">
        <w:rPr>
          <w:rFonts w:ascii="Times New Roman" w:eastAsia="Times New Roman" w:hAnsi="Times New Roman" w:cs="Times New Roman"/>
          <w:b/>
          <w:bCs/>
          <w:sz w:val="28"/>
          <w:szCs w:val="28"/>
        </w:rPr>
        <w:t xml:space="preserve">Тема: </w:t>
      </w:r>
      <w:r w:rsidRPr="008E18DE">
        <w:rPr>
          <w:rFonts w:ascii="Times New Roman" w:eastAsia="Times New Roman" w:hAnsi="Times New Roman" w:cs="Times New Roman"/>
          <w:b/>
          <w:bCs/>
          <w:sz w:val="28"/>
          <w:szCs w:val="28"/>
        </w:rPr>
        <w:t>«Конфлікти та соціальна компетентність: як перетворювати напругу на ресурс».</w:t>
      </w:r>
      <w:r w:rsidRPr="008E18DE">
        <w:rPr>
          <w:rFonts w:ascii="Times New Roman" w:eastAsia="Times New Roman" w:hAnsi="Times New Roman" w:cs="Times New Roman"/>
          <w:sz w:val="28"/>
          <w:szCs w:val="28"/>
        </w:rPr>
        <w:t xml:space="preserve"> Тренер відкриває лекцію запитанням: </w:t>
      </w:r>
      <w:r w:rsidRPr="008E18DE">
        <w:rPr>
          <w:rFonts w:ascii="Times New Roman" w:eastAsia="Times New Roman" w:hAnsi="Times New Roman" w:cs="Times New Roman"/>
          <w:i/>
          <w:iCs/>
          <w:sz w:val="28"/>
          <w:szCs w:val="28"/>
        </w:rPr>
        <w:t>«Який ваш перший внутрішній образ, коли ви чуєте слово «конфлікт»: загроза чи можливість?»</w:t>
      </w:r>
      <w:r w:rsidRPr="008E18DE">
        <w:rPr>
          <w:rFonts w:ascii="Times New Roman" w:eastAsia="Times New Roman" w:hAnsi="Times New Roman" w:cs="Times New Roman"/>
          <w:sz w:val="28"/>
          <w:szCs w:val="28"/>
        </w:rPr>
        <w:t xml:space="preserve"> Це стимулює учасників замислитися над власним ставленням.</w:t>
      </w:r>
    </w:p>
    <w:p w14:paraId="6319DD02" w14:textId="77777777"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sz w:val="28"/>
          <w:szCs w:val="28"/>
        </w:rPr>
        <w:t>Академічний контекст: Л. Козер у соціології конфлікту доводив, що конфлікт може виконувати інтегративну функцію, зміцнюючи групу. У психології відомою є модель стилів поведінки у конфлікті Т. Кілмана, що виділяє п’ять базових стратегій: суперництво, уникнення, компроміс, пристосування та співпраця. Концепція ненасильницької комунікації (М. Розенберг) пропонує використовувати «Я-повідомлення», емпатійне слухання та формулювання потреб як спосіб конструктивного врегулювання.</w:t>
      </w:r>
    </w:p>
    <w:p w14:paraId="72407C00" w14:textId="77777777"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sz w:val="28"/>
          <w:szCs w:val="28"/>
        </w:rPr>
        <w:t>Духовна перспектива: «Блаженні миротворці, бо вони синами Божими назвуться» (Мт. 5:9). Християнська традиція підкреслює, що миротворчість не означає уникання конфліктів, а передбачає їх вирішення через діалог і взаємну повагу.</w:t>
      </w:r>
    </w:p>
    <w:p w14:paraId="2EE209E2" w14:textId="77777777"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b/>
          <w:bCs/>
          <w:sz w:val="28"/>
          <w:szCs w:val="28"/>
        </w:rPr>
        <w:t>Ключове повідомлення:</w:t>
      </w:r>
      <w:r w:rsidRPr="008E18DE">
        <w:rPr>
          <w:rFonts w:ascii="Times New Roman" w:eastAsia="Times New Roman" w:hAnsi="Times New Roman" w:cs="Times New Roman"/>
          <w:sz w:val="28"/>
          <w:szCs w:val="28"/>
        </w:rPr>
        <w:t xml:space="preserve"> конфлікт </w:t>
      </w:r>
      <w:r>
        <w:rPr>
          <w:rFonts w:ascii="Times New Roman" w:eastAsia="Times New Roman" w:hAnsi="Times New Roman" w:cs="Times New Roman"/>
          <w:sz w:val="28"/>
          <w:szCs w:val="28"/>
        </w:rPr>
        <w:t>–</w:t>
      </w:r>
      <w:r w:rsidRPr="008E18DE">
        <w:rPr>
          <w:rFonts w:ascii="Times New Roman" w:eastAsia="Times New Roman" w:hAnsi="Times New Roman" w:cs="Times New Roman"/>
          <w:sz w:val="28"/>
          <w:szCs w:val="28"/>
        </w:rPr>
        <w:t xml:space="preserve"> це природний процес, який може стати ресурсом розвитку особистості та групи, якщо усвідомлено обирати стратегії співпраці та відповідальності.</w:t>
      </w:r>
    </w:p>
    <w:p w14:paraId="30A1DC93" w14:textId="77777777"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sz w:val="28"/>
          <w:szCs w:val="28"/>
        </w:rPr>
        <w:t xml:space="preserve">Орієнтовні питання для дискусії подані у </w:t>
      </w:r>
      <w:r w:rsidRPr="008E18DE">
        <w:rPr>
          <w:rFonts w:ascii="Times New Roman" w:eastAsia="Times New Roman" w:hAnsi="Times New Roman" w:cs="Times New Roman"/>
          <w:i/>
          <w:iCs/>
          <w:sz w:val="28"/>
          <w:szCs w:val="28"/>
        </w:rPr>
        <w:t>Додатку 2.</w:t>
      </w:r>
    </w:p>
    <w:p w14:paraId="4C97B317" w14:textId="77777777" w:rsidR="00372EFB" w:rsidRPr="00045BB9" w:rsidRDefault="00372EFB" w:rsidP="00C7330C">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Відеоматеріали</w:t>
      </w:r>
      <w:r w:rsidRPr="00045BB9">
        <w:rPr>
          <w:rFonts w:ascii="Times New Roman" w:eastAsia="Times New Roman" w:hAnsi="Times New Roman" w:cs="Times New Roman"/>
          <w:sz w:val="28"/>
          <w:szCs w:val="28"/>
        </w:rPr>
        <w:t xml:space="preserve"> </w:t>
      </w:r>
      <w:r w:rsidRPr="00807090">
        <w:rPr>
          <w:rFonts w:ascii="Times New Roman" w:eastAsia="Times New Roman" w:hAnsi="Times New Roman" w:cs="Times New Roman"/>
          <w:b/>
          <w:bCs/>
          <w:sz w:val="28"/>
          <w:szCs w:val="28"/>
        </w:rPr>
        <w:t>(10 хв).</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sz w:val="28"/>
          <w:szCs w:val="28"/>
        </w:rPr>
        <w:t>Перегляд уривку з фільму «Hidden Figures», де головна героїня відстоює своє право на гідне ставлення, або аналіз ключових ідей виступу Б. Браун про силу вразливості. Обговорюються питання: які поведінкові стратегії застосовує героїня? Чи завжди конфлікт – це про протистояння? Чому вразливість може бути ресурсом?</w:t>
      </w:r>
      <w:r>
        <w:rPr>
          <w:rFonts w:ascii="Times New Roman" w:eastAsia="Times New Roman" w:hAnsi="Times New Roman" w:cs="Times New Roman"/>
          <w:sz w:val="28"/>
          <w:szCs w:val="28"/>
        </w:rPr>
        <w:t xml:space="preserve"> (</w:t>
      </w:r>
      <w:r w:rsidRPr="000A2813">
        <w:rPr>
          <w:rFonts w:ascii="Times New Roman" w:eastAsia="Times New Roman" w:hAnsi="Times New Roman" w:cs="Times New Roman"/>
          <w:i/>
          <w:iCs/>
          <w:sz w:val="28"/>
          <w:szCs w:val="28"/>
        </w:rPr>
        <w:t>Додаток 3.</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w:t>
      </w:r>
    </w:p>
    <w:p w14:paraId="72BE6254" w14:textId="77777777" w:rsidR="00372EFB" w:rsidRPr="00045BB9" w:rsidRDefault="00372EFB" w:rsidP="00C7330C">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Тренінгові вправи</w:t>
      </w:r>
      <w:r w:rsidRPr="00045BB9">
        <w:rPr>
          <w:rFonts w:ascii="Times New Roman" w:eastAsia="Times New Roman" w:hAnsi="Times New Roman" w:cs="Times New Roman"/>
          <w:sz w:val="28"/>
          <w:szCs w:val="28"/>
        </w:rPr>
        <w:t xml:space="preserve"> </w:t>
      </w:r>
      <w:r w:rsidRPr="00807090">
        <w:rPr>
          <w:rFonts w:ascii="Times New Roman" w:eastAsia="Times New Roman" w:hAnsi="Times New Roman" w:cs="Times New Roman"/>
          <w:b/>
          <w:bCs/>
          <w:sz w:val="28"/>
          <w:szCs w:val="28"/>
        </w:rPr>
        <w:t>(2 год):</w:t>
      </w:r>
    </w:p>
    <w:p w14:paraId="0CCF1CB7" w14:textId="77777777" w:rsidR="00372EFB" w:rsidRPr="00045BB9" w:rsidRDefault="00372EFB" w:rsidP="00C7330C">
      <w:pPr>
        <w:numPr>
          <w:ilvl w:val="1"/>
          <w:numId w:val="115"/>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«Пари дуальностей».</w:t>
      </w:r>
      <w:r w:rsidRPr="00045BB9">
        <w:rPr>
          <w:rFonts w:ascii="Times New Roman" w:eastAsia="Times New Roman" w:hAnsi="Times New Roman" w:cs="Times New Roman"/>
          <w:sz w:val="28"/>
          <w:szCs w:val="28"/>
        </w:rPr>
        <w:t xml:space="preserve"> Учасники отримують аркуші з двома колами: «Сильні сторони» та «Слабкі сторони». Вони записують якості, що допомагають у конфліктах (впевненість, спокій) та ті, що заважають </w:t>
      </w:r>
      <w:r w:rsidRPr="00045BB9">
        <w:rPr>
          <w:rFonts w:ascii="Times New Roman" w:eastAsia="Times New Roman" w:hAnsi="Times New Roman" w:cs="Times New Roman"/>
          <w:sz w:val="28"/>
          <w:szCs w:val="28"/>
        </w:rPr>
        <w:lastRenderedPageBreak/>
        <w:t>(імпульсивність, уникнення). Потім у групах обговорюють, як негативні якості трансформувати у ресурси.</w:t>
      </w:r>
    </w:p>
    <w:p w14:paraId="008D570D" w14:textId="77777777" w:rsidR="00372EFB" w:rsidRPr="00045BB9" w:rsidRDefault="00372EFB" w:rsidP="00C7330C">
      <w:pPr>
        <w:numPr>
          <w:ilvl w:val="1"/>
          <w:numId w:val="115"/>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«Мозковий штурм „Власні способи саморегуляції”».</w:t>
      </w:r>
      <w:r w:rsidRPr="00045BB9">
        <w:rPr>
          <w:rFonts w:ascii="Times New Roman" w:eastAsia="Times New Roman" w:hAnsi="Times New Roman" w:cs="Times New Roman"/>
          <w:sz w:val="28"/>
          <w:szCs w:val="28"/>
        </w:rPr>
        <w:t xml:space="preserve"> Група генерує список прийомів, які допомагають контролювати емоції: пауза, глибоке дихання, візуалізація, рух, прохання про підтримку. Кожен учасник обирає дві техніки для практики.</w:t>
      </w:r>
    </w:p>
    <w:p w14:paraId="49513489" w14:textId="77777777" w:rsidR="00372EFB" w:rsidRPr="00045BB9" w:rsidRDefault="00372EFB" w:rsidP="00C7330C">
      <w:pPr>
        <w:numPr>
          <w:ilvl w:val="1"/>
          <w:numId w:val="115"/>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Розбір кейсів.</w:t>
      </w:r>
      <w:r w:rsidRPr="00045BB9">
        <w:rPr>
          <w:rFonts w:ascii="Times New Roman" w:eastAsia="Times New Roman" w:hAnsi="Times New Roman" w:cs="Times New Roman"/>
          <w:sz w:val="28"/>
          <w:szCs w:val="28"/>
        </w:rPr>
        <w:t xml:space="preserve"> Ведучий пропонує 2–3 реальні або змодельовані конфліктні ситуації (професійна суперечка, конфлікт із батьками, проблеми з клієнтом). У підгрупах учасники розробляють алгоритм вирішення: фіксація емоцій, пауза, «Я</w:t>
      </w:r>
      <w:r w:rsidRPr="00045BB9">
        <w:rPr>
          <w:rFonts w:ascii="Times New Roman" w:eastAsia="Times New Roman" w:hAnsi="Times New Roman" w:cs="Times New Roman"/>
          <w:sz w:val="28"/>
          <w:szCs w:val="28"/>
        </w:rPr>
        <w:noBreakHyphen/>
        <w:t>повідомлення», формулювання потреб і бажань, пошук рішення, оцінка наслідків. Кожна група презентує свій «сценарій».</w:t>
      </w:r>
    </w:p>
    <w:p w14:paraId="4B59490E" w14:textId="77777777" w:rsidR="00372EFB" w:rsidRPr="00045BB9" w:rsidRDefault="00372EFB" w:rsidP="00C7330C">
      <w:pPr>
        <w:numPr>
          <w:ilvl w:val="1"/>
          <w:numId w:val="115"/>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Тілесна вправа «Напруження – розслаблення»</w:t>
      </w:r>
      <w:r w:rsidRPr="00045BB9">
        <w:rPr>
          <w:rFonts w:ascii="Times New Roman" w:eastAsia="Times New Roman" w:hAnsi="Times New Roman" w:cs="Times New Roman"/>
          <w:sz w:val="28"/>
          <w:szCs w:val="28"/>
        </w:rPr>
        <w:t>. Учасники сидячи стискають і розтискають кулаки, піднімають плечі, відпускають; роблять повний видих. Ведучий пояснює, що зміна м’язового тонусу впливає на емоційний стан.</w:t>
      </w:r>
    </w:p>
    <w:p w14:paraId="3B5488DC" w14:textId="77777777" w:rsidR="00372EFB" w:rsidRPr="00045BB9" w:rsidRDefault="00372EFB" w:rsidP="00C7330C">
      <w:pPr>
        <w:numPr>
          <w:ilvl w:val="1"/>
          <w:numId w:val="115"/>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Арт</w:t>
      </w:r>
      <w:r w:rsidRPr="00045BB9">
        <w:rPr>
          <w:rFonts w:ascii="Times New Roman" w:eastAsia="Times New Roman" w:hAnsi="Times New Roman" w:cs="Times New Roman"/>
          <w:b/>
          <w:bCs/>
          <w:sz w:val="28"/>
          <w:szCs w:val="28"/>
        </w:rPr>
        <w:noBreakHyphen/>
        <w:t>терапевтична вправа «Стіна нерозуміння».</w:t>
      </w:r>
      <w:r w:rsidRPr="00045BB9">
        <w:rPr>
          <w:rFonts w:ascii="Times New Roman" w:eastAsia="Times New Roman" w:hAnsi="Times New Roman" w:cs="Times New Roman"/>
          <w:sz w:val="28"/>
          <w:szCs w:val="28"/>
        </w:rPr>
        <w:t xml:space="preserve"> Команда будує зі шматків картону символічну стіну. Кожен пише на своєму фрагменті один фактор, що перешкоджає взаєморозумінню (заздрість, страх, упередження). Потім група разом шукає способи «демонтажу» стіни: що може бути «цементом» нової конструкції? Наприклад, довіра, спільні цінності, діалог.</w:t>
      </w:r>
    </w:p>
    <w:p w14:paraId="3513338B" w14:textId="77777777" w:rsidR="00372EFB" w:rsidRPr="00045BB9" w:rsidRDefault="00372EFB" w:rsidP="00C7330C">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Рефлексія</w:t>
      </w:r>
      <w:r w:rsidRPr="00045BB9">
        <w:rPr>
          <w:rFonts w:ascii="Times New Roman" w:eastAsia="Times New Roman" w:hAnsi="Times New Roman" w:cs="Times New Roman"/>
          <w:sz w:val="28"/>
          <w:szCs w:val="28"/>
        </w:rPr>
        <w:t xml:space="preserve"> </w:t>
      </w:r>
      <w:r w:rsidRPr="00807090">
        <w:rPr>
          <w:rFonts w:ascii="Times New Roman" w:eastAsia="Times New Roman" w:hAnsi="Times New Roman" w:cs="Times New Roman"/>
          <w:b/>
          <w:bCs/>
          <w:sz w:val="28"/>
          <w:szCs w:val="28"/>
        </w:rPr>
        <w:t>(30 хв).</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sz w:val="28"/>
          <w:szCs w:val="28"/>
        </w:rPr>
        <w:t>Читається притча «Чародій і горіхи», яка демонструє важливість зміни погляду на проблему. Кожен учасник заповнює коротке опитування про власні стилі поведінки у конфлікті (наприклад, опитувальник Томаса</w:t>
      </w:r>
      <w:r w:rsidRPr="00045BB9">
        <w:rPr>
          <w:rFonts w:ascii="Times New Roman" w:eastAsia="Times New Roman" w:hAnsi="Times New Roman" w:cs="Times New Roman"/>
          <w:sz w:val="28"/>
          <w:szCs w:val="28"/>
        </w:rPr>
        <w:noBreakHyphen/>
        <w:t>Кілмана в адаптованій формі). У колі обговорюються результати, робляться висновки щодо необхідності розвитку гнучкості.</w:t>
      </w:r>
    </w:p>
    <w:p w14:paraId="3CAD2A3F" w14:textId="77777777" w:rsidR="00372EFB" w:rsidRPr="00045BB9" w:rsidRDefault="00372EFB" w:rsidP="00C7330C">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Домашнє завдання</w:t>
      </w:r>
      <w:r w:rsidRPr="00045BB9">
        <w:rPr>
          <w:rFonts w:ascii="Times New Roman" w:eastAsia="Times New Roman" w:hAnsi="Times New Roman" w:cs="Times New Roman"/>
          <w:sz w:val="28"/>
          <w:szCs w:val="28"/>
        </w:rPr>
        <w:t xml:space="preserve"> </w:t>
      </w:r>
      <w:r w:rsidRPr="00807090">
        <w:rPr>
          <w:rFonts w:ascii="Times New Roman" w:eastAsia="Times New Roman" w:hAnsi="Times New Roman" w:cs="Times New Roman"/>
          <w:b/>
          <w:bCs/>
          <w:sz w:val="28"/>
          <w:szCs w:val="28"/>
        </w:rPr>
        <w:t>(до 1 год).</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sz w:val="28"/>
          <w:szCs w:val="28"/>
        </w:rPr>
        <w:t xml:space="preserve">Написати есе «Усе в житті не просто так»: описати ситуацію, яка спершу здавалася конфліктною, а згодом виявилася корисною для особистісного росту. Переглянути фільм «Втеча з Шоушенка» і зазначити, як герой долає конфлікти та системні перешкоди. </w:t>
      </w:r>
      <w:r w:rsidRPr="00045BB9">
        <w:rPr>
          <w:rFonts w:ascii="Times New Roman" w:eastAsia="Times New Roman" w:hAnsi="Times New Roman" w:cs="Times New Roman"/>
          <w:sz w:val="28"/>
          <w:szCs w:val="28"/>
        </w:rPr>
        <w:lastRenderedPageBreak/>
        <w:t>Вести «Журнал конфліктів»: протягом тижня коротко описувати конфліктні епізоди й способи їх вирішення.</w:t>
      </w:r>
    </w:p>
    <w:p w14:paraId="5A3A890E" w14:textId="77777777" w:rsidR="00372EFB" w:rsidRDefault="00372EFB" w:rsidP="00372EFB">
      <w:pPr>
        <w:spacing w:after="0" w:line="360" w:lineRule="auto"/>
        <w:ind w:firstLine="709"/>
        <w:jc w:val="both"/>
        <w:rPr>
          <w:rFonts w:ascii="Times New Roman" w:eastAsia="Times New Roman" w:hAnsi="Times New Roman" w:cs="Times New Roman"/>
          <w:b/>
          <w:bCs/>
          <w:sz w:val="28"/>
          <w:szCs w:val="28"/>
        </w:rPr>
      </w:pPr>
    </w:p>
    <w:p w14:paraId="12A8B395"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Методичні рекомендації</w:t>
      </w:r>
      <w:r>
        <w:rPr>
          <w:rFonts w:ascii="Times New Roman" w:eastAsia="Times New Roman" w:hAnsi="Times New Roman" w:cs="Times New Roman"/>
          <w:b/>
          <w:bCs/>
          <w:sz w:val="28"/>
          <w:szCs w:val="28"/>
        </w:rPr>
        <w:t>:</w:t>
      </w:r>
    </w:p>
    <w:p w14:paraId="6CFE1845" w14:textId="77777777" w:rsidR="00372EFB" w:rsidRPr="00476599" w:rsidRDefault="00372EFB" w:rsidP="00C7330C">
      <w:pPr>
        <w:pStyle w:val="a9"/>
        <w:numPr>
          <w:ilvl w:val="0"/>
          <w:numId w:val="92"/>
        </w:numPr>
        <w:tabs>
          <w:tab w:val="left" w:pos="1134"/>
        </w:tabs>
        <w:spacing w:after="0" w:line="360" w:lineRule="auto"/>
        <w:ind w:left="0" w:firstLine="709"/>
        <w:jc w:val="both"/>
        <w:rPr>
          <w:rFonts w:ascii="Times New Roman" w:eastAsia="Times New Roman" w:hAnsi="Times New Roman" w:cs="Times New Roman"/>
          <w:sz w:val="28"/>
          <w:szCs w:val="28"/>
        </w:rPr>
      </w:pPr>
      <w:r w:rsidRPr="00476599">
        <w:rPr>
          <w:rFonts w:ascii="Times New Roman" w:eastAsia="Times New Roman" w:hAnsi="Times New Roman" w:cs="Times New Roman"/>
          <w:b/>
          <w:bCs/>
          <w:sz w:val="28"/>
          <w:szCs w:val="28"/>
        </w:rPr>
        <w:t xml:space="preserve">Для вихователів та логопедів. </w:t>
      </w:r>
      <w:r w:rsidRPr="00476599">
        <w:rPr>
          <w:rFonts w:ascii="Times New Roman" w:eastAsia="Times New Roman" w:hAnsi="Times New Roman" w:cs="Times New Roman"/>
          <w:sz w:val="28"/>
          <w:szCs w:val="28"/>
        </w:rPr>
        <w:t>Рекомендується пояснити принципи ненасильницької комунікації (NVC) у доступній формі. Учасники можуть відпрацьовувати «Я-повідомлення» (наприклад, «Мені сумно, коли мене перебивають»). Логопеди можуть використати адаптовані вправи для дітей, які дозволяють вчитися слухати і визнавати почуття іншого.</w:t>
      </w:r>
    </w:p>
    <w:p w14:paraId="6AF5F14C" w14:textId="77777777" w:rsidR="00372EFB" w:rsidRPr="00476599" w:rsidRDefault="00372EFB" w:rsidP="00C7330C">
      <w:pPr>
        <w:pStyle w:val="a9"/>
        <w:numPr>
          <w:ilvl w:val="0"/>
          <w:numId w:val="92"/>
        </w:numPr>
        <w:tabs>
          <w:tab w:val="left" w:pos="1134"/>
        </w:tabs>
        <w:spacing w:after="0" w:line="360" w:lineRule="auto"/>
        <w:ind w:left="0" w:firstLine="709"/>
        <w:jc w:val="both"/>
        <w:rPr>
          <w:rFonts w:ascii="Times New Roman" w:eastAsia="Times New Roman" w:hAnsi="Times New Roman" w:cs="Times New Roman"/>
          <w:sz w:val="28"/>
          <w:szCs w:val="28"/>
        </w:rPr>
      </w:pPr>
      <w:r w:rsidRPr="00476599">
        <w:rPr>
          <w:rFonts w:ascii="Times New Roman" w:eastAsia="Times New Roman" w:hAnsi="Times New Roman" w:cs="Times New Roman"/>
          <w:b/>
          <w:bCs/>
          <w:sz w:val="28"/>
          <w:szCs w:val="28"/>
        </w:rPr>
        <w:t xml:space="preserve">Для соціальних педагогів та інклюзивних педагогів. </w:t>
      </w:r>
      <w:r w:rsidRPr="00476599">
        <w:rPr>
          <w:rFonts w:ascii="Times New Roman" w:eastAsia="Times New Roman" w:hAnsi="Times New Roman" w:cs="Times New Roman"/>
          <w:sz w:val="28"/>
          <w:szCs w:val="28"/>
        </w:rPr>
        <w:t xml:space="preserve">Корисно застосовувати метод «Стіна нерозуміння». На символічних картонних «цеглинах» учасники пишуть слова, що заважають взаєморозумінню (страх, упередження, відчуження). Потім група шукає способи «демонтажу стіни» </w:t>
      </w:r>
      <w:r>
        <w:rPr>
          <w:rFonts w:ascii="Times New Roman" w:eastAsia="Times New Roman" w:hAnsi="Times New Roman" w:cs="Times New Roman"/>
          <w:sz w:val="28"/>
          <w:szCs w:val="28"/>
        </w:rPr>
        <w:t>–</w:t>
      </w:r>
      <w:r w:rsidRPr="00476599">
        <w:rPr>
          <w:rFonts w:ascii="Times New Roman" w:eastAsia="Times New Roman" w:hAnsi="Times New Roman" w:cs="Times New Roman"/>
          <w:sz w:val="28"/>
          <w:szCs w:val="28"/>
        </w:rPr>
        <w:t xml:space="preserve"> довіру, діалог, спільні дії. Такий підхід ефективний у роботі з дітьми та молоддю, що пережили травматичний досвід.</w:t>
      </w:r>
    </w:p>
    <w:p w14:paraId="7836CF8A" w14:textId="77777777" w:rsidR="00372EFB" w:rsidRPr="00476599" w:rsidRDefault="00372EFB" w:rsidP="00C7330C">
      <w:pPr>
        <w:pStyle w:val="a9"/>
        <w:numPr>
          <w:ilvl w:val="0"/>
          <w:numId w:val="92"/>
        </w:numPr>
        <w:tabs>
          <w:tab w:val="left" w:pos="1134"/>
        </w:tabs>
        <w:spacing w:after="0" w:line="360" w:lineRule="auto"/>
        <w:ind w:left="0" w:firstLine="709"/>
        <w:jc w:val="both"/>
        <w:rPr>
          <w:rFonts w:ascii="Times New Roman" w:eastAsia="Times New Roman" w:hAnsi="Times New Roman" w:cs="Times New Roman"/>
          <w:sz w:val="28"/>
          <w:szCs w:val="28"/>
        </w:rPr>
      </w:pPr>
      <w:r w:rsidRPr="00476599">
        <w:rPr>
          <w:rFonts w:ascii="Times New Roman" w:eastAsia="Times New Roman" w:hAnsi="Times New Roman" w:cs="Times New Roman"/>
          <w:b/>
          <w:bCs/>
          <w:sz w:val="28"/>
          <w:szCs w:val="28"/>
        </w:rPr>
        <w:t xml:space="preserve">Для психологів та консультантів. </w:t>
      </w:r>
      <w:r w:rsidRPr="00476599">
        <w:rPr>
          <w:rFonts w:ascii="Times New Roman" w:eastAsia="Times New Roman" w:hAnsi="Times New Roman" w:cs="Times New Roman"/>
          <w:sz w:val="28"/>
          <w:szCs w:val="28"/>
        </w:rPr>
        <w:t>Доцільно використовувати методику когнітивної реструктуризації: учасники визначають переконання, що провокують конфлікт, і переформульовують їх у конструктивні установки. Також ефективною є вправа «Характероутворюючі зв’язки» (А. Кронік), що допомагає усвідомити вплив значущих інших на стиль поведінки у конфліктах.</w:t>
      </w:r>
    </w:p>
    <w:p w14:paraId="69C4E6BA" w14:textId="77777777" w:rsidR="00372EFB" w:rsidRPr="00476599" w:rsidRDefault="00372EFB" w:rsidP="00C7330C">
      <w:pPr>
        <w:pStyle w:val="a9"/>
        <w:numPr>
          <w:ilvl w:val="0"/>
          <w:numId w:val="92"/>
        </w:numPr>
        <w:tabs>
          <w:tab w:val="left" w:pos="1134"/>
        </w:tabs>
        <w:spacing w:after="0" w:line="360" w:lineRule="auto"/>
        <w:ind w:left="0" w:firstLine="709"/>
        <w:jc w:val="both"/>
        <w:rPr>
          <w:rFonts w:ascii="Times New Roman" w:eastAsia="Times New Roman" w:hAnsi="Times New Roman" w:cs="Times New Roman"/>
          <w:sz w:val="28"/>
          <w:szCs w:val="28"/>
        </w:rPr>
      </w:pPr>
      <w:r w:rsidRPr="00476599">
        <w:rPr>
          <w:rFonts w:ascii="Times New Roman" w:eastAsia="Times New Roman" w:hAnsi="Times New Roman" w:cs="Times New Roman"/>
          <w:b/>
          <w:bCs/>
          <w:sz w:val="28"/>
          <w:szCs w:val="28"/>
        </w:rPr>
        <w:t xml:space="preserve">Для студентів. </w:t>
      </w:r>
      <w:r w:rsidRPr="00476599">
        <w:rPr>
          <w:rFonts w:ascii="Times New Roman" w:eastAsia="Times New Roman" w:hAnsi="Times New Roman" w:cs="Times New Roman"/>
          <w:sz w:val="28"/>
          <w:szCs w:val="28"/>
        </w:rPr>
        <w:t>Рекомендується акцентувати увагу на професійних конфліктах і суперництві, з якими вони можуть зіткнутися у навчанні чи майбутній кар’єрі. Важливо розглянути роль волонтерських і групових проєктів у розвитку навичок співпраці. Ефективним буде аналіз кейсів, близьких до студентського життя: суперечки у командних завданнях, непорозуміння в гуртожитку тощо.</w:t>
      </w:r>
    </w:p>
    <w:p w14:paraId="41D468AD" w14:textId="77777777" w:rsidR="00372EFB" w:rsidRPr="004839D9" w:rsidRDefault="00372EFB" w:rsidP="00372EFB">
      <w:pPr>
        <w:spacing w:after="0" w:line="360" w:lineRule="auto"/>
        <w:ind w:firstLine="709"/>
        <w:jc w:val="both"/>
        <w:rPr>
          <w:rFonts w:ascii="Times New Roman" w:eastAsia="Times New Roman" w:hAnsi="Times New Roman" w:cs="Times New Roman"/>
          <w:sz w:val="28"/>
          <w:szCs w:val="28"/>
        </w:rPr>
      </w:pPr>
      <w:r w:rsidRPr="004839D9">
        <w:rPr>
          <w:rFonts w:ascii="Times New Roman" w:eastAsia="Times New Roman" w:hAnsi="Times New Roman" w:cs="Times New Roman"/>
          <w:b/>
          <w:bCs/>
          <w:sz w:val="28"/>
          <w:szCs w:val="28"/>
        </w:rPr>
        <w:t>Орієнтовний час: 4–4,5 год</w:t>
      </w:r>
      <w:r>
        <w:rPr>
          <w:rFonts w:ascii="Times New Roman" w:eastAsia="Times New Roman" w:hAnsi="Times New Roman" w:cs="Times New Roman"/>
          <w:b/>
          <w:bCs/>
          <w:sz w:val="28"/>
          <w:szCs w:val="28"/>
        </w:rPr>
        <w:t xml:space="preserve"> </w:t>
      </w:r>
      <w:r w:rsidRPr="004839D9">
        <w:rPr>
          <w:rFonts w:ascii="Times New Roman" w:eastAsia="Times New Roman" w:hAnsi="Times New Roman" w:cs="Times New Roman"/>
          <w:sz w:val="28"/>
          <w:szCs w:val="28"/>
        </w:rPr>
        <w:t xml:space="preserve">(20 хв – міні-лекція, 10 хв – відеофрагмент, 25 хв – вправа «Пари дуальностей», 25 хв – мозковий штурм «Власні способи </w:t>
      </w:r>
      <w:r w:rsidRPr="004839D9">
        <w:rPr>
          <w:rFonts w:ascii="Times New Roman" w:eastAsia="Times New Roman" w:hAnsi="Times New Roman" w:cs="Times New Roman"/>
          <w:sz w:val="28"/>
          <w:szCs w:val="28"/>
        </w:rPr>
        <w:lastRenderedPageBreak/>
        <w:t>саморегуляції», 30 хв – розбір кейсів, 15 хв – тілесна вправа «Напруження – розслаблення», 25 хв – арт-терапевтична вправа «Стіна нерозуміння», 30 хв – рефлексія з опитувальником Томаса-Кілмана, 10 хв – підсумок і пояснення домашнього завдання; решта часу – перерви та технічні моменти).</w:t>
      </w:r>
    </w:p>
    <w:p w14:paraId="0CC09F66"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7DB33737" w14:textId="77777777" w:rsidR="007F17B8" w:rsidRDefault="00372EFB" w:rsidP="00372EFB">
      <w:pPr>
        <w:spacing w:after="0" w:line="360" w:lineRule="auto"/>
        <w:ind w:firstLine="709"/>
        <w:jc w:val="both"/>
        <w:rPr>
          <w:rFonts w:ascii="Times New Roman" w:eastAsia="Times New Roman" w:hAnsi="Times New Roman" w:cs="Times New Roman"/>
          <w:sz w:val="28"/>
          <w:szCs w:val="28"/>
        </w:rPr>
      </w:pPr>
      <w:r w:rsidRPr="006720A1">
        <w:rPr>
          <w:rFonts w:ascii="Times New Roman" w:eastAsia="Times New Roman" w:hAnsi="Times New Roman" w:cs="Times New Roman"/>
          <w:b/>
          <w:bCs/>
          <w:sz w:val="28"/>
          <w:szCs w:val="28"/>
        </w:rPr>
        <w:t>Примітка:</w:t>
      </w:r>
      <w:r w:rsidRPr="006720A1">
        <w:rPr>
          <w:rFonts w:ascii="Times New Roman" w:eastAsia="Times New Roman" w:hAnsi="Times New Roman" w:cs="Times New Roman"/>
          <w:sz w:val="28"/>
          <w:szCs w:val="28"/>
        </w:rPr>
        <w:t xml:space="preserve"> </w:t>
      </w:r>
    </w:p>
    <w:p w14:paraId="54AFCAC5" w14:textId="2454FFD6" w:rsidR="00372EFB" w:rsidRPr="007F17B8" w:rsidRDefault="007F17B8" w:rsidP="001F3900">
      <w:pPr>
        <w:pStyle w:val="a9"/>
        <w:numPr>
          <w:ilvl w:val="0"/>
          <w:numId w:val="227"/>
        </w:numPr>
        <w:tabs>
          <w:tab w:val="left" w:pos="1134"/>
        </w:tabs>
        <w:spacing w:after="0" w:line="360" w:lineRule="auto"/>
        <w:ind w:left="0" w:firstLine="709"/>
        <w:jc w:val="both"/>
        <w:rPr>
          <w:rFonts w:ascii="Times New Roman" w:eastAsia="Times New Roman" w:hAnsi="Times New Roman" w:cs="Times New Roman"/>
          <w:sz w:val="28"/>
          <w:szCs w:val="28"/>
        </w:rPr>
      </w:pPr>
      <w:r w:rsidRPr="007F17B8">
        <w:rPr>
          <w:rFonts w:ascii="Times New Roman" w:eastAsia="Times New Roman" w:hAnsi="Times New Roman" w:cs="Times New Roman"/>
          <w:sz w:val="28"/>
          <w:szCs w:val="28"/>
        </w:rPr>
        <w:t>Р</w:t>
      </w:r>
      <w:r w:rsidR="00372EFB" w:rsidRPr="007F17B8">
        <w:rPr>
          <w:rFonts w:ascii="Times New Roman" w:eastAsia="Times New Roman" w:hAnsi="Times New Roman" w:cs="Times New Roman"/>
          <w:sz w:val="28"/>
          <w:szCs w:val="28"/>
        </w:rPr>
        <w:t>екомендований перелік вправ та методичних рекомендацій [2; 6; 10; 12; 17; 19; 26; 29; 30; 32; 38; 43; 47; 50; 54; 58; 61; 64; 71], окрім вправ та прийомів роботи, розроблених авторкою програми.</w:t>
      </w:r>
    </w:p>
    <w:p w14:paraId="20CF8E97" w14:textId="3BDC51F0" w:rsidR="007F17B8" w:rsidRPr="007F17B8" w:rsidRDefault="007F17B8" w:rsidP="001F3900">
      <w:pPr>
        <w:pStyle w:val="a9"/>
        <w:numPr>
          <w:ilvl w:val="0"/>
          <w:numId w:val="227"/>
        </w:numPr>
        <w:tabs>
          <w:tab w:val="left" w:pos="1134"/>
        </w:tabs>
        <w:spacing w:after="0" w:line="360" w:lineRule="auto"/>
        <w:ind w:left="0" w:firstLine="709"/>
        <w:jc w:val="both"/>
        <w:rPr>
          <w:rFonts w:ascii="Times New Roman" w:eastAsia="Times New Roman" w:hAnsi="Times New Roman" w:cs="Times New Roman"/>
          <w:sz w:val="28"/>
          <w:szCs w:val="28"/>
        </w:rPr>
      </w:pPr>
      <w:r w:rsidRPr="007F17B8">
        <w:rPr>
          <w:rFonts w:ascii="Times New Roman" w:eastAsia="Times New Roman" w:hAnsi="Times New Roman" w:cs="Times New Roman"/>
          <w:sz w:val="28"/>
          <w:szCs w:val="28"/>
        </w:rPr>
        <w:t xml:space="preserve">Всі допоміжні матеріали до сесій Модулю 1 знаходяться в Додатку </w:t>
      </w:r>
      <w:r w:rsidR="00FC3977">
        <w:rPr>
          <w:rFonts w:ascii="Times New Roman" w:eastAsia="Times New Roman" w:hAnsi="Times New Roman" w:cs="Times New Roman"/>
          <w:sz w:val="28"/>
          <w:szCs w:val="28"/>
        </w:rPr>
        <w:t>Д</w:t>
      </w:r>
      <w:r w:rsidRPr="007F17B8">
        <w:rPr>
          <w:rFonts w:ascii="Times New Roman" w:eastAsia="Times New Roman" w:hAnsi="Times New Roman" w:cs="Times New Roman"/>
          <w:sz w:val="28"/>
          <w:szCs w:val="28"/>
        </w:rPr>
        <w:t>.</w:t>
      </w:r>
    </w:p>
    <w:p w14:paraId="7702C2AD" w14:textId="77777777" w:rsidR="00372EFB" w:rsidRPr="00045BB9" w:rsidRDefault="00372EFB" w:rsidP="00372EFB">
      <w:pPr>
        <w:spacing w:after="0" w:line="360" w:lineRule="auto"/>
        <w:ind w:firstLine="709"/>
        <w:jc w:val="both"/>
        <w:rPr>
          <w:rFonts w:ascii="Times New Roman" w:eastAsia="Times New Roman" w:hAnsi="Times New Roman" w:cs="Times New Roman"/>
          <w:sz w:val="28"/>
          <w:szCs w:val="28"/>
        </w:rPr>
      </w:pPr>
    </w:p>
    <w:p w14:paraId="3FF36241" w14:textId="77777777" w:rsidR="00372EFB" w:rsidRPr="00045BB9" w:rsidRDefault="00372EFB" w:rsidP="00372EFB">
      <w:pPr>
        <w:tabs>
          <w:tab w:val="left" w:pos="993"/>
        </w:tabs>
        <w:spacing w:after="0" w:line="360" w:lineRule="auto"/>
        <w:ind w:firstLine="709"/>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 xml:space="preserve">3.6. </w:t>
      </w:r>
      <w:r w:rsidRPr="00045BB9">
        <w:rPr>
          <w:rFonts w:ascii="Times New Roman" w:eastAsia="Times New Roman" w:hAnsi="Times New Roman" w:cs="Times New Roman"/>
          <w:b/>
          <w:bCs/>
          <w:kern w:val="36"/>
          <w:sz w:val="28"/>
          <w:szCs w:val="28"/>
        </w:rPr>
        <w:t>Модуль 3. Взаємодія</w:t>
      </w:r>
    </w:p>
    <w:p w14:paraId="770D37BE" w14:textId="77777777" w:rsidR="00372EFB" w:rsidRPr="00045BB9" w:rsidRDefault="00372EFB" w:rsidP="00372EFB">
      <w:pPr>
        <w:tabs>
          <w:tab w:val="left" w:pos="993"/>
        </w:tabs>
        <w:spacing w:after="0" w:line="360" w:lineRule="auto"/>
        <w:ind w:firstLine="709"/>
        <w:jc w:val="both"/>
        <w:outlineLvl w:val="1"/>
        <w:rPr>
          <w:rFonts w:ascii="Times New Roman" w:eastAsia="Times New Roman" w:hAnsi="Times New Roman" w:cs="Times New Roman"/>
          <w:b/>
          <w:bCs/>
          <w:sz w:val="28"/>
          <w:szCs w:val="28"/>
        </w:rPr>
      </w:pPr>
    </w:p>
    <w:p w14:paraId="512075F3" w14:textId="77777777" w:rsidR="00372EFB" w:rsidRPr="00045BB9" w:rsidRDefault="00372EFB" w:rsidP="00372EFB">
      <w:pPr>
        <w:tabs>
          <w:tab w:val="left" w:pos="993"/>
        </w:tabs>
        <w:spacing w:after="0" w:line="360" w:lineRule="auto"/>
        <w:ind w:firstLine="709"/>
        <w:jc w:val="center"/>
        <w:outlineLvl w:val="1"/>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8. Потенціал і перешкоди: сприйняття реальності «тут і тепер»</w:t>
      </w:r>
    </w:p>
    <w:p w14:paraId="6559C3EA" w14:textId="77777777" w:rsidR="00372EFB" w:rsidRDefault="00372EFB" w:rsidP="00372EFB">
      <w:pPr>
        <w:tabs>
          <w:tab w:val="left" w:pos="993"/>
        </w:tabs>
        <w:spacing w:after="0" w:line="360" w:lineRule="auto"/>
        <w:ind w:firstLine="709"/>
        <w:jc w:val="both"/>
        <w:rPr>
          <w:rFonts w:ascii="Times New Roman" w:eastAsia="Times New Roman" w:hAnsi="Times New Roman" w:cs="Times New Roman"/>
          <w:b/>
          <w:bCs/>
          <w:sz w:val="28"/>
          <w:szCs w:val="28"/>
        </w:rPr>
      </w:pPr>
    </w:p>
    <w:p w14:paraId="3FBDE3A4"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Виявити власні ресурси й бар’єри (внутрішні, зовнішні, тимчасові, постійні); сформувати навички об’єктивного сприйняття ситуацій; розвинути здатність жити «тут і тепер» через майндфулнес-практики.</w:t>
      </w:r>
    </w:p>
    <w:p w14:paraId="72D2D92D"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r w:rsidRPr="00045BB9">
        <w:rPr>
          <w:rFonts w:ascii="Times New Roman" w:eastAsia="Times New Roman" w:hAnsi="Times New Roman" w:cs="Times New Roman"/>
          <w:sz w:val="28"/>
          <w:szCs w:val="28"/>
        </w:rPr>
        <w:t xml:space="preserve"> Після </w:t>
      </w:r>
      <w:r>
        <w:rPr>
          <w:rFonts w:ascii="Times New Roman" w:eastAsia="Times New Roman" w:hAnsi="Times New Roman" w:cs="Times New Roman"/>
          <w:sz w:val="28"/>
          <w:szCs w:val="28"/>
        </w:rPr>
        <w:t>сесії</w:t>
      </w:r>
      <w:r w:rsidRPr="00045BB9">
        <w:rPr>
          <w:rFonts w:ascii="Times New Roman" w:eastAsia="Times New Roman" w:hAnsi="Times New Roman" w:cs="Times New Roman"/>
          <w:sz w:val="28"/>
          <w:szCs w:val="28"/>
        </w:rPr>
        <w:t xml:space="preserve"> учасники:</w:t>
      </w:r>
    </w:p>
    <w:p w14:paraId="1DE281F2" w14:textId="77777777" w:rsidR="00372EFB" w:rsidRPr="00045BB9" w:rsidRDefault="00372EFB" w:rsidP="00C7330C">
      <w:pPr>
        <w:numPr>
          <w:ilvl w:val="0"/>
          <w:numId w:val="116"/>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розпізнають власні сильні й слабкі сторони;</w:t>
      </w:r>
    </w:p>
    <w:p w14:paraId="159FD84A" w14:textId="77777777" w:rsidR="00372EFB" w:rsidRPr="00045BB9" w:rsidRDefault="00372EFB" w:rsidP="00C7330C">
      <w:pPr>
        <w:numPr>
          <w:ilvl w:val="0"/>
          <w:numId w:val="116"/>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усвідомлюють, як соціальне оточення й внутрішні переконання впливають на поведінку;</w:t>
      </w:r>
    </w:p>
    <w:p w14:paraId="30394B47" w14:textId="77777777" w:rsidR="00372EFB" w:rsidRPr="00045BB9" w:rsidRDefault="00372EFB" w:rsidP="00C7330C">
      <w:pPr>
        <w:numPr>
          <w:ilvl w:val="0"/>
          <w:numId w:val="116"/>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володіють базовими навичками емоційної саморегуляції;</w:t>
      </w:r>
    </w:p>
    <w:p w14:paraId="2109A5B5" w14:textId="77777777" w:rsidR="00372EFB" w:rsidRPr="00045BB9" w:rsidRDefault="00372EFB" w:rsidP="00C7330C">
      <w:pPr>
        <w:numPr>
          <w:ilvl w:val="0"/>
          <w:numId w:val="116"/>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уміють застосовувати техніки майндфулнес для зниження тривожності;</w:t>
      </w:r>
    </w:p>
    <w:p w14:paraId="0A26CC1A" w14:textId="77777777" w:rsidR="00372EFB" w:rsidRPr="00045BB9" w:rsidRDefault="00372EFB" w:rsidP="00C7330C">
      <w:pPr>
        <w:numPr>
          <w:ilvl w:val="0"/>
          <w:numId w:val="116"/>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формують цілісний образ власних ресурсів (символ «Я, квітка, дерево»).</w:t>
      </w:r>
    </w:p>
    <w:p w14:paraId="0D70AF88"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lastRenderedPageBreak/>
        <w:t>Необхідні матеріали.</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Презентація «Потенціал і перешкоди», уривок із фільму «Поводир» або ролик про майндфулнес, аркуші А4, маркери, картки для мозкового штурму, скорочений тест ПТЖС, картон/стікери для вправи «Характероутворюючі зв’язки».</w:t>
      </w:r>
    </w:p>
    <w:p w14:paraId="370A9CB8"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Хід виконання.</w:t>
      </w:r>
    </w:p>
    <w:p w14:paraId="2D2B0E0B" w14:textId="77777777" w:rsidR="00372EFB" w:rsidRPr="008E18DE" w:rsidRDefault="00372EFB" w:rsidP="00C7330C">
      <w:pPr>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b/>
          <w:bCs/>
          <w:sz w:val="28"/>
          <w:szCs w:val="28"/>
        </w:rPr>
        <w:t>Міні-лекція (20 хв)</w:t>
      </w:r>
      <w:r>
        <w:rPr>
          <w:rFonts w:ascii="Times New Roman" w:eastAsia="Times New Roman" w:hAnsi="Times New Roman" w:cs="Times New Roman"/>
          <w:b/>
          <w:bCs/>
          <w:sz w:val="28"/>
          <w:szCs w:val="28"/>
        </w:rPr>
        <w:t>.</w:t>
      </w:r>
      <w:r w:rsidRPr="008E18DE">
        <w:rPr>
          <w:rFonts w:ascii="Times New Roman" w:eastAsia="Times New Roman" w:hAnsi="Times New Roman" w:cs="Times New Roman"/>
          <w:b/>
          <w:bCs/>
          <w:sz w:val="28"/>
          <w:szCs w:val="28"/>
        </w:rPr>
        <w:t xml:space="preserve"> </w:t>
      </w:r>
      <w:r w:rsidRPr="0033179B">
        <w:rPr>
          <w:rFonts w:ascii="Times New Roman" w:eastAsia="Times New Roman" w:hAnsi="Times New Roman" w:cs="Times New Roman"/>
          <w:b/>
          <w:bCs/>
          <w:sz w:val="28"/>
          <w:szCs w:val="28"/>
        </w:rPr>
        <w:t xml:space="preserve">Тема: </w:t>
      </w:r>
      <w:r w:rsidRPr="008E18DE">
        <w:rPr>
          <w:rFonts w:ascii="Times New Roman" w:eastAsia="Times New Roman" w:hAnsi="Times New Roman" w:cs="Times New Roman"/>
          <w:b/>
          <w:bCs/>
          <w:sz w:val="28"/>
          <w:szCs w:val="28"/>
        </w:rPr>
        <w:t xml:space="preserve">«Потенціал і перешкоди: як приймати себе та світ?». </w:t>
      </w:r>
      <w:r w:rsidRPr="008E18DE">
        <w:rPr>
          <w:rFonts w:ascii="Times New Roman" w:eastAsia="Times New Roman" w:hAnsi="Times New Roman" w:cs="Times New Roman"/>
          <w:sz w:val="28"/>
          <w:szCs w:val="28"/>
        </w:rPr>
        <w:t xml:space="preserve">Тренер починає із запитання: </w:t>
      </w:r>
      <w:r w:rsidRPr="008E18DE">
        <w:rPr>
          <w:rFonts w:ascii="Times New Roman" w:eastAsia="Times New Roman" w:hAnsi="Times New Roman" w:cs="Times New Roman"/>
          <w:i/>
          <w:iCs/>
          <w:sz w:val="28"/>
          <w:szCs w:val="28"/>
        </w:rPr>
        <w:t>«Що у вашому житті зараз є ресурсом, а що ви сприймаєте як бар’єр?»</w:t>
      </w:r>
      <w:r w:rsidRPr="008E18DE">
        <w:rPr>
          <w:rFonts w:ascii="Times New Roman" w:eastAsia="Times New Roman" w:hAnsi="Times New Roman" w:cs="Times New Roman"/>
          <w:sz w:val="28"/>
          <w:szCs w:val="28"/>
        </w:rPr>
        <w:t xml:space="preserve"> Декілька відповідей учасників виносяться на дошку для подальшої роботи.</w:t>
      </w:r>
    </w:p>
    <w:p w14:paraId="67C6959C" w14:textId="77777777"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5453F5">
        <w:rPr>
          <w:rFonts w:ascii="Times New Roman" w:eastAsia="Times New Roman" w:hAnsi="Times New Roman" w:cs="Times New Roman"/>
          <w:sz w:val="28"/>
          <w:szCs w:val="28"/>
        </w:rPr>
        <w:t>Психологічний контекст: у працях К. Роджерса та А. Маслоу наголошується на ролі</w:t>
      </w:r>
      <w:r w:rsidRPr="008E18DE">
        <w:rPr>
          <w:rFonts w:ascii="Times New Roman" w:eastAsia="Times New Roman" w:hAnsi="Times New Roman" w:cs="Times New Roman"/>
          <w:sz w:val="28"/>
          <w:szCs w:val="28"/>
        </w:rPr>
        <w:t xml:space="preserve"> позитивного самоусвідомлення та аутосимпатії у подоланні труднощів. В. Франкл підкреслював, що навіть у найжорсткіших умовах людина може знайти сенс і перетворити перешкоду на ресурс. Сучасні дослідження майндфулнес (Дж. Кабат-Зінн) показують, що здатність жити «тут і тепер» знижує рівень тривожності та підвищує психологічну стійкість.</w:t>
      </w:r>
    </w:p>
    <w:p w14:paraId="486664CD" w14:textId="77777777"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5453F5">
        <w:rPr>
          <w:rFonts w:ascii="Times New Roman" w:eastAsia="Times New Roman" w:hAnsi="Times New Roman" w:cs="Times New Roman"/>
          <w:sz w:val="28"/>
          <w:szCs w:val="28"/>
        </w:rPr>
        <w:t>Духовний аспект: у</w:t>
      </w:r>
      <w:r w:rsidRPr="008E18DE">
        <w:rPr>
          <w:rFonts w:ascii="Times New Roman" w:eastAsia="Times New Roman" w:hAnsi="Times New Roman" w:cs="Times New Roman"/>
          <w:sz w:val="28"/>
          <w:szCs w:val="28"/>
        </w:rPr>
        <w:t xml:space="preserve"> Біблії читаємо: «Досить для кожного дня свого клопоту» (Мт. 6:34) – нагадування жити теперішнім і знаходити підтримку у щоденних подіях.</w:t>
      </w:r>
    </w:p>
    <w:p w14:paraId="1B35F23A" w14:textId="77777777"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b/>
          <w:bCs/>
          <w:sz w:val="28"/>
          <w:szCs w:val="28"/>
        </w:rPr>
        <w:t>Ключове повідомлення:</w:t>
      </w:r>
      <w:r w:rsidRPr="008E18DE">
        <w:rPr>
          <w:rFonts w:ascii="Times New Roman" w:eastAsia="Times New Roman" w:hAnsi="Times New Roman" w:cs="Times New Roman"/>
          <w:sz w:val="28"/>
          <w:szCs w:val="28"/>
        </w:rPr>
        <w:t xml:space="preserve"> кожна перешкода може стати ресурсом, якщо її усвідомити; життя у форматі «тут і тепер» відкриває доступ до внутрішнього потенціалу.</w:t>
      </w:r>
    </w:p>
    <w:p w14:paraId="7F9A682B" w14:textId="50F31A4B" w:rsidR="00372EFB" w:rsidRPr="008E18DE" w:rsidRDefault="00372EFB" w:rsidP="00372EFB">
      <w:pPr>
        <w:spacing w:after="0" w:line="360" w:lineRule="auto"/>
        <w:ind w:firstLine="709"/>
        <w:jc w:val="both"/>
        <w:rPr>
          <w:rFonts w:ascii="Times New Roman" w:eastAsia="Times New Roman" w:hAnsi="Times New Roman" w:cs="Times New Roman"/>
          <w:sz w:val="28"/>
          <w:szCs w:val="28"/>
        </w:rPr>
      </w:pPr>
      <w:r w:rsidRPr="008E18DE">
        <w:rPr>
          <w:rFonts w:ascii="Times New Roman" w:eastAsia="Times New Roman" w:hAnsi="Times New Roman" w:cs="Times New Roman"/>
          <w:sz w:val="28"/>
          <w:szCs w:val="28"/>
        </w:rPr>
        <w:t xml:space="preserve">Орієнтовні питання подані у </w:t>
      </w:r>
      <w:r w:rsidRPr="008E18DE">
        <w:rPr>
          <w:rFonts w:ascii="Times New Roman" w:eastAsia="Times New Roman" w:hAnsi="Times New Roman" w:cs="Times New Roman"/>
          <w:i/>
          <w:iCs/>
          <w:sz w:val="28"/>
          <w:szCs w:val="28"/>
        </w:rPr>
        <w:t xml:space="preserve">Додатку </w:t>
      </w:r>
      <w:r w:rsidR="00CC41C8">
        <w:rPr>
          <w:rFonts w:ascii="Times New Roman" w:eastAsia="Times New Roman" w:hAnsi="Times New Roman" w:cs="Times New Roman"/>
          <w:i/>
          <w:iCs/>
          <w:sz w:val="28"/>
          <w:szCs w:val="28"/>
        </w:rPr>
        <w:t>Б</w:t>
      </w:r>
      <w:r w:rsidRPr="008E18DE">
        <w:rPr>
          <w:rFonts w:ascii="Times New Roman" w:eastAsia="Times New Roman" w:hAnsi="Times New Roman" w:cs="Times New Roman"/>
          <w:i/>
          <w:iCs/>
          <w:sz w:val="28"/>
          <w:szCs w:val="28"/>
        </w:rPr>
        <w:t>.</w:t>
      </w:r>
    </w:p>
    <w:p w14:paraId="619B364D" w14:textId="77777777" w:rsidR="00372EFB" w:rsidRPr="006D1322" w:rsidRDefault="00372EFB" w:rsidP="00C7330C">
      <w:pPr>
        <w:numPr>
          <w:ilvl w:val="0"/>
          <w:numId w:val="6"/>
        </w:numPr>
        <w:tabs>
          <w:tab w:val="left" w:pos="1134"/>
        </w:tabs>
        <w:spacing w:after="0" w:line="360" w:lineRule="auto"/>
        <w:ind w:left="0" w:firstLine="709"/>
        <w:jc w:val="both"/>
        <w:rPr>
          <w:sz w:val="28"/>
          <w:szCs w:val="28"/>
        </w:rPr>
      </w:pPr>
      <w:r w:rsidRPr="006D1322">
        <w:rPr>
          <w:rFonts w:ascii="Times New Roman" w:eastAsia="Times New Roman" w:hAnsi="Times New Roman" w:cs="Times New Roman"/>
          <w:b/>
          <w:bCs/>
          <w:sz w:val="28"/>
          <w:szCs w:val="28"/>
        </w:rPr>
        <w:t xml:space="preserve">Відеоматеріали (10 хв). </w:t>
      </w:r>
      <w:r w:rsidRPr="006D1322">
        <w:rPr>
          <w:rFonts w:ascii="Times New Roman" w:hAnsi="Times New Roman" w:cs="Times New Roman"/>
          <w:sz w:val="28"/>
          <w:szCs w:val="28"/>
        </w:rPr>
        <w:t xml:space="preserve">Перегляд уривку з фільму </w:t>
      </w:r>
      <w:r w:rsidRPr="006D1322">
        <w:rPr>
          <w:rStyle w:val="ad"/>
          <w:rFonts w:ascii="Times New Roman" w:hAnsi="Times New Roman" w:cs="Times New Roman"/>
          <w:sz w:val="28"/>
          <w:szCs w:val="28"/>
        </w:rPr>
        <w:t>«Поводир»</w:t>
      </w:r>
      <w:r w:rsidRPr="006D1322">
        <w:rPr>
          <w:rFonts w:ascii="Times New Roman" w:hAnsi="Times New Roman" w:cs="Times New Roman"/>
          <w:sz w:val="28"/>
          <w:szCs w:val="28"/>
        </w:rPr>
        <w:t xml:space="preserve"> (2014), що відображає епізод мужності та духовної сили головного героя, який попри втрати й небезпеку зберігає гідність та готовність діяти «тут і тепер». Альтернативно можна використати короткий ролик про майндфулнес-практики, у якому наголошується на важливості усвідомленого ставлення до теперішнього моменту як ресурсу для подолання труднощів.</w:t>
      </w:r>
    </w:p>
    <w:p w14:paraId="1A7F0B68" w14:textId="77777777" w:rsidR="00372EFB" w:rsidRPr="006D1322" w:rsidRDefault="00372EFB" w:rsidP="00372EFB">
      <w:pPr>
        <w:pStyle w:val="ab"/>
        <w:spacing w:before="0" w:beforeAutospacing="0" w:after="0" w:afterAutospacing="0" w:line="360" w:lineRule="auto"/>
        <w:ind w:firstLine="709"/>
        <w:jc w:val="both"/>
        <w:rPr>
          <w:sz w:val="28"/>
          <w:szCs w:val="28"/>
        </w:rPr>
      </w:pPr>
      <w:r w:rsidRPr="006D1322">
        <w:rPr>
          <w:sz w:val="28"/>
          <w:szCs w:val="28"/>
        </w:rPr>
        <w:lastRenderedPageBreak/>
        <w:t>Після перегляду тренер організовує дискусію, ставлячи орієнтовні питання для групового обговорення:</w:t>
      </w:r>
    </w:p>
    <w:p w14:paraId="16E549AF" w14:textId="77777777" w:rsidR="00372EFB" w:rsidRPr="006D1322" w:rsidRDefault="00372EFB" w:rsidP="00C7330C">
      <w:pPr>
        <w:pStyle w:val="ab"/>
        <w:numPr>
          <w:ilvl w:val="0"/>
          <w:numId w:val="124"/>
        </w:numPr>
        <w:tabs>
          <w:tab w:val="clear" w:pos="720"/>
          <w:tab w:val="num" w:pos="1134"/>
        </w:tabs>
        <w:spacing w:before="0" w:beforeAutospacing="0" w:after="0" w:afterAutospacing="0" w:line="360" w:lineRule="auto"/>
        <w:ind w:left="0" w:firstLine="709"/>
        <w:jc w:val="both"/>
        <w:rPr>
          <w:sz w:val="28"/>
          <w:szCs w:val="28"/>
        </w:rPr>
      </w:pPr>
      <w:r w:rsidRPr="006D1322">
        <w:rPr>
          <w:sz w:val="28"/>
          <w:szCs w:val="28"/>
        </w:rPr>
        <w:t>Які внутрішні ресурси допомогли героєві у складній ситуації?</w:t>
      </w:r>
    </w:p>
    <w:p w14:paraId="75487B30" w14:textId="77777777" w:rsidR="00372EFB" w:rsidRPr="006D1322" w:rsidRDefault="00372EFB" w:rsidP="00C7330C">
      <w:pPr>
        <w:pStyle w:val="ab"/>
        <w:numPr>
          <w:ilvl w:val="0"/>
          <w:numId w:val="124"/>
        </w:numPr>
        <w:tabs>
          <w:tab w:val="clear" w:pos="720"/>
          <w:tab w:val="num" w:pos="1134"/>
        </w:tabs>
        <w:spacing w:before="0" w:beforeAutospacing="0" w:after="0" w:afterAutospacing="0" w:line="360" w:lineRule="auto"/>
        <w:ind w:left="0" w:firstLine="709"/>
        <w:jc w:val="both"/>
        <w:rPr>
          <w:sz w:val="28"/>
          <w:szCs w:val="28"/>
        </w:rPr>
      </w:pPr>
      <w:r w:rsidRPr="006D1322">
        <w:rPr>
          <w:sz w:val="28"/>
          <w:szCs w:val="28"/>
        </w:rPr>
        <w:t>Які зовнішні та внутрішні перешкоди довелося долати?</w:t>
      </w:r>
    </w:p>
    <w:p w14:paraId="78AADE9D" w14:textId="77777777" w:rsidR="00372EFB" w:rsidRPr="006D1322" w:rsidRDefault="00372EFB" w:rsidP="00C7330C">
      <w:pPr>
        <w:pStyle w:val="ab"/>
        <w:numPr>
          <w:ilvl w:val="0"/>
          <w:numId w:val="124"/>
        </w:numPr>
        <w:tabs>
          <w:tab w:val="clear" w:pos="720"/>
          <w:tab w:val="num" w:pos="1134"/>
        </w:tabs>
        <w:spacing w:before="0" w:beforeAutospacing="0" w:after="0" w:afterAutospacing="0" w:line="360" w:lineRule="auto"/>
        <w:ind w:left="0" w:firstLine="709"/>
        <w:jc w:val="both"/>
        <w:rPr>
          <w:sz w:val="28"/>
          <w:szCs w:val="28"/>
        </w:rPr>
      </w:pPr>
      <w:r w:rsidRPr="006D1322">
        <w:rPr>
          <w:sz w:val="28"/>
          <w:szCs w:val="28"/>
        </w:rPr>
        <w:t>У чому проявлялося його уміння жити «тут і тепер»?</w:t>
      </w:r>
    </w:p>
    <w:p w14:paraId="4E2B28BE" w14:textId="77777777" w:rsidR="00372EFB" w:rsidRPr="006D1322" w:rsidRDefault="00372EFB" w:rsidP="00C7330C">
      <w:pPr>
        <w:pStyle w:val="ab"/>
        <w:numPr>
          <w:ilvl w:val="0"/>
          <w:numId w:val="124"/>
        </w:numPr>
        <w:tabs>
          <w:tab w:val="clear" w:pos="720"/>
          <w:tab w:val="num" w:pos="1134"/>
        </w:tabs>
        <w:spacing w:before="0" w:beforeAutospacing="0" w:after="0" w:afterAutospacing="0" w:line="360" w:lineRule="auto"/>
        <w:ind w:left="0" w:firstLine="709"/>
        <w:jc w:val="both"/>
        <w:rPr>
          <w:sz w:val="28"/>
          <w:szCs w:val="28"/>
        </w:rPr>
      </w:pPr>
      <w:r w:rsidRPr="006D1322">
        <w:rPr>
          <w:sz w:val="28"/>
          <w:szCs w:val="28"/>
        </w:rPr>
        <w:t>Чи можемо ми знайти аналогічні ситуації у власному житті, коли зосередженість на теперішньому моменті допомогла впоратися з труднощами?</w:t>
      </w:r>
    </w:p>
    <w:p w14:paraId="68C6D6AA" w14:textId="77777777" w:rsidR="00372EFB" w:rsidRPr="006D1322" w:rsidRDefault="00372EFB" w:rsidP="00C7330C">
      <w:pPr>
        <w:pStyle w:val="ab"/>
        <w:numPr>
          <w:ilvl w:val="0"/>
          <w:numId w:val="124"/>
        </w:numPr>
        <w:tabs>
          <w:tab w:val="clear" w:pos="720"/>
          <w:tab w:val="num" w:pos="1134"/>
        </w:tabs>
        <w:spacing w:before="0" w:beforeAutospacing="0" w:after="0" w:afterAutospacing="0" w:line="360" w:lineRule="auto"/>
        <w:ind w:left="0" w:firstLine="709"/>
        <w:jc w:val="both"/>
        <w:rPr>
          <w:sz w:val="28"/>
          <w:szCs w:val="28"/>
        </w:rPr>
      </w:pPr>
      <w:r w:rsidRPr="006D1322">
        <w:rPr>
          <w:sz w:val="28"/>
          <w:szCs w:val="28"/>
        </w:rPr>
        <w:t>Як досвід героя може надихнути нас на прийняття власних бар’єрів як можливостей для зростання?</w:t>
      </w:r>
    </w:p>
    <w:p w14:paraId="2F262933" w14:textId="77777777" w:rsidR="00372EFB" w:rsidRPr="006D1322" w:rsidRDefault="00372EFB" w:rsidP="00372EFB">
      <w:pPr>
        <w:pStyle w:val="ab"/>
        <w:spacing w:before="0" w:beforeAutospacing="0" w:after="0" w:afterAutospacing="0" w:line="360" w:lineRule="auto"/>
        <w:ind w:firstLine="709"/>
        <w:jc w:val="both"/>
        <w:rPr>
          <w:sz w:val="28"/>
          <w:szCs w:val="28"/>
        </w:rPr>
      </w:pPr>
      <w:r w:rsidRPr="006D1322">
        <w:rPr>
          <w:sz w:val="28"/>
          <w:szCs w:val="28"/>
        </w:rPr>
        <w:t>Важливо, щоб дискусія була не лише інтелектуальною, але й емоційною: ведучий пропонує учасникам коротко описати, які почуття викликав епізод і що з нього вони «беруть для себе».</w:t>
      </w:r>
    </w:p>
    <w:p w14:paraId="66076384" w14:textId="75C875BB" w:rsidR="00372EFB" w:rsidRPr="006D1322" w:rsidRDefault="00372EFB" w:rsidP="00372EFB">
      <w:pPr>
        <w:pStyle w:val="ab"/>
        <w:spacing w:before="0" w:beforeAutospacing="0" w:after="0" w:afterAutospacing="0" w:line="360" w:lineRule="auto"/>
        <w:ind w:firstLine="709"/>
        <w:jc w:val="both"/>
        <w:rPr>
          <w:sz w:val="28"/>
          <w:szCs w:val="28"/>
        </w:rPr>
      </w:pPr>
      <w:r w:rsidRPr="006D1322">
        <w:rPr>
          <w:sz w:val="28"/>
          <w:szCs w:val="28"/>
        </w:rPr>
        <w:t xml:space="preserve">(Орієнтовні запитання та методичні підказки для тренера подані у </w:t>
      </w:r>
      <w:r w:rsidRPr="006D1322">
        <w:rPr>
          <w:rStyle w:val="ac"/>
          <w:b w:val="0"/>
          <w:bCs w:val="0"/>
          <w:i/>
          <w:iCs/>
          <w:sz w:val="28"/>
          <w:szCs w:val="28"/>
        </w:rPr>
        <w:t xml:space="preserve">Додатку </w:t>
      </w:r>
      <w:r w:rsidR="00CC41C8">
        <w:rPr>
          <w:rStyle w:val="ac"/>
          <w:b w:val="0"/>
          <w:bCs w:val="0"/>
          <w:i/>
          <w:iCs/>
          <w:sz w:val="28"/>
          <w:szCs w:val="28"/>
        </w:rPr>
        <w:t>В</w:t>
      </w:r>
      <w:r w:rsidRPr="006D1322">
        <w:rPr>
          <w:b/>
          <w:bCs/>
          <w:i/>
          <w:iCs/>
          <w:sz w:val="28"/>
          <w:szCs w:val="28"/>
        </w:rPr>
        <w:t>.</w:t>
      </w:r>
      <w:r w:rsidRPr="006D1322">
        <w:rPr>
          <w:sz w:val="28"/>
          <w:szCs w:val="28"/>
        </w:rPr>
        <w:t>)</w:t>
      </w:r>
    </w:p>
    <w:p w14:paraId="44819E90" w14:textId="77777777" w:rsidR="00372EFB" w:rsidRPr="006D1322" w:rsidRDefault="00372EFB" w:rsidP="00C7330C">
      <w:pPr>
        <w:numPr>
          <w:ilvl w:val="0"/>
          <w:numId w:val="6"/>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Тренінгові вправи (2 год).</w:t>
      </w:r>
    </w:p>
    <w:p w14:paraId="3BACCB76" w14:textId="545E1D08" w:rsidR="00372EFB" w:rsidRPr="00BB2780" w:rsidRDefault="00BB2780" w:rsidP="001F3900">
      <w:pPr>
        <w:pStyle w:val="ab"/>
        <w:numPr>
          <w:ilvl w:val="0"/>
          <w:numId w:val="228"/>
        </w:numPr>
        <w:tabs>
          <w:tab w:val="left" w:pos="1134"/>
        </w:tabs>
        <w:spacing w:before="0" w:beforeAutospacing="0" w:after="0" w:afterAutospacing="0" w:line="360" w:lineRule="auto"/>
        <w:ind w:left="0" w:firstLine="709"/>
        <w:jc w:val="both"/>
        <w:rPr>
          <w:b/>
          <w:bCs/>
          <w:sz w:val="28"/>
          <w:szCs w:val="28"/>
        </w:rPr>
      </w:pPr>
      <w:r w:rsidRPr="00BB2780">
        <w:rPr>
          <w:rStyle w:val="ac"/>
          <w:sz w:val="28"/>
          <w:szCs w:val="28"/>
        </w:rPr>
        <w:t xml:space="preserve">«Мозковий штурм „Власні способи саморегуляції”». </w:t>
      </w:r>
      <w:r w:rsidRPr="00BB2780">
        <w:rPr>
          <w:rStyle w:val="ac"/>
          <w:b w:val="0"/>
          <w:bCs w:val="0"/>
          <w:sz w:val="28"/>
          <w:szCs w:val="28"/>
        </w:rPr>
        <w:t xml:space="preserve">Учасники колективно створюють перелік технік емоційної саморегуляції. Тренер пропонує подумати про ситуації, коли емоції «беруть гору», та поставити запитання: «Що допомагає вам повернути контроль?». Всі варіанти (глибоке дихання, рахування до 10, переключення уваги, фізична активність, написання думок на папері, уявлення позитивного образу, розмова з близьким) фіксуються на фліпчарті. Кожен учасник обирає 1–2 методи, які він готовий спробувати у повсякденному житті, і пояснює свій вибір. Тренер підкреслює, що універсальних способів не існує: головне </w:t>
      </w:r>
      <w:r w:rsidR="00D02659">
        <w:rPr>
          <w:rStyle w:val="ac"/>
          <w:b w:val="0"/>
          <w:bCs w:val="0"/>
          <w:sz w:val="28"/>
          <w:szCs w:val="28"/>
        </w:rPr>
        <w:t>–</w:t>
      </w:r>
      <w:r w:rsidRPr="00BB2780">
        <w:rPr>
          <w:rStyle w:val="ac"/>
          <w:b w:val="0"/>
          <w:bCs w:val="0"/>
          <w:sz w:val="28"/>
          <w:szCs w:val="28"/>
        </w:rPr>
        <w:t xml:space="preserve"> мати «свою скриньку інструментів» для відновлення внутрішньої рівноваги.</w:t>
      </w:r>
    </w:p>
    <w:p w14:paraId="27237DE4" w14:textId="63679A64" w:rsidR="00BB2780" w:rsidRPr="00BB2780" w:rsidRDefault="00BB2780" w:rsidP="001F3900">
      <w:pPr>
        <w:pStyle w:val="ab"/>
        <w:numPr>
          <w:ilvl w:val="0"/>
          <w:numId w:val="228"/>
        </w:numPr>
        <w:tabs>
          <w:tab w:val="left" w:pos="1134"/>
        </w:tabs>
        <w:spacing w:before="0" w:beforeAutospacing="0" w:after="0" w:afterAutospacing="0" w:line="360" w:lineRule="auto"/>
        <w:ind w:left="0" w:firstLine="709"/>
        <w:jc w:val="both"/>
        <w:rPr>
          <w:rStyle w:val="ac"/>
          <w:b w:val="0"/>
          <w:bCs w:val="0"/>
          <w:sz w:val="28"/>
          <w:szCs w:val="28"/>
        </w:rPr>
      </w:pPr>
      <w:r w:rsidRPr="00BB2780">
        <w:rPr>
          <w:rStyle w:val="ac"/>
          <w:sz w:val="28"/>
          <w:szCs w:val="28"/>
        </w:rPr>
        <w:t xml:space="preserve">«Тест ПТЖС + групове обговорення узагальнених результатів». </w:t>
      </w:r>
      <w:r w:rsidRPr="00BB2780">
        <w:rPr>
          <w:rStyle w:val="ac"/>
          <w:b w:val="0"/>
          <w:bCs w:val="0"/>
          <w:sz w:val="28"/>
          <w:szCs w:val="28"/>
        </w:rPr>
        <w:t xml:space="preserve">Кожному учаснику пропонується заповнити скорочений варіант тесту посттравматичного життєвого зростання (10–12 тверджень, шкала від 1 до 5). Після індивідуального підрахунку результатів учасники не обговорюють бали </w:t>
      </w:r>
      <w:r w:rsidRPr="00BB2780">
        <w:rPr>
          <w:rStyle w:val="ac"/>
          <w:b w:val="0"/>
          <w:bCs w:val="0"/>
          <w:sz w:val="28"/>
          <w:szCs w:val="28"/>
        </w:rPr>
        <w:lastRenderedPageBreak/>
        <w:t xml:space="preserve">напряму, а діляться узагальненими висновками: «Я зрозумів, що після складних подій став більше цінувати життя», «Я усвідомила, що стала сильнішою». У підгрупах вони виділяють 2–3 найбільш поширені позитивні зміни й презентують їх у загальному колі. Тренер підсумовує: посттравматичне зростання </w:t>
      </w:r>
      <w:r w:rsidR="00D02659">
        <w:rPr>
          <w:rStyle w:val="ac"/>
          <w:b w:val="0"/>
          <w:bCs w:val="0"/>
          <w:sz w:val="28"/>
          <w:szCs w:val="28"/>
        </w:rPr>
        <w:t>–</w:t>
      </w:r>
      <w:r w:rsidRPr="00BB2780">
        <w:rPr>
          <w:rStyle w:val="ac"/>
          <w:b w:val="0"/>
          <w:bCs w:val="0"/>
          <w:sz w:val="28"/>
          <w:szCs w:val="28"/>
        </w:rPr>
        <w:t xml:space="preserve"> це не відсутність болю чи втрат, а відкриття нових сенсів, можливостей та внутрішніх ресурсів.</w:t>
      </w:r>
    </w:p>
    <w:p w14:paraId="14E50C99" w14:textId="06E3B571" w:rsidR="00372EFB" w:rsidRPr="00BB2780" w:rsidRDefault="00BB2780" w:rsidP="001F3900">
      <w:pPr>
        <w:pStyle w:val="ab"/>
        <w:numPr>
          <w:ilvl w:val="0"/>
          <w:numId w:val="228"/>
        </w:numPr>
        <w:tabs>
          <w:tab w:val="left" w:pos="1276"/>
        </w:tabs>
        <w:spacing w:before="0" w:beforeAutospacing="0" w:after="0" w:afterAutospacing="0" w:line="360" w:lineRule="auto"/>
        <w:ind w:left="0" w:firstLine="709"/>
        <w:jc w:val="both"/>
        <w:rPr>
          <w:b/>
          <w:bCs/>
          <w:sz w:val="28"/>
          <w:szCs w:val="28"/>
        </w:rPr>
      </w:pPr>
      <w:r w:rsidRPr="00BB2780">
        <w:rPr>
          <w:rStyle w:val="ac"/>
          <w:sz w:val="28"/>
          <w:szCs w:val="28"/>
        </w:rPr>
        <w:t>«Характероутворюючі зв’язки» (А. Кронік)</w:t>
      </w:r>
      <w:r>
        <w:rPr>
          <w:rStyle w:val="ac"/>
          <w:sz w:val="28"/>
          <w:szCs w:val="28"/>
        </w:rPr>
        <w:t xml:space="preserve">. </w:t>
      </w:r>
      <w:r w:rsidRPr="00BB2780">
        <w:rPr>
          <w:rStyle w:val="ac"/>
          <w:b w:val="0"/>
          <w:bCs w:val="0"/>
          <w:sz w:val="28"/>
          <w:szCs w:val="28"/>
        </w:rPr>
        <w:t xml:space="preserve">Тренер розповідає притчу про мотузку з вузликами, що символізують звички. Кожному учаснику дається відрізок мотузки, і пропонується зав’язати вузол, назвавши вголос одну з власних звичок, яка його обмежує (наприклад: «зволікання», «самокритика», «песимізм»). Потім учасники пробують розв’язати вузол, проговорюючи, яку нову стратегію можуть застосувати замість старої звички (наприклад: «замість прокрастинації </w:t>
      </w:r>
      <w:r w:rsidR="00D02659">
        <w:rPr>
          <w:rStyle w:val="ac"/>
          <w:b w:val="0"/>
          <w:bCs w:val="0"/>
          <w:sz w:val="28"/>
          <w:szCs w:val="28"/>
        </w:rPr>
        <w:t>–</w:t>
      </w:r>
      <w:r w:rsidRPr="00BB2780">
        <w:rPr>
          <w:rStyle w:val="ac"/>
          <w:b w:val="0"/>
          <w:bCs w:val="0"/>
          <w:sz w:val="28"/>
          <w:szCs w:val="28"/>
        </w:rPr>
        <w:t xml:space="preserve"> складання плану з маленькими кроками»). Групове обговорення завершується висновком: характер формується повторюваними діями, а змінюючи навіть маленькі звички, ми поступово змінюємо власне життя.</w:t>
      </w:r>
    </w:p>
    <w:p w14:paraId="3A535AB0" w14:textId="6A66AEB5" w:rsidR="00372EFB" w:rsidRPr="00BB2780" w:rsidRDefault="00BB2780" w:rsidP="001F3900">
      <w:pPr>
        <w:pStyle w:val="ab"/>
        <w:numPr>
          <w:ilvl w:val="0"/>
          <w:numId w:val="228"/>
        </w:numPr>
        <w:tabs>
          <w:tab w:val="left" w:pos="1134"/>
        </w:tabs>
        <w:spacing w:before="0" w:beforeAutospacing="0" w:after="0" w:afterAutospacing="0" w:line="360" w:lineRule="auto"/>
        <w:ind w:left="0" w:firstLine="709"/>
        <w:jc w:val="both"/>
        <w:rPr>
          <w:b/>
          <w:bCs/>
          <w:sz w:val="28"/>
          <w:szCs w:val="28"/>
        </w:rPr>
      </w:pPr>
      <w:r w:rsidRPr="00BB2780">
        <w:rPr>
          <w:rStyle w:val="ac"/>
          <w:sz w:val="28"/>
          <w:szCs w:val="28"/>
        </w:rPr>
        <w:t xml:space="preserve">«Візуалізація „Я, квітка, дерево”». </w:t>
      </w:r>
      <w:r w:rsidRPr="00BB2780">
        <w:rPr>
          <w:rStyle w:val="ac"/>
          <w:b w:val="0"/>
          <w:bCs w:val="0"/>
          <w:sz w:val="28"/>
          <w:szCs w:val="28"/>
        </w:rPr>
        <w:t xml:space="preserve">Тренер пропонує учасникам зручно сісти, заплющити очі та зробити кілька глибоких вдихів. Далі звучить індукція: «Уявіть себе квіткою. Яка вона? Якого кольору? Де росте? Що їй потрібно, щоб розквітнути?» Після кількох хвилин проживання образу тренер переходить до другого етапу: «Тепер уявіть себе деревом. Які в нього коріння, стовбур, гілки, крона? Чи є плоди?» Після вправи учасники малюють свої образи і коротко діляться інтерпретаціями: квітка може символізувати вразливість і розвиток, дерево </w:t>
      </w:r>
      <w:r w:rsidR="00D02659">
        <w:rPr>
          <w:rStyle w:val="ac"/>
          <w:b w:val="0"/>
          <w:bCs w:val="0"/>
          <w:sz w:val="28"/>
          <w:szCs w:val="28"/>
        </w:rPr>
        <w:t>–</w:t>
      </w:r>
      <w:r w:rsidRPr="00BB2780">
        <w:rPr>
          <w:rStyle w:val="ac"/>
          <w:b w:val="0"/>
          <w:bCs w:val="0"/>
          <w:sz w:val="28"/>
          <w:szCs w:val="28"/>
        </w:rPr>
        <w:t xml:space="preserve"> силу, укорінення й перспективу. Тренер підкреслює: у кожній людині є поєднання ніжності та стійкості, потенціал до росту навіть у складних умовах.</w:t>
      </w:r>
    </w:p>
    <w:p w14:paraId="3FB35A14" w14:textId="77777777" w:rsidR="00843E28" w:rsidRPr="00843E28" w:rsidRDefault="00372EFB" w:rsidP="00843E28">
      <w:pPr>
        <w:numPr>
          <w:ilvl w:val="0"/>
          <w:numId w:val="6"/>
        </w:numPr>
        <w:tabs>
          <w:tab w:val="left" w:pos="993"/>
        </w:tabs>
        <w:spacing w:after="0" w:line="360" w:lineRule="auto"/>
        <w:ind w:left="0" w:firstLine="709"/>
        <w:jc w:val="both"/>
        <w:rPr>
          <w:rFonts w:ascii="Times New Roman" w:hAnsi="Times New Roman" w:cs="Times New Roman"/>
          <w:sz w:val="28"/>
          <w:szCs w:val="28"/>
        </w:rPr>
      </w:pPr>
      <w:r w:rsidRPr="006D1322">
        <w:rPr>
          <w:rFonts w:ascii="Times New Roman" w:eastAsia="Times New Roman" w:hAnsi="Times New Roman" w:cs="Times New Roman"/>
          <w:b/>
          <w:bCs/>
          <w:sz w:val="28"/>
          <w:szCs w:val="28"/>
        </w:rPr>
        <w:t xml:space="preserve">Рефлексія (30 хв). </w:t>
      </w:r>
      <w:r w:rsidR="00843E28" w:rsidRPr="00843E28">
        <w:rPr>
          <w:rFonts w:ascii="Times New Roman" w:hAnsi="Times New Roman" w:cs="Times New Roman"/>
          <w:sz w:val="28"/>
          <w:szCs w:val="28"/>
        </w:rPr>
        <w:t xml:space="preserve">Тренер розповідає </w:t>
      </w:r>
      <w:r w:rsidR="00843E28" w:rsidRPr="00843E28">
        <w:rPr>
          <w:rFonts w:ascii="Times New Roman" w:hAnsi="Times New Roman" w:cs="Times New Roman"/>
          <w:b/>
          <w:bCs/>
          <w:sz w:val="28"/>
          <w:szCs w:val="28"/>
        </w:rPr>
        <w:t>притчу «Характероутворюючі зв’язки»</w:t>
      </w:r>
      <w:r w:rsidR="00843E28" w:rsidRPr="00843E28">
        <w:rPr>
          <w:rFonts w:ascii="Times New Roman" w:hAnsi="Times New Roman" w:cs="Times New Roman"/>
          <w:sz w:val="28"/>
          <w:szCs w:val="28"/>
        </w:rPr>
        <w:t xml:space="preserve">, що ілюструє, як дрібні щоденні дії формують риси характеру. Кожен учасник отримує короткий бланк для вправи </w:t>
      </w:r>
      <w:r w:rsidR="00843E28" w:rsidRPr="00843E28">
        <w:rPr>
          <w:rFonts w:ascii="Times New Roman" w:hAnsi="Times New Roman" w:cs="Times New Roman"/>
          <w:b/>
          <w:bCs/>
          <w:sz w:val="28"/>
          <w:szCs w:val="28"/>
        </w:rPr>
        <w:t>«Моніторинг емоцій»</w:t>
      </w:r>
      <w:r w:rsidR="00843E28" w:rsidRPr="00843E28">
        <w:rPr>
          <w:rFonts w:ascii="Times New Roman" w:hAnsi="Times New Roman" w:cs="Times New Roman"/>
          <w:sz w:val="28"/>
          <w:szCs w:val="28"/>
        </w:rPr>
        <w:t xml:space="preserve">, де </w:t>
      </w:r>
      <w:r w:rsidR="00843E28" w:rsidRPr="00843E28">
        <w:rPr>
          <w:rFonts w:ascii="Times New Roman" w:hAnsi="Times New Roman" w:cs="Times New Roman"/>
          <w:sz w:val="28"/>
          <w:szCs w:val="28"/>
        </w:rPr>
        <w:lastRenderedPageBreak/>
        <w:t>протягом 5 хвилин фіксує свій поточний емоційний стан (наприклад: рівень радості, тривоги, спокою, зосередженості за шкалою від 1 до 5).</w:t>
      </w:r>
      <w:r w:rsidR="00843E28" w:rsidRPr="00843E28">
        <w:rPr>
          <w:rFonts w:ascii="Times New Roman" w:hAnsi="Times New Roman" w:cs="Times New Roman"/>
          <w:sz w:val="28"/>
          <w:szCs w:val="28"/>
        </w:rPr>
        <w:br/>
        <w:t>Далі відбувається обговорення у малих групах:</w:t>
      </w:r>
    </w:p>
    <w:p w14:paraId="5E939897" w14:textId="77777777" w:rsidR="00843E28" w:rsidRPr="00843E28" w:rsidRDefault="00843E28" w:rsidP="001F3900">
      <w:pPr>
        <w:numPr>
          <w:ilvl w:val="0"/>
          <w:numId w:val="229"/>
        </w:numPr>
        <w:tabs>
          <w:tab w:val="clear" w:pos="720"/>
          <w:tab w:val="left" w:pos="993"/>
          <w:tab w:val="num" w:pos="1134"/>
        </w:tabs>
        <w:spacing w:after="0" w:line="360" w:lineRule="auto"/>
        <w:ind w:left="0" w:firstLine="709"/>
        <w:jc w:val="both"/>
        <w:rPr>
          <w:rFonts w:ascii="Times New Roman" w:hAnsi="Times New Roman" w:cs="Times New Roman"/>
          <w:sz w:val="28"/>
          <w:szCs w:val="28"/>
        </w:rPr>
      </w:pPr>
      <w:r w:rsidRPr="00843E28">
        <w:rPr>
          <w:rFonts w:ascii="Times New Roman" w:hAnsi="Times New Roman" w:cs="Times New Roman"/>
          <w:sz w:val="28"/>
          <w:szCs w:val="28"/>
        </w:rPr>
        <w:t>які «вузли» у власному житті потрібно поступово «розв’язувати»;</w:t>
      </w:r>
    </w:p>
    <w:p w14:paraId="5F51C533" w14:textId="77777777" w:rsidR="00843E28" w:rsidRPr="00843E28" w:rsidRDefault="00843E28" w:rsidP="001F3900">
      <w:pPr>
        <w:numPr>
          <w:ilvl w:val="0"/>
          <w:numId w:val="229"/>
        </w:numPr>
        <w:tabs>
          <w:tab w:val="clear" w:pos="720"/>
          <w:tab w:val="left" w:pos="993"/>
          <w:tab w:val="num" w:pos="1134"/>
        </w:tabs>
        <w:spacing w:after="0" w:line="360" w:lineRule="auto"/>
        <w:ind w:left="0" w:firstLine="709"/>
        <w:jc w:val="both"/>
        <w:rPr>
          <w:rFonts w:ascii="Times New Roman" w:hAnsi="Times New Roman" w:cs="Times New Roman"/>
          <w:sz w:val="28"/>
          <w:szCs w:val="28"/>
        </w:rPr>
      </w:pPr>
      <w:r w:rsidRPr="00843E28">
        <w:rPr>
          <w:rFonts w:ascii="Times New Roman" w:hAnsi="Times New Roman" w:cs="Times New Roman"/>
          <w:sz w:val="28"/>
          <w:szCs w:val="28"/>
        </w:rPr>
        <w:t>які емоції найчастіше супроводжують учасників протягом дня;</w:t>
      </w:r>
    </w:p>
    <w:p w14:paraId="5F072864" w14:textId="13630401" w:rsidR="00843E28" w:rsidRPr="00843E28" w:rsidRDefault="00843E28" w:rsidP="001F3900">
      <w:pPr>
        <w:numPr>
          <w:ilvl w:val="0"/>
          <w:numId w:val="229"/>
        </w:numPr>
        <w:tabs>
          <w:tab w:val="clear" w:pos="720"/>
          <w:tab w:val="left" w:pos="993"/>
          <w:tab w:val="num" w:pos="1134"/>
        </w:tabs>
        <w:spacing w:after="0" w:line="360" w:lineRule="auto"/>
        <w:ind w:left="0" w:firstLine="709"/>
        <w:jc w:val="both"/>
        <w:rPr>
          <w:rFonts w:ascii="Times New Roman" w:hAnsi="Times New Roman" w:cs="Times New Roman"/>
          <w:sz w:val="28"/>
          <w:szCs w:val="28"/>
        </w:rPr>
      </w:pPr>
      <w:r w:rsidRPr="00843E28">
        <w:rPr>
          <w:rFonts w:ascii="Times New Roman" w:hAnsi="Times New Roman" w:cs="Times New Roman"/>
          <w:sz w:val="28"/>
          <w:szCs w:val="28"/>
        </w:rPr>
        <w:t>як можна перетворити певні емоції та звички на ресурси.</w:t>
      </w:r>
      <w:r w:rsidRPr="00843E28">
        <w:rPr>
          <w:rFonts w:ascii="Times New Roman" w:hAnsi="Times New Roman" w:cs="Times New Roman"/>
          <w:sz w:val="28"/>
          <w:szCs w:val="28"/>
        </w:rPr>
        <w:br/>
        <w:t xml:space="preserve">У завершальному колі кожен називає </w:t>
      </w:r>
      <w:r w:rsidRPr="00843E28">
        <w:rPr>
          <w:rFonts w:ascii="Times New Roman" w:hAnsi="Times New Roman" w:cs="Times New Roman"/>
          <w:b/>
          <w:bCs/>
          <w:sz w:val="28"/>
          <w:szCs w:val="28"/>
        </w:rPr>
        <w:t>одне слово-символ</w:t>
      </w:r>
      <w:r w:rsidRPr="00843E28">
        <w:rPr>
          <w:rFonts w:ascii="Times New Roman" w:hAnsi="Times New Roman" w:cs="Times New Roman"/>
          <w:sz w:val="28"/>
          <w:szCs w:val="28"/>
        </w:rPr>
        <w:t xml:space="preserve">, що відображає його теперішній стан. Тренер підсумовує: </w:t>
      </w:r>
      <w:r w:rsidRPr="00843E28">
        <w:rPr>
          <w:rFonts w:ascii="Times New Roman" w:hAnsi="Times New Roman" w:cs="Times New Roman"/>
          <w:i/>
          <w:iCs/>
          <w:sz w:val="28"/>
          <w:szCs w:val="28"/>
        </w:rPr>
        <w:t xml:space="preserve">«Усвідомлення емоцій та щоденних виборів </w:t>
      </w:r>
      <w:r w:rsidR="00D02659">
        <w:rPr>
          <w:rFonts w:ascii="Times New Roman" w:hAnsi="Times New Roman" w:cs="Times New Roman"/>
          <w:i/>
          <w:iCs/>
          <w:sz w:val="28"/>
          <w:szCs w:val="28"/>
        </w:rPr>
        <w:t>–</w:t>
      </w:r>
      <w:r w:rsidRPr="00843E28">
        <w:rPr>
          <w:rFonts w:ascii="Times New Roman" w:hAnsi="Times New Roman" w:cs="Times New Roman"/>
          <w:i/>
          <w:iCs/>
          <w:sz w:val="28"/>
          <w:szCs w:val="28"/>
        </w:rPr>
        <w:t xml:space="preserve"> це ключ до розвитку потенціалу і подолання бар’єрів»</w:t>
      </w:r>
      <w:r w:rsidRPr="00843E28">
        <w:rPr>
          <w:rFonts w:ascii="Times New Roman" w:hAnsi="Times New Roman" w:cs="Times New Roman"/>
          <w:sz w:val="28"/>
          <w:szCs w:val="28"/>
        </w:rPr>
        <w:t>.</w:t>
      </w:r>
    </w:p>
    <w:p w14:paraId="374EC683" w14:textId="0FE8DFE3" w:rsidR="00372EFB" w:rsidRPr="00253917" w:rsidRDefault="00372EFB" w:rsidP="00D02659">
      <w:pPr>
        <w:numPr>
          <w:ilvl w:val="0"/>
          <w:numId w:val="6"/>
        </w:numPr>
        <w:tabs>
          <w:tab w:val="clear" w:pos="720"/>
          <w:tab w:val="left" w:pos="993"/>
          <w:tab w:val="num" w:pos="1134"/>
        </w:tabs>
        <w:spacing w:after="0" w:line="360" w:lineRule="auto"/>
        <w:ind w:left="0" w:firstLine="709"/>
        <w:jc w:val="both"/>
        <w:rPr>
          <w:rFonts w:ascii="Times New Roman" w:hAnsi="Times New Roman" w:cs="Times New Roman"/>
          <w:sz w:val="28"/>
          <w:szCs w:val="28"/>
        </w:rPr>
      </w:pPr>
      <w:r w:rsidRPr="00253917">
        <w:rPr>
          <w:rFonts w:ascii="Times New Roman" w:eastAsia="Times New Roman" w:hAnsi="Times New Roman" w:cs="Times New Roman"/>
          <w:b/>
          <w:bCs/>
          <w:sz w:val="28"/>
          <w:szCs w:val="28"/>
        </w:rPr>
        <w:t xml:space="preserve">Домашнє завдання (до 1 год). </w:t>
      </w:r>
      <w:r w:rsidR="00843E28" w:rsidRPr="00253917">
        <w:rPr>
          <w:rFonts w:ascii="Times New Roman" w:hAnsi="Times New Roman" w:cs="Times New Roman"/>
          <w:sz w:val="28"/>
          <w:szCs w:val="28"/>
        </w:rPr>
        <w:t xml:space="preserve">Написати коротке есе </w:t>
      </w:r>
      <w:r w:rsidR="00843E28" w:rsidRPr="00253917">
        <w:rPr>
          <w:rFonts w:ascii="Times New Roman" w:hAnsi="Times New Roman" w:cs="Times New Roman"/>
          <w:b/>
          <w:bCs/>
          <w:sz w:val="28"/>
          <w:szCs w:val="28"/>
        </w:rPr>
        <w:t>«Усе в житті не просто так»</w:t>
      </w:r>
      <w:r w:rsidR="00843E28" w:rsidRPr="00253917">
        <w:rPr>
          <w:rFonts w:ascii="Times New Roman" w:hAnsi="Times New Roman" w:cs="Times New Roman"/>
          <w:sz w:val="28"/>
          <w:szCs w:val="28"/>
        </w:rPr>
        <w:t>, описавши ситуацію, яка спершу здавалася перешкодою, але згодом стала ресурсом для розвитку</w:t>
      </w:r>
      <w:r w:rsidRPr="00253917">
        <w:rPr>
          <w:rFonts w:ascii="Times New Roman" w:hAnsi="Times New Roman" w:cs="Times New Roman"/>
          <w:sz w:val="28"/>
          <w:szCs w:val="28"/>
        </w:rPr>
        <w:t xml:space="preserve">. </w:t>
      </w:r>
      <w:r w:rsidR="00843E28" w:rsidRPr="00253917">
        <w:rPr>
          <w:rFonts w:ascii="Times New Roman" w:hAnsi="Times New Roman" w:cs="Times New Roman"/>
          <w:sz w:val="28"/>
          <w:szCs w:val="28"/>
        </w:rPr>
        <w:t xml:space="preserve">Переглянути фільм </w:t>
      </w:r>
      <w:r w:rsidR="00843E28" w:rsidRPr="00253917">
        <w:rPr>
          <w:rFonts w:ascii="Times New Roman" w:hAnsi="Times New Roman" w:cs="Times New Roman"/>
          <w:b/>
          <w:bCs/>
          <w:sz w:val="28"/>
          <w:szCs w:val="28"/>
        </w:rPr>
        <w:t>«Втеча з Шоушенка»</w:t>
      </w:r>
      <w:r w:rsidR="00843E28" w:rsidRPr="00253917">
        <w:rPr>
          <w:rFonts w:ascii="Times New Roman" w:hAnsi="Times New Roman" w:cs="Times New Roman"/>
          <w:sz w:val="28"/>
          <w:szCs w:val="28"/>
        </w:rPr>
        <w:t xml:space="preserve"> і визначити, які стратегії подолання труднощів використовував герой</w:t>
      </w:r>
      <w:r w:rsidRPr="00253917">
        <w:rPr>
          <w:rFonts w:ascii="Times New Roman" w:hAnsi="Times New Roman" w:cs="Times New Roman"/>
          <w:sz w:val="28"/>
          <w:szCs w:val="28"/>
        </w:rPr>
        <w:t>.</w:t>
      </w:r>
      <w:r w:rsidR="00253917" w:rsidRPr="00253917">
        <w:rPr>
          <w:rFonts w:ascii="Times New Roman" w:hAnsi="Times New Roman" w:cs="Times New Roman"/>
          <w:sz w:val="28"/>
          <w:szCs w:val="28"/>
        </w:rPr>
        <w:t xml:space="preserve"> Або ж фільм «Мирний воїн» (2006) і визначити, </w:t>
      </w:r>
      <w:bookmarkStart w:id="19" w:name="_Hlk208871533"/>
      <w:r w:rsidR="00253917" w:rsidRPr="00253917">
        <w:rPr>
          <w:rFonts w:ascii="Times New Roman" w:hAnsi="Times New Roman" w:cs="Times New Roman"/>
          <w:sz w:val="28"/>
          <w:szCs w:val="28"/>
        </w:rPr>
        <w:t>які внутрішні перешкоди заважали головному героєві жити повноцінно? Які зовнішні перешкоди йому довелося подолати? Які внутрішні ресурси він відкрив у собі завдяки майндфулнес-практиці «тут і тепер»? Що з досвіду героя можна використати у власному житті для усвідомлення потенціалу та подолання бар’єрів?</w:t>
      </w:r>
      <w:bookmarkEnd w:id="19"/>
      <w:r w:rsidRPr="00253917">
        <w:rPr>
          <w:rFonts w:ascii="Times New Roman" w:hAnsi="Times New Roman" w:cs="Times New Roman"/>
          <w:sz w:val="28"/>
          <w:szCs w:val="28"/>
        </w:rPr>
        <w:t xml:space="preserve"> </w:t>
      </w:r>
      <w:r w:rsidR="00843E28" w:rsidRPr="00253917">
        <w:rPr>
          <w:rFonts w:ascii="Times New Roman" w:hAnsi="Times New Roman" w:cs="Times New Roman"/>
          <w:sz w:val="28"/>
          <w:szCs w:val="28"/>
        </w:rPr>
        <w:t xml:space="preserve">Виконувати щоденну </w:t>
      </w:r>
      <w:r w:rsidR="00843E28" w:rsidRPr="00253917">
        <w:rPr>
          <w:rFonts w:ascii="Times New Roman" w:hAnsi="Times New Roman" w:cs="Times New Roman"/>
          <w:b/>
          <w:bCs/>
          <w:sz w:val="28"/>
          <w:szCs w:val="28"/>
        </w:rPr>
        <w:t>5-хвилинну майндфулнес-практику</w:t>
      </w:r>
      <w:r w:rsidR="00843E28" w:rsidRPr="00253917">
        <w:rPr>
          <w:rFonts w:ascii="Times New Roman" w:hAnsi="Times New Roman" w:cs="Times New Roman"/>
          <w:sz w:val="28"/>
          <w:szCs w:val="28"/>
        </w:rPr>
        <w:t xml:space="preserve"> (усвідомлене дихання чи спостереження за відчуттями) та занотовувати свої враження у щоденник</w:t>
      </w:r>
      <w:r w:rsidRPr="00253917">
        <w:rPr>
          <w:rFonts w:ascii="Times New Roman" w:hAnsi="Times New Roman" w:cs="Times New Roman"/>
          <w:sz w:val="28"/>
          <w:szCs w:val="28"/>
        </w:rPr>
        <w:t>.</w:t>
      </w:r>
    </w:p>
    <w:p w14:paraId="64225CEA" w14:textId="77777777" w:rsidR="00372EFB" w:rsidRPr="006D1322" w:rsidRDefault="00372EFB" w:rsidP="00372EFB">
      <w:pPr>
        <w:pStyle w:val="ab"/>
        <w:spacing w:before="0" w:beforeAutospacing="0" w:after="0" w:afterAutospacing="0" w:line="360" w:lineRule="auto"/>
        <w:ind w:firstLine="709"/>
        <w:jc w:val="both"/>
        <w:rPr>
          <w:sz w:val="28"/>
          <w:szCs w:val="28"/>
        </w:rPr>
      </w:pPr>
    </w:p>
    <w:p w14:paraId="1553683C"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Методичні рекомендації</w:t>
      </w:r>
      <w:r>
        <w:rPr>
          <w:rFonts w:ascii="Times New Roman" w:eastAsia="Times New Roman" w:hAnsi="Times New Roman" w:cs="Times New Roman"/>
          <w:b/>
          <w:bCs/>
          <w:sz w:val="28"/>
          <w:szCs w:val="28"/>
        </w:rPr>
        <w:t>:</w:t>
      </w:r>
    </w:p>
    <w:p w14:paraId="3BD27680" w14:textId="77777777" w:rsidR="00372EFB" w:rsidRPr="006F2163" w:rsidRDefault="00372EFB" w:rsidP="00C7330C">
      <w:pPr>
        <w:pStyle w:val="a9"/>
        <w:numPr>
          <w:ilvl w:val="0"/>
          <w:numId w:val="93"/>
        </w:numPr>
        <w:tabs>
          <w:tab w:val="left" w:pos="1134"/>
        </w:tabs>
        <w:spacing w:after="0" w:line="360" w:lineRule="auto"/>
        <w:ind w:left="0" w:firstLine="709"/>
        <w:jc w:val="both"/>
        <w:rPr>
          <w:rFonts w:ascii="Times New Roman" w:eastAsia="Times New Roman" w:hAnsi="Times New Roman" w:cs="Times New Roman"/>
          <w:sz w:val="28"/>
          <w:szCs w:val="28"/>
        </w:rPr>
      </w:pPr>
      <w:r w:rsidRPr="006F2163">
        <w:rPr>
          <w:rFonts w:ascii="Times New Roman" w:eastAsia="Times New Roman" w:hAnsi="Times New Roman" w:cs="Times New Roman"/>
          <w:b/>
          <w:bCs/>
          <w:sz w:val="28"/>
          <w:szCs w:val="28"/>
        </w:rPr>
        <w:t xml:space="preserve">Для вихователів та логопедів. </w:t>
      </w:r>
      <w:r w:rsidRPr="006F2163">
        <w:rPr>
          <w:rFonts w:ascii="Times New Roman" w:eastAsia="Times New Roman" w:hAnsi="Times New Roman" w:cs="Times New Roman"/>
          <w:sz w:val="28"/>
          <w:szCs w:val="28"/>
        </w:rPr>
        <w:t>Рекомендується адаптувати вправу «Дерево життя» у вигляді малюнку: діти та дорослі зображають корені (джерела підтримки), стовбур (власні здібності) й гілки (майбутні мрії). Для логопедів ефективним є використання коротких вправ на емоційне усвідомлення: «Назви свою емоцію одним словом».</w:t>
      </w:r>
    </w:p>
    <w:p w14:paraId="1418E8E4" w14:textId="77777777" w:rsidR="00372EFB" w:rsidRPr="006F2163" w:rsidRDefault="00372EFB" w:rsidP="00C7330C">
      <w:pPr>
        <w:pStyle w:val="a9"/>
        <w:numPr>
          <w:ilvl w:val="0"/>
          <w:numId w:val="93"/>
        </w:numPr>
        <w:tabs>
          <w:tab w:val="left" w:pos="1134"/>
        </w:tabs>
        <w:spacing w:after="0" w:line="360" w:lineRule="auto"/>
        <w:ind w:left="0" w:firstLine="709"/>
        <w:jc w:val="both"/>
        <w:rPr>
          <w:rFonts w:ascii="Times New Roman" w:eastAsia="Times New Roman" w:hAnsi="Times New Roman" w:cs="Times New Roman"/>
          <w:sz w:val="28"/>
          <w:szCs w:val="28"/>
        </w:rPr>
      </w:pPr>
      <w:r w:rsidRPr="006F2163">
        <w:rPr>
          <w:rFonts w:ascii="Times New Roman" w:eastAsia="Times New Roman" w:hAnsi="Times New Roman" w:cs="Times New Roman"/>
          <w:b/>
          <w:bCs/>
          <w:sz w:val="28"/>
          <w:szCs w:val="28"/>
        </w:rPr>
        <w:lastRenderedPageBreak/>
        <w:t xml:space="preserve">Для соціальних педагогів та інклюзивних педагогів. </w:t>
      </w:r>
      <w:r w:rsidRPr="006F2163">
        <w:rPr>
          <w:rFonts w:ascii="Times New Roman" w:eastAsia="Times New Roman" w:hAnsi="Times New Roman" w:cs="Times New Roman"/>
          <w:sz w:val="28"/>
          <w:szCs w:val="28"/>
        </w:rPr>
        <w:t>Доцільно застосовувати техніку «Стіна нерозуміння», коли учасники на аркушах пишуть власні бар’єри й поступово трансформують їх у ресурси. Методика сприяє розвитку навичок прийняття інших і формує практику співпраці у кризових умовах.</w:t>
      </w:r>
    </w:p>
    <w:p w14:paraId="1AAB24E2" w14:textId="77777777" w:rsidR="00372EFB" w:rsidRPr="006F2163" w:rsidRDefault="00372EFB" w:rsidP="00C7330C">
      <w:pPr>
        <w:pStyle w:val="a9"/>
        <w:numPr>
          <w:ilvl w:val="0"/>
          <w:numId w:val="93"/>
        </w:numPr>
        <w:tabs>
          <w:tab w:val="left" w:pos="1134"/>
        </w:tabs>
        <w:spacing w:after="0" w:line="360" w:lineRule="auto"/>
        <w:ind w:left="0" w:firstLine="709"/>
        <w:jc w:val="both"/>
        <w:rPr>
          <w:rFonts w:ascii="Times New Roman" w:eastAsia="Times New Roman" w:hAnsi="Times New Roman" w:cs="Times New Roman"/>
          <w:sz w:val="28"/>
          <w:szCs w:val="28"/>
        </w:rPr>
      </w:pPr>
      <w:r w:rsidRPr="006F2163">
        <w:rPr>
          <w:rFonts w:ascii="Times New Roman" w:eastAsia="Times New Roman" w:hAnsi="Times New Roman" w:cs="Times New Roman"/>
          <w:b/>
          <w:bCs/>
          <w:sz w:val="28"/>
          <w:szCs w:val="28"/>
        </w:rPr>
        <w:t>Для психологів та консультантів.м</w:t>
      </w:r>
      <w:r w:rsidRPr="006F2163">
        <w:rPr>
          <w:rFonts w:ascii="Times New Roman" w:eastAsia="Times New Roman" w:hAnsi="Times New Roman" w:cs="Times New Roman"/>
          <w:sz w:val="28"/>
          <w:szCs w:val="28"/>
        </w:rPr>
        <w:t>Ефективною є інтеграція когнітивно-поведінкових методів: аналіз переконань, які створюють перешкоди, та їхнє переформулювання у підтримувальні твердження. Рекомендується включити вправу «Характероутворюючі зв’язки» (А. Кронік) як інструмент осмислення впливу значущих осіб на становлення особистості.</w:t>
      </w:r>
    </w:p>
    <w:p w14:paraId="32B2B277" w14:textId="77777777" w:rsidR="00372EFB" w:rsidRPr="006F2163" w:rsidRDefault="00372EFB" w:rsidP="00C7330C">
      <w:pPr>
        <w:pStyle w:val="a9"/>
        <w:numPr>
          <w:ilvl w:val="0"/>
          <w:numId w:val="93"/>
        </w:numPr>
        <w:tabs>
          <w:tab w:val="left" w:pos="1134"/>
        </w:tabs>
        <w:spacing w:after="0" w:line="360" w:lineRule="auto"/>
        <w:ind w:left="0" w:firstLine="709"/>
        <w:jc w:val="both"/>
        <w:rPr>
          <w:rFonts w:ascii="Times New Roman" w:eastAsia="Times New Roman" w:hAnsi="Times New Roman" w:cs="Times New Roman"/>
          <w:sz w:val="28"/>
          <w:szCs w:val="28"/>
        </w:rPr>
      </w:pPr>
      <w:r w:rsidRPr="006F2163">
        <w:rPr>
          <w:rFonts w:ascii="Times New Roman" w:eastAsia="Times New Roman" w:hAnsi="Times New Roman" w:cs="Times New Roman"/>
          <w:b/>
          <w:bCs/>
          <w:sz w:val="28"/>
          <w:szCs w:val="28"/>
        </w:rPr>
        <w:t xml:space="preserve">Для студентів. </w:t>
      </w:r>
      <w:r w:rsidRPr="006F2163">
        <w:rPr>
          <w:rFonts w:ascii="Times New Roman" w:eastAsia="Times New Roman" w:hAnsi="Times New Roman" w:cs="Times New Roman"/>
          <w:sz w:val="28"/>
          <w:szCs w:val="28"/>
        </w:rPr>
        <w:t>Корисною буде групова робота з планування кар’єри: учасники визначають короткострокові й довгострокові цілі, аналізують внутрішні та зовнішні ресурси. Виконання візуалізації «Я, квітка, дерево» допомагає сформувати цілісний образ власних ресурсів у студентському віці.</w:t>
      </w:r>
    </w:p>
    <w:p w14:paraId="0C755A32" w14:textId="77777777" w:rsidR="00372EFB" w:rsidRDefault="00372EFB" w:rsidP="00372EFB">
      <w:pPr>
        <w:tabs>
          <w:tab w:val="left" w:pos="993"/>
        </w:tabs>
        <w:spacing w:after="0" w:line="360" w:lineRule="auto"/>
        <w:ind w:firstLine="709"/>
        <w:jc w:val="both"/>
        <w:outlineLvl w:val="1"/>
        <w:rPr>
          <w:rFonts w:ascii="Times New Roman" w:eastAsia="Times New Roman" w:hAnsi="Times New Roman" w:cs="Times New Roman"/>
          <w:b/>
          <w:bCs/>
          <w:sz w:val="28"/>
          <w:szCs w:val="28"/>
        </w:rPr>
      </w:pPr>
      <w:r w:rsidRPr="004839D9">
        <w:rPr>
          <w:rFonts w:ascii="Times New Roman" w:eastAsia="Times New Roman" w:hAnsi="Times New Roman" w:cs="Times New Roman"/>
          <w:b/>
          <w:bCs/>
          <w:sz w:val="28"/>
          <w:szCs w:val="28"/>
        </w:rPr>
        <w:t>Орієнтовний час: 4–4,5 год</w:t>
      </w:r>
      <w:r>
        <w:rPr>
          <w:rFonts w:ascii="Times New Roman" w:eastAsia="Times New Roman" w:hAnsi="Times New Roman" w:cs="Times New Roman"/>
          <w:b/>
          <w:bCs/>
          <w:sz w:val="28"/>
          <w:szCs w:val="28"/>
        </w:rPr>
        <w:t xml:space="preserve"> </w:t>
      </w:r>
      <w:r w:rsidRPr="004839D9">
        <w:rPr>
          <w:rFonts w:ascii="Times New Roman" w:eastAsia="Times New Roman" w:hAnsi="Times New Roman" w:cs="Times New Roman"/>
          <w:sz w:val="28"/>
          <w:szCs w:val="28"/>
        </w:rPr>
        <w:t>(20 хв – міні-лекція, 10 хв – відеофрагмент, 25 хв – вправа «Пари дуальностей», 25 хв – мозковий штурм «Власні способи саморегуляції», 20 хв – тест ПТЖС, 30 хв – вправа «Характероутворюючі зв’язки», 30 хв – візуалізація «Я, квітка, дерево», 30 хв – рефлексія з притчею й технікою «Моніторинг емоцій», 10 хв – пояснення домашнього завдання; решта часу – перерви та технічні моменти).</w:t>
      </w:r>
    </w:p>
    <w:p w14:paraId="0D11F746" w14:textId="77777777" w:rsidR="00372EFB" w:rsidRPr="00045BB9" w:rsidRDefault="00372EFB" w:rsidP="00372EFB">
      <w:pPr>
        <w:tabs>
          <w:tab w:val="left" w:pos="993"/>
        </w:tabs>
        <w:spacing w:after="0" w:line="360" w:lineRule="auto"/>
        <w:ind w:firstLine="709"/>
        <w:jc w:val="both"/>
        <w:outlineLvl w:val="1"/>
        <w:rPr>
          <w:rFonts w:ascii="Times New Roman" w:eastAsia="Times New Roman" w:hAnsi="Times New Roman" w:cs="Times New Roman"/>
          <w:b/>
          <w:bCs/>
          <w:sz w:val="28"/>
          <w:szCs w:val="28"/>
        </w:rPr>
      </w:pPr>
    </w:p>
    <w:p w14:paraId="0547FA5F" w14:textId="77777777" w:rsidR="00372EFB" w:rsidRPr="00045BB9" w:rsidRDefault="00372EFB" w:rsidP="00372EFB">
      <w:pPr>
        <w:tabs>
          <w:tab w:val="left" w:pos="993"/>
        </w:tabs>
        <w:spacing w:after="0" w:line="360" w:lineRule="auto"/>
        <w:ind w:firstLine="709"/>
        <w:jc w:val="center"/>
        <w:outlineLvl w:val="1"/>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9. Стратегії подолання кризи та розвиток життєвої стійкості</w:t>
      </w:r>
    </w:p>
    <w:p w14:paraId="355CBBFF" w14:textId="77777777" w:rsidR="00372EFB" w:rsidRDefault="00372EFB" w:rsidP="00372EFB">
      <w:pPr>
        <w:tabs>
          <w:tab w:val="left" w:pos="993"/>
        </w:tabs>
        <w:spacing w:after="0" w:line="360" w:lineRule="auto"/>
        <w:ind w:firstLine="709"/>
        <w:jc w:val="both"/>
        <w:rPr>
          <w:rFonts w:ascii="Times New Roman" w:eastAsia="Times New Roman" w:hAnsi="Times New Roman" w:cs="Times New Roman"/>
          <w:b/>
          <w:bCs/>
          <w:sz w:val="28"/>
          <w:szCs w:val="28"/>
        </w:rPr>
      </w:pPr>
    </w:p>
    <w:p w14:paraId="41A4E2EE"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Сформувати в учасників навички подолання складних ситуацій; навчити застосовувати конструктивні копінг-стратегії; розвинути життєву стійкість через особистісний і груповий досвід.</w:t>
      </w:r>
    </w:p>
    <w:p w14:paraId="6DA28E43"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r w:rsidRPr="00045BB9">
        <w:rPr>
          <w:rFonts w:ascii="Times New Roman" w:eastAsia="Times New Roman" w:hAnsi="Times New Roman" w:cs="Times New Roman"/>
          <w:sz w:val="28"/>
          <w:szCs w:val="28"/>
        </w:rPr>
        <w:t xml:space="preserve"> Після </w:t>
      </w:r>
      <w:r>
        <w:rPr>
          <w:rFonts w:ascii="Times New Roman" w:eastAsia="Times New Roman" w:hAnsi="Times New Roman" w:cs="Times New Roman"/>
          <w:sz w:val="28"/>
          <w:szCs w:val="28"/>
        </w:rPr>
        <w:t xml:space="preserve">сесії </w:t>
      </w:r>
      <w:r w:rsidRPr="00045BB9">
        <w:rPr>
          <w:rFonts w:ascii="Times New Roman" w:eastAsia="Times New Roman" w:hAnsi="Times New Roman" w:cs="Times New Roman"/>
          <w:sz w:val="28"/>
          <w:szCs w:val="28"/>
        </w:rPr>
        <w:t>учасники:</w:t>
      </w:r>
    </w:p>
    <w:p w14:paraId="10389D53" w14:textId="77777777" w:rsidR="00372EFB" w:rsidRPr="00045BB9" w:rsidRDefault="00372EFB" w:rsidP="00C7330C">
      <w:pPr>
        <w:numPr>
          <w:ilvl w:val="0"/>
          <w:numId w:val="11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розуміють різні стратегії поведінки у кризових ситуаціях;</w:t>
      </w:r>
    </w:p>
    <w:p w14:paraId="66F82BBA" w14:textId="77777777" w:rsidR="00372EFB" w:rsidRPr="00045BB9" w:rsidRDefault="00372EFB" w:rsidP="00C7330C">
      <w:pPr>
        <w:numPr>
          <w:ilvl w:val="0"/>
          <w:numId w:val="11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володіють навичками релаксації та зниження напруги;</w:t>
      </w:r>
    </w:p>
    <w:p w14:paraId="59B26FB6" w14:textId="77777777" w:rsidR="00372EFB" w:rsidRPr="00045BB9" w:rsidRDefault="00372EFB" w:rsidP="00C7330C">
      <w:pPr>
        <w:numPr>
          <w:ilvl w:val="0"/>
          <w:numId w:val="11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lastRenderedPageBreak/>
        <w:t>уміють будувати карту власних ресурсів;</w:t>
      </w:r>
    </w:p>
    <w:p w14:paraId="2D747D99" w14:textId="77777777" w:rsidR="00372EFB" w:rsidRPr="00045BB9" w:rsidRDefault="00372EFB" w:rsidP="00C7330C">
      <w:pPr>
        <w:numPr>
          <w:ilvl w:val="0"/>
          <w:numId w:val="11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навчаються бачити кризу як етап росту, а не лише як проблему.</w:t>
      </w:r>
    </w:p>
    <w:p w14:paraId="6903204F"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Необхідні матеріали.</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Презентація «Копінг-стратегії», уривок із фільму «Hacksaw Ridge», картки «копінг-стратегії», аркуші А4, маркери, аудіозапис майндфулнес-медитації.</w:t>
      </w:r>
    </w:p>
    <w:p w14:paraId="37FB6CB6"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Хід виконання.</w:t>
      </w:r>
    </w:p>
    <w:p w14:paraId="43865F2E" w14:textId="77777777" w:rsidR="00372EFB" w:rsidRPr="00110C50" w:rsidRDefault="00372EFB" w:rsidP="00C7330C">
      <w:pPr>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rPr>
      </w:pPr>
      <w:r w:rsidRPr="00110C50">
        <w:rPr>
          <w:rFonts w:ascii="Times New Roman" w:eastAsia="Times New Roman" w:hAnsi="Times New Roman" w:cs="Times New Roman"/>
          <w:b/>
          <w:bCs/>
          <w:sz w:val="28"/>
          <w:szCs w:val="28"/>
        </w:rPr>
        <w:t>Міні-лекція (20 хв)</w:t>
      </w:r>
      <w:r>
        <w:rPr>
          <w:rFonts w:ascii="Times New Roman" w:eastAsia="Times New Roman" w:hAnsi="Times New Roman" w:cs="Times New Roman"/>
          <w:b/>
          <w:bCs/>
          <w:sz w:val="28"/>
          <w:szCs w:val="28"/>
        </w:rPr>
        <w:t>.</w:t>
      </w:r>
      <w:r w:rsidRPr="00110C50">
        <w:rPr>
          <w:rFonts w:ascii="Times New Roman" w:eastAsia="Times New Roman" w:hAnsi="Times New Roman" w:cs="Times New Roman"/>
          <w:b/>
          <w:bCs/>
          <w:sz w:val="28"/>
          <w:szCs w:val="28"/>
        </w:rPr>
        <w:t xml:space="preserve"> </w:t>
      </w:r>
      <w:r w:rsidRPr="0033179B">
        <w:rPr>
          <w:rFonts w:ascii="Times New Roman" w:eastAsia="Times New Roman" w:hAnsi="Times New Roman" w:cs="Times New Roman"/>
          <w:b/>
          <w:bCs/>
          <w:sz w:val="28"/>
          <w:szCs w:val="28"/>
        </w:rPr>
        <w:t xml:space="preserve">Тема: </w:t>
      </w:r>
      <w:r w:rsidRPr="00110C50">
        <w:rPr>
          <w:rFonts w:ascii="Times New Roman" w:eastAsia="Times New Roman" w:hAnsi="Times New Roman" w:cs="Times New Roman"/>
          <w:b/>
          <w:bCs/>
          <w:sz w:val="28"/>
          <w:szCs w:val="28"/>
        </w:rPr>
        <w:t xml:space="preserve">«Криза як виклик і ресурс зростання». </w:t>
      </w:r>
      <w:r w:rsidRPr="00110C50">
        <w:rPr>
          <w:rFonts w:ascii="Times New Roman" w:eastAsia="Times New Roman" w:hAnsi="Times New Roman" w:cs="Times New Roman"/>
          <w:sz w:val="28"/>
          <w:szCs w:val="28"/>
        </w:rPr>
        <w:t xml:space="preserve">Тренер починає із запитання: </w:t>
      </w:r>
      <w:r w:rsidRPr="00110C50">
        <w:rPr>
          <w:rFonts w:ascii="Times New Roman" w:eastAsia="Times New Roman" w:hAnsi="Times New Roman" w:cs="Times New Roman"/>
          <w:i/>
          <w:iCs/>
          <w:sz w:val="28"/>
          <w:szCs w:val="28"/>
        </w:rPr>
        <w:t>«Згадайте ситуацію, яку ви сприймали як кризу. Чи допомогла вона вам у чомусь вирости?»</w:t>
      </w:r>
    </w:p>
    <w:p w14:paraId="14FE321E" w14:textId="77777777" w:rsidR="00372EFB" w:rsidRPr="00110C50" w:rsidRDefault="00372EFB" w:rsidP="00372EFB">
      <w:pPr>
        <w:spacing w:after="0" w:line="360" w:lineRule="auto"/>
        <w:ind w:firstLine="709"/>
        <w:jc w:val="both"/>
        <w:rPr>
          <w:rFonts w:ascii="Times New Roman" w:eastAsia="Times New Roman" w:hAnsi="Times New Roman" w:cs="Times New Roman"/>
          <w:sz w:val="28"/>
          <w:szCs w:val="28"/>
        </w:rPr>
      </w:pPr>
      <w:r w:rsidRPr="00623CEE">
        <w:rPr>
          <w:rFonts w:ascii="Times New Roman" w:eastAsia="Times New Roman" w:hAnsi="Times New Roman" w:cs="Times New Roman"/>
          <w:sz w:val="28"/>
          <w:szCs w:val="28"/>
        </w:rPr>
        <w:t>Психологічний контекст:</w:t>
      </w:r>
      <w:r w:rsidRPr="00110C50">
        <w:rPr>
          <w:rFonts w:ascii="Times New Roman" w:eastAsia="Times New Roman" w:hAnsi="Times New Roman" w:cs="Times New Roman"/>
          <w:sz w:val="28"/>
          <w:szCs w:val="28"/>
        </w:rPr>
        <w:t xml:space="preserve"> сучасна стресологія (Г. Сельє) трактує кризу як стан напруги, який може завершитися дезадаптацією або розвитком. Психологія посттравматичного зростання (Р. Тедеші, Л. Калгун) описує, як людина, пройшовши кризу, формує нові цінності та сильніші ресурси. Копінг-стратегії (Лазарус і Фолькман) розділяються на проблемно-орієнтовані й емоційно-орієнтовані.</w:t>
      </w:r>
    </w:p>
    <w:p w14:paraId="76D56A88" w14:textId="77777777" w:rsidR="00372EFB" w:rsidRPr="00110C50" w:rsidRDefault="00372EFB" w:rsidP="00372EFB">
      <w:pPr>
        <w:spacing w:after="0" w:line="360" w:lineRule="auto"/>
        <w:ind w:firstLine="709"/>
        <w:jc w:val="both"/>
        <w:rPr>
          <w:rFonts w:ascii="Times New Roman" w:eastAsia="Times New Roman" w:hAnsi="Times New Roman" w:cs="Times New Roman"/>
          <w:sz w:val="28"/>
          <w:szCs w:val="28"/>
        </w:rPr>
      </w:pPr>
      <w:r w:rsidRPr="00623CEE">
        <w:rPr>
          <w:rFonts w:ascii="Times New Roman" w:eastAsia="Times New Roman" w:hAnsi="Times New Roman" w:cs="Times New Roman"/>
          <w:sz w:val="28"/>
          <w:szCs w:val="28"/>
        </w:rPr>
        <w:t>Духовний вимір</w:t>
      </w:r>
      <w:r w:rsidRPr="00110C50">
        <w:rPr>
          <w:rFonts w:ascii="Times New Roman" w:eastAsia="Times New Roman" w:hAnsi="Times New Roman" w:cs="Times New Roman"/>
          <w:b/>
          <w:bCs/>
          <w:sz w:val="28"/>
          <w:szCs w:val="28"/>
        </w:rPr>
        <w:t>:</w:t>
      </w:r>
      <w:r w:rsidRPr="00110C50">
        <w:rPr>
          <w:rFonts w:ascii="Times New Roman" w:eastAsia="Times New Roman" w:hAnsi="Times New Roman" w:cs="Times New Roman"/>
          <w:sz w:val="28"/>
          <w:szCs w:val="28"/>
        </w:rPr>
        <w:t xml:space="preserve"> приклад біблійного Йова вчить, що навіть у випробуваннях можна знайти опору у вірі й відкрити нові горизонти стійкості.</w:t>
      </w:r>
    </w:p>
    <w:p w14:paraId="7464E81A" w14:textId="77777777" w:rsidR="00372EFB" w:rsidRPr="00110C50" w:rsidRDefault="00372EFB" w:rsidP="00372EFB">
      <w:pPr>
        <w:spacing w:after="0" w:line="360" w:lineRule="auto"/>
        <w:ind w:firstLine="709"/>
        <w:jc w:val="both"/>
        <w:rPr>
          <w:rFonts w:ascii="Times New Roman" w:eastAsia="Times New Roman" w:hAnsi="Times New Roman" w:cs="Times New Roman"/>
          <w:sz w:val="28"/>
          <w:szCs w:val="28"/>
        </w:rPr>
      </w:pPr>
      <w:r w:rsidRPr="00110C50">
        <w:rPr>
          <w:rFonts w:ascii="Times New Roman" w:eastAsia="Times New Roman" w:hAnsi="Times New Roman" w:cs="Times New Roman"/>
          <w:b/>
          <w:bCs/>
          <w:sz w:val="28"/>
          <w:szCs w:val="28"/>
        </w:rPr>
        <w:t>Ключове повідомлення:</w:t>
      </w:r>
      <w:r w:rsidRPr="00110C50">
        <w:rPr>
          <w:rFonts w:ascii="Times New Roman" w:eastAsia="Times New Roman" w:hAnsi="Times New Roman" w:cs="Times New Roman"/>
          <w:sz w:val="28"/>
          <w:szCs w:val="28"/>
        </w:rPr>
        <w:t xml:space="preserve"> криза </w:t>
      </w:r>
      <w:r>
        <w:rPr>
          <w:rFonts w:ascii="Times New Roman" w:eastAsia="Times New Roman" w:hAnsi="Times New Roman" w:cs="Times New Roman"/>
          <w:sz w:val="28"/>
          <w:szCs w:val="28"/>
        </w:rPr>
        <w:t>–</w:t>
      </w:r>
      <w:r w:rsidRPr="00110C50">
        <w:rPr>
          <w:rFonts w:ascii="Times New Roman" w:eastAsia="Times New Roman" w:hAnsi="Times New Roman" w:cs="Times New Roman"/>
          <w:sz w:val="28"/>
          <w:szCs w:val="28"/>
        </w:rPr>
        <w:t xml:space="preserve"> це не лише загроза, а й можливість для внутрішнього оновлення, зміцнення цінностей і розвитку життєвої стійкості.</w:t>
      </w:r>
    </w:p>
    <w:p w14:paraId="5E2921A8" w14:textId="11AE3594" w:rsidR="00372EFB" w:rsidRPr="00110C50" w:rsidRDefault="00372EFB" w:rsidP="00372EFB">
      <w:pPr>
        <w:spacing w:after="0" w:line="360" w:lineRule="auto"/>
        <w:ind w:firstLine="709"/>
        <w:jc w:val="both"/>
        <w:rPr>
          <w:rFonts w:ascii="Times New Roman" w:eastAsia="Times New Roman" w:hAnsi="Times New Roman" w:cs="Times New Roman"/>
          <w:sz w:val="28"/>
          <w:szCs w:val="28"/>
        </w:rPr>
      </w:pPr>
      <w:r w:rsidRPr="00110C50">
        <w:rPr>
          <w:rFonts w:ascii="Times New Roman" w:eastAsia="Times New Roman" w:hAnsi="Times New Roman" w:cs="Times New Roman"/>
          <w:sz w:val="28"/>
          <w:szCs w:val="28"/>
        </w:rPr>
        <w:t xml:space="preserve">Орієнтовні питання подані у </w:t>
      </w:r>
      <w:r w:rsidRPr="00110C50">
        <w:rPr>
          <w:rFonts w:ascii="Times New Roman" w:eastAsia="Times New Roman" w:hAnsi="Times New Roman" w:cs="Times New Roman"/>
          <w:i/>
          <w:iCs/>
          <w:sz w:val="28"/>
          <w:szCs w:val="28"/>
        </w:rPr>
        <w:t xml:space="preserve">Додатку </w:t>
      </w:r>
      <w:r w:rsidR="00FC3977">
        <w:rPr>
          <w:rFonts w:ascii="Times New Roman" w:eastAsia="Times New Roman" w:hAnsi="Times New Roman" w:cs="Times New Roman"/>
          <w:i/>
          <w:iCs/>
          <w:sz w:val="28"/>
          <w:szCs w:val="28"/>
        </w:rPr>
        <w:t>Б</w:t>
      </w:r>
      <w:r w:rsidRPr="00110C50">
        <w:rPr>
          <w:rFonts w:ascii="Times New Roman" w:eastAsia="Times New Roman" w:hAnsi="Times New Roman" w:cs="Times New Roman"/>
          <w:i/>
          <w:iCs/>
          <w:sz w:val="28"/>
          <w:szCs w:val="28"/>
        </w:rPr>
        <w:t>.</w:t>
      </w:r>
    </w:p>
    <w:p w14:paraId="6AFD1FBE" w14:textId="77777777" w:rsidR="00372EFB" w:rsidRPr="00623CEE" w:rsidRDefault="00372EFB" w:rsidP="00C7330C">
      <w:pPr>
        <w:numPr>
          <w:ilvl w:val="0"/>
          <w:numId w:val="7"/>
        </w:numPr>
        <w:tabs>
          <w:tab w:val="left" w:pos="993"/>
        </w:tabs>
        <w:spacing w:after="0" w:line="360" w:lineRule="auto"/>
        <w:ind w:left="0" w:firstLine="709"/>
        <w:jc w:val="both"/>
        <w:rPr>
          <w:sz w:val="28"/>
          <w:szCs w:val="28"/>
        </w:rPr>
      </w:pPr>
      <w:r w:rsidRPr="00623CEE">
        <w:rPr>
          <w:rFonts w:ascii="Times New Roman" w:eastAsia="Times New Roman" w:hAnsi="Times New Roman" w:cs="Times New Roman"/>
          <w:b/>
          <w:bCs/>
          <w:sz w:val="28"/>
          <w:szCs w:val="28"/>
        </w:rPr>
        <w:t xml:space="preserve">Відеоматеріали (10 хв). </w:t>
      </w:r>
      <w:r w:rsidRPr="00623CEE">
        <w:rPr>
          <w:rFonts w:ascii="Times New Roman" w:hAnsi="Times New Roman" w:cs="Times New Roman"/>
          <w:sz w:val="28"/>
          <w:szCs w:val="28"/>
        </w:rPr>
        <w:t xml:space="preserve">Перегляд уривку з фільму </w:t>
      </w:r>
      <w:r w:rsidRPr="00623CEE">
        <w:rPr>
          <w:rStyle w:val="ad"/>
          <w:rFonts w:ascii="Times New Roman" w:hAnsi="Times New Roman" w:cs="Times New Roman"/>
          <w:sz w:val="28"/>
          <w:szCs w:val="28"/>
        </w:rPr>
        <w:t>«Hacksaw Ridge»</w:t>
      </w:r>
      <w:r w:rsidRPr="00623CEE">
        <w:rPr>
          <w:rFonts w:ascii="Times New Roman" w:hAnsi="Times New Roman" w:cs="Times New Roman"/>
          <w:sz w:val="28"/>
          <w:szCs w:val="28"/>
        </w:rPr>
        <w:t>, де головний герой рятує людей без зброї, спираючись лише на силу духу, віру та внутрішні ресурси. Альтернативно може бути використаний мотиваційний ролик про подолання кризових обставин.</w:t>
      </w:r>
      <w:r>
        <w:rPr>
          <w:sz w:val="28"/>
          <w:szCs w:val="28"/>
        </w:rPr>
        <w:t xml:space="preserve"> </w:t>
      </w:r>
    </w:p>
    <w:p w14:paraId="0BB7A394" w14:textId="77777777" w:rsidR="00372EFB" w:rsidRPr="00623CEE" w:rsidRDefault="00372EFB" w:rsidP="00372EFB">
      <w:pPr>
        <w:tabs>
          <w:tab w:val="left" w:pos="993"/>
        </w:tabs>
        <w:spacing w:after="0" w:line="360" w:lineRule="auto"/>
        <w:ind w:firstLine="709"/>
        <w:jc w:val="both"/>
        <w:rPr>
          <w:rFonts w:ascii="Times New Roman" w:hAnsi="Times New Roman" w:cs="Times New Roman"/>
          <w:sz w:val="28"/>
          <w:szCs w:val="28"/>
        </w:rPr>
      </w:pPr>
      <w:r w:rsidRPr="00623CEE">
        <w:rPr>
          <w:rStyle w:val="ac"/>
          <w:rFonts w:ascii="Times New Roman" w:hAnsi="Times New Roman" w:cs="Times New Roman"/>
          <w:sz w:val="28"/>
          <w:szCs w:val="28"/>
        </w:rPr>
        <w:t>Запитання для дискусії:</w:t>
      </w:r>
    </w:p>
    <w:p w14:paraId="1F0B1971" w14:textId="77777777" w:rsidR="00372EFB" w:rsidRPr="00623CEE" w:rsidRDefault="00372EFB" w:rsidP="007400CB">
      <w:pPr>
        <w:pStyle w:val="ab"/>
        <w:numPr>
          <w:ilvl w:val="0"/>
          <w:numId w:val="125"/>
        </w:numPr>
        <w:tabs>
          <w:tab w:val="clear" w:pos="720"/>
          <w:tab w:val="num" w:pos="1134"/>
        </w:tabs>
        <w:spacing w:before="0" w:beforeAutospacing="0" w:after="0" w:afterAutospacing="0" w:line="360" w:lineRule="auto"/>
        <w:ind w:left="0" w:firstLine="709"/>
        <w:jc w:val="both"/>
        <w:rPr>
          <w:sz w:val="28"/>
          <w:szCs w:val="28"/>
        </w:rPr>
      </w:pPr>
      <w:r w:rsidRPr="00623CEE">
        <w:rPr>
          <w:sz w:val="28"/>
          <w:szCs w:val="28"/>
        </w:rPr>
        <w:t>У чому проявилася життєва стійкість героя?</w:t>
      </w:r>
    </w:p>
    <w:p w14:paraId="07DBD221" w14:textId="77777777" w:rsidR="00372EFB" w:rsidRPr="00623CEE" w:rsidRDefault="00372EFB" w:rsidP="007400CB">
      <w:pPr>
        <w:pStyle w:val="ab"/>
        <w:numPr>
          <w:ilvl w:val="0"/>
          <w:numId w:val="125"/>
        </w:numPr>
        <w:tabs>
          <w:tab w:val="clear" w:pos="720"/>
          <w:tab w:val="num" w:pos="1134"/>
        </w:tabs>
        <w:spacing w:before="0" w:beforeAutospacing="0" w:after="0" w:afterAutospacing="0" w:line="360" w:lineRule="auto"/>
        <w:ind w:left="0" w:firstLine="709"/>
        <w:jc w:val="both"/>
        <w:rPr>
          <w:sz w:val="28"/>
          <w:szCs w:val="28"/>
        </w:rPr>
      </w:pPr>
      <w:r w:rsidRPr="00623CEE">
        <w:rPr>
          <w:sz w:val="28"/>
          <w:szCs w:val="28"/>
        </w:rPr>
        <w:t>Які ресурси (внутрішні й зовнішні) допомогли йому подолати кризу?</w:t>
      </w:r>
    </w:p>
    <w:p w14:paraId="1718F9CF" w14:textId="77777777" w:rsidR="00372EFB" w:rsidRPr="00623CEE" w:rsidRDefault="00372EFB" w:rsidP="007400CB">
      <w:pPr>
        <w:pStyle w:val="ab"/>
        <w:numPr>
          <w:ilvl w:val="0"/>
          <w:numId w:val="125"/>
        </w:numPr>
        <w:tabs>
          <w:tab w:val="clear" w:pos="720"/>
          <w:tab w:val="num" w:pos="1134"/>
        </w:tabs>
        <w:spacing w:before="0" w:beforeAutospacing="0" w:after="0" w:afterAutospacing="0" w:line="360" w:lineRule="auto"/>
        <w:ind w:left="0" w:firstLine="709"/>
        <w:jc w:val="both"/>
        <w:rPr>
          <w:sz w:val="28"/>
          <w:szCs w:val="28"/>
        </w:rPr>
      </w:pPr>
      <w:r w:rsidRPr="00623CEE">
        <w:rPr>
          <w:sz w:val="28"/>
          <w:szCs w:val="28"/>
        </w:rPr>
        <w:t>Чи можливо розглядати кризу не лише як загрозу, а як можливість для розвитку?</w:t>
      </w:r>
    </w:p>
    <w:p w14:paraId="3434280E" w14:textId="77777777" w:rsidR="00372EFB" w:rsidRDefault="00372EFB" w:rsidP="007400CB">
      <w:pPr>
        <w:pStyle w:val="ab"/>
        <w:numPr>
          <w:ilvl w:val="0"/>
          <w:numId w:val="125"/>
        </w:numPr>
        <w:tabs>
          <w:tab w:val="clear" w:pos="720"/>
          <w:tab w:val="num" w:pos="1134"/>
        </w:tabs>
        <w:spacing w:before="0" w:beforeAutospacing="0" w:after="0" w:afterAutospacing="0" w:line="360" w:lineRule="auto"/>
        <w:ind w:left="0" w:firstLine="709"/>
        <w:jc w:val="both"/>
        <w:rPr>
          <w:sz w:val="28"/>
          <w:szCs w:val="28"/>
        </w:rPr>
      </w:pPr>
      <w:r w:rsidRPr="00623CEE">
        <w:rPr>
          <w:sz w:val="28"/>
          <w:szCs w:val="28"/>
        </w:rPr>
        <w:lastRenderedPageBreak/>
        <w:t>Які аналогії можна провести з особистим чи професійним досвідом учасників?</w:t>
      </w:r>
    </w:p>
    <w:p w14:paraId="4FF18138" w14:textId="153DF4A8" w:rsidR="00372EFB" w:rsidRPr="00623CEE" w:rsidRDefault="00372EFB" w:rsidP="00372EFB">
      <w:pPr>
        <w:pStyle w:val="ab"/>
        <w:spacing w:before="0" w:beforeAutospacing="0" w:after="0" w:afterAutospacing="0" w:line="360" w:lineRule="auto"/>
        <w:ind w:firstLine="709"/>
        <w:jc w:val="both"/>
        <w:rPr>
          <w:sz w:val="28"/>
          <w:szCs w:val="28"/>
        </w:rPr>
      </w:pPr>
      <w:r w:rsidRPr="00623CEE">
        <w:rPr>
          <w:sz w:val="28"/>
          <w:szCs w:val="28"/>
        </w:rPr>
        <w:t xml:space="preserve">(Орієнтовні питання </w:t>
      </w:r>
      <w:r>
        <w:rPr>
          <w:sz w:val="28"/>
          <w:szCs w:val="28"/>
        </w:rPr>
        <w:t>–</w:t>
      </w:r>
      <w:r w:rsidRPr="00623CEE">
        <w:rPr>
          <w:sz w:val="28"/>
          <w:szCs w:val="28"/>
        </w:rPr>
        <w:t xml:space="preserve"> у </w:t>
      </w:r>
      <w:r w:rsidRPr="00623CEE">
        <w:rPr>
          <w:i/>
          <w:iCs/>
          <w:sz w:val="28"/>
          <w:szCs w:val="28"/>
        </w:rPr>
        <w:t xml:space="preserve">Додатку </w:t>
      </w:r>
      <w:r w:rsidR="00FC3977">
        <w:rPr>
          <w:i/>
          <w:iCs/>
          <w:sz w:val="28"/>
          <w:szCs w:val="28"/>
        </w:rPr>
        <w:t>В</w:t>
      </w:r>
      <w:r w:rsidRPr="00623CEE">
        <w:rPr>
          <w:i/>
          <w:iCs/>
          <w:sz w:val="28"/>
          <w:szCs w:val="28"/>
        </w:rPr>
        <w:t>.</w:t>
      </w:r>
      <w:r w:rsidRPr="00623CEE">
        <w:rPr>
          <w:sz w:val="28"/>
          <w:szCs w:val="28"/>
        </w:rPr>
        <w:t>)</w:t>
      </w:r>
    </w:p>
    <w:p w14:paraId="7EF71CE7" w14:textId="77777777" w:rsidR="00372EFB" w:rsidRPr="00623CEE" w:rsidRDefault="00372EFB" w:rsidP="00C7330C">
      <w:pPr>
        <w:numPr>
          <w:ilvl w:val="0"/>
          <w:numId w:val="7"/>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Тренінгові вправи (2 год)</w:t>
      </w:r>
      <w:r>
        <w:rPr>
          <w:rFonts w:ascii="Times New Roman" w:eastAsia="Times New Roman" w:hAnsi="Times New Roman" w:cs="Times New Roman"/>
          <w:b/>
          <w:bCs/>
          <w:sz w:val="28"/>
          <w:szCs w:val="28"/>
        </w:rPr>
        <w:t>:</w:t>
      </w:r>
    </w:p>
    <w:p w14:paraId="691CC8C5" w14:textId="77777777" w:rsidR="00372EFB" w:rsidRPr="00623CEE" w:rsidRDefault="00372EFB" w:rsidP="007400CB">
      <w:pPr>
        <w:pStyle w:val="ab"/>
        <w:numPr>
          <w:ilvl w:val="0"/>
          <w:numId w:val="126"/>
        </w:numPr>
        <w:tabs>
          <w:tab w:val="left" w:pos="1134"/>
        </w:tabs>
        <w:spacing w:before="0" w:beforeAutospacing="0" w:after="0" w:afterAutospacing="0" w:line="360" w:lineRule="auto"/>
        <w:ind w:left="0" w:firstLine="709"/>
        <w:jc w:val="both"/>
        <w:rPr>
          <w:sz w:val="28"/>
          <w:szCs w:val="28"/>
        </w:rPr>
      </w:pPr>
      <w:r w:rsidRPr="00623CEE">
        <w:rPr>
          <w:rStyle w:val="ac"/>
          <w:sz w:val="28"/>
          <w:szCs w:val="28"/>
        </w:rPr>
        <w:t>Обговорення в малих групах.</w:t>
      </w:r>
      <w:r w:rsidRPr="00623CEE">
        <w:rPr>
          <w:sz w:val="28"/>
          <w:szCs w:val="28"/>
        </w:rPr>
        <w:t xml:space="preserve"> Учасники діляться власними кризовими ситуаціями (без надмірних деталей), визначаючи способи подолання. Робиться акцент на тому, що навіть у найважчих умовах можна знайти ресурс для росту.</w:t>
      </w:r>
    </w:p>
    <w:p w14:paraId="104F1B57" w14:textId="77777777" w:rsidR="00372EFB" w:rsidRPr="00623CEE" w:rsidRDefault="00372EFB" w:rsidP="007400CB">
      <w:pPr>
        <w:pStyle w:val="ab"/>
        <w:numPr>
          <w:ilvl w:val="0"/>
          <w:numId w:val="126"/>
        </w:numPr>
        <w:tabs>
          <w:tab w:val="left" w:pos="1134"/>
        </w:tabs>
        <w:spacing w:before="0" w:beforeAutospacing="0" w:after="0" w:afterAutospacing="0" w:line="360" w:lineRule="auto"/>
        <w:ind w:left="0" w:firstLine="709"/>
        <w:jc w:val="both"/>
        <w:rPr>
          <w:sz w:val="28"/>
          <w:szCs w:val="28"/>
        </w:rPr>
      </w:pPr>
      <w:r w:rsidRPr="00623CEE">
        <w:rPr>
          <w:rStyle w:val="ac"/>
          <w:sz w:val="28"/>
          <w:szCs w:val="28"/>
        </w:rPr>
        <w:t>Тілесна вправа «Напруження – розслаблення».</w:t>
      </w:r>
      <w:r w:rsidRPr="00623CEE">
        <w:rPr>
          <w:sz w:val="28"/>
          <w:szCs w:val="28"/>
        </w:rPr>
        <w:t xml:space="preserve"> Циклічне стискання й розслаблення м’язів, що супроводжується глибоким видихом. Ведучий пояснює, як тілесні реакції допомагають знизити рівень стресу.</w:t>
      </w:r>
    </w:p>
    <w:p w14:paraId="45D8900D" w14:textId="77777777" w:rsidR="00372EFB" w:rsidRPr="00623CEE" w:rsidRDefault="00372EFB" w:rsidP="007400CB">
      <w:pPr>
        <w:pStyle w:val="ab"/>
        <w:numPr>
          <w:ilvl w:val="0"/>
          <w:numId w:val="126"/>
        </w:numPr>
        <w:tabs>
          <w:tab w:val="left" w:pos="1134"/>
        </w:tabs>
        <w:spacing w:before="0" w:beforeAutospacing="0" w:after="0" w:afterAutospacing="0" w:line="360" w:lineRule="auto"/>
        <w:ind w:left="0" w:firstLine="709"/>
        <w:jc w:val="both"/>
        <w:rPr>
          <w:sz w:val="28"/>
          <w:szCs w:val="28"/>
        </w:rPr>
      </w:pPr>
      <w:r w:rsidRPr="00623CEE">
        <w:rPr>
          <w:rStyle w:val="ac"/>
          <w:sz w:val="28"/>
          <w:szCs w:val="28"/>
        </w:rPr>
        <w:t>«Картування ресурсів».</w:t>
      </w:r>
      <w:r w:rsidRPr="00623CEE">
        <w:rPr>
          <w:sz w:val="28"/>
          <w:szCs w:val="28"/>
        </w:rPr>
        <w:t xml:space="preserve"> Кожен створює власну карту: «люди, які мене підтримують», «місця сили», «набуті навички». Обговорення у парах допомагає усвідомити широту ресурсної бази.</w:t>
      </w:r>
    </w:p>
    <w:p w14:paraId="201B2C73" w14:textId="77777777" w:rsidR="00372EFB" w:rsidRPr="00623CEE" w:rsidRDefault="00372EFB" w:rsidP="007400CB">
      <w:pPr>
        <w:pStyle w:val="ab"/>
        <w:numPr>
          <w:ilvl w:val="0"/>
          <w:numId w:val="126"/>
        </w:numPr>
        <w:tabs>
          <w:tab w:val="left" w:pos="1134"/>
        </w:tabs>
        <w:spacing w:before="0" w:beforeAutospacing="0" w:after="0" w:afterAutospacing="0" w:line="360" w:lineRule="auto"/>
        <w:ind w:left="0" w:firstLine="709"/>
        <w:jc w:val="both"/>
        <w:rPr>
          <w:sz w:val="28"/>
          <w:szCs w:val="28"/>
        </w:rPr>
      </w:pPr>
      <w:r w:rsidRPr="00623CEE">
        <w:rPr>
          <w:rStyle w:val="ac"/>
          <w:sz w:val="28"/>
          <w:szCs w:val="28"/>
        </w:rPr>
        <w:t>Письмова вправа «Успіх або програш».</w:t>
      </w:r>
      <w:r w:rsidRPr="00623CEE">
        <w:rPr>
          <w:sz w:val="28"/>
          <w:szCs w:val="28"/>
        </w:rPr>
        <w:t xml:space="preserve"> Учасники описують ситуації, де їхні дії були ефективними або, навпаки, не дали результату. Потім група аналізує, які стратегії були конструктивними.</w:t>
      </w:r>
    </w:p>
    <w:p w14:paraId="4D84F691" w14:textId="77777777" w:rsidR="00372EFB" w:rsidRPr="00807090" w:rsidRDefault="00372EFB" w:rsidP="00C7330C">
      <w:pPr>
        <w:numPr>
          <w:ilvl w:val="0"/>
          <w:numId w:val="7"/>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Рефлексія (30 хв).</w:t>
      </w:r>
    </w:p>
    <w:p w14:paraId="00F3FAC3" w14:textId="77777777" w:rsidR="00372EFB" w:rsidRPr="00807090" w:rsidRDefault="00372EFB" w:rsidP="00372EFB">
      <w:pPr>
        <w:spacing w:after="0" w:line="360" w:lineRule="auto"/>
        <w:ind w:firstLine="709"/>
        <w:jc w:val="both"/>
        <w:rPr>
          <w:rFonts w:ascii="Times New Roman" w:eastAsia="Times New Roman" w:hAnsi="Times New Roman" w:cs="Times New Roman"/>
          <w:sz w:val="28"/>
          <w:szCs w:val="28"/>
        </w:rPr>
      </w:pPr>
      <w:r w:rsidRPr="00807090">
        <w:rPr>
          <w:rFonts w:ascii="Times New Roman" w:eastAsia="Times New Roman" w:hAnsi="Times New Roman" w:cs="Times New Roman"/>
          <w:sz w:val="28"/>
          <w:szCs w:val="28"/>
        </w:rPr>
        <w:t xml:space="preserve">Зачитується притча </w:t>
      </w:r>
      <w:r w:rsidRPr="00807090">
        <w:rPr>
          <w:rFonts w:ascii="Times New Roman" w:eastAsia="Times New Roman" w:hAnsi="Times New Roman" w:cs="Times New Roman"/>
          <w:i/>
          <w:iCs/>
          <w:sz w:val="28"/>
          <w:szCs w:val="28"/>
        </w:rPr>
        <w:t>«Чародій і горіхи»</w:t>
      </w:r>
      <w:r w:rsidRPr="00807090">
        <w:rPr>
          <w:rFonts w:ascii="Times New Roman" w:eastAsia="Times New Roman" w:hAnsi="Times New Roman" w:cs="Times New Roman"/>
          <w:sz w:val="28"/>
          <w:szCs w:val="28"/>
        </w:rPr>
        <w:t>, що ілюструє ідею: кожна перешкода може стати поштовхом для розвитку. Далі обговорення у форматі кола: «Що для мене особисто означає криза?». Завершує вправа «Одне слово»: учасники озвучують асоціацію з поняттям «стійкість».</w:t>
      </w:r>
    </w:p>
    <w:p w14:paraId="2AE7B567" w14:textId="77777777" w:rsidR="00372EFB" w:rsidRPr="00807090"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807090">
        <w:rPr>
          <w:rFonts w:ascii="Times New Roman" w:eastAsia="Times New Roman" w:hAnsi="Times New Roman" w:cs="Times New Roman"/>
          <w:b/>
          <w:bCs/>
          <w:sz w:val="28"/>
          <w:szCs w:val="28"/>
        </w:rPr>
        <w:t>5. Домашнє завдання (до 1 год)</w:t>
      </w:r>
    </w:p>
    <w:p w14:paraId="1626EA7E" w14:textId="77777777" w:rsidR="00372EFB" w:rsidRPr="00807090" w:rsidRDefault="00372EFB" w:rsidP="007400CB">
      <w:pPr>
        <w:numPr>
          <w:ilvl w:val="0"/>
          <w:numId w:val="12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807090">
        <w:rPr>
          <w:rFonts w:ascii="Times New Roman" w:eastAsia="Times New Roman" w:hAnsi="Times New Roman" w:cs="Times New Roman"/>
          <w:sz w:val="28"/>
          <w:szCs w:val="28"/>
        </w:rPr>
        <w:t>Виконувати щодня 10-хвилинну медитацію (майндфулнес або дихальні практики).</w:t>
      </w:r>
    </w:p>
    <w:p w14:paraId="6DFE99FB" w14:textId="77777777" w:rsidR="00372EFB" w:rsidRPr="00807090" w:rsidRDefault="00372EFB" w:rsidP="007400CB">
      <w:pPr>
        <w:numPr>
          <w:ilvl w:val="0"/>
          <w:numId w:val="12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807090">
        <w:rPr>
          <w:rFonts w:ascii="Times New Roman" w:eastAsia="Times New Roman" w:hAnsi="Times New Roman" w:cs="Times New Roman"/>
          <w:sz w:val="28"/>
          <w:szCs w:val="28"/>
        </w:rPr>
        <w:t>Записати три найефективніші для себе копінг-стратегії.</w:t>
      </w:r>
    </w:p>
    <w:p w14:paraId="5B662F33" w14:textId="77777777" w:rsidR="00372EFB" w:rsidRPr="00807090" w:rsidRDefault="00372EFB" w:rsidP="007400CB">
      <w:pPr>
        <w:numPr>
          <w:ilvl w:val="0"/>
          <w:numId w:val="12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807090">
        <w:rPr>
          <w:rFonts w:ascii="Times New Roman" w:eastAsia="Times New Roman" w:hAnsi="Times New Roman" w:cs="Times New Roman"/>
          <w:sz w:val="28"/>
          <w:szCs w:val="28"/>
        </w:rPr>
        <w:t xml:space="preserve">Продовжити </w:t>
      </w:r>
      <w:r w:rsidRPr="00807090">
        <w:rPr>
          <w:rFonts w:ascii="Times New Roman" w:eastAsia="Times New Roman" w:hAnsi="Times New Roman" w:cs="Times New Roman"/>
          <w:i/>
          <w:iCs/>
          <w:sz w:val="28"/>
          <w:szCs w:val="28"/>
        </w:rPr>
        <w:t>«Щоденник стійкості»</w:t>
      </w:r>
      <w:r w:rsidRPr="00807090">
        <w:rPr>
          <w:rFonts w:ascii="Times New Roman" w:eastAsia="Times New Roman" w:hAnsi="Times New Roman" w:cs="Times New Roman"/>
          <w:sz w:val="28"/>
          <w:szCs w:val="28"/>
        </w:rPr>
        <w:t>: щодня фіксувати один спосіб, який допоміг упоратися з труднощами.</w:t>
      </w:r>
    </w:p>
    <w:p w14:paraId="7A2DA73E" w14:textId="77777777" w:rsidR="00372EFB" w:rsidRDefault="00372EFB" w:rsidP="00372EFB">
      <w:pPr>
        <w:tabs>
          <w:tab w:val="left" w:pos="993"/>
        </w:tabs>
        <w:spacing w:after="0" w:line="360" w:lineRule="auto"/>
        <w:ind w:firstLine="709"/>
        <w:jc w:val="both"/>
        <w:rPr>
          <w:rFonts w:ascii="Times New Roman" w:eastAsia="Times New Roman" w:hAnsi="Times New Roman" w:cs="Times New Roman"/>
          <w:b/>
          <w:bCs/>
          <w:sz w:val="28"/>
          <w:szCs w:val="28"/>
        </w:rPr>
      </w:pPr>
    </w:p>
    <w:p w14:paraId="4475EF0F"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lastRenderedPageBreak/>
        <w:t>Методичні рекомендації</w:t>
      </w:r>
      <w:r>
        <w:rPr>
          <w:rFonts w:ascii="Times New Roman" w:eastAsia="Times New Roman" w:hAnsi="Times New Roman" w:cs="Times New Roman"/>
          <w:b/>
          <w:bCs/>
          <w:sz w:val="28"/>
          <w:szCs w:val="28"/>
        </w:rPr>
        <w:t xml:space="preserve">: </w:t>
      </w:r>
    </w:p>
    <w:p w14:paraId="7B60DDE6" w14:textId="77777777" w:rsidR="00372EFB" w:rsidRPr="006F2163" w:rsidRDefault="00372EFB" w:rsidP="00C7330C">
      <w:pPr>
        <w:pStyle w:val="a9"/>
        <w:numPr>
          <w:ilvl w:val="0"/>
          <w:numId w:val="94"/>
        </w:numPr>
        <w:tabs>
          <w:tab w:val="left" w:pos="1134"/>
        </w:tabs>
        <w:spacing w:after="0" w:line="360" w:lineRule="auto"/>
        <w:ind w:left="0" w:firstLine="709"/>
        <w:jc w:val="both"/>
        <w:rPr>
          <w:rFonts w:ascii="Times New Roman" w:eastAsia="Times New Roman" w:hAnsi="Times New Roman" w:cs="Times New Roman"/>
          <w:sz w:val="28"/>
          <w:szCs w:val="28"/>
        </w:rPr>
      </w:pPr>
      <w:r w:rsidRPr="006F2163">
        <w:rPr>
          <w:rFonts w:ascii="Times New Roman" w:eastAsia="Times New Roman" w:hAnsi="Times New Roman" w:cs="Times New Roman"/>
          <w:b/>
          <w:bCs/>
          <w:sz w:val="28"/>
          <w:szCs w:val="28"/>
        </w:rPr>
        <w:t xml:space="preserve">Для вихователів та логопедів. </w:t>
      </w:r>
      <w:r w:rsidRPr="006F2163">
        <w:rPr>
          <w:rFonts w:ascii="Times New Roman" w:eastAsia="Times New Roman" w:hAnsi="Times New Roman" w:cs="Times New Roman"/>
          <w:sz w:val="28"/>
          <w:szCs w:val="28"/>
        </w:rPr>
        <w:t>Рекомендується практикувати вправи з тілесної саморегуляції («Напруження – розслаблення») та вчити дітей базових технік дихання для зниження тривожності. Логопеди можуть застосовувати «Карту ресурсів» у простій формі: діти малюють людей і предмети, які їм допомагають у складних ситуаціях.</w:t>
      </w:r>
    </w:p>
    <w:p w14:paraId="4E2DBD62" w14:textId="77777777" w:rsidR="00372EFB" w:rsidRPr="006F2163" w:rsidRDefault="00372EFB" w:rsidP="00C7330C">
      <w:pPr>
        <w:pStyle w:val="a9"/>
        <w:numPr>
          <w:ilvl w:val="0"/>
          <w:numId w:val="94"/>
        </w:numPr>
        <w:tabs>
          <w:tab w:val="left" w:pos="1134"/>
        </w:tabs>
        <w:spacing w:after="0" w:line="360" w:lineRule="auto"/>
        <w:ind w:left="0" w:firstLine="709"/>
        <w:jc w:val="both"/>
        <w:rPr>
          <w:rFonts w:ascii="Times New Roman" w:eastAsia="Times New Roman" w:hAnsi="Times New Roman" w:cs="Times New Roman"/>
          <w:sz w:val="28"/>
          <w:szCs w:val="28"/>
        </w:rPr>
      </w:pPr>
      <w:r w:rsidRPr="006F2163">
        <w:rPr>
          <w:rFonts w:ascii="Times New Roman" w:eastAsia="Times New Roman" w:hAnsi="Times New Roman" w:cs="Times New Roman"/>
          <w:b/>
          <w:bCs/>
          <w:sz w:val="28"/>
          <w:szCs w:val="28"/>
        </w:rPr>
        <w:t xml:space="preserve">Для соціальних педагогів та інклюзивних педагогів. </w:t>
      </w:r>
      <w:r w:rsidRPr="006F2163">
        <w:rPr>
          <w:rFonts w:ascii="Times New Roman" w:eastAsia="Times New Roman" w:hAnsi="Times New Roman" w:cs="Times New Roman"/>
          <w:sz w:val="28"/>
          <w:szCs w:val="28"/>
        </w:rPr>
        <w:t>Доцільно організувати групове обговорення кризових ситуацій, що стосуються навчання чи соціальної взаємодії (конфлікт у класі, вимушене переселення). Використання вправи «Стіна нерозуміння» дозволяє працювати з негативними стереотипами й формувати атмосферу підтримки.</w:t>
      </w:r>
    </w:p>
    <w:p w14:paraId="4BC74A1E" w14:textId="77777777" w:rsidR="00372EFB" w:rsidRPr="006F2163" w:rsidRDefault="00372EFB" w:rsidP="00C7330C">
      <w:pPr>
        <w:pStyle w:val="a9"/>
        <w:numPr>
          <w:ilvl w:val="0"/>
          <w:numId w:val="94"/>
        </w:numPr>
        <w:tabs>
          <w:tab w:val="left" w:pos="1134"/>
        </w:tabs>
        <w:spacing w:after="0" w:line="360" w:lineRule="auto"/>
        <w:ind w:left="0" w:firstLine="709"/>
        <w:jc w:val="both"/>
        <w:rPr>
          <w:rFonts w:ascii="Times New Roman" w:eastAsia="Times New Roman" w:hAnsi="Times New Roman" w:cs="Times New Roman"/>
          <w:sz w:val="28"/>
          <w:szCs w:val="28"/>
        </w:rPr>
      </w:pPr>
      <w:r w:rsidRPr="006F2163">
        <w:rPr>
          <w:rFonts w:ascii="Times New Roman" w:eastAsia="Times New Roman" w:hAnsi="Times New Roman" w:cs="Times New Roman"/>
          <w:b/>
          <w:bCs/>
          <w:sz w:val="28"/>
          <w:szCs w:val="28"/>
        </w:rPr>
        <w:t xml:space="preserve">Для психологів та консультантів. </w:t>
      </w:r>
      <w:r w:rsidRPr="006F2163">
        <w:rPr>
          <w:rFonts w:ascii="Times New Roman" w:eastAsia="Times New Roman" w:hAnsi="Times New Roman" w:cs="Times New Roman"/>
          <w:sz w:val="28"/>
          <w:szCs w:val="28"/>
        </w:rPr>
        <w:t>Ефективними є методи когнітивної реструктуризації: учасники аналізують ситуації «невдач» і трансформують їх у «точки зростання». Рекомендується застосовувати техніку «Щоденник стійкості», де фіксуються щоденні приклади подолання труднощів.</w:t>
      </w:r>
    </w:p>
    <w:p w14:paraId="377341DB" w14:textId="77777777" w:rsidR="00372EFB" w:rsidRPr="006F2163" w:rsidRDefault="00372EFB" w:rsidP="00C7330C">
      <w:pPr>
        <w:pStyle w:val="a9"/>
        <w:numPr>
          <w:ilvl w:val="0"/>
          <w:numId w:val="94"/>
        </w:numPr>
        <w:tabs>
          <w:tab w:val="left" w:pos="1134"/>
        </w:tabs>
        <w:spacing w:after="0" w:line="360" w:lineRule="auto"/>
        <w:ind w:left="0" w:firstLine="709"/>
        <w:jc w:val="both"/>
        <w:rPr>
          <w:rFonts w:ascii="Times New Roman" w:eastAsia="Times New Roman" w:hAnsi="Times New Roman" w:cs="Times New Roman"/>
          <w:sz w:val="24"/>
          <w:szCs w:val="24"/>
        </w:rPr>
      </w:pPr>
      <w:r w:rsidRPr="006F2163">
        <w:rPr>
          <w:rFonts w:ascii="Times New Roman" w:eastAsia="Times New Roman" w:hAnsi="Times New Roman" w:cs="Times New Roman"/>
          <w:b/>
          <w:bCs/>
          <w:sz w:val="28"/>
          <w:szCs w:val="28"/>
        </w:rPr>
        <w:t xml:space="preserve">Для студентів. </w:t>
      </w:r>
      <w:r w:rsidRPr="006F2163">
        <w:rPr>
          <w:rFonts w:ascii="Times New Roman" w:eastAsia="Times New Roman" w:hAnsi="Times New Roman" w:cs="Times New Roman"/>
          <w:sz w:val="28"/>
          <w:szCs w:val="28"/>
        </w:rPr>
        <w:t>Важливо акцентувати увагу на типових кризах студентського віку: іспити, пошук роботи, стосунки. Доцільно створювати «ресурсні карти», де відображаються конкретні стратегії подолання. У групах студенти діляться власними історіями та формують колективні висновки</w:t>
      </w:r>
      <w:r w:rsidRPr="006F2163">
        <w:rPr>
          <w:rFonts w:ascii="Times New Roman" w:eastAsia="Times New Roman" w:hAnsi="Times New Roman" w:cs="Times New Roman"/>
          <w:sz w:val="24"/>
          <w:szCs w:val="24"/>
        </w:rPr>
        <w:t>.</w:t>
      </w:r>
    </w:p>
    <w:p w14:paraId="5BB24A0B" w14:textId="77777777" w:rsidR="00372EFB" w:rsidRPr="00045BB9" w:rsidRDefault="00372EFB" w:rsidP="00372EFB">
      <w:pPr>
        <w:tabs>
          <w:tab w:val="left" w:pos="993"/>
        </w:tabs>
        <w:spacing w:after="0" w:line="360" w:lineRule="auto"/>
        <w:ind w:firstLine="709"/>
        <w:jc w:val="both"/>
        <w:rPr>
          <w:sz w:val="28"/>
          <w:szCs w:val="28"/>
        </w:rPr>
      </w:pPr>
      <w:r w:rsidRPr="004839D9">
        <w:rPr>
          <w:rFonts w:ascii="Times New Roman" w:eastAsia="Times New Roman" w:hAnsi="Times New Roman" w:cs="Times New Roman"/>
          <w:b/>
          <w:bCs/>
          <w:sz w:val="28"/>
          <w:szCs w:val="28"/>
        </w:rPr>
        <w:t>Орієнтовний час: 4–4,5 год</w:t>
      </w:r>
      <w:r>
        <w:rPr>
          <w:rFonts w:ascii="Times New Roman" w:eastAsia="Times New Roman" w:hAnsi="Times New Roman" w:cs="Times New Roman"/>
          <w:b/>
          <w:bCs/>
          <w:sz w:val="28"/>
          <w:szCs w:val="28"/>
        </w:rPr>
        <w:t xml:space="preserve"> </w:t>
      </w:r>
      <w:r w:rsidRPr="004839D9">
        <w:rPr>
          <w:rFonts w:ascii="Times New Roman" w:eastAsia="Times New Roman" w:hAnsi="Times New Roman" w:cs="Times New Roman"/>
          <w:sz w:val="28"/>
          <w:szCs w:val="28"/>
        </w:rPr>
        <w:t>(20 хв – міні-лекція, 10 хв – відеофрагмент, 30 хв – групове обговорення кризових ситуацій, 20 хв – тілесна вправа «Напруження – розслаблення», 30 хв – вправа «Картування ресурсів», 30 хв – письмова вправа «Успіх або програш», 30 хв – рефлексія з притчею «Чародій і горіхи», 10 хв – підсумок і пояснення домашнього завдання; решта часу – перерви та технічні моменти).</w:t>
      </w:r>
    </w:p>
    <w:p w14:paraId="61CF7FE1" w14:textId="77777777" w:rsidR="00372EFB" w:rsidRDefault="00372EFB" w:rsidP="00372EFB">
      <w:pPr>
        <w:tabs>
          <w:tab w:val="left" w:pos="993"/>
          <w:tab w:val="left" w:pos="1134"/>
        </w:tabs>
        <w:spacing w:after="0" w:line="360" w:lineRule="auto"/>
        <w:ind w:firstLine="709"/>
        <w:jc w:val="center"/>
        <w:outlineLvl w:val="2"/>
        <w:rPr>
          <w:rFonts w:ascii="Times New Roman" w:eastAsia="Times New Roman" w:hAnsi="Times New Roman" w:cs="Times New Roman"/>
          <w:b/>
          <w:bCs/>
          <w:sz w:val="28"/>
          <w:szCs w:val="28"/>
        </w:rPr>
      </w:pPr>
    </w:p>
    <w:p w14:paraId="7069CC8D" w14:textId="77777777" w:rsidR="00372EFB" w:rsidRPr="00045BB9" w:rsidRDefault="00372EFB" w:rsidP="00372EFB">
      <w:pPr>
        <w:tabs>
          <w:tab w:val="left" w:pos="993"/>
          <w:tab w:val="left" w:pos="1134"/>
        </w:tabs>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10. Активна життєва стратегія та усвідомлення себе частиною суспільства</w:t>
      </w:r>
    </w:p>
    <w:p w14:paraId="25D93A0E" w14:textId="77777777" w:rsidR="00372EFB" w:rsidRDefault="00372EFB" w:rsidP="00372EFB">
      <w:pPr>
        <w:tabs>
          <w:tab w:val="left" w:pos="993"/>
          <w:tab w:val="left" w:pos="1134"/>
        </w:tabs>
        <w:spacing w:after="0" w:line="360" w:lineRule="auto"/>
        <w:ind w:firstLine="709"/>
        <w:jc w:val="both"/>
        <w:rPr>
          <w:rFonts w:ascii="Times New Roman" w:eastAsia="Times New Roman" w:hAnsi="Times New Roman" w:cs="Times New Roman"/>
          <w:b/>
          <w:bCs/>
          <w:sz w:val="28"/>
          <w:szCs w:val="28"/>
        </w:rPr>
      </w:pPr>
    </w:p>
    <w:p w14:paraId="1994F63E" w14:textId="77777777" w:rsidR="00372EFB" w:rsidRPr="00045BB9"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Сесія спрямована на допомогу учасникам у поглибленому усвідомленні власних життєвих цілей, цінностей та смислів, а також на розвиток відчуття включеності у соціальне життя. Основний акцент робиться на формуванні активної життєвої позиції та розумінні особистої ролі у функціонуванні суспільства. Сесія має на меті актуалізувати індивідуальні ресурси для реалізації себе у соціальному просторі та інтегрувати особистісний розвиток з потребами громади.</w:t>
      </w:r>
    </w:p>
    <w:p w14:paraId="02B7631F" w14:textId="77777777" w:rsidR="00372EFB" w:rsidRPr="00045BB9"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Після заняття учасники:</w:t>
      </w:r>
    </w:p>
    <w:p w14:paraId="50625163" w14:textId="77777777" w:rsidR="00372EFB" w:rsidRPr="00045BB9" w:rsidRDefault="00372EFB" w:rsidP="007400CB">
      <w:pPr>
        <w:numPr>
          <w:ilvl w:val="0"/>
          <w:numId w:val="158"/>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усвідомлюють власні цінності та їхній зв’язок із соціальними потребами;</w:t>
      </w:r>
    </w:p>
    <w:p w14:paraId="66D9147D" w14:textId="77777777" w:rsidR="00372EFB" w:rsidRPr="00045BB9" w:rsidRDefault="00372EFB" w:rsidP="007400CB">
      <w:pPr>
        <w:numPr>
          <w:ilvl w:val="0"/>
          <w:numId w:val="158"/>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здатні сформулювати власні життєві цілі та інтегрувати їх у контекст спільного життя;</w:t>
      </w:r>
    </w:p>
    <w:p w14:paraId="30F3E1DE" w14:textId="77777777" w:rsidR="00372EFB" w:rsidRPr="00045BB9" w:rsidRDefault="00372EFB" w:rsidP="007400CB">
      <w:pPr>
        <w:numPr>
          <w:ilvl w:val="0"/>
          <w:numId w:val="158"/>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розуміють роль особистої активності у формуванні соціальної відповідальності;</w:t>
      </w:r>
    </w:p>
    <w:p w14:paraId="172CCF0D" w14:textId="77777777" w:rsidR="00372EFB" w:rsidRPr="00045BB9" w:rsidRDefault="00372EFB" w:rsidP="007400CB">
      <w:pPr>
        <w:numPr>
          <w:ilvl w:val="0"/>
          <w:numId w:val="158"/>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набувають досвіду рефлексії над власною життєвою стратегією;</w:t>
      </w:r>
    </w:p>
    <w:p w14:paraId="2D0FF18D" w14:textId="77777777" w:rsidR="00372EFB" w:rsidRPr="00045BB9" w:rsidRDefault="00372EFB" w:rsidP="007400CB">
      <w:pPr>
        <w:numPr>
          <w:ilvl w:val="0"/>
          <w:numId w:val="158"/>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розвивають навички планування особистих і групових проєктів.</w:t>
      </w:r>
    </w:p>
    <w:p w14:paraId="57B2812B" w14:textId="77777777" w:rsidR="00372EFB" w:rsidRPr="003D79AA"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3D79AA">
        <w:rPr>
          <w:rFonts w:ascii="Times New Roman" w:eastAsia="Times New Roman" w:hAnsi="Times New Roman" w:cs="Times New Roman"/>
          <w:b/>
          <w:bCs/>
          <w:sz w:val="28"/>
          <w:szCs w:val="28"/>
        </w:rPr>
        <w:t xml:space="preserve">Необхідні матеріали: </w:t>
      </w:r>
      <w:r w:rsidRPr="003D79AA">
        <w:rPr>
          <w:rFonts w:ascii="Times New Roman" w:eastAsia="Times New Roman" w:hAnsi="Times New Roman" w:cs="Times New Roman"/>
          <w:sz w:val="28"/>
          <w:szCs w:val="28"/>
        </w:rPr>
        <w:t>уривок з фільму «Монгол» (сцена, що відображає мужність і силу вибору) або з фільму «Freedom Writers» (епізод про силу освіти і соціальної активності); аркуші А3; кольорові маркери; картки з інструкціями для групових вправ; притча «Дві краплини олії» (для обговорення сенсу служіння); аудіозапис спокійної інструментальної музики для майндфулнес-вправи.</w:t>
      </w:r>
    </w:p>
    <w:p w14:paraId="76122B61" w14:textId="77777777" w:rsidR="00372EFB" w:rsidRPr="00045BB9" w:rsidRDefault="00372EFB" w:rsidP="00372EFB">
      <w:pPr>
        <w:tabs>
          <w:tab w:val="left" w:pos="993"/>
          <w:tab w:val="left" w:pos="1134"/>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3217237F" w14:textId="77777777" w:rsidR="00372EFB" w:rsidRPr="00110C50" w:rsidRDefault="00372EFB" w:rsidP="00C7330C">
      <w:pPr>
        <w:pStyle w:val="a9"/>
        <w:numPr>
          <w:ilvl w:val="0"/>
          <w:numId w:val="120"/>
        </w:numPr>
        <w:tabs>
          <w:tab w:val="left" w:pos="1134"/>
        </w:tabs>
        <w:spacing w:after="0" w:line="360" w:lineRule="auto"/>
        <w:ind w:left="0" w:firstLine="709"/>
        <w:jc w:val="both"/>
        <w:rPr>
          <w:rFonts w:ascii="Times New Roman" w:eastAsia="Times New Roman" w:hAnsi="Times New Roman" w:cs="Times New Roman"/>
          <w:sz w:val="28"/>
          <w:szCs w:val="28"/>
        </w:rPr>
      </w:pPr>
      <w:r w:rsidRPr="00110C50">
        <w:rPr>
          <w:rFonts w:ascii="Times New Roman" w:eastAsia="Times New Roman" w:hAnsi="Times New Roman" w:cs="Times New Roman"/>
          <w:b/>
          <w:bCs/>
          <w:sz w:val="28"/>
          <w:szCs w:val="28"/>
        </w:rPr>
        <w:t>Міні-лекція (20 хв)</w:t>
      </w:r>
      <w:r>
        <w:rPr>
          <w:rFonts w:ascii="Times New Roman" w:eastAsia="Times New Roman" w:hAnsi="Times New Roman" w:cs="Times New Roman"/>
          <w:b/>
          <w:bCs/>
          <w:sz w:val="28"/>
          <w:szCs w:val="28"/>
        </w:rPr>
        <w:t>.</w:t>
      </w:r>
      <w:r w:rsidRPr="00110C50">
        <w:rPr>
          <w:rFonts w:ascii="Times New Roman" w:eastAsia="Times New Roman" w:hAnsi="Times New Roman" w:cs="Times New Roman"/>
          <w:b/>
          <w:bCs/>
          <w:sz w:val="28"/>
          <w:szCs w:val="28"/>
        </w:rPr>
        <w:t xml:space="preserve"> </w:t>
      </w:r>
      <w:r w:rsidRPr="0033179B">
        <w:rPr>
          <w:rFonts w:ascii="Times New Roman" w:eastAsia="Times New Roman" w:hAnsi="Times New Roman" w:cs="Times New Roman"/>
          <w:b/>
          <w:bCs/>
          <w:sz w:val="28"/>
          <w:szCs w:val="28"/>
        </w:rPr>
        <w:t xml:space="preserve">Тема: </w:t>
      </w:r>
      <w:r w:rsidRPr="00110C50">
        <w:rPr>
          <w:rFonts w:ascii="Times New Roman" w:eastAsia="Times New Roman" w:hAnsi="Times New Roman" w:cs="Times New Roman"/>
          <w:b/>
          <w:bCs/>
          <w:sz w:val="28"/>
          <w:szCs w:val="28"/>
        </w:rPr>
        <w:t>«Від особистих цілей до суспільного блага: активна життєва стратегія».</w:t>
      </w:r>
      <w:r w:rsidRPr="00110C50">
        <w:rPr>
          <w:rFonts w:ascii="Times New Roman" w:eastAsia="Times New Roman" w:hAnsi="Times New Roman" w:cs="Times New Roman"/>
          <w:sz w:val="28"/>
          <w:szCs w:val="28"/>
        </w:rPr>
        <w:t xml:space="preserve"> Тренер починає із питання: </w:t>
      </w:r>
      <w:r w:rsidRPr="00110C50">
        <w:rPr>
          <w:rFonts w:ascii="Times New Roman" w:eastAsia="Times New Roman" w:hAnsi="Times New Roman" w:cs="Times New Roman"/>
          <w:i/>
          <w:iCs/>
          <w:sz w:val="28"/>
          <w:szCs w:val="28"/>
        </w:rPr>
        <w:t>«Чи співпадають ваші особисті цілі з тим, що потребує ваше оточення чи суспільство?»</w:t>
      </w:r>
    </w:p>
    <w:p w14:paraId="3CB99155" w14:textId="77777777" w:rsidR="00372EFB" w:rsidRPr="00110C50" w:rsidRDefault="00372EFB" w:rsidP="00372EFB">
      <w:pPr>
        <w:spacing w:after="0" w:line="360" w:lineRule="auto"/>
        <w:ind w:firstLine="709"/>
        <w:jc w:val="both"/>
        <w:rPr>
          <w:rFonts w:ascii="Times New Roman" w:eastAsia="Times New Roman" w:hAnsi="Times New Roman" w:cs="Times New Roman"/>
          <w:sz w:val="28"/>
          <w:szCs w:val="28"/>
        </w:rPr>
      </w:pPr>
      <w:r w:rsidRPr="00807090">
        <w:rPr>
          <w:rFonts w:ascii="Times New Roman" w:eastAsia="Times New Roman" w:hAnsi="Times New Roman" w:cs="Times New Roman"/>
          <w:sz w:val="28"/>
          <w:szCs w:val="28"/>
        </w:rPr>
        <w:lastRenderedPageBreak/>
        <w:t>Психологічний контекст:</w:t>
      </w:r>
      <w:r w:rsidRPr="00110C50">
        <w:rPr>
          <w:rFonts w:ascii="Times New Roman" w:eastAsia="Times New Roman" w:hAnsi="Times New Roman" w:cs="Times New Roman"/>
          <w:sz w:val="28"/>
          <w:szCs w:val="28"/>
        </w:rPr>
        <w:t xml:space="preserve"> у працях А. Адлера підкреслюється соціальний інтерес як основа психологічного здоров’я. Концепція цінностей (Ш. Шварц) показує, що активна життєва позиція пов’язана з балансом між особистими та суспільними цілями. Позитивна психологія (М. Селігман) доводить: почуття залученості до суспільних справ підвищує рівень щастя та знижує ризик вигорання.</w:t>
      </w:r>
    </w:p>
    <w:p w14:paraId="36094DAF" w14:textId="77777777" w:rsidR="00372EFB" w:rsidRPr="00110C50" w:rsidRDefault="00372EFB" w:rsidP="00372EFB">
      <w:pPr>
        <w:spacing w:after="0" w:line="360" w:lineRule="auto"/>
        <w:ind w:firstLine="709"/>
        <w:jc w:val="both"/>
        <w:rPr>
          <w:rFonts w:ascii="Times New Roman" w:eastAsia="Times New Roman" w:hAnsi="Times New Roman" w:cs="Times New Roman"/>
          <w:sz w:val="28"/>
          <w:szCs w:val="28"/>
        </w:rPr>
      </w:pPr>
      <w:r w:rsidRPr="00807090">
        <w:rPr>
          <w:rFonts w:ascii="Times New Roman" w:eastAsia="Times New Roman" w:hAnsi="Times New Roman" w:cs="Times New Roman"/>
          <w:sz w:val="28"/>
          <w:szCs w:val="28"/>
        </w:rPr>
        <w:t>Духовний аспект:</w:t>
      </w:r>
      <w:r w:rsidRPr="00110C50">
        <w:rPr>
          <w:rFonts w:ascii="Times New Roman" w:eastAsia="Times New Roman" w:hAnsi="Times New Roman" w:cs="Times New Roman"/>
          <w:sz w:val="28"/>
          <w:szCs w:val="28"/>
        </w:rPr>
        <w:t xml:space="preserve"> «Ви </w:t>
      </w:r>
      <w:r>
        <w:rPr>
          <w:rFonts w:ascii="Times New Roman" w:eastAsia="Times New Roman" w:hAnsi="Times New Roman" w:cs="Times New Roman"/>
          <w:sz w:val="28"/>
          <w:szCs w:val="28"/>
        </w:rPr>
        <w:t>–</w:t>
      </w:r>
      <w:r w:rsidRPr="00110C50">
        <w:rPr>
          <w:rFonts w:ascii="Times New Roman" w:eastAsia="Times New Roman" w:hAnsi="Times New Roman" w:cs="Times New Roman"/>
          <w:sz w:val="28"/>
          <w:szCs w:val="28"/>
        </w:rPr>
        <w:t xml:space="preserve"> світло для світу» (Мт. 5:14). Участь у житті громади та відповідальність перед іншими є способом реалізації власної місії.</w:t>
      </w:r>
    </w:p>
    <w:p w14:paraId="1DF60A51" w14:textId="77777777" w:rsidR="00372EFB" w:rsidRPr="00110C50" w:rsidRDefault="00372EFB" w:rsidP="00372EFB">
      <w:pPr>
        <w:spacing w:after="0" w:line="360" w:lineRule="auto"/>
        <w:ind w:firstLine="709"/>
        <w:jc w:val="both"/>
        <w:rPr>
          <w:rFonts w:ascii="Times New Roman" w:eastAsia="Times New Roman" w:hAnsi="Times New Roman" w:cs="Times New Roman"/>
          <w:sz w:val="28"/>
          <w:szCs w:val="28"/>
        </w:rPr>
      </w:pPr>
      <w:r w:rsidRPr="00110C50">
        <w:rPr>
          <w:rFonts w:ascii="Times New Roman" w:eastAsia="Times New Roman" w:hAnsi="Times New Roman" w:cs="Times New Roman"/>
          <w:b/>
          <w:bCs/>
          <w:sz w:val="28"/>
          <w:szCs w:val="28"/>
        </w:rPr>
        <w:t>Ключове повідомлення:</w:t>
      </w:r>
      <w:r w:rsidRPr="00110C50">
        <w:rPr>
          <w:rFonts w:ascii="Times New Roman" w:eastAsia="Times New Roman" w:hAnsi="Times New Roman" w:cs="Times New Roman"/>
          <w:sz w:val="28"/>
          <w:szCs w:val="28"/>
        </w:rPr>
        <w:t xml:space="preserve"> активна життєва стратегія полягає у поєднанні особистих цілей і суспільних потреб, що формує соціальну відповідальність і відчуття сенсу.</w:t>
      </w:r>
    </w:p>
    <w:p w14:paraId="02F693CE" w14:textId="2E135611" w:rsidR="00372EFB" w:rsidRPr="00110C50" w:rsidRDefault="00372EFB" w:rsidP="00372EFB">
      <w:pPr>
        <w:spacing w:after="0" w:line="360" w:lineRule="auto"/>
        <w:ind w:firstLine="709"/>
        <w:jc w:val="both"/>
        <w:rPr>
          <w:rFonts w:ascii="Times New Roman" w:eastAsia="Times New Roman" w:hAnsi="Times New Roman" w:cs="Times New Roman"/>
          <w:sz w:val="28"/>
          <w:szCs w:val="28"/>
        </w:rPr>
      </w:pPr>
      <w:r w:rsidRPr="00110C50">
        <w:rPr>
          <w:rFonts w:ascii="Times New Roman" w:eastAsia="Times New Roman" w:hAnsi="Times New Roman" w:cs="Times New Roman"/>
          <w:sz w:val="28"/>
          <w:szCs w:val="28"/>
        </w:rPr>
        <w:t xml:space="preserve">Орієнтовні питання подані у </w:t>
      </w:r>
      <w:r w:rsidRPr="00110C50">
        <w:rPr>
          <w:rFonts w:ascii="Times New Roman" w:eastAsia="Times New Roman" w:hAnsi="Times New Roman" w:cs="Times New Roman"/>
          <w:i/>
          <w:iCs/>
          <w:sz w:val="28"/>
          <w:szCs w:val="28"/>
        </w:rPr>
        <w:t xml:space="preserve">Додатку </w:t>
      </w:r>
      <w:r w:rsidR="00FC3977">
        <w:rPr>
          <w:rFonts w:ascii="Times New Roman" w:eastAsia="Times New Roman" w:hAnsi="Times New Roman" w:cs="Times New Roman"/>
          <w:i/>
          <w:iCs/>
          <w:sz w:val="28"/>
          <w:szCs w:val="28"/>
        </w:rPr>
        <w:t>Б</w:t>
      </w:r>
      <w:r w:rsidRPr="00110C50">
        <w:rPr>
          <w:rFonts w:ascii="Times New Roman" w:eastAsia="Times New Roman" w:hAnsi="Times New Roman" w:cs="Times New Roman"/>
          <w:i/>
          <w:iCs/>
          <w:sz w:val="28"/>
          <w:szCs w:val="28"/>
        </w:rPr>
        <w:t>.</w:t>
      </w:r>
    </w:p>
    <w:p w14:paraId="4890F929" w14:textId="77777777" w:rsidR="00372EFB" w:rsidRPr="007A66D1" w:rsidRDefault="00372EFB" w:rsidP="00C7330C">
      <w:pPr>
        <w:pStyle w:val="ab"/>
        <w:numPr>
          <w:ilvl w:val="0"/>
          <w:numId w:val="120"/>
        </w:numPr>
        <w:tabs>
          <w:tab w:val="left" w:pos="1134"/>
        </w:tabs>
        <w:spacing w:before="0" w:beforeAutospacing="0" w:after="0" w:afterAutospacing="0" w:line="360" w:lineRule="auto"/>
        <w:ind w:left="0" w:firstLine="709"/>
        <w:jc w:val="both"/>
        <w:rPr>
          <w:sz w:val="28"/>
          <w:szCs w:val="28"/>
        </w:rPr>
      </w:pPr>
      <w:r w:rsidRPr="007A66D1">
        <w:rPr>
          <w:b/>
          <w:bCs/>
          <w:sz w:val="28"/>
          <w:szCs w:val="28"/>
        </w:rPr>
        <w:t xml:space="preserve">Відеоматеріали (10 хв). </w:t>
      </w:r>
      <w:r w:rsidRPr="007A66D1">
        <w:rPr>
          <w:sz w:val="28"/>
          <w:szCs w:val="28"/>
        </w:rPr>
        <w:t xml:space="preserve">Перегляд уривку з фільму </w:t>
      </w:r>
      <w:r w:rsidRPr="007A66D1">
        <w:rPr>
          <w:rStyle w:val="ad"/>
          <w:sz w:val="28"/>
          <w:szCs w:val="28"/>
        </w:rPr>
        <w:t>«Freedom Writers»</w:t>
      </w:r>
      <w:r w:rsidRPr="007A66D1">
        <w:rPr>
          <w:sz w:val="28"/>
          <w:szCs w:val="28"/>
        </w:rPr>
        <w:t xml:space="preserve"> (сцена, де учні усвідомлюють силу активної позиції) або </w:t>
      </w:r>
      <w:r w:rsidRPr="007A66D1">
        <w:rPr>
          <w:rStyle w:val="ad"/>
          <w:sz w:val="28"/>
          <w:szCs w:val="28"/>
        </w:rPr>
        <w:t>«Монгол»</w:t>
      </w:r>
      <w:r w:rsidRPr="007A66D1">
        <w:rPr>
          <w:sz w:val="28"/>
          <w:szCs w:val="28"/>
        </w:rPr>
        <w:t xml:space="preserve"> (епізод, що демонструє силу вибору та його вплив на спільноту).</w:t>
      </w:r>
      <w:r>
        <w:rPr>
          <w:sz w:val="28"/>
          <w:szCs w:val="28"/>
        </w:rPr>
        <w:t xml:space="preserve"> </w:t>
      </w:r>
    </w:p>
    <w:p w14:paraId="7CB383FE" w14:textId="77777777" w:rsidR="00372EFB" w:rsidRPr="007A66D1" w:rsidRDefault="00372EFB" w:rsidP="00372EFB">
      <w:pPr>
        <w:pStyle w:val="ab"/>
        <w:tabs>
          <w:tab w:val="left" w:pos="1134"/>
        </w:tabs>
        <w:spacing w:before="0" w:beforeAutospacing="0" w:after="0" w:afterAutospacing="0" w:line="360" w:lineRule="auto"/>
        <w:ind w:firstLine="709"/>
        <w:jc w:val="both"/>
        <w:rPr>
          <w:sz w:val="28"/>
          <w:szCs w:val="28"/>
        </w:rPr>
      </w:pPr>
      <w:r w:rsidRPr="007A66D1">
        <w:rPr>
          <w:rStyle w:val="ac"/>
          <w:sz w:val="28"/>
          <w:szCs w:val="28"/>
        </w:rPr>
        <w:t>Запитання для дискусії:</w:t>
      </w:r>
    </w:p>
    <w:p w14:paraId="0DDB9FE9" w14:textId="77777777" w:rsidR="00372EFB" w:rsidRPr="007A66D1" w:rsidRDefault="00372EFB" w:rsidP="007400CB">
      <w:pPr>
        <w:pStyle w:val="ab"/>
        <w:numPr>
          <w:ilvl w:val="0"/>
          <w:numId w:val="128"/>
        </w:numPr>
        <w:tabs>
          <w:tab w:val="clear" w:pos="720"/>
          <w:tab w:val="num" w:pos="1134"/>
        </w:tabs>
        <w:spacing w:before="0" w:beforeAutospacing="0" w:after="0" w:afterAutospacing="0" w:line="360" w:lineRule="auto"/>
        <w:ind w:left="0" w:firstLine="709"/>
        <w:jc w:val="both"/>
        <w:rPr>
          <w:sz w:val="28"/>
          <w:szCs w:val="28"/>
        </w:rPr>
      </w:pPr>
      <w:r w:rsidRPr="007A66D1">
        <w:rPr>
          <w:sz w:val="28"/>
          <w:szCs w:val="28"/>
        </w:rPr>
        <w:t>Які риси характеру проявляє герой?</w:t>
      </w:r>
    </w:p>
    <w:p w14:paraId="3D927234" w14:textId="77777777" w:rsidR="00372EFB" w:rsidRPr="007A66D1" w:rsidRDefault="00372EFB" w:rsidP="007400CB">
      <w:pPr>
        <w:pStyle w:val="ab"/>
        <w:numPr>
          <w:ilvl w:val="0"/>
          <w:numId w:val="128"/>
        </w:numPr>
        <w:tabs>
          <w:tab w:val="clear" w:pos="720"/>
          <w:tab w:val="num" w:pos="1134"/>
        </w:tabs>
        <w:spacing w:before="0" w:beforeAutospacing="0" w:after="0" w:afterAutospacing="0" w:line="360" w:lineRule="auto"/>
        <w:ind w:left="0" w:firstLine="709"/>
        <w:jc w:val="both"/>
        <w:rPr>
          <w:sz w:val="28"/>
          <w:szCs w:val="28"/>
        </w:rPr>
      </w:pPr>
      <w:r w:rsidRPr="007A66D1">
        <w:rPr>
          <w:sz w:val="28"/>
          <w:szCs w:val="28"/>
        </w:rPr>
        <w:t>Як його рішення впливають на суспільство чи групу?</w:t>
      </w:r>
    </w:p>
    <w:p w14:paraId="36341673" w14:textId="55C6A703" w:rsidR="00372EFB" w:rsidRPr="007A66D1" w:rsidRDefault="00372EFB" w:rsidP="007400CB">
      <w:pPr>
        <w:pStyle w:val="ab"/>
        <w:numPr>
          <w:ilvl w:val="0"/>
          <w:numId w:val="128"/>
        </w:numPr>
        <w:tabs>
          <w:tab w:val="clear" w:pos="720"/>
          <w:tab w:val="num" w:pos="1134"/>
        </w:tabs>
        <w:spacing w:before="0" w:beforeAutospacing="0" w:after="0" w:afterAutospacing="0" w:line="360" w:lineRule="auto"/>
        <w:ind w:left="0" w:firstLine="709"/>
        <w:jc w:val="both"/>
        <w:rPr>
          <w:sz w:val="28"/>
          <w:szCs w:val="28"/>
        </w:rPr>
      </w:pPr>
      <w:r w:rsidRPr="007A66D1">
        <w:rPr>
          <w:sz w:val="28"/>
          <w:szCs w:val="28"/>
        </w:rPr>
        <w:t>Чи може приклад героя надихати нас у щоденних рішеннях?</w:t>
      </w:r>
      <w:r>
        <w:rPr>
          <w:sz w:val="28"/>
          <w:szCs w:val="28"/>
        </w:rPr>
        <w:t xml:space="preserve"> </w:t>
      </w:r>
      <w:r w:rsidRPr="007A66D1">
        <w:rPr>
          <w:sz w:val="28"/>
          <w:szCs w:val="28"/>
        </w:rPr>
        <w:t>(</w:t>
      </w:r>
      <w:r w:rsidRPr="007A66D1">
        <w:rPr>
          <w:i/>
          <w:iCs/>
          <w:sz w:val="28"/>
          <w:szCs w:val="28"/>
        </w:rPr>
        <w:t xml:space="preserve">Додаток </w:t>
      </w:r>
      <w:r w:rsidR="00FC3977">
        <w:rPr>
          <w:i/>
          <w:iCs/>
          <w:sz w:val="28"/>
          <w:szCs w:val="28"/>
        </w:rPr>
        <w:t>В</w:t>
      </w:r>
      <w:r w:rsidRPr="007A66D1">
        <w:rPr>
          <w:i/>
          <w:iCs/>
          <w:sz w:val="28"/>
          <w:szCs w:val="28"/>
        </w:rPr>
        <w:t>.</w:t>
      </w:r>
      <w:r w:rsidRPr="007A66D1">
        <w:rPr>
          <w:sz w:val="28"/>
          <w:szCs w:val="28"/>
        </w:rPr>
        <w:t>)</w:t>
      </w:r>
    </w:p>
    <w:p w14:paraId="074E004A" w14:textId="77777777" w:rsidR="00372EFB" w:rsidRPr="00045BB9"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3. Тренінгові вправи (2 год).</w:t>
      </w:r>
    </w:p>
    <w:p w14:paraId="566DC76F" w14:textId="77777777" w:rsidR="00372EFB" w:rsidRPr="00045BB9" w:rsidRDefault="00372EFB" w:rsidP="007400CB">
      <w:pPr>
        <w:numPr>
          <w:ilvl w:val="0"/>
          <w:numId w:val="129"/>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b/>
          <w:bCs/>
          <w:sz w:val="28"/>
          <w:szCs w:val="28"/>
        </w:rPr>
        <w:t>Вправа «Залежність».</w:t>
      </w:r>
      <w:r w:rsidRPr="00045BB9">
        <w:rPr>
          <w:rFonts w:ascii="Times New Roman" w:eastAsia="Times New Roman" w:hAnsi="Times New Roman" w:cs="Times New Roman"/>
          <w:sz w:val="28"/>
          <w:szCs w:val="28"/>
        </w:rPr>
        <w:t xml:space="preserve"> Учасники записують власні «залежності» (шкідливі звички, стереотипи, соціальні установки), які заважають реалізації активної стратегії. У малих групах обговорюють, як трансформувати їх у ресурс.</w:t>
      </w:r>
    </w:p>
    <w:p w14:paraId="4C88E223" w14:textId="77777777" w:rsidR="00372EFB" w:rsidRPr="00045BB9" w:rsidRDefault="00372EFB" w:rsidP="007400CB">
      <w:pPr>
        <w:numPr>
          <w:ilvl w:val="0"/>
          <w:numId w:val="129"/>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b/>
          <w:bCs/>
          <w:sz w:val="28"/>
          <w:szCs w:val="28"/>
        </w:rPr>
        <w:t>Вправа «Герой роману».</w:t>
      </w:r>
      <w:r w:rsidRPr="00045BB9">
        <w:rPr>
          <w:rFonts w:ascii="Times New Roman" w:eastAsia="Times New Roman" w:hAnsi="Times New Roman" w:cs="Times New Roman"/>
          <w:sz w:val="28"/>
          <w:szCs w:val="28"/>
        </w:rPr>
        <w:t xml:space="preserve"> Кожен пише коротку історію про свій майбутній успіх. Важливо акцентувати на конкретних діях, а не лише на мріях. Потім розповіді обговорюються у групі, учасники отримують підтримку й конструктивний зворотний зв’язок.</w:t>
      </w:r>
    </w:p>
    <w:p w14:paraId="3A58395F" w14:textId="77777777" w:rsidR="00372EFB" w:rsidRPr="00045BB9" w:rsidRDefault="00372EFB" w:rsidP="007400CB">
      <w:pPr>
        <w:numPr>
          <w:ilvl w:val="0"/>
          <w:numId w:val="129"/>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b/>
          <w:bCs/>
          <w:sz w:val="28"/>
          <w:szCs w:val="28"/>
        </w:rPr>
        <w:lastRenderedPageBreak/>
        <w:t>Методика «Коло субособистостей» (В. Кузовкін).</w:t>
      </w:r>
      <w:r w:rsidRPr="00045BB9">
        <w:rPr>
          <w:rFonts w:ascii="Times New Roman" w:eastAsia="Times New Roman" w:hAnsi="Times New Roman" w:cs="Times New Roman"/>
          <w:sz w:val="28"/>
          <w:szCs w:val="28"/>
        </w:rPr>
        <w:t xml:space="preserve"> Робота з різними «частинами Я» для усвідомлення внутрішніх суперечностей. Кожен визначає свої домінуючі субособистості (наприклад, «Учень», «Лідер», «Мрійник»), аналізує їхній вплив на життєву стратегію.</w:t>
      </w:r>
    </w:p>
    <w:p w14:paraId="659DD77D" w14:textId="77777777" w:rsidR="00372EFB" w:rsidRPr="00045BB9" w:rsidRDefault="00372EFB" w:rsidP="007400CB">
      <w:pPr>
        <w:numPr>
          <w:ilvl w:val="0"/>
          <w:numId w:val="129"/>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b/>
          <w:bCs/>
          <w:sz w:val="28"/>
          <w:szCs w:val="28"/>
        </w:rPr>
        <w:t>Арт-терапевтична вправа «Дерево успіху».</w:t>
      </w:r>
      <w:r w:rsidRPr="00045BB9">
        <w:rPr>
          <w:rFonts w:ascii="Times New Roman" w:eastAsia="Times New Roman" w:hAnsi="Times New Roman" w:cs="Times New Roman"/>
          <w:sz w:val="28"/>
          <w:szCs w:val="28"/>
        </w:rPr>
        <w:t xml:space="preserve"> На аркуші зображається дерево, де корені символізують попередні досягнення, стовбур – теперішні ресурси, а гілки – майбутні цілі. Учасники презентують свої дерева, акцентуючи увагу на поєднанні особистих і суспільних цілей.</w:t>
      </w:r>
    </w:p>
    <w:p w14:paraId="7360B86A" w14:textId="77777777" w:rsidR="00372EFB" w:rsidRPr="00045BB9" w:rsidRDefault="00372EFB" w:rsidP="007400CB">
      <w:pPr>
        <w:numPr>
          <w:ilvl w:val="0"/>
          <w:numId w:val="129"/>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Додатково проводиться </w:t>
      </w:r>
      <w:r w:rsidRPr="007A66D1">
        <w:rPr>
          <w:rFonts w:ascii="Times New Roman" w:eastAsia="Times New Roman" w:hAnsi="Times New Roman" w:cs="Times New Roman"/>
          <w:b/>
          <w:bCs/>
          <w:sz w:val="28"/>
          <w:szCs w:val="28"/>
        </w:rPr>
        <w:t>майндфулнес-вправа «Дихання тут і тепер»</w:t>
      </w:r>
      <w:r w:rsidRPr="00045BB9">
        <w:rPr>
          <w:rFonts w:ascii="Times New Roman" w:eastAsia="Times New Roman" w:hAnsi="Times New Roman" w:cs="Times New Roman"/>
          <w:sz w:val="28"/>
          <w:szCs w:val="28"/>
        </w:rPr>
        <w:t xml:space="preserve"> (5 хвилин) для концентрації та зниження напруги.</w:t>
      </w:r>
    </w:p>
    <w:p w14:paraId="608FAAD3" w14:textId="77777777" w:rsidR="00372EFB" w:rsidRPr="00045BB9"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4. Рефлексія (30 хв).</w:t>
      </w:r>
    </w:p>
    <w:p w14:paraId="02994549" w14:textId="77777777" w:rsidR="00372EFB" w:rsidRPr="007A66D1" w:rsidRDefault="00372EFB" w:rsidP="007400CB">
      <w:pPr>
        <w:numPr>
          <w:ilvl w:val="0"/>
          <w:numId w:val="130"/>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b/>
          <w:bCs/>
          <w:sz w:val="28"/>
          <w:szCs w:val="28"/>
        </w:rPr>
        <w:t>Груповий мозковий штурм:</w:t>
      </w:r>
      <w:r w:rsidRPr="00045BB9">
        <w:rPr>
          <w:rFonts w:ascii="Times New Roman" w:eastAsia="Times New Roman" w:hAnsi="Times New Roman" w:cs="Times New Roman"/>
          <w:sz w:val="28"/>
          <w:szCs w:val="28"/>
        </w:rPr>
        <w:t xml:space="preserve"> </w:t>
      </w:r>
      <w:r w:rsidRPr="007A66D1">
        <w:rPr>
          <w:rFonts w:ascii="Times New Roman" w:eastAsia="Times New Roman" w:hAnsi="Times New Roman" w:cs="Times New Roman"/>
          <w:b/>
          <w:bCs/>
          <w:sz w:val="28"/>
          <w:szCs w:val="28"/>
        </w:rPr>
        <w:t>«Які риси потрібні, щоб стати успішним?».</w:t>
      </w:r>
      <w:r w:rsidRPr="007A66D1">
        <w:rPr>
          <w:rFonts w:ascii="Times New Roman" w:eastAsia="Times New Roman" w:hAnsi="Times New Roman" w:cs="Times New Roman"/>
          <w:sz w:val="28"/>
          <w:szCs w:val="28"/>
        </w:rPr>
        <w:t xml:space="preserve"> Учасники формують перелік рис, які вони вважають визначальними для досягнення успіху у сучасному суспільстві.</w:t>
      </w:r>
    </w:p>
    <w:p w14:paraId="4D03B2D2" w14:textId="77777777" w:rsidR="00372EFB" w:rsidRPr="00045BB9" w:rsidRDefault="00372EFB" w:rsidP="007400CB">
      <w:pPr>
        <w:numPr>
          <w:ilvl w:val="0"/>
          <w:numId w:val="130"/>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b/>
          <w:bCs/>
          <w:sz w:val="28"/>
          <w:szCs w:val="28"/>
        </w:rPr>
        <w:t>Вправа «Кулька»</w:t>
      </w:r>
      <w:r w:rsidRPr="007A66D1">
        <w:rPr>
          <w:rFonts w:ascii="Times New Roman" w:eastAsia="Times New Roman" w:hAnsi="Times New Roman" w:cs="Times New Roman"/>
          <w:sz w:val="28"/>
          <w:szCs w:val="28"/>
        </w:rPr>
        <w:t>: під спокійну музику учасники уявляють кульку енергії, яка наповнює їх внутрішньою силою</w:t>
      </w:r>
      <w:r w:rsidRPr="00045BB9">
        <w:rPr>
          <w:rFonts w:ascii="Times New Roman" w:eastAsia="Times New Roman" w:hAnsi="Times New Roman" w:cs="Times New Roman"/>
          <w:sz w:val="28"/>
          <w:szCs w:val="28"/>
        </w:rPr>
        <w:t>. Обговорюється, як цю силу можна використовувати у щоденному житті.</w:t>
      </w:r>
    </w:p>
    <w:p w14:paraId="21F01010" w14:textId="77777777" w:rsidR="00372EFB" w:rsidRPr="00045BB9"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5. Домашнє завдання (до 1 год).</w:t>
      </w:r>
    </w:p>
    <w:p w14:paraId="11A50444" w14:textId="77777777" w:rsidR="00372EFB" w:rsidRPr="007A66D1" w:rsidRDefault="00372EFB" w:rsidP="007400CB">
      <w:pPr>
        <w:numPr>
          <w:ilvl w:val="0"/>
          <w:numId w:val="131"/>
        </w:numPr>
        <w:tabs>
          <w:tab w:val="clear" w:pos="720"/>
          <w:tab w:val="num" w:pos="993"/>
          <w:tab w:val="left"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sz w:val="28"/>
          <w:szCs w:val="28"/>
        </w:rPr>
        <w:t>Написати есе «Я не гвинтик, а співтворець».</w:t>
      </w:r>
    </w:p>
    <w:p w14:paraId="02A15F00" w14:textId="77777777" w:rsidR="00372EFB" w:rsidRPr="007A66D1" w:rsidRDefault="00372EFB" w:rsidP="007400CB">
      <w:pPr>
        <w:numPr>
          <w:ilvl w:val="0"/>
          <w:numId w:val="131"/>
        </w:numPr>
        <w:tabs>
          <w:tab w:val="clear" w:pos="720"/>
          <w:tab w:val="num" w:pos="993"/>
          <w:tab w:val="left"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sz w:val="28"/>
          <w:szCs w:val="28"/>
        </w:rPr>
        <w:t>Переглянути повністю обраний фільм («Монгол» чи «Freedom Writers»), зробити записи про риси героїв, які допомагають їм досягати цілей.</w:t>
      </w:r>
    </w:p>
    <w:p w14:paraId="03C6429E" w14:textId="77777777" w:rsidR="00372EFB" w:rsidRPr="007A66D1" w:rsidRDefault="00372EFB" w:rsidP="007400CB">
      <w:pPr>
        <w:numPr>
          <w:ilvl w:val="0"/>
          <w:numId w:val="131"/>
        </w:numPr>
        <w:tabs>
          <w:tab w:val="clear" w:pos="720"/>
          <w:tab w:val="num" w:pos="993"/>
          <w:tab w:val="left"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sz w:val="28"/>
          <w:szCs w:val="28"/>
        </w:rPr>
        <w:t>Визначити три конкретні дії, які учасник готовий здійснити найближчим часом для реалізації власної активної життєвої стратегії.</w:t>
      </w:r>
    </w:p>
    <w:p w14:paraId="67F6630B" w14:textId="77777777" w:rsidR="00372EFB" w:rsidRDefault="00372EFB" w:rsidP="00372EFB">
      <w:pPr>
        <w:tabs>
          <w:tab w:val="left" w:pos="993"/>
          <w:tab w:val="left" w:pos="1134"/>
        </w:tabs>
        <w:spacing w:after="0" w:line="360" w:lineRule="auto"/>
        <w:ind w:firstLine="709"/>
        <w:jc w:val="both"/>
        <w:outlineLvl w:val="2"/>
        <w:rPr>
          <w:rFonts w:ascii="Times New Roman" w:eastAsia="Times New Roman" w:hAnsi="Times New Roman" w:cs="Times New Roman"/>
          <w:b/>
          <w:bCs/>
          <w:sz w:val="28"/>
          <w:szCs w:val="28"/>
        </w:rPr>
      </w:pPr>
    </w:p>
    <w:p w14:paraId="72427DF1" w14:textId="77777777" w:rsidR="00372EFB" w:rsidRPr="006F2163" w:rsidRDefault="00372EFB" w:rsidP="00372EFB">
      <w:pPr>
        <w:tabs>
          <w:tab w:val="left" w:pos="993"/>
          <w:tab w:val="left" w:pos="1134"/>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Методичні рекомендації</w:t>
      </w:r>
      <w:r>
        <w:rPr>
          <w:rFonts w:ascii="Times New Roman" w:eastAsia="Times New Roman" w:hAnsi="Times New Roman" w:cs="Times New Roman"/>
          <w:b/>
          <w:bCs/>
          <w:sz w:val="28"/>
          <w:szCs w:val="28"/>
        </w:rPr>
        <w:t>:</w:t>
      </w:r>
    </w:p>
    <w:p w14:paraId="7BE6791D" w14:textId="77777777" w:rsidR="00372EFB" w:rsidRPr="00B018AF" w:rsidRDefault="00372EFB" w:rsidP="00C7330C">
      <w:pPr>
        <w:pStyle w:val="a9"/>
        <w:numPr>
          <w:ilvl w:val="0"/>
          <w:numId w:val="95"/>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вихователів та логопедів. </w:t>
      </w:r>
      <w:r w:rsidRPr="00B018AF">
        <w:rPr>
          <w:rFonts w:ascii="Times New Roman" w:eastAsia="Times New Roman" w:hAnsi="Times New Roman" w:cs="Times New Roman"/>
          <w:sz w:val="28"/>
          <w:szCs w:val="28"/>
        </w:rPr>
        <w:t>Рекомендується включати до занять елементи міні-проєктів із дітьми: екологічні акції, благодійні заходи, творчі конкурси. Це формує у дітей почуття відповідальності й навички співпраці.</w:t>
      </w:r>
    </w:p>
    <w:p w14:paraId="53C14365" w14:textId="77777777" w:rsidR="00372EFB" w:rsidRPr="00B018AF" w:rsidRDefault="00372EFB" w:rsidP="00C7330C">
      <w:pPr>
        <w:pStyle w:val="a9"/>
        <w:numPr>
          <w:ilvl w:val="0"/>
          <w:numId w:val="95"/>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lastRenderedPageBreak/>
        <w:t xml:space="preserve">Для соціальних педагогів та інклюзивних педагогів. </w:t>
      </w:r>
      <w:r w:rsidRPr="00B018AF">
        <w:rPr>
          <w:rFonts w:ascii="Times New Roman" w:eastAsia="Times New Roman" w:hAnsi="Times New Roman" w:cs="Times New Roman"/>
          <w:sz w:val="28"/>
          <w:szCs w:val="28"/>
        </w:rPr>
        <w:t>Доцільно практикувати вправу «Дерево прийняття рішень» у роботі з підлітками та молоддю. Учасники планують спільну ініціативу, наприклад, культурний чи освітній захід, та аналізують очікувані результати.</w:t>
      </w:r>
    </w:p>
    <w:p w14:paraId="38436F41" w14:textId="77777777" w:rsidR="00372EFB" w:rsidRPr="00B018AF" w:rsidRDefault="00372EFB" w:rsidP="00C7330C">
      <w:pPr>
        <w:pStyle w:val="a9"/>
        <w:numPr>
          <w:ilvl w:val="0"/>
          <w:numId w:val="95"/>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психологів та консультантів. </w:t>
      </w:r>
      <w:r w:rsidRPr="00B018AF">
        <w:rPr>
          <w:rFonts w:ascii="Times New Roman" w:eastAsia="Times New Roman" w:hAnsi="Times New Roman" w:cs="Times New Roman"/>
          <w:sz w:val="28"/>
          <w:szCs w:val="28"/>
        </w:rPr>
        <w:t>Рекомендується застосовувати техніку «Коло субособистостей» (В. Кузовкін), яка допомагає учасникам усвідомити внутрішні суперечності. Символдрама «Круїз у майбутнє» може бути використана для формування бачення власної активної життєвої стратегії.</w:t>
      </w:r>
    </w:p>
    <w:p w14:paraId="0E0FEA3B" w14:textId="77777777" w:rsidR="00372EFB" w:rsidRPr="00B018AF" w:rsidRDefault="00372EFB" w:rsidP="00C7330C">
      <w:pPr>
        <w:pStyle w:val="a9"/>
        <w:numPr>
          <w:ilvl w:val="0"/>
          <w:numId w:val="95"/>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студентів. </w:t>
      </w:r>
      <w:r w:rsidRPr="00B018AF">
        <w:rPr>
          <w:rFonts w:ascii="Times New Roman" w:eastAsia="Times New Roman" w:hAnsi="Times New Roman" w:cs="Times New Roman"/>
          <w:sz w:val="28"/>
          <w:szCs w:val="28"/>
        </w:rPr>
        <w:t>Ефективним є створення волонтерських або соціальних проєктів. Завдання полягає у тому, щоб студенти розробили реальну ініціативу (екологічну, освітню, культурну) з чіткими строками та результатами. Це дозволяє практикувати активну соціальну позицію.</w:t>
      </w:r>
    </w:p>
    <w:p w14:paraId="13999634" w14:textId="77777777" w:rsidR="00372EFB" w:rsidRDefault="00372EFB" w:rsidP="00372EFB">
      <w:pPr>
        <w:tabs>
          <w:tab w:val="left" w:pos="993"/>
          <w:tab w:val="left" w:pos="1134"/>
        </w:tabs>
        <w:spacing w:after="0" w:line="360" w:lineRule="auto"/>
        <w:ind w:firstLine="709"/>
        <w:jc w:val="both"/>
        <w:rPr>
          <w:rFonts w:ascii="Times New Roman" w:eastAsia="Times New Roman" w:hAnsi="Times New Roman" w:cs="Times New Roman"/>
          <w:b/>
          <w:bCs/>
          <w:sz w:val="28"/>
          <w:szCs w:val="28"/>
        </w:rPr>
      </w:pPr>
      <w:r w:rsidRPr="004839D9">
        <w:rPr>
          <w:rFonts w:ascii="Times New Roman" w:eastAsia="Times New Roman" w:hAnsi="Times New Roman" w:cs="Times New Roman"/>
          <w:b/>
          <w:bCs/>
          <w:sz w:val="28"/>
          <w:szCs w:val="28"/>
        </w:rPr>
        <w:t>Орієнтовний час: 4–4,5 год</w:t>
      </w:r>
      <w:r>
        <w:rPr>
          <w:rFonts w:ascii="Times New Roman" w:eastAsia="Times New Roman" w:hAnsi="Times New Roman" w:cs="Times New Roman"/>
          <w:b/>
          <w:bCs/>
          <w:sz w:val="28"/>
          <w:szCs w:val="28"/>
        </w:rPr>
        <w:t xml:space="preserve"> </w:t>
      </w:r>
      <w:r w:rsidRPr="004839D9">
        <w:rPr>
          <w:rFonts w:ascii="Times New Roman" w:eastAsia="Times New Roman" w:hAnsi="Times New Roman" w:cs="Times New Roman"/>
          <w:sz w:val="28"/>
          <w:szCs w:val="28"/>
        </w:rPr>
        <w:t>(20 хв – міні-лекція, 10 хв – відеофрагмент, 20 хв – вправа «Залежність», 30 хв – вправа «Герой роману», 30 хв – методика «Коло субособистостей», 30 хв – арт-терапевтична вправа «Дерево успіху», 5 хв – майндфулнес «Дихання тут і тепер», 30 хв – групова рефлексія «Які риси потрібні, щоб стати успішним?» і вправа «Кулька», 10 хв – пояснення домашнього завдання; решта часу – перерви та технічні моменти).</w:t>
      </w:r>
    </w:p>
    <w:p w14:paraId="06240849" w14:textId="77777777" w:rsidR="00372EFB" w:rsidRPr="00045BB9"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p>
    <w:p w14:paraId="2F5E7F42" w14:textId="77777777" w:rsidR="00372EFB" w:rsidRPr="00045BB9" w:rsidRDefault="00372EFB" w:rsidP="00372EFB">
      <w:pPr>
        <w:tabs>
          <w:tab w:val="left" w:pos="993"/>
        </w:tabs>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11. Підвищення рівня особистісної інтернальності</w:t>
      </w:r>
    </w:p>
    <w:p w14:paraId="5744DD4B" w14:textId="77777777" w:rsidR="00372EFB" w:rsidRDefault="00372EFB" w:rsidP="00372EFB">
      <w:pPr>
        <w:tabs>
          <w:tab w:val="left" w:pos="993"/>
        </w:tabs>
        <w:spacing w:after="0" w:line="360" w:lineRule="auto"/>
        <w:ind w:firstLine="709"/>
        <w:jc w:val="both"/>
        <w:rPr>
          <w:rFonts w:ascii="Times New Roman" w:eastAsia="Times New Roman" w:hAnsi="Times New Roman" w:cs="Times New Roman"/>
          <w:b/>
          <w:bCs/>
          <w:sz w:val="28"/>
          <w:szCs w:val="28"/>
        </w:rPr>
      </w:pPr>
    </w:p>
    <w:p w14:paraId="07EA69AE"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Сесія спрямована на розвиток у учасників здатності усвідомлювати власну відповідальність за життєві рішення та наслідки власних дій. Завданням є формування уявлення про інтернальність як внутрішній локус контролю, оптимізація рефлексивних умінь, закріплення позитивної «Я-концепції» та розвиток навичок прийняття рішень у складних і повсякденних ситуаціях.</w:t>
      </w:r>
    </w:p>
    <w:p w14:paraId="46E4ED1C"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Після заняття учасники:</w:t>
      </w:r>
    </w:p>
    <w:p w14:paraId="57692E27" w14:textId="77777777" w:rsidR="00372EFB" w:rsidRPr="00045BB9" w:rsidRDefault="00372EFB" w:rsidP="007400CB">
      <w:pPr>
        <w:numPr>
          <w:ilvl w:val="0"/>
          <w:numId w:val="15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lastRenderedPageBreak/>
        <w:t>розуміють поняття інтернальності та екстернальності, їх вплив на життєві стратегії;</w:t>
      </w:r>
    </w:p>
    <w:p w14:paraId="791C65FB" w14:textId="77777777" w:rsidR="00372EFB" w:rsidRPr="00045BB9" w:rsidRDefault="00372EFB" w:rsidP="007400CB">
      <w:pPr>
        <w:numPr>
          <w:ilvl w:val="0"/>
          <w:numId w:val="15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усвідомлюють, що є джерелом власних рішень та дій;</w:t>
      </w:r>
    </w:p>
    <w:p w14:paraId="518149E4" w14:textId="77777777" w:rsidR="00372EFB" w:rsidRPr="00045BB9" w:rsidRDefault="00372EFB" w:rsidP="007400CB">
      <w:pPr>
        <w:numPr>
          <w:ilvl w:val="0"/>
          <w:numId w:val="15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уміють застосовувати техніки саморефлексії для аналізу власних установок;</w:t>
      </w:r>
    </w:p>
    <w:p w14:paraId="67FC8578" w14:textId="77777777" w:rsidR="00372EFB" w:rsidRPr="00045BB9" w:rsidRDefault="00372EFB" w:rsidP="007400CB">
      <w:pPr>
        <w:numPr>
          <w:ilvl w:val="0"/>
          <w:numId w:val="15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формують більш стійку позитивну «Я-концепцію»;</w:t>
      </w:r>
    </w:p>
    <w:p w14:paraId="5D993E09" w14:textId="77777777" w:rsidR="00372EFB" w:rsidRPr="00045BB9" w:rsidRDefault="00372EFB" w:rsidP="007400CB">
      <w:pPr>
        <w:numPr>
          <w:ilvl w:val="0"/>
          <w:numId w:val="15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набувають досвіду прийняття рішень і вчаться бачити відповідальність як ресурс розвитку.</w:t>
      </w:r>
    </w:p>
    <w:p w14:paraId="5AEDB942" w14:textId="77777777" w:rsidR="00372EFB" w:rsidRPr="003D79AA" w:rsidRDefault="00372EFB" w:rsidP="00372EFB">
      <w:pPr>
        <w:tabs>
          <w:tab w:val="left" w:pos="993"/>
        </w:tabs>
        <w:spacing w:after="0" w:line="360" w:lineRule="auto"/>
        <w:ind w:firstLine="709"/>
        <w:jc w:val="both"/>
        <w:outlineLvl w:val="2"/>
        <w:rPr>
          <w:rFonts w:ascii="Times New Roman" w:eastAsia="Times New Roman" w:hAnsi="Times New Roman" w:cs="Times New Roman"/>
          <w:sz w:val="28"/>
          <w:szCs w:val="28"/>
        </w:rPr>
      </w:pPr>
      <w:r w:rsidRPr="003D79AA">
        <w:rPr>
          <w:rFonts w:ascii="Times New Roman" w:eastAsia="Times New Roman" w:hAnsi="Times New Roman" w:cs="Times New Roman"/>
          <w:b/>
          <w:bCs/>
          <w:sz w:val="28"/>
          <w:szCs w:val="28"/>
        </w:rPr>
        <w:t xml:space="preserve">Необхідні матеріали: </w:t>
      </w:r>
      <w:r w:rsidRPr="003D79AA">
        <w:rPr>
          <w:rFonts w:ascii="Times New Roman" w:eastAsia="Times New Roman" w:hAnsi="Times New Roman" w:cs="Times New Roman"/>
          <w:sz w:val="28"/>
          <w:szCs w:val="28"/>
        </w:rPr>
        <w:t>уривок з фільму «Знайти Форестера» (сцени подолання невпевненості) або з «A Beautiful Mind» (епізоди внутрішньої боротьби та відповідальності); аркуші А4 та А3; маркери; картки із завданнями для групових дискусій; бланки тесту «Незакінчені речення»; притча «Хрестоносець» (для рефлексії); фліпчарт зі стікерами для колективної схеми «Формула відповідальності».</w:t>
      </w:r>
    </w:p>
    <w:p w14:paraId="6CE8F895"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409563A4" w14:textId="77777777" w:rsidR="00372EFB" w:rsidRPr="00110C50" w:rsidRDefault="00372EFB" w:rsidP="00C7330C">
      <w:pPr>
        <w:pStyle w:val="ab"/>
        <w:numPr>
          <w:ilvl w:val="1"/>
          <w:numId w:val="8"/>
        </w:numPr>
        <w:tabs>
          <w:tab w:val="left" w:pos="1134"/>
        </w:tabs>
        <w:spacing w:before="0" w:beforeAutospacing="0" w:after="0" w:afterAutospacing="0" w:line="360" w:lineRule="auto"/>
        <w:ind w:left="0" w:firstLine="709"/>
        <w:jc w:val="both"/>
        <w:rPr>
          <w:sz w:val="28"/>
          <w:szCs w:val="28"/>
        </w:rPr>
      </w:pPr>
      <w:r w:rsidRPr="00110C50">
        <w:rPr>
          <w:b/>
          <w:bCs/>
          <w:sz w:val="28"/>
          <w:szCs w:val="28"/>
        </w:rPr>
        <w:t>Міні-лекція (20 хв)</w:t>
      </w:r>
      <w:r>
        <w:rPr>
          <w:b/>
          <w:bCs/>
          <w:sz w:val="28"/>
          <w:szCs w:val="28"/>
        </w:rPr>
        <w:t>.</w:t>
      </w:r>
      <w:r w:rsidRPr="00110C50">
        <w:rPr>
          <w:b/>
          <w:bCs/>
          <w:sz w:val="28"/>
          <w:szCs w:val="28"/>
        </w:rPr>
        <w:t xml:space="preserve"> </w:t>
      </w:r>
      <w:r w:rsidRPr="0033179B">
        <w:rPr>
          <w:b/>
          <w:bCs/>
          <w:sz w:val="28"/>
          <w:szCs w:val="28"/>
        </w:rPr>
        <w:t xml:space="preserve">Тема: </w:t>
      </w:r>
      <w:r w:rsidRPr="00110C50">
        <w:rPr>
          <w:b/>
          <w:bCs/>
          <w:sz w:val="28"/>
          <w:szCs w:val="28"/>
        </w:rPr>
        <w:t>«Інтернальність як джерело зрілості та відповідальності».</w:t>
      </w:r>
      <w:r w:rsidRPr="00110C50">
        <w:rPr>
          <w:sz w:val="28"/>
          <w:szCs w:val="28"/>
        </w:rPr>
        <w:t xml:space="preserve">Тренер починає з питання: </w:t>
      </w:r>
      <w:r w:rsidRPr="00110C50">
        <w:rPr>
          <w:i/>
          <w:iCs/>
          <w:sz w:val="28"/>
          <w:szCs w:val="28"/>
        </w:rPr>
        <w:t>«Чи вірите ви, що саме від вас залежить, як складеться ваше життя?»</w:t>
      </w:r>
    </w:p>
    <w:p w14:paraId="3E1C59A1" w14:textId="77777777" w:rsidR="00372EFB" w:rsidRPr="007A66D1" w:rsidRDefault="00372EFB" w:rsidP="00372EFB">
      <w:pPr>
        <w:spacing w:after="0" w:line="360" w:lineRule="auto"/>
        <w:ind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sz w:val="28"/>
          <w:szCs w:val="28"/>
        </w:rPr>
        <w:t>Психологічний контекст: концепція локусу контролю Дж. Роттера розрізняє інтернальність (внутрішній контроль) та екстернальність (зовнішній контроль). Люди з високою інтернальністю демонструють більшу відповідальність, стресостійкість та професійну успішність. Р. де Чармс у моделі «джерела і пішаки» показував: особистість стає зрілою, коли бачить себе автором дій, а не «жертвою обставин».</w:t>
      </w:r>
    </w:p>
    <w:p w14:paraId="60A7412A" w14:textId="77777777" w:rsidR="00372EFB" w:rsidRPr="00110C50" w:rsidRDefault="00372EFB" w:rsidP="00372EFB">
      <w:pPr>
        <w:spacing w:after="0" w:line="360" w:lineRule="auto"/>
        <w:ind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sz w:val="28"/>
          <w:szCs w:val="28"/>
        </w:rPr>
        <w:t>Духовний вимір: апостол Павло писав: «Усе можу в Тім, Хто мене підкріпляє» (Фил. 4:13),</w:t>
      </w:r>
      <w:r w:rsidRPr="00110C50">
        <w:rPr>
          <w:rFonts w:ascii="Times New Roman" w:eastAsia="Times New Roman" w:hAnsi="Times New Roman" w:cs="Times New Roman"/>
          <w:sz w:val="28"/>
          <w:szCs w:val="28"/>
        </w:rPr>
        <w:t xml:space="preserve"> наголошуючи на внутрішньому відчутті сили й відповідальності, що походить із віри.</w:t>
      </w:r>
    </w:p>
    <w:p w14:paraId="0B7BD3A2" w14:textId="77777777" w:rsidR="00372EFB" w:rsidRPr="00110C50" w:rsidRDefault="00372EFB" w:rsidP="00372EFB">
      <w:pPr>
        <w:spacing w:after="0" w:line="360" w:lineRule="auto"/>
        <w:ind w:firstLine="709"/>
        <w:jc w:val="both"/>
        <w:rPr>
          <w:rFonts w:ascii="Times New Roman" w:eastAsia="Times New Roman" w:hAnsi="Times New Roman" w:cs="Times New Roman"/>
          <w:sz w:val="28"/>
          <w:szCs w:val="28"/>
        </w:rPr>
      </w:pPr>
      <w:r w:rsidRPr="00110C50">
        <w:rPr>
          <w:rFonts w:ascii="Times New Roman" w:eastAsia="Times New Roman" w:hAnsi="Times New Roman" w:cs="Times New Roman"/>
          <w:b/>
          <w:bCs/>
          <w:sz w:val="28"/>
          <w:szCs w:val="28"/>
        </w:rPr>
        <w:lastRenderedPageBreak/>
        <w:t>Ключове повідомлення:</w:t>
      </w:r>
      <w:r w:rsidRPr="00110C50">
        <w:rPr>
          <w:rFonts w:ascii="Times New Roman" w:eastAsia="Times New Roman" w:hAnsi="Times New Roman" w:cs="Times New Roman"/>
          <w:sz w:val="28"/>
          <w:szCs w:val="28"/>
        </w:rPr>
        <w:t xml:space="preserve"> інтернальність означає готовність брати на себе відповідальність за власні рішення, що є основою зрілої особистості та громадянської активності.</w:t>
      </w:r>
    </w:p>
    <w:p w14:paraId="2872AC7E" w14:textId="06AD7350" w:rsidR="00372EFB" w:rsidRPr="007A66D1" w:rsidRDefault="00372EFB" w:rsidP="00372EFB">
      <w:pPr>
        <w:spacing w:after="0" w:line="360" w:lineRule="auto"/>
        <w:ind w:firstLine="709"/>
        <w:jc w:val="both"/>
        <w:rPr>
          <w:rFonts w:ascii="Times New Roman" w:eastAsia="Times New Roman" w:hAnsi="Times New Roman" w:cs="Times New Roman"/>
          <w:i/>
          <w:iCs/>
          <w:sz w:val="28"/>
          <w:szCs w:val="28"/>
        </w:rPr>
      </w:pPr>
      <w:r w:rsidRPr="00110C50">
        <w:rPr>
          <w:rFonts w:ascii="Times New Roman" w:eastAsia="Times New Roman" w:hAnsi="Times New Roman" w:cs="Times New Roman"/>
          <w:sz w:val="28"/>
          <w:szCs w:val="28"/>
        </w:rPr>
        <w:t xml:space="preserve">Орієнтовні питання подані у </w:t>
      </w:r>
      <w:r w:rsidRPr="007A66D1">
        <w:rPr>
          <w:rFonts w:ascii="Times New Roman" w:eastAsia="Times New Roman" w:hAnsi="Times New Roman" w:cs="Times New Roman"/>
          <w:i/>
          <w:iCs/>
          <w:sz w:val="28"/>
          <w:szCs w:val="28"/>
        </w:rPr>
        <w:t xml:space="preserve">Додатку </w:t>
      </w:r>
      <w:r w:rsidR="00FC3977">
        <w:rPr>
          <w:rFonts w:ascii="Times New Roman" w:eastAsia="Times New Roman" w:hAnsi="Times New Roman" w:cs="Times New Roman"/>
          <w:i/>
          <w:iCs/>
          <w:sz w:val="28"/>
          <w:szCs w:val="28"/>
        </w:rPr>
        <w:t>Б</w:t>
      </w:r>
      <w:r w:rsidRPr="007A66D1">
        <w:rPr>
          <w:rFonts w:ascii="Times New Roman" w:eastAsia="Times New Roman" w:hAnsi="Times New Roman" w:cs="Times New Roman"/>
          <w:i/>
          <w:iCs/>
          <w:sz w:val="28"/>
          <w:szCs w:val="28"/>
        </w:rPr>
        <w:t>.</w:t>
      </w:r>
    </w:p>
    <w:p w14:paraId="525031EB"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2. Відеоматеріали (10 хв).</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 xml:space="preserve">Перегляд уривку з фільму </w:t>
      </w:r>
      <w:r w:rsidRPr="00045BB9">
        <w:rPr>
          <w:rFonts w:ascii="Times New Roman" w:eastAsia="Times New Roman" w:hAnsi="Times New Roman" w:cs="Times New Roman"/>
          <w:i/>
          <w:iCs/>
          <w:sz w:val="28"/>
          <w:szCs w:val="28"/>
        </w:rPr>
        <w:t>«Знайти Форестера»</w:t>
      </w:r>
      <w:r w:rsidRPr="00045BB9">
        <w:rPr>
          <w:rFonts w:ascii="Times New Roman" w:eastAsia="Times New Roman" w:hAnsi="Times New Roman" w:cs="Times New Roman"/>
          <w:sz w:val="28"/>
          <w:szCs w:val="28"/>
        </w:rPr>
        <w:t xml:space="preserve"> (герой долає невпевненість у власних силах) або </w:t>
      </w:r>
      <w:r w:rsidRPr="00045BB9">
        <w:rPr>
          <w:rFonts w:ascii="Times New Roman" w:eastAsia="Times New Roman" w:hAnsi="Times New Roman" w:cs="Times New Roman"/>
          <w:i/>
          <w:iCs/>
          <w:sz w:val="28"/>
          <w:szCs w:val="28"/>
        </w:rPr>
        <w:t>«A Beautiful Mind»</w:t>
      </w:r>
      <w:r w:rsidRPr="00045BB9">
        <w:rPr>
          <w:rFonts w:ascii="Times New Roman" w:eastAsia="Times New Roman" w:hAnsi="Times New Roman" w:cs="Times New Roman"/>
          <w:sz w:val="28"/>
          <w:szCs w:val="28"/>
        </w:rPr>
        <w:t xml:space="preserve"> (усвідомлення особистої відповідальності попри психічні труднощі).</w:t>
      </w:r>
      <w:r w:rsidRPr="00045BB9">
        <w:rPr>
          <w:rFonts w:ascii="Times New Roman" w:eastAsia="Times New Roman" w:hAnsi="Times New Roman" w:cs="Times New Roman"/>
          <w:sz w:val="28"/>
          <w:szCs w:val="28"/>
        </w:rPr>
        <w:br/>
        <w:t>Обговорення:</w:t>
      </w:r>
    </w:p>
    <w:p w14:paraId="6997DD89" w14:textId="77777777" w:rsidR="00372EFB" w:rsidRPr="00045BB9" w:rsidRDefault="00372EFB" w:rsidP="007400CB">
      <w:pPr>
        <w:numPr>
          <w:ilvl w:val="0"/>
          <w:numId w:val="132"/>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Які внутрішні бар’єри долають герої?</w:t>
      </w:r>
    </w:p>
    <w:p w14:paraId="021AB075" w14:textId="77777777" w:rsidR="00372EFB" w:rsidRPr="00045BB9" w:rsidRDefault="00372EFB" w:rsidP="007400CB">
      <w:pPr>
        <w:numPr>
          <w:ilvl w:val="0"/>
          <w:numId w:val="132"/>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Як проявляється їхня інтернальність?</w:t>
      </w:r>
    </w:p>
    <w:p w14:paraId="54F02A41" w14:textId="37A5CB6A" w:rsidR="00372EFB" w:rsidRPr="00045BB9" w:rsidRDefault="00372EFB" w:rsidP="007400CB">
      <w:pPr>
        <w:numPr>
          <w:ilvl w:val="0"/>
          <w:numId w:val="132"/>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Що допомагає їм брати відповідальність у складних обставинах?</w:t>
      </w:r>
      <w:r>
        <w:rPr>
          <w:rFonts w:ascii="Times New Roman" w:eastAsia="Times New Roman" w:hAnsi="Times New Roman" w:cs="Times New Roman"/>
          <w:sz w:val="28"/>
          <w:szCs w:val="28"/>
        </w:rPr>
        <w:t xml:space="preserve"> (</w:t>
      </w:r>
      <w:r w:rsidRPr="000A2813">
        <w:rPr>
          <w:rFonts w:ascii="Times New Roman" w:eastAsia="Times New Roman" w:hAnsi="Times New Roman" w:cs="Times New Roman"/>
          <w:i/>
          <w:iCs/>
          <w:sz w:val="28"/>
          <w:szCs w:val="28"/>
        </w:rPr>
        <w:t xml:space="preserve">Додаток </w:t>
      </w:r>
      <w:r w:rsidR="00FC3977">
        <w:rPr>
          <w:rFonts w:ascii="Times New Roman" w:eastAsia="Times New Roman" w:hAnsi="Times New Roman" w:cs="Times New Roman"/>
          <w:i/>
          <w:iCs/>
          <w:sz w:val="28"/>
          <w:szCs w:val="28"/>
        </w:rPr>
        <w:t>В</w:t>
      </w:r>
      <w:r w:rsidRPr="000A2813">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w:t>
      </w:r>
    </w:p>
    <w:p w14:paraId="1C91F0D6"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3. Тренінгові вправи (2 год).</w:t>
      </w:r>
    </w:p>
    <w:p w14:paraId="25D0F778" w14:textId="77777777" w:rsidR="00372EFB" w:rsidRPr="00045BB9" w:rsidRDefault="00372EFB" w:rsidP="007400CB">
      <w:pPr>
        <w:numPr>
          <w:ilvl w:val="0"/>
          <w:numId w:val="133"/>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b/>
          <w:bCs/>
          <w:sz w:val="28"/>
          <w:szCs w:val="28"/>
        </w:rPr>
        <w:t>Вправа «Джерела та пішаки» (Р. де Чармс).</w:t>
      </w:r>
      <w:r>
        <w:rPr>
          <w:rFonts w:ascii="Times New Roman" w:eastAsia="Times New Roman" w:hAnsi="Times New Roman" w:cs="Times New Roman"/>
          <w:i/>
          <w:iCs/>
          <w:sz w:val="28"/>
          <w:szCs w:val="28"/>
        </w:rPr>
        <w:t xml:space="preserve"> </w:t>
      </w:r>
      <w:r w:rsidRPr="00045BB9">
        <w:rPr>
          <w:rFonts w:ascii="Times New Roman" w:eastAsia="Times New Roman" w:hAnsi="Times New Roman" w:cs="Times New Roman"/>
          <w:sz w:val="28"/>
          <w:szCs w:val="28"/>
        </w:rPr>
        <w:t>Учасники визначають зовнішні та внутрішні фактори, які впливають на їхні дії. Вони ділять аркуш на дві колонки: «Я – джерело» і «Я – пішак». Потім обговорюють, як перейти від позиції «пішака» до «гравця» власного життя.</w:t>
      </w:r>
    </w:p>
    <w:p w14:paraId="5CB27322" w14:textId="77777777" w:rsidR="00372EFB" w:rsidRPr="00045BB9" w:rsidRDefault="00372EFB" w:rsidP="007400CB">
      <w:pPr>
        <w:numPr>
          <w:ilvl w:val="0"/>
          <w:numId w:val="133"/>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b/>
          <w:bCs/>
          <w:sz w:val="28"/>
          <w:szCs w:val="28"/>
        </w:rPr>
        <w:t>Групова дискусія «Формула відповідальності».</w:t>
      </w:r>
      <w:r>
        <w:rPr>
          <w:rFonts w:ascii="Times New Roman" w:eastAsia="Times New Roman" w:hAnsi="Times New Roman" w:cs="Times New Roman"/>
          <w:i/>
          <w:iCs/>
          <w:sz w:val="28"/>
          <w:szCs w:val="28"/>
        </w:rPr>
        <w:t xml:space="preserve"> </w:t>
      </w:r>
      <w:r w:rsidRPr="00045BB9">
        <w:rPr>
          <w:rFonts w:ascii="Times New Roman" w:eastAsia="Times New Roman" w:hAnsi="Times New Roman" w:cs="Times New Roman"/>
          <w:sz w:val="28"/>
          <w:szCs w:val="28"/>
        </w:rPr>
        <w:t>На фліпчарті створюється схема: знання → емоції → дії → рефлексія. Група колективно визначає, які умови необхідні, щоб людина брала відповідальність за себе та свої рішення.</w:t>
      </w:r>
    </w:p>
    <w:p w14:paraId="44F7D690" w14:textId="77777777" w:rsidR="00372EFB" w:rsidRPr="00045BB9" w:rsidRDefault="00372EFB" w:rsidP="007400CB">
      <w:pPr>
        <w:numPr>
          <w:ilvl w:val="0"/>
          <w:numId w:val="133"/>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b/>
          <w:bCs/>
          <w:sz w:val="28"/>
          <w:szCs w:val="28"/>
        </w:rPr>
        <w:t>Вправа «Мій вибір».</w:t>
      </w:r>
      <w:r>
        <w:rPr>
          <w:rFonts w:ascii="Times New Roman" w:eastAsia="Times New Roman" w:hAnsi="Times New Roman" w:cs="Times New Roman"/>
          <w:i/>
          <w:iCs/>
          <w:sz w:val="28"/>
          <w:szCs w:val="28"/>
        </w:rPr>
        <w:t xml:space="preserve"> </w:t>
      </w:r>
      <w:r w:rsidRPr="00045BB9">
        <w:rPr>
          <w:rFonts w:ascii="Times New Roman" w:eastAsia="Times New Roman" w:hAnsi="Times New Roman" w:cs="Times New Roman"/>
          <w:sz w:val="28"/>
          <w:szCs w:val="28"/>
        </w:rPr>
        <w:t>Учасники складають карту важливих рішень у своєму житті (навчання, професійний вибір, стосунки) і аналізують, які мотиви та установки впливали на їхнє рішення. Після обговорення ведучий підкреслює роль усвідомленого вибору у формуванні дорослої життєвої позиції.</w:t>
      </w:r>
    </w:p>
    <w:p w14:paraId="72EF2BC6" w14:textId="77777777" w:rsidR="00372EFB" w:rsidRPr="00045BB9" w:rsidRDefault="00372EFB" w:rsidP="007400CB">
      <w:pPr>
        <w:numPr>
          <w:ilvl w:val="0"/>
          <w:numId w:val="133"/>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b/>
          <w:bCs/>
          <w:sz w:val="28"/>
          <w:szCs w:val="28"/>
        </w:rPr>
        <w:t>Тест «Незакінчені речення».</w:t>
      </w:r>
      <w:r>
        <w:rPr>
          <w:rFonts w:ascii="Times New Roman" w:eastAsia="Times New Roman" w:hAnsi="Times New Roman" w:cs="Times New Roman"/>
          <w:i/>
          <w:iCs/>
          <w:sz w:val="28"/>
          <w:szCs w:val="28"/>
        </w:rPr>
        <w:t xml:space="preserve"> </w:t>
      </w:r>
      <w:r w:rsidRPr="00045BB9">
        <w:rPr>
          <w:rFonts w:ascii="Times New Roman" w:eastAsia="Times New Roman" w:hAnsi="Times New Roman" w:cs="Times New Roman"/>
          <w:sz w:val="28"/>
          <w:szCs w:val="28"/>
        </w:rPr>
        <w:t>Приклади: «Я відповідаю за…», «Коли я приймаю рішення, то…», «Якби я вірив у власні сили більше, я б…». Результати обговорюються у парах без тиску, у форматі діалогу.</w:t>
      </w:r>
    </w:p>
    <w:p w14:paraId="5C6F467C" w14:textId="77777777" w:rsidR="00372EFB" w:rsidRPr="00045BB9" w:rsidRDefault="00372EFB" w:rsidP="007400CB">
      <w:pPr>
        <w:numPr>
          <w:ilvl w:val="0"/>
          <w:numId w:val="133"/>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7A66D1">
        <w:rPr>
          <w:rFonts w:ascii="Times New Roman" w:eastAsia="Times New Roman" w:hAnsi="Times New Roman" w:cs="Times New Roman"/>
          <w:b/>
          <w:bCs/>
          <w:sz w:val="28"/>
          <w:szCs w:val="28"/>
        </w:rPr>
        <w:lastRenderedPageBreak/>
        <w:t>Арт-вправа «Дорога відповідальності».</w:t>
      </w:r>
      <w:r>
        <w:rPr>
          <w:rFonts w:ascii="Times New Roman" w:eastAsia="Times New Roman" w:hAnsi="Times New Roman" w:cs="Times New Roman"/>
          <w:i/>
          <w:iCs/>
          <w:sz w:val="28"/>
          <w:szCs w:val="28"/>
        </w:rPr>
        <w:t xml:space="preserve"> </w:t>
      </w:r>
      <w:r w:rsidRPr="00045BB9">
        <w:rPr>
          <w:rFonts w:ascii="Times New Roman" w:eastAsia="Times New Roman" w:hAnsi="Times New Roman" w:cs="Times New Roman"/>
          <w:sz w:val="28"/>
          <w:szCs w:val="28"/>
        </w:rPr>
        <w:t>Учасники малюють символічну дорогу: старт – теперішній момент; перешкоди – зовнішні та внутрішні чинники; фініш – образ бажаного майбутнього. Це дозволяє візуалізувати власну відповідальність у формуванні майбутнього.</w:t>
      </w:r>
    </w:p>
    <w:p w14:paraId="33EFF11E"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4. Рефлексія (30 хв).</w:t>
      </w:r>
    </w:p>
    <w:p w14:paraId="1701DF39" w14:textId="77777777" w:rsidR="00372EFB" w:rsidRPr="00045BB9" w:rsidRDefault="00372EFB" w:rsidP="007400CB">
      <w:pPr>
        <w:numPr>
          <w:ilvl w:val="0"/>
          <w:numId w:val="134"/>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Вправа «Моніторинг емоцій»: учасники протягом кількох хвилин відмічають свої емоційні стани, що виникли під час виконання вправ.</w:t>
      </w:r>
    </w:p>
    <w:p w14:paraId="3DDD4095" w14:textId="77777777" w:rsidR="00372EFB" w:rsidRPr="00045BB9" w:rsidRDefault="00372EFB" w:rsidP="007400CB">
      <w:pPr>
        <w:numPr>
          <w:ilvl w:val="0"/>
          <w:numId w:val="134"/>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Обговорення відмінностей між інтернальним і екстернальним стилем поведінки. Приклади із власного життя учасників.</w:t>
      </w:r>
    </w:p>
    <w:p w14:paraId="6C037AC7" w14:textId="77777777" w:rsidR="00372EFB" w:rsidRPr="00045BB9" w:rsidRDefault="00372EFB" w:rsidP="007400CB">
      <w:pPr>
        <w:numPr>
          <w:ilvl w:val="0"/>
          <w:numId w:val="134"/>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Вправа «Хрестоносець» (А. Гнєзділов): уявна подорож, у якій учасник виступає у ролі «хрестоносця», що несе відповідальність за вибраний шлях. Це підкреслює важливість внутрішньої стійкості та зрілості.</w:t>
      </w:r>
    </w:p>
    <w:p w14:paraId="5C8A1EA6"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5. Домашнє завдання (до 1 год).</w:t>
      </w:r>
    </w:p>
    <w:p w14:paraId="39C6B7F9" w14:textId="77777777" w:rsidR="00372EFB" w:rsidRPr="00045BB9" w:rsidRDefault="00372EFB" w:rsidP="007400CB">
      <w:pPr>
        <w:numPr>
          <w:ilvl w:val="0"/>
          <w:numId w:val="135"/>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Написати есе </w:t>
      </w:r>
      <w:r w:rsidRPr="00045BB9">
        <w:rPr>
          <w:rFonts w:ascii="Times New Roman" w:eastAsia="Times New Roman" w:hAnsi="Times New Roman" w:cs="Times New Roman"/>
          <w:i/>
          <w:iCs/>
          <w:sz w:val="28"/>
          <w:szCs w:val="28"/>
        </w:rPr>
        <w:t>«Моя сила у готовності відповідати»</w:t>
      </w:r>
      <w:r w:rsidRPr="00045BB9">
        <w:rPr>
          <w:rFonts w:ascii="Times New Roman" w:eastAsia="Times New Roman" w:hAnsi="Times New Roman" w:cs="Times New Roman"/>
          <w:sz w:val="28"/>
          <w:szCs w:val="28"/>
        </w:rPr>
        <w:t>.</w:t>
      </w:r>
    </w:p>
    <w:p w14:paraId="178C93FE" w14:textId="77777777" w:rsidR="00372EFB" w:rsidRPr="00045BB9" w:rsidRDefault="00372EFB" w:rsidP="007400CB">
      <w:pPr>
        <w:numPr>
          <w:ilvl w:val="0"/>
          <w:numId w:val="135"/>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Переглянути повністю </w:t>
      </w:r>
      <w:r w:rsidRPr="00045BB9">
        <w:rPr>
          <w:rFonts w:ascii="Times New Roman" w:eastAsia="Times New Roman" w:hAnsi="Times New Roman" w:cs="Times New Roman"/>
          <w:i/>
          <w:iCs/>
          <w:sz w:val="28"/>
          <w:szCs w:val="28"/>
        </w:rPr>
        <w:t>«Знайти Форестера»</w:t>
      </w:r>
      <w:r w:rsidRPr="00045BB9">
        <w:rPr>
          <w:rFonts w:ascii="Times New Roman" w:eastAsia="Times New Roman" w:hAnsi="Times New Roman" w:cs="Times New Roman"/>
          <w:sz w:val="28"/>
          <w:szCs w:val="28"/>
        </w:rPr>
        <w:t xml:space="preserve"> або </w:t>
      </w:r>
      <w:r w:rsidRPr="00045BB9">
        <w:rPr>
          <w:rFonts w:ascii="Times New Roman" w:eastAsia="Times New Roman" w:hAnsi="Times New Roman" w:cs="Times New Roman"/>
          <w:i/>
          <w:iCs/>
          <w:sz w:val="28"/>
          <w:szCs w:val="28"/>
        </w:rPr>
        <w:t>«A Beautiful Mind»</w:t>
      </w:r>
      <w:r w:rsidRPr="00045BB9">
        <w:rPr>
          <w:rFonts w:ascii="Times New Roman" w:eastAsia="Times New Roman" w:hAnsi="Times New Roman" w:cs="Times New Roman"/>
          <w:sz w:val="28"/>
          <w:szCs w:val="28"/>
        </w:rPr>
        <w:t>.</w:t>
      </w:r>
    </w:p>
    <w:p w14:paraId="07162429" w14:textId="77777777" w:rsidR="00372EFB" w:rsidRPr="00045BB9" w:rsidRDefault="00372EFB" w:rsidP="007400CB">
      <w:pPr>
        <w:numPr>
          <w:ilvl w:val="0"/>
          <w:numId w:val="135"/>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Протягом тижня відслідковувати щонайменше три ситуації, де учасник свідомо взяв або відмовився від відповідальності, та зробити короткі нотатки.</w:t>
      </w:r>
    </w:p>
    <w:p w14:paraId="7775E4CD" w14:textId="77777777" w:rsidR="00372EFB"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p>
    <w:p w14:paraId="00D77740" w14:textId="77777777" w:rsidR="00372EFB" w:rsidRPr="00B018AF"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Методичні рекомендації</w:t>
      </w:r>
      <w:r>
        <w:rPr>
          <w:rFonts w:ascii="Times New Roman" w:eastAsia="Times New Roman" w:hAnsi="Times New Roman" w:cs="Times New Roman"/>
          <w:b/>
          <w:bCs/>
          <w:sz w:val="28"/>
          <w:szCs w:val="28"/>
        </w:rPr>
        <w:t>:</w:t>
      </w:r>
    </w:p>
    <w:p w14:paraId="65067F94" w14:textId="77777777" w:rsidR="00372EFB" w:rsidRPr="00B018AF" w:rsidRDefault="00372EFB" w:rsidP="00C7330C">
      <w:pPr>
        <w:pStyle w:val="a9"/>
        <w:numPr>
          <w:ilvl w:val="0"/>
          <w:numId w:val="96"/>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вихователів та логопедів. </w:t>
      </w:r>
      <w:r w:rsidRPr="00B018AF">
        <w:rPr>
          <w:rFonts w:ascii="Times New Roman" w:eastAsia="Times New Roman" w:hAnsi="Times New Roman" w:cs="Times New Roman"/>
          <w:sz w:val="28"/>
          <w:szCs w:val="28"/>
        </w:rPr>
        <w:t>Доцільно розробити вправу «Ти можеш обирати» у форматі рольових ігор. Дорослі моделюють ситуації для дітей: наприклад, вибір між криком і проханням, між конфліктом і діалогом. Це допомагає формувати розуміння відповідальності за власні дії.</w:t>
      </w:r>
    </w:p>
    <w:p w14:paraId="45594CD9" w14:textId="77777777" w:rsidR="00372EFB" w:rsidRPr="00B018AF" w:rsidRDefault="00372EFB" w:rsidP="00C7330C">
      <w:pPr>
        <w:pStyle w:val="a9"/>
        <w:numPr>
          <w:ilvl w:val="0"/>
          <w:numId w:val="96"/>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соціальних педагогів та інклюзивних педагогів. </w:t>
      </w:r>
      <w:r w:rsidRPr="00B018AF">
        <w:rPr>
          <w:rFonts w:ascii="Times New Roman" w:eastAsia="Times New Roman" w:hAnsi="Times New Roman" w:cs="Times New Roman"/>
          <w:sz w:val="28"/>
          <w:szCs w:val="28"/>
        </w:rPr>
        <w:t>Рекомендується використовувати вправу «Джерела та пішаки» (Р. де Чармс), де учасники визначають, коли вони є «гравцями» (самі приймають рішення), а коли «пішаком» (піддаються зовнішнім обставинам). Така методика дозволяє працювати з підлітками над розвитком самостійності.</w:t>
      </w:r>
    </w:p>
    <w:p w14:paraId="0DE5FE59" w14:textId="77777777" w:rsidR="00372EFB" w:rsidRPr="00B018AF" w:rsidRDefault="00372EFB" w:rsidP="00C7330C">
      <w:pPr>
        <w:pStyle w:val="a9"/>
        <w:numPr>
          <w:ilvl w:val="0"/>
          <w:numId w:val="96"/>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lastRenderedPageBreak/>
        <w:t xml:space="preserve">Для психологів та консультантів. </w:t>
      </w:r>
      <w:r w:rsidRPr="00B018AF">
        <w:rPr>
          <w:rFonts w:ascii="Times New Roman" w:eastAsia="Times New Roman" w:hAnsi="Times New Roman" w:cs="Times New Roman"/>
          <w:sz w:val="28"/>
          <w:szCs w:val="28"/>
        </w:rPr>
        <w:t>Ефективною є когнітивно-поведінкова техніка «Докази за і проти», яка допомагає учасникам змінити установку «нічого від мене не залежить». Також доцільно використовувати символдраму «Дорога відповідальності» для розвитку інтернальності.</w:t>
      </w:r>
    </w:p>
    <w:p w14:paraId="4B5B43D2" w14:textId="77777777" w:rsidR="00372EFB" w:rsidRPr="00B018AF" w:rsidRDefault="00372EFB" w:rsidP="00C7330C">
      <w:pPr>
        <w:pStyle w:val="a9"/>
        <w:numPr>
          <w:ilvl w:val="0"/>
          <w:numId w:val="96"/>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студентів. </w:t>
      </w:r>
      <w:r w:rsidRPr="00B018AF">
        <w:rPr>
          <w:rFonts w:ascii="Times New Roman" w:eastAsia="Times New Roman" w:hAnsi="Times New Roman" w:cs="Times New Roman"/>
          <w:sz w:val="28"/>
          <w:szCs w:val="28"/>
        </w:rPr>
        <w:t>Пропонується виконати вправу «Дерево відповідальності», де студенти визначають сфери, у яких вони готові брати відповідальність (навчання, сім’я, громада). Така вправа сприяє усвідомленню дорослої ролі й допомагає інтегрувати інтернальність у професійну діяльність.</w:t>
      </w:r>
    </w:p>
    <w:p w14:paraId="07459E91" w14:textId="77777777" w:rsidR="00372EFB" w:rsidRDefault="00372EFB" w:rsidP="00372EFB">
      <w:pPr>
        <w:tabs>
          <w:tab w:val="left" w:pos="993"/>
        </w:tabs>
        <w:spacing w:after="0" w:line="360" w:lineRule="auto"/>
        <w:ind w:firstLine="709"/>
        <w:jc w:val="both"/>
        <w:rPr>
          <w:rFonts w:ascii="Times New Roman" w:eastAsia="Times New Roman" w:hAnsi="Times New Roman" w:cs="Times New Roman"/>
          <w:b/>
          <w:bCs/>
          <w:sz w:val="28"/>
          <w:szCs w:val="28"/>
        </w:rPr>
      </w:pPr>
      <w:r w:rsidRPr="004839D9">
        <w:rPr>
          <w:rFonts w:ascii="Times New Roman" w:eastAsia="Times New Roman" w:hAnsi="Times New Roman" w:cs="Times New Roman"/>
          <w:b/>
          <w:bCs/>
          <w:sz w:val="28"/>
          <w:szCs w:val="28"/>
        </w:rPr>
        <w:t>Орієнтовний час: 4–4,5 год</w:t>
      </w:r>
      <w:r>
        <w:rPr>
          <w:rFonts w:ascii="Times New Roman" w:eastAsia="Times New Roman" w:hAnsi="Times New Roman" w:cs="Times New Roman"/>
          <w:b/>
          <w:bCs/>
          <w:sz w:val="28"/>
          <w:szCs w:val="28"/>
        </w:rPr>
        <w:t xml:space="preserve"> </w:t>
      </w:r>
      <w:r w:rsidRPr="004839D9">
        <w:rPr>
          <w:rFonts w:ascii="Times New Roman" w:eastAsia="Times New Roman" w:hAnsi="Times New Roman" w:cs="Times New Roman"/>
          <w:sz w:val="28"/>
          <w:szCs w:val="28"/>
        </w:rPr>
        <w:t>(20 хв – міні-лекція, 10 хв – відеофрагмент, 30 хв – вправа «Джерела та пішаки», 30 хв – групова дискусія «Формула відповідальності», 30 хв – вправа «Мій вибір», 20 хв – тест «Незакінчені речення», 30 хв – арт-вправа «Дорога відповідальності», 30 хв – рефлексія з технікою «Моніторинг емоцій» та уявною подорожжю «Хрестоносець», 10 хв – пояснення домашнього завдання; решта часу – перерви та технічні моменти).</w:t>
      </w:r>
    </w:p>
    <w:p w14:paraId="14E0DAE6" w14:textId="77777777" w:rsidR="00372EFB"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p>
    <w:p w14:paraId="321196F2" w14:textId="77777777" w:rsidR="00D42C20"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6720A1">
        <w:rPr>
          <w:rFonts w:ascii="Times New Roman" w:eastAsia="Times New Roman" w:hAnsi="Times New Roman" w:cs="Times New Roman"/>
          <w:b/>
          <w:bCs/>
          <w:sz w:val="28"/>
          <w:szCs w:val="28"/>
        </w:rPr>
        <w:t>Примітка:</w:t>
      </w:r>
      <w:r w:rsidRPr="006720A1">
        <w:rPr>
          <w:rFonts w:ascii="Times New Roman" w:eastAsia="Times New Roman" w:hAnsi="Times New Roman" w:cs="Times New Roman"/>
          <w:sz w:val="28"/>
          <w:szCs w:val="28"/>
        </w:rPr>
        <w:t xml:space="preserve"> </w:t>
      </w:r>
    </w:p>
    <w:p w14:paraId="113A6234" w14:textId="6D496708" w:rsidR="00372EFB" w:rsidRPr="00D42C20" w:rsidRDefault="00D42C20" w:rsidP="001F3900">
      <w:pPr>
        <w:pStyle w:val="a9"/>
        <w:numPr>
          <w:ilvl w:val="0"/>
          <w:numId w:val="230"/>
        </w:numPr>
        <w:tabs>
          <w:tab w:val="left" w:pos="993"/>
        </w:tabs>
        <w:spacing w:after="0" w:line="360" w:lineRule="auto"/>
        <w:ind w:left="0" w:firstLine="709"/>
        <w:jc w:val="both"/>
        <w:rPr>
          <w:rFonts w:ascii="Times New Roman" w:eastAsia="Times New Roman" w:hAnsi="Times New Roman" w:cs="Times New Roman"/>
          <w:sz w:val="28"/>
          <w:szCs w:val="28"/>
        </w:rPr>
      </w:pPr>
      <w:r w:rsidRPr="00D42C20">
        <w:rPr>
          <w:rFonts w:ascii="Times New Roman" w:eastAsia="Times New Roman" w:hAnsi="Times New Roman" w:cs="Times New Roman"/>
          <w:sz w:val="28"/>
          <w:szCs w:val="28"/>
        </w:rPr>
        <w:t>Р</w:t>
      </w:r>
      <w:r w:rsidR="00372EFB" w:rsidRPr="00D42C20">
        <w:rPr>
          <w:rFonts w:ascii="Times New Roman" w:eastAsia="Times New Roman" w:hAnsi="Times New Roman" w:cs="Times New Roman"/>
          <w:sz w:val="28"/>
          <w:szCs w:val="28"/>
        </w:rPr>
        <w:t>екомендований перелік вправ та методичних рекомендацій [4; 8; 11; 14; 15; 20; 22; 23; 28; 31; 34; 39; 44; 51; 55; 59; 62; 65; 67; 74], окрім вправ та прийомів роботи, розроблених авторкою програми.</w:t>
      </w:r>
    </w:p>
    <w:p w14:paraId="34028994" w14:textId="47624926" w:rsidR="00D42C20" w:rsidRPr="00D42C20" w:rsidRDefault="00D42C20" w:rsidP="001F3900">
      <w:pPr>
        <w:pStyle w:val="a9"/>
        <w:numPr>
          <w:ilvl w:val="0"/>
          <w:numId w:val="230"/>
        </w:numPr>
        <w:tabs>
          <w:tab w:val="left" w:pos="993"/>
        </w:tabs>
        <w:spacing w:after="0" w:line="360" w:lineRule="auto"/>
        <w:ind w:left="0" w:firstLine="709"/>
        <w:jc w:val="both"/>
        <w:rPr>
          <w:rFonts w:ascii="Times New Roman" w:eastAsia="Times New Roman" w:hAnsi="Times New Roman" w:cs="Times New Roman"/>
          <w:sz w:val="28"/>
          <w:szCs w:val="28"/>
        </w:rPr>
      </w:pPr>
      <w:r w:rsidRPr="00D42C20">
        <w:rPr>
          <w:rFonts w:ascii="Times New Roman" w:eastAsia="Times New Roman" w:hAnsi="Times New Roman" w:cs="Times New Roman"/>
          <w:sz w:val="28"/>
          <w:szCs w:val="28"/>
        </w:rPr>
        <w:t>Всі допоміжні матеріали до сесій Модулю 1 знаходяться в Додатку Е.</w:t>
      </w:r>
    </w:p>
    <w:p w14:paraId="07D624A9" w14:textId="77777777" w:rsidR="00372EFB"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p>
    <w:p w14:paraId="3D490A9C" w14:textId="77777777" w:rsidR="00372EFB" w:rsidRPr="00264B56" w:rsidRDefault="00372EFB" w:rsidP="00372EFB">
      <w:pPr>
        <w:tabs>
          <w:tab w:val="left" w:pos="993"/>
        </w:tabs>
        <w:spacing w:after="0" w:line="360" w:lineRule="auto"/>
        <w:ind w:firstLine="709"/>
        <w:jc w:val="both"/>
        <w:rPr>
          <w:rFonts w:ascii="Times New Roman" w:eastAsia="Times New Roman" w:hAnsi="Times New Roman" w:cs="Times New Roman"/>
          <w:b/>
          <w:bCs/>
          <w:sz w:val="28"/>
          <w:szCs w:val="28"/>
        </w:rPr>
      </w:pPr>
      <w:bookmarkStart w:id="20" w:name="_Hlk206948680"/>
      <w:r>
        <w:rPr>
          <w:rFonts w:ascii="Times New Roman" w:eastAsia="Times New Roman" w:hAnsi="Times New Roman" w:cs="Times New Roman"/>
          <w:b/>
          <w:bCs/>
          <w:sz w:val="28"/>
          <w:szCs w:val="28"/>
        </w:rPr>
        <w:t xml:space="preserve">3.7. </w:t>
      </w:r>
      <w:r w:rsidRPr="00264B56">
        <w:rPr>
          <w:rFonts w:ascii="Times New Roman" w:eastAsia="Times New Roman" w:hAnsi="Times New Roman" w:cs="Times New Roman"/>
          <w:b/>
          <w:bCs/>
          <w:sz w:val="28"/>
          <w:szCs w:val="28"/>
        </w:rPr>
        <w:t>Модуль 4.</w:t>
      </w:r>
      <w:r w:rsidRPr="00264B56">
        <w:rPr>
          <w:rFonts w:ascii="Times New Roman" w:eastAsia="Times New Roman" w:hAnsi="Times New Roman" w:cs="Times New Roman"/>
          <w:b/>
          <w:bCs/>
          <w:sz w:val="28"/>
          <w:szCs w:val="28"/>
        </w:rPr>
        <w:tab/>
        <w:t>Цінності та смисли</w:t>
      </w:r>
    </w:p>
    <w:bookmarkEnd w:id="20"/>
    <w:p w14:paraId="3628EAC0" w14:textId="77777777" w:rsidR="00372EFB"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p>
    <w:p w14:paraId="5AC286B0" w14:textId="77777777" w:rsidR="00372EFB" w:rsidRPr="00045BB9" w:rsidRDefault="00372EFB" w:rsidP="00372EFB">
      <w:pPr>
        <w:tabs>
          <w:tab w:val="left" w:pos="993"/>
        </w:tabs>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12. Соціально активна позиція</w:t>
      </w:r>
    </w:p>
    <w:p w14:paraId="73B5FDF4" w14:textId="77777777" w:rsidR="00372EFB" w:rsidRDefault="00372EFB" w:rsidP="00372EFB">
      <w:pPr>
        <w:tabs>
          <w:tab w:val="left" w:pos="993"/>
        </w:tabs>
        <w:spacing w:after="0" w:line="360" w:lineRule="auto"/>
        <w:ind w:firstLine="709"/>
        <w:jc w:val="both"/>
        <w:rPr>
          <w:rFonts w:ascii="Times New Roman" w:eastAsia="Times New Roman" w:hAnsi="Times New Roman" w:cs="Times New Roman"/>
          <w:b/>
          <w:bCs/>
          <w:sz w:val="28"/>
          <w:szCs w:val="28"/>
        </w:rPr>
      </w:pPr>
    </w:p>
    <w:p w14:paraId="27DC68B0"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Сесія має на меті сформувати усвідомлення соціальної активності як форми самореалізації, розвинути відповідальність за власне життєздійснення як особистий внесок у суспільство, навчити планувати колективні проєкти, а також розвивати лідерські та волонтерські якості.</w:t>
      </w:r>
    </w:p>
    <w:p w14:paraId="4DA8E2E8"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lastRenderedPageBreak/>
        <w:t>Очікувані результати.</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Після заняття учасники:</w:t>
      </w:r>
    </w:p>
    <w:p w14:paraId="6315B63F" w14:textId="77777777" w:rsidR="00372EFB" w:rsidRPr="00045BB9" w:rsidRDefault="00372EFB" w:rsidP="007400CB">
      <w:pPr>
        <w:numPr>
          <w:ilvl w:val="0"/>
          <w:numId w:val="160"/>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усвідомлюють значення громадянської відповідальності та соціальної активності;</w:t>
      </w:r>
    </w:p>
    <w:p w14:paraId="52FD722A" w14:textId="77777777" w:rsidR="00372EFB" w:rsidRPr="00045BB9" w:rsidRDefault="00372EFB" w:rsidP="007400CB">
      <w:pPr>
        <w:numPr>
          <w:ilvl w:val="0"/>
          <w:numId w:val="160"/>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розуміють різні рівні соціальної участі (особистий, груповий, суспільний);</w:t>
      </w:r>
    </w:p>
    <w:p w14:paraId="6011A8F2" w14:textId="77777777" w:rsidR="00372EFB" w:rsidRPr="00045BB9" w:rsidRDefault="00372EFB" w:rsidP="007400CB">
      <w:pPr>
        <w:numPr>
          <w:ilvl w:val="0"/>
          <w:numId w:val="160"/>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набувають досвіду планування та реалізації міні-проєктів;</w:t>
      </w:r>
    </w:p>
    <w:p w14:paraId="208B3724" w14:textId="77777777" w:rsidR="00372EFB" w:rsidRPr="00045BB9" w:rsidRDefault="00372EFB" w:rsidP="007400CB">
      <w:pPr>
        <w:numPr>
          <w:ilvl w:val="0"/>
          <w:numId w:val="160"/>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розвивають командні та лідерські навички;</w:t>
      </w:r>
    </w:p>
    <w:p w14:paraId="17CF10C9" w14:textId="77777777" w:rsidR="00372EFB" w:rsidRPr="00045BB9" w:rsidRDefault="00372EFB" w:rsidP="007400CB">
      <w:pPr>
        <w:numPr>
          <w:ilvl w:val="0"/>
          <w:numId w:val="160"/>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відчувають власний потенціал впливати на громаду та суспільство.</w:t>
      </w:r>
    </w:p>
    <w:p w14:paraId="7DC3A50A" w14:textId="77777777" w:rsidR="00372EFB"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3D79AA">
        <w:rPr>
          <w:rFonts w:ascii="Times New Roman" w:eastAsia="Times New Roman" w:hAnsi="Times New Roman" w:cs="Times New Roman"/>
          <w:b/>
          <w:bCs/>
          <w:sz w:val="28"/>
          <w:szCs w:val="28"/>
        </w:rPr>
        <w:t xml:space="preserve">Необхідні матеріали: </w:t>
      </w:r>
      <w:r w:rsidRPr="003D79AA">
        <w:rPr>
          <w:rFonts w:ascii="Times New Roman" w:eastAsia="Times New Roman" w:hAnsi="Times New Roman" w:cs="Times New Roman"/>
          <w:sz w:val="28"/>
          <w:szCs w:val="28"/>
        </w:rPr>
        <w:t>уривок з документального фільму «Добровольці Божої Чоти» (епізод про волонтерів у часи війни) або уривок з «Hidden Figures» (сцена командної співпраці); ватмани; аркуші А3; фліпчарт; маркери; картки із завданнями для групових проєктів; стікери різних кольорів; матеріали для командної гри «Політ на місяць» (список предметів, картон, мотузка).</w:t>
      </w:r>
    </w:p>
    <w:p w14:paraId="559F6F69"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6081F5DF" w14:textId="77777777" w:rsidR="00372EFB" w:rsidRPr="0033179B" w:rsidRDefault="00372EFB" w:rsidP="00C7330C">
      <w:pPr>
        <w:pStyle w:val="ab"/>
        <w:numPr>
          <w:ilvl w:val="1"/>
          <w:numId w:val="9"/>
        </w:numPr>
        <w:tabs>
          <w:tab w:val="left" w:pos="1134"/>
        </w:tabs>
        <w:spacing w:before="0" w:beforeAutospacing="0" w:after="0" w:afterAutospacing="0" w:line="360" w:lineRule="auto"/>
        <w:ind w:left="0" w:firstLine="709"/>
        <w:jc w:val="both"/>
        <w:rPr>
          <w:sz w:val="28"/>
          <w:szCs w:val="28"/>
        </w:rPr>
      </w:pPr>
      <w:r w:rsidRPr="0033179B">
        <w:rPr>
          <w:b/>
          <w:bCs/>
          <w:sz w:val="28"/>
          <w:szCs w:val="28"/>
        </w:rPr>
        <w:t>Міні-лекція (20 хв)</w:t>
      </w:r>
      <w:r>
        <w:rPr>
          <w:b/>
          <w:bCs/>
          <w:sz w:val="28"/>
          <w:szCs w:val="28"/>
        </w:rPr>
        <w:t>.</w:t>
      </w:r>
      <w:r w:rsidRPr="00807090">
        <w:rPr>
          <w:b/>
          <w:bCs/>
          <w:sz w:val="28"/>
          <w:szCs w:val="28"/>
        </w:rPr>
        <w:t xml:space="preserve"> </w:t>
      </w:r>
      <w:r w:rsidRPr="0033179B">
        <w:rPr>
          <w:b/>
          <w:bCs/>
          <w:sz w:val="28"/>
          <w:szCs w:val="28"/>
        </w:rPr>
        <w:t>Тема: «Соціальна відповідальність і громадянська активність у сучасному світі»</w:t>
      </w:r>
      <w:r w:rsidRPr="0033179B">
        <w:rPr>
          <w:sz w:val="28"/>
          <w:szCs w:val="28"/>
        </w:rPr>
        <w:t xml:space="preserve">Тренер відкриває лекцію запитанням: </w:t>
      </w:r>
      <w:r w:rsidRPr="0033179B">
        <w:rPr>
          <w:i/>
          <w:iCs/>
          <w:sz w:val="28"/>
          <w:szCs w:val="28"/>
        </w:rPr>
        <w:t>«Який найменший крок ви зробили останнім часом, що мав значення не лише для вас, а й для інших?»</w:t>
      </w:r>
    </w:p>
    <w:p w14:paraId="74C246F9" w14:textId="77777777" w:rsidR="00372EFB" w:rsidRPr="00807090" w:rsidRDefault="00372EFB" w:rsidP="00372EFB">
      <w:pPr>
        <w:spacing w:after="0" w:line="360" w:lineRule="auto"/>
        <w:ind w:firstLine="709"/>
        <w:jc w:val="both"/>
        <w:rPr>
          <w:rFonts w:ascii="Times New Roman" w:eastAsia="Times New Roman" w:hAnsi="Times New Roman" w:cs="Times New Roman"/>
          <w:sz w:val="28"/>
          <w:szCs w:val="28"/>
        </w:rPr>
      </w:pPr>
      <w:r w:rsidRPr="00807090">
        <w:rPr>
          <w:rFonts w:ascii="Times New Roman" w:eastAsia="Times New Roman" w:hAnsi="Times New Roman" w:cs="Times New Roman"/>
          <w:sz w:val="28"/>
          <w:szCs w:val="28"/>
        </w:rPr>
        <w:t>Психологічний контекст: концепція соціального інтересу А. Адлера пояснює, що справжній розвиток особистості неможливий без включеності в суспільство. Дослідження Ш. Шварца про універсальні цінності підтверджують, що альтруїзм, допомога іншим та участь у спільних діях підвищують життєву задоволеність. Теорія соціального капіталу (Р. Патнем) доводить, що активність громадян зміцнює громади і формує довіру.</w:t>
      </w:r>
    </w:p>
    <w:p w14:paraId="5C29ABED" w14:textId="77777777" w:rsidR="00372EFB" w:rsidRPr="00807090" w:rsidRDefault="00372EFB" w:rsidP="00372EFB">
      <w:pPr>
        <w:spacing w:after="0" w:line="360" w:lineRule="auto"/>
        <w:ind w:firstLine="709"/>
        <w:jc w:val="both"/>
        <w:rPr>
          <w:rFonts w:ascii="Times New Roman" w:eastAsia="Times New Roman" w:hAnsi="Times New Roman" w:cs="Times New Roman"/>
          <w:sz w:val="28"/>
          <w:szCs w:val="28"/>
        </w:rPr>
      </w:pPr>
      <w:r w:rsidRPr="00807090">
        <w:rPr>
          <w:rFonts w:ascii="Times New Roman" w:eastAsia="Times New Roman" w:hAnsi="Times New Roman" w:cs="Times New Roman"/>
          <w:sz w:val="28"/>
          <w:szCs w:val="28"/>
        </w:rPr>
        <w:t>Духовний аспект: «Носіть тягарі один одного» (Гал. 6:2). Служіння ближньому є не лише моральним обов’язком, а й джерелом духовного зростання.</w:t>
      </w:r>
    </w:p>
    <w:p w14:paraId="45B58B79" w14:textId="77777777"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33179B">
        <w:rPr>
          <w:rFonts w:ascii="Times New Roman" w:eastAsia="Times New Roman" w:hAnsi="Times New Roman" w:cs="Times New Roman"/>
          <w:b/>
          <w:bCs/>
          <w:sz w:val="28"/>
          <w:szCs w:val="28"/>
        </w:rPr>
        <w:lastRenderedPageBreak/>
        <w:t>Ключове повідомлення:</w:t>
      </w:r>
      <w:r w:rsidRPr="0033179B">
        <w:rPr>
          <w:rFonts w:ascii="Times New Roman" w:eastAsia="Times New Roman" w:hAnsi="Times New Roman" w:cs="Times New Roman"/>
          <w:sz w:val="28"/>
          <w:szCs w:val="28"/>
        </w:rPr>
        <w:t xml:space="preserve"> соціальна активність </w:t>
      </w:r>
      <w:r>
        <w:rPr>
          <w:rFonts w:ascii="Times New Roman" w:eastAsia="Times New Roman" w:hAnsi="Times New Roman" w:cs="Times New Roman"/>
          <w:sz w:val="28"/>
          <w:szCs w:val="28"/>
        </w:rPr>
        <w:t>–</w:t>
      </w:r>
      <w:r w:rsidRPr="0033179B">
        <w:rPr>
          <w:rFonts w:ascii="Times New Roman" w:eastAsia="Times New Roman" w:hAnsi="Times New Roman" w:cs="Times New Roman"/>
          <w:sz w:val="28"/>
          <w:szCs w:val="28"/>
        </w:rPr>
        <w:t xml:space="preserve"> це форма самореалізації та спосіб впливати на майбутнє громади й суспільства.</w:t>
      </w:r>
    </w:p>
    <w:p w14:paraId="60B47BC5" w14:textId="5FDC4B0B"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33179B">
        <w:rPr>
          <w:rFonts w:ascii="Times New Roman" w:eastAsia="Times New Roman" w:hAnsi="Times New Roman" w:cs="Times New Roman"/>
          <w:sz w:val="28"/>
          <w:szCs w:val="28"/>
        </w:rPr>
        <w:t xml:space="preserve">Орієнтовні питання подані у </w:t>
      </w:r>
      <w:r w:rsidRPr="0033179B">
        <w:rPr>
          <w:rFonts w:ascii="Times New Roman" w:eastAsia="Times New Roman" w:hAnsi="Times New Roman" w:cs="Times New Roman"/>
          <w:i/>
          <w:iCs/>
          <w:sz w:val="28"/>
          <w:szCs w:val="28"/>
        </w:rPr>
        <w:t xml:space="preserve">Додатку </w:t>
      </w:r>
      <w:r w:rsidR="00D42C20">
        <w:rPr>
          <w:rFonts w:ascii="Times New Roman" w:eastAsia="Times New Roman" w:hAnsi="Times New Roman" w:cs="Times New Roman"/>
          <w:i/>
          <w:iCs/>
          <w:sz w:val="28"/>
          <w:szCs w:val="28"/>
        </w:rPr>
        <w:t>Б</w:t>
      </w:r>
      <w:r w:rsidRPr="0033179B">
        <w:rPr>
          <w:rFonts w:ascii="Times New Roman" w:eastAsia="Times New Roman" w:hAnsi="Times New Roman" w:cs="Times New Roman"/>
          <w:i/>
          <w:iCs/>
          <w:sz w:val="28"/>
          <w:szCs w:val="28"/>
        </w:rPr>
        <w:t>.</w:t>
      </w:r>
    </w:p>
    <w:p w14:paraId="06FD141B" w14:textId="77777777" w:rsidR="00372EFB" w:rsidRPr="00872420" w:rsidRDefault="00372EFB" w:rsidP="00C7330C">
      <w:pPr>
        <w:pStyle w:val="ab"/>
        <w:numPr>
          <w:ilvl w:val="1"/>
          <w:numId w:val="9"/>
        </w:numPr>
        <w:tabs>
          <w:tab w:val="left" w:pos="1134"/>
        </w:tabs>
        <w:spacing w:before="0" w:beforeAutospacing="0" w:after="0" w:afterAutospacing="0" w:line="360" w:lineRule="auto"/>
        <w:ind w:left="0" w:firstLine="709"/>
        <w:jc w:val="both"/>
        <w:rPr>
          <w:sz w:val="28"/>
          <w:szCs w:val="28"/>
        </w:rPr>
      </w:pPr>
      <w:r w:rsidRPr="00872420">
        <w:rPr>
          <w:b/>
          <w:bCs/>
          <w:sz w:val="28"/>
          <w:szCs w:val="28"/>
        </w:rPr>
        <w:t xml:space="preserve"> Відеоматеріали (10 хв). </w:t>
      </w:r>
      <w:r w:rsidRPr="00872420">
        <w:rPr>
          <w:sz w:val="28"/>
          <w:szCs w:val="28"/>
        </w:rPr>
        <w:t xml:space="preserve">Перегляд уривку з документального фільму </w:t>
      </w:r>
      <w:r w:rsidRPr="00872420">
        <w:rPr>
          <w:rStyle w:val="ad"/>
          <w:sz w:val="28"/>
          <w:szCs w:val="28"/>
        </w:rPr>
        <w:t>«Добровольці Божої Чоти»</w:t>
      </w:r>
      <w:r w:rsidRPr="00872420">
        <w:rPr>
          <w:sz w:val="28"/>
          <w:szCs w:val="28"/>
        </w:rPr>
        <w:t xml:space="preserve">, де показано приклади волонтерської діяльності та громадянської мужності, або сцени з </w:t>
      </w:r>
      <w:r w:rsidRPr="00872420">
        <w:rPr>
          <w:rStyle w:val="ad"/>
          <w:sz w:val="28"/>
          <w:szCs w:val="28"/>
        </w:rPr>
        <w:t>«Hidden Figures»</w:t>
      </w:r>
      <w:r w:rsidRPr="00872420">
        <w:rPr>
          <w:sz w:val="28"/>
          <w:szCs w:val="28"/>
        </w:rPr>
        <w:t>, які ілюструють силу командної взаємодії.</w:t>
      </w:r>
      <w:r>
        <w:rPr>
          <w:sz w:val="28"/>
          <w:szCs w:val="28"/>
        </w:rPr>
        <w:t xml:space="preserve"> </w:t>
      </w:r>
    </w:p>
    <w:p w14:paraId="35F8F3A0" w14:textId="77777777" w:rsidR="00372EFB" w:rsidRPr="00FE1B6B" w:rsidRDefault="00372EFB" w:rsidP="00372EFB">
      <w:pPr>
        <w:pStyle w:val="ab"/>
        <w:tabs>
          <w:tab w:val="left" w:pos="1134"/>
        </w:tabs>
        <w:spacing w:before="0" w:beforeAutospacing="0" w:after="0" w:afterAutospacing="0" w:line="360" w:lineRule="auto"/>
        <w:ind w:firstLine="709"/>
        <w:jc w:val="both"/>
        <w:rPr>
          <w:b/>
          <w:bCs/>
          <w:sz w:val="28"/>
          <w:szCs w:val="28"/>
        </w:rPr>
      </w:pPr>
      <w:r w:rsidRPr="00FE1B6B">
        <w:rPr>
          <w:rStyle w:val="ac"/>
          <w:b w:val="0"/>
          <w:bCs w:val="0"/>
          <w:sz w:val="28"/>
          <w:szCs w:val="28"/>
        </w:rPr>
        <w:t>Запитання для дискусії:</w:t>
      </w:r>
    </w:p>
    <w:p w14:paraId="2AA71439" w14:textId="77777777" w:rsidR="00372EFB" w:rsidRPr="00872420" w:rsidRDefault="00372EFB" w:rsidP="007400CB">
      <w:pPr>
        <w:pStyle w:val="ab"/>
        <w:numPr>
          <w:ilvl w:val="0"/>
          <w:numId w:val="136"/>
        </w:numPr>
        <w:tabs>
          <w:tab w:val="clear" w:pos="720"/>
          <w:tab w:val="num" w:pos="993"/>
        </w:tabs>
        <w:spacing w:before="0" w:beforeAutospacing="0" w:after="0" w:afterAutospacing="0" w:line="360" w:lineRule="auto"/>
        <w:ind w:left="0" w:firstLine="709"/>
        <w:jc w:val="both"/>
        <w:rPr>
          <w:sz w:val="28"/>
          <w:szCs w:val="28"/>
        </w:rPr>
      </w:pPr>
      <w:r w:rsidRPr="00872420">
        <w:rPr>
          <w:sz w:val="28"/>
          <w:szCs w:val="28"/>
        </w:rPr>
        <w:t>Які якості допомогли героям об’єднати людей довкола спільної справи?</w:t>
      </w:r>
    </w:p>
    <w:p w14:paraId="66BF930A" w14:textId="77777777" w:rsidR="00372EFB" w:rsidRPr="00872420" w:rsidRDefault="00372EFB" w:rsidP="007400CB">
      <w:pPr>
        <w:pStyle w:val="ab"/>
        <w:numPr>
          <w:ilvl w:val="0"/>
          <w:numId w:val="136"/>
        </w:numPr>
        <w:tabs>
          <w:tab w:val="clear" w:pos="720"/>
          <w:tab w:val="num" w:pos="993"/>
        </w:tabs>
        <w:spacing w:before="0" w:beforeAutospacing="0" w:after="0" w:afterAutospacing="0" w:line="360" w:lineRule="auto"/>
        <w:ind w:left="0" w:firstLine="709"/>
        <w:jc w:val="both"/>
        <w:rPr>
          <w:sz w:val="28"/>
          <w:szCs w:val="28"/>
        </w:rPr>
      </w:pPr>
      <w:r w:rsidRPr="00872420">
        <w:rPr>
          <w:sz w:val="28"/>
          <w:szCs w:val="28"/>
        </w:rPr>
        <w:t>Як особиста ініціатива може перетворюватися на суспільно значущу діяльність?</w:t>
      </w:r>
    </w:p>
    <w:p w14:paraId="5E78D9A5" w14:textId="77777777" w:rsidR="00372EFB" w:rsidRPr="00872420" w:rsidRDefault="00372EFB" w:rsidP="007400CB">
      <w:pPr>
        <w:pStyle w:val="ab"/>
        <w:numPr>
          <w:ilvl w:val="0"/>
          <w:numId w:val="136"/>
        </w:numPr>
        <w:tabs>
          <w:tab w:val="clear" w:pos="720"/>
          <w:tab w:val="num" w:pos="993"/>
        </w:tabs>
        <w:spacing w:before="0" w:beforeAutospacing="0" w:after="0" w:afterAutospacing="0" w:line="360" w:lineRule="auto"/>
        <w:ind w:left="0" w:firstLine="709"/>
        <w:jc w:val="both"/>
        <w:rPr>
          <w:sz w:val="28"/>
          <w:szCs w:val="28"/>
        </w:rPr>
      </w:pPr>
      <w:r w:rsidRPr="00872420">
        <w:rPr>
          <w:sz w:val="28"/>
          <w:szCs w:val="28"/>
        </w:rPr>
        <w:t>Які перші кроки у соціальній активності можливі для кожного з нас у щоденному житті?</w:t>
      </w:r>
      <w:r>
        <w:rPr>
          <w:sz w:val="28"/>
          <w:szCs w:val="28"/>
        </w:rPr>
        <w:t xml:space="preserve"> </w:t>
      </w:r>
    </w:p>
    <w:p w14:paraId="5D42882D" w14:textId="071D33C2" w:rsidR="00372EFB" w:rsidRPr="00872420" w:rsidRDefault="00372EFB" w:rsidP="00372EFB">
      <w:pPr>
        <w:pStyle w:val="ab"/>
        <w:spacing w:before="0" w:beforeAutospacing="0" w:after="0" w:afterAutospacing="0" w:line="360" w:lineRule="auto"/>
        <w:ind w:firstLine="709"/>
        <w:jc w:val="both"/>
        <w:rPr>
          <w:sz w:val="28"/>
          <w:szCs w:val="28"/>
        </w:rPr>
      </w:pPr>
      <w:r w:rsidRPr="00872420">
        <w:rPr>
          <w:sz w:val="28"/>
          <w:szCs w:val="28"/>
        </w:rPr>
        <w:t xml:space="preserve">(Орієнтовні питання </w:t>
      </w:r>
      <w:r>
        <w:rPr>
          <w:sz w:val="28"/>
          <w:szCs w:val="28"/>
        </w:rPr>
        <w:t>–</w:t>
      </w:r>
      <w:r w:rsidRPr="00872420">
        <w:rPr>
          <w:sz w:val="28"/>
          <w:szCs w:val="28"/>
        </w:rPr>
        <w:t xml:space="preserve"> </w:t>
      </w:r>
      <w:r w:rsidRPr="00872420">
        <w:rPr>
          <w:i/>
          <w:iCs/>
          <w:sz w:val="28"/>
          <w:szCs w:val="28"/>
        </w:rPr>
        <w:t xml:space="preserve">Додаток </w:t>
      </w:r>
      <w:r w:rsidR="00D42C20">
        <w:rPr>
          <w:i/>
          <w:iCs/>
          <w:sz w:val="28"/>
          <w:szCs w:val="28"/>
        </w:rPr>
        <w:t>В</w:t>
      </w:r>
      <w:r w:rsidRPr="00872420">
        <w:rPr>
          <w:i/>
          <w:iCs/>
          <w:sz w:val="28"/>
          <w:szCs w:val="28"/>
        </w:rPr>
        <w:t>.</w:t>
      </w:r>
      <w:r w:rsidRPr="00872420">
        <w:rPr>
          <w:sz w:val="28"/>
          <w:szCs w:val="28"/>
        </w:rPr>
        <w:t>)</w:t>
      </w:r>
    </w:p>
    <w:p w14:paraId="5C6EFC24"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3. Тренінгові вправи (2 год).</w:t>
      </w:r>
    </w:p>
    <w:p w14:paraId="28CBCA18" w14:textId="77777777" w:rsidR="00372EFB" w:rsidRPr="00872420" w:rsidRDefault="00372EFB" w:rsidP="007400CB">
      <w:pPr>
        <w:numPr>
          <w:ilvl w:val="0"/>
          <w:numId w:val="137"/>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872420">
        <w:rPr>
          <w:rFonts w:ascii="Times New Roman" w:eastAsia="Times New Roman" w:hAnsi="Times New Roman" w:cs="Times New Roman"/>
          <w:b/>
          <w:bCs/>
          <w:sz w:val="28"/>
          <w:szCs w:val="28"/>
        </w:rPr>
        <w:t>Вправа «Я – суспільство».</w:t>
      </w:r>
      <w:r w:rsidRPr="00872420">
        <w:rPr>
          <w:rFonts w:ascii="Times New Roman" w:eastAsia="Times New Roman" w:hAnsi="Times New Roman" w:cs="Times New Roman"/>
          <w:sz w:val="28"/>
          <w:szCs w:val="28"/>
        </w:rPr>
        <w:t xml:space="preserve"> Кожен учасник на плакаті пише, як він може долучитися до різних сфер життя (освіта, культура, екологія, допомога іншим). Всі плакати об’єднуються у велику «Карту громадянської активності». Ведучий підкреслює значення навіть маленьких дій.</w:t>
      </w:r>
    </w:p>
    <w:p w14:paraId="2D14CC78" w14:textId="77777777" w:rsidR="00372EFB" w:rsidRPr="00872420" w:rsidRDefault="00372EFB" w:rsidP="007400CB">
      <w:pPr>
        <w:numPr>
          <w:ilvl w:val="0"/>
          <w:numId w:val="137"/>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872420">
        <w:rPr>
          <w:rFonts w:ascii="Times New Roman" w:eastAsia="Times New Roman" w:hAnsi="Times New Roman" w:cs="Times New Roman"/>
          <w:b/>
          <w:bCs/>
          <w:sz w:val="28"/>
          <w:szCs w:val="28"/>
        </w:rPr>
        <w:t>Вправа «Дерево прийняття рішень».</w:t>
      </w:r>
      <w:r>
        <w:rPr>
          <w:rFonts w:ascii="Times New Roman" w:eastAsia="Times New Roman" w:hAnsi="Times New Roman" w:cs="Times New Roman"/>
          <w:sz w:val="28"/>
          <w:szCs w:val="28"/>
        </w:rPr>
        <w:t xml:space="preserve"> </w:t>
      </w:r>
      <w:r w:rsidRPr="00872420">
        <w:rPr>
          <w:rFonts w:ascii="Times New Roman" w:eastAsia="Times New Roman" w:hAnsi="Times New Roman" w:cs="Times New Roman"/>
          <w:sz w:val="28"/>
          <w:szCs w:val="28"/>
        </w:rPr>
        <w:t>Групи отримують завдання розробити план конкретної громадської ініціативи (наприклад, благодійна акція, екологічний проєкт). На ватмані малюється «дерево»: корені – мотивація, стовбур – основні кроки, гілки – очікувані результати.</w:t>
      </w:r>
    </w:p>
    <w:p w14:paraId="11F4D197" w14:textId="77777777" w:rsidR="00372EFB" w:rsidRPr="00872420" w:rsidRDefault="00372EFB" w:rsidP="007400CB">
      <w:pPr>
        <w:numPr>
          <w:ilvl w:val="0"/>
          <w:numId w:val="137"/>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872420">
        <w:rPr>
          <w:rFonts w:ascii="Times New Roman" w:eastAsia="Times New Roman" w:hAnsi="Times New Roman" w:cs="Times New Roman"/>
          <w:b/>
          <w:bCs/>
          <w:sz w:val="28"/>
          <w:szCs w:val="28"/>
        </w:rPr>
        <w:t>Вправа «Креативна реклама».</w:t>
      </w:r>
      <w:r w:rsidRPr="00872420">
        <w:rPr>
          <w:rFonts w:ascii="Times New Roman" w:eastAsia="Times New Roman" w:hAnsi="Times New Roman" w:cs="Times New Roman"/>
          <w:sz w:val="28"/>
          <w:szCs w:val="28"/>
        </w:rPr>
        <w:t xml:space="preserve"> Учасники у групах створюють міні-кампанію: плакат або короткий сценарій соціального ролика про важливість активності. Презентація відбувається перед усією групою.</w:t>
      </w:r>
    </w:p>
    <w:p w14:paraId="781957F5" w14:textId="77777777" w:rsidR="00372EFB" w:rsidRPr="00872420" w:rsidRDefault="00372EFB" w:rsidP="007400CB">
      <w:pPr>
        <w:numPr>
          <w:ilvl w:val="0"/>
          <w:numId w:val="137"/>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872420">
        <w:rPr>
          <w:rFonts w:ascii="Times New Roman" w:eastAsia="Times New Roman" w:hAnsi="Times New Roman" w:cs="Times New Roman"/>
          <w:b/>
          <w:bCs/>
          <w:sz w:val="28"/>
          <w:szCs w:val="28"/>
        </w:rPr>
        <w:t>Командна гра «Політ на місяць».</w:t>
      </w:r>
      <w:r w:rsidRPr="00872420">
        <w:rPr>
          <w:rFonts w:ascii="Times New Roman" w:eastAsia="Times New Roman" w:hAnsi="Times New Roman" w:cs="Times New Roman"/>
          <w:sz w:val="28"/>
          <w:szCs w:val="28"/>
        </w:rPr>
        <w:t xml:space="preserve"> Група отримує перелік предметів і має домовитися, які з них найважливіші для виживання під час уявної </w:t>
      </w:r>
      <w:r w:rsidRPr="00872420">
        <w:rPr>
          <w:rFonts w:ascii="Times New Roman" w:eastAsia="Times New Roman" w:hAnsi="Times New Roman" w:cs="Times New Roman"/>
          <w:sz w:val="28"/>
          <w:szCs w:val="28"/>
        </w:rPr>
        <w:lastRenderedPageBreak/>
        <w:t>експедиції. Завдання вчить взаємодії, комунікації, умінню домовлятися й брати відповідальність за колективне рішення.</w:t>
      </w:r>
    </w:p>
    <w:p w14:paraId="7F50447E"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4. Рефлексія (30 хв).</w:t>
      </w:r>
    </w:p>
    <w:p w14:paraId="45608498" w14:textId="77777777" w:rsidR="00372EFB" w:rsidRPr="00045BB9" w:rsidRDefault="00372EFB" w:rsidP="007400CB">
      <w:pPr>
        <w:numPr>
          <w:ilvl w:val="0"/>
          <w:numId w:val="138"/>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Обговорення досвіду: що нового учасники дізналися про себе під час вправ?</w:t>
      </w:r>
    </w:p>
    <w:p w14:paraId="22CB8793" w14:textId="77777777" w:rsidR="00372EFB" w:rsidRPr="00045BB9" w:rsidRDefault="00372EFB" w:rsidP="007400CB">
      <w:pPr>
        <w:numPr>
          <w:ilvl w:val="0"/>
          <w:numId w:val="138"/>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Вправа «Головний редактор»: кожен пише коротке повідомлення (2–3 речення) про те, чому соціальна активність є необхідною для особистого і суспільного розвитку.</w:t>
      </w:r>
    </w:p>
    <w:p w14:paraId="751CC966" w14:textId="77777777" w:rsidR="00372EFB" w:rsidRPr="00045BB9" w:rsidRDefault="00372EFB" w:rsidP="007400CB">
      <w:pPr>
        <w:numPr>
          <w:ilvl w:val="0"/>
          <w:numId w:val="138"/>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Обмін думками у колі: «Який маленький крок я готовий зробити вже завтра?»</w:t>
      </w:r>
    </w:p>
    <w:p w14:paraId="6C673454"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5. Домашнє завдання (до 1 год).</w:t>
      </w:r>
    </w:p>
    <w:p w14:paraId="4E4F7878" w14:textId="77777777" w:rsidR="00372EFB" w:rsidRPr="00045BB9" w:rsidRDefault="00372EFB" w:rsidP="007400CB">
      <w:pPr>
        <w:numPr>
          <w:ilvl w:val="0"/>
          <w:numId w:val="139"/>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Переглянути </w:t>
      </w:r>
      <w:r w:rsidRPr="00045BB9">
        <w:rPr>
          <w:rFonts w:ascii="Times New Roman" w:eastAsia="Times New Roman" w:hAnsi="Times New Roman" w:cs="Times New Roman"/>
          <w:i/>
          <w:iCs/>
          <w:sz w:val="28"/>
          <w:szCs w:val="28"/>
        </w:rPr>
        <w:t>«Знедолені»</w:t>
      </w:r>
      <w:r w:rsidRPr="00045BB9">
        <w:rPr>
          <w:rFonts w:ascii="Times New Roman" w:eastAsia="Times New Roman" w:hAnsi="Times New Roman" w:cs="Times New Roman"/>
          <w:sz w:val="28"/>
          <w:szCs w:val="28"/>
        </w:rPr>
        <w:t xml:space="preserve"> (або інший фільм про громадянську участь) і відмітити, як герої змінюють суспільство.</w:t>
      </w:r>
    </w:p>
    <w:p w14:paraId="59CD7A78" w14:textId="77777777" w:rsidR="00372EFB" w:rsidRPr="00045BB9" w:rsidRDefault="00372EFB" w:rsidP="007400CB">
      <w:pPr>
        <w:numPr>
          <w:ilvl w:val="0"/>
          <w:numId w:val="139"/>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Придумати ідею власного соціального проєкту, описати його цілі, ресурси та очікувані результати.</w:t>
      </w:r>
    </w:p>
    <w:p w14:paraId="3AE0367E" w14:textId="77777777" w:rsidR="00372EFB" w:rsidRPr="00045BB9" w:rsidRDefault="00372EFB" w:rsidP="007400CB">
      <w:pPr>
        <w:numPr>
          <w:ilvl w:val="0"/>
          <w:numId w:val="139"/>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Виконати вправу «Джерела та пішаки»: записати ситуації, у яких учасник був «пішакам», та способи стати «гравцем».</w:t>
      </w:r>
    </w:p>
    <w:p w14:paraId="46976500" w14:textId="77777777" w:rsidR="00372EFB"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p>
    <w:p w14:paraId="390A9A0D"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Методичні рекомендації</w:t>
      </w:r>
    </w:p>
    <w:p w14:paraId="66C4B186" w14:textId="77777777" w:rsidR="00372EFB" w:rsidRPr="00B018AF" w:rsidRDefault="00372EFB" w:rsidP="00C7330C">
      <w:pPr>
        <w:pStyle w:val="a9"/>
        <w:numPr>
          <w:ilvl w:val="0"/>
          <w:numId w:val="97"/>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вихователів та логопедів. </w:t>
      </w:r>
      <w:r w:rsidRPr="00B018AF">
        <w:rPr>
          <w:rFonts w:ascii="Times New Roman" w:eastAsia="Times New Roman" w:hAnsi="Times New Roman" w:cs="Times New Roman"/>
          <w:sz w:val="28"/>
          <w:szCs w:val="28"/>
        </w:rPr>
        <w:t>Доцільно організовувати з дітьми невеликі соціально спрямовані проєкти: екологічні ігри, благодійні ярмарки, колективні творчі конкурси. Такі завдання формують відчуття причетності й відповідальності за спільну справу. У логопедичній практиці можна додати елементи командних ігор на взаємодію, що допомагають дітям долати бар’єри у спілкуванні.</w:t>
      </w:r>
    </w:p>
    <w:p w14:paraId="22DB427D" w14:textId="77777777" w:rsidR="00372EFB" w:rsidRPr="00B018AF" w:rsidRDefault="00372EFB" w:rsidP="00C7330C">
      <w:pPr>
        <w:pStyle w:val="a9"/>
        <w:numPr>
          <w:ilvl w:val="0"/>
          <w:numId w:val="97"/>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соціальних педагогів та інклюзивних педагогів. </w:t>
      </w:r>
      <w:r w:rsidRPr="00B018AF">
        <w:rPr>
          <w:rFonts w:ascii="Times New Roman" w:eastAsia="Times New Roman" w:hAnsi="Times New Roman" w:cs="Times New Roman"/>
          <w:sz w:val="28"/>
          <w:szCs w:val="28"/>
        </w:rPr>
        <w:t xml:space="preserve">Рекомендується використовувати вправу «Дерево прийняття рішень» як метод проєктної роботи з учнями й підлітками: групи планують власну ініціативу (екологічну, культурну чи освітню), прописують мотивацію, кроки та </w:t>
      </w:r>
      <w:r w:rsidRPr="00B018AF">
        <w:rPr>
          <w:rFonts w:ascii="Times New Roman" w:eastAsia="Times New Roman" w:hAnsi="Times New Roman" w:cs="Times New Roman"/>
          <w:sz w:val="28"/>
          <w:szCs w:val="28"/>
        </w:rPr>
        <w:lastRenderedPageBreak/>
        <w:t>очікувані результати. Це формує навички колективної взаємодії та соціальної відповідальності.</w:t>
      </w:r>
    </w:p>
    <w:p w14:paraId="509282F6" w14:textId="77777777" w:rsidR="00372EFB" w:rsidRPr="00B018AF" w:rsidRDefault="00372EFB" w:rsidP="00C7330C">
      <w:pPr>
        <w:pStyle w:val="a9"/>
        <w:numPr>
          <w:ilvl w:val="0"/>
          <w:numId w:val="97"/>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психологів та консультантів. </w:t>
      </w:r>
      <w:r w:rsidRPr="00B018AF">
        <w:rPr>
          <w:rFonts w:ascii="Times New Roman" w:eastAsia="Times New Roman" w:hAnsi="Times New Roman" w:cs="Times New Roman"/>
          <w:sz w:val="28"/>
          <w:szCs w:val="28"/>
        </w:rPr>
        <w:t>Доцільно застосовувати символічні вправи, які допомагають клієнтам усвідомлювати власний внесок у суспільство. Наприклад, техніка «Я – суспільство», коли учасник визначає свою роль у різних соціальних сферах (сім’я, громада, держава). У роботі з дорослими клієнтами можна пропонувати реальні волонтерські ініціативи як інструмент профілактики вигорання.</w:t>
      </w:r>
    </w:p>
    <w:p w14:paraId="1FB6F122" w14:textId="77777777" w:rsidR="00372EFB" w:rsidRPr="00B018AF" w:rsidRDefault="00372EFB" w:rsidP="00C7330C">
      <w:pPr>
        <w:pStyle w:val="a9"/>
        <w:numPr>
          <w:ilvl w:val="0"/>
          <w:numId w:val="97"/>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студентів. </w:t>
      </w:r>
      <w:r w:rsidRPr="00B018AF">
        <w:rPr>
          <w:rFonts w:ascii="Times New Roman" w:eastAsia="Times New Roman" w:hAnsi="Times New Roman" w:cs="Times New Roman"/>
          <w:sz w:val="28"/>
          <w:szCs w:val="28"/>
        </w:rPr>
        <w:t>Рекомендується розробляти й реалізовувати волонтерські проєкти (допомога ВПО, підтримка дитячих будинків, екологічні ініціативи). Важливо, щоб проєкт мав чіткі часові рамки та вимірювані результати. Це формує практичний досвід соціальної активності та лідерства.</w:t>
      </w:r>
    </w:p>
    <w:p w14:paraId="484D700E" w14:textId="77777777" w:rsidR="00372EFB" w:rsidRPr="004839D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4839D9">
        <w:rPr>
          <w:rFonts w:ascii="Times New Roman" w:eastAsia="Times New Roman" w:hAnsi="Times New Roman" w:cs="Times New Roman"/>
          <w:b/>
          <w:bCs/>
          <w:sz w:val="28"/>
          <w:szCs w:val="28"/>
        </w:rPr>
        <w:t>Орієнтовний час: 4–4,5 год</w:t>
      </w:r>
      <w:r>
        <w:rPr>
          <w:rFonts w:ascii="Times New Roman" w:eastAsia="Times New Roman" w:hAnsi="Times New Roman" w:cs="Times New Roman"/>
          <w:b/>
          <w:bCs/>
          <w:sz w:val="28"/>
          <w:szCs w:val="28"/>
        </w:rPr>
        <w:t xml:space="preserve"> </w:t>
      </w:r>
      <w:r w:rsidRPr="004839D9">
        <w:rPr>
          <w:rFonts w:ascii="Times New Roman" w:eastAsia="Times New Roman" w:hAnsi="Times New Roman" w:cs="Times New Roman"/>
          <w:sz w:val="28"/>
          <w:szCs w:val="28"/>
        </w:rPr>
        <w:t>(20 хв – міні-лекція, 10 хв – відеофрагмент, 30 хв – вправа «Я – суспільство», 30 хв – вправа «Дерево прийняття рішень», 30 хв – вправа «Креативна реклама», 30 хв – командна гра «Політ на місяць», 30 хв – рефлексія у форматі обговорення досвіду та вправи «Головний редактор», 10 хв – пояснення домашнього завдання; решта часу – перерви та технічні моменти).</w:t>
      </w:r>
    </w:p>
    <w:p w14:paraId="5DD0A698"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p>
    <w:p w14:paraId="2894096F" w14:textId="77777777" w:rsidR="00372EFB" w:rsidRPr="00045BB9" w:rsidRDefault="00372EFB" w:rsidP="00372EFB">
      <w:pPr>
        <w:tabs>
          <w:tab w:val="left" w:pos="993"/>
        </w:tabs>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13. Постановка позитивних цілей і життєвих завдань</w:t>
      </w:r>
    </w:p>
    <w:p w14:paraId="523AB699" w14:textId="77777777" w:rsidR="00372EFB" w:rsidRDefault="00372EFB" w:rsidP="00372EFB">
      <w:pPr>
        <w:tabs>
          <w:tab w:val="left" w:pos="993"/>
        </w:tabs>
        <w:spacing w:after="0" w:line="360" w:lineRule="auto"/>
        <w:ind w:firstLine="709"/>
        <w:jc w:val="both"/>
        <w:rPr>
          <w:rFonts w:ascii="Times New Roman" w:eastAsia="Times New Roman" w:hAnsi="Times New Roman" w:cs="Times New Roman"/>
          <w:b/>
          <w:bCs/>
          <w:sz w:val="28"/>
          <w:szCs w:val="28"/>
        </w:rPr>
      </w:pPr>
    </w:p>
    <w:p w14:paraId="317BEC2A"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Формувати в учасників навички постановки й досягнення реалістичних і водночас мотивуючих цілей; мотивувати до активності та особистісного розвитку; розширювати ціннісні орієнтири й навчати інтегрувати їх у щоденну діяльність.</w:t>
      </w:r>
    </w:p>
    <w:p w14:paraId="7A1FE643"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 xml:space="preserve">Очікувані результати. </w:t>
      </w:r>
      <w:r w:rsidRPr="00045BB9">
        <w:rPr>
          <w:rFonts w:ascii="Times New Roman" w:eastAsia="Times New Roman" w:hAnsi="Times New Roman" w:cs="Times New Roman"/>
          <w:sz w:val="28"/>
          <w:szCs w:val="28"/>
        </w:rPr>
        <w:t>Після заняття учасники:</w:t>
      </w:r>
    </w:p>
    <w:p w14:paraId="34D1A4D5" w14:textId="77777777" w:rsidR="00372EFB" w:rsidRPr="00045BB9" w:rsidRDefault="00372EFB" w:rsidP="007400CB">
      <w:pPr>
        <w:numPr>
          <w:ilvl w:val="0"/>
          <w:numId w:val="161"/>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усвідомлюють значення позитивних і реалістичних цілей для розвитку особистості;</w:t>
      </w:r>
    </w:p>
    <w:p w14:paraId="69AD4908" w14:textId="77777777" w:rsidR="00372EFB" w:rsidRPr="00045BB9" w:rsidRDefault="00372EFB" w:rsidP="007400CB">
      <w:pPr>
        <w:numPr>
          <w:ilvl w:val="0"/>
          <w:numId w:val="161"/>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lastRenderedPageBreak/>
        <w:t>володіють техніками формулювання цілей (SMART, ПАНКС, трансформація проблем у завдання);</w:t>
      </w:r>
    </w:p>
    <w:p w14:paraId="37D7A6F3" w14:textId="77777777" w:rsidR="00372EFB" w:rsidRPr="00045BB9" w:rsidRDefault="00372EFB" w:rsidP="007400CB">
      <w:pPr>
        <w:numPr>
          <w:ilvl w:val="0"/>
          <w:numId w:val="161"/>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розрізняють короткострокові, середньострокові й довгострокові завдання;</w:t>
      </w:r>
    </w:p>
    <w:p w14:paraId="672C9975" w14:textId="77777777" w:rsidR="00372EFB" w:rsidRPr="00045BB9" w:rsidRDefault="00372EFB" w:rsidP="007400CB">
      <w:pPr>
        <w:numPr>
          <w:ilvl w:val="0"/>
          <w:numId w:val="161"/>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вміють створювати ментальні карти цілей;</w:t>
      </w:r>
    </w:p>
    <w:p w14:paraId="35080DE6" w14:textId="77777777" w:rsidR="00372EFB" w:rsidRPr="00045BB9" w:rsidRDefault="00372EFB" w:rsidP="007400CB">
      <w:pPr>
        <w:numPr>
          <w:ilvl w:val="0"/>
          <w:numId w:val="161"/>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мотивовані до дій і підвищують рівень самоорганізації.</w:t>
      </w:r>
    </w:p>
    <w:p w14:paraId="1109F5B7" w14:textId="77777777" w:rsidR="00372EFB" w:rsidRPr="003D79AA" w:rsidRDefault="00372EFB" w:rsidP="00372EFB">
      <w:pPr>
        <w:tabs>
          <w:tab w:val="left" w:pos="993"/>
        </w:tabs>
        <w:spacing w:after="0" w:line="360" w:lineRule="auto"/>
        <w:ind w:firstLine="709"/>
        <w:jc w:val="both"/>
        <w:outlineLvl w:val="2"/>
        <w:rPr>
          <w:rFonts w:ascii="Times New Roman" w:eastAsia="Times New Roman" w:hAnsi="Times New Roman" w:cs="Times New Roman"/>
          <w:sz w:val="28"/>
          <w:szCs w:val="28"/>
        </w:rPr>
      </w:pPr>
      <w:r w:rsidRPr="003D79AA">
        <w:rPr>
          <w:rFonts w:ascii="Times New Roman" w:eastAsia="Times New Roman" w:hAnsi="Times New Roman" w:cs="Times New Roman"/>
          <w:b/>
          <w:bCs/>
          <w:sz w:val="28"/>
          <w:szCs w:val="28"/>
        </w:rPr>
        <w:t xml:space="preserve">Необхідні матеріали: </w:t>
      </w:r>
      <w:r w:rsidRPr="003D79AA">
        <w:rPr>
          <w:rFonts w:ascii="Times New Roman" w:eastAsia="Times New Roman" w:hAnsi="Times New Roman" w:cs="Times New Roman"/>
          <w:sz w:val="28"/>
          <w:szCs w:val="28"/>
        </w:rPr>
        <w:t>уривок з фільму «Номер 44» (епізод морального вибору) або з «A Beautiful Mind» (приклади подолання перешкод); робочі аркуші зі схемами SMART; бланки «ПАНКС»; аркуші А3; маркери; стікери для мапи цілей; картки з прикладами життєвих проблем для трансформації у завдання; аркуші для арт-вправи «Літопис».</w:t>
      </w:r>
    </w:p>
    <w:p w14:paraId="46243A0F"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76D41D59" w14:textId="77777777" w:rsidR="00372EFB" w:rsidRPr="0033179B" w:rsidRDefault="00372EFB" w:rsidP="00C7330C">
      <w:pPr>
        <w:numPr>
          <w:ilvl w:val="0"/>
          <w:numId w:val="1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33179B">
        <w:rPr>
          <w:rFonts w:ascii="Times New Roman" w:eastAsia="Times New Roman" w:hAnsi="Times New Roman" w:cs="Times New Roman"/>
          <w:b/>
          <w:bCs/>
          <w:sz w:val="28"/>
          <w:szCs w:val="28"/>
        </w:rPr>
        <w:t xml:space="preserve">Міні-лекція (20 хв). Тема: «Цілі та сенс: від прагнень до зобов’язань». </w:t>
      </w:r>
      <w:r w:rsidRPr="0033179B">
        <w:rPr>
          <w:rFonts w:ascii="Times New Roman" w:eastAsia="Times New Roman" w:hAnsi="Times New Roman" w:cs="Times New Roman"/>
          <w:sz w:val="28"/>
          <w:szCs w:val="28"/>
        </w:rPr>
        <w:t xml:space="preserve">Тренер починає з запитання: </w:t>
      </w:r>
      <w:r w:rsidRPr="0033179B">
        <w:rPr>
          <w:rFonts w:ascii="Times New Roman" w:eastAsia="Times New Roman" w:hAnsi="Times New Roman" w:cs="Times New Roman"/>
          <w:i/>
          <w:iCs/>
          <w:sz w:val="28"/>
          <w:szCs w:val="28"/>
        </w:rPr>
        <w:t>«Чи був у вас досвід, коли правильно поставлена мета допомогла подолати труднощі?»</w:t>
      </w:r>
    </w:p>
    <w:p w14:paraId="4276DF9C" w14:textId="77777777" w:rsidR="00372EFB" w:rsidRPr="006E579B" w:rsidRDefault="00372EFB" w:rsidP="00372EFB">
      <w:pPr>
        <w:spacing w:after="0" w:line="360" w:lineRule="auto"/>
        <w:ind w:firstLine="709"/>
        <w:jc w:val="both"/>
        <w:rPr>
          <w:rFonts w:ascii="Times New Roman" w:eastAsia="Times New Roman" w:hAnsi="Times New Roman" w:cs="Times New Roman"/>
          <w:sz w:val="28"/>
          <w:szCs w:val="28"/>
        </w:rPr>
      </w:pPr>
      <w:r w:rsidRPr="006E579B">
        <w:rPr>
          <w:rFonts w:ascii="Times New Roman" w:eastAsia="Times New Roman" w:hAnsi="Times New Roman" w:cs="Times New Roman"/>
          <w:sz w:val="28"/>
          <w:szCs w:val="28"/>
        </w:rPr>
        <w:t>Психологічний контекст: Е. Локк і Г. Латам у теорії постановки цілей довели, що чітко визначені, конкретні та реалістичні цілі значно підвищують продуктивність. Методика SMART робить цілі вимірюваними, досяжними і значущими. Позитивна психологія (М. Селігман) наголошує на важливості поєднання цілей із власними цінностями.</w:t>
      </w:r>
    </w:p>
    <w:p w14:paraId="656D3C4F" w14:textId="77777777"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6E579B">
        <w:rPr>
          <w:rFonts w:ascii="Times New Roman" w:eastAsia="Times New Roman" w:hAnsi="Times New Roman" w:cs="Times New Roman"/>
          <w:sz w:val="28"/>
          <w:szCs w:val="28"/>
        </w:rPr>
        <w:t>Духовний вимір: «Біжіть так, щоб здобути» (1 Кор. 9:24). Ціль стає сенсоутворюючою</w:t>
      </w:r>
      <w:r w:rsidRPr="0033179B">
        <w:rPr>
          <w:rFonts w:ascii="Times New Roman" w:eastAsia="Times New Roman" w:hAnsi="Times New Roman" w:cs="Times New Roman"/>
          <w:sz w:val="28"/>
          <w:szCs w:val="28"/>
        </w:rPr>
        <w:t xml:space="preserve"> тоді, коли вона вписана в ширший моральний і духовний контекст.</w:t>
      </w:r>
    </w:p>
    <w:p w14:paraId="2AAF9E55" w14:textId="77777777"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33179B">
        <w:rPr>
          <w:rFonts w:ascii="Times New Roman" w:eastAsia="Times New Roman" w:hAnsi="Times New Roman" w:cs="Times New Roman"/>
          <w:b/>
          <w:bCs/>
          <w:sz w:val="28"/>
          <w:szCs w:val="28"/>
        </w:rPr>
        <w:t>Ключове повідомлення:</w:t>
      </w:r>
      <w:r w:rsidRPr="0033179B">
        <w:rPr>
          <w:rFonts w:ascii="Times New Roman" w:eastAsia="Times New Roman" w:hAnsi="Times New Roman" w:cs="Times New Roman"/>
          <w:sz w:val="28"/>
          <w:szCs w:val="28"/>
        </w:rPr>
        <w:t xml:space="preserve"> цілі мотивують лише тоді, коли вони узгоджені з цінностями та внутрішнім сенсом; постановка цілей </w:t>
      </w:r>
      <w:r>
        <w:rPr>
          <w:rFonts w:ascii="Times New Roman" w:eastAsia="Times New Roman" w:hAnsi="Times New Roman" w:cs="Times New Roman"/>
          <w:sz w:val="28"/>
          <w:szCs w:val="28"/>
        </w:rPr>
        <w:t>–</w:t>
      </w:r>
      <w:r w:rsidRPr="0033179B">
        <w:rPr>
          <w:rFonts w:ascii="Times New Roman" w:eastAsia="Times New Roman" w:hAnsi="Times New Roman" w:cs="Times New Roman"/>
          <w:sz w:val="28"/>
          <w:szCs w:val="28"/>
        </w:rPr>
        <w:t xml:space="preserve"> це навичка, що формує зрілість і відповідальність.</w:t>
      </w:r>
    </w:p>
    <w:p w14:paraId="2E59F17B" w14:textId="721657D1" w:rsidR="00372EFB" w:rsidRPr="0033179B" w:rsidRDefault="00372EFB" w:rsidP="00372EFB">
      <w:pPr>
        <w:spacing w:after="0" w:line="360" w:lineRule="auto"/>
        <w:ind w:firstLine="709"/>
        <w:jc w:val="both"/>
        <w:rPr>
          <w:rFonts w:ascii="Times New Roman" w:eastAsia="Times New Roman" w:hAnsi="Times New Roman" w:cs="Times New Roman"/>
          <w:i/>
          <w:iCs/>
          <w:sz w:val="28"/>
          <w:szCs w:val="28"/>
        </w:rPr>
      </w:pPr>
      <w:r w:rsidRPr="0033179B">
        <w:rPr>
          <w:rFonts w:ascii="Times New Roman" w:eastAsia="Times New Roman" w:hAnsi="Times New Roman" w:cs="Times New Roman"/>
          <w:sz w:val="28"/>
          <w:szCs w:val="28"/>
        </w:rPr>
        <w:t xml:space="preserve">Орієнтовні питання подані у </w:t>
      </w:r>
      <w:r w:rsidRPr="0033179B">
        <w:rPr>
          <w:rFonts w:ascii="Times New Roman" w:eastAsia="Times New Roman" w:hAnsi="Times New Roman" w:cs="Times New Roman"/>
          <w:i/>
          <w:iCs/>
          <w:sz w:val="28"/>
          <w:szCs w:val="28"/>
        </w:rPr>
        <w:t xml:space="preserve">Додатку </w:t>
      </w:r>
      <w:r w:rsidR="00D42C20">
        <w:rPr>
          <w:rFonts w:ascii="Times New Roman" w:eastAsia="Times New Roman" w:hAnsi="Times New Roman" w:cs="Times New Roman"/>
          <w:i/>
          <w:iCs/>
          <w:sz w:val="28"/>
          <w:szCs w:val="28"/>
        </w:rPr>
        <w:t>Б</w:t>
      </w:r>
      <w:r w:rsidRPr="0033179B">
        <w:rPr>
          <w:rFonts w:ascii="Times New Roman" w:eastAsia="Times New Roman" w:hAnsi="Times New Roman" w:cs="Times New Roman"/>
          <w:i/>
          <w:iCs/>
          <w:sz w:val="28"/>
          <w:szCs w:val="28"/>
        </w:rPr>
        <w:t>.</w:t>
      </w:r>
    </w:p>
    <w:p w14:paraId="4B91C3EA" w14:textId="77777777" w:rsidR="00372EFB" w:rsidRPr="00E2213F"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E2213F">
        <w:rPr>
          <w:rFonts w:ascii="Times New Roman" w:eastAsia="Times New Roman" w:hAnsi="Times New Roman" w:cs="Times New Roman"/>
          <w:b/>
          <w:bCs/>
          <w:sz w:val="27"/>
          <w:szCs w:val="27"/>
        </w:rPr>
        <w:t>2</w:t>
      </w:r>
      <w:r w:rsidRPr="00E2213F">
        <w:rPr>
          <w:rFonts w:ascii="Times New Roman" w:eastAsia="Times New Roman" w:hAnsi="Times New Roman" w:cs="Times New Roman"/>
          <w:b/>
          <w:bCs/>
          <w:sz w:val="28"/>
          <w:szCs w:val="28"/>
        </w:rPr>
        <w:t>. Відеоматеріали (10 хв)</w:t>
      </w:r>
    </w:p>
    <w:p w14:paraId="3215C5BF"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lastRenderedPageBreak/>
        <w:t xml:space="preserve">Перегляд уривку з фільму </w:t>
      </w:r>
      <w:r w:rsidRPr="00E2213F">
        <w:rPr>
          <w:rFonts w:ascii="Times New Roman" w:eastAsia="Times New Roman" w:hAnsi="Times New Roman" w:cs="Times New Roman"/>
          <w:i/>
          <w:iCs/>
          <w:sz w:val="28"/>
          <w:szCs w:val="28"/>
        </w:rPr>
        <w:t>«Номер 44»</w:t>
      </w:r>
      <w:r w:rsidRPr="00E2213F">
        <w:rPr>
          <w:rFonts w:ascii="Times New Roman" w:eastAsia="Times New Roman" w:hAnsi="Times New Roman" w:cs="Times New Roman"/>
          <w:sz w:val="28"/>
          <w:szCs w:val="28"/>
        </w:rPr>
        <w:t xml:space="preserve"> (приклад морального вибору) або </w:t>
      </w:r>
      <w:r w:rsidRPr="00E2213F">
        <w:rPr>
          <w:rFonts w:ascii="Times New Roman" w:eastAsia="Times New Roman" w:hAnsi="Times New Roman" w:cs="Times New Roman"/>
          <w:i/>
          <w:iCs/>
          <w:sz w:val="28"/>
          <w:szCs w:val="28"/>
        </w:rPr>
        <w:t>«A Beautiful Mind»</w:t>
      </w:r>
      <w:r w:rsidRPr="00E2213F">
        <w:rPr>
          <w:rFonts w:ascii="Times New Roman" w:eastAsia="Times New Roman" w:hAnsi="Times New Roman" w:cs="Times New Roman"/>
          <w:sz w:val="28"/>
          <w:szCs w:val="28"/>
        </w:rPr>
        <w:t xml:space="preserve"> (боротьба з внутрішніми та зовнішніми перешкодами).</w:t>
      </w:r>
      <w:r>
        <w:rPr>
          <w:rFonts w:ascii="Times New Roman" w:eastAsia="Times New Roman" w:hAnsi="Times New Roman" w:cs="Times New Roman"/>
          <w:sz w:val="28"/>
          <w:szCs w:val="28"/>
        </w:rPr>
        <w:t xml:space="preserve"> </w:t>
      </w:r>
    </w:p>
    <w:p w14:paraId="084FECC8" w14:textId="77777777" w:rsidR="00372EFB" w:rsidRPr="00E2213F" w:rsidRDefault="00372EFB" w:rsidP="00372EFB">
      <w:pPr>
        <w:spacing w:after="0" w:line="360" w:lineRule="auto"/>
        <w:ind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b/>
          <w:bCs/>
          <w:sz w:val="28"/>
          <w:szCs w:val="28"/>
        </w:rPr>
        <w:t>Запитання для дискусії:</w:t>
      </w:r>
    </w:p>
    <w:p w14:paraId="7D3B7790" w14:textId="77777777" w:rsidR="00372EFB" w:rsidRPr="00E2213F" w:rsidRDefault="00372EFB" w:rsidP="007400CB">
      <w:pPr>
        <w:numPr>
          <w:ilvl w:val="0"/>
          <w:numId w:val="14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t>Які цілі допомагали героям долати труднощі?</w:t>
      </w:r>
    </w:p>
    <w:p w14:paraId="6D66D761" w14:textId="77777777" w:rsidR="00372EFB" w:rsidRPr="00E2213F" w:rsidRDefault="00372EFB" w:rsidP="007400CB">
      <w:pPr>
        <w:numPr>
          <w:ilvl w:val="0"/>
          <w:numId w:val="14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t>Чи завжди великі цілі мають починатися з малих кроків?</w:t>
      </w:r>
    </w:p>
    <w:p w14:paraId="1D619F0C" w14:textId="0BD24EC3" w:rsidR="00372EFB" w:rsidRPr="00E2213F" w:rsidRDefault="00372EFB" w:rsidP="007400CB">
      <w:pPr>
        <w:numPr>
          <w:ilvl w:val="0"/>
          <w:numId w:val="14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t>Які паралелі з власним життям учасники можуть провести?</w:t>
      </w:r>
      <w:r>
        <w:rPr>
          <w:rFonts w:ascii="Times New Roman" w:eastAsia="Times New Roman" w:hAnsi="Times New Roman" w:cs="Times New Roman"/>
          <w:sz w:val="28"/>
          <w:szCs w:val="28"/>
        </w:rPr>
        <w:t xml:space="preserve"> </w:t>
      </w:r>
      <w:r w:rsidRPr="00E2213F">
        <w:rPr>
          <w:rFonts w:ascii="Times New Roman" w:eastAsia="Times New Roman" w:hAnsi="Times New Roman" w:cs="Times New Roman"/>
          <w:sz w:val="28"/>
          <w:szCs w:val="28"/>
        </w:rPr>
        <w:t>(</w:t>
      </w:r>
      <w:r w:rsidRPr="00E2213F">
        <w:rPr>
          <w:rFonts w:ascii="Times New Roman" w:eastAsia="Times New Roman" w:hAnsi="Times New Roman" w:cs="Times New Roman"/>
          <w:i/>
          <w:iCs/>
          <w:sz w:val="28"/>
          <w:szCs w:val="28"/>
        </w:rPr>
        <w:t xml:space="preserve">Додаток </w:t>
      </w:r>
      <w:r w:rsidR="00D42C20">
        <w:rPr>
          <w:rFonts w:ascii="Times New Roman" w:eastAsia="Times New Roman" w:hAnsi="Times New Roman" w:cs="Times New Roman"/>
          <w:i/>
          <w:iCs/>
          <w:sz w:val="28"/>
          <w:szCs w:val="28"/>
        </w:rPr>
        <w:t>В</w:t>
      </w:r>
      <w:r w:rsidRPr="00E2213F">
        <w:rPr>
          <w:rFonts w:ascii="Times New Roman" w:eastAsia="Times New Roman" w:hAnsi="Times New Roman" w:cs="Times New Roman"/>
          <w:sz w:val="28"/>
          <w:szCs w:val="28"/>
        </w:rPr>
        <w:t>.)</w:t>
      </w:r>
    </w:p>
    <w:p w14:paraId="451F5E1C"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3. Тренінгові вправи (2 год).</w:t>
      </w:r>
    </w:p>
    <w:p w14:paraId="5F6A2E56" w14:textId="77777777" w:rsidR="00372EFB" w:rsidRPr="00E2213F" w:rsidRDefault="00372EFB" w:rsidP="007400CB">
      <w:pPr>
        <w:numPr>
          <w:ilvl w:val="0"/>
          <w:numId w:val="141"/>
        </w:numPr>
        <w:tabs>
          <w:tab w:val="left" w:pos="1134"/>
        </w:tabs>
        <w:spacing w:after="0" w:line="360" w:lineRule="auto"/>
        <w:ind w:left="0" w:firstLine="698"/>
        <w:jc w:val="both"/>
        <w:rPr>
          <w:rFonts w:ascii="Times New Roman" w:eastAsia="Times New Roman" w:hAnsi="Times New Roman" w:cs="Times New Roman"/>
          <w:sz w:val="28"/>
          <w:szCs w:val="28"/>
        </w:rPr>
      </w:pPr>
      <w:r w:rsidRPr="00E2213F">
        <w:rPr>
          <w:rFonts w:ascii="Times New Roman" w:eastAsia="Times New Roman" w:hAnsi="Times New Roman" w:cs="Times New Roman"/>
          <w:b/>
          <w:bCs/>
          <w:sz w:val="28"/>
          <w:szCs w:val="28"/>
        </w:rPr>
        <w:t>Методика «ПАНКС».</w:t>
      </w:r>
      <w:r w:rsidRPr="00E2213F">
        <w:rPr>
          <w:rFonts w:ascii="Times New Roman" w:eastAsia="Times New Roman" w:hAnsi="Times New Roman" w:cs="Times New Roman"/>
          <w:sz w:val="28"/>
          <w:szCs w:val="28"/>
        </w:rPr>
        <w:t xml:space="preserve"> Учасники працюють у групах над конкретною ситуацією (наприклад: брак часу для навчання, конфлікт на роботі, відсутність ресурсів). Вони визначають:</w:t>
      </w:r>
    </w:p>
    <w:p w14:paraId="0780951A" w14:textId="77777777" w:rsidR="00372EFB" w:rsidRPr="00E2213F" w:rsidRDefault="00372EFB" w:rsidP="007400CB">
      <w:pPr>
        <w:pStyle w:val="a9"/>
        <w:numPr>
          <w:ilvl w:val="0"/>
          <w:numId w:val="142"/>
        </w:numPr>
        <w:tabs>
          <w:tab w:val="left" w:pos="1134"/>
        </w:tabs>
        <w:spacing w:after="0" w:line="360" w:lineRule="auto"/>
        <w:ind w:left="0"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t>проблему;</w:t>
      </w:r>
    </w:p>
    <w:p w14:paraId="6AE4C396" w14:textId="77777777" w:rsidR="00372EFB" w:rsidRPr="00E2213F" w:rsidRDefault="00372EFB" w:rsidP="007400CB">
      <w:pPr>
        <w:pStyle w:val="a9"/>
        <w:numPr>
          <w:ilvl w:val="0"/>
          <w:numId w:val="142"/>
        </w:numPr>
        <w:tabs>
          <w:tab w:val="left" w:pos="1134"/>
        </w:tabs>
        <w:spacing w:after="0" w:line="360" w:lineRule="auto"/>
        <w:ind w:left="0"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t>причини;</w:t>
      </w:r>
    </w:p>
    <w:p w14:paraId="653033B9" w14:textId="77777777" w:rsidR="00372EFB" w:rsidRPr="00E2213F" w:rsidRDefault="00372EFB" w:rsidP="007400CB">
      <w:pPr>
        <w:pStyle w:val="a9"/>
        <w:numPr>
          <w:ilvl w:val="0"/>
          <w:numId w:val="142"/>
        </w:numPr>
        <w:tabs>
          <w:tab w:val="left" w:pos="1134"/>
        </w:tabs>
        <w:spacing w:after="0" w:line="360" w:lineRule="auto"/>
        <w:ind w:left="0"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t>можливі шляхи;</w:t>
      </w:r>
    </w:p>
    <w:p w14:paraId="053D1F25" w14:textId="77777777" w:rsidR="00372EFB" w:rsidRPr="00E2213F" w:rsidRDefault="00372EFB" w:rsidP="007400CB">
      <w:pPr>
        <w:pStyle w:val="a9"/>
        <w:numPr>
          <w:ilvl w:val="0"/>
          <w:numId w:val="142"/>
        </w:numPr>
        <w:tabs>
          <w:tab w:val="left" w:pos="1134"/>
        </w:tabs>
        <w:spacing w:after="0" w:line="360" w:lineRule="auto"/>
        <w:ind w:left="0"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t>конкретні цілі;</w:t>
      </w:r>
    </w:p>
    <w:p w14:paraId="14E0873D" w14:textId="77777777" w:rsidR="00372EFB" w:rsidRPr="00E2213F" w:rsidRDefault="00372EFB" w:rsidP="007400CB">
      <w:pPr>
        <w:pStyle w:val="a9"/>
        <w:numPr>
          <w:ilvl w:val="0"/>
          <w:numId w:val="142"/>
        </w:numPr>
        <w:tabs>
          <w:tab w:val="left" w:pos="1134"/>
        </w:tabs>
        <w:spacing w:after="0" w:line="360" w:lineRule="auto"/>
        <w:ind w:left="0"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t xml:space="preserve">перші кроки. </w:t>
      </w:r>
    </w:p>
    <w:p w14:paraId="04B0FCDD" w14:textId="77777777" w:rsidR="00372EFB" w:rsidRPr="00E2213F" w:rsidRDefault="00372EFB" w:rsidP="00372EFB">
      <w:pPr>
        <w:tabs>
          <w:tab w:val="left" w:pos="1134"/>
        </w:tabs>
        <w:spacing w:after="0" w:line="360" w:lineRule="auto"/>
        <w:ind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t>Презентація результатів у групі.</w:t>
      </w:r>
    </w:p>
    <w:p w14:paraId="14E16BA0" w14:textId="77777777" w:rsidR="00372EFB" w:rsidRPr="00E2213F" w:rsidRDefault="00372EFB" w:rsidP="007400CB">
      <w:pPr>
        <w:numPr>
          <w:ilvl w:val="0"/>
          <w:numId w:val="141"/>
        </w:numPr>
        <w:tabs>
          <w:tab w:val="left" w:pos="1134"/>
        </w:tabs>
        <w:spacing w:after="0" w:line="360" w:lineRule="auto"/>
        <w:ind w:left="0" w:firstLine="698"/>
        <w:jc w:val="both"/>
        <w:rPr>
          <w:rFonts w:ascii="Times New Roman" w:eastAsia="Times New Roman" w:hAnsi="Times New Roman" w:cs="Times New Roman"/>
          <w:sz w:val="28"/>
          <w:szCs w:val="28"/>
        </w:rPr>
      </w:pPr>
      <w:r w:rsidRPr="00E2213F">
        <w:rPr>
          <w:rFonts w:ascii="Times New Roman" w:eastAsia="Times New Roman" w:hAnsi="Times New Roman" w:cs="Times New Roman"/>
          <w:b/>
          <w:bCs/>
          <w:sz w:val="28"/>
          <w:szCs w:val="28"/>
        </w:rPr>
        <w:t>Вправа «Перетворюємо проблеми у цілі».</w:t>
      </w:r>
      <w:r>
        <w:rPr>
          <w:rFonts w:ascii="Times New Roman" w:eastAsia="Times New Roman" w:hAnsi="Times New Roman" w:cs="Times New Roman"/>
          <w:sz w:val="28"/>
          <w:szCs w:val="28"/>
        </w:rPr>
        <w:t xml:space="preserve"> </w:t>
      </w:r>
      <w:r w:rsidRPr="00E2213F">
        <w:rPr>
          <w:rFonts w:ascii="Times New Roman" w:eastAsia="Times New Roman" w:hAnsi="Times New Roman" w:cs="Times New Roman"/>
          <w:sz w:val="28"/>
          <w:szCs w:val="28"/>
        </w:rPr>
        <w:t>Кожен учасник записує одну особисту проблему, а потім формулює її як ціль у позитивному ключі. Напр., «Я завжди запізнююсь» → «Навчитися приходити вчасно на зустрічі».</w:t>
      </w:r>
    </w:p>
    <w:p w14:paraId="26EA9B97" w14:textId="77777777" w:rsidR="00372EFB" w:rsidRPr="00E2213F" w:rsidRDefault="00372EFB" w:rsidP="007400CB">
      <w:pPr>
        <w:numPr>
          <w:ilvl w:val="0"/>
          <w:numId w:val="141"/>
        </w:numPr>
        <w:tabs>
          <w:tab w:val="left" w:pos="1134"/>
        </w:tabs>
        <w:spacing w:after="0" w:line="360" w:lineRule="auto"/>
        <w:ind w:left="0" w:firstLine="698"/>
        <w:jc w:val="both"/>
        <w:rPr>
          <w:rFonts w:ascii="Times New Roman" w:eastAsia="Times New Roman" w:hAnsi="Times New Roman" w:cs="Times New Roman"/>
          <w:sz w:val="28"/>
          <w:szCs w:val="28"/>
        </w:rPr>
      </w:pPr>
      <w:r w:rsidRPr="00E2213F">
        <w:rPr>
          <w:rFonts w:ascii="Times New Roman" w:eastAsia="Times New Roman" w:hAnsi="Times New Roman" w:cs="Times New Roman"/>
          <w:b/>
          <w:bCs/>
          <w:sz w:val="28"/>
          <w:szCs w:val="28"/>
        </w:rPr>
        <w:t>Вправа «Життєві завдання».</w:t>
      </w:r>
      <w:r w:rsidRPr="00E2213F">
        <w:rPr>
          <w:rFonts w:ascii="Times New Roman" w:eastAsia="Times New Roman" w:hAnsi="Times New Roman" w:cs="Times New Roman"/>
          <w:sz w:val="28"/>
          <w:szCs w:val="28"/>
        </w:rPr>
        <w:t xml:space="preserve"> Група визначає ключові сфери життя: кар’єра, сім’я, духовність, здоров’я, відпочинок. Учасники розподіляють свої ресурси (час, зусилля, підтримка) між цими сферами. Обговорення: де баланс, а де перевантаження?</w:t>
      </w:r>
    </w:p>
    <w:p w14:paraId="115FA7C1" w14:textId="77777777" w:rsidR="00372EFB" w:rsidRPr="00E2213F" w:rsidRDefault="00372EFB" w:rsidP="007400CB">
      <w:pPr>
        <w:numPr>
          <w:ilvl w:val="0"/>
          <w:numId w:val="141"/>
        </w:numPr>
        <w:tabs>
          <w:tab w:val="left" w:pos="1134"/>
        </w:tabs>
        <w:spacing w:after="0" w:line="360" w:lineRule="auto"/>
        <w:ind w:left="0" w:firstLine="698"/>
        <w:jc w:val="both"/>
        <w:rPr>
          <w:rFonts w:ascii="Times New Roman" w:eastAsia="Times New Roman" w:hAnsi="Times New Roman" w:cs="Times New Roman"/>
          <w:sz w:val="28"/>
          <w:szCs w:val="28"/>
        </w:rPr>
      </w:pPr>
      <w:r w:rsidRPr="00E2213F">
        <w:rPr>
          <w:rFonts w:ascii="Times New Roman" w:eastAsia="Times New Roman" w:hAnsi="Times New Roman" w:cs="Times New Roman"/>
          <w:b/>
          <w:bCs/>
          <w:sz w:val="28"/>
          <w:szCs w:val="28"/>
        </w:rPr>
        <w:t>Вправа «Ментальна карта цілей».</w:t>
      </w:r>
      <w:r w:rsidRPr="00E2213F">
        <w:rPr>
          <w:rFonts w:ascii="Times New Roman" w:eastAsia="Times New Roman" w:hAnsi="Times New Roman" w:cs="Times New Roman"/>
          <w:sz w:val="28"/>
          <w:szCs w:val="28"/>
        </w:rPr>
        <w:t xml:space="preserve"> На аркуші А3 учасники створюють мапу своїх планів: у центрі – головна мета, від неї – гілки з підцілями, ресурсами, людьми, які можуть допомогти. Потім презентують у малих групах.</w:t>
      </w:r>
    </w:p>
    <w:p w14:paraId="1DB35DEC" w14:textId="77777777" w:rsidR="00372EFB" w:rsidRPr="00E2213F" w:rsidRDefault="00372EFB" w:rsidP="007400CB">
      <w:pPr>
        <w:numPr>
          <w:ilvl w:val="0"/>
          <w:numId w:val="141"/>
        </w:numPr>
        <w:tabs>
          <w:tab w:val="left" w:pos="1134"/>
        </w:tabs>
        <w:spacing w:after="0" w:line="360" w:lineRule="auto"/>
        <w:ind w:left="0" w:firstLine="698"/>
        <w:jc w:val="both"/>
        <w:rPr>
          <w:rFonts w:ascii="Times New Roman" w:eastAsia="Times New Roman" w:hAnsi="Times New Roman" w:cs="Times New Roman"/>
          <w:sz w:val="28"/>
          <w:szCs w:val="28"/>
        </w:rPr>
      </w:pPr>
      <w:r w:rsidRPr="00E2213F">
        <w:rPr>
          <w:rFonts w:ascii="Times New Roman" w:eastAsia="Times New Roman" w:hAnsi="Times New Roman" w:cs="Times New Roman"/>
          <w:b/>
          <w:bCs/>
          <w:sz w:val="28"/>
          <w:szCs w:val="28"/>
        </w:rPr>
        <w:lastRenderedPageBreak/>
        <w:t>Міні-гра «Крок у майбутнє».</w:t>
      </w:r>
      <w:r w:rsidRPr="00E2213F">
        <w:rPr>
          <w:rFonts w:ascii="Times New Roman" w:eastAsia="Times New Roman" w:hAnsi="Times New Roman" w:cs="Times New Roman"/>
          <w:sz w:val="28"/>
          <w:szCs w:val="28"/>
        </w:rPr>
        <w:t xml:space="preserve"> Учасники стають у коло. Кожен робить символічний крок уперед, озвучуючи перший конкретний крок до своєї мети. Це створює атмосферу зобов’язання перед собою й групою.</w:t>
      </w:r>
    </w:p>
    <w:p w14:paraId="0526F32A"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4. Рефлексія (30 хв).</w:t>
      </w:r>
    </w:p>
    <w:p w14:paraId="424B5039" w14:textId="77777777" w:rsidR="00372EFB" w:rsidRPr="00045BB9" w:rsidRDefault="00372EFB" w:rsidP="00C7330C">
      <w:pPr>
        <w:numPr>
          <w:ilvl w:val="0"/>
          <w:numId w:val="12"/>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Вправа «Літопис»: кожен описує власну історію розвитку (короткий текст або кілька тез), акцентуючи на моментах, коли постановка цілей допомогла просунутися вперед.</w:t>
      </w:r>
    </w:p>
    <w:p w14:paraId="5E517CDD" w14:textId="77777777" w:rsidR="00372EFB" w:rsidRPr="00045BB9" w:rsidRDefault="00372EFB" w:rsidP="00C7330C">
      <w:pPr>
        <w:numPr>
          <w:ilvl w:val="0"/>
          <w:numId w:val="12"/>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Вправа «Стріла» (образна візуалізація): учасники уявляють стрілу, яку натягують і відпускають у напрямку майбутнього. Ведучий коментує: чим більший зусилля натягу – тим далі політ. Це символізує готовність докладати зусиль для досягнення мети.</w:t>
      </w:r>
    </w:p>
    <w:p w14:paraId="7730022C" w14:textId="77777777" w:rsidR="00372EFB" w:rsidRPr="00045BB9" w:rsidRDefault="00372EFB" w:rsidP="00C7330C">
      <w:pPr>
        <w:numPr>
          <w:ilvl w:val="0"/>
          <w:numId w:val="12"/>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Обговорення у колі: які почуття викликає уявлення власного майбутнього? Чи є воно мотивуючим?</w:t>
      </w:r>
    </w:p>
    <w:p w14:paraId="07D054AA"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5. Домашнє завдання (до 1 год).</w:t>
      </w:r>
    </w:p>
    <w:p w14:paraId="5E4CA8D7" w14:textId="77777777" w:rsidR="00372EFB" w:rsidRPr="00045BB9" w:rsidRDefault="00372EFB" w:rsidP="00C7330C">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Написати твір-есе </w:t>
      </w:r>
      <w:r w:rsidRPr="00045BB9">
        <w:rPr>
          <w:rFonts w:ascii="Times New Roman" w:eastAsia="Times New Roman" w:hAnsi="Times New Roman" w:cs="Times New Roman"/>
          <w:i/>
          <w:iCs/>
          <w:sz w:val="28"/>
          <w:szCs w:val="28"/>
        </w:rPr>
        <w:t>«Я знаю, як досягти своєї мети»</w:t>
      </w:r>
      <w:r w:rsidRPr="00045BB9">
        <w:rPr>
          <w:rFonts w:ascii="Times New Roman" w:eastAsia="Times New Roman" w:hAnsi="Times New Roman" w:cs="Times New Roman"/>
          <w:sz w:val="28"/>
          <w:szCs w:val="28"/>
        </w:rPr>
        <w:t xml:space="preserve"> з описом конкретного прикладу.</w:t>
      </w:r>
    </w:p>
    <w:p w14:paraId="3DF62AF4" w14:textId="77777777" w:rsidR="00372EFB" w:rsidRPr="00045BB9" w:rsidRDefault="00372EFB" w:rsidP="00C7330C">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Переглянути один із фільмів (</w:t>
      </w:r>
      <w:r w:rsidRPr="00045BB9">
        <w:rPr>
          <w:rFonts w:ascii="Times New Roman" w:eastAsia="Times New Roman" w:hAnsi="Times New Roman" w:cs="Times New Roman"/>
          <w:i/>
          <w:iCs/>
          <w:sz w:val="28"/>
          <w:szCs w:val="28"/>
        </w:rPr>
        <w:t>«Номер 44»</w:t>
      </w:r>
      <w:r w:rsidRPr="00045BB9">
        <w:rPr>
          <w:rFonts w:ascii="Times New Roman" w:eastAsia="Times New Roman" w:hAnsi="Times New Roman" w:cs="Times New Roman"/>
          <w:sz w:val="28"/>
          <w:szCs w:val="28"/>
        </w:rPr>
        <w:t xml:space="preserve"> або </w:t>
      </w:r>
      <w:r w:rsidRPr="00045BB9">
        <w:rPr>
          <w:rFonts w:ascii="Times New Roman" w:eastAsia="Times New Roman" w:hAnsi="Times New Roman" w:cs="Times New Roman"/>
          <w:i/>
          <w:iCs/>
          <w:sz w:val="28"/>
          <w:szCs w:val="28"/>
        </w:rPr>
        <w:t>«A Beautiful Mind»</w:t>
      </w:r>
      <w:r w:rsidRPr="00045BB9">
        <w:rPr>
          <w:rFonts w:ascii="Times New Roman" w:eastAsia="Times New Roman" w:hAnsi="Times New Roman" w:cs="Times New Roman"/>
          <w:sz w:val="28"/>
          <w:szCs w:val="28"/>
        </w:rPr>
        <w:t>) повністю та виділити, як герої формулюють і досягають своїх цілей.</w:t>
      </w:r>
    </w:p>
    <w:p w14:paraId="27DAAD3B" w14:textId="77777777" w:rsidR="00372EFB" w:rsidRPr="00045BB9" w:rsidRDefault="00372EFB" w:rsidP="00C7330C">
      <w:pPr>
        <w:numPr>
          <w:ilvl w:val="0"/>
          <w:numId w:val="11"/>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Розпочати реалізацію першого кроку зі свого плану й зафіксувати результат у щоденнику.</w:t>
      </w:r>
    </w:p>
    <w:p w14:paraId="0B347B11" w14:textId="77777777" w:rsidR="00372EFB"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p>
    <w:p w14:paraId="7761EB5A"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Методичні рекомендації</w:t>
      </w:r>
    </w:p>
    <w:p w14:paraId="028ED409" w14:textId="77777777" w:rsidR="00372EFB" w:rsidRPr="00B018AF" w:rsidRDefault="00372EFB" w:rsidP="00C7330C">
      <w:pPr>
        <w:pStyle w:val="a9"/>
        <w:numPr>
          <w:ilvl w:val="0"/>
          <w:numId w:val="98"/>
        </w:numPr>
        <w:tabs>
          <w:tab w:val="left" w:pos="1134"/>
        </w:tabs>
        <w:spacing w:after="0" w:line="360" w:lineRule="auto"/>
        <w:ind w:left="0" w:firstLine="709"/>
        <w:jc w:val="both"/>
        <w:rPr>
          <w:rFonts w:ascii="Times New Roman" w:eastAsia="Times New Roman" w:hAnsi="Times New Roman" w:cs="Times New Roman"/>
          <w:sz w:val="28"/>
          <w:szCs w:val="28"/>
        </w:rPr>
      </w:pPr>
      <w:bookmarkStart w:id="21" w:name="_Hlk206690768"/>
      <w:r w:rsidRPr="00B018AF">
        <w:rPr>
          <w:rFonts w:ascii="Times New Roman" w:eastAsia="Times New Roman" w:hAnsi="Times New Roman" w:cs="Times New Roman"/>
          <w:b/>
          <w:bCs/>
          <w:sz w:val="28"/>
          <w:szCs w:val="28"/>
        </w:rPr>
        <w:t xml:space="preserve">Для вихователів та логопедів. </w:t>
      </w:r>
      <w:r w:rsidRPr="00B018AF">
        <w:rPr>
          <w:rFonts w:ascii="Times New Roman" w:eastAsia="Times New Roman" w:hAnsi="Times New Roman" w:cs="Times New Roman"/>
          <w:sz w:val="28"/>
          <w:szCs w:val="28"/>
        </w:rPr>
        <w:t>Рекомендується використовувати методику SMART для постановки простих і доступних цілей у роботі з дітьми (наприклад: «вивчити 5 нових слів за тиждень»). Такі завдання навчають планувати діяльність і підвищують мотивацію. У логопедичній практиці можна впровадити вправу «Перетворюємо проблеми у цілі» у вигляді гри: дитина замінює негативну установку на позитивну мету.</w:t>
      </w:r>
    </w:p>
    <w:p w14:paraId="3C6905F5" w14:textId="77777777" w:rsidR="00372EFB" w:rsidRPr="00B018AF" w:rsidRDefault="00372EFB" w:rsidP="00C7330C">
      <w:pPr>
        <w:pStyle w:val="a9"/>
        <w:numPr>
          <w:ilvl w:val="0"/>
          <w:numId w:val="98"/>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lastRenderedPageBreak/>
        <w:t xml:space="preserve">Для соціальних педагогів та інклюзивних педагогів. </w:t>
      </w:r>
      <w:r w:rsidRPr="00B018AF">
        <w:rPr>
          <w:rFonts w:ascii="Times New Roman" w:eastAsia="Times New Roman" w:hAnsi="Times New Roman" w:cs="Times New Roman"/>
          <w:sz w:val="28"/>
          <w:szCs w:val="28"/>
        </w:rPr>
        <w:t>Доцільно практикувати колективне складання «ментальних карт цілей», де учасники позначають свої цінності, ресурси та кроки для їх досягнення. Це сприяє формуванню навичок колективного планування та взаємопідтримки.</w:t>
      </w:r>
    </w:p>
    <w:p w14:paraId="241653B0" w14:textId="77777777" w:rsidR="00372EFB" w:rsidRPr="00B018AF" w:rsidRDefault="00372EFB" w:rsidP="00C7330C">
      <w:pPr>
        <w:pStyle w:val="a9"/>
        <w:numPr>
          <w:ilvl w:val="0"/>
          <w:numId w:val="98"/>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психологів та консультантів. </w:t>
      </w:r>
      <w:r w:rsidRPr="00B018AF">
        <w:rPr>
          <w:rFonts w:ascii="Times New Roman" w:eastAsia="Times New Roman" w:hAnsi="Times New Roman" w:cs="Times New Roman"/>
          <w:sz w:val="28"/>
          <w:szCs w:val="28"/>
        </w:rPr>
        <w:t>Ефективною є техніка «ПАНКС» (Практичний аналіз необхідності конкретної ситуації), яка допомагає клієнту розкласти проблему на складові й сформулювати конкретні цілі. Додатково можна використовувати когнітивно-поведінкову вправу «Жити з останнім рішенням», що мотивує на усвідомлений вибір.</w:t>
      </w:r>
    </w:p>
    <w:p w14:paraId="07953C97" w14:textId="77777777" w:rsidR="00372EFB" w:rsidRPr="00B018AF" w:rsidRDefault="00372EFB" w:rsidP="00C7330C">
      <w:pPr>
        <w:pStyle w:val="a9"/>
        <w:numPr>
          <w:ilvl w:val="0"/>
          <w:numId w:val="98"/>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студентів. </w:t>
      </w:r>
      <w:r w:rsidRPr="00B018AF">
        <w:rPr>
          <w:rFonts w:ascii="Times New Roman" w:eastAsia="Times New Roman" w:hAnsi="Times New Roman" w:cs="Times New Roman"/>
          <w:sz w:val="28"/>
          <w:szCs w:val="28"/>
        </w:rPr>
        <w:t>Рекомендується розробити карту навчальних і професійних цілей із застосуванням SMART та ПАНКС. Також доцільно виконати вправу «Крок у майбутнє», де кожен студент озвучує свій перший конкретний крок до мети. Це сприяє формуванню внутрішньої відповідальності й підвищує рівень самоорганізації.</w:t>
      </w:r>
    </w:p>
    <w:bookmarkEnd w:id="21"/>
    <w:p w14:paraId="0342226F" w14:textId="77777777" w:rsidR="00372EFB" w:rsidRPr="004839D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4839D9">
        <w:rPr>
          <w:rFonts w:ascii="Times New Roman" w:eastAsia="Times New Roman" w:hAnsi="Times New Roman" w:cs="Times New Roman"/>
          <w:b/>
          <w:bCs/>
          <w:sz w:val="28"/>
          <w:szCs w:val="28"/>
        </w:rPr>
        <w:t>Орієнтовний час: 4–4,5 год</w:t>
      </w:r>
      <w:r>
        <w:rPr>
          <w:rFonts w:ascii="Times New Roman" w:eastAsia="Times New Roman" w:hAnsi="Times New Roman" w:cs="Times New Roman"/>
          <w:b/>
          <w:bCs/>
          <w:sz w:val="28"/>
          <w:szCs w:val="28"/>
        </w:rPr>
        <w:t xml:space="preserve"> </w:t>
      </w:r>
      <w:r w:rsidRPr="004839D9">
        <w:rPr>
          <w:rFonts w:ascii="Times New Roman" w:eastAsia="Times New Roman" w:hAnsi="Times New Roman" w:cs="Times New Roman"/>
          <w:sz w:val="28"/>
          <w:szCs w:val="28"/>
        </w:rPr>
        <w:t>(20 хв – міні-лекція, 10 хв – відеофрагмент, 40 хв – методика «ПАНКС» у групах, 30 хв – вправа «Перетворюємо проблеми у цілі», 30 хв – вправа «Життєві завдання» (розподіл ресурсів), 30 хв – вправа «Ментальна карта цілей», 20 хв – міні-гра «Крок у майбутнє», 30 хв – рефлексія (вправи «Літопис» та «Стріла»), 10 хв – пояснення домашнього завдання; решта часу – перерви та технічні моменти).</w:t>
      </w:r>
    </w:p>
    <w:p w14:paraId="1B2FAAEF" w14:textId="77777777" w:rsidR="00372EFB" w:rsidRDefault="00372EFB" w:rsidP="00372EFB">
      <w:pPr>
        <w:tabs>
          <w:tab w:val="left" w:pos="993"/>
        </w:tabs>
        <w:spacing w:after="0" w:line="360" w:lineRule="auto"/>
        <w:ind w:firstLine="709"/>
        <w:jc w:val="center"/>
        <w:outlineLvl w:val="2"/>
        <w:rPr>
          <w:rFonts w:ascii="Times New Roman" w:eastAsia="Times New Roman" w:hAnsi="Times New Roman" w:cs="Times New Roman"/>
          <w:b/>
          <w:bCs/>
          <w:sz w:val="28"/>
          <w:szCs w:val="28"/>
        </w:rPr>
      </w:pPr>
    </w:p>
    <w:p w14:paraId="0EBD458E" w14:textId="77777777" w:rsidR="00372EFB" w:rsidRPr="00045BB9" w:rsidRDefault="00372EFB" w:rsidP="00372EFB">
      <w:pPr>
        <w:tabs>
          <w:tab w:val="left" w:pos="993"/>
        </w:tabs>
        <w:spacing w:after="0" w:line="360" w:lineRule="auto"/>
        <w:ind w:firstLine="709"/>
        <w:jc w:val="center"/>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14. Переживання життя як цілеспрямованого й насиченого смислом</w:t>
      </w:r>
    </w:p>
    <w:p w14:paraId="0E2221F2"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p>
    <w:p w14:paraId="4E7CEDB8"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Актуалізувати духовно-творчий і морально-ціннісний потенціал учасників; сформувати вміння знаходити смисл у повсякденних діях та складних ситуаціях; розвинути навички інтеграції власних життєвих цінностей у систему стосунків «Я – Ти – Ми»; підготувати учасників до самостійного пошуку джерел сенсу як ресурсу психологічної стійкості.</w:t>
      </w:r>
    </w:p>
    <w:p w14:paraId="29B89D83"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lastRenderedPageBreak/>
        <w:t>Очікувані результати</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Після заняття учасники:</w:t>
      </w:r>
    </w:p>
    <w:p w14:paraId="2A7F731F" w14:textId="77777777" w:rsidR="00372EFB" w:rsidRPr="00045BB9" w:rsidRDefault="00372EFB" w:rsidP="007400CB">
      <w:pPr>
        <w:numPr>
          <w:ilvl w:val="0"/>
          <w:numId w:val="162"/>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розуміють базові концепції смислу життя у психології та філософії (логотерапія В. Франкла, ідеї духовної цілісності у християнській традиції);</w:t>
      </w:r>
    </w:p>
    <w:p w14:paraId="76703F81" w14:textId="77777777" w:rsidR="00372EFB" w:rsidRPr="00045BB9" w:rsidRDefault="00372EFB" w:rsidP="007400CB">
      <w:pPr>
        <w:numPr>
          <w:ilvl w:val="0"/>
          <w:numId w:val="162"/>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володіють техніками саморефлексії, які допомагають визначати власні джерела сенсу;</w:t>
      </w:r>
    </w:p>
    <w:p w14:paraId="4B41307F" w14:textId="77777777" w:rsidR="00372EFB" w:rsidRPr="00045BB9" w:rsidRDefault="00372EFB" w:rsidP="007400CB">
      <w:pPr>
        <w:numPr>
          <w:ilvl w:val="0"/>
          <w:numId w:val="162"/>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усвідомлюють власні моральні принципи як основу життєвої стратегії;</w:t>
      </w:r>
    </w:p>
    <w:p w14:paraId="1EEE6310" w14:textId="77777777" w:rsidR="00372EFB" w:rsidRPr="00045BB9" w:rsidRDefault="00372EFB" w:rsidP="007400CB">
      <w:pPr>
        <w:numPr>
          <w:ilvl w:val="0"/>
          <w:numId w:val="162"/>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набувають досвіду арт-терапевтичних і символічних вправ, що сприяють усвідомленню смислу;</w:t>
      </w:r>
    </w:p>
    <w:p w14:paraId="3A5B1802" w14:textId="77777777" w:rsidR="00372EFB" w:rsidRPr="00045BB9" w:rsidRDefault="00372EFB" w:rsidP="007400CB">
      <w:pPr>
        <w:numPr>
          <w:ilvl w:val="0"/>
          <w:numId w:val="162"/>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вміють співвідносити індивідуальні цілі з колективними потребами та взаємодією у групі;</w:t>
      </w:r>
    </w:p>
    <w:p w14:paraId="53B4CB3C" w14:textId="77777777" w:rsidR="00372EFB" w:rsidRPr="00045BB9" w:rsidRDefault="00372EFB" w:rsidP="007400CB">
      <w:pPr>
        <w:numPr>
          <w:ilvl w:val="0"/>
          <w:numId w:val="162"/>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формують інтегративне бачення життя як процесу, що має духовний, моральний і соціальний вимір.</w:t>
      </w:r>
    </w:p>
    <w:p w14:paraId="59E593B6" w14:textId="77777777" w:rsidR="00372EFB" w:rsidRPr="003D79AA" w:rsidRDefault="00372EFB" w:rsidP="00372EFB">
      <w:pPr>
        <w:tabs>
          <w:tab w:val="left" w:pos="993"/>
        </w:tabs>
        <w:spacing w:after="0" w:line="360" w:lineRule="auto"/>
        <w:ind w:firstLine="709"/>
        <w:jc w:val="both"/>
        <w:outlineLvl w:val="2"/>
        <w:rPr>
          <w:rFonts w:ascii="Times New Roman" w:eastAsia="Times New Roman" w:hAnsi="Times New Roman" w:cs="Times New Roman"/>
          <w:sz w:val="28"/>
          <w:szCs w:val="28"/>
        </w:rPr>
      </w:pPr>
      <w:r w:rsidRPr="003D79AA">
        <w:rPr>
          <w:rFonts w:ascii="Times New Roman" w:eastAsia="Times New Roman" w:hAnsi="Times New Roman" w:cs="Times New Roman"/>
          <w:b/>
          <w:bCs/>
          <w:sz w:val="28"/>
          <w:szCs w:val="28"/>
        </w:rPr>
        <w:t>Необхідні матеріали</w:t>
      </w:r>
      <w:r w:rsidRPr="003D79AA">
        <w:rPr>
          <w:rFonts w:ascii="Times New Roman" w:eastAsia="Times New Roman" w:hAnsi="Times New Roman" w:cs="Times New Roman"/>
          <w:sz w:val="28"/>
          <w:szCs w:val="28"/>
        </w:rPr>
        <w:t>: уривок з фільму «Століття Якова» (сцена пошуку сенсу у старості) або виступ B. Brown «The Power of Vulnerability»; великі аркуші А3; кольорові маркери; стікери; робочі аркуші для вправ «Знаки пунктуації» та «Аксіоми»; матеріали для арт-вправи (олівці, фломастери, кольоровий папір); тексти притч «Дві краплини олії» та «Нобелівська премія»; аудіозапис спокійної музики для вправи «Синергічність».</w:t>
      </w:r>
    </w:p>
    <w:p w14:paraId="5760A1EE"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3131081F" w14:textId="77777777" w:rsidR="00372EFB" w:rsidRPr="0033179B" w:rsidRDefault="00372EFB" w:rsidP="00C7330C">
      <w:pPr>
        <w:pStyle w:val="a9"/>
        <w:numPr>
          <w:ilvl w:val="0"/>
          <w:numId w:val="121"/>
        </w:numPr>
        <w:tabs>
          <w:tab w:val="left" w:pos="993"/>
          <w:tab w:val="left" w:pos="1134"/>
        </w:tabs>
        <w:spacing w:after="0" w:line="360" w:lineRule="auto"/>
        <w:ind w:left="0" w:firstLine="709"/>
        <w:jc w:val="both"/>
        <w:outlineLvl w:val="3"/>
        <w:rPr>
          <w:rFonts w:ascii="Times New Roman" w:eastAsia="Times New Roman" w:hAnsi="Times New Roman" w:cs="Times New Roman"/>
          <w:sz w:val="28"/>
          <w:szCs w:val="28"/>
        </w:rPr>
      </w:pPr>
      <w:r w:rsidRPr="0033179B">
        <w:rPr>
          <w:rFonts w:ascii="Times New Roman" w:eastAsia="Times New Roman" w:hAnsi="Times New Roman" w:cs="Times New Roman"/>
          <w:b/>
          <w:bCs/>
          <w:sz w:val="28"/>
          <w:szCs w:val="28"/>
        </w:rPr>
        <w:t xml:space="preserve">Міні-лекція (20 хв). Тема: «Смисл життя: між екзистенційною глибиною та щоденними діями». </w:t>
      </w:r>
      <w:r w:rsidRPr="0033179B">
        <w:rPr>
          <w:rFonts w:ascii="Times New Roman" w:eastAsia="Times New Roman" w:hAnsi="Times New Roman" w:cs="Times New Roman"/>
          <w:sz w:val="28"/>
          <w:szCs w:val="28"/>
        </w:rPr>
        <w:t xml:space="preserve">Тренер починає із запитання: </w:t>
      </w:r>
      <w:r w:rsidRPr="0033179B">
        <w:rPr>
          <w:rFonts w:ascii="Times New Roman" w:eastAsia="Times New Roman" w:hAnsi="Times New Roman" w:cs="Times New Roman"/>
          <w:i/>
          <w:iCs/>
          <w:sz w:val="28"/>
          <w:szCs w:val="28"/>
        </w:rPr>
        <w:t>«Коли ви востаннє відчули, що ваше життя має сенс?»</w:t>
      </w:r>
    </w:p>
    <w:p w14:paraId="41114CE0" w14:textId="77777777" w:rsidR="00372EFB" w:rsidRPr="00E2213F" w:rsidRDefault="00372EFB" w:rsidP="00372EFB">
      <w:pPr>
        <w:spacing w:after="0" w:line="360" w:lineRule="auto"/>
        <w:ind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t xml:space="preserve">Психологічний контекст: В. Франкл у логотерапії наголошував, що пошук сенсу </w:t>
      </w:r>
      <w:r>
        <w:rPr>
          <w:rFonts w:ascii="Times New Roman" w:eastAsia="Times New Roman" w:hAnsi="Times New Roman" w:cs="Times New Roman"/>
          <w:sz w:val="28"/>
          <w:szCs w:val="28"/>
        </w:rPr>
        <w:t>–</w:t>
      </w:r>
      <w:r w:rsidRPr="00E2213F">
        <w:rPr>
          <w:rFonts w:ascii="Times New Roman" w:eastAsia="Times New Roman" w:hAnsi="Times New Roman" w:cs="Times New Roman"/>
          <w:sz w:val="28"/>
          <w:szCs w:val="28"/>
        </w:rPr>
        <w:t xml:space="preserve"> головна потреба людини; сенс можна віднайти навіть у стражданні. А. Маслоу в моделі самоактуалізації описував, що найвищий рівень розвитку досягається тоді, коли людина інтегрує власні цінності й духовні прагнення. Сучасні когнітивно-поведінкові підходи додають: сенс формується через переосмислення щоденних практик.</w:t>
      </w:r>
    </w:p>
    <w:p w14:paraId="4FBF0F61" w14:textId="77777777"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E2213F">
        <w:rPr>
          <w:rFonts w:ascii="Times New Roman" w:eastAsia="Times New Roman" w:hAnsi="Times New Roman" w:cs="Times New Roman"/>
          <w:sz w:val="28"/>
          <w:szCs w:val="28"/>
        </w:rPr>
        <w:lastRenderedPageBreak/>
        <w:t>Духовний аспект: «Бо де скарб ваш, там буде й серце ваше» (Мт. 6:21). Смисл невід’ємний від морального</w:t>
      </w:r>
      <w:r w:rsidRPr="0033179B">
        <w:rPr>
          <w:rFonts w:ascii="Times New Roman" w:eastAsia="Times New Roman" w:hAnsi="Times New Roman" w:cs="Times New Roman"/>
          <w:sz w:val="28"/>
          <w:szCs w:val="28"/>
        </w:rPr>
        <w:t xml:space="preserve"> вибору і любові.</w:t>
      </w:r>
    </w:p>
    <w:p w14:paraId="6FBDEC8E" w14:textId="77777777"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33179B">
        <w:rPr>
          <w:rFonts w:ascii="Times New Roman" w:eastAsia="Times New Roman" w:hAnsi="Times New Roman" w:cs="Times New Roman"/>
          <w:b/>
          <w:bCs/>
          <w:sz w:val="28"/>
          <w:szCs w:val="28"/>
        </w:rPr>
        <w:t>Ключове повідомлення:</w:t>
      </w:r>
      <w:r w:rsidRPr="0033179B">
        <w:rPr>
          <w:rFonts w:ascii="Times New Roman" w:eastAsia="Times New Roman" w:hAnsi="Times New Roman" w:cs="Times New Roman"/>
          <w:sz w:val="28"/>
          <w:szCs w:val="28"/>
        </w:rPr>
        <w:t xml:space="preserve"> сенс життя </w:t>
      </w:r>
      <w:r>
        <w:rPr>
          <w:rFonts w:ascii="Times New Roman" w:eastAsia="Times New Roman" w:hAnsi="Times New Roman" w:cs="Times New Roman"/>
          <w:sz w:val="28"/>
          <w:szCs w:val="28"/>
        </w:rPr>
        <w:t>–</w:t>
      </w:r>
      <w:r w:rsidRPr="0033179B">
        <w:rPr>
          <w:rFonts w:ascii="Times New Roman" w:eastAsia="Times New Roman" w:hAnsi="Times New Roman" w:cs="Times New Roman"/>
          <w:sz w:val="28"/>
          <w:szCs w:val="28"/>
        </w:rPr>
        <w:t xml:space="preserve"> це динамічна категорія, що виникає у поєднанні індивідуальних прагнень, духовних основ та соціальної взаємодії.</w:t>
      </w:r>
    </w:p>
    <w:p w14:paraId="6428E823" w14:textId="3CE7198B" w:rsidR="00372EFB" w:rsidRPr="0033179B" w:rsidRDefault="00372EFB" w:rsidP="00372EFB">
      <w:pPr>
        <w:spacing w:after="0" w:line="360" w:lineRule="auto"/>
        <w:ind w:firstLine="709"/>
        <w:jc w:val="both"/>
        <w:rPr>
          <w:rFonts w:ascii="Times New Roman" w:eastAsia="Times New Roman" w:hAnsi="Times New Roman" w:cs="Times New Roman"/>
          <w:i/>
          <w:iCs/>
          <w:sz w:val="28"/>
          <w:szCs w:val="28"/>
        </w:rPr>
      </w:pPr>
      <w:r w:rsidRPr="0033179B">
        <w:rPr>
          <w:rFonts w:ascii="Times New Roman" w:eastAsia="Times New Roman" w:hAnsi="Times New Roman" w:cs="Times New Roman"/>
          <w:sz w:val="28"/>
          <w:szCs w:val="28"/>
        </w:rPr>
        <w:t xml:space="preserve">Орієнтовні питання подані у </w:t>
      </w:r>
      <w:r w:rsidRPr="0033179B">
        <w:rPr>
          <w:rFonts w:ascii="Times New Roman" w:eastAsia="Times New Roman" w:hAnsi="Times New Roman" w:cs="Times New Roman"/>
          <w:i/>
          <w:iCs/>
          <w:sz w:val="28"/>
          <w:szCs w:val="28"/>
        </w:rPr>
        <w:t xml:space="preserve">Додатку </w:t>
      </w:r>
      <w:r w:rsidR="00D42C20">
        <w:rPr>
          <w:rFonts w:ascii="Times New Roman" w:eastAsia="Times New Roman" w:hAnsi="Times New Roman" w:cs="Times New Roman"/>
          <w:i/>
          <w:iCs/>
          <w:sz w:val="28"/>
          <w:szCs w:val="28"/>
        </w:rPr>
        <w:t>Б</w:t>
      </w:r>
      <w:r w:rsidRPr="0033179B">
        <w:rPr>
          <w:rFonts w:ascii="Times New Roman" w:eastAsia="Times New Roman" w:hAnsi="Times New Roman" w:cs="Times New Roman"/>
          <w:i/>
          <w:iCs/>
          <w:sz w:val="28"/>
          <w:szCs w:val="28"/>
        </w:rPr>
        <w:t>.</w:t>
      </w:r>
    </w:p>
    <w:p w14:paraId="105E7DEE" w14:textId="77777777" w:rsidR="00372EFB" w:rsidRPr="0033179B" w:rsidRDefault="00372EFB" w:rsidP="00C7330C">
      <w:pPr>
        <w:pStyle w:val="a9"/>
        <w:numPr>
          <w:ilvl w:val="0"/>
          <w:numId w:val="121"/>
        </w:numPr>
        <w:tabs>
          <w:tab w:val="left" w:pos="1134"/>
        </w:tabs>
        <w:spacing w:after="0" w:line="360" w:lineRule="auto"/>
        <w:ind w:left="0" w:firstLine="709"/>
        <w:jc w:val="both"/>
        <w:outlineLvl w:val="3"/>
        <w:rPr>
          <w:rFonts w:ascii="Times New Roman" w:eastAsia="Times New Roman" w:hAnsi="Times New Roman" w:cs="Times New Roman"/>
          <w:b/>
          <w:bCs/>
          <w:sz w:val="28"/>
          <w:szCs w:val="28"/>
        </w:rPr>
      </w:pPr>
      <w:r w:rsidRPr="0033179B">
        <w:rPr>
          <w:rFonts w:ascii="Times New Roman" w:eastAsia="Times New Roman" w:hAnsi="Times New Roman" w:cs="Times New Roman"/>
          <w:b/>
          <w:bCs/>
          <w:sz w:val="28"/>
          <w:szCs w:val="28"/>
        </w:rPr>
        <w:t>Відеоматеріали (10 хв)</w:t>
      </w:r>
    </w:p>
    <w:p w14:paraId="1411C691" w14:textId="77777777" w:rsidR="00372EFB" w:rsidRPr="00E2213F"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Перегляд </w:t>
      </w:r>
      <w:r w:rsidRPr="00FE1B6B">
        <w:rPr>
          <w:rFonts w:ascii="Times New Roman" w:eastAsia="Times New Roman" w:hAnsi="Times New Roman" w:cs="Times New Roman"/>
          <w:sz w:val="28"/>
          <w:szCs w:val="28"/>
        </w:rPr>
        <w:t>обраного уривка: «Століття Якова»: сцена, де головний герой знаходить сенс життя у коханні й вірності, навіть попри трагедії або B. Brown «The Power of Vulnerability»: ідея</w:t>
      </w:r>
      <w:r w:rsidRPr="00E2213F">
        <w:rPr>
          <w:rFonts w:ascii="Times New Roman" w:eastAsia="Times New Roman" w:hAnsi="Times New Roman" w:cs="Times New Roman"/>
          <w:sz w:val="28"/>
          <w:szCs w:val="28"/>
        </w:rPr>
        <w:t xml:space="preserve"> про те, що вразливість – не слабкість, а шлях до автентичного смислу.</w:t>
      </w:r>
    </w:p>
    <w:p w14:paraId="08FB5782"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Після перегляду група відповідає на запитання:</w:t>
      </w:r>
    </w:p>
    <w:p w14:paraId="2D58DDDC" w14:textId="77777777" w:rsidR="00372EFB" w:rsidRPr="00045BB9" w:rsidRDefault="00372EFB" w:rsidP="007400CB">
      <w:pPr>
        <w:numPr>
          <w:ilvl w:val="0"/>
          <w:numId w:val="14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Які цінності підтримують героїв у складних умовах?</w:t>
      </w:r>
    </w:p>
    <w:p w14:paraId="45440D46" w14:textId="77777777" w:rsidR="00372EFB" w:rsidRPr="00045BB9" w:rsidRDefault="00372EFB" w:rsidP="007400CB">
      <w:pPr>
        <w:numPr>
          <w:ilvl w:val="0"/>
          <w:numId w:val="14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Як смисл допомагає долати втрати та кризи?</w:t>
      </w:r>
    </w:p>
    <w:p w14:paraId="5EBE13CA" w14:textId="1B2511CB" w:rsidR="00372EFB" w:rsidRPr="00045BB9" w:rsidRDefault="00372EFB" w:rsidP="007400CB">
      <w:pPr>
        <w:numPr>
          <w:ilvl w:val="0"/>
          <w:numId w:val="14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Чи пов’язаний сенс із вразливістю та щирістю?</w:t>
      </w:r>
      <w:r>
        <w:rPr>
          <w:rFonts w:ascii="Times New Roman" w:eastAsia="Times New Roman" w:hAnsi="Times New Roman" w:cs="Times New Roman"/>
          <w:sz w:val="28"/>
          <w:szCs w:val="28"/>
        </w:rPr>
        <w:t xml:space="preserve"> (</w:t>
      </w:r>
      <w:r w:rsidRPr="000A2813">
        <w:rPr>
          <w:rFonts w:ascii="Times New Roman" w:eastAsia="Times New Roman" w:hAnsi="Times New Roman" w:cs="Times New Roman"/>
          <w:i/>
          <w:iCs/>
          <w:sz w:val="28"/>
          <w:szCs w:val="28"/>
        </w:rPr>
        <w:t xml:space="preserve">Додаток </w:t>
      </w:r>
      <w:r w:rsidR="00D42C20">
        <w:rPr>
          <w:rFonts w:ascii="Times New Roman" w:eastAsia="Times New Roman" w:hAnsi="Times New Roman" w:cs="Times New Roman"/>
          <w:i/>
          <w:iCs/>
          <w:sz w:val="28"/>
          <w:szCs w:val="28"/>
        </w:rPr>
        <w:t>В</w:t>
      </w:r>
      <w:r w:rsidRPr="000A2813">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w:t>
      </w:r>
    </w:p>
    <w:p w14:paraId="3D0A12A9" w14:textId="77777777" w:rsidR="00372EFB" w:rsidRPr="00E2213F" w:rsidRDefault="00372EFB" w:rsidP="00372EFB">
      <w:pPr>
        <w:tabs>
          <w:tab w:val="left" w:pos="993"/>
        </w:tabs>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3. Тренінгові вправи (2 год)</w:t>
      </w:r>
      <w:r>
        <w:rPr>
          <w:rFonts w:ascii="Times New Roman" w:eastAsia="Times New Roman" w:hAnsi="Times New Roman" w:cs="Times New Roman"/>
          <w:b/>
          <w:bCs/>
          <w:sz w:val="28"/>
          <w:szCs w:val="28"/>
        </w:rPr>
        <w:t>:</w:t>
      </w:r>
    </w:p>
    <w:p w14:paraId="467AB4E9" w14:textId="77777777" w:rsidR="00372EFB" w:rsidRPr="00045BB9" w:rsidRDefault="00372EFB" w:rsidP="007400CB">
      <w:pPr>
        <w:numPr>
          <w:ilvl w:val="0"/>
          <w:numId w:val="144"/>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 xml:space="preserve">«Знаки пунктуації» (30 хв). </w:t>
      </w:r>
      <w:r w:rsidRPr="00045BB9">
        <w:rPr>
          <w:rFonts w:ascii="Times New Roman" w:eastAsia="Times New Roman" w:hAnsi="Times New Roman" w:cs="Times New Roman"/>
          <w:sz w:val="28"/>
          <w:szCs w:val="28"/>
        </w:rPr>
        <w:t>Кожен отримує робочий аркуш з порожньою «лінією життя». Учасники відзначають важливі події й позначають їх символами:</w:t>
      </w:r>
    </w:p>
    <w:p w14:paraId="6C7B2E7A" w14:textId="77777777" w:rsidR="00372EFB" w:rsidRPr="00045BB9" w:rsidRDefault="00372EFB" w:rsidP="007400CB">
      <w:pPr>
        <w:numPr>
          <w:ilvl w:val="0"/>
          <w:numId w:val="145"/>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кома – пауза, спокій;</w:t>
      </w:r>
    </w:p>
    <w:p w14:paraId="4CB2E45F" w14:textId="77777777" w:rsidR="00372EFB" w:rsidRPr="00045BB9" w:rsidRDefault="00372EFB" w:rsidP="007400CB">
      <w:pPr>
        <w:numPr>
          <w:ilvl w:val="0"/>
          <w:numId w:val="145"/>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крапка – завершення етапу;</w:t>
      </w:r>
    </w:p>
    <w:p w14:paraId="05EFF9A4" w14:textId="77777777" w:rsidR="00372EFB" w:rsidRPr="00045BB9" w:rsidRDefault="00372EFB" w:rsidP="007400CB">
      <w:pPr>
        <w:numPr>
          <w:ilvl w:val="0"/>
          <w:numId w:val="145"/>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знак оклику – кульмінація;</w:t>
      </w:r>
    </w:p>
    <w:p w14:paraId="6248B5FC" w14:textId="77777777" w:rsidR="00372EFB" w:rsidRPr="00E2213F" w:rsidRDefault="00372EFB" w:rsidP="007400CB">
      <w:pPr>
        <w:numPr>
          <w:ilvl w:val="0"/>
          <w:numId w:val="145"/>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знак питання – сумніви, пошук.</w:t>
      </w:r>
      <w:r>
        <w:rPr>
          <w:rFonts w:ascii="Times New Roman" w:eastAsia="Times New Roman" w:hAnsi="Times New Roman" w:cs="Times New Roman"/>
          <w:sz w:val="28"/>
          <w:szCs w:val="28"/>
        </w:rPr>
        <w:t xml:space="preserve"> </w:t>
      </w:r>
    </w:p>
    <w:p w14:paraId="1A7A613C" w14:textId="77777777" w:rsidR="00372EFB" w:rsidRPr="00045BB9" w:rsidRDefault="00372EFB" w:rsidP="00372EFB">
      <w:pPr>
        <w:tabs>
          <w:tab w:val="left" w:pos="1134"/>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 групі обговорюється: що стало сенсоутворюючим у цих подіях, як паузи чи кризи допомагали віднайти новий шлях.</w:t>
      </w:r>
    </w:p>
    <w:p w14:paraId="63F108B8" w14:textId="77777777" w:rsidR="00372EFB" w:rsidRPr="00045BB9" w:rsidRDefault="00372EFB" w:rsidP="007400CB">
      <w:pPr>
        <w:numPr>
          <w:ilvl w:val="0"/>
          <w:numId w:val="144"/>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 xml:space="preserve">«Типи самовдосконалення» (40 хв). </w:t>
      </w:r>
      <w:r w:rsidRPr="00045BB9">
        <w:rPr>
          <w:rFonts w:ascii="Times New Roman" w:eastAsia="Times New Roman" w:hAnsi="Times New Roman" w:cs="Times New Roman"/>
          <w:sz w:val="28"/>
          <w:szCs w:val="28"/>
        </w:rPr>
        <w:t>На основі методики Є. Головахи й Н. Паніної учасники аналізують власні зусилля у сферах: фізичний розвиток, інтелектуальний, духовний, соціальний. У парах обговорюють, яка сфера наразі потребує найбільшої уваги.</w:t>
      </w:r>
    </w:p>
    <w:p w14:paraId="30E87773" w14:textId="77777777" w:rsidR="00372EFB" w:rsidRPr="00045BB9" w:rsidRDefault="00372EFB" w:rsidP="007400CB">
      <w:pPr>
        <w:numPr>
          <w:ilvl w:val="0"/>
          <w:numId w:val="144"/>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lastRenderedPageBreak/>
        <w:t xml:space="preserve">Арт-вправа «Дерево сенсу» (30 хв). </w:t>
      </w:r>
      <w:r w:rsidRPr="00045BB9">
        <w:rPr>
          <w:rFonts w:ascii="Times New Roman" w:eastAsia="Times New Roman" w:hAnsi="Times New Roman" w:cs="Times New Roman"/>
          <w:sz w:val="28"/>
          <w:szCs w:val="28"/>
        </w:rPr>
        <w:t>Учасники малюють дерево:</w:t>
      </w:r>
    </w:p>
    <w:p w14:paraId="613B533D" w14:textId="77777777" w:rsidR="00372EFB" w:rsidRPr="00045BB9" w:rsidRDefault="00372EFB" w:rsidP="007400CB">
      <w:pPr>
        <w:numPr>
          <w:ilvl w:val="0"/>
          <w:numId w:val="144"/>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корені – джерела смислу (сім’я, віра, хобі, культура);</w:t>
      </w:r>
    </w:p>
    <w:p w14:paraId="3BF52A8B" w14:textId="77777777" w:rsidR="00372EFB" w:rsidRPr="00045BB9" w:rsidRDefault="00372EFB" w:rsidP="007400CB">
      <w:pPr>
        <w:numPr>
          <w:ilvl w:val="0"/>
          <w:numId w:val="144"/>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стовбур – теперішні ресурси;</w:t>
      </w:r>
    </w:p>
    <w:p w14:paraId="476DF91A" w14:textId="77777777" w:rsidR="00372EFB" w:rsidRPr="00045BB9" w:rsidRDefault="00372EFB" w:rsidP="007400CB">
      <w:pPr>
        <w:numPr>
          <w:ilvl w:val="0"/>
          <w:numId w:val="144"/>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крона – цілі й прагнення;</w:t>
      </w:r>
    </w:p>
    <w:p w14:paraId="60FA35C8" w14:textId="77777777" w:rsidR="00372EFB" w:rsidRPr="00045BB9" w:rsidRDefault="00372EFB" w:rsidP="007400CB">
      <w:pPr>
        <w:numPr>
          <w:ilvl w:val="0"/>
          <w:numId w:val="144"/>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плоди – очікувані результати.</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sz w:val="28"/>
          <w:szCs w:val="28"/>
        </w:rPr>
        <w:t>Групове обговорення: що допомагає «плекати» дерево?</w:t>
      </w:r>
    </w:p>
    <w:p w14:paraId="79EE239A" w14:textId="77777777" w:rsidR="00372EFB" w:rsidRPr="00045BB9" w:rsidRDefault="00372EFB" w:rsidP="007400CB">
      <w:pPr>
        <w:numPr>
          <w:ilvl w:val="0"/>
          <w:numId w:val="144"/>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 xml:space="preserve">«Аксіоми мого життя» (20 хв). </w:t>
      </w:r>
      <w:r w:rsidRPr="00045BB9">
        <w:rPr>
          <w:rFonts w:ascii="Times New Roman" w:eastAsia="Times New Roman" w:hAnsi="Times New Roman" w:cs="Times New Roman"/>
          <w:sz w:val="28"/>
          <w:szCs w:val="28"/>
        </w:rPr>
        <w:t>Кожен формулює 3–5 власних життєвих принципів («Я завжди прагну чесності», «Я допомагаю іншим, коли можу»). Потім група обговорює, як ці правила сприяють щастю і гармонії.</w:t>
      </w:r>
    </w:p>
    <w:p w14:paraId="3FD8C501" w14:textId="77777777" w:rsidR="00372EFB" w:rsidRPr="00045BB9" w:rsidRDefault="00372EFB" w:rsidP="00372EFB">
      <w:pPr>
        <w:tabs>
          <w:tab w:val="left" w:pos="993"/>
        </w:tabs>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4. Рефлексія (30 хв)</w:t>
      </w:r>
    </w:p>
    <w:p w14:paraId="7A0A8D27" w14:textId="77777777" w:rsidR="00372EFB" w:rsidRPr="00045BB9" w:rsidRDefault="00372EFB" w:rsidP="007400CB">
      <w:pPr>
        <w:numPr>
          <w:ilvl w:val="0"/>
          <w:numId w:val="146"/>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Вправа </w:t>
      </w:r>
      <w:r w:rsidRPr="00E2213F">
        <w:rPr>
          <w:rFonts w:ascii="Times New Roman" w:eastAsia="Times New Roman" w:hAnsi="Times New Roman" w:cs="Times New Roman"/>
          <w:sz w:val="28"/>
          <w:szCs w:val="28"/>
        </w:rPr>
        <w:t>«Синергічність»:</w:t>
      </w:r>
      <w:r w:rsidRPr="00045BB9">
        <w:rPr>
          <w:rFonts w:ascii="Times New Roman" w:eastAsia="Times New Roman" w:hAnsi="Times New Roman" w:cs="Times New Roman"/>
          <w:sz w:val="28"/>
          <w:szCs w:val="28"/>
        </w:rPr>
        <w:t xml:space="preserve"> у колі кожен ділиться ресурсом (ідеєю, порадою, словом підтримки), який міг би допомогти іншому. Це створює атмосферу взаємної довіри.</w:t>
      </w:r>
    </w:p>
    <w:p w14:paraId="01D6108D" w14:textId="77777777" w:rsidR="00372EFB" w:rsidRPr="00045BB9" w:rsidRDefault="00372EFB" w:rsidP="007400CB">
      <w:pPr>
        <w:numPr>
          <w:ilvl w:val="0"/>
          <w:numId w:val="146"/>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Обговорення міфу про «Дві краплини олії»: чи можливо поєднати пошук сенсу з насолодою від життя?</w:t>
      </w:r>
    </w:p>
    <w:p w14:paraId="0C459C9C" w14:textId="77777777" w:rsidR="00372EFB" w:rsidRPr="00045BB9" w:rsidRDefault="00372EFB" w:rsidP="007400CB">
      <w:pPr>
        <w:numPr>
          <w:ilvl w:val="0"/>
          <w:numId w:val="146"/>
        </w:numPr>
        <w:tabs>
          <w:tab w:val="clear" w:pos="720"/>
          <w:tab w:val="num"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Притча «Нобелівська премія»: учасники розмірковують, що означає цінувати щоденні зусилля, а не лише великі досягнення.</w:t>
      </w:r>
    </w:p>
    <w:p w14:paraId="6595C6AB" w14:textId="77777777" w:rsidR="00372EFB" w:rsidRPr="00045BB9" w:rsidRDefault="00372EFB" w:rsidP="00372EFB">
      <w:pPr>
        <w:tabs>
          <w:tab w:val="left" w:pos="993"/>
        </w:tabs>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5. Домашнє завдання (до 1 год)</w:t>
      </w:r>
    </w:p>
    <w:p w14:paraId="3DF36F38" w14:textId="77777777" w:rsidR="00372EFB" w:rsidRPr="00045BB9" w:rsidRDefault="00372EFB" w:rsidP="007400CB">
      <w:pPr>
        <w:numPr>
          <w:ilvl w:val="0"/>
          <w:numId w:val="14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Створити </w:t>
      </w:r>
      <w:r w:rsidRPr="00045BB9">
        <w:rPr>
          <w:rFonts w:ascii="Times New Roman" w:eastAsia="Times New Roman" w:hAnsi="Times New Roman" w:cs="Times New Roman"/>
          <w:b/>
          <w:bCs/>
          <w:sz w:val="28"/>
          <w:szCs w:val="28"/>
        </w:rPr>
        <w:t>колаж сенсу</w:t>
      </w:r>
      <w:r w:rsidRPr="00045BB9">
        <w:rPr>
          <w:rFonts w:ascii="Times New Roman" w:eastAsia="Times New Roman" w:hAnsi="Times New Roman" w:cs="Times New Roman"/>
          <w:sz w:val="28"/>
          <w:szCs w:val="28"/>
        </w:rPr>
        <w:t>: з фотографій, предметів, цитат, що символізують найважливіші джерела смислу у житті.</w:t>
      </w:r>
    </w:p>
    <w:p w14:paraId="3EFE917C" w14:textId="77777777" w:rsidR="00372EFB" w:rsidRPr="00045BB9" w:rsidRDefault="00372EFB" w:rsidP="007400CB">
      <w:pPr>
        <w:numPr>
          <w:ilvl w:val="0"/>
          <w:numId w:val="14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Переглянути повністю обраний відеоматеріал («Століття Якова» або виступ B. Brown).</w:t>
      </w:r>
    </w:p>
    <w:p w14:paraId="4720093B" w14:textId="77777777" w:rsidR="00372EFB" w:rsidRPr="00045BB9" w:rsidRDefault="00372EFB" w:rsidP="007400CB">
      <w:pPr>
        <w:numPr>
          <w:ilvl w:val="0"/>
          <w:numId w:val="14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Написати коротке есе: «Моє життя має сенс, бо…».</w:t>
      </w:r>
    </w:p>
    <w:p w14:paraId="330EE557"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p>
    <w:p w14:paraId="5D810A54"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Методичні рекомендації щодо адаптації</w:t>
      </w:r>
    </w:p>
    <w:p w14:paraId="3A761C8C" w14:textId="77777777" w:rsidR="00372EFB" w:rsidRPr="00B018AF" w:rsidRDefault="00372EFB" w:rsidP="00C7330C">
      <w:pPr>
        <w:pStyle w:val="a9"/>
        <w:numPr>
          <w:ilvl w:val="0"/>
          <w:numId w:val="99"/>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вихователів та логопедів. </w:t>
      </w:r>
      <w:r w:rsidRPr="00B018AF">
        <w:rPr>
          <w:rFonts w:ascii="Times New Roman" w:eastAsia="Times New Roman" w:hAnsi="Times New Roman" w:cs="Times New Roman"/>
          <w:sz w:val="28"/>
          <w:szCs w:val="28"/>
        </w:rPr>
        <w:t xml:space="preserve">Рекомендується застосовувати казкотерапію та притчі для дітей (наприклад, «Дві краплини олії»), щоб показати, що навіть у простих діях можна знайти сенс. У логопедичній </w:t>
      </w:r>
      <w:r w:rsidRPr="00B018AF">
        <w:rPr>
          <w:rFonts w:ascii="Times New Roman" w:eastAsia="Times New Roman" w:hAnsi="Times New Roman" w:cs="Times New Roman"/>
          <w:sz w:val="28"/>
          <w:szCs w:val="28"/>
        </w:rPr>
        <w:lastRenderedPageBreak/>
        <w:t>практиці арт-вправа «Дерево сенсу» може бути адаптована у вигляді малюнку: корені – сім’я, гілки – мрії, плоди – досягнення.</w:t>
      </w:r>
    </w:p>
    <w:p w14:paraId="6031ED24" w14:textId="77777777" w:rsidR="00372EFB" w:rsidRPr="00B018AF" w:rsidRDefault="00372EFB" w:rsidP="00C7330C">
      <w:pPr>
        <w:pStyle w:val="a9"/>
        <w:numPr>
          <w:ilvl w:val="0"/>
          <w:numId w:val="99"/>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соціальних педагогів та інклюзивних педагогів. </w:t>
      </w:r>
      <w:r w:rsidRPr="00B018AF">
        <w:rPr>
          <w:rFonts w:ascii="Times New Roman" w:eastAsia="Times New Roman" w:hAnsi="Times New Roman" w:cs="Times New Roman"/>
          <w:sz w:val="28"/>
          <w:szCs w:val="28"/>
        </w:rPr>
        <w:t>Доцільно впроваджувати вправу «Знаки пунктуації», де учасники позначають у своїй «лінії життя» паузи, завершення чи кульмінації. Це допомагає підліткам усвідомити смисл у власному досвіді та зрозуміти, що навіть труднощі можуть бути ресурсними.</w:t>
      </w:r>
    </w:p>
    <w:p w14:paraId="76636673" w14:textId="77777777" w:rsidR="00372EFB" w:rsidRPr="00B018AF" w:rsidRDefault="00372EFB" w:rsidP="00C7330C">
      <w:pPr>
        <w:pStyle w:val="a9"/>
        <w:numPr>
          <w:ilvl w:val="0"/>
          <w:numId w:val="99"/>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психологів та консультантів. </w:t>
      </w:r>
      <w:r w:rsidRPr="00B018AF">
        <w:rPr>
          <w:rFonts w:ascii="Times New Roman" w:eastAsia="Times New Roman" w:hAnsi="Times New Roman" w:cs="Times New Roman"/>
          <w:sz w:val="28"/>
          <w:szCs w:val="28"/>
        </w:rPr>
        <w:t>Ефективною є символдрама «Дорога сенсу», де учасники уявляють своє життя як подорож, у якій важливо знаходити підтримку та джерела натхнення. Також корисною є когнітивна техніка «Аксіоми мого життя», коли клієнти формулюють власні принципи й аналізують їхній вплив на поведінку.</w:t>
      </w:r>
    </w:p>
    <w:p w14:paraId="5E5E4AF4" w14:textId="77777777" w:rsidR="00372EFB" w:rsidRPr="00B018AF" w:rsidRDefault="00372EFB" w:rsidP="00C7330C">
      <w:pPr>
        <w:pStyle w:val="a9"/>
        <w:numPr>
          <w:ilvl w:val="0"/>
          <w:numId w:val="99"/>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студентів. </w:t>
      </w:r>
      <w:r w:rsidRPr="00B018AF">
        <w:rPr>
          <w:rFonts w:ascii="Times New Roman" w:eastAsia="Times New Roman" w:hAnsi="Times New Roman" w:cs="Times New Roman"/>
          <w:sz w:val="28"/>
          <w:szCs w:val="28"/>
        </w:rPr>
        <w:t>Рекомендується провести дискусію про цінності професійного становлення. Вправа «Глибинність переживань» допоможе студентам осмислити сильні емоції й зрозуміти їхній смисловий потенціал. Колаж «Моє життя має сенс» може стати інтегративним завданням.</w:t>
      </w:r>
    </w:p>
    <w:p w14:paraId="626E522C"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4839D9">
        <w:rPr>
          <w:rFonts w:ascii="Times New Roman" w:eastAsia="Times New Roman" w:hAnsi="Times New Roman" w:cs="Times New Roman"/>
          <w:b/>
          <w:bCs/>
          <w:sz w:val="28"/>
          <w:szCs w:val="28"/>
        </w:rPr>
        <w:t>Орієнтовний час: 4–4,5 год</w:t>
      </w:r>
      <w:r>
        <w:rPr>
          <w:rFonts w:ascii="Times New Roman" w:eastAsia="Times New Roman" w:hAnsi="Times New Roman" w:cs="Times New Roman"/>
          <w:b/>
          <w:bCs/>
          <w:sz w:val="28"/>
          <w:szCs w:val="28"/>
        </w:rPr>
        <w:t xml:space="preserve"> </w:t>
      </w:r>
      <w:r w:rsidRPr="004839D9">
        <w:rPr>
          <w:rFonts w:ascii="Times New Roman" w:eastAsia="Times New Roman" w:hAnsi="Times New Roman" w:cs="Times New Roman"/>
          <w:sz w:val="28"/>
          <w:szCs w:val="28"/>
        </w:rPr>
        <w:t>(20 хв – міні-лекція, 10 хв – відеофрагмент, 30 хв – вправа «Знаки пунктуації», 40 хв – вправа «Типи самовдосконалення», 30 хв – арт-вправа «Дерево сенсу», 20 хв – вправа «Аксіоми мого життя», 30 хв – рефлексія (вправа «Синергічність» і обговорення притч), 10 хв – пояснення домашнього завдання; решта часу – перерви та технічні моменти).</w:t>
      </w:r>
    </w:p>
    <w:p w14:paraId="3D535287" w14:textId="77777777" w:rsidR="00372EFB" w:rsidRDefault="00372EFB" w:rsidP="00372EFB">
      <w:pPr>
        <w:tabs>
          <w:tab w:val="left" w:pos="993"/>
        </w:tabs>
        <w:spacing w:after="0" w:line="360" w:lineRule="auto"/>
        <w:ind w:firstLine="709"/>
        <w:jc w:val="center"/>
        <w:outlineLvl w:val="1"/>
        <w:rPr>
          <w:rFonts w:ascii="Times New Roman" w:eastAsia="Times New Roman" w:hAnsi="Times New Roman" w:cs="Times New Roman"/>
          <w:b/>
          <w:bCs/>
          <w:sz w:val="28"/>
          <w:szCs w:val="28"/>
        </w:rPr>
      </w:pPr>
    </w:p>
    <w:p w14:paraId="4091D824" w14:textId="77777777" w:rsidR="00372EFB" w:rsidRPr="00045BB9" w:rsidRDefault="00372EFB" w:rsidP="00372EFB">
      <w:pPr>
        <w:tabs>
          <w:tab w:val="left" w:pos="993"/>
        </w:tabs>
        <w:spacing w:after="0" w:line="360" w:lineRule="auto"/>
        <w:ind w:firstLine="709"/>
        <w:jc w:val="center"/>
        <w:outlineLvl w:val="1"/>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Сесія 15. Становлення особистісної та соціальної відповідальності</w:t>
      </w:r>
    </w:p>
    <w:p w14:paraId="361DA16A" w14:textId="77777777" w:rsidR="00372EFB"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p>
    <w:p w14:paraId="29C62C29"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Активізувати механізми особистісної та соціальної відповідальності; інтегрувати духовно-творчий і морально-творчий потенціал; сформувати навички самосвідомості, прийняття власного покликання та готовності до суспільної участі.</w:t>
      </w:r>
    </w:p>
    <w:p w14:paraId="3298F3C4"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Після заняття учасники:</w:t>
      </w:r>
    </w:p>
    <w:p w14:paraId="30CC7BFF" w14:textId="77777777" w:rsidR="00372EFB" w:rsidRPr="00045BB9" w:rsidRDefault="00372EFB" w:rsidP="007400CB">
      <w:pPr>
        <w:numPr>
          <w:ilvl w:val="0"/>
          <w:numId w:val="16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lastRenderedPageBreak/>
        <w:t>розуміють поняття особистісної та соціальної відповідальності, їхні психологічні й етичні виміри;</w:t>
      </w:r>
    </w:p>
    <w:p w14:paraId="2FBDBEA7" w14:textId="77777777" w:rsidR="00372EFB" w:rsidRPr="00045BB9" w:rsidRDefault="00372EFB" w:rsidP="007400CB">
      <w:pPr>
        <w:numPr>
          <w:ilvl w:val="0"/>
          <w:numId w:val="16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вміють визначати власні життєві завдання, які відповідають покликанню й суспільним очікуванням;</w:t>
      </w:r>
    </w:p>
    <w:p w14:paraId="1D47DE6B" w14:textId="77777777" w:rsidR="00372EFB" w:rsidRPr="00045BB9" w:rsidRDefault="00372EFB" w:rsidP="007400CB">
      <w:pPr>
        <w:numPr>
          <w:ilvl w:val="0"/>
          <w:numId w:val="16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усвідомлюють роль моральних і духовних цінностей у прийнятті рішень;</w:t>
      </w:r>
    </w:p>
    <w:p w14:paraId="692C68DD" w14:textId="77777777" w:rsidR="00372EFB" w:rsidRPr="00045BB9" w:rsidRDefault="00372EFB" w:rsidP="007400CB">
      <w:pPr>
        <w:numPr>
          <w:ilvl w:val="0"/>
          <w:numId w:val="16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оволодівають техніками колективної роботи, що передбачають розподіл ролей і відповідальності;</w:t>
      </w:r>
    </w:p>
    <w:p w14:paraId="67BFD6C0" w14:textId="77777777" w:rsidR="00372EFB" w:rsidRPr="00045BB9" w:rsidRDefault="00372EFB" w:rsidP="007400CB">
      <w:pPr>
        <w:numPr>
          <w:ilvl w:val="0"/>
          <w:numId w:val="16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здатні формулювати індивідуальні та групові кроки до реалізації соціально значущих ініціатив;</w:t>
      </w:r>
    </w:p>
    <w:p w14:paraId="459E763E" w14:textId="77777777" w:rsidR="00372EFB" w:rsidRPr="00045BB9" w:rsidRDefault="00372EFB" w:rsidP="007400CB">
      <w:pPr>
        <w:numPr>
          <w:ilvl w:val="0"/>
          <w:numId w:val="16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мають практичний досвід майндфулнес-вправ і візуалізацій для посилення внутрішньої відповідальності.</w:t>
      </w:r>
    </w:p>
    <w:p w14:paraId="6B2AF0FA" w14:textId="77777777" w:rsidR="00372EFB" w:rsidRPr="003D79AA" w:rsidRDefault="00372EFB" w:rsidP="00372EFB">
      <w:pPr>
        <w:tabs>
          <w:tab w:val="left" w:pos="993"/>
        </w:tabs>
        <w:spacing w:after="0" w:line="360" w:lineRule="auto"/>
        <w:ind w:firstLine="709"/>
        <w:jc w:val="both"/>
        <w:outlineLvl w:val="2"/>
        <w:rPr>
          <w:rFonts w:ascii="Times New Roman" w:eastAsia="Times New Roman" w:hAnsi="Times New Roman" w:cs="Times New Roman"/>
          <w:sz w:val="28"/>
          <w:szCs w:val="28"/>
        </w:rPr>
      </w:pPr>
      <w:r w:rsidRPr="003D79AA">
        <w:rPr>
          <w:rFonts w:ascii="Times New Roman" w:eastAsia="Times New Roman" w:hAnsi="Times New Roman" w:cs="Times New Roman"/>
          <w:b/>
          <w:bCs/>
          <w:sz w:val="28"/>
          <w:szCs w:val="28"/>
        </w:rPr>
        <w:t xml:space="preserve">Необхідні матеріали: </w:t>
      </w:r>
      <w:r w:rsidRPr="003D79AA">
        <w:rPr>
          <w:rFonts w:ascii="Times New Roman" w:eastAsia="Times New Roman" w:hAnsi="Times New Roman" w:cs="Times New Roman"/>
          <w:sz w:val="28"/>
          <w:szCs w:val="28"/>
        </w:rPr>
        <w:t xml:space="preserve">уривок з фільму «Кароль. Людина, яка стала Папою Римським» (частина 2, епізод про усвідомлення покликання) або уривок з українського фільму «Жива» (тема жертовності й мужності); аркуші А3; маркери; стікери; </w:t>
      </w:r>
      <w:bookmarkStart w:id="22" w:name="_Hlk207048566"/>
      <w:r w:rsidRPr="003D79AA">
        <w:rPr>
          <w:rFonts w:ascii="Times New Roman" w:eastAsia="Times New Roman" w:hAnsi="Times New Roman" w:cs="Times New Roman"/>
          <w:sz w:val="28"/>
          <w:szCs w:val="28"/>
        </w:rPr>
        <w:t xml:space="preserve">картки із запитаннями для групових дискусій; робочі листи «Діаграма відповідальності» та «Моє життєве завдання»; </w:t>
      </w:r>
      <w:bookmarkEnd w:id="22"/>
      <w:r w:rsidRPr="003D79AA">
        <w:rPr>
          <w:rFonts w:ascii="Times New Roman" w:eastAsia="Times New Roman" w:hAnsi="Times New Roman" w:cs="Times New Roman"/>
          <w:sz w:val="28"/>
          <w:szCs w:val="28"/>
        </w:rPr>
        <w:t>матеріали для командної вправи «Переправа» (аркуші, мотузка, картон); аудіозапис для символдрами «Мій шлях відповідальності».</w:t>
      </w:r>
    </w:p>
    <w:p w14:paraId="696B9975"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5FEB1A68" w14:textId="77777777" w:rsidR="00372EFB" w:rsidRPr="0033179B" w:rsidRDefault="00372EFB" w:rsidP="00C7330C">
      <w:pPr>
        <w:pStyle w:val="a9"/>
        <w:numPr>
          <w:ilvl w:val="0"/>
          <w:numId w:val="122"/>
        </w:numPr>
        <w:tabs>
          <w:tab w:val="left" w:pos="1134"/>
        </w:tabs>
        <w:spacing w:after="0" w:line="360" w:lineRule="auto"/>
        <w:ind w:left="0" w:firstLine="709"/>
        <w:jc w:val="both"/>
        <w:outlineLvl w:val="3"/>
        <w:rPr>
          <w:rFonts w:ascii="Times New Roman" w:eastAsia="Times New Roman" w:hAnsi="Times New Roman" w:cs="Times New Roman"/>
          <w:b/>
          <w:bCs/>
          <w:sz w:val="28"/>
          <w:szCs w:val="28"/>
        </w:rPr>
      </w:pPr>
      <w:r w:rsidRPr="0033179B">
        <w:rPr>
          <w:rFonts w:ascii="Times New Roman" w:eastAsia="Times New Roman" w:hAnsi="Times New Roman" w:cs="Times New Roman"/>
          <w:b/>
          <w:bCs/>
          <w:sz w:val="28"/>
          <w:szCs w:val="28"/>
        </w:rPr>
        <w:t>Міні-лекція (20 хв). Тема: «</w:t>
      </w:r>
      <w:bookmarkStart w:id="23" w:name="_Hlk207025028"/>
      <w:r w:rsidRPr="0033179B">
        <w:rPr>
          <w:rFonts w:ascii="Times New Roman" w:eastAsia="Times New Roman" w:hAnsi="Times New Roman" w:cs="Times New Roman"/>
          <w:b/>
          <w:bCs/>
          <w:sz w:val="28"/>
          <w:szCs w:val="28"/>
        </w:rPr>
        <w:t>Від покликання до дії: як формується відповідальність</w:t>
      </w:r>
      <w:bookmarkEnd w:id="23"/>
      <w:r w:rsidRPr="0033179B">
        <w:rPr>
          <w:rFonts w:ascii="Times New Roman" w:eastAsia="Times New Roman" w:hAnsi="Times New Roman" w:cs="Times New Roman"/>
          <w:b/>
          <w:bCs/>
          <w:sz w:val="28"/>
          <w:szCs w:val="28"/>
        </w:rPr>
        <w:t xml:space="preserve">». </w:t>
      </w:r>
    </w:p>
    <w:p w14:paraId="5961001D" w14:textId="77777777"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33179B">
        <w:rPr>
          <w:rFonts w:ascii="Times New Roman" w:eastAsia="Times New Roman" w:hAnsi="Times New Roman" w:cs="Times New Roman"/>
          <w:sz w:val="28"/>
          <w:szCs w:val="28"/>
        </w:rPr>
        <w:t xml:space="preserve">Тренер ставить проблемне запитання: </w:t>
      </w:r>
      <w:r w:rsidRPr="0033179B">
        <w:rPr>
          <w:rFonts w:ascii="Times New Roman" w:eastAsia="Times New Roman" w:hAnsi="Times New Roman" w:cs="Times New Roman"/>
          <w:i/>
          <w:iCs/>
          <w:sz w:val="28"/>
          <w:szCs w:val="28"/>
        </w:rPr>
        <w:t>«Чи можна бути вільним і водночас відповідальним?»</w:t>
      </w:r>
    </w:p>
    <w:p w14:paraId="794E4DCB" w14:textId="77777777" w:rsidR="00372EFB" w:rsidRPr="002A3BD2" w:rsidRDefault="00372EFB" w:rsidP="00372EFB">
      <w:pPr>
        <w:spacing w:after="0" w:line="360" w:lineRule="auto"/>
        <w:ind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sz w:val="28"/>
          <w:szCs w:val="28"/>
        </w:rPr>
        <w:t xml:space="preserve">Психологічний контекст: у працях В. Франкла відповідальність розглядається як зворотний бік свободи: людина завжди відповідає за вибір власної реакції. Гуманістична психологія (К. Роджерс, А. Маслоу) підкреслює: зріла особистість діє згідно зі своїми цінностями та здатна брати відповідальність за наслідки. Сучасні когнітивно-поведінкові методи </w:t>
      </w:r>
      <w:r w:rsidRPr="002A3BD2">
        <w:rPr>
          <w:rFonts w:ascii="Times New Roman" w:eastAsia="Times New Roman" w:hAnsi="Times New Roman" w:cs="Times New Roman"/>
          <w:sz w:val="28"/>
          <w:szCs w:val="28"/>
        </w:rPr>
        <w:lastRenderedPageBreak/>
        <w:t>навчають бачити відповідальність як внутрішній ресурс, що стимулює розвиток.</w:t>
      </w:r>
    </w:p>
    <w:p w14:paraId="4C0B6F37" w14:textId="77777777"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sz w:val="28"/>
          <w:szCs w:val="28"/>
        </w:rPr>
        <w:t>Духовний вимір: у Євангелії читаємо: «Кожному дано по його спроможності»</w:t>
      </w:r>
      <w:r w:rsidRPr="0033179B">
        <w:rPr>
          <w:rFonts w:ascii="Times New Roman" w:eastAsia="Times New Roman" w:hAnsi="Times New Roman" w:cs="Times New Roman"/>
          <w:sz w:val="28"/>
          <w:szCs w:val="28"/>
        </w:rPr>
        <w:t xml:space="preserve"> (Мт. 25:15) </w:t>
      </w:r>
      <w:r>
        <w:rPr>
          <w:rFonts w:ascii="Times New Roman" w:eastAsia="Times New Roman" w:hAnsi="Times New Roman" w:cs="Times New Roman"/>
          <w:sz w:val="28"/>
          <w:szCs w:val="28"/>
        </w:rPr>
        <w:t>–</w:t>
      </w:r>
      <w:r w:rsidRPr="0033179B">
        <w:rPr>
          <w:rFonts w:ascii="Times New Roman" w:eastAsia="Times New Roman" w:hAnsi="Times New Roman" w:cs="Times New Roman"/>
          <w:sz w:val="28"/>
          <w:szCs w:val="28"/>
        </w:rPr>
        <w:t xml:space="preserve"> відповідальність завжди співвідноситься з дарами і можливостями людини.</w:t>
      </w:r>
    </w:p>
    <w:p w14:paraId="6DB65E3B" w14:textId="77777777"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33179B">
        <w:rPr>
          <w:rFonts w:ascii="Times New Roman" w:eastAsia="Times New Roman" w:hAnsi="Times New Roman" w:cs="Times New Roman"/>
          <w:b/>
          <w:bCs/>
          <w:sz w:val="28"/>
          <w:szCs w:val="28"/>
        </w:rPr>
        <w:t>Ключове повідомлення:</w:t>
      </w:r>
      <w:r w:rsidRPr="0033179B">
        <w:rPr>
          <w:rFonts w:ascii="Times New Roman" w:eastAsia="Times New Roman" w:hAnsi="Times New Roman" w:cs="Times New Roman"/>
          <w:sz w:val="28"/>
          <w:szCs w:val="28"/>
        </w:rPr>
        <w:t xml:space="preserve"> особистісна і соціальна відповідальність є взаємопов’язаними; приймаючи власне покликання, людина стає здатною впливати на суспільство.</w:t>
      </w:r>
    </w:p>
    <w:p w14:paraId="0849E1B1" w14:textId="4C213808" w:rsidR="00372EFB" w:rsidRPr="0033179B" w:rsidRDefault="00372EFB" w:rsidP="00372EFB">
      <w:pPr>
        <w:spacing w:after="0" w:line="360" w:lineRule="auto"/>
        <w:ind w:firstLine="709"/>
        <w:jc w:val="both"/>
        <w:rPr>
          <w:rFonts w:ascii="Times New Roman" w:eastAsia="Times New Roman" w:hAnsi="Times New Roman" w:cs="Times New Roman"/>
          <w:i/>
          <w:iCs/>
          <w:sz w:val="28"/>
          <w:szCs w:val="28"/>
        </w:rPr>
      </w:pPr>
      <w:r w:rsidRPr="0033179B">
        <w:rPr>
          <w:rFonts w:ascii="Times New Roman" w:eastAsia="Times New Roman" w:hAnsi="Times New Roman" w:cs="Times New Roman"/>
          <w:sz w:val="28"/>
          <w:szCs w:val="28"/>
        </w:rPr>
        <w:t xml:space="preserve">Орієнтовні питання подані у </w:t>
      </w:r>
      <w:r w:rsidRPr="0033179B">
        <w:rPr>
          <w:rFonts w:ascii="Times New Roman" w:eastAsia="Times New Roman" w:hAnsi="Times New Roman" w:cs="Times New Roman"/>
          <w:i/>
          <w:iCs/>
          <w:sz w:val="28"/>
          <w:szCs w:val="28"/>
        </w:rPr>
        <w:t xml:space="preserve">Додатку </w:t>
      </w:r>
      <w:r w:rsidR="00D42C20">
        <w:rPr>
          <w:rFonts w:ascii="Times New Roman" w:eastAsia="Times New Roman" w:hAnsi="Times New Roman" w:cs="Times New Roman"/>
          <w:i/>
          <w:iCs/>
          <w:sz w:val="28"/>
          <w:szCs w:val="28"/>
        </w:rPr>
        <w:t>Б</w:t>
      </w:r>
      <w:r w:rsidRPr="0033179B">
        <w:rPr>
          <w:rFonts w:ascii="Times New Roman" w:eastAsia="Times New Roman" w:hAnsi="Times New Roman" w:cs="Times New Roman"/>
          <w:i/>
          <w:iCs/>
          <w:sz w:val="28"/>
          <w:szCs w:val="28"/>
        </w:rPr>
        <w:t>.</w:t>
      </w:r>
    </w:p>
    <w:p w14:paraId="1563F847" w14:textId="77777777" w:rsidR="00372EFB" w:rsidRPr="0033179B" w:rsidRDefault="00372EFB" w:rsidP="00C7330C">
      <w:pPr>
        <w:pStyle w:val="a9"/>
        <w:numPr>
          <w:ilvl w:val="0"/>
          <w:numId w:val="122"/>
        </w:numPr>
        <w:tabs>
          <w:tab w:val="left" w:pos="1134"/>
        </w:tabs>
        <w:spacing w:after="0" w:line="360" w:lineRule="auto"/>
        <w:ind w:left="0" w:firstLine="709"/>
        <w:jc w:val="both"/>
        <w:outlineLvl w:val="3"/>
        <w:rPr>
          <w:rFonts w:ascii="Times New Roman" w:eastAsia="Times New Roman" w:hAnsi="Times New Roman" w:cs="Times New Roman"/>
          <w:b/>
          <w:bCs/>
          <w:sz w:val="28"/>
          <w:szCs w:val="28"/>
        </w:rPr>
      </w:pPr>
      <w:r w:rsidRPr="0033179B">
        <w:rPr>
          <w:rFonts w:ascii="Times New Roman" w:eastAsia="Times New Roman" w:hAnsi="Times New Roman" w:cs="Times New Roman"/>
          <w:b/>
          <w:bCs/>
          <w:sz w:val="28"/>
          <w:szCs w:val="28"/>
        </w:rPr>
        <w:t>Відеоматеріали (10 хв)</w:t>
      </w:r>
    </w:p>
    <w:p w14:paraId="37387F61"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Перегляд і обговорення двох відеофрагментів (можна обрати один залежно від складу групи):</w:t>
      </w:r>
    </w:p>
    <w:p w14:paraId="0D7B7FF0" w14:textId="77777777" w:rsidR="00372EFB" w:rsidRPr="00045BB9" w:rsidRDefault="00372EFB" w:rsidP="007400CB">
      <w:pPr>
        <w:numPr>
          <w:ilvl w:val="0"/>
          <w:numId w:val="148"/>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i/>
          <w:iCs/>
          <w:sz w:val="28"/>
          <w:szCs w:val="28"/>
        </w:rPr>
        <w:t>«Кароль. Людина, яка стала Папою Римським»</w:t>
      </w:r>
      <w:r w:rsidRPr="00045BB9">
        <w:rPr>
          <w:rFonts w:ascii="Times New Roman" w:eastAsia="Times New Roman" w:hAnsi="Times New Roman" w:cs="Times New Roman"/>
          <w:sz w:val="28"/>
          <w:szCs w:val="28"/>
        </w:rPr>
        <w:t>: сцена, де майбутній понтифік приймає життєве рішення, усвідомлюючи свою місію.</w:t>
      </w:r>
    </w:p>
    <w:p w14:paraId="55E7C98B" w14:textId="77777777" w:rsidR="00372EFB" w:rsidRPr="00045BB9" w:rsidRDefault="00372EFB" w:rsidP="007400CB">
      <w:pPr>
        <w:numPr>
          <w:ilvl w:val="0"/>
          <w:numId w:val="148"/>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i/>
          <w:iCs/>
          <w:sz w:val="28"/>
          <w:szCs w:val="28"/>
        </w:rPr>
        <w:t>«Жива»</w:t>
      </w:r>
      <w:r w:rsidRPr="00045BB9">
        <w:rPr>
          <w:rFonts w:ascii="Times New Roman" w:eastAsia="Times New Roman" w:hAnsi="Times New Roman" w:cs="Times New Roman"/>
          <w:sz w:val="28"/>
          <w:szCs w:val="28"/>
        </w:rPr>
        <w:t>: епізод, що показує мужність і жертовність у боротьбі за свободу.</w:t>
      </w:r>
    </w:p>
    <w:p w14:paraId="382BAB8B" w14:textId="77777777" w:rsidR="00372EFB" w:rsidRPr="00045BB9" w:rsidRDefault="00372EFB" w:rsidP="00372EFB">
      <w:pPr>
        <w:tabs>
          <w:tab w:val="left" w:pos="1134"/>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Запитання для дискусії після перегляду:</w:t>
      </w:r>
    </w:p>
    <w:p w14:paraId="7E60C95C" w14:textId="77777777" w:rsidR="00372EFB" w:rsidRPr="00045BB9" w:rsidRDefault="00372EFB" w:rsidP="00C7330C">
      <w:pPr>
        <w:numPr>
          <w:ilvl w:val="0"/>
          <w:numId w:val="1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Які цінності визначають вибір героїв?</w:t>
      </w:r>
    </w:p>
    <w:p w14:paraId="6219D4C4" w14:textId="77777777" w:rsidR="00372EFB" w:rsidRPr="00045BB9" w:rsidRDefault="00372EFB" w:rsidP="00C7330C">
      <w:pPr>
        <w:numPr>
          <w:ilvl w:val="0"/>
          <w:numId w:val="1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Чим відрізняється «покликання» від випадкової дії?</w:t>
      </w:r>
    </w:p>
    <w:p w14:paraId="14045745" w14:textId="084DC251" w:rsidR="00372EFB" w:rsidRPr="00045BB9" w:rsidRDefault="00372EFB" w:rsidP="00C7330C">
      <w:pPr>
        <w:numPr>
          <w:ilvl w:val="0"/>
          <w:numId w:val="1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Як особистий вибір впливає на громаду чи суспільство?</w:t>
      </w:r>
      <w:r>
        <w:rPr>
          <w:rFonts w:ascii="Times New Roman" w:eastAsia="Times New Roman" w:hAnsi="Times New Roman" w:cs="Times New Roman"/>
          <w:sz w:val="28"/>
          <w:szCs w:val="28"/>
        </w:rPr>
        <w:t xml:space="preserve"> (</w:t>
      </w:r>
      <w:r w:rsidRPr="000A2813">
        <w:rPr>
          <w:rFonts w:ascii="Times New Roman" w:eastAsia="Times New Roman" w:hAnsi="Times New Roman" w:cs="Times New Roman"/>
          <w:i/>
          <w:iCs/>
          <w:sz w:val="28"/>
          <w:szCs w:val="28"/>
        </w:rPr>
        <w:t xml:space="preserve">Додаток </w:t>
      </w:r>
      <w:r w:rsidR="00D42C20">
        <w:rPr>
          <w:rFonts w:ascii="Times New Roman" w:eastAsia="Times New Roman" w:hAnsi="Times New Roman" w:cs="Times New Roman"/>
          <w:i/>
          <w:iCs/>
          <w:sz w:val="28"/>
          <w:szCs w:val="28"/>
        </w:rPr>
        <w:t>В</w:t>
      </w:r>
      <w:r w:rsidRPr="000A2813">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w:t>
      </w:r>
      <w:r w:rsidRPr="00045BB9">
        <w:rPr>
          <w:rFonts w:ascii="Times New Roman" w:eastAsia="Times New Roman" w:hAnsi="Times New Roman" w:cs="Times New Roman"/>
          <w:sz w:val="28"/>
          <w:szCs w:val="28"/>
        </w:rPr>
        <w:t>.</w:t>
      </w:r>
    </w:p>
    <w:p w14:paraId="0594B368" w14:textId="77777777" w:rsidR="00372EFB" w:rsidRPr="00045BB9" w:rsidRDefault="00372EFB" w:rsidP="00372EFB">
      <w:pPr>
        <w:tabs>
          <w:tab w:val="left" w:pos="993"/>
        </w:tabs>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3. Тренінгові вправи (2 год 10 хв)</w:t>
      </w:r>
    </w:p>
    <w:p w14:paraId="34B35F3E" w14:textId="77777777" w:rsidR="00372EFB" w:rsidRPr="002A3BD2" w:rsidRDefault="00372EFB" w:rsidP="007400CB">
      <w:pPr>
        <w:pStyle w:val="a9"/>
        <w:numPr>
          <w:ilvl w:val="0"/>
          <w:numId w:val="149"/>
        </w:numPr>
        <w:tabs>
          <w:tab w:val="left" w:pos="993"/>
        </w:tabs>
        <w:spacing w:after="0" w:line="360" w:lineRule="auto"/>
        <w:ind w:left="0"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b/>
          <w:bCs/>
          <w:sz w:val="28"/>
          <w:szCs w:val="28"/>
        </w:rPr>
        <w:t xml:space="preserve">Мозковий штурм «Моє життєве завдання» (25 хв). </w:t>
      </w:r>
      <w:r w:rsidRPr="002A3BD2">
        <w:rPr>
          <w:rFonts w:ascii="Times New Roman" w:eastAsia="Times New Roman" w:hAnsi="Times New Roman" w:cs="Times New Roman"/>
          <w:sz w:val="28"/>
          <w:szCs w:val="28"/>
        </w:rPr>
        <w:t>Учасники індивідуально виписують три складові власного покликання:</w:t>
      </w:r>
    </w:p>
    <w:p w14:paraId="6059ABC8" w14:textId="77777777" w:rsidR="00372EFB" w:rsidRPr="00045BB9" w:rsidRDefault="00372EFB" w:rsidP="007400CB">
      <w:pPr>
        <w:numPr>
          <w:ilvl w:val="0"/>
          <w:numId w:val="149"/>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таланти та здібності;</w:t>
      </w:r>
    </w:p>
    <w:p w14:paraId="6B2004D3" w14:textId="77777777" w:rsidR="00372EFB" w:rsidRPr="00045BB9" w:rsidRDefault="00372EFB" w:rsidP="007400CB">
      <w:pPr>
        <w:numPr>
          <w:ilvl w:val="0"/>
          <w:numId w:val="149"/>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мрії та прагнення;</w:t>
      </w:r>
    </w:p>
    <w:p w14:paraId="46660571" w14:textId="77777777" w:rsidR="00372EFB" w:rsidRPr="00045BB9" w:rsidRDefault="00372EFB" w:rsidP="007400CB">
      <w:pPr>
        <w:numPr>
          <w:ilvl w:val="0"/>
          <w:numId w:val="149"/>
        </w:numPr>
        <w:tabs>
          <w:tab w:val="left" w:pos="993"/>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сфери, де можна служити іншим.</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sz w:val="28"/>
          <w:szCs w:val="28"/>
        </w:rPr>
        <w:t>Далі в малих групах учасники діляться своїми ідеями та отримують підтримку від колег.</w:t>
      </w:r>
    </w:p>
    <w:p w14:paraId="52EBA461" w14:textId="77777777" w:rsidR="00372EFB" w:rsidRPr="002A3BD2" w:rsidRDefault="00372EFB" w:rsidP="007400CB">
      <w:pPr>
        <w:pStyle w:val="a9"/>
        <w:numPr>
          <w:ilvl w:val="0"/>
          <w:numId w:val="149"/>
        </w:numPr>
        <w:tabs>
          <w:tab w:val="left" w:pos="993"/>
        </w:tabs>
        <w:spacing w:after="0" w:line="360" w:lineRule="auto"/>
        <w:ind w:left="0"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b/>
          <w:bCs/>
          <w:sz w:val="28"/>
          <w:szCs w:val="28"/>
        </w:rPr>
        <w:lastRenderedPageBreak/>
        <w:t xml:space="preserve">Вправа «Соціально цінні якості особистості» (25 хв). </w:t>
      </w:r>
      <w:r w:rsidRPr="002A3BD2">
        <w:rPr>
          <w:rFonts w:ascii="Times New Roman" w:eastAsia="Times New Roman" w:hAnsi="Times New Roman" w:cs="Times New Roman"/>
          <w:sz w:val="28"/>
          <w:szCs w:val="28"/>
        </w:rPr>
        <w:t>Група створює список характеристик людини, що є відповідальною перед собою та суспільством (чесність, сміливість, співчуття, дисципліна). На фліпчарті складається «портрет відповідальної особистості».</w:t>
      </w:r>
    </w:p>
    <w:p w14:paraId="350DFF65" w14:textId="77777777" w:rsidR="00372EFB" w:rsidRPr="002A3BD2" w:rsidRDefault="00372EFB" w:rsidP="007400CB">
      <w:pPr>
        <w:pStyle w:val="a9"/>
        <w:numPr>
          <w:ilvl w:val="0"/>
          <w:numId w:val="149"/>
        </w:numPr>
        <w:tabs>
          <w:tab w:val="left" w:pos="993"/>
        </w:tabs>
        <w:spacing w:after="0" w:line="360" w:lineRule="auto"/>
        <w:ind w:left="0"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b/>
          <w:bCs/>
          <w:sz w:val="28"/>
          <w:szCs w:val="28"/>
        </w:rPr>
        <w:t xml:space="preserve">Робочий лист «Діаграма відповідальності» (30 хв). </w:t>
      </w:r>
      <w:r w:rsidRPr="002A3BD2">
        <w:rPr>
          <w:rFonts w:ascii="Times New Roman" w:eastAsia="Times New Roman" w:hAnsi="Times New Roman" w:cs="Times New Roman"/>
          <w:sz w:val="28"/>
          <w:szCs w:val="28"/>
        </w:rPr>
        <w:t>Кожен учасник малює коло сфер відповідальності (сім’я, робота, громада, нація, людство). У колі записує конкретні дії, які він/вона готовий(-а) виконувати. Потім обговорює у парі, що найбільше надихає, а що викликає труднощі.</w:t>
      </w:r>
    </w:p>
    <w:p w14:paraId="750B9D94" w14:textId="77777777" w:rsidR="00372EFB" w:rsidRPr="002A3BD2" w:rsidRDefault="00372EFB" w:rsidP="007400CB">
      <w:pPr>
        <w:pStyle w:val="a9"/>
        <w:numPr>
          <w:ilvl w:val="0"/>
          <w:numId w:val="149"/>
        </w:numPr>
        <w:tabs>
          <w:tab w:val="left" w:pos="993"/>
        </w:tabs>
        <w:spacing w:after="0" w:line="360" w:lineRule="auto"/>
        <w:ind w:left="0"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b/>
          <w:bCs/>
          <w:sz w:val="28"/>
          <w:szCs w:val="28"/>
        </w:rPr>
        <w:t xml:space="preserve">Командна гра «Переправа» (40 хв). </w:t>
      </w:r>
      <w:r w:rsidRPr="002A3BD2">
        <w:rPr>
          <w:rFonts w:ascii="Times New Roman" w:eastAsia="Times New Roman" w:hAnsi="Times New Roman" w:cs="Times New Roman"/>
          <w:sz w:val="28"/>
          <w:szCs w:val="28"/>
        </w:rPr>
        <w:t>Група отримує завдання «переправити» всіх учасників через уявну річку, використовуючи обмежені ресурси (наприклад, аркуші паперу чи мотузку). Мета – навчитися розподіляти ролі, брати відповідальність за спільний результат, розвивати командний дух.</w:t>
      </w:r>
    </w:p>
    <w:p w14:paraId="59A93970" w14:textId="77777777" w:rsidR="00372EFB" w:rsidRPr="002A3BD2" w:rsidRDefault="00372EFB" w:rsidP="007400CB">
      <w:pPr>
        <w:pStyle w:val="a9"/>
        <w:numPr>
          <w:ilvl w:val="0"/>
          <w:numId w:val="149"/>
        </w:numPr>
        <w:tabs>
          <w:tab w:val="left" w:pos="993"/>
        </w:tabs>
        <w:spacing w:after="0" w:line="360" w:lineRule="auto"/>
        <w:ind w:left="0"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b/>
          <w:bCs/>
          <w:sz w:val="28"/>
          <w:szCs w:val="28"/>
        </w:rPr>
        <w:t xml:space="preserve">Символдрама «Мій шлях відповідальності» (20 хв). </w:t>
      </w:r>
      <w:r w:rsidRPr="002A3BD2">
        <w:rPr>
          <w:rFonts w:ascii="Times New Roman" w:eastAsia="Times New Roman" w:hAnsi="Times New Roman" w:cs="Times New Roman"/>
          <w:sz w:val="28"/>
          <w:szCs w:val="28"/>
        </w:rPr>
        <w:t>Ведучий проводить візуалізацію: учасники уявляють дорогу, якою вони йдуть. На ній трапляються перешкоди та союзники. Завдання – знайти внутрішні ресурси для руху далі. Після вправи обговорюються відчуття та образи.</w:t>
      </w:r>
    </w:p>
    <w:p w14:paraId="4C0D757F" w14:textId="77777777" w:rsidR="00372EFB" w:rsidRPr="00045BB9" w:rsidRDefault="00372EFB" w:rsidP="00372EFB">
      <w:pPr>
        <w:tabs>
          <w:tab w:val="left" w:pos="993"/>
        </w:tabs>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4. Рефлексія (30 хв)</w:t>
      </w:r>
    </w:p>
    <w:p w14:paraId="3B6173FC" w14:textId="77777777" w:rsidR="00372EFB" w:rsidRPr="00045BB9" w:rsidRDefault="00372EFB" w:rsidP="007400CB">
      <w:pPr>
        <w:numPr>
          <w:ilvl w:val="0"/>
          <w:numId w:val="150"/>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Обговорення запитання: «Як моє покликання проявляється вже зараз?»</w:t>
      </w:r>
    </w:p>
    <w:p w14:paraId="24AB6523" w14:textId="77777777" w:rsidR="00372EFB" w:rsidRPr="00045BB9" w:rsidRDefault="00372EFB" w:rsidP="007400CB">
      <w:pPr>
        <w:numPr>
          <w:ilvl w:val="0"/>
          <w:numId w:val="150"/>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Коло вражень: кожен ділиться одним висновком про власну відповідальність.</w:t>
      </w:r>
    </w:p>
    <w:p w14:paraId="5E53BA58" w14:textId="77777777" w:rsidR="00372EFB" w:rsidRPr="00045BB9" w:rsidRDefault="00372EFB" w:rsidP="007400CB">
      <w:pPr>
        <w:numPr>
          <w:ilvl w:val="0"/>
          <w:numId w:val="150"/>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Виконання короткої вправи «Моніторинг емоцій» для усвідомлення змін у настрої після заняття.</w:t>
      </w:r>
    </w:p>
    <w:p w14:paraId="4D209883" w14:textId="77777777" w:rsidR="00372EFB" w:rsidRPr="00045BB9" w:rsidRDefault="00372EFB" w:rsidP="00372EFB">
      <w:pPr>
        <w:tabs>
          <w:tab w:val="left" w:pos="993"/>
        </w:tabs>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5. Домашнє завдання (до 1 год)</w:t>
      </w:r>
    </w:p>
    <w:p w14:paraId="7687AB8F" w14:textId="77777777" w:rsidR="00372EFB" w:rsidRPr="00045BB9" w:rsidRDefault="00372EFB" w:rsidP="007400CB">
      <w:pPr>
        <w:numPr>
          <w:ilvl w:val="0"/>
          <w:numId w:val="151"/>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Продовжити вправу «Переправа» у реальному житті, реалізувавши невеликий соціальний проєкт (наприклад, допомога сусіду, благодійна акція, участь у волонтерстві).</w:t>
      </w:r>
    </w:p>
    <w:p w14:paraId="4DCD8236" w14:textId="77777777" w:rsidR="00372EFB" w:rsidRPr="00045BB9" w:rsidRDefault="00372EFB" w:rsidP="007400CB">
      <w:pPr>
        <w:numPr>
          <w:ilvl w:val="0"/>
          <w:numId w:val="151"/>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 xml:space="preserve">Переглянути повністю фільм </w:t>
      </w:r>
      <w:r w:rsidRPr="00045BB9">
        <w:rPr>
          <w:rFonts w:ascii="Times New Roman" w:eastAsia="Times New Roman" w:hAnsi="Times New Roman" w:cs="Times New Roman"/>
          <w:i/>
          <w:iCs/>
          <w:sz w:val="28"/>
          <w:szCs w:val="28"/>
        </w:rPr>
        <w:t>«Жива»</w:t>
      </w:r>
      <w:r w:rsidRPr="00045BB9">
        <w:rPr>
          <w:rFonts w:ascii="Times New Roman" w:eastAsia="Times New Roman" w:hAnsi="Times New Roman" w:cs="Times New Roman"/>
          <w:sz w:val="28"/>
          <w:szCs w:val="28"/>
        </w:rPr>
        <w:t xml:space="preserve"> чи </w:t>
      </w:r>
      <w:r w:rsidRPr="00045BB9">
        <w:rPr>
          <w:rFonts w:ascii="Times New Roman" w:eastAsia="Times New Roman" w:hAnsi="Times New Roman" w:cs="Times New Roman"/>
          <w:i/>
          <w:iCs/>
          <w:sz w:val="28"/>
          <w:szCs w:val="28"/>
        </w:rPr>
        <w:t>«Кароль. Людина, яка стала Папою Римським»</w:t>
      </w:r>
      <w:r w:rsidRPr="00045BB9">
        <w:rPr>
          <w:rFonts w:ascii="Times New Roman" w:eastAsia="Times New Roman" w:hAnsi="Times New Roman" w:cs="Times New Roman"/>
          <w:sz w:val="28"/>
          <w:szCs w:val="28"/>
        </w:rPr>
        <w:t>.</w:t>
      </w:r>
    </w:p>
    <w:p w14:paraId="600935CB" w14:textId="77777777" w:rsidR="00372EFB" w:rsidRPr="00045BB9" w:rsidRDefault="00372EFB" w:rsidP="007400CB">
      <w:pPr>
        <w:numPr>
          <w:ilvl w:val="0"/>
          <w:numId w:val="151"/>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lastRenderedPageBreak/>
        <w:t>Записати три конкретні кроки до реалізації власного життєвого завдання у щоденнику розвитку.</w:t>
      </w:r>
    </w:p>
    <w:p w14:paraId="5C61A754" w14:textId="77777777" w:rsidR="00372EFB"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p>
    <w:p w14:paraId="295D21A6" w14:textId="77777777" w:rsidR="00372EFB" w:rsidRPr="00B018AF"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Методичні рекомендації</w:t>
      </w:r>
      <w:r>
        <w:rPr>
          <w:rFonts w:ascii="Times New Roman" w:eastAsia="Times New Roman" w:hAnsi="Times New Roman" w:cs="Times New Roman"/>
          <w:b/>
          <w:bCs/>
          <w:sz w:val="28"/>
          <w:szCs w:val="28"/>
        </w:rPr>
        <w:t>:</w:t>
      </w:r>
    </w:p>
    <w:p w14:paraId="74E0B8DD" w14:textId="77777777" w:rsidR="00372EFB" w:rsidRPr="00B018AF" w:rsidRDefault="00372EFB" w:rsidP="00C7330C">
      <w:pPr>
        <w:pStyle w:val="a9"/>
        <w:numPr>
          <w:ilvl w:val="0"/>
          <w:numId w:val="100"/>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вихователів та логопедів. </w:t>
      </w:r>
      <w:r w:rsidRPr="00B018AF">
        <w:rPr>
          <w:rFonts w:ascii="Times New Roman" w:eastAsia="Times New Roman" w:hAnsi="Times New Roman" w:cs="Times New Roman"/>
          <w:sz w:val="28"/>
          <w:szCs w:val="28"/>
        </w:rPr>
        <w:t>Доцільно залучати дітей у спільні міні-проєкти (екологічні акції, доброчинні ярмарки). Педагоги демонструють особистий приклад відповідальної поведінки, пояснюючи дітям принцип «ти можеш обирати».</w:t>
      </w:r>
    </w:p>
    <w:p w14:paraId="6C20F523" w14:textId="77777777" w:rsidR="00372EFB" w:rsidRPr="00B018AF" w:rsidRDefault="00372EFB" w:rsidP="00C7330C">
      <w:pPr>
        <w:pStyle w:val="a9"/>
        <w:numPr>
          <w:ilvl w:val="0"/>
          <w:numId w:val="100"/>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соціальних педагогів та інклюзивних педагогів. </w:t>
      </w:r>
      <w:r w:rsidRPr="00B018AF">
        <w:rPr>
          <w:rFonts w:ascii="Times New Roman" w:eastAsia="Times New Roman" w:hAnsi="Times New Roman" w:cs="Times New Roman"/>
          <w:sz w:val="28"/>
          <w:szCs w:val="28"/>
        </w:rPr>
        <w:t>Рекомендується вправа «Діаграма відповідальності», де учасники визначають коло сфер (сім’я, робота, громада) і конкретні дії, які вони готові виконувати. Командна гра «Переправа» дозволяє формувати відповідальність за колективні рішення.</w:t>
      </w:r>
    </w:p>
    <w:p w14:paraId="47692D7C" w14:textId="77777777" w:rsidR="00372EFB" w:rsidRPr="00B018AF" w:rsidRDefault="00372EFB" w:rsidP="00C7330C">
      <w:pPr>
        <w:pStyle w:val="a9"/>
        <w:numPr>
          <w:ilvl w:val="0"/>
          <w:numId w:val="100"/>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психологів та консультантів. </w:t>
      </w:r>
      <w:r w:rsidRPr="00B018AF">
        <w:rPr>
          <w:rFonts w:ascii="Times New Roman" w:eastAsia="Times New Roman" w:hAnsi="Times New Roman" w:cs="Times New Roman"/>
          <w:sz w:val="28"/>
          <w:szCs w:val="28"/>
        </w:rPr>
        <w:t>Доцільно застосовувати вправу «Мій шлях відповідальності» у форматі символдрами: учасник уявляє дорогу з перешкодами та союзниками. Ефективною є когнітивна техніка «Цінності-орієнтири», що допомагає інтегрувати внутрішні переконання у практичні дії.</w:t>
      </w:r>
    </w:p>
    <w:p w14:paraId="2902CBEF" w14:textId="77777777" w:rsidR="00372EFB" w:rsidRPr="00B018AF" w:rsidRDefault="00372EFB" w:rsidP="00C7330C">
      <w:pPr>
        <w:pStyle w:val="a9"/>
        <w:numPr>
          <w:ilvl w:val="0"/>
          <w:numId w:val="100"/>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студентів. </w:t>
      </w:r>
      <w:r w:rsidRPr="00B018AF">
        <w:rPr>
          <w:rFonts w:ascii="Times New Roman" w:eastAsia="Times New Roman" w:hAnsi="Times New Roman" w:cs="Times New Roman"/>
          <w:sz w:val="28"/>
          <w:szCs w:val="28"/>
        </w:rPr>
        <w:t>Рекомендується створювати короткі відеопроєкти «Моє покликання» (3–5 хв), де студенти представляють власні цінності та бачення соціальної активності. Також доцільно ініціювати студентські групові проєкти для розвитку відповідальності й командного духу.</w:t>
      </w:r>
    </w:p>
    <w:p w14:paraId="6B565A27" w14:textId="77777777" w:rsidR="00372EFB" w:rsidRPr="00045BB9"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4839D9">
        <w:rPr>
          <w:rFonts w:ascii="Times New Roman" w:eastAsia="Times New Roman" w:hAnsi="Times New Roman" w:cs="Times New Roman"/>
          <w:b/>
          <w:bCs/>
          <w:sz w:val="28"/>
          <w:szCs w:val="28"/>
        </w:rPr>
        <w:t>Орієнтовний час: 4,5 год</w:t>
      </w:r>
      <w:r>
        <w:rPr>
          <w:rFonts w:ascii="Times New Roman" w:eastAsia="Times New Roman" w:hAnsi="Times New Roman" w:cs="Times New Roman"/>
          <w:b/>
          <w:bCs/>
          <w:sz w:val="28"/>
          <w:szCs w:val="28"/>
        </w:rPr>
        <w:t xml:space="preserve"> </w:t>
      </w:r>
      <w:r w:rsidRPr="004839D9">
        <w:rPr>
          <w:rFonts w:ascii="Times New Roman" w:eastAsia="Times New Roman" w:hAnsi="Times New Roman" w:cs="Times New Roman"/>
          <w:sz w:val="28"/>
          <w:szCs w:val="28"/>
        </w:rPr>
        <w:t>(20 хв – міні-лекція, 10 хв – відеофрагмент, 25 хв – мозковий штурм «Моє життєве завдання», 25 хв – вправа «Соціально цінні якості особистості», 30 хв – робочий лист «Діаграма відповідальності», 40 хв – командна гра «Переправа», 20 хв – символдрама «Мій шлях відповідальності», 30 хв – рефлексія (коло вражень і обговорення «Як моє покликання проявляється вже зараз?»), 10 хв – пояснення домашнього завдання; решта часу – перерви та технічні моменти).</w:t>
      </w:r>
    </w:p>
    <w:p w14:paraId="6ACD6B33" w14:textId="77777777" w:rsidR="00372EFB" w:rsidRDefault="00372EFB" w:rsidP="00372EFB">
      <w:pPr>
        <w:tabs>
          <w:tab w:val="left" w:pos="993"/>
        </w:tabs>
        <w:spacing w:after="0" w:line="360" w:lineRule="auto"/>
        <w:ind w:firstLine="709"/>
        <w:jc w:val="center"/>
        <w:outlineLvl w:val="0"/>
        <w:rPr>
          <w:rFonts w:ascii="Times New Roman" w:eastAsia="Times New Roman" w:hAnsi="Times New Roman" w:cs="Times New Roman"/>
          <w:b/>
          <w:bCs/>
          <w:kern w:val="36"/>
          <w:sz w:val="28"/>
          <w:szCs w:val="28"/>
        </w:rPr>
      </w:pPr>
    </w:p>
    <w:p w14:paraId="6596660E" w14:textId="77777777" w:rsidR="00372EFB" w:rsidRPr="00045BB9" w:rsidRDefault="00372EFB" w:rsidP="00372EFB">
      <w:pPr>
        <w:tabs>
          <w:tab w:val="left" w:pos="993"/>
        </w:tabs>
        <w:spacing w:after="0" w:line="360" w:lineRule="auto"/>
        <w:ind w:firstLine="709"/>
        <w:jc w:val="center"/>
        <w:outlineLvl w:val="0"/>
        <w:rPr>
          <w:rFonts w:ascii="Times New Roman" w:eastAsia="Times New Roman" w:hAnsi="Times New Roman" w:cs="Times New Roman"/>
          <w:b/>
          <w:bCs/>
          <w:kern w:val="36"/>
          <w:sz w:val="28"/>
          <w:szCs w:val="28"/>
        </w:rPr>
      </w:pPr>
      <w:r w:rsidRPr="00045BB9">
        <w:rPr>
          <w:rFonts w:ascii="Times New Roman" w:eastAsia="Times New Roman" w:hAnsi="Times New Roman" w:cs="Times New Roman"/>
          <w:b/>
          <w:bCs/>
          <w:kern w:val="36"/>
          <w:sz w:val="28"/>
          <w:szCs w:val="28"/>
        </w:rPr>
        <w:lastRenderedPageBreak/>
        <w:t>Сесія 16. Підсумки та інтеграція</w:t>
      </w:r>
    </w:p>
    <w:p w14:paraId="55D621E4" w14:textId="77777777" w:rsidR="00372EFB"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p>
    <w:p w14:paraId="12DF1CDF"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Мета</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Підвести підсумки навчально-тренінгової програми; закріпити знання, навички та вміння, здобуті під час попередніх сесій; інтегрувати досвід у цілісну систему; сформувати установку на подальший особистісний розвиток та соціальну активність; стимулювати відчуття завершеності й подяки.</w:t>
      </w:r>
    </w:p>
    <w:p w14:paraId="14633FDA"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sz w:val="28"/>
          <w:szCs w:val="28"/>
        </w:rPr>
      </w:pPr>
      <w:r w:rsidRPr="00045BB9">
        <w:rPr>
          <w:rFonts w:ascii="Times New Roman" w:eastAsia="Times New Roman" w:hAnsi="Times New Roman" w:cs="Times New Roman"/>
          <w:b/>
          <w:bCs/>
          <w:sz w:val="28"/>
          <w:szCs w:val="28"/>
        </w:rPr>
        <w:t>Очікувані результати</w:t>
      </w:r>
      <w:r>
        <w:rPr>
          <w:rFonts w:ascii="Times New Roman" w:eastAsia="Times New Roman" w:hAnsi="Times New Roman" w:cs="Times New Roman"/>
          <w:b/>
          <w:bCs/>
          <w:sz w:val="28"/>
          <w:szCs w:val="28"/>
        </w:rPr>
        <w:t xml:space="preserve">. </w:t>
      </w:r>
      <w:r w:rsidRPr="00045BB9">
        <w:rPr>
          <w:rFonts w:ascii="Times New Roman" w:eastAsia="Times New Roman" w:hAnsi="Times New Roman" w:cs="Times New Roman"/>
          <w:sz w:val="28"/>
          <w:szCs w:val="28"/>
        </w:rPr>
        <w:t>Після заняття учасники:</w:t>
      </w:r>
    </w:p>
    <w:p w14:paraId="3E954172" w14:textId="77777777" w:rsidR="00372EFB" w:rsidRPr="00045BB9" w:rsidRDefault="00372EFB" w:rsidP="007400CB">
      <w:pPr>
        <w:numPr>
          <w:ilvl w:val="0"/>
          <w:numId w:val="15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усвідомлюють зміни, які відбулися протягом програми;</w:t>
      </w:r>
    </w:p>
    <w:p w14:paraId="7EFC958A" w14:textId="77777777" w:rsidR="00372EFB" w:rsidRPr="00045BB9" w:rsidRDefault="00372EFB" w:rsidP="007400CB">
      <w:pPr>
        <w:numPr>
          <w:ilvl w:val="0"/>
          <w:numId w:val="15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вміють інтегрувати нові знання та практики у власне життя;</w:t>
      </w:r>
    </w:p>
    <w:p w14:paraId="3B01DB40" w14:textId="77777777" w:rsidR="00372EFB" w:rsidRPr="00045BB9" w:rsidRDefault="00372EFB" w:rsidP="007400CB">
      <w:pPr>
        <w:numPr>
          <w:ilvl w:val="0"/>
          <w:numId w:val="15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формують бачення подальшого розвитку (особистісного, професійного, соціального);</w:t>
      </w:r>
    </w:p>
    <w:p w14:paraId="5144F380" w14:textId="77777777" w:rsidR="00372EFB" w:rsidRPr="00045BB9" w:rsidRDefault="00372EFB" w:rsidP="007400CB">
      <w:pPr>
        <w:numPr>
          <w:ilvl w:val="0"/>
          <w:numId w:val="15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мають підвищений рівень рефлексії та самоприйняття;</w:t>
      </w:r>
    </w:p>
    <w:p w14:paraId="5D3E59C1" w14:textId="77777777" w:rsidR="00372EFB" w:rsidRPr="00045BB9" w:rsidRDefault="00372EFB" w:rsidP="007400CB">
      <w:pPr>
        <w:numPr>
          <w:ilvl w:val="0"/>
          <w:numId w:val="15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здатні ділитися власними ресурсами та досвідом у групі;</w:t>
      </w:r>
    </w:p>
    <w:p w14:paraId="3C061C4D" w14:textId="77777777" w:rsidR="00372EFB" w:rsidRPr="00045BB9" w:rsidRDefault="00372EFB" w:rsidP="007400CB">
      <w:pPr>
        <w:numPr>
          <w:ilvl w:val="0"/>
          <w:numId w:val="15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виходять із тренінгу з відчуттям завершеності та вдячності.</w:t>
      </w:r>
    </w:p>
    <w:p w14:paraId="517891FC" w14:textId="77777777" w:rsidR="00372EFB" w:rsidRPr="003D79AA" w:rsidRDefault="00372EFB" w:rsidP="00372EFB">
      <w:pPr>
        <w:tabs>
          <w:tab w:val="left" w:pos="993"/>
        </w:tabs>
        <w:spacing w:after="0" w:line="360" w:lineRule="auto"/>
        <w:ind w:firstLine="709"/>
        <w:jc w:val="both"/>
        <w:outlineLvl w:val="2"/>
        <w:rPr>
          <w:rFonts w:ascii="Times New Roman" w:eastAsia="Times New Roman" w:hAnsi="Times New Roman" w:cs="Times New Roman"/>
          <w:sz w:val="28"/>
          <w:szCs w:val="28"/>
        </w:rPr>
      </w:pPr>
      <w:r w:rsidRPr="003D79AA">
        <w:rPr>
          <w:rFonts w:ascii="Times New Roman" w:eastAsia="Times New Roman" w:hAnsi="Times New Roman" w:cs="Times New Roman"/>
          <w:b/>
          <w:bCs/>
          <w:sz w:val="28"/>
          <w:szCs w:val="28"/>
        </w:rPr>
        <w:t xml:space="preserve">Необхідні матеріали: </w:t>
      </w:r>
      <w:r w:rsidRPr="003D79AA">
        <w:rPr>
          <w:rFonts w:ascii="Times New Roman" w:eastAsia="Times New Roman" w:hAnsi="Times New Roman" w:cs="Times New Roman"/>
          <w:sz w:val="28"/>
          <w:szCs w:val="28"/>
        </w:rPr>
        <w:t>підсумкова презентація (ключові теми курсу: ідентичність, ресурси, конфлікти, цінності, відповідальність, сенс життя); мотиваційний ролик (наприклад, «The Last Lecture» Ренді Пауша або відео про вдячність); ватмани; маркери; стікери різних кольорів; аркуші А4; картки «Психологічні рецепти»; символічна «валіза» або коробка для вправи «Валіза знань»; анкета зворотного зв’язку; тексти для символдрами «Моє майбутнє дерево».</w:t>
      </w:r>
    </w:p>
    <w:p w14:paraId="19854C7D"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Хід виконання</w:t>
      </w:r>
    </w:p>
    <w:p w14:paraId="29D40604" w14:textId="77777777" w:rsidR="00372EFB" w:rsidRPr="0033179B" w:rsidRDefault="00372EFB" w:rsidP="00C7330C">
      <w:pPr>
        <w:pStyle w:val="a9"/>
        <w:numPr>
          <w:ilvl w:val="0"/>
          <w:numId w:val="123"/>
        </w:numPr>
        <w:tabs>
          <w:tab w:val="left" w:pos="1134"/>
        </w:tabs>
        <w:spacing w:after="0" w:line="360" w:lineRule="auto"/>
        <w:ind w:left="0" w:firstLine="709"/>
        <w:jc w:val="both"/>
        <w:outlineLvl w:val="3"/>
        <w:rPr>
          <w:rFonts w:ascii="Times New Roman" w:eastAsia="Times New Roman" w:hAnsi="Times New Roman" w:cs="Times New Roman"/>
          <w:b/>
          <w:bCs/>
          <w:sz w:val="28"/>
          <w:szCs w:val="28"/>
        </w:rPr>
      </w:pPr>
      <w:r w:rsidRPr="0033179B">
        <w:rPr>
          <w:rFonts w:ascii="Times New Roman" w:eastAsia="Times New Roman" w:hAnsi="Times New Roman" w:cs="Times New Roman"/>
          <w:b/>
          <w:bCs/>
          <w:sz w:val="28"/>
          <w:szCs w:val="28"/>
        </w:rPr>
        <w:t xml:space="preserve">Міні-лекція (20 хв). </w:t>
      </w:r>
      <w:bookmarkStart w:id="24" w:name="_Hlk207043249"/>
      <w:r w:rsidRPr="0033179B">
        <w:rPr>
          <w:rFonts w:ascii="Times New Roman" w:eastAsia="Times New Roman" w:hAnsi="Times New Roman" w:cs="Times New Roman"/>
          <w:b/>
          <w:bCs/>
          <w:sz w:val="28"/>
          <w:szCs w:val="28"/>
        </w:rPr>
        <w:t xml:space="preserve">Тема: </w:t>
      </w:r>
      <w:bookmarkEnd w:id="24"/>
      <w:r w:rsidRPr="0033179B">
        <w:rPr>
          <w:rFonts w:ascii="Times New Roman" w:eastAsia="Times New Roman" w:hAnsi="Times New Roman" w:cs="Times New Roman"/>
          <w:b/>
          <w:bCs/>
          <w:sz w:val="28"/>
          <w:szCs w:val="28"/>
        </w:rPr>
        <w:t xml:space="preserve">«Тренінг як шлях і новий початок». </w:t>
      </w:r>
    </w:p>
    <w:p w14:paraId="45F7A08B" w14:textId="77777777"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33179B">
        <w:rPr>
          <w:rFonts w:ascii="Times New Roman" w:eastAsia="Times New Roman" w:hAnsi="Times New Roman" w:cs="Times New Roman"/>
          <w:sz w:val="28"/>
          <w:szCs w:val="28"/>
        </w:rPr>
        <w:t xml:space="preserve">Тренер починає з інтерактивного питання: </w:t>
      </w:r>
      <w:r w:rsidRPr="0033179B">
        <w:rPr>
          <w:rFonts w:ascii="Times New Roman" w:eastAsia="Times New Roman" w:hAnsi="Times New Roman" w:cs="Times New Roman"/>
          <w:i/>
          <w:iCs/>
          <w:sz w:val="28"/>
          <w:szCs w:val="28"/>
        </w:rPr>
        <w:t>«Що з цього курсу ви берете із собою як «головний ресурс»?»</w:t>
      </w:r>
    </w:p>
    <w:p w14:paraId="47D6CD36" w14:textId="77777777" w:rsidR="00372EFB" w:rsidRPr="002A3BD2" w:rsidRDefault="00372EFB" w:rsidP="00372EFB">
      <w:pPr>
        <w:spacing w:after="0" w:line="360" w:lineRule="auto"/>
        <w:ind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sz w:val="28"/>
          <w:szCs w:val="28"/>
        </w:rPr>
        <w:t xml:space="preserve">Психологічний контекст: підсумкові заняття у тренінгових програмах спрямовані на інтеграцію знань і досвіду (Д. Колб, теорія експериментального навчання). Рефлексивні практики допомагають учасникам усвідомити, як нові </w:t>
      </w:r>
      <w:r w:rsidRPr="002A3BD2">
        <w:rPr>
          <w:rFonts w:ascii="Times New Roman" w:eastAsia="Times New Roman" w:hAnsi="Times New Roman" w:cs="Times New Roman"/>
          <w:sz w:val="28"/>
          <w:szCs w:val="28"/>
        </w:rPr>
        <w:lastRenderedPageBreak/>
        <w:t>навички переходять у повсякденне життя. Концепція посттравматичного зростання (Тедеші, Калгун) показує, що пережитий досвід може стати фундаментом для майбутнього розвитку.</w:t>
      </w:r>
    </w:p>
    <w:p w14:paraId="168B6CDB" w14:textId="77777777"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sz w:val="28"/>
          <w:szCs w:val="28"/>
        </w:rPr>
        <w:t>Духовний аспект: «Подяку</w:t>
      </w:r>
      <w:r w:rsidRPr="0033179B">
        <w:rPr>
          <w:rFonts w:ascii="Times New Roman" w:eastAsia="Times New Roman" w:hAnsi="Times New Roman" w:cs="Times New Roman"/>
          <w:sz w:val="28"/>
          <w:szCs w:val="28"/>
        </w:rPr>
        <w:t xml:space="preserve"> складайте за все» (1 Сол. 5:18). Завершення процесу з вдячністю є не лише етичним, а й психологічно цілющим.</w:t>
      </w:r>
    </w:p>
    <w:p w14:paraId="7DDBD809" w14:textId="77777777"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33179B">
        <w:rPr>
          <w:rFonts w:ascii="Times New Roman" w:eastAsia="Times New Roman" w:hAnsi="Times New Roman" w:cs="Times New Roman"/>
          <w:b/>
          <w:bCs/>
          <w:sz w:val="28"/>
          <w:szCs w:val="28"/>
        </w:rPr>
        <w:t>Ключове повідомлення:</w:t>
      </w:r>
      <w:r w:rsidRPr="0033179B">
        <w:rPr>
          <w:rFonts w:ascii="Times New Roman" w:eastAsia="Times New Roman" w:hAnsi="Times New Roman" w:cs="Times New Roman"/>
          <w:sz w:val="28"/>
          <w:szCs w:val="28"/>
        </w:rPr>
        <w:t xml:space="preserve"> головний результат програми </w:t>
      </w:r>
      <w:r>
        <w:rPr>
          <w:rFonts w:ascii="Times New Roman" w:eastAsia="Times New Roman" w:hAnsi="Times New Roman" w:cs="Times New Roman"/>
          <w:sz w:val="28"/>
          <w:szCs w:val="28"/>
        </w:rPr>
        <w:t>–</w:t>
      </w:r>
      <w:r w:rsidRPr="0033179B">
        <w:rPr>
          <w:rFonts w:ascii="Times New Roman" w:eastAsia="Times New Roman" w:hAnsi="Times New Roman" w:cs="Times New Roman"/>
          <w:sz w:val="28"/>
          <w:szCs w:val="28"/>
        </w:rPr>
        <w:t xml:space="preserve"> не лише знання, а й внутрішня готовність застосовувати їх у житті, інтегрувати особисті зміни з професійними й соціальними викликами.</w:t>
      </w:r>
    </w:p>
    <w:p w14:paraId="75FBC03C" w14:textId="58B4B83B" w:rsidR="00372EFB" w:rsidRPr="0033179B" w:rsidRDefault="00372EFB" w:rsidP="00372EFB">
      <w:pPr>
        <w:spacing w:after="0" w:line="360" w:lineRule="auto"/>
        <w:ind w:firstLine="709"/>
        <w:jc w:val="both"/>
        <w:rPr>
          <w:rFonts w:ascii="Times New Roman" w:eastAsia="Times New Roman" w:hAnsi="Times New Roman" w:cs="Times New Roman"/>
          <w:sz w:val="28"/>
          <w:szCs w:val="28"/>
        </w:rPr>
      </w:pPr>
      <w:r w:rsidRPr="0033179B">
        <w:rPr>
          <w:rFonts w:ascii="Times New Roman" w:eastAsia="Times New Roman" w:hAnsi="Times New Roman" w:cs="Times New Roman"/>
          <w:sz w:val="28"/>
          <w:szCs w:val="28"/>
        </w:rPr>
        <w:t xml:space="preserve">Орієнтовні питання подані у </w:t>
      </w:r>
      <w:r w:rsidRPr="0033179B">
        <w:rPr>
          <w:rFonts w:ascii="Times New Roman" w:eastAsia="Times New Roman" w:hAnsi="Times New Roman" w:cs="Times New Roman"/>
          <w:i/>
          <w:iCs/>
          <w:sz w:val="28"/>
          <w:szCs w:val="28"/>
        </w:rPr>
        <w:t xml:space="preserve">Додатку </w:t>
      </w:r>
      <w:r w:rsidR="00D42C20">
        <w:rPr>
          <w:rFonts w:ascii="Times New Roman" w:eastAsia="Times New Roman" w:hAnsi="Times New Roman" w:cs="Times New Roman"/>
          <w:i/>
          <w:iCs/>
          <w:sz w:val="28"/>
          <w:szCs w:val="28"/>
        </w:rPr>
        <w:t>Б</w:t>
      </w:r>
      <w:r w:rsidRPr="0033179B">
        <w:rPr>
          <w:rFonts w:ascii="Times New Roman" w:eastAsia="Times New Roman" w:hAnsi="Times New Roman" w:cs="Times New Roman"/>
          <w:i/>
          <w:iCs/>
          <w:sz w:val="28"/>
          <w:szCs w:val="28"/>
        </w:rPr>
        <w:t>.</w:t>
      </w:r>
    </w:p>
    <w:p w14:paraId="560ABE73" w14:textId="77777777" w:rsidR="00372EFB" w:rsidRPr="0033179B" w:rsidRDefault="00372EFB" w:rsidP="00C7330C">
      <w:pPr>
        <w:pStyle w:val="a9"/>
        <w:numPr>
          <w:ilvl w:val="0"/>
          <w:numId w:val="123"/>
        </w:numPr>
        <w:tabs>
          <w:tab w:val="left" w:pos="1134"/>
        </w:tabs>
        <w:spacing w:after="0" w:line="360" w:lineRule="auto"/>
        <w:ind w:left="0" w:firstLine="709"/>
        <w:jc w:val="both"/>
        <w:outlineLvl w:val="3"/>
        <w:rPr>
          <w:rFonts w:ascii="Times New Roman" w:eastAsia="Times New Roman" w:hAnsi="Times New Roman" w:cs="Times New Roman"/>
          <w:b/>
          <w:bCs/>
          <w:sz w:val="28"/>
          <w:szCs w:val="28"/>
        </w:rPr>
      </w:pPr>
      <w:r w:rsidRPr="0033179B">
        <w:rPr>
          <w:rFonts w:ascii="Times New Roman" w:eastAsia="Times New Roman" w:hAnsi="Times New Roman" w:cs="Times New Roman"/>
          <w:b/>
          <w:bCs/>
          <w:sz w:val="28"/>
          <w:szCs w:val="28"/>
        </w:rPr>
        <w:t>Відеоматеріали (10 хв)</w:t>
      </w:r>
    </w:p>
    <w:p w14:paraId="753916F8"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Перегляд короткого надихаючого ролика. Варіанти:</w:t>
      </w:r>
    </w:p>
    <w:p w14:paraId="2A331617" w14:textId="77777777" w:rsidR="00372EFB" w:rsidRPr="00045BB9" w:rsidRDefault="00372EFB" w:rsidP="007400CB">
      <w:pPr>
        <w:numPr>
          <w:ilvl w:val="0"/>
          <w:numId w:val="153"/>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відео учасників (якщо вони підготували власні проєкти чи короткі звіти);</w:t>
      </w:r>
    </w:p>
    <w:p w14:paraId="04E33CB6" w14:textId="77777777" w:rsidR="00372EFB" w:rsidRPr="00045BB9" w:rsidRDefault="00372EFB" w:rsidP="007400CB">
      <w:pPr>
        <w:numPr>
          <w:ilvl w:val="0"/>
          <w:numId w:val="153"/>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уривок із фільму «Втеча з Шоушенка» (сцена про надію та свободу духу);</w:t>
      </w:r>
    </w:p>
    <w:p w14:paraId="1C9CC91E" w14:textId="77777777" w:rsidR="00372EFB" w:rsidRPr="00045BB9" w:rsidRDefault="00372EFB" w:rsidP="007400CB">
      <w:pPr>
        <w:numPr>
          <w:ilvl w:val="0"/>
          <w:numId w:val="153"/>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TEDtalk про силу вдячності чи внутрішню мотивацію.</w:t>
      </w:r>
    </w:p>
    <w:p w14:paraId="45DC43D0" w14:textId="77777777" w:rsidR="00372EFB" w:rsidRPr="009C291C" w:rsidRDefault="00372EFB" w:rsidP="00372EFB">
      <w:pPr>
        <w:pStyle w:val="ab"/>
        <w:spacing w:before="0" w:beforeAutospacing="0" w:after="0" w:afterAutospacing="0" w:line="360" w:lineRule="auto"/>
        <w:ind w:firstLine="709"/>
        <w:jc w:val="both"/>
        <w:rPr>
          <w:b/>
          <w:bCs/>
          <w:sz w:val="28"/>
          <w:szCs w:val="28"/>
        </w:rPr>
      </w:pPr>
      <w:r w:rsidRPr="009C291C">
        <w:rPr>
          <w:rStyle w:val="ac"/>
          <w:b w:val="0"/>
          <w:bCs w:val="0"/>
          <w:sz w:val="28"/>
          <w:szCs w:val="28"/>
        </w:rPr>
        <w:t>Запитання для дискусії:</w:t>
      </w:r>
    </w:p>
    <w:p w14:paraId="2E225A15" w14:textId="77777777" w:rsidR="00372EFB" w:rsidRPr="002A3BD2" w:rsidRDefault="00372EFB" w:rsidP="007400CB">
      <w:pPr>
        <w:pStyle w:val="ab"/>
        <w:numPr>
          <w:ilvl w:val="0"/>
          <w:numId w:val="152"/>
        </w:numPr>
        <w:tabs>
          <w:tab w:val="clear" w:pos="720"/>
          <w:tab w:val="num" w:pos="1134"/>
        </w:tabs>
        <w:spacing w:before="0" w:beforeAutospacing="0" w:after="0" w:afterAutospacing="0" w:line="360" w:lineRule="auto"/>
        <w:ind w:left="0" w:firstLine="709"/>
        <w:jc w:val="both"/>
        <w:rPr>
          <w:sz w:val="28"/>
          <w:szCs w:val="28"/>
        </w:rPr>
      </w:pPr>
      <w:r w:rsidRPr="002A3BD2">
        <w:rPr>
          <w:sz w:val="28"/>
          <w:szCs w:val="28"/>
        </w:rPr>
        <w:t>Які емоції викликав перегляд?</w:t>
      </w:r>
    </w:p>
    <w:p w14:paraId="76E69119" w14:textId="77777777" w:rsidR="00372EFB" w:rsidRPr="002A3BD2" w:rsidRDefault="00372EFB" w:rsidP="007400CB">
      <w:pPr>
        <w:pStyle w:val="ab"/>
        <w:numPr>
          <w:ilvl w:val="0"/>
          <w:numId w:val="152"/>
        </w:numPr>
        <w:tabs>
          <w:tab w:val="clear" w:pos="720"/>
          <w:tab w:val="num" w:pos="1134"/>
        </w:tabs>
        <w:spacing w:before="0" w:beforeAutospacing="0" w:after="0" w:afterAutospacing="0" w:line="360" w:lineRule="auto"/>
        <w:ind w:left="0" w:firstLine="709"/>
        <w:jc w:val="both"/>
        <w:rPr>
          <w:sz w:val="28"/>
          <w:szCs w:val="28"/>
        </w:rPr>
      </w:pPr>
      <w:r w:rsidRPr="002A3BD2">
        <w:rPr>
          <w:sz w:val="28"/>
          <w:szCs w:val="28"/>
        </w:rPr>
        <w:t>Як це відео перегукується з моїм досвідом у програмі?</w:t>
      </w:r>
    </w:p>
    <w:p w14:paraId="06595223" w14:textId="76FED67B" w:rsidR="00372EFB" w:rsidRPr="002A3BD2" w:rsidRDefault="00372EFB" w:rsidP="007400CB">
      <w:pPr>
        <w:pStyle w:val="ab"/>
        <w:numPr>
          <w:ilvl w:val="0"/>
          <w:numId w:val="152"/>
        </w:numPr>
        <w:tabs>
          <w:tab w:val="clear" w:pos="720"/>
          <w:tab w:val="num" w:pos="1134"/>
        </w:tabs>
        <w:spacing w:before="0" w:beforeAutospacing="0" w:after="0" w:afterAutospacing="0" w:line="360" w:lineRule="auto"/>
        <w:ind w:left="0" w:firstLine="709"/>
        <w:jc w:val="both"/>
        <w:rPr>
          <w:sz w:val="28"/>
          <w:szCs w:val="28"/>
        </w:rPr>
      </w:pPr>
      <w:r w:rsidRPr="002A3BD2">
        <w:rPr>
          <w:sz w:val="28"/>
          <w:szCs w:val="28"/>
        </w:rPr>
        <w:t>Які висновки можна винести для власного розвитку?</w:t>
      </w:r>
      <w:r w:rsidRPr="002A3BD2">
        <w:rPr>
          <w:sz w:val="28"/>
          <w:szCs w:val="28"/>
        </w:rPr>
        <w:br/>
        <w:t>(</w:t>
      </w:r>
      <w:r w:rsidRPr="002A3BD2">
        <w:rPr>
          <w:i/>
          <w:iCs/>
          <w:sz w:val="28"/>
          <w:szCs w:val="28"/>
        </w:rPr>
        <w:t xml:space="preserve">Додаток </w:t>
      </w:r>
      <w:r w:rsidR="00D42C20">
        <w:rPr>
          <w:i/>
          <w:iCs/>
          <w:sz w:val="28"/>
          <w:szCs w:val="28"/>
        </w:rPr>
        <w:t>В</w:t>
      </w:r>
      <w:r w:rsidRPr="002A3BD2">
        <w:rPr>
          <w:sz w:val="28"/>
          <w:szCs w:val="28"/>
        </w:rPr>
        <w:t>.)</w:t>
      </w:r>
    </w:p>
    <w:p w14:paraId="2BB0CB7A" w14:textId="77777777" w:rsidR="00372EFB" w:rsidRPr="002A3BD2" w:rsidRDefault="00372EFB" w:rsidP="00372EFB">
      <w:pPr>
        <w:tabs>
          <w:tab w:val="left" w:pos="993"/>
        </w:tabs>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3. Тренінгові вправи (2 год)</w:t>
      </w:r>
      <w:r>
        <w:rPr>
          <w:rFonts w:ascii="Times New Roman" w:eastAsia="Times New Roman" w:hAnsi="Times New Roman" w:cs="Times New Roman"/>
          <w:b/>
          <w:bCs/>
          <w:sz w:val="28"/>
          <w:szCs w:val="28"/>
        </w:rPr>
        <w:t>:</w:t>
      </w:r>
    </w:p>
    <w:p w14:paraId="387ADB17" w14:textId="77777777" w:rsidR="00372EFB" w:rsidRPr="002A3BD2" w:rsidRDefault="00372EFB" w:rsidP="007400CB">
      <w:pPr>
        <w:pStyle w:val="a9"/>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b/>
          <w:bCs/>
          <w:sz w:val="28"/>
          <w:szCs w:val="28"/>
        </w:rPr>
        <w:t>Вправа «Формула любові та вдячності» (20 хв)</w:t>
      </w:r>
      <w:r>
        <w:rPr>
          <w:rFonts w:ascii="Times New Roman" w:eastAsia="Times New Roman" w:hAnsi="Times New Roman" w:cs="Times New Roman"/>
          <w:b/>
          <w:bCs/>
          <w:sz w:val="28"/>
          <w:szCs w:val="28"/>
        </w:rPr>
        <w:t xml:space="preserve">. </w:t>
      </w:r>
      <w:r w:rsidRPr="002A3BD2">
        <w:rPr>
          <w:rFonts w:ascii="Times New Roman" w:eastAsia="Times New Roman" w:hAnsi="Times New Roman" w:cs="Times New Roman"/>
          <w:sz w:val="28"/>
          <w:szCs w:val="28"/>
        </w:rPr>
        <w:t>Кожен учасник пише на аркуші три компоненти власної формули:</w:t>
      </w:r>
    </w:p>
    <w:p w14:paraId="5C33DE0A" w14:textId="77777777" w:rsidR="00372EFB" w:rsidRPr="00045BB9" w:rsidRDefault="00372EFB" w:rsidP="007400CB">
      <w:pPr>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любов до себе;</w:t>
      </w:r>
    </w:p>
    <w:p w14:paraId="4CDA19EC" w14:textId="77777777" w:rsidR="00372EFB" w:rsidRPr="00045BB9" w:rsidRDefault="00372EFB" w:rsidP="007400CB">
      <w:pPr>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вдячність іншим;</w:t>
      </w:r>
    </w:p>
    <w:p w14:paraId="662148FA" w14:textId="77777777" w:rsidR="00372EFB" w:rsidRPr="00045BB9" w:rsidRDefault="00372EFB" w:rsidP="007400CB">
      <w:pPr>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готовність віддавати й ділитися.</w:t>
      </w:r>
      <w:r>
        <w:rPr>
          <w:rFonts w:ascii="Times New Roman" w:eastAsia="Times New Roman" w:hAnsi="Times New Roman" w:cs="Times New Roman"/>
          <w:sz w:val="28"/>
          <w:szCs w:val="28"/>
        </w:rPr>
        <w:t xml:space="preserve"> </w:t>
      </w:r>
      <w:r w:rsidRPr="00045BB9">
        <w:rPr>
          <w:rFonts w:ascii="Times New Roman" w:eastAsia="Times New Roman" w:hAnsi="Times New Roman" w:cs="Times New Roman"/>
          <w:sz w:val="28"/>
          <w:szCs w:val="28"/>
        </w:rPr>
        <w:t>Аркуші зачитуються в колі, створюється атмосфера довіри.</w:t>
      </w:r>
    </w:p>
    <w:p w14:paraId="25F97B49" w14:textId="77777777" w:rsidR="00372EFB" w:rsidRPr="002A3BD2" w:rsidRDefault="00372EFB" w:rsidP="007400CB">
      <w:pPr>
        <w:pStyle w:val="a9"/>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b/>
          <w:bCs/>
          <w:sz w:val="28"/>
          <w:szCs w:val="28"/>
        </w:rPr>
        <w:lastRenderedPageBreak/>
        <w:t>Вправа «Психологічні рецепти» (30 хв)</w:t>
      </w:r>
      <w:r>
        <w:rPr>
          <w:rFonts w:ascii="Times New Roman" w:eastAsia="Times New Roman" w:hAnsi="Times New Roman" w:cs="Times New Roman"/>
          <w:b/>
          <w:bCs/>
          <w:sz w:val="28"/>
          <w:szCs w:val="28"/>
        </w:rPr>
        <w:t xml:space="preserve">. </w:t>
      </w:r>
      <w:r w:rsidRPr="002A3BD2">
        <w:rPr>
          <w:rFonts w:ascii="Times New Roman" w:eastAsia="Times New Roman" w:hAnsi="Times New Roman" w:cs="Times New Roman"/>
          <w:sz w:val="28"/>
          <w:szCs w:val="28"/>
        </w:rPr>
        <w:t>Група обмінюється практичними порадами («рецептами») добробуту, які вони засвоїли. Кожен записує свій рецепт на картці (наприклад: «3 хвилини дихання щоранку», «говорити з собою «Я повідомленнями»», «записувати 3 вдячності щодня»). Картки прикріплюються на ватман «Книга рецептів тренінгу».</w:t>
      </w:r>
    </w:p>
    <w:p w14:paraId="6EFB588A" w14:textId="77777777" w:rsidR="00372EFB" w:rsidRPr="002A3BD2" w:rsidRDefault="00372EFB" w:rsidP="007400CB">
      <w:pPr>
        <w:pStyle w:val="a9"/>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b/>
          <w:bCs/>
          <w:sz w:val="28"/>
          <w:szCs w:val="28"/>
        </w:rPr>
        <w:t>Вправа «Валіза знань і навичок» (30 хв)</w:t>
      </w:r>
      <w:r>
        <w:rPr>
          <w:rFonts w:ascii="Times New Roman" w:eastAsia="Times New Roman" w:hAnsi="Times New Roman" w:cs="Times New Roman"/>
          <w:b/>
          <w:bCs/>
          <w:sz w:val="28"/>
          <w:szCs w:val="28"/>
        </w:rPr>
        <w:t xml:space="preserve">. </w:t>
      </w:r>
      <w:r w:rsidRPr="002A3BD2">
        <w:rPr>
          <w:rFonts w:ascii="Times New Roman" w:eastAsia="Times New Roman" w:hAnsi="Times New Roman" w:cs="Times New Roman"/>
          <w:sz w:val="28"/>
          <w:szCs w:val="28"/>
        </w:rPr>
        <w:t>Символічна вправа. Учасникам роздають картки, на яких вони записують найцінніше, що «беруть із собою»: ідеї, навички, відкриття. Картки складаються в «валізу». Ведучий зачитує вибірково деякі записи.</w:t>
      </w:r>
    </w:p>
    <w:p w14:paraId="3B8088BD" w14:textId="77777777" w:rsidR="00372EFB" w:rsidRPr="002A3BD2" w:rsidRDefault="00372EFB" w:rsidP="007400CB">
      <w:pPr>
        <w:pStyle w:val="a9"/>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b/>
          <w:bCs/>
          <w:sz w:val="28"/>
          <w:szCs w:val="28"/>
        </w:rPr>
        <w:t>Вправа «Я вдячний…» (20 хв)</w:t>
      </w:r>
      <w:r>
        <w:rPr>
          <w:rFonts w:ascii="Times New Roman" w:eastAsia="Times New Roman" w:hAnsi="Times New Roman" w:cs="Times New Roman"/>
          <w:b/>
          <w:bCs/>
          <w:sz w:val="28"/>
          <w:szCs w:val="28"/>
        </w:rPr>
        <w:t xml:space="preserve">. </w:t>
      </w:r>
      <w:r w:rsidRPr="002A3BD2">
        <w:rPr>
          <w:rFonts w:ascii="Times New Roman" w:eastAsia="Times New Roman" w:hAnsi="Times New Roman" w:cs="Times New Roman"/>
          <w:sz w:val="28"/>
          <w:szCs w:val="28"/>
        </w:rPr>
        <w:t>У колі кожен говорить кілька слів вдячності – групі, тренеру, собі. Це створює емоційний акорд завершення.</w:t>
      </w:r>
    </w:p>
    <w:p w14:paraId="4D0A95FF" w14:textId="77777777" w:rsidR="00372EFB" w:rsidRPr="002A3BD2" w:rsidRDefault="00372EFB" w:rsidP="007400CB">
      <w:pPr>
        <w:pStyle w:val="a9"/>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b/>
          <w:bCs/>
          <w:sz w:val="28"/>
          <w:szCs w:val="28"/>
        </w:rPr>
        <w:t>Вправа «Моя дорога вперед» (20 хв)</w:t>
      </w:r>
      <w:r>
        <w:rPr>
          <w:rFonts w:ascii="Times New Roman" w:eastAsia="Times New Roman" w:hAnsi="Times New Roman" w:cs="Times New Roman"/>
          <w:b/>
          <w:bCs/>
          <w:sz w:val="28"/>
          <w:szCs w:val="28"/>
        </w:rPr>
        <w:t xml:space="preserve">. </w:t>
      </w:r>
      <w:r w:rsidRPr="002A3BD2">
        <w:rPr>
          <w:rFonts w:ascii="Times New Roman" w:eastAsia="Times New Roman" w:hAnsi="Times New Roman" w:cs="Times New Roman"/>
          <w:sz w:val="28"/>
          <w:szCs w:val="28"/>
        </w:rPr>
        <w:t>Кожен малює схематичну «дорогу» на аркуші: де він зараз, які кроки планує в майбутньому. За бажанням ділиться в малій групі.</w:t>
      </w:r>
    </w:p>
    <w:p w14:paraId="2A294196" w14:textId="77777777" w:rsidR="00372EFB" w:rsidRPr="002A3BD2" w:rsidRDefault="00372EFB" w:rsidP="007400CB">
      <w:pPr>
        <w:pStyle w:val="a9"/>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2A3BD2">
        <w:rPr>
          <w:rFonts w:ascii="Times New Roman" w:eastAsia="Times New Roman" w:hAnsi="Times New Roman" w:cs="Times New Roman"/>
          <w:b/>
          <w:bCs/>
          <w:sz w:val="28"/>
          <w:szCs w:val="28"/>
        </w:rPr>
        <w:t xml:space="preserve">Вправа </w:t>
      </w:r>
      <w:r>
        <w:rPr>
          <w:rFonts w:ascii="Times New Roman" w:eastAsia="Times New Roman" w:hAnsi="Times New Roman" w:cs="Times New Roman"/>
          <w:b/>
          <w:bCs/>
          <w:sz w:val="28"/>
          <w:szCs w:val="28"/>
        </w:rPr>
        <w:t>(імагінація; с</w:t>
      </w:r>
      <w:r w:rsidRPr="002A3BD2">
        <w:rPr>
          <w:rFonts w:ascii="Times New Roman" w:eastAsia="Times New Roman" w:hAnsi="Times New Roman" w:cs="Times New Roman"/>
          <w:b/>
          <w:bCs/>
          <w:sz w:val="28"/>
          <w:szCs w:val="28"/>
        </w:rPr>
        <w:t>имволдрама</w:t>
      </w:r>
      <w:r>
        <w:rPr>
          <w:rFonts w:ascii="Times New Roman" w:eastAsia="Times New Roman" w:hAnsi="Times New Roman" w:cs="Times New Roman"/>
          <w:b/>
          <w:bCs/>
          <w:sz w:val="28"/>
          <w:szCs w:val="28"/>
        </w:rPr>
        <w:t>)</w:t>
      </w:r>
      <w:r w:rsidRPr="002A3BD2">
        <w:rPr>
          <w:rFonts w:ascii="Times New Roman" w:eastAsia="Times New Roman" w:hAnsi="Times New Roman" w:cs="Times New Roman"/>
          <w:b/>
          <w:bCs/>
          <w:sz w:val="28"/>
          <w:szCs w:val="28"/>
        </w:rPr>
        <w:t xml:space="preserve"> «Моє майбутнє дерево» (30 хв)</w:t>
      </w:r>
      <w:r>
        <w:rPr>
          <w:rFonts w:ascii="Times New Roman" w:eastAsia="Times New Roman" w:hAnsi="Times New Roman" w:cs="Times New Roman"/>
          <w:b/>
          <w:bCs/>
          <w:sz w:val="28"/>
          <w:szCs w:val="28"/>
        </w:rPr>
        <w:t xml:space="preserve">. </w:t>
      </w:r>
      <w:r w:rsidRPr="002A3BD2">
        <w:rPr>
          <w:rFonts w:ascii="Times New Roman" w:eastAsia="Times New Roman" w:hAnsi="Times New Roman" w:cs="Times New Roman"/>
          <w:sz w:val="28"/>
          <w:szCs w:val="28"/>
        </w:rPr>
        <w:t>Коротка візуалізація: учасники уявляють дерево, що символізує їх життя після тренінгу. Потім зображають його на папері та презентують.</w:t>
      </w:r>
    </w:p>
    <w:p w14:paraId="0BC5EB31" w14:textId="77777777" w:rsidR="00372EFB" w:rsidRPr="00045BB9" w:rsidRDefault="00372EFB" w:rsidP="00372EFB">
      <w:pPr>
        <w:tabs>
          <w:tab w:val="left" w:pos="993"/>
        </w:tabs>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4. Рефлексія (30 хв)</w:t>
      </w:r>
    </w:p>
    <w:p w14:paraId="42DC6628" w14:textId="77777777" w:rsidR="00372EFB" w:rsidRPr="00045BB9" w:rsidRDefault="00372EFB" w:rsidP="007400CB">
      <w:pPr>
        <w:numPr>
          <w:ilvl w:val="0"/>
          <w:numId w:val="155"/>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Вправа «Що я майже забув?» – обговорення, які моменти тренінгу були найяскравішими.</w:t>
      </w:r>
    </w:p>
    <w:p w14:paraId="1C47DE95" w14:textId="77777777" w:rsidR="00372EFB" w:rsidRPr="00045BB9" w:rsidRDefault="00372EFB" w:rsidP="007400CB">
      <w:pPr>
        <w:numPr>
          <w:ilvl w:val="0"/>
          <w:numId w:val="155"/>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Заповнення анкети оцінки програми (коротка форма: що найбільше сподобалось, які навички планують застосовувати, пропозиції).</w:t>
      </w:r>
    </w:p>
    <w:p w14:paraId="0C32A9A3" w14:textId="77777777" w:rsidR="00372EFB" w:rsidRPr="00045BB9" w:rsidRDefault="00372EFB" w:rsidP="007400CB">
      <w:pPr>
        <w:numPr>
          <w:ilvl w:val="0"/>
          <w:numId w:val="155"/>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Загальна бесіда: як інтегрувати знання у професійне та особисте життя.</w:t>
      </w:r>
    </w:p>
    <w:p w14:paraId="0EA28BD7" w14:textId="77777777" w:rsidR="00372EFB" w:rsidRPr="00045BB9" w:rsidRDefault="00372EFB" w:rsidP="00372EFB">
      <w:pPr>
        <w:tabs>
          <w:tab w:val="left" w:pos="993"/>
        </w:tabs>
        <w:spacing w:after="0" w:line="360" w:lineRule="auto"/>
        <w:ind w:firstLine="709"/>
        <w:jc w:val="both"/>
        <w:outlineLvl w:val="3"/>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5. Домашнє завдання (до 1 год)</w:t>
      </w:r>
    </w:p>
    <w:p w14:paraId="0CDB5E5F" w14:textId="77777777" w:rsidR="00372EFB" w:rsidRPr="00045BB9" w:rsidRDefault="00372EFB" w:rsidP="007400CB">
      <w:pPr>
        <w:numPr>
          <w:ilvl w:val="0"/>
          <w:numId w:val="156"/>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Скласти «Список особистої звитяги та слави» – перерахувати всі досягнення й зміни, що сталися під час тренінгу.</w:t>
      </w:r>
    </w:p>
    <w:p w14:paraId="56C01CE1" w14:textId="77777777" w:rsidR="00372EFB" w:rsidRPr="00045BB9" w:rsidRDefault="00372EFB" w:rsidP="007400CB">
      <w:pPr>
        <w:numPr>
          <w:ilvl w:val="0"/>
          <w:numId w:val="156"/>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t>Написати короткий самозвіт «Мій шлях у програмі: від першої до останньої сесії».</w:t>
      </w:r>
    </w:p>
    <w:p w14:paraId="2320D0B0" w14:textId="77777777" w:rsidR="00372EFB" w:rsidRPr="00045BB9" w:rsidRDefault="00372EFB" w:rsidP="007400CB">
      <w:pPr>
        <w:numPr>
          <w:ilvl w:val="0"/>
          <w:numId w:val="156"/>
        </w:numPr>
        <w:tabs>
          <w:tab w:val="clear" w:pos="720"/>
          <w:tab w:val="left" w:pos="993"/>
          <w:tab w:val="num" w:pos="1134"/>
        </w:tabs>
        <w:spacing w:after="0" w:line="360" w:lineRule="auto"/>
        <w:ind w:left="0" w:firstLine="709"/>
        <w:jc w:val="both"/>
        <w:rPr>
          <w:rFonts w:ascii="Times New Roman" w:eastAsia="Times New Roman" w:hAnsi="Times New Roman" w:cs="Times New Roman"/>
          <w:sz w:val="28"/>
          <w:szCs w:val="28"/>
        </w:rPr>
      </w:pPr>
      <w:r w:rsidRPr="00045BB9">
        <w:rPr>
          <w:rFonts w:ascii="Times New Roman" w:eastAsia="Times New Roman" w:hAnsi="Times New Roman" w:cs="Times New Roman"/>
          <w:sz w:val="28"/>
          <w:szCs w:val="28"/>
        </w:rPr>
        <w:lastRenderedPageBreak/>
        <w:t>Підготувати зворотний зв’язок тренеру (письмово чи усно).</w:t>
      </w:r>
    </w:p>
    <w:p w14:paraId="3CF2A776" w14:textId="77777777" w:rsidR="00372EFB"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p>
    <w:p w14:paraId="440F2432" w14:textId="77777777" w:rsidR="00372EFB" w:rsidRPr="00045BB9" w:rsidRDefault="00372EFB" w:rsidP="00372EFB">
      <w:pPr>
        <w:tabs>
          <w:tab w:val="left" w:pos="993"/>
        </w:tabs>
        <w:spacing w:after="0" w:line="360" w:lineRule="auto"/>
        <w:ind w:firstLine="709"/>
        <w:jc w:val="both"/>
        <w:outlineLvl w:val="2"/>
        <w:rPr>
          <w:rFonts w:ascii="Times New Roman" w:eastAsia="Times New Roman" w:hAnsi="Times New Roman" w:cs="Times New Roman"/>
          <w:b/>
          <w:bCs/>
          <w:sz w:val="28"/>
          <w:szCs w:val="28"/>
        </w:rPr>
      </w:pPr>
      <w:r w:rsidRPr="00045BB9">
        <w:rPr>
          <w:rFonts w:ascii="Times New Roman" w:eastAsia="Times New Roman" w:hAnsi="Times New Roman" w:cs="Times New Roman"/>
          <w:b/>
          <w:bCs/>
          <w:sz w:val="28"/>
          <w:szCs w:val="28"/>
        </w:rPr>
        <w:t>Методичні рекомендації</w:t>
      </w:r>
      <w:r>
        <w:rPr>
          <w:rFonts w:ascii="Times New Roman" w:eastAsia="Times New Roman" w:hAnsi="Times New Roman" w:cs="Times New Roman"/>
          <w:b/>
          <w:bCs/>
          <w:sz w:val="28"/>
          <w:szCs w:val="28"/>
        </w:rPr>
        <w:t>:</w:t>
      </w:r>
    </w:p>
    <w:p w14:paraId="13EC7333" w14:textId="77777777" w:rsidR="00372EFB" w:rsidRPr="00B018AF" w:rsidRDefault="00372EFB" w:rsidP="00C7330C">
      <w:pPr>
        <w:pStyle w:val="a9"/>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вихователів та логопедів. </w:t>
      </w:r>
      <w:r w:rsidRPr="00B018AF">
        <w:rPr>
          <w:rFonts w:ascii="Times New Roman" w:eastAsia="Times New Roman" w:hAnsi="Times New Roman" w:cs="Times New Roman"/>
          <w:sz w:val="28"/>
          <w:szCs w:val="28"/>
        </w:rPr>
        <w:t>Рекомендується інтегрувати знання у повсякденну практику з дітьми: створювати міні-гуртки, проводити виховні години на теми відповідальності, доброти й взаємоповаги.</w:t>
      </w:r>
    </w:p>
    <w:p w14:paraId="710C279E" w14:textId="77777777" w:rsidR="00372EFB" w:rsidRPr="00B018AF" w:rsidRDefault="00372EFB" w:rsidP="00C7330C">
      <w:pPr>
        <w:pStyle w:val="a9"/>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соціальних педагогів та інклюзивних педагогів. </w:t>
      </w:r>
      <w:r w:rsidRPr="00B018AF">
        <w:rPr>
          <w:rFonts w:ascii="Times New Roman" w:eastAsia="Times New Roman" w:hAnsi="Times New Roman" w:cs="Times New Roman"/>
          <w:sz w:val="28"/>
          <w:szCs w:val="28"/>
        </w:rPr>
        <w:t>Доцільно організовувати регулярні зустрічі з учнями або громадами у форматі «клубів дії», де учасники реалізують невеликі соціальні ініціативи. Це сприяє перенесенню тренінгового досвіду у реальне життя.</w:t>
      </w:r>
    </w:p>
    <w:p w14:paraId="7A58CC29" w14:textId="77777777" w:rsidR="00372EFB" w:rsidRPr="00B018AF" w:rsidRDefault="00372EFB" w:rsidP="00C7330C">
      <w:pPr>
        <w:pStyle w:val="a9"/>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психологів та консультантів. </w:t>
      </w:r>
      <w:r w:rsidRPr="00B018AF">
        <w:rPr>
          <w:rFonts w:ascii="Times New Roman" w:eastAsia="Times New Roman" w:hAnsi="Times New Roman" w:cs="Times New Roman"/>
          <w:sz w:val="28"/>
          <w:szCs w:val="28"/>
        </w:rPr>
        <w:t>Ефективно впроваджувати супервізійні групи або індивідуальне консультування для підтримки клієнтів у перенесенні навичок у щоденне життя. Також доцільно застосовувати методику «валізи знань і навичок» як метафору закріплення результатів.</w:t>
      </w:r>
    </w:p>
    <w:p w14:paraId="3B9D3329" w14:textId="77777777" w:rsidR="00372EFB" w:rsidRPr="00B018AF" w:rsidRDefault="00372EFB" w:rsidP="00C7330C">
      <w:pPr>
        <w:pStyle w:val="a9"/>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B018AF">
        <w:rPr>
          <w:rFonts w:ascii="Times New Roman" w:eastAsia="Times New Roman" w:hAnsi="Times New Roman" w:cs="Times New Roman"/>
          <w:b/>
          <w:bCs/>
          <w:sz w:val="28"/>
          <w:szCs w:val="28"/>
        </w:rPr>
        <w:t xml:space="preserve">Для студентів. </w:t>
      </w:r>
      <w:r w:rsidRPr="00B018AF">
        <w:rPr>
          <w:rFonts w:ascii="Times New Roman" w:eastAsia="Times New Roman" w:hAnsi="Times New Roman" w:cs="Times New Roman"/>
          <w:sz w:val="28"/>
          <w:szCs w:val="28"/>
        </w:rPr>
        <w:t xml:space="preserve">Рекомендується створювати «клуби подальшої дії» </w:t>
      </w:r>
      <w:r>
        <w:rPr>
          <w:rFonts w:ascii="Times New Roman" w:eastAsia="Times New Roman" w:hAnsi="Times New Roman" w:cs="Times New Roman"/>
          <w:sz w:val="28"/>
          <w:szCs w:val="28"/>
        </w:rPr>
        <w:t>–</w:t>
      </w:r>
      <w:r w:rsidRPr="00B018AF">
        <w:rPr>
          <w:rFonts w:ascii="Times New Roman" w:eastAsia="Times New Roman" w:hAnsi="Times New Roman" w:cs="Times New Roman"/>
          <w:sz w:val="28"/>
          <w:szCs w:val="28"/>
        </w:rPr>
        <w:t xml:space="preserve"> регулярні зустрічі для волонтерської активності, взаємопідтримки та розвитку лідерських навичок. Підсумкове завдання може включати написання «Списку особистої звитяги», що підвищує самооцінку й формує почуття завершеності.</w:t>
      </w:r>
    </w:p>
    <w:p w14:paraId="18C085E3" w14:textId="77777777" w:rsidR="00372EFB" w:rsidRPr="004839D9"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4839D9">
        <w:rPr>
          <w:rFonts w:ascii="Times New Roman" w:eastAsia="Times New Roman" w:hAnsi="Times New Roman" w:cs="Times New Roman"/>
          <w:b/>
          <w:bCs/>
          <w:sz w:val="28"/>
          <w:szCs w:val="28"/>
        </w:rPr>
        <w:t>Орієнтовний час: 4–4,5 год</w:t>
      </w:r>
      <w:r>
        <w:rPr>
          <w:rFonts w:ascii="Times New Roman" w:eastAsia="Times New Roman" w:hAnsi="Times New Roman" w:cs="Times New Roman"/>
          <w:b/>
          <w:bCs/>
          <w:sz w:val="28"/>
          <w:szCs w:val="28"/>
        </w:rPr>
        <w:t xml:space="preserve"> </w:t>
      </w:r>
      <w:r w:rsidRPr="004839D9">
        <w:rPr>
          <w:rFonts w:ascii="Times New Roman" w:eastAsia="Times New Roman" w:hAnsi="Times New Roman" w:cs="Times New Roman"/>
          <w:sz w:val="28"/>
          <w:szCs w:val="28"/>
        </w:rPr>
        <w:t>(20 хв – підсумкова міні-лекція, 10 хв – відеофрагмент, 20 хв – вправа «Формула любові та вдячності», 30 хв – вправа «Психологічні рецепти», 30 хв – вправа «Валіза знань і навичок», 20 хв – вправа «Я вдячний…», 20 хв – вправа «Моя дорога вперед», 30 хв – символдрама «Моє майбутнє дерево», 30 хв – підсумкова рефлексія та анкетування, 10 хв – пояснення домашнього завдання; решта часу – перерви та технічні моменти).</w:t>
      </w:r>
    </w:p>
    <w:p w14:paraId="2CDD0EB6" w14:textId="77777777" w:rsidR="00372EFB"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p>
    <w:p w14:paraId="21E6BF7A" w14:textId="77777777" w:rsidR="00D42C20"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6720A1">
        <w:rPr>
          <w:rFonts w:ascii="Times New Roman" w:eastAsia="Times New Roman" w:hAnsi="Times New Roman" w:cs="Times New Roman"/>
          <w:b/>
          <w:bCs/>
          <w:sz w:val="28"/>
          <w:szCs w:val="28"/>
        </w:rPr>
        <w:t>Примітка:</w:t>
      </w:r>
      <w:r w:rsidRPr="006720A1">
        <w:rPr>
          <w:rFonts w:ascii="Times New Roman" w:eastAsia="Times New Roman" w:hAnsi="Times New Roman" w:cs="Times New Roman"/>
          <w:sz w:val="28"/>
          <w:szCs w:val="28"/>
        </w:rPr>
        <w:t xml:space="preserve"> </w:t>
      </w:r>
    </w:p>
    <w:p w14:paraId="378A2D44" w14:textId="43C847EC" w:rsidR="00372EFB" w:rsidRPr="00D42C20" w:rsidRDefault="00D42C20" w:rsidP="001F3900">
      <w:pPr>
        <w:pStyle w:val="a9"/>
        <w:numPr>
          <w:ilvl w:val="0"/>
          <w:numId w:val="231"/>
        </w:numPr>
        <w:tabs>
          <w:tab w:val="left" w:pos="993"/>
          <w:tab w:val="left" w:pos="1134"/>
        </w:tabs>
        <w:spacing w:after="0" w:line="360" w:lineRule="auto"/>
        <w:ind w:left="0" w:firstLine="709"/>
        <w:jc w:val="both"/>
        <w:rPr>
          <w:rFonts w:ascii="Times New Roman" w:eastAsia="Times New Roman" w:hAnsi="Times New Roman" w:cs="Times New Roman"/>
          <w:sz w:val="28"/>
          <w:szCs w:val="28"/>
        </w:rPr>
      </w:pPr>
      <w:r w:rsidRPr="00D42C20">
        <w:rPr>
          <w:rFonts w:ascii="Times New Roman" w:eastAsia="Times New Roman" w:hAnsi="Times New Roman" w:cs="Times New Roman"/>
          <w:sz w:val="28"/>
          <w:szCs w:val="28"/>
        </w:rPr>
        <w:lastRenderedPageBreak/>
        <w:t>Р</w:t>
      </w:r>
      <w:r w:rsidR="00372EFB" w:rsidRPr="00D42C20">
        <w:rPr>
          <w:rFonts w:ascii="Times New Roman" w:eastAsia="Times New Roman" w:hAnsi="Times New Roman" w:cs="Times New Roman"/>
          <w:sz w:val="28"/>
          <w:szCs w:val="28"/>
        </w:rPr>
        <w:t>екомендований перелік вправ та методичних рекомендацій [9; 16; 21; 27; 35; 41; 45; 48; 53; 60; 63; 66; 68; 72], окрім вправ та прийомів роботи, розроблених авторкою програми.</w:t>
      </w:r>
    </w:p>
    <w:p w14:paraId="757BF3F6" w14:textId="138B9039" w:rsidR="00D42C20" w:rsidRPr="00D42C20" w:rsidRDefault="00D42C20" w:rsidP="001F3900">
      <w:pPr>
        <w:pStyle w:val="a9"/>
        <w:numPr>
          <w:ilvl w:val="0"/>
          <w:numId w:val="231"/>
        </w:numPr>
        <w:tabs>
          <w:tab w:val="left" w:pos="993"/>
          <w:tab w:val="left" w:pos="1134"/>
        </w:tabs>
        <w:spacing w:after="0" w:line="360" w:lineRule="auto"/>
        <w:ind w:left="0" w:firstLine="709"/>
        <w:jc w:val="both"/>
        <w:rPr>
          <w:rFonts w:ascii="Times New Roman" w:eastAsia="Times New Roman" w:hAnsi="Times New Roman" w:cs="Times New Roman"/>
          <w:sz w:val="28"/>
          <w:szCs w:val="28"/>
        </w:rPr>
      </w:pPr>
      <w:r w:rsidRPr="00D42C20">
        <w:rPr>
          <w:rFonts w:ascii="Times New Roman" w:eastAsia="Times New Roman" w:hAnsi="Times New Roman" w:cs="Times New Roman"/>
          <w:sz w:val="28"/>
          <w:szCs w:val="28"/>
        </w:rPr>
        <w:t>Всі допоміжні матеріали до сесій Модулю 1 знаходяться в Додатку Ж.</w:t>
      </w:r>
    </w:p>
    <w:p w14:paraId="4AF758AD" w14:textId="77777777" w:rsidR="00372EFB" w:rsidRPr="00045BB9" w:rsidRDefault="00372EFB" w:rsidP="00372EFB">
      <w:pPr>
        <w:tabs>
          <w:tab w:val="left" w:pos="993"/>
          <w:tab w:val="left" w:pos="1134"/>
        </w:tabs>
        <w:spacing w:after="0" w:line="360" w:lineRule="auto"/>
        <w:ind w:firstLine="709"/>
        <w:jc w:val="both"/>
        <w:rPr>
          <w:rFonts w:ascii="Times New Roman" w:eastAsia="Times New Roman" w:hAnsi="Times New Roman" w:cs="Times New Roman"/>
          <w:sz w:val="28"/>
          <w:szCs w:val="28"/>
        </w:rPr>
      </w:pPr>
    </w:p>
    <w:p w14:paraId="330AA609" w14:textId="77777777" w:rsidR="00372EFB" w:rsidRPr="00045BB9"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p>
    <w:p w14:paraId="3A90684F" w14:textId="77777777" w:rsidR="00372EFB" w:rsidRPr="006720A1"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6720A1">
        <w:rPr>
          <w:rFonts w:ascii="Times New Roman" w:eastAsia="Times New Roman" w:hAnsi="Times New Roman" w:cs="Times New Roman"/>
          <w:b/>
          <w:bCs/>
          <w:sz w:val="28"/>
          <w:szCs w:val="28"/>
        </w:rPr>
        <w:t>Примітка:</w:t>
      </w:r>
      <w:r w:rsidRPr="006720A1">
        <w:rPr>
          <w:rFonts w:ascii="Times New Roman" w:eastAsia="Times New Roman" w:hAnsi="Times New Roman" w:cs="Times New Roman"/>
          <w:sz w:val="28"/>
          <w:szCs w:val="28"/>
        </w:rPr>
        <w:t xml:space="preserve"> для зручності тренерів, </w:t>
      </w:r>
      <w:r w:rsidRPr="006720A1">
        <w:rPr>
          <w:rFonts w:ascii="Times New Roman" w:eastAsia="Times New Roman" w:hAnsi="Times New Roman" w:cs="Times New Roman"/>
          <w:b/>
          <w:bCs/>
          <w:sz w:val="28"/>
          <w:szCs w:val="28"/>
        </w:rPr>
        <w:t>шаблони робочих аркушів</w:t>
      </w:r>
      <w:r w:rsidRPr="006720A1">
        <w:rPr>
          <w:rFonts w:ascii="Times New Roman" w:eastAsia="Times New Roman" w:hAnsi="Times New Roman" w:cs="Times New Roman"/>
          <w:sz w:val="28"/>
          <w:szCs w:val="28"/>
        </w:rPr>
        <w:t xml:space="preserve"> (SMART</w:t>
      </w:r>
      <w:r w:rsidRPr="006720A1">
        <w:rPr>
          <w:rFonts w:ascii="Times New Roman" w:eastAsia="Times New Roman" w:hAnsi="Times New Roman" w:cs="Times New Roman"/>
          <w:sz w:val="28"/>
          <w:szCs w:val="28"/>
        </w:rPr>
        <w:noBreakHyphen/>
        <w:t>цілі, «Думка</w:t>
      </w:r>
      <w:r w:rsidRPr="006720A1">
        <w:rPr>
          <w:rFonts w:ascii="Times New Roman" w:eastAsia="Times New Roman" w:hAnsi="Times New Roman" w:cs="Times New Roman"/>
          <w:sz w:val="28"/>
          <w:szCs w:val="28"/>
        </w:rPr>
        <w:noBreakHyphen/>
        <w:t>Доказ</w:t>
      </w:r>
      <w:r w:rsidRPr="006720A1">
        <w:rPr>
          <w:rFonts w:ascii="Times New Roman" w:eastAsia="Times New Roman" w:hAnsi="Times New Roman" w:cs="Times New Roman"/>
          <w:sz w:val="28"/>
          <w:szCs w:val="28"/>
        </w:rPr>
        <w:noBreakHyphen/>
        <w:t>Дія», КПТ</w:t>
      </w:r>
      <w:r w:rsidRPr="006720A1">
        <w:rPr>
          <w:rFonts w:ascii="Times New Roman" w:eastAsia="Times New Roman" w:hAnsi="Times New Roman" w:cs="Times New Roman"/>
          <w:sz w:val="28"/>
          <w:szCs w:val="28"/>
        </w:rPr>
        <w:noBreakHyphen/>
        <w:t>матриця, «Ціннісна матриця», план мікропроєкту) подані в окремому блоці «Додатки». Їх можна роздруковувати та адаптувати до потреб конкретних груп.</w:t>
      </w:r>
    </w:p>
    <w:p w14:paraId="50FE6BA6" w14:textId="77777777" w:rsidR="00372EFB" w:rsidRDefault="00372EFB" w:rsidP="00372EFB">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br w:type="page"/>
      </w:r>
    </w:p>
    <w:p w14:paraId="4B74AE0C" w14:textId="77777777" w:rsidR="00372EFB" w:rsidRDefault="00372EFB" w:rsidP="00372EFB">
      <w:pPr>
        <w:tabs>
          <w:tab w:val="left" w:pos="993"/>
        </w:tabs>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РОЗДІЛ 4</w:t>
      </w:r>
    </w:p>
    <w:p w14:paraId="5645EE08" w14:textId="77777777" w:rsidR="00372EFB" w:rsidRDefault="00372EFB" w:rsidP="00372EFB">
      <w:pPr>
        <w:tabs>
          <w:tab w:val="left" w:pos="993"/>
        </w:tabs>
        <w:spacing w:after="0" w:line="360" w:lineRule="auto"/>
        <w:ind w:firstLine="709"/>
        <w:jc w:val="center"/>
        <w:rPr>
          <w:rFonts w:ascii="Times New Roman" w:eastAsia="Times New Roman" w:hAnsi="Times New Roman" w:cs="Times New Roman"/>
          <w:b/>
          <w:bCs/>
          <w:sz w:val="28"/>
          <w:szCs w:val="28"/>
        </w:rPr>
      </w:pPr>
      <w:r w:rsidRPr="00794E5F">
        <w:rPr>
          <w:rFonts w:ascii="Times New Roman" w:eastAsia="Times New Roman" w:hAnsi="Times New Roman" w:cs="Times New Roman"/>
          <w:b/>
          <w:bCs/>
          <w:sz w:val="28"/>
          <w:szCs w:val="28"/>
        </w:rPr>
        <w:t>АНАЛІЗ РЕЗУЛЬТАТІВ АПРОБАЦІЇ КОРЕКЦІЙНО-РОЗВИВАЛЬНОЇ ТРЕНІНГОВОЇ ПРОГРАМИ</w:t>
      </w:r>
    </w:p>
    <w:p w14:paraId="53C9836B" w14:textId="77777777" w:rsidR="00372EFB" w:rsidRPr="00746FB2" w:rsidRDefault="00372EFB" w:rsidP="00372EFB">
      <w:pPr>
        <w:spacing w:after="0" w:line="360" w:lineRule="auto"/>
        <w:ind w:firstLine="709"/>
        <w:jc w:val="center"/>
        <w:rPr>
          <w:rFonts w:ascii="Times New Roman" w:eastAsia="SimSun" w:hAnsi="Times New Roman" w:cs="Times New Roman"/>
          <w:sz w:val="28"/>
          <w:szCs w:val="28"/>
          <w:lang w:eastAsia="ru-RU"/>
        </w:rPr>
      </w:pPr>
    </w:p>
    <w:p w14:paraId="74C389E4" w14:textId="77777777" w:rsidR="00372EFB" w:rsidRDefault="00372EFB" w:rsidP="00372EFB">
      <w:pPr>
        <w:spacing w:after="0" w:line="360" w:lineRule="auto"/>
        <w:ind w:firstLine="709"/>
        <w:jc w:val="both"/>
        <w:rPr>
          <w:rFonts w:ascii="Times New Roman" w:eastAsia="SimSun" w:hAnsi="Times New Roman" w:cs="Times New Roman"/>
          <w:sz w:val="28"/>
          <w:szCs w:val="28"/>
          <w:lang w:eastAsia="ru-RU"/>
        </w:rPr>
      </w:pPr>
    </w:p>
    <w:p w14:paraId="0C8DF0DC" w14:textId="77777777" w:rsidR="00372EFB" w:rsidRPr="009B01C2" w:rsidRDefault="00372EFB" w:rsidP="00372EFB">
      <w:pPr>
        <w:spacing w:after="0" w:line="360" w:lineRule="auto"/>
        <w:ind w:firstLine="709"/>
        <w:jc w:val="both"/>
        <w:outlineLvl w:val="1"/>
        <w:rPr>
          <w:rFonts w:ascii="Times New Roman" w:eastAsia="Times New Roman" w:hAnsi="Times New Roman" w:cs="Times New Roman"/>
          <w:b/>
          <w:bCs/>
          <w:sz w:val="28"/>
          <w:szCs w:val="28"/>
        </w:rPr>
      </w:pPr>
      <w:bookmarkStart w:id="25" w:name="_Hlk21359934"/>
      <w:r w:rsidRPr="009B01C2">
        <w:rPr>
          <w:rFonts w:ascii="Times New Roman" w:eastAsia="Times New Roman" w:hAnsi="Times New Roman" w:cs="Times New Roman"/>
          <w:b/>
          <w:bCs/>
          <w:sz w:val="28"/>
          <w:szCs w:val="28"/>
        </w:rPr>
        <w:t>4.1. Загальні положення апробації та організація дослідження</w:t>
      </w:r>
    </w:p>
    <w:p w14:paraId="3C5DD34E"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768037B1" w14:textId="77777777" w:rsidR="00372EFB" w:rsidRPr="009B01C2" w:rsidRDefault="00372EFB" w:rsidP="00372EFB">
      <w:pPr>
        <w:spacing w:after="0" w:line="360" w:lineRule="auto"/>
        <w:ind w:firstLine="709"/>
        <w:jc w:val="both"/>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Процедура апробації та виявлення ефективності розробленої програми корекційно-розвивального впливу здійснювалася у кілька етапів і мала на меті підтвердити її практичну значущість для розвитку соціальної відповідальності особистості (СВО) у контексті сучасних викликів – воєнних загроз, суспільної нестабільності та потреби у згуртованості. Актуальність перевірки ефективності програми зумовлена не лише освітніми завданнями, а й необхідністю виховання соціальної солідарності, духовної стійкості та громадянської активності в умовах війни.</w:t>
      </w:r>
    </w:p>
    <w:p w14:paraId="2FE571C5" w14:textId="77777777" w:rsidR="00372EFB" w:rsidRPr="009B01C2" w:rsidRDefault="00372EFB" w:rsidP="00372EFB">
      <w:pPr>
        <w:spacing w:after="0" w:line="360" w:lineRule="auto"/>
        <w:ind w:firstLine="709"/>
        <w:jc w:val="both"/>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Апробація здійснювалася на базі Чернівецького національного університету імені Юрія Федьковича (факультет педагогіки, психології та соціальної роботи) серед студентів бакалаврського та магістерського рівнів. Загальна вибірка становила 60 осіб. Було сформовано експериментальну (30 осіб) та контрольну (30 осіб) групи. Експериментальна група добиралася на основі добровільної участі з подальшою блоковою рандомізацією; середній вік респондентів – 20,6 року.</w:t>
      </w:r>
    </w:p>
    <w:p w14:paraId="104A5EC6" w14:textId="132CB91F" w:rsidR="00372EFB" w:rsidRPr="009B01C2" w:rsidRDefault="00372EFB" w:rsidP="00372EFB">
      <w:pPr>
        <w:spacing w:after="0" w:line="360" w:lineRule="auto"/>
        <w:ind w:firstLine="709"/>
        <w:jc w:val="both"/>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Попереднє діагностичне опитування проводилося за методиками, використаними на констатувальному етапі</w:t>
      </w:r>
      <w:r w:rsidR="006E672F">
        <w:rPr>
          <w:rFonts w:ascii="Times New Roman" w:eastAsia="Times New Roman" w:hAnsi="Times New Roman" w:cs="Times New Roman"/>
          <w:sz w:val="28"/>
          <w:szCs w:val="28"/>
        </w:rPr>
        <w:t xml:space="preserve"> (</w:t>
      </w:r>
      <w:r w:rsidR="006E672F" w:rsidRPr="006E672F">
        <w:rPr>
          <w:rFonts w:ascii="Times New Roman" w:eastAsia="Times New Roman" w:hAnsi="Times New Roman" w:cs="Times New Roman"/>
          <w:i/>
          <w:iCs/>
          <w:sz w:val="28"/>
          <w:szCs w:val="28"/>
        </w:rPr>
        <w:t>Додаток З</w:t>
      </w:r>
      <w:r w:rsidR="006E672F">
        <w:rPr>
          <w:rFonts w:ascii="Times New Roman" w:eastAsia="Times New Roman" w:hAnsi="Times New Roman" w:cs="Times New Roman"/>
          <w:sz w:val="28"/>
          <w:szCs w:val="28"/>
        </w:rPr>
        <w:t>.)</w:t>
      </w:r>
      <w:r w:rsidRPr="009B01C2">
        <w:rPr>
          <w:rFonts w:ascii="Times New Roman" w:eastAsia="Times New Roman" w:hAnsi="Times New Roman" w:cs="Times New Roman"/>
          <w:sz w:val="28"/>
          <w:szCs w:val="28"/>
        </w:rPr>
        <w:t>. Для перевірки наявності відмінностей між експериментальною та контрольною групами було застосовано U-критерій Манна–Уітні, валідний навіть на малих вибірках. Для аналізу динаміки результатів до і після формувального експерименту використовувався Т-критерій Вілкоксона.</w:t>
      </w:r>
    </w:p>
    <w:p w14:paraId="10227AFE" w14:textId="77777777" w:rsidR="00372EFB" w:rsidRPr="009B01C2" w:rsidRDefault="00372EFB" w:rsidP="00372EFB">
      <w:pPr>
        <w:spacing w:after="0" w:line="360" w:lineRule="auto"/>
        <w:ind w:firstLine="709"/>
        <w:jc w:val="both"/>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lastRenderedPageBreak/>
        <w:t xml:space="preserve">Програма була реалізована у вигляді </w:t>
      </w:r>
      <w:r w:rsidRPr="009B01C2">
        <w:rPr>
          <w:rFonts w:ascii="Times New Roman" w:eastAsia="Times New Roman" w:hAnsi="Times New Roman" w:cs="Times New Roman"/>
          <w:b/>
          <w:bCs/>
          <w:sz w:val="28"/>
          <w:szCs w:val="28"/>
        </w:rPr>
        <w:t>16 тренінгових сесій</w:t>
      </w:r>
      <w:r w:rsidRPr="009B01C2">
        <w:rPr>
          <w:rFonts w:ascii="Times New Roman" w:eastAsia="Times New Roman" w:hAnsi="Times New Roman" w:cs="Times New Roman"/>
          <w:sz w:val="28"/>
          <w:szCs w:val="28"/>
        </w:rPr>
        <w:t>, що передбачали поєднання міні-лекцій, перегляду відеофрагментів, виконання тренінгових і арт-терапевтичних вправ, групових дискусій та рефлексивних завдань. Для забезпечення активності та гнучкості навчального процесу експериментальну групу було поділено на три підгрупи по 10 осіб. Контрольна група проходила лише стандартне навчання відповідно до освітніх планів і не брала участі у програмі.</w:t>
      </w:r>
    </w:p>
    <w:p w14:paraId="15D52A6F" w14:textId="77777777" w:rsidR="00372EFB" w:rsidRPr="009B01C2" w:rsidRDefault="00372EFB" w:rsidP="00372EFB">
      <w:pPr>
        <w:spacing w:after="0" w:line="360" w:lineRule="auto"/>
        <w:ind w:firstLine="709"/>
        <w:jc w:val="both"/>
        <w:rPr>
          <w:rFonts w:ascii="Times New Roman" w:eastAsia="Times New Roman" w:hAnsi="Times New Roman" w:cs="Times New Roman"/>
          <w:sz w:val="28"/>
          <w:szCs w:val="28"/>
        </w:rPr>
      </w:pPr>
    </w:p>
    <w:p w14:paraId="2DC994BB" w14:textId="77777777" w:rsidR="00372EFB" w:rsidRPr="009B01C2" w:rsidRDefault="00372EFB" w:rsidP="00372EFB">
      <w:pPr>
        <w:spacing w:after="0" w:line="360" w:lineRule="auto"/>
        <w:ind w:firstLine="709"/>
        <w:jc w:val="both"/>
        <w:outlineLvl w:val="1"/>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4.2. Результати апробації та їх аналіз</w:t>
      </w:r>
    </w:p>
    <w:p w14:paraId="295B8A73"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37DB2051" w14:textId="77777777" w:rsidR="00372EFB" w:rsidRPr="009B01C2" w:rsidRDefault="00372EFB" w:rsidP="00372EFB">
      <w:pPr>
        <w:spacing w:after="0" w:line="360" w:lineRule="auto"/>
        <w:ind w:firstLine="709"/>
        <w:jc w:val="both"/>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На першому етапі було зафіксовано відсутність статистично значущих відмінностей між експериментальною та контрольною групами за всіма показниками СВО та соціальних настановлень. Після завершення програми спостерігаються значні зміни в експериментальній групі порівняно з контрольною (табл. 4.1).</w:t>
      </w:r>
    </w:p>
    <w:p w14:paraId="6C73824A" w14:textId="77777777" w:rsidR="00372EFB" w:rsidRPr="00746FB2" w:rsidRDefault="00372EFB" w:rsidP="00372EFB">
      <w:pPr>
        <w:shd w:val="clear" w:color="auto" w:fill="FFFFFF"/>
        <w:spacing w:after="0" w:line="360" w:lineRule="auto"/>
        <w:ind w:firstLine="426"/>
        <w:jc w:val="right"/>
        <w:rPr>
          <w:rFonts w:ascii="Times New Roman" w:eastAsia="Times New Roman" w:hAnsi="Times New Roman" w:cs="Times New Roman"/>
          <w:bCs/>
          <w:i/>
          <w:iCs/>
          <w:sz w:val="28"/>
          <w:szCs w:val="28"/>
          <w:lang w:eastAsia="ru-RU"/>
        </w:rPr>
      </w:pPr>
      <w:r w:rsidRPr="00746FB2">
        <w:rPr>
          <w:rFonts w:ascii="Times New Roman" w:eastAsia="Times New Roman" w:hAnsi="Times New Roman" w:cs="Times New Roman"/>
          <w:bCs/>
          <w:i/>
          <w:iCs/>
          <w:sz w:val="28"/>
          <w:szCs w:val="28"/>
          <w:lang w:eastAsia="ru-RU"/>
        </w:rPr>
        <w:t xml:space="preserve">Таблиця </w:t>
      </w:r>
      <w:r>
        <w:rPr>
          <w:rFonts w:ascii="Times New Roman" w:eastAsia="Times New Roman" w:hAnsi="Times New Roman" w:cs="Times New Roman"/>
          <w:bCs/>
          <w:i/>
          <w:iCs/>
          <w:sz w:val="28"/>
          <w:szCs w:val="28"/>
          <w:lang w:eastAsia="ru-RU"/>
        </w:rPr>
        <w:t>4.</w:t>
      </w:r>
      <w:r w:rsidRPr="00746FB2">
        <w:rPr>
          <w:rFonts w:ascii="Times New Roman" w:eastAsia="Times New Roman" w:hAnsi="Times New Roman" w:cs="Times New Roman"/>
          <w:bCs/>
          <w:i/>
          <w:iCs/>
          <w:sz w:val="28"/>
          <w:szCs w:val="28"/>
          <w:lang w:eastAsia="ru-RU"/>
        </w:rPr>
        <w:t>1</w:t>
      </w:r>
      <w:r>
        <w:rPr>
          <w:rFonts w:ascii="Times New Roman" w:eastAsia="Times New Roman" w:hAnsi="Times New Roman" w:cs="Times New Roman"/>
          <w:bCs/>
          <w:i/>
          <w:iCs/>
          <w:sz w:val="28"/>
          <w:szCs w:val="28"/>
          <w:lang w:eastAsia="ru-RU"/>
        </w:rPr>
        <w:t xml:space="preserve">. </w:t>
      </w:r>
    </w:p>
    <w:p w14:paraId="265A39EF" w14:textId="77777777" w:rsidR="00372EFB" w:rsidRPr="00746FB2" w:rsidRDefault="00372EFB" w:rsidP="00372EFB">
      <w:pPr>
        <w:shd w:val="clear" w:color="auto" w:fill="FFFFFF"/>
        <w:spacing w:after="0" w:line="360" w:lineRule="auto"/>
        <w:ind w:firstLine="426"/>
        <w:jc w:val="center"/>
        <w:rPr>
          <w:rFonts w:ascii="Times New Roman" w:eastAsia="Times New Roman" w:hAnsi="Times New Roman" w:cs="Times New Roman"/>
          <w:b/>
          <w:bCs/>
          <w:sz w:val="28"/>
          <w:szCs w:val="28"/>
          <w:lang w:eastAsia="ru-RU"/>
        </w:rPr>
      </w:pPr>
      <w:r w:rsidRPr="00746FB2">
        <w:rPr>
          <w:rFonts w:ascii="Times New Roman" w:eastAsia="Times New Roman" w:hAnsi="Times New Roman" w:cs="Times New Roman"/>
          <w:b/>
          <w:bCs/>
          <w:sz w:val="28"/>
          <w:szCs w:val="28"/>
          <w:lang w:eastAsia="ru-RU"/>
        </w:rPr>
        <w:t>Відмінності між експериментальною</w:t>
      </w:r>
    </w:p>
    <w:p w14:paraId="6E6D52C6" w14:textId="77777777" w:rsidR="00372EFB" w:rsidRPr="00746FB2" w:rsidRDefault="00372EFB" w:rsidP="00372EFB">
      <w:pPr>
        <w:shd w:val="clear" w:color="auto" w:fill="FFFFFF"/>
        <w:spacing w:after="0" w:line="360" w:lineRule="auto"/>
        <w:ind w:firstLine="426"/>
        <w:jc w:val="center"/>
        <w:rPr>
          <w:rFonts w:ascii="Times New Roman" w:eastAsia="Times New Roman" w:hAnsi="Times New Roman" w:cs="Times New Roman"/>
          <w:bCs/>
          <w:i/>
          <w:sz w:val="24"/>
          <w:szCs w:val="24"/>
          <w:lang w:eastAsia="ru-RU"/>
        </w:rPr>
      </w:pPr>
      <w:r w:rsidRPr="00746FB2">
        <w:rPr>
          <w:rFonts w:ascii="Times New Roman" w:eastAsia="Times New Roman" w:hAnsi="Times New Roman" w:cs="Times New Roman"/>
          <w:b/>
          <w:bCs/>
          <w:sz w:val="28"/>
          <w:szCs w:val="28"/>
          <w:lang w:eastAsia="ru-RU"/>
        </w:rPr>
        <w:t xml:space="preserve">групою після участі в програмі та контрольною групою за показниками СВО та вираженості соціальних настановлень </w:t>
      </w:r>
    </w:p>
    <w:p w14:paraId="730D64AC" w14:textId="77777777" w:rsidR="00372EFB" w:rsidRPr="009B01C2" w:rsidRDefault="00372EFB" w:rsidP="00372EFB">
      <w:pPr>
        <w:shd w:val="clear" w:color="auto" w:fill="FFFFFF"/>
        <w:spacing w:after="0" w:line="360" w:lineRule="auto"/>
        <w:ind w:firstLine="426"/>
        <w:jc w:val="center"/>
        <w:rPr>
          <w:rFonts w:ascii="Times New Roman" w:eastAsia="Times New Roman" w:hAnsi="Times New Roman" w:cs="Times New Roman"/>
          <w:bCs/>
          <w:iCs/>
          <w:sz w:val="28"/>
          <w:szCs w:val="28"/>
          <w:lang w:eastAsia="ru-RU"/>
        </w:rPr>
      </w:pPr>
      <w:r w:rsidRPr="009B01C2">
        <w:rPr>
          <w:rFonts w:ascii="Times New Roman" w:eastAsia="Times New Roman" w:hAnsi="Times New Roman" w:cs="Times New Roman"/>
          <w:bCs/>
          <w:iCs/>
          <w:sz w:val="28"/>
          <w:szCs w:val="28"/>
          <w:lang w:eastAsia="ru-RU"/>
        </w:rPr>
        <w:t xml:space="preserve">(за </w:t>
      </w:r>
      <w:r w:rsidRPr="009B01C2">
        <w:rPr>
          <w:rFonts w:ascii="Times New Roman" w:eastAsia="SimSun" w:hAnsi="Times New Roman" w:cs="Times New Roman"/>
          <w:bCs/>
          <w:iCs/>
          <w:sz w:val="28"/>
          <w:szCs w:val="28"/>
          <w:lang w:eastAsia="ru-RU"/>
        </w:rPr>
        <w:t>U-критерієм Манна-Уітні</w:t>
      </w:r>
      <w:r w:rsidRPr="009B01C2">
        <w:rPr>
          <w:rFonts w:ascii="Times New Roman" w:eastAsia="Times New Roman" w:hAnsi="Times New Roman" w:cs="Times New Roman"/>
          <w:bCs/>
          <w:iCs/>
          <w:sz w:val="28"/>
          <w:szCs w:val="28"/>
          <w:lang w:eastAsia="ru-RU"/>
        </w:rPr>
        <w:t>)</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4565"/>
        <w:gridCol w:w="1450"/>
        <w:gridCol w:w="1511"/>
        <w:gridCol w:w="1004"/>
      </w:tblGrid>
      <w:tr w:rsidR="00372EFB" w:rsidRPr="009B01C2" w14:paraId="5C2A644B" w14:textId="77777777" w:rsidTr="006D5FF2">
        <w:trPr>
          <w:trHeight w:val="146"/>
          <w:jc w:val="center"/>
        </w:trPr>
        <w:tc>
          <w:tcPr>
            <w:tcW w:w="562" w:type="dxa"/>
            <w:vMerge w:val="restart"/>
          </w:tcPr>
          <w:p w14:paraId="63DC064E"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w:t>
            </w:r>
          </w:p>
        </w:tc>
        <w:tc>
          <w:tcPr>
            <w:tcW w:w="4568" w:type="dxa"/>
            <w:vMerge w:val="restart"/>
          </w:tcPr>
          <w:p w14:paraId="0AEAC6DD"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Досліджувані показники</w:t>
            </w:r>
          </w:p>
        </w:tc>
        <w:tc>
          <w:tcPr>
            <w:tcW w:w="0" w:type="auto"/>
            <w:gridSpan w:val="2"/>
          </w:tcPr>
          <w:p w14:paraId="6BDBCEAB"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Групи досліджуваних</w:t>
            </w:r>
          </w:p>
        </w:tc>
        <w:tc>
          <w:tcPr>
            <w:tcW w:w="0" w:type="auto"/>
            <w:vMerge w:val="restart"/>
          </w:tcPr>
          <w:p w14:paraId="6A9473C6"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Р</w:t>
            </w:r>
          </w:p>
        </w:tc>
      </w:tr>
      <w:tr w:rsidR="00372EFB" w:rsidRPr="009B01C2" w14:paraId="602147FB" w14:textId="77777777" w:rsidTr="006D5FF2">
        <w:trPr>
          <w:trHeight w:val="133"/>
          <w:jc w:val="center"/>
        </w:trPr>
        <w:tc>
          <w:tcPr>
            <w:tcW w:w="562" w:type="dxa"/>
            <w:vMerge/>
          </w:tcPr>
          <w:p w14:paraId="61568AA1"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p>
        </w:tc>
        <w:tc>
          <w:tcPr>
            <w:tcW w:w="4568" w:type="dxa"/>
            <w:vMerge/>
          </w:tcPr>
          <w:p w14:paraId="50112638"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p>
        </w:tc>
        <w:tc>
          <w:tcPr>
            <w:tcW w:w="1450" w:type="dxa"/>
          </w:tcPr>
          <w:p w14:paraId="3CF4031E"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ЕГ</w:t>
            </w:r>
          </w:p>
        </w:tc>
        <w:tc>
          <w:tcPr>
            <w:tcW w:w="1512" w:type="dxa"/>
          </w:tcPr>
          <w:p w14:paraId="78286864"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КГ</w:t>
            </w:r>
          </w:p>
        </w:tc>
        <w:tc>
          <w:tcPr>
            <w:tcW w:w="0" w:type="auto"/>
            <w:vMerge/>
          </w:tcPr>
          <w:p w14:paraId="4139C402"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p>
        </w:tc>
      </w:tr>
      <w:tr w:rsidR="00372EFB" w:rsidRPr="009B01C2" w14:paraId="0CA3F697" w14:textId="77777777" w:rsidTr="006D5FF2">
        <w:trPr>
          <w:trHeight w:val="593"/>
          <w:jc w:val="center"/>
        </w:trPr>
        <w:tc>
          <w:tcPr>
            <w:tcW w:w="562" w:type="dxa"/>
          </w:tcPr>
          <w:p w14:paraId="77D35E6B"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1.</w:t>
            </w:r>
          </w:p>
        </w:tc>
        <w:tc>
          <w:tcPr>
            <w:tcW w:w="4568" w:type="dxa"/>
            <w:vAlign w:val="bottom"/>
          </w:tcPr>
          <w:p w14:paraId="02DA20D7"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1. Рефлексія на морально-етичні ситуації.</w:t>
            </w:r>
          </w:p>
        </w:tc>
        <w:tc>
          <w:tcPr>
            <w:tcW w:w="0" w:type="auto"/>
            <w:vAlign w:val="bottom"/>
          </w:tcPr>
          <w:p w14:paraId="052A963A"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3,42</w:t>
            </w:r>
          </w:p>
        </w:tc>
        <w:tc>
          <w:tcPr>
            <w:tcW w:w="0" w:type="auto"/>
            <w:vAlign w:val="bottom"/>
          </w:tcPr>
          <w:p w14:paraId="4DD1D270"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1,96</w:t>
            </w:r>
          </w:p>
        </w:tc>
        <w:tc>
          <w:tcPr>
            <w:tcW w:w="0" w:type="auto"/>
            <w:vAlign w:val="bottom"/>
          </w:tcPr>
          <w:p w14:paraId="0582F955"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tr w:rsidR="00372EFB" w:rsidRPr="009B01C2" w14:paraId="531A01A8" w14:textId="77777777" w:rsidTr="006D5FF2">
        <w:trPr>
          <w:trHeight w:val="296"/>
          <w:jc w:val="center"/>
        </w:trPr>
        <w:tc>
          <w:tcPr>
            <w:tcW w:w="562" w:type="dxa"/>
          </w:tcPr>
          <w:p w14:paraId="0937C7FD"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2.</w:t>
            </w:r>
          </w:p>
        </w:tc>
        <w:tc>
          <w:tcPr>
            <w:tcW w:w="4568" w:type="dxa"/>
            <w:vAlign w:val="bottom"/>
          </w:tcPr>
          <w:p w14:paraId="3BFFF32D"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2. Інтуїція у морально-етичній сфері</w:t>
            </w:r>
          </w:p>
        </w:tc>
        <w:tc>
          <w:tcPr>
            <w:tcW w:w="0" w:type="auto"/>
            <w:vAlign w:val="bottom"/>
          </w:tcPr>
          <w:p w14:paraId="6520DD03"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4,04</w:t>
            </w:r>
          </w:p>
        </w:tc>
        <w:tc>
          <w:tcPr>
            <w:tcW w:w="0" w:type="auto"/>
            <w:vAlign w:val="bottom"/>
          </w:tcPr>
          <w:p w14:paraId="38CBA9DC"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3,15</w:t>
            </w:r>
          </w:p>
        </w:tc>
        <w:tc>
          <w:tcPr>
            <w:tcW w:w="0" w:type="auto"/>
            <w:vAlign w:val="bottom"/>
          </w:tcPr>
          <w:p w14:paraId="78403ABB"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0,011</w:t>
            </w:r>
          </w:p>
        </w:tc>
      </w:tr>
      <w:tr w:rsidR="00372EFB" w:rsidRPr="009B01C2" w14:paraId="773FE83B" w14:textId="77777777" w:rsidTr="006D5FF2">
        <w:trPr>
          <w:trHeight w:val="296"/>
          <w:jc w:val="center"/>
        </w:trPr>
        <w:tc>
          <w:tcPr>
            <w:tcW w:w="562" w:type="dxa"/>
          </w:tcPr>
          <w:p w14:paraId="27BE6F43"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3.</w:t>
            </w:r>
          </w:p>
        </w:tc>
        <w:tc>
          <w:tcPr>
            <w:tcW w:w="4568" w:type="dxa"/>
            <w:vAlign w:val="bottom"/>
          </w:tcPr>
          <w:p w14:paraId="4FBF2007"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3. Екзистенційна відповідальність.</w:t>
            </w:r>
          </w:p>
        </w:tc>
        <w:tc>
          <w:tcPr>
            <w:tcW w:w="0" w:type="auto"/>
            <w:vAlign w:val="bottom"/>
          </w:tcPr>
          <w:p w14:paraId="723C7957"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2,38</w:t>
            </w:r>
          </w:p>
        </w:tc>
        <w:tc>
          <w:tcPr>
            <w:tcW w:w="0" w:type="auto"/>
            <w:vAlign w:val="bottom"/>
          </w:tcPr>
          <w:p w14:paraId="150805C7"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w:t>
            </w:r>
          </w:p>
        </w:tc>
        <w:tc>
          <w:tcPr>
            <w:tcW w:w="0" w:type="auto"/>
            <w:vAlign w:val="bottom"/>
          </w:tcPr>
          <w:p w14:paraId="6FD270D7"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0,121</w:t>
            </w:r>
          </w:p>
        </w:tc>
      </w:tr>
      <w:tr w:rsidR="00372EFB" w:rsidRPr="009B01C2" w14:paraId="7F3484FC" w14:textId="77777777" w:rsidTr="006D5FF2">
        <w:trPr>
          <w:trHeight w:val="296"/>
          <w:jc w:val="center"/>
        </w:trPr>
        <w:tc>
          <w:tcPr>
            <w:tcW w:w="562" w:type="dxa"/>
          </w:tcPr>
          <w:p w14:paraId="69BD10A6"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lastRenderedPageBreak/>
              <w:t>4.</w:t>
            </w:r>
          </w:p>
        </w:tc>
        <w:tc>
          <w:tcPr>
            <w:tcW w:w="4568" w:type="dxa"/>
            <w:vAlign w:val="bottom"/>
          </w:tcPr>
          <w:p w14:paraId="15349BD4"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4. Альтруїстичні емоції.</w:t>
            </w:r>
          </w:p>
        </w:tc>
        <w:tc>
          <w:tcPr>
            <w:tcW w:w="0" w:type="auto"/>
            <w:vAlign w:val="bottom"/>
          </w:tcPr>
          <w:p w14:paraId="1E4AE098"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3,69</w:t>
            </w:r>
          </w:p>
        </w:tc>
        <w:tc>
          <w:tcPr>
            <w:tcW w:w="0" w:type="auto"/>
            <w:vAlign w:val="bottom"/>
          </w:tcPr>
          <w:p w14:paraId="3996F31F"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3,31</w:t>
            </w:r>
          </w:p>
        </w:tc>
        <w:tc>
          <w:tcPr>
            <w:tcW w:w="0" w:type="auto"/>
            <w:vAlign w:val="bottom"/>
          </w:tcPr>
          <w:p w14:paraId="6EF9C62C"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0,31</w:t>
            </w:r>
          </w:p>
        </w:tc>
      </w:tr>
      <w:tr w:rsidR="00372EFB" w:rsidRPr="009B01C2" w14:paraId="59A91A9C" w14:textId="77777777" w:rsidTr="006D5FF2">
        <w:trPr>
          <w:trHeight w:val="296"/>
          <w:jc w:val="center"/>
        </w:trPr>
        <w:tc>
          <w:tcPr>
            <w:tcW w:w="562" w:type="dxa"/>
          </w:tcPr>
          <w:p w14:paraId="1CDEB342"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5.</w:t>
            </w:r>
          </w:p>
        </w:tc>
        <w:tc>
          <w:tcPr>
            <w:tcW w:w="4568" w:type="dxa"/>
            <w:vAlign w:val="bottom"/>
          </w:tcPr>
          <w:p w14:paraId="268F9A42"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5. Морально-етичні цінності.</w:t>
            </w:r>
          </w:p>
        </w:tc>
        <w:tc>
          <w:tcPr>
            <w:tcW w:w="0" w:type="auto"/>
            <w:vAlign w:val="bottom"/>
          </w:tcPr>
          <w:p w14:paraId="6E1DA10D"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3,81</w:t>
            </w:r>
          </w:p>
        </w:tc>
        <w:tc>
          <w:tcPr>
            <w:tcW w:w="0" w:type="auto"/>
            <w:vAlign w:val="bottom"/>
          </w:tcPr>
          <w:p w14:paraId="01B87014"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2,65</w:t>
            </w:r>
          </w:p>
        </w:tc>
        <w:tc>
          <w:tcPr>
            <w:tcW w:w="0" w:type="auto"/>
            <w:vAlign w:val="bottom"/>
          </w:tcPr>
          <w:p w14:paraId="1BB06897"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tr w:rsidR="00372EFB" w:rsidRPr="009B01C2" w14:paraId="0C4CB525" w14:textId="77777777" w:rsidTr="006D5FF2">
        <w:trPr>
          <w:trHeight w:val="296"/>
          <w:jc w:val="center"/>
        </w:trPr>
        <w:tc>
          <w:tcPr>
            <w:tcW w:w="562" w:type="dxa"/>
          </w:tcPr>
          <w:p w14:paraId="476EB487"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6.</w:t>
            </w:r>
          </w:p>
        </w:tc>
        <w:tc>
          <w:tcPr>
            <w:tcW w:w="4568" w:type="dxa"/>
            <w:vAlign w:val="bottom"/>
          </w:tcPr>
          <w:p w14:paraId="7D10816C"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6. Шкала неправди.</w:t>
            </w:r>
          </w:p>
        </w:tc>
        <w:tc>
          <w:tcPr>
            <w:tcW w:w="0" w:type="auto"/>
            <w:vAlign w:val="bottom"/>
          </w:tcPr>
          <w:p w14:paraId="7D41F907"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1,04</w:t>
            </w:r>
          </w:p>
        </w:tc>
        <w:tc>
          <w:tcPr>
            <w:tcW w:w="0" w:type="auto"/>
            <w:vAlign w:val="bottom"/>
          </w:tcPr>
          <w:p w14:paraId="66FB77DA"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1,08</w:t>
            </w:r>
          </w:p>
        </w:tc>
        <w:tc>
          <w:tcPr>
            <w:tcW w:w="0" w:type="auto"/>
            <w:vAlign w:val="bottom"/>
          </w:tcPr>
          <w:p w14:paraId="5831DF34"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0,927</w:t>
            </w:r>
          </w:p>
        </w:tc>
      </w:tr>
      <w:tr w:rsidR="00372EFB" w:rsidRPr="009B01C2" w14:paraId="4D871F0C" w14:textId="77777777" w:rsidTr="006D5FF2">
        <w:trPr>
          <w:trHeight w:val="296"/>
          <w:jc w:val="center"/>
        </w:trPr>
        <w:tc>
          <w:tcPr>
            <w:tcW w:w="562" w:type="dxa"/>
          </w:tcPr>
          <w:p w14:paraId="75CE0B74"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7.</w:t>
            </w:r>
          </w:p>
        </w:tc>
        <w:tc>
          <w:tcPr>
            <w:tcW w:w="4568" w:type="dxa"/>
            <w:vAlign w:val="bottom"/>
          </w:tcPr>
          <w:p w14:paraId="7C9A5820"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Загальна шкала соціальної відповідальності</w:t>
            </w:r>
          </w:p>
        </w:tc>
        <w:tc>
          <w:tcPr>
            <w:tcW w:w="0" w:type="auto"/>
            <w:vAlign w:val="bottom"/>
          </w:tcPr>
          <w:p w14:paraId="4833AE8C"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18,31</w:t>
            </w:r>
          </w:p>
        </w:tc>
        <w:tc>
          <w:tcPr>
            <w:tcW w:w="0" w:type="auto"/>
            <w:vAlign w:val="bottom"/>
          </w:tcPr>
          <w:p w14:paraId="01BC127F"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13,46</w:t>
            </w:r>
          </w:p>
        </w:tc>
        <w:tc>
          <w:tcPr>
            <w:tcW w:w="0" w:type="auto"/>
            <w:vAlign w:val="bottom"/>
          </w:tcPr>
          <w:p w14:paraId="271E3940"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tr w:rsidR="00372EFB" w:rsidRPr="009B01C2" w14:paraId="4BEF1E40" w14:textId="77777777" w:rsidTr="006D5FF2">
        <w:trPr>
          <w:trHeight w:val="296"/>
          <w:jc w:val="center"/>
        </w:trPr>
        <w:tc>
          <w:tcPr>
            <w:tcW w:w="562" w:type="dxa"/>
          </w:tcPr>
          <w:p w14:paraId="53BEF530"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8.</w:t>
            </w:r>
          </w:p>
        </w:tc>
        <w:tc>
          <w:tcPr>
            <w:tcW w:w="4568" w:type="dxa"/>
            <w:vAlign w:val="bottom"/>
          </w:tcPr>
          <w:p w14:paraId="5FD10681"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Християнські настановлення.</w:t>
            </w:r>
          </w:p>
        </w:tc>
        <w:tc>
          <w:tcPr>
            <w:tcW w:w="0" w:type="auto"/>
            <w:vAlign w:val="bottom"/>
          </w:tcPr>
          <w:p w14:paraId="70F37B6C"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12,58</w:t>
            </w:r>
          </w:p>
        </w:tc>
        <w:tc>
          <w:tcPr>
            <w:tcW w:w="0" w:type="auto"/>
            <w:vAlign w:val="bottom"/>
          </w:tcPr>
          <w:p w14:paraId="47D2C20A"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11</w:t>
            </w:r>
          </w:p>
        </w:tc>
        <w:tc>
          <w:tcPr>
            <w:tcW w:w="0" w:type="auto"/>
            <w:vAlign w:val="bottom"/>
          </w:tcPr>
          <w:p w14:paraId="7B6AD15F"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0,003</w:t>
            </w:r>
          </w:p>
        </w:tc>
      </w:tr>
      <w:tr w:rsidR="00372EFB" w:rsidRPr="009B01C2" w14:paraId="698B794C" w14:textId="77777777" w:rsidTr="006D5FF2">
        <w:trPr>
          <w:trHeight w:val="296"/>
          <w:jc w:val="center"/>
        </w:trPr>
        <w:tc>
          <w:tcPr>
            <w:tcW w:w="562" w:type="dxa"/>
          </w:tcPr>
          <w:p w14:paraId="2F685717"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9.</w:t>
            </w:r>
          </w:p>
        </w:tc>
        <w:tc>
          <w:tcPr>
            <w:tcW w:w="4568" w:type="dxa"/>
            <w:vAlign w:val="bottom"/>
          </w:tcPr>
          <w:p w14:paraId="50E1DF07"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Авторитарні настановлення.</w:t>
            </w:r>
          </w:p>
        </w:tc>
        <w:tc>
          <w:tcPr>
            <w:tcW w:w="0" w:type="auto"/>
            <w:vAlign w:val="bottom"/>
          </w:tcPr>
          <w:p w14:paraId="0435E8F0"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-2,88</w:t>
            </w:r>
          </w:p>
        </w:tc>
        <w:tc>
          <w:tcPr>
            <w:tcW w:w="0" w:type="auto"/>
            <w:vAlign w:val="bottom"/>
          </w:tcPr>
          <w:p w14:paraId="2335E70D"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0,35</w:t>
            </w:r>
          </w:p>
        </w:tc>
        <w:tc>
          <w:tcPr>
            <w:tcW w:w="0" w:type="auto"/>
            <w:vAlign w:val="bottom"/>
          </w:tcPr>
          <w:p w14:paraId="65EDA979"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tr w:rsidR="00372EFB" w:rsidRPr="009B01C2" w14:paraId="4A92AEC0" w14:textId="77777777" w:rsidTr="006D5FF2">
        <w:trPr>
          <w:trHeight w:val="296"/>
          <w:jc w:val="center"/>
        </w:trPr>
        <w:tc>
          <w:tcPr>
            <w:tcW w:w="562" w:type="dxa"/>
          </w:tcPr>
          <w:p w14:paraId="26B9397E"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10.</w:t>
            </w:r>
          </w:p>
        </w:tc>
        <w:tc>
          <w:tcPr>
            <w:tcW w:w="4568" w:type="dxa"/>
            <w:vAlign w:val="bottom"/>
          </w:tcPr>
          <w:p w14:paraId="2ADF6B4B"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Споживацькі настановлення.</w:t>
            </w:r>
          </w:p>
        </w:tc>
        <w:tc>
          <w:tcPr>
            <w:tcW w:w="0" w:type="auto"/>
            <w:vAlign w:val="bottom"/>
          </w:tcPr>
          <w:p w14:paraId="5823F1E3"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-4,88</w:t>
            </w:r>
          </w:p>
        </w:tc>
        <w:tc>
          <w:tcPr>
            <w:tcW w:w="0" w:type="auto"/>
            <w:vAlign w:val="bottom"/>
          </w:tcPr>
          <w:p w14:paraId="760382E7"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-2,27</w:t>
            </w:r>
          </w:p>
        </w:tc>
        <w:tc>
          <w:tcPr>
            <w:tcW w:w="0" w:type="auto"/>
            <w:vAlign w:val="bottom"/>
          </w:tcPr>
          <w:p w14:paraId="7FC1D844"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tr w:rsidR="00372EFB" w:rsidRPr="009B01C2" w14:paraId="06A2D5DC" w14:textId="77777777" w:rsidTr="006D5FF2">
        <w:trPr>
          <w:trHeight w:val="296"/>
          <w:jc w:val="center"/>
        </w:trPr>
        <w:tc>
          <w:tcPr>
            <w:tcW w:w="562" w:type="dxa"/>
          </w:tcPr>
          <w:p w14:paraId="7846D3F0"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11.</w:t>
            </w:r>
          </w:p>
        </w:tc>
        <w:tc>
          <w:tcPr>
            <w:tcW w:w="4568" w:type="dxa"/>
            <w:vAlign w:val="bottom"/>
          </w:tcPr>
          <w:p w14:paraId="503D965F"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Правові настановлення .</w:t>
            </w:r>
          </w:p>
        </w:tc>
        <w:tc>
          <w:tcPr>
            <w:tcW w:w="0" w:type="auto"/>
            <w:vAlign w:val="bottom"/>
          </w:tcPr>
          <w:p w14:paraId="65BEA1D6"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-4,77</w:t>
            </w:r>
          </w:p>
        </w:tc>
        <w:tc>
          <w:tcPr>
            <w:tcW w:w="0" w:type="auto"/>
            <w:vAlign w:val="bottom"/>
          </w:tcPr>
          <w:p w14:paraId="5D537B16"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-3,69</w:t>
            </w:r>
          </w:p>
        </w:tc>
        <w:tc>
          <w:tcPr>
            <w:tcW w:w="0" w:type="auto"/>
            <w:vAlign w:val="bottom"/>
          </w:tcPr>
          <w:p w14:paraId="66A5EDDB"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0,009</w:t>
            </w:r>
          </w:p>
        </w:tc>
      </w:tr>
    </w:tbl>
    <w:p w14:paraId="2FF31098" w14:textId="77777777" w:rsidR="00372EFB" w:rsidRDefault="00372EFB" w:rsidP="00372EFB">
      <w:pPr>
        <w:pStyle w:val="ab"/>
        <w:spacing w:before="0" w:beforeAutospacing="0" w:after="0" w:afterAutospacing="0" w:line="360" w:lineRule="auto"/>
        <w:ind w:firstLine="709"/>
        <w:jc w:val="both"/>
        <w:rPr>
          <w:sz w:val="28"/>
          <w:szCs w:val="28"/>
        </w:rPr>
      </w:pPr>
      <w:bookmarkStart w:id="26" w:name="_Hlk21359949"/>
      <w:bookmarkEnd w:id="25"/>
    </w:p>
    <w:p w14:paraId="1AD06F7D" w14:textId="77777777" w:rsidR="00372EFB" w:rsidRPr="009B01C2" w:rsidRDefault="00372EFB" w:rsidP="00372EFB">
      <w:pPr>
        <w:pStyle w:val="ab"/>
        <w:spacing w:before="0" w:beforeAutospacing="0" w:after="0" w:afterAutospacing="0" w:line="360" w:lineRule="auto"/>
        <w:ind w:firstLine="709"/>
        <w:jc w:val="both"/>
        <w:rPr>
          <w:sz w:val="28"/>
          <w:szCs w:val="28"/>
        </w:rPr>
      </w:pPr>
      <w:r w:rsidRPr="009B01C2">
        <w:rPr>
          <w:sz w:val="28"/>
          <w:szCs w:val="28"/>
        </w:rPr>
        <w:t>Отримані дані свідчать, що після проходження програми учасники експериментальної групи демонстрували суттєво вищий рівень морально-етичної рефлексії, інтуїції, християнських і правових настановлень, а також загальної соціальної відповідальності. Водночас авторитарні та споживацькі настановлення значно знизилися.</w:t>
      </w:r>
    </w:p>
    <w:p w14:paraId="4951C0D6" w14:textId="77777777" w:rsidR="00372EFB" w:rsidRPr="009B01C2" w:rsidRDefault="00372EFB" w:rsidP="00372EFB">
      <w:pPr>
        <w:pStyle w:val="ab"/>
        <w:spacing w:before="0" w:beforeAutospacing="0" w:after="0" w:afterAutospacing="0" w:line="360" w:lineRule="auto"/>
        <w:ind w:firstLine="709"/>
        <w:jc w:val="both"/>
        <w:rPr>
          <w:sz w:val="28"/>
          <w:szCs w:val="28"/>
        </w:rPr>
      </w:pPr>
      <w:r w:rsidRPr="009B01C2">
        <w:rPr>
          <w:sz w:val="28"/>
          <w:szCs w:val="28"/>
        </w:rPr>
        <w:t xml:space="preserve">Для детальнішого аналізу було здійснено порівняння результатів </w:t>
      </w:r>
      <w:r w:rsidRPr="009B01C2">
        <w:rPr>
          <w:rStyle w:val="ac"/>
          <w:sz w:val="28"/>
          <w:szCs w:val="28"/>
        </w:rPr>
        <w:t>до</w:t>
      </w:r>
      <w:r w:rsidRPr="009B01C2">
        <w:rPr>
          <w:sz w:val="28"/>
          <w:szCs w:val="28"/>
        </w:rPr>
        <w:t xml:space="preserve"> і </w:t>
      </w:r>
      <w:r w:rsidRPr="009B01C2">
        <w:rPr>
          <w:rStyle w:val="ac"/>
          <w:sz w:val="28"/>
          <w:szCs w:val="28"/>
        </w:rPr>
        <w:t>після</w:t>
      </w:r>
      <w:r w:rsidRPr="009B01C2">
        <w:rPr>
          <w:sz w:val="28"/>
          <w:szCs w:val="28"/>
        </w:rPr>
        <w:t xml:space="preserve"> реалізації програми всередині експериментальної групи (табл. 4.2).</w:t>
      </w:r>
    </w:p>
    <w:p w14:paraId="605FB4F2" w14:textId="77777777" w:rsidR="00372EFB" w:rsidRPr="00746FB2" w:rsidRDefault="00372EFB" w:rsidP="00372EFB">
      <w:pPr>
        <w:autoSpaceDE w:val="0"/>
        <w:autoSpaceDN w:val="0"/>
        <w:adjustRightInd w:val="0"/>
        <w:spacing w:after="0" w:line="360" w:lineRule="auto"/>
        <w:ind w:firstLine="426"/>
        <w:jc w:val="right"/>
        <w:rPr>
          <w:rFonts w:ascii="Times New Roman" w:eastAsia="Times New Roman" w:hAnsi="Times New Roman" w:cs="Times New Roman"/>
          <w:bCs/>
          <w:i/>
          <w:iCs/>
          <w:sz w:val="28"/>
          <w:szCs w:val="28"/>
          <w:lang w:eastAsia="ru-RU"/>
        </w:rPr>
      </w:pPr>
      <w:r w:rsidRPr="00746FB2">
        <w:rPr>
          <w:rFonts w:ascii="Times New Roman" w:eastAsia="Times New Roman" w:hAnsi="Times New Roman" w:cs="Times New Roman"/>
          <w:bCs/>
          <w:i/>
          <w:iCs/>
          <w:sz w:val="28"/>
          <w:szCs w:val="28"/>
          <w:lang w:eastAsia="ru-RU"/>
        </w:rPr>
        <w:t xml:space="preserve">Таблиця </w:t>
      </w:r>
      <w:r>
        <w:rPr>
          <w:rFonts w:ascii="Times New Roman" w:eastAsia="Times New Roman" w:hAnsi="Times New Roman" w:cs="Times New Roman"/>
          <w:bCs/>
          <w:i/>
          <w:iCs/>
          <w:sz w:val="28"/>
          <w:szCs w:val="28"/>
          <w:lang w:eastAsia="ru-RU"/>
        </w:rPr>
        <w:t>4.</w:t>
      </w:r>
      <w:r w:rsidRPr="00746FB2">
        <w:rPr>
          <w:rFonts w:ascii="Times New Roman" w:eastAsia="Times New Roman" w:hAnsi="Times New Roman" w:cs="Times New Roman"/>
          <w:bCs/>
          <w:i/>
          <w:iCs/>
          <w:sz w:val="28"/>
          <w:szCs w:val="28"/>
          <w:lang w:eastAsia="ru-RU"/>
        </w:rPr>
        <w:t>2</w:t>
      </w:r>
      <w:r>
        <w:rPr>
          <w:rFonts w:ascii="Times New Roman" w:eastAsia="Times New Roman" w:hAnsi="Times New Roman" w:cs="Times New Roman"/>
          <w:bCs/>
          <w:i/>
          <w:iCs/>
          <w:sz w:val="28"/>
          <w:szCs w:val="28"/>
          <w:lang w:eastAsia="ru-RU"/>
        </w:rPr>
        <w:t xml:space="preserve"> </w:t>
      </w:r>
    </w:p>
    <w:p w14:paraId="52AD94A2" w14:textId="77777777" w:rsidR="00372EFB" w:rsidRPr="00746FB2" w:rsidRDefault="00372EFB" w:rsidP="00372EFB">
      <w:pPr>
        <w:shd w:val="clear" w:color="auto" w:fill="FFFFFF"/>
        <w:spacing w:after="0" w:line="360" w:lineRule="auto"/>
        <w:ind w:firstLine="426"/>
        <w:jc w:val="center"/>
        <w:rPr>
          <w:rFonts w:ascii="Times New Roman" w:eastAsia="Times New Roman" w:hAnsi="Times New Roman" w:cs="Times New Roman"/>
          <w:b/>
          <w:bCs/>
          <w:sz w:val="28"/>
          <w:szCs w:val="28"/>
          <w:lang w:eastAsia="ru-RU"/>
        </w:rPr>
      </w:pPr>
      <w:r w:rsidRPr="00746FB2">
        <w:rPr>
          <w:rFonts w:ascii="Times New Roman" w:eastAsia="Times New Roman" w:hAnsi="Times New Roman" w:cs="Times New Roman"/>
          <w:b/>
          <w:bCs/>
          <w:sz w:val="28"/>
          <w:szCs w:val="28"/>
          <w:lang w:eastAsia="ru-RU"/>
        </w:rPr>
        <w:t>Відмінності за показниками СВО та вираженості соціальних настановлень в експериментальній</w:t>
      </w:r>
    </w:p>
    <w:p w14:paraId="682BFA31" w14:textId="77777777" w:rsidR="00372EFB" w:rsidRPr="009B01C2" w:rsidRDefault="00372EFB" w:rsidP="00372EFB">
      <w:pPr>
        <w:shd w:val="clear" w:color="auto" w:fill="FFFFFF"/>
        <w:spacing w:after="0" w:line="360" w:lineRule="auto"/>
        <w:ind w:firstLine="426"/>
        <w:jc w:val="center"/>
        <w:rPr>
          <w:rFonts w:ascii="Times New Roman" w:eastAsia="Times New Roman" w:hAnsi="Times New Roman" w:cs="Times New Roman"/>
          <w:b/>
          <w:bCs/>
          <w:sz w:val="28"/>
          <w:szCs w:val="28"/>
          <w:lang w:eastAsia="ru-RU"/>
        </w:rPr>
      </w:pPr>
      <w:r w:rsidRPr="00746FB2">
        <w:rPr>
          <w:rFonts w:ascii="Times New Roman" w:eastAsia="Times New Roman" w:hAnsi="Times New Roman" w:cs="Times New Roman"/>
          <w:b/>
          <w:bCs/>
          <w:sz w:val="28"/>
          <w:szCs w:val="28"/>
          <w:lang w:eastAsia="ru-RU"/>
        </w:rPr>
        <w:t xml:space="preserve">групі до та </w:t>
      </w:r>
      <w:r w:rsidRPr="009B01C2">
        <w:rPr>
          <w:rFonts w:ascii="Times New Roman" w:eastAsia="Times New Roman" w:hAnsi="Times New Roman" w:cs="Times New Roman"/>
          <w:b/>
          <w:bCs/>
          <w:sz w:val="28"/>
          <w:szCs w:val="28"/>
          <w:lang w:eastAsia="ru-RU"/>
        </w:rPr>
        <w:t xml:space="preserve">після корекційно-розвивального впливу </w:t>
      </w:r>
    </w:p>
    <w:p w14:paraId="7A2A26DA" w14:textId="77777777" w:rsidR="00372EFB" w:rsidRPr="009B01C2" w:rsidRDefault="00372EFB" w:rsidP="00372EFB">
      <w:pPr>
        <w:shd w:val="clear" w:color="auto" w:fill="FFFFFF"/>
        <w:spacing w:after="0" w:line="360" w:lineRule="auto"/>
        <w:ind w:firstLine="426"/>
        <w:jc w:val="center"/>
        <w:rPr>
          <w:rFonts w:ascii="Times New Roman" w:eastAsia="Times New Roman" w:hAnsi="Times New Roman" w:cs="Times New Roman"/>
          <w:bCs/>
          <w:i/>
          <w:sz w:val="28"/>
          <w:szCs w:val="28"/>
          <w:lang w:eastAsia="ru-RU"/>
        </w:rPr>
      </w:pPr>
      <w:r w:rsidRPr="009B01C2">
        <w:rPr>
          <w:rFonts w:ascii="Times New Roman" w:eastAsia="Times New Roman" w:hAnsi="Times New Roman" w:cs="Times New Roman"/>
          <w:bCs/>
          <w:i/>
          <w:sz w:val="28"/>
          <w:szCs w:val="28"/>
          <w:lang w:eastAsia="ru-RU"/>
        </w:rPr>
        <w:t>(за Т-критерієм Уілкоксона)</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5135"/>
        <w:gridCol w:w="1127"/>
        <w:gridCol w:w="1523"/>
        <w:gridCol w:w="1004"/>
      </w:tblGrid>
      <w:tr w:rsidR="00372EFB" w:rsidRPr="009B01C2" w14:paraId="5A2499DC" w14:textId="77777777" w:rsidTr="006D5FF2">
        <w:trPr>
          <w:trHeight w:val="138"/>
          <w:jc w:val="center"/>
        </w:trPr>
        <w:tc>
          <w:tcPr>
            <w:tcW w:w="421" w:type="dxa"/>
            <w:vMerge w:val="restart"/>
          </w:tcPr>
          <w:p w14:paraId="3E217F78" w14:textId="77777777" w:rsidR="00372EFB" w:rsidRPr="009B01C2" w:rsidRDefault="00372EFB" w:rsidP="006D5FF2">
            <w:pPr>
              <w:spacing w:after="0" w:line="276"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w:t>
            </w:r>
          </w:p>
        </w:tc>
        <w:tc>
          <w:tcPr>
            <w:tcW w:w="5392" w:type="dxa"/>
            <w:vMerge w:val="restart"/>
          </w:tcPr>
          <w:p w14:paraId="2623E541" w14:textId="77777777" w:rsidR="00372EFB" w:rsidRPr="009B01C2" w:rsidRDefault="00372EFB" w:rsidP="006D5FF2">
            <w:pPr>
              <w:spacing w:after="0" w:line="276"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Досліджувані показники</w:t>
            </w:r>
          </w:p>
        </w:tc>
        <w:tc>
          <w:tcPr>
            <w:tcW w:w="2650" w:type="dxa"/>
            <w:gridSpan w:val="2"/>
          </w:tcPr>
          <w:p w14:paraId="4A1EAD1A" w14:textId="77777777" w:rsidR="00372EFB" w:rsidRPr="009B01C2" w:rsidRDefault="00372EFB" w:rsidP="006D5FF2">
            <w:pPr>
              <w:spacing w:after="0" w:line="276"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Експериментальна група</w:t>
            </w:r>
          </w:p>
        </w:tc>
        <w:tc>
          <w:tcPr>
            <w:tcW w:w="0" w:type="auto"/>
            <w:vMerge w:val="restart"/>
          </w:tcPr>
          <w:p w14:paraId="15E3AB05" w14:textId="77777777" w:rsidR="00372EFB" w:rsidRPr="009B01C2" w:rsidRDefault="00372EFB" w:rsidP="006D5FF2">
            <w:pPr>
              <w:spacing w:after="0" w:line="276" w:lineRule="auto"/>
              <w:jc w:val="center"/>
              <w:rPr>
                <w:rFonts w:ascii="Times New Roman" w:eastAsia="Times New Roman" w:hAnsi="Times New Roman" w:cs="Times New Roman"/>
                <w:b/>
                <w:bCs/>
                <w:sz w:val="28"/>
                <w:szCs w:val="28"/>
                <w:highlight w:val="yellow"/>
              </w:rPr>
            </w:pPr>
            <w:r w:rsidRPr="009B01C2">
              <w:rPr>
                <w:rFonts w:ascii="Times New Roman" w:eastAsia="Times New Roman" w:hAnsi="Times New Roman" w:cs="Times New Roman"/>
                <w:sz w:val="28"/>
                <w:szCs w:val="28"/>
                <w:lang w:eastAsia="ru-RU"/>
              </w:rPr>
              <w:t>р</w:t>
            </w:r>
          </w:p>
        </w:tc>
      </w:tr>
      <w:tr w:rsidR="00372EFB" w:rsidRPr="009B01C2" w14:paraId="0469112D" w14:textId="77777777" w:rsidTr="006D5FF2">
        <w:trPr>
          <w:trHeight w:val="125"/>
          <w:jc w:val="center"/>
        </w:trPr>
        <w:tc>
          <w:tcPr>
            <w:tcW w:w="421" w:type="dxa"/>
            <w:vMerge/>
          </w:tcPr>
          <w:p w14:paraId="492F6BDB" w14:textId="77777777" w:rsidR="00372EFB" w:rsidRPr="009B01C2" w:rsidRDefault="00372EFB" w:rsidP="006D5FF2">
            <w:pPr>
              <w:spacing w:after="0" w:line="276" w:lineRule="auto"/>
              <w:jc w:val="center"/>
              <w:rPr>
                <w:rFonts w:ascii="Times New Roman" w:eastAsia="Times New Roman" w:hAnsi="Times New Roman" w:cs="Times New Roman"/>
                <w:bCs/>
                <w:sz w:val="28"/>
                <w:szCs w:val="28"/>
              </w:rPr>
            </w:pPr>
          </w:p>
        </w:tc>
        <w:tc>
          <w:tcPr>
            <w:tcW w:w="5392" w:type="dxa"/>
            <w:vMerge/>
          </w:tcPr>
          <w:p w14:paraId="3B498FB8" w14:textId="77777777" w:rsidR="00372EFB" w:rsidRPr="009B01C2" w:rsidRDefault="00372EFB" w:rsidP="006D5FF2">
            <w:pPr>
              <w:spacing w:after="0" w:line="276" w:lineRule="auto"/>
              <w:jc w:val="center"/>
              <w:rPr>
                <w:rFonts w:ascii="Times New Roman" w:eastAsia="Times New Roman" w:hAnsi="Times New Roman" w:cs="Times New Roman"/>
                <w:b/>
                <w:bCs/>
                <w:sz w:val="28"/>
                <w:szCs w:val="28"/>
              </w:rPr>
            </w:pPr>
          </w:p>
        </w:tc>
        <w:tc>
          <w:tcPr>
            <w:tcW w:w="1127" w:type="dxa"/>
          </w:tcPr>
          <w:p w14:paraId="101B538C" w14:textId="77777777" w:rsidR="00372EFB" w:rsidRPr="009B01C2" w:rsidRDefault="00372EFB" w:rsidP="006D5FF2">
            <w:pPr>
              <w:spacing w:after="0" w:line="276"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До</w:t>
            </w:r>
          </w:p>
        </w:tc>
        <w:tc>
          <w:tcPr>
            <w:tcW w:w="1523" w:type="dxa"/>
          </w:tcPr>
          <w:p w14:paraId="0360E333" w14:textId="77777777" w:rsidR="00372EFB" w:rsidRPr="009B01C2" w:rsidRDefault="00372EFB" w:rsidP="006D5FF2">
            <w:pPr>
              <w:spacing w:after="0" w:line="276"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Після</w:t>
            </w:r>
          </w:p>
        </w:tc>
        <w:tc>
          <w:tcPr>
            <w:tcW w:w="0" w:type="auto"/>
            <w:vMerge/>
          </w:tcPr>
          <w:p w14:paraId="36F8DDFD" w14:textId="77777777" w:rsidR="00372EFB" w:rsidRPr="009B01C2" w:rsidRDefault="00372EFB" w:rsidP="006D5FF2">
            <w:pPr>
              <w:spacing w:after="0" w:line="276" w:lineRule="auto"/>
              <w:jc w:val="center"/>
              <w:rPr>
                <w:rFonts w:ascii="Times New Roman" w:eastAsia="Times New Roman" w:hAnsi="Times New Roman" w:cs="Times New Roman"/>
                <w:bCs/>
                <w:sz w:val="28"/>
                <w:szCs w:val="28"/>
              </w:rPr>
            </w:pPr>
          </w:p>
        </w:tc>
      </w:tr>
      <w:tr w:rsidR="00372EFB" w:rsidRPr="009B01C2" w14:paraId="71F9902E" w14:textId="77777777" w:rsidTr="006D5FF2">
        <w:trPr>
          <w:trHeight w:val="560"/>
          <w:jc w:val="center"/>
        </w:trPr>
        <w:tc>
          <w:tcPr>
            <w:tcW w:w="421" w:type="dxa"/>
          </w:tcPr>
          <w:p w14:paraId="4DC48BCB"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1.</w:t>
            </w:r>
          </w:p>
        </w:tc>
        <w:tc>
          <w:tcPr>
            <w:tcW w:w="5392" w:type="dxa"/>
            <w:vAlign w:val="bottom"/>
          </w:tcPr>
          <w:p w14:paraId="0833B72D"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СВО 1. Рефлексія на морально-етичні ситуації.</w:t>
            </w:r>
          </w:p>
        </w:tc>
        <w:tc>
          <w:tcPr>
            <w:tcW w:w="1127" w:type="dxa"/>
            <w:vAlign w:val="bottom"/>
          </w:tcPr>
          <w:p w14:paraId="4306F750"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1,81</w:t>
            </w:r>
          </w:p>
        </w:tc>
        <w:tc>
          <w:tcPr>
            <w:tcW w:w="0" w:type="auto"/>
            <w:vAlign w:val="bottom"/>
          </w:tcPr>
          <w:p w14:paraId="7D4A9A37"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3,42</w:t>
            </w:r>
          </w:p>
        </w:tc>
        <w:tc>
          <w:tcPr>
            <w:tcW w:w="0" w:type="auto"/>
            <w:vAlign w:val="bottom"/>
          </w:tcPr>
          <w:p w14:paraId="320B2E3C"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bookmarkStart w:id="27" w:name="_Hlk20662605"/>
            <w:r w:rsidRPr="009B01C2">
              <w:rPr>
                <w:rFonts w:ascii="Times New Roman" w:eastAsia="Times New Roman" w:hAnsi="Times New Roman" w:cs="Times New Roman"/>
                <w:sz w:val="28"/>
                <w:szCs w:val="28"/>
                <w:lang w:val="ru-RU"/>
              </w:rPr>
              <w:t>&lt;0,001</w:t>
            </w:r>
            <w:bookmarkEnd w:id="27"/>
          </w:p>
        </w:tc>
      </w:tr>
      <w:tr w:rsidR="00372EFB" w:rsidRPr="009B01C2" w14:paraId="62B6D26A" w14:textId="77777777" w:rsidTr="006D5FF2">
        <w:trPr>
          <w:trHeight w:val="238"/>
          <w:jc w:val="center"/>
        </w:trPr>
        <w:tc>
          <w:tcPr>
            <w:tcW w:w="421" w:type="dxa"/>
          </w:tcPr>
          <w:p w14:paraId="0E1D337E"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lastRenderedPageBreak/>
              <w:t>2.</w:t>
            </w:r>
          </w:p>
        </w:tc>
        <w:tc>
          <w:tcPr>
            <w:tcW w:w="5392" w:type="dxa"/>
            <w:vAlign w:val="bottom"/>
          </w:tcPr>
          <w:p w14:paraId="114D2924"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СВО 2. Інтуїція у морально-етичній сфері</w:t>
            </w:r>
          </w:p>
        </w:tc>
        <w:tc>
          <w:tcPr>
            <w:tcW w:w="1127" w:type="dxa"/>
            <w:vAlign w:val="bottom"/>
          </w:tcPr>
          <w:p w14:paraId="582FFEAD"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2,65</w:t>
            </w:r>
          </w:p>
        </w:tc>
        <w:tc>
          <w:tcPr>
            <w:tcW w:w="0" w:type="auto"/>
            <w:vAlign w:val="bottom"/>
          </w:tcPr>
          <w:p w14:paraId="444A2051"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4,04</w:t>
            </w:r>
          </w:p>
        </w:tc>
        <w:tc>
          <w:tcPr>
            <w:tcW w:w="0" w:type="auto"/>
            <w:vAlign w:val="bottom"/>
          </w:tcPr>
          <w:p w14:paraId="6AC6ABB9"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tr w:rsidR="00372EFB" w:rsidRPr="009B01C2" w14:paraId="4BFAB10D" w14:textId="77777777" w:rsidTr="006D5FF2">
        <w:trPr>
          <w:trHeight w:val="280"/>
          <w:jc w:val="center"/>
        </w:trPr>
        <w:tc>
          <w:tcPr>
            <w:tcW w:w="421" w:type="dxa"/>
          </w:tcPr>
          <w:p w14:paraId="1AB3103D"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3.</w:t>
            </w:r>
          </w:p>
        </w:tc>
        <w:tc>
          <w:tcPr>
            <w:tcW w:w="5392" w:type="dxa"/>
            <w:vAlign w:val="bottom"/>
          </w:tcPr>
          <w:p w14:paraId="6282C4EE"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СВО 3. Екзистенцій на відповідальність.</w:t>
            </w:r>
          </w:p>
        </w:tc>
        <w:tc>
          <w:tcPr>
            <w:tcW w:w="1127" w:type="dxa"/>
            <w:vAlign w:val="bottom"/>
          </w:tcPr>
          <w:p w14:paraId="4DC9D752"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2,23</w:t>
            </w:r>
          </w:p>
        </w:tc>
        <w:tc>
          <w:tcPr>
            <w:tcW w:w="0" w:type="auto"/>
            <w:vAlign w:val="bottom"/>
          </w:tcPr>
          <w:p w14:paraId="53563E1A"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2,38</w:t>
            </w:r>
          </w:p>
        </w:tc>
        <w:tc>
          <w:tcPr>
            <w:tcW w:w="0" w:type="auto"/>
            <w:vAlign w:val="bottom"/>
          </w:tcPr>
          <w:p w14:paraId="2E995911"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0,438</w:t>
            </w:r>
          </w:p>
        </w:tc>
      </w:tr>
      <w:tr w:rsidR="00372EFB" w:rsidRPr="009B01C2" w14:paraId="24D520FC" w14:textId="77777777" w:rsidTr="006D5FF2">
        <w:trPr>
          <w:trHeight w:val="280"/>
          <w:jc w:val="center"/>
        </w:trPr>
        <w:tc>
          <w:tcPr>
            <w:tcW w:w="421" w:type="dxa"/>
          </w:tcPr>
          <w:p w14:paraId="6B670B53"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4.</w:t>
            </w:r>
          </w:p>
        </w:tc>
        <w:tc>
          <w:tcPr>
            <w:tcW w:w="5392" w:type="dxa"/>
            <w:vAlign w:val="bottom"/>
          </w:tcPr>
          <w:p w14:paraId="6B2A538E"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СВО 4. Альтруїстичні емоції.</w:t>
            </w:r>
          </w:p>
        </w:tc>
        <w:tc>
          <w:tcPr>
            <w:tcW w:w="1127" w:type="dxa"/>
            <w:vAlign w:val="bottom"/>
          </w:tcPr>
          <w:p w14:paraId="51D457B6"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2,58</w:t>
            </w:r>
          </w:p>
        </w:tc>
        <w:tc>
          <w:tcPr>
            <w:tcW w:w="0" w:type="auto"/>
            <w:vAlign w:val="bottom"/>
          </w:tcPr>
          <w:p w14:paraId="5A35B4F6"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3,69</w:t>
            </w:r>
          </w:p>
        </w:tc>
        <w:tc>
          <w:tcPr>
            <w:tcW w:w="0" w:type="auto"/>
            <w:vAlign w:val="bottom"/>
          </w:tcPr>
          <w:p w14:paraId="596C2505"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rPr>
              <w:t>=</w:t>
            </w:r>
            <w:r w:rsidRPr="009B01C2">
              <w:rPr>
                <w:rFonts w:ascii="Times New Roman" w:eastAsia="Times New Roman" w:hAnsi="Times New Roman" w:cs="Times New Roman"/>
                <w:sz w:val="28"/>
                <w:szCs w:val="28"/>
                <w:lang w:val="ru-RU"/>
              </w:rPr>
              <w:t>0,004</w:t>
            </w:r>
          </w:p>
        </w:tc>
      </w:tr>
      <w:tr w:rsidR="00372EFB" w:rsidRPr="009B01C2" w14:paraId="0CBC208E" w14:textId="77777777" w:rsidTr="006D5FF2">
        <w:trPr>
          <w:trHeight w:val="280"/>
          <w:jc w:val="center"/>
        </w:trPr>
        <w:tc>
          <w:tcPr>
            <w:tcW w:w="421" w:type="dxa"/>
          </w:tcPr>
          <w:p w14:paraId="1F5F3A2B"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5.</w:t>
            </w:r>
          </w:p>
        </w:tc>
        <w:tc>
          <w:tcPr>
            <w:tcW w:w="5392" w:type="dxa"/>
            <w:vAlign w:val="bottom"/>
          </w:tcPr>
          <w:p w14:paraId="23473633"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СВО 5. Морально-етичні цінності.</w:t>
            </w:r>
          </w:p>
        </w:tc>
        <w:tc>
          <w:tcPr>
            <w:tcW w:w="1127" w:type="dxa"/>
            <w:vAlign w:val="bottom"/>
          </w:tcPr>
          <w:p w14:paraId="7DF70D4D"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2,38</w:t>
            </w:r>
          </w:p>
        </w:tc>
        <w:tc>
          <w:tcPr>
            <w:tcW w:w="0" w:type="auto"/>
            <w:vAlign w:val="bottom"/>
          </w:tcPr>
          <w:p w14:paraId="09C64DD2"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3,81</w:t>
            </w:r>
          </w:p>
        </w:tc>
        <w:tc>
          <w:tcPr>
            <w:tcW w:w="0" w:type="auto"/>
            <w:vAlign w:val="bottom"/>
          </w:tcPr>
          <w:p w14:paraId="17A414BC"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tr w:rsidR="00372EFB" w:rsidRPr="009B01C2" w14:paraId="78A51FF0" w14:textId="77777777" w:rsidTr="006D5FF2">
        <w:trPr>
          <w:trHeight w:val="280"/>
          <w:jc w:val="center"/>
        </w:trPr>
        <w:tc>
          <w:tcPr>
            <w:tcW w:w="421" w:type="dxa"/>
          </w:tcPr>
          <w:p w14:paraId="28399A2A"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6.</w:t>
            </w:r>
          </w:p>
        </w:tc>
        <w:tc>
          <w:tcPr>
            <w:tcW w:w="5392" w:type="dxa"/>
            <w:vAlign w:val="bottom"/>
          </w:tcPr>
          <w:p w14:paraId="44DC0809"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СВО 6. Шкала неправди.</w:t>
            </w:r>
          </w:p>
        </w:tc>
        <w:tc>
          <w:tcPr>
            <w:tcW w:w="1127" w:type="dxa"/>
            <w:vAlign w:val="bottom"/>
          </w:tcPr>
          <w:p w14:paraId="482D25C0"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1,27</w:t>
            </w:r>
          </w:p>
        </w:tc>
        <w:tc>
          <w:tcPr>
            <w:tcW w:w="0" w:type="auto"/>
            <w:vAlign w:val="bottom"/>
          </w:tcPr>
          <w:p w14:paraId="070E007C"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1,04</w:t>
            </w:r>
          </w:p>
        </w:tc>
        <w:tc>
          <w:tcPr>
            <w:tcW w:w="0" w:type="auto"/>
            <w:vAlign w:val="bottom"/>
          </w:tcPr>
          <w:p w14:paraId="3F353E55"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0,288</w:t>
            </w:r>
          </w:p>
        </w:tc>
      </w:tr>
      <w:tr w:rsidR="00372EFB" w:rsidRPr="009B01C2" w14:paraId="5F03009D" w14:textId="77777777" w:rsidTr="006D5FF2">
        <w:trPr>
          <w:trHeight w:val="220"/>
          <w:jc w:val="center"/>
        </w:trPr>
        <w:tc>
          <w:tcPr>
            <w:tcW w:w="421" w:type="dxa"/>
          </w:tcPr>
          <w:p w14:paraId="71C72AF4"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7.</w:t>
            </w:r>
          </w:p>
        </w:tc>
        <w:tc>
          <w:tcPr>
            <w:tcW w:w="5392" w:type="dxa"/>
            <w:vAlign w:val="bottom"/>
          </w:tcPr>
          <w:p w14:paraId="00C7BAB8"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Загальна шкала соціальної відповідальності</w:t>
            </w:r>
          </w:p>
        </w:tc>
        <w:tc>
          <w:tcPr>
            <w:tcW w:w="1127" w:type="dxa"/>
            <w:vAlign w:val="bottom"/>
          </w:tcPr>
          <w:p w14:paraId="0952E3DD"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12,92</w:t>
            </w:r>
          </w:p>
        </w:tc>
        <w:tc>
          <w:tcPr>
            <w:tcW w:w="0" w:type="auto"/>
            <w:vAlign w:val="bottom"/>
          </w:tcPr>
          <w:p w14:paraId="4BFC3F8C"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18,31</w:t>
            </w:r>
          </w:p>
        </w:tc>
        <w:tc>
          <w:tcPr>
            <w:tcW w:w="0" w:type="auto"/>
            <w:vAlign w:val="bottom"/>
          </w:tcPr>
          <w:p w14:paraId="271EADEC"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tr w:rsidR="00372EFB" w:rsidRPr="009B01C2" w14:paraId="48B235B4" w14:textId="77777777" w:rsidTr="006D5FF2">
        <w:trPr>
          <w:trHeight w:val="280"/>
          <w:jc w:val="center"/>
        </w:trPr>
        <w:tc>
          <w:tcPr>
            <w:tcW w:w="421" w:type="dxa"/>
          </w:tcPr>
          <w:p w14:paraId="113B64A0"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8.</w:t>
            </w:r>
          </w:p>
        </w:tc>
        <w:tc>
          <w:tcPr>
            <w:tcW w:w="5392" w:type="dxa"/>
            <w:vAlign w:val="bottom"/>
          </w:tcPr>
          <w:p w14:paraId="2E8FFC95"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 xml:space="preserve">Християнські настановлення </w:t>
            </w:r>
          </w:p>
        </w:tc>
        <w:tc>
          <w:tcPr>
            <w:tcW w:w="1127" w:type="dxa"/>
            <w:vAlign w:val="bottom"/>
          </w:tcPr>
          <w:p w14:paraId="64D9AB48"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8,35</w:t>
            </w:r>
          </w:p>
        </w:tc>
        <w:tc>
          <w:tcPr>
            <w:tcW w:w="0" w:type="auto"/>
            <w:vAlign w:val="bottom"/>
          </w:tcPr>
          <w:p w14:paraId="0D8CCA1E"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12,58</w:t>
            </w:r>
          </w:p>
        </w:tc>
        <w:tc>
          <w:tcPr>
            <w:tcW w:w="0" w:type="auto"/>
            <w:vAlign w:val="bottom"/>
          </w:tcPr>
          <w:p w14:paraId="6D329605"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tr w:rsidR="00372EFB" w:rsidRPr="009B01C2" w14:paraId="74D735BC" w14:textId="77777777" w:rsidTr="006D5FF2">
        <w:trPr>
          <w:trHeight w:val="280"/>
          <w:jc w:val="center"/>
        </w:trPr>
        <w:tc>
          <w:tcPr>
            <w:tcW w:w="421" w:type="dxa"/>
          </w:tcPr>
          <w:p w14:paraId="77C305D7"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9.</w:t>
            </w:r>
          </w:p>
        </w:tc>
        <w:tc>
          <w:tcPr>
            <w:tcW w:w="5392" w:type="dxa"/>
            <w:vAlign w:val="bottom"/>
          </w:tcPr>
          <w:p w14:paraId="0FC405F0"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 xml:space="preserve">Авторитарні настановлення </w:t>
            </w:r>
          </w:p>
        </w:tc>
        <w:tc>
          <w:tcPr>
            <w:tcW w:w="1127" w:type="dxa"/>
            <w:vAlign w:val="bottom"/>
          </w:tcPr>
          <w:p w14:paraId="6E249357"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w:t>
            </w:r>
          </w:p>
        </w:tc>
        <w:tc>
          <w:tcPr>
            <w:tcW w:w="0" w:type="auto"/>
            <w:vAlign w:val="bottom"/>
          </w:tcPr>
          <w:p w14:paraId="0C355191"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-2,88</w:t>
            </w:r>
          </w:p>
        </w:tc>
        <w:tc>
          <w:tcPr>
            <w:tcW w:w="0" w:type="auto"/>
            <w:vAlign w:val="bottom"/>
          </w:tcPr>
          <w:p w14:paraId="7486DCF2"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tr w:rsidR="00372EFB" w:rsidRPr="009B01C2" w14:paraId="7D531424" w14:textId="77777777" w:rsidTr="006D5FF2">
        <w:trPr>
          <w:trHeight w:val="280"/>
          <w:jc w:val="center"/>
        </w:trPr>
        <w:tc>
          <w:tcPr>
            <w:tcW w:w="421" w:type="dxa"/>
          </w:tcPr>
          <w:p w14:paraId="7F355704"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10.</w:t>
            </w:r>
          </w:p>
        </w:tc>
        <w:tc>
          <w:tcPr>
            <w:tcW w:w="5392" w:type="dxa"/>
            <w:vAlign w:val="bottom"/>
          </w:tcPr>
          <w:p w14:paraId="3C58400C"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 xml:space="preserve">Споживацькі настановлення </w:t>
            </w:r>
          </w:p>
        </w:tc>
        <w:tc>
          <w:tcPr>
            <w:tcW w:w="1127" w:type="dxa"/>
            <w:vAlign w:val="bottom"/>
          </w:tcPr>
          <w:p w14:paraId="209DCF1F"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-2,19</w:t>
            </w:r>
          </w:p>
        </w:tc>
        <w:tc>
          <w:tcPr>
            <w:tcW w:w="0" w:type="auto"/>
            <w:vAlign w:val="bottom"/>
          </w:tcPr>
          <w:p w14:paraId="611FAC08"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-4,88</w:t>
            </w:r>
          </w:p>
        </w:tc>
        <w:tc>
          <w:tcPr>
            <w:tcW w:w="0" w:type="auto"/>
            <w:vAlign w:val="bottom"/>
          </w:tcPr>
          <w:p w14:paraId="17178B98"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tr w:rsidR="00372EFB" w:rsidRPr="009B01C2" w14:paraId="26D228BA" w14:textId="77777777" w:rsidTr="006D5FF2">
        <w:trPr>
          <w:trHeight w:val="295"/>
          <w:jc w:val="center"/>
        </w:trPr>
        <w:tc>
          <w:tcPr>
            <w:tcW w:w="421" w:type="dxa"/>
          </w:tcPr>
          <w:p w14:paraId="7738A5AE"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11.</w:t>
            </w:r>
          </w:p>
        </w:tc>
        <w:tc>
          <w:tcPr>
            <w:tcW w:w="5392" w:type="dxa"/>
            <w:vAlign w:val="bottom"/>
          </w:tcPr>
          <w:p w14:paraId="5339071C"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 xml:space="preserve">Правові настановлення </w:t>
            </w:r>
          </w:p>
        </w:tc>
        <w:tc>
          <w:tcPr>
            <w:tcW w:w="1127" w:type="dxa"/>
            <w:vAlign w:val="bottom"/>
          </w:tcPr>
          <w:p w14:paraId="4DD2A399"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-1,27</w:t>
            </w:r>
          </w:p>
        </w:tc>
        <w:tc>
          <w:tcPr>
            <w:tcW w:w="0" w:type="auto"/>
            <w:vAlign w:val="bottom"/>
          </w:tcPr>
          <w:p w14:paraId="24DB0A09"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-4,77</w:t>
            </w:r>
          </w:p>
        </w:tc>
        <w:tc>
          <w:tcPr>
            <w:tcW w:w="0" w:type="auto"/>
            <w:vAlign w:val="bottom"/>
          </w:tcPr>
          <w:p w14:paraId="021CD2DD"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&lt;0,001</w:t>
            </w:r>
          </w:p>
        </w:tc>
      </w:tr>
      <w:bookmarkEnd w:id="26"/>
    </w:tbl>
    <w:p w14:paraId="67712323" w14:textId="77777777" w:rsidR="00372EFB" w:rsidRPr="00746FB2" w:rsidRDefault="00372EFB" w:rsidP="00372EFB">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7A5DF610" w14:textId="77777777" w:rsidR="00372EFB" w:rsidRPr="009B01C2" w:rsidRDefault="00372EFB" w:rsidP="00372EFB">
      <w:pPr>
        <w:pStyle w:val="ab"/>
        <w:spacing w:before="0" w:beforeAutospacing="0" w:after="0" w:afterAutospacing="0" w:line="360" w:lineRule="auto"/>
        <w:ind w:firstLine="709"/>
        <w:jc w:val="both"/>
        <w:rPr>
          <w:sz w:val="28"/>
          <w:szCs w:val="28"/>
        </w:rPr>
      </w:pPr>
      <w:bookmarkStart w:id="28" w:name="_Hlk21359963"/>
      <w:r w:rsidRPr="009B01C2">
        <w:rPr>
          <w:sz w:val="28"/>
          <w:szCs w:val="28"/>
        </w:rPr>
        <w:t>Результати підтверджують, що за більшістю показників (9 із 11) зафіксовано статистично значущі позитивні зміни. Зросли морально-етична рефлексія, інтуїція, альтруїстичні емоції, морально-етичні цінності, християнські настановлення. Загальна шкала СВО перемістилася до високого рівня. Водночас значно знизилися споживацькі та авторитарні установки. Незмінними залишилися лише показники екзистенційної відповідальності (яка потребує довшого часу для розвитку) та шкали неправди (що підтверджує достовірність відповідей).</w:t>
      </w:r>
    </w:p>
    <w:p w14:paraId="01B5C9CA" w14:textId="77777777" w:rsidR="00372EFB" w:rsidRPr="009B01C2" w:rsidRDefault="00372EFB" w:rsidP="00372EFB">
      <w:pPr>
        <w:pStyle w:val="ab"/>
        <w:spacing w:before="0" w:beforeAutospacing="0" w:after="0" w:afterAutospacing="0" w:line="360" w:lineRule="auto"/>
        <w:ind w:firstLine="709"/>
        <w:jc w:val="both"/>
        <w:rPr>
          <w:sz w:val="28"/>
          <w:szCs w:val="28"/>
        </w:rPr>
      </w:pPr>
      <w:r w:rsidRPr="009B01C2">
        <w:rPr>
          <w:sz w:val="28"/>
          <w:szCs w:val="28"/>
        </w:rPr>
        <w:t>У контрольній групі значущих змін не виявлено (табл. 4.3).</w:t>
      </w:r>
    </w:p>
    <w:p w14:paraId="360AF52B" w14:textId="77777777" w:rsidR="00372EFB" w:rsidRPr="00746FB2" w:rsidRDefault="00372EFB" w:rsidP="00372EFB">
      <w:pPr>
        <w:shd w:val="clear" w:color="auto" w:fill="FFFFFF"/>
        <w:spacing w:after="0" w:line="360" w:lineRule="auto"/>
        <w:ind w:firstLine="426"/>
        <w:jc w:val="right"/>
        <w:rPr>
          <w:rFonts w:ascii="Times New Roman" w:eastAsia="Times New Roman" w:hAnsi="Times New Roman" w:cs="Times New Roman"/>
          <w:bCs/>
          <w:i/>
          <w:iCs/>
          <w:sz w:val="28"/>
          <w:szCs w:val="28"/>
          <w:lang w:eastAsia="ru-RU"/>
        </w:rPr>
      </w:pPr>
      <w:r w:rsidRPr="00746FB2">
        <w:rPr>
          <w:rFonts w:ascii="Times New Roman" w:eastAsia="Times New Roman" w:hAnsi="Times New Roman" w:cs="Times New Roman"/>
          <w:bCs/>
          <w:i/>
          <w:iCs/>
          <w:sz w:val="28"/>
          <w:szCs w:val="28"/>
          <w:lang w:eastAsia="ru-RU"/>
        </w:rPr>
        <w:t xml:space="preserve">Таблиця </w:t>
      </w:r>
      <w:r>
        <w:rPr>
          <w:rFonts w:ascii="Times New Roman" w:eastAsia="Times New Roman" w:hAnsi="Times New Roman" w:cs="Times New Roman"/>
          <w:bCs/>
          <w:i/>
          <w:iCs/>
          <w:sz w:val="28"/>
          <w:szCs w:val="28"/>
          <w:lang w:eastAsia="ru-RU"/>
        </w:rPr>
        <w:t>4.</w:t>
      </w:r>
      <w:r w:rsidRPr="00746FB2">
        <w:rPr>
          <w:rFonts w:ascii="Times New Roman" w:eastAsia="Times New Roman" w:hAnsi="Times New Roman" w:cs="Times New Roman"/>
          <w:bCs/>
          <w:i/>
          <w:iCs/>
          <w:sz w:val="28"/>
          <w:szCs w:val="28"/>
          <w:lang w:eastAsia="ru-RU"/>
        </w:rPr>
        <w:t>3</w:t>
      </w:r>
      <w:r>
        <w:rPr>
          <w:rFonts w:ascii="Times New Roman" w:eastAsia="Times New Roman" w:hAnsi="Times New Roman" w:cs="Times New Roman"/>
          <w:bCs/>
          <w:i/>
          <w:iCs/>
          <w:sz w:val="28"/>
          <w:szCs w:val="28"/>
          <w:lang w:eastAsia="ru-RU"/>
        </w:rPr>
        <w:t>.</w:t>
      </w:r>
    </w:p>
    <w:p w14:paraId="5D6C4199" w14:textId="77777777" w:rsidR="00372EFB" w:rsidRPr="00746FB2" w:rsidRDefault="00372EFB" w:rsidP="00372EFB">
      <w:pPr>
        <w:shd w:val="clear" w:color="auto" w:fill="FFFFFF"/>
        <w:spacing w:after="0" w:line="360" w:lineRule="auto"/>
        <w:ind w:firstLine="426"/>
        <w:jc w:val="center"/>
        <w:rPr>
          <w:rFonts w:ascii="Times New Roman" w:eastAsia="Times New Roman" w:hAnsi="Times New Roman" w:cs="Times New Roman"/>
          <w:b/>
          <w:bCs/>
          <w:sz w:val="28"/>
          <w:szCs w:val="28"/>
          <w:lang w:eastAsia="ru-RU"/>
        </w:rPr>
      </w:pPr>
      <w:r w:rsidRPr="00746FB2">
        <w:rPr>
          <w:rFonts w:ascii="Times New Roman" w:eastAsia="Times New Roman" w:hAnsi="Times New Roman" w:cs="Times New Roman"/>
          <w:b/>
          <w:bCs/>
          <w:sz w:val="28"/>
          <w:szCs w:val="28"/>
          <w:lang w:eastAsia="ru-RU"/>
        </w:rPr>
        <w:t>Відмінності за показниками СВО та вираженості соціальних настановлень в контрольній групі</w:t>
      </w:r>
    </w:p>
    <w:p w14:paraId="1D1D664C" w14:textId="77777777" w:rsidR="00372EFB" w:rsidRPr="009B01C2" w:rsidRDefault="00372EFB" w:rsidP="00372EFB">
      <w:pPr>
        <w:shd w:val="clear" w:color="auto" w:fill="FFFFFF"/>
        <w:spacing w:after="0" w:line="360" w:lineRule="auto"/>
        <w:ind w:firstLine="426"/>
        <w:jc w:val="center"/>
        <w:rPr>
          <w:rFonts w:ascii="Times New Roman" w:eastAsia="Times New Roman" w:hAnsi="Times New Roman" w:cs="Times New Roman"/>
          <w:bCs/>
          <w:i/>
          <w:sz w:val="28"/>
          <w:szCs w:val="28"/>
          <w:lang w:eastAsia="ru-RU"/>
        </w:rPr>
      </w:pPr>
      <w:r w:rsidRPr="009B01C2">
        <w:rPr>
          <w:rFonts w:ascii="Times New Roman" w:eastAsia="Times New Roman" w:hAnsi="Times New Roman" w:cs="Times New Roman"/>
          <w:bCs/>
          <w:i/>
          <w:sz w:val="28"/>
          <w:szCs w:val="28"/>
          <w:lang w:eastAsia="ru-RU"/>
        </w:rPr>
        <w:t>(за Т-критерієм Уілкоксона)</w:t>
      </w: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
        <w:gridCol w:w="5020"/>
        <w:gridCol w:w="1309"/>
        <w:gridCol w:w="1366"/>
        <w:gridCol w:w="846"/>
      </w:tblGrid>
      <w:tr w:rsidR="00372EFB" w:rsidRPr="009B01C2" w14:paraId="26B5C5A7" w14:textId="77777777" w:rsidTr="006D5FF2">
        <w:trPr>
          <w:trHeight w:val="146"/>
          <w:jc w:val="center"/>
        </w:trPr>
        <w:tc>
          <w:tcPr>
            <w:tcW w:w="871" w:type="dxa"/>
            <w:vMerge w:val="restart"/>
          </w:tcPr>
          <w:p w14:paraId="0BEA31AD" w14:textId="77777777" w:rsidR="00372EFB" w:rsidRPr="009B01C2" w:rsidRDefault="00372EFB" w:rsidP="006D5FF2">
            <w:pPr>
              <w:spacing w:after="0" w:line="360" w:lineRule="auto"/>
              <w:ind w:firstLine="426"/>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w:t>
            </w:r>
          </w:p>
        </w:tc>
        <w:tc>
          <w:tcPr>
            <w:tcW w:w="0" w:type="auto"/>
            <w:vMerge w:val="restart"/>
          </w:tcPr>
          <w:p w14:paraId="328078F0"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Досліджувані показники</w:t>
            </w:r>
          </w:p>
        </w:tc>
        <w:tc>
          <w:tcPr>
            <w:tcW w:w="0" w:type="auto"/>
            <w:gridSpan w:val="2"/>
          </w:tcPr>
          <w:p w14:paraId="05AC66C8"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Контрольна група</w:t>
            </w:r>
          </w:p>
        </w:tc>
        <w:tc>
          <w:tcPr>
            <w:tcW w:w="0" w:type="auto"/>
            <w:vMerge w:val="restart"/>
          </w:tcPr>
          <w:p w14:paraId="41EFC718"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Р</w:t>
            </w:r>
          </w:p>
        </w:tc>
      </w:tr>
      <w:tr w:rsidR="00372EFB" w:rsidRPr="009B01C2" w14:paraId="79A2CBE3" w14:textId="77777777" w:rsidTr="006D5FF2">
        <w:trPr>
          <w:trHeight w:val="133"/>
          <w:jc w:val="center"/>
        </w:trPr>
        <w:tc>
          <w:tcPr>
            <w:tcW w:w="871" w:type="dxa"/>
            <w:vMerge/>
          </w:tcPr>
          <w:p w14:paraId="266C5AA8" w14:textId="77777777" w:rsidR="00372EFB" w:rsidRPr="009B01C2" w:rsidRDefault="00372EFB" w:rsidP="006D5FF2">
            <w:pPr>
              <w:spacing w:after="0" w:line="360" w:lineRule="auto"/>
              <w:ind w:firstLine="426"/>
              <w:jc w:val="center"/>
              <w:rPr>
                <w:rFonts w:ascii="Times New Roman" w:eastAsia="Times New Roman" w:hAnsi="Times New Roman" w:cs="Times New Roman"/>
                <w:bCs/>
                <w:sz w:val="28"/>
                <w:szCs w:val="28"/>
              </w:rPr>
            </w:pPr>
          </w:p>
        </w:tc>
        <w:tc>
          <w:tcPr>
            <w:tcW w:w="0" w:type="auto"/>
            <w:vMerge/>
          </w:tcPr>
          <w:p w14:paraId="25DEA158"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p>
        </w:tc>
        <w:tc>
          <w:tcPr>
            <w:tcW w:w="1309" w:type="dxa"/>
          </w:tcPr>
          <w:p w14:paraId="68E07D4A"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До</w:t>
            </w:r>
          </w:p>
        </w:tc>
        <w:tc>
          <w:tcPr>
            <w:tcW w:w="1366" w:type="dxa"/>
          </w:tcPr>
          <w:p w14:paraId="0733754D" w14:textId="77777777" w:rsidR="00372EFB" w:rsidRPr="009B01C2" w:rsidRDefault="00372EFB" w:rsidP="006D5FF2">
            <w:pPr>
              <w:spacing w:after="0" w:line="360" w:lineRule="auto"/>
              <w:jc w:val="center"/>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t>Після</w:t>
            </w:r>
          </w:p>
        </w:tc>
        <w:tc>
          <w:tcPr>
            <w:tcW w:w="0" w:type="auto"/>
            <w:vMerge/>
          </w:tcPr>
          <w:p w14:paraId="5C27B049"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p>
        </w:tc>
      </w:tr>
      <w:tr w:rsidR="00372EFB" w:rsidRPr="009B01C2" w14:paraId="6A31EF93" w14:textId="77777777" w:rsidTr="006D5FF2">
        <w:trPr>
          <w:trHeight w:val="296"/>
          <w:jc w:val="center"/>
        </w:trPr>
        <w:tc>
          <w:tcPr>
            <w:tcW w:w="871" w:type="dxa"/>
          </w:tcPr>
          <w:p w14:paraId="7574CED4"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1</w:t>
            </w:r>
          </w:p>
        </w:tc>
        <w:tc>
          <w:tcPr>
            <w:tcW w:w="0" w:type="auto"/>
            <w:vAlign w:val="bottom"/>
          </w:tcPr>
          <w:p w14:paraId="1D2F9587"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СВО 1. Рефлексія на морально-етичні ситуації.</w:t>
            </w:r>
          </w:p>
        </w:tc>
        <w:tc>
          <w:tcPr>
            <w:tcW w:w="0" w:type="auto"/>
            <w:vAlign w:val="bottom"/>
          </w:tcPr>
          <w:p w14:paraId="45880EEB"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2,5</w:t>
            </w:r>
          </w:p>
        </w:tc>
        <w:tc>
          <w:tcPr>
            <w:tcW w:w="0" w:type="auto"/>
            <w:vAlign w:val="bottom"/>
          </w:tcPr>
          <w:p w14:paraId="0FB13407"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1,96</w:t>
            </w:r>
          </w:p>
        </w:tc>
        <w:tc>
          <w:tcPr>
            <w:tcW w:w="0" w:type="auto"/>
            <w:vAlign w:val="bottom"/>
          </w:tcPr>
          <w:p w14:paraId="1C259E2D"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0,197</w:t>
            </w:r>
          </w:p>
        </w:tc>
      </w:tr>
      <w:tr w:rsidR="00372EFB" w:rsidRPr="009B01C2" w14:paraId="375D7CD1" w14:textId="77777777" w:rsidTr="006D5FF2">
        <w:trPr>
          <w:trHeight w:val="296"/>
          <w:jc w:val="center"/>
        </w:trPr>
        <w:tc>
          <w:tcPr>
            <w:tcW w:w="871" w:type="dxa"/>
          </w:tcPr>
          <w:p w14:paraId="18C0C255"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2</w:t>
            </w:r>
          </w:p>
        </w:tc>
        <w:tc>
          <w:tcPr>
            <w:tcW w:w="0" w:type="auto"/>
            <w:vAlign w:val="bottom"/>
          </w:tcPr>
          <w:p w14:paraId="35EBE7E2"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2. Інтуїція у морально-етичній сфері</w:t>
            </w:r>
          </w:p>
        </w:tc>
        <w:tc>
          <w:tcPr>
            <w:tcW w:w="0" w:type="auto"/>
            <w:vAlign w:val="bottom"/>
          </w:tcPr>
          <w:p w14:paraId="362B9B00"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2,38</w:t>
            </w:r>
          </w:p>
        </w:tc>
        <w:tc>
          <w:tcPr>
            <w:tcW w:w="0" w:type="auto"/>
            <w:vAlign w:val="bottom"/>
          </w:tcPr>
          <w:p w14:paraId="41E616EE"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3,15</w:t>
            </w:r>
          </w:p>
        </w:tc>
        <w:tc>
          <w:tcPr>
            <w:tcW w:w="0" w:type="auto"/>
            <w:vAlign w:val="bottom"/>
          </w:tcPr>
          <w:p w14:paraId="330A90B0"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0,025</w:t>
            </w:r>
          </w:p>
        </w:tc>
      </w:tr>
      <w:tr w:rsidR="00372EFB" w:rsidRPr="009B01C2" w14:paraId="0F4451F6" w14:textId="77777777" w:rsidTr="006D5FF2">
        <w:trPr>
          <w:trHeight w:val="296"/>
          <w:jc w:val="center"/>
        </w:trPr>
        <w:tc>
          <w:tcPr>
            <w:tcW w:w="871" w:type="dxa"/>
          </w:tcPr>
          <w:p w14:paraId="188A1F57"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3</w:t>
            </w:r>
          </w:p>
        </w:tc>
        <w:tc>
          <w:tcPr>
            <w:tcW w:w="0" w:type="auto"/>
            <w:vAlign w:val="bottom"/>
          </w:tcPr>
          <w:p w14:paraId="05E1160A"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3. Екзистенцій на відповідальність.</w:t>
            </w:r>
          </w:p>
        </w:tc>
        <w:tc>
          <w:tcPr>
            <w:tcW w:w="0" w:type="auto"/>
            <w:vAlign w:val="bottom"/>
          </w:tcPr>
          <w:p w14:paraId="27173169"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1,88</w:t>
            </w:r>
          </w:p>
        </w:tc>
        <w:tc>
          <w:tcPr>
            <w:tcW w:w="0" w:type="auto"/>
            <w:vAlign w:val="bottom"/>
          </w:tcPr>
          <w:p w14:paraId="3FCF5054"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w:t>
            </w:r>
          </w:p>
        </w:tc>
        <w:tc>
          <w:tcPr>
            <w:tcW w:w="0" w:type="auto"/>
            <w:vAlign w:val="bottom"/>
          </w:tcPr>
          <w:p w14:paraId="0F496F6D"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0,84</w:t>
            </w:r>
          </w:p>
        </w:tc>
      </w:tr>
      <w:tr w:rsidR="00372EFB" w:rsidRPr="009B01C2" w14:paraId="463D2153" w14:textId="77777777" w:rsidTr="006D5FF2">
        <w:trPr>
          <w:trHeight w:val="296"/>
          <w:jc w:val="center"/>
        </w:trPr>
        <w:tc>
          <w:tcPr>
            <w:tcW w:w="871" w:type="dxa"/>
          </w:tcPr>
          <w:p w14:paraId="4B090808"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4</w:t>
            </w:r>
          </w:p>
        </w:tc>
        <w:tc>
          <w:tcPr>
            <w:tcW w:w="0" w:type="auto"/>
            <w:vAlign w:val="bottom"/>
          </w:tcPr>
          <w:p w14:paraId="3486078E"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4. Альтруїстичні емоції.</w:t>
            </w:r>
          </w:p>
        </w:tc>
        <w:tc>
          <w:tcPr>
            <w:tcW w:w="0" w:type="auto"/>
            <w:vAlign w:val="bottom"/>
          </w:tcPr>
          <w:p w14:paraId="14DC949A"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3,31</w:t>
            </w:r>
          </w:p>
        </w:tc>
        <w:tc>
          <w:tcPr>
            <w:tcW w:w="0" w:type="auto"/>
            <w:vAlign w:val="bottom"/>
          </w:tcPr>
          <w:p w14:paraId="6D3D8C65"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3,31</w:t>
            </w:r>
          </w:p>
        </w:tc>
        <w:tc>
          <w:tcPr>
            <w:tcW w:w="0" w:type="auto"/>
            <w:vAlign w:val="bottom"/>
          </w:tcPr>
          <w:p w14:paraId="6D3FDE39"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w:t>
            </w:r>
          </w:p>
        </w:tc>
      </w:tr>
      <w:tr w:rsidR="00372EFB" w:rsidRPr="009B01C2" w14:paraId="1C2141C8" w14:textId="77777777" w:rsidTr="006D5FF2">
        <w:trPr>
          <w:trHeight w:val="296"/>
          <w:jc w:val="center"/>
        </w:trPr>
        <w:tc>
          <w:tcPr>
            <w:tcW w:w="871" w:type="dxa"/>
          </w:tcPr>
          <w:p w14:paraId="3234474B"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5</w:t>
            </w:r>
          </w:p>
        </w:tc>
        <w:tc>
          <w:tcPr>
            <w:tcW w:w="0" w:type="auto"/>
            <w:vAlign w:val="bottom"/>
          </w:tcPr>
          <w:p w14:paraId="1A9FCF6E"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5. Морально-етичні цінності.</w:t>
            </w:r>
          </w:p>
        </w:tc>
        <w:tc>
          <w:tcPr>
            <w:tcW w:w="0" w:type="auto"/>
            <w:vAlign w:val="bottom"/>
          </w:tcPr>
          <w:p w14:paraId="7FE577DD"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2,81</w:t>
            </w:r>
          </w:p>
        </w:tc>
        <w:tc>
          <w:tcPr>
            <w:tcW w:w="0" w:type="auto"/>
            <w:vAlign w:val="bottom"/>
          </w:tcPr>
          <w:p w14:paraId="21344F60"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2,65</w:t>
            </w:r>
          </w:p>
        </w:tc>
        <w:tc>
          <w:tcPr>
            <w:tcW w:w="0" w:type="auto"/>
            <w:vAlign w:val="bottom"/>
          </w:tcPr>
          <w:p w14:paraId="6ED5D38A"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0,481</w:t>
            </w:r>
          </w:p>
        </w:tc>
      </w:tr>
      <w:tr w:rsidR="00372EFB" w:rsidRPr="009B01C2" w14:paraId="61034508" w14:textId="77777777" w:rsidTr="006D5FF2">
        <w:trPr>
          <w:trHeight w:val="296"/>
          <w:jc w:val="center"/>
        </w:trPr>
        <w:tc>
          <w:tcPr>
            <w:tcW w:w="871" w:type="dxa"/>
          </w:tcPr>
          <w:p w14:paraId="42E557D1"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6</w:t>
            </w:r>
          </w:p>
        </w:tc>
        <w:tc>
          <w:tcPr>
            <w:tcW w:w="0" w:type="auto"/>
            <w:vAlign w:val="bottom"/>
          </w:tcPr>
          <w:p w14:paraId="7366D5AC"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Шкала 6. Шкала неправди.</w:t>
            </w:r>
          </w:p>
        </w:tc>
        <w:tc>
          <w:tcPr>
            <w:tcW w:w="0" w:type="auto"/>
            <w:vAlign w:val="bottom"/>
          </w:tcPr>
          <w:p w14:paraId="4B202524"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1,27</w:t>
            </w:r>
          </w:p>
        </w:tc>
        <w:tc>
          <w:tcPr>
            <w:tcW w:w="0" w:type="auto"/>
            <w:vAlign w:val="bottom"/>
          </w:tcPr>
          <w:p w14:paraId="2B3DA115"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1,08</w:t>
            </w:r>
          </w:p>
        </w:tc>
        <w:tc>
          <w:tcPr>
            <w:tcW w:w="0" w:type="auto"/>
            <w:vAlign w:val="bottom"/>
          </w:tcPr>
          <w:p w14:paraId="765975A5"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0,315</w:t>
            </w:r>
          </w:p>
        </w:tc>
      </w:tr>
      <w:tr w:rsidR="00372EFB" w:rsidRPr="009B01C2" w14:paraId="3A84363B" w14:textId="77777777" w:rsidTr="006D5FF2">
        <w:trPr>
          <w:trHeight w:val="296"/>
          <w:jc w:val="center"/>
        </w:trPr>
        <w:tc>
          <w:tcPr>
            <w:tcW w:w="871" w:type="dxa"/>
          </w:tcPr>
          <w:p w14:paraId="557C3B1E"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7</w:t>
            </w:r>
          </w:p>
        </w:tc>
        <w:tc>
          <w:tcPr>
            <w:tcW w:w="0" w:type="auto"/>
            <w:vAlign w:val="bottom"/>
          </w:tcPr>
          <w:p w14:paraId="19F4C75E"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Загальна шкала соціальної відповідальності</w:t>
            </w:r>
          </w:p>
        </w:tc>
        <w:tc>
          <w:tcPr>
            <w:tcW w:w="0" w:type="auto"/>
            <w:vAlign w:val="bottom"/>
          </w:tcPr>
          <w:p w14:paraId="5E910FFA"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14,62</w:t>
            </w:r>
          </w:p>
        </w:tc>
        <w:tc>
          <w:tcPr>
            <w:tcW w:w="0" w:type="auto"/>
            <w:vAlign w:val="bottom"/>
          </w:tcPr>
          <w:p w14:paraId="7E1ED7D0"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13,46</w:t>
            </w:r>
          </w:p>
        </w:tc>
        <w:tc>
          <w:tcPr>
            <w:tcW w:w="0" w:type="auto"/>
            <w:vAlign w:val="bottom"/>
          </w:tcPr>
          <w:p w14:paraId="004A3948"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0,179</w:t>
            </w:r>
          </w:p>
        </w:tc>
      </w:tr>
      <w:tr w:rsidR="00372EFB" w:rsidRPr="009B01C2" w14:paraId="3021E26C" w14:textId="77777777" w:rsidTr="006D5FF2">
        <w:trPr>
          <w:trHeight w:val="296"/>
          <w:jc w:val="center"/>
        </w:trPr>
        <w:tc>
          <w:tcPr>
            <w:tcW w:w="871" w:type="dxa"/>
          </w:tcPr>
          <w:p w14:paraId="7D213C50"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8</w:t>
            </w:r>
          </w:p>
        </w:tc>
        <w:tc>
          <w:tcPr>
            <w:tcW w:w="0" w:type="auto"/>
            <w:vAlign w:val="bottom"/>
          </w:tcPr>
          <w:p w14:paraId="7F13D134"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Християнські настановлення.</w:t>
            </w:r>
          </w:p>
        </w:tc>
        <w:tc>
          <w:tcPr>
            <w:tcW w:w="0" w:type="auto"/>
            <w:vAlign w:val="bottom"/>
          </w:tcPr>
          <w:p w14:paraId="364DB9BE"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11</w:t>
            </w:r>
          </w:p>
        </w:tc>
        <w:tc>
          <w:tcPr>
            <w:tcW w:w="0" w:type="auto"/>
            <w:vAlign w:val="bottom"/>
          </w:tcPr>
          <w:p w14:paraId="5EDB7F9E"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11</w:t>
            </w:r>
          </w:p>
        </w:tc>
        <w:tc>
          <w:tcPr>
            <w:tcW w:w="0" w:type="auto"/>
            <w:vAlign w:val="bottom"/>
          </w:tcPr>
          <w:p w14:paraId="25BBC92F"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0,927</w:t>
            </w:r>
          </w:p>
        </w:tc>
      </w:tr>
      <w:tr w:rsidR="00372EFB" w:rsidRPr="009B01C2" w14:paraId="57A7F0A6" w14:textId="77777777" w:rsidTr="006D5FF2">
        <w:trPr>
          <w:trHeight w:val="313"/>
          <w:jc w:val="center"/>
        </w:trPr>
        <w:tc>
          <w:tcPr>
            <w:tcW w:w="871" w:type="dxa"/>
          </w:tcPr>
          <w:p w14:paraId="1EF8149D"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9</w:t>
            </w:r>
          </w:p>
        </w:tc>
        <w:tc>
          <w:tcPr>
            <w:tcW w:w="0" w:type="auto"/>
            <w:vAlign w:val="bottom"/>
          </w:tcPr>
          <w:p w14:paraId="2E3B9A89"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Авторитарні настановлення.</w:t>
            </w:r>
          </w:p>
        </w:tc>
        <w:tc>
          <w:tcPr>
            <w:tcW w:w="0" w:type="auto"/>
            <w:vAlign w:val="bottom"/>
          </w:tcPr>
          <w:p w14:paraId="3FA448E5"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-0,62</w:t>
            </w:r>
          </w:p>
        </w:tc>
        <w:tc>
          <w:tcPr>
            <w:tcW w:w="0" w:type="auto"/>
            <w:vAlign w:val="bottom"/>
          </w:tcPr>
          <w:p w14:paraId="1C8D4BD7"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0,35</w:t>
            </w:r>
          </w:p>
        </w:tc>
        <w:tc>
          <w:tcPr>
            <w:tcW w:w="0" w:type="auto"/>
            <w:vAlign w:val="bottom"/>
          </w:tcPr>
          <w:p w14:paraId="73A337FE"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0,269</w:t>
            </w:r>
          </w:p>
        </w:tc>
      </w:tr>
      <w:tr w:rsidR="00372EFB" w:rsidRPr="009B01C2" w14:paraId="0A993CAA" w14:textId="77777777" w:rsidTr="006D5FF2">
        <w:trPr>
          <w:trHeight w:val="296"/>
          <w:jc w:val="center"/>
        </w:trPr>
        <w:tc>
          <w:tcPr>
            <w:tcW w:w="871" w:type="dxa"/>
          </w:tcPr>
          <w:p w14:paraId="60C8075D"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10</w:t>
            </w:r>
          </w:p>
        </w:tc>
        <w:tc>
          <w:tcPr>
            <w:tcW w:w="0" w:type="auto"/>
            <w:vAlign w:val="bottom"/>
          </w:tcPr>
          <w:p w14:paraId="74CF6CAC"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Споживацькі настановлення.</w:t>
            </w:r>
          </w:p>
        </w:tc>
        <w:tc>
          <w:tcPr>
            <w:tcW w:w="0" w:type="auto"/>
            <w:vAlign w:val="bottom"/>
          </w:tcPr>
          <w:p w14:paraId="54890648"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-2,69</w:t>
            </w:r>
          </w:p>
        </w:tc>
        <w:tc>
          <w:tcPr>
            <w:tcW w:w="0" w:type="auto"/>
            <w:vAlign w:val="bottom"/>
          </w:tcPr>
          <w:p w14:paraId="27C2E57A"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-2,27</w:t>
            </w:r>
          </w:p>
        </w:tc>
        <w:tc>
          <w:tcPr>
            <w:tcW w:w="0" w:type="auto"/>
            <w:vAlign w:val="bottom"/>
          </w:tcPr>
          <w:p w14:paraId="7AEA53AE"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0,481</w:t>
            </w:r>
          </w:p>
        </w:tc>
      </w:tr>
      <w:tr w:rsidR="00372EFB" w:rsidRPr="009B01C2" w14:paraId="3A26A423" w14:textId="77777777" w:rsidTr="006D5FF2">
        <w:trPr>
          <w:trHeight w:val="313"/>
          <w:jc w:val="center"/>
        </w:trPr>
        <w:tc>
          <w:tcPr>
            <w:tcW w:w="871" w:type="dxa"/>
          </w:tcPr>
          <w:p w14:paraId="33B90260" w14:textId="77777777" w:rsidR="00372EFB" w:rsidRPr="009B01C2" w:rsidRDefault="00372EFB" w:rsidP="006D5FF2">
            <w:pPr>
              <w:spacing w:after="0" w:line="360" w:lineRule="auto"/>
              <w:jc w:val="center"/>
              <w:rPr>
                <w:rFonts w:ascii="Times New Roman" w:eastAsia="Times New Roman" w:hAnsi="Times New Roman" w:cs="Times New Roman"/>
                <w:bCs/>
                <w:sz w:val="28"/>
                <w:szCs w:val="28"/>
              </w:rPr>
            </w:pPr>
            <w:r w:rsidRPr="009B01C2">
              <w:rPr>
                <w:rFonts w:ascii="Times New Roman" w:eastAsia="Times New Roman" w:hAnsi="Times New Roman" w:cs="Times New Roman"/>
                <w:bCs/>
                <w:sz w:val="28"/>
                <w:szCs w:val="28"/>
              </w:rPr>
              <w:t>11</w:t>
            </w:r>
          </w:p>
        </w:tc>
        <w:tc>
          <w:tcPr>
            <w:tcW w:w="0" w:type="auto"/>
            <w:vAlign w:val="bottom"/>
          </w:tcPr>
          <w:p w14:paraId="5B9CF4B1" w14:textId="77777777" w:rsidR="00372EFB" w:rsidRPr="009B01C2" w:rsidRDefault="00372EFB" w:rsidP="006D5FF2">
            <w:pPr>
              <w:spacing w:after="0" w:line="360" w:lineRule="auto"/>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Правові настановлення.</w:t>
            </w:r>
          </w:p>
        </w:tc>
        <w:tc>
          <w:tcPr>
            <w:tcW w:w="0" w:type="auto"/>
            <w:vAlign w:val="bottom"/>
          </w:tcPr>
          <w:p w14:paraId="2F63FFA5"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-3,96</w:t>
            </w:r>
          </w:p>
        </w:tc>
        <w:tc>
          <w:tcPr>
            <w:tcW w:w="0" w:type="auto"/>
            <w:vAlign w:val="bottom"/>
          </w:tcPr>
          <w:p w14:paraId="2A533283"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-3,69</w:t>
            </w:r>
          </w:p>
        </w:tc>
        <w:tc>
          <w:tcPr>
            <w:tcW w:w="0" w:type="auto"/>
            <w:vAlign w:val="bottom"/>
          </w:tcPr>
          <w:p w14:paraId="54C58FB3" w14:textId="77777777" w:rsidR="00372EFB" w:rsidRPr="009B01C2" w:rsidRDefault="00372EFB" w:rsidP="006D5FF2">
            <w:pPr>
              <w:spacing w:after="0" w:line="360" w:lineRule="auto"/>
              <w:jc w:val="center"/>
              <w:rPr>
                <w:rFonts w:ascii="Times New Roman" w:eastAsia="Times New Roman" w:hAnsi="Times New Roman" w:cs="Times New Roman"/>
                <w:sz w:val="28"/>
                <w:szCs w:val="28"/>
                <w:lang w:val="ru-RU"/>
              </w:rPr>
            </w:pPr>
            <w:r w:rsidRPr="009B01C2">
              <w:rPr>
                <w:rFonts w:ascii="Times New Roman" w:eastAsia="Times New Roman" w:hAnsi="Times New Roman" w:cs="Times New Roman"/>
                <w:sz w:val="28"/>
                <w:szCs w:val="28"/>
                <w:lang w:val="ru-RU"/>
              </w:rPr>
              <w:t>0,331</w:t>
            </w:r>
          </w:p>
        </w:tc>
      </w:tr>
      <w:bookmarkEnd w:id="28"/>
    </w:tbl>
    <w:p w14:paraId="7773B1F2" w14:textId="77777777" w:rsidR="00372EFB" w:rsidRPr="00746FB2" w:rsidRDefault="00372EFB" w:rsidP="00372EFB">
      <w:pPr>
        <w:shd w:val="clear" w:color="auto" w:fill="FFFFFF"/>
        <w:spacing w:after="0" w:line="360" w:lineRule="auto"/>
        <w:ind w:firstLine="426"/>
        <w:jc w:val="both"/>
        <w:rPr>
          <w:rFonts w:ascii="Times New Roman" w:eastAsia="Times New Roman" w:hAnsi="Times New Roman" w:cs="Times New Roman"/>
          <w:sz w:val="28"/>
          <w:szCs w:val="28"/>
          <w:highlight w:val="cyan"/>
          <w:lang w:eastAsia="ru-RU"/>
        </w:rPr>
      </w:pPr>
    </w:p>
    <w:p w14:paraId="2C7E8BF3" w14:textId="77777777" w:rsidR="00372EFB" w:rsidRPr="009B01C2" w:rsidRDefault="00372EFB" w:rsidP="00372EFB">
      <w:pPr>
        <w:spacing w:after="0" w:line="360" w:lineRule="auto"/>
        <w:ind w:firstLine="709"/>
        <w:jc w:val="both"/>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Лише показник «Інтуїція у морально-етичній сфері» дещо зріс, проте це має ситуативний характер. Таким чином, позитивна динаміка в експериментальній групі зумовлена саме дією програми.</w:t>
      </w:r>
    </w:p>
    <w:p w14:paraId="0DCBA6A6" w14:textId="77777777" w:rsidR="00372EFB" w:rsidRPr="009B01C2" w:rsidRDefault="00372EFB" w:rsidP="00372EFB">
      <w:pPr>
        <w:spacing w:after="0" w:line="360" w:lineRule="auto"/>
        <w:ind w:firstLine="709"/>
        <w:jc w:val="both"/>
        <w:rPr>
          <w:rFonts w:ascii="Times New Roman" w:eastAsia="Times New Roman" w:hAnsi="Times New Roman" w:cs="Times New Roman"/>
          <w:sz w:val="28"/>
          <w:szCs w:val="28"/>
        </w:rPr>
      </w:pPr>
      <w:r w:rsidRPr="009B01C2">
        <w:rPr>
          <w:rFonts w:ascii="Times New Roman" w:eastAsia="Times New Roman" w:hAnsi="Times New Roman" w:cs="Times New Roman"/>
          <w:sz w:val="28"/>
          <w:szCs w:val="28"/>
        </w:rPr>
        <w:t xml:space="preserve">Крім об’єктивних показників, ефективність програми підтверджено і </w:t>
      </w:r>
      <w:r w:rsidRPr="009B01C2">
        <w:rPr>
          <w:rFonts w:ascii="Times New Roman" w:eastAsia="Times New Roman" w:hAnsi="Times New Roman" w:cs="Times New Roman"/>
          <w:b/>
          <w:bCs/>
          <w:sz w:val="28"/>
          <w:szCs w:val="28"/>
        </w:rPr>
        <w:t>суб’єктивними критеріями</w:t>
      </w:r>
      <w:r w:rsidRPr="009B01C2">
        <w:rPr>
          <w:rFonts w:ascii="Times New Roman" w:eastAsia="Times New Roman" w:hAnsi="Times New Roman" w:cs="Times New Roman"/>
          <w:sz w:val="28"/>
          <w:szCs w:val="28"/>
        </w:rPr>
        <w:t>: позитивними відгуками учасників, їх високою оцінкою інформативності та практичної користі занять, можливості застосування навичок у реальному житті. Рефлексивні завдання («Щоденник на перехресті особистісного й суспільного вимірів», есе, колажі, барометр емоцій) сприяли усвідомленню особистісного зростання і зміцненню групової згуртованості.</w:t>
      </w:r>
    </w:p>
    <w:p w14:paraId="58C4D8B7" w14:textId="77777777" w:rsidR="00372EFB" w:rsidRPr="009B01C2" w:rsidRDefault="00372EFB" w:rsidP="00372EFB">
      <w:pPr>
        <w:spacing w:after="0" w:line="360" w:lineRule="auto"/>
        <w:ind w:firstLine="709"/>
        <w:jc w:val="both"/>
        <w:rPr>
          <w:rFonts w:ascii="Times New Roman" w:eastAsia="Times New Roman" w:hAnsi="Times New Roman" w:cs="Times New Roman"/>
          <w:sz w:val="28"/>
          <w:szCs w:val="28"/>
        </w:rPr>
      </w:pPr>
    </w:p>
    <w:p w14:paraId="12BAB6FB" w14:textId="77777777" w:rsidR="00372EFB" w:rsidRPr="009B01C2" w:rsidRDefault="00372EFB" w:rsidP="00372EFB">
      <w:pPr>
        <w:spacing w:after="0" w:line="360" w:lineRule="auto"/>
        <w:ind w:firstLine="709"/>
        <w:jc w:val="both"/>
        <w:outlineLvl w:val="1"/>
        <w:rPr>
          <w:rFonts w:ascii="Times New Roman" w:eastAsia="Times New Roman" w:hAnsi="Times New Roman" w:cs="Times New Roman"/>
          <w:b/>
          <w:bCs/>
          <w:sz w:val="28"/>
          <w:szCs w:val="28"/>
        </w:rPr>
      </w:pPr>
      <w:r w:rsidRPr="009B01C2">
        <w:rPr>
          <w:rFonts w:ascii="Times New Roman" w:eastAsia="Times New Roman" w:hAnsi="Times New Roman" w:cs="Times New Roman"/>
          <w:b/>
          <w:bCs/>
          <w:sz w:val="28"/>
          <w:szCs w:val="28"/>
        </w:rPr>
        <w:lastRenderedPageBreak/>
        <w:t xml:space="preserve">4.3. Узагальнення результатів </w:t>
      </w:r>
      <w:r w:rsidRPr="000A1141">
        <w:rPr>
          <w:rFonts w:ascii="Times New Roman" w:eastAsia="Times New Roman" w:hAnsi="Times New Roman" w:cs="Times New Roman"/>
          <w:b/>
          <w:bCs/>
          <w:sz w:val="28"/>
          <w:szCs w:val="28"/>
        </w:rPr>
        <w:t>апробації</w:t>
      </w:r>
      <w:r>
        <w:rPr>
          <w:rFonts w:ascii="Times New Roman" w:eastAsia="Times New Roman" w:hAnsi="Times New Roman" w:cs="Times New Roman"/>
          <w:b/>
          <w:bCs/>
          <w:sz w:val="28"/>
          <w:szCs w:val="28"/>
        </w:rPr>
        <w:t xml:space="preserve"> </w:t>
      </w:r>
      <w:r w:rsidRPr="000A1141">
        <w:rPr>
          <w:rFonts w:ascii="Times New Roman" w:eastAsia="Times New Roman" w:hAnsi="Times New Roman" w:cs="Times New Roman"/>
          <w:b/>
          <w:bCs/>
          <w:sz w:val="28"/>
          <w:szCs w:val="28"/>
        </w:rPr>
        <w:t xml:space="preserve">програми та </w:t>
      </w:r>
      <w:r>
        <w:rPr>
          <w:rFonts w:ascii="Times New Roman" w:eastAsia="Times New Roman" w:hAnsi="Times New Roman" w:cs="Times New Roman"/>
          <w:b/>
          <w:bCs/>
          <w:sz w:val="28"/>
          <w:szCs w:val="28"/>
        </w:rPr>
        <w:t>оцінка</w:t>
      </w:r>
      <w:r w:rsidRPr="000A1141">
        <w:rPr>
          <w:rFonts w:ascii="Times New Roman" w:eastAsia="Times New Roman" w:hAnsi="Times New Roman" w:cs="Times New Roman"/>
          <w:b/>
          <w:bCs/>
          <w:sz w:val="28"/>
          <w:szCs w:val="28"/>
        </w:rPr>
        <w:t xml:space="preserve"> її ефективності</w:t>
      </w:r>
    </w:p>
    <w:p w14:paraId="200A6E23"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4B2FFBF9" w14:textId="77777777" w:rsidR="00372EFB" w:rsidRPr="000A1141" w:rsidRDefault="00372EFB" w:rsidP="00372EFB">
      <w:pPr>
        <w:pStyle w:val="ab"/>
        <w:spacing w:before="0" w:beforeAutospacing="0" w:after="0" w:afterAutospacing="0" w:line="360" w:lineRule="auto"/>
        <w:ind w:firstLine="709"/>
        <w:jc w:val="both"/>
        <w:rPr>
          <w:sz w:val="28"/>
          <w:szCs w:val="28"/>
        </w:rPr>
      </w:pPr>
      <w:r w:rsidRPr="000A1141">
        <w:rPr>
          <w:sz w:val="28"/>
          <w:szCs w:val="28"/>
        </w:rPr>
        <w:t xml:space="preserve">Результати проведеної апробації засвідчили високу ефективність програми як інструменту розвитку </w:t>
      </w:r>
      <w:r w:rsidRPr="000A1141">
        <w:rPr>
          <w:rStyle w:val="ac"/>
          <w:sz w:val="28"/>
          <w:szCs w:val="28"/>
        </w:rPr>
        <w:t>соціальної відповідальності особистості</w:t>
      </w:r>
      <w:r w:rsidRPr="000A1141">
        <w:rPr>
          <w:sz w:val="28"/>
          <w:szCs w:val="28"/>
        </w:rPr>
        <w:t>, що виявляється у зростанні здатності до морально-етичної рефлексії, утвердженні гуманістичних і християнських настановлень, підвищенні рівня альтруїстичних емоцій та усвідомленні значення моральних цінностей у щоденних вчинках. Учасники програми продемонстрували тенденцію до зменшення вираженості авторитарних та споживацьких настановлень, які у сучасних умовах війни та суспільної нестабільності виступають факторами соціальної дезінтеграції.</w:t>
      </w:r>
    </w:p>
    <w:p w14:paraId="0AE24F56" w14:textId="77777777" w:rsidR="00372EFB" w:rsidRPr="000A1141" w:rsidRDefault="00372EFB" w:rsidP="00372EFB">
      <w:pPr>
        <w:pStyle w:val="ab"/>
        <w:spacing w:before="0" w:beforeAutospacing="0" w:after="0" w:afterAutospacing="0" w:line="360" w:lineRule="auto"/>
        <w:ind w:firstLine="709"/>
        <w:jc w:val="both"/>
        <w:rPr>
          <w:sz w:val="28"/>
          <w:szCs w:val="28"/>
        </w:rPr>
      </w:pPr>
      <w:r w:rsidRPr="000A1141">
        <w:rPr>
          <w:sz w:val="28"/>
          <w:szCs w:val="28"/>
        </w:rPr>
        <w:t xml:space="preserve">Аналіз динаміки показників довів, що програма не лише зміцнює індивідуальну психологічну стійкість, але й стимулює розвиток </w:t>
      </w:r>
      <w:r w:rsidRPr="000A1141">
        <w:rPr>
          <w:rStyle w:val="ac"/>
          <w:sz w:val="28"/>
          <w:szCs w:val="28"/>
        </w:rPr>
        <w:t>соціальної солідарності та згуртованості</w:t>
      </w:r>
      <w:r w:rsidRPr="000A1141">
        <w:rPr>
          <w:sz w:val="28"/>
          <w:szCs w:val="28"/>
        </w:rPr>
        <w:t xml:space="preserve"> як важливих передумов виживання та відновлення суспільства у кризових обставинах. Укорінення християнських настановлень, орієнтація на любов, служіння і взаємопідтримку дозволяють учасникам поєднувати індивідуальну свободу з відповідальністю перед спільнотою.</w:t>
      </w:r>
    </w:p>
    <w:p w14:paraId="270A3B7C" w14:textId="77777777" w:rsidR="00372EFB" w:rsidRPr="000A1141" w:rsidRDefault="00372EFB" w:rsidP="00372EFB">
      <w:pPr>
        <w:pStyle w:val="ab"/>
        <w:spacing w:before="0" w:beforeAutospacing="0" w:after="0" w:afterAutospacing="0" w:line="360" w:lineRule="auto"/>
        <w:ind w:firstLine="709"/>
        <w:jc w:val="both"/>
        <w:rPr>
          <w:sz w:val="28"/>
          <w:szCs w:val="28"/>
        </w:rPr>
      </w:pPr>
      <w:r w:rsidRPr="000A1141">
        <w:rPr>
          <w:sz w:val="28"/>
          <w:szCs w:val="28"/>
        </w:rPr>
        <w:t xml:space="preserve">Особливу роль у цьому процесі відіграє інтеграція когнітивних (знання, лекційний матеріал), емоційно-ціннісних (арт-терапія, символдрама, майндфулнес) та поведінкових (рольові ігри, групові завдання, проектні вправи) компонентів, що забезпечує формування цілісної моделі відповідальної поведінки. Такий підхід дозволяє не лише впливати на окрему особистість, але й створювати умови для розвитку </w:t>
      </w:r>
      <w:r w:rsidRPr="000A1141">
        <w:rPr>
          <w:rStyle w:val="ac"/>
          <w:sz w:val="28"/>
          <w:szCs w:val="28"/>
        </w:rPr>
        <w:t>громадянської активності, демократичних цінностей та культури взаємної підтримки</w:t>
      </w:r>
      <w:r w:rsidRPr="000A1141">
        <w:rPr>
          <w:sz w:val="28"/>
          <w:szCs w:val="28"/>
        </w:rPr>
        <w:t>.</w:t>
      </w:r>
    </w:p>
    <w:p w14:paraId="4E98C216" w14:textId="77777777" w:rsidR="00372EFB" w:rsidRPr="000A1141" w:rsidRDefault="00372EFB" w:rsidP="00372EFB">
      <w:pPr>
        <w:pStyle w:val="ab"/>
        <w:spacing w:before="0" w:beforeAutospacing="0" w:after="0" w:afterAutospacing="0" w:line="360" w:lineRule="auto"/>
        <w:ind w:firstLine="709"/>
        <w:jc w:val="both"/>
        <w:rPr>
          <w:sz w:val="28"/>
          <w:szCs w:val="28"/>
        </w:rPr>
      </w:pPr>
      <w:r w:rsidRPr="000A1141">
        <w:rPr>
          <w:sz w:val="28"/>
          <w:szCs w:val="28"/>
        </w:rPr>
        <w:t xml:space="preserve">Отримані результати підтверджують, що апробована програма може бути використана як ефективний соціально-психологічний інструмент у системі освіти та виховання, а також у практиці психологічного </w:t>
      </w:r>
      <w:r w:rsidRPr="000A1141">
        <w:rPr>
          <w:sz w:val="28"/>
          <w:szCs w:val="28"/>
        </w:rPr>
        <w:lastRenderedPageBreak/>
        <w:t>консультування й соціальної роботи. У перспективі це сприятиме формуванню відповідального громадянина, здатного до критичного мислення, духовної стійкості та активної участі у спільному житті.</w:t>
      </w:r>
    </w:p>
    <w:p w14:paraId="555AAF1E" w14:textId="4F73DD49" w:rsidR="00372EFB"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r w:rsidRPr="000A1141">
        <w:rPr>
          <w:rFonts w:ascii="Times New Roman" w:eastAsia="Times New Roman" w:hAnsi="Times New Roman" w:cs="Times New Roman"/>
          <w:sz w:val="28"/>
          <w:szCs w:val="28"/>
        </w:rPr>
        <w:t xml:space="preserve">Таким чином, </w:t>
      </w:r>
      <w:r>
        <w:rPr>
          <w:rFonts w:ascii="Times New Roman" w:eastAsia="Times New Roman" w:hAnsi="Times New Roman" w:cs="Times New Roman"/>
          <w:sz w:val="28"/>
          <w:szCs w:val="28"/>
        </w:rPr>
        <w:t>Р</w:t>
      </w:r>
      <w:r w:rsidRPr="000A1141">
        <w:rPr>
          <w:rFonts w:ascii="Times New Roman" w:eastAsia="Times New Roman" w:hAnsi="Times New Roman" w:cs="Times New Roman"/>
          <w:sz w:val="28"/>
          <w:szCs w:val="28"/>
        </w:rPr>
        <w:t xml:space="preserve">озділ 4 підсумовує практичні результати апробації й підтверджує ефективність програми як цілісного інструменту розвитку соціальної відповідальності особистості, укоріненої у цінностях солідарності, духовної стійкості та громадянської активності. Водночас отримані результати актуалізують необхідність подальшого удосконалення та гнучкої адаптації програми до потреб різних цільових груп </w:t>
      </w:r>
      <w:r w:rsidR="006234AA">
        <w:rPr>
          <w:rFonts w:ascii="Times New Roman" w:eastAsia="Times New Roman" w:hAnsi="Times New Roman" w:cs="Times New Roman"/>
          <w:sz w:val="28"/>
          <w:szCs w:val="28"/>
        </w:rPr>
        <w:t>–</w:t>
      </w:r>
      <w:r w:rsidRPr="000A1141">
        <w:rPr>
          <w:rFonts w:ascii="Times New Roman" w:eastAsia="Times New Roman" w:hAnsi="Times New Roman" w:cs="Times New Roman"/>
          <w:sz w:val="28"/>
          <w:szCs w:val="28"/>
        </w:rPr>
        <w:t xml:space="preserve"> вихователів, логопедів, соціальних та інклюзивних педагогів, практичних психологів, консультантів і студентів. Саме ці аспекти становлять предмет наступного розділу, де буде розглянуто методичні рекомендації та адаптації корекційно-розвивальної тренінгової програми для різних професійних і освітніх контекстів.</w:t>
      </w:r>
    </w:p>
    <w:p w14:paraId="12FCE5AC" w14:textId="77777777" w:rsidR="00372EFB" w:rsidRDefault="00372EFB" w:rsidP="00372EFB">
      <w:pPr>
        <w:tabs>
          <w:tab w:val="left" w:pos="993"/>
        </w:tabs>
        <w:spacing w:after="0" w:line="360" w:lineRule="auto"/>
        <w:ind w:firstLine="709"/>
        <w:jc w:val="both"/>
        <w:rPr>
          <w:rFonts w:ascii="Times New Roman" w:eastAsia="Times New Roman" w:hAnsi="Times New Roman" w:cs="Times New Roman"/>
          <w:sz w:val="28"/>
          <w:szCs w:val="28"/>
        </w:rPr>
      </w:pPr>
    </w:p>
    <w:p w14:paraId="0B03ADD0" w14:textId="77777777" w:rsidR="00372EFB" w:rsidRPr="006934D1" w:rsidRDefault="00372EFB" w:rsidP="00372EFB">
      <w:pPr>
        <w:pStyle w:val="3"/>
        <w:spacing w:before="0" w:line="360" w:lineRule="auto"/>
        <w:ind w:firstLine="709"/>
        <w:jc w:val="both"/>
        <w:rPr>
          <w:rFonts w:ascii="Times New Roman" w:eastAsia="Times New Roman" w:hAnsi="Times New Roman" w:cs="Times New Roman"/>
          <w:b/>
          <w:bCs/>
          <w:color w:val="auto"/>
          <w:sz w:val="28"/>
          <w:szCs w:val="28"/>
        </w:rPr>
      </w:pPr>
      <w:r w:rsidRPr="006E672F">
        <w:rPr>
          <w:rFonts w:ascii="Times New Roman" w:eastAsia="Times New Roman" w:hAnsi="Times New Roman" w:cs="Times New Roman"/>
          <w:b/>
          <w:bCs/>
          <w:color w:val="auto"/>
          <w:sz w:val="28"/>
          <w:szCs w:val="28"/>
        </w:rPr>
        <w:t xml:space="preserve">4.4. </w:t>
      </w:r>
      <w:r w:rsidRPr="006934D1">
        <w:rPr>
          <w:rFonts w:ascii="Times New Roman" w:eastAsia="Times New Roman" w:hAnsi="Times New Roman" w:cs="Times New Roman"/>
          <w:b/>
          <w:bCs/>
          <w:color w:val="auto"/>
          <w:sz w:val="28"/>
          <w:szCs w:val="28"/>
        </w:rPr>
        <w:t xml:space="preserve">Висновки до </w:t>
      </w:r>
      <w:r>
        <w:rPr>
          <w:rFonts w:ascii="Times New Roman" w:eastAsia="Times New Roman" w:hAnsi="Times New Roman" w:cs="Times New Roman"/>
          <w:b/>
          <w:bCs/>
          <w:color w:val="auto"/>
          <w:sz w:val="28"/>
          <w:szCs w:val="28"/>
        </w:rPr>
        <w:t>Р</w:t>
      </w:r>
      <w:r w:rsidRPr="006934D1">
        <w:rPr>
          <w:rFonts w:ascii="Times New Roman" w:eastAsia="Times New Roman" w:hAnsi="Times New Roman" w:cs="Times New Roman"/>
          <w:b/>
          <w:bCs/>
          <w:color w:val="auto"/>
          <w:sz w:val="28"/>
          <w:szCs w:val="28"/>
        </w:rPr>
        <w:t>озділу 4</w:t>
      </w:r>
    </w:p>
    <w:p w14:paraId="272FAC20"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6AEB1DDD" w14:textId="77777777" w:rsidR="00372EFB" w:rsidRPr="006934D1" w:rsidRDefault="00372EFB" w:rsidP="00372EFB">
      <w:pPr>
        <w:spacing w:after="0" w:line="360" w:lineRule="auto"/>
        <w:ind w:firstLine="709"/>
        <w:jc w:val="both"/>
        <w:rPr>
          <w:rFonts w:ascii="Times New Roman" w:eastAsia="Times New Roman" w:hAnsi="Times New Roman" w:cs="Times New Roman"/>
          <w:sz w:val="28"/>
          <w:szCs w:val="28"/>
        </w:rPr>
      </w:pPr>
      <w:r w:rsidRPr="006934D1">
        <w:rPr>
          <w:rFonts w:ascii="Times New Roman" w:eastAsia="Times New Roman" w:hAnsi="Times New Roman" w:cs="Times New Roman"/>
          <w:sz w:val="28"/>
          <w:szCs w:val="28"/>
        </w:rPr>
        <w:t>Апробація розробленої корекційно-розвивальної програми підтвердила її ефективність у формуванні соціальної відповідальності особистості та розвитку ціннісних орієнтацій у студентської молоді. Отримані кількісні та якісні результати свідчать про суттєві позитивні зміни у сфері морально-етичної рефлексії, інтуїтивного розпізнавання ціннісних ситуацій, зростання альтруїстичних емоцій і значущості гуманістичних та християнських настановлень. Водночас зафіксовано істотне зниження рівня авторитарних і споживацьких диспозицій, що є критично важливим у контексті воєнних і суспільних викликів, які підривають єдність та солідарність.</w:t>
      </w:r>
    </w:p>
    <w:p w14:paraId="58E5AA1C" w14:textId="77777777" w:rsidR="00372EFB" w:rsidRPr="006934D1" w:rsidRDefault="00372EFB" w:rsidP="00372EFB">
      <w:pPr>
        <w:spacing w:after="0" w:line="360" w:lineRule="auto"/>
        <w:ind w:firstLine="709"/>
        <w:jc w:val="both"/>
        <w:rPr>
          <w:rFonts w:ascii="Times New Roman" w:eastAsia="Times New Roman" w:hAnsi="Times New Roman" w:cs="Times New Roman"/>
          <w:sz w:val="28"/>
          <w:szCs w:val="28"/>
        </w:rPr>
      </w:pPr>
      <w:r w:rsidRPr="006934D1">
        <w:rPr>
          <w:rFonts w:ascii="Times New Roman" w:eastAsia="Times New Roman" w:hAnsi="Times New Roman" w:cs="Times New Roman"/>
          <w:sz w:val="28"/>
          <w:szCs w:val="28"/>
        </w:rPr>
        <w:t xml:space="preserve">Учасники програми продемонстрували підвищення загального рівня соціальної відповідальності, готовність брати на себе зобов’язання, діяти у відповідності до морально-ціннісних орієнтирів, поєднувати індивідуальну свободу з відповідальністю перед іншими. Програма сприяла формуванню </w:t>
      </w:r>
      <w:r w:rsidRPr="006934D1">
        <w:rPr>
          <w:rFonts w:ascii="Times New Roman" w:eastAsia="Times New Roman" w:hAnsi="Times New Roman" w:cs="Times New Roman"/>
          <w:sz w:val="28"/>
          <w:szCs w:val="28"/>
        </w:rPr>
        <w:lastRenderedPageBreak/>
        <w:t>психологічної стійкості, яка виявлялася у здатності протистояти стресовим впливам, долати кризові ситуації та зберігати активну життєву позицію.</w:t>
      </w:r>
    </w:p>
    <w:p w14:paraId="7DBBD3B4" w14:textId="77777777" w:rsidR="00372EFB" w:rsidRPr="006934D1" w:rsidRDefault="00372EFB" w:rsidP="00372EFB">
      <w:pPr>
        <w:spacing w:after="0" w:line="360" w:lineRule="auto"/>
        <w:ind w:firstLine="709"/>
        <w:jc w:val="both"/>
        <w:rPr>
          <w:rFonts w:ascii="Times New Roman" w:eastAsia="Times New Roman" w:hAnsi="Times New Roman" w:cs="Times New Roman"/>
          <w:sz w:val="28"/>
          <w:szCs w:val="28"/>
        </w:rPr>
      </w:pPr>
      <w:r w:rsidRPr="006934D1">
        <w:rPr>
          <w:rFonts w:ascii="Times New Roman" w:eastAsia="Times New Roman" w:hAnsi="Times New Roman" w:cs="Times New Roman"/>
          <w:sz w:val="28"/>
          <w:szCs w:val="28"/>
        </w:rPr>
        <w:t>Ключовим чинником успішності стало інтегративне поєднання когнітивних, емоційно-ціннісних і поведінкових компонентів, реалізованих через міні-лекції, відео-лекторій, арт-терапевтичні та символдраматичні вправи, рольові ігри, групові дискусії та рефлексивні завдання. Така структура забезпечила формування цілісного досвіду відповідальної поведінки, який учасники змогли перенести у власне життя й професійну діяльність.</w:t>
      </w:r>
    </w:p>
    <w:p w14:paraId="29B590EF" w14:textId="48417496" w:rsidR="00372EFB" w:rsidRPr="006934D1" w:rsidRDefault="00372EFB" w:rsidP="00372EFB">
      <w:pPr>
        <w:spacing w:after="0" w:line="360" w:lineRule="auto"/>
        <w:ind w:firstLine="709"/>
        <w:jc w:val="both"/>
        <w:rPr>
          <w:rFonts w:ascii="Times New Roman" w:eastAsia="Times New Roman" w:hAnsi="Times New Roman" w:cs="Times New Roman"/>
          <w:sz w:val="28"/>
          <w:szCs w:val="28"/>
        </w:rPr>
      </w:pPr>
      <w:r w:rsidRPr="006934D1">
        <w:rPr>
          <w:rFonts w:ascii="Times New Roman" w:eastAsia="Times New Roman" w:hAnsi="Times New Roman" w:cs="Times New Roman"/>
          <w:sz w:val="28"/>
          <w:szCs w:val="28"/>
        </w:rPr>
        <w:t xml:space="preserve">Таким чином, апробація засвідчила, що програма є результативним інструментом виховання соціально відповідальної, духовно стійкої та громадянськи активної особистості, що відповідає завданням сучасної освіти та психологічної практики. Отримані результати не лише підтверджують її дієвість, але й актуалізують потребу в подальшому удосконаленні й адаптації змісту до потреб різних категорій учасників </w:t>
      </w:r>
      <w:r w:rsidR="006234AA">
        <w:rPr>
          <w:rFonts w:ascii="Times New Roman" w:eastAsia="Times New Roman" w:hAnsi="Times New Roman" w:cs="Times New Roman"/>
          <w:sz w:val="28"/>
          <w:szCs w:val="28"/>
        </w:rPr>
        <w:t>–</w:t>
      </w:r>
      <w:r w:rsidRPr="006934D1">
        <w:rPr>
          <w:rFonts w:ascii="Times New Roman" w:eastAsia="Times New Roman" w:hAnsi="Times New Roman" w:cs="Times New Roman"/>
          <w:sz w:val="28"/>
          <w:szCs w:val="28"/>
        </w:rPr>
        <w:t xml:space="preserve"> студентів, педагогів, логопедів, соціальних та інклюзивних фахівців, практичних психологів і консультантів. Саме ці аспекти детально розкриваються у наступному розділі, присвяченому методичному забезпеченню та можливостям модифікації програми.</w:t>
      </w:r>
    </w:p>
    <w:p w14:paraId="3585F412" w14:textId="77777777" w:rsidR="00372EFB" w:rsidRPr="006934D1" w:rsidRDefault="00372EFB" w:rsidP="00372EFB">
      <w:pPr>
        <w:tabs>
          <w:tab w:val="left" w:pos="993"/>
        </w:tabs>
        <w:spacing w:after="0" w:line="360" w:lineRule="auto"/>
        <w:ind w:firstLine="709"/>
        <w:jc w:val="both"/>
        <w:rPr>
          <w:rFonts w:ascii="Times New Roman" w:eastAsia="Times New Roman" w:hAnsi="Times New Roman" w:cs="Times New Roman"/>
          <w:b/>
          <w:bCs/>
          <w:sz w:val="28"/>
          <w:szCs w:val="28"/>
        </w:rPr>
      </w:pPr>
    </w:p>
    <w:p w14:paraId="6EF128CF" w14:textId="77777777" w:rsidR="00372EFB" w:rsidRDefault="00372EFB" w:rsidP="00372EF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34B777F9" w14:textId="77777777" w:rsidR="00372EFB" w:rsidRDefault="00372EFB" w:rsidP="00372EFB">
      <w:pPr>
        <w:tabs>
          <w:tab w:val="left" w:pos="993"/>
        </w:tabs>
        <w:spacing w:after="0" w:line="360" w:lineRule="auto"/>
        <w:ind w:firstLine="709"/>
        <w:jc w:val="center"/>
        <w:rPr>
          <w:rFonts w:ascii="Times New Roman" w:eastAsia="Times New Roman" w:hAnsi="Times New Roman" w:cs="Times New Roman"/>
          <w:b/>
          <w:bCs/>
          <w:sz w:val="28"/>
          <w:szCs w:val="28"/>
        </w:rPr>
      </w:pPr>
      <w:r w:rsidRPr="00746FB2">
        <w:rPr>
          <w:rFonts w:ascii="Times New Roman" w:eastAsia="Times New Roman" w:hAnsi="Times New Roman" w:cs="Times New Roman"/>
          <w:b/>
          <w:bCs/>
          <w:sz w:val="28"/>
          <w:szCs w:val="28"/>
        </w:rPr>
        <w:lastRenderedPageBreak/>
        <w:t xml:space="preserve">РОЗДІЛ </w:t>
      </w:r>
      <w:r>
        <w:rPr>
          <w:rFonts w:ascii="Times New Roman" w:eastAsia="Times New Roman" w:hAnsi="Times New Roman" w:cs="Times New Roman"/>
          <w:b/>
          <w:bCs/>
          <w:sz w:val="28"/>
          <w:szCs w:val="28"/>
        </w:rPr>
        <w:t>5</w:t>
      </w:r>
    </w:p>
    <w:p w14:paraId="7D825F26" w14:textId="77777777" w:rsidR="00372EFB" w:rsidRPr="00794E5F" w:rsidRDefault="00372EFB" w:rsidP="00372EFB">
      <w:pPr>
        <w:spacing w:after="0" w:line="360" w:lineRule="auto"/>
        <w:ind w:firstLine="709"/>
        <w:jc w:val="center"/>
        <w:outlineLvl w:val="0"/>
        <w:rPr>
          <w:rFonts w:ascii="Times New Roman" w:eastAsia="Times New Roman" w:hAnsi="Times New Roman" w:cs="Times New Roman"/>
          <w:b/>
          <w:bCs/>
          <w:kern w:val="36"/>
          <w:sz w:val="28"/>
          <w:szCs w:val="28"/>
        </w:rPr>
      </w:pPr>
      <w:r w:rsidRPr="00746FB2">
        <w:rPr>
          <w:rFonts w:ascii="Times New Roman" w:eastAsia="Times New Roman" w:hAnsi="Times New Roman" w:cs="Times New Roman"/>
          <w:b/>
          <w:bCs/>
          <w:kern w:val="36"/>
          <w:sz w:val="28"/>
          <w:szCs w:val="28"/>
        </w:rPr>
        <w:t>МЕТОДИЧНІ РЕКОМЕНДАЦІЇ ТА АДАПТАЦІЇ</w:t>
      </w:r>
      <w:r>
        <w:rPr>
          <w:rFonts w:ascii="Times New Roman" w:eastAsia="Times New Roman" w:hAnsi="Times New Roman" w:cs="Times New Roman"/>
          <w:b/>
          <w:bCs/>
          <w:kern w:val="36"/>
          <w:sz w:val="28"/>
          <w:szCs w:val="28"/>
        </w:rPr>
        <w:t xml:space="preserve"> </w:t>
      </w:r>
      <w:r w:rsidRPr="00794E5F">
        <w:rPr>
          <w:rFonts w:ascii="Times New Roman" w:eastAsia="Times New Roman" w:hAnsi="Times New Roman" w:cs="Times New Roman"/>
          <w:b/>
          <w:bCs/>
          <w:sz w:val="28"/>
          <w:szCs w:val="28"/>
        </w:rPr>
        <w:t>КОРЕКЦІЙНО-РОЗВИВАЛЬНОЇ ТРЕНІНГОВОЇ ПРОГРАМИ</w:t>
      </w:r>
    </w:p>
    <w:p w14:paraId="0D8930E4" w14:textId="77777777" w:rsidR="00372EFB" w:rsidRDefault="00372EFB" w:rsidP="00372EFB">
      <w:pPr>
        <w:spacing w:after="0" w:line="360" w:lineRule="auto"/>
        <w:ind w:firstLine="709"/>
        <w:jc w:val="both"/>
        <w:outlineLvl w:val="1"/>
        <w:rPr>
          <w:rFonts w:ascii="Times New Roman" w:eastAsia="Times New Roman" w:hAnsi="Times New Roman" w:cs="Times New Roman"/>
          <w:b/>
          <w:bCs/>
          <w:sz w:val="28"/>
          <w:szCs w:val="28"/>
        </w:rPr>
      </w:pPr>
    </w:p>
    <w:p w14:paraId="63254682" w14:textId="77777777" w:rsidR="00372EFB" w:rsidRDefault="00372EFB" w:rsidP="00372EFB">
      <w:pPr>
        <w:spacing w:after="0" w:line="360" w:lineRule="auto"/>
        <w:ind w:firstLine="709"/>
        <w:jc w:val="both"/>
        <w:outlineLvl w:val="1"/>
        <w:rPr>
          <w:rFonts w:ascii="Times New Roman" w:eastAsia="Times New Roman" w:hAnsi="Times New Roman" w:cs="Times New Roman"/>
          <w:b/>
          <w:bCs/>
          <w:sz w:val="28"/>
          <w:szCs w:val="28"/>
        </w:rPr>
      </w:pPr>
    </w:p>
    <w:p w14:paraId="280EE576" w14:textId="77777777" w:rsidR="00372EFB" w:rsidRPr="007A3B50"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7A3B50">
        <w:rPr>
          <w:rFonts w:ascii="Times New Roman" w:eastAsia="Times New Roman" w:hAnsi="Times New Roman" w:cs="Times New Roman"/>
          <w:b/>
          <w:bCs/>
          <w:sz w:val="28"/>
          <w:szCs w:val="28"/>
        </w:rPr>
        <w:t>5.1. Загальні методичні засади та адаптаційний потенціал програми</w:t>
      </w:r>
    </w:p>
    <w:p w14:paraId="5E85997C" w14:textId="77777777" w:rsidR="00372EFB" w:rsidRPr="007A3B50" w:rsidRDefault="00372EFB" w:rsidP="00372EFB">
      <w:pPr>
        <w:spacing w:after="0" w:line="360" w:lineRule="auto"/>
        <w:ind w:firstLine="709"/>
        <w:jc w:val="both"/>
        <w:rPr>
          <w:rFonts w:ascii="Times New Roman" w:eastAsia="Times New Roman" w:hAnsi="Times New Roman" w:cs="Times New Roman"/>
          <w:sz w:val="28"/>
          <w:szCs w:val="28"/>
        </w:rPr>
      </w:pPr>
    </w:p>
    <w:p w14:paraId="465E1E09" w14:textId="65825D23" w:rsidR="00372EFB" w:rsidRPr="00A7340F" w:rsidRDefault="00372EFB" w:rsidP="00372EFB">
      <w:pPr>
        <w:pStyle w:val="ab"/>
        <w:spacing w:before="0" w:beforeAutospacing="0" w:after="0" w:afterAutospacing="0" w:line="360" w:lineRule="auto"/>
        <w:ind w:firstLine="709"/>
        <w:jc w:val="both"/>
        <w:rPr>
          <w:sz w:val="28"/>
          <w:szCs w:val="28"/>
        </w:rPr>
      </w:pPr>
      <w:r w:rsidRPr="00A7340F">
        <w:rPr>
          <w:sz w:val="28"/>
          <w:szCs w:val="28"/>
        </w:rPr>
        <w:t>Організація освітньо-тренінгових програм, спрямованих на формування соціальної відповідальності особистості, потребує чітких методичних орієнтирів, продуманої структурної побудови та гнучких механізмів адаптації. Представлений навчально-методичний посібник є не лише результатом теоретико-методологічного пошуку, але й апробованою комплексною програмою, ефективність якої підтверджена у студентському середовищі. Його цінність полягає у структурній цілісності, логічній послідовності етапів та багаторівневому впливі на когнітивну, емоційно-ціннісну й поведінкову сфери особистості.</w:t>
      </w:r>
    </w:p>
    <w:p w14:paraId="23B32001" w14:textId="302679EA" w:rsidR="00372EFB" w:rsidRPr="00A7340F" w:rsidRDefault="00372EFB" w:rsidP="00372EFB">
      <w:pPr>
        <w:pStyle w:val="ab"/>
        <w:spacing w:before="0" w:beforeAutospacing="0" w:after="0" w:afterAutospacing="0" w:line="360" w:lineRule="auto"/>
        <w:ind w:firstLine="709"/>
        <w:jc w:val="both"/>
        <w:rPr>
          <w:sz w:val="28"/>
          <w:szCs w:val="28"/>
        </w:rPr>
      </w:pPr>
      <w:r w:rsidRPr="00A7340F">
        <w:rPr>
          <w:sz w:val="28"/>
          <w:szCs w:val="28"/>
        </w:rPr>
        <w:t>Практична реалізація програми засвідчила, що одна й та сама тренінгова структура може мати різну результативність залежно від цільової аудиторії, соціокультурного контексту та конкретних умов проведення. Це обумовлює потребу в розробці методичних рекомендацій та адаптацій, які дозволяють налаштовувати програму під специфічні потреби учасників, зберігаючи її концептуальне ядро та системність. Важливо підкреслити, що соціальна відповідальність у даному контексті розглядається не лише як індивідуальна характеристика, але й як соціально зумовлений феномен, що формується у взаємодії особистості з професійною спільнотою, суспільними інституціями та культурно-історичним середовищем. Відтак адаптація програми передбачає урахування вікових, когнітивних і емоційних особливостей учасників, рівня їхньої психологічної зрілості та специфіки професійних завдань.</w:t>
      </w:r>
    </w:p>
    <w:p w14:paraId="29DF8CF3" w14:textId="77777777" w:rsidR="00372EFB" w:rsidRPr="00A7340F" w:rsidRDefault="00372EFB" w:rsidP="00372EFB">
      <w:pPr>
        <w:pStyle w:val="ab"/>
        <w:spacing w:before="0" w:beforeAutospacing="0" w:after="0" w:afterAutospacing="0" w:line="360" w:lineRule="auto"/>
        <w:ind w:firstLine="709"/>
        <w:jc w:val="both"/>
        <w:rPr>
          <w:sz w:val="28"/>
          <w:szCs w:val="28"/>
        </w:rPr>
      </w:pPr>
      <w:r w:rsidRPr="00A7340F">
        <w:rPr>
          <w:sz w:val="28"/>
          <w:szCs w:val="28"/>
        </w:rPr>
        <w:lastRenderedPageBreak/>
        <w:t>Комплексність програми зумовлюється поєднанням кількох форматів роботи:</w:t>
      </w:r>
    </w:p>
    <w:p w14:paraId="002EFDCE" w14:textId="306B6158" w:rsidR="00372EFB" w:rsidRPr="00A7340F" w:rsidRDefault="00372EFB" w:rsidP="007400CB">
      <w:pPr>
        <w:pStyle w:val="ab"/>
        <w:numPr>
          <w:ilvl w:val="0"/>
          <w:numId w:val="198"/>
        </w:numPr>
        <w:tabs>
          <w:tab w:val="clear" w:pos="720"/>
          <w:tab w:val="num" w:pos="1134"/>
        </w:tabs>
        <w:spacing w:before="0" w:beforeAutospacing="0" w:after="0" w:afterAutospacing="0" w:line="360" w:lineRule="auto"/>
        <w:ind w:left="0" w:firstLine="709"/>
        <w:jc w:val="both"/>
        <w:rPr>
          <w:sz w:val="28"/>
          <w:szCs w:val="28"/>
        </w:rPr>
      </w:pPr>
      <w:r w:rsidRPr="00A7340F">
        <w:rPr>
          <w:rStyle w:val="ac"/>
          <w:sz w:val="28"/>
          <w:szCs w:val="28"/>
        </w:rPr>
        <w:t>індивідуального психологічного консультування</w:t>
      </w:r>
      <w:r w:rsidRPr="00A7340F">
        <w:rPr>
          <w:sz w:val="28"/>
          <w:szCs w:val="28"/>
        </w:rPr>
        <w:t>, яке забезпечує адресну підтримку та допомогу в подоланні особистісних труднощів;</w:t>
      </w:r>
    </w:p>
    <w:p w14:paraId="25CB6BCE" w14:textId="703A21B0" w:rsidR="00372EFB" w:rsidRPr="00A7340F" w:rsidRDefault="00372EFB" w:rsidP="007400CB">
      <w:pPr>
        <w:pStyle w:val="ab"/>
        <w:numPr>
          <w:ilvl w:val="0"/>
          <w:numId w:val="198"/>
        </w:numPr>
        <w:tabs>
          <w:tab w:val="clear" w:pos="720"/>
          <w:tab w:val="num" w:pos="1134"/>
        </w:tabs>
        <w:spacing w:before="0" w:beforeAutospacing="0" w:after="0" w:afterAutospacing="0" w:line="360" w:lineRule="auto"/>
        <w:ind w:left="0" w:firstLine="709"/>
        <w:jc w:val="both"/>
        <w:rPr>
          <w:sz w:val="28"/>
          <w:szCs w:val="28"/>
        </w:rPr>
      </w:pPr>
      <w:r w:rsidRPr="00A7340F">
        <w:rPr>
          <w:rStyle w:val="ac"/>
          <w:sz w:val="28"/>
          <w:szCs w:val="28"/>
        </w:rPr>
        <w:t>соціально-психологічного тренінгу з 16 сесій</w:t>
      </w:r>
      <w:r w:rsidRPr="00A7340F">
        <w:rPr>
          <w:sz w:val="28"/>
          <w:szCs w:val="28"/>
        </w:rPr>
        <w:t>, що реалізує групову динаміку та створює умови для практичного відпрацювання навичок;</w:t>
      </w:r>
    </w:p>
    <w:p w14:paraId="07F37883" w14:textId="1EADD41A" w:rsidR="00372EFB" w:rsidRPr="00A7340F" w:rsidRDefault="00372EFB" w:rsidP="007400CB">
      <w:pPr>
        <w:pStyle w:val="ab"/>
        <w:numPr>
          <w:ilvl w:val="0"/>
          <w:numId w:val="198"/>
        </w:numPr>
        <w:tabs>
          <w:tab w:val="clear" w:pos="720"/>
          <w:tab w:val="num" w:pos="1134"/>
        </w:tabs>
        <w:spacing w:before="0" w:beforeAutospacing="0" w:after="0" w:afterAutospacing="0" w:line="360" w:lineRule="auto"/>
        <w:ind w:left="0" w:firstLine="709"/>
        <w:jc w:val="both"/>
        <w:rPr>
          <w:sz w:val="28"/>
          <w:szCs w:val="28"/>
        </w:rPr>
      </w:pPr>
      <w:r w:rsidRPr="00A7340F">
        <w:rPr>
          <w:rStyle w:val="ac"/>
          <w:sz w:val="28"/>
          <w:szCs w:val="28"/>
        </w:rPr>
        <w:t>курсу з 16 міні-лекцій</w:t>
      </w:r>
      <w:r w:rsidRPr="00A7340F">
        <w:rPr>
          <w:sz w:val="28"/>
          <w:szCs w:val="28"/>
        </w:rPr>
        <w:t>, який формує інтелектуальне підґрунтя та систематизує знання;</w:t>
      </w:r>
    </w:p>
    <w:p w14:paraId="2262DDB5" w14:textId="5CFFC8C7" w:rsidR="00372EFB" w:rsidRPr="00A7340F" w:rsidRDefault="00372EFB" w:rsidP="007400CB">
      <w:pPr>
        <w:pStyle w:val="ab"/>
        <w:numPr>
          <w:ilvl w:val="0"/>
          <w:numId w:val="198"/>
        </w:numPr>
        <w:tabs>
          <w:tab w:val="clear" w:pos="720"/>
          <w:tab w:val="num" w:pos="1134"/>
        </w:tabs>
        <w:spacing w:before="0" w:beforeAutospacing="0" w:after="0" w:afterAutospacing="0" w:line="360" w:lineRule="auto"/>
        <w:ind w:left="0" w:firstLine="709"/>
        <w:jc w:val="both"/>
        <w:rPr>
          <w:sz w:val="28"/>
          <w:szCs w:val="28"/>
        </w:rPr>
      </w:pPr>
      <w:r w:rsidRPr="00A7340F">
        <w:rPr>
          <w:rStyle w:val="ac"/>
          <w:sz w:val="28"/>
          <w:szCs w:val="28"/>
        </w:rPr>
        <w:t>відео-лекторію (</w:t>
      </w:r>
      <w:r w:rsidR="001549B9">
        <w:rPr>
          <w:rStyle w:val="ac"/>
          <w:sz w:val="28"/>
          <w:szCs w:val="28"/>
        </w:rPr>
        <w:t>3</w:t>
      </w:r>
      <w:r w:rsidRPr="00A7340F">
        <w:rPr>
          <w:rStyle w:val="ac"/>
          <w:sz w:val="28"/>
          <w:szCs w:val="28"/>
        </w:rPr>
        <w:t>1 фільм і відеофрагменти)</w:t>
      </w:r>
      <w:r w:rsidRPr="00A7340F">
        <w:rPr>
          <w:sz w:val="28"/>
          <w:szCs w:val="28"/>
        </w:rPr>
        <w:t>, що ілюструє ключові теми через приклади з культури, мистецтва та суспільних практик.</w:t>
      </w:r>
    </w:p>
    <w:p w14:paraId="45E0315C" w14:textId="5F46CE63" w:rsidR="00372EFB" w:rsidRPr="00A7340F" w:rsidRDefault="00372EFB" w:rsidP="00372EFB">
      <w:pPr>
        <w:pStyle w:val="ab"/>
        <w:spacing w:before="0" w:beforeAutospacing="0" w:after="0" w:afterAutospacing="0" w:line="360" w:lineRule="auto"/>
        <w:ind w:firstLine="709"/>
        <w:jc w:val="both"/>
        <w:rPr>
          <w:sz w:val="28"/>
          <w:szCs w:val="28"/>
        </w:rPr>
      </w:pPr>
      <w:r w:rsidRPr="00A7340F">
        <w:rPr>
          <w:sz w:val="28"/>
          <w:szCs w:val="28"/>
        </w:rPr>
        <w:t>Кожна сесія побудована за уніфікованою структурою: міні-лекція, перегляд і аналіз відеоматеріалу, тренінгові вправи, рефлексивне обговорення та постановка домашніх завдань. Така схема забезпечує стандартизацію процесу навчання і водночас дозволяє здійснювати адаптації відповідно до особливостей групи. Саме поєднання логічної впорядкованості та гнучкості визначає універсальність програми і забезпечує її високу результативність.</w:t>
      </w:r>
    </w:p>
    <w:p w14:paraId="44D270A3" w14:textId="5A2D24AC" w:rsidR="00372EFB" w:rsidRPr="00A7340F" w:rsidRDefault="00372EFB" w:rsidP="00372EFB">
      <w:pPr>
        <w:pStyle w:val="ab"/>
        <w:spacing w:before="0" w:beforeAutospacing="0" w:after="0" w:afterAutospacing="0" w:line="360" w:lineRule="auto"/>
        <w:ind w:firstLine="709"/>
        <w:jc w:val="both"/>
        <w:rPr>
          <w:sz w:val="28"/>
          <w:szCs w:val="28"/>
        </w:rPr>
      </w:pPr>
      <w:r w:rsidRPr="00A7340F">
        <w:rPr>
          <w:sz w:val="28"/>
          <w:szCs w:val="28"/>
        </w:rPr>
        <w:t>Методичне забезпечення програми ґрунтується на поєднанні класичних напрацювань у сфері групової динаміки (Г. Андрєєва, С. Братченко, О. Гніздилов, Г. Грановська, Д. Джонсон та ін.), психотерапії та консультування (В. Франкл, Дж. Б’юдженталь, О. Бондаренко, Т. Яценко та ін.), а також сучасних освітніх інновацій. Серед базових принципів роботи визначено: психологічну безпеку, тактовність і доброзичливість, партнерське (суб’єкт-суб’єктне) спілкування, активність, орієнтацію на «тут і тепер», «Я-висловлювання», конфіденційність, компетентність ведучого та відповідальність кожного учасника.</w:t>
      </w:r>
    </w:p>
    <w:p w14:paraId="5837EB5D" w14:textId="0C1A8DDC" w:rsidR="00372EFB" w:rsidRPr="00A7340F" w:rsidRDefault="00372EFB" w:rsidP="00372EFB">
      <w:pPr>
        <w:pStyle w:val="ab"/>
        <w:spacing w:before="0" w:beforeAutospacing="0" w:after="0" w:afterAutospacing="0" w:line="360" w:lineRule="auto"/>
        <w:ind w:firstLine="709"/>
        <w:jc w:val="both"/>
        <w:rPr>
          <w:sz w:val="28"/>
          <w:szCs w:val="28"/>
        </w:rPr>
      </w:pPr>
      <w:r w:rsidRPr="00A7340F">
        <w:rPr>
          <w:sz w:val="28"/>
          <w:szCs w:val="28"/>
        </w:rPr>
        <w:t xml:space="preserve">Таким чином, розділ 5 презентує цілісну систему методичних рекомендацій, яка поєднує чіткість, структурованість і гнучкість. Посібник виступає не лише інструментом впровадження програми, але й орієнтиром для її подальшої адаптації та модернізації у практиці психологічної, педагогічної </w:t>
      </w:r>
      <w:r w:rsidRPr="00A7340F">
        <w:rPr>
          <w:sz w:val="28"/>
          <w:szCs w:val="28"/>
        </w:rPr>
        <w:lastRenderedPageBreak/>
        <w:t>та соціально-виховної роботи. Його концептуальна новизна, комплексність і структурна завершеність роблять програму конкурентоспроможним навчально-методичним продуктом, що сприяє формуванню соціальної відповідальності як фундаментальної риси особистості, здатної до солідарності, згуртованості та конструктивної участі у розвитку й відновленні суспільства.</w:t>
      </w:r>
    </w:p>
    <w:p w14:paraId="744D39EE" w14:textId="77777777" w:rsidR="00372EFB" w:rsidRPr="007A3B50" w:rsidRDefault="00372EFB" w:rsidP="00372EFB">
      <w:pPr>
        <w:pStyle w:val="ab"/>
        <w:spacing w:before="0" w:beforeAutospacing="0" w:after="0" w:afterAutospacing="0" w:line="360" w:lineRule="auto"/>
        <w:ind w:firstLine="709"/>
        <w:jc w:val="both"/>
        <w:rPr>
          <w:sz w:val="28"/>
          <w:szCs w:val="28"/>
        </w:rPr>
      </w:pPr>
    </w:p>
    <w:p w14:paraId="51B455EC" w14:textId="77777777" w:rsidR="00372EFB" w:rsidRPr="007A3B50"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7A3B50">
        <w:rPr>
          <w:rFonts w:ascii="Times New Roman" w:eastAsia="Times New Roman" w:hAnsi="Times New Roman" w:cs="Times New Roman"/>
          <w:b/>
          <w:bCs/>
          <w:sz w:val="28"/>
          <w:szCs w:val="28"/>
        </w:rPr>
        <w:t>5.2. Методичні аспекти проведення тренінгових сесій</w:t>
      </w:r>
    </w:p>
    <w:p w14:paraId="0E511F52"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592B456F" w14:textId="763E7843" w:rsidR="00372EFB" w:rsidRPr="004F3F42" w:rsidRDefault="00372EFB" w:rsidP="00372EFB">
      <w:pPr>
        <w:spacing w:after="0" w:line="360" w:lineRule="auto"/>
        <w:ind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sz w:val="28"/>
          <w:szCs w:val="28"/>
        </w:rPr>
        <w:t>Ефективність корекційно-розвивальної програми у значній мірі визначається тим, наскільки методично продумано організовані її сесії. Важливо, щоб тренінговий процес не лише відповідав попередньо визначеній структурі, а й був живим, гнучким і чутливим до динаміки групи, її складу та контекстуальних чинників. Умови сучасного суспільства – війна, кризи довіри, потреба в солідарності та згуртованості – висувають особливі вимоги до того, як саме має вибудовуватися методичне забезпечення. Воно повинно одночасно гарантувати чіткість і логіку занять, з одного боку, та відкритість до адаптацій і творчих модифікацій – з іншого.</w:t>
      </w:r>
    </w:p>
    <w:p w14:paraId="6C139973" w14:textId="4F775E7D" w:rsidR="00372EFB" w:rsidRDefault="00372EFB" w:rsidP="00372EFB">
      <w:pPr>
        <w:spacing w:after="0" w:line="360" w:lineRule="auto"/>
        <w:ind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b/>
          <w:bCs/>
          <w:sz w:val="28"/>
          <w:szCs w:val="28"/>
        </w:rPr>
        <w:t>Інтерактивні методи: від діалогу до символізації</w:t>
      </w:r>
      <w:r w:rsidRPr="004F3F42">
        <w:rPr>
          <w:rFonts w:ascii="Times New Roman" w:eastAsia="Times New Roman" w:hAnsi="Times New Roman" w:cs="Times New Roman"/>
          <w:sz w:val="28"/>
          <w:szCs w:val="28"/>
        </w:rPr>
        <w:br/>
        <w:t>У центрі тренінгової роботи перебувають інтерактивні методи, які не лише передають знання, але й створюють простір для проживання досвіду, рефлексії та інтеграції нових моделей поведінки. Практика засвідчила, що найбільший ефект досягається у тих випадках, коли інтерактивні техніки дозволяють учасникам пройти шлях від когнітивного осмислення – через емоційне переживання – до практичного узагальнення і власних висновків.</w:t>
      </w:r>
    </w:p>
    <w:p w14:paraId="46F2C0B8" w14:textId="70C3400B" w:rsidR="00372EFB" w:rsidRPr="004F3F42" w:rsidRDefault="00372EFB" w:rsidP="007400CB">
      <w:pPr>
        <w:pStyle w:val="a9"/>
        <w:numPr>
          <w:ilvl w:val="0"/>
          <w:numId w:val="199"/>
        </w:numPr>
        <w:tabs>
          <w:tab w:val="left" w:pos="1134"/>
        </w:tabs>
        <w:spacing w:after="0" w:line="360" w:lineRule="auto"/>
        <w:ind w:left="0"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b/>
          <w:bCs/>
          <w:sz w:val="28"/>
          <w:szCs w:val="28"/>
        </w:rPr>
        <w:t xml:space="preserve">Дискусії </w:t>
      </w:r>
      <w:r w:rsidRPr="004F3F42">
        <w:rPr>
          <w:rFonts w:ascii="Times New Roman" w:eastAsia="Times New Roman" w:hAnsi="Times New Roman" w:cs="Times New Roman"/>
          <w:sz w:val="28"/>
          <w:szCs w:val="28"/>
        </w:rPr>
        <w:t xml:space="preserve">застосовуються для опрацювання морально-етичних дилем, питань відповідальності, ситуацій вибору. Особливу цінність вони мають тоді, коли обговорення будується у форматі «Я-висловлювань», що сприяє відкритості та уникненню оцінювальних суджень. У такому режимі кожен </w:t>
      </w:r>
      <w:r w:rsidRPr="004F3F42">
        <w:rPr>
          <w:rFonts w:ascii="Times New Roman" w:eastAsia="Times New Roman" w:hAnsi="Times New Roman" w:cs="Times New Roman"/>
          <w:sz w:val="28"/>
          <w:szCs w:val="28"/>
        </w:rPr>
        <w:lastRenderedPageBreak/>
        <w:t>учасник не лише висловлює свою позицію, але й вчиться чути іншу точку зору, що є важливою умовою формування солідарності.</w:t>
      </w:r>
    </w:p>
    <w:p w14:paraId="69D83B11" w14:textId="0EDCFC63" w:rsidR="00372EFB" w:rsidRPr="004F3F42" w:rsidRDefault="00372EFB" w:rsidP="007400CB">
      <w:pPr>
        <w:pStyle w:val="a9"/>
        <w:numPr>
          <w:ilvl w:val="0"/>
          <w:numId w:val="199"/>
        </w:numPr>
        <w:tabs>
          <w:tab w:val="left" w:pos="1134"/>
        </w:tabs>
        <w:spacing w:after="0" w:line="360" w:lineRule="auto"/>
        <w:ind w:left="0"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b/>
          <w:bCs/>
          <w:sz w:val="28"/>
          <w:szCs w:val="28"/>
        </w:rPr>
        <w:t>Мозкові штурми</w:t>
      </w:r>
      <w:r w:rsidRPr="004F3F42">
        <w:rPr>
          <w:rFonts w:ascii="Times New Roman" w:eastAsia="Times New Roman" w:hAnsi="Times New Roman" w:cs="Times New Roman"/>
          <w:sz w:val="28"/>
          <w:szCs w:val="28"/>
        </w:rPr>
        <w:t xml:space="preserve"> дають змогу зібрати максимально широкий спектр ідей – від найреалістичніших до найкреативніших. Наприклад, під час вправи «Власні способи саморегуляції» група формує колективний банк ресурсів, які допомагають у складних емоційних ситуаціях. Сам факт співтворчості сприяє згуртованості та формуванню відчуття колективної відповідальності.</w:t>
      </w:r>
    </w:p>
    <w:p w14:paraId="275EEE6B" w14:textId="7FBCCB60" w:rsidR="00372EFB" w:rsidRPr="004F3F42" w:rsidRDefault="00372EFB" w:rsidP="007400CB">
      <w:pPr>
        <w:pStyle w:val="a9"/>
        <w:numPr>
          <w:ilvl w:val="0"/>
          <w:numId w:val="199"/>
        </w:numPr>
        <w:tabs>
          <w:tab w:val="left" w:pos="1134"/>
        </w:tabs>
        <w:spacing w:after="0" w:line="360" w:lineRule="auto"/>
        <w:ind w:left="0"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b/>
          <w:bCs/>
          <w:sz w:val="28"/>
          <w:szCs w:val="28"/>
        </w:rPr>
        <w:t>Аналіз кейсів</w:t>
      </w:r>
      <w:r w:rsidRPr="004F3F42">
        <w:rPr>
          <w:rFonts w:ascii="Times New Roman" w:eastAsia="Times New Roman" w:hAnsi="Times New Roman" w:cs="Times New Roman"/>
          <w:sz w:val="28"/>
          <w:szCs w:val="28"/>
        </w:rPr>
        <w:t xml:space="preserve"> (професійних, міжособистісних, життєвих) дозволяє учасникам моделювати власні поведінкові стратегії. Методика передбачає роботу в підгрупах, де учасники не лише пропонують рішення, але й порівнюють їх із рішеннями інших груп, оцінюють сильні й слабкі сторони різних стратегій. Це формує критичне мислення та навички колективного вирішення проблем. </w:t>
      </w:r>
    </w:p>
    <w:p w14:paraId="7FED4048" w14:textId="1D021790" w:rsidR="00372EFB" w:rsidRPr="004F3F42" w:rsidRDefault="00372EFB" w:rsidP="007400CB">
      <w:pPr>
        <w:pStyle w:val="a9"/>
        <w:numPr>
          <w:ilvl w:val="0"/>
          <w:numId w:val="199"/>
        </w:numPr>
        <w:tabs>
          <w:tab w:val="left" w:pos="1134"/>
        </w:tabs>
        <w:spacing w:after="0" w:line="360" w:lineRule="auto"/>
        <w:ind w:left="0"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b/>
          <w:bCs/>
          <w:sz w:val="28"/>
          <w:szCs w:val="28"/>
        </w:rPr>
        <w:t>Рольові ігри та соціодрама</w:t>
      </w:r>
      <w:r w:rsidRPr="004F3F42">
        <w:rPr>
          <w:rFonts w:ascii="Times New Roman" w:eastAsia="Times New Roman" w:hAnsi="Times New Roman" w:cs="Times New Roman"/>
          <w:sz w:val="28"/>
          <w:szCs w:val="28"/>
        </w:rPr>
        <w:t xml:space="preserve"> відкривають можливість проживати соціально значущі ситуації у безпечному форматі. Особливого значення вони набувають у процесі опрацювання конфліктів, теми свободи та відповідальності, оскільки дозволяють учасникам вийти за межі звичних ролей і спробувати нові способи реагування. </w:t>
      </w:r>
    </w:p>
    <w:p w14:paraId="4BC7F9F3" w14:textId="7C1391E2" w:rsidR="00372EFB" w:rsidRPr="004F3F42" w:rsidRDefault="00372EFB" w:rsidP="007400CB">
      <w:pPr>
        <w:pStyle w:val="a9"/>
        <w:numPr>
          <w:ilvl w:val="0"/>
          <w:numId w:val="199"/>
        </w:numPr>
        <w:tabs>
          <w:tab w:val="left" w:pos="1134"/>
        </w:tabs>
        <w:spacing w:after="0" w:line="360" w:lineRule="auto"/>
        <w:ind w:left="0"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b/>
          <w:bCs/>
          <w:sz w:val="28"/>
          <w:szCs w:val="28"/>
        </w:rPr>
        <w:t xml:space="preserve">Арт-терапевтичні вправи </w:t>
      </w:r>
      <w:r w:rsidRPr="004F3F42">
        <w:rPr>
          <w:rFonts w:ascii="Times New Roman" w:eastAsia="Times New Roman" w:hAnsi="Times New Roman" w:cs="Times New Roman"/>
          <w:sz w:val="28"/>
          <w:szCs w:val="28"/>
        </w:rPr>
        <w:t xml:space="preserve">(«Дерево життя», «Занедбаний сад», «Стіна нерозуміння») виконують функцію м’якої інтеграції емоційного досвіду. Вони допомагають перевести складні почуття в символічні образи та відкрити шлях до їх трансформації. Саме арт-терапія виявилася дієвою у тих випадках, коли молодь мала труднощі з вербалізацією власних переживань. </w:t>
      </w:r>
    </w:p>
    <w:p w14:paraId="51CCB96A" w14:textId="2DFA5E98" w:rsidR="00372EFB" w:rsidRPr="004F3F42" w:rsidRDefault="00372EFB" w:rsidP="007400CB">
      <w:pPr>
        <w:pStyle w:val="a9"/>
        <w:numPr>
          <w:ilvl w:val="0"/>
          <w:numId w:val="199"/>
        </w:numPr>
        <w:tabs>
          <w:tab w:val="left" w:pos="1134"/>
        </w:tabs>
        <w:spacing w:after="0" w:line="360" w:lineRule="auto"/>
        <w:ind w:left="0"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b/>
          <w:bCs/>
          <w:sz w:val="28"/>
          <w:szCs w:val="28"/>
        </w:rPr>
        <w:t>Психогімнастика і тілесні вправи</w:t>
      </w:r>
      <w:r w:rsidRPr="004F3F42">
        <w:rPr>
          <w:rFonts w:ascii="Times New Roman" w:eastAsia="Times New Roman" w:hAnsi="Times New Roman" w:cs="Times New Roman"/>
          <w:sz w:val="28"/>
          <w:szCs w:val="28"/>
        </w:rPr>
        <w:t xml:space="preserve"> («Напруження – розслаблення», «Молекули емоцій») забезпечують фізіологічну розрядку та розвивають здатність до саморегуляції. В умовах підвищеного рівня стресу та тривоги (зумовлених як навчальними навантаженнями, так і воєнним контекстом) такі вправи набувають особливої цінності. </w:t>
      </w:r>
    </w:p>
    <w:p w14:paraId="35F2050E" w14:textId="4C9E246F" w:rsidR="00372EFB" w:rsidRPr="004F3F42" w:rsidRDefault="00372EFB" w:rsidP="007400CB">
      <w:pPr>
        <w:pStyle w:val="a9"/>
        <w:numPr>
          <w:ilvl w:val="0"/>
          <w:numId w:val="199"/>
        </w:numPr>
        <w:tabs>
          <w:tab w:val="left" w:pos="1134"/>
        </w:tabs>
        <w:spacing w:after="0" w:line="360" w:lineRule="auto"/>
        <w:ind w:left="0"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b/>
          <w:bCs/>
          <w:sz w:val="28"/>
          <w:szCs w:val="28"/>
        </w:rPr>
        <w:lastRenderedPageBreak/>
        <w:t>Комбінування зазначених методів</w:t>
      </w:r>
      <w:r w:rsidRPr="004F3F42">
        <w:rPr>
          <w:rFonts w:ascii="Times New Roman" w:eastAsia="Times New Roman" w:hAnsi="Times New Roman" w:cs="Times New Roman"/>
          <w:sz w:val="28"/>
          <w:szCs w:val="28"/>
        </w:rPr>
        <w:t xml:space="preserve"> дозволяє створювати багатовимірний досвід: учасники не лише здобувають знання, а й отримують емоційне підкріплення та можливість перевірити власні поведінкові стратегії у безпечному середовищі.</w:t>
      </w:r>
    </w:p>
    <w:p w14:paraId="20B8B2FE" w14:textId="4EEFFEED" w:rsidR="00372EFB" w:rsidRDefault="00372EFB" w:rsidP="00372EFB">
      <w:pPr>
        <w:spacing w:after="0" w:line="360" w:lineRule="auto"/>
        <w:ind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b/>
          <w:bCs/>
          <w:sz w:val="28"/>
          <w:szCs w:val="28"/>
        </w:rPr>
        <w:t>Психотерапевтичні техніки у тренінговому форматі</w:t>
      </w:r>
      <w:r>
        <w:rPr>
          <w:rFonts w:ascii="Times New Roman" w:eastAsia="Times New Roman" w:hAnsi="Times New Roman" w:cs="Times New Roman"/>
          <w:b/>
          <w:bCs/>
          <w:sz w:val="28"/>
          <w:szCs w:val="28"/>
        </w:rPr>
        <w:t xml:space="preserve">. </w:t>
      </w:r>
      <w:r w:rsidRPr="004F3F42">
        <w:rPr>
          <w:rFonts w:ascii="Times New Roman" w:eastAsia="Times New Roman" w:hAnsi="Times New Roman" w:cs="Times New Roman"/>
          <w:sz w:val="28"/>
          <w:szCs w:val="28"/>
        </w:rPr>
        <w:t>Попри те, що програма має освітньо-тренінговий характер, вона інтегрує низку психотерапевтичних технік, адаптованих до групової динаміки. Це дозволяє підсилити ефективність занять, роблячи їх не лише навчальними, а й профілактично-терапевтичними.</w:t>
      </w:r>
      <w:r>
        <w:rPr>
          <w:rFonts w:ascii="Times New Roman" w:eastAsia="Times New Roman" w:hAnsi="Times New Roman" w:cs="Times New Roman"/>
          <w:sz w:val="28"/>
          <w:szCs w:val="28"/>
        </w:rPr>
        <w:t xml:space="preserve"> </w:t>
      </w:r>
    </w:p>
    <w:p w14:paraId="68B789FF" w14:textId="77777777" w:rsidR="00372EFB" w:rsidRPr="002912E0" w:rsidRDefault="00372EFB" w:rsidP="007400CB">
      <w:pPr>
        <w:pStyle w:val="a9"/>
        <w:numPr>
          <w:ilvl w:val="0"/>
          <w:numId w:val="200"/>
        </w:numPr>
        <w:tabs>
          <w:tab w:val="left" w:pos="1134"/>
        </w:tabs>
        <w:spacing w:after="0" w:line="360" w:lineRule="auto"/>
        <w:ind w:left="0"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t>Позитивна конотація</w:t>
      </w:r>
      <w:r w:rsidRPr="002912E0">
        <w:rPr>
          <w:rFonts w:ascii="Times New Roman" w:eastAsia="Times New Roman" w:hAnsi="Times New Roman" w:cs="Times New Roman"/>
          <w:sz w:val="28"/>
          <w:szCs w:val="28"/>
        </w:rPr>
        <w:t xml:space="preserve"> допомагає побачити у складних ситуаціях потенціал для зростання. Наприклад, конфлікт розглядається не як руйнівний фактор, а як ресурс для формування нових комунікативних стратегій. </w:t>
      </w:r>
    </w:p>
    <w:p w14:paraId="6435DFAA" w14:textId="3F62A074" w:rsidR="00372EFB" w:rsidRPr="002912E0" w:rsidRDefault="00372EFB" w:rsidP="007400CB">
      <w:pPr>
        <w:pStyle w:val="a9"/>
        <w:numPr>
          <w:ilvl w:val="0"/>
          <w:numId w:val="200"/>
        </w:numPr>
        <w:tabs>
          <w:tab w:val="left" w:pos="1134"/>
        </w:tabs>
        <w:spacing w:after="0" w:line="360" w:lineRule="auto"/>
        <w:ind w:left="0"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t>Створення майбутніх образів</w:t>
      </w:r>
      <w:r w:rsidRPr="002912E0">
        <w:rPr>
          <w:rFonts w:ascii="Times New Roman" w:eastAsia="Times New Roman" w:hAnsi="Times New Roman" w:cs="Times New Roman"/>
          <w:sz w:val="28"/>
          <w:szCs w:val="28"/>
        </w:rPr>
        <w:t xml:space="preserve"> застосовується у символдрамі, візуалізації, аутогенних тренуваннях. Учасники уявляють себе у майбутньому, де їм вдалося реалізувати відповідальну життєву стратегію, що формує відчуття перспективи та підвищує внутрішню мотивацію.</w:t>
      </w:r>
    </w:p>
    <w:p w14:paraId="01D26968" w14:textId="4AE97694" w:rsidR="00372EFB" w:rsidRPr="002912E0" w:rsidRDefault="00372EFB" w:rsidP="007400CB">
      <w:pPr>
        <w:pStyle w:val="a9"/>
        <w:numPr>
          <w:ilvl w:val="0"/>
          <w:numId w:val="200"/>
        </w:numPr>
        <w:tabs>
          <w:tab w:val="left" w:pos="1134"/>
        </w:tabs>
        <w:spacing w:after="0" w:line="360" w:lineRule="auto"/>
        <w:ind w:left="0"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t>Пошук ресурсів</w:t>
      </w:r>
      <w:r w:rsidRPr="002912E0">
        <w:rPr>
          <w:rFonts w:ascii="Times New Roman" w:eastAsia="Times New Roman" w:hAnsi="Times New Roman" w:cs="Times New Roman"/>
          <w:sz w:val="28"/>
          <w:szCs w:val="28"/>
        </w:rPr>
        <w:t xml:space="preserve"> передбачає індивідуальне та групове виявлення внутрішніх сил і зовнішніх джерел підтримки. Це можуть бути люди, події, власні якості, духовні орієнтири. У сучасному українському контексті особливо важливим є звернення до ідеї солідарності як ресурсу, який допомагає долати індивідуальні кризи. </w:t>
      </w:r>
    </w:p>
    <w:p w14:paraId="00227CCC" w14:textId="4CC708CA" w:rsidR="00372EFB" w:rsidRPr="002912E0" w:rsidRDefault="00372EFB" w:rsidP="007400CB">
      <w:pPr>
        <w:pStyle w:val="a9"/>
        <w:numPr>
          <w:ilvl w:val="0"/>
          <w:numId w:val="200"/>
        </w:numPr>
        <w:tabs>
          <w:tab w:val="left" w:pos="1134"/>
        </w:tabs>
        <w:spacing w:after="0" w:line="360" w:lineRule="auto"/>
        <w:ind w:left="0"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t>Робота з бар’єрами</w:t>
      </w:r>
      <w:r w:rsidRPr="002912E0">
        <w:rPr>
          <w:rFonts w:ascii="Times New Roman" w:eastAsia="Times New Roman" w:hAnsi="Times New Roman" w:cs="Times New Roman"/>
          <w:sz w:val="28"/>
          <w:szCs w:val="28"/>
        </w:rPr>
        <w:t xml:space="preserve"> дає змогу учасникам осмислити власні страхи, сумніви, відчуття провини. У груповій взаємодії бар’єри перестають бути ізольованим переживанням, а стають матеріалом для спільної роботи, що знижує їхню руйнівну силу. </w:t>
      </w:r>
    </w:p>
    <w:p w14:paraId="461A5290" w14:textId="67C26751" w:rsidR="00372EFB" w:rsidRPr="004F3F42" w:rsidRDefault="00372EFB" w:rsidP="00372EFB">
      <w:pPr>
        <w:spacing w:after="0" w:line="360" w:lineRule="auto"/>
        <w:ind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sz w:val="28"/>
          <w:szCs w:val="28"/>
        </w:rPr>
        <w:t>Усе це сприяє розвитку психологічної стійкості, яка є невід’ємною частиною соціальної відповідальності. Адже відповідальна поведінка можлива лише тоді, коли особистість здатна витримувати напругу та робити вибір навіть у кризових умовах.</w:t>
      </w:r>
    </w:p>
    <w:p w14:paraId="7ADE2E7A" w14:textId="1FD33310" w:rsidR="00372EFB" w:rsidRPr="002912E0" w:rsidRDefault="00372EFB" w:rsidP="00372EFB">
      <w:pPr>
        <w:spacing w:after="0" w:line="360" w:lineRule="auto"/>
        <w:ind w:left="142" w:firstLine="567"/>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lastRenderedPageBreak/>
        <w:t xml:space="preserve">Мультимедійні засоби як ціннісний ресурс. </w:t>
      </w:r>
      <w:r w:rsidRPr="002912E0">
        <w:rPr>
          <w:rFonts w:ascii="Times New Roman" w:eastAsia="Times New Roman" w:hAnsi="Times New Roman" w:cs="Times New Roman"/>
          <w:sz w:val="28"/>
          <w:szCs w:val="28"/>
        </w:rPr>
        <w:t>Особливої ваги у програмі набуває використання мультимедійних матеріалів. Їх роль не зводиться до ілюстративної функції – вони є носіями культурних кодів, які допомагають учасникам осмислити феномен відповідальності у різних вимірах.</w:t>
      </w:r>
    </w:p>
    <w:p w14:paraId="38A9FBE7" w14:textId="723E221A" w:rsidR="00372EFB" w:rsidRDefault="00372EFB" w:rsidP="00372EFB">
      <w:pPr>
        <w:tabs>
          <w:tab w:val="left" w:pos="1134"/>
        </w:tabs>
        <w:spacing w:after="0" w:line="360" w:lineRule="auto"/>
        <w:ind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t>Фрагменти художніх і документальних фільмів</w:t>
      </w:r>
      <w:r w:rsidRPr="002912E0">
        <w:rPr>
          <w:rFonts w:ascii="Times New Roman" w:eastAsia="Times New Roman" w:hAnsi="Times New Roman" w:cs="Times New Roman"/>
          <w:sz w:val="28"/>
          <w:szCs w:val="28"/>
        </w:rPr>
        <w:t xml:space="preserve"> виступають не лише емоційними тригерами, але й прикладами конкретних моделей поведінки. Після перегляду завжди відбувається обговорення за алгоритмом: ідентифікація проблеми – аналіз відповідального вибору героя – співвіднесення з власним життям.</w:t>
      </w:r>
    </w:p>
    <w:p w14:paraId="6C3190E0" w14:textId="10E98E42" w:rsidR="00372EFB" w:rsidRDefault="00372EFB" w:rsidP="00372EFB">
      <w:pPr>
        <w:tabs>
          <w:tab w:val="left" w:pos="1134"/>
        </w:tabs>
        <w:spacing w:after="0" w:line="360" w:lineRule="auto"/>
        <w:ind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t>Презентації з цитатами класиків психології, філософії, богослов’я</w:t>
      </w:r>
      <w:r w:rsidRPr="002912E0">
        <w:rPr>
          <w:rFonts w:ascii="Times New Roman" w:eastAsia="Times New Roman" w:hAnsi="Times New Roman" w:cs="Times New Roman"/>
          <w:sz w:val="28"/>
          <w:szCs w:val="28"/>
        </w:rPr>
        <w:t xml:space="preserve"> (Е. Еріксон, В. Франкл, П. Флоренський) виконують функцію інтелектуальної стимуляції. Вони допомагають учасникам побачити власний досвід у ширшому науковому та культурному контексті.</w:t>
      </w:r>
    </w:p>
    <w:p w14:paraId="448FD7E9" w14:textId="64237FDC" w:rsidR="00372EFB" w:rsidRDefault="00372EFB" w:rsidP="00372EFB">
      <w:pPr>
        <w:tabs>
          <w:tab w:val="left" w:pos="1134"/>
        </w:tabs>
        <w:spacing w:after="0" w:line="360" w:lineRule="auto"/>
        <w:ind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t xml:space="preserve">Музичний супровід </w:t>
      </w:r>
      <w:r w:rsidRPr="002912E0">
        <w:rPr>
          <w:rFonts w:ascii="Times New Roman" w:eastAsia="Times New Roman" w:hAnsi="Times New Roman" w:cs="Times New Roman"/>
          <w:sz w:val="28"/>
          <w:szCs w:val="28"/>
        </w:rPr>
        <w:t>використовується для створення настрою, регуляції емоційного фону, налаштування на роботу. Це може бути як спокійна інструментальна музика для релаксації, так і символічні національні мотиви, що підсилюють відчуття причетності до спільної культури та історії.</w:t>
      </w:r>
    </w:p>
    <w:p w14:paraId="5D5AED45" w14:textId="5D88C299" w:rsidR="00372EFB" w:rsidRPr="002912E0" w:rsidRDefault="00372EFB" w:rsidP="00372EFB">
      <w:pPr>
        <w:tabs>
          <w:tab w:val="left" w:pos="1134"/>
        </w:tabs>
        <w:spacing w:after="0" w:line="360" w:lineRule="auto"/>
        <w:ind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t>Притчі й короткі наративи</w:t>
      </w:r>
      <w:r w:rsidRPr="002912E0">
        <w:rPr>
          <w:rFonts w:ascii="Times New Roman" w:eastAsia="Times New Roman" w:hAnsi="Times New Roman" w:cs="Times New Roman"/>
          <w:sz w:val="28"/>
          <w:szCs w:val="28"/>
        </w:rPr>
        <w:t xml:space="preserve"> («Дві краплини олії», «Чисті й каламутні джерела» тощо) виконують роль духовно-моральних акцентів, що підкреслюють єдність психологічного та етичного виміру відповідальності.</w:t>
      </w:r>
    </w:p>
    <w:p w14:paraId="044D51ED" w14:textId="493FD223" w:rsidR="00372EFB" w:rsidRDefault="00372EFB" w:rsidP="00372EFB">
      <w:pPr>
        <w:spacing w:after="0" w:line="360" w:lineRule="auto"/>
        <w:ind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b/>
          <w:bCs/>
          <w:sz w:val="28"/>
          <w:szCs w:val="28"/>
        </w:rPr>
        <w:t>Забезпечення групової динаміки</w:t>
      </w:r>
      <w:r>
        <w:rPr>
          <w:rFonts w:ascii="Times New Roman" w:eastAsia="Times New Roman" w:hAnsi="Times New Roman" w:cs="Times New Roman"/>
          <w:b/>
          <w:bCs/>
          <w:sz w:val="28"/>
          <w:szCs w:val="28"/>
        </w:rPr>
        <w:t xml:space="preserve">. </w:t>
      </w:r>
      <w:r w:rsidRPr="004F3F42">
        <w:rPr>
          <w:rFonts w:ascii="Times New Roman" w:eastAsia="Times New Roman" w:hAnsi="Times New Roman" w:cs="Times New Roman"/>
          <w:sz w:val="28"/>
          <w:szCs w:val="28"/>
        </w:rPr>
        <w:t>Успішність тренінгового процесу залежить від того, наскільки грамотно організована групова динаміка. Методичний акцент робиться на створенні середовища, де кожен учасник відчуває себе включеним, значущим і захищеним</w:t>
      </w:r>
      <w:r>
        <w:rPr>
          <w:rFonts w:ascii="Times New Roman" w:eastAsia="Times New Roman" w:hAnsi="Times New Roman" w:cs="Times New Roman"/>
          <w:sz w:val="28"/>
          <w:szCs w:val="28"/>
        </w:rPr>
        <w:t>:</w:t>
      </w:r>
    </w:p>
    <w:p w14:paraId="254CAD1E" w14:textId="3E02D2F5" w:rsidR="00372EFB" w:rsidRPr="002912E0" w:rsidRDefault="00372EFB" w:rsidP="007400CB">
      <w:pPr>
        <w:pStyle w:val="a9"/>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t>Емоційні кола</w:t>
      </w:r>
      <w:r w:rsidRPr="002912E0">
        <w:rPr>
          <w:rFonts w:ascii="Times New Roman" w:eastAsia="Times New Roman" w:hAnsi="Times New Roman" w:cs="Times New Roman"/>
          <w:sz w:val="28"/>
          <w:szCs w:val="28"/>
        </w:rPr>
        <w:t xml:space="preserve"> («Моніторинг емоцій») дозволяють відслідковувати зміни внутрішнього стану. Це не лише інструмент діагностики, а й спосіб навчання рефлексії.</w:t>
      </w:r>
    </w:p>
    <w:p w14:paraId="099A1E56" w14:textId="6197F83B" w:rsidR="00372EFB" w:rsidRPr="002912E0" w:rsidRDefault="00372EFB" w:rsidP="007400CB">
      <w:pPr>
        <w:pStyle w:val="a9"/>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t>Робота у мікрогрупах</w:t>
      </w:r>
      <w:r w:rsidRPr="002912E0">
        <w:rPr>
          <w:rFonts w:ascii="Times New Roman" w:eastAsia="Times New Roman" w:hAnsi="Times New Roman" w:cs="Times New Roman"/>
          <w:sz w:val="28"/>
          <w:szCs w:val="28"/>
        </w:rPr>
        <w:t xml:space="preserve"> створює атмосферу довіри та сприяє активізації тих учасників, які менш схильні висловлюватися у великому колі.</w:t>
      </w:r>
    </w:p>
    <w:p w14:paraId="788A72D3" w14:textId="795FDC5B" w:rsidR="00372EFB" w:rsidRPr="002912E0" w:rsidRDefault="00372EFB" w:rsidP="007400CB">
      <w:pPr>
        <w:pStyle w:val="a9"/>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lastRenderedPageBreak/>
        <w:t>Чергування активних та рефлексивних вправ</w:t>
      </w:r>
      <w:r w:rsidRPr="002912E0">
        <w:rPr>
          <w:rFonts w:ascii="Times New Roman" w:eastAsia="Times New Roman" w:hAnsi="Times New Roman" w:cs="Times New Roman"/>
          <w:sz w:val="28"/>
          <w:szCs w:val="28"/>
        </w:rPr>
        <w:t xml:space="preserve"> допомагає підтримувати оптимальний рівень залучення та попереджує втому.</w:t>
      </w:r>
    </w:p>
    <w:p w14:paraId="72640195" w14:textId="34836826" w:rsidR="00372EFB" w:rsidRDefault="00372EFB" w:rsidP="007400CB">
      <w:pPr>
        <w:pStyle w:val="a9"/>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b/>
          <w:bCs/>
          <w:sz w:val="28"/>
          <w:szCs w:val="28"/>
        </w:rPr>
        <w:t>Символічні практики завершення сесій</w:t>
      </w:r>
      <w:r w:rsidRPr="002912E0">
        <w:rPr>
          <w:rFonts w:ascii="Times New Roman" w:eastAsia="Times New Roman" w:hAnsi="Times New Roman" w:cs="Times New Roman"/>
          <w:sz w:val="28"/>
          <w:szCs w:val="28"/>
        </w:rPr>
        <w:t xml:space="preserve"> (ритуали підбиття підсумків, вправи на тілесне розслаблення, спільні молитви чи побажання у групах з релігійно орієнтованими учасниками) забезпечують відчуття завершеності й гармонійності процесу.</w:t>
      </w:r>
    </w:p>
    <w:p w14:paraId="019DB7EE" w14:textId="7818A283" w:rsidR="00372EFB" w:rsidRPr="002912E0" w:rsidRDefault="00372EFB" w:rsidP="00372EFB">
      <w:pPr>
        <w:tabs>
          <w:tab w:val="left" w:pos="1276"/>
        </w:tabs>
        <w:spacing w:after="0" w:line="360" w:lineRule="auto"/>
        <w:ind w:firstLine="709"/>
        <w:jc w:val="both"/>
        <w:rPr>
          <w:rFonts w:ascii="Times New Roman" w:eastAsia="Times New Roman" w:hAnsi="Times New Roman" w:cs="Times New Roman"/>
          <w:sz w:val="28"/>
          <w:szCs w:val="28"/>
        </w:rPr>
      </w:pPr>
      <w:r w:rsidRPr="002912E0">
        <w:rPr>
          <w:rFonts w:ascii="Times New Roman" w:eastAsia="Times New Roman" w:hAnsi="Times New Roman" w:cs="Times New Roman"/>
          <w:sz w:val="28"/>
          <w:szCs w:val="28"/>
        </w:rPr>
        <w:t>Усе це створює передумови для того, щоб учасники відчували не лише індивідуальні зрушення, а й колективний ефект згуртованості та солідарності.</w:t>
      </w:r>
    </w:p>
    <w:p w14:paraId="1AA5D03F" w14:textId="18099F77" w:rsidR="00372EFB" w:rsidRPr="004F3F42" w:rsidRDefault="00372EFB" w:rsidP="00372EFB">
      <w:pPr>
        <w:spacing w:after="0" w:line="360" w:lineRule="auto"/>
        <w:ind w:firstLine="709"/>
        <w:jc w:val="both"/>
        <w:rPr>
          <w:rFonts w:ascii="Times New Roman" w:eastAsia="Times New Roman" w:hAnsi="Times New Roman" w:cs="Times New Roman"/>
          <w:sz w:val="28"/>
          <w:szCs w:val="28"/>
        </w:rPr>
      </w:pPr>
      <w:r w:rsidRPr="004F3F42">
        <w:rPr>
          <w:rFonts w:ascii="Times New Roman" w:eastAsia="Times New Roman" w:hAnsi="Times New Roman" w:cs="Times New Roman"/>
          <w:sz w:val="28"/>
          <w:szCs w:val="28"/>
        </w:rPr>
        <w:t>Методичні аспекти проведення тренінгових сесій не обмежуються уніфікованою структурою занять, яка забезпечує їхню впорядкованість. Справжня результативність досягається завдяки багаторівневому поєднанню інтерактивних методів, психотерапевтичних технік, мультимедійних засобів та грамотного управління груповими процесами. Це дозволяє створити умови, у яких соціальна відповідальність постає не як абстрактна категорія, а як прожитий досвід, як цінність, що інтегрується у життя кожного учасника.</w:t>
      </w:r>
      <w:r w:rsidRPr="004F3F42">
        <w:rPr>
          <w:rFonts w:ascii="Times New Roman" w:eastAsia="Times New Roman" w:hAnsi="Times New Roman" w:cs="Times New Roman"/>
          <w:sz w:val="28"/>
          <w:szCs w:val="28"/>
        </w:rPr>
        <w:br/>
        <w:t>Саме така організація сесій формує основу для переходу до наступних аспектів програми – індивідуального психологічного консультування та спеціальних адаптацій для різних груп учасників, які будуть висвітлені у наступних параграфах.</w:t>
      </w:r>
    </w:p>
    <w:p w14:paraId="6632CFDC" w14:textId="77777777" w:rsidR="00372EFB" w:rsidRPr="00746FB2" w:rsidRDefault="00372EFB" w:rsidP="00372EFB">
      <w:pPr>
        <w:spacing w:after="0" w:line="360" w:lineRule="auto"/>
        <w:ind w:firstLine="709"/>
        <w:jc w:val="both"/>
        <w:rPr>
          <w:rFonts w:ascii="Times New Roman" w:eastAsia="Times New Roman" w:hAnsi="Times New Roman" w:cs="Times New Roman"/>
          <w:sz w:val="28"/>
          <w:szCs w:val="28"/>
        </w:rPr>
      </w:pPr>
    </w:p>
    <w:p w14:paraId="465D217F" w14:textId="77777777" w:rsidR="00372EFB" w:rsidRPr="00B448D9"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5.3. Індивідуальне психологічне консультування</w:t>
      </w:r>
    </w:p>
    <w:p w14:paraId="7DDADCF3"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505B51FC" w14:textId="421C4FD9"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Індивідуальне психологічне консультування у структурі корекційно-розвивальної програми є не лише допоміжним, а рівноправним компонентом, що забезпечує комплексність та глибину впливу</w:t>
      </w:r>
      <w:r w:rsidRPr="002912E0">
        <w:rPr>
          <w:rFonts w:ascii="Times New Roman" w:eastAsia="Times New Roman" w:hAnsi="Times New Roman" w:cs="Times New Roman"/>
          <w:sz w:val="28"/>
          <w:szCs w:val="28"/>
        </w:rPr>
        <w:t>змін.</w:t>
      </w:r>
      <w:r w:rsidRPr="00B448D9">
        <w:rPr>
          <w:rFonts w:ascii="Times New Roman" w:eastAsia="Times New Roman" w:hAnsi="Times New Roman" w:cs="Times New Roman"/>
          <w:sz w:val="28"/>
          <w:szCs w:val="28"/>
        </w:rPr>
        <w:t xml:space="preserve"> Якщо групові заняття формують соціальну динаміку, навички взаємодії та досвід колективної солідарності, то індивідуальна робота дозволяє сконцентрувати увагу на унікальному особистісному вимірі кожного учасника. Завдяки цьому </w:t>
      </w:r>
      <w:r w:rsidRPr="00B448D9">
        <w:rPr>
          <w:rFonts w:ascii="Times New Roman" w:eastAsia="Times New Roman" w:hAnsi="Times New Roman" w:cs="Times New Roman"/>
          <w:sz w:val="28"/>
          <w:szCs w:val="28"/>
        </w:rPr>
        <w:lastRenderedPageBreak/>
        <w:t>поєднанню забезпечується баланс між загальним і специфічним, між колективним навчанням і приватними потребами особистості.</w:t>
      </w:r>
    </w:p>
    <w:p w14:paraId="5A650630"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Роль і місце індивідуального консультування у програмі</w:t>
      </w:r>
    </w:p>
    <w:p w14:paraId="70AB50E0"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Основне завдання індивідуальних консультацій полягає у створенні безпечного простору, де учасник може відверто обговорити власні труднощі, сумніви чи кризові ситуації, які не завжди доречно або можливо винести на групове обговорення. У цьому сенсі консультування виконує декілька важливих функцій:</w:t>
      </w:r>
    </w:p>
    <w:p w14:paraId="774AA1B9" w14:textId="77777777" w:rsidR="00372EFB" w:rsidRPr="00B448D9" w:rsidRDefault="00372EFB" w:rsidP="007400CB">
      <w:pPr>
        <w:numPr>
          <w:ilvl w:val="0"/>
          <w:numId w:val="16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психологічної підтримки</w:t>
      </w:r>
      <w:r w:rsidRPr="00B448D9">
        <w:rPr>
          <w:rFonts w:ascii="Times New Roman" w:eastAsia="Times New Roman" w:hAnsi="Times New Roman" w:cs="Times New Roman"/>
          <w:sz w:val="28"/>
          <w:szCs w:val="28"/>
        </w:rPr>
        <w:t>, що допомагає знизити рівень тривожності, відчуття самотності чи дезорієнтації;</w:t>
      </w:r>
    </w:p>
    <w:p w14:paraId="052B3C42" w14:textId="77777777" w:rsidR="00372EFB" w:rsidRPr="00B448D9" w:rsidRDefault="00372EFB" w:rsidP="007400CB">
      <w:pPr>
        <w:numPr>
          <w:ilvl w:val="0"/>
          <w:numId w:val="16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корекційної</w:t>
      </w:r>
      <w:r w:rsidRPr="00B448D9">
        <w:rPr>
          <w:rFonts w:ascii="Times New Roman" w:eastAsia="Times New Roman" w:hAnsi="Times New Roman" w:cs="Times New Roman"/>
          <w:sz w:val="28"/>
          <w:szCs w:val="28"/>
        </w:rPr>
        <w:t>, оскільки під час консультацій працюють із конкретними бар’єрами чи деструктивними установками, які заважають розвитку відповідальної поведінки;</w:t>
      </w:r>
    </w:p>
    <w:p w14:paraId="66B361CD" w14:textId="77777777" w:rsidR="00372EFB" w:rsidRPr="00B448D9" w:rsidRDefault="00372EFB" w:rsidP="007400CB">
      <w:pPr>
        <w:numPr>
          <w:ilvl w:val="0"/>
          <w:numId w:val="16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рефлексивної</w:t>
      </w:r>
      <w:r w:rsidRPr="00B448D9">
        <w:rPr>
          <w:rFonts w:ascii="Times New Roman" w:eastAsia="Times New Roman" w:hAnsi="Times New Roman" w:cs="Times New Roman"/>
          <w:sz w:val="28"/>
          <w:szCs w:val="28"/>
        </w:rPr>
        <w:t>, що дає змогу учаснику глибше осмислити власні мотиви, цінності, ставлення до себе та інших;</w:t>
      </w:r>
    </w:p>
    <w:p w14:paraId="0ABBEDA9" w14:textId="27CBDD1F" w:rsidR="00372EFB" w:rsidRPr="00B448D9" w:rsidRDefault="00372EFB" w:rsidP="007400CB">
      <w:pPr>
        <w:numPr>
          <w:ilvl w:val="0"/>
          <w:numId w:val="16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мотиваційної</w:t>
      </w:r>
      <w:r w:rsidRPr="00B448D9">
        <w:rPr>
          <w:rFonts w:ascii="Times New Roman" w:eastAsia="Times New Roman" w:hAnsi="Times New Roman" w:cs="Times New Roman"/>
          <w:sz w:val="28"/>
          <w:szCs w:val="28"/>
        </w:rPr>
        <w:t>, оскільки індивідуальна увага консультанта стимулює віру у власні сили та готовність брати відповідальність за свої рішення</w:t>
      </w:r>
      <w:r w:rsidRPr="002912E0">
        <w:rPr>
          <w:rFonts w:ascii="Times New Roman" w:eastAsia="Times New Roman" w:hAnsi="Times New Roman" w:cs="Times New Roman"/>
          <w:sz w:val="28"/>
          <w:szCs w:val="28"/>
        </w:rPr>
        <w:t>.</w:t>
      </w:r>
    </w:p>
    <w:p w14:paraId="66992D5B"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Таким чином, консультування не є ізольованим елементом, а інтегрується у загальну логіку програми, забезпечуючи її особистісний вимір.</w:t>
      </w:r>
    </w:p>
    <w:p w14:paraId="1D6DE868"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Тематика індивідуальних консультацій</w:t>
      </w:r>
    </w:p>
    <w:p w14:paraId="1C79AA49"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Досвід апробації програми показав, що теми, які обговорювалися в індивідуальному форматі, часто мали високу екзистенційну значущість для учасників. Найчастіше це були:</w:t>
      </w:r>
    </w:p>
    <w:p w14:paraId="02867775" w14:textId="77777777" w:rsidR="00372EFB" w:rsidRPr="00B448D9" w:rsidRDefault="00372EFB" w:rsidP="007400CB">
      <w:pPr>
        <w:numPr>
          <w:ilvl w:val="0"/>
          <w:numId w:val="166"/>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ситуації вибору</w:t>
      </w:r>
      <w:r w:rsidRPr="00B448D9">
        <w:rPr>
          <w:rFonts w:ascii="Times New Roman" w:eastAsia="Times New Roman" w:hAnsi="Times New Roman" w:cs="Times New Roman"/>
          <w:sz w:val="28"/>
          <w:szCs w:val="28"/>
        </w:rPr>
        <w:t xml:space="preserve"> (наприклад, пов’язані з навчанням, професійним самовизначенням, стосунками);</w:t>
      </w:r>
    </w:p>
    <w:p w14:paraId="7BA17B2C" w14:textId="77777777" w:rsidR="00372EFB" w:rsidRPr="00B448D9" w:rsidRDefault="00372EFB" w:rsidP="007400CB">
      <w:pPr>
        <w:numPr>
          <w:ilvl w:val="0"/>
          <w:numId w:val="166"/>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міжособистісні конфлікти</w:t>
      </w:r>
      <w:r w:rsidRPr="00B448D9">
        <w:rPr>
          <w:rFonts w:ascii="Times New Roman" w:eastAsia="Times New Roman" w:hAnsi="Times New Roman" w:cs="Times New Roman"/>
          <w:sz w:val="28"/>
          <w:szCs w:val="28"/>
        </w:rPr>
        <w:t>, зокрема у родині, з друзями, партнерами;</w:t>
      </w:r>
    </w:p>
    <w:p w14:paraId="7CFF459D" w14:textId="77777777" w:rsidR="00372EFB" w:rsidRPr="00B448D9" w:rsidRDefault="00372EFB" w:rsidP="007400CB">
      <w:pPr>
        <w:numPr>
          <w:ilvl w:val="0"/>
          <w:numId w:val="166"/>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труднощі у побудові відповідальних стосунків</w:t>
      </w:r>
      <w:r w:rsidRPr="00B448D9">
        <w:rPr>
          <w:rFonts w:ascii="Times New Roman" w:eastAsia="Times New Roman" w:hAnsi="Times New Roman" w:cs="Times New Roman"/>
          <w:sz w:val="28"/>
          <w:szCs w:val="28"/>
        </w:rPr>
        <w:t>, особливо у сфері довіри й вірності;</w:t>
      </w:r>
    </w:p>
    <w:p w14:paraId="681E87E7" w14:textId="77777777" w:rsidR="00372EFB" w:rsidRPr="00B448D9" w:rsidRDefault="00372EFB" w:rsidP="007400CB">
      <w:pPr>
        <w:numPr>
          <w:ilvl w:val="0"/>
          <w:numId w:val="166"/>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lastRenderedPageBreak/>
        <w:t>переживання кризи ідентичності</w:t>
      </w:r>
      <w:r w:rsidRPr="00B448D9">
        <w:rPr>
          <w:rFonts w:ascii="Times New Roman" w:eastAsia="Times New Roman" w:hAnsi="Times New Roman" w:cs="Times New Roman"/>
          <w:sz w:val="28"/>
          <w:szCs w:val="28"/>
        </w:rPr>
        <w:t xml:space="preserve"> або сумніви щодо власної здатності впливати на події;</w:t>
      </w:r>
    </w:p>
    <w:p w14:paraId="76508A19" w14:textId="77777777" w:rsidR="00372EFB" w:rsidRPr="00B448D9" w:rsidRDefault="00372EFB" w:rsidP="007400CB">
      <w:pPr>
        <w:numPr>
          <w:ilvl w:val="0"/>
          <w:numId w:val="166"/>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емоційні травми</w:t>
      </w:r>
      <w:r w:rsidRPr="00B448D9">
        <w:rPr>
          <w:rFonts w:ascii="Times New Roman" w:eastAsia="Times New Roman" w:hAnsi="Times New Roman" w:cs="Times New Roman"/>
          <w:sz w:val="28"/>
          <w:szCs w:val="28"/>
        </w:rPr>
        <w:t>, зумовлені досвідом війни, втратами, соціальною нестабільністю;</w:t>
      </w:r>
    </w:p>
    <w:p w14:paraId="0ACED17A" w14:textId="77777777" w:rsidR="00372EFB" w:rsidRPr="00B448D9" w:rsidRDefault="00372EFB" w:rsidP="007400CB">
      <w:pPr>
        <w:numPr>
          <w:ilvl w:val="0"/>
          <w:numId w:val="166"/>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пошук смислу і духовних орієнтирів</w:t>
      </w:r>
      <w:r w:rsidRPr="00B448D9">
        <w:rPr>
          <w:rFonts w:ascii="Times New Roman" w:eastAsia="Times New Roman" w:hAnsi="Times New Roman" w:cs="Times New Roman"/>
          <w:sz w:val="28"/>
          <w:szCs w:val="28"/>
        </w:rPr>
        <w:t>, що особливо актуалізується в умовах воєнних і кризових обставин.</w:t>
      </w:r>
    </w:p>
    <w:p w14:paraId="3B46FA7B" w14:textId="45DFAC62" w:rsidR="00372EFB" w:rsidRPr="00B448D9" w:rsidRDefault="00372EFB" w:rsidP="007400CB">
      <w:pPr>
        <w:pStyle w:val="a9"/>
        <w:numPr>
          <w:ilvl w:val="0"/>
          <w:numId w:val="166"/>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Таким чином, індивідуальне консультування стає важливим полем для глибинної роботи, яка підсилює ефективність групового процесу</w:t>
      </w:r>
      <w:r w:rsidRPr="002912E0">
        <w:rPr>
          <w:rFonts w:ascii="Times New Roman" w:eastAsia="Times New Roman" w:hAnsi="Times New Roman" w:cs="Times New Roman"/>
          <w:sz w:val="28"/>
          <w:szCs w:val="28"/>
        </w:rPr>
        <w:t>.</w:t>
      </w:r>
    </w:p>
    <w:p w14:paraId="2D040D43"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Методичні принципи консультування</w:t>
      </w:r>
    </w:p>
    <w:p w14:paraId="0F7D8F3F"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Методичне забезпечення індивідуального консультування ґрунтується на поєднанні класичних підходів психологічного консультування та адаптацій до конкретного соціокультурного контексту. Серед базових принципів:</w:t>
      </w:r>
    </w:p>
    <w:p w14:paraId="5EED1770" w14:textId="77777777" w:rsidR="00372EFB" w:rsidRPr="00B448D9" w:rsidRDefault="00372EFB" w:rsidP="007400CB">
      <w:pPr>
        <w:numPr>
          <w:ilvl w:val="0"/>
          <w:numId w:val="164"/>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Принцип конфіденційності</w:t>
      </w:r>
      <w:r w:rsidRPr="00B448D9">
        <w:rPr>
          <w:rFonts w:ascii="Times New Roman" w:eastAsia="Times New Roman" w:hAnsi="Times New Roman" w:cs="Times New Roman"/>
          <w:sz w:val="28"/>
          <w:szCs w:val="28"/>
        </w:rPr>
        <w:t xml:space="preserve"> – гарантує, що інформація, якою ділиться учасник, не буде розголошена, що створює атмосферу довіри.</w:t>
      </w:r>
    </w:p>
    <w:p w14:paraId="48A8FC54" w14:textId="77777777" w:rsidR="00372EFB" w:rsidRPr="00B448D9" w:rsidRDefault="00372EFB" w:rsidP="007400CB">
      <w:pPr>
        <w:numPr>
          <w:ilvl w:val="0"/>
          <w:numId w:val="164"/>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Принцип прийняття та безумовної поваги</w:t>
      </w:r>
      <w:r w:rsidRPr="00B448D9">
        <w:rPr>
          <w:rFonts w:ascii="Times New Roman" w:eastAsia="Times New Roman" w:hAnsi="Times New Roman" w:cs="Times New Roman"/>
          <w:sz w:val="28"/>
          <w:szCs w:val="28"/>
        </w:rPr>
        <w:t xml:space="preserve"> – орієнтує консультанта на безоціночне ставлення, що допомагає учаснику вільно виражати свої думки й почуття.</w:t>
      </w:r>
    </w:p>
    <w:p w14:paraId="15E4F7C9" w14:textId="77777777" w:rsidR="00372EFB" w:rsidRPr="00B448D9" w:rsidRDefault="00372EFB" w:rsidP="007400CB">
      <w:pPr>
        <w:numPr>
          <w:ilvl w:val="0"/>
          <w:numId w:val="164"/>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Принцип рефлексивного слухання</w:t>
      </w:r>
      <w:r w:rsidRPr="00B448D9">
        <w:rPr>
          <w:rFonts w:ascii="Times New Roman" w:eastAsia="Times New Roman" w:hAnsi="Times New Roman" w:cs="Times New Roman"/>
          <w:sz w:val="28"/>
          <w:szCs w:val="28"/>
        </w:rPr>
        <w:t xml:space="preserve"> – консультант виступає не лише як порадник, але й як дзеркало, допомагаючи людині побачити власні думки у новій перспективі.</w:t>
      </w:r>
    </w:p>
    <w:p w14:paraId="0C02A89F" w14:textId="77777777" w:rsidR="00372EFB" w:rsidRPr="00B448D9" w:rsidRDefault="00372EFB" w:rsidP="007400CB">
      <w:pPr>
        <w:numPr>
          <w:ilvl w:val="0"/>
          <w:numId w:val="164"/>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Принцип орієнтації на відповідальність</w:t>
      </w:r>
      <w:r w:rsidRPr="00B448D9">
        <w:rPr>
          <w:rFonts w:ascii="Times New Roman" w:eastAsia="Times New Roman" w:hAnsi="Times New Roman" w:cs="Times New Roman"/>
          <w:sz w:val="28"/>
          <w:szCs w:val="28"/>
        </w:rPr>
        <w:t xml:space="preserve"> – у кожній консультації підкреслюється, що відповідальність за вибір і рішення належить самому учаснику, а завдання консультанта – допомогти побачити можливості й ресурси.</w:t>
      </w:r>
    </w:p>
    <w:p w14:paraId="5D0BA3FE" w14:textId="77777777" w:rsidR="00372EFB" w:rsidRPr="00B448D9" w:rsidRDefault="00372EFB" w:rsidP="007400CB">
      <w:pPr>
        <w:numPr>
          <w:ilvl w:val="0"/>
          <w:numId w:val="164"/>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Принцип індивідуалізації</w:t>
      </w:r>
      <w:r w:rsidRPr="00B448D9">
        <w:rPr>
          <w:rFonts w:ascii="Times New Roman" w:eastAsia="Times New Roman" w:hAnsi="Times New Roman" w:cs="Times New Roman"/>
          <w:sz w:val="28"/>
          <w:szCs w:val="28"/>
        </w:rPr>
        <w:t xml:space="preserve"> – підхід, методи та темп роботи добираються з урахуванням унікальних особливостей кожного клієнта.</w:t>
      </w:r>
    </w:p>
    <w:p w14:paraId="229F2503"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Ці принципи узгоджуються з ціннісною рамкою всієї програми, де соціальна відповідальність розглядається як єдність особистісного вибору й соціальної взаємодії.</w:t>
      </w:r>
    </w:p>
    <w:p w14:paraId="4E5BA07B"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lastRenderedPageBreak/>
        <w:t>Використані техніки та методи</w:t>
      </w:r>
    </w:p>
    <w:p w14:paraId="2C2877F6"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У ході індивідуальних консультацій застосовувалися різні методи, адаптовані до віку та рівня психологічної зрілості студентів:</w:t>
      </w:r>
    </w:p>
    <w:p w14:paraId="278ED3B6" w14:textId="77777777" w:rsidR="00372EFB" w:rsidRPr="00B448D9" w:rsidRDefault="00372EFB" w:rsidP="007400CB">
      <w:pPr>
        <w:numPr>
          <w:ilvl w:val="0"/>
          <w:numId w:val="16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техніки когнітивно-поведінкової терапії</w:t>
      </w:r>
      <w:r w:rsidRPr="00B448D9">
        <w:rPr>
          <w:rFonts w:ascii="Times New Roman" w:eastAsia="Times New Roman" w:hAnsi="Times New Roman" w:cs="Times New Roman"/>
          <w:sz w:val="28"/>
          <w:szCs w:val="28"/>
        </w:rPr>
        <w:t xml:space="preserve"> (виявлення і трансформація деструктивних думок, робота з установками «я не можу», «у мене не вийде»);</w:t>
      </w:r>
    </w:p>
    <w:p w14:paraId="2D5CC190" w14:textId="77777777" w:rsidR="00372EFB" w:rsidRPr="00B448D9" w:rsidRDefault="00372EFB" w:rsidP="007400CB">
      <w:pPr>
        <w:numPr>
          <w:ilvl w:val="0"/>
          <w:numId w:val="16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екзистенційні бесіди</w:t>
      </w:r>
      <w:r w:rsidRPr="00B448D9">
        <w:rPr>
          <w:rFonts w:ascii="Times New Roman" w:eastAsia="Times New Roman" w:hAnsi="Times New Roman" w:cs="Times New Roman"/>
          <w:sz w:val="28"/>
          <w:szCs w:val="28"/>
        </w:rPr>
        <w:t>, спрямовані на усвідомлення смислу життя, свободи та відповідальності (на основі підходів В. Франкла, Р. Мея);</w:t>
      </w:r>
    </w:p>
    <w:p w14:paraId="5A7A7FFC" w14:textId="77777777" w:rsidR="00372EFB" w:rsidRPr="00B448D9" w:rsidRDefault="00372EFB" w:rsidP="007400CB">
      <w:pPr>
        <w:numPr>
          <w:ilvl w:val="0"/>
          <w:numId w:val="16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методи короткофокусної терапії</w:t>
      </w:r>
      <w:r w:rsidRPr="00B448D9">
        <w:rPr>
          <w:rFonts w:ascii="Times New Roman" w:eastAsia="Times New Roman" w:hAnsi="Times New Roman" w:cs="Times New Roman"/>
          <w:sz w:val="28"/>
          <w:szCs w:val="28"/>
        </w:rPr>
        <w:t>, зокрема техніка «малих кроків», яка допомагає людині розбивати складні завдання на доступні етапи;</w:t>
      </w:r>
    </w:p>
    <w:p w14:paraId="288CDC1C" w14:textId="77777777" w:rsidR="00372EFB" w:rsidRPr="00B448D9" w:rsidRDefault="00372EFB" w:rsidP="007400CB">
      <w:pPr>
        <w:numPr>
          <w:ilvl w:val="0"/>
          <w:numId w:val="16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символдрама та візуалізація</w:t>
      </w:r>
      <w:r w:rsidRPr="00B448D9">
        <w:rPr>
          <w:rFonts w:ascii="Times New Roman" w:eastAsia="Times New Roman" w:hAnsi="Times New Roman" w:cs="Times New Roman"/>
          <w:sz w:val="28"/>
          <w:szCs w:val="28"/>
        </w:rPr>
        <w:t xml:space="preserve"> (наприклад, «Моє майбутнє дерево», «Життєвий шлях»), що дозволяють учаснику уявно проектувати майбутнє і працювати з образами внутрішніх ресурсів;</w:t>
      </w:r>
    </w:p>
    <w:p w14:paraId="3EE4F7C9" w14:textId="77777777" w:rsidR="00372EFB" w:rsidRPr="00B448D9" w:rsidRDefault="00372EFB" w:rsidP="007400CB">
      <w:pPr>
        <w:numPr>
          <w:ilvl w:val="0"/>
          <w:numId w:val="16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техніки релаксації та майндфулнес</w:t>
      </w:r>
      <w:r w:rsidRPr="00B448D9">
        <w:rPr>
          <w:rFonts w:ascii="Times New Roman" w:eastAsia="Times New Roman" w:hAnsi="Times New Roman" w:cs="Times New Roman"/>
          <w:sz w:val="28"/>
          <w:szCs w:val="28"/>
        </w:rPr>
        <w:t>, які допомагають знижувати рівень тривожності, підвищувати концентрацію та психологічну стійкість.</w:t>
      </w:r>
    </w:p>
    <w:p w14:paraId="7102BD26"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Усі ці методи використовувалися з акцентом на формуванні відповідальної позиції – вміння брати на себе зобов’язання і бачити наслідки своїх рішень.</w:t>
      </w:r>
    </w:p>
    <w:p w14:paraId="111F408F"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Доповнення групової роботи</w:t>
      </w:r>
    </w:p>
    <w:p w14:paraId="76FC7B32"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Важливо підкреслити, що індивідуальне консультування не є відокремленим від групової динаміки. Навпаки, воно виконує роль «паралельного каналу» впливу:</w:t>
      </w:r>
    </w:p>
    <w:p w14:paraId="4F0F37C8" w14:textId="77777777" w:rsidR="00372EFB" w:rsidRPr="00B448D9" w:rsidRDefault="00372EFB" w:rsidP="007400CB">
      <w:pPr>
        <w:numPr>
          <w:ilvl w:val="0"/>
          <w:numId w:val="16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допомагає учаснику опрацювати ті моменти, які залишилися невисловленими у групі;</w:t>
      </w:r>
    </w:p>
    <w:p w14:paraId="15DBCEFF" w14:textId="77777777" w:rsidR="00372EFB" w:rsidRPr="00B448D9" w:rsidRDefault="00372EFB" w:rsidP="007400CB">
      <w:pPr>
        <w:numPr>
          <w:ilvl w:val="0"/>
          <w:numId w:val="16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дозволяє перевести груповий досвід у площину особистісних висновків;</w:t>
      </w:r>
    </w:p>
    <w:p w14:paraId="2CA0D039" w14:textId="77777777" w:rsidR="00372EFB" w:rsidRPr="00B448D9" w:rsidRDefault="00372EFB" w:rsidP="007400CB">
      <w:pPr>
        <w:numPr>
          <w:ilvl w:val="0"/>
          <w:numId w:val="16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зміцнює внутрішню мотивацію до участі в тренінгу;</w:t>
      </w:r>
    </w:p>
    <w:p w14:paraId="3060EE67" w14:textId="77777777" w:rsidR="00372EFB" w:rsidRPr="00B448D9" w:rsidRDefault="00372EFB" w:rsidP="007400CB">
      <w:pPr>
        <w:numPr>
          <w:ilvl w:val="0"/>
          <w:numId w:val="16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забезпечує підтримку тим, хто відчуває емоційні перевантаження або потребує додаткової допомоги.</w:t>
      </w:r>
    </w:p>
    <w:p w14:paraId="11A6BB24"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lastRenderedPageBreak/>
        <w:t>Такий формат дозволяє зробити програму більш інклюзивною, оскільки враховуються не лише колективні, але й індивідуальні траєкторії розвитку.</w:t>
      </w:r>
    </w:p>
    <w:p w14:paraId="4465FFC3"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Особливості роботи в умовах війни та кризи</w:t>
      </w:r>
    </w:p>
    <w:p w14:paraId="1811B1B6" w14:textId="52FDC5D8"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В українському суспільстві, що переживає війну, індивідуальне консультування набуває особливої ваги. Молоді люди часто стикаються з травматичними досвідами – втратами, вимушеним переселенням, роз’єднаністю родин. Такі теми потребують максимальної делікатності й професійності, оскільки мають значний вплив на формування соціальної відповідальності</w:t>
      </w:r>
      <w:r w:rsidRPr="002912E0">
        <w:rPr>
          <w:rFonts w:ascii="Times New Roman" w:eastAsia="Times New Roman" w:hAnsi="Times New Roman" w:cs="Times New Roman"/>
          <w:sz w:val="28"/>
          <w:szCs w:val="28"/>
        </w:rPr>
        <w:t>.</w:t>
      </w:r>
      <w:r w:rsidRPr="00B448D9">
        <w:rPr>
          <w:rFonts w:ascii="Times New Roman" w:eastAsia="Times New Roman" w:hAnsi="Times New Roman" w:cs="Times New Roman"/>
          <w:sz w:val="28"/>
          <w:szCs w:val="28"/>
        </w:rPr>
        <w:t xml:space="preserve"> Консультації у цьому випадку спрямовані на:</w:t>
      </w:r>
    </w:p>
    <w:p w14:paraId="79DB4CBC" w14:textId="77777777" w:rsidR="00372EFB" w:rsidRPr="00B448D9" w:rsidRDefault="00372EFB" w:rsidP="007400CB">
      <w:pPr>
        <w:numPr>
          <w:ilvl w:val="0"/>
          <w:numId w:val="16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стабілізацію емоційного стану;</w:t>
      </w:r>
    </w:p>
    <w:p w14:paraId="6D1BBC49" w14:textId="77777777" w:rsidR="00372EFB" w:rsidRPr="00B448D9" w:rsidRDefault="00372EFB" w:rsidP="007400CB">
      <w:pPr>
        <w:numPr>
          <w:ilvl w:val="0"/>
          <w:numId w:val="16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відновлення почуття контролю та особистісної автономії;</w:t>
      </w:r>
    </w:p>
    <w:p w14:paraId="5C131D40" w14:textId="77777777" w:rsidR="00372EFB" w:rsidRPr="00B448D9" w:rsidRDefault="00372EFB" w:rsidP="007400CB">
      <w:pPr>
        <w:numPr>
          <w:ilvl w:val="0"/>
          <w:numId w:val="16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пошук сенсу у випробуваннях і кризах;</w:t>
      </w:r>
    </w:p>
    <w:p w14:paraId="64560D45" w14:textId="05CD4EED" w:rsidR="00372EFB" w:rsidRPr="00B448D9" w:rsidRDefault="00372EFB" w:rsidP="007400CB">
      <w:pPr>
        <w:numPr>
          <w:ilvl w:val="0"/>
          <w:numId w:val="16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формування стратегії психологічного самозбереження</w:t>
      </w:r>
      <w:r w:rsidRPr="002912E0">
        <w:rPr>
          <w:rFonts w:ascii="Times New Roman" w:eastAsia="Times New Roman" w:hAnsi="Times New Roman" w:cs="Times New Roman"/>
          <w:sz w:val="28"/>
          <w:szCs w:val="28"/>
        </w:rPr>
        <w:t>.</w:t>
      </w:r>
    </w:p>
    <w:p w14:paraId="5447F4EB"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Таким чином, консультування допомагає не лише розвивати особистісні ресурси, але й інтегрувати їх у контекст колективної солідарності, що є надзвичайно важливим у воєнних умовах.</w:t>
      </w:r>
    </w:p>
    <w:p w14:paraId="678BC7F1"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Узагальнення</w:t>
      </w:r>
    </w:p>
    <w:p w14:paraId="788249F4"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Індивідуальне психологічне консультування у структурі програми є незамінним інструментом, який забезпечує її гнучкість, глибину та ефективність. Воно дозволяє працювати з особистісними труднощами, посилювати внутрішню мотивацію, розкривати ресурси та формувати зрілу відповідальну позицію учасників. Поєднання групових та індивідуальних форматів створює цілісну систему, здатну відповідати як на універсальні, так і на унікальні потреби молоді.</w:t>
      </w:r>
    </w:p>
    <w:p w14:paraId="395C1AF0" w14:textId="4AF3413A" w:rsidR="00372EFB"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 xml:space="preserve">У цьому сенсі індивідуальне консультування виступає ключовим доповненням до групового тренінгу, забезпечуючи не лише підтримку учасників, але й формування у них здатності до рефлексії, прийняття рішень і конструктивної поведінки у складних соціальних обставинах. Це дозволяє </w:t>
      </w:r>
      <w:r w:rsidRPr="00B448D9">
        <w:rPr>
          <w:rFonts w:ascii="Times New Roman" w:eastAsia="Times New Roman" w:hAnsi="Times New Roman" w:cs="Times New Roman"/>
          <w:sz w:val="28"/>
          <w:szCs w:val="28"/>
        </w:rPr>
        <w:lastRenderedPageBreak/>
        <w:t>розглядати програму як справді комплексну систему, де індивідуальне й колективне утворюють гармонійну єдність</w:t>
      </w:r>
      <w:r w:rsidRPr="007818FB">
        <w:rPr>
          <w:rFonts w:ascii="Times New Roman" w:eastAsia="Times New Roman" w:hAnsi="Times New Roman" w:cs="Times New Roman"/>
          <w:sz w:val="28"/>
          <w:szCs w:val="28"/>
        </w:rPr>
        <w:t>.</w:t>
      </w:r>
    </w:p>
    <w:p w14:paraId="1D82486C"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2A212BE8" w14:textId="77777777" w:rsidR="00372EFB" w:rsidRPr="00B448D9"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5.4. Адаптації програми для різних категорій учасників</w:t>
      </w:r>
    </w:p>
    <w:p w14:paraId="559E207F"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2E519156" w14:textId="49475040" w:rsidR="00372EFB" w:rsidRDefault="00372EFB" w:rsidP="00372EFB">
      <w:pPr>
        <w:spacing w:after="0" w:line="360" w:lineRule="auto"/>
        <w:ind w:firstLine="709"/>
        <w:jc w:val="both"/>
        <w:outlineLvl w:val="3"/>
        <w:rPr>
          <w:rFonts w:ascii="Times New Roman" w:eastAsia="Times New Roman" w:hAnsi="Times New Roman" w:cs="Times New Roman"/>
          <w:sz w:val="28"/>
          <w:szCs w:val="28"/>
        </w:rPr>
      </w:pPr>
      <w:r w:rsidRPr="007818FB">
        <w:rPr>
          <w:rFonts w:ascii="Times New Roman" w:eastAsia="Times New Roman" w:hAnsi="Times New Roman" w:cs="Times New Roman"/>
          <w:sz w:val="28"/>
          <w:szCs w:val="28"/>
        </w:rPr>
        <w:t>Розроблена корекційно-розвивальна програма має універсальний характер, однак її практична ефективність значною мірою залежить від урахування особливостей цільових груп. Учасники різного віку, професійної підготовки та життєвого досвіду мають відмінні потреби, рівень психологічної зрілості та соціальних компетентностей. Це зумовлює необхідність методичних адаптацій, які дозволяють модифікувати зміст, методи й акценти програми без втрати її концептуального ядра – формування соціальної відповідальності як інтегральної риси особистості.</w:t>
      </w:r>
    </w:p>
    <w:p w14:paraId="0A416AFC"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Адаптація програми для студентів</w:t>
      </w:r>
    </w:p>
    <w:p w14:paraId="0AB1F7C1" w14:textId="39E3F78D"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Студентська молодь є ключовою цільовою групою програми, оскільки саме цей вік є сензитивним для формування світоглядних орієнтацій, ідентичності та відповідальності за власний життєвий шлях</w:t>
      </w:r>
      <w:r w:rsidRPr="007818FB">
        <w:rPr>
          <w:rFonts w:ascii="Times New Roman" w:eastAsia="Times New Roman" w:hAnsi="Times New Roman" w:cs="Times New Roman"/>
          <w:sz w:val="28"/>
          <w:szCs w:val="28"/>
        </w:rPr>
        <w:t>.</w:t>
      </w:r>
      <w:r w:rsidRPr="00B448D9">
        <w:rPr>
          <w:rFonts w:ascii="Times New Roman" w:eastAsia="Times New Roman" w:hAnsi="Times New Roman" w:cs="Times New Roman"/>
          <w:sz w:val="28"/>
          <w:szCs w:val="28"/>
        </w:rPr>
        <w:t xml:space="preserve"> Для студентів адаптація передбачає:</w:t>
      </w:r>
    </w:p>
    <w:p w14:paraId="687A4F0C" w14:textId="77777777" w:rsidR="00372EFB" w:rsidRPr="00B448D9" w:rsidRDefault="00372EFB" w:rsidP="007400CB">
      <w:pPr>
        <w:numPr>
          <w:ilvl w:val="0"/>
          <w:numId w:val="1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розвиток саморефлексії</w:t>
      </w:r>
      <w:r w:rsidRPr="00B448D9">
        <w:rPr>
          <w:rFonts w:ascii="Times New Roman" w:eastAsia="Times New Roman" w:hAnsi="Times New Roman" w:cs="Times New Roman"/>
          <w:sz w:val="28"/>
          <w:szCs w:val="28"/>
        </w:rPr>
        <w:t>, що дозволяє усвідомити власні ресурси та обмеження, оцінювати наслідки власних дій;</w:t>
      </w:r>
    </w:p>
    <w:p w14:paraId="37377872" w14:textId="77777777" w:rsidR="00372EFB" w:rsidRPr="00B448D9" w:rsidRDefault="00372EFB" w:rsidP="007400CB">
      <w:pPr>
        <w:numPr>
          <w:ilvl w:val="0"/>
          <w:numId w:val="1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подолання криз ідентичності</w:t>
      </w:r>
      <w:r w:rsidRPr="00B448D9">
        <w:rPr>
          <w:rFonts w:ascii="Times New Roman" w:eastAsia="Times New Roman" w:hAnsi="Times New Roman" w:cs="Times New Roman"/>
          <w:sz w:val="28"/>
          <w:szCs w:val="28"/>
        </w:rPr>
        <w:t>, зокрема пов’язаних із вибором професії, пошуком життєвого смислу та ролі у суспільстві;</w:t>
      </w:r>
    </w:p>
    <w:p w14:paraId="66147545" w14:textId="77777777" w:rsidR="00372EFB" w:rsidRPr="00B448D9" w:rsidRDefault="00372EFB" w:rsidP="007400CB">
      <w:pPr>
        <w:numPr>
          <w:ilvl w:val="0"/>
          <w:numId w:val="1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актуалізацію соціальної активності</w:t>
      </w:r>
      <w:r w:rsidRPr="00B448D9">
        <w:rPr>
          <w:rFonts w:ascii="Times New Roman" w:eastAsia="Times New Roman" w:hAnsi="Times New Roman" w:cs="Times New Roman"/>
          <w:sz w:val="28"/>
          <w:szCs w:val="28"/>
        </w:rPr>
        <w:t>, формування навичок участі в громадському житті, волонтерських і солідарних практиках;</w:t>
      </w:r>
    </w:p>
    <w:p w14:paraId="39E3B953" w14:textId="77777777" w:rsidR="00372EFB" w:rsidRPr="00B448D9" w:rsidRDefault="00372EFB" w:rsidP="007400CB">
      <w:pPr>
        <w:numPr>
          <w:ilvl w:val="0"/>
          <w:numId w:val="1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підвищення психологічної стійкості</w:t>
      </w:r>
      <w:r w:rsidRPr="00B448D9">
        <w:rPr>
          <w:rFonts w:ascii="Times New Roman" w:eastAsia="Times New Roman" w:hAnsi="Times New Roman" w:cs="Times New Roman"/>
          <w:sz w:val="28"/>
          <w:szCs w:val="28"/>
        </w:rPr>
        <w:t xml:space="preserve"> в умовах війни, кризових ситуацій та соціальних викликів;</w:t>
      </w:r>
    </w:p>
    <w:p w14:paraId="70497626" w14:textId="77777777" w:rsidR="00372EFB" w:rsidRPr="00B448D9" w:rsidRDefault="00372EFB" w:rsidP="007400CB">
      <w:pPr>
        <w:numPr>
          <w:ilvl w:val="0"/>
          <w:numId w:val="1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інтеграцію духовно-моральних орієнтирів</w:t>
      </w:r>
      <w:r w:rsidRPr="00B448D9">
        <w:rPr>
          <w:rFonts w:ascii="Times New Roman" w:eastAsia="Times New Roman" w:hAnsi="Times New Roman" w:cs="Times New Roman"/>
          <w:sz w:val="28"/>
          <w:szCs w:val="28"/>
        </w:rPr>
        <w:t xml:space="preserve"> як противаги індивідуалістичним чи споживацьким тенденціям.</w:t>
      </w:r>
    </w:p>
    <w:p w14:paraId="4D467735"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lastRenderedPageBreak/>
        <w:t>Методично це реалізується через акцент на вправи з рефлексії (щоденники, есе, символдрама), активне обговорення життєвих ситуацій, роботу з ціннісними дилемами, залучення до групових проєктів.</w:t>
      </w:r>
    </w:p>
    <w:p w14:paraId="2357F935"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Адаптація програми для вихователів та логопедів</w:t>
      </w:r>
    </w:p>
    <w:p w14:paraId="01002EA4" w14:textId="01F7BCC5"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7818FB">
        <w:rPr>
          <w:rFonts w:ascii="Times New Roman" w:eastAsia="Times New Roman" w:hAnsi="Times New Roman" w:cs="Times New Roman"/>
          <w:sz w:val="28"/>
          <w:szCs w:val="28"/>
        </w:rPr>
        <w:t>Для педагогів дошкільної та спеціальної освіти програма має додаткове значення, оскільки соціальна відповідальність інтегрується у їхній професійний інструментарій.</w:t>
      </w:r>
      <w:r>
        <w:rPr>
          <w:rFonts w:ascii="Times New Roman" w:eastAsia="Times New Roman" w:hAnsi="Times New Roman" w:cs="Times New Roman"/>
          <w:sz w:val="28"/>
          <w:szCs w:val="28"/>
        </w:rPr>
        <w:t xml:space="preserve"> </w:t>
      </w:r>
      <w:r w:rsidRPr="00B448D9">
        <w:rPr>
          <w:rFonts w:ascii="Times New Roman" w:eastAsia="Times New Roman" w:hAnsi="Times New Roman" w:cs="Times New Roman"/>
          <w:sz w:val="28"/>
          <w:szCs w:val="28"/>
        </w:rPr>
        <w:t>Вихователі й логопеди є тими фахівцями, які безпосередньо формують у дітей базові уявлення про мораль, солідарність і взаємоповагу. Адаптація програми для цієї групи включає:</w:t>
      </w:r>
    </w:p>
    <w:p w14:paraId="7F09E885" w14:textId="77777777" w:rsidR="00372EFB" w:rsidRPr="00B448D9" w:rsidRDefault="00372EFB" w:rsidP="007400CB">
      <w:pPr>
        <w:numPr>
          <w:ilvl w:val="0"/>
          <w:numId w:val="17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інтеграцію завдань із формування соціальної відповідальності у педагогічний процес</w:t>
      </w:r>
      <w:r w:rsidRPr="00B448D9">
        <w:rPr>
          <w:rFonts w:ascii="Times New Roman" w:eastAsia="Times New Roman" w:hAnsi="Times New Roman" w:cs="Times New Roman"/>
          <w:sz w:val="28"/>
          <w:szCs w:val="28"/>
        </w:rPr>
        <w:t>, зокрема через дидактичні ігри, моделювання ситуацій морального вибору, арт-терапевтичні вправи;</w:t>
      </w:r>
    </w:p>
    <w:p w14:paraId="3A2A3732" w14:textId="77777777" w:rsidR="00372EFB" w:rsidRPr="00B448D9" w:rsidRDefault="00372EFB" w:rsidP="007400CB">
      <w:pPr>
        <w:numPr>
          <w:ilvl w:val="0"/>
          <w:numId w:val="17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роботу з дітьми в умовах війни та кризи</w:t>
      </w:r>
      <w:r w:rsidRPr="00B448D9">
        <w:rPr>
          <w:rFonts w:ascii="Times New Roman" w:eastAsia="Times New Roman" w:hAnsi="Times New Roman" w:cs="Times New Roman"/>
          <w:sz w:val="28"/>
          <w:szCs w:val="28"/>
        </w:rPr>
        <w:t>, що вимагає особливої уваги до психологічної безпеки, розвитку емоційної грамотності та формування почуття підтримки;</w:t>
      </w:r>
    </w:p>
    <w:p w14:paraId="0094485E" w14:textId="77777777" w:rsidR="00372EFB" w:rsidRPr="00B448D9" w:rsidRDefault="00372EFB" w:rsidP="007400CB">
      <w:pPr>
        <w:numPr>
          <w:ilvl w:val="0"/>
          <w:numId w:val="17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навчання педагогів саморегуляції</w:t>
      </w:r>
      <w:r w:rsidRPr="00B448D9">
        <w:rPr>
          <w:rFonts w:ascii="Times New Roman" w:eastAsia="Times New Roman" w:hAnsi="Times New Roman" w:cs="Times New Roman"/>
          <w:sz w:val="28"/>
          <w:szCs w:val="28"/>
        </w:rPr>
        <w:t>, щоб вони могли виступати стабілізуючим фактором у взаємодії з дітьми;</w:t>
      </w:r>
    </w:p>
    <w:p w14:paraId="53A8F166" w14:textId="77777777" w:rsidR="00372EFB" w:rsidRPr="00B448D9" w:rsidRDefault="00372EFB" w:rsidP="007400CB">
      <w:pPr>
        <w:numPr>
          <w:ilvl w:val="0"/>
          <w:numId w:val="17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посилення професійної рефлексії</w:t>
      </w:r>
      <w:r w:rsidRPr="00B448D9">
        <w:rPr>
          <w:rFonts w:ascii="Times New Roman" w:eastAsia="Times New Roman" w:hAnsi="Times New Roman" w:cs="Times New Roman"/>
          <w:sz w:val="28"/>
          <w:szCs w:val="28"/>
        </w:rPr>
        <w:t>, зокрема вміння аналізувати власний стиль взаємодії, помічати можливі ризики формування у дітей споживацьких чи авторитарних настанов.</w:t>
      </w:r>
    </w:p>
    <w:p w14:paraId="1341B930"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У методичному плані важливими є вправи на рольові ігри, арт-терапія («Дерево життя», «Коло підтримки»), техніки майндфулнес для зниження тривожності, колективне створення виховних проєктів.</w:t>
      </w:r>
    </w:p>
    <w:p w14:paraId="5B6A314A"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Адаптація програми для соціальних та інклюзивних педагогів</w:t>
      </w:r>
    </w:p>
    <w:p w14:paraId="13F1CF55"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Соціальні й інклюзивні педагоги працюють у середовищі, де постійно поєднуються педагогічні, соціальні та психологічні завдання. Для них адаптація програми акцентує увагу на:</w:t>
      </w:r>
    </w:p>
    <w:p w14:paraId="3EABB57D" w14:textId="77777777" w:rsidR="00372EFB" w:rsidRPr="00B448D9" w:rsidRDefault="00372EFB" w:rsidP="007400CB">
      <w:pPr>
        <w:numPr>
          <w:ilvl w:val="0"/>
          <w:numId w:val="17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підтримці колективної згуртованості</w:t>
      </w:r>
      <w:r w:rsidRPr="00B448D9">
        <w:rPr>
          <w:rFonts w:ascii="Times New Roman" w:eastAsia="Times New Roman" w:hAnsi="Times New Roman" w:cs="Times New Roman"/>
          <w:sz w:val="28"/>
          <w:szCs w:val="28"/>
        </w:rPr>
        <w:t>, оскільки саме педагоги виступають медіаторами між дітьми, батьками та освітнім середовищем;</w:t>
      </w:r>
    </w:p>
    <w:p w14:paraId="5C5E4C6F" w14:textId="77777777" w:rsidR="00372EFB" w:rsidRPr="00B448D9" w:rsidRDefault="00372EFB" w:rsidP="007400CB">
      <w:pPr>
        <w:numPr>
          <w:ilvl w:val="0"/>
          <w:numId w:val="17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lastRenderedPageBreak/>
        <w:t>профілактиці професійного вигорання</w:t>
      </w:r>
      <w:r w:rsidRPr="00B448D9">
        <w:rPr>
          <w:rFonts w:ascii="Times New Roman" w:eastAsia="Times New Roman" w:hAnsi="Times New Roman" w:cs="Times New Roman"/>
          <w:sz w:val="28"/>
          <w:szCs w:val="28"/>
        </w:rPr>
        <w:t>, що особливо актуально в умовах інтенсивної роботи з дітьми з особливими освітніми потребами (ООП);</w:t>
      </w:r>
    </w:p>
    <w:p w14:paraId="28A717DE" w14:textId="77777777" w:rsidR="00372EFB" w:rsidRPr="00B448D9" w:rsidRDefault="00372EFB" w:rsidP="007400CB">
      <w:pPr>
        <w:numPr>
          <w:ilvl w:val="0"/>
          <w:numId w:val="17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формуванні солідарності та емпатії</w:t>
      </w:r>
      <w:r w:rsidRPr="00B448D9">
        <w:rPr>
          <w:rFonts w:ascii="Times New Roman" w:eastAsia="Times New Roman" w:hAnsi="Times New Roman" w:cs="Times New Roman"/>
          <w:sz w:val="28"/>
          <w:szCs w:val="28"/>
        </w:rPr>
        <w:t xml:space="preserve"> у колективах, де часто виникають труднощі через різні рівні розвитку, соціальні бар’єри або упередження;</w:t>
      </w:r>
    </w:p>
    <w:p w14:paraId="2D4B5573" w14:textId="77777777" w:rsidR="00372EFB" w:rsidRPr="00B448D9" w:rsidRDefault="00372EFB" w:rsidP="007400CB">
      <w:pPr>
        <w:numPr>
          <w:ilvl w:val="0"/>
          <w:numId w:val="17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навичках кризового реагування</w:t>
      </w:r>
      <w:r w:rsidRPr="00B448D9">
        <w:rPr>
          <w:rFonts w:ascii="Times New Roman" w:eastAsia="Times New Roman" w:hAnsi="Times New Roman" w:cs="Times New Roman"/>
          <w:sz w:val="28"/>
          <w:szCs w:val="28"/>
        </w:rPr>
        <w:t>, зокрема у випадках воєнних травм, соціальної дезадаптації, втрати близьких.</w:t>
      </w:r>
    </w:p>
    <w:p w14:paraId="3E19E04A" w14:textId="76C74BF4" w:rsidR="00372EFB" w:rsidRDefault="00372EFB" w:rsidP="00372EFB">
      <w:pPr>
        <w:spacing w:after="0" w:line="360" w:lineRule="auto"/>
        <w:ind w:firstLine="709"/>
        <w:jc w:val="both"/>
        <w:outlineLvl w:val="3"/>
        <w:rPr>
          <w:rFonts w:ascii="Times New Roman" w:eastAsia="Times New Roman" w:hAnsi="Times New Roman" w:cs="Times New Roman"/>
          <w:sz w:val="28"/>
          <w:szCs w:val="28"/>
        </w:rPr>
      </w:pPr>
      <w:r w:rsidRPr="007818FB">
        <w:rPr>
          <w:rFonts w:ascii="Times New Roman" w:eastAsia="Times New Roman" w:hAnsi="Times New Roman" w:cs="Times New Roman"/>
          <w:sz w:val="28"/>
          <w:szCs w:val="28"/>
        </w:rPr>
        <w:t>Методично програма для цієї групи розширюється завдяки вправам із фасилітації групових дискусій, технікам колективного планування («спільний вчинок»), аналізу кейсів, символдрамі («Занедбаний сад», «Життєвий шлях»), а також психогімнастичним вправам для профілактики виснаження.</w:t>
      </w:r>
    </w:p>
    <w:p w14:paraId="01BE439D"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Адаптація програми для практичних психологів і консультантів</w:t>
      </w:r>
    </w:p>
    <w:p w14:paraId="7B349182"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Практичні психологи та консультанти є професійною групою, для якої програма виступає не лише навчальним досвідом, а й інструментом подальшої роботи. Адаптація для них включає:</w:t>
      </w:r>
    </w:p>
    <w:p w14:paraId="2ABF2044" w14:textId="77777777" w:rsidR="00372EFB" w:rsidRPr="00B448D9" w:rsidRDefault="00372EFB" w:rsidP="007400CB">
      <w:pPr>
        <w:numPr>
          <w:ilvl w:val="0"/>
          <w:numId w:val="17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опрацювання методів індивідуальної та групової роботи</w:t>
      </w:r>
      <w:r w:rsidRPr="00B448D9">
        <w:rPr>
          <w:rFonts w:ascii="Times New Roman" w:eastAsia="Times New Roman" w:hAnsi="Times New Roman" w:cs="Times New Roman"/>
          <w:sz w:val="28"/>
          <w:szCs w:val="28"/>
        </w:rPr>
        <w:t xml:space="preserve"> з акцентом на формування соціальної відповідальності клієнтів;</w:t>
      </w:r>
    </w:p>
    <w:p w14:paraId="01459AD0" w14:textId="77777777" w:rsidR="00372EFB" w:rsidRPr="00B448D9" w:rsidRDefault="00372EFB" w:rsidP="007400CB">
      <w:pPr>
        <w:numPr>
          <w:ilvl w:val="0"/>
          <w:numId w:val="17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інтеграцію духовно-психологічних настанов</w:t>
      </w:r>
      <w:r w:rsidRPr="00B448D9">
        <w:rPr>
          <w:rFonts w:ascii="Times New Roman" w:eastAsia="Times New Roman" w:hAnsi="Times New Roman" w:cs="Times New Roman"/>
          <w:sz w:val="28"/>
          <w:szCs w:val="28"/>
        </w:rPr>
        <w:t>, зокрема християнських і правових орієнтирів як фундаменту зрілої особистості;</w:t>
      </w:r>
    </w:p>
    <w:p w14:paraId="6650C353" w14:textId="77777777" w:rsidR="00372EFB" w:rsidRPr="00B448D9" w:rsidRDefault="00372EFB" w:rsidP="007400CB">
      <w:pPr>
        <w:numPr>
          <w:ilvl w:val="0"/>
          <w:numId w:val="17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роботу з травматичним досвідом</w:t>
      </w:r>
      <w:r w:rsidRPr="00B448D9">
        <w:rPr>
          <w:rFonts w:ascii="Times New Roman" w:eastAsia="Times New Roman" w:hAnsi="Times New Roman" w:cs="Times New Roman"/>
          <w:sz w:val="28"/>
          <w:szCs w:val="28"/>
        </w:rPr>
        <w:t>, пов’язаним із війною, кризами чи втратами, з використанням методів символдрами, тілесних практик, технік стабілізації;</w:t>
      </w:r>
    </w:p>
    <w:p w14:paraId="436235F9" w14:textId="77777777" w:rsidR="00372EFB" w:rsidRPr="00B448D9" w:rsidRDefault="00372EFB" w:rsidP="007400CB">
      <w:pPr>
        <w:numPr>
          <w:ilvl w:val="0"/>
          <w:numId w:val="17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поглиблення навичок рефлексії та супервізії</w:t>
      </w:r>
      <w:r w:rsidRPr="00B448D9">
        <w:rPr>
          <w:rFonts w:ascii="Times New Roman" w:eastAsia="Times New Roman" w:hAnsi="Times New Roman" w:cs="Times New Roman"/>
          <w:sz w:val="28"/>
          <w:szCs w:val="28"/>
        </w:rPr>
        <w:t>, що дозволяє аналізувати власний вплив на клієнтів і розвивати професійну компетентність.</w:t>
      </w:r>
    </w:p>
    <w:p w14:paraId="29BD6933"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У методичному плані для цієї групи пропонується більша кількість вправ з глибинної рефлексії, аналізу кейсів, рольових ігор у форматі «клієнт-консультант», опрацювання етичних дилем, а також використання метафоричних асоціативних карт.</w:t>
      </w:r>
    </w:p>
    <w:p w14:paraId="627997E7"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Узагальнення</w:t>
      </w:r>
    </w:p>
    <w:p w14:paraId="6DC5529B" w14:textId="210C25AE" w:rsidR="00372EFB" w:rsidRPr="007818FB"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lastRenderedPageBreak/>
        <w:t xml:space="preserve">Таким чином, </w:t>
      </w:r>
      <w:r>
        <w:rPr>
          <w:rFonts w:ascii="Times New Roman" w:eastAsia="Times New Roman" w:hAnsi="Times New Roman" w:cs="Times New Roman"/>
          <w:sz w:val="28"/>
          <w:szCs w:val="28"/>
        </w:rPr>
        <w:t>а</w:t>
      </w:r>
      <w:r w:rsidRPr="007818FB">
        <w:rPr>
          <w:rFonts w:ascii="Times New Roman" w:eastAsia="Times New Roman" w:hAnsi="Times New Roman" w:cs="Times New Roman"/>
          <w:sz w:val="28"/>
          <w:szCs w:val="28"/>
        </w:rPr>
        <w:t>даптація програми до різних цільових груп не зводиться до формального спрощення чи ускладнення матеріалу. Йдеться про якісне налаштування змісту та методів з урахуванням соціального статусу, професійних завдань, вікових і психологічних особливостей учасників. Саме це робить програму універсальною й водночас індивідуалізованою, забезпечуючи її ефективність у різних середовищах.</w:t>
      </w:r>
    </w:p>
    <w:p w14:paraId="45FEEE68" w14:textId="5A27FAF8" w:rsidR="00372EFB" w:rsidRDefault="00372EFB" w:rsidP="00372EFB">
      <w:pPr>
        <w:spacing w:after="0" w:line="360" w:lineRule="auto"/>
        <w:ind w:firstLine="709"/>
        <w:jc w:val="both"/>
        <w:rPr>
          <w:rFonts w:ascii="Times New Roman" w:eastAsia="Times New Roman" w:hAnsi="Times New Roman" w:cs="Times New Roman"/>
          <w:sz w:val="28"/>
          <w:szCs w:val="28"/>
        </w:rPr>
      </w:pPr>
      <w:r w:rsidRPr="007818FB">
        <w:rPr>
          <w:rFonts w:ascii="Times New Roman" w:eastAsia="Times New Roman" w:hAnsi="Times New Roman" w:cs="Times New Roman"/>
          <w:sz w:val="28"/>
          <w:szCs w:val="28"/>
        </w:rPr>
        <w:t>Адаптації підтверджують гнучкість і масштабованість програми: вона може застосовуватися у студентських групах, у практиці педагогів і логопедів, у діяльності соціальних та інклюзивних педагогів, а також у професійному консультуванні психологів. Збереження при цьому єдиного концептуального ядра – формування соціальної відповідальності як фундаментальної риси зрілої особистості, здатної до солідарності й згуртованості – дозволяє розглядати програму як сучасний, комплексний і результативний інструмент роботи в освітньому, соціальному та кризовому контекстах.</w:t>
      </w:r>
    </w:p>
    <w:p w14:paraId="600CED69"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6AFCC8FB" w14:textId="77777777" w:rsidR="00372EFB" w:rsidRPr="00B448D9"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5.5. Методичне забезпечення та організаційні умови</w:t>
      </w:r>
    </w:p>
    <w:p w14:paraId="7EB73E57"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56DF84DE" w14:textId="183D9564" w:rsidR="00372EFB" w:rsidRDefault="00372EFB" w:rsidP="00372EFB">
      <w:pPr>
        <w:spacing w:after="0" w:line="360" w:lineRule="auto"/>
        <w:ind w:firstLine="709"/>
        <w:jc w:val="both"/>
        <w:outlineLvl w:val="3"/>
        <w:rPr>
          <w:rFonts w:ascii="Times New Roman" w:eastAsia="Times New Roman" w:hAnsi="Times New Roman" w:cs="Times New Roman"/>
          <w:sz w:val="28"/>
          <w:szCs w:val="28"/>
        </w:rPr>
      </w:pPr>
      <w:r w:rsidRPr="007818FB">
        <w:rPr>
          <w:rFonts w:ascii="Times New Roman" w:eastAsia="Times New Roman" w:hAnsi="Times New Roman" w:cs="Times New Roman"/>
          <w:sz w:val="28"/>
          <w:szCs w:val="28"/>
        </w:rPr>
        <w:t>Успішна реалізація корекційно-розвивальної програми значною мірою залежить від методичного забезпечення та організаційних умов її проведення. Комплексність програми передбачає використання різних форматів роботи (групового, індивідуального, інтерактивного), що вимагає відповідного матеріально-технічного та дидактичного супроводу. Забезпечення цих умов є ключовою передумовою досягнення поставленої мети – формування соціальної відповідальності як інтегральної риси особистості та розвитку навичок згуртованості, солідарності й психологічної стійкості в умовах суспільних викликів.</w:t>
      </w:r>
    </w:p>
    <w:p w14:paraId="57F91CD4"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Роздаткові матеріали</w:t>
      </w:r>
    </w:p>
    <w:p w14:paraId="0AD3C53D" w14:textId="1E73370E" w:rsidR="00372EFB" w:rsidRDefault="00372EFB" w:rsidP="00372EFB">
      <w:pPr>
        <w:spacing w:after="0" w:line="360" w:lineRule="auto"/>
        <w:ind w:firstLine="709"/>
        <w:jc w:val="both"/>
        <w:rPr>
          <w:rFonts w:ascii="Times New Roman" w:eastAsia="Times New Roman" w:hAnsi="Times New Roman" w:cs="Times New Roman"/>
          <w:sz w:val="28"/>
          <w:szCs w:val="28"/>
        </w:rPr>
      </w:pPr>
      <w:r w:rsidRPr="007818FB">
        <w:rPr>
          <w:rFonts w:ascii="Times New Roman" w:eastAsia="Times New Roman" w:hAnsi="Times New Roman" w:cs="Times New Roman"/>
          <w:sz w:val="28"/>
          <w:szCs w:val="28"/>
        </w:rPr>
        <w:t xml:space="preserve">Одним із провідних аспектів методичного забезпечення є розробка та використання якісних роздаткових матеріалів. Вони забезпечують активність </w:t>
      </w:r>
      <w:r w:rsidRPr="007818FB">
        <w:rPr>
          <w:rFonts w:ascii="Times New Roman" w:eastAsia="Times New Roman" w:hAnsi="Times New Roman" w:cs="Times New Roman"/>
          <w:sz w:val="28"/>
          <w:szCs w:val="28"/>
        </w:rPr>
        <w:lastRenderedPageBreak/>
        <w:t>учасників, сприяють зануренню в зміст програми та полегшують інтеріоризацію знань у практичний досвід. До роздаткових матеріалів належать:</w:t>
      </w:r>
    </w:p>
    <w:p w14:paraId="79426EED" w14:textId="77777777" w:rsidR="00372EFB" w:rsidRPr="00B448D9" w:rsidRDefault="00372EFB" w:rsidP="007400CB">
      <w:pPr>
        <w:numPr>
          <w:ilvl w:val="0"/>
          <w:numId w:val="1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картки для інтерактивних вправ</w:t>
      </w:r>
      <w:r w:rsidRPr="00B448D9">
        <w:rPr>
          <w:rFonts w:ascii="Times New Roman" w:eastAsia="Times New Roman" w:hAnsi="Times New Roman" w:cs="Times New Roman"/>
          <w:sz w:val="28"/>
          <w:szCs w:val="28"/>
        </w:rPr>
        <w:t xml:space="preserve"> (з ключовими словами, ціннісними дилемами, завершеними й незавершеними реченнями, афоризмами та цитатами класиків психології й духовної літератури);</w:t>
      </w:r>
    </w:p>
    <w:p w14:paraId="04A67C07" w14:textId="77777777" w:rsidR="00372EFB" w:rsidRPr="00B448D9" w:rsidRDefault="00372EFB" w:rsidP="007400CB">
      <w:pPr>
        <w:numPr>
          <w:ilvl w:val="0"/>
          <w:numId w:val="1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робочі листки</w:t>
      </w:r>
      <w:r w:rsidRPr="00B448D9">
        <w:rPr>
          <w:rFonts w:ascii="Times New Roman" w:eastAsia="Times New Roman" w:hAnsi="Times New Roman" w:cs="Times New Roman"/>
          <w:sz w:val="28"/>
          <w:szCs w:val="28"/>
        </w:rPr>
        <w:t xml:space="preserve"> (для вправ з рефлексії, самооцінки, ведення «щоденника емоцій», фіксації життєвих завдань та індивідуальних планів);</w:t>
      </w:r>
    </w:p>
    <w:p w14:paraId="01F0CAD3" w14:textId="77777777" w:rsidR="00372EFB" w:rsidRPr="00B448D9" w:rsidRDefault="00372EFB" w:rsidP="007400CB">
      <w:pPr>
        <w:numPr>
          <w:ilvl w:val="0"/>
          <w:numId w:val="1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опитувальники та тести</w:t>
      </w:r>
      <w:r w:rsidRPr="00B448D9">
        <w:rPr>
          <w:rFonts w:ascii="Times New Roman" w:eastAsia="Times New Roman" w:hAnsi="Times New Roman" w:cs="Times New Roman"/>
          <w:sz w:val="28"/>
          <w:szCs w:val="28"/>
        </w:rPr>
        <w:t xml:space="preserve"> (методики самооцінки, діагностики соціальної відповідальності, аналізу стратегій поведінки у конфлікті, шкали саморегуляції, скорочений тест ПТЖС тощо);</w:t>
      </w:r>
    </w:p>
    <w:p w14:paraId="0DA1AF90" w14:textId="77777777" w:rsidR="00372EFB" w:rsidRPr="00B448D9" w:rsidRDefault="00372EFB" w:rsidP="007400CB">
      <w:pPr>
        <w:numPr>
          <w:ilvl w:val="0"/>
          <w:numId w:val="1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інтерактивні таблиці</w:t>
      </w:r>
      <w:r w:rsidRPr="00B448D9">
        <w:rPr>
          <w:rFonts w:ascii="Times New Roman" w:eastAsia="Times New Roman" w:hAnsi="Times New Roman" w:cs="Times New Roman"/>
          <w:sz w:val="28"/>
          <w:szCs w:val="28"/>
        </w:rPr>
        <w:t xml:space="preserve"> («Пари дуальностей», «Шкала агресії», «Діаграма відповідальності»), які дають змогу структурувати інформацію та візуалізувати індивідуальні та групові результати;</w:t>
      </w:r>
    </w:p>
    <w:p w14:paraId="0ED8CF8E" w14:textId="77777777" w:rsidR="00372EFB" w:rsidRPr="00B448D9" w:rsidRDefault="00372EFB" w:rsidP="007400CB">
      <w:pPr>
        <w:numPr>
          <w:ilvl w:val="0"/>
          <w:numId w:val="1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анкета оцінки ефективності тренінгу</w:t>
      </w:r>
      <w:r w:rsidRPr="00B448D9">
        <w:rPr>
          <w:rFonts w:ascii="Times New Roman" w:eastAsia="Times New Roman" w:hAnsi="Times New Roman" w:cs="Times New Roman"/>
          <w:sz w:val="28"/>
          <w:szCs w:val="28"/>
        </w:rPr>
        <w:t>, що використовується на завершальному етапі для узагальнення вражень і пропозицій учасників.</w:t>
      </w:r>
    </w:p>
    <w:p w14:paraId="2E9F3375"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Обладнання та технічні засоби</w:t>
      </w:r>
    </w:p>
    <w:p w14:paraId="2C85E42D" w14:textId="2971C87F"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7818FB">
        <w:rPr>
          <w:rFonts w:ascii="Times New Roman" w:eastAsia="Times New Roman" w:hAnsi="Times New Roman" w:cs="Times New Roman"/>
          <w:sz w:val="28"/>
          <w:szCs w:val="28"/>
        </w:rPr>
        <w:t>Забезпечення матеріально-технічних умов створює простір для якісної організації групової динаміки.</w:t>
      </w:r>
      <w:r>
        <w:rPr>
          <w:rFonts w:ascii="Times New Roman" w:eastAsia="Times New Roman" w:hAnsi="Times New Roman" w:cs="Times New Roman"/>
          <w:sz w:val="28"/>
          <w:szCs w:val="28"/>
        </w:rPr>
        <w:t xml:space="preserve"> </w:t>
      </w:r>
      <w:r w:rsidRPr="00B448D9">
        <w:rPr>
          <w:rFonts w:ascii="Times New Roman" w:eastAsia="Times New Roman" w:hAnsi="Times New Roman" w:cs="Times New Roman"/>
          <w:sz w:val="28"/>
          <w:szCs w:val="28"/>
        </w:rPr>
        <w:t>До основного обладнання належать:</w:t>
      </w:r>
    </w:p>
    <w:p w14:paraId="278F4F91" w14:textId="77777777" w:rsidR="00372EFB" w:rsidRPr="00B448D9" w:rsidRDefault="00372EFB" w:rsidP="007400CB">
      <w:pPr>
        <w:numPr>
          <w:ilvl w:val="0"/>
          <w:numId w:val="17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фліпчарт або маркерна дошка</w:t>
      </w:r>
      <w:r w:rsidRPr="00B448D9">
        <w:rPr>
          <w:rFonts w:ascii="Times New Roman" w:eastAsia="Times New Roman" w:hAnsi="Times New Roman" w:cs="Times New Roman"/>
          <w:sz w:val="28"/>
          <w:szCs w:val="28"/>
        </w:rPr>
        <w:t>, що використовується для візуалізації ідей, схем та результатів групових вправ;</w:t>
      </w:r>
    </w:p>
    <w:p w14:paraId="3FEC3083" w14:textId="77777777" w:rsidR="00372EFB" w:rsidRPr="00B448D9" w:rsidRDefault="00372EFB" w:rsidP="007400CB">
      <w:pPr>
        <w:numPr>
          <w:ilvl w:val="0"/>
          <w:numId w:val="17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проектор і ноутбук</w:t>
      </w:r>
      <w:r w:rsidRPr="00B448D9">
        <w:rPr>
          <w:rFonts w:ascii="Times New Roman" w:eastAsia="Times New Roman" w:hAnsi="Times New Roman" w:cs="Times New Roman"/>
          <w:sz w:val="28"/>
          <w:szCs w:val="28"/>
        </w:rPr>
        <w:t xml:space="preserve"> – для демонстрації відеофрагментів, презентацій, слайдів із цитатами та візуальними матеріалами;</w:t>
      </w:r>
    </w:p>
    <w:p w14:paraId="630DEC54" w14:textId="77777777" w:rsidR="00372EFB" w:rsidRPr="00B448D9" w:rsidRDefault="00372EFB" w:rsidP="007400CB">
      <w:pPr>
        <w:numPr>
          <w:ilvl w:val="0"/>
          <w:numId w:val="17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комплект маркерів, стікерів, аркушів формату А4–А2</w:t>
      </w:r>
      <w:r w:rsidRPr="00B448D9">
        <w:rPr>
          <w:rFonts w:ascii="Times New Roman" w:eastAsia="Times New Roman" w:hAnsi="Times New Roman" w:cs="Times New Roman"/>
          <w:sz w:val="28"/>
          <w:szCs w:val="28"/>
        </w:rPr>
        <w:t>, кольорового паперу, ножиць, клею, фарб і пензликів – для арт-терапевтичних і символічних вправ («Дерево життя», «Занедбаний сад», «Літопис» тощо);</w:t>
      </w:r>
    </w:p>
    <w:p w14:paraId="28302B15" w14:textId="77777777" w:rsidR="00372EFB" w:rsidRPr="00B448D9" w:rsidRDefault="00372EFB" w:rsidP="007400CB">
      <w:pPr>
        <w:numPr>
          <w:ilvl w:val="0"/>
          <w:numId w:val="17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килимки та м’які подушки</w:t>
      </w:r>
      <w:r w:rsidRPr="00B448D9">
        <w:rPr>
          <w:rFonts w:ascii="Times New Roman" w:eastAsia="Times New Roman" w:hAnsi="Times New Roman" w:cs="Times New Roman"/>
          <w:sz w:val="28"/>
          <w:szCs w:val="28"/>
        </w:rPr>
        <w:t xml:space="preserve"> – для психогімнастичних і релаксаційних вправ;</w:t>
      </w:r>
    </w:p>
    <w:p w14:paraId="5AF192ED" w14:textId="77777777" w:rsidR="00372EFB" w:rsidRPr="00B448D9" w:rsidRDefault="00372EFB" w:rsidP="007400CB">
      <w:pPr>
        <w:numPr>
          <w:ilvl w:val="0"/>
          <w:numId w:val="17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lastRenderedPageBreak/>
        <w:t>музичний супровід</w:t>
      </w:r>
      <w:r w:rsidRPr="00B448D9">
        <w:rPr>
          <w:rFonts w:ascii="Times New Roman" w:eastAsia="Times New Roman" w:hAnsi="Times New Roman" w:cs="Times New Roman"/>
          <w:sz w:val="28"/>
          <w:szCs w:val="28"/>
        </w:rPr>
        <w:t xml:space="preserve"> – добірка інструментальних композицій для вправ із майндфулнес, релаксації та аутогенного тренування;</w:t>
      </w:r>
    </w:p>
    <w:p w14:paraId="009E8730" w14:textId="77777777" w:rsidR="00372EFB" w:rsidRPr="00B448D9" w:rsidRDefault="00372EFB" w:rsidP="007400CB">
      <w:pPr>
        <w:numPr>
          <w:ilvl w:val="0"/>
          <w:numId w:val="17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відеоматеріали</w:t>
      </w:r>
      <w:r w:rsidRPr="00B448D9">
        <w:rPr>
          <w:rFonts w:ascii="Times New Roman" w:eastAsia="Times New Roman" w:hAnsi="Times New Roman" w:cs="Times New Roman"/>
          <w:sz w:val="28"/>
          <w:szCs w:val="28"/>
        </w:rPr>
        <w:t xml:space="preserve"> – художні й документальні фільми, уривки виступів (TED-talks, публічні лекції), що становлять основу відео-лекторію.</w:t>
      </w:r>
    </w:p>
    <w:p w14:paraId="5CB4DDEE"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Додаткові ресурси</w:t>
      </w:r>
    </w:p>
    <w:p w14:paraId="21B2D4B9"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Для посилення навчально-виховного впливу та формування духовно-моральних орієнтирів доцільним є використання додаткових матеріалів:</w:t>
      </w:r>
    </w:p>
    <w:p w14:paraId="6497734E" w14:textId="77777777" w:rsidR="00372EFB" w:rsidRPr="00B448D9" w:rsidRDefault="00372EFB" w:rsidP="007400CB">
      <w:pPr>
        <w:numPr>
          <w:ilvl w:val="0"/>
          <w:numId w:val="17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притчі та наративи</w:t>
      </w:r>
      <w:r w:rsidRPr="00B448D9">
        <w:rPr>
          <w:rFonts w:ascii="Times New Roman" w:eastAsia="Times New Roman" w:hAnsi="Times New Roman" w:cs="Times New Roman"/>
          <w:sz w:val="28"/>
          <w:szCs w:val="28"/>
        </w:rPr>
        <w:t xml:space="preserve"> (зокрема «Дві краплини олії», «Чисті й каламутні джерела», «Хрестоносець», «Нобелівська премія»), які сприяють глибинному осмисленню відповідальності й сенсу життя;</w:t>
      </w:r>
    </w:p>
    <w:p w14:paraId="212F56B9" w14:textId="77777777" w:rsidR="00372EFB" w:rsidRPr="00B448D9" w:rsidRDefault="00372EFB" w:rsidP="007400CB">
      <w:pPr>
        <w:numPr>
          <w:ilvl w:val="0"/>
          <w:numId w:val="17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цитати класиків психології та філософії</w:t>
      </w:r>
      <w:r w:rsidRPr="00B448D9">
        <w:rPr>
          <w:rFonts w:ascii="Times New Roman" w:eastAsia="Times New Roman" w:hAnsi="Times New Roman" w:cs="Times New Roman"/>
          <w:sz w:val="28"/>
          <w:szCs w:val="28"/>
        </w:rPr>
        <w:t xml:space="preserve"> (Е. Еріксон, В. Франкл, К. Роджерс, П. Флоренський), що використовуються у вигляді інтерактивних слайдів;</w:t>
      </w:r>
    </w:p>
    <w:p w14:paraId="301EB373" w14:textId="77777777" w:rsidR="00372EFB" w:rsidRPr="00B448D9" w:rsidRDefault="00372EFB" w:rsidP="007400CB">
      <w:pPr>
        <w:numPr>
          <w:ilvl w:val="0"/>
          <w:numId w:val="17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колажі та візуальні матеріали</w:t>
      </w:r>
      <w:r w:rsidRPr="00B448D9">
        <w:rPr>
          <w:rFonts w:ascii="Times New Roman" w:eastAsia="Times New Roman" w:hAnsi="Times New Roman" w:cs="Times New Roman"/>
          <w:sz w:val="28"/>
          <w:szCs w:val="28"/>
        </w:rPr>
        <w:t xml:space="preserve"> (зображення людей, природи, символічних об’єктів), які застосовуються для вправ із проективного малювання;</w:t>
      </w:r>
    </w:p>
    <w:p w14:paraId="24D71E1E" w14:textId="77777777" w:rsidR="00372EFB" w:rsidRPr="00B448D9" w:rsidRDefault="00372EFB" w:rsidP="007400CB">
      <w:pPr>
        <w:numPr>
          <w:ilvl w:val="0"/>
          <w:numId w:val="17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символічні об’єкти</w:t>
      </w:r>
      <w:r w:rsidRPr="00B448D9">
        <w:rPr>
          <w:rFonts w:ascii="Times New Roman" w:eastAsia="Times New Roman" w:hAnsi="Times New Roman" w:cs="Times New Roman"/>
          <w:sz w:val="28"/>
          <w:szCs w:val="28"/>
        </w:rPr>
        <w:t xml:space="preserve"> (валіза для вправи «Валіза знань», картонні фрагменти для арт-терапевтичної вправи «Стіна нерозуміння»);</w:t>
      </w:r>
    </w:p>
    <w:p w14:paraId="6BAB287B" w14:textId="77777777" w:rsidR="00372EFB" w:rsidRPr="00B448D9" w:rsidRDefault="00372EFB" w:rsidP="007400CB">
      <w:pPr>
        <w:numPr>
          <w:ilvl w:val="0"/>
          <w:numId w:val="17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метафоричні карти та сюжетні завдання</w:t>
      </w:r>
      <w:r w:rsidRPr="00B448D9">
        <w:rPr>
          <w:rFonts w:ascii="Times New Roman" w:eastAsia="Times New Roman" w:hAnsi="Times New Roman" w:cs="Times New Roman"/>
          <w:sz w:val="28"/>
          <w:szCs w:val="28"/>
        </w:rPr>
        <w:t>, які стимулюють дискусії та допомагають працювати з несвідомими установками.</w:t>
      </w:r>
    </w:p>
    <w:p w14:paraId="203CF0BE"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Організаційні умови проведення</w:t>
      </w:r>
    </w:p>
    <w:p w14:paraId="5CEC7ED1"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Ефективність програми визначається не лише змістовним наповненням, але й організаційними умовами, що забезпечують психологічну безпеку та комфорт учасників. Основними вимогами є:</w:t>
      </w:r>
    </w:p>
    <w:p w14:paraId="77C9F0F0" w14:textId="77777777" w:rsidR="00372EFB" w:rsidRPr="00B448D9" w:rsidRDefault="00372EFB" w:rsidP="007400CB">
      <w:pPr>
        <w:numPr>
          <w:ilvl w:val="0"/>
          <w:numId w:val="17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просторові умови</w:t>
      </w:r>
      <w:r w:rsidRPr="00B448D9">
        <w:rPr>
          <w:rFonts w:ascii="Times New Roman" w:eastAsia="Times New Roman" w:hAnsi="Times New Roman" w:cs="Times New Roman"/>
          <w:sz w:val="28"/>
          <w:szCs w:val="28"/>
        </w:rPr>
        <w:t xml:space="preserve"> – приміщення має бути достатньо просторим для роботи у колі, можливості утворювати підгрупи, проводити рухливі та арт-терапевтичні вправи;</w:t>
      </w:r>
    </w:p>
    <w:p w14:paraId="192D1F4D" w14:textId="77777777" w:rsidR="00372EFB" w:rsidRPr="00B448D9" w:rsidRDefault="00372EFB" w:rsidP="007400CB">
      <w:pPr>
        <w:numPr>
          <w:ilvl w:val="0"/>
          <w:numId w:val="17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lastRenderedPageBreak/>
        <w:t>атмосфера довіри та прийняття</w:t>
      </w:r>
      <w:r w:rsidRPr="00B448D9">
        <w:rPr>
          <w:rFonts w:ascii="Times New Roman" w:eastAsia="Times New Roman" w:hAnsi="Times New Roman" w:cs="Times New Roman"/>
          <w:sz w:val="28"/>
          <w:szCs w:val="28"/>
        </w:rPr>
        <w:t xml:space="preserve"> – забезпечується через спільне прийняття правил групи (конфіденційність, «Я-висловлювання», принцип «тут і тепер»);</w:t>
      </w:r>
    </w:p>
    <w:p w14:paraId="7316870A" w14:textId="77777777" w:rsidR="00372EFB" w:rsidRPr="00B448D9" w:rsidRDefault="00372EFB" w:rsidP="007400CB">
      <w:pPr>
        <w:numPr>
          <w:ilvl w:val="0"/>
          <w:numId w:val="17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регулярність і стабільність зустрічей</w:t>
      </w:r>
      <w:r w:rsidRPr="00B448D9">
        <w:rPr>
          <w:rFonts w:ascii="Times New Roman" w:eastAsia="Times New Roman" w:hAnsi="Times New Roman" w:cs="Times New Roman"/>
          <w:sz w:val="28"/>
          <w:szCs w:val="28"/>
        </w:rPr>
        <w:t xml:space="preserve"> – оптимальний графік передбачає одне заняття на тиждень тривалістю 4–4,5 години, що дозволяє зберігати ритм і водночас забезпечувати міжсесійний простір для виконання домашніх завдань;</w:t>
      </w:r>
    </w:p>
    <w:p w14:paraId="42478212" w14:textId="77777777" w:rsidR="00372EFB" w:rsidRPr="00B448D9" w:rsidRDefault="00372EFB" w:rsidP="007400CB">
      <w:pPr>
        <w:numPr>
          <w:ilvl w:val="0"/>
          <w:numId w:val="17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гнучкість у часі та форматі</w:t>
      </w:r>
      <w:r w:rsidRPr="00B448D9">
        <w:rPr>
          <w:rFonts w:ascii="Times New Roman" w:eastAsia="Times New Roman" w:hAnsi="Times New Roman" w:cs="Times New Roman"/>
          <w:sz w:val="28"/>
          <w:szCs w:val="28"/>
        </w:rPr>
        <w:t xml:space="preserve"> – у випадку кризових ситуацій можливе поділення заняття на два блоки по 2 години, застосування дистанційних або змішаних форматів (з використанням онлайн-платформ).</w:t>
      </w:r>
    </w:p>
    <w:p w14:paraId="4C55B4B2"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Методичні акценти</w:t>
      </w:r>
    </w:p>
    <w:p w14:paraId="0F01E76F" w14:textId="77777777" w:rsidR="00372EFB" w:rsidRPr="00B448D9" w:rsidRDefault="00372EFB" w:rsidP="00372EFB">
      <w:pPr>
        <w:spacing w:after="0" w:line="360" w:lineRule="auto"/>
        <w:ind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sz w:val="28"/>
          <w:szCs w:val="28"/>
        </w:rPr>
        <w:t>Організація методичного забезпечення програми ґрунтується на таких принципах:</w:t>
      </w:r>
    </w:p>
    <w:p w14:paraId="57184DD6" w14:textId="77777777" w:rsidR="00372EFB" w:rsidRPr="00B448D9" w:rsidRDefault="00372EFB" w:rsidP="007400CB">
      <w:pPr>
        <w:numPr>
          <w:ilvl w:val="0"/>
          <w:numId w:val="174"/>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Комплексність</w:t>
      </w:r>
      <w:r w:rsidRPr="00B448D9">
        <w:rPr>
          <w:rFonts w:ascii="Times New Roman" w:eastAsia="Times New Roman" w:hAnsi="Times New Roman" w:cs="Times New Roman"/>
          <w:sz w:val="28"/>
          <w:szCs w:val="28"/>
        </w:rPr>
        <w:t xml:space="preserve"> – поєднання когнітивних, емоційних і поведінкових методів, що забезпечує багатовимірний вплив.</w:t>
      </w:r>
    </w:p>
    <w:p w14:paraId="5A6EF3A4" w14:textId="77777777" w:rsidR="00372EFB" w:rsidRPr="00B448D9" w:rsidRDefault="00372EFB" w:rsidP="007400CB">
      <w:pPr>
        <w:numPr>
          <w:ilvl w:val="0"/>
          <w:numId w:val="174"/>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Системність</w:t>
      </w:r>
      <w:r w:rsidRPr="00B448D9">
        <w:rPr>
          <w:rFonts w:ascii="Times New Roman" w:eastAsia="Times New Roman" w:hAnsi="Times New Roman" w:cs="Times New Roman"/>
          <w:sz w:val="28"/>
          <w:szCs w:val="28"/>
        </w:rPr>
        <w:t xml:space="preserve"> – взаємопов’язаність усіх елементів програми: міні-лекцій, відео-лекторію, вправ, рефлексії та домашніх завдань.</w:t>
      </w:r>
    </w:p>
    <w:p w14:paraId="6D85BFCE" w14:textId="77777777" w:rsidR="00372EFB" w:rsidRPr="00B448D9" w:rsidRDefault="00372EFB" w:rsidP="007400CB">
      <w:pPr>
        <w:numPr>
          <w:ilvl w:val="0"/>
          <w:numId w:val="174"/>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Практична спрямованість</w:t>
      </w:r>
      <w:r w:rsidRPr="00B448D9">
        <w:rPr>
          <w:rFonts w:ascii="Times New Roman" w:eastAsia="Times New Roman" w:hAnsi="Times New Roman" w:cs="Times New Roman"/>
          <w:sz w:val="28"/>
          <w:szCs w:val="28"/>
        </w:rPr>
        <w:t xml:space="preserve"> – усі матеріали орієнтовані на можливість їх подальшого застосування в особистому та професійному житті учасників.</w:t>
      </w:r>
    </w:p>
    <w:p w14:paraId="3F1C2AE3" w14:textId="77777777" w:rsidR="00372EFB" w:rsidRPr="00B448D9" w:rsidRDefault="00372EFB" w:rsidP="007400CB">
      <w:pPr>
        <w:numPr>
          <w:ilvl w:val="0"/>
          <w:numId w:val="174"/>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Адаптивність</w:t>
      </w:r>
      <w:r w:rsidRPr="00B448D9">
        <w:rPr>
          <w:rFonts w:ascii="Times New Roman" w:eastAsia="Times New Roman" w:hAnsi="Times New Roman" w:cs="Times New Roman"/>
          <w:sz w:val="28"/>
          <w:szCs w:val="28"/>
        </w:rPr>
        <w:t xml:space="preserve"> – можливість змінювати інтенсивність і складність вправ залежно від підготовленості та потреб групи.</w:t>
      </w:r>
    </w:p>
    <w:p w14:paraId="36A6136B" w14:textId="77777777" w:rsidR="00372EFB" w:rsidRPr="00B448D9" w:rsidRDefault="00372EFB" w:rsidP="007400CB">
      <w:pPr>
        <w:numPr>
          <w:ilvl w:val="0"/>
          <w:numId w:val="174"/>
        </w:numPr>
        <w:tabs>
          <w:tab w:val="left" w:pos="1134"/>
        </w:tabs>
        <w:spacing w:after="0" w:line="360" w:lineRule="auto"/>
        <w:ind w:left="0" w:firstLine="709"/>
        <w:jc w:val="both"/>
        <w:rPr>
          <w:rFonts w:ascii="Times New Roman" w:eastAsia="Times New Roman" w:hAnsi="Times New Roman" w:cs="Times New Roman"/>
          <w:sz w:val="28"/>
          <w:szCs w:val="28"/>
        </w:rPr>
      </w:pPr>
      <w:r w:rsidRPr="00B448D9">
        <w:rPr>
          <w:rFonts w:ascii="Times New Roman" w:eastAsia="Times New Roman" w:hAnsi="Times New Roman" w:cs="Times New Roman"/>
          <w:b/>
          <w:bCs/>
          <w:sz w:val="28"/>
          <w:szCs w:val="28"/>
        </w:rPr>
        <w:t>Міждисциплінарність</w:t>
      </w:r>
      <w:r w:rsidRPr="00B448D9">
        <w:rPr>
          <w:rFonts w:ascii="Times New Roman" w:eastAsia="Times New Roman" w:hAnsi="Times New Roman" w:cs="Times New Roman"/>
          <w:sz w:val="28"/>
          <w:szCs w:val="28"/>
        </w:rPr>
        <w:t xml:space="preserve"> – інтеграція психологічних, педагогічних, соціальних та духовно-ціннісних аспектів.</w:t>
      </w:r>
    </w:p>
    <w:p w14:paraId="1C43B841" w14:textId="77777777" w:rsidR="00372EFB" w:rsidRPr="00B448D9"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B448D9">
        <w:rPr>
          <w:rFonts w:ascii="Times New Roman" w:eastAsia="Times New Roman" w:hAnsi="Times New Roman" w:cs="Times New Roman"/>
          <w:b/>
          <w:bCs/>
          <w:sz w:val="28"/>
          <w:szCs w:val="28"/>
        </w:rPr>
        <w:t>Узагальнення</w:t>
      </w:r>
    </w:p>
    <w:p w14:paraId="08B318B6" w14:textId="6B594518" w:rsidR="00917DCC" w:rsidRDefault="00917DCC" w:rsidP="00372EFB">
      <w:pPr>
        <w:spacing w:after="0" w:line="360" w:lineRule="auto"/>
        <w:ind w:firstLine="709"/>
        <w:jc w:val="both"/>
        <w:rPr>
          <w:rFonts w:ascii="Times New Roman" w:eastAsia="Times New Roman" w:hAnsi="Times New Roman" w:cs="Times New Roman"/>
          <w:sz w:val="28"/>
          <w:szCs w:val="28"/>
        </w:rPr>
      </w:pPr>
      <w:r w:rsidRPr="00917DCC">
        <w:rPr>
          <w:rFonts w:ascii="Times New Roman" w:eastAsia="Times New Roman" w:hAnsi="Times New Roman" w:cs="Times New Roman"/>
          <w:sz w:val="28"/>
          <w:szCs w:val="28"/>
        </w:rPr>
        <w:t xml:space="preserve">Методичне забезпечення та організаційні умови програми становлять цілісну систему, що дає змогу реалізовувати її в різних соціальних, освітніх і професійних контекстах. Завдяки продуманому набору роздаткових матеріалів, інтерактивних ресурсів, використанню мультимедійних засобів і </w:t>
      </w:r>
      <w:r w:rsidRPr="00917DCC">
        <w:rPr>
          <w:rFonts w:ascii="Times New Roman" w:eastAsia="Times New Roman" w:hAnsi="Times New Roman" w:cs="Times New Roman"/>
          <w:sz w:val="28"/>
          <w:szCs w:val="28"/>
        </w:rPr>
        <w:lastRenderedPageBreak/>
        <w:t>створенню сприятливого психологічного простору програма сприяє формуванню у учасників ключових компетентностей – соціальної відповідальності, здатності до згуртованості й солідарності, психологічної стійкості та конструктивної участі у суспільному житті.</w:t>
      </w:r>
    </w:p>
    <w:p w14:paraId="24AAAF37" w14:textId="77777777" w:rsidR="00917DCC" w:rsidRDefault="00917DCC" w:rsidP="00372EFB">
      <w:pPr>
        <w:spacing w:after="0" w:line="360" w:lineRule="auto"/>
        <w:ind w:firstLine="709"/>
        <w:jc w:val="both"/>
        <w:rPr>
          <w:rFonts w:ascii="Times New Roman" w:eastAsia="Times New Roman" w:hAnsi="Times New Roman" w:cs="Times New Roman"/>
          <w:sz w:val="28"/>
          <w:szCs w:val="28"/>
        </w:rPr>
      </w:pPr>
    </w:p>
    <w:p w14:paraId="21A35CEA" w14:textId="77777777" w:rsidR="00372EFB" w:rsidRPr="005F7F97" w:rsidRDefault="00372EFB" w:rsidP="00372EFB">
      <w:pPr>
        <w:spacing w:after="0" w:line="360" w:lineRule="auto"/>
        <w:ind w:firstLine="709"/>
        <w:jc w:val="both"/>
        <w:outlineLvl w:val="1"/>
        <w:rPr>
          <w:rFonts w:ascii="Times New Roman" w:eastAsia="Times New Roman" w:hAnsi="Times New Roman" w:cs="Times New Roman"/>
          <w:b/>
          <w:bCs/>
          <w:sz w:val="28"/>
          <w:szCs w:val="28"/>
        </w:rPr>
      </w:pPr>
      <w:r w:rsidRPr="005F7F97">
        <w:rPr>
          <w:rFonts w:ascii="Times New Roman" w:eastAsia="Times New Roman" w:hAnsi="Times New Roman" w:cs="Times New Roman"/>
          <w:b/>
          <w:bCs/>
          <w:sz w:val="28"/>
          <w:szCs w:val="28"/>
        </w:rPr>
        <w:t>5.6. Інтеграція програми в освітній та соціально-психологічний простір</w:t>
      </w:r>
    </w:p>
    <w:p w14:paraId="13303150"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6D6F8814" w14:textId="61382C82" w:rsidR="00D664CE" w:rsidRPr="00D664CE" w:rsidRDefault="00D664CE" w:rsidP="00D664CE">
      <w:pPr>
        <w:spacing w:after="0" w:line="360" w:lineRule="auto"/>
        <w:ind w:firstLine="709"/>
        <w:jc w:val="both"/>
        <w:outlineLvl w:val="2"/>
        <w:rPr>
          <w:rFonts w:ascii="Times New Roman" w:eastAsia="Times New Roman" w:hAnsi="Times New Roman" w:cs="Times New Roman"/>
          <w:sz w:val="28"/>
          <w:szCs w:val="28"/>
        </w:rPr>
      </w:pPr>
      <w:r w:rsidRPr="00D664CE">
        <w:rPr>
          <w:rFonts w:ascii="Times New Roman" w:eastAsia="Times New Roman" w:hAnsi="Times New Roman" w:cs="Times New Roman"/>
          <w:sz w:val="28"/>
          <w:szCs w:val="28"/>
        </w:rPr>
        <w:t xml:space="preserve">Організація освітньо-тренінгових програм, спрямованих на формування соціальної відповідальності особистості, вимагає не лише розробки внутрішньої структури занять та методичного інструментарію, а й інтеграції їх у ширший освітній та соціально-психологічний простір. У сучасних умовах війни, соціальних трансформацій та підвищеного суспільного запиту на згуртованість, солідарність і духовно-моральну орієнтацію особливо важливо, щоб такі програми не залишалися локальними ініціативами, а знаходили своє місце у системі вищої освіти, у практиці центрів психологічної допомоги, духовно-психологічних порадень та громадських </w:t>
      </w:r>
      <w:r w:rsidR="006D5FF2">
        <w:rPr>
          <w:rFonts w:ascii="Times New Roman" w:eastAsia="Times New Roman" w:hAnsi="Times New Roman" w:cs="Times New Roman"/>
          <w:sz w:val="28"/>
          <w:szCs w:val="28"/>
        </w:rPr>
        <w:t>хабів</w:t>
      </w:r>
      <w:r w:rsidRPr="00D664CE">
        <w:rPr>
          <w:rFonts w:ascii="Times New Roman" w:eastAsia="Times New Roman" w:hAnsi="Times New Roman" w:cs="Times New Roman"/>
          <w:sz w:val="28"/>
          <w:szCs w:val="28"/>
        </w:rPr>
        <w:t>.</w:t>
      </w:r>
    </w:p>
    <w:p w14:paraId="6BBBD60F" w14:textId="62D0EC4E" w:rsidR="00D664CE" w:rsidRDefault="00D664CE" w:rsidP="00D664CE">
      <w:pPr>
        <w:spacing w:after="0" w:line="360" w:lineRule="auto"/>
        <w:ind w:firstLine="709"/>
        <w:jc w:val="both"/>
        <w:outlineLvl w:val="2"/>
        <w:rPr>
          <w:rFonts w:ascii="Times New Roman" w:eastAsia="Times New Roman" w:hAnsi="Times New Roman" w:cs="Times New Roman"/>
          <w:sz w:val="28"/>
          <w:szCs w:val="28"/>
        </w:rPr>
      </w:pPr>
      <w:r w:rsidRPr="00D664CE">
        <w:rPr>
          <w:rFonts w:ascii="Times New Roman" w:eastAsia="Times New Roman" w:hAnsi="Times New Roman" w:cs="Times New Roman"/>
          <w:sz w:val="28"/>
          <w:szCs w:val="28"/>
        </w:rPr>
        <w:t>Представлений у посібнику курс пройшов апробацію у студентському середовищі й підтвердив свою ефективність як інструмент підвищення соціальної відповідальності, розвитку навичок саморефлексії, саморегуляції та консолідованої взаємодії. Наступним кроком стало завдання інтегрувати програму в освітню та соціально-психологічну інфраструктуру таким чином, щоб вона могла стати сталим і дієвим елементом професійної підготовки та суспільного розвитку.</w:t>
      </w:r>
    </w:p>
    <w:p w14:paraId="467A8041" w14:textId="545F6BEA" w:rsidR="00372EFB" w:rsidRPr="005F7F97" w:rsidRDefault="00372EFB" w:rsidP="00D664CE">
      <w:pPr>
        <w:spacing w:after="0" w:line="360" w:lineRule="auto"/>
        <w:ind w:firstLine="709"/>
        <w:jc w:val="both"/>
        <w:outlineLvl w:val="2"/>
        <w:rPr>
          <w:rFonts w:ascii="Times New Roman" w:eastAsia="Times New Roman" w:hAnsi="Times New Roman" w:cs="Times New Roman"/>
          <w:b/>
          <w:bCs/>
          <w:sz w:val="28"/>
          <w:szCs w:val="28"/>
        </w:rPr>
      </w:pPr>
      <w:r w:rsidRPr="005F7F97">
        <w:rPr>
          <w:rFonts w:ascii="Times New Roman" w:eastAsia="Times New Roman" w:hAnsi="Times New Roman" w:cs="Times New Roman"/>
          <w:b/>
          <w:bCs/>
          <w:sz w:val="28"/>
          <w:szCs w:val="28"/>
        </w:rPr>
        <w:t>Інтеграція у вищу освіту</w:t>
      </w:r>
    </w:p>
    <w:p w14:paraId="649708FD" w14:textId="7AEE5868" w:rsidR="00372EFB" w:rsidRPr="005F7F97" w:rsidRDefault="00372EFB" w:rsidP="00372EFB">
      <w:pPr>
        <w:spacing w:after="0" w:line="360" w:lineRule="auto"/>
        <w:ind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sz w:val="28"/>
          <w:szCs w:val="28"/>
        </w:rPr>
        <w:t>Університетський простір є природним середовищем для впровадження програм формування соціальної відповідальності, оскільки він поєднує наукове знання, професійну підготовку та соціалізацію студентської молоді</w:t>
      </w:r>
      <w:r w:rsidR="00D664CE" w:rsidRPr="00D664CE">
        <w:rPr>
          <w:rFonts w:ascii="Times New Roman" w:eastAsia="Times New Roman" w:hAnsi="Times New Roman" w:cs="Times New Roman"/>
          <w:sz w:val="28"/>
          <w:szCs w:val="28"/>
        </w:rPr>
        <w:t>.</w:t>
      </w:r>
      <w:r w:rsidRPr="005F7F97">
        <w:rPr>
          <w:rFonts w:ascii="Times New Roman" w:eastAsia="Times New Roman" w:hAnsi="Times New Roman" w:cs="Times New Roman"/>
          <w:sz w:val="28"/>
          <w:szCs w:val="28"/>
        </w:rPr>
        <w:t xml:space="preserve"> У структурі освітніх програм підготовки фахівців гуманітарного і соціального </w:t>
      </w:r>
      <w:r w:rsidRPr="005F7F97">
        <w:rPr>
          <w:rFonts w:ascii="Times New Roman" w:eastAsia="Times New Roman" w:hAnsi="Times New Roman" w:cs="Times New Roman"/>
          <w:sz w:val="28"/>
          <w:szCs w:val="28"/>
        </w:rPr>
        <w:lastRenderedPageBreak/>
        <w:t xml:space="preserve">профілю – </w:t>
      </w:r>
      <w:r w:rsidRPr="005F7F97">
        <w:rPr>
          <w:rFonts w:ascii="Times New Roman" w:eastAsia="Times New Roman" w:hAnsi="Times New Roman" w:cs="Times New Roman"/>
          <w:b/>
          <w:bCs/>
          <w:sz w:val="28"/>
          <w:szCs w:val="28"/>
        </w:rPr>
        <w:t>«Дошкільна освіта»</w:t>
      </w:r>
      <w:r w:rsidRPr="005F7F97">
        <w:rPr>
          <w:rFonts w:ascii="Times New Roman" w:eastAsia="Times New Roman" w:hAnsi="Times New Roman" w:cs="Times New Roman"/>
          <w:sz w:val="28"/>
          <w:szCs w:val="28"/>
        </w:rPr>
        <w:t xml:space="preserve">, </w:t>
      </w:r>
      <w:r w:rsidRPr="005F7F97">
        <w:rPr>
          <w:rFonts w:ascii="Times New Roman" w:eastAsia="Times New Roman" w:hAnsi="Times New Roman" w:cs="Times New Roman"/>
          <w:b/>
          <w:bCs/>
          <w:sz w:val="28"/>
          <w:szCs w:val="28"/>
        </w:rPr>
        <w:t>«Спеціальна освіта (Логопедія)»</w:t>
      </w:r>
      <w:r w:rsidRPr="005F7F97">
        <w:rPr>
          <w:rFonts w:ascii="Times New Roman" w:eastAsia="Times New Roman" w:hAnsi="Times New Roman" w:cs="Times New Roman"/>
          <w:sz w:val="28"/>
          <w:szCs w:val="28"/>
        </w:rPr>
        <w:t xml:space="preserve">, </w:t>
      </w:r>
      <w:r w:rsidRPr="005F7F97">
        <w:rPr>
          <w:rFonts w:ascii="Times New Roman" w:eastAsia="Times New Roman" w:hAnsi="Times New Roman" w:cs="Times New Roman"/>
          <w:b/>
          <w:bCs/>
          <w:sz w:val="28"/>
          <w:szCs w:val="28"/>
        </w:rPr>
        <w:t xml:space="preserve">«Психологія», </w:t>
      </w:r>
      <w:r w:rsidRPr="00C402B8">
        <w:rPr>
          <w:rFonts w:ascii="Times New Roman" w:eastAsia="Times New Roman" w:hAnsi="Times New Roman" w:cs="Times New Roman"/>
          <w:b/>
          <w:bCs/>
          <w:sz w:val="28"/>
          <w:szCs w:val="28"/>
        </w:rPr>
        <w:t xml:space="preserve">«Практична психологія», </w:t>
      </w:r>
      <w:r w:rsidR="00D664CE">
        <w:rPr>
          <w:rFonts w:ascii="Times New Roman" w:eastAsia="Times New Roman" w:hAnsi="Times New Roman" w:cs="Times New Roman"/>
          <w:b/>
          <w:bCs/>
          <w:sz w:val="28"/>
          <w:szCs w:val="28"/>
        </w:rPr>
        <w:t>«Педагогіка та соціальна робота»</w:t>
      </w:r>
      <w:r w:rsidRPr="005F7F97">
        <w:rPr>
          <w:rFonts w:ascii="Times New Roman" w:eastAsia="Times New Roman" w:hAnsi="Times New Roman" w:cs="Times New Roman"/>
          <w:sz w:val="28"/>
          <w:szCs w:val="28"/>
        </w:rPr>
        <w:t>, а також у низці споріднених спеціальностей (соціальна педагогіка, педагогіка вищої школи, дефектологія) – дана програма може реалізовуватись у кількох форматах:</w:t>
      </w:r>
    </w:p>
    <w:p w14:paraId="1140C7C7" w14:textId="77777777" w:rsidR="00372EFB" w:rsidRPr="005F7F97" w:rsidRDefault="00372EFB" w:rsidP="007400CB">
      <w:pPr>
        <w:numPr>
          <w:ilvl w:val="0"/>
          <w:numId w:val="183"/>
        </w:numPr>
        <w:tabs>
          <w:tab w:val="left"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Спеціальний курс</w:t>
      </w:r>
      <w:r w:rsidRPr="005F7F97">
        <w:rPr>
          <w:rFonts w:ascii="Times New Roman" w:eastAsia="Times New Roman" w:hAnsi="Times New Roman" w:cs="Times New Roman"/>
          <w:sz w:val="28"/>
          <w:szCs w:val="28"/>
        </w:rPr>
        <w:t xml:space="preserve"> (2–3 кредити ECTS, один семестр), що включає 16 тренінгових сесій, курс міні-лекцій та відео-лекторій. Такий курс може бути інтегрований у навчальні плани як вибіркова дисципліна з практичною спрямованістю.</w:t>
      </w:r>
    </w:p>
    <w:p w14:paraId="7D3CC60D" w14:textId="77777777" w:rsidR="00372EFB" w:rsidRPr="005F7F97" w:rsidRDefault="00372EFB" w:rsidP="007400CB">
      <w:pPr>
        <w:numPr>
          <w:ilvl w:val="0"/>
          <w:numId w:val="183"/>
        </w:numPr>
        <w:tabs>
          <w:tab w:val="left"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Модуль у межах обов’язкових дисциплін</w:t>
      </w:r>
      <w:r w:rsidRPr="005F7F97">
        <w:rPr>
          <w:rFonts w:ascii="Times New Roman" w:eastAsia="Times New Roman" w:hAnsi="Times New Roman" w:cs="Times New Roman"/>
          <w:sz w:val="28"/>
          <w:szCs w:val="28"/>
        </w:rPr>
        <w:t xml:space="preserve"> – наприклад, у курсах «Психологія особистості», «Соціальна педагогіка», «Психологічне консультування», «Інклюзивна освіта» можна виділяти кілька занять із програми як інтегрований тренінговий блок. Це дозволяє уникати перевантаження навчальних планів і водночас забезпечити студентів практичним досвідом роботи над формуванням соціальної відповідальності.</w:t>
      </w:r>
    </w:p>
    <w:p w14:paraId="1F86D9BC" w14:textId="77777777" w:rsidR="00372EFB" w:rsidRPr="005F7F97" w:rsidRDefault="00372EFB" w:rsidP="007400CB">
      <w:pPr>
        <w:numPr>
          <w:ilvl w:val="0"/>
          <w:numId w:val="183"/>
        </w:numPr>
        <w:tabs>
          <w:tab w:val="left"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Факультативи або гурткова робота</w:t>
      </w:r>
      <w:r w:rsidRPr="005F7F97">
        <w:rPr>
          <w:rFonts w:ascii="Times New Roman" w:eastAsia="Times New Roman" w:hAnsi="Times New Roman" w:cs="Times New Roman"/>
          <w:sz w:val="28"/>
          <w:szCs w:val="28"/>
        </w:rPr>
        <w:t>, де програма може слугувати додатковим ресурсом для студентів, які бажають поглибити особистісний розвиток та отримати навички, що виходять за рамки базових освітніх програм.</w:t>
      </w:r>
    </w:p>
    <w:p w14:paraId="135BC243" w14:textId="49A9F3AF" w:rsidR="00372EFB" w:rsidRPr="005F7F97" w:rsidRDefault="00372EFB" w:rsidP="00372EFB">
      <w:pPr>
        <w:spacing w:after="0" w:line="360" w:lineRule="auto"/>
        <w:ind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sz w:val="28"/>
          <w:szCs w:val="28"/>
        </w:rPr>
        <w:t>Використання програми у вищій школі має кілька суттєвих переваг:</w:t>
      </w:r>
    </w:p>
    <w:p w14:paraId="42384A53" w14:textId="77777777" w:rsidR="00372EFB" w:rsidRPr="005F7F97" w:rsidRDefault="00372EFB" w:rsidP="007400CB">
      <w:pPr>
        <w:numPr>
          <w:ilvl w:val="0"/>
          <w:numId w:val="19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освітня функція</w:t>
      </w:r>
      <w:r w:rsidRPr="005F7F97">
        <w:rPr>
          <w:rFonts w:ascii="Times New Roman" w:eastAsia="Times New Roman" w:hAnsi="Times New Roman" w:cs="Times New Roman"/>
          <w:sz w:val="28"/>
          <w:szCs w:val="28"/>
        </w:rPr>
        <w:t>: студенти систематизують знання про соціальну відповідальність, чинники її формування, роль ціннісних орієнтацій (зокрема християнських і правових) у розвитку особистості;</w:t>
      </w:r>
    </w:p>
    <w:p w14:paraId="04881EA8" w14:textId="77777777" w:rsidR="00372EFB" w:rsidRPr="005F7F97" w:rsidRDefault="00372EFB" w:rsidP="007400CB">
      <w:pPr>
        <w:numPr>
          <w:ilvl w:val="0"/>
          <w:numId w:val="19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практична функція</w:t>
      </w:r>
      <w:r w:rsidRPr="005F7F97">
        <w:rPr>
          <w:rFonts w:ascii="Times New Roman" w:eastAsia="Times New Roman" w:hAnsi="Times New Roman" w:cs="Times New Roman"/>
          <w:sz w:val="28"/>
          <w:szCs w:val="28"/>
        </w:rPr>
        <w:t>: учасники тренуються в реальних навичках – комунікації, регуляції емоцій, вирішенні конфліктів, організації спільної діяльності;</w:t>
      </w:r>
    </w:p>
    <w:p w14:paraId="750CD7F6" w14:textId="77777777" w:rsidR="00372EFB" w:rsidRPr="005F7F97" w:rsidRDefault="00372EFB" w:rsidP="007400CB">
      <w:pPr>
        <w:numPr>
          <w:ilvl w:val="0"/>
          <w:numId w:val="19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соціалізаційна функція</w:t>
      </w:r>
      <w:r w:rsidRPr="005F7F97">
        <w:rPr>
          <w:rFonts w:ascii="Times New Roman" w:eastAsia="Times New Roman" w:hAnsi="Times New Roman" w:cs="Times New Roman"/>
          <w:sz w:val="28"/>
          <w:szCs w:val="28"/>
        </w:rPr>
        <w:t>: молодь вчиться брати на себе відповідальність не лише за індивідуальні рішення, а й за участь у колективних, громадських та суспільних процесах;</w:t>
      </w:r>
    </w:p>
    <w:p w14:paraId="08C5FCC5" w14:textId="77777777" w:rsidR="00372EFB" w:rsidRPr="005F7F97" w:rsidRDefault="00372EFB" w:rsidP="007400CB">
      <w:pPr>
        <w:numPr>
          <w:ilvl w:val="0"/>
          <w:numId w:val="19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lastRenderedPageBreak/>
        <w:t>виховна функція</w:t>
      </w:r>
      <w:r w:rsidRPr="005F7F97">
        <w:rPr>
          <w:rFonts w:ascii="Times New Roman" w:eastAsia="Times New Roman" w:hAnsi="Times New Roman" w:cs="Times New Roman"/>
          <w:sz w:val="28"/>
          <w:szCs w:val="28"/>
        </w:rPr>
        <w:t>: інтеграція духовно-моральних та християнських орієнтирів сприяє становленню гуманістичної, ціннісно орієнтованої особистості, готової до служіння суспільству.</w:t>
      </w:r>
    </w:p>
    <w:p w14:paraId="2E7EC38C" w14:textId="77777777" w:rsidR="00372EFB" w:rsidRPr="005F7F97" w:rsidRDefault="00372EFB" w:rsidP="00372EFB">
      <w:pPr>
        <w:spacing w:after="0" w:line="360" w:lineRule="auto"/>
        <w:ind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sz w:val="28"/>
          <w:szCs w:val="28"/>
        </w:rPr>
        <w:t xml:space="preserve">У межах інтеграції на бакалаврському рівні доцільно робити акцент на базових навичках самопізнання, рефлексії та конструктивної взаємодії. На магістерському рівні програма може виступати як </w:t>
      </w:r>
      <w:r w:rsidRPr="005F7F97">
        <w:rPr>
          <w:rFonts w:ascii="Times New Roman" w:eastAsia="Times New Roman" w:hAnsi="Times New Roman" w:cs="Times New Roman"/>
          <w:b/>
          <w:bCs/>
          <w:sz w:val="28"/>
          <w:szCs w:val="28"/>
        </w:rPr>
        <w:t>інструмент професійної підготовки майбутніх педагогів, психологів, соціальних працівників</w:t>
      </w:r>
      <w:r w:rsidRPr="005F7F97">
        <w:rPr>
          <w:rFonts w:ascii="Times New Roman" w:eastAsia="Times New Roman" w:hAnsi="Times New Roman" w:cs="Times New Roman"/>
          <w:sz w:val="28"/>
          <w:szCs w:val="28"/>
        </w:rPr>
        <w:t>, що дозволяє не лише підвищити їхній рівень соціальної відповідальності, але й підготувати до використання тренінгових і консультувальних методик у майбутній діяльності.</w:t>
      </w:r>
    </w:p>
    <w:p w14:paraId="50208B41" w14:textId="77777777" w:rsidR="00372EFB" w:rsidRPr="005F7F97"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5F7F97">
        <w:rPr>
          <w:rFonts w:ascii="Times New Roman" w:eastAsia="Times New Roman" w:hAnsi="Times New Roman" w:cs="Times New Roman"/>
          <w:b/>
          <w:bCs/>
          <w:sz w:val="28"/>
          <w:szCs w:val="28"/>
        </w:rPr>
        <w:t>Інтеграція у центри психологічної допомоги</w:t>
      </w:r>
    </w:p>
    <w:p w14:paraId="21D95481" w14:textId="55E71CAF" w:rsidR="00D664CE" w:rsidRDefault="00D664CE" w:rsidP="00372EFB">
      <w:pPr>
        <w:spacing w:after="0" w:line="360" w:lineRule="auto"/>
        <w:ind w:firstLine="709"/>
        <w:jc w:val="both"/>
        <w:rPr>
          <w:rFonts w:ascii="Times New Roman" w:eastAsia="Times New Roman" w:hAnsi="Times New Roman" w:cs="Times New Roman"/>
          <w:sz w:val="28"/>
          <w:szCs w:val="28"/>
        </w:rPr>
      </w:pPr>
      <w:r w:rsidRPr="00D664CE">
        <w:rPr>
          <w:rFonts w:ascii="Times New Roman" w:eastAsia="Times New Roman" w:hAnsi="Times New Roman" w:cs="Times New Roman"/>
          <w:sz w:val="28"/>
          <w:szCs w:val="28"/>
        </w:rPr>
        <w:t>Поза межами формальної освіти програма має значний потенціал для використання в діяльності центрів психологічної допомоги, духовно-психологічних порадень, громадських просторів («</w:t>
      </w:r>
      <w:r w:rsidR="006D5FF2">
        <w:rPr>
          <w:rFonts w:ascii="Times New Roman" w:eastAsia="Times New Roman" w:hAnsi="Times New Roman" w:cs="Times New Roman"/>
          <w:sz w:val="28"/>
          <w:szCs w:val="28"/>
        </w:rPr>
        <w:t>хабів</w:t>
      </w:r>
      <w:r w:rsidRPr="00D664CE">
        <w:rPr>
          <w:rFonts w:ascii="Times New Roman" w:eastAsia="Times New Roman" w:hAnsi="Times New Roman" w:cs="Times New Roman"/>
          <w:sz w:val="28"/>
          <w:szCs w:val="28"/>
        </w:rPr>
        <w:t>») та інших соціально орієнтованих ініціатив. Це особливо важливо у сучасних умовах війни, коли суспільство переживає колективну травму, а окремі групи населення (ветерани, переселенці, сім’ї загиблих, молодь у кризових обставинах) потребують спеціалізованої підтримки.</w:t>
      </w:r>
    </w:p>
    <w:p w14:paraId="72B268C2" w14:textId="5E95548B" w:rsidR="00372EFB" w:rsidRPr="005F7F97" w:rsidRDefault="00372EFB" w:rsidP="00372EFB">
      <w:pPr>
        <w:spacing w:after="0" w:line="360" w:lineRule="auto"/>
        <w:ind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sz w:val="28"/>
          <w:szCs w:val="28"/>
        </w:rPr>
        <w:t>У таких середовищах програма може бути адаптована до різних форматів:</w:t>
      </w:r>
    </w:p>
    <w:p w14:paraId="4169C64C" w14:textId="77777777" w:rsidR="00372EFB" w:rsidRPr="005F7F97" w:rsidRDefault="00372EFB" w:rsidP="007400CB">
      <w:pPr>
        <w:numPr>
          <w:ilvl w:val="0"/>
          <w:numId w:val="18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повний курс із 16 сесій</w:t>
      </w:r>
      <w:r w:rsidRPr="005F7F97">
        <w:rPr>
          <w:rFonts w:ascii="Times New Roman" w:eastAsia="Times New Roman" w:hAnsi="Times New Roman" w:cs="Times New Roman"/>
          <w:sz w:val="28"/>
          <w:szCs w:val="28"/>
        </w:rPr>
        <w:t>, спрямований на комплексну роботу з формування відповідальності, солідарності та життєстійкості;</w:t>
      </w:r>
    </w:p>
    <w:p w14:paraId="11E93A23" w14:textId="77777777" w:rsidR="00372EFB" w:rsidRPr="005F7F97" w:rsidRDefault="00372EFB" w:rsidP="007400CB">
      <w:pPr>
        <w:numPr>
          <w:ilvl w:val="0"/>
          <w:numId w:val="18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короткострокові інтенсиви</w:t>
      </w:r>
      <w:r w:rsidRPr="005F7F97">
        <w:rPr>
          <w:rFonts w:ascii="Times New Roman" w:eastAsia="Times New Roman" w:hAnsi="Times New Roman" w:cs="Times New Roman"/>
          <w:sz w:val="28"/>
          <w:szCs w:val="28"/>
        </w:rPr>
        <w:t xml:space="preserve"> (4–5 сесій), що зосереджуються на найбільш актуальних темах – подоланні кризових ситуацій, розвитку навичок саморегуляції, формуванні згуртованості групи;</w:t>
      </w:r>
    </w:p>
    <w:p w14:paraId="3B68131A" w14:textId="77777777" w:rsidR="00372EFB" w:rsidRPr="005F7F97" w:rsidRDefault="00372EFB" w:rsidP="007400CB">
      <w:pPr>
        <w:numPr>
          <w:ilvl w:val="0"/>
          <w:numId w:val="18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комбінований формат</w:t>
      </w:r>
      <w:r w:rsidRPr="005F7F97">
        <w:rPr>
          <w:rFonts w:ascii="Times New Roman" w:eastAsia="Times New Roman" w:hAnsi="Times New Roman" w:cs="Times New Roman"/>
          <w:sz w:val="28"/>
          <w:szCs w:val="28"/>
        </w:rPr>
        <w:t xml:space="preserve"> – поєднання групових занять із індивідуальними консультаціями, що особливо ефективно у випадках, коли учасники мають травматичний досвід або складнощі з його публічним обговоренням.</w:t>
      </w:r>
    </w:p>
    <w:p w14:paraId="22B1A3BD" w14:textId="77777777" w:rsidR="00372EFB" w:rsidRPr="005F7F97" w:rsidRDefault="00372EFB" w:rsidP="00372EFB">
      <w:pPr>
        <w:spacing w:after="0" w:line="360" w:lineRule="auto"/>
        <w:ind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sz w:val="28"/>
          <w:szCs w:val="28"/>
        </w:rPr>
        <w:lastRenderedPageBreak/>
        <w:t>Завдяки такій інтеграції центри отримують можливість працювати не лише з наслідками кризових подій, але й сприяти довгостроковому розвитку особистості, вихованню відповідальної громадянської позиції, що, у свою чергу, підвищує потенціал суспільної згуртованості.</w:t>
      </w:r>
    </w:p>
    <w:p w14:paraId="13E35497" w14:textId="6549917D" w:rsidR="00372EFB" w:rsidRPr="005F7F97"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5F7F97">
        <w:rPr>
          <w:rFonts w:ascii="Times New Roman" w:eastAsia="Times New Roman" w:hAnsi="Times New Roman" w:cs="Times New Roman"/>
          <w:b/>
          <w:bCs/>
          <w:sz w:val="28"/>
          <w:szCs w:val="28"/>
        </w:rPr>
        <w:t xml:space="preserve">Використання у духовно-психологічних пораднях та </w:t>
      </w:r>
      <w:r w:rsidR="006D5FF2">
        <w:rPr>
          <w:rFonts w:ascii="Times New Roman" w:eastAsia="Times New Roman" w:hAnsi="Times New Roman" w:cs="Times New Roman"/>
          <w:b/>
          <w:bCs/>
          <w:sz w:val="28"/>
          <w:szCs w:val="28"/>
        </w:rPr>
        <w:t>хабах</w:t>
      </w:r>
    </w:p>
    <w:p w14:paraId="1C94702D" w14:textId="368A48FA" w:rsidR="00D664CE" w:rsidRDefault="00D664CE" w:rsidP="00372EFB">
      <w:pPr>
        <w:spacing w:after="0" w:line="360" w:lineRule="auto"/>
        <w:ind w:firstLine="709"/>
        <w:jc w:val="both"/>
        <w:rPr>
          <w:rFonts w:ascii="Times New Roman" w:eastAsia="Times New Roman" w:hAnsi="Times New Roman" w:cs="Times New Roman"/>
          <w:sz w:val="28"/>
          <w:szCs w:val="28"/>
        </w:rPr>
      </w:pPr>
      <w:r w:rsidRPr="00D664CE">
        <w:rPr>
          <w:rFonts w:ascii="Times New Roman" w:eastAsia="Times New Roman" w:hAnsi="Times New Roman" w:cs="Times New Roman"/>
          <w:sz w:val="28"/>
          <w:szCs w:val="28"/>
        </w:rPr>
        <w:t xml:space="preserve">Особливе значення має застосування програми у середовищах, де поєднуються психологічна та духовна підтримка. Духовно-психологічні порадні та громадські </w:t>
      </w:r>
      <w:r w:rsidR="006D5FF2">
        <w:rPr>
          <w:rFonts w:ascii="Times New Roman" w:eastAsia="Times New Roman" w:hAnsi="Times New Roman" w:cs="Times New Roman"/>
          <w:sz w:val="28"/>
          <w:szCs w:val="28"/>
        </w:rPr>
        <w:t>хаби</w:t>
      </w:r>
      <w:r w:rsidRPr="00D664CE">
        <w:rPr>
          <w:rFonts w:ascii="Times New Roman" w:eastAsia="Times New Roman" w:hAnsi="Times New Roman" w:cs="Times New Roman"/>
          <w:sz w:val="28"/>
          <w:szCs w:val="28"/>
        </w:rPr>
        <w:t>, що функціонують при університетах, церквах чи громадських організаціях, стають просторами солідарності, взаємодопомоги та пошуку смислів. Тут програма може виконувати подвійну функцію: з одного боку, сприяти особистісному зростанню та зміцненню соціальної відповідальності, з іншого – бути інструментом консолідації громади, побудови горизонтальної солідарності та довіри.</w:t>
      </w:r>
    </w:p>
    <w:p w14:paraId="458F3699" w14:textId="1CEF60C4" w:rsidR="00D664CE" w:rsidRDefault="00D664CE" w:rsidP="00372EFB">
      <w:pPr>
        <w:spacing w:after="0" w:line="360" w:lineRule="auto"/>
        <w:ind w:firstLine="709"/>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D664CE">
        <w:rPr>
          <w:rFonts w:ascii="Times New Roman" w:eastAsia="Times New Roman" w:hAnsi="Times New Roman" w:cs="Times New Roman"/>
          <w:sz w:val="28"/>
          <w:szCs w:val="28"/>
        </w:rPr>
        <w:t>икористання у таких просторах дозволяє розкрити потенціал духовно-моральних орієнтирів, що виступають важливим ресурсом для особистості й спільноти в умовах суспільної турбулентності. Програма формує у її учасників розуміння відповідальності не лише як обов’язку, а й як служіння, що збігається з християнською традицією любові, взаємопідтримки та жертовності.</w:t>
      </w:r>
    </w:p>
    <w:p w14:paraId="5187D4C0" w14:textId="349EA791" w:rsidR="00372EFB" w:rsidRPr="005F7F97"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5F7F97">
        <w:rPr>
          <w:rFonts w:ascii="Times New Roman" w:eastAsia="Times New Roman" w:hAnsi="Times New Roman" w:cs="Times New Roman"/>
          <w:b/>
          <w:bCs/>
          <w:sz w:val="28"/>
          <w:szCs w:val="28"/>
        </w:rPr>
        <w:t>Значення інтеграції</w:t>
      </w:r>
    </w:p>
    <w:p w14:paraId="62F99FC4" w14:textId="142F07DD" w:rsidR="00372EFB" w:rsidRPr="005F7F97" w:rsidRDefault="00372EFB" w:rsidP="00372EFB">
      <w:pPr>
        <w:spacing w:after="0" w:line="360" w:lineRule="auto"/>
        <w:ind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sz w:val="28"/>
          <w:szCs w:val="28"/>
        </w:rPr>
        <w:t>Інтеграція програми в освітній та соціально-психологічний простір забезпечує її багаторівневий ефект:</w:t>
      </w:r>
    </w:p>
    <w:p w14:paraId="1D731020" w14:textId="77777777" w:rsidR="00372EFB" w:rsidRPr="005F7F97" w:rsidRDefault="00372EFB" w:rsidP="007400CB">
      <w:pPr>
        <w:numPr>
          <w:ilvl w:val="0"/>
          <w:numId w:val="18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освітній</w:t>
      </w:r>
      <w:r w:rsidRPr="005F7F97">
        <w:rPr>
          <w:rFonts w:ascii="Times New Roman" w:eastAsia="Times New Roman" w:hAnsi="Times New Roman" w:cs="Times New Roman"/>
          <w:sz w:val="28"/>
          <w:szCs w:val="28"/>
        </w:rPr>
        <w:t xml:space="preserve"> – розширення знань про соціальну відповідальність, її механізми та соціально-психологічні умови;</w:t>
      </w:r>
    </w:p>
    <w:p w14:paraId="623E6102" w14:textId="77777777" w:rsidR="00372EFB" w:rsidRPr="005F7F97" w:rsidRDefault="00372EFB" w:rsidP="007400CB">
      <w:pPr>
        <w:numPr>
          <w:ilvl w:val="0"/>
          <w:numId w:val="18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розвивальний</w:t>
      </w:r>
      <w:r w:rsidRPr="005F7F97">
        <w:rPr>
          <w:rFonts w:ascii="Times New Roman" w:eastAsia="Times New Roman" w:hAnsi="Times New Roman" w:cs="Times New Roman"/>
          <w:sz w:val="28"/>
          <w:szCs w:val="28"/>
        </w:rPr>
        <w:t xml:space="preserve"> – формування навичок саморефлексії, комунікації, вирішення конфліктів, саморегуляції;</w:t>
      </w:r>
    </w:p>
    <w:p w14:paraId="0E1C6B36" w14:textId="77777777" w:rsidR="00372EFB" w:rsidRPr="005F7F97" w:rsidRDefault="00372EFB" w:rsidP="007400CB">
      <w:pPr>
        <w:numPr>
          <w:ilvl w:val="0"/>
          <w:numId w:val="18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t>корекційний</w:t>
      </w:r>
      <w:r w:rsidRPr="005F7F97">
        <w:rPr>
          <w:rFonts w:ascii="Times New Roman" w:eastAsia="Times New Roman" w:hAnsi="Times New Roman" w:cs="Times New Roman"/>
          <w:sz w:val="28"/>
          <w:szCs w:val="28"/>
        </w:rPr>
        <w:t xml:space="preserve"> – подолання внутрішніх бар’єрів, робота з кризовими та травматичними переживаннями;</w:t>
      </w:r>
    </w:p>
    <w:p w14:paraId="7349B627" w14:textId="77777777" w:rsidR="00372EFB" w:rsidRPr="005F7F97" w:rsidRDefault="00372EFB" w:rsidP="007400CB">
      <w:pPr>
        <w:numPr>
          <w:ilvl w:val="0"/>
          <w:numId w:val="18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b/>
          <w:bCs/>
          <w:sz w:val="28"/>
          <w:szCs w:val="28"/>
        </w:rPr>
        <w:lastRenderedPageBreak/>
        <w:t>соціально-консолідаційний</w:t>
      </w:r>
      <w:r w:rsidRPr="005F7F97">
        <w:rPr>
          <w:rFonts w:ascii="Times New Roman" w:eastAsia="Times New Roman" w:hAnsi="Times New Roman" w:cs="Times New Roman"/>
          <w:sz w:val="28"/>
          <w:szCs w:val="28"/>
        </w:rPr>
        <w:t xml:space="preserve"> – сприяння солідарності, довірі й згуртованості у студентських колективах і громадах.</w:t>
      </w:r>
    </w:p>
    <w:p w14:paraId="6DDDF791" w14:textId="77777777" w:rsidR="00372EFB" w:rsidRPr="005F7F97" w:rsidRDefault="00372EFB" w:rsidP="00372EFB">
      <w:pPr>
        <w:spacing w:after="0" w:line="360" w:lineRule="auto"/>
        <w:ind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sz w:val="28"/>
          <w:szCs w:val="28"/>
        </w:rPr>
        <w:t xml:space="preserve">Таким чином, програма постає не лише як навчально-методичний ресурс для викладання окремих курсів чи організації тренінгів, але й як </w:t>
      </w:r>
      <w:r w:rsidRPr="005F7F97">
        <w:rPr>
          <w:rFonts w:ascii="Times New Roman" w:eastAsia="Times New Roman" w:hAnsi="Times New Roman" w:cs="Times New Roman"/>
          <w:b/>
          <w:bCs/>
          <w:sz w:val="28"/>
          <w:szCs w:val="28"/>
        </w:rPr>
        <w:t>практичний інструмент суспільної реконсолідації</w:t>
      </w:r>
      <w:r w:rsidRPr="005F7F97">
        <w:rPr>
          <w:rFonts w:ascii="Times New Roman" w:eastAsia="Times New Roman" w:hAnsi="Times New Roman" w:cs="Times New Roman"/>
          <w:sz w:val="28"/>
          <w:szCs w:val="28"/>
        </w:rPr>
        <w:t>, здатний формувати у молоді й дорослих нові стратегії поведінки, спрямовані на служіння, взаємопідтримку та творення спільного блага.</w:t>
      </w:r>
    </w:p>
    <w:p w14:paraId="776F6A30" w14:textId="671AB75D" w:rsidR="00372EFB" w:rsidRPr="005F7F97" w:rsidRDefault="00372EFB" w:rsidP="00372EFB">
      <w:pPr>
        <w:spacing w:after="0" w:line="360" w:lineRule="auto"/>
        <w:ind w:firstLine="709"/>
        <w:jc w:val="both"/>
        <w:rPr>
          <w:rFonts w:ascii="Times New Roman" w:eastAsia="Times New Roman" w:hAnsi="Times New Roman" w:cs="Times New Roman"/>
          <w:sz w:val="28"/>
          <w:szCs w:val="28"/>
        </w:rPr>
      </w:pPr>
      <w:r w:rsidRPr="005F7F97">
        <w:rPr>
          <w:rFonts w:ascii="Times New Roman" w:eastAsia="Times New Roman" w:hAnsi="Times New Roman" w:cs="Times New Roman"/>
          <w:sz w:val="28"/>
          <w:szCs w:val="28"/>
        </w:rPr>
        <w:t xml:space="preserve">У перспективі інтеграція програми може сприяти її поширенню у системі </w:t>
      </w:r>
      <w:r w:rsidRPr="005F7F97">
        <w:rPr>
          <w:rFonts w:ascii="Times New Roman" w:eastAsia="Times New Roman" w:hAnsi="Times New Roman" w:cs="Times New Roman"/>
          <w:b/>
          <w:bCs/>
          <w:sz w:val="28"/>
          <w:szCs w:val="28"/>
        </w:rPr>
        <w:t>післядипломної педагогічної освіти</w:t>
      </w:r>
      <w:r w:rsidRPr="005F7F97">
        <w:rPr>
          <w:rFonts w:ascii="Times New Roman" w:eastAsia="Times New Roman" w:hAnsi="Times New Roman" w:cs="Times New Roman"/>
          <w:sz w:val="28"/>
          <w:szCs w:val="28"/>
        </w:rPr>
        <w:t>, у підготовці фахівців із кризового консультування, у діяльності освітніх і соціальних інституцій, які працюють у зонах воєнних дій чи з постраждалими від війни</w:t>
      </w:r>
      <w:r w:rsidR="00917DCC" w:rsidRPr="00917DCC">
        <w:rPr>
          <w:rFonts w:ascii="Times New Roman" w:eastAsia="Times New Roman" w:hAnsi="Times New Roman" w:cs="Times New Roman"/>
          <w:sz w:val="28"/>
          <w:szCs w:val="28"/>
        </w:rPr>
        <w:t>.</w:t>
      </w:r>
      <w:r w:rsidRPr="005F7F97">
        <w:rPr>
          <w:rFonts w:ascii="Times New Roman" w:eastAsia="Times New Roman" w:hAnsi="Times New Roman" w:cs="Times New Roman"/>
          <w:sz w:val="28"/>
          <w:szCs w:val="28"/>
        </w:rPr>
        <w:t xml:space="preserve"> Вона здатна стати тим ресурсом, що допомагає відновлювати не лише індивідуальні життєві стратегії, а й цілісну тканину суспільної згуртованості, так необхідну Україні на сучасному етапі.</w:t>
      </w:r>
    </w:p>
    <w:p w14:paraId="08499EAA"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0B58908A" w14:textId="77777777" w:rsidR="00372EFB" w:rsidRPr="00D01A28" w:rsidRDefault="00372EFB" w:rsidP="00372EFB">
      <w:pPr>
        <w:spacing w:after="0" w:line="360" w:lineRule="auto"/>
        <w:ind w:firstLine="709"/>
        <w:jc w:val="both"/>
        <w:outlineLvl w:val="2"/>
        <w:rPr>
          <w:rFonts w:ascii="Times New Roman" w:eastAsia="Times New Roman" w:hAnsi="Times New Roman" w:cs="Times New Roman"/>
          <w:b/>
          <w:bCs/>
          <w:sz w:val="28"/>
          <w:szCs w:val="28"/>
        </w:rPr>
      </w:pPr>
      <w:r w:rsidRPr="00D01A28">
        <w:rPr>
          <w:rFonts w:ascii="Times New Roman" w:eastAsia="Times New Roman" w:hAnsi="Times New Roman" w:cs="Times New Roman"/>
          <w:b/>
          <w:bCs/>
          <w:sz w:val="28"/>
          <w:szCs w:val="28"/>
        </w:rPr>
        <w:t>5.</w:t>
      </w:r>
      <w:r>
        <w:rPr>
          <w:rFonts w:ascii="Times New Roman" w:eastAsia="Times New Roman" w:hAnsi="Times New Roman" w:cs="Times New Roman"/>
          <w:b/>
          <w:bCs/>
          <w:sz w:val="28"/>
          <w:szCs w:val="28"/>
        </w:rPr>
        <w:t>7</w:t>
      </w:r>
      <w:r w:rsidRPr="00D01A28">
        <w:rPr>
          <w:rFonts w:ascii="Times New Roman" w:eastAsia="Times New Roman" w:hAnsi="Times New Roman" w:cs="Times New Roman"/>
          <w:b/>
          <w:bCs/>
          <w:sz w:val="28"/>
          <w:szCs w:val="28"/>
        </w:rPr>
        <w:t>. Модифікації програми відповідно до контексту</w:t>
      </w:r>
    </w:p>
    <w:p w14:paraId="5FADBB1F"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62E75F9D" w14:textId="3F3E5B20" w:rsidR="00D664CE" w:rsidRPr="00D664CE" w:rsidRDefault="00D664CE" w:rsidP="00D664CE">
      <w:pPr>
        <w:pStyle w:val="ab"/>
        <w:spacing w:before="0" w:beforeAutospacing="0" w:after="0" w:afterAutospacing="0" w:line="360" w:lineRule="auto"/>
        <w:ind w:firstLine="709"/>
        <w:jc w:val="both"/>
        <w:rPr>
          <w:sz w:val="28"/>
          <w:szCs w:val="28"/>
        </w:rPr>
      </w:pPr>
      <w:r w:rsidRPr="00D664CE">
        <w:rPr>
          <w:sz w:val="28"/>
          <w:szCs w:val="28"/>
        </w:rPr>
        <w:t>Універсальність розробленої програми зумовлюється її здатністю до адаптації у різних соціальних, освітніх та культурних умовах. Вона може ефективно впроваджуватися як у студентському середовищі, так і в професійній діяльності педагогів, психологів, соціальних працівників, інклюзивних фахівців. Водночас виклики сучасності – війна, криза солідарності, зростання соціальної напруги – потребують гнучких модифікацій програми. Саме тому одним із її методичних пріоритетів є можливість варіювати зміст, інтенсивність та формат залежно від потреб конкретної аудиторії.</w:t>
      </w:r>
    </w:p>
    <w:p w14:paraId="614BF734" w14:textId="77777777" w:rsidR="00D664CE" w:rsidRPr="00D664CE" w:rsidRDefault="00D664CE" w:rsidP="00D664CE">
      <w:pPr>
        <w:pStyle w:val="4"/>
        <w:spacing w:before="0" w:line="360" w:lineRule="auto"/>
        <w:ind w:firstLine="709"/>
        <w:jc w:val="both"/>
        <w:rPr>
          <w:rFonts w:ascii="Times New Roman" w:hAnsi="Times New Roman" w:cs="Times New Roman"/>
          <w:b/>
          <w:bCs/>
          <w:i w:val="0"/>
          <w:iCs w:val="0"/>
          <w:color w:val="auto"/>
          <w:sz w:val="28"/>
          <w:szCs w:val="28"/>
        </w:rPr>
      </w:pPr>
      <w:r w:rsidRPr="00D664CE">
        <w:rPr>
          <w:rFonts w:ascii="Times New Roman" w:hAnsi="Times New Roman" w:cs="Times New Roman"/>
          <w:b/>
          <w:bCs/>
          <w:i w:val="0"/>
          <w:iCs w:val="0"/>
          <w:color w:val="auto"/>
          <w:sz w:val="28"/>
          <w:szCs w:val="28"/>
        </w:rPr>
        <w:lastRenderedPageBreak/>
        <w:t>Адаптація до умов війни та кризових ситуацій</w:t>
      </w:r>
    </w:p>
    <w:p w14:paraId="3A5778AE" w14:textId="673E4328" w:rsidR="00D664CE" w:rsidRPr="00D664CE" w:rsidRDefault="00D664CE" w:rsidP="00D664CE">
      <w:pPr>
        <w:pStyle w:val="ab"/>
        <w:spacing w:before="0" w:beforeAutospacing="0" w:after="0" w:afterAutospacing="0" w:line="360" w:lineRule="auto"/>
        <w:ind w:firstLine="709"/>
        <w:jc w:val="both"/>
        <w:rPr>
          <w:sz w:val="28"/>
          <w:szCs w:val="28"/>
        </w:rPr>
      </w:pPr>
      <w:r w:rsidRPr="00D664CE">
        <w:rPr>
          <w:sz w:val="28"/>
          <w:szCs w:val="28"/>
        </w:rPr>
        <w:t>В умовах воєнно-політичної агресії особливої актуальності набуває спрямування програми на психологічну стійкість, солідарність і взаємопідтримку. Основні модифікації включають:</w:t>
      </w:r>
    </w:p>
    <w:p w14:paraId="0AE2EB00" w14:textId="77777777" w:rsidR="00372EFB" w:rsidRPr="00D01A28" w:rsidRDefault="00372EFB" w:rsidP="007400CB">
      <w:pPr>
        <w:numPr>
          <w:ilvl w:val="0"/>
          <w:numId w:val="17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акцент на вправах із розвитку </w:t>
      </w:r>
      <w:r w:rsidRPr="00D01A28">
        <w:rPr>
          <w:rFonts w:ascii="Times New Roman" w:eastAsia="Times New Roman" w:hAnsi="Times New Roman" w:cs="Times New Roman"/>
          <w:b/>
          <w:bCs/>
          <w:sz w:val="28"/>
          <w:szCs w:val="28"/>
        </w:rPr>
        <w:t>емоційної саморегуляції та релаксації</w:t>
      </w:r>
      <w:r w:rsidRPr="00D01A28">
        <w:rPr>
          <w:rFonts w:ascii="Times New Roman" w:eastAsia="Times New Roman" w:hAnsi="Times New Roman" w:cs="Times New Roman"/>
          <w:sz w:val="28"/>
          <w:szCs w:val="28"/>
        </w:rPr>
        <w:t xml:space="preserve"> (майндфулнес, дихальні техніки, тілесно-орієнтовані практики), які допомагають зменшити рівень тривоги;</w:t>
      </w:r>
    </w:p>
    <w:p w14:paraId="3E5E036A" w14:textId="77777777" w:rsidR="00372EFB" w:rsidRPr="00D01A28" w:rsidRDefault="00372EFB" w:rsidP="007400CB">
      <w:pPr>
        <w:numPr>
          <w:ilvl w:val="0"/>
          <w:numId w:val="17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розширення блоку </w:t>
      </w:r>
      <w:r w:rsidRPr="00D01A28">
        <w:rPr>
          <w:rFonts w:ascii="Times New Roman" w:eastAsia="Times New Roman" w:hAnsi="Times New Roman" w:cs="Times New Roman"/>
          <w:b/>
          <w:bCs/>
          <w:sz w:val="28"/>
          <w:szCs w:val="28"/>
        </w:rPr>
        <w:t>групових дискусій і символдрами</w:t>
      </w:r>
      <w:r w:rsidRPr="00D01A28">
        <w:rPr>
          <w:rFonts w:ascii="Times New Roman" w:eastAsia="Times New Roman" w:hAnsi="Times New Roman" w:cs="Times New Roman"/>
          <w:sz w:val="28"/>
          <w:szCs w:val="28"/>
        </w:rPr>
        <w:t>, що дають змогу учасникам безпечно висловлювати переживання, пов’язані з травматичними подіями;</w:t>
      </w:r>
    </w:p>
    <w:p w14:paraId="37B5DDFD" w14:textId="77777777" w:rsidR="00372EFB" w:rsidRPr="00D01A28" w:rsidRDefault="00372EFB" w:rsidP="007400CB">
      <w:pPr>
        <w:numPr>
          <w:ilvl w:val="0"/>
          <w:numId w:val="17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включення матеріалів, які підкреслюють значення </w:t>
      </w:r>
      <w:r w:rsidRPr="00D01A28">
        <w:rPr>
          <w:rFonts w:ascii="Times New Roman" w:eastAsia="Times New Roman" w:hAnsi="Times New Roman" w:cs="Times New Roman"/>
          <w:b/>
          <w:bCs/>
          <w:sz w:val="28"/>
          <w:szCs w:val="28"/>
        </w:rPr>
        <w:t>національної єдності та духовно-патріотичної солідарності</w:t>
      </w:r>
      <w:r w:rsidRPr="00D01A28">
        <w:rPr>
          <w:rFonts w:ascii="Times New Roman" w:eastAsia="Times New Roman" w:hAnsi="Times New Roman" w:cs="Times New Roman"/>
          <w:sz w:val="28"/>
          <w:szCs w:val="28"/>
        </w:rPr>
        <w:t xml:space="preserve"> (притчі, документальні та художні фільми українського виробництва);</w:t>
      </w:r>
    </w:p>
    <w:p w14:paraId="5711FCA3" w14:textId="77777777" w:rsidR="00372EFB" w:rsidRPr="00D01A28" w:rsidRDefault="00372EFB" w:rsidP="007400CB">
      <w:pPr>
        <w:numPr>
          <w:ilvl w:val="0"/>
          <w:numId w:val="17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домашні завдання, спрямовані на </w:t>
      </w:r>
      <w:r w:rsidRPr="00D01A28">
        <w:rPr>
          <w:rFonts w:ascii="Times New Roman" w:eastAsia="Times New Roman" w:hAnsi="Times New Roman" w:cs="Times New Roman"/>
          <w:b/>
          <w:bCs/>
          <w:sz w:val="28"/>
          <w:szCs w:val="28"/>
        </w:rPr>
        <w:t>практику «щоденника стійкості»</w:t>
      </w:r>
      <w:r w:rsidRPr="00D01A28">
        <w:rPr>
          <w:rFonts w:ascii="Times New Roman" w:eastAsia="Times New Roman" w:hAnsi="Times New Roman" w:cs="Times New Roman"/>
          <w:sz w:val="28"/>
          <w:szCs w:val="28"/>
        </w:rPr>
        <w:t xml:space="preserve"> – фіксацію моментів підтримки, взаємодопомоги, прикладів мужності.</w:t>
      </w:r>
    </w:p>
    <w:p w14:paraId="6815EF3A" w14:textId="77777777" w:rsidR="00372EFB" w:rsidRPr="00D01A28"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D01A28">
        <w:rPr>
          <w:rFonts w:ascii="Times New Roman" w:eastAsia="Times New Roman" w:hAnsi="Times New Roman" w:cs="Times New Roman"/>
          <w:b/>
          <w:bCs/>
          <w:sz w:val="28"/>
          <w:szCs w:val="28"/>
        </w:rPr>
        <w:t>Адаптація до освітнього середовища</w:t>
      </w:r>
    </w:p>
    <w:p w14:paraId="2C876122" w14:textId="18698221" w:rsidR="00372EFB" w:rsidRPr="00D01A28" w:rsidRDefault="00372EFB" w:rsidP="00372EFB">
      <w:pPr>
        <w:spacing w:after="0" w:line="360" w:lineRule="auto"/>
        <w:ind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У закладах освіти програма може бути інтегрована у зміст професійної підготовки педагогів, психологів та соціальних працівників</w:t>
      </w:r>
      <w:r w:rsidR="00D664CE" w:rsidRPr="00D664CE">
        <w:rPr>
          <w:rFonts w:ascii="Times New Roman" w:eastAsia="Times New Roman" w:hAnsi="Times New Roman" w:cs="Times New Roman"/>
          <w:sz w:val="28"/>
          <w:szCs w:val="28"/>
        </w:rPr>
        <w:t>.</w:t>
      </w:r>
      <w:r w:rsidRPr="00D01A28">
        <w:rPr>
          <w:rFonts w:ascii="Times New Roman" w:eastAsia="Times New Roman" w:hAnsi="Times New Roman" w:cs="Times New Roman"/>
          <w:sz w:val="28"/>
          <w:szCs w:val="28"/>
        </w:rPr>
        <w:t xml:space="preserve"> Основні акценти:</w:t>
      </w:r>
    </w:p>
    <w:p w14:paraId="60A61FC1" w14:textId="77777777" w:rsidR="00372EFB" w:rsidRPr="00D01A28" w:rsidRDefault="00372EFB" w:rsidP="007400CB">
      <w:pPr>
        <w:numPr>
          <w:ilvl w:val="0"/>
          <w:numId w:val="18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використання тренінгових занять як </w:t>
      </w:r>
      <w:r w:rsidRPr="00D01A28">
        <w:rPr>
          <w:rFonts w:ascii="Times New Roman" w:eastAsia="Times New Roman" w:hAnsi="Times New Roman" w:cs="Times New Roman"/>
          <w:b/>
          <w:bCs/>
          <w:sz w:val="28"/>
          <w:szCs w:val="28"/>
        </w:rPr>
        <w:t>модулів у курсах педагогіки та психології</w:t>
      </w:r>
      <w:r w:rsidRPr="00D01A28">
        <w:rPr>
          <w:rFonts w:ascii="Times New Roman" w:eastAsia="Times New Roman" w:hAnsi="Times New Roman" w:cs="Times New Roman"/>
          <w:sz w:val="28"/>
          <w:szCs w:val="28"/>
        </w:rPr>
        <w:t>, що формують професійні компетентності;</w:t>
      </w:r>
    </w:p>
    <w:p w14:paraId="601D171D" w14:textId="77777777" w:rsidR="00372EFB" w:rsidRPr="00D01A28" w:rsidRDefault="00372EFB" w:rsidP="007400CB">
      <w:pPr>
        <w:numPr>
          <w:ilvl w:val="0"/>
          <w:numId w:val="18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орієнтація на формування в студентів </w:t>
      </w:r>
      <w:r w:rsidRPr="00D01A28">
        <w:rPr>
          <w:rFonts w:ascii="Times New Roman" w:eastAsia="Times New Roman" w:hAnsi="Times New Roman" w:cs="Times New Roman"/>
          <w:b/>
          <w:bCs/>
          <w:sz w:val="28"/>
          <w:szCs w:val="28"/>
        </w:rPr>
        <w:t>культури відповідальної взаємодії</w:t>
      </w:r>
      <w:r w:rsidRPr="00D01A28">
        <w:rPr>
          <w:rFonts w:ascii="Times New Roman" w:eastAsia="Times New Roman" w:hAnsi="Times New Roman" w:cs="Times New Roman"/>
          <w:sz w:val="28"/>
          <w:szCs w:val="28"/>
        </w:rPr>
        <w:t>, необхідної у майбутній педагогічній і виховній роботі;</w:t>
      </w:r>
    </w:p>
    <w:p w14:paraId="570C91DE" w14:textId="77777777" w:rsidR="00372EFB" w:rsidRPr="00D01A28" w:rsidRDefault="00372EFB" w:rsidP="007400CB">
      <w:pPr>
        <w:numPr>
          <w:ilvl w:val="0"/>
          <w:numId w:val="18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модифікація вправ для роботи з дітьми й підлітками: спрощення завдань, інтеграція ігрових та арт-терапевтичних методів;</w:t>
      </w:r>
    </w:p>
    <w:p w14:paraId="1844E5CA" w14:textId="77777777" w:rsidR="00372EFB" w:rsidRPr="00D01A28" w:rsidRDefault="00372EFB" w:rsidP="007400CB">
      <w:pPr>
        <w:numPr>
          <w:ilvl w:val="0"/>
          <w:numId w:val="18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застосування вправ «Пари дуальностей» та «Дерево життя» у версії, пристосованій до освітнього середовища, з метою формування у здобувачів освіти цінностей </w:t>
      </w:r>
      <w:r w:rsidRPr="00D01A28">
        <w:rPr>
          <w:rFonts w:ascii="Times New Roman" w:eastAsia="Times New Roman" w:hAnsi="Times New Roman" w:cs="Times New Roman"/>
          <w:b/>
          <w:bCs/>
          <w:sz w:val="28"/>
          <w:szCs w:val="28"/>
        </w:rPr>
        <w:t>солідарності, довіри та згуртованості</w:t>
      </w:r>
      <w:r w:rsidRPr="00D01A28">
        <w:rPr>
          <w:rFonts w:ascii="Times New Roman" w:eastAsia="Times New Roman" w:hAnsi="Times New Roman" w:cs="Times New Roman"/>
          <w:sz w:val="28"/>
          <w:szCs w:val="28"/>
        </w:rPr>
        <w:t>.</w:t>
      </w:r>
    </w:p>
    <w:p w14:paraId="26303EB1" w14:textId="77777777" w:rsidR="00372EFB" w:rsidRPr="00D01A28"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D01A28">
        <w:rPr>
          <w:rFonts w:ascii="Times New Roman" w:eastAsia="Times New Roman" w:hAnsi="Times New Roman" w:cs="Times New Roman"/>
          <w:b/>
          <w:bCs/>
          <w:sz w:val="28"/>
          <w:szCs w:val="28"/>
        </w:rPr>
        <w:t>Адаптація до духовно-ціннісного контексту</w:t>
      </w:r>
    </w:p>
    <w:p w14:paraId="23E1CAA5" w14:textId="23654A10" w:rsidR="00372EFB" w:rsidRPr="00D01A28" w:rsidRDefault="00D664CE" w:rsidP="00372EFB">
      <w:pPr>
        <w:spacing w:after="0" w:line="360" w:lineRule="auto"/>
        <w:ind w:firstLine="709"/>
        <w:jc w:val="both"/>
        <w:rPr>
          <w:rFonts w:ascii="Times New Roman" w:eastAsia="Times New Roman" w:hAnsi="Times New Roman" w:cs="Times New Roman"/>
          <w:sz w:val="28"/>
          <w:szCs w:val="28"/>
        </w:rPr>
      </w:pPr>
      <w:r w:rsidRPr="00D664CE">
        <w:rPr>
          <w:rFonts w:ascii="Times New Roman" w:eastAsia="Times New Roman" w:hAnsi="Times New Roman" w:cs="Times New Roman"/>
          <w:sz w:val="28"/>
          <w:szCs w:val="28"/>
        </w:rPr>
        <w:lastRenderedPageBreak/>
        <w:t xml:space="preserve">Соціальна відповідальність особистості значною мірою ґрунтується на її ціннісних орієнтирах. В умовах духовно-моральних пошуків, криз довіри та втрати смислів особливу роль відіграє включення у програму </w:t>
      </w:r>
      <w:r w:rsidRPr="00D664CE">
        <w:rPr>
          <w:rFonts w:ascii="Times New Roman" w:eastAsia="Times New Roman" w:hAnsi="Times New Roman" w:cs="Times New Roman"/>
          <w:b/>
          <w:bCs/>
          <w:sz w:val="28"/>
          <w:szCs w:val="28"/>
        </w:rPr>
        <w:t>християнських та загальнолюдських орієнтирів</w:t>
      </w:r>
      <w:r w:rsidRPr="00D664C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372EFB" w:rsidRPr="00D01A28">
        <w:rPr>
          <w:rFonts w:ascii="Times New Roman" w:eastAsia="Times New Roman" w:hAnsi="Times New Roman" w:cs="Times New Roman"/>
          <w:sz w:val="28"/>
          <w:szCs w:val="28"/>
        </w:rPr>
        <w:t>Модифікації у цьому контексті передбачають:</w:t>
      </w:r>
    </w:p>
    <w:p w14:paraId="2827D437" w14:textId="77777777" w:rsidR="00372EFB" w:rsidRPr="00D01A28" w:rsidRDefault="00372EFB" w:rsidP="007400CB">
      <w:pPr>
        <w:numPr>
          <w:ilvl w:val="0"/>
          <w:numId w:val="1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використання </w:t>
      </w:r>
      <w:r w:rsidRPr="00D01A28">
        <w:rPr>
          <w:rFonts w:ascii="Times New Roman" w:eastAsia="Times New Roman" w:hAnsi="Times New Roman" w:cs="Times New Roman"/>
          <w:b/>
          <w:bCs/>
          <w:sz w:val="28"/>
          <w:szCs w:val="28"/>
        </w:rPr>
        <w:t>біблійних притч і духовних текстів</w:t>
      </w:r>
      <w:r w:rsidRPr="00D01A28">
        <w:rPr>
          <w:rFonts w:ascii="Times New Roman" w:eastAsia="Times New Roman" w:hAnsi="Times New Roman" w:cs="Times New Roman"/>
          <w:sz w:val="28"/>
          <w:szCs w:val="28"/>
        </w:rPr>
        <w:t xml:space="preserve"> для підкріплення тематики міні-лекцій;</w:t>
      </w:r>
    </w:p>
    <w:p w14:paraId="1B050545" w14:textId="77777777" w:rsidR="00372EFB" w:rsidRPr="00D01A28" w:rsidRDefault="00372EFB" w:rsidP="007400CB">
      <w:pPr>
        <w:numPr>
          <w:ilvl w:val="0"/>
          <w:numId w:val="1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акцент на розвитку здатності до </w:t>
      </w:r>
      <w:r w:rsidRPr="00D01A28">
        <w:rPr>
          <w:rFonts w:ascii="Times New Roman" w:eastAsia="Times New Roman" w:hAnsi="Times New Roman" w:cs="Times New Roman"/>
          <w:b/>
          <w:bCs/>
          <w:sz w:val="28"/>
          <w:szCs w:val="28"/>
        </w:rPr>
        <w:t>служіння, жертовності, альтруїзму</w:t>
      </w:r>
      <w:r w:rsidRPr="00D01A28">
        <w:rPr>
          <w:rFonts w:ascii="Times New Roman" w:eastAsia="Times New Roman" w:hAnsi="Times New Roman" w:cs="Times New Roman"/>
          <w:sz w:val="28"/>
          <w:szCs w:val="28"/>
        </w:rPr>
        <w:t xml:space="preserve"> як проявів зрілої соціальної відповідальності;</w:t>
      </w:r>
    </w:p>
    <w:p w14:paraId="2AA7DFE4" w14:textId="77777777" w:rsidR="00372EFB" w:rsidRPr="00D01A28" w:rsidRDefault="00372EFB" w:rsidP="007400CB">
      <w:pPr>
        <w:numPr>
          <w:ilvl w:val="0"/>
          <w:numId w:val="1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домашні завдання у форматі духовно-моральних рефлексій (есе «Як я розумію свободу служіння», «Мої цінності в умовах війни»);</w:t>
      </w:r>
    </w:p>
    <w:p w14:paraId="0544EDAC" w14:textId="77777777" w:rsidR="00372EFB" w:rsidRPr="00D01A28" w:rsidRDefault="00372EFB" w:rsidP="007400CB">
      <w:pPr>
        <w:numPr>
          <w:ilvl w:val="0"/>
          <w:numId w:val="1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формування в учасників установки на поєднання </w:t>
      </w:r>
      <w:r w:rsidRPr="00D01A28">
        <w:rPr>
          <w:rFonts w:ascii="Times New Roman" w:eastAsia="Times New Roman" w:hAnsi="Times New Roman" w:cs="Times New Roman"/>
          <w:b/>
          <w:bCs/>
          <w:sz w:val="28"/>
          <w:szCs w:val="28"/>
        </w:rPr>
        <w:t>індивідуальної зрілості з колективною солідарністю</w:t>
      </w:r>
      <w:r w:rsidRPr="00D01A28">
        <w:rPr>
          <w:rFonts w:ascii="Times New Roman" w:eastAsia="Times New Roman" w:hAnsi="Times New Roman" w:cs="Times New Roman"/>
          <w:sz w:val="28"/>
          <w:szCs w:val="28"/>
        </w:rPr>
        <w:t xml:space="preserve"> через духовні практики (молитва, медитація, колективне читання).</w:t>
      </w:r>
    </w:p>
    <w:p w14:paraId="405E89AB" w14:textId="77777777" w:rsidR="00372EFB" w:rsidRPr="00D01A28"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D01A28">
        <w:rPr>
          <w:rFonts w:ascii="Times New Roman" w:eastAsia="Times New Roman" w:hAnsi="Times New Roman" w:cs="Times New Roman"/>
          <w:b/>
          <w:bCs/>
          <w:sz w:val="28"/>
          <w:szCs w:val="28"/>
        </w:rPr>
        <w:t>Варіативність формату</w:t>
      </w:r>
    </w:p>
    <w:p w14:paraId="05D44914" w14:textId="77777777" w:rsidR="00372EFB" w:rsidRPr="00D01A28" w:rsidRDefault="00372EFB" w:rsidP="00372EFB">
      <w:pPr>
        <w:spacing w:after="0" w:line="360" w:lineRule="auto"/>
        <w:ind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Залежно від умов і завдань програма може мати </w:t>
      </w:r>
      <w:r w:rsidRPr="00D01A28">
        <w:rPr>
          <w:rFonts w:ascii="Times New Roman" w:eastAsia="Times New Roman" w:hAnsi="Times New Roman" w:cs="Times New Roman"/>
          <w:b/>
          <w:bCs/>
          <w:sz w:val="28"/>
          <w:szCs w:val="28"/>
        </w:rPr>
        <w:t>скорочений або розширений формат</w:t>
      </w:r>
      <w:r w:rsidRPr="00D01A28">
        <w:rPr>
          <w:rFonts w:ascii="Times New Roman" w:eastAsia="Times New Roman" w:hAnsi="Times New Roman" w:cs="Times New Roman"/>
          <w:sz w:val="28"/>
          <w:szCs w:val="28"/>
        </w:rPr>
        <w:t>:</w:t>
      </w:r>
    </w:p>
    <w:p w14:paraId="3C044395" w14:textId="77777777" w:rsidR="00372EFB" w:rsidRPr="00D01A28" w:rsidRDefault="00372EFB" w:rsidP="007400CB">
      <w:pPr>
        <w:numPr>
          <w:ilvl w:val="0"/>
          <w:numId w:val="18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b/>
          <w:bCs/>
          <w:sz w:val="28"/>
          <w:szCs w:val="28"/>
        </w:rPr>
        <w:t>інтенсивний курс (8 сесій по 3 години)</w:t>
      </w:r>
      <w:r w:rsidRPr="00D01A28">
        <w:rPr>
          <w:rFonts w:ascii="Times New Roman" w:eastAsia="Times New Roman" w:hAnsi="Times New Roman" w:cs="Times New Roman"/>
          <w:sz w:val="28"/>
          <w:szCs w:val="28"/>
        </w:rPr>
        <w:t xml:space="preserve"> – використовується в умовах обмеженого часу, акцент робиться на ключових модулях (самопізнання, емоційна регуляція, комунікація, цінності);</w:t>
      </w:r>
    </w:p>
    <w:p w14:paraId="0AA17144" w14:textId="77777777" w:rsidR="00372EFB" w:rsidRPr="00D01A28" w:rsidRDefault="00372EFB" w:rsidP="007400CB">
      <w:pPr>
        <w:numPr>
          <w:ilvl w:val="0"/>
          <w:numId w:val="18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b/>
          <w:bCs/>
          <w:sz w:val="28"/>
          <w:szCs w:val="28"/>
        </w:rPr>
        <w:t>повний курс (16 сесій по 4–5 годин)</w:t>
      </w:r>
      <w:r w:rsidRPr="00D01A28">
        <w:rPr>
          <w:rFonts w:ascii="Times New Roman" w:eastAsia="Times New Roman" w:hAnsi="Times New Roman" w:cs="Times New Roman"/>
          <w:sz w:val="28"/>
          <w:szCs w:val="28"/>
        </w:rPr>
        <w:t xml:space="preserve"> – передбачає системне охоплення усіх аспектів: когнітивного, емоційного, соціально-поведінкового та духовного;</w:t>
      </w:r>
    </w:p>
    <w:p w14:paraId="6E82F1C7" w14:textId="77777777" w:rsidR="00372EFB" w:rsidRPr="00D01A28" w:rsidRDefault="00372EFB" w:rsidP="007400CB">
      <w:pPr>
        <w:numPr>
          <w:ilvl w:val="0"/>
          <w:numId w:val="18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b/>
          <w:bCs/>
          <w:sz w:val="28"/>
          <w:szCs w:val="28"/>
        </w:rPr>
        <w:t>модульний формат</w:t>
      </w:r>
      <w:r w:rsidRPr="00D01A28">
        <w:rPr>
          <w:rFonts w:ascii="Times New Roman" w:eastAsia="Times New Roman" w:hAnsi="Times New Roman" w:cs="Times New Roman"/>
          <w:sz w:val="28"/>
          <w:szCs w:val="28"/>
        </w:rPr>
        <w:t xml:space="preserve"> – дозволяє інтегрувати окремі частини програми у навчальні дисципліни або тренінги для конкретних груп (педагогів, логопедів, психологів).</w:t>
      </w:r>
    </w:p>
    <w:p w14:paraId="30824259" w14:textId="77777777" w:rsidR="00372EFB" w:rsidRPr="00D01A28" w:rsidRDefault="00372EFB" w:rsidP="00372EFB">
      <w:pPr>
        <w:spacing w:after="0" w:line="360" w:lineRule="auto"/>
        <w:ind w:firstLine="709"/>
        <w:jc w:val="both"/>
        <w:outlineLvl w:val="3"/>
        <w:rPr>
          <w:rFonts w:ascii="Times New Roman" w:eastAsia="Times New Roman" w:hAnsi="Times New Roman" w:cs="Times New Roman"/>
          <w:b/>
          <w:bCs/>
          <w:sz w:val="28"/>
          <w:szCs w:val="28"/>
        </w:rPr>
      </w:pPr>
      <w:r w:rsidRPr="00D01A28">
        <w:rPr>
          <w:rFonts w:ascii="Times New Roman" w:eastAsia="Times New Roman" w:hAnsi="Times New Roman" w:cs="Times New Roman"/>
          <w:b/>
          <w:bCs/>
          <w:sz w:val="28"/>
          <w:szCs w:val="28"/>
        </w:rPr>
        <w:t>Узагальнення</w:t>
      </w:r>
    </w:p>
    <w:p w14:paraId="10382F45" w14:textId="32EF8835" w:rsidR="00372EFB" w:rsidRPr="00D01A28" w:rsidRDefault="00372EFB" w:rsidP="00372EFB">
      <w:pPr>
        <w:spacing w:after="0" w:line="360" w:lineRule="auto"/>
        <w:ind w:firstLine="709"/>
        <w:jc w:val="both"/>
        <w:rPr>
          <w:rFonts w:ascii="Times New Roman" w:eastAsia="Times New Roman" w:hAnsi="Times New Roman" w:cs="Times New Roman"/>
          <w:sz w:val="28"/>
          <w:szCs w:val="28"/>
        </w:rPr>
      </w:pPr>
      <w:r w:rsidRPr="00D01A28">
        <w:rPr>
          <w:rFonts w:ascii="Times New Roman" w:eastAsia="Times New Roman" w:hAnsi="Times New Roman" w:cs="Times New Roman"/>
          <w:sz w:val="28"/>
          <w:szCs w:val="28"/>
        </w:rPr>
        <w:t xml:space="preserve">Модифікації програми підтверджують її </w:t>
      </w:r>
      <w:r w:rsidRPr="00D01A28">
        <w:rPr>
          <w:rFonts w:ascii="Times New Roman" w:eastAsia="Times New Roman" w:hAnsi="Times New Roman" w:cs="Times New Roman"/>
          <w:b/>
          <w:bCs/>
          <w:sz w:val="28"/>
          <w:szCs w:val="28"/>
        </w:rPr>
        <w:t>гнучкість і життєздатність у різних соціальних контекстах</w:t>
      </w:r>
      <w:r w:rsidR="00D664CE" w:rsidRPr="00D664CE">
        <w:rPr>
          <w:rFonts w:ascii="Times New Roman" w:eastAsia="Times New Roman" w:hAnsi="Times New Roman" w:cs="Times New Roman"/>
          <w:sz w:val="28"/>
          <w:szCs w:val="28"/>
        </w:rPr>
        <w:t xml:space="preserve">. Вони дають змогу адаптувати базовий зміст </w:t>
      </w:r>
      <w:r w:rsidR="00D664CE" w:rsidRPr="00D664CE">
        <w:rPr>
          <w:rFonts w:ascii="Times New Roman" w:eastAsia="Times New Roman" w:hAnsi="Times New Roman" w:cs="Times New Roman"/>
          <w:sz w:val="28"/>
          <w:szCs w:val="28"/>
        </w:rPr>
        <w:lastRenderedPageBreak/>
        <w:t xml:space="preserve">під умови війни та криз, під вимоги освітнього середовища чи професійної підготовки, а також під духовно-ціннісні запити суспільства. Саме така багатовекторність забезпечує збереження концептуального ядра програми та водночас її актуальність у конкретних ситуаціях. Програма стає інструментом </w:t>
      </w:r>
      <w:r w:rsidR="00D664CE" w:rsidRPr="00D664CE">
        <w:rPr>
          <w:rFonts w:ascii="Times New Roman" w:eastAsia="Times New Roman" w:hAnsi="Times New Roman" w:cs="Times New Roman"/>
          <w:b/>
          <w:bCs/>
          <w:sz w:val="28"/>
          <w:szCs w:val="28"/>
        </w:rPr>
        <w:t>не лише особистісного розвитку, але й формування спільнот, заснованих на солідарності, згуртованості та відповідальності</w:t>
      </w:r>
      <w:r w:rsidR="00D664CE" w:rsidRPr="00D664CE">
        <w:rPr>
          <w:rFonts w:ascii="Times New Roman" w:eastAsia="Times New Roman" w:hAnsi="Times New Roman" w:cs="Times New Roman"/>
          <w:sz w:val="28"/>
          <w:szCs w:val="28"/>
        </w:rPr>
        <w:t>.</w:t>
      </w:r>
    </w:p>
    <w:p w14:paraId="567A22DC" w14:textId="77777777" w:rsidR="00372EFB" w:rsidRDefault="00372EFB" w:rsidP="00372EFB">
      <w:pPr>
        <w:spacing w:after="0" w:line="360" w:lineRule="auto"/>
        <w:ind w:firstLine="709"/>
        <w:jc w:val="both"/>
        <w:rPr>
          <w:rFonts w:ascii="Times New Roman" w:eastAsia="Times New Roman" w:hAnsi="Times New Roman" w:cs="Times New Roman"/>
          <w:sz w:val="28"/>
          <w:szCs w:val="28"/>
        </w:rPr>
      </w:pPr>
    </w:p>
    <w:p w14:paraId="48C954D6" w14:textId="7B5C37DA" w:rsidR="00772D3B" w:rsidRPr="00772D3B" w:rsidRDefault="00665D72" w:rsidP="00175A73">
      <w:pPr>
        <w:jc w:val="center"/>
        <w:rPr>
          <w:rFonts w:ascii="Times New Roman" w:eastAsia="Times New Roman" w:hAnsi="Times New Roman" w:cs="Times New Roman"/>
          <w:b/>
          <w:bCs/>
          <w:kern w:val="36"/>
          <w:sz w:val="28"/>
          <w:szCs w:val="28"/>
        </w:rPr>
      </w:pPr>
      <w:r>
        <w:rPr>
          <w:rFonts w:ascii="Times New Roman" w:eastAsia="Times New Roman" w:hAnsi="Times New Roman" w:cs="Times New Roman"/>
          <w:b/>
          <w:sz w:val="28"/>
          <w:szCs w:val="28"/>
          <w:lang w:eastAsia="ru-RU"/>
        </w:rPr>
        <w:br w:type="page"/>
      </w:r>
      <w:bookmarkStart w:id="29" w:name="_Hlk208880366"/>
      <w:r w:rsidR="00772D3B" w:rsidRPr="00772D3B">
        <w:rPr>
          <w:rFonts w:ascii="Times New Roman" w:eastAsia="Times New Roman" w:hAnsi="Times New Roman" w:cs="Times New Roman"/>
          <w:b/>
          <w:bCs/>
          <w:kern w:val="36"/>
          <w:sz w:val="28"/>
          <w:szCs w:val="28"/>
        </w:rPr>
        <w:lastRenderedPageBreak/>
        <w:t>СПИСОК ВИКОРИСТАНИХ ДЖЕРЕЛ</w:t>
      </w:r>
    </w:p>
    <w:p w14:paraId="6EC86A09" w14:textId="77777777" w:rsidR="00772D3B" w:rsidRPr="00772D3B" w:rsidRDefault="00772D3B" w:rsidP="00772D3B">
      <w:pPr>
        <w:tabs>
          <w:tab w:val="left" w:pos="1134"/>
        </w:tabs>
        <w:spacing w:after="0" w:line="360" w:lineRule="auto"/>
        <w:ind w:firstLine="709"/>
        <w:jc w:val="center"/>
        <w:outlineLvl w:val="0"/>
        <w:rPr>
          <w:rFonts w:ascii="Times New Roman" w:eastAsia="Times New Roman" w:hAnsi="Times New Roman" w:cs="Times New Roman"/>
          <w:b/>
          <w:bCs/>
          <w:kern w:val="36"/>
          <w:sz w:val="28"/>
          <w:szCs w:val="28"/>
        </w:rPr>
      </w:pPr>
    </w:p>
    <w:p w14:paraId="1998C260" w14:textId="77777777" w:rsidR="00772D3B" w:rsidRPr="00772D3B" w:rsidRDefault="00772D3B" w:rsidP="00B225B5">
      <w:pPr>
        <w:tabs>
          <w:tab w:val="left" w:pos="1134"/>
        </w:tabs>
        <w:spacing w:after="0" w:line="360" w:lineRule="auto"/>
        <w:ind w:firstLine="709"/>
        <w:jc w:val="center"/>
        <w:outlineLvl w:val="1"/>
        <w:rPr>
          <w:rFonts w:ascii="Times New Roman" w:eastAsia="Times New Roman" w:hAnsi="Times New Roman" w:cs="Times New Roman"/>
          <w:b/>
          <w:bCs/>
          <w:sz w:val="28"/>
          <w:szCs w:val="28"/>
        </w:rPr>
      </w:pPr>
      <w:r w:rsidRPr="00772D3B">
        <w:rPr>
          <w:rFonts w:ascii="Times New Roman" w:eastAsia="Times New Roman" w:hAnsi="Times New Roman" w:cs="Times New Roman"/>
          <w:b/>
          <w:bCs/>
          <w:sz w:val="28"/>
          <w:szCs w:val="28"/>
        </w:rPr>
        <w:t>Основні джерела</w:t>
      </w:r>
    </w:p>
    <w:p w14:paraId="14658DF5" w14:textId="77777777" w:rsidR="00772D3B" w:rsidRPr="00772D3B" w:rsidRDefault="00772D3B" w:rsidP="00B225B5">
      <w:pPr>
        <w:tabs>
          <w:tab w:val="left" w:pos="1134"/>
        </w:tabs>
        <w:spacing w:after="0" w:line="360" w:lineRule="auto"/>
        <w:ind w:firstLine="709"/>
        <w:jc w:val="both"/>
        <w:outlineLvl w:val="1"/>
        <w:rPr>
          <w:rFonts w:ascii="Times New Roman" w:eastAsia="Times New Roman" w:hAnsi="Times New Roman" w:cs="Times New Roman"/>
          <w:b/>
          <w:bCs/>
          <w:sz w:val="28"/>
          <w:szCs w:val="28"/>
        </w:rPr>
      </w:pPr>
    </w:p>
    <w:bookmarkEnd w:id="29"/>
    <w:p w14:paraId="0069AB9C" w14:textId="77777777" w:rsidR="004734A4" w:rsidRPr="004734A4" w:rsidRDefault="004734A4" w:rsidP="004734A4">
      <w:pPr>
        <w:tabs>
          <w:tab w:val="left" w:pos="1134"/>
        </w:tabs>
        <w:spacing w:after="0" w:line="360" w:lineRule="auto"/>
        <w:ind w:firstLine="709"/>
        <w:jc w:val="both"/>
        <w:outlineLvl w:val="0"/>
        <w:rPr>
          <w:rFonts w:ascii="Times New Roman" w:eastAsia="Times New Roman" w:hAnsi="Times New Roman" w:cs="Times New Roman"/>
          <w:b/>
          <w:bCs/>
          <w:kern w:val="36"/>
          <w:sz w:val="28"/>
          <w:szCs w:val="28"/>
        </w:rPr>
      </w:pPr>
      <w:r w:rsidRPr="004734A4">
        <w:rPr>
          <w:rFonts w:ascii="Times New Roman" w:eastAsia="Times New Roman" w:hAnsi="Times New Roman" w:cs="Times New Roman"/>
          <w:b/>
          <w:bCs/>
          <w:kern w:val="36"/>
          <w:sz w:val="28"/>
          <w:szCs w:val="28"/>
        </w:rPr>
        <w:t>Основні джерела</w:t>
      </w:r>
    </w:p>
    <w:p w14:paraId="1ACF6326"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Бех І. Д.</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Духовно-ціннісне виховання особистості: вибр. праці (2015–2020).</w:t>
      </w:r>
      <w:r w:rsidRPr="006B4C76">
        <w:rPr>
          <w:rFonts w:ascii="Times New Roman" w:eastAsia="Times New Roman" w:hAnsi="Times New Roman" w:cs="Times New Roman"/>
          <w:sz w:val="28"/>
          <w:szCs w:val="28"/>
        </w:rPr>
        <w:t xml:space="preserve"> Київ: Педагогічна думка, 2020. 416 с.</w:t>
      </w:r>
    </w:p>
    <w:p w14:paraId="211B6CD8"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Інститут соціальної та політичної психології НАПН України.</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Соціальна психологія війни і миру: наукові праці та аналітичні матеріали (2019–2024).</w:t>
      </w:r>
      <w:r w:rsidRPr="006B4C76">
        <w:rPr>
          <w:rFonts w:ascii="Times New Roman" w:eastAsia="Times New Roman" w:hAnsi="Times New Roman" w:cs="Times New Roman"/>
          <w:sz w:val="28"/>
          <w:szCs w:val="28"/>
        </w:rPr>
        <w:t xml:space="preserve"> Київ: ІСПП НАПН України. URL: https://ispp.org.ua (дата звернення: 26.08.2025).</w:t>
      </w:r>
    </w:p>
    <w:p w14:paraId="342B56C0"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Міністерство освіти і науки України.</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Базовий компонент дошкільної освіти (нова редакція).</w:t>
      </w:r>
      <w:r w:rsidRPr="006B4C76">
        <w:rPr>
          <w:rFonts w:ascii="Times New Roman" w:eastAsia="Times New Roman" w:hAnsi="Times New Roman" w:cs="Times New Roman"/>
          <w:sz w:val="28"/>
          <w:szCs w:val="28"/>
        </w:rPr>
        <w:t xml:space="preserve"> Київ, 2021. URL: https://mon.gov.ua/ua/osvita/doshkilna-osvita/bazovij-komponent-doshkilnoyi-osviti (дата звернення: 26.08.2025).</w:t>
      </w:r>
    </w:p>
    <w:p w14:paraId="7DABCF63"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Міністерство освіти і науки України.</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Концепція «Нова українська школа».</w:t>
      </w:r>
      <w:r w:rsidRPr="006B4C76">
        <w:rPr>
          <w:rFonts w:ascii="Times New Roman" w:eastAsia="Times New Roman" w:hAnsi="Times New Roman" w:cs="Times New Roman"/>
          <w:sz w:val="28"/>
          <w:szCs w:val="28"/>
        </w:rPr>
        <w:t xml:space="preserve"> Київ, 2016. URL: https://mon.gov.ua/ua/tag/nova-ukrainska-shkola (дата звернення: 26.08.2025).</w:t>
      </w:r>
    </w:p>
    <w:p w14:paraId="43400409"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Міністерство освіти і науки України.</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Професійний стандарт «Практичний психолог закладу освіти». Наказ МОН України від 24.12.2020 № 2736.</w:t>
      </w:r>
      <w:r w:rsidRPr="006B4C76">
        <w:rPr>
          <w:rFonts w:ascii="Times New Roman" w:eastAsia="Times New Roman" w:hAnsi="Times New Roman" w:cs="Times New Roman"/>
          <w:sz w:val="28"/>
          <w:szCs w:val="28"/>
        </w:rPr>
        <w:t xml:space="preserve"> URL: https://mon.gov.ua/ua/npa/pro-zatverdzhennya-profesijnogo-standartu-praktichnij-psiholog-zakladu-osviti (дата звернення: 26.08.2025).</w:t>
      </w:r>
    </w:p>
    <w:p w14:paraId="09E7A145"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Міністерство освіти і науки України.</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Стандарти вищої освіти: галузь знань 05 «Соціальні та поведінкові науки», спеціальність 053 «Психологія» (бакалавр, магістр).</w:t>
      </w:r>
      <w:r w:rsidRPr="006B4C76">
        <w:rPr>
          <w:rFonts w:ascii="Times New Roman" w:eastAsia="Times New Roman" w:hAnsi="Times New Roman" w:cs="Times New Roman"/>
          <w:sz w:val="28"/>
          <w:szCs w:val="28"/>
        </w:rPr>
        <w:t xml:space="preserve"> Київ, 2019–2020. URL: https://mon.gov.ua/ua/osvita/visha-osvita/naukovo-metodichna-rada-ministerstva-osviti-i-nauki-ukrayini/galuzevi-ekpertni-radi (дата звернення: 26.08.2025).</w:t>
      </w:r>
    </w:p>
    <w:p w14:paraId="162278EF"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Палагнюк О. В.</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Концептуалізація християнських релігійних настанов як підґрунтя соціальної відповідальності.</w:t>
      </w:r>
      <w:r w:rsidRPr="006B4C76">
        <w:rPr>
          <w:rFonts w:ascii="Times New Roman" w:eastAsia="Times New Roman" w:hAnsi="Times New Roman" w:cs="Times New Roman"/>
          <w:sz w:val="28"/>
          <w:szCs w:val="28"/>
        </w:rPr>
        <w:t xml:space="preserve"> LUMEN Open Access </w:t>
      </w:r>
      <w:r w:rsidRPr="006B4C76">
        <w:rPr>
          <w:rFonts w:ascii="Times New Roman" w:eastAsia="Times New Roman" w:hAnsi="Times New Roman" w:cs="Times New Roman"/>
          <w:sz w:val="28"/>
          <w:szCs w:val="28"/>
        </w:rPr>
        <w:lastRenderedPageBreak/>
        <w:t>Book. Іаші: LUMEN Publishing, 2021. URL: https://lumenpublishing.com/ (дата звернення: 26.08.2025).</w:t>
      </w:r>
    </w:p>
    <w:p w14:paraId="43862A63"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Палагнюк О. В.</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Християнські настановлення як чинник формування соціальної відповідальності особистості: автореф. дис. … канд. психол. наук: 19.00.05.</w:t>
      </w:r>
      <w:r w:rsidRPr="006B4C76">
        <w:rPr>
          <w:rFonts w:ascii="Times New Roman" w:eastAsia="Times New Roman" w:hAnsi="Times New Roman" w:cs="Times New Roman"/>
          <w:sz w:val="28"/>
          <w:szCs w:val="28"/>
        </w:rPr>
        <w:t xml:space="preserve"> Київ, 2019. 20 с. URL: http://www.irbis-nbuv.gov.ua (дата звернення: 26.08.2025).</w:t>
      </w:r>
    </w:p>
    <w:p w14:paraId="0D14EF56"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Український католицький університет.</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Програми духовно-психологічного супроводу (2015–2025).</w:t>
      </w:r>
      <w:r w:rsidRPr="006B4C76">
        <w:rPr>
          <w:rFonts w:ascii="Times New Roman" w:eastAsia="Times New Roman" w:hAnsi="Times New Roman" w:cs="Times New Roman"/>
          <w:sz w:val="28"/>
          <w:szCs w:val="28"/>
        </w:rPr>
        <w:t xml:space="preserve"> URL: https://ucu.edu.ua (дата звернення: 26.08.2025).</w:t>
      </w:r>
    </w:p>
    <w:p w14:paraId="772E61C6"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Baer R. A.</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Mindfulness training as a clinical intervention: A conceptual and empirical review.</w:t>
      </w:r>
      <w:r w:rsidRPr="006B4C76">
        <w:rPr>
          <w:rFonts w:ascii="Times New Roman" w:eastAsia="Times New Roman" w:hAnsi="Times New Roman" w:cs="Times New Roman"/>
          <w:sz w:val="28"/>
          <w:szCs w:val="28"/>
        </w:rPr>
        <w:t xml:space="preserve"> Clinical Psychology: Science and Practice. 2003. Vol. 10, No. 2. P. 125–143. DOI: 10.1093/clipsy.bpg015.</w:t>
      </w:r>
    </w:p>
    <w:p w14:paraId="4969D739"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Bahrke U., Nohr K. (eds.).</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Katathym Imaginative Psychotherapy: Textbook of Working with Imaginations in Psychodynamic Psychotherapies.</w:t>
      </w:r>
      <w:r w:rsidRPr="006B4C76">
        <w:rPr>
          <w:rFonts w:ascii="Times New Roman" w:eastAsia="Times New Roman" w:hAnsi="Times New Roman" w:cs="Times New Roman"/>
          <w:sz w:val="28"/>
          <w:szCs w:val="28"/>
        </w:rPr>
        <w:t xml:space="preserve"> Cham: Springer, 2023. DOI: 10.1007/978-3-662-67805-3.</w:t>
      </w:r>
    </w:p>
    <w:p w14:paraId="7C728DEE"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Bandura A.</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Self-Efficacy: The Exercise of Control.</w:t>
      </w:r>
      <w:r w:rsidRPr="006B4C76">
        <w:rPr>
          <w:rFonts w:ascii="Times New Roman" w:eastAsia="Times New Roman" w:hAnsi="Times New Roman" w:cs="Times New Roman"/>
          <w:sz w:val="28"/>
          <w:szCs w:val="28"/>
        </w:rPr>
        <w:t xml:space="preserve"> New York: W. H. Freeman, 1997.</w:t>
      </w:r>
    </w:p>
    <w:p w14:paraId="51BBD6B3"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Bonanno G. A.</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Loss, trauma, and human resilience: Have we underestimated the human capacity to thrive after extremely adverse events?</w:t>
      </w:r>
      <w:r w:rsidRPr="006B4C76">
        <w:rPr>
          <w:rFonts w:ascii="Times New Roman" w:eastAsia="Times New Roman" w:hAnsi="Times New Roman" w:cs="Times New Roman"/>
          <w:sz w:val="28"/>
          <w:szCs w:val="28"/>
        </w:rPr>
        <w:t xml:space="preserve"> American Psychologist. 2004. Vol. 59, No. 1. P. 20–28. DOI: 10.1037/0003-066X.59.1.20.</w:t>
      </w:r>
    </w:p>
    <w:p w14:paraId="2E2878F4"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Bronfenbrenner U.</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The Ecology of Human Development: Experiments by Nature and Design.</w:t>
      </w:r>
      <w:r w:rsidRPr="006B4C76">
        <w:rPr>
          <w:rFonts w:ascii="Times New Roman" w:eastAsia="Times New Roman" w:hAnsi="Times New Roman" w:cs="Times New Roman"/>
          <w:sz w:val="28"/>
          <w:szCs w:val="28"/>
        </w:rPr>
        <w:t xml:space="preserve"> Cambridge, MA: Harvard University Press, 1979.</w:t>
      </w:r>
    </w:p>
    <w:p w14:paraId="61B50001"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Collins G. R.</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Christian Counseling: A Comprehensive Guide (3rd ed.).</w:t>
      </w:r>
      <w:r w:rsidRPr="006B4C76">
        <w:rPr>
          <w:rFonts w:ascii="Times New Roman" w:eastAsia="Times New Roman" w:hAnsi="Times New Roman" w:cs="Times New Roman"/>
          <w:sz w:val="28"/>
          <w:szCs w:val="28"/>
        </w:rPr>
        <w:t xml:space="preserve"> Nashville: Thomas Nelson, 2007.</w:t>
      </w:r>
    </w:p>
    <w:p w14:paraId="77CE1E9F"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Connor K. M., Davidson J. R. T.</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Development of a new resilience scale: The Connor–Davidson Resilience Scale (CD-RISC).</w:t>
      </w:r>
      <w:r w:rsidRPr="006B4C76">
        <w:rPr>
          <w:rFonts w:ascii="Times New Roman" w:eastAsia="Times New Roman" w:hAnsi="Times New Roman" w:cs="Times New Roman"/>
          <w:sz w:val="28"/>
          <w:szCs w:val="28"/>
        </w:rPr>
        <w:t xml:space="preserve"> Depression and Anxiety. 2003. Vol. 18, No. 2. P. 76–82. DOI: 10.1002/da.10113.</w:t>
      </w:r>
    </w:p>
    <w:p w14:paraId="3979A80F"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lastRenderedPageBreak/>
        <w:t>Council of Europe.</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Reference Framework of Competences for Democratic Culture (Volumes 1–3).</w:t>
      </w:r>
      <w:r w:rsidRPr="006B4C76">
        <w:rPr>
          <w:rFonts w:ascii="Times New Roman" w:eastAsia="Times New Roman" w:hAnsi="Times New Roman" w:cs="Times New Roman"/>
          <w:sz w:val="28"/>
          <w:szCs w:val="28"/>
        </w:rPr>
        <w:t xml:space="preserve"> Strasbourg: Council of Europe Publishing, 2018. ISBN 978-92-871-8498-0.</w:t>
      </w:r>
    </w:p>
    <w:p w14:paraId="0B310951"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Deci E. L., Ryan R. M.</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The “what” and “why” of goal pursuits: Human needs and the self-determination of behavior.</w:t>
      </w:r>
      <w:r w:rsidRPr="006B4C76">
        <w:rPr>
          <w:rFonts w:ascii="Times New Roman" w:eastAsia="Times New Roman" w:hAnsi="Times New Roman" w:cs="Times New Roman"/>
          <w:sz w:val="28"/>
          <w:szCs w:val="28"/>
        </w:rPr>
        <w:t xml:space="preserve"> Psychological Inquiry. 2000. Vol. 11, No. 4. P. 227–268. DOI: 10.1207/S15327965PLI1104_01.</w:t>
      </w:r>
    </w:p>
    <w:p w14:paraId="733F0EF0"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Durkheim É.</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The Division of Labor in Society (G. Simpson, Trans.).</w:t>
      </w:r>
      <w:r w:rsidRPr="006B4C76">
        <w:rPr>
          <w:rFonts w:ascii="Times New Roman" w:eastAsia="Times New Roman" w:hAnsi="Times New Roman" w:cs="Times New Roman"/>
          <w:sz w:val="28"/>
          <w:szCs w:val="28"/>
        </w:rPr>
        <w:t xml:space="preserve"> New York: Free Press, 1933.</w:t>
      </w:r>
    </w:p>
    <w:p w14:paraId="552CF4F6"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Frankl V. E.</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Man’s Search for Meaning.</w:t>
      </w:r>
      <w:r w:rsidRPr="006B4C76">
        <w:rPr>
          <w:rFonts w:ascii="Times New Roman" w:eastAsia="Times New Roman" w:hAnsi="Times New Roman" w:cs="Times New Roman"/>
          <w:sz w:val="28"/>
          <w:szCs w:val="28"/>
        </w:rPr>
        <w:t xml:space="preserve"> Boston: Beacon Press, 1959.</w:t>
      </w:r>
    </w:p>
    <w:p w14:paraId="38BE713C"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Hobfoll S. E., Watson P., Bell C. C., Bryant R. A., et al.</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Five essential elements of immediate and mid–term mass trauma intervention: Empirical evidence.</w:t>
      </w:r>
      <w:r w:rsidRPr="006B4C76">
        <w:rPr>
          <w:rFonts w:ascii="Times New Roman" w:eastAsia="Times New Roman" w:hAnsi="Times New Roman" w:cs="Times New Roman"/>
          <w:sz w:val="28"/>
          <w:szCs w:val="28"/>
        </w:rPr>
        <w:t xml:space="preserve"> Psychiatry. 2007. Vol. 70, No. 4. P. 283–315. DOI: 10.1521/psyc.2007.70.4.283.</w:t>
      </w:r>
    </w:p>
    <w:p w14:paraId="7D0AEBE7"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Kabat-Zinn J.</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Mindfulness-based interventions in context: Past, present, and future.</w:t>
      </w:r>
      <w:r w:rsidRPr="006B4C76">
        <w:rPr>
          <w:rFonts w:ascii="Times New Roman" w:eastAsia="Times New Roman" w:hAnsi="Times New Roman" w:cs="Times New Roman"/>
          <w:sz w:val="28"/>
          <w:szCs w:val="28"/>
        </w:rPr>
        <w:t xml:space="preserve"> Clinical Psychology: Science and Practice. 2003. Vol. 10, No. 2. P. 144–156. DOI: 10.1093/clipsy.bpg016.</w:t>
      </w:r>
    </w:p>
    <w:p w14:paraId="2708E658"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Kimhi S., Eshel Y., Marciano H., Adini B.</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Impact of the war in Ukraine on resilience, protective, and vulnerability factors.</w:t>
      </w:r>
      <w:r w:rsidRPr="006B4C76">
        <w:rPr>
          <w:rFonts w:ascii="Times New Roman" w:eastAsia="Times New Roman" w:hAnsi="Times New Roman" w:cs="Times New Roman"/>
          <w:sz w:val="28"/>
          <w:szCs w:val="28"/>
        </w:rPr>
        <w:t xml:space="preserve"> Frontiers in Public Health. 2023. Vol. 11, 1053940. DOI: 10.3389/fpubh.2023.1053940.</w:t>
      </w:r>
    </w:p>
    <w:p w14:paraId="1B798753"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Кузікова С. Б., Зливков В. Л., Лукомська С. О., Щербак Т. І., Котух О.</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Психологічний супровід особистості в умовах війни.</w:t>
      </w:r>
      <w:r w:rsidRPr="006B4C76">
        <w:rPr>
          <w:rFonts w:ascii="Times New Roman" w:eastAsia="Times New Roman" w:hAnsi="Times New Roman" w:cs="Times New Roman"/>
          <w:sz w:val="28"/>
          <w:szCs w:val="28"/>
        </w:rPr>
        <w:t xml:space="preserve"> Київ–Ніжин: Видавець Лисенко М. М., 2024. 260 с.</w:t>
      </w:r>
    </w:p>
    <w:p w14:paraId="20494E53"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Kuznetsova O. V.</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Katathym-imaginative psychotherapy for complex post-traumatic stress disorder: A trauma therapist’s perspective.</w:t>
      </w:r>
      <w:r w:rsidRPr="006B4C76">
        <w:rPr>
          <w:rFonts w:ascii="Times New Roman" w:eastAsia="Times New Roman" w:hAnsi="Times New Roman" w:cs="Times New Roman"/>
          <w:sz w:val="28"/>
          <w:szCs w:val="28"/>
        </w:rPr>
        <w:t xml:space="preserve"> Psychotherapy Science Today. 2023. Vol. 1, No. 1. P. 29–33. DOI: 10.64435/tizt2097.</w:t>
      </w:r>
    </w:p>
    <w:p w14:paraId="374E9175"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Lazarus R. S., Folkman S.</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Stress, Appraisal, and Coping.</w:t>
      </w:r>
      <w:r w:rsidRPr="006B4C76">
        <w:rPr>
          <w:rFonts w:ascii="Times New Roman" w:eastAsia="Times New Roman" w:hAnsi="Times New Roman" w:cs="Times New Roman"/>
          <w:sz w:val="28"/>
          <w:szCs w:val="28"/>
        </w:rPr>
        <w:t xml:space="preserve"> New York: Springer, 1984.</w:t>
      </w:r>
    </w:p>
    <w:p w14:paraId="5C2EFE08"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Litz B. T., Stein N., Delaney E., et al.</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Moral injury and moral repair in war veterans: A preliminary model and intervention strategy.</w:t>
      </w:r>
      <w:r w:rsidRPr="006B4C76">
        <w:rPr>
          <w:rFonts w:ascii="Times New Roman" w:eastAsia="Times New Roman" w:hAnsi="Times New Roman" w:cs="Times New Roman"/>
          <w:sz w:val="28"/>
          <w:szCs w:val="28"/>
        </w:rPr>
        <w:t xml:space="preserve"> Clinical Psychology Review. 2009. Vol. 29, No. 8. P. 695–706. DOI: 10.1016/j.cpr.2009.07.003.</w:t>
      </w:r>
    </w:p>
    <w:p w14:paraId="11D47285"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lastRenderedPageBreak/>
        <w:t>Luthar S. S., Cicchetti D., Becker B.</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The construct of resilience: A critical evaluation and guidelines for future work.</w:t>
      </w:r>
      <w:r w:rsidRPr="006B4C76">
        <w:rPr>
          <w:rFonts w:ascii="Times New Roman" w:eastAsia="Times New Roman" w:hAnsi="Times New Roman" w:cs="Times New Roman"/>
          <w:sz w:val="28"/>
          <w:szCs w:val="28"/>
        </w:rPr>
        <w:t xml:space="preserve"> Child Development. 2000. Vol. 71, No. 3. P. 543–562. DOI: 10.1111/1467-8624.00164.</w:t>
      </w:r>
    </w:p>
    <w:p w14:paraId="1E3A043A"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Maslow A. H.</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A theory of human motivation.</w:t>
      </w:r>
      <w:r w:rsidRPr="006B4C76">
        <w:rPr>
          <w:rFonts w:ascii="Times New Roman" w:eastAsia="Times New Roman" w:hAnsi="Times New Roman" w:cs="Times New Roman"/>
          <w:sz w:val="28"/>
          <w:szCs w:val="28"/>
        </w:rPr>
        <w:t xml:space="preserve"> Psychological Review. 1943. Vol. 50, No. 4. P. 370–396. DOI: 10.1037/h0054346.</w:t>
      </w:r>
    </w:p>
    <w:p w14:paraId="32C0E97B"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Masten A. S.</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Global perspectives on resilience in children and youth.</w:t>
      </w:r>
      <w:r w:rsidRPr="006B4C76">
        <w:rPr>
          <w:rFonts w:ascii="Times New Roman" w:eastAsia="Times New Roman" w:hAnsi="Times New Roman" w:cs="Times New Roman"/>
          <w:sz w:val="28"/>
          <w:szCs w:val="28"/>
        </w:rPr>
        <w:t xml:space="preserve"> Child Development. 2014. Vol. 85, No. 1. P. 6–20. DOI: 10.1111/cdev.12205.</w:t>
      </w:r>
    </w:p>
    <w:p w14:paraId="2DC9E74E"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Northouse P. G.</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Leadership: Theory and Practice (9th ed.).</w:t>
      </w:r>
      <w:r w:rsidRPr="006B4C76">
        <w:rPr>
          <w:rFonts w:ascii="Times New Roman" w:eastAsia="Times New Roman" w:hAnsi="Times New Roman" w:cs="Times New Roman"/>
          <w:sz w:val="28"/>
          <w:szCs w:val="28"/>
        </w:rPr>
        <w:t xml:space="preserve"> Los Angeles: SAGE, 2021.</w:t>
      </w:r>
    </w:p>
    <w:p w14:paraId="35BB6A16"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Панок В. Г.</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Психологічні дослідження в умовах війни: проблеми і завдання.</w:t>
      </w:r>
      <w:r w:rsidRPr="006B4C76">
        <w:rPr>
          <w:rFonts w:ascii="Times New Roman" w:eastAsia="Times New Roman" w:hAnsi="Times New Roman" w:cs="Times New Roman"/>
          <w:sz w:val="28"/>
          <w:szCs w:val="28"/>
        </w:rPr>
        <w:t xml:space="preserve"> Вісник НАПН України, 5(1). 2023. DOI: 10.37472/v.naes.2023.5133.</w:t>
      </w:r>
    </w:p>
    <w:p w14:paraId="71E1A428"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Polusny M. A., Erbes C. R., Thuras P., et al.</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Mindfulness-based stress reduction for posttraumatic stress disorder among veterans: A randomized clinical trial.</w:t>
      </w:r>
      <w:r w:rsidRPr="006B4C76">
        <w:rPr>
          <w:rFonts w:ascii="Times New Roman" w:eastAsia="Times New Roman" w:hAnsi="Times New Roman" w:cs="Times New Roman"/>
          <w:sz w:val="28"/>
          <w:szCs w:val="28"/>
        </w:rPr>
        <w:t xml:space="preserve"> JAMA. 2015. Vol. 314, No. 5. P. 456–465. DOI: 10.1001/jama.2015.8361.</w:t>
      </w:r>
    </w:p>
    <w:p w14:paraId="78638E62"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Putnam R. D.</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Bowling Alone: The Collapse and Revival of American Community.</w:t>
      </w:r>
      <w:r w:rsidRPr="006B4C76">
        <w:rPr>
          <w:rFonts w:ascii="Times New Roman" w:eastAsia="Times New Roman" w:hAnsi="Times New Roman" w:cs="Times New Roman"/>
          <w:sz w:val="28"/>
          <w:szCs w:val="28"/>
        </w:rPr>
        <w:t xml:space="preserve"> New York: Simon &amp; Schuster, 2000.</w:t>
      </w:r>
    </w:p>
    <w:p w14:paraId="1E5A4F8C"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Reivich K. J., Seligman M. E. P., McBride S.</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Master resilience training in the U.S. Army.</w:t>
      </w:r>
      <w:r w:rsidRPr="006B4C76">
        <w:rPr>
          <w:rFonts w:ascii="Times New Roman" w:eastAsia="Times New Roman" w:hAnsi="Times New Roman" w:cs="Times New Roman"/>
          <w:sz w:val="28"/>
          <w:szCs w:val="28"/>
        </w:rPr>
        <w:t xml:space="preserve"> American Psychologist. 2011. Vol. 66, No. 1. P. 25–34. DOI: 10.1037/a0021897.</w:t>
      </w:r>
    </w:p>
    <w:p w14:paraId="09AA70C6"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Schwartz S. H.</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Universals in the content and structure of values: Theoretical advances and empirical tests in 20 countries.</w:t>
      </w:r>
      <w:r w:rsidRPr="006B4C76">
        <w:rPr>
          <w:rFonts w:ascii="Times New Roman" w:eastAsia="Times New Roman" w:hAnsi="Times New Roman" w:cs="Times New Roman"/>
          <w:sz w:val="28"/>
          <w:szCs w:val="28"/>
        </w:rPr>
        <w:t xml:space="preserve"> Advances in Experimental Social Psychology. 1992. Vol. 25. P. 1–65. DOI: 10.1016/S0065-2601(08)60281-6.</w:t>
      </w:r>
    </w:p>
    <w:p w14:paraId="6AB51745"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Seidel L., Cawley E. I., Blanchard C.</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Insights of infantry soldiers: A qualitative exploration of psychological resilience and stress.</w:t>
      </w:r>
      <w:r w:rsidRPr="006B4C76">
        <w:rPr>
          <w:rFonts w:ascii="Times New Roman" w:eastAsia="Times New Roman" w:hAnsi="Times New Roman" w:cs="Times New Roman"/>
          <w:sz w:val="28"/>
          <w:szCs w:val="28"/>
        </w:rPr>
        <w:t xml:space="preserve"> Military Behavioral Health. 2024. Vol. 12, No. 1. P. 53–66. DOI: 10.1080/21635781.2023.2290483.</w:t>
      </w:r>
    </w:p>
    <w:p w14:paraId="404AACE0"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Shevtsova O., Madestam J., Ivarsson Westerberg A.</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Leadership during the war: Perceptions of ideal leadership among public leaders in Ukraine.</w:t>
      </w:r>
      <w:r w:rsidRPr="006B4C76">
        <w:rPr>
          <w:rFonts w:ascii="Times New Roman" w:eastAsia="Times New Roman" w:hAnsi="Times New Roman" w:cs="Times New Roman"/>
          <w:sz w:val="28"/>
          <w:szCs w:val="28"/>
        </w:rPr>
        <w:t xml:space="preserve"> International Journal of Public Leadership. 2025. Vol. 21, No. 2. P. 109–122. DOI: 10.1108/IJPL-11-2024-0136.</w:t>
      </w:r>
    </w:p>
    <w:p w14:paraId="0BD6DC0E"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lastRenderedPageBreak/>
        <w:t>Широбоков Ю. М.</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Психологічні аспекти соціальної відповідальності військовополонених.</w:t>
      </w:r>
      <w:r w:rsidRPr="006B4C76">
        <w:rPr>
          <w:rFonts w:ascii="Times New Roman" w:eastAsia="Times New Roman" w:hAnsi="Times New Roman" w:cs="Times New Roman"/>
          <w:sz w:val="28"/>
          <w:szCs w:val="28"/>
        </w:rPr>
        <w:t xml:space="preserve"> Psychological Journal. 2019. Т. 5, № 12. С. 249–259. DOI: 10.31108/1.2019.5.12.17.</w:t>
      </w:r>
    </w:p>
    <w:p w14:paraId="4CC4ADEC"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Sotnyk I., Kubatko O., Chortok Y., Kostenko A., Kupenko O., Karintseva O., Tarasenko S.</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Social solidarity economy during the war: The sources of individual and community resilience.</w:t>
      </w:r>
      <w:r w:rsidRPr="006B4C76">
        <w:rPr>
          <w:rFonts w:ascii="Times New Roman" w:eastAsia="Times New Roman" w:hAnsi="Times New Roman" w:cs="Times New Roman"/>
          <w:sz w:val="28"/>
          <w:szCs w:val="28"/>
        </w:rPr>
        <w:t xml:space="preserve"> Problems and Perspectives in Management. 2024. Vol. 22, No. 3. P. 542–555. DOI: 10.21511/ppm.22(3).2024.41.</w:t>
      </w:r>
    </w:p>
    <w:p w14:paraId="3051105A"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Southwick S. M., Bonanno G. A., Masten A. S., Panter‐Brick C., Yehuda R.</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Resilience definitions, theory, and challenges: Interdisciplinary perspectives.</w:t>
      </w:r>
      <w:r w:rsidRPr="006B4C76">
        <w:rPr>
          <w:rFonts w:ascii="Times New Roman" w:eastAsia="Times New Roman" w:hAnsi="Times New Roman" w:cs="Times New Roman"/>
          <w:sz w:val="28"/>
          <w:szCs w:val="28"/>
        </w:rPr>
        <w:t xml:space="preserve"> European Journal of Psychotraumatology. 2014. Vol. 5, No. 1. P. 25338. DOI: 10.3402/ejpt.v5.25338.</w:t>
      </w:r>
    </w:p>
    <w:p w14:paraId="30ED0977"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Tedeschi R. G., Calhoun L. G.</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The Posttraumatic Growth Inventory: Measuring the positive legacy of trauma.</w:t>
      </w:r>
      <w:r w:rsidRPr="006B4C76">
        <w:rPr>
          <w:rFonts w:ascii="Times New Roman" w:eastAsia="Times New Roman" w:hAnsi="Times New Roman" w:cs="Times New Roman"/>
          <w:sz w:val="28"/>
          <w:szCs w:val="28"/>
        </w:rPr>
        <w:t xml:space="preserve"> Journal of Traumatic Stress. 1996. Vol. 9, No. 3. P. 455–471. DOI: 10.1002/jts.2490090305.</w:t>
      </w:r>
    </w:p>
    <w:p w14:paraId="1090D99F"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Титаренко Т. М.</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Особистість перед викликами війни: психологічні наслідки травматизації.</w:t>
      </w:r>
      <w:r w:rsidRPr="006B4C76">
        <w:rPr>
          <w:rFonts w:ascii="Times New Roman" w:eastAsia="Times New Roman" w:hAnsi="Times New Roman" w:cs="Times New Roman"/>
          <w:sz w:val="28"/>
          <w:szCs w:val="28"/>
        </w:rPr>
        <w:t xml:space="preserve"> Проблеми політичної психології. 2016. Т. 6, № 19. С. 13–24.</w:t>
      </w:r>
    </w:p>
    <w:p w14:paraId="1FF975DD"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Ungar M.</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Resilience, trauma, and context: A cross-cultural examination of protective processes and optimal outcomes.</w:t>
      </w:r>
      <w:r w:rsidRPr="006B4C76">
        <w:rPr>
          <w:rFonts w:ascii="Times New Roman" w:eastAsia="Times New Roman" w:hAnsi="Times New Roman" w:cs="Times New Roman"/>
          <w:sz w:val="28"/>
          <w:szCs w:val="28"/>
        </w:rPr>
        <w:t xml:space="preserve"> European Journal of Psychotraumatology. 2013. Vol. 4, No. 1. P. 20256. DOI: 10.3402/ejpt.v4i0.20256.</w:t>
      </w:r>
    </w:p>
    <w:p w14:paraId="402B759A"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Werner E. E.</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Children and war: Risk, resilience, and recovery.</w:t>
      </w:r>
      <w:r w:rsidRPr="006B4C76">
        <w:rPr>
          <w:rFonts w:ascii="Times New Roman" w:eastAsia="Times New Roman" w:hAnsi="Times New Roman" w:cs="Times New Roman"/>
          <w:sz w:val="28"/>
          <w:szCs w:val="28"/>
        </w:rPr>
        <w:t xml:space="preserve"> Development and Psychopathology. 2012. Vol. 24, No. 2. P. 553–558. DOI: 10.1017/S0954579412000156.</w:t>
      </w:r>
    </w:p>
    <w:p w14:paraId="5E4B7860"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Wray-Lake L., Syvertsen A. K.</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The developmental roots of social responsibility in childhood and adolescence.</w:t>
      </w:r>
      <w:r w:rsidRPr="006B4C76">
        <w:rPr>
          <w:rFonts w:ascii="Times New Roman" w:eastAsia="Times New Roman" w:hAnsi="Times New Roman" w:cs="Times New Roman"/>
          <w:sz w:val="28"/>
          <w:szCs w:val="28"/>
        </w:rPr>
        <w:t xml:space="preserve"> New Directions for Child and Adolescent Development. 2011. Vol. 2011, No. 134. P. 11–25. DOI: 10.1002/cd.308.</w:t>
      </w:r>
    </w:p>
    <w:p w14:paraId="1055D624"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Yakovleva O. V.</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Зв’язок християнських цінностей із психологічною стійкістю студентів в умовах війни.</w:t>
      </w:r>
      <w:r w:rsidRPr="006B4C76">
        <w:rPr>
          <w:rFonts w:ascii="Times New Roman" w:eastAsia="Times New Roman" w:hAnsi="Times New Roman" w:cs="Times New Roman"/>
          <w:sz w:val="28"/>
          <w:szCs w:val="28"/>
        </w:rPr>
        <w:t xml:space="preserve"> Universum (Psychology and Psychiatry), </w:t>
      </w:r>
      <w:r w:rsidRPr="006B4C76">
        <w:rPr>
          <w:rFonts w:ascii="Times New Roman" w:eastAsia="Times New Roman" w:hAnsi="Times New Roman" w:cs="Times New Roman"/>
          <w:sz w:val="28"/>
          <w:szCs w:val="28"/>
        </w:rPr>
        <w:lastRenderedPageBreak/>
        <w:t>(18), 143–148. 2025. (URL: https://archive.liga.science/index.php/universum/article/view/1696).</w:t>
      </w:r>
    </w:p>
    <w:p w14:paraId="4804DFB2"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Жадан І. В.</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Громадянська компетентність: соціальні очікування і реалії.</w:t>
      </w:r>
      <w:r w:rsidRPr="006B4C76">
        <w:rPr>
          <w:rFonts w:ascii="Times New Roman" w:eastAsia="Times New Roman" w:hAnsi="Times New Roman" w:cs="Times New Roman"/>
          <w:sz w:val="28"/>
          <w:szCs w:val="28"/>
        </w:rPr>
        <w:t xml:space="preserve"> Кропивницький: Імекс-ЛТД, 2022. ISBN 978-966-189-666-5.</w:t>
      </w:r>
    </w:p>
    <w:p w14:paraId="7E06877A" w14:textId="77777777" w:rsidR="006B4C76" w:rsidRPr="006B4C76" w:rsidRDefault="006B4C76" w:rsidP="001F3900">
      <w:pPr>
        <w:numPr>
          <w:ilvl w:val="0"/>
          <w:numId w:val="307"/>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Зливков В. Л., Лукомська С. О.</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Теорія та практика психологічних тренінгів.</w:t>
      </w:r>
      <w:r w:rsidRPr="006B4C76">
        <w:rPr>
          <w:rFonts w:ascii="Times New Roman" w:eastAsia="Times New Roman" w:hAnsi="Times New Roman" w:cs="Times New Roman"/>
          <w:sz w:val="28"/>
          <w:szCs w:val="28"/>
        </w:rPr>
        <w:t xml:space="preserve"> Київ–Ніжин: Видавець Лисенко М. М., 2019. 209 с.</w:t>
      </w:r>
    </w:p>
    <w:p w14:paraId="116B5F60" w14:textId="77777777" w:rsidR="006B4C76" w:rsidRDefault="006B4C76" w:rsidP="006B4C76">
      <w:pPr>
        <w:tabs>
          <w:tab w:val="left" w:pos="1134"/>
        </w:tabs>
        <w:spacing w:after="0" w:line="360" w:lineRule="auto"/>
        <w:ind w:firstLine="709"/>
        <w:jc w:val="both"/>
        <w:outlineLvl w:val="1"/>
        <w:rPr>
          <w:rFonts w:ascii="Times New Roman" w:eastAsia="Times New Roman" w:hAnsi="Times New Roman" w:cs="Times New Roman"/>
          <w:b/>
          <w:bCs/>
          <w:sz w:val="28"/>
          <w:szCs w:val="28"/>
        </w:rPr>
      </w:pPr>
    </w:p>
    <w:p w14:paraId="5B884F07" w14:textId="46B7BA1A" w:rsidR="006B4C76" w:rsidRPr="006B4C76" w:rsidRDefault="006B4C76" w:rsidP="006B4C76">
      <w:pPr>
        <w:tabs>
          <w:tab w:val="left" w:pos="1134"/>
        </w:tabs>
        <w:spacing w:after="0" w:line="360" w:lineRule="auto"/>
        <w:ind w:firstLine="709"/>
        <w:jc w:val="both"/>
        <w:outlineLvl w:val="1"/>
        <w:rPr>
          <w:rFonts w:ascii="Times New Roman" w:eastAsia="Times New Roman" w:hAnsi="Times New Roman" w:cs="Times New Roman"/>
          <w:b/>
          <w:bCs/>
          <w:sz w:val="28"/>
          <w:szCs w:val="28"/>
        </w:rPr>
      </w:pPr>
      <w:r w:rsidRPr="006B4C76">
        <w:rPr>
          <w:rFonts w:ascii="Times New Roman" w:eastAsia="Times New Roman" w:hAnsi="Times New Roman" w:cs="Times New Roman"/>
          <w:b/>
          <w:bCs/>
          <w:sz w:val="28"/>
          <w:szCs w:val="28"/>
        </w:rPr>
        <w:t>Додаткові джерела</w:t>
      </w:r>
    </w:p>
    <w:p w14:paraId="174C9530"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Дюркгейм Е.</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Соціальне розподілення праці</w:t>
      </w:r>
      <w:r w:rsidRPr="006B4C76">
        <w:rPr>
          <w:rFonts w:ascii="Times New Roman" w:eastAsia="Times New Roman" w:hAnsi="Times New Roman" w:cs="Times New Roman"/>
          <w:sz w:val="28"/>
          <w:szCs w:val="28"/>
        </w:rPr>
        <w:t xml:space="preserve"> [De la division du travail social] (пер. з фр.). Київ: Основи, 2004. </w:t>
      </w:r>
      <w:r w:rsidRPr="006B4C76">
        <w:rPr>
          <w:rFonts w:ascii="Times New Roman" w:eastAsia="Times New Roman" w:hAnsi="Times New Roman" w:cs="Times New Roman"/>
          <w:i/>
          <w:iCs/>
          <w:sz w:val="28"/>
          <w:szCs w:val="28"/>
        </w:rPr>
        <w:t>(Оригінальна праця опублікована 1893.)</w:t>
      </w:r>
    </w:p>
    <w:p w14:paraId="70041D83"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Freud A.</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The Ego and the Mechanisms of Defense.</w:t>
      </w:r>
      <w:r w:rsidRPr="006B4C76">
        <w:rPr>
          <w:rFonts w:ascii="Times New Roman" w:eastAsia="Times New Roman" w:hAnsi="Times New Roman" w:cs="Times New Roman"/>
          <w:sz w:val="28"/>
          <w:szCs w:val="28"/>
        </w:rPr>
        <w:t xml:space="preserve"> London: Hogarth Press, 1936.</w:t>
      </w:r>
    </w:p>
    <w:p w14:paraId="68ED2AF1"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Rogers C. R.</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Client-Centered Therapy: Its Current Practice, Implications, and Theory.</w:t>
      </w:r>
      <w:r w:rsidRPr="006B4C76">
        <w:rPr>
          <w:rFonts w:ascii="Times New Roman" w:eastAsia="Times New Roman" w:hAnsi="Times New Roman" w:cs="Times New Roman"/>
          <w:sz w:val="28"/>
          <w:szCs w:val="28"/>
        </w:rPr>
        <w:t xml:space="preserve"> Boston: Houghton Mifflin, 1951.</w:t>
      </w:r>
    </w:p>
    <w:p w14:paraId="6D953F3B"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Міністерство освіти і науки України.</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Концепція національно-патріотичного виховання дітей та молоді.</w:t>
      </w:r>
      <w:r w:rsidRPr="006B4C76">
        <w:rPr>
          <w:rFonts w:ascii="Times New Roman" w:eastAsia="Times New Roman" w:hAnsi="Times New Roman" w:cs="Times New Roman"/>
          <w:sz w:val="28"/>
          <w:szCs w:val="28"/>
        </w:rPr>
        <w:t xml:space="preserve"> Київ, 2015. </w:t>
      </w:r>
      <w:r w:rsidRPr="006B4C76">
        <w:rPr>
          <w:rFonts w:ascii="Times New Roman" w:eastAsia="Times New Roman" w:hAnsi="Times New Roman" w:cs="Times New Roman"/>
          <w:i/>
          <w:iCs/>
          <w:sz w:val="28"/>
          <w:szCs w:val="28"/>
        </w:rPr>
        <w:t>(Затверджена Колегією МОН України, 2015.)</w:t>
      </w:r>
    </w:p>
    <w:p w14:paraId="11A7B8EA"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Міністерство освіти і науки України.</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Наказ № 527 від 06.06.2022 “Про деякі питання національно-патріотичного виховання в закладах освіти України”.</w:t>
      </w:r>
      <w:r w:rsidRPr="006B4C76">
        <w:rPr>
          <w:rFonts w:ascii="Times New Roman" w:eastAsia="Times New Roman" w:hAnsi="Times New Roman" w:cs="Times New Roman"/>
          <w:sz w:val="28"/>
          <w:szCs w:val="28"/>
        </w:rPr>
        <w:t xml:space="preserve"> 2022.</w:t>
      </w:r>
    </w:p>
    <w:p w14:paraId="6A6DB3DC"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Слюсаревський М. М., Чуніхіна С. Л. (ред.).</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Психологія російсько-української війни: внутрішній погляд : збірник матеріалів круглого столу (7 квітня 2022 р.).</w:t>
      </w:r>
      <w:r w:rsidRPr="006B4C76">
        <w:rPr>
          <w:rFonts w:ascii="Times New Roman" w:eastAsia="Times New Roman" w:hAnsi="Times New Roman" w:cs="Times New Roman"/>
          <w:sz w:val="28"/>
          <w:szCs w:val="28"/>
        </w:rPr>
        <w:t xml:space="preserve"> Київ: ІСПП НАН України, 2022.</w:t>
      </w:r>
    </w:p>
    <w:p w14:paraId="0D99EA5F"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Юрченко В. М.</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Християнська психологія в контексті християнства, психологічної науки і практики.</w:t>
      </w:r>
      <w:r w:rsidRPr="006B4C76">
        <w:rPr>
          <w:rFonts w:ascii="Times New Roman" w:eastAsia="Times New Roman" w:hAnsi="Times New Roman" w:cs="Times New Roman"/>
          <w:sz w:val="28"/>
          <w:szCs w:val="28"/>
        </w:rPr>
        <w:t xml:space="preserve"> Наукові записки Острозької академії. Серія “Психологія і педагогіка”. 2013. № 23. С. 290–297.</w:t>
      </w:r>
    </w:p>
    <w:p w14:paraId="64C1041E"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Дрига А., Чериба Н.</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Психологічна стійкість людей під час війни.</w:t>
      </w:r>
      <w:r w:rsidRPr="006B4C76">
        <w:rPr>
          <w:rFonts w:ascii="Times New Roman" w:eastAsia="Times New Roman" w:hAnsi="Times New Roman" w:cs="Times New Roman"/>
          <w:sz w:val="28"/>
          <w:szCs w:val="28"/>
        </w:rPr>
        <w:t xml:space="preserve"> Аналітичний звіт SCORE (квітень 2022).</w:t>
      </w:r>
    </w:p>
    <w:p w14:paraId="5BC7E949"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lastRenderedPageBreak/>
        <w:t>Habitus.</w:t>
      </w:r>
      <w:r w:rsidRPr="006B4C76">
        <w:rPr>
          <w:rFonts w:ascii="Times New Roman" w:eastAsia="Times New Roman" w:hAnsi="Times New Roman" w:cs="Times New Roman"/>
          <w:sz w:val="28"/>
          <w:szCs w:val="28"/>
        </w:rPr>
        <w:t xml:space="preserve"> 2022. № 1(31). Одеса: Габітус. </w:t>
      </w:r>
      <w:r w:rsidRPr="006B4C76">
        <w:rPr>
          <w:rFonts w:ascii="Times New Roman" w:eastAsia="Times New Roman" w:hAnsi="Times New Roman" w:cs="Times New Roman"/>
          <w:i/>
          <w:iCs/>
          <w:sz w:val="28"/>
          <w:szCs w:val="28"/>
        </w:rPr>
        <w:t>(Спеціальний випуск, присвячений впливу війни на психологічний стан різних груп населення.)</w:t>
      </w:r>
    </w:p>
    <w:p w14:paraId="1F4D6F10"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Національний інститут стратегічних досліджень.</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Поліпшення психологічного стану населення в умовах війни.</w:t>
      </w:r>
      <w:r w:rsidRPr="006B4C76">
        <w:rPr>
          <w:rFonts w:ascii="Times New Roman" w:eastAsia="Times New Roman" w:hAnsi="Times New Roman" w:cs="Times New Roman"/>
          <w:sz w:val="28"/>
          <w:szCs w:val="28"/>
        </w:rPr>
        <w:t xml:space="preserve"> Аналітична записка НІСД, 2023.</w:t>
      </w:r>
    </w:p>
    <w:p w14:paraId="78AA6E9C"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Bowlby J.</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Attachment and Loss. Vol. 1: Attachment.</w:t>
      </w:r>
      <w:r w:rsidRPr="006B4C76">
        <w:rPr>
          <w:rFonts w:ascii="Times New Roman" w:eastAsia="Times New Roman" w:hAnsi="Times New Roman" w:cs="Times New Roman"/>
          <w:sz w:val="28"/>
          <w:szCs w:val="28"/>
        </w:rPr>
        <w:t xml:space="preserve"> New York: Basic Books, 1969.</w:t>
      </w:r>
    </w:p>
    <w:p w14:paraId="3D62408C"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Kohlberg L.</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The cognitive-developmental approach to moral education.</w:t>
      </w:r>
      <w:r w:rsidRPr="006B4C76">
        <w:rPr>
          <w:rFonts w:ascii="Times New Roman" w:eastAsia="Times New Roman" w:hAnsi="Times New Roman" w:cs="Times New Roman"/>
          <w:sz w:val="28"/>
          <w:szCs w:val="28"/>
        </w:rPr>
        <w:t xml:space="preserve"> The Phi Delta Kappan. 1975. Vol. 56, No. 10. P. 670–677.</w:t>
      </w:r>
    </w:p>
    <w:p w14:paraId="7D5307A8"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American Psychological Association.</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Clinical Practice Guideline for the Treatment of PTSD.</w:t>
      </w:r>
      <w:r w:rsidRPr="006B4C76">
        <w:rPr>
          <w:rFonts w:ascii="Times New Roman" w:eastAsia="Times New Roman" w:hAnsi="Times New Roman" w:cs="Times New Roman"/>
          <w:sz w:val="28"/>
          <w:szCs w:val="28"/>
        </w:rPr>
        <w:t xml:space="preserve"> Washington, DC: APA, 2017.</w:t>
      </w:r>
    </w:p>
    <w:p w14:paraId="7559BF33"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World Health Organization.</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Guidelines for Mental Health and Psychosocial Support in Emergency Settings.</w:t>
      </w:r>
      <w:r w:rsidRPr="006B4C76">
        <w:rPr>
          <w:rFonts w:ascii="Times New Roman" w:eastAsia="Times New Roman" w:hAnsi="Times New Roman" w:cs="Times New Roman"/>
          <w:sz w:val="28"/>
          <w:szCs w:val="28"/>
        </w:rPr>
        <w:t xml:space="preserve"> Geneva: WHO, 2013.</w:t>
      </w:r>
    </w:p>
    <w:p w14:paraId="0F08FB72"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UNESCO.</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Global Citizenship Education: Topics and Learning Objectives.</w:t>
      </w:r>
      <w:r w:rsidRPr="006B4C76">
        <w:rPr>
          <w:rFonts w:ascii="Times New Roman" w:eastAsia="Times New Roman" w:hAnsi="Times New Roman" w:cs="Times New Roman"/>
          <w:sz w:val="28"/>
          <w:szCs w:val="28"/>
        </w:rPr>
        <w:t xml:space="preserve"> Paris: UNESCO, 2015.</w:t>
      </w:r>
    </w:p>
    <w:p w14:paraId="66A2F7E3"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European Commission.</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Council Recommendation of 22 May 2018 on Key Competences for Lifelong Learning (2018/C 189/01).</w:t>
      </w:r>
      <w:r w:rsidRPr="006B4C76">
        <w:rPr>
          <w:rFonts w:ascii="Times New Roman" w:eastAsia="Times New Roman" w:hAnsi="Times New Roman" w:cs="Times New Roman"/>
          <w:sz w:val="28"/>
          <w:szCs w:val="28"/>
        </w:rPr>
        <w:t xml:space="preserve"> Brussels: Official Journal of the EU, 2018.</w:t>
      </w:r>
    </w:p>
    <w:p w14:paraId="150CB781"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Dekel R., Hobfoll S. E.</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The impact of resource loss on Holocaust survivors facing war and terrorism in Israel.</w:t>
      </w:r>
      <w:r w:rsidRPr="006B4C76">
        <w:rPr>
          <w:rFonts w:ascii="Times New Roman" w:eastAsia="Times New Roman" w:hAnsi="Times New Roman" w:cs="Times New Roman"/>
          <w:sz w:val="28"/>
          <w:szCs w:val="28"/>
        </w:rPr>
        <w:t xml:space="preserve"> Aging &amp; Mental Health. 2007. Vol. 11, No. 2. P. 159–167. DOI: 10.1080/13607860601086364.</w:t>
      </w:r>
    </w:p>
    <w:p w14:paraId="23E882E4"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Maguen S., Litz B.</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Moral injury in veterans of war.</w:t>
      </w:r>
      <w:r w:rsidRPr="006B4C76">
        <w:rPr>
          <w:rFonts w:ascii="Times New Roman" w:eastAsia="Times New Roman" w:hAnsi="Times New Roman" w:cs="Times New Roman"/>
          <w:sz w:val="28"/>
          <w:szCs w:val="28"/>
        </w:rPr>
        <w:t xml:space="preserve"> PTSD Research Quarterly. 2012. Vol. 23, No. 1. P. 1–6.</w:t>
      </w:r>
    </w:p>
    <w:p w14:paraId="29F2330E"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Seligman M. E. P.</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Building resilience.</w:t>
      </w:r>
      <w:r w:rsidRPr="006B4C76">
        <w:rPr>
          <w:rFonts w:ascii="Times New Roman" w:eastAsia="Times New Roman" w:hAnsi="Times New Roman" w:cs="Times New Roman"/>
          <w:sz w:val="28"/>
          <w:szCs w:val="28"/>
        </w:rPr>
        <w:t xml:space="preserve"> Harvard Business Review. 2011. Vol. 89, No. 4. P. 100–106.</w:t>
      </w:r>
    </w:p>
    <w:p w14:paraId="4B9D6BD7" w14:textId="0C74BEF1"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Максименко С. Д. (ред.).</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Психологічна допомога особистості в екстремальних умовах: підручник.</w:t>
      </w:r>
      <w:r w:rsidRPr="006B4C76">
        <w:rPr>
          <w:rFonts w:ascii="Times New Roman" w:eastAsia="Times New Roman" w:hAnsi="Times New Roman" w:cs="Times New Roman"/>
          <w:sz w:val="28"/>
          <w:szCs w:val="28"/>
        </w:rPr>
        <w:t xml:space="preserve"> Київ: Видавництво</w:t>
      </w:r>
      <w:r w:rsidR="00EA060E">
        <w:rPr>
          <w:rFonts w:ascii="Times New Roman" w:eastAsia="Times New Roman" w:hAnsi="Times New Roman" w:cs="Times New Roman"/>
          <w:sz w:val="28"/>
          <w:szCs w:val="28"/>
        </w:rPr>
        <w:t xml:space="preserve"> </w:t>
      </w:r>
      <w:r w:rsidRPr="006B4C76">
        <w:rPr>
          <w:rFonts w:ascii="Times New Roman" w:eastAsia="Times New Roman" w:hAnsi="Times New Roman" w:cs="Times New Roman"/>
          <w:sz w:val="28"/>
          <w:szCs w:val="28"/>
        </w:rPr>
        <w:t>НПУ</w:t>
      </w:r>
      <w:r w:rsidR="00EA060E">
        <w:rPr>
          <w:rFonts w:ascii="Times New Roman" w:eastAsia="Times New Roman" w:hAnsi="Times New Roman" w:cs="Times New Roman"/>
          <w:sz w:val="28"/>
          <w:szCs w:val="28"/>
        </w:rPr>
        <w:t xml:space="preserve"> </w:t>
      </w:r>
      <w:r w:rsidRPr="006B4C76">
        <w:rPr>
          <w:rFonts w:ascii="Times New Roman" w:eastAsia="Times New Roman" w:hAnsi="Times New Roman" w:cs="Times New Roman"/>
          <w:sz w:val="28"/>
          <w:szCs w:val="28"/>
        </w:rPr>
        <w:t>ім.</w:t>
      </w:r>
      <w:r w:rsidR="00EA060E">
        <w:rPr>
          <w:rFonts w:ascii="Times New Roman" w:eastAsia="Times New Roman" w:hAnsi="Times New Roman" w:cs="Times New Roman"/>
          <w:sz w:val="28"/>
          <w:szCs w:val="28"/>
        </w:rPr>
        <w:t xml:space="preserve"> </w:t>
      </w:r>
      <w:r w:rsidRPr="006B4C76">
        <w:rPr>
          <w:rFonts w:ascii="Times New Roman" w:eastAsia="Times New Roman" w:hAnsi="Times New Roman" w:cs="Times New Roman"/>
          <w:sz w:val="28"/>
          <w:szCs w:val="28"/>
        </w:rPr>
        <w:t>М.</w:t>
      </w:r>
      <w:r w:rsidR="00EA060E">
        <w:rPr>
          <w:rFonts w:ascii="Times New Roman" w:eastAsia="Times New Roman" w:hAnsi="Times New Roman" w:cs="Times New Roman"/>
          <w:sz w:val="28"/>
          <w:szCs w:val="28"/>
        </w:rPr>
        <w:t xml:space="preserve"> </w:t>
      </w:r>
      <w:r w:rsidRPr="006B4C76">
        <w:rPr>
          <w:rFonts w:ascii="Times New Roman" w:eastAsia="Times New Roman" w:hAnsi="Times New Roman" w:cs="Times New Roman"/>
          <w:sz w:val="28"/>
          <w:szCs w:val="28"/>
        </w:rPr>
        <w:t>П.</w:t>
      </w:r>
      <w:r w:rsidR="00EA060E">
        <w:rPr>
          <w:rFonts w:ascii="Times New Roman" w:eastAsia="Times New Roman" w:hAnsi="Times New Roman" w:cs="Times New Roman"/>
          <w:sz w:val="28"/>
          <w:szCs w:val="28"/>
        </w:rPr>
        <w:t xml:space="preserve"> </w:t>
      </w:r>
      <w:r w:rsidRPr="006B4C76">
        <w:rPr>
          <w:rFonts w:ascii="Times New Roman" w:eastAsia="Times New Roman" w:hAnsi="Times New Roman" w:cs="Times New Roman"/>
          <w:sz w:val="28"/>
          <w:szCs w:val="28"/>
        </w:rPr>
        <w:t>Драгоманова, 2015.</w:t>
      </w:r>
    </w:p>
    <w:p w14:paraId="713EE315"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Herman J. L.</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Trauma and Recovery.</w:t>
      </w:r>
      <w:r w:rsidRPr="006B4C76">
        <w:rPr>
          <w:rFonts w:ascii="Times New Roman" w:eastAsia="Times New Roman" w:hAnsi="Times New Roman" w:cs="Times New Roman"/>
          <w:sz w:val="28"/>
          <w:szCs w:val="28"/>
        </w:rPr>
        <w:t xml:space="preserve"> New York: Basic Books, 1997.</w:t>
      </w:r>
    </w:p>
    <w:p w14:paraId="149A7D84"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lastRenderedPageBreak/>
        <w:t>McLeod J.</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An Introduction to Counselling (5th ed.).</w:t>
      </w:r>
      <w:r w:rsidRPr="006B4C76">
        <w:rPr>
          <w:rFonts w:ascii="Times New Roman" w:eastAsia="Times New Roman" w:hAnsi="Times New Roman" w:cs="Times New Roman"/>
          <w:sz w:val="28"/>
          <w:szCs w:val="28"/>
        </w:rPr>
        <w:t xml:space="preserve"> Maidenhead: Open University Press, 2013.</w:t>
      </w:r>
    </w:p>
    <w:p w14:paraId="05CDDF30"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Allport G. W.</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The individual and his religion: A psychological interpretation.</w:t>
      </w:r>
      <w:r w:rsidRPr="006B4C76">
        <w:rPr>
          <w:rFonts w:ascii="Times New Roman" w:eastAsia="Times New Roman" w:hAnsi="Times New Roman" w:cs="Times New Roman"/>
          <w:sz w:val="28"/>
          <w:szCs w:val="28"/>
        </w:rPr>
        <w:t xml:space="preserve"> Journal of Bible and Religion. 1950. Vol. 18, No. 1. P. 10–16.</w:t>
      </w:r>
    </w:p>
    <w:p w14:paraId="45F7EAB0"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Peterson C., Seligman M. E. P.</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Character Strengths and Virtues: A Handbook and Classification.</w:t>
      </w:r>
      <w:r w:rsidRPr="006B4C76">
        <w:rPr>
          <w:rFonts w:ascii="Times New Roman" w:eastAsia="Times New Roman" w:hAnsi="Times New Roman" w:cs="Times New Roman"/>
          <w:sz w:val="28"/>
          <w:szCs w:val="28"/>
        </w:rPr>
        <w:t xml:space="preserve"> New York: Oxford University Press, 2004.</w:t>
      </w:r>
    </w:p>
    <w:p w14:paraId="52F328E5"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Щербатих Ю. В.</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Психологія терору і війни.</w:t>
      </w:r>
      <w:r w:rsidRPr="006B4C76">
        <w:rPr>
          <w:rFonts w:ascii="Times New Roman" w:eastAsia="Times New Roman" w:hAnsi="Times New Roman" w:cs="Times New Roman"/>
          <w:sz w:val="28"/>
          <w:szCs w:val="28"/>
        </w:rPr>
        <w:t xml:space="preserve"> Харків: Прапор, 2003.</w:t>
      </w:r>
    </w:p>
    <w:p w14:paraId="5574B38E"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Belsky J., Fearon R. P.</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Exploring marriage–parenting typologies and their contextual antecedents and developmental sequelae.</w:t>
      </w:r>
      <w:r w:rsidRPr="006B4C76">
        <w:rPr>
          <w:rFonts w:ascii="Times New Roman" w:eastAsia="Times New Roman" w:hAnsi="Times New Roman" w:cs="Times New Roman"/>
          <w:sz w:val="28"/>
          <w:szCs w:val="28"/>
        </w:rPr>
        <w:t xml:space="preserve"> Development and Psychopathology. 2004. Vol. 16, No. 3. P. 501–523. DOI: 10.1017/S0954579404004635.</w:t>
      </w:r>
    </w:p>
    <w:p w14:paraId="79192AAB"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Кремень В. Г.</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Освіта і війна: виклики та завдання.</w:t>
      </w:r>
      <w:r w:rsidRPr="006B4C76">
        <w:rPr>
          <w:rFonts w:ascii="Times New Roman" w:eastAsia="Times New Roman" w:hAnsi="Times New Roman" w:cs="Times New Roman"/>
          <w:sz w:val="28"/>
          <w:szCs w:val="28"/>
        </w:rPr>
        <w:t xml:space="preserve"> Директор школи, ліцею, гімназії. 2023. № 4. С. 5–11.</w:t>
      </w:r>
    </w:p>
    <w:p w14:paraId="5586EB64"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World Bank.</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Ukraine: Rapid Damage and Needs Assessment (August 2022).</w:t>
      </w:r>
      <w:r w:rsidRPr="006B4C76">
        <w:rPr>
          <w:rFonts w:ascii="Times New Roman" w:eastAsia="Times New Roman" w:hAnsi="Times New Roman" w:cs="Times New Roman"/>
          <w:sz w:val="28"/>
          <w:szCs w:val="28"/>
        </w:rPr>
        <w:t xml:space="preserve"> Washington, DC: World Bank, 2022.</w:t>
      </w:r>
    </w:p>
    <w:p w14:paraId="34012C2D"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Finnish National Agency for Education.</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Education for Social Cohesion, Resilience and Peace.</w:t>
      </w:r>
      <w:r w:rsidRPr="006B4C76">
        <w:rPr>
          <w:rFonts w:ascii="Times New Roman" w:eastAsia="Times New Roman" w:hAnsi="Times New Roman" w:cs="Times New Roman"/>
          <w:sz w:val="28"/>
          <w:szCs w:val="28"/>
        </w:rPr>
        <w:t xml:space="preserve"> Helsinki: EDUFI, 2021.</w:t>
      </w:r>
    </w:p>
    <w:p w14:paraId="2C0893D0"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OECD.</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Education for 21st Century: The OECD Learning Compass 2030.</w:t>
      </w:r>
      <w:r w:rsidRPr="006B4C76">
        <w:rPr>
          <w:rFonts w:ascii="Times New Roman" w:eastAsia="Times New Roman" w:hAnsi="Times New Roman" w:cs="Times New Roman"/>
          <w:sz w:val="28"/>
          <w:szCs w:val="28"/>
        </w:rPr>
        <w:t xml:space="preserve"> Paris: OECD Publishing, 2018.</w:t>
      </w:r>
    </w:p>
    <w:p w14:paraId="601B67C1"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Бек Н. (ред.).</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Психологічна реабілітація учасників АТО: досвід і перспективи: монографія.</w:t>
      </w:r>
      <w:r w:rsidRPr="006B4C76">
        <w:rPr>
          <w:rFonts w:ascii="Times New Roman" w:eastAsia="Times New Roman" w:hAnsi="Times New Roman" w:cs="Times New Roman"/>
          <w:sz w:val="28"/>
          <w:szCs w:val="28"/>
        </w:rPr>
        <w:t xml:space="preserve"> Київ: НДІ психології ім. Г. С. Костюка, 2017.</w:t>
      </w:r>
    </w:p>
    <w:p w14:paraId="1668451C"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Martinez L., Kessler R. C.</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Mental health consequences of war: a 2022 perspective.</w:t>
      </w:r>
      <w:r w:rsidRPr="006B4C76">
        <w:rPr>
          <w:rFonts w:ascii="Times New Roman" w:eastAsia="Times New Roman" w:hAnsi="Times New Roman" w:cs="Times New Roman"/>
          <w:sz w:val="28"/>
          <w:szCs w:val="28"/>
        </w:rPr>
        <w:t xml:space="preserve"> World Psychiatry. 2022. Vol. 21, No. 3. P. 404–405. DOI: 10.1002/wps.21075.</w:t>
      </w:r>
    </w:p>
    <w:p w14:paraId="39300F86"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OECD.</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Strengthening the Civic and Social Engagement of Youth.</w:t>
      </w:r>
      <w:r w:rsidRPr="006B4C76">
        <w:rPr>
          <w:rFonts w:ascii="Times New Roman" w:eastAsia="Times New Roman" w:hAnsi="Times New Roman" w:cs="Times New Roman"/>
          <w:sz w:val="28"/>
          <w:szCs w:val="28"/>
        </w:rPr>
        <w:t xml:space="preserve"> Paris: OECD, 2020.</w:t>
      </w:r>
    </w:p>
    <w:p w14:paraId="03D0650B" w14:textId="77777777"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t>McBride D., Weiss E. L. (eds.).</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Military Psychology: Clinical and Operational Applications (3rd ed.).</w:t>
      </w:r>
      <w:r w:rsidRPr="006B4C76">
        <w:rPr>
          <w:rFonts w:ascii="Times New Roman" w:eastAsia="Times New Roman" w:hAnsi="Times New Roman" w:cs="Times New Roman"/>
          <w:sz w:val="28"/>
          <w:szCs w:val="28"/>
        </w:rPr>
        <w:t xml:space="preserve"> New York: Guilford Press, 2021.</w:t>
      </w:r>
    </w:p>
    <w:p w14:paraId="6CC116E8" w14:textId="1956A53D" w:rsidR="006B4C76" w:rsidRPr="006B4C76" w:rsidRDefault="006B4C76" w:rsidP="001F3900">
      <w:pPr>
        <w:numPr>
          <w:ilvl w:val="0"/>
          <w:numId w:val="308"/>
        </w:numPr>
        <w:tabs>
          <w:tab w:val="left" w:pos="1134"/>
        </w:tabs>
        <w:spacing w:after="0" w:line="360" w:lineRule="auto"/>
        <w:ind w:left="0"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b/>
          <w:bCs/>
          <w:sz w:val="28"/>
          <w:szCs w:val="28"/>
        </w:rPr>
        <w:lastRenderedPageBreak/>
        <w:t>National Institute of Mental Health.</w:t>
      </w:r>
      <w:r w:rsidRPr="006B4C76">
        <w:rPr>
          <w:rFonts w:ascii="Times New Roman" w:eastAsia="Times New Roman" w:hAnsi="Times New Roman" w:cs="Times New Roman"/>
          <w:sz w:val="28"/>
          <w:szCs w:val="28"/>
        </w:rPr>
        <w:t xml:space="preserve"> </w:t>
      </w:r>
      <w:r w:rsidRPr="006B4C76">
        <w:rPr>
          <w:rFonts w:ascii="Times New Roman" w:eastAsia="Times New Roman" w:hAnsi="Times New Roman" w:cs="Times New Roman"/>
          <w:i/>
          <w:iCs/>
          <w:sz w:val="28"/>
          <w:szCs w:val="28"/>
        </w:rPr>
        <w:t>Coping With Traumatic Events.</w:t>
      </w:r>
      <w:r w:rsidRPr="006B4C76">
        <w:rPr>
          <w:rFonts w:ascii="Times New Roman" w:eastAsia="Times New Roman" w:hAnsi="Times New Roman" w:cs="Times New Roman"/>
          <w:sz w:val="28"/>
          <w:szCs w:val="28"/>
        </w:rPr>
        <w:t xml:space="preserve"> Bethesda, MD: NIMH, 2022.</w:t>
      </w:r>
    </w:p>
    <w:p w14:paraId="2C0DCB7C" w14:textId="77777777" w:rsidR="006B4C76" w:rsidRPr="006B4C76" w:rsidRDefault="006B4C76" w:rsidP="006B4C76">
      <w:pPr>
        <w:tabs>
          <w:tab w:val="left" w:pos="1134"/>
        </w:tabs>
        <w:spacing w:after="0" w:line="360" w:lineRule="auto"/>
        <w:ind w:firstLine="709"/>
        <w:jc w:val="both"/>
        <w:rPr>
          <w:rFonts w:ascii="Times New Roman" w:eastAsia="Times New Roman" w:hAnsi="Times New Roman" w:cs="Times New Roman"/>
          <w:sz w:val="28"/>
          <w:szCs w:val="28"/>
        </w:rPr>
      </w:pPr>
      <w:r w:rsidRPr="006B4C76">
        <w:rPr>
          <w:rFonts w:ascii="Times New Roman" w:eastAsia="Times New Roman" w:hAnsi="Times New Roman" w:cs="Times New Roman"/>
          <w:sz w:val="28"/>
          <w:szCs w:val="28"/>
        </w:rPr>
        <w:br w:type="page"/>
      </w:r>
    </w:p>
    <w:p w14:paraId="24202375" w14:textId="77777777" w:rsidR="00772D3B" w:rsidRPr="00772D3B" w:rsidRDefault="00772D3B" w:rsidP="00772D3B">
      <w:pPr>
        <w:keepNext/>
        <w:keepLines/>
        <w:spacing w:before="40" w:after="0"/>
        <w:jc w:val="center"/>
        <w:outlineLvl w:val="2"/>
        <w:rPr>
          <w:rFonts w:ascii="Times New Roman" w:eastAsia="Times New Roman" w:hAnsi="Times New Roman" w:cs="Times New Roman"/>
          <w:b/>
          <w:bCs/>
          <w:sz w:val="28"/>
          <w:szCs w:val="28"/>
        </w:rPr>
      </w:pPr>
      <w:r w:rsidRPr="00772D3B">
        <w:rPr>
          <w:rFonts w:ascii="Times New Roman" w:eastAsiaTheme="majorEastAsia" w:hAnsi="Times New Roman" w:cs="Times New Roman"/>
          <w:b/>
          <w:bCs/>
          <w:sz w:val="28"/>
          <w:szCs w:val="28"/>
        </w:rPr>
        <w:lastRenderedPageBreak/>
        <w:t>ГЛОСАРІЙ ПОНЯТЬ ТА МЕТОДИК</w:t>
      </w:r>
    </w:p>
    <w:p w14:paraId="7FFCFE97" w14:textId="77777777" w:rsidR="00772D3B" w:rsidRPr="00772D3B" w:rsidRDefault="00772D3B" w:rsidP="00772D3B">
      <w:pPr>
        <w:keepNext/>
        <w:keepLines/>
        <w:spacing w:after="0" w:line="360" w:lineRule="auto"/>
        <w:ind w:firstLine="709"/>
        <w:jc w:val="center"/>
        <w:outlineLvl w:val="2"/>
        <w:rPr>
          <w:rFonts w:ascii="Times New Roman" w:eastAsia="Times New Roman" w:hAnsi="Times New Roman" w:cs="Times New Roman"/>
          <w:b/>
          <w:bCs/>
          <w:sz w:val="28"/>
          <w:szCs w:val="28"/>
        </w:rPr>
      </w:pPr>
    </w:p>
    <w:p w14:paraId="07B9C014" w14:textId="77777777" w:rsidR="00772D3B" w:rsidRPr="00772D3B" w:rsidRDefault="00772D3B" w:rsidP="004734A4">
      <w:pPr>
        <w:keepNext/>
        <w:keepLines/>
        <w:spacing w:after="0" w:line="360" w:lineRule="auto"/>
        <w:jc w:val="center"/>
        <w:outlineLvl w:val="2"/>
        <w:rPr>
          <w:rFonts w:ascii="Times New Roman" w:eastAsia="Times New Roman" w:hAnsi="Times New Roman" w:cs="Times New Roman"/>
          <w:b/>
          <w:bCs/>
          <w:sz w:val="28"/>
          <w:szCs w:val="28"/>
        </w:rPr>
      </w:pPr>
      <w:r w:rsidRPr="00772D3B">
        <w:rPr>
          <w:rFonts w:ascii="Times New Roman" w:eastAsia="Times New Roman" w:hAnsi="Times New Roman" w:cs="Times New Roman"/>
          <w:b/>
          <w:bCs/>
          <w:sz w:val="28"/>
          <w:szCs w:val="28"/>
        </w:rPr>
        <w:t>Загальні поняття</w:t>
      </w:r>
    </w:p>
    <w:p w14:paraId="7C0A81CC" w14:textId="77777777" w:rsidR="00772D3B" w:rsidRPr="00772D3B" w:rsidRDefault="00772D3B" w:rsidP="00772D3B">
      <w:pPr>
        <w:spacing w:after="0" w:line="360" w:lineRule="auto"/>
        <w:ind w:firstLine="709"/>
        <w:jc w:val="both"/>
        <w:rPr>
          <w:rFonts w:ascii="Times New Roman" w:eastAsia="Times New Roman" w:hAnsi="Times New Roman" w:cs="Times New Roman"/>
          <w:b/>
          <w:bCs/>
          <w:sz w:val="28"/>
          <w:szCs w:val="28"/>
        </w:rPr>
      </w:pPr>
    </w:p>
    <w:p w14:paraId="3A227AB4"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Адаптація програми</w:t>
      </w:r>
      <w:r w:rsidRPr="00772D3B">
        <w:rPr>
          <w:rFonts w:ascii="Times New Roman" w:eastAsia="Times New Roman" w:hAnsi="Times New Roman" w:cs="Times New Roman"/>
          <w:sz w:val="28"/>
          <w:szCs w:val="28"/>
        </w:rPr>
        <w:t xml:space="preserve"> – зміна структури та змісту тренінгових занять відповідно до віку, рівня освіти, професійних і психологічних особливостей учасників.</w:t>
      </w:r>
    </w:p>
    <w:p w14:paraId="57CA0E27"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Альтруїстичні емоції</w:t>
      </w:r>
      <w:r w:rsidRPr="00772D3B">
        <w:rPr>
          <w:rFonts w:ascii="Times New Roman" w:eastAsia="Times New Roman" w:hAnsi="Times New Roman" w:cs="Times New Roman"/>
          <w:sz w:val="28"/>
          <w:szCs w:val="28"/>
        </w:rPr>
        <w:t xml:space="preserve"> – емпатійні переживання, що орієнтують на допомогу іншим, зміцнюють соціальну згуртованість та солідарність.</w:t>
      </w:r>
    </w:p>
    <w:p w14:paraId="7D8DC1EF"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Арт-терапія</w:t>
      </w:r>
      <w:r w:rsidRPr="00772D3B">
        <w:rPr>
          <w:rFonts w:ascii="Times New Roman" w:eastAsia="Times New Roman" w:hAnsi="Times New Roman" w:cs="Times New Roman"/>
          <w:sz w:val="28"/>
          <w:szCs w:val="28"/>
        </w:rPr>
        <w:t xml:space="preserve"> – психокорекційний метод, який використовує образотворчу, музичну чи театральну діяльність для опрацювання емоцій і стимулювання самопізнання.</w:t>
      </w:r>
    </w:p>
    <w:p w14:paraId="4255F0E0"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Авторитарні настановлення</w:t>
      </w:r>
      <w:r w:rsidRPr="00772D3B">
        <w:rPr>
          <w:rFonts w:ascii="Times New Roman" w:eastAsia="Times New Roman" w:hAnsi="Times New Roman" w:cs="Times New Roman"/>
          <w:sz w:val="28"/>
          <w:szCs w:val="28"/>
        </w:rPr>
        <w:t xml:space="preserve"> – соціально-психологічні установки, що виявляються у схильності до жорсткого контролю, підпорядкування, нетерпимості до відмінностей.</w:t>
      </w:r>
    </w:p>
    <w:p w14:paraId="76068F5F"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Відео-лекторій</w:t>
      </w:r>
      <w:r w:rsidRPr="00772D3B">
        <w:rPr>
          <w:rFonts w:ascii="Times New Roman" w:eastAsia="Times New Roman" w:hAnsi="Times New Roman" w:cs="Times New Roman"/>
          <w:sz w:val="28"/>
          <w:szCs w:val="28"/>
        </w:rPr>
        <w:t xml:space="preserve"> – добірка документальних, художніх і навчальних відео, що ілюструють теми соціальної відповідальності, духовності, життєвого вибору.</w:t>
      </w:r>
    </w:p>
    <w:p w14:paraId="74B73315"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Групова динаміка</w:t>
      </w:r>
      <w:r w:rsidRPr="00772D3B">
        <w:rPr>
          <w:rFonts w:ascii="Times New Roman" w:eastAsia="Times New Roman" w:hAnsi="Times New Roman" w:cs="Times New Roman"/>
          <w:sz w:val="28"/>
          <w:szCs w:val="28"/>
        </w:rPr>
        <w:t xml:space="preserve"> – процеси взаємодії в групі, які визначають атмосферу, рівень довіри, співпраці та ефективність навчання.</w:t>
      </w:r>
    </w:p>
    <w:p w14:paraId="332FAB55"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Домашнє завдання</w:t>
      </w:r>
      <w:r w:rsidRPr="00772D3B">
        <w:rPr>
          <w:rFonts w:ascii="Times New Roman" w:eastAsia="Times New Roman" w:hAnsi="Times New Roman" w:cs="Times New Roman"/>
          <w:sz w:val="28"/>
          <w:szCs w:val="28"/>
        </w:rPr>
        <w:t xml:space="preserve"> – завдання для самостійної роботи між сесіями (есе, щоденник емоцій, аналіз фільму тощо), яке допомагає інтегрувати матеріал у повсякденне життя.</w:t>
      </w:r>
    </w:p>
    <w:p w14:paraId="46CCBBB6"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Екзистенційна відповідальність</w:t>
      </w:r>
      <w:r w:rsidRPr="00772D3B">
        <w:rPr>
          <w:rFonts w:ascii="Times New Roman" w:eastAsia="Times New Roman" w:hAnsi="Times New Roman" w:cs="Times New Roman"/>
          <w:sz w:val="28"/>
          <w:szCs w:val="28"/>
        </w:rPr>
        <w:t xml:space="preserve"> – здатність брати на себе відповідальність за життєві рішення й наслідки, усвідомлюючи унікальність власного існування.</w:t>
      </w:r>
    </w:p>
    <w:p w14:paraId="374A1B2C"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Індивідуальне психологічне консультування</w:t>
      </w:r>
      <w:r w:rsidRPr="00772D3B">
        <w:rPr>
          <w:rFonts w:ascii="Times New Roman" w:eastAsia="Times New Roman" w:hAnsi="Times New Roman" w:cs="Times New Roman"/>
          <w:sz w:val="28"/>
          <w:szCs w:val="28"/>
        </w:rPr>
        <w:t xml:space="preserve"> – персональна робота психолога з учасником програми для вирішення особистісних чи емоційних труднощів.</w:t>
      </w:r>
    </w:p>
    <w:p w14:paraId="31012999"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lastRenderedPageBreak/>
        <w:t>Інтернальність</w:t>
      </w:r>
      <w:r w:rsidRPr="00772D3B">
        <w:rPr>
          <w:rFonts w:ascii="Times New Roman" w:eastAsia="Times New Roman" w:hAnsi="Times New Roman" w:cs="Times New Roman"/>
          <w:sz w:val="28"/>
          <w:szCs w:val="28"/>
        </w:rPr>
        <w:t xml:space="preserve"> – внутрішній локус контролю, схильність пояснювати події власними діями, а не зовнішніми обставинами.</w:t>
      </w:r>
    </w:p>
    <w:p w14:paraId="14A5986B"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Конфліктологічні навички</w:t>
      </w:r>
      <w:r w:rsidRPr="00772D3B">
        <w:rPr>
          <w:rFonts w:ascii="Times New Roman" w:eastAsia="Times New Roman" w:hAnsi="Times New Roman" w:cs="Times New Roman"/>
          <w:sz w:val="28"/>
          <w:szCs w:val="28"/>
        </w:rPr>
        <w:t xml:space="preserve"> – уміння конструктивно вирішувати суперечки, зберігати психологічну стійкість і взаємоповагу.</w:t>
      </w:r>
    </w:p>
    <w:p w14:paraId="2FD4FF70"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Корекційно-розвивальна програма</w:t>
      </w:r>
      <w:r w:rsidRPr="00772D3B">
        <w:rPr>
          <w:rFonts w:ascii="Times New Roman" w:eastAsia="Times New Roman" w:hAnsi="Times New Roman" w:cs="Times New Roman"/>
          <w:sz w:val="28"/>
          <w:szCs w:val="28"/>
        </w:rPr>
        <w:t xml:space="preserve"> – комплекс заходів для розвитку особистості, спрямованих на підвищення соціальної відповідальності та формування зрілості.</w:t>
      </w:r>
    </w:p>
    <w:p w14:paraId="195838DE"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Міні-лекція</w:t>
      </w:r>
      <w:r w:rsidRPr="00772D3B">
        <w:rPr>
          <w:rFonts w:ascii="Times New Roman" w:eastAsia="Times New Roman" w:hAnsi="Times New Roman" w:cs="Times New Roman"/>
          <w:sz w:val="28"/>
          <w:szCs w:val="28"/>
        </w:rPr>
        <w:t xml:space="preserve"> – короткий теоретичний виклад (10–20 хв.), який вводить у тему й готує учасників до практичної роботи.</w:t>
      </w:r>
    </w:p>
    <w:p w14:paraId="688A5392"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Морально-етичні цінності</w:t>
      </w:r>
      <w:r w:rsidRPr="00772D3B">
        <w:rPr>
          <w:rFonts w:ascii="Times New Roman" w:eastAsia="Times New Roman" w:hAnsi="Times New Roman" w:cs="Times New Roman"/>
          <w:sz w:val="28"/>
          <w:szCs w:val="28"/>
        </w:rPr>
        <w:t xml:space="preserve"> – фундаментальні принципи (справедливість, чесність, милосердя, гідність), які визначають соціальну поведінку.</w:t>
      </w:r>
    </w:p>
    <w:p w14:paraId="1DB4E75A"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Позитивна «Я-концепція»</w:t>
      </w:r>
      <w:r w:rsidRPr="00772D3B">
        <w:rPr>
          <w:rFonts w:ascii="Times New Roman" w:eastAsia="Times New Roman" w:hAnsi="Times New Roman" w:cs="Times New Roman"/>
          <w:sz w:val="28"/>
          <w:szCs w:val="28"/>
        </w:rPr>
        <w:t xml:space="preserve"> – система уявлень про себе, що включає самоприйняття, усвідомлення сильних і слабких сторін, здатність до розвитку.</w:t>
      </w:r>
    </w:p>
    <w:p w14:paraId="401C1CF8"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Правові настановлення</w:t>
      </w:r>
      <w:r w:rsidRPr="00772D3B">
        <w:rPr>
          <w:rFonts w:ascii="Times New Roman" w:eastAsia="Times New Roman" w:hAnsi="Times New Roman" w:cs="Times New Roman"/>
          <w:sz w:val="28"/>
          <w:szCs w:val="28"/>
        </w:rPr>
        <w:t xml:space="preserve"> – орієнтація на дотримання законодавства, прав людини та громадянських обов’язків.</w:t>
      </w:r>
    </w:p>
    <w:p w14:paraId="1190358E"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Рефлексія</w:t>
      </w:r>
      <w:r w:rsidRPr="00772D3B">
        <w:rPr>
          <w:rFonts w:ascii="Times New Roman" w:eastAsia="Times New Roman" w:hAnsi="Times New Roman" w:cs="Times New Roman"/>
          <w:sz w:val="28"/>
          <w:szCs w:val="28"/>
        </w:rPr>
        <w:t xml:space="preserve"> – усвідомлене осмислення власних почуттів, дій і думок із метою їх розвитку.</w:t>
      </w:r>
    </w:p>
    <w:p w14:paraId="64634BCB"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Соціальна відповідальність особистості (СВО)</w:t>
      </w:r>
      <w:r w:rsidRPr="00772D3B">
        <w:rPr>
          <w:rFonts w:ascii="Times New Roman" w:eastAsia="Times New Roman" w:hAnsi="Times New Roman" w:cs="Times New Roman"/>
          <w:sz w:val="28"/>
          <w:szCs w:val="28"/>
        </w:rPr>
        <w:t xml:space="preserve"> – інтегральна характеристика, що поєднує морально-етичні, правові й духовні орієнтири та визначає поведінку особи у суспільстві.</w:t>
      </w:r>
    </w:p>
    <w:p w14:paraId="505FA853"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Соціальна згуртованість</w:t>
      </w:r>
      <w:r w:rsidRPr="00772D3B">
        <w:rPr>
          <w:rFonts w:ascii="Times New Roman" w:eastAsia="Times New Roman" w:hAnsi="Times New Roman" w:cs="Times New Roman"/>
          <w:sz w:val="28"/>
          <w:szCs w:val="28"/>
        </w:rPr>
        <w:t xml:space="preserve"> – процес об’єднання членів групи чи суспільства навколо спільних цінностей і цілей.</w:t>
      </w:r>
    </w:p>
    <w:p w14:paraId="00C9627B"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Соціальна солідарність</w:t>
      </w:r>
      <w:r w:rsidRPr="00772D3B">
        <w:rPr>
          <w:rFonts w:ascii="Times New Roman" w:eastAsia="Times New Roman" w:hAnsi="Times New Roman" w:cs="Times New Roman"/>
          <w:sz w:val="28"/>
          <w:szCs w:val="28"/>
        </w:rPr>
        <w:t xml:space="preserve"> – взаємна підтримка та кооперація, що зміцнюють суспільну стабільність і психологічну стійкість у кризах.</w:t>
      </w:r>
    </w:p>
    <w:p w14:paraId="48D3B27E"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Солідарність</w:t>
      </w:r>
      <w:r w:rsidRPr="00772D3B">
        <w:rPr>
          <w:rFonts w:ascii="Times New Roman" w:eastAsia="Times New Roman" w:hAnsi="Times New Roman" w:cs="Times New Roman"/>
          <w:sz w:val="28"/>
          <w:szCs w:val="28"/>
        </w:rPr>
        <w:t xml:space="preserve"> – готовність діяти разом заради спільного добра.</w:t>
      </w:r>
    </w:p>
    <w:p w14:paraId="7C73733F"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Споживацькі настановлення</w:t>
      </w:r>
      <w:r w:rsidRPr="00772D3B">
        <w:rPr>
          <w:rFonts w:ascii="Times New Roman" w:eastAsia="Times New Roman" w:hAnsi="Times New Roman" w:cs="Times New Roman"/>
          <w:sz w:val="28"/>
          <w:szCs w:val="28"/>
        </w:rPr>
        <w:t xml:space="preserve"> – орієнтація на індивідуальну вигоду, матеріальні цінності, що знижує рівень соціальної відповідальності.</w:t>
      </w:r>
    </w:p>
    <w:p w14:paraId="74193DA2"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lastRenderedPageBreak/>
        <w:t>Християнські настановлення</w:t>
      </w:r>
      <w:r w:rsidRPr="00772D3B">
        <w:rPr>
          <w:rFonts w:ascii="Times New Roman" w:eastAsia="Times New Roman" w:hAnsi="Times New Roman" w:cs="Times New Roman"/>
          <w:sz w:val="28"/>
          <w:szCs w:val="28"/>
        </w:rPr>
        <w:t xml:space="preserve"> – духовно-моральні орієнтири (любов, служіння, милосердя), що формують підґрунтя соціальної відповідальності та солідарності.</w:t>
      </w:r>
    </w:p>
    <w:p w14:paraId="075E5289"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Я-висловлювання</w:t>
      </w:r>
      <w:r w:rsidRPr="00772D3B">
        <w:rPr>
          <w:rFonts w:ascii="Times New Roman" w:eastAsia="Times New Roman" w:hAnsi="Times New Roman" w:cs="Times New Roman"/>
          <w:sz w:val="28"/>
          <w:szCs w:val="28"/>
        </w:rPr>
        <w:t xml:space="preserve"> – спосіб комунікації, який зменшує конфліктність, базується на повідомленні власних почуттів без звинувачень іншого.</w:t>
      </w:r>
    </w:p>
    <w:p w14:paraId="48910DC9"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p>
    <w:p w14:paraId="7FCAC4D0" w14:textId="77777777" w:rsidR="00772D3B" w:rsidRPr="00772D3B" w:rsidRDefault="00772D3B" w:rsidP="00772D3B">
      <w:pPr>
        <w:spacing w:after="0" w:line="360" w:lineRule="auto"/>
        <w:ind w:firstLine="709"/>
        <w:jc w:val="center"/>
        <w:outlineLvl w:val="2"/>
        <w:rPr>
          <w:rFonts w:ascii="Times New Roman" w:eastAsia="Times New Roman" w:hAnsi="Times New Roman" w:cs="Times New Roman"/>
          <w:b/>
          <w:bCs/>
          <w:sz w:val="28"/>
          <w:szCs w:val="28"/>
        </w:rPr>
      </w:pPr>
      <w:r w:rsidRPr="00772D3B">
        <w:rPr>
          <w:rFonts w:ascii="Times New Roman" w:eastAsia="Times New Roman" w:hAnsi="Times New Roman" w:cs="Times New Roman"/>
          <w:b/>
          <w:bCs/>
          <w:sz w:val="28"/>
          <w:szCs w:val="28"/>
        </w:rPr>
        <w:t>Методики та техніки, використані в програмі</w:t>
      </w:r>
    </w:p>
    <w:p w14:paraId="20ED55E0" w14:textId="77777777" w:rsidR="00772D3B" w:rsidRPr="00772D3B" w:rsidRDefault="00772D3B" w:rsidP="00772D3B">
      <w:pPr>
        <w:spacing w:after="0" w:line="360" w:lineRule="auto"/>
        <w:ind w:firstLine="709"/>
        <w:jc w:val="both"/>
        <w:rPr>
          <w:rFonts w:ascii="Times New Roman" w:eastAsia="Times New Roman" w:hAnsi="Times New Roman" w:cs="Times New Roman"/>
          <w:b/>
          <w:bCs/>
          <w:sz w:val="28"/>
          <w:szCs w:val="28"/>
        </w:rPr>
      </w:pPr>
    </w:p>
    <w:p w14:paraId="4C044505"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Методика дослідження правової самосвідомості Г. Абраменкової</w:t>
      </w:r>
      <w:r w:rsidRPr="00772D3B">
        <w:rPr>
          <w:rFonts w:ascii="Times New Roman" w:eastAsia="Times New Roman" w:hAnsi="Times New Roman" w:cs="Times New Roman"/>
          <w:sz w:val="28"/>
          <w:szCs w:val="28"/>
        </w:rPr>
        <w:t xml:space="preserve"> – інструмент для вимірювання ставлення до права, закону, громадянських обов’язків.</w:t>
      </w:r>
    </w:p>
    <w:p w14:paraId="5AD8B811"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Методика визначення тоталітарних настанов Т. Адорно</w:t>
      </w:r>
      <w:r w:rsidRPr="00772D3B">
        <w:rPr>
          <w:rFonts w:ascii="Times New Roman" w:eastAsia="Times New Roman" w:hAnsi="Times New Roman" w:cs="Times New Roman"/>
          <w:sz w:val="28"/>
          <w:szCs w:val="28"/>
        </w:rPr>
        <w:t xml:space="preserve"> – діагностика авторитарних переконань і схильності до жорсткої ієрархії.</w:t>
      </w:r>
    </w:p>
    <w:p w14:paraId="471A498E"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Опитувальник Томаса-Кілмана</w:t>
      </w:r>
      <w:r w:rsidRPr="00772D3B">
        <w:rPr>
          <w:rFonts w:ascii="Times New Roman" w:eastAsia="Times New Roman" w:hAnsi="Times New Roman" w:cs="Times New Roman"/>
          <w:sz w:val="28"/>
          <w:szCs w:val="28"/>
        </w:rPr>
        <w:t xml:space="preserve"> – методика визначення індивідуальних стилів поведінки у конфліктних ситуаціях.</w:t>
      </w:r>
    </w:p>
    <w:p w14:paraId="56849D35"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Скорочений тест посттравматичного зростання (ПТЖС)</w:t>
      </w:r>
      <w:r w:rsidRPr="00772D3B">
        <w:rPr>
          <w:rFonts w:ascii="Times New Roman" w:eastAsia="Times New Roman" w:hAnsi="Times New Roman" w:cs="Times New Roman"/>
          <w:sz w:val="28"/>
          <w:szCs w:val="28"/>
        </w:rPr>
        <w:t xml:space="preserve"> – оцінює здатність особи до розвитку після кризових чи травматичних подій.</w:t>
      </w:r>
    </w:p>
    <w:p w14:paraId="388FE52D"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Опитувальник «Незакінчені речення»</w:t>
      </w:r>
      <w:r w:rsidRPr="00772D3B">
        <w:rPr>
          <w:rFonts w:ascii="Times New Roman" w:eastAsia="Times New Roman" w:hAnsi="Times New Roman" w:cs="Times New Roman"/>
          <w:sz w:val="28"/>
          <w:szCs w:val="28"/>
        </w:rPr>
        <w:t xml:space="preserve"> – проективна методика для діагностики внутрішніх конфліктів і ціннісних орієнтацій.</w:t>
      </w:r>
    </w:p>
    <w:p w14:paraId="0357D0E9"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«17 питань Джонсона»</w:t>
      </w:r>
      <w:r w:rsidRPr="00772D3B">
        <w:rPr>
          <w:rFonts w:ascii="Times New Roman" w:eastAsia="Times New Roman" w:hAnsi="Times New Roman" w:cs="Times New Roman"/>
          <w:sz w:val="28"/>
          <w:szCs w:val="28"/>
        </w:rPr>
        <w:t xml:space="preserve"> – анкета для розвитку рефлексії, усвідомлення власних цінностей і стратегій поведінки.</w:t>
      </w:r>
    </w:p>
    <w:p w14:paraId="5AF61ACA"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Методика «ПАНКС»</w:t>
      </w:r>
      <w:r w:rsidRPr="00772D3B">
        <w:rPr>
          <w:rFonts w:ascii="Times New Roman" w:eastAsia="Times New Roman" w:hAnsi="Times New Roman" w:cs="Times New Roman"/>
          <w:sz w:val="28"/>
          <w:szCs w:val="28"/>
        </w:rPr>
        <w:t xml:space="preserve"> – психодіагностичний інструмент для оцінки рівня соціальної відповідальності та світоглядних настанов.</w:t>
      </w:r>
    </w:p>
    <w:p w14:paraId="2E6E8E4D"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Щоденник емоцій</w:t>
      </w:r>
      <w:r w:rsidRPr="00772D3B">
        <w:rPr>
          <w:rFonts w:ascii="Times New Roman" w:eastAsia="Times New Roman" w:hAnsi="Times New Roman" w:cs="Times New Roman"/>
          <w:sz w:val="28"/>
          <w:szCs w:val="28"/>
        </w:rPr>
        <w:t xml:space="preserve"> – форма самоспостереження, де учасники фіксують свої переживання, що допомагає вчитися їх усвідомлювати й регулювати.</w:t>
      </w:r>
    </w:p>
    <w:p w14:paraId="6255EE6C"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Символдрама («Моє майбутнє дерево», «Життєвий шлях», «Гора»)</w:t>
      </w:r>
      <w:r w:rsidRPr="00772D3B">
        <w:rPr>
          <w:rFonts w:ascii="Times New Roman" w:eastAsia="Times New Roman" w:hAnsi="Times New Roman" w:cs="Times New Roman"/>
          <w:sz w:val="28"/>
          <w:szCs w:val="28"/>
        </w:rPr>
        <w:t xml:space="preserve"> – техніка уявної візуалізації, що дозволяє дослідити внутрішні ресурси й бар’єри розвитку.</w:t>
      </w:r>
    </w:p>
    <w:p w14:paraId="15A885E5"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lastRenderedPageBreak/>
        <w:t>Арт-вправи («Дерево життя», «Занедбаний сад», «Стіна нерозуміння»)</w:t>
      </w:r>
      <w:r w:rsidRPr="00772D3B">
        <w:rPr>
          <w:rFonts w:ascii="Times New Roman" w:eastAsia="Times New Roman" w:hAnsi="Times New Roman" w:cs="Times New Roman"/>
          <w:sz w:val="28"/>
          <w:szCs w:val="28"/>
        </w:rPr>
        <w:t xml:space="preserve"> – образні техніки для виявлення внутрішніх станів і пошуку шляхів трансформації.</w:t>
      </w:r>
    </w:p>
    <w:p w14:paraId="7D2561CD"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Вправа «Пари дуальностей»</w:t>
      </w:r>
      <w:r w:rsidRPr="00772D3B">
        <w:rPr>
          <w:rFonts w:ascii="Times New Roman" w:eastAsia="Times New Roman" w:hAnsi="Times New Roman" w:cs="Times New Roman"/>
          <w:sz w:val="28"/>
          <w:szCs w:val="28"/>
        </w:rPr>
        <w:t xml:space="preserve"> – робочий інструмент для усвідомлення власних сильних і слабких сторін у конфліктних ситуаціях.</w:t>
      </w:r>
    </w:p>
    <w:p w14:paraId="1E25FDD8"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Руханки та психогімнастика</w:t>
      </w:r>
      <w:r w:rsidRPr="00772D3B">
        <w:rPr>
          <w:rFonts w:ascii="Times New Roman" w:eastAsia="Times New Roman" w:hAnsi="Times New Roman" w:cs="Times New Roman"/>
          <w:sz w:val="28"/>
          <w:szCs w:val="28"/>
        </w:rPr>
        <w:t xml:space="preserve"> – невербальні вправи для зняття напруги, розвитку групової згуртованості й емоційної виразності.</w:t>
      </w:r>
    </w:p>
    <w:p w14:paraId="3288116D"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Притчі («Чародій і горіхи», «Дві краплини олії», «Хрестоносець», «Нобелівська премія»)</w:t>
      </w:r>
      <w:r w:rsidRPr="00772D3B">
        <w:rPr>
          <w:rFonts w:ascii="Times New Roman" w:eastAsia="Times New Roman" w:hAnsi="Times New Roman" w:cs="Times New Roman"/>
          <w:sz w:val="28"/>
          <w:szCs w:val="28"/>
        </w:rPr>
        <w:t xml:space="preserve"> – короткі повчальні історії, які виконують функцію морального й рефлексивного підкріплення.</w:t>
      </w:r>
    </w:p>
    <w:p w14:paraId="291140CA" w14:textId="77777777" w:rsidR="00772D3B" w:rsidRPr="00772D3B" w:rsidRDefault="00772D3B" w:rsidP="00772D3B">
      <w:pPr>
        <w:spacing w:after="0" w:line="360" w:lineRule="auto"/>
        <w:ind w:firstLine="709"/>
        <w:jc w:val="both"/>
        <w:rPr>
          <w:rFonts w:ascii="Times New Roman" w:eastAsia="Times New Roman" w:hAnsi="Times New Roman" w:cs="Times New Roman"/>
          <w:sz w:val="28"/>
          <w:szCs w:val="28"/>
        </w:rPr>
      </w:pPr>
      <w:r w:rsidRPr="00772D3B">
        <w:rPr>
          <w:rFonts w:ascii="Times New Roman" w:eastAsia="Times New Roman" w:hAnsi="Times New Roman" w:cs="Times New Roman"/>
          <w:b/>
          <w:bCs/>
          <w:sz w:val="28"/>
          <w:szCs w:val="28"/>
        </w:rPr>
        <w:t>Аутогенне тренування («Ліс», «Синергічність»)</w:t>
      </w:r>
      <w:r w:rsidRPr="00772D3B">
        <w:rPr>
          <w:rFonts w:ascii="Times New Roman" w:eastAsia="Times New Roman" w:hAnsi="Times New Roman" w:cs="Times New Roman"/>
          <w:sz w:val="28"/>
          <w:szCs w:val="28"/>
        </w:rPr>
        <w:t xml:space="preserve"> – релаксаційна техніка для розвитку внутрішньої рівноваги та психологічної стійкості.</w:t>
      </w:r>
    </w:p>
    <w:p w14:paraId="15EF5615" w14:textId="77777777" w:rsidR="00772D3B" w:rsidRPr="00772D3B" w:rsidRDefault="00772D3B" w:rsidP="00772D3B">
      <w:pPr>
        <w:rPr>
          <w:rFonts w:ascii="Times New Roman" w:eastAsia="Times New Roman" w:hAnsi="Times New Roman" w:cs="Times New Roman"/>
          <w:sz w:val="28"/>
          <w:szCs w:val="28"/>
        </w:rPr>
      </w:pPr>
      <w:r w:rsidRPr="00772D3B">
        <w:rPr>
          <w:rFonts w:ascii="Times New Roman" w:eastAsia="Times New Roman" w:hAnsi="Times New Roman" w:cs="Times New Roman"/>
          <w:sz w:val="28"/>
          <w:szCs w:val="28"/>
        </w:rPr>
        <w:br w:type="page"/>
      </w:r>
    </w:p>
    <w:p w14:paraId="48527611" w14:textId="77777777" w:rsidR="005E4F7A" w:rsidRPr="005E4F7A" w:rsidRDefault="005E4F7A" w:rsidP="005E4F7A">
      <w:pPr>
        <w:spacing w:after="0" w:line="360" w:lineRule="auto"/>
        <w:ind w:firstLine="709"/>
        <w:jc w:val="center"/>
        <w:rPr>
          <w:rFonts w:ascii="Times New Roman" w:eastAsia="Times New Roman" w:hAnsi="Times New Roman" w:cs="Times New Roman"/>
          <w:b/>
          <w:kern w:val="28"/>
          <w:sz w:val="28"/>
          <w:szCs w:val="28"/>
          <w:lang w:eastAsia="ru-RU"/>
        </w:rPr>
      </w:pPr>
      <w:r w:rsidRPr="005E4F7A">
        <w:rPr>
          <w:rFonts w:ascii="Times New Roman" w:eastAsia="Times New Roman" w:hAnsi="Times New Roman" w:cs="Times New Roman"/>
          <w:b/>
          <w:kern w:val="28"/>
          <w:sz w:val="28"/>
          <w:szCs w:val="28"/>
          <w:lang w:eastAsia="ru-RU"/>
        </w:rPr>
        <w:lastRenderedPageBreak/>
        <w:t>ДОДАТКИ</w:t>
      </w:r>
    </w:p>
    <w:p w14:paraId="1E8845F7" w14:textId="77777777" w:rsidR="005E4F7A" w:rsidRPr="005E4F7A" w:rsidRDefault="005E4F7A" w:rsidP="005E4F7A">
      <w:pPr>
        <w:spacing w:after="0" w:line="360" w:lineRule="auto"/>
        <w:ind w:firstLine="426"/>
        <w:contextualSpacing/>
        <w:jc w:val="right"/>
        <w:outlineLvl w:val="0"/>
        <w:rPr>
          <w:rFonts w:ascii="Times New Roman" w:eastAsia="Times New Roman" w:hAnsi="Times New Roman" w:cs="Times New Roman"/>
          <w:b/>
          <w:bCs/>
          <w:sz w:val="28"/>
          <w:szCs w:val="28"/>
          <w:lang w:eastAsia="ru-RU"/>
        </w:rPr>
      </w:pPr>
    </w:p>
    <w:p w14:paraId="6CF0DBC3" w14:textId="77777777" w:rsidR="005E4F7A" w:rsidRPr="005E4F7A" w:rsidRDefault="005E4F7A" w:rsidP="005E4F7A">
      <w:pPr>
        <w:spacing w:after="0" w:line="360" w:lineRule="auto"/>
        <w:ind w:firstLine="426"/>
        <w:contextualSpacing/>
        <w:jc w:val="right"/>
        <w:outlineLvl w:val="0"/>
        <w:rPr>
          <w:rFonts w:ascii="Times New Roman" w:eastAsia="Times New Roman" w:hAnsi="Times New Roman" w:cs="Times New Roman"/>
          <w:b/>
          <w:bCs/>
          <w:sz w:val="28"/>
          <w:szCs w:val="28"/>
          <w:lang w:eastAsia="ru-RU"/>
        </w:rPr>
      </w:pPr>
      <w:r w:rsidRPr="005E4F7A">
        <w:rPr>
          <w:rFonts w:ascii="Times New Roman" w:eastAsia="Times New Roman" w:hAnsi="Times New Roman" w:cs="Times New Roman"/>
          <w:b/>
          <w:bCs/>
          <w:sz w:val="28"/>
          <w:szCs w:val="28"/>
          <w:lang w:eastAsia="ru-RU"/>
        </w:rPr>
        <w:t>Додаток А</w:t>
      </w:r>
    </w:p>
    <w:p w14:paraId="6F2BA92B" w14:textId="77777777" w:rsidR="005E4F7A" w:rsidRPr="005E4F7A" w:rsidRDefault="005E4F7A" w:rsidP="005E4F7A">
      <w:pPr>
        <w:spacing w:after="0" w:line="360" w:lineRule="auto"/>
        <w:ind w:firstLine="426"/>
        <w:jc w:val="right"/>
        <w:rPr>
          <w:rFonts w:ascii="Times New Roman" w:eastAsia="Times New Roman" w:hAnsi="Times New Roman" w:cs="Times New Roman"/>
          <w:bCs/>
          <w:i/>
          <w:iCs/>
          <w:sz w:val="28"/>
          <w:szCs w:val="28"/>
          <w:lang w:eastAsia="ru-RU"/>
        </w:rPr>
      </w:pPr>
      <w:r w:rsidRPr="005E4F7A">
        <w:rPr>
          <w:rFonts w:ascii="Times New Roman" w:eastAsia="Times New Roman" w:hAnsi="Times New Roman" w:cs="Times New Roman"/>
          <w:bCs/>
          <w:i/>
          <w:iCs/>
          <w:sz w:val="28"/>
          <w:szCs w:val="28"/>
          <w:lang w:eastAsia="ru-RU"/>
        </w:rPr>
        <w:t>Таблиця 1.</w:t>
      </w:r>
    </w:p>
    <w:p w14:paraId="7905D506" w14:textId="77777777" w:rsidR="005E4F7A" w:rsidRPr="005E4F7A" w:rsidRDefault="005E4F7A" w:rsidP="005E4F7A">
      <w:pPr>
        <w:spacing w:after="0" w:line="360" w:lineRule="auto"/>
        <w:ind w:firstLine="426"/>
        <w:jc w:val="center"/>
        <w:rPr>
          <w:rFonts w:ascii="Times New Roman" w:eastAsia="Times New Roman" w:hAnsi="Times New Roman" w:cs="Times New Roman"/>
          <w:b/>
          <w:sz w:val="28"/>
          <w:szCs w:val="28"/>
          <w:lang w:eastAsia="ru-RU"/>
        </w:rPr>
      </w:pPr>
      <w:r w:rsidRPr="005E4F7A">
        <w:rPr>
          <w:rFonts w:ascii="Times New Roman" w:eastAsia="Times New Roman" w:hAnsi="Times New Roman" w:cs="Times New Roman"/>
          <w:b/>
          <w:sz w:val="28"/>
          <w:szCs w:val="28"/>
          <w:lang w:eastAsia="ru-RU"/>
        </w:rPr>
        <w:t>Християнські настановлення та відповідні їм ціннісні позиції</w:t>
      </w:r>
    </w:p>
    <w:p w14:paraId="6FCA3180" w14:textId="77777777" w:rsidR="005E4F7A" w:rsidRPr="005E4F7A" w:rsidRDefault="005E4F7A" w:rsidP="005E4F7A">
      <w:pPr>
        <w:spacing w:after="0" w:line="360" w:lineRule="auto"/>
        <w:ind w:firstLine="426"/>
        <w:jc w:val="center"/>
        <w:rPr>
          <w:rFonts w:ascii="Times New Roman" w:eastAsia="Times New Roman" w:hAnsi="Times New Roman" w:cs="Times New Roman"/>
          <w:b/>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79"/>
        <w:gridCol w:w="6481"/>
      </w:tblGrid>
      <w:tr w:rsidR="005E4F7A" w:rsidRPr="005E4F7A" w14:paraId="43F0D99F" w14:textId="77777777" w:rsidTr="00D02659">
        <w:trPr>
          <w:trHeight w:val="436"/>
          <w:jc w:val="center"/>
        </w:trPr>
        <w:tc>
          <w:tcPr>
            <w:tcW w:w="3279" w:type="dxa"/>
          </w:tcPr>
          <w:p w14:paraId="3AD9F21D" w14:textId="77777777" w:rsidR="005E4F7A" w:rsidRPr="005E4F7A" w:rsidRDefault="005E4F7A" w:rsidP="005E4F7A">
            <w:pPr>
              <w:spacing w:after="0" w:line="276" w:lineRule="auto"/>
              <w:ind w:firstLine="18"/>
              <w:jc w:val="center"/>
              <w:rPr>
                <w:rFonts w:ascii="Times New Roman" w:eastAsia="Times New Roman" w:hAnsi="Times New Roman" w:cs="Times New Roman"/>
                <w:b/>
                <w:sz w:val="24"/>
                <w:szCs w:val="24"/>
                <w:lang w:eastAsia="ru-RU"/>
              </w:rPr>
            </w:pPr>
            <w:r w:rsidRPr="005E4F7A">
              <w:rPr>
                <w:rFonts w:ascii="Times New Roman" w:eastAsia="Times New Roman" w:hAnsi="Times New Roman" w:cs="Times New Roman"/>
                <w:b/>
                <w:sz w:val="24"/>
                <w:szCs w:val="24"/>
                <w:lang w:eastAsia="ru-RU"/>
              </w:rPr>
              <w:t>Твердження (ціннісна позиція), що відповідає настановленню</w:t>
            </w:r>
          </w:p>
        </w:tc>
        <w:tc>
          <w:tcPr>
            <w:tcW w:w="6481" w:type="dxa"/>
          </w:tcPr>
          <w:p w14:paraId="562A0AB1" w14:textId="77777777" w:rsidR="005E4F7A" w:rsidRPr="005E4F7A" w:rsidRDefault="005E4F7A" w:rsidP="005E4F7A">
            <w:pPr>
              <w:spacing w:after="0" w:line="276" w:lineRule="auto"/>
              <w:jc w:val="center"/>
              <w:rPr>
                <w:rFonts w:ascii="Times New Roman" w:eastAsia="Times New Roman" w:hAnsi="Times New Roman" w:cs="Times New Roman"/>
                <w:b/>
                <w:sz w:val="24"/>
                <w:szCs w:val="24"/>
                <w:lang w:eastAsia="ru-RU"/>
              </w:rPr>
            </w:pPr>
          </w:p>
          <w:p w14:paraId="25E8FF12" w14:textId="77777777" w:rsidR="005E4F7A" w:rsidRPr="005E4F7A" w:rsidRDefault="005E4F7A" w:rsidP="005E4F7A">
            <w:pPr>
              <w:spacing w:after="0" w:line="276" w:lineRule="auto"/>
              <w:jc w:val="center"/>
              <w:rPr>
                <w:rFonts w:ascii="Times New Roman" w:eastAsia="Times New Roman" w:hAnsi="Times New Roman" w:cs="Times New Roman"/>
                <w:b/>
                <w:sz w:val="24"/>
                <w:szCs w:val="24"/>
                <w:lang w:eastAsia="ru-RU"/>
              </w:rPr>
            </w:pPr>
            <w:r w:rsidRPr="005E4F7A">
              <w:rPr>
                <w:rFonts w:ascii="Times New Roman" w:eastAsia="Times New Roman" w:hAnsi="Times New Roman" w:cs="Times New Roman"/>
                <w:b/>
                <w:sz w:val="24"/>
                <w:szCs w:val="24"/>
                <w:lang w:eastAsia="ru-RU"/>
              </w:rPr>
              <w:t>Християнське релігійне настановлення</w:t>
            </w:r>
          </w:p>
          <w:p w14:paraId="768E160D" w14:textId="77777777" w:rsidR="005E4F7A" w:rsidRPr="005E4F7A" w:rsidRDefault="005E4F7A" w:rsidP="005E4F7A">
            <w:pPr>
              <w:spacing w:after="0" w:line="276" w:lineRule="auto"/>
              <w:jc w:val="center"/>
              <w:rPr>
                <w:rFonts w:ascii="Times New Roman" w:eastAsia="Times New Roman" w:hAnsi="Times New Roman" w:cs="Times New Roman"/>
                <w:b/>
                <w:sz w:val="24"/>
                <w:szCs w:val="24"/>
                <w:lang w:eastAsia="ru-RU"/>
              </w:rPr>
            </w:pPr>
          </w:p>
        </w:tc>
      </w:tr>
      <w:tr w:rsidR="005E4F7A" w:rsidRPr="005E4F7A" w14:paraId="13BCA92C" w14:textId="77777777" w:rsidTr="00D02659">
        <w:trPr>
          <w:trHeight w:val="436"/>
          <w:jc w:val="center"/>
        </w:trPr>
        <w:tc>
          <w:tcPr>
            <w:tcW w:w="3279" w:type="dxa"/>
          </w:tcPr>
          <w:p w14:paraId="09D98DFE" w14:textId="77777777" w:rsidR="005E4F7A" w:rsidRPr="005E4F7A" w:rsidRDefault="005E4F7A" w:rsidP="005E4F7A">
            <w:pPr>
              <w:spacing w:after="0" w:line="276" w:lineRule="auto"/>
              <w:ind w:firstLine="18"/>
              <w:jc w:val="center"/>
              <w:rPr>
                <w:rFonts w:ascii="Times New Roman" w:eastAsia="Times New Roman" w:hAnsi="Times New Roman" w:cs="Times New Roman"/>
                <w:b/>
                <w:sz w:val="24"/>
                <w:szCs w:val="24"/>
                <w:lang w:eastAsia="ru-RU"/>
              </w:rPr>
            </w:pPr>
            <w:r w:rsidRPr="005E4F7A">
              <w:rPr>
                <w:rFonts w:ascii="Times New Roman" w:eastAsia="Times New Roman" w:hAnsi="Times New Roman" w:cs="Times New Roman"/>
                <w:b/>
                <w:sz w:val="24"/>
                <w:szCs w:val="24"/>
                <w:lang w:eastAsia="ru-RU"/>
              </w:rPr>
              <w:t>1</w:t>
            </w:r>
          </w:p>
        </w:tc>
        <w:tc>
          <w:tcPr>
            <w:tcW w:w="6481" w:type="dxa"/>
          </w:tcPr>
          <w:p w14:paraId="7A290BF5" w14:textId="77777777" w:rsidR="005E4F7A" w:rsidRPr="005E4F7A" w:rsidRDefault="005E4F7A" w:rsidP="005E4F7A">
            <w:pPr>
              <w:spacing w:after="0" w:line="276" w:lineRule="auto"/>
              <w:jc w:val="center"/>
              <w:rPr>
                <w:rFonts w:ascii="Times New Roman" w:eastAsia="Times New Roman" w:hAnsi="Times New Roman" w:cs="Times New Roman"/>
                <w:b/>
                <w:sz w:val="24"/>
                <w:szCs w:val="24"/>
                <w:lang w:eastAsia="ru-RU"/>
              </w:rPr>
            </w:pPr>
            <w:r w:rsidRPr="005E4F7A">
              <w:rPr>
                <w:rFonts w:ascii="Times New Roman" w:eastAsia="Times New Roman" w:hAnsi="Times New Roman" w:cs="Times New Roman"/>
                <w:b/>
                <w:sz w:val="24"/>
                <w:szCs w:val="24"/>
                <w:lang w:eastAsia="ru-RU"/>
              </w:rPr>
              <w:t>2</w:t>
            </w:r>
          </w:p>
        </w:tc>
      </w:tr>
      <w:tr w:rsidR="005E4F7A" w:rsidRPr="005E4F7A" w14:paraId="014D1940" w14:textId="77777777" w:rsidTr="00D02659">
        <w:trPr>
          <w:trHeight w:val="149"/>
          <w:jc w:val="center"/>
        </w:trPr>
        <w:tc>
          <w:tcPr>
            <w:tcW w:w="3279" w:type="dxa"/>
          </w:tcPr>
          <w:p w14:paraId="47B2B781" w14:textId="77777777" w:rsidR="005E4F7A" w:rsidRPr="005E4F7A" w:rsidRDefault="005E4F7A" w:rsidP="005E4F7A">
            <w:pPr>
              <w:spacing w:after="0" w:line="276" w:lineRule="auto"/>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Я люблю, поважаю і шаную своїх батьків та відповідальний перед ними й за них.</w:t>
            </w:r>
          </w:p>
        </w:tc>
        <w:tc>
          <w:tcPr>
            <w:tcW w:w="6481" w:type="dxa"/>
          </w:tcPr>
          <w:p w14:paraId="2E36A462" w14:textId="77777777" w:rsidR="005E4F7A" w:rsidRPr="005E4F7A" w:rsidRDefault="005E4F7A" w:rsidP="005E4F7A">
            <w:pPr>
              <w:spacing w:after="0" w:line="276" w:lineRule="auto"/>
              <w:jc w:val="both"/>
              <w:rPr>
                <w:rFonts w:ascii="Times New Roman" w:eastAsia="Times New Roman" w:hAnsi="Times New Roman" w:cs="Times New Roman"/>
                <w:color w:val="0070C0"/>
                <w:sz w:val="24"/>
                <w:szCs w:val="24"/>
                <w:highlight w:val="yellow"/>
                <w:lang w:eastAsia="ru-RU"/>
              </w:rPr>
            </w:pPr>
            <w:r w:rsidRPr="005E4F7A">
              <w:rPr>
                <w:rFonts w:ascii="Times New Roman" w:eastAsia="Times New Roman" w:hAnsi="Times New Roman" w:cs="Times New Roman"/>
                <w:color w:val="000000"/>
                <w:sz w:val="24"/>
                <w:szCs w:val="24"/>
                <w:lang w:eastAsia="ru-RU"/>
              </w:rPr>
              <w:t xml:space="preserve">Існує порядок любові: після Бога є шана щодо батьків, всіх тих, хто наділений владою для добра людини, яка виражається у «позитивній формі» обов'язків, які слід виконати найперше у соціальній сфері; становить одну з засад суспільної науки Церкви, виразно стосується родинних зв'язків, виражає потребу і готовність шанувати, любити дідів і предків, бути їм вдячними. </w:t>
            </w:r>
          </w:p>
        </w:tc>
      </w:tr>
      <w:tr w:rsidR="005E4F7A" w:rsidRPr="005E4F7A" w14:paraId="732096F2" w14:textId="77777777" w:rsidTr="00D02659">
        <w:trPr>
          <w:trHeight w:val="149"/>
          <w:jc w:val="center"/>
        </w:trPr>
        <w:tc>
          <w:tcPr>
            <w:tcW w:w="3279" w:type="dxa"/>
          </w:tcPr>
          <w:p w14:paraId="05CE50F8" w14:textId="77777777" w:rsidR="005E4F7A" w:rsidRPr="005E4F7A" w:rsidRDefault="005E4F7A" w:rsidP="005E4F7A">
            <w:pPr>
              <w:spacing w:after="0" w:line="276" w:lineRule="auto"/>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До тих всіх, хто має владу, спрямовану мені й суспільству на добро я почуваю повагу і пошану.</w:t>
            </w:r>
          </w:p>
        </w:tc>
        <w:tc>
          <w:tcPr>
            <w:tcW w:w="6481" w:type="dxa"/>
          </w:tcPr>
          <w:p w14:paraId="5704EDB8" w14:textId="77777777" w:rsidR="005E4F7A" w:rsidRPr="005E4F7A" w:rsidRDefault="005E4F7A" w:rsidP="005E4F7A">
            <w:pPr>
              <w:spacing w:after="0" w:line="276" w:lineRule="auto"/>
              <w:jc w:val="both"/>
              <w:rPr>
                <w:rFonts w:ascii="Times New Roman" w:eastAsia="Times New Roman" w:hAnsi="Times New Roman" w:cs="Times New Roman"/>
                <w:color w:val="0070C0"/>
                <w:sz w:val="24"/>
                <w:szCs w:val="24"/>
                <w:highlight w:val="yellow"/>
                <w:lang w:eastAsia="ru-RU"/>
              </w:rPr>
            </w:pPr>
            <w:r w:rsidRPr="005E4F7A">
              <w:rPr>
                <w:rFonts w:ascii="Times New Roman" w:eastAsia="Times New Roman" w:hAnsi="Times New Roman" w:cs="Times New Roman"/>
                <w:color w:val="000000"/>
                <w:sz w:val="24"/>
                <w:szCs w:val="24"/>
                <w:lang w:eastAsia="ru-RU"/>
              </w:rPr>
              <w:t>Поширюється на внутрішньо прийнятий обов'язок учнів щодо вчителя, працівників щодо працедавців, підлеглих щодо керівників, громадян щодо своєї Батьківщини і щодо тих, хто нею керує й управляє; передбачає й обов'язки батьків, опікунів, учителів, керівників, урядових осіб, державної влади та всіх тих, хто має владу над іншою людиною або над спільнотою осіб.</w:t>
            </w:r>
          </w:p>
        </w:tc>
      </w:tr>
      <w:tr w:rsidR="005E4F7A" w:rsidRPr="005E4F7A" w14:paraId="53F7E2B4" w14:textId="77777777" w:rsidTr="00D02659">
        <w:trPr>
          <w:trHeight w:val="1335"/>
          <w:jc w:val="center"/>
        </w:trPr>
        <w:tc>
          <w:tcPr>
            <w:tcW w:w="3279" w:type="dxa"/>
          </w:tcPr>
          <w:p w14:paraId="444BC078"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Життя в родині є вихованням до життя в суспільстві, а тому повинно бути середовищем солідарності і відповідальності.</w:t>
            </w:r>
          </w:p>
        </w:tc>
        <w:tc>
          <w:tcPr>
            <w:tcW w:w="6481" w:type="dxa"/>
          </w:tcPr>
          <w:p w14:paraId="29238D7E" w14:textId="77777777" w:rsidR="005E4F7A" w:rsidRPr="005E4F7A" w:rsidRDefault="005E4F7A" w:rsidP="005E4F7A">
            <w:pPr>
              <w:spacing w:after="0" w:line="276" w:lineRule="auto"/>
              <w:jc w:val="both"/>
              <w:rPr>
                <w:rFonts w:ascii="Times New Roman" w:eastAsia="Times New Roman" w:hAnsi="Times New Roman" w:cs="Times New Roman"/>
                <w:color w:val="0070C0"/>
                <w:sz w:val="24"/>
                <w:szCs w:val="24"/>
                <w:highlight w:val="yellow"/>
                <w:lang w:val="ru-RU" w:eastAsia="ru-RU"/>
              </w:rPr>
            </w:pPr>
            <w:r w:rsidRPr="005E4F7A">
              <w:rPr>
                <w:rFonts w:ascii="Times New Roman" w:eastAsia="Times New Roman" w:hAnsi="Times New Roman" w:cs="Times New Roman"/>
                <w:color w:val="000000"/>
                <w:sz w:val="24"/>
                <w:szCs w:val="24"/>
                <w:lang w:eastAsia="ru-RU"/>
              </w:rPr>
              <w:t xml:space="preserve">Прийняття подружжя і родини як таких, що спрямовані для добра подружньої пари і народження та виховування дітей, які базуються на стосунках особистого характеру, взаємовідповідальних та заснованих на природному праві людини (між чоловіком і жінкою). Для загального добра своїх членів і суспільства загалом сім'я передбачає різну відповідальність, різні права та обов'язки; </w:t>
            </w:r>
            <w:r w:rsidRPr="005E4F7A">
              <w:rPr>
                <w:rFonts w:ascii="Times New Roman" w:eastAsia="Times New Roman" w:hAnsi="Times New Roman" w:cs="Times New Roman"/>
                <w:bCs/>
                <w:color w:val="000000"/>
                <w:sz w:val="24"/>
                <w:szCs w:val="24"/>
                <w:lang w:eastAsia="ru-RU"/>
              </w:rPr>
              <w:t>родина</w:t>
            </w:r>
            <w:r w:rsidRPr="005E4F7A">
              <w:rPr>
                <w:rFonts w:ascii="Times New Roman" w:eastAsia="Times New Roman" w:hAnsi="Times New Roman" w:cs="Times New Roman"/>
                <w:color w:val="000000"/>
                <w:sz w:val="24"/>
                <w:szCs w:val="24"/>
                <w:lang w:eastAsia="ru-RU"/>
              </w:rPr>
              <w:t xml:space="preserve"> становить спільноту віри, надії і любові; родина є основною клітиною суспільного життя. Авторитет, стійкість і життєве спілкування в родині – підґрунтя свободи, безпеки, братерства в суспільстві, зразок соціального служіння.</w:t>
            </w:r>
          </w:p>
        </w:tc>
      </w:tr>
      <w:tr w:rsidR="005E4F7A" w:rsidRPr="005E4F7A" w14:paraId="1647CA35" w14:textId="77777777" w:rsidTr="00D02659">
        <w:trPr>
          <w:trHeight w:val="149"/>
          <w:jc w:val="center"/>
        </w:trPr>
        <w:tc>
          <w:tcPr>
            <w:tcW w:w="3279" w:type="dxa"/>
          </w:tcPr>
          <w:p w14:paraId="67C0FB9D"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 xml:space="preserve">Як громадянин держави я маю право і обов'язок співпрацювати із владою для добра суспільства в дусі правди, справедливості й </w:t>
            </w:r>
            <w:r w:rsidRPr="005E4F7A">
              <w:rPr>
                <w:rFonts w:ascii="Times New Roman" w:eastAsia="Times New Roman" w:hAnsi="Times New Roman" w:cs="Times New Roman"/>
                <w:sz w:val="24"/>
                <w:szCs w:val="24"/>
                <w:lang w:eastAsia="ru-RU"/>
              </w:rPr>
              <w:lastRenderedPageBreak/>
              <w:t>свободи та любити свою батьківщину.</w:t>
            </w:r>
          </w:p>
        </w:tc>
        <w:tc>
          <w:tcPr>
            <w:tcW w:w="6481" w:type="dxa"/>
          </w:tcPr>
          <w:p w14:paraId="7181A946" w14:textId="77777777" w:rsidR="005E4F7A" w:rsidRPr="005E4F7A" w:rsidRDefault="005E4F7A" w:rsidP="005E4F7A">
            <w:pPr>
              <w:spacing w:after="0" w:line="276" w:lineRule="auto"/>
              <w:jc w:val="both"/>
              <w:rPr>
                <w:rFonts w:ascii="Times New Roman" w:eastAsia="Times New Roman" w:hAnsi="Times New Roman" w:cs="Times New Roman"/>
                <w:color w:val="0070C0"/>
                <w:sz w:val="24"/>
                <w:szCs w:val="24"/>
                <w:highlight w:val="yellow"/>
                <w:lang w:eastAsia="ru-RU"/>
              </w:rPr>
            </w:pPr>
            <w:r w:rsidRPr="005E4F7A">
              <w:rPr>
                <w:rFonts w:ascii="Times New Roman" w:eastAsia="Times New Roman" w:hAnsi="Times New Roman" w:cs="Times New Roman"/>
                <w:color w:val="000000"/>
                <w:sz w:val="24"/>
                <w:szCs w:val="24"/>
                <w:lang w:eastAsia="ru-RU"/>
              </w:rPr>
              <w:lastRenderedPageBreak/>
              <w:t xml:space="preserve">Потреба і готовність бути активним громадянином, співпрацювати з іншими та із владою для добра суспільства, як і навпаки, очікування: якщо родина не може виконувати своїх функцій, інші суспільні групи зобов'язані їй допомогти й підтримати родинну інституцію, не привласнюючи прав родини або втручатись у її життя. Цивільна влада повинна </w:t>
            </w:r>
            <w:r w:rsidRPr="005E4F7A">
              <w:rPr>
                <w:rFonts w:ascii="Times New Roman" w:eastAsia="Times New Roman" w:hAnsi="Times New Roman" w:cs="Times New Roman"/>
                <w:color w:val="000000"/>
                <w:sz w:val="24"/>
                <w:szCs w:val="24"/>
                <w:lang w:eastAsia="ru-RU"/>
              </w:rPr>
              <w:lastRenderedPageBreak/>
              <w:t xml:space="preserve">вважати своїм вагомим обов'язком «визнати й захистити правдиву природу подружжя і родини, захищати публічну мораль і сприяти добробутові родинного вогнища». </w:t>
            </w:r>
            <w:r w:rsidRPr="005E4F7A">
              <w:rPr>
                <w:rFonts w:ascii="Times New Roman" w:eastAsia="Times New Roman" w:hAnsi="Times New Roman" w:cs="Times New Roman"/>
                <w:color w:val="000000"/>
                <w:sz w:val="24"/>
                <w:szCs w:val="24"/>
                <w:shd w:val="clear" w:color="auto" w:fill="FFFFFF"/>
                <w:lang w:eastAsia="ru-RU"/>
              </w:rPr>
              <w:t>Обов'язком громадян є співпрацювати разом із цивільною владою для добра суспільства в дусі правди, справедливості, солідарності і свободи. Любов до батьківщини, служіння їй випливають з обов'язку вдячності та з порядку любові. Покірність законній владі і служіння загальному добру вимагають від громадян  сповнення їхньої ролі  в  житті  політичної спільноти.</w:t>
            </w:r>
          </w:p>
        </w:tc>
      </w:tr>
      <w:tr w:rsidR="005E4F7A" w:rsidRPr="005E4F7A" w14:paraId="0D41808E" w14:textId="77777777" w:rsidTr="00D02659">
        <w:trPr>
          <w:trHeight w:val="149"/>
          <w:jc w:val="center"/>
        </w:trPr>
        <w:tc>
          <w:tcPr>
            <w:tcW w:w="3279" w:type="dxa"/>
          </w:tcPr>
          <w:p w14:paraId="5B251CC2"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 xml:space="preserve">Якщо державна влада перевищує свої вповноваження, пригноблює громадян, то вони, в тому числі і я, маю захищати свої права і права співгромадян в межах, встановлених законом. </w:t>
            </w:r>
          </w:p>
        </w:tc>
        <w:tc>
          <w:tcPr>
            <w:tcW w:w="6481" w:type="dxa"/>
          </w:tcPr>
          <w:p w14:paraId="39CD1F96" w14:textId="77777777" w:rsidR="005E4F7A" w:rsidRPr="005E4F7A" w:rsidRDefault="005E4F7A" w:rsidP="005E4F7A">
            <w:pPr>
              <w:spacing w:after="0" w:line="276" w:lineRule="auto"/>
              <w:jc w:val="both"/>
              <w:rPr>
                <w:rFonts w:ascii="Times New Roman" w:eastAsia="Times New Roman" w:hAnsi="Times New Roman" w:cs="Times New Roman"/>
                <w:color w:val="0070C0"/>
                <w:sz w:val="24"/>
                <w:szCs w:val="24"/>
                <w:highlight w:val="yellow"/>
                <w:lang w:eastAsia="ru-RU"/>
              </w:rPr>
            </w:pPr>
            <w:r w:rsidRPr="005E4F7A">
              <w:rPr>
                <w:rFonts w:ascii="Times New Roman" w:eastAsia="Times New Roman" w:hAnsi="Times New Roman" w:cs="Times New Roman"/>
                <w:sz w:val="24"/>
                <w:szCs w:val="24"/>
                <w:lang w:eastAsia="ru-RU"/>
              </w:rPr>
              <w:t>Потреба і готовність добиватись справедливості, прагнення правди, мужність і відвага у захисті законних прав своїх і співгромадян. Підставою особливо виступає порушення закону зі сторони влади щодо людини, родини, інституції, спільноти тощо. Переконаність, що політична спільнота має своїм обов'язком шанувати родину, допомагати їй і передовсім</w:t>
            </w:r>
            <w:r w:rsidRPr="005E4F7A">
              <w:rPr>
                <w:rFonts w:ascii="Times New Roman" w:eastAsia="Times New Roman" w:hAnsi="Times New Roman" w:cs="Times New Roman"/>
                <w:color w:val="000000"/>
                <w:sz w:val="24"/>
                <w:szCs w:val="24"/>
                <w:lang w:eastAsia="ru-RU"/>
              </w:rPr>
              <w:t xml:space="preserve"> забезпечувати свободу, справедливі стосунки між працедавцями і працівниками, владою і громадянами передбачають природну доброзичливість, яка відповідає гідності людської особи, яка дбає про справедливість і братерство.</w:t>
            </w:r>
          </w:p>
        </w:tc>
      </w:tr>
      <w:tr w:rsidR="005E4F7A" w:rsidRPr="005E4F7A" w14:paraId="231F5A9F" w14:textId="77777777" w:rsidTr="00D02659">
        <w:trPr>
          <w:trHeight w:val="149"/>
          <w:jc w:val="center"/>
        </w:trPr>
        <w:tc>
          <w:tcPr>
            <w:tcW w:w="3279" w:type="dxa"/>
          </w:tcPr>
          <w:p w14:paraId="24ED90DE"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Усяке людське життя, від часу його зачаття аж до смерті, святе: ніхто, за жодних обставин не може собі привласнювати право на нього (ні зашкодити, ні вбивати).</w:t>
            </w:r>
          </w:p>
        </w:tc>
        <w:tc>
          <w:tcPr>
            <w:tcW w:w="6481" w:type="dxa"/>
          </w:tcPr>
          <w:p w14:paraId="48DB60DA" w14:textId="77777777" w:rsidR="005E4F7A" w:rsidRPr="005E4F7A" w:rsidRDefault="005E4F7A" w:rsidP="005E4F7A">
            <w:pPr>
              <w:spacing w:after="0" w:line="276" w:lineRule="auto"/>
              <w:jc w:val="both"/>
              <w:rPr>
                <w:rFonts w:ascii="Times New Roman" w:eastAsia="Times New Roman" w:hAnsi="Times New Roman" w:cs="Times New Roman"/>
                <w:sz w:val="24"/>
                <w:szCs w:val="24"/>
                <w:highlight w:val="yellow"/>
                <w:lang w:eastAsia="ru-RU"/>
              </w:rPr>
            </w:pPr>
            <w:r w:rsidRPr="005E4F7A">
              <w:rPr>
                <w:rFonts w:ascii="Times New Roman" w:eastAsia="Times New Roman" w:hAnsi="Times New Roman" w:cs="Times New Roman"/>
                <w:sz w:val="24"/>
                <w:szCs w:val="24"/>
                <w:lang w:eastAsia="ru-RU"/>
              </w:rPr>
              <w:t xml:space="preserve">Пошана до життя та здоров'я – недопустимість завдання́ будь-якої шкоди, вбивства, самогубства; обов'язок законного захисту і самозахисту; недопустимість дій чи бездіяльності, що призводять до смерті – «ні» аборту, евтаназії, вживанню наркотиків; збереження і продовження життя; пошана до цілісності людської особи; розумно допустимі дії задля уникнення війни.  </w:t>
            </w:r>
          </w:p>
        </w:tc>
      </w:tr>
      <w:tr w:rsidR="005E4F7A" w:rsidRPr="005E4F7A" w14:paraId="74B4B097" w14:textId="77777777" w:rsidTr="00D02659">
        <w:trPr>
          <w:trHeight w:val="149"/>
          <w:jc w:val="center"/>
        </w:trPr>
        <w:tc>
          <w:tcPr>
            <w:tcW w:w="3279" w:type="dxa"/>
          </w:tcPr>
          <w:p w14:paraId="04E44DEC"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Крадіжкою є навмисне затримування позиченого, знайденого, обманювання в торгівлі, невідповідно низька зарплатня, спекуляція, корупція, марнотратство.</w:t>
            </w:r>
          </w:p>
        </w:tc>
        <w:tc>
          <w:tcPr>
            <w:tcW w:w="6481" w:type="dxa"/>
          </w:tcPr>
          <w:p w14:paraId="458E0723" w14:textId="77777777" w:rsidR="005E4F7A" w:rsidRPr="005E4F7A" w:rsidRDefault="005E4F7A" w:rsidP="005E4F7A">
            <w:pPr>
              <w:spacing w:after="0" w:line="276" w:lineRule="auto"/>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 xml:space="preserve">Прагнення бути чесним, справедливим, милосердним, безкорисливим; </w:t>
            </w:r>
            <w:r w:rsidRPr="005E4F7A">
              <w:rPr>
                <w:rFonts w:ascii="Times New Roman" w:eastAsia="Times New Roman" w:hAnsi="Times New Roman" w:cs="Times New Roman"/>
                <w:color w:val="000000"/>
                <w:sz w:val="24"/>
                <w:szCs w:val="24"/>
                <w:shd w:val="clear" w:color="auto" w:fill="FFFFFF"/>
                <w:lang w:eastAsia="ru-RU"/>
              </w:rPr>
              <w:t>заборона несправедливо брати чи затримувати добро іншої людини і чинити шкоду її власності; </w:t>
            </w:r>
            <w:r w:rsidRPr="005E4F7A">
              <w:rPr>
                <w:rFonts w:ascii="Times New Roman" w:eastAsia="Times New Roman" w:hAnsi="Times New Roman" w:cs="Times New Roman"/>
                <w:color w:val="000000"/>
                <w:sz w:val="24"/>
                <w:szCs w:val="24"/>
                <w:lang w:eastAsia="ru-RU"/>
              </w:rPr>
              <w:t>навмисно затримувати позичені або загублені предмети й обманювати у торгівлі; сплачувати невідповідне низьку заробітну; підвищувати ціни. Морально не дозволеними є також: спекуляція, корупція,</w:t>
            </w:r>
            <w:r w:rsidRPr="005E4F7A">
              <w:rPr>
                <w:rFonts w:ascii="Times New Roman" w:eastAsia="Times New Roman" w:hAnsi="Times New Roman" w:cs="Times New Roman"/>
                <w:color w:val="000000"/>
                <w:sz w:val="24"/>
                <w:szCs w:val="24"/>
                <w:shd w:val="clear" w:color="auto" w:fill="FFFFFF"/>
                <w:lang w:eastAsia="ru-RU"/>
              </w:rPr>
              <w:t xml:space="preserve"> дискримінація</w:t>
            </w:r>
            <w:r w:rsidRPr="005E4F7A">
              <w:rPr>
                <w:rFonts w:ascii="Times New Roman" w:eastAsia="Times New Roman" w:hAnsi="Times New Roman" w:cs="Times New Roman"/>
                <w:color w:val="000000"/>
                <w:sz w:val="24"/>
                <w:szCs w:val="24"/>
                <w:lang w:eastAsia="ru-RU"/>
              </w:rPr>
              <w:t>,  присвоювання і використання з приватною метою власності підприємства, погано виконані роботи, податкове шахрайство, підроблювання чеків і рахунків, надмірні витрати, марнотратство. Добровільна шкода приватній і громадській власності суперечить моральному законові і вимагає відшкодування.</w:t>
            </w:r>
            <w:r w:rsidRPr="005E4F7A">
              <w:rPr>
                <w:rFonts w:ascii="Times New Roman" w:eastAsia="Times New Roman" w:hAnsi="Times New Roman" w:cs="Times New Roman"/>
                <w:color w:val="000000"/>
                <w:sz w:val="24"/>
                <w:szCs w:val="24"/>
                <w:shd w:val="clear" w:color="auto" w:fill="FFFFFF"/>
                <w:lang w:eastAsia="ru-RU"/>
              </w:rPr>
              <w:t xml:space="preserve"> </w:t>
            </w:r>
          </w:p>
        </w:tc>
      </w:tr>
      <w:tr w:rsidR="005E4F7A" w:rsidRPr="005E4F7A" w14:paraId="7163E0A7" w14:textId="77777777" w:rsidTr="00D02659">
        <w:trPr>
          <w:trHeight w:val="149"/>
          <w:jc w:val="center"/>
        </w:trPr>
        <w:tc>
          <w:tcPr>
            <w:tcW w:w="3279" w:type="dxa"/>
          </w:tcPr>
          <w:p w14:paraId="52E779C1"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Торгівля та поневолення людей є порушенням гідності людини і суперечать моралі.</w:t>
            </w:r>
          </w:p>
        </w:tc>
        <w:tc>
          <w:tcPr>
            <w:tcW w:w="6481" w:type="dxa"/>
          </w:tcPr>
          <w:p w14:paraId="1536C658"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 xml:space="preserve">Повага до людини  та її гідності і свободи, протиставлення насильству; </w:t>
            </w:r>
            <w:r w:rsidRPr="005E4F7A">
              <w:rPr>
                <w:rFonts w:ascii="Times New Roman" w:eastAsia="Times New Roman" w:hAnsi="Times New Roman" w:cs="Times New Roman"/>
                <w:color w:val="000000"/>
                <w:sz w:val="24"/>
                <w:szCs w:val="24"/>
                <w:shd w:val="clear" w:color="auto" w:fill="FFFFFF"/>
                <w:lang w:eastAsia="ru-RU"/>
              </w:rPr>
              <w:t xml:space="preserve">заборона дії або справи, які призводять до поневолення людини, до невизнання її особистої гідності, до </w:t>
            </w:r>
            <w:r w:rsidRPr="005E4F7A">
              <w:rPr>
                <w:rFonts w:ascii="Times New Roman" w:eastAsia="Times New Roman" w:hAnsi="Times New Roman" w:cs="Times New Roman"/>
                <w:color w:val="000000"/>
                <w:sz w:val="24"/>
                <w:szCs w:val="24"/>
                <w:shd w:val="clear" w:color="auto" w:fill="FFFFFF"/>
                <w:lang w:eastAsia="ru-RU"/>
              </w:rPr>
              <w:lastRenderedPageBreak/>
              <w:t>її купівлі, продажу й обміну як товару. Гріхом супроти гідності та основних прав людини є зведення її через насильство до ужиткової вартості і джерела користі.</w:t>
            </w:r>
          </w:p>
        </w:tc>
      </w:tr>
      <w:tr w:rsidR="005E4F7A" w:rsidRPr="005E4F7A" w14:paraId="1F3DDBDC" w14:textId="77777777" w:rsidTr="00D02659">
        <w:trPr>
          <w:trHeight w:val="149"/>
          <w:jc w:val="center"/>
        </w:trPr>
        <w:tc>
          <w:tcPr>
            <w:tcW w:w="3279" w:type="dxa"/>
          </w:tcPr>
          <w:p w14:paraId="1FAE59D6"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Найбільш правдиве свідчення – це свідчення прикладом власного життя.</w:t>
            </w:r>
          </w:p>
        </w:tc>
        <w:tc>
          <w:tcPr>
            <w:tcW w:w="6481" w:type="dxa"/>
          </w:tcPr>
          <w:p w14:paraId="7EB92142"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Правдиве свідчення словом, вчинком, життям – правдивість; особистий приклад життя.</w:t>
            </w:r>
            <w:r w:rsidRPr="005E4F7A">
              <w:rPr>
                <w:rFonts w:ascii="Times New Roman" w:eastAsia="Times New Roman" w:hAnsi="Times New Roman" w:cs="Times New Roman"/>
                <w:color w:val="000000"/>
                <w:sz w:val="24"/>
                <w:szCs w:val="24"/>
                <w:shd w:val="clear" w:color="auto" w:fill="FFFFFF"/>
                <w:lang w:eastAsia="ru-RU"/>
              </w:rPr>
              <w:t xml:space="preserve"> Заборона перекручування правди у стосунках з іншими. Це випливає з покликання «стати свідком Бога, Який є Правдою і бажає Правди». </w:t>
            </w:r>
          </w:p>
        </w:tc>
      </w:tr>
      <w:tr w:rsidR="005E4F7A" w:rsidRPr="005E4F7A" w14:paraId="210E531B" w14:textId="77777777" w:rsidTr="00D02659">
        <w:trPr>
          <w:trHeight w:val="518"/>
          <w:jc w:val="center"/>
        </w:trPr>
        <w:tc>
          <w:tcPr>
            <w:tcW w:w="3279" w:type="dxa"/>
          </w:tcPr>
          <w:p w14:paraId="23285C91"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 xml:space="preserve">Інформація, передана масовими засобами повинна бути на службі правди і добра, а влада повинна захищати і підтримувати правдиву й слушну свободу інформації. </w:t>
            </w:r>
          </w:p>
        </w:tc>
        <w:tc>
          <w:tcPr>
            <w:tcW w:w="6481" w:type="dxa"/>
          </w:tcPr>
          <w:p w14:paraId="5E73F1C1"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Довіра владі і засобам масової інформації, які служать добру та правді.</w:t>
            </w:r>
            <w:r w:rsidRPr="005E4F7A">
              <w:rPr>
                <w:rFonts w:ascii="Times New Roman" w:eastAsia="Times New Roman" w:hAnsi="Times New Roman" w:cs="Times New Roman"/>
                <w:color w:val="000000"/>
                <w:sz w:val="24"/>
                <w:szCs w:val="24"/>
                <w:shd w:val="clear" w:color="auto" w:fill="FFFFFF"/>
                <w:lang w:eastAsia="ru-RU"/>
              </w:rPr>
              <w:t xml:space="preserve"> Інформація, передана масовими засобами, є на службі загального добра. Суспільство має право на інформацію, якщо вона спирається на правду, свободу, справедливість і солідарність. Збереження професійних таємниць. </w:t>
            </w:r>
            <w:r w:rsidRPr="005E4F7A">
              <w:rPr>
                <w:rFonts w:ascii="Times New Roman" w:eastAsia="Times New Roman" w:hAnsi="Times New Roman" w:cs="Times New Roman"/>
                <w:color w:val="000000"/>
                <w:sz w:val="24"/>
                <w:szCs w:val="24"/>
                <w:lang w:eastAsia="ru-RU"/>
              </w:rPr>
              <w:t xml:space="preserve">Християнська чистота вимагає очищення соціального клімату. Вона вимагає від засобів соціальної комунікації такої інформації, яка сповнена пошани до гідності людини. </w:t>
            </w:r>
          </w:p>
        </w:tc>
      </w:tr>
      <w:tr w:rsidR="005E4F7A" w:rsidRPr="005E4F7A" w14:paraId="01F81AC7" w14:textId="77777777" w:rsidTr="00D02659">
        <w:trPr>
          <w:trHeight w:val="2089"/>
          <w:jc w:val="center"/>
        </w:trPr>
        <w:tc>
          <w:tcPr>
            <w:tcW w:w="3279" w:type="dxa"/>
          </w:tcPr>
          <w:p w14:paraId="3D96EC0E"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Помилкова концепція людської свободи породжує вседозволеність звичаїв, справжня базується на моральному вихованні.</w:t>
            </w:r>
          </w:p>
        </w:tc>
        <w:tc>
          <w:tcPr>
            <w:tcW w:w="6481" w:type="dxa"/>
          </w:tcPr>
          <w:p w14:paraId="61EAA63B" w14:textId="77777777" w:rsidR="005E4F7A" w:rsidRPr="005E4F7A" w:rsidRDefault="005E4F7A" w:rsidP="005E4F7A">
            <w:pPr>
              <w:spacing w:after="0" w:line="276" w:lineRule="auto"/>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 xml:space="preserve">Істинна людська свобода, концепція моральності людської свободи є протилежною до того, </w:t>
            </w:r>
            <w:r w:rsidRPr="005E4F7A">
              <w:rPr>
                <w:rFonts w:ascii="Times New Roman" w:eastAsia="Times New Roman" w:hAnsi="Times New Roman" w:cs="Times New Roman"/>
                <w:color w:val="000000"/>
                <w:sz w:val="24"/>
                <w:szCs w:val="24"/>
                <w:lang w:eastAsia="ru-RU"/>
              </w:rPr>
              <w:t>що називається моральною вседозволеністю звичаїв, випливає з помилкової концепції людської свободи. Зростання справжньої свободи вимагає попереднє виховання на основі моральних законів. Слід вимагати від відповідальних за виховання, щоб навчання молоді охоплювало пошану до правди, до якостей серця і до моральної та духовної гідності людини.</w:t>
            </w:r>
          </w:p>
        </w:tc>
      </w:tr>
      <w:tr w:rsidR="005E4F7A" w:rsidRPr="005E4F7A" w14:paraId="088CF964" w14:textId="77777777" w:rsidTr="00D02659">
        <w:trPr>
          <w:trHeight w:val="1724"/>
          <w:jc w:val="center"/>
        </w:trPr>
        <w:tc>
          <w:tcPr>
            <w:tcW w:w="3279" w:type="dxa"/>
          </w:tcPr>
          <w:p w14:paraId="2627E2A4"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Від заздрості народжується ненависть, обмова, наклеп, радість з приводу нещастя ближнього і невдоволення з його щастя.</w:t>
            </w:r>
          </w:p>
        </w:tc>
        <w:tc>
          <w:tcPr>
            <w:tcW w:w="6481" w:type="dxa"/>
          </w:tcPr>
          <w:p w14:paraId="632E76B5"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Прагнення бути доброзичливим, чистим серцем.</w:t>
            </w:r>
            <w:r w:rsidRPr="005E4F7A">
              <w:rPr>
                <w:rFonts w:ascii="Times New Roman" w:eastAsia="Times New Roman" w:hAnsi="Times New Roman" w:cs="Times New Roman"/>
                <w:color w:val="000000"/>
                <w:sz w:val="24"/>
                <w:szCs w:val="24"/>
                <w:shd w:val="clear" w:color="auto" w:fill="FFFFFF"/>
                <w:lang w:eastAsia="ru-RU"/>
              </w:rPr>
              <w:t xml:space="preserve"> Заздрість є певною формою смутку і, отже, відкиненням любові. Із заздрістю треба боротися доброзичливістю. Заздрість часто походить від гордості; людина повинна намагатися жити в покорі. Слід уникати непоміркованої захланності, яка зароджується від непоміркованої жадібності багатств та могутності, яку вони дають.</w:t>
            </w:r>
          </w:p>
        </w:tc>
      </w:tr>
      <w:tr w:rsidR="005E4F7A" w:rsidRPr="005E4F7A" w14:paraId="2B157D05" w14:textId="77777777" w:rsidTr="00D02659">
        <w:trPr>
          <w:trHeight w:val="2089"/>
          <w:jc w:val="center"/>
        </w:trPr>
        <w:tc>
          <w:tcPr>
            <w:tcW w:w="3279" w:type="dxa"/>
          </w:tcPr>
          <w:p w14:paraId="23481991"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Справжнє щастя – це свобода від багатства і пожадливості до нього. Доброзичливість та істинна покора – це шлях до щастя.</w:t>
            </w:r>
          </w:p>
        </w:tc>
        <w:tc>
          <w:tcPr>
            <w:tcW w:w="6481" w:type="dxa"/>
          </w:tcPr>
          <w:p w14:paraId="200997E9"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 xml:space="preserve">Почуття міри, настановлення щедрості, розсудливості. Свобода від багатства – основа досконалої любові і щастя людини. </w:t>
            </w:r>
            <w:r w:rsidRPr="005E4F7A">
              <w:rPr>
                <w:rFonts w:ascii="Times New Roman" w:eastAsia="Times New Roman" w:hAnsi="Times New Roman" w:cs="Times New Roman"/>
                <w:color w:val="000000"/>
                <w:sz w:val="24"/>
                <w:szCs w:val="24"/>
                <w:lang w:eastAsia="ru-RU"/>
              </w:rPr>
              <w:t xml:space="preserve">Вона поважає Інших і їхні права. Вона вимагає бути справедливим і єдина робить нас здатними до справедливості. Щоб розвиватися відповідно до своєї природи, людська особа потребує суспільного життя. Деякі спільноти, такі, як родина і держава, найбільше відповідають природі людини. Людська особа є і повинна бути засадою, суб'єктом і метою усіх суспільних інституцій. Треба заохочувати людей до широкої участі в товариствах і до вільного вибору інституцій. Згідно із засадою допомоговості ні держава, ні жодна інша вища структура не повинні заступати ініціативи та відповідальності людей та інших </w:t>
            </w:r>
            <w:r w:rsidRPr="005E4F7A">
              <w:rPr>
                <w:rFonts w:ascii="Times New Roman" w:eastAsia="Times New Roman" w:hAnsi="Times New Roman" w:cs="Times New Roman"/>
                <w:color w:val="000000"/>
                <w:sz w:val="24"/>
                <w:szCs w:val="24"/>
                <w:lang w:eastAsia="ru-RU"/>
              </w:rPr>
              <w:lastRenderedPageBreak/>
              <w:t>посередницьких інституцій. Суспільство повинно сприяти практикуванню чеснот, а не створювати йому перешкоди. Це повинно спонукуватися правильною ієрархією цінностей. Любов спонукає до справедливих реформ. Вона надихає на самопожертву.</w:t>
            </w:r>
          </w:p>
        </w:tc>
      </w:tr>
      <w:tr w:rsidR="005E4F7A" w:rsidRPr="005E4F7A" w14:paraId="68461BD2" w14:textId="77777777" w:rsidTr="00D02659">
        <w:trPr>
          <w:trHeight w:val="1826"/>
          <w:jc w:val="center"/>
        </w:trPr>
        <w:tc>
          <w:tcPr>
            <w:tcW w:w="3279" w:type="dxa"/>
          </w:tcPr>
          <w:p w14:paraId="7269E535"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Пошана до національних традицій та ідеалів зміцнює людину, дає їй упевненість у правильності її життєвого шляху.</w:t>
            </w:r>
          </w:p>
        </w:tc>
        <w:tc>
          <w:tcPr>
            <w:tcW w:w="6481" w:type="dxa"/>
          </w:tcPr>
          <w:p w14:paraId="638B0B87" w14:textId="77777777" w:rsidR="005E4F7A" w:rsidRPr="005E4F7A" w:rsidRDefault="005E4F7A" w:rsidP="005E4F7A">
            <w:pPr>
              <w:spacing w:after="0" w:line="276" w:lineRule="auto"/>
              <w:ind w:hanging="18"/>
              <w:jc w:val="both"/>
              <w:rPr>
                <w:rFonts w:ascii="Times New Roman" w:eastAsia="Times New Roman" w:hAnsi="Times New Roman" w:cs="Times New Roman"/>
                <w:sz w:val="24"/>
                <w:szCs w:val="24"/>
                <w:lang w:eastAsia="ru-RU"/>
              </w:rPr>
            </w:pPr>
            <w:r w:rsidRPr="005E4F7A">
              <w:rPr>
                <w:rFonts w:ascii="Times New Roman" w:eastAsia="Times New Roman" w:hAnsi="Times New Roman" w:cs="Times New Roman"/>
                <w:sz w:val="24"/>
                <w:szCs w:val="24"/>
                <w:lang w:eastAsia="ru-RU"/>
              </w:rPr>
              <w:t xml:space="preserve">Пошана до національних традицій та ідеалів є одна з умов правильності життєвого шляху. </w:t>
            </w:r>
            <w:r w:rsidRPr="005E4F7A">
              <w:rPr>
                <w:rFonts w:ascii="Times New Roman" w:eastAsia="Times New Roman" w:hAnsi="Times New Roman" w:cs="Times New Roman"/>
                <w:color w:val="000000"/>
                <w:sz w:val="24"/>
                <w:szCs w:val="24"/>
                <w:lang w:eastAsia="ru-RU"/>
              </w:rPr>
              <w:t>Через суспільство кожна людина стає «спадкоємцем» і отримує «таланти», які збагачують її особистість, і плоди, які вона повинна розвивати. Справді, кожен повинен бути відданим спільнотам, до яких він належить, і поважати владу, яка дбає про загальне добро. Кожна спільнота визначається своєю метою і послідовно підкоряється особливим правилам, однак людська особа є і повинна бути засадою, суб'єктом і метою всіх суспільних інституцій.</w:t>
            </w:r>
          </w:p>
        </w:tc>
      </w:tr>
    </w:tbl>
    <w:p w14:paraId="64A64910" w14:textId="77777777" w:rsidR="005E4F7A" w:rsidRPr="005E4F7A" w:rsidRDefault="005E4F7A" w:rsidP="005E4F7A">
      <w:pPr>
        <w:tabs>
          <w:tab w:val="left" w:pos="2808"/>
          <w:tab w:val="center" w:pos="4847"/>
        </w:tabs>
        <w:spacing w:after="0" w:line="360" w:lineRule="auto"/>
        <w:jc w:val="center"/>
        <w:rPr>
          <w:rFonts w:ascii="Times New Roman" w:eastAsia="SimSun" w:hAnsi="Times New Roman" w:cs="Times New Roman"/>
          <w:b/>
          <w:sz w:val="28"/>
          <w:szCs w:val="28"/>
          <w:lang w:eastAsia="ru-RU"/>
        </w:rPr>
      </w:pPr>
    </w:p>
    <w:p w14:paraId="5A4DDBBA" w14:textId="77777777" w:rsidR="005E4F7A" w:rsidRPr="005E4F7A" w:rsidRDefault="005E4F7A" w:rsidP="005E4F7A">
      <w:pPr>
        <w:rPr>
          <w:rFonts w:ascii="Times New Roman" w:eastAsia="SimSun" w:hAnsi="Times New Roman" w:cs="Times New Roman"/>
          <w:b/>
          <w:sz w:val="28"/>
          <w:szCs w:val="28"/>
          <w:lang w:eastAsia="ru-RU"/>
        </w:rPr>
      </w:pPr>
      <w:r w:rsidRPr="005E4F7A">
        <w:rPr>
          <w:rFonts w:ascii="Times New Roman" w:eastAsia="SimSun" w:hAnsi="Times New Roman" w:cs="Times New Roman"/>
          <w:b/>
          <w:sz w:val="28"/>
          <w:szCs w:val="28"/>
          <w:lang w:eastAsia="ru-RU"/>
        </w:rPr>
        <w:br w:type="page"/>
      </w:r>
    </w:p>
    <w:p w14:paraId="77F36481" w14:textId="77777777" w:rsidR="005E4F7A" w:rsidRPr="005E4F7A" w:rsidRDefault="005E4F7A" w:rsidP="005E4F7A">
      <w:pPr>
        <w:tabs>
          <w:tab w:val="left" w:pos="2808"/>
          <w:tab w:val="center" w:pos="4847"/>
        </w:tabs>
        <w:spacing w:after="0" w:line="360" w:lineRule="auto"/>
        <w:jc w:val="right"/>
        <w:rPr>
          <w:rFonts w:ascii="Times New Roman" w:eastAsia="SimSun" w:hAnsi="Times New Roman" w:cs="Times New Roman"/>
          <w:b/>
          <w:sz w:val="28"/>
          <w:szCs w:val="28"/>
          <w:lang w:eastAsia="ru-RU"/>
        </w:rPr>
      </w:pPr>
      <w:r w:rsidRPr="005E4F7A">
        <w:rPr>
          <w:rFonts w:ascii="Times New Roman" w:eastAsia="SimSun" w:hAnsi="Times New Roman" w:cs="Times New Roman"/>
          <w:b/>
          <w:sz w:val="28"/>
          <w:szCs w:val="28"/>
          <w:lang w:eastAsia="ru-RU"/>
        </w:rPr>
        <w:lastRenderedPageBreak/>
        <w:t>Додаток Б</w:t>
      </w:r>
    </w:p>
    <w:p w14:paraId="1E11D291" w14:textId="77777777" w:rsidR="00D02659" w:rsidRDefault="00D02659" w:rsidP="005E4F7A">
      <w:pPr>
        <w:tabs>
          <w:tab w:val="left" w:pos="1134"/>
        </w:tabs>
        <w:spacing w:after="0" w:line="360" w:lineRule="auto"/>
        <w:ind w:firstLine="709"/>
        <w:jc w:val="center"/>
        <w:rPr>
          <w:rFonts w:ascii="Times New Roman" w:eastAsia="Times New Roman" w:hAnsi="Times New Roman" w:cs="Times New Roman"/>
          <w:b/>
          <w:bCs/>
          <w:sz w:val="28"/>
          <w:szCs w:val="28"/>
        </w:rPr>
      </w:pPr>
    </w:p>
    <w:p w14:paraId="4F63A552" w14:textId="6F5EACA3"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Добірка орієнтовних коротких запитань для роздумів і рефлексій до кожної міні</w:t>
      </w:r>
      <w:r w:rsidRPr="005E4F7A">
        <w:rPr>
          <w:rFonts w:ascii="Times New Roman" w:eastAsia="Times New Roman" w:hAnsi="Times New Roman" w:cs="Times New Roman"/>
          <w:b/>
          <w:bCs/>
          <w:sz w:val="28"/>
          <w:szCs w:val="28"/>
        </w:rPr>
        <w:noBreakHyphen/>
        <w:t>лекції (сесії) програми</w:t>
      </w:r>
    </w:p>
    <w:p w14:paraId="3CCA0964"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p>
    <w:p w14:paraId="2DD7098F"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i/>
          <w:iCs/>
          <w:sz w:val="28"/>
          <w:szCs w:val="28"/>
        </w:rPr>
      </w:pPr>
      <w:r w:rsidRPr="005E4F7A">
        <w:rPr>
          <w:rFonts w:ascii="Times New Roman" w:eastAsia="Times New Roman" w:hAnsi="Times New Roman" w:cs="Times New Roman"/>
          <w:i/>
          <w:iCs/>
          <w:sz w:val="28"/>
          <w:szCs w:val="28"/>
        </w:rPr>
        <w:t>Запитання спрямовані на те, щоб учасники глибше осмислили тему, пов’язували її з власним життям і знаходили особистий сенс у відповідальності та солідарності.</w:t>
      </w:r>
    </w:p>
    <w:p w14:paraId="2D9690B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i/>
          <w:iCs/>
          <w:sz w:val="28"/>
          <w:szCs w:val="28"/>
        </w:rPr>
      </w:pPr>
    </w:p>
    <w:p w14:paraId="04396C55"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Соціальна відповідальність: від особистісного до громадянського рівня.</w:t>
      </w:r>
    </w:p>
    <w:p w14:paraId="29FDBBCB" w14:textId="77777777" w:rsidR="005E4F7A" w:rsidRPr="005E4F7A" w:rsidRDefault="005E4F7A" w:rsidP="001F3900">
      <w:pPr>
        <w:numPr>
          <w:ilvl w:val="1"/>
          <w:numId w:val="232"/>
        </w:numPr>
        <w:tabs>
          <w:tab w:val="clear" w:pos="144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для вас означає «бути відповідальним» у щоденному житті?</w:t>
      </w:r>
    </w:p>
    <w:p w14:paraId="061A1618" w14:textId="77777777" w:rsidR="005E4F7A" w:rsidRPr="005E4F7A" w:rsidRDefault="005E4F7A" w:rsidP="001F3900">
      <w:pPr>
        <w:numPr>
          <w:ilvl w:val="1"/>
          <w:numId w:val="232"/>
        </w:numPr>
        <w:tabs>
          <w:tab w:val="clear" w:pos="144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приклади відповідальної поведінки ви спостерігали у своєму оточенні?</w:t>
      </w:r>
    </w:p>
    <w:p w14:paraId="31CE44CD" w14:textId="77777777" w:rsidR="005E4F7A" w:rsidRPr="005E4F7A" w:rsidRDefault="005E4F7A" w:rsidP="001F3900">
      <w:pPr>
        <w:numPr>
          <w:ilvl w:val="1"/>
          <w:numId w:val="232"/>
        </w:numPr>
        <w:tabs>
          <w:tab w:val="clear" w:pos="144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змінюється ваш погляд на відповідальність, коли мова йде про громаду чи країну?</w:t>
      </w:r>
    </w:p>
    <w:p w14:paraId="51323B26"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Ідентичність і самоприйняття: шлях до відповідальності.</w:t>
      </w:r>
    </w:p>
    <w:p w14:paraId="0F13F002" w14:textId="77777777" w:rsidR="005E4F7A" w:rsidRPr="005E4F7A" w:rsidRDefault="005E4F7A" w:rsidP="001F3900">
      <w:pPr>
        <w:numPr>
          <w:ilvl w:val="1"/>
          <w:numId w:val="233"/>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риси або цінності є центральними для вашої ідентичності?</w:t>
      </w:r>
    </w:p>
    <w:p w14:paraId="0AEB2FFB" w14:textId="77777777" w:rsidR="005E4F7A" w:rsidRPr="005E4F7A" w:rsidRDefault="005E4F7A" w:rsidP="001F3900">
      <w:pPr>
        <w:numPr>
          <w:ilvl w:val="1"/>
          <w:numId w:val="233"/>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Коли ви відчуваєте гордість за те, ким є? А що ще потребує прийняття?</w:t>
      </w:r>
    </w:p>
    <w:p w14:paraId="7B9C6CF2" w14:textId="77777777" w:rsidR="005E4F7A" w:rsidRPr="005E4F7A" w:rsidRDefault="005E4F7A" w:rsidP="001F3900">
      <w:pPr>
        <w:numPr>
          <w:ilvl w:val="1"/>
          <w:numId w:val="233"/>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ваше самоприйняття впливає на готовність діяти відповідально?</w:t>
      </w:r>
    </w:p>
    <w:p w14:paraId="3B0C8C08"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Особистість – автор власного життя: автентичність і свобода.</w:t>
      </w:r>
    </w:p>
    <w:p w14:paraId="6B64DC28" w14:textId="77777777" w:rsidR="005E4F7A" w:rsidRPr="005E4F7A" w:rsidRDefault="005E4F7A" w:rsidP="001F3900">
      <w:pPr>
        <w:numPr>
          <w:ilvl w:val="1"/>
          <w:numId w:val="23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Чи відчуваєте ви себе автором свого життя? Які рішення це підтверджують?</w:t>
      </w:r>
    </w:p>
    <w:p w14:paraId="175ECECA" w14:textId="77777777" w:rsidR="005E4F7A" w:rsidRPr="005E4F7A" w:rsidRDefault="005E4F7A" w:rsidP="001F3900">
      <w:pPr>
        <w:numPr>
          <w:ilvl w:val="1"/>
          <w:numId w:val="23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свобода вибору пов’язана з відповідальністю за наслідки?</w:t>
      </w:r>
    </w:p>
    <w:p w14:paraId="2B2FD05C" w14:textId="77777777" w:rsidR="005E4F7A" w:rsidRPr="005E4F7A" w:rsidRDefault="005E4F7A" w:rsidP="001F3900">
      <w:pPr>
        <w:numPr>
          <w:ilvl w:val="1"/>
          <w:numId w:val="234"/>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 яких ситуаціях ви найбільш автентичні?</w:t>
      </w:r>
    </w:p>
    <w:p w14:paraId="64591D01"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Самоакцептація та емоційна грамотність: шлях до цілісності.</w:t>
      </w:r>
    </w:p>
    <w:p w14:paraId="49BAA96C" w14:textId="77777777" w:rsidR="005E4F7A" w:rsidRPr="005E4F7A" w:rsidRDefault="005E4F7A" w:rsidP="001F3900">
      <w:pPr>
        <w:numPr>
          <w:ilvl w:val="1"/>
          <w:numId w:val="235"/>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емоції вам складно приймати? Чому?</w:t>
      </w:r>
    </w:p>
    <w:p w14:paraId="190269F4" w14:textId="77777777" w:rsidR="005E4F7A" w:rsidRPr="005E4F7A" w:rsidRDefault="005E4F7A" w:rsidP="001F3900">
      <w:pPr>
        <w:numPr>
          <w:ilvl w:val="1"/>
          <w:numId w:val="235"/>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ви реагуєте на власні слабкі сторони?</w:t>
      </w:r>
    </w:p>
    <w:p w14:paraId="0CA787B1" w14:textId="77777777" w:rsidR="005E4F7A" w:rsidRPr="005E4F7A" w:rsidRDefault="005E4F7A" w:rsidP="001F3900">
      <w:pPr>
        <w:numPr>
          <w:ilvl w:val="1"/>
          <w:numId w:val="235"/>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Що допомагає вам залишатися стійким у емоційно напружених ситуаціях?</w:t>
      </w:r>
    </w:p>
    <w:p w14:paraId="120D40CF"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Внутрішня свобода та соціальна відповідальність: християнські цінності.</w:t>
      </w:r>
    </w:p>
    <w:p w14:paraId="217BFED2" w14:textId="77777777" w:rsidR="005E4F7A" w:rsidRPr="005E4F7A" w:rsidRDefault="005E4F7A" w:rsidP="001F3900">
      <w:pPr>
        <w:numPr>
          <w:ilvl w:val="1"/>
          <w:numId w:val="23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для вас означає внутрішня свобода?</w:t>
      </w:r>
    </w:p>
    <w:p w14:paraId="2CEB8BEB" w14:textId="77777777" w:rsidR="005E4F7A" w:rsidRPr="005E4F7A" w:rsidRDefault="005E4F7A" w:rsidP="001F3900">
      <w:pPr>
        <w:numPr>
          <w:ilvl w:val="1"/>
          <w:numId w:val="23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поєднати свободу з любов’ю та милосердям до інших?</w:t>
      </w:r>
    </w:p>
    <w:p w14:paraId="636370BD" w14:textId="77777777" w:rsidR="005E4F7A" w:rsidRPr="005E4F7A" w:rsidRDefault="005E4F7A" w:rsidP="001F3900">
      <w:pPr>
        <w:numPr>
          <w:ilvl w:val="1"/>
          <w:numId w:val="23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 яких ситуаціях ви відчуваєте, що ваша віра або цінності сприяють відповідальній поведінці?</w:t>
      </w:r>
    </w:p>
    <w:p w14:paraId="78E8EF9A"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Міжособистісні відносини: толерантність, співпраця, конфлікт.</w:t>
      </w:r>
    </w:p>
    <w:p w14:paraId="1B3CEB32" w14:textId="77777777" w:rsidR="005E4F7A" w:rsidRPr="005E4F7A" w:rsidRDefault="005E4F7A" w:rsidP="001F3900">
      <w:pPr>
        <w:numPr>
          <w:ilvl w:val="1"/>
          <w:numId w:val="237"/>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ви ставитесь до людей з інакшими поглядами?</w:t>
      </w:r>
    </w:p>
    <w:p w14:paraId="0B17A792" w14:textId="77777777" w:rsidR="005E4F7A" w:rsidRPr="005E4F7A" w:rsidRDefault="005E4F7A" w:rsidP="001F3900">
      <w:pPr>
        <w:numPr>
          <w:ilvl w:val="1"/>
          <w:numId w:val="237"/>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Чи вмієте бачити у конфлікті потенціал для розвитку?</w:t>
      </w:r>
    </w:p>
    <w:p w14:paraId="25844DAE" w14:textId="77777777" w:rsidR="005E4F7A" w:rsidRPr="005E4F7A" w:rsidRDefault="005E4F7A" w:rsidP="001F3900">
      <w:pPr>
        <w:numPr>
          <w:ilvl w:val="1"/>
          <w:numId w:val="237"/>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якості допомагають вам співпрацювати й зберігати гідність іншого?</w:t>
      </w:r>
    </w:p>
    <w:p w14:paraId="5FA4C42E"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Потенціал і перешкоди: внутрішні/зовнішні, тимчасові/постійні.</w:t>
      </w:r>
    </w:p>
    <w:p w14:paraId="4F070CD9" w14:textId="77777777" w:rsidR="005E4F7A" w:rsidRPr="005E4F7A" w:rsidRDefault="005E4F7A" w:rsidP="001F3900">
      <w:pPr>
        <w:numPr>
          <w:ilvl w:val="1"/>
          <w:numId w:val="238"/>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особисті ресурси допомагають вам долати труднощі?</w:t>
      </w:r>
    </w:p>
    <w:p w14:paraId="5C84CF80" w14:textId="77777777" w:rsidR="005E4F7A" w:rsidRPr="005E4F7A" w:rsidRDefault="005E4F7A" w:rsidP="001F3900">
      <w:pPr>
        <w:numPr>
          <w:ilvl w:val="1"/>
          <w:numId w:val="238"/>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ви визначаєте, що є перешкодою, а що – можливістю для зростання?</w:t>
      </w:r>
    </w:p>
    <w:p w14:paraId="6E194633" w14:textId="77777777" w:rsidR="005E4F7A" w:rsidRPr="005E4F7A" w:rsidRDefault="005E4F7A" w:rsidP="001F3900">
      <w:pPr>
        <w:numPr>
          <w:ilvl w:val="1"/>
          <w:numId w:val="238"/>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підтримувальні мережі (люди чи спільноти) допомагають вам рухатися вперед?</w:t>
      </w:r>
    </w:p>
    <w:p w14:paraId="5AA71786"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Стратегії подолання складних ситуацій: копінг і ресурс.</w:t>
      </w:r>
    </w:p>
    <w:p w14:paraId="573E5967" w14:textId="77777777" w:rsidR="005E4F7A" w:rsidRPr="005E4F7A" w:rsidRDefault="005E4F7A" w:rsidP="001F3900">
      <w:pPr>
        <w:numPr>
          <w:ilvl w:val="1"/>
          <w:numId w:val="239"/>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стратегії ви застосовуєте у кризах? Чи завжди вони конструктивні?</w:t>
      </w:r>
    </w:p>
    <w:p w14:paraId="0DF8A993" w14:textId="77777777" w:rsidR="005E4F7A" w:rsidRPr="005E4F7A" w:rsidRDefault="005E4F7A" w:rsidP="001F3900">
      <w:pPr>
        <w:numPr>
          <w:ilvl w:val="1"/>
          <w:numId w:val="239"/>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Чому важливо мати декілька способів реагування на складні обставини?</w:t>
      </w:r>
    </w:p>
    <w:p w14:paraId="178E281F" w14:textId="77777777" w:rsidR="005E4F7A" w:rsidRPr="005E4F7A" w:rsidRDefault="005E4F7A" w:rsidP="001F3900">
      <w:pPr>
        <w:numPr>
          <w:ilvl w:val="1"/>
          <w:numId w:val="239"/>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звернення до духовних чи культурних коренів допомагає пережити кризу?</w:t>
      </w:r>
    </w:p>
    <w:p w14:paraId="43A5FE2F"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Активна життєва стратегія та ідентифікація в соціумі.</w:t>
      </w:r>
    </w:p>
    <w:p w14:paraId="52153182" w14:textId="77777777" w:rsidR="005E4F7A" w:rsidRPr="005E4F7A" w:rsidRDefault="005E4F7A" w:rsidP="001F3900">
      <w:pPr>
        <w:numPr>
          <w:ilvl w:val="1"/>
          <w:numId w:val="240"/>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цінності визначають вашу активну позицію?</w:t>
      </w:r>
    </w:p>
    <w:p w14:paraId="1219194D" w14:textId="77777777" w:rsidR="005E4F7A" w:rsidRPr="005E4F7A" w:rsidRDefault="005E4F7A" w:rsidP="001F3900">
      <w:pPr>
        <w:numPr>
          <w:ilvl w:val="1"/>
          <w:numId w:val="240"/>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Яку роль у суспільстві ви хотіли б для себе? Що для цього потрібно?</w:t>
      </w:r>
    </w:p>
    <w:p w14:paraId="67EC66FA" w14:textId="77777777" w:rsidR="005E4F7A" w:rsidRPr="005E4F7A" w:rsidRDefault="005E4F7A" w:rsidP="001F3900">
      <w:pPr>
        <w:numPr>
          <w:ilvl w:val="1"/>
          <w:numId w:val="240"/>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Як ваша професія чи навчання може стати полем для виявлення відповідальності?</w:t>
      </w:r>
    </w:p>
    <w:p w14:paraId="73377403"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Підвищення особистісної інтернальності (внутрішній локус контролю).</w:t>
      </w:r>
    </w:p>
    <w:p w14:paraId="316A8636" w14:textId="77777777" w:rsidR="005E4F7A" w:rsidRPr="005E4F7A" w:rsidRDefault="005E4F7A" w:rsidP="001F3900">
      <w:pPr>
        <w:numPr>
          <w:ilvl w:val="1"/>
          <w:numId w:val="241"/>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Наскільки ви відчуваєте, що контролюєте власне життя?</w:t>
      </w:r>
    </w:p>
    <w:p w14:paraId="5EAB877A" w14:textId="77777777" w:rsidR="005E4F7A" w:rsidRPr="005E4F7A" w:rsidRDefault="005E4F7A" w:rsidP="001F3900">
      <w:pPr>
        <w:numPr>
          <w:ilvl w:val="1"/>
          <w:numId w:val="241"/>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 яких випадках ви схильні звинувачувати зовнішні обставини?</w:t>
      </w:r>
    </w:p>
    <w:p w14:paraId="7579468F" w14:textId="77777777" w:rsidR="005E4F7A" w:rsidRPr="005E4F7A" w:rsidRDefault="005E4F7A" w:rsidP="001F3900">
      <w:pPr>
        <w:numPr>
          <w:ilvl w:val="1"/>
          <w:numId w:val="241"/>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зміна ставлення «зовнішній» → «внутрішній» допомагає приймати відповідальні рішення?</w:t>
      </w:r>
    </w:p>
    <w:p w14:paraId="4894C3BA"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Соціальна активність: від особистої ініціативи до спільних проєктів.</w:t>
      </w:r>
    </w:p>
    <w:p w14:paraId="0E258014" w14:textId="77777777" w:rsidR="005E4F7A" w:rsidRPr="005E4F7A" w:rsidRDefault="005E4F7A" w:rsidP="001F3900">
      <w:pPr>
        <w:numPr>
          <w:ilvl w:val="1"/>
          <w:numId w:val="242"/>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Чи маєте ви досвід волонтерства? Що він вам дав?</w:t>
      </w:r>
    </w:p>
    <w:p w14:paraId="4FAF3A02" w14:textId="77777777" w:rsidR="005E4F7A" w:rsidRPr="005E4F7A" w:rsidRDefault="005E4F7A" w:rsidP="001F3900">
      <w:pPr>
        <w:numPr>
          <w:ilvl w:val="1"/>
          <w:numId w:val="242"/>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можна реалізувати свою відповідальність у професійній або навчальній сфері?</w:t>
      </w:r>
    </w:p>
    <w:p w14:paraId="10514827" w14:textId="77777777" w:rsidR="005E4F7A" w:rsidRPr="005E4F7A" w:rsidRDefault="005E4F7A" w:rsidP="001F3900">
      <w:pPr>
        <w:numPr>
          <w:ilvl w:val="1"/>
          <w:numId w:val="242"/>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соціальні ініціативи вам найбільше імпонують і чому?</w:t>
      </w:r>
    </w:p>
    <w:p w14:paraId="1949C973"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Постановка цілей і життєвих завдань.</w:t>
      </w:r>
    </w:p>
    <w:p w14:paraId="3EC20CFB" w14:textId="77777777" w:rsidR="005E4F7A" w:rsidRPr="005E4F7A" w:rsidRDefault="005E4F7A" w:rsidP="001F3900">
      <w:pPr>
        <w:numPr>
          <w:ilvl w:val="1"/>
          <w:numId w:val="243"/>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життєві цілі ви зараз вважаєте найважливішими?</w:t>
      </w:r>
    </w:p>
    <w:p w14:paraId="3578C89C" w14:textId="77777777" w:rsidR="005E4F7A" w:rsidRPr="005E4F7A" w:rsidRDefault="005E4F7A" w:rsidP="001F3900">
      <w:pPr>
        <w:numPr>
          <w:ilvl w:val="1"/>
          <w:numId w:val="243"/>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Чи маєте ви чіткий план їх досягнення? Що заважає?</w:t>
      </w:r>
    </w:p>
    <w:p w14:paraId="75B4D0D3" w14:textId="77777777" w:rsidR="005E4F7A" w:rsidRPr="005E4F7A" w:rsidRDefault="005E4F7A" w:rsidP="001F3900">
      <w:pPr>
        <w:numPr>
          <w:ilvl w:val="1"/>
          <w:numId w:val="243"/>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досвід попередніх сесій може допомогти у формуванні конкретних кроків?</w:t>
      </w:r>
    </w:p>
    <w:p w14:paraId="34BC2BC9"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Переживання життя як цілеспрямованого і смислового.</w:t>
      </w:r>
    </w:p>
    <w:p w14:paraId="31E87EAF" w14:textId="77777777" w:rsidR="005E4F7A" w:rsidRPr="005E4F7A" w:rsidRDefault="005E4F7A" w:rsidP="001F3900">
      <w:pPr>
        <w:numPr>
          <w:ilvl w:val="1"/>
          <w:numId w:val="244"/>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надає вашому життю сенсу? Які джерела натхнення для вас?</w:t>
      </w:r>
    </w:p>
    <w:p w14:paraId="3F50D00C" w14:textId="77777777" w:rsidR="005E4F7A" w:rsidRPr="005E4F7A" w:rsidRDefault="005E4F7A" w:rsidP="001F3900">
      <w:pPr>
        <w:numPr>
          <w:ilvl w:val="1"/>
          <w:numId w:val="244"/>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життєві уроки ви вважаєте найціннішими?</w:t>
      </w:r>
    </w:p>
    <w:p w14:paraId="1A4A3959" w14:textId="77777777" w:rsidR="005E4F7A" w:rsidRPr="005E4F7A" w:rsidRDefault="005E4F7A" w:rsidP="001F3900">
      <w:pPr>
        <w:numPr>
          <w:ilvl w:val="1"/>
          <w:numId w:val="244"/>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відчуття смислу впливає на готовність служити іншим?</w:t>
      </w:r>
    </w:p>
    <w:p w14:paraId="2C86CEC5"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Становлення особистісної та соціальної відповідальності: покликання й служіння.</w:t>
      </w:r>
    </w:p>
    <w:p w14:paraId="4AB72153" w14:textId="77777777" w:rsidR="005E4F7A" w:rsidRPr="005E4F7A" w:rsidRDefault="005E4F7A" w:rsidP="001F3900">
      <w:pPr>
        <w:numPr>
          <w:ilvl w:val="1"/>
          <w:numId w:val="245"/>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ви уявляєте своє покликання? Які його елементи (професія, віра, таланти)?</w:t>
      </w:r>
    </w:p>
    <w:p w14:paraId="6E864B1C" w14:textId="77777777" w:rsidR="005E4F7A" w:rsidRPr="005E4F7A" w:rsidRDefault="005E4F7A" w:rsidP="001F3900">
      <w:pPr>
        <w:numPr>
          <w:ilvl w:val="1"/>
          <w:numId w:val="245"/>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Чи відчуваєте ви, що служіння іншим є частиною вашого життя?</w:t>
      </w:r>
    </w:p>
    <w:p w14:paraId="30FC68D5" w14:textId="77777777" w:rsidR="005E4F7A" w:rsidRPr="005E4F7A" w:rsidRDefault="005E4F7A" w:rsidP="001F3900">
      <w:pPr>
        <w:numPr>
          <w:ilvl w:val="1"/>
          <w:numId w:val="245"/>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Які кроки ви можете зробити, щоб поєднати духовні та соціальні аспекти служіння?</w:t>
      </w:r>
    </w:p>
    <w:p w14:paraId="5E4E905D"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Підведення підсумків: інтеграція досвіду та самовідзначення.</w:t>
      </w:r>
    </w:p>
    <w:p w14:paraId="07052996" w14:textId="77777777" w:rsidR="005E4F7A" w:rsidRPr="005E4F7A" w:rsidRDefault="005E4F7A" w:rsidP="001F3900">
      <w:pPr>
        <w:numPr>
          <w:ilvl w:val="1"/>
          <w:numId w:val="24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зміни відбулися з вами протягом програми? Що стало новим відкриттям?</w:t>
      </w:r>
    </w:p>
    <w:p w14:paraId="6C192540" w14:textId="77777777" w:rsidR="005E4F7A" w:rsidRPr="005E4F7A" w:rsidRDefault="005E4F7A" w:rsidP="001F3900">
      <w:pPr>
        <w:numPr>
          <w:ilvl w:val="1"/>
          <w:numId w:val="24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навички чи знання ви вдосконалили?</w:t>
      </w:r>
    </w:p>
    <w:p w14:paraId="1BB6E636" w14:textId="77777777" w:rsidR="005E4F7A" w:rsidRPr="005E4F7A" w:rsidRDefault="005E4F7A" w:rsidP="001F3900">
      <w:pPr>
        <w:numPr>
          <w:ilvl w:val="1"/>
          <w:numId w:val="246"/>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Чим ви пишаєтесь найбільше? Як це вплине на ваш подальший шлях?</w:t>
      </w:r>
    </w:p>
    <w:p w14:paraId="52AA7710" w14:textId="77777777" w:rsidR="005E4F7A" w:rsidRPr="005E4F7A" w:rsidRDefault="005E4F7A" w:rsidP="001F3900">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heme="majorEastAsia" w:hAnsi="Times New Roman" w:cs="Times New Roman"/>
          <w:b/>
          <w:bCs/>
          <w:sz w:val="28"/>
          <w:szCs w:val="28"/>
        </w:rPr>
        <w:t>Погляд у майбутнє: збереження позитивних змін.</w:t>
      </w:r>
    </w:p>
    <w:p w14:paraId="70A68BA8" w14:textId="77777777" w:rsidR="005E4F7A" w:rsidRPr="005E4F7A" w:rsidRDefault="005E4F7A" w:rsidP="001F3900">
      <w:pPr>
        <w:numPr>
          <w:ilvl w:val="1"/>
          <w:numId w:val="247"/>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плануєте застосовувати отримані знання й досвід у повсякденному житті?</w:t>
      </w:r>
    </w:p>
    <w:p w14:paraId="4048ACFC" w14:textId="77777777" w:rsidR="005E4F7A" w:rsidRPr="005E4F7A" w:rsidRDefault="005E4F7A" w:rsidP="001F3900">
      <w:pPr>
        <w:numPr>
          <w:ilvl w:val="1"/>
          <w:numId w:val="247"/>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особисті й соціальні ініціативи хочете реалізувати?</w:t>
      </w:r>
    </w:p>
    <w:p w14:paraId="3F210A40" w14:textId="77777777" w:rsidR="005E4F7A" w:rsidRPr="005E4F7A" w:rsidRDefault="005E4F7A" w:rsidP="001F3900">
      <w:pPr>
        <w:numPr>
          <w:ilvl w:val="1"/>
          <w:numId w:val="247"/>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допоможе вам залишатися відповідальним та солідарним, коли програма завершиться?</w:t>
      </w:r>
    </w:p>
    <w:p w14:paraId="719316C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32DD04B1"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i/>
          <w:iCs/>
          <w:sz w:val="28"/>
          <w:szCs w:val="28"/>
        </w:rPr>
      </w:pPr>
      <w:r w:rsidRPr="005E4F7A">
        <w:rPr>
          <w:rFonts w:ascii="Times New Roman" w:eastAsia="Times New Roman" w:hAnsi="Times New Roman" w:cs="Times New Roman"/>
          <w:i/>
          <w:iCs/>
          <w:sz w:val="28"/>
          <w:szCs w:val="28"/>
        </w:rPr>
        <w:t>Ці запитання можна включати до змісту кожної сесії як завдання для особистої або групової рефлексії: вони допоможуть учасникам осмислити міні</w:t>
      </w:r>
      <w:r w:rsidRPr="005E4F7A">
        <w:rPr>
          <w:rFonts w:ascii="Times New Roman" w:eastAsia="Times New Roman" w:hAnsi="Times New Roman" w:cs="Times New Roman"/>
          <w:i/>
          <w:iCs/>
          <w:sz w:val="28"/>
          <w:szCs w:val="28"/>
        </w:rPr>
        <w:noBreakHyphen/>
        <w:t>лекцію та побачити власну роль у формуванні соціальної відповідальності.</w:t>
      </w:r>
    </w:p>
    <w:p w14:paraId="6409C9A6" w14:textId="77777777" w:rsidR="005E4F7A" w:rsidRPr="005E4F7A" w:rsidRDefault="005E4F7A" w:rsidP="005E4F7A">
      <w:pPr>
        <w:tabs>
          <w:tab w:val="left" w:pos="1134"/>
          <w:tab w:val="left" w:pos="2808"/>
          <w:tab w:val="center" w:pos="4847"/>
        </w:tabs>
        <w:spacing w:after="0" w:line="360" w:lineRule="auto"/>
        <w:ind w:firstLine="709"/>
        <w:jc w:val="both"/>
        <w:rPr>
          <w:rFonts w:ascii="Times New Roman" w:eastAsia="SimSun" w:hAnsi="Times New Roman" w:cs="Times New Roman"/>
          <w:b/>
          <w:sz w:val="28"/>
          <w:szCs w:val="28"/>
          <w:lang w:eastAsia="ru-RU"/>
        </w:rPr>
      </w:pPr>
    </w:p>
    <w:p w14:paraId="6689CCDB" w14:textId="77777777" w:rsidR="005E4F7A" w:rsidRPr="005E4F7A" w:rsidRDefault="005E4F7A" w:rsidP="005E4F7A">
      <w:pPr>
        <w:tabs>
          <w:tab w:val="left" w:pos="2808"/>
          <w:tab w:val="center" w:pos="4847"/>
        </w:tabs>
        <w:spacing w:after="0" w:line="360" w:lineRule="auto"/>
        <w:jc w:val="right"/>
        <w:rPr>
          <w:rFonts w:ascii="Times New Roman" w:eastAsia="SimSun" w:hAnsi="Times New Roman" w:cs="Times New Roman"/>
          <w:b/>
          <w:sz w:val="28"/>
          <w:szCs w:val="28"/>
          <w:lang w:eastAsia="ru-RU"/>
        </w:rPr>
      </w:pPr>
    </w:p>
    <w:p w14:paraId="4F84C872" w14:textId="77777777" w:rsidR="005E4F7A" w:rsidRPr="005E4F7A" w:rsidRDefault="005E4F7A" w:rsidP="005E4F7A">
      <w:pPr>
        <w:rPr>
          <w:rFonts w:ascii="Times New Roman" w:eastAsia="SimSun" w:hAnsi="Times New Roman" w:cs="Times New Roman"/>
          <w:b/>
          <w:sz w:val="28"/>
          <w:szCs w:val="28"/>
          <w:lang w:eastAsia="ru-RU"/>
        </w:rPr>
      </w:pPr>
      <w:r w:rsidRPr="005E4F7A">
        <w:rPr>
          <w:rFonts w:ascii="Times New Roman" w:eastAsia="SimSun" w:hAnsi="Times New Roman" w:cs="Times New Roman"/>
          <w:b/>
          <w:sz w:val="28"/>
          <w:szCs w:val="28"/>
          <w:lang w:eastAsia="ru-RU"/>
        </w:rPr>
        <w:br w:type="page"/>
      </w:r>
    </w:p>
    <w:p w14:paraId="340AA3EB" w14:textId="77777777" w:rsidR="005E4F7A" w:rsidRPr="005E4F7A" w:rsidRDefault="005E4F7A" w:rsidP="005E4F7A">
      <w:pPr>
        <w:tabs>
          <w:tab w:val="left" w:pos="2808"/>
          <w:tab w:val="center" w:pos="4847"/>
        </w:tabs>
        <w:spacing w:after="0" w:line="360" w:lineRule="auto"/>
        <w:jc w:val="right"/>
        <w:rPr>
          <w:rFonts w:ascii="Times New Roman" w:eastAsia="SimSun" w:hAnsi="Times New Roman" w:cs="Times New Roman"/>
          <w:b/>
          <w:sz w:val="28"/>
          <w:szCs w:val="28"/>
          <w:lang w:eastAsia="ru-RU"/>
        </w:rPr>
      </w:pPr>
      <w:r w:rsidRPr="005E4F7A">
        <w:rPr>
          <w:rFonts w:ascii="Times New Roman" w:eastAsia="SimSun" w:hAnsi="Times New Roman" w:cs="Times New Roman"/>
          <w:b/>
          <w:sz w:val="28"/>
          <w:szCs w:val="28"/>
          <w:lang w:eastAsia="ru-RU"/>
        </w:rPr>
        <w:lastRenderedPageBreak/>
        <w:t>Додаток В</w:t>
      </w:r>
    </w:p>
    <w:p w14:paraId="173F346F" w14:textId="77777777" w:rsidR="005E4F7A" w:rsidRPr="005E4F7A" w:rsidRDefault="005E4F7A" w:rsidP="005E4F7A">
      <w:pPr>
        <w:tabs>
          <w:tab w:val="left" w:pos="2808"/>
          <w:tab w:val="center" w:pos="4847"/>
        </w:tabs>
        <w:spacing w:after="0" w:line="360" w:lineRule="auto"/>
        <w:jc w:val="right"/>
        <w:rPr>
          <w:rFonts w:ascii="Times New Roman" w:eastAsia="SimSun" w:hAnsi="Times New Roman" w:cs="Times New Roman"/>
          <w:bCs/>
          <w:i/>
          <w:iCs/>
          <w:sz w:val="28"/>
          <w:szCs w:val="28"/>
          <w:lang w:eastAsia="ru-RU"/>
        </w:rPr>
      </w:pPr>
      <w:r w:rsidRPr="005E4F7A">
        <w:rPr>
          <w:rFonts w:ascii="Times New Roman" w:eastAsia="SimSun" w:hAnsi="Times New Roman" w:cs="Times New Roman"/>
          <w:bCs/>
          <w:i/>
          <w:iCs/>
          <w:sz w:val="28"/>
          <w:szCs w:val="28"/>
          <w:lang w:eastAsia="ru-RU"/>
        </w:rPr>
        <w:t>Таблиця 2.</w:t>
      </w:r>
    </w:p>
    <w:p w14:paraId="6ECB336E" w14:textId="77777777" w:rsidR="005E4F7A" w:rsidRPr="005E4F7A" w:rsidRDefault="005E4F7A" w:rsidP="005E4F7A">
      <w:pPr>
        <w:tabs>
          <w:tab w:val="left" w:pos="2808"/>
          <w:tab w:val="center" w:pos="4847"/>
        </w:tabs>
        <w:spacing w:after="0" w:line="360" w:lineRule="auto"/>
        <w:jc w:val="center"/>
        <w:rPr>
          <w:rFonts w:ascii="Times New Roman" w:eastAsia="SimSun" w:hAnsi="Times New Roman" w:cs="Times New Roman"/>
          <w:b/>
          <w:sz w:val="28"/>
          <w:szCs w:val="28"/>
          <w:lang w:eastAsia="ru-RU"/>
        </w:rPr>
      </w:pPr>
      <w:r w:rsidRPr="005E4F7A">
        <w:rPr>
          <w:rFonts w:ascii="Times New Roman" w:eastAsia="SimSun" w:hAnsi="Times New Roman" w:cs="Times New Roman"/>
          <w:b/>
          <w:sz w:val="28"/>
          <w:szCs w:val="28"/>
          <w:lang w:eastAsia="ru-RU"/>
        </w:rPr>
        <w:t>Відео-лекторій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21"/>
        <w:gridCol w:w="2268"/>
        <w:gridCol w:w="1559"/>
        <w:gridCol w:w="1559"/>
        <w:gridCol w:w="1985"/>
        <w:gridCol w:w="1553"/>
      </w:tblGrid>
      <w:tr w:rsidR="005E4F7A" w:rsidRPr="005E4F7A" w14:paraId="2D6D5081" w14:textId="77777777" w:rsidTr="00D02659">
        <w:trPr>
          <w:tblHeader/>
          <w:tblCellSpacing w:w="15" w:type="dxa"/>
        </w:trPr>
        <w:tc>
          <w:tcPr>
            <w:tcW w:w="376" w:type="dxa"/>
            <w:vAlign w:val="center"/>
            <w:hideMark/>
          </w:tcPr>
          <w:p w14:paraId="0480EA24" w14:textId="77777777" w:rsidR="005E4F7A" w:rsidRPr="005E4F7A" w:rsidRDefault="005E4F7A" w:rsidP="005E4F7A">
            <w:pPr>
              <w:spacing w:after="0" w:line="240" w:lineRule="auto"/>
              <w:jc w:val="center"/>
              <w:rPr>
                <w:rFonts w:ascii="Times New Roman" w:eastAsia="Times New Roman" w:hAnsi="Times New Roman" w:cs="Times New Roman"/>
                <w:b/>
                <w:bCs/>
                <w:sz w:val="24"/>
                <w:szCs w:val="24"/>
              </w:rPr>
            </w:pPr>
            <w:r w:rsidRPr="005E4F7A">
              <w:rPr>
                <w:rFonts w:ascii="Times New Roman" w:eastAsia="Times New Roman" w:hAnsi="Times New Roman" w:cs="Times New Roman"/>
                <w:b/>
                <w:bCs/>
                <w:sz w:val="24"/>
                <w:szCs w:val="24"/>
              </w:rPr>
              <w:t>№</w:t>
            </w:r>
          </w:p>
        </w:tc>
        <w:tc>
          <w:tcPr>
            <w:tcW w:w="2238" w:type="dxa"/>
            <w:vAlign w:val="center"/>
            <w:hideMark/>
          </w:tcPr>
          <w:p w14:paraId="60A31F33" w14:textId="77777777" w:rsidR="005E4F7A" w:rsidRPr="005E4F7A" w:rsidRDefault="005E4F7A" w:rsidP="005E4F7A">
            <w:pPr>
              <w:spacing w:after="0" w:line="240" w:lineRule="auto"/>
              <w:jc w:val="center"/>
              <w:rPr>
                <w:rFonts w:ascii="Times New Roman" w:eastAsia="Times New Roman" w:hAnsi="Times New Roman" w:cs="Times New Roman"/>
                <w:b/>
                <w:bCs/>
                <w:sz w:val="24"/>
                <w:szCs w:val="24"/>
              </w:rPr>
            </w:pPr>
            <w:r w:rsidRPr="005E4F7A">
              <w:rPr>
                <w:rFonts w:ascii="Times New Roman" w:eastAsia="Times New Roman" w:hAnsi="Times New Roman" w:cs="Times New Roman"/>
                <w:b/>
                <w:bCs/>
                <w:sz w:val="24"/>
                <w:szCs w:val="24"/>
              </w:rPr>
              <w:t>Назва (рік / країна)</w:t>
            </w:r>
          </w:p>
        </w:tc>
        <w:tc>
          <w:tcPr>
            <w:tcW w:w="1529" w:type="dxa"/>
            <w:vAlign w:val="center"/>
            <w:hideMark/>
          </w:tcPr>
          <w:p w14:paraId="6CF0C33D" w14:textId="77777777" w:rsidR="005E4F7A" w:rsidRPr="005E4F7A" w:rsidRDefault="005E4F7A" w:rsidP="005E4F7A">
            <w:pPr>
              <w:spacing w:after="0" w:line="240" w:lineRule="auto"/>
              <w:jc w:val="center"/>
              <w:rPr>
                <w:rFonts w:ascii="Times New Roman" w:eastAsia="Times New Roman" w:hAnsi="Times New Roman" w:cs="Times New Roman"/>
                <w:b/>
                <w:bCs/>
                <w:sz w:val="24"/>
                <w:szCs w:val="24"/>
              </w:rPr>
            </w:pPr>
            <w:r w:rsidRPr="005E4F7A">
              <w:rPr>
                <w:rFonts w:ascii="Times New Roman" w:eastAsia="Times New Roman" w:hAnsi="Times New Roman" w:cs="Times New Roman"/>
                <w:b/>
                <w:bCs/>
                <w:sz w:val="24"/>
                <w:szCs w:val="24"/>
              </w:rPr>
              <w:t>Психологічний зміст</w:t>
            </w:r>
          </w:p>
        </w:tc>
        <w:tc>
          <w:tcPr>
            <w:tcW w:w="1529" w:type="dxa"/>
            <w:vAlign w:val="center"/>
            <w:hideMark/>
          </w:tcPr>
          <w:p w14:paraId="6B7EE196" w14:textId="77777777" w:rsidR="005E4F7A" w:rsidRPr="005E4F7A" w:rsidRDefault="005E4F7A" w:rsidP="005E4F7A">
            <w:pPr>
              <w:spacing w:after="0" w:line="240" w:lineRule="auto"/>
              <w:jc w:val="center"/>
              <w:rPr>
                <w:rFonts w:ascii="Times New Roman" w:eastAsia="Times New Roman" w:hAnsi="Times New Roman" w:cs="Times New Roman"/>
                <w:b/>
                <w:bCs/>
                <w:sz w:val="24"/>
                <w:szCs w:val="24"/>
              </w:rPr>
            </w:pPr>
            <w:r w:rsidRPr="005E4F7A">
              <w:rPr>
                <w:rFonts w:ascii="Times New Roman" w:eastAsia="Times New Roman" w:hAnsi="Times New Roman" w:cs="Times New Roman"/>
                <w:b/>
                <w:bCs/>
                <w:sz w:val="24"/>
                <w:szCs w:val="24"/>
              </w:rPr>
              <w:t>Теми / цінності</w:t>
            </w:r>
          </w:p>
        </w:tc>
        <w:tc>
          <w:tcPr>
            <w:tcW w:w="1955" w:type="dxa"/>
            <w:vAlign w:val="center"/>
            <w:hideMark/>
          </w:tcPr>
          <w:p w14:paraId="7DA11D04" w14:textId="77777777" w:rsidR="005E4F7A" w:rsidRPr="005E4F7A" w:rsidRDefault="005E4F7A" w:rsidP="005E4F7A">
            <w:pPr>
              <w:spacing w:after="0" w:line="240" w:lineRule="auto"/>
              <w:jc w:val="center"/>
              <w:rPr>
                <w:rFonts w:ascii="Times New Roman" w:eastAsia="Times New Roman" w:hAnsi="Times New Roman" w:cs="Times New Roman"/>
                <w:b/>
                <w:bCs/>
                <w:sz w:val="24"/>
                <w:szCs w:val="24"/>
              </w:rPr>
            </w:pPr>
            <w:r w:rsidRPr="005E4F7A">
              <w:rPr>
                <w:rFonts w:ascii="Times New Roman" w:eastAsia="Times New Roman" w:hAnsi="Times New Roman" w:cs="Times New Roman"/>
                <w:b/>
                <w:bCs/>
                <w:sz w:val="24"/>
                <w:szCs w:val="24"/>
              </w:rPr>
              <w:t>Рекомендовані модулі / сесії</w:t>
            </w:r>
          </w:p>
        </w:tc>
        <w:tc>
          <w:tcPr>
            <w:tcW w:w="1508" w:type="dxa"/>
            <w:vAlign w:val="center"/>
            <w:hideMark/>
          </w:tcPr>
          <w:p w14:paraId="28E32774" w14:textId="77777777" w:rsidR="005E4F7A" w:rsidRPr="005E4F7A" w:rsidRDefault="005E4F7A" w:rsidP="005E4F7A">
            <w:pPr>
              <w:spacing w:after="0" w:line="240" w:lineRule="auto"/>
              <w:jc w:val="center"/>
              <w:rPr>
                <w:rFonts w:ascii="Times New Roman" w:eastAsia="Times New Roman" w:hAnsi="Times New Roman" w:cs="Times New Roman"/>
                <w:b/>
                <w:bCs/>
                <w:sz w:val="24"/>
                <w:szCs w:val="24"/>
              </w:rPr>
            </w:pPr>
            <w:r w:rsidRPr="005E4F7A">
              <w:rPr>
                <w:rFonts w:ascii="Times New Roman" w:eastAsia="Times New Roman" w:hAnsi="Times New Roman" w:cs="Times New Roman"/>
                <w:b/>
                <w:bCs/>
                <w:sz w:val="24"/>
                <w:szCs w:val="24"/>
              </w:rPr>
              <w:t>Примітки</w:t>
            </w:r>
          </w:p>
        </w:tc>
      </w:tr>
      <w:tr w:rsidR="005E4F7A" w:rsidRPr="005E4F7A" w14:paraId="7F18D9F4" w14:textId="77777777" w:rsidTr="00D02659">
        <w:trPr>
          <w:tblCellSpacing w:w="15" w:type="dxa"/>
        </w:trPr>
        <w:tc>
          <w:tcPr>
            <w:tcW w:w="376" w:type="dxa"/>
            <w:vAlign w:val="center"/>
            <w:hideMark/>
          </w:tcPr>
          <w:p w14:paraId="55B623A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w:t>
            </w:r>
          </w:p>
        </w:tc>
        <w:tc>
          <w:tcPr>
            <w:tcW w:w="2238" w:type="dxa"/>
            <w:vAlign w:val="center"/>
            <w:hideMark/>
          </w:tcPr>
          <w:p w14:paraId="47829FC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Втеча з Шоушенка / The Shawshank Redemption</w:t>
            </w:r>
            <w:r w:rsidRPr="005E4F7A">
              <w:rPr>
                <w:rFonts w:ascii="Times New Roman" w:eastAsia="Times New Roman" w:hAnsi="Times New Roman" w:cs="Times New Roman"/>
                <w:sz w:val="24"/>
                <w:szCs w:val="24"/>
              </w:rPr>
              <w:t xml:space="preserve"> (1994, США)</w:t>
            </w:r>
          </w:p>
        </w:tc>
        <w:tc>
          <w:tcPr>
            <w:tcW w:w="1529" w:type="dxa"/>
            <w:vAlign w:val="center"/>
            <w:hideMark/>
          </w:tcPr>
          <w:p w14:paraId="793759A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Життєва криза, позитивні та негативні герої, показова релігійність, приклад соціального служіння й «спільного вчинку», сила волі, готовність до дії, активна життєва стратегія, суб’єктність, переоцінка цінностей і позитивне оновлення.</w:t>
            </w:r>
          </w:p>
        </w:tc>
        <w:tc>
          <w:tcPr>
            <w:tcW w:w="1529" w:type="dxa"/>
            <w:vAlign w:val="center"/>
            <w:hideMark/>
          </w:tcPr>
          <w:p w14:paraId="5B77FBEA"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відповідальність, суб’єктність, солідарність, стійкість</w:t>
            </w:r>
          </w:p>
        </w:tc>
        <w:tc>
          <w:tcPr>
            <w:tcW w:w="1955" w:type="dxa"/>
            <w:vAlign w:val="center"/>
            <w:hideMark/>
          </w:tcPr>
          <w:p w14:paraId="25083785"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8–9 (подолання складних ситуацій), 15 (особистісна та соціальна відповідальність), 16 (підсумки)</w:t>
            </w:r>
          </w:p>
        </w:tc>
        <w:tc>
          <w:tcPr>
            <w:tcW w:w="1508" w:type="dxa"/>
            <w:vAlign w:val="center"/>
            <w:hideMark/>
          </w:tcPr>
          <w:p w14:paraId="4746B84A"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Розглядається в дорослих аудиторіях; підкреслює надію та важливість моральних виборів.</w:t>
            </w:r>
          </w:p>
        </w:tc>
      </w:tr>
      <w:tr w:rsidR="005E4F7A" w:rsidRPr="005E4F7A" w14:paraId="611FEF43" w14:textId="77777777" w:rsidTr="00D02659">
        <w:trPr>
          <w:tblCellSpacing w:w="15" w:type="dxa"/>
        </w:trPr>
        <w:tc>
          <w:tcPr>
            <w:tcW w:w="376" w:type="dxa"/>
            <w:vAlign w:val="center"/>
            <w:hideMark/>
          </w:tcPr>
          <w:p w14:paraId="776E5522"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w:t>
            </w:r>
          </w:p>
        </w:tc>
        <w:tc>
          <w:tcPr>
            <w:tcW w:w="2238" w:type="dxa"/>
            <w:vAlign w:val="center"/>
            <w:hideMark/>
          </w:tcPr>
          <w:p w14:paraId="5EC4DDF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Молодець Уїлл Хантінг / Good Will Hunting</w:t>
            </w:r>
            <w:r w:rsidRPr="005E4F7A">
              <w:rPr>
                <w:rFonts w:ascii="Times New Roman" w:eastAsia="Times New Roman" w:hAnsi="Times New Roman" w:cs="Times New Roman"/>
                <w:sz w:val="24"/>
                <w:szCs w:val="24"/>
              </w:rPr>
              <w:t xml:space="preserve"> (1997, США)</w:t>
            </w:r>
          </w:p>
        </w:tc>
        <w:tc>
          <w:tcPr>
            <w:tcW w:w="1529" w:type="dxa"/>
            <w:vAlign w:val="center"/>
            <w:hideMark/>
          </w:tcPr>
          <w:p w14:paraId="4184BDE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Пошук власного призначення, прийняття відповідальності за життя, дружба між героєм і наставниками (психолог, професор), що символізують поєднання різних підходів.</w:t>
            </w:r>
          </w:p>
        </w:tc>
        <w:tc>
          <w:tcPr>
            <w:tcW w:w="1529" w:type="dxa"/>
            <w:vAlign w:val="center"/>
            <w:hideMark/>
          </w:tcPr>
          <w:p w14:paraId="1C76FB7A"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самоприйняття, призначення, наставництво, відповідальність</w:t>
            </w:r>
          </w:p>
        </w:tc>
        <w:tc>
          <w:tcPr>
            <w:tcW w:w="1955" w:type="dxa"/>
            <w:vAlign w:val="center"/>
            <w:hideMark/>
          </w:tcPr>
          <w:p w14:paraId="1B9A2AA6"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 (усвідомлення цінності життя), 4 (самоакцептація), 6 (інтерперсональні стосунки), 11 (підвищення інтернальності)</w:t>
            </w:r>
          </w:p>
        </w:tc>
        <w:tc>
          <w:tcPr>
            <w:tcW w:w="1508" w:type="dxa"/>
            <w:vAlign w:val="center"/>
            <w:hideMark/>
          </w:tcPr>
          <w:p w14:paraId="0462E60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Використовують для обговорення підтримки, роботи з талановитою молоддю й пошуку свого шляху.</w:t>
            </w:r>
          </w:p>
        </w:tc>
      </w:tr>
      <w:tr w:rsidR="005E4F7A" w:rsidRPr="005E4F7A" w14:paraId="044E9DA5" w14:textId="77777777" w:rsidTr="00D02659">
        <w:trPr>
          <w:tblCellSpacing w:w="15" w:type="dxa"/>
        </w:trPr>
        <w:tc>
          <w:tcPr>
            <w:tcW w:w="376" w:type="dxa"/>
            <w:vAlign w:val="center"/>
            <w:hideMark/>
          </w:tcPr>
          <w:p w14:paraId="212AD12E"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3</w:t>
            </w:r>
          </w:p>
        </w:tc>
        <w:tc>
          <w:tcPr>
            <w:tcW w:w="2238" w:type="dxa"/>
            <w:vAlign w:val="center"/>
            <w:hideMark/>
          </w:tcPr>
          <w:p w14:paraId="02A7A48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Знайти Форестера / Finding Forrester</w:t>
            </w:r>
            <w:r w:rsidRPr="005E4F7A">
              <w:rPr>
                <w:rFonts w:ascii="Times New Roman" w:eastAsia="Times New Roman" w:hAnsi="Times New Roman" w:cs="Times New Roman"/>
                <w:sz w:val="24"/>
                <w:szCs w:val="24"/>
              </w:rPr>
              <w:t xml:space="preserve"> (2000, США)</w:t>
            </w:r>
          </w:p>
        </w:tc>
        <w:tc>
          <w:tcPr>
            <w:tcW w:w="1529" w:type="dxa"/>
            <w:vAlign w:val="center"/>
            <w:hideMark/>
          </w:tcPr>
          <w:p w14:paraId="745EDE0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 xml:space="preserve">Зіставлення відповідальних вчинків сьогодні із майбутнім; </w:t>
            </w:r>
            <w:r w:rsidRPr="005E4F7A">
              <w:rPr>
                <w:rFonts w:ascii="Times New Roman" w:eastAsia="Times New Roman" w:hAnsi="Times New Roman" w:cs="Times New Roman"/>
                <w:sz w:val="24"/>
                <w:szCs w:val="24"/>
              </w:rPr>
              <w:lastRenderedPageBreak/>
              <w:t>зміна цінностей та особистісне зростання завдяки підтримці наставника.</w:t>
            </w:r>
          </w:p>
        </w:tc>
        <w:tc>
          <w:tcPr>
            <w:tcW w:w="1529" w:type="dxa"/>
            <w:vAlign w:val="center"/>
            <w:hideMark/>
          </w:tcPr>
          <w:p w14:paraId="767975D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 xml:space="preserve">ідентичність, наставництво, особистісний розвиток, </w:t>
            </w:r>
            <w:r w:rsidRPr="005E4F7A">
              <w:rPr>
                <w:rFonts w:ascii="Times New Roman" w:eastAsia="Times New Roman" w:hAnsi="Times New Roman" w:cs="Times New Roman"/>
                <w:sz w:val="24"/>
                <w:szCs w:val="24"/>
              </w:rPr>
              <w:lastRenderedPageBreak/>
              <w:t>відповідальність</w:t>
            </w:r>
          </w:p>
        </w:tc>
        <w:tc>
          <w:tcPr>
            <w:tcW w:w="1955" w:type="dxa"/>
            <w:vAlign w:val="center"/>
            <w:hideMark/>
          </w:tcPr>
          <w:p w14:paraId="2CAB614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3 («Автор власного життя»), 13 (постановка цілей)</w:t>
            </w:r>
          </w:p>
        </w:tc>
        <w:tc>
          <w:tcPr>
            <w:tcW w:w="1508" w:type="dxa"/>
            <w:vAlign w:val="center"/>
            <w:hideMark/>
          </w:tcPr>
          <w:p w14:paraId="45C07B7F"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 xml:space="preserve">Підходить для молоді; підкреслює значення підтримки та </w:t>
            </w:r>
            <w:r w:rsidRPr="005E4F7A">
              <w:rPr>
                <w:rFonts w:ascii="Times New Roman" w:eastAsia="Times New Roman" w:hAnsi="Times New Roman" w:cs="Times New Roman"/>
                <w:sz w:val="24"/>
                <w:szCs w:val="24"/>
              </w:rPr>
              <w:lastRenderedPageBreak/>
              <w:t>розвитку потенціалу.</w:t>
            </w:r>
          </w:p>
        </w:tc>
      </w:tr>
      <w:tr w:rsidR="005E4F7A" w:rsidRPr="005E4F7A" w14:paraId="07785FEC" w14:textId="77777777" w:rsidTr="00D02659">
        <w:trPr>
          <w:tblCellSpacing w:w="15" w:type="dxa"/>
        </w:trPr>
        <w:tc>
          <w:tcPr>
            <w:tcW w:w="376" w:type="dxa"/>
            <w:vAlign w:val="center"/>
            <w:hideMark/>
          </w:tcPr>
          <w:p w14:paraId="570262A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4</w:t>
            </w:r>
          </w:p>
        </w:tc>
        <w:tc>
          <w:tcPr>
            <w:tcW w:w="2238" w:type="dxa"/>
            <w:vAlign w:val="center"/>
            <w:hideMark/>
          </w:tcPr>
          <w:p w14:paraId="118EDAB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Поспішай кохати / A Walk to Remember</w:t>
            </w:r>
            <w:r w:rsidRPr="005E4F7A">
              <w:rPr>
                <w:rFonts w:ascii="Times New Roman" w:eastAsia="Times New Roman" w:hAnsi="Times New Roman" w:cs="Times New Roman"/>
                <w:sz w:val="24"/>
                <w:szCs w:val="24"/>
              </w:rPr>
              <w:t xml:space="preserve"> (2002, США)</w:t>
            </w:r>
          </w:p>
        </w:tc>
        <w:tc>
          <w:tcPr>
            <w:tcW w:w="1529" w:type="dxa"/>
            <w:vAlign w:val="center"/>
            <w:hideMark/>
          </w:tcPr>
          <w:p w14:paraId="306852C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Конструктивна соціальна та громадянська відповідальність героїні; цінність духовно</w:t>
            </w:r>
            <w:r w:rsidRPr="005E4F7A">
              <w:rPr>
                <w:rFonts w:ascii="Times New Roman" w:eastAsia="Times New Roman" w:hAnsi="Times New Roman" w:cs="Times New Roman"/>
                <w:sz w:val="24"/>
                <w:szCs w:val="24"/>
              </w:rPr>
              <w:noBreakHyphen/>
              <w:t>моральних принципів сучасної молодої людини.</w:t>
            </w:r>
          </w:p>
        </w:tc>
        <w:tc>
          <w:tcPr>
            <w:tcW w:w="1529" w:type="dxa"/>
            <w:vAlign w:val="center"/>
            <w:hideMark/>
          </w:tcPr>
          <w:p w14:paraId="2D3B6E29"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любов, духовність, самопожертва, трансформація, соціальна відповідальність</w:t>
            </w:r>
          </w:p>
        </w:tc>
        <w:tc>
          <w:tcPr>
            <w:tcW w:w="1955" w:type="dxa"/>
            <w:vAlign w:val="center"/>
            <w:hideMark/>
          </w:tcPr>
          <w:p w14:paraId="5BFDEFA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5 («Я</w:t>
            </w:r>
            <w:r w:rsidRPr="005E4F7A">
              <w:rPr>
                <w:rFonts w:ascii="Times New Roman" w:eastAsia="Times New Roman" w:hAnsi="Times New Roman" w:cs="Times New Roman"/>
                <w:sz w:val="24"/>
                <w:szCs w:val="24"/>
              </w:rPr>
              <w:noBreakHyphen/>
              <w:t>концепція – концепція свободи»), 10 (активна життєва стратегія), 13 (цілеспрямованість)</w:t>
            </w:r>
          </w:p>
        </w:tc>
        <w:tc>
          <w:tcPr>
            <w:tcW w:w="1508" w:type="dxa"/>
            <w:vAlign w:val="center"/>
            <w:hideMark/>
          </w:tcPr>
          <w:p w14:paraId="37DF2AC4"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Використовують для аналізу християнських цінностей, проявів милосердя й силових трансформацій.</w:t>
            </w:r>
          </w:p>
        </w:tc>
      </w:tr>
      <w:tr w:rsidR="005E4F7A" w:rsidRPr="005E4F7A" w14:paraId="49202425" w14:textId="77777777" w:rsidTr="00D02659">
        <w:trPr>
          <w:tblCellSpacing w:w="15" w:type="dxa"/>
        </w:trPr>
        <w:tc>
          <w:tcPr>
            <w:tcW w:w="376" w:type="dxa"/>
            <w:vAlign w:val="center"/>
            <w:hideMark/>
          </w:tcPr>
          <w:p w14:paraId="3004957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5</w:t>
            </w:r>
          </w:p>
        </w:tc>
        <w:tc>
          <w:tcPr>
            <w:tcW w:w="2238" w:type="dxa"/>
            <w:vAlign w:val="center"/>
            <w:hideMark/>
          </w:tcPr>
          <w:p w14:paraId="3AE78B1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Той, що йде у снігах / The Snow Walker</w:t>
            </w:r>
            <w:r w:rsidRPr="005E4F7A">
              <w:rPr>
                <w:rFonts w:ascii="Times New Roman" w:eastAsia="Times New Roman" w:hAnsi="Times New Roman" w:cs="Times New Roman"/>
                <w:sz w:val="24"/>
                <w:szCs w:val="24"/>
              </w:rPr>
              <w:t xml:space="preserve"> (2003, Канада)</w:t>
            </w:r>
          </w:p>
        </w:tc>
        <w:tc>
          <w:tcPr>
            <w:tcW w:w="1529" w:type="dxa"/>
            <w:vAlign w:val="center"/>
            <w:hideMark/>
          </w:tcPr>
          <w:p w14:paraId="5FCFD169"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«Життєва пустеля», пізнання себе, відвага бути собою, усвідомлення сенсу життя, цінність сім’ї, уміння розуміти інших, побудова конструктивних взаємин, наявність релігійної віри, самопожертва, розвиток наративної компетентності.</w:t>
            </w:r>
          </w:p>
        </w:tc>
        <w:tc>
          <w:tcPr>
            <w:tcW w:w="1529" w:type="dxa"/>
            <w:vAlign w:val="center"/>
            <w:hideMark/>
          </w:tcPr>
          <w:p w14:paraId="42A1A41A"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виживання, емпатія, моральність, віра, самопожертва</w:t>
            </w:r>
          </w:p>
        </w:tc>
        <w:tc>
          <w:tcPr>
            <w:tcW w:w="1955" w:type="dxa"/>
            <w:vAlign w:val="center"/>
            <w:hideMark/>
          </w:tcPr>
          <w:p w14:paraId="4E21560E"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7 (осмислення можливостей і перешкод), 8 (подолання криз), 14 (переживання життя як насиченого сенсом)</w:t>
            </w:r>
          </w:p>
        </w:tc>
        <w:tc>
          <w:tcPr>
            <w:tcW w:w="1508" w:type="dxa"/>
            <w:vAlign w:val="center"/>
            <w:hideMark/>
          </w:tcPr>
          <w:p w14:paraId="6FEF446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Добре підходить для аналізу ресурсів у кризі та ролі підтримки оточення.</w:t>
            </w:r>
          </w:p>
        </w:tc>
      </w:tr>
      <w:tr w:rsidR="005E4F7A" w:rsidRPr="005E4F7A" w14:paraId="1BEA13F6" w14:textId="77777777" w:rsidTr="00D02659">
        <w:trPr>
          <w:tblCellSpacing w:w="15" w:type="dxa"/>
        </w:trPr>
        <w:tc>
          <w:tcPr>
            <w:tcW w:w="376" w:type="dxa"/>
            <w:vAlign w:val="center"/>
            <w:hideMark/>
          </w:tcPr>
          <w:p w14:paraId="71177BA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6</w:t>
            </w:r>
          </w:p>
        </w:tc>
        <w:tc>
          <w:tcPr>
            <w:tcW w:w="2238" w:type="dxa"/>
            <w:vAlign w:val="center"/>
            <w:hideMark/>
          </w:tcPr>
          <w:p w14:paraId="2CF08CB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Кароль. Людина, яка стала Папою Римським / Karol, un uomo diventato Papa</w:t>
            </w:r>
            <w:r w:rsidRPr="005E4F7A">
              <w:rPr>
                <w:rFonts w:ascii="Times New Roman" w:eastAsia="Times New Roman" w:hAnsi="Times New Roman" w:cs="Times New Roman"/>
                <w:sz w:val="24"/>
                <w:szCs w:val="24"/>
              </w:rPr>
              <w:t xml:space="preserve"> (2005, Польща)</w:t>
            </w:r>
          </w:p>
        </w:tc>
        <w:tc>
          <w:tcPr>
            <w:tcW w:w="1529" w:type="dxa"/>
            <w:vAlign w:val="center"/>
            <w:hideMark/>
          </w:tcPr>
          <w:p w14:paraId="23522B0F"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 xml:space="preserve">Життєвий шлях від щасливого дитинства та сирітства до зрілості: криза </w:t>
            </w:r>
            <w:r w:rsidRPr="005E4F7A">
              <w:rPr>
                <w:rFonts w:ascii="Times New Roman" w:eastAsia="Times New Roman" w:hAnsi="Times New Roman" w:cs="Times New Roman"/>
                <w:sz w:val="24"/>
                <w:szCs w:val="24"/>
              </w:rPr>
              <w:lastRenderedPageBreak/>
              <w:t>ідентичності, соціальна активність, пошук покликання, боротьба за суб’єктність на основі християнських чеснот; приклад зрілості до рівня святого.</w:t>
            </w:r>
          </w:p>
        </w:tc>
        <w:tc>
          <w:tcPr>
            <w:tcW w:w="1529" w:type="dxa"/>
            <w:vAlign w:val="center"/>
            <w:hideMark/>
          </w:tcPr>
          <w:p w14:paraId="224AA03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покликання, духовні цінності, самопожертва, лідерство</w:t>
            </w:r>
          </w:p>
        </w:tc>
        <w:tc>
          <w:tcPr>
            <w:tcW w:w="1955" w:type="dxa"/>
            <w:vAlign w:val="center"/>
            <w:hideMark/>
          </w:tcPr>
          <w:p w14:paraId="23F20A12"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5 («Я</w:t>
            </w:r>
            <w:r w:rsidRPr="005E4F7A">
              <w:rPr>
                <w:rFonts w:ascii="Times New Roman" w:eastAsia="Times New Roman" w:hAnsi="Times New Roman" w:cs="Times New Roman"/>
                <w:sz w:val="24"/>
                <w:szCs w:val="24"/>
              </w:rPr>
              <w:noBreakHyphen/>
              <w:t>концепція – концепція свободи»), 10 (активна стратегія), 14 (насичений смислами шлях), 15 (особис</w:t>
            </w:r>
            <w:r w:rsidRPr="005E4F7A">
              <w:rPr>
                <w:rFonts w:ascii="Times New Roman" w:eastAsia="Times New Roman" w:hAnsi="Times New Roman" w:cs="Times New Roman"/>
                <w:sz w:val="24"/>
                <w:szCs w:val="24"/>
              </w:rPr>
              <w:lastRenderedPageBreak/>
              <w:t>тісна та соціальна відповідальність)</w:t>
            </w:r>
          </w:p>
        </w:tc>
        <w:tc>
          <w:tcPr>
            <w:tcW w:w="1508" w:type="dxa"/>
            <w:vAlign w:val="center"/>
            <w:hideMark/>
          </w:tcPr>
          <w:p w14:paraId="17791A1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Застосовують в духовно</w:t>
            </w:r>
            <w:r w:rsidRPr="005E4F7A">
              <w:rPr>
                <w:rFonts w:ascii="Times New Roman" w:eastAsia="Times New Roman" w:hAnsi="Times New Roman" w:cs="Times New Roman"/>
                <w:sz w:val="24"/>
                <w:szCs w:val="24"/>
              </w:rPr>
              <w:noBreakHyphen/>
              <w:t xml:space="preserve">психологічних центрах; вимагає </w:t>
            </w:r>
            <w:r w:rsidRPr="005E4F7A">
              <w:rPr>
                <w:rFonts w:ascii="Times New Roman" w:eastAsia="Times New Roman" w:hAnsi="Times New Roman" w:cs="Times New Roman"/>
                <w:sz w:val="24"/>
                <w:szCs w:val="24"/>
              </w:rPr>
              <w:lastRenderedPageBreak/>
              <w:t>глибокого обговорення.</w:t>
            </w:r>
          </w:p>
        </w:tc>
      </w:tr>
      <w:tr w:rsidR="005E4F7A" w:rsidRPr="005E4F7A" w14:paraId="0B655BBD" w14:textId="77777777" w:rsidTr="00D02659">
        <w:trPr>
          <w:tblCellSpacing w:w="15" w:type="dxa"/>
        </w:trPr>
        <w:tc>
          <w:tcPr>
            <w:tcW w:w="376" w:type="dxa"/>
            <w:vAlign w:val="center"/>
            <w:hideMark/>
          </w:tcPr>
          <w:p w14:paraId="7E0C7BA9"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7</w:t>
            </w:r>
          </w:p>
        </w:tc>
        <w:tc>
          <w:tcPr>
            <w:tcW w:w="2238" w:type="dxa"/>
            <w:vAlign w:val="center"/>
            <w:hideMark/>
          </w:tcPr>
          <w:p w14:paraId="3FF1048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Мирний воїн / Peaceful Warrior</w:t>
            </w:r>
            <w:r w:rsidRPr="005E4F7A">
              <w:rPr>
                <w:rFonts w:ascii="Times New Roman" w:eastAsia="Times New Roman" w:hAnsi="Times New Roman" w:cs="Times New Roman"/>
                <w:sz w:val="24"/>
                <w:szCs w:val="24"/>
              </w:rPr>
              <w:t xml:space="preserve"> (2006, Німеччина/США)</w:t>
            </w:r>
          </w:p>
        </w:tc>
        <w:tc>
          <w:tcPr>
            <w:tcW w:w="1529" w:type="dxa"/>
            <w:vAlign w:val="center"/>
            <w:hideMark/>
          </w:tcPr>
          <w:p w14:paraId="1C4835F8"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Цінність самопізнання, виборів та відповідальних вчинків відповідно до власних принципів; боротьба із внутрішніми бар’єрами.</w:t>
            </w:r>
          </w:p>
        </w:tc>
        <w:tc>
          <w:tcPr>
            <w:tcW w:w="1529" w:type="dxa"/>
            <w:vAlign w:val="center"/>
            <w:hideMark/>
          </w:tcPr>
          <w:p w14:paraId="194B2D09"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самоусвідомлення, відповідальність, дисципліна, стійкість</w:t>
            </w:r>
          </w:p>
        </w:tc>
        <w:tc>
          <w:tcPr>
            <w:tcW w:w="1955" w:type="dxa"/>
            <w:vAlign w:val="center"/>
            <w:hideMark/>
          </w:tcPr>
          <w:p w14:paraId="740B5FC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7 (можливості й перешкоди), 11 (підвищення інтернальності), 14 (смисложиттєві орієнтації)</w:t>
            </w:r>
          </w:p>
        </w:tc>
        <w:tc>
          <w:tcPr>
            <w:tcW w:w="1508" w:type="dxa"/>
            <w:vAlign w:val="center"/>
            <w:hideMark/>
          </w:tcPr>
          <w:p w14:paraId="73652C6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Добре для роботи з індивідуальною мотивацією та внутрішньою силою.</w:t>
            </w:r>
          </w:p>
        </w:tc>
      </w:tr>
      <w:tr w:rsidR="005E4F7A" w:rsidRPr="005E4F7A" w14:paraId="2E147EDA" w14:textId="77777777" w:rsidTr="00D02659">
        <w:trPr>
          <w:tblCellSpacing w:w="15" w:type="dxa"/>
        </w:trPr>
        <w:tc>
          <w:tcPr>
            <w:tcW w:w="376" w:type="dxa"/>
            <w:vAlign w:val="center"/>
            <w:hideMark/>
          </w:tcPr>
          <w:p w14:paraId="4A7D1FE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8</w:t>
            </w:r>
          </w:p>
        </w:tc>
        <w:tc>
          <w:tcPr>
            <w:tcW w:w="2238" w:type="dxa"/>
            <w:vAlign w:val="center"/>
            <w:hideMark/>
          </w:tcPr>
          <w:p w14:paraId="3D3E9EC4"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Монгол / Mongol</w:t>
            </w:r>
            <w:r w:rsidRPr="005E4F7A">
              <w:rPr>
                <w:rFonts w:ascii="Times New Roman" w:eastAsia="Times New Roman" w:hAnsi="Times New Roman" w:cs="Times New Roman"/>
                <w:sz w:val="24"/>
                <w:szCs w:val="24"/>
              </w:rPr>
              <w:t xml:space="preserve"> (2007, Росія/Німеччина/Монголія/Казахстан)</w:t>
            </w:r>
          </w:p>
        </w:tc>
        <w:tc>
          <w:tcPr>
            <w:tcW w:w="1529" w:type="dxa"/>
            <w:vAlign w:val="center"/>
            <w:hideMark/>
          </w:tcPr>
          <w:p w14:paraId="265D8C9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Становлення конструктивної громадянської відповідальності героя, віра у власне призначення; вплив відповідальних рішень на взаємини й управління суспільством.</w:t>
            </w:r>
          </w:p>
        </w:tc>
        <w:tc>
          <w:tcPr>
            <w:tcW w:w="1529" w:type="dxa"/>
            <w:vAlign w:val="center"/>
            <w:hideMark/>
          </w:tcPr>
          <w:p w14:paraId="6DE81A7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лідерство, відповідальність, призначення, чесність</w:t>
            </w:r>
          </w:p>
        </w:tc>
        <w:tc>
          <w:tcPr>
            <w:tcW w:w="1955" w:type="dxa"/>
            <w:vAlign w:val="center"/>
            <w:hideMark/>
          </w:tcPr>
          <w:p w14:paraId="7C4CCA6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10 (активна стратегія), 11 (підвищення інтернальності), 12 (соціальна активність)</w:t>
            </w:r>
          </w:p>
        </w:tc>
        <w:tc>
          <w:tcPr>
            <w:tcW w:w="1508" w:type="dxa"/>
            <w:vAlign w:val="center"/>
            <w:hideMark/>
          </w:tcPr>
          <w:p w14:paraId="28FDDD0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Підходить для обговорення історичного лідерства, пошуку шляху та самоздійснення.</w:t>
            </w:r>
          </w:p>
        </w:tc>
      </w:tr>
      <w:tr w:rsidR="005E4F7A" w:rsidRPr="005E4F7A" w14:paraId="4208DF9D" w14:textId="77777777" w:rsidTr="00D02659">
        <w:trPr>
          <w:tblCellSpacing w:w="15" w:type="dxa"/>
        </w:trPr>
        <w:tc>
          <w:tcPr>
            <w:tcW w:w="376" w:type="dxa"/>
            <w:vAlign w:val="center"/>
            <w:hideMark/>
          </w:tcPr>
          <w:p w14:paraId="635344F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9</w:t>
            </w:r>
          </w:p>
        </w:tc>
        <w:tc>
          <w:tcPr>
            <w:tcW w:w="2238" w:type="dxa"/>
            <w:vAlign w:val="center"/>
            <w:hideMark/>
          </w:tcPr>
          <w:p w14:paraId="0C89946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12</w:t>
            </w:r>
            <w:r w:rsidRPr="005E4F7A">
              <w:rPr>
                <w:rFonts w:ascii="Times New Roman" w:eastAsia="Times New Roman" w:hAnsi="Times New Roman" w:cs="Times New Roman"/>
                <w:sz w:val="24"/>
                <w:szCs w:val="24"/>
              </w:rPr>
              <w:t xml:space="preserve"> (2007, Росія)</w:t>
            </w:r>
          </w:p>
        </w:tc>
        <w:tc>
          <w:tcPr>
            <w:tcW w:w="1529" w:type="dxa"/>
            <w:vAlign w:val="center"/>
            <w:hideMark/>
          </w:tcPr>
          <w:p w14:paraId="150F9AC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 xml:space="preserve">Прагнення до об’єктивності в ухваленні рішень, усвідомлення наслідків, вплив особистої позиції однієї </w:t>
            </w:r>
            <w:r w:rsidRPr="005E4F7A">
              <w:rPr>
                <w:rFonts w:ascii="Times New Roman" w:eastAsia="Times New Roman" w:hAnsi="Times New Roman" w:cs="Times New Roman"/>
                <w:sz w:val="24"/>
                <w:szCs w:val="24"/>
              </w:rPr>
              <w:lastRenderedPageBreak/>
              <w:t>людини на інших.</w:t>
            </w:r>
          </w:p>
        </w:tc>
        <w:tc>
          <w:tcPr>
            <w:tcW w:w="1529" w:type="dxa"/>
            <w:vAlign w:val="center"/>
            <w:hideMark/>
          </w:tcPr>
          <w:p w14:paraId="12B25A5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справедливість, відповідальність, колективне рішення, об’єктивність</w:t>
            </w:r>
          </w:p>
        </w:tc>
        <w:tc>
          <w:tcPr>
            <w:tcW w:w="1955" w:type="dxa"/>
            <w:vAlign w:val="center"/>
            <w:hideMark/>
          </w:tcPr>
          <w:p w14:paraId="5F410B28"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6 (формування позитивних відносин), 9 (ідентифікація у соціумі), 11 (підвищення інтернальності)</w:t>
            </w:r>
          </w:p>
        </w:tc>
        <w:tc>
          <w:tcPr>
            <w:tcW w:w="1508" w:type="dxa"/>
            <w:vAlign w:val="center"/>
            <w:hideMark/>
          </w:tcPr>
          <w:p w14:paraId="5D55DCEA"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Підходить для аналізу групової моральної відповідальності, судового процесу.</w:t>
            </w:r>
          </w:p>
        </w:tc>
      </w:tr>
      <w:tr w:rsidR="005E4F7A" w:rsidRPr="005E4F7A" w14:paraId="7AA0CC35" w14:textId="77777777" w:rsidTr="00D02659">
        <w:trPr>
          <w:tblCellSpacing w:w="15" w:type="dxa"/>
        </w:trPr>
        <w:tc>
          <w:tcPr>
            <w:tcW w:w="376" w:type="dxa"/>
            <w:vAlign w:val="center"/>
            <w:hideMark/>
          </w:tcPr>
          <w:p w14:paraId="6977655F"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10</w:t>
            </w:r>
          </w:p>
        </w:tc>
        <w:tc>
          <w:tcPr>
            <w:tcW w:w="2238" w:type="dxa"/>
            <w:vAlign w:val="center"/>
            <w:hideMark/>
          </w:tcPr>
          <w:p w14:paraId="2478D776"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Мільйонер із нетрів / Slumdog Millionaire</w:t>
            </w:r>
            <w:r w:rsidRPr="005E4F7A">
              <w:rPr>
                <w:rFonts w:ascii="Times New Roman" w:eastAsia="Times New Roman" w:hAnsi="Times New Roman" w:cs="Times New Roman"/>
                <w:sz w:val="24"/>
                <w:szCs w:val="24"/>
              </w:rPr>
              <w:t xml:space="preserve"> (2008, США)</w:t>
            </w:r>
          </w:p>
        </w:tc>
        <w:tc>
          <w:tcPr>
            <w:tcW w:w="1529" w:type="dxa"/>
            <w:vAlign w:val="center"/>
            <w:hideMark/>
          </w:tcPr>
          <w:p w14:paraId="4AEE9D9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Розуміння цінності людського життя, загальнолюдських моральних цінностей, готовність діяти активно; постановка позитивних цілей, подолання труднощів.</w:t>
            </w:r>
          </w:p>
        </w:tc>
        <w:tc>
          <w:tcPr>
            <w:tcW w:w="1529" w:type="dxa"/>
            <w:vAlign w:val="center"/>
            <w:hideMark/>
          </w:tcPr>
          <w:p w14:paraId="3F1F7308"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ресурсність, надія, цілеспрямованість, гідність</w:t>
            </w:r>
          </w:p>
        </w:tc>
        <w:tc>
          <w:tcPr>
            <w:tcW w:w="1955" w:type="dxa"/>
            <w:vAlign w:val="center"/>
            <w:hideMark/>
          </w:tcPr>
          <w:p w14:paraId="348CCBF4"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8 (подолання криз), 10 (активна стратегія), 13 (цілеспрямованість)</w:t>
            </w:r>
          </w:p>
        </w:tc>
        <w:tc>
          <w:tcPr>
            <w:tcW w:w="1508" w:type="dxa"/>
            <w:vAlign w:val="center"/>
            <w:hideMark/>
          </w:tcPr>
          <w:p w14:paraId="1879258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Надихає на розвиток потенціалу, незважаючи на бідність і невдачі.</w:t>
            </w:r>
          </w:p>
        </w:tc>
      </w:tr>
      <w:tr w:rsidR="005E4F7A" w:rsidRPr="005E4F7A" w14:paraId="410E5942" w14:textId="77777777" w:rsidTr="00D02659">
        <w:trPr>
          <w:tblCellSpacing w:w="15" w:type="dxa"/>
        </w:trPr>
        <w:tc>
          <w:tcPr>
            <w:tcW w:w="376" w:type="dxa"/>
            <w:vAlign w:val="center"/>
            <w:hideMark/>
          </w:tcPr>
          <w:p w14:paraId="05C7013F"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11</w:t>
            </w:r>
          </w:p>
        </w:tc>
        <w:tc>
          <w:tcPr>
            <w:tcW w:w="2238" w:type="dxa"/>
            <w:vAlign w:val="center"/>
            <w:hideMark/>
          </w:tcPr>
          <w:p w14:paraId="3E878842"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В гонитві за щастям / The Pursuit of Happyness</w:t>
            </w:r>
            <w:r w:rsidRPr="005E4F7A">
              <w:rPr>
                <w:rFonts w:ascii="Times New Roman" w:eastAsia="Times New Roman" w:hAnsi="Times New Roman" w:cs="Times New Roman"/>
                <w:sz w:val="24"/>
                <w:szCs w:val="24"/>
              </w:rPr>
              <w:t xml:space="preserve"> (2006, США)</w:t>
            </w:r>
          </w:p>
        </w:tc>
        <w:tc>
          <w:tcPr>
            <w:tcW w:w="1529" w:type="dxa"/>
            <w:vAlign w:val="center"/>
            <w:hideMark/>
          </w:tcPr>
          <w:p w14:paraId="7083128E"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Активна життєва позиція, готовність до вчинку, соціальна відповідальність, особиста суб’єктність; випробування батьківства.</w:t>
            </w:r>
          </w:p>
        </w:tc>
        <w:tc>
          <w:tcPr>
            <w:tcW w:w="1529" w:type="dxa"/>
            <w:vAlign w:val="center"/>
            <w:hideMark/>
          </w:tcPr>
          <w:p w14:paraId="6F6BD5D5"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переборення труднощів, батьківська любов, мотивація, відповідальність</w:t>
            </w:r>
          </w:p>
        </w:tc>
        <w:tc>
          <w:tcPr>
            <w:tcW w:w="1955" w:type="dxa"/>
            <w:vAlign w:val="center"/>
            <w:hideMark/>
          </w:tcPr>
          <w:p w14:paraId="16F73D26"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7 (можливості й перешкоди), 10 (активна стратегія), 11 (підвищення інтернальності)</w:t>
            </w:r>
          </w:p>
        </w:tc>
        <w:tc>
          <w:tcPr>
            <w:tcW w:w="1508" w:type="dxa"/>
            <w:vAlign w:val="center"/>
            <w:hideMark/>
          </w:tcPr>
          <w:p w14:paraId="25F19C85"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Показує, як наполегливість і любов допомагають долати кризи.</w:t>
            </w:r>
          </w:p>
        </w:tc>
      </w:tr>
      <w:tr w:rsidR="005E4F7A" w:rsidRPr="005E4F7A" w14:paraId="5EFC8D4B" w14:textId="77777777" w:rsidTr="00D02659">
        <w:trPr>
          <w:tblCellSpacing w:w="15" w:type="dxa"/>
        </w:trPr>
        <w:tc>
          <w:tcPr>
            <w:tcW w:w="376" w:type="dxa"/>
            <w:vAlign w:val="center"/>
            <w:hideMark/>
          </w:tcPr>
          <w:p w14:paraId="5E8302A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12</w:t>
            </w:r>
          </w:p>
        </w:tc>
        <w:tc>
          <w:tcPr>
            <w:tcW w:w="2238" w:type="dxa"/>
            <w:vAlign w:val="center"/>
            <w:hideMark/>
          </w:tcPr>
          <w:p w14:paraId="6308C988"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1 + 1 / Недоторканні / The Intouchables</w:t>
            </w:r>
            <w:r w:rsidRPr="005E4F7A">
              <w:rPr>
                <w:rFonts w:ascii="Times New Roman" w:eastAsia="Times New Roman" w:hAnsi="Times New Roman" w:cs="Times New Roman"/>
                <w:sz w:val="24"/>
                <w:szCs w:val="24"/>
              </w:rPr>
              <w:t xml:space="preserve"> (2011, Франція)</w:t>
            </w:r>
          </w:p>
        </w:tc>
        <w:tc>
          <w:tcPr>
            <w:tcW w:w="1529" w:type="dxa"/>
            <w:vAlign w:val="center"/>
            <w:hideMark/>
          </w:tcPr>
          <w:p w14:paraId="63284796"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Розуміння цінності життя, прийняття різності, безумовна дружба, трансформація героя з безвідповідального на відповідального.</w:t>
            </w:r>
          </w:p>
        </w:tc>
        <w:tc>
          <w:tcPr>
            <w:tcW w:w="1529" w:type="dxa"/>
            <w:vAlign w:val="center"/>
            <w:hideMark/>
          </w:tcPr>
          <w:p w14:paraId="1B4F35E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емпатія, дружба, гідність, трансформація</w:t>
            </w:r>
          </w:p>
        </w:tc>
        <w:tc>
          <w:tcPr>
            <w:tcW w:w="1955" w:type="dxa"/>
            <w:vAlign w:val="center"/>
            <w:hideMark/>
          </w:tcPr>
          <w:p w14:paraId="48D30AA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 (усвідомлення цінності життя), 6 (інтерперсональні відносини), 11 (підвищення інтернальності)</w:t>
            </w:r>
          </w:p>
        </w:tc>
        <w:tc>
          <w:tcPr>
            <w:tcW w:w="1508" w:type="dxa"/>
            <w:vAlign w:val="center"/>
            <w:hideMark/>
          </w:tcPr>
          <w:p w14:paraId="634B68B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Добре для навчання інклюзивності та чуйності; використовують у роботі з педагогами та вихователями.</w:t>
            </w:r>
          </w:p>
        </w:tc>
      </w:tr>
      <w:tr w:rsidR="005E4F7A" w:rsidRPr="005E4F7A" w14:paraId="1FAC7A8D" w14:textId="77777777" w:rsidTr="00D02659">
        <w:trPr>
          <w:tblCellSpacing w:w="15" w:type="dxa"/>
        </w:trPr>
        <w:tc>
          <w:tcPr>
            <w:tcW w:w="376" w:type="dxa"/>
            <w:vAlign w:val="center"/>
            <w:hideMark/>
          </w:tcPr>
          <w:p w14:paraId="19C5502A"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13</w:t>
            </w:r>
          </w:p>
        </w:tc>
        <w:tc>
          <w:tcPr>
            <w:tcW w:w="2238" w:type="dxa"/>
            <w:vAlign w:val="center"/>
            <w:hideMark/>
          </w:tcPr>
          <w:p w14:paraId="41A10D89"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Знедолені / Les Misérables</w:t>
            </w:r>
            <w:r w:rsidRPr="005E4F7A">
              <w:rPr>
                <w:rFonts w:ascii="Times New Roman" w:eastAsia="Times New Roman" w:hAnsi="Times New Roman" w:cs="Times New Roman"/>
                <w:sz w:val="24"/>
                <w:szCs w:val="24"/>
              </w:rPr>
              <w:t xml:space="preserve"> (2012, США/ВБ)</w:t>
            </w:r>
          </w:p>
        </w:tc>
        <w:tc>
          <w:tcPr>
            <w:tcW w:w="1529" w:type="dxa"/>
            <w:vAlign w:val="center"/>
            <w:hideMark/>
          </w:tcPr>
          <w:p w14:paraId="5A911609"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 xml:space="preserve">Конструктивна громадянська відповідальність героя, її вплив на </w:t>
            </w:r>
            <w:r w:rsidRPr="005E4F7A">
              <w:rPr>
                <w:rFonts w:ascii="Times New Roman" w:eastAsia="Times New Roman" w:hAnsi="Times New Roman" w:cs="Times New Roman"/>
                <w:sz w:val="24"/>
                <w:szCs w:val="24"/>
              </w:rPr>
              <w:lastRenderedPageBreak/>
              <w:t>життя інших, теми покаяння, милосердя, справедливості.</w:t>
            </w:r>
          </w:p>
        </w:tc>
        <w:tc>
          <w:tcPr>
            <w:tcW w:w="1529" w:type="dxa"/>
            <w:vAlign w:val="center"/>
            <w:hideMark/>
          </w:tcPr>
          <w:p w14:paraId="0B074C3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прощення, справедливість, жертовність, трансформація</w:t>
            </w:r>
          </w:p>
        </w:tc>
        <w:tc>
          <w:tcPr>
            <w:tcW w:w="1955" w:type="dxa"/>
            <w:vAlign w:val="center"/>
            <w:hideMark/>
          </w:tcPr>
          <w:p w14:paraId="3204620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 xml:space="preserve">10 (активна стратегія), 12 (соціально активна позиція), 15 (особистісна та </w:t>
            </w:r>
            <w:r w:rsidRPr="005E4F7A">
              <w:rPr>
                <w:rFonts w:ascii="Times New Roman" w:eastAsia="Times New Roman" w:hAnsi="Times New Roman" w:cs="Times New Roman"/>
                <w:sz w:val="24"/>
                <w:szCs w:val="24"/>
              </w:rPr>
              <w:lastRenderedPageBreak/>
              <w:t>соціальна відповідальність)</w:t>
            </w:r>
          </w:p>
        </w:tc>
        <w:tc>
          <w:tcPr>
            <w:tcW w:w="1508" w:type="dxa"/>
            <w:vAlign w:val="center"/>
            <w:hideMark/>
          </w:tcPr>
          <w:p w14:paraId="6D31844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 xml:space="preserve">Класичний сюжет для обговорення моральних виборів, </w:t>
            </w:r>
            <w:r w:rsidRPr="005E4F7A">
              <w:rPr>
                <w:rFonts w:ascii="Times New Roman" w:eastAsia="Times New Roman" w:hAnsi="Times New Roman" w:cs="Times New Roman"/>
                <w:sz w:val="24"/>
                <w:szCs w:val="24"/>
              </w:rPr>
              <w:lastRenderedPageBreak/>
              <w:t>підтримки слабших.</w:t>
            </w:r>
          </w:p>
        </w:tc>
      </w:tr>
      <w:tr w:rsidR="005E4F7A" w:rsidRPr="005E4F7A" w14:paraId="47995FDA" w14:textId="77777777" w:rsidTr="00D02659">
        <w:trPr>
          <w:tblCellSpacing w:w="15" w:type="dxa"/>
        </w:trPr>
        <w:tc>
          <w:tcPr>
            <w:tcW w:w="376" w:type="dxa"/>
            <w:vAlign w:val="center"/>
            <w:hideMark/>
          </w:tcPr>
          <w:p w14:paraId="36E63649"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14</w:t>
            </w:r>
          </w:p>
        </w:tc>
        <w:tc>
          <w:tcPr>
            <w:tcW w:w="2238" w:type="dxa"/>
            <w:vAlign w:val="center"/>
            <w:hideMark/>
          </w:tcPr>
          <w:p w14:paraId="38BD57C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Поводир / The Guide</w:t>
            </w:r>
            <w:r w:rsidRPr="005E4F7A">
              <w:rPr>
                <w:rFonts w:ascii="Times New Roman" w:eastAsia="Times New Roman" w:hAnsi="Times New Roman" w:cs="Times New Roman"/>
                <w:sz w:val="24"/>
                <w:szCs w:val="24"/>
              </w:rPr>
              <w:t xml:space="preserve"> (2013, Україна)</w:t>
            </w:r>
          </w:p>
        </w:tc>
        <w:tc>
          <w:tcPr>
            <w:tcW w:w="1529" w:type="dxa"/>
            <w:vAlign w:val="center"/>
            <w:hideMark/>
          </w:tcPr>
          <w:p w14:paraId="52DE1FA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Прагнення до життя, усвідомлення та переоцінка вчинків; відповідальність за наслідки дій; історична пам’ять та національна ідентичність.</w:t>
            </w:r>
          </w:p>
        </w:tc>
        <w:tc>
          <w:tcPr>
            <w:tcW w:w="1529" w:type="dxa"/>
            <w:vAlign w:val="center"/>
            <w:hideMark/>
          </w:tcPr>
          <w:p w14:paraId="2E71FF46"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національна пам’ять, відповідальність, сміливість, історія</w:t>
            </w:r>
          </w:p>
        </w:tc>
        <w:tc>
          <w:tcPr>
            <w:tcW w:w="1955" w:type="dxa"/>
            <w:vAlign w:val="center"/>
            <w:hideMark/>
          </w:tcPr>
          <w:p w14:paraId="665AE895"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8 (подолання криз), 9 (ідентифікація у соціумі), 10 (активна стратегія), 11 (підвищення інтернальності)</w:t>
            </w:r>
          </w:p>
        </w:tc>
        <w:tc>
          <w:tcPr>
            <w:tcW w:w="1508" w:type="dxa"/>
            <w:vAlign w:val="center"/>
            <w:hideMark/>
          </w:tcPr>
          <w:p w14:paraId="48999942"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Особливо актуально для українських студентів; розкриває тему національної відповідальності.</w:t>
            </w:r>
          </w:p>
        </w:tc>
      </w:tr>
      <w:tr w:rsidR="005E4F7A" w:rsidRPr="005E4F7A" w14:paraId="703A002B" w14:textId="77777777" w:rsidTr="00D02659">
        <w:trPr>
          <w:tblCellSpacing w:w="15" w:type="dxa"/>
        </w:trPr>
        <w:tc>
          <w:tcPr>
            <w:tcW w:w="376" w:type="dxa"/>
            <w:vAlign w:val="center"/>
            <w:hideMark/>
          </w:tcPr>
          <w:p w14:paraId="61FF1718"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15</w:t>
            </w:r>
          </w:p>
        </w:tc>
        <w:tc>
          <w:tcPr>
            <w:tcW w:w="2238" w:type="dxa"/>
            <w:vAlign w:val="center"/>
            <w:hideMark/>
          </w:tcPr>
          <w:p w14:paraId="1225D8F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Століття Якова / Century of Yakov</w:t>
            </w:r>
            <w:r w:rsidRPr="005E4F7A">
              <w:rPr>
                <w:rFonts w:ascii="Times New Roman" w:eastAsia="Times New Roman" w:hAnsi="Times New Roman" w:cs="Times New Roman"/>
                <w:sz w:val="24"/>
                <w:szCs w:val="24"/>
              </w:rPr>
              <w:t xml:space="preserve"> (2015, Україна)</w:t>
            </w:r>
          </w:p>
        </w:tc>
        <w:tc>
          <w:tcPr>
            <w:tcW w:w="1529" w:type="dxa"/>
            <w:vAlign w:val="center"/>
            <w:hideMark/>
          </w:tcPr>
          <w:p w14:paraId="5100A4F6"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Приклад особистісного становлення під час суспільних криз та війни; вміння будувати конструктивні взаємини, бути автором свого життя, відповідальним перед совістю; збереження інтегративності, виконання життєвого завдання, переоцінка пріоритетів.</w:t>
            </w:r>
          </w:p>
        </w:tc>
        <w:tc>
          <w:tcPr>
            <w:tcW w:w="1529" w:type="dxa"/>
            <w:vAlign w:val="center"/>
            <w:hideMark/>
          </w:tcPr>
          <w:p w14:paraId="20C56489"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стойкість, особистісне зростання, національна ідентичність, відповідальність</w:t>
            </w:r>
          </w:p>
        </w:tc>
        <w:tc>
          <w:tcPr>
            <w:tcW w:w="1955" w:type="dxa"/>
            <w:vAlign w:val="center"/>
            <w:hideMark/>
          </w:tcPr>
          <w:p w14:paraId="4FAE963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8 (подолання криз), 9 (ідентифікація), 14 (насичене смислом життя), 15 (особистісна та соціальна відповідальність)</w:t>
            </w:r>
          </w:p>
        </w:tc>
        <w:tc>
          <w:tcPr>
            <w:tcW w:w="1508" w:type="dxa"/>
            <w:vAlign w:val="center"/>
            <w:hideMark/>
          </w:tcPr>
          <w:p w14:paraId="77C5898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Підходить для сесій про національну свідомість, для обговорення зрілості й життєвого шляху.</w:t>
            </w:r>
          </w:p>
        </w:tc>
      </w:tr>
      <w:tr w:rsidR="005E4F7A" w:rsidRPr="005E4F7A" w14:paraId="2566913D" w14:textId="77777777" w:rsidTr="00D02659">
        <w:trPr>
          <w:tblCellSpacing w:w="15" w:type="dxa"/>
        </w:trPr>
        <w:tc>
          <w:tcPr>
            <w:tcW w:w="376" w:type="dxa"/>
            <w:vAlign w:val="center"/>
            <w:hideMark/>
          </w:tcPr>
          <w:p w14:paraId="7C2562D6"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16</w:t>
            </w:r>
          </w:p>
        </w:tc>
        <w:tc>
          <w:tcPr>
            <w:tcW w:w="2238" w:type="dxa"/>
            <w:vAlign w:val="center"/>
            <w:hideMark/>
          </w:tcPr>
          <w:p w14:paraId="414D9744"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Жива / Alive</w:t>
            </w:r>
            <w:r w:rsidRPr="005E4F7A">
              <w:rPr>
                <w:rFonts w:ascii="Times New Roman" w:eastAsia="Times New Roman" w:hAnsi="Times New Roman" w:cs="Times New Roman"/>
                <w:sz w:val="24"/>
                <w:szCs w:val="24"/>
              </w:rPr>
              <w:t xml:space="preserve"> (2016, Україна)</w:t>
            </w:r>
          </w:p>
        </w:tc>
        <w:tc>
          <w:tcPr>
            <w:tcW w:w="1529" w:type="dxa"/>
            <w:vAlign w:val="center"/>
            <w:hideMark/>
          </w:tcPr>
          <w:p w14:paraId="58B0D85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Конструктивна соціальна та громадянська відповідальність героїні; цінність духовно</w:t>
            </w:r>
            <w:r w:rsidRPr="005E4F7A">
              <w:rPr>
                <w:rFonts w:ascii="Times New Roman" w:eastAsia="Times New Roman" w:hAnsi="Times New Roman" w:cs="Times New Roman"/>
                <w:sz w:val="24"/>
                <w:szCs w:val="24"/>
              </w:rPr>
              <w:noBreakHyphen/>
              <w:t xml:space="preserve">моральних </w:t>
            </w:r>
            <w:r w:rsidRPr="005E4F7A">
              <w:rPr>
                <w:rFonts w:ascii="Times New Roman" w:eastAsia="Times New Roman" w:hAnsi="Times New Roman" w:cs="Times New Roman"/>
                <w:sz w:val="24"/>
                <w:szCs w:val="24"/>
              </w:rPr>
              <w:lastRenderedPageBreak/>
              <w:t>принципів в умовах війни; самопожертва, віра в призначення, вплив відповідальних рішень на життя інших.</w:t>
            </w:r>
          </w:p>
        </w:tc>
        <w:tc>
          <w:tcPr>
            <w:tcW w:w="1529" w:type="dxa"/>
            <w:vAlign w:val="center"/>
            <w:hideMark/>
          </w:tcPr>
          <w:p w14:paraId="1368EDEF"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самопожертва, патріотизм, дух віри, солідарність</w:t>
            </w:r>
          </w:p>
        </w:tc>
        <w:tc>
          <w:tcPr>
            <w:tcW w:w="1955" w:type="dxa"/>
            <w:vAlign w:val="center"/>
            <w:hideMark/>
          </w:tcPr>
          <w:p w14:paraId="3B7C994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10 (активна стратегія), 12 (соціально активна позиція), 14 (осмислення життя), 15 (відповідальність)</w:t>
            </w:r>
          </w:p>
        </w:tc>
        <w:tc>
          <w:tcPr>
            <w:tcW w:w="1508" w:type="dxa"/>
            <w:vAlign w:val="center"/>
            <w:hideMark/>
          </w:tcPr>
          <w:p w14:paraId="36102BA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Сильний приклад для духовно</w:t>
            </w:r>
            <w:r w:rsidRPr="005E4F7A">
              <w:rPr>
                <w:rFonts w:ascii="Times New Roman" w:eastAsia="Times New Roman" w:hAnsi="Times New Roman" w:cs="Times New Roman"/>
                <w:sz w:val="24"/>
                <w:szCs w:val="24"/>
              </w:rPr>
              <w:noBreakHyphen/>
              <w:t xml:space="preserve">психологічних центрів; висвітлює моральні </w:t>
            </w:r>
            <w:r w:rsidRPr="005E4F7A">
              <w:rPr>
                <w:rFonts w:ascii="Times New Roman" w:eastAsia="Times New Roman" w:hAnsi="Times New Roman" w:cs="Times New Roman"/>
                <w:sz w:val="24"/>
                <w:szCs w:val="24"/>
              </w:rPr>
              <w:lastRenderedPageBreak/>
              <w:t>дилеми на війні.</w:t>
            </w:r>
          </w:p>
        </w:tc>
      </w:tr>
      <w:tr w:rsidR="005E4F7A" w:rsidRPr="005E4F7A" w14:paraId="11FBE12D" w14:textId="77777777" w:rsidTr="00D02659">
        <w:trPr>
          <w:tblCellSpacing w:w="15" w:type="dxa"/>
        </w:trPr>
        <w:tc>
          <w:tcPr>
            <w:tcW w:w="376" w:type="dxa"/>
            <w:vAlign w:val="center"/>
            <w:hideMark/>
          </w:tcPr>
          <w:p w14:paraId="6ADE8B2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17</w:t>
            </w:r>
          </w:p>
        </w:tc>
        <w:tc>
          <w:tcPr>
            <w:tcW w:w="2238" w:type="dxa"/>
            <w:vAlign w:val="center"/>
            <w:hideMark/>
          </w:tcPr>
          <w:p w14:paraId="768D47A2"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Номер 44 / Child 44</w:t>
            </w:r>
            <w:r w:rsidRPr="005E4F7A">
              <w:rPr>
                <w:rFonts w:ascii="Times New Roman" w:eastAsia="Times New Roman" w:hAnsi="Times New Roman" w:cs="Times New Roman"/>
                <w:sz w:val="24"/>
                <w:szCs w:val="24"/>
              </w:rPr>
              <w:t xml:space="preserve"> (2014, США/ВБ/Чехія/Румунія)</w:t>
            </w:r>
          </w:p>
        </w:tc>
        <w:tc>
          <w:tcPr>
            <w:tcW w:w="1529" w:type="dxa"/>
            <w:vAlign w:val="center"/>
            <w:hideMark/>
          </w:tcPr>
          <w:p w14:paraId="2502046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Активний прояв громадянської відповідальності героя; пошук істини та справедливості; спроби змінити однобоку систему спільними зусиллями.</w:t>
            </w:r>
          </w:p>
        </w:tc>
        <w:tc>
          <w:tcPr>
            <w:tcW w:w="1529" w:type="dxa"/>
            <w:vAlign w:val="center"/>
            <w:hideMark/>
          </w:tcPr>
          <w:p w14:paraId="59704C5E"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пошук правди, громадянська сміливість, справедливість</w:t>
            </w:r>
          </w:p>
        </w:tc>
        <w:tc>
          <w:tcPr>
            <w:tcW w:w="1955" w:type="dxa"/>
            <w:vAlign w:val="center"/>
            <w:hideMark/>
          </w:tcPr>
          <w:p w14:paraId="442EA7A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9 (ідентифікація у соціумі), 10 (активна стратегія), 12 (соціальна активність)</w:t>
            </w:r>
          </w:p>
        </w:tc>
        <w:tc>
          <w:tcPr>
            <w:tcW w:w="1508" w:type="dxa"/>
            <w:vAlign w:val="center"/>
            <w:hideMark/>
          </w:tcPr>
          <w:p w14:paraId="4CE1EAD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Показує, як сильні лідери протидіють системі; добре для професійного обговорення етичних дилем.</w:t>
            </w:r>
          </w:p>
        </w:tc>
      </w:tr>
      <w:tr w:rsidR="005E4F7A" w:rsidRPr="005E4F7A" w14:paraId="2267A2A4" w14:textId="77777777" w:rsidTr="00D02659">
        <w:trPr>
          <w:tblCellSpacing w:w="15" w:type="dxa"/>
        </w:trPr>
        <w:tc>
          <w:tcPr>
            <w:tcW w:w="376" w:type="dxa"/>
            <w:vAlign w:val="center"/>
            <w:hideMark/>
          </w:tcPr>
          <w:p w14:paraId="06FA3A5E"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18</w:t>
            </w:r>
          </w:p>
        </w:tc>
        <w:tc>
          <w:tcPr>
            <w:tcW w:w="2238" w:type="dxa"/>
            <w:vAlign w:val="center"/>
            <w:hideMark/>
          </w:tcPr>
          <w:p w14:paraId="489DD268"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Зірки винні / The Fault in Our Stars</w:t>
            </w:r>
            <w:r w:rsidRPr="005E4F7A">
              <w:rPr>
                <w:rFonts w:ascii="Times New Roman" w:eastAsia="Times New Roman" w:hAnsi="Times New Roman" w:cs="Times New Roman"/>
                <w:sz w:val="24"/>
                <w:szCs w:val="24"/>
              </w:rPr>
              <w:t xml:space="preserve"> (2014, США)</w:t>
            </w:r>
          </w:p>
        </w:tc>
        <w:tc>
          <w:tcPr>
            <w:tcW w:w="1529" w:type="dxa"/>
            <w:vAlign w:val="center"/>
            <w:hideMark/>
          </w:tcPr>
          <w:p w14:paraId="699DCAB4"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Висока цінність життя, вміння жити «тут і тепер»; тяжка хвороба, жертовність, міжособистісні стосунки, роль родини, автономність та відповідальність.</w:t>
            </w:r>
          </w:p>
        </w:tc>
        <w:tc>
          <w:tcPr>
            <w:tcW w:w="1529" w:type="dxa"/>
            <w:vAlign w:val="center"/>
            <w:hideMark/>
          </w:tcPr>
          <w:p w14:paraId="65763CF2"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прийняття, любов, сміливість, відповідальність</w:t>
            </w:r>
          </w:p>
        </w:tc>
        <w:tc>
          <w:tcPr>
            <w:tcW w:w="1955" w:type="dxa"/>
            <w:vAlign w:val="center"/>
            <w:hideMark/>
          </w:tcPr>
          <w:p w14:paraId="040CFCCA"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 (усвідомлення цінності життя), 6 (формування інтерперсональних відносин), 7 (можливості й перешкоди), 14 (насичене смислом життя)</w:t>
            </w:r>
          </w:p>
        </w:tc>
        <w:tc>
          <w:tcPr>
            <w:tcW w:w="1508" w:type="dxa"/>
            <w:vAlign w:val="center"/>
            <w:hideMark/>
          </w:tcPr>
          <w:p w14:paraId="014A81F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Підходить для обговорення теми смертності та життєвих пріоритетів.</w:t>
            </w:r>
          </w:p>
        </w:tc>
      </w:tr>
      <w:tr w:rsidR="005E4F7A" w:rsidRPr="005E4F7A" w14:paraId="2F9951DD" w14:textId="77777777" w:rsidTr="00D02659">
        <w:trPr>
          <w:tblCellSpacing w:w="15" w:type="dxa"/>
        </w:trPr>
        <w:tc>
          <w:tcPr>
            <w:tcW w:w="376" w:type="dxa"/>
            <w:vAlign w:val="center"/>
            <w:hideMark/>
          </w:tcPr>
          <w:p w14:paraId="7CD727DF"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19</w:t>
            </w:r>
          </w:p>
        </w:tc>
        <w:tc>
          <w:tcPr>
            <w:tcW w:w="2238" w:type="dxa"/>
            <w:vAlign w:val="center"/>
            <w:hideMark/>
          </w:tcPr>
          <w:p w14:paraId="6521877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Станція призначення – життя / Station Destination – Life</w:t>
            </w:r>
            <w:r w:rsidRPr="005E4F7A">
              <w:rPr>
                <w:rFonts w:ascii="Times New Roman" w:eastAsia="Times New Roman" w:hAnsi="Times New Roman" w:cs="Times New Roman"/>
                <w:sz w:val="24"/>
                <w:szCs w:val="24"/>
              </w:rPr>
              <w:t xml:space="preserve"> (2008, Україна)</w:t>
            </w:r>
          </w:p>
        </w:tc>
        <w:tc>
          <w:tcPr>
            <w:tcW w:w="1529" w:type="dxa"/>
            <w:vAlign w:val="center"/>
            <w:hideMark/>
          </w:tcPr>
          <w:p w14:paraId="5257B72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 xml:space="preserve">Роль правової освіти, усвідомлене ставлення до соціальних реалій; запобігання торгівлі людьми як захист гідності та </w:t>
            </w:r>
            <w:r w:rsidRPr="005E4F7A">
              <w:rPr>
                <w:rFonts w:ascii="Times New Roman" w:eastAsia="Times New Roman" w:hAnsi="Times New Roman" w:cs="Times New Roman"/>
                <w:sz w:val="24"/>
                <w:szCs w:val="24"/>
              </w:rPr>
              <w:lastRenderedPageBreak/>
              <w:t>цінності життя.</w:t>
            </w:r>
          </w:p>
        </w:tc>
        <w:tc>
          <w:tcPr>
            <w:tcW w:w="1529" w:type="dxa"/>
            <w:vAlign w:val="center"/>
            <w:hideMark/>
          </w:tcPr>
          <w:p w14:paraId="0A1B215A"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цінність життя, правова обізнаність, соціальна освіта</w:t>
            </w:r>
          </w:p>
        </w:tc>
        <w:tc>
          <w:tcPr>
            <w:tcW w:w="1955" w:type="dxa"/>
            <w:vAlign w:val="center"/>
            <w:hideMark/>
          </w:tcPr>
          <w:p w14:paraId="4DDB31A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 (формування групи і ознайомлення з соціальною відповідальністю), 11 (підвищення інтернальності), 12 (соціальна активність)</w:t>
            </w:r>
          </w:p>
        </w:tc>
        <w:tc>
          <w:tcPr>
            <w:tcW w:w="1508" w:type="dxa"/>
            <w:vAlign w:val="center"/>
            <w:hideMark/>
          </w:tcPr>
          <w:p w14:paraId="6D0D3AE5"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Може використовуватися у курсах громадянської освіти й правового виховання.</w:t>
            </w:r>
          </w:p>
        </w:tc>
      </w:tr>
      <w:tr w:rsidR="005E4F7A" w:rsidRPr="005E4F7A" w14:paraId="55722FD7" w14:textId="77777777" w:rsidTr="00D02659">
        <w:trPr>
          <w:tblCellSpacing w:w="15" w:type="dxa"/>
        </w:trPr>
        <w:tc>
          <w:tcPr>
            <w:tcW w:w="376" w:type="dxa"/>
            <w:vAlign w:val="center"/>
            <w:hideMark/>
          </w:tcPr>
          <w:p w14:paraId="27E649B4"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20</w:t>
            </w:r>
          </w:p>
        </w:tc>
        <w:tc>
          <w:tcPr>
            <w:tcW w:w="2238" w:type="dxa"/>
            <w:vAlign w:val="center"/>
            <w:hideMark/>
          </w:tcPr>
          <w:p w14:paraId="48A63DA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Руйнування / Demolition</w:t>
            </w:r>
            <w:r w:rsidRPr="005E4F7A">
              <w:rPr>
                <w:rFonts w:ascii="Times New Roman" w:eastAsia="Times New Roman" w:hAnsi="Times New Roman" w:cs="Times New Roman"/>
                <w:sz w:val="24"/>
                <w:szCs w:val="24"/>
              </w:rPr>
              <w:t xml:space="preserve"> (2015, США)</w:t>
            </w:r>
          </w:p>
        </w:tc>
        <w:tc>
          <w:tcPr>
            <w:tcW w:w="1529" w:type="dxa"/>
            <w:vAlign w:val="center"/>
            <w:hideMark/>
          </w:tcPr>
          <w:p w14:paraId="2C972F05"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Приклад внутрішньої боротьби, реконструкції «Я» після глибокої особистісної кризи, самоідентифікація «заново», формування зрілості.</w:t>
            </w:r>
          </w:p>
        </w:tc>
        <w:tc>
          <w:tcPr>
            <w:tcW w:w="1529" w:type="dxa"/>
            <w:vAlign w:val="center"/>
            <w:hideMark/>
          </w:tcPr>
          <w:p w14:paraId="3EF38B0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криза, відновлення, самоприйняття, зрілість</w:t>
            </w:r>
          </w:p>
        </w:tc>
        <w:tc>
          <w:tcPr>
            <w:tcW w:w="1955" w:type="dxa"/>
            <w:vAlign w:val="center"/>
            <w:hideMark/>
          </w:tcPr>
          <w:p w14:paraId="2028D4C6"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7 (можливості й перешкоди), 8 (подолання криз), 14 (насичене смислом життя), 16 (підсумки)</w:t>
            </w:r>
          </w:p>
        </w:tc>
        <w:tc>
          <w:tcPr>
            <w:tcW w:w="1508" w:type="dxa"/>
            <w:vAlign w:val="center"/>
            <w:hideMark/>
          </w:tcPr>
          <w:p w14:paraId="59776BDF"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Підходить для роботи з переживанням втрати, віднайденням нової ідентичності.</w:t>
            </w:r>
          </w:p>
        </w:tc>
      </w:tr>
      <w:tr w:rsidR="005E4F7A" w:rsidRPr="005E4F7A" w14:paraId="599BF048" w14:textId="77777777" w:rsidTr="00D02659">
        <w:trPr>
          <w:tblCellSpacing w:w="15" w:type="dxa"/>
        </w:trPr>
        <w:tc>
          <w:tcPr>
            <w:tcW w:w="376" w:type="dxa"/>
            <w:vAlign w:val="center"/>
            <w:hideMark/>
          </w:tcPr>
          <w:p w14:paraId="18A21F2E"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21</w:t>
            </w:r>
          </w:p>
        </w:tc>
        <w:tc>
          <w:tcPr>
            <w:tcW w:w="2238" w:type="dxa"/>
            <w:vAlign w:val="center"/>
            <w:hideMark/>
          </w:tcPr>
          <w:p w14:paraId="1E92D38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Добровольці Божої Чоти / Volunteers of the Divine Legion</w:t>
            </w:r>
            <w:r w:rsidRPr="005E4F7A">
              <w:rPr>
                <w:rFonts w:ascii="Times New Roman" w:eastAsia="Times New Roman" w:hAnsi="Times New Roman" w:cs="Times New Roman"/>
                <w:sz w:val="24"/>
                <w:szCs w:val="24"/>
              </w:rPr>
              <w:t xml:space="preserve"> (2016, Україна)</w:t>
            </w:r>
          </w:p>
        </w:tc>
        <w:tc>
          <w:tcPr>
            <w:tcW w:w="1529" w:type="dxa"/>
            <w:vAlign w:val="center"/>
            <w:hideMark/>
          </w:tcPr>
          <w:p w14:paraId="01CA5F4E"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Активний прояв особистісної, соціальної та громадянської відповідальності у війні; наявність життєвої місії, зрілість особистості.</w:t>
            </w:r>
          </w:p>
        </w:tc>
        <w:tc>
          <w:tcPr>
            <w:tcW w:w="1529" w:type="dxa"/>
            <w:vAlign w:val="center"/>
            <w:hideMark/>
          </w:tcPr>
          <w:p w14:paraId="4BB6E4B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патриотизм, служіння, відповідальність, жертва</w:t>
            </w:r>
          </w:p>
        </w:tc>
        <w:tc>
          <w:tcPr>
            <w:tcW w:w="1955" w:type="dxa"/>
            <w:vAlign w:val="center"/>
            <w:hideMark/>
          </w:tcPr>
          <w:p w14:paraId="42710ED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10 (активна стратегія), 12 (соціальна активність), 15 (особистісна та соціальна відповідальність)</w:t>
            </w:r>
          </w:p>
        </w:tc>
        <w:tc>
          <w:tcPr>
            <w:tcW w:w="1508" w:type="dxa"/>
            <w:vAlign w:val="center"/>
            <w:hideMark/>
          </w:tcPr>
          <w:p w14:paraId="0653D84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Допомагає обговорити моральні й духовні аспекти війни, роль мотивації.</w:t>
            </w:r>
          </w:p>
        </w:tc>
      </w:tr>
      <w:tr w:rsidR="005E4F7A" w:rsidRPr="005E4F7A" w14:paraId="6F7A3A57" w14:textId="77777777" w:rsidTr="00D02659">
        <w:trPr>
          <w:tblCellSpacing w:w="15" w:type="dxa"/>
        </w:trPr>
        <w:tc>
          <w:tcPr>
            <w:tcW w:w="376" w:type="dxa"/>
            <w:vAlign w:val="center"/>
            <w:hideMark/>
          </w:tcPr>
          <w:p w14:paraId="4E5DDC9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22</w:t>
            </w:r>
          </w:p>
        </w:tc>
        <w:tc>
          <w:tcPr>
            <w:tcW w:w="2238" w:type="dxa"/>
            <w:vAlign w:val="center"/>
            <w:hideMark/>
          </w:tcPr>
          <w:p w14:paraId="01E5407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Аватар: Шлях води / Avatar: The Way of Water</w:t>
            </w:r>
            <w:r w:rsidRPr="005E4F7A">
              <w:rPr>
                <w:rFonts w:ascii="Times New Roman" w:eastAsia="Times New Roman" w:hAnsi="Times New Roman" w:cs="Times New Roman"/>
                <w:sz w:val="24"/>
                <w:szCs w:val="24"/>
              </w:rPr>
              <w:t xml:space="preserve"> (2022, США)</w:t>
            </w:r>
          </w:p>
        </w:tc>
        <w:tc>
          <w:tcPr>
            <w:tcW w:w="1529" w:type="dxa"/>
            <w:vAlign w:val="center"/>
            <w:hideMark/>
          </w:tcPr>
          <w:p w14:paraId="52E5D484"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Єдність із природою, співпереживання, захист середовища й спільноти; пошук спільного блага.</w:t>
            </w:r>
          </w:p>
        </w:tc>
        <w:tc>
          <w:tcPr>
            <w:tcW w:w="1529" w:type="dxa"/>
            <w:vAlign w:val="center"/>
            <w:hideMark/>
          </w:tcPr>
          <w:p w14:paraId="56169EE6"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екологічна відповідальність, солідарність, емпатія</w:t>
            </w:r>
          </w:p>
        </w:tc>
        <w:tc>
          <w:tcPr>
            <w:tcW w:w="1955" w:type="dxa"/>
            <w:vAlign w:val="center"/>
            <w:hideMark/>
          </w:tcPr>
          <w:p w14:paraId="3CDAD152"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6 (формування взаємин), 12 (соціальна активність), 15 (відповідальність)</w:t>
            </w:r>
          </w:p>
        </w:tc>
        <w:tc>
          <w:tcPr>
            <w:tcW w:w="1508" w:type="dxa"/>
            <w:vAlign w:val="center"/>
            <w:hideMark/>
          </w:tcPr>
          <w:p w14:paraId="319D029E"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Підходить для обговорення тем екологічної етики та міжвидової солідарності.</w:t>
            </w:r>
          </w:p>
        </w:tc>
      </w:tr>
      <w:tr w:rsidR="005E4F7A" w:rsidRPr="005E4F7A" w14:paraId="220A2531" w14:textId="77777777" w:rsidTr="00D02659">
        <w:trPr>
          <w:tblCellSpacing w:w="15" w:type="dxa"/>
        </w:trPr>
        <w:tc>
          <w:tcPr>
            <w:tcW w:w="376" w:type="dxa"/>
            <w:vAlign w:val="center"/>
            <w:hideMark/>
          </w:tcPr>
          <w:p w14:paraId="3F1D1EB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23</w:t>
            </w:r>
          </w:p>
        </w:tc>
        <w:tc>
          <w:tcPr>
            <w:tcW w:w="2238" w:type="dxa"/>
            <w:vAlign w:val="center"/>
            <w:hideMark/>
          </w:tcPr>
          <w:p w14:paraId="5B30C0FA"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Диво / Wonder</w:t>
            </w:r>
            <w:r w:rsidRPr="005E4F7A">
              <w:rPr>
                <w:rFonts w:ascii="Times New Roman" w:eastAsia="Times New Roman" w:hAnsi="Times New Roman" w:cs="Times New Roman"/>
                <w:sz w:val="24"/>
                <w:szCs w:val="24"/>
              </w:rPr>
              <w:t xml:space="preserve"> (2017, США)</w:t>
            </w:r>
          </w:p>
        </w:tc>
        <w:tc>
          <w:tcPr>
            <w:tcW w:w="1529" w:type="dxa"/>
            <w:vAlign w:val="center"/>
            <w:hideMark/>
          </w:tcPr>
          <w:p w14:paraId="786816E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Прийняття інакшості, соціальна підтримка, роль родини й друзів у подоланні булінгу; формування самоповаги.</w:t>
            </w:r>
          </w:p>
        </w:tc>
        <w:tc>
          <w:tcPr>
            <w:tcW w:w="1529" w:type="dxa"/>
            <w:vAlign w:val="center"/>
            <w:hideMark/>
          </w:tcPr>
          <w:p w14:paraId="4C428A55"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толерантність, самоприйняття, родинні цінності, підтримка</w:t>
            </w:r>
          </w:p>
        </w:tc>
        <w:tc>
          <w:tcPr>
            <w:tcW w:w="1955" w:type="dxa"/>
            <w:vAlign w:val="center"/>
            <w:hideMark/>
          </w:tcPr>
          <w:p w14:paraId="2FC1BB9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 (усвідомлення цінності життя), 4 (самоакцептація), 6 (формування інтерперсональних відносин)</w:t>
            </w:r>
          </w:p>
        </w:tc>
        <w:tc>
          <w:tcPr>
            <w:tcW w:w="1508" w:type="dxa"/>
            <w:vAlign w:val="center"/>
            <w:hideMark/>
          </w:tcPr>
          <w:p w14:paraId="3645779A"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Добре підходить для роботи з дітьми й підлітками, у класах інклюзивної освіти.</w:t>
            </w:r>
          </w:p>
        </w:tc>
      </w:tr>
      <w:tr w:rsidR="005E4F7A" w:rsidRPr="005E4F7A" w14:paraId="508BF81A" w14:textId="77777777" w:rsidTr="00D02659">
        <w:trPr>
          <w:tblCellSpacing w:w="15" w:type="dxa"/>
        </w:trPr>
        <w:tc>
          <w:tcPr>
            <w:tcW w:w="376" w:type="dxa"/>
            <w:vAlign w:val="center"/>
            <w:hideMark/>
          </w:tcPr>
          <w:p w14:paraId="7A417EE5"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24</w:t>
            </w:r>
          </w:p>
        </w:tc>
        <w:tc>
          <w:tcPr>
            <w:tcW w:w="2238" w:type="dxa"/>
            <w:vAlign w:val="center"/>
            <w:hideMark/>
          </w:tcPr>
          <w:p w14:paraId="3DAE1CF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Лев / Lion</w:t>
            </w:r>
            <w:r w:rsidRPr="005E4F7A">
              <w:rPr>
                <w:rFonts w:ascii="Times New Roman" w:eastAsia="Times New Roman" w:hAnsi="Times New Roman" w:cs="Times New Roman"/>
                <w:sz w:val="24"/>
                <w:szCs w:val="24"/>
              </w:rPr>
              <w:t xml:space="preserve"> (2016, Австралія/Індія)</w:t>
            </w:r>
          </w:p>
        </w:tc>
        <w:tc>
          <w:tcPr>
            <w:tcW w:w="1529" w:type="dxa"/>
            <w:vAlign w:val="center"/>
            <w:hideMark/>
          </w:tcPr>
          <w:p w14:paraId="5B9905DE"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Пошук власної ідентичності та коріння, сила сімейної любові й почуття приналежності, відвага не здаватись.</w:t>
            </w:r>
          </w:p>
        </w:tc>
        <w:tc>
          <w:tcPr>
            <w:tcW w:w="1529" w:type="dxa"/>
            <w:vAlign w:val="center"/>
            <w:hideMark/>
          </w:tcPr>
          <w:p w14:paraId="1882F7F5"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ідентичність, любов, смисл, приналежність</w:t>
            </w:r>
          </w:p>
        </w:tc>
        <w:tc>
          <w:tcPr>
            <w:tcW w:w="1955" w:type="dxa"/>
            <w:vAlign w:val="center"/>
            <w:hideMark/>
          </w:tcPr>
          <w:p w14:paraId="736F317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 (усвідомлення цінності життя), 3 («Автор власного життя»), 13 (цілеспрямованість), 14 (насичене смислом життя)</w:t>
            </w:r>
          </w:p>
        </w:tc>
        <w:tc>
          <w:tcPr>
            <w:tcW w:w="1508" w:type="dxa"/>
            <w:vAlign w:val="center"/>
            <w:hideMark/>
          </w:tcPr>
          <w:p w14:paraId="0BC99CA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Підходить для дискусій про прийомну сім’ю, пошук себе та виконання призначення.</w:t>
            </w:r>
          </w:p>
        </w:tc>
      </w:tr>
      <w:tr w:rsidR="005E4F7A" w:rsidRPr="005E4F7A" w14:paraId="24ACCFA6" w14:textId="77777777" w:rsidTr="00D02659">
        <w:trPr>
          <w:tblCellSpacing w:w="15" w:type="dxa"/>
        </w:trPr>
        <w:tc>
          <w:tcPr>
            <w:tcW w:w="376" w:type="dxa"/>
            <w:vAlign w:val="center"/>
            <w:hideMark/>
          </w:tcPr>
          <w:p w14:paraId="24B9EF3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25</w:t>
            </w:r>
          </w:p>
        </w:tc>
        <w:tc>
          <w:tcPr>
            <w:tcW w:w="2238" w:type="dxa"/>
            <w:vAlign w:val="center"/>
            <w:hideMark/>
          </w:tcPr>
          <w:p w14:paraId="0C19D3F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Hidden Figures</w:t>
            </w:r>
            <w:r w:rsidRPr="005E4F7A">
              <w:rPr>
                <w:rFonts w:ascii="Times New Roman" w:eastAsia="Times New Roman" w:hAnsi="Times New Roman" w:cs="Times New Roman"/>
                <w:sz w:val="24"/>
                <w:szCs w:val="24"/>
              </w:rPr>
              <w:t xml:space="preserve"> (2016, США)</w:t>
            </w:r>
          </w:p>
        </w:tc>
        <w:tc>
          <w:tcPr>
            <w:tcW w:w="1529" w:type="dxa"/>
            <w:vAlign w:val="center"/>
            <w:hideMark/>
          </w:tcPr>
          <w:p w14:paraId="55E46D5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Подолання дискримінації, професійна відповідальність, громадянська сміливість, досягнення при упередженнях.</w:t>
            </w:r>
          </w:p>
        </w:tc>
        <w:tc>
          <w:tcPr>
            <w:tcW w:w="1529" w:type="dxa"/>
            <w:vAlign w:val="center"/>
            <w:hideMark/>
          </w:tcPr>
          <w:p w14:paraId="374268B6"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рівність, сміливість, справедливість, відповідальність</w:t>
            </w:r>
          </w:p>
        </w:tc>
        <w:tc>
          <w:tcPr>
            <w:tcW w:w="1955" w:type="dxa"/>
            <w:vAlign w:val="center"/>
            <w:hideMark/>
          </w:tcPr>
          <w:p w14:paraId="09B7CF02"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10 (активна стратегія), 11 (підвищення інтернальності), 12 (соціальна активність)</w:t>
            </w:r>
          </w:p>
        </w:tc>
        <w:tc>
          <w:tcPr>
            <w:tcW w:w="1508" w:type="dxa"/>
            <w:vAlign w:val="center"/>
            <w:hideMark/>
          </w:tcPr>
          <w:p w14:paraId="6B8D3EB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Корисно для обговорення соціальної справедливості, ролі освіти й лідерства жінок у STEM.</w:t>
            </w:r>
          </w:p>
        </w:tc>
      </w:tr>
      <w:tr w:rsidR="005E4F7A" w:rsidRPr="005E4F7A" w14:paraId="76021524" w14:textId="77777777" w:rsidTr="00D02659">
        <w:trPr>
          <w:tblCellSpacing w:w="15" w:type="dxa"/>
        </w:trPr>
        <w:tc>
          <w:tcPr>
            <w:tcW w:w="376" w:type="dxa"/>
            <w:vAlign w:val="center"/>
            <w:hideMark/>
          </w:tcPr>
          <w:p w14:paraId="14A6D7DE"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26</w:t>
            </w:r>
          </w:p>
        </w:tc>
        <w:tc>
          <w:tcPr>
            <w:tcW w:w="2238" w:type="dxa"/>
            <w:vAlign w:val="center"/>
            <w:hideMark/>
          </w:tcPr>
          <w:p w14:paraId="5FB41AD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Hacksaw Ridge</w:t>
            </w:r>
            <w:r w:rsidRPr="005E4F7A">
              <w:rPr>
                <w:rFonts w:ascii="Times New Roman" w:eastAsia="Times New Roman" w:hAnsi="Times New Roman" w:cs="Times New Roman"/>
                <w:sz w:val="24"/>
                <w:szCs w:val="24"/>
              </w:rPr>
              <w:t xml:space="preserve"> (2016, США)</w:t>
            </w:r>
          </w:p>
        </w:tc>
        <w:tc>
          <w:tcPr>
            <w:tcW w:w="1529" w:type="dxa"/>
            <w:vAlign w:val="center"/>
            <w:hideMark/>
          </w:tcPr>
          <w:p w14:paraId="1B7696F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Ненасильницький вибір, милосердя, мужність і віра у власні цінності; герой відмовляється носити зброю, але рятує життя.</w:t>
            </w:r>
          </w:p>
        </w:tc>
        <w:tc>
          <w:tcPr>
            <w:tcW w:w="1529" w:type="dxa"/>
            <w:vAlign w:val="center"/>
            <w:hideMark/>
          </w:tcPr>
          <w:p w14:paraId="2F8ACBB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милосердя, мужність, віра, пацифізм</w:t>
            </w:r>
          </w:p>
        </w:tc>
        <w:tc>
          <w:tcPr>
            <w:tcW w:w="1955" w:type="dxa"/>
            <w:vAlign w:val="center"/>
            <w:hideMark/>
          </w:tcPr>
          <w:p w14:paraId="7AB6E01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8 (подолання криз), 14 (насичене смислом життя), 15 (особистісна та соціальна відповідальність)</w:t>
            </w:r>
          </w:p>
        </w:tc>
        <w:tc>
          <w:tcPr>
            <w:tcW w:w="1508" w:type="dxa"/>
            <w:vAlign w:val="center"/>
            <w:hideMark/>
          </w:tcPr>
          <w:p w14:paraId="54C072D4"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Підходить для обговорення моральних конфліктів, самопожертви та служіння.</w:t>
            </w:r>
          </w:p>
        </w:tc>
      </w:tr>
      <w:tr w:rsidR="005E4F7A" w:rsidRPr="005E4F7A" w14:paraId="502DC992" w14:textId="77777777" w:rsidTr="00D02659">
        <w:trPr>
          <w:tblCellSpacing w:w="15" w:type="dxa"/>
        </w:trPr>
        <w:tc>
          <w:tcPr>
            <w:tcW w:w="376" w:type="dxa"/>
            <w:vAlign w:val="center"/>
            <w:hideMark/>
          </w:tcPr>
          <w:p w14:paraId="48F1F605"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27</w:t>
            </w:r>
          </w:p>
        </w:tc>
        <w:tc>
          <w:tcPr>
            <w:tcW w:w="2238" w:type="dxa"/>
            <w:vAlign w:val="center"/>
            <w:hideMark/>
          </w:tcPr>
          <w:p w14:paraId="0578060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Король говорить! / The King’s Speech</w:t>
            </w:r>
            <w:r w:rsidRPr="005E4F7A">
              <w:rPr>
                <w:rFonts w:ascii="Times New Roman" w:eastAsia="Times New Roman" w:hAnsi="Times New Roman" w:cs="Times New Roman"/>
                <w:sz w:val="24"/>
                <w:szCs w:val="24"/>
              </w:rPr>
              <w:t xml:space="preserve"> (2010, ВБ)</w:t>
            </w:r>
          </w:p>
        </w:tc>
        <w:tc>
          <w:tcPr>
            <w:tcW w:w="1529" w:type="dxa"/>
            <w:vAlign w:val="center"/>
            <w:hideMark/>
          </w:tcPr>
          <w:p w14:paraId="688CA0DF"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Подолання страхів і власних обмежень, робота над собою за підтримки наставника, формування лідерських якостей.</w:t>
            </w:r>
          </w:p>
        </w:tc>
        <w:tc>
          <w:tcPr>
            <w:tcW w:w="1529" w:type="dxa"/>
            <w:vAlign w:val="center"/>
            <w:hideMark/>
          </w:tcPr>
          <w:p w14:paraId="760472C9"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самоприйняття, наставництво, мужність, лідерство</w:t>
            </w:r>
          </w:p>
        </w:tc>
        <w:tc>
          <w:tcPr>
            <w:tcW w:w="1955" w:type="dxa"/>
            <w:vAlign w:val="center"/>
            <w:hideMark/>
          </w:tcPr>
          <w:p w14:paraId="23B478D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4 (самоакцептація), 5 («Я</w:t>
            </w:r>
            <w:r w:rsidRPr="005E4F7A">
              <w:rPr>
                <w:rFonts w:ascii="Times New Roman" w:eastAsia="Times New Roman" w:hAnsi="Times New Roman" w:cs="Times New Roman"/>
                <w:sz w:val="24"/>
                <w:szCs w:val="24"/>
              </w:rPr>
              <w:noBreakHyphen/>
              <w:t>концепція – концепція свободи»), 9 (ідентифікація у соціумі), 10 (активна стратегія)</w:t>
            </w:r>
          </w:p>
        </w:tc>
        <w:tc>
          <w:tcPr>
            <w:tcW w:w="1508" w:type="dxa"/>
            <w:vAlign w:val="center"/>
            <w:hideMark/>
          </w:tcPr>
          <w:p w14:paraId="5D8B9DB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Важливий для обговорення подолання комплексів, підтримки та розвитку лідерських навичок.</w:t>
            </w:r>
          </w:p>
        </w:tc>
      </w:tr>
      <w:tr w:rsidR="005E4F7A" w:rsidRPr="005E4F7A" w14:paraId="22EA4165" w14:textId="77777777" w:rsidTr="00D02659">
        <w:trPr>
          <w:tblCellSpacing w:w="15" w:type="dxa"/>
        </w:trPr>
        <w:tc>
          <w:tcPr>
            <w:tcW w:w="376" w:type="dxa"/>
            <w:vAlign w:val="center"/>
            <w:hideMark/>
          </w:tcPr>
          <w:p w14:paraId="079AD55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28</w:t>
            </w:r>
          </w:p>
        </w:tc>
        <w:tc>
          <w:tcPr>
            <w:tcW w:w="2238" w:type="dxa"/>
            <w:vAlign w:val="center"/>
            <w:hideMark/>
          </w:tcPr>
          <w:p w14:paraId="59F6076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Дедпул / Deadpool</w:t>
            </w:r>
            <w:r w:rsidRPr="005E4F7A">
              <w:rPr>
                <w:rFonts w:ascii="Times New Roman" w:eastAsia="Times New Roman" w:hAnsi="Times New Roman" w:cs="Times New Roman"/>
                <w:sz w:val="24"/>
                <w:szCs w:val="24"/>
              </w:rPr>
              <w:t xml:space="preserve"> (2016, США)</w:t>
            </w:r>
          </w:p>
        </w:tc>
        <w:tc>
          <w:tcPr>
            <w:tcW w:w="1529" w:type="dxa"/>
            <w:vAlign w:val="center"/>
            <w:hideMark/>
          </w:tcPr>
          <w:p w14:paraId="4E879E4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У комедійно</w:t>
            </w:r>
            <w:r w:rsidRPr="005E4F7A">
              <w:rPr>
                <w:rFonts w:ascii="Times New Roman" w:eastAsia="Times New Roman" w:hAnsi="Times New Roman" w:cs="Times New Roman"/>
                <w:sz w:val="24"/>
                <w:szCs w:val="24"/>
              </w:rPr>
              <w:noBreakHyphen/>
              <w:t xml:space="preserve">іронічній формі торкається </w:t>
            </w:r>
            <w:r w:rsidRPr="005E4F7A">
              <w:rPr>
                <w:rFonts w:ascii="Times New Roman" w:eastAsia="Times New Roman" w:hAnsi="Times New Roman" w:cs="Times New Roman"/>
                <w:sz w:val="24"/>
                <w:szCs w:val="24"/>
              </w:rPr>
              <w:lastRenderedPageBreak/>
              <w:t>тем виживання, самоприйняття та резилієнтності; герой проходить через фізичні та психологічні випробування, використовуючи гумор.</w:t>
            </w:r>
          </w:p>
        </w:tc>
        <w:tc>
          <w:tcPr>
            <w:tcW w:w="1529" w:type="dxa"/>
            <w:vAlign w:val="center"/>
            <w:hideMark/>
          </w:tcPr>
          <w:p w14:paraId="43CF5CFC"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самоприйняття, гумор, резилієнтність</w:t>
            </w:r>
          </w:p>
        </w:tc>
        <w:tc>
          <w:tcPr>
            <w:tcW w:w="1955" w:type="dxa"/>
            <w:vAlign w:val="center"/>
            <w:hideMark/>
          </w:tcPr>
          <w:p w14:paraId="052F17E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4 (самоакцептація), 7 (можливості й перешкоди), 8 (подолання криз)</w:t>
            </w:r>
          </w:p>
        </w:tc>
        <w:tc>
          <w:tcPr>
            <w:tcW w:w="1508" w:type="dxa"/>
            <w:vAlign w:val="center"/>
            <w:hideMark/>
          </w:tcPr>
          <w:p w14:paraId="7AB5938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 xml:space="preserve">Використовувати обережно (18+); може стати </w:t>
            </w:r>
            <w:r w:rsidRPr="005E4F7A">
              <w:rPr>
                <w:rFonts w:ascii="Times New Roman" w:eastAsia="Times New Roman" w:hAnsi="Times New Roman" w:cs="Times New Roman"/>
                <w:sz w:val="24"/>
                <w:szCs w:val="24"/>
              </w:rPr>
              <w:lastRenderedPageBreak/>
              <w:t>матеріалом для аналізу механізмів самозахисту та іронії.</w:t>
            </w:r>
          </w:p>
        </w:tc>
      </w:tr>
      <w:tr w:rsidR="005E4F7A" w:rsidRPr="005E4F7A" w14:paraId="4B1BB69A" w14:textId="77777777" w:rsidTr="00D02659">
        <w:trPr>
          <w:tblCellSpacing w:w="15" w:type="dxa"/>
        </w:trPr>
        <w:tc>
          <w:tcPr>
            <w:tcW w:w="376" w:type="dxa"/>
            <w:vAlign w:val="center"/>
            <w:hideMark/>
          </w:tcPr>
          <w:p w14:paraId="0FDB89F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29</w:t>
            </w:r>
          </w:p>
        </w:tc>
        <w:tc>
          <w:tcPr>
            <w:tcW w:w="2238" w:type="dxa"/>
            <w:vAlign w:val="center"/>
            <w:hideMark/>
          </w:tcPr>
          <w:p w14:paraId="7447E2FA"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Freedom Writers</w:t>
            </w:r>
            <w:r w:rsidRPr="005E4F7A">
              <w:rPr>
                <w:rFonts w:ascii="Times New Roman" w:eastAsia="Times New Roman" w:hAnsi="Times New Roman" w:cs="Times New Roman"/>
                <w:sz w:val="24"/>
                <w:szCs w:val="24"/>
              </w:rPr>
              <w:t xml:space="preserve"> (2007, США)</w:t>
            </w:r>
          </w:p>
        </w:tc>
        <w:tc>
          <w:tcPr>
            <w:tcW w:w="1529" w:type="dxa"/>
            <w:vAlign w:val="center"/>
            <w:hideMark/>
          </w:tcPr>
          <w:p w14:paraId="04DB776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Освіта як інструмент подолання соціальної несправедливості; вчителька надихає учнів, демонструючи надію, толерантність і значення власного голосу.</w:t>
            </w:r>
          </w:p>
        </w:tc>
        <w:tc>
          <w:tcPr>
            <w:tcW w:w="1529" w:type="dxa"/>
            <w:vAlign w:val="center"/>
            <w:hideMark/>
          </w:tcPr>
          <w:p w14:paraId="7280512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соціальна справедливість, освіта, співпраця, емпатія</w:t>
            </w:r>
          </w:p>
        </w:tc>
        <w:tc>
          <w:tcPr>
            <w:tcW w:w="1955" w:type="dxa"/>
            <w:vAlign w:val="center"/>
            <w:hideMark/>
          </w:tcPr>
          <w:p w14:paraId="3FB641D9"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11 (підвищення інтернальності), 12 (соціальна активність), 10 (активна стратегія)</w:t>
            </w:r>
          </w:p>
        </w:tc>
        <w:tc>
          <w:tcPr>
            <w:tcW w:w="1508" w:type="dxa"/>
            <w:vAlign w:val="center"/>
            <w:hideMark/>
          </w:tcPr>
          <w:p w14:paraId="4E09054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Підходить для педагогів та соціальних працівників; добре ілюструє роботу групових проєктів.</w:t>
            </w:r>
          </w:p>
        </w:tc>
      </w:tr>
      <w:tr w:rsidR="005E4F7A" w:rsidRPr="005E4F7A" w14:paraId="54A93003" w14:textId="77777777" w:rsidTr="00D02659">
        <w:trPr>
          <w:tblCellSpacing w:w="15" w:type="dxa"/>
        </w:trPr>
        <w:tc>
          <w:tcPr>
            <w:tcW w:w="376" w:type="dxa"/>
            <w:vAlign w:val="center"/>
            <w:hideMark/>
          </w:tcPr>
          <w:p w14:paraId="013914EE"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30</w:t>
            </w:r>
          </w:p>
        </w:tc>
        <w:tc>
          <w:tcPr>
            <w:tcW w:w="2238" w:type="dxa"/>
            <w:vAlign w:val="center"/>
            <w:hideMark/>
          </w:tcPr>
          <w:p w14:paraId="05E49FE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A Beautiful Mind / Ігри розуму</w:t>
            </w:r>
            <w:r w:rsidRPr="005E4F7A">
              <w:rPr>
                <w:rFonts w:ascii="Times New Roman" w:eastAsia="Times New Roman" w:hAnsi="Times New Roman" w:cs="Times New Roman"/>
                <w:sz w:val="24"/>
                <w:szCs w:val="24"/>
              </w:rPr>
              <w:t xml:space="preserve"> (2001, США)</w:t>
            </w:r>
          </w:p>
        </w:tc>
        <w:tc>
          <w:tcPr>
            <w:tcW w:w="1529" w:type="dxa"/>
            <w:vAlign w:val="center"/>
            <w:hideMark/>
          </w:tcPr>
          <w:p w14:paraId="2ED7A95B"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Психічне здоров’я, подолання внутрішніх бар’єрів, підтримка родини; геніальний математик вчиться співіснувати із своєю хворобою.</w:t>
            </w:r>
          </w:p>
        </w:tc>
        <w:tc>
          <w:tcPr>
            <w:tcW w:w="1529" w:type="dxa"/>
            <w:vAlign w:val="center"/>
            <w:hideMark/>
          </w:tcPr>
          <w:p w14:paraId="2288C2C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ментальне здоров’я, підтримка, самопізнання, любов</w:t>
            </w:r>
          </w:p>
        </w:tc>
        <w:tc>
          <w:tcPr>
            <w:tcW w:w="1955" w:type="dxa"/>
            <w:vAlign w:val="center"/>
            <w:hideMark/>
          </w:tcPr>
          <w:p w14:paraId="73A47DF4"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4 (самоакцептація), 7 (можливості й перешкоди), 8 (подолання криз), 11 (підвищення інтернальності)</w:t>
            </w:r>
          </w:p>
        </w:tc>
        <w:tc>
          <w:tcPr>
            <w:tcW w:w="1508" w:type="dxa"/>
            <w:vAlign w:val="center"/>
            <w:hideMark/>
          </w:tcPr>
          <w:p w14:paraId="0880EA4D"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Дає можливість обговорити стереотипи про психічні хвороби та значення підтримки близьких.</w:t>
            </w:r>
          </w:p>
        </w:tc>
      </w:tr>
      <w:tr w:rsidR="005E4F7A" w:rsidRPr="005E4F7A" w14:paraId="4AED6FEB" w14:textId="77777777" w:rsidTr="00D02659">
        <w:trPr>
          <w:tblCellSpacing w:w="15" w:type="dxa"/>
        </w:trPr>
        <w:tc>
          <w:tcPr>
            <w:tcW w:w="376" w:type="dxa"/>
            <w:vAlign w:val="center"/>
            <w:hideMark/>
          </w:tcPr>
          <w:p w14:paraId="79A3CB16"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31</w:t>
            </w:r>
          </w:p>
        </w:tc>
        <w:tc>
          <w:tcPr>
            <w:tcW w:w="2238" w:type="dxa"/>
            <w:vAlign w:val="center"/>
            <w:hideMark/>
          </w:tcPr>
          <w:p w14:paraId="1BB30FB1"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b/>
                <w:bCs/>
                <w:sz w:val="24"/>
                <w:szCs w:val="24"/>
              </w:rPr>
              <w:t>Pay It Forward / Заплати іншому</w:t>
            </w:r>
            <w:r w:rsidRPr="005E4F7A">
              <w:rPr>
                <w:rFonts w:ascii="Times New Roman" w:eastAsia="Times New Roman" w:hAnsi="Times New Roman" w:cs="Times New Roman"/>
                <w:sz w:val="24"/>
                <w:szCs w:val="24"/>
              </w:rPr>
              <w:t xml:space="preserve"> (2000, США)</w:t>
            </w:r>
          </w:p>
        </w:tc>
        <w:tc>
          <w:tcPr>
            <w:tcW w:w="1529" w:type="dxa"/>
            <w:vAlign w:val="center"/>
            <w:hideMark/>
          </w:tcPr>
          <w:p w14:paraId="3F6DC727"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 xml:space="preserve">Ідея «ланцюга добра»: учень запускає систему взаємодопомоги, де кожна </w:t>
            </w:r>
            <w:r w:rsidRPr="005E4F7A">
              <w:rPr>
                <w:rFonts w:ascii="Times New Roman" w:eastAsia="Times New Roman" w:hAnsi="Times New Roman" w:cs="Times New Roman"/>
                <w:sz w:val="24"/>
                <w:szCs w:val="24"/>
              </w:rPr>
              <w:lastRenderedPageBreak/>
              <w:t>людина допомагає трьом іншим; підкреслюється альтруїзм і громадянська відповідальність.</w:t>
            </w:r>
          </w:p>
        </w:tc>
        <w:tc>
          <w:tcPr>
            <w:tcW w:w="1529" w:type="dxa"/>
            <w:vAlign w:val="center"/>
            <w:hideMark/>
          </w:tcPr>
          <w:p w14:paraId="717DF27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lastRenderedPageBreak/>
              <w:t>альтруїзм, доброта, громадянська відповідальність, надія</w:t>
            </w:r>
          </w:p>
        </w:tc>
        <w:tc>
          <w:tcPr>
            <w:tcW w:w="1955" w:type="dxa"/>
            <w:vAlign w:val="center"/>
            <w:hideMark/>
          </w:tcPr>
          <w:p w14:paraId="07CAB9A3"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11 (підвищення інтернальності), 12 (соціальна активність), 16 (підсумки)</w:t>
            </w:r>
          </w:p>
        </w:tc>
        <w:tc>
          <w:tcPr>
            <w:tcW w:w="1508" w:type="dxa"/>
            <w:vAlign w:val="center"/>
            <w:hideMark/>
          </w:tcPr>
          <w:p w14:paraId="07405AF0" w14:textId="77777777" w:rsidR="005E4F7A" w:rsidRPr="005E4F7A" w:rsidRDefault="005E4F7A" w:rsidP="005E4F7A">
            <w:pPr>
              <w:spacing w:after="0" w:line="240" w:lineRule="auto"/>
              <w:jc w:val="center"/>
              <w:rPr>
                <w:rFonts w:ascii="Times New Roman" w:eastAsia="Times New Roman" w:hAnsi="Times New Roman" w:cs="Times New Roman"/>
                <w:sz w:val="24"/>
                <w:szCs w:val="24"/>
              </w:rPr>
            </w:pPr>
            <w:r w:rsidRPr="005E4F7A">
              <w:rPr>
                <w:rFonts w:ascii="Times New Roman" w:eastAsia="Times New Roman" w:hAnsi="Times New Roman" w:cs="Times New Roman"/>
                <w:sz w:val="24"/>
                <w:szCs w:val="24"/>
              </w:rPr>
              <w:t xml:space="preserve">Мотивує створювати проєкти взаємодопомоги в групі та заохочує до </w:t>
            </w:r>
            <w:r w:rsidRPr="005E4F7A">
              <w:rPr>
                <w:rFonts w:ascii="Times New Roman" w:eastAsia="Times New Roman" w:hAnsi="Times New Roman" w:cs="Times New Roman"/>
                <w:sz w:val="24"/>
                <w:szCs w:val="24"/>
              </w:rPr>
              <w:lastRenderedPageBreak/>
              <w:t>ініціативності.</w:t>
            </w:r>
          </w:p>
        </w:tc>
      </w:tr>
    </w:tbl>
    <w:p w14:paraId="11EB7632" w14:textId="77777777" w:rsidR="005E4F7A" w:rsidRPr="005E4F7A" w:rsidRDefault="005E4F7A" w:rsidP="005E4F7A">
      <w:pPr>
        <w:rPr>
          <w:rFonts w:ascii="Times New Roman" w:eastAsia="Times New Roman" w:hAnsi="Times New Roman" w:cs="Times New Roman"/>
          <w:sz w:val="28"/>
          <w:szCs w:val="28"/>
        </w:rPr>
      </w:pPr>
    </w:p>
    <w:p w14:paraId="11221E41" w14:textId="77777777" w:rsidR="005E4F7A" w:rsidRPr="005E4F7A" w:rsidRDefault="005E4F7A" w:rsidP="005E4F7A">
      <w:pP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br w:type="page"/>
      </w:r>
    </w:p>
    <w:p w14:paraId="64EF5F08" w14:textId="77777777" w:rsidR="005E4F7A" w:rsidRPr="005E4F7A" w:rsidRDefault="005E4F7A" w:rsidP="005E4F7A">
      <w:pPr>
        <w:tabs>
          <w:tab w:val="left" w:pos="2808"/>
          <w:tab w:val="center" w:pos="4847"/>
        </w:tabs>
        <w:spacing w:after="0" w:line="360" w:lineRule="auto"/>
        <w:jc w:val="right"/>
        <w:rPr>
          <w:rFonts w:ascii="Times New Roman" w:eastAsia="SimSun" w:hAnsi="Times New Roman" w:cs="Times New Roman"/>
          <w:b/>
          <w:sz w:val="28"/>
          <w:szCs w:val="28"/>
          <w:lang w:eastAsia="ru-RU"/>
        </w:rPr>
      </w:pPr>
      <w:r w:rsidRPr="005E4F7A">
        <w:rPr>
          <w:rFonts w:ascii="Times New Roman" w:eastAsia="SimSun" w:hAnsi="Times New Roman" w:cs="Times New Roman"/>
          <w:b/>
          <w:sz w:val="28"/>
          <w:szCs w:val="28"/>
          <w:lang w:eastAsia="ru-RU"/>
        </w:rPr>
        <w:lastRenderedPageBreak/>
        <w:t>Додаток Г</w:t>
      </w:r>
    </w:p>
    <w:p w14:paraId="4E1D9151" w14:textId="77777777" w:rsidR="005E4F7A" w:rsidRPr="005E4F7A" w:rsidRDefault="005E4F7A" w:rsidP="005E4F7A">
      <w:pPr>
        <w:spacing w:after="0" w:line="360" w:lineRule="auto"/>
        <w:ind w:firstLine="709"/>
        <w:jc w:val="right"/>
        <w:outlineLvl w:val="0"/>
        <w:rPr>
          <w:rFonts w:ascii="Times New Roman" w:eastAsia="Times New Roman" w:hAnsi="Times New Roman" w:cs="Times New Roman"/>
          <w:b/>
          <w:bCs/>
          <w:kern w:val="36"/>
          <w:sz w:val="28"/>
          <w:szCs w:val="28"/>
        </w:rPr>
      </w:pPr>
      <w:r w:rsidRPr="005E4F7A">
        <w:rPr>
          <w:rFonts w:ascii="Times New Roman" w:eastAsia="Times New Roman" w:hAnsi="Times New Roman" w:cs="Times New Roman"/>
          <w:b/>
          <w:bCs/>
          <w:kern w:val="36"/>
          <w:sz w:val="28"/>
          <w:szCs w:val="28"/>
        </w:rPr>
        <w:t>Додатки до Модуля 1</w:t>
      </w:r>
    </w:p>
    <w:p w14:paraId="5F5CC157" w14:textId="77777777" w:rsidR="005E4F7A" w:rsidRPr="005E4F7A" w:rsidRDefault="005E4F7A" w:rsidP="005E4F7A">
      <w:pPr>
        <w:spacing w:after="0" w:line="360" w:lineRule="auto"/>
        <w:ind w:firstLine="709"/>
        <w:jc w:val="right"/>
        <w:outlineLvl w:val="0"/>
        <w:rPr>
          <w:rFonts w:ascii="Times New Roman" w:eastAsia="Times New Roman" w:hAnsi="Times New Roman" w:cs="Times New Roman"/>
          <w:b/>
          <w:bCs/>
          <w:kern w:val="36"/>
          <w:sz w:val="28"/>
          <w:szCs w:val="28"/>
        </w:rPr>
      </w:pPr>
      <w:r w:rsidRPr="005E4F7A">
        <w:rPr>
          <w:rFonts w:ascii="Times New Roman" w:eastAsia="Times New Roman" w:hAnsi="Times New Roman" w:cs="Times New Roman"/>
          <w:b/>
          <w:bCs/>
          <w:kern w:val="36"/>
          <w:sz w:val="28"/>
          <w:szCs w:val="28"/>
        </w:rPr>
        <w:t>Додаток Г 1</w:t>
      </w:r>
    </w:p>
    <w:p w14:paraId="04721C8C"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p>
    <w:p w14:paraId="28BDD697" w14:textId="77777777" w:rsidR="005E4F7A" w:rsidRPr="005E4F7A" w:rsidRDefault="005E4F7A" w:rsidP="005E4F7A">
      <w:pPr>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1. Цілі тренінгу та формування групи</w:t>
      </w:r>
    </w:p>
    <w:p w14:paraId="15DE2D62"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«Моє очікування»</w:t>
      </w:r>
    </w:p>
    <w:p w14:paraId="077FC9DE" w14:textId="77777777" w:rsidR="005E4F7A" w:rsidRPr="005E4F7A" w:rsidRDefault="005E4F7A" w:rsidP="001F3900">
      <w:pPr>
        <w:numPr>
          <w:ilvl w:val="0"/>
          <w:numId w:val="248"/>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Напиши на картці 1–2 очікування від тренінгу.</w:t>
      </w:r>
    </w:p>
    <w:p w14:paraId="4C700524" w14:textId="77777777" w:rsidR="005E4F7A" w:rsidRPr="005E4F7A" w:rsidRDefault="005E4F7A" w:rsidP="001F3900">
      <w:pPr>
        <w:numPr>
          <w:ilvl w:val="0"/>
          <w:numId w:val="248"/>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Напиши 1 побоювання або питання.</w:t>
      </w:r>
    </w:p>
    <w:p w14:paraId="00821877" w14:textId="77777777" w:rsidR="005E4F7A" w:rsidRPr="005E4F7A" w:rsidRDefault="005E4F7A" w:rsidP="001F3900">
      <w:pPr>
        <w:numPr>
          <w:ilvl w:val="0"/>
          <w:numId w:val="248"/>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Обери символ (сонце, дерево, вода, міст), що відповідає твоєму настрою.</w:t>
      </w:r>
    </w:p>
    <w:p w14:paraId="19F12D4D"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5463B2EC"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 xml:space="preserve">Плакат «Угода про співпрацю» </w:t>
      </w:r>
    </w:p>
    <w:p w14:paraId="0FD3E5CF"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Розділи:</w:t>
      </w:r>
    </w:p>
    <w:p w14:paraId="4F23FEBB" w14:textId="77777777" w:rsidR="005E4F7A" w:rsidRPr="005E4F7A" w:rsidRDefault="005E4F7A" w:rsidP="001F3900">
      <w:pPr>
        <w:numPr>
          <w:ilvl w:val="0"/>
          <w:numId w:val="249"/>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Правила безпеки (не перебивати, поважати іншого).</w:t>
      </w:r>
    </w:p>
    <w:p w14:paraId="32F01F2E" w14:textId="77777777" w:rsidR="005E4F7A" w:rsidRPr="005E4F7A" w:rsidRDefault="005E4F7A" w:rsidP="001F3900">
      <w:pPr>
        <w:numPr>
          <w:ilvl w:val="0"/>
          <w:numId w:val="249"/>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Конфіденційність.</w:t>
      </w:r>
    </w:p>
    <w:p w14:paraId="40E8F9FC" w14:textId="77777777" w:rsidR="005E4F7A" w:rsidRPr="005E4F7A" w:rsidRDefault="005E4F7A" w:rsidP="001F3900">
      <w:pPr>
        <w:numPr>
          <w:ilvl w:val="0"/>
          <w:numId w:val="249"/>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Добровільність участі.</w:t>
      </w:r>
    </w:p>
    <w:p w14:paraId="44CAFCF5" w14:textId="77777777" w:rsidR="005E4F7A" w:rsidRPr="005E4F7A" w:rsidRDefault="005E4F7A" w:rsidP="001F3900">
      <w:pPr>
        <w:numPr>
          <w:ilvl w:val="0"/>
          <w:numId w:val="249"/>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Активність і відповідальність.</w:t>
      </w:r>
    </w:p>
    <w:p w14:paraId="3A5716A0"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3A0BC6E0"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 xml:space="preserve">Відео-лекторій: </w:t>
      </w:r>
      <w:r w:rsidRPr="005E4F7A">
        <w:rPr>
          <w:rFonts w:ascii="Times New Roman" w:eastAsia="Times New Roman" w:hAnsi="Times New Roman" w:cs="Times New Roman"/>
          <w:sz w:val="28"/>
          <w:szCs w:val="28"/>
        </w:rPr>
        <w:t xml:space="preserve">уривок із фільму </w:t>
      </w:r>
      <w:r w:rsidRPr="005E4F7A">
        <w:rPr>
          <w:rFonts w:ascii="Times New Roman" w:eastAsia="Times New Roman" w:hAnsi="Times New Roman" w:cs="Times New Roman"/>
          <w:i/>
          <w:iCs/>
          <w:sz w:val="28"/>
          <w:szCs w:val="28"/>
        </w:rPr>
        <w:t>«1+1/Недоторканні»</w:t>
      </w:r>
      <w:r w:rsidRPr="005E4F7A">
        <w:rPr>
          <w:rFonts w:ascii="Times New Roman" w:eastAsia="Times New Roman" w:hAnsi="Times New Roman" w:cs="Times New Roman"/>
          <w:sz w:val="28"/>
          <w:szCs w:val="28"/>
        </w:rPr>
        <w:t xml:space="preserve"> (сцена дружби попри соціальні відмінності).</w:t>
      </w:r>
    </w:p>
    <w:p w14:paraId="70D9558A"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5CB38AFD"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Цитати для презентації:</w:t>
      </w:r>
    </w:p>
    <w:p w14:paraId="6EE7EF7D" w14:textId="77777777" w:rsidR="005E4F7A" w:rsidRPr="005E4F7A" w:rsidRDefault="005E4F7A" w:rsidP="001F3900">
      <w:pPr>
        <w:numPr>
          <w:ilvl w:val="0"/>
          <w:numId w:val="250"/>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«Людина стає особистістю, коли бере відповідальність за власне життя» (Е. Еріксон).</w:t>
      </w:r>
    </w:p>
    <w:p w14:paraId="52DB779C" w14:textId="77777777" w:rsidR="005E4F7A" w:rsidRPr="005E4F7A" w:rsidRDefault="005E4F7A" w:rsidP="001F3900">
      <w:pPr>
        <w:numPr>
          <w:ilvl w:val="0"/>
          <w:numId w:val="250"/>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«Сенс відповідальності і є сенсом людського буття» (В. Франкл).</w:t>
      </w:r>
    </w:p>
    <w:p w14:paraId="48887669"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363372B6"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 xml:space="preserve">Домашнє завдання (робочий лист): </w:t>
      </w:r>
      <w:r w:rsidRPr="005E4F7A">
        <w:rPr>
          <w:rFonts w:ascii="Times New Roman" w:eastAsia="Times New Roman" w:hAnsi="Times New Roman" w:cs="Times New Roman"/>
          <w:sz w:val="28"/>
          <w:szCs w:val="28"/>
        </w:rPr>
        <w:t>«Три прояви моєї відповідальності»</w:t>
      </w:r>
    </w:p>
    <w:p w14:paraId="6EC47E6A" w14:textId="77777777" w:rsidR="005E4F7A" w:rsidRPr="005E4F7A" w:rsidRDefault="005E4F7A" w:rsidP="007400CB">
      <w:pPr>
        <w:numPr>
          <w:ilvl w:val="0"/>
          <w:numId w:val="20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Пригадай три ситуації за останній тиждень, де ти виявив відповідальність.</w:t>
      </w:r>
    </w:p>
    <w:p w14:paraId="0332A199" w14:textId="77777777" w:rsidR="005E4F7A" w:rsidRPr="005E4F7A" w:rsidRDefault="005E4F7A" w:rsidP="007400CB">
      <w:pPr>
        <w:numPr>
          <w:ilvl w:val="0"/>
          <w:numId w:val="20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Запиши, що допомогло її проявити.</w:t>
      </w:r>
    </w:p>
    <w:p w14:paraId="486E0C13" w14:textId="77777777" w:rsidR="005E4F7A" w:rsidRPr="005E4F7A" w:rsidRDefault="005E4F7A" w:rsidP="007400CB">
      <w:pPr>
        <w:numPr>
          <w:ilvl w:val="0"/>
          <w:numId w:val="20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Зазнач, що можна покращити.</w:t>
      </w:r>
    </w:p>
    <w:p w14:paraId="40D21629" w14:textId="77777777" w:rsidR="005E4F7A" w:rsidRPr="005E4F7A" w:rsidRDefault="005E4F7A" w:rsidP="005E4F7A">
      <w:pPr>
        <w:rPr>
          <w:rFonts w:ascii="Times New Roman" w:eastAsia="Times New Roman" w:hAnsi="Times New Roman" w:cs="Times New Roman"/>
          <w:b/>
          <w:bCs/>
          <w:sz w:val="28"/>
          <w:szCs w:val="28"/>
        </w:rPr>
      </w:pPr>
    </w:p>
    <w:p w14:paraId="56A90AE5" w14:textId="77777777" w:rsidR="005E4F7A" w:rsidRPr="005E4F7A" w:rsidRDefault="005E4F7A" w:rsidP="005E4F7A">
      <w:pPr>
        <w:spacing w:after="0" w:line="360" w:lineRule="auto"/>
        <w:ind w:firstLine="709"/>
        <w:jc w:val="right"/>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Додаток Г2</w:t>
      </w:r>
    </w:p>
    <w:p w14:paraId="2E13D187" w14:textId="77777777" w:rsidR="005E4F7A" w:rsidRPr="005E4F7A" w:rsidRDefault="005E4F7A" w:rsidP="005E4F7A">
      <w:pPr>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2. Усвідомлення цінності життя та потреби самопізнання</w:t>
      </w:r>
    </w:p>
    <w:p w14:paraId="4959F5D1"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1B384199"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із незавершеними реченнями:</w:t>
      </w:r>
    </w:p>
    <w:p w14:paraId="583948EC" w14:textId="77777777" w:rsidR="005E4F7A" w:rsidRPr="005E4F7A" w:rsidRDefault="005E4F7A" w:rsidP="001F3900">
      <w:pPr>
        <w:numPr>
          <w:ilvl w:val="0"/>
          <w:numId w:val="251"/>
        </w:numPr>
        <w:tabs>
          <w:tab w:val="left"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Моє життя має сенс, бо…</w:t>
      </w:r>
    </w:p>
    <w:p w14:paraId="28AF645F" w14:textId="77777777" w:rsidR="005E4F7A" w:rsidRPr="005E4F7A" w:rsidRDefault="005E4F7A" w:rsidP="001F3900">
      <w:pPr>
        <w:numPr>
          <w:ilvl w:val="0"/>
          <w:numId w:val="251"/>
        </w:numPr>
        <w:tabs>
          <w:tab w:val="left"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відчуваю радість, коли…</w:t>
      </w:r>
    </w:p>
    <w:p w14:paraId="6BAA53CC" w14:textId="77777777" w:rsidR="005E4F7A" w:rsidRPr="005E4F7A" w:rsidRDefault="005E4F7A" w:rsidP="001F3900">
      <w:pPr>
        <w:numPr>
          <w:ilvl w:val="0"/>
          <w:numId w:val="251"/>
        </w:numPr>
        <w:tabs>
          <w:tab w:val="left"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Люди, які мене підтримують, це…</w:t>
      </w:r>
    </w:p>
    <w:p w14:paraId="005D974C" w14:textId="77777777" w:rsidR="005E4F7A" w:rsidRPr="005E4F7A" w:rsidRDefault="005E4F7A" w:rsidP="001F3900">
      <w:pPr>
        <w:numPr>
          <w:ilvl w:val="0"/>
          <w:numId w:val="251"/>
        </w:numPr>
        <w:tabs>
          <w:tab w:val="left"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Найважливіший урок, який я засвоїв…</w:t>
      </w:r>
    </w:p>
    <w:p w14:paraId="2181FE87"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130E3233"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Арт-шаблон «Дерево життя»:</w:t>
      </w:r>
    </w:p>
    <w:p w14:paraId="22A89663" w14:textId="77777777" w:rsidR="005E4F7A" w:rsidRPr="005E4F7A" w:rsidRDefault="005E4F7A" w:rsidP="001F3900">
      <w:pPr>
        <w:numPr>
          <w:ilvl w:val="0"/>
          <w:numId w:val="252"/>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Корені – моє походження і джерела сили.</w:t>
      </w:r>
    </w:p>
    <w:p w14:paraId="389E0EDC" w14:textId="77777777" w:rsidR="005E4F7A" w:rsidRPr="005E4F7A" w:rsidRDefault="005E4F7A" w:rsidP="001F3900">
      <w:pPr>
        <w:numPr>
          <w:ilvl w:val="0"/>
          <w:numId w:val="252"/>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Стовбур – мої риси й здібності.</w:t>
      </w:r>
    </w:p>
    <w:p w14:paraId="22ACDEEC" w14:textId="77777777" w:rsidR="005E4F7A" w:rsidRPr="005E4F7A" w:rsidRDefault="005E4F7A" w:rsidP="001F3900">
      <w:pPr>
        <w:numPr>
          <w:ilvl w:val="0"/>
          <w:numId w:val="252"/>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Гілки – мої мрії та плани.</w:t>
      </w:r>
    </w:p>
    <w:p w14:paraId="5CF0C4C5" w14:textId="77777777" w:rsidR="005E4F7A" w:rsidRPr="005E4F7A" w:rsidRDefault="005E4F7A" w:rsidP="001F3900">
      <w:pPr>
        <w:numPr>
          <w:ilvl w:val="0"/>
          <w:numId w:val="252"/>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Плоди – результати, якими хочу поділитися.</w:t>
      </w:r>
    </w:p>
    <w:p w14:paraId="1BB9ACE2" w14:textId="77777777" w:rsidR="005E4F7A" w:rsidRPr="005E4F7A" w:rsidRDefault="005E4F7A" w:rsidP="005E4F7A">
      <w:pPr>
        <w:spacing w:after="0" w:line="360" w:lineRule="auto"/>
        <w:ind w:firstLine="709"/>
        <w:jc w:val="both"/>
        <w:outlineLvl w:val="2"/>
        <w:rPr>
          <w:rFonts w:ascii="Times New Roman" w:eastAsia="Times New Roman" w:hAnsi="Times New Roman" w:cs="Times New Roman"/>
          <w:b/>
          <w:bCs/>
          <w:sz w:val="28"/>
          <w:szCs w:val="28"/>
        </w:rPr>
      </w:pPr>
    </w:p>
    <w:p w14:paraId="3D2A227C" w14:textId="77777777" w:rsidR="005E4F7A" w:rsidRPr="005E4F7A" w:rsidRDefault="005E4F7A" w:rsidP="005E4F7A">
      <w:pPr>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Методика проведення мотиву символдрами «Дерево життя»</w:t>
      </w:r>
    </w:p>
    <w:p w14:paraId="1479B45C"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Мотив </w:t>
      </w:r>
      <w:r w:rsidRPr="005E4F7A">
        <w:rPr>
          <w:rFonts w:ascii="Times New Roman" w:eastAsia="Times New Roman" w:hAnsi="Times New Roman" w:cs="Times New Roman"/>
          <w:i/>
          <w:iCs/>
          <w:sz w:val="28"/>
          <w:szCs w:val="28"/>
        </w:rPr>
        <w:t>«Дерево життя»</w:t>
      </w:r>
      <w:r w:rsidRPr="005E4F7A">
        <w:rPr>
          <w:rFonts w:ascii="Times New Roman" w:eastAsia="Times New Roman" w:hAnsi="Times New Roman" w:cs="Times New Roman"/>
          <w:sz w:val="28"/>
          <w:szCs w:val="28"/>
        </w:rPr>
        <w:t xml:space="preserve"> належить до класичних ресурсних мотивів у символдрамі. Він дає можливість працювати з темами:</w:t>
      </w:r>
    </w:p>
    <w:p w14:paraId="1C08E193" w14:textId="77777777" w:rsidR="005E4F7A" w:rsidRPr="005E4F7A" w:rsidRDefault="005E4F7A" w:rsidP="001F3900">
      <w:pPr>
        <w:numPr>
          <w:ilvl w:val="0"/>
          <w:numId w:val="264"/>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життєвої енергії та внутрішньої сили;</w:t>
      </w:r>
    </w:p>
    <w:p w14:paraId="1BC28811" w14:textId="77777777" w:rsidR="005E4F7A" w:rsidRPr="005E4F7A" w:rsidRDefault="005E4F7A" w:rsidP="001F3900">
      <w:pPr>
        <w:numPr>
          <w:ilvl w:val="0"/>
          <w:numId w:val="264"/>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відчуття коріння (роду, сім’ї, історії);</w:t>
      </w:r>
    </w:p>
    <w:p w14:paraId="10EAA87B" w14:textId="77777777" w:rsidR="005E4F7A" w:rsidRPr="005E4F7A" w:rsidRDefault="005E4F7A" w:rsidP="001F3900">
      <w:pPr>
        <w:numPr>
          <w:ilvl w:val="0"/>
          <w:numId w:val="264"/>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формування ідентичності й цілісності особистості;</w:t>
      </w:r>
    </w:p>
    <w:p w14:paraId="154E21EC" w14:textId="77777777" w:rsidR="005E4F7A" w:rsidRPr="005E4F7A" w:rsidRDefault="005E4F7A" w:rsidP="001F3900">
      <w:pPr>
        <w:numPr>
          <w:ilvl w:val="0"/>
          <w:numId w:val="264"/>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перспектив розвитку, надії, сенсів та майбутнього.</w:t>
      </w:r>
    </w:p>
    <w:p w14:paraId="717806CA"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1. Вступна частина</w:t>
      </w:r>
    </w:p>
    <w:p w14:paraId="24A96C18" w14:textId="77777777" w:rsidR="005E4F7A" w:rsidRPr="005E4F7A" w:rsidRDefault="005E4F7A" w:rsidP="001F3900">
      <w:pPr>
        <w:numPr>
          <w:ilvl w:val="0"/>
          <w:numId w:val="26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Терапевт створює атмосферу безпеки, пояснює, що буде використано образ дерева, який кожен бачить по-своєму.</w:t>
      </w:r>
    </w:p>
    <w:p w14:paraId="12A4A02D" w14:textId="77777777" w:rsidR="005E4F7A" w:rsidRPr="005E4F7A" w:rsidRDefault="005E4F7A" w:rsidP="001F3900">
      <w:pPr>
        <w:numPr>
          <w:ilvl w:val="0"/>
          <w:numId w:val="26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Проводиться релаксація: розслаблення тіла, дихальні вправи, налаштування на внутрішній світ.</w:t>
      </w:r>
    </w:p>
    <w:p w14:paraId="50A18E73"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2. Індукція образу</w:t>
      </w:r>
    </w:p>
    <w:p w14:paraId="60E2C324"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Приблизний текст терапевта: «Уяви, що перед тобою постає дерево. Це твоє </w:t>
      </w:r>
      <w:r w:rsidRPr="005E4F7A">
        <w:rPr>
          <w:rFonts w:ascii="Times New Roman" w:eastAsia="Times New Roman" w:hAnsi="Times New Roman" w:cs="Times New Roman"/>
          <w:i/>
          <w:iCs/>
          <w:sz w:val="28"/>
          <w:szCs w:val="28"/>
        </w:rPr>
        <w:t>Дерево життя</w:t>
      </w:r>
      <w:r w:rsidRPr="005E4F7A">
        <w:rPr>
          <w:rFonts w:ascii="Times New Roman" w:eastAsia="Times New Roman" w:hAnsi="Times New Roman" w:cs="Times New Roman"/>
          <w:sz w:val="28"/>
          <w:szCs w:val="28"/>
        </w:rPr>
        <w:t>. Придивися: яке воно? Високе чи низьке? Молоде чи старе? Яка в нього крона, стовбур, коріння? Які гілки, листя, плоди? Відчуй його силу й особливість. Це дерево відображає твоє життя».</w:t>
      </w:r>
    </w:p>
    <w:p w14:paraId="76653575" w14:textId="77777777" w:rsidR="005E4F7A" w:rsidRPr="005E4F7A" w:rsidRDefault="005E4F7A" w:rsidP="001F3900">
      <w:pPr>
        <w:numPr>
          <w:ilvl w:val="0"/>
          <w:numId w:val="30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Робиться пауза для опису деталей.</w:t>
      </w:r>
    </w:p>
    <w:p w14:paraId="23C0D399" w14:textId="77777777" w:rsidR="005E4F7A" w:rsidRPr="005E4F7A" w:rsidRDefault="005E4F7A" w:rsidP="001F3900">
      <w:pPr>
        <w:numPr>
          <w:ilvl w:val="0"/>
          <w:numId w:val="30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звертає увагу клієнта на всі частини дерева: коріння, стовбур, гілки, крона, плоди.</w:t>
      </w:r>
    </w:p>
    <w:p w14:paraId="3782656E"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3. Робота з образом</w:t>
      </w:r>
    </w:p>
    <w:p w14:paraId="207A066D" w14:textId="77777777" w:rsidR="005E4F7A" w:rsidRPr="005E4F7A" w:rsidRDefault="005E4F7A" w:rsidP="001F3900">
      <w:pPr>
        <w:numPr>
          <w:ilvl w:val="0"/>
          <w:numId w:val="310"/>
        </w:num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Коріння</w:t>
      </w:r>
      <w:r w:rsidRPr="005E4F7A">
        <w:rPr>
          <w:rFonts w:ascii="Times New Roman" w:eastAsia="Times New Roman" w:hAnsi="Times New Roman" w:cs="Times New Roman"/>
          <w:sz w:val="28"/>
          <w:szCs w:val="28"/>
        </w:rPr>
        <w:t>: символізує зв’язок із родом, минулим, опорою. Питання:</w:t>
      </w:r>
    </w:p>
    <w:p w14:paraId="045558CC" w14:textId="77777777" w:rsidR="005E4F7A" w:rsidRPr="005E4F7A" w:rsidRDefault="005E4F7A" w:rsidP="001F3900">
      <w:pPr>
        <w:numPr>
          <w:ilvl w:val="1"/>
          <w:numId w:val="311"/>
        </w:num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«Наскільки глибоке твоє коріння?»</w:t>
      </w:r>
    </w:p>
    <w:p w14:paraId="593C2B60" w14:textId="77777777" w:rsidR="005E4F7A" w:rsidRPr="005E4F7A" w:rsidRDefault="005E4F7A" w:rsidP="001F3900">
      <w:pPr>
        <w:numPr>
          <w:ilvl w:val="1"/>
          <w:numId w:val="311"/>
        </w:num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його живить?»</w:t>
      </w:r>
    </w:p>
    <w:p w14:paraId="7458F496" w14:textId="77777777" w:rsidR="005E4F7A" w:rsidRPr="005E4F7A" w:rsidRDefault="005E4F7A" w:rsidP="001F3900">
      <w:pPr>
        <w:numPr>
          <w:ilvl w:val="0"/>
          <w:numId w:val="310"/>
        </w:num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Стовбур</w:t>
      </w:r>
      <w:r w:rsidRPr="005E4F7A">
        <w:rPr>
          <w:rFonts w:ascii="Times New Roman" w:eastAsia="Times New Roman" w:hAnsi="Times New Roman" w:cs="Times New Roman"/>
          <w:sz w:val="28"/>
          <w:szCs w:val="28"/>
        </w:rPr>
        <w:t>: уособлює Я-ядро, силу, цілісність.</w:t>
      </w:r>
    </w:p>
    <w:p w14:paraId="13AC2238" w14:textId="77777777" w:rsidR="005E4F7A" w:rsidRPr="005E4F7A" w:rsidRDefault="005E4F7A" w:rsidP="001F3900">
      <w:pPr>
        <w:numPr>
          <w:ilvl w:val="0"/>
          <w:numId w:val="312"/>
        </w:numPr>
        <w:spacing w:after="0" w:line="360" w:lineRule="auto"/>
        <w:ind w:left="1134" w:firstLine="0"/>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«Який твій стовбур? Чи відчуваєш у ньому міцність?»</w:t>
      </w:r>
    </w:p>
    <w:p w14:paraId="4DA97E68" w14:textId="77777777" w:rsidR="005E4F7A" w:rsidRPr="005E4F7A" w:rsidRDefault="005E4F7A" w:rsidP="001F3900">
      <w:pPr>
        <w:numPr>
          <w:ilvl w:val="0"/>
          <w:numId w:val="310"/>
        </w:num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Гілки й крона</w:t>
      </w:r>
      <w:r w:rsidRPr="005E4F7A">
        <w:rPr>
          <w:rFonts w:ascii="Times New Roman" w:eastAsia="Times New Roman" w:hAnsi="Times New Roman" w:cs="Times New Roman"/>
          <w:sz w:val="28"/>
          <w:szCs w:val="28"/>
        </w:rPr>
        <w:t>: символи розвитку, соціальних контактів, майбутніх планів.</w:t>
      </w:r>
    </w:p>
    <w:p w14:paraId="7A63413B" w14:textId="77777777" w:rsidR="005E4F7A" w:rsidRPr="005E4F7A" w:rsidRDefault="005E4F7A" w:rsidP="001F3900">
      <w:pPr>
        <w:numPr>
          <w:ilvl w:val="0"/>
          <w:numId w:val="312"/>
        </w:num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 який бік простягаються гілки?»</w:t>
      </w:r>
    </w:p>
    <w:p w14:paraId="4CCA7263" w14:textId="77777777" w:rsidR="005E4F7A" w:rsidRPr="005E4F7A" w:rsidRDefault="005E4F7A" w:rsidP="001F3900">
      <w:pPr>
        <w:numPr>
          <w:ilvl w:val="0"/>
          <w:numId w:val="310"/>
        </w:num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Плоди / квіти</w:t>
      </w:r>
      <w:r w:rsidRPr="005E4F7A">
        <w:rPr>
          <w:rFonts w:ascii="Times New Roman" w:eastAsia="Times New Roman" w:hAnsi="Times New Roman" w:cs="Times New Roman"/>
          <w:sz w:val="28"/>
          <w:szCs w:val="28"/>
        </w:rPr>
        <w:t>: відображають результати життя, творчість, стосунки.</w:t>
      </w:r>
    </w:p>
    <w:p w14:paraId="0D9326D8" w14:textId="77777777" w:rsidR="005E4F7A" w:rsidRPr="005E4F7A" w:rsidRDefault="005E4F7A" w:rsidP="001F3900">
      <w:pPr>
        <w:numPr>
          <w:ilvl w:val="1"/>
          <w:numId w:val="266"/>
        </w:num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плоди приносить твоє дерево?»</w:t>
      </w:r>
    </w:p>
    <w:p w14:paraId="6145EF01"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може запропонувати доторкнутися до дерева, відчути його тепло, силу, захист.</w:t>
      </w:r>
    </w:p>
    <w:p w14:paraId="52EEDE97"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4. Поглиблення та трансформація</w:t>
      </w:r>
    </w:p>
    <w:p w14:paraId="30DE2FE8" w14:textId="2841144F" w:rsidR="005E4F7A" w:rsidRPr="005E4F7A" w:rsidRDefault="005E4F7A" w:rsidP="001F3900">
      <w:pPr>
        <w:numPr>
          <w:ilvl w:val="0"/>
          <w:numId w:val="267"/>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Якщо дерево слабке чи пошкоджене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дослідити, що йому бракує (води, світла, догляду).</w:t>
      </w:r>
    </w:p>
    <w:p w14:paraId="56E0A415" w14:textId="77777777" w:rsidR="005E4F7A" w:rsidRPr="005E4F7A" w:rsidRDefault="005E4F7A" w:rsidP="001F3900">
      <w:pPr>
        <w:numPr>
          <w:ilvl w:val="0"/>
          <w:numId w:val="267"/>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Запропонувати уявно допомогти дереву: підлити водою, прибрати бур’ян, підпирати стовбур, додати сонця.</w:t>
      </w:r>
    </w:p>
    <w:p w14:paraId="03039A71" w14:textId="2AFD1E85" w:rsidR="005E4F7A" w:rsidRPr="005E4F7A" w:rsidRDefault="005E4F7A" w:rsidP="001F3900">
      <w:pPr>
        <w:numPr>
          <w:ilvl w:val="0"/>
          <w:numId w:val="267"/>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Якщо дерево міцне й гарне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підкреслити ресурсність цього образу.</w:t>
      </w:r>
    </w:p>
    <w:p w14:paraId="3C48883D" w14:textId="77777777" w:rsidR="005E4F7A" w:rsidRPr="005E4F7A" w:rsidRDefault="005E4F7A" w:rsidP="001F3900">
      <w:pPr>
        <w:numPr>
          <w:ilvl w:val="0"/>
          <w:numId w:val="267"/>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Можна запропонувати відчути, як клієнт сам є цим деревом, з усіма його частинами.</w:t>
      </w:r>
    </w:p>
    <w:p w14:paraId="459F65ED"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5. Завершення образу</w:t>
      </w:r>
    </w:p>
    <w:p w14:paraId="0F1616CF" w14:textId="77777777" w:rsidR="005E4F7A" w:rsidRPr="005E4F7A" w:rsidRDefault="005E4F7A" w:rsidP="001F3900">
      <w:pPr>
        <w:numPr>
          <w:ilvl w:val="0"/>
          <w:numId w:val="268"/>
        </w:numPr>
        <w:tabs>
          <w:tab w:val="num" w:pos="993"/>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«Подивись ще раз на своє дерево. Яке воно зараз? Що змінилося? Що воно тобі дає?»</w:t>
      </w:r>
    </w:p>
    <w:p w14:paraId="5D75B147" w14:textId="77777777" w:rsidR="005E4F7A" w:rsidRPr="005E4F7A" w:rsidRDefault="005E4F7A" w:rsidP="001F3900">
      <w:pPr>
        <w:numPr>
          <w:ilvl w:val="0"/>
          <w:numId w:val="268"/>
        </w:numPr>
        <w:tabs>
          <w:tab w:val="num" w:pos="993"/>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Важливо закріпити позитивний або трансформуючий досвід, навіть якщо дерево ще не «ідеальне».</w:t>
      </w:r>
    </w:p>
    <w:p w14:paraId="071EE5D6"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6. Обговорення</w:t>
      </w:r>
    </w:p>
    <w:p w14:paraId="4763EB94" w14:textId="77777777" w:rsidR="005E4F7A" w:rsidRPr="005E4F7A" w:rsidRDefault="005E4F7A" w:rsidP="001F3900">
      <w:pPr>
        <w:numPr>
          <w:ilvl w:val="0"/>
          <w:numId w:val="269"/>
        </w:numPr>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Аналізуються емоції, що виникли під час уявлення.</w:t>
      </w:r>
    </w:p>
    <w:p w14:paraId="5F516661" w14:textId="5429963D" w:rsidR="005E4F7A" w:rsidRPr="005E4F7A" w:rsidRDefault="005E4F7A" w:rsidP="001F3900">
      <w:pPr>
        <w:numPr>
          <w:ilvl w:val="0"/>
          <w:numId w:val="269"/>
        </w:numPr>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Проводиться асоціативна робота: дерево як метафора життя, коріння </w:t>
      </w:r>
      <w:r w:rsidR="00D02659">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z w:val="28"/>
          <w:szCs w:val="28"/>
        </w:rPr>
        <w:t xml:space="preserve">батьківська сім’я, стовбур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особистість, гілки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соціальні ролі, плоди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досягнення.</w:t>
      </w:r>
    </w:p>
    <w:p w14:paraId="50D17A5E" w14:textId="77777777" w:rsidR="005E4F7A" w:rsidRPr="005E4F7A" w:rsidRDefault="005E4F7A" w:rsidP="001F3900">
      <w:pPr>
        <w:numPr>
          <w:ilvl w:val="0"/>
          <w:numId w:val="269"/>
        </w:numPr>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Уточнюється: «Що ти виносиш для себе з цього образу?»</w:t>
      </w:r>
    </w:p>
    <w:p w14:paraId="0F504DE8"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7. Терапевтичний ефект</w:t>
      </w:r>
    </w:p>
    <w:p w14:paraId="16C96406" w14:textId="77777777" w:rsidR="005E4F7A" w:rsidRPr="005E4F7A" w:rsidRDefault="005E4F7A" w:rsidP="001F3900">
      <w:pPr>
        <w:numPr>
          <w:ilvl w:val="0"/>
          <w:numId w:val="2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Поглиблення відчуття власної ідентичності.</w:t>
      </w:r>
    </w:p>
    <w:p w14:paraId="470EEA22" w14:textId="77777777" w:rsidR="005E4F7A" w:rsidRPr="005E4F7A" w:rsidRDefault="005E4F7A" w:rsidP="001F3900">
      <w:pPr>
        <w:numPr>
          <w:ilvl w:val="0"/>
          <w:numId w:val="2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Усвідомлення опори та зв’язку з родом.</w:t>
      </w:r>
    </w:p>
    <w:p w14:paraId="2238FDC9" w14:textId="77777777" w:rsidR="005E4F7A" w:rsidRPr="005E4F7A" w:rsidRDefault="005E4F7A" w:rsidP="001F3900">
      <w:pPr>
        <w:numPr>
          <w:ilvl w:val="0"/>
          <w:numId w:val="2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Зміцнення ресурсу й енергії.</w:t>
      </w:r>
    </w:p>
    <w:p w14:paraId="7F6CBCEA" w14:textId="77777777" w:rsidR="005E4F7A" w:rsidRPr="005E4F7A" w:rsidRDefault="005E4F7A" w:rsidP="001F3900">
      <w:pPr>
        <w:numPr>
          <w:ilvl w:val="0"/>
          <w:numId w:val="2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Актуалізація сенсів і життєвих перспектив.</w:t>
      </w:r>
    </w:p>
    <w:p w14:paraId="0998665B" w14:textId="77777777" w:rsidR="005E4F7A" w:rsidRPr="005E4F7A" w:rsidRDefault="005E4F7A" w:rsidP="001F3900">
      <w:pPr>
        <w:numPr>
          <w:ilvl w:val="0"/>
          <w:numId w:val="2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Формування внутрішньої стабільності та надії.</w:t>
      </w:r>
    </w:p>
    <w:p w14:paraId="369B629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0221F0CF"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Робочий лист «Принципи, що ведуть мене» (вправа «Клинопис»):</w:t>
      </w:r>
    </w:p>
    <w:p w14:paraId="6B1FE048" w14:textId="77777777" w:rsidR="005E4F7A" w:rsidRPr="005E4F7A" w:rsidRDefault="005E4F7A" w:rsidP="001F3900">
      <w:pPr>
        <w:numPr>
          <w:ilvl w:val="0"/>
          <w:numId w:val="253"/>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Запиши 5 особистих принципів, що формують твоє життя.</w:t>
      </w:r>
    </w:p>
    <w:p w14:paraId="40EC1502" w14:textId="77777777" w:rsidR="005E4F7A" w:rsidRPr="005E4F7A" w:rsidRDefault="005E4F7A" w:rsidP="001F3900">
      <w:pPr>
        <w:numPr>
          <w:ilvl w:val="0"/>
          <w:numId w:val="253"/>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Познач, які з них найважчі для реалізації.</w:t>
      </w:r>
    </w:p>
    <w:p w14:paraId="3BEEB908" w14:textId="77777777" w:rsidR="005E4F7A" w:rsidRPr="005E4F7A" w:rsidRDefault="005E4F7A" w:rsidP="001F3900">
      <w:pPr>
        <w:numPr>
          <w:ilvl w:val="0"/>
          <w:numId w:val="253"/>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Обери один, який ти хочеш зміцнити найближчим часом.</w:t>
      </w:r>
    </w:p>
    <w:p w14:paraId="503D307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56780BEF"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lastRenderedPageBreak/>
        <w:t xml:space="preserve">Відео-лекторій: </w:t>
      </w:r>
      <w:r w:rsidRPr="005E4F7A">
        <w:rPr>
          <w:rFonts w:ascii="Times New Roman" w:eastAsia="Times New Roman" w:hAnsi="Times New Roman" w:cs="Times New Roman"/>
          <w:sz w:val="28"/>
          <w:szCs w:val="28"/>
        </w:rPr>
        <w:t xml:space="preserve">TED-talk Роберта Уолдінгера </w:t>
      </w:r>
      <w:r w:rsidRPr="005E4F7A">
        <w:rPr>
          <w:rFonts w:ascii="Times New Roman" w:eastAsia="Times New Roman" w:hAnsi="Times New Roman" w:cs="Times New Roman"/>
          <w:i/>
          <w:iCs/>
          <w:sz w:val="28"/>
          <w:szCs w:val="28"/>
        </w:rPr>
        <w:t>«Що робить життя хорошим? Уроки з найдовшого дослідження щастя»</w:t>
      </w:r>
      <w:r w:rsidRPr="005E4F7A">
        <w:rPr>
          <w:rFonts w:ascii="Times New Roman" w:eastAsia="Times New Roman" w:hAnsi="Times New Roman" w:cs="Times New Roman"/>
          <w:sz w:val="28"/>
          <w:szCs w:val="28"/>
        </w:rPr>
        <w:t>.</w:t>
      </w:r>
    </w:p>
    <w:p w14:paraId="566EA218"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6D4D5D7D"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 xml:space="preserve">Домашнє завдання (інструкція): </w:t>
      </w:r>
      <w:r w:rsidRPr="005E4F7A">
        <w:rPr>
          <w:rFonts w:ascii="Times New Roman" w:eastAsia="Times New Roman" w:hAnsi="Times New Roman" w:cs="Times New Roman"/>
          <w:sz w:val="28"/>
          <w:szCs w:val="28"/>
        </w:rPr>
        <w:t>Есе «Що надає сенс моєму життю?» (1 сторінка).</w:t>
      </w:r>
    </w:p>
    <w:p w14:paraId="4C087E65" w14:textId="77777777" w:rsidR="005E4F7A" w:rsidRPr="005E4F7A" w:rsidRDefault="005E4F7A" w:rsidP="001F3900">
      <w:pPr>
        <w:numPr>
          <w:ilvl w:val="0"/>
          <w:numId w:val="254"/>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Опиши одну людину, одну подію і одну цінність, які формують твій сенс.</w:t>
      </w:r>
    </w:p>
    <w:p w14:paraId="7CE5B770" w14:textId="77777777" w:rsidR="005E4F7A" w:rsidRPr="005E4F7A" w:rsidRDefault="005E4F7A" w:rsidP="001F3900">
      <w:pPr>
        <w:numPr>
          <w:ilvl w:val="0"/>
          <w:numId w:val="254"/>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Переглянь повністю фільм </w:t>
      </w:r>
      <w:r w:rsidRPr="005E4F7A">
        <w:rPr>
          <w:rFonts w:ascii="Times New Roman" w:eastAsia="Times New Roman" w:hAnsi="Times New Roman" w:cs="Times New Roman"/>
          <w:i/>
          <w:iCs/>
          <w:sz w:val="28"/>
          <w:szCs w:val="28"/>
        </w:rPr>
        <w:t>«Зірки винні»</w:t>
      </w:r>
      <w:r w:rsidRPr="005E4F7A">
        <w:rPr>
          <w:rFonts w:ascii="Times New Roman" w:eastAsia="Times New Roman" w:hAnsi="Times New Roman" w:cs="Times New Roman"/>
          <w:sz w:val="28"/>
          <w:szCs w:val="28"/>
        </w:rPr>
        <w:t xml:space="preserve"> і випиши 3 приклади подолання труднощів.</w:t>
      </w:r>
    </w:p>
    <w:p w14:paraId="13BB4039" w14:textId="77777777" w:rsidR="005E4F7A" w:rsidRPr="005E4F7A" w:rsidRDefault="005E4F7A" w:rsidP="005E4F7A">
      <w:pPr>
        <w:tabs>
          <w:tab w:val="left" w:pos="1134"/>
        </w:tabs>
        <w:spacing w:after="0" w:line="360" w:lineRule="auto"/>
        <w:jc w:val="both"/>
        <w:rPr>
          <w:rFonts w:ascii="Times New Roman" w:eastAsia="Times New Roman" w:hAnsi="Times New Roman" w:cs="Times New Roman"/>
          <w:sz w:val="28"/>
          <w:szCs w:val="28"/>
        </w:rPr>
      </w:pPr>
    </w:p>
    <w:p w14:paraId="119B79FD" w14:textId="77777777" w:rsidR="005E4F7A" w:rsidRPr="005E4F7A" w:rsidRDefault="005E4F7A" w:rsidP="005E4F7A">
      <w:pPr>
        <w:spacing w:after="0" w:line="360" w:lineRule="auto"/>
        <w:ind w:firstLine="709"/>
        <w:jc w:val="right"/>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Додаток Г3</w:t>
      </w:r>
    </w:p>
    <w:p w14:paraId="14A3A9FE" w14:textId="77777777" w:rsidR="005E4F7A" w:rsidRPr="005E4F7A" w:rsidRDefault="005E4F7A" w:rsidP="005E4F7A">
      <w:pPr>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3. Людська особистість – автор власного життя</w:t>
      </w:r>
    </w:p>
    <w:p w14:paraId="65BD28E6"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24D6DF2A"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 xml:space="preserve">Картки з ключовими словами: </w:t>
      </w:r>
      <w:r w:rsidRPr="005E4F7A">
        <w:rPr>
          <w:rFonts w:ascii="Times New Roman" w:eastAsia="Times New Roman" w:hAnsi="Times New Roman" w:cs="Times New Roman"/>
          <w:sz w:val="28"/>
          <w:szCs w:val="28"/>
        </w:rPr>
        <w:t>«автор», «життя», «вибір», «свобода», «обмеження».</w:t>
      </w:r>
    </w:p>
    <w:p w14:paraId="623C1F67"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378DA7C2"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Опитувальник самооцінки (фрагмент, 20–25 питань):</w:t>
      </w:r>
    </w:p>
    <w:p w14:paraId="5069822F" w14:textId="77777777" w:rsidR="005E4F7A" w:rsidRPr="005E4F7A" w:rsidRDefault="005E4F7A" w:rsidP="007400CB">
      <w:pPr>
        <w:numPr>
          <w:ilvl w:val="0"/>
          <w:numId w:val="20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вважаю себе людиною, яка здатна впливати на події. (Так/Ні/Інколи)</w:t>
      </w:r>
    </w:p>
    <w:p w14:paraId="7AB43490" w14:textId="77777777" w:rsidR="005E4F7A" w:rsidRPr="005E4F7A" w:rsidRDefault="005E4F7A" w:rsidP="007400CB">
      <w:pPr>
        <w:numPr>
          <w:ilvl w:val="0"/>
          <w:numId w:val="20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Мені легко приймати важливі рішення.</w:t>
      </w:r>
    </w:p>
    <w:p w14:paraId="6E51834D" w14:textId="77777777" w:rsidR="005E4F7A" w:rsidRPr="005E4F7A" w:rsidRDefault="005E4F7A" w:rsidP="007400CB">
      <w:pPr>
        <w:numPr>
          <w:ilvl w:val="0"/>
          <w:numId w:val="20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вірю у власні сили.</w:t>
      </w:r>
    </w:p>
    <w:p w14:paraId="48271F14" w14:textId="77777777" w:rsidR="005E4F7A" w:rsidRPr="005E4F7A" w:rsidRDefault="005E4F7A" w:rsidP="007400CB">
      <w:pPr>
        <w:numPr>
          <w:ilvl w:val="0"/>
          <w:numId w:val="20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вважаю, що більшість моїх невдач – через зовнішні обставини.</w:t>
      </w:r>
    </w:p>
    <w:p w14:paraId="1FE010B8" w14:textId="77777777" w:rsidR="005E4F7A" w:rsidRPr="005E4F7A" w:rsidRDefault="005E4F7A" w:rsidP="007400CB">
      <w:pPr>
        <w:numPr>
          <w:ilvl w:val="0"/>
          <w:numId w:val="20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 мене є цілі, які надихають мене. </w:t>
      </w:r>
    </w:p>
    <w:p w14:paraId="71EE1D23" w14:textId="77777777" w:rsidR="005E4F7A" w:rsidRPr="005E4F7A" w:rsidRDefault="005E4F7A" w:rsidP="005E4F7A">
      <w:pPr>
        <w:spacing w:after="0" w:line="360" w:lineRule="auto"/>
        <w:ind w:left="360"/>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(Додати шкалу оцінювання: 1 – «зовсім не згоден», 5 – «повністю згоден»).</w:t>
      </w:r>
    </w:p>
    <w:p w14:paraId="56E0ADB1"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04744163"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Арт-шаблон «Занедбаний сад»:</w:t>
      </w:r>
    </w:p>
    <w:p w14:paraId="7AFD1D85" w14:textId="77777777" w:rsidR="005E4F7A" w:rsidRPr="005E4F7A" w:rsidRDefault="005E4F7A" w:rsidP="001F3900">
      <w:pPr>
        <w:numPr>
          <w:ilvl w:val="0"/>
          <w:numId w:val="255"/>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Намалюй сад, у якому занедбані ділянки символізують невикористані ресурси.</w:t>
      </w:r>
    </w:p>
    <w:p w14:paraId="5B627E1C" w14:textId="77777777" w:rsidR="005E4F7A" w:rsidRPr="005E4F7A" w:rsidRDefault="005E4F7A" w:rsidP="001F3900">
      <w:pPr>
        <w:numPr>
          <w:ilvl w:val="0"/>
          <w:numId w:val="255"/>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Обери одну ділянку, яку хочеш «оживити».</w:t>
      </w:r>
    </w:p>
    <w:p w14:paraId="6C8CEFAE" w14:textId="77777777" w:rsidR="005E4F7A" w:rsidRPr="005E4F7A" w:rsidRDefault="005E4F7A" w:rsidP="005E4F7A">
      <w:pPr>
        <w:spacing w:after="0" w:line="360" w:lineRule="auto"/>
        <w:ind w:firstLine="709"/>
        <w:jc w:val="both"/>
        <w:outlineLvl w:val="2"/>
        <w:rPr>
          <w:rFonts w:ascii="Times New Roman" w:eastAsia="Times New Roman" w:hAnsi="Times New Roman" w:cs="Times New Roman"/>
          <w:b/>
          <w:bCs/>
          <w:sz w:val="28"/>
          <w:szCs w:val="28"/>
        </w:rPr>
      </w:pPr>
    </w:p>
    <w:p w14:paraId="75D3DB8C" w14:textId="77777777" w:rsidR="005E4F7A" w:rsidRPr="005E4F7A" w:rsidRDefault="005E4F7A" w:rsidP="005E4F7A">
      <w:pPr>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Методика проведення мотиву символдрами «Занедбаний сад»</w:t>
      </w:r>
    </w:p>
    <w:p w14:paraId="5B9A7515"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Мотив </w:t>
      </w:r>
      <w:r w:rsidRPr="005E4F7A">
        <w:rPr>
          <w:rFonts w:ascii="Times New Roman" w:eastAsia="Times New Roman" w:hAnsi="Times New Roman" w:cs="Times New Roman"/>
          <w:i/>
          <w:iCs/>
          <w:sz w:val="28"/>
          <w:szCs w:val="28"/>
        </w:rPr>
        <w:t>«Занедбаний сад»</w:t>
      </w:r>
      <w:r w:rsidRPr="005E4F7A">
        <w:rPr>
          <w:rFonts w:ascii="Times New Roman" w:eastAsia="Times New Roman" w:hAnsi="Times New Roman" w:cs="Times New Roman"/>
          <w:sz w:val="28"/>
          <w:szCs w:val="28"/>
        </w:rPr>
        <w:t xml:space="preserve"> у символдрамі використовується як проективний засіб роботи з темами:</w:t>
      </w:r>
    </w:p>
    <w:p w14:paraId="4F8A7DC5" w14:textId="77777777" w:rsidR="005E4F7A" w:rsidRPr="005E4F7A" w:rsidRDefault="005E4F7A" w:rsidP="001F3900">
      <w:pPr>
        <w:numPr>
          <w:ilvl w:val="0"/>
          <w:numId w:val="31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внутрішніх конфліктів, що призвели до втрати «життєвої енергії»;</w:t>
      </w:r>
    </w:p>
    <w:p w14:paraId="0F07D1ED" w14:textId="77777777" w:rsidR="005E4F7A" w:rsidRPr="005E4F7A" w:rsidRDefault="005E4F7A" w:rsidP="001F3900">
      <w:pPr>
        <w:numPr>
          <w:ilvl w:val="0"/>
          <w:numId w:val="31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почуття занедбаності, зруйнованості, дефіциту турботи;</w:t>
      </w:r>
    </w:p>
    <w:p w14:paraId="3A0D1F08" w14:textId="77777777" w:rsidR="005E4F7A" w:rsidRPr="005E4F7A" w:rsidRDefault="005E4F7A" w:rsidP="001F3900">
      <w:pPr>
        <w:numPr>
          <w:ilvl w:val="0"/>
          <w:numId w:val="31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потреби відновлення і догляду;</w:t>
      </w:r>
    </w:p>
    <w:p w14:paraId="246C36A5" w14:textId="77777777" w:rsidR="005E4F7A" w:rsidRPr="005E4F7A" w:rsidRDefault="005E4F7A" w:rsidP="001F3900">
      <w:pPr>
        <w:numPr>
          <w:ilvl w:val="0"/>
          <w:numId w:val="31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формування нових ресурсів та відчуття особистої відповідальності за власний внутрішній простір.</w:t>
      </w:r>
    </w:p>
    <w:p w14:paraId="66792F61"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1. Вступна частина</w:t>
      </w:r>
    </w:p>
    <w:p w14:paraId="521B9B77" w14:textId="77777777" w:rsidR="005E4F7A" w:rsidRPr="005E4F7A" w:rsidRDefault="005E4F7A" w:rsidP="001F3900">
      <w:pPr>
        <w:numPr>
          <w:ilvl w:val="0"/>
          <w:numId w:val="263"/>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пояснює клієнтові, що під час уявлення буде пропоновано образ саду.</w:t>
      </w:r>
    </w:p>
    <w:p w14:paraId="08280E68" w14:textId="77777777" w:rsidR="005E4F7A" w:rsidRPr="005E4F7A" w:rsidRDefault="005E4F7A" w:rsidP="001F3900">
      <w:pPr>
        <w:numPr>
          <w:ilvl w:val="0"/>
          <w:numId w:val="263"/>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Важливо створити безпечний контекст: підкреслити, що клієнт сам визначає, що з цим садом робити, і може завершити образ у будь-який момент.</w:t>
      </w:r>
    </w:p>
    <w:p w14:paraId="03BD6E06" w14:textId="77777777" w:rsidR="005E4F7A" w:rsidRPr="005E4F7A" w:rsidRDefault="005E4F7A" w:rsidP="001F3900">
      <w:pPr>
        <w:numPr>
          <w:ilvl w:val="0"/>
          <w:numId w:val="263"/>
        </w:numPr>
        <w:tabs>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Використовується релаксація (дихальні вправи, тілесне розслаблення).</w:t>
      </w:r>
    </w:p>
    <w:p w14:paraId="15327F2D"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2. Індукція образу</w:t>
      </w:r>
    </w:p>
    <w:p w14:paraId="4D458E27" w14:textId="2268E018"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Приблизний текст терапевта: «Уяви, що ти йдеш і раптом бачиш сад. Це не простий сад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він занедбаний. Придивися: які там дерева, кущі, квіти, що з ними відбувається? Як виглядає земля, доріжки, огорожа? Чи є хтось у цьому саду? Подивись уважніше й відчуй, який він для тебе».</w:t>
      </w:r>
    </w:p>
    <w:p w14:paraId="006B5FD7" w14:textId="77777777" w:rsidR="005E4F7A" w:rsidRPr="005E4F7A" w:rsidRDefault="005E4F7A" w:rsidP="001F3900">
      <w:pPr>
        <w:numPr>
          <w:ilvl w:val="0"/>
          <w:numId w:val="262"/>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дає паузи, щоб клієнт зміг описати деталі.</w:t>
      </w:r>
    </w:p>
    <w:p w14:paraId="32485D46" w14:textId="77777777" w:rsidR="005E4F7A" w:rsidRPr="005E4F7A" w:rsidRDefault="005E4F7A" w:rsidP="001F3900">
      <w:pPr>
        <w:numPr>
          <w:ilvl w:val="0"/>
          <w:numId w:val="262"/>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Сад символізує внутрішній світ клієнта, його «емоційний простір».</w:t>
      </w:r>
    </w:p>
    <w:p w14:paraId="1D2F19AE"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3. Робота з образом</w:t>
      </w:r>
    </w:p>
    <w:p w14:paraId="32F8DF9F" w14:textId="77777777" w:rsidR="005E4F7A" w:rsidRPr="005E4F7A" w:rsidRDefault="005E4F7A" w:rsidP="001F3900">
      <w:pPr>
        <w:numPr>
          <w:ilvl w:val="0"/>
          <w:numId w:val="31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Клієнт описує, що бачить, які емоції викликає сад (сум, провина, байдужість, жаль, надія).</w:t>
      </w:r>
    </w:p>
    <w:p w14:paraId="10A7A9D3" w14:textId="77777777" w:rsidR="005E4F7A" w:rsidRPr="005E4F7A" w:rsidRDefault="005E4F7A" w:rsidP="001F3900">
      <w:pPr>
        <w:numPr>
          <w:ilvl w:val="0"/>
          <w:numId w:val="31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може поставити уточнюючі запитання:</w:t>
      </w:r>
    </w:p>
    <w:p w14:paraId="0B2AB153" w14:textId="77777777" w:rsidR="005E4F7A" w:rsidRPr="005E4F7A" w:rsidRDefault="005E4F7A" w:rsidP="001F3900">
      <w:pPr>
        <w:numPr>
          <w:ilvl w:val="1"/>
          <w:numId w:val="261"/>
        </w:num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найбільше привертає твою увагу?»</w:t>
      </w:r>
    </w:p>
    <w:p w14:paraId="7FE178AE" w14:textId="77777777" w:rsidR="005E4F7A" w:rsidRPr="005E4F7A" w:rsidRDefault="005E4F7A" w:rsidP="001F3900">
      <w:pPr>
        <w:numPr>
          <w:ilvl w:val="1"/>
          <w:numId w:val="261"/>
        </w:num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тобі хочеться зробити в цьому саду?»</w:t>
      </w:r>
    </w:p>
    <w:p w14:paraId="07DFA443" w14:textId="77777777" w:rsidR="005E4F7A" w:rsidRPr="005E4F7A" w:rsidRDefault="005E4F7A" w:rsidP="001F3900">
      <w:pPr>
        <w:numPr>
          <w:ilvl w:val="1"/>
          <w:numId w:val="261"/>
        </w:num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«Чи є щось живе, що ще може розквітнути?»</w:t>
      </w:r>
    </w:p>
    <w:p w14:paraId="29AD4F92" w14:textId="77777777" w:rsidR="005E4F7A" w:rsidRPr="005E4F7A" w:rsidRDefault="005E4F7A" w:rsidP="001F3900">
      <w:pPr>
        <w:numPr>
          <w:ilvl w:val="0"/>
          <w:numId w:val="256"/>
        </w:numPr>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Запропонувати клієнтові здійснити дії: прибрати сміття, обрізати сухі гілки, посадити нові рослини, напоїти землю водою.</w:t>
      </w:r>
    </w:p>
    <w:p w14:paraId="78D25479"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Ці дії мають катарсичний та ресурсний ефект: відображають здатність відновлювати свій внутрішній світ.</w:t>
      </w:r>
    </w:p>
    <w:p w14:paraId="37FFAE41"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4. Поглиблення та трансформація</w:t>
      </w:r>
    </w:p>
    <w:p w14:paraId="66CCB6AC" w14:textId="77777777" w:rsidR="005E4F7A" w:rsidRPr="005E4F7A" w:rsidRDefault="005E4F7A" w:rsidP="001F3900">
      <w:pPr>
        <w:numPr>
          <w:ilvl w:val="0"/>
          <w:numId w:val="26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Якщо клієнт відчуває опір або безсилля, можна дослідити його: «Що заважає тобі щось робити в цьому саду?»</w:t>
      </w:r>
    </w:p>
    <w:p w14:paraId="5688D420" w14:textId="6D618770" w:rsidR="005E4F7A" w:rsidRPr="005E4F7A" w:rsidRDefault="005E4F7A" w:rsidP="001F3900">
      <w:pPr>
        <w:numPr>
          <w:ilvl w:val="0"/>
          <w:numId w:val="26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Якщо виникають асоціації з реальними людьми (садівник, сусіди, діти, тварини)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важливо дати клієнтові можливість дослідити їхню роль.</w:t>
      </w:r>
    </w:p>
    <w:p w14:paraId="5A3EC230" w14:textId="77777777" w:rsidR="005E4F7A" w:rsidRPr="005E4F7A" w:rsidRDefault="005E4F7A" w:rsidP="001F3900">
      <w:pPr>
        <w:numPr>
          <w:ilvl w:val="0"/>
          <w:numId w:val="26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м’яко стимулює клієнта знайти хоча б один позитивний або відновлювальний елемент: «Може, в саду залишився паросток, який ще живий?»</w:t>
      </w:r>
    </w:p>
    <w:p w14:paraId="34ACA13A"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5. Завершення образу</w:t>
      </w:r>
    </w:p>
    <w:p w14:paraId="5DB1F63A" w14:textId="77777777" w:rsidR="005E4F7A" w:rsidRPr="005E4F7A" w:rsidRDefault="005E4F7A" w:rsidP="001F3900">
      <w:pPr>
        <w:numPr>
          <w:ilvl w:val="0"/>
          <w:numId w:val="259"/>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Поступово підвести клієнта до відновлення саду настільки, наскільки він готовий у даний момент.</w:t>
      </w:r>
    </w:p>
    <w:p w14:paraId="0F3FE5D7" w14:textId="781D4F8B" w:rsidR="005E4F7A" w:rsidRPr="005E4F7A" w:rsidRDefault="005E4F7A" w:rsidP="001F3900">
      <w:pPr>
        <w:numPr>
          <w:ilvl w:val="0"/>
          <w:numId w:val="259"/>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Важливо не нав’язувати «ідеально доглянутий сад», а дати клієнтові прожити власний процес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навіть якщо сад залишиться частково занедбаним.</w:t>
      </w:r>
    </w:p>
    <w:p w14:paraId="2161299F" w14:textId="77777777" w:rsidR="005E4F7A" w:rsidRPr="005E4F7A" w:rsidRDefault="005E4F7A" w:rsidP="001F3900">
      <w:pPr>
        <w:numPr>
          <w:ilvl w:val="0"/>
          <w:numId w:val="259"/>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Завершення: «Подивись, який сад зараз. Які відчуття він у тебе викликає? Що ти береш із цього образу для себе?»</w:t>
      </w:r>
    </w:p>
    <w:p w14:paraId="27867B4D"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6. Обговорення</w:t>
      </w:r>
    </w:p>
    <w:p w14:paraId="6D34F7D6" w14:textId="77777777" w:rsidR="005E4F7A" w:rsidRPr="005E4F7A" w:rsidRDefault="005E4F7A" w:rsidP="001F3900">
      <w:pPr>
        <w:numPr>
          <w:ilvl w:val="0"/>
          <w:numId w:val="258"/>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запитує про емоції, які виникли в процесі.</w:t>
      </w:r>
    </w:p>
    <w:p w14:paraId="2414B5CB" w14:textId="77777777" w:rsidR="005E4F7A" w:rsidRPr="005E4F7A" w:rsidRDefault="005E4F7A" w:rsidP="001F3900">
      <w:pPr>
        <w:numPr>
          <w:ilvl w:val="0"/>
          <w:numId w:val="258"/>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Проводиться асоціативний аналіз: сад як відображення власного життя, стосунків, «внутрішньої дитини», ресурсів.</w:t>
      </w:r>
    </w:p>
    <w:p w14:paraId="498EF9B2" w14:textId="5D7C6427" w:rsidR="005E4F7A" w:rsidRPr="005E4F7A" w:rsidRDefault="005E4F7A" w:rsidP="001F3900">
      <w:pPr>
        <w:numPr>
          <w:ilvl w:val="0"/>
          <w:numId w:val="258"/>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Важливо підкреслити досвід відповідальності за відновлення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«я можу доглядати за своїм садом».</w:t>
      </w:r>
    </w:p>
    <w:p w14:paraId="0D0E1069" w14:textId="77777777" w:rsidR="005E4F7A" w:rsidRPr="005E4F7A" w:rsidRDefault="005E4F7A" w:rsidP="005E4F7A">
      <w:pPr>
        <w:spacing w:after="0" w:line="360" w:lineRule="auto"/>
        <w:ind w:firstLine="709"/>
        <w:jc w:val="both"/>
        <w:outlineLvl w:val="3"/>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7. Терапевтичний ефект</w:t>
      </w:r>
    </w:p>
    <w:p w14:paraId="6F985173" w14:textId="77777777" w:rsidR="005E4F7A" w:rsidRPr="005E4F7A" w:rsidRDefault="005E4F7A" w:rsidP="001F3900">
      <w:pPr>
        <w:numPr>
          <w:ilvl w:val="0"/>
          <w:numId w:val="2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Повернення до пригнічених почуттів і досвіду занедбаності.</w:t>
      </w:r>
    </w:p>
    <w:p w14:paraId="4179A9A7" w14:textId="77777777" w:rsidR="005E4F7A" w:rsidRPr="005E4F7A" w:rsidRDefault="005E4F7A" w:rsidP="001F3900">
      <w:pPr>
        <w:numPr>
          <w:ilvl w:val="0"/>
          <w:numId w:val="2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Формування нової надії та сили відновлювати себе.</w:t>
      </w:r>
    </w:p>
    <w:p w14:paraId="736E55B0" w14:textId="77777777" w:rsidR="005E4F7A" w:rsidRPr="005E4F7A" w:rsidRDefault="005E4F7A" w:rsidP="001F3900">
      <w:pPr>
        <w:numPr>
          <w:ilvl w:val="0"/>
          <w:numId w:val="2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Актуалізація внутрішніх ресурсів і творчої енергії.</w:t>
      </w:r>
    </w:p>
    <w:p w14:paraId="6ADA41F6" w14:textId="77777777" w:rsidR="005E4F7A" w:rsidRPr="005E4F7A" w:rsidRDefault="005E4F7A" w:rsidP="001F3900">
      <w:pPr>
        <w:numPr>
          <w:ilvl w:val="0"/>
          <w:numId w:val="2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Поступове зміцнення відчуття внутрішнього контролю та турботи про себе.</w:t>
      </w:r>
    </w:p>
    <w:p w14:paraId="5221727A"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683192C0"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Слайди з цитатами (QR-код):</w:t>
      </w:r>
    </w:p>
    <w:p w14:paraId="50D7C72F" w14:textId="77777777" w:rsidR="005E4F7A" w:rsidRPr="005E4F7A" w:rsidRDefault="005E4F7A" w:rsidP="001F3900">
      <w:pPr>
        <w:numPr>
          <w:ilvl w:val="0"/>
          <w:numId w:val="31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«Життя – це не пошук себе, а створення себе» (Дж. Шоу).</w:t>
      </w:r>
    </w:p>
    <w:p w14:paraId="01014473" w14:textId="77777777" w:rsidR="005E4F7A" w:rsidRPr="005E4F7A" w:rsidRDefault="005E4F7A" w:rsidP="001F3900">
      <w:pPr>
        <w:numPr>
          <w:ilvl w:val="0"/>
          <w:numId w:val="31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«Людина завжди обирає. Навіть у відмові від вибору – вже вибір» (В. Франкл).</w:t>
      </w:r>
    </w:p>
    <w:p w14:paraId="28AB923F" w14:textId="77777777" w:rsidR="005E4F7A" w:rsidRPr="005E4F7A" w:rsidRDefault="005E4F7A" w:rsidP="007910A5">
      <w:pPr>
        <w:tabs>
          <w:tab w:val="left" w:pos="1134"/>
        </w:tabs>
        <w:spacing w:after="0" w:line="360" w:lineRule="auto"/>
        <w:ind w:firstLine="709"/>
        <w:jc w:val="both"/>
        <w:rPr>
          <w:rFonts w:ascii="Times New Roman" w:eastAsia="Times New Roman" w:hAnsi="Times New Roman" w:cs="Times New Roman"/>
          <w:b/>
          <w:bCs/>
          <w:sz w:val="28"/>
          <w:szCs w:val="28"/>
        </w:rPr>
      </w:pPr>
    </w:p>
    <w:p w14:paraId="591643A4" w14:textId="77777777" w:rsidR="005E4F7A" w:rsidRPr="007910A5" w:rsidRDefault="005E4F7A" w:rsidP="001F3900">
      <w:pPr>
        <w:pStyle w:val="a9"/>
        <w:numPr>
          <w:ilvl w:val="0"/>
          <w:numId w:val="315"/>
        </w:numPr>
        <w:tabs>
          <w:tab w:val="left" w:pos="1134"/>
        </w:tabs>
        <w:spacing w:after="0" w:line="360" w:lineRule="auto"/>
        <w:ind w:left="0" w:firstLine="709"/>
        <w:jc w:val="both"/>
        <w:rPr>
          <w:rFonts w:ascii="Times New Roman" w:eastAsia="Times New Roman" w:hAnsi="Times New Roman" w:cs="Times New Roman"/>
          <w:sz w:val="28"/>
          <w:szCs w:val="28"/>
        </w:rPr>
      </w:pPr>
      <w:r w:rsidRPr="007910A5">
        <w:rPr>
          <w:rFonts w:ascii="Times New Roman" w:eastAsia="Times New Roman" w:hAnsi="Times New Roman" w:cs="Times New Roman"/>
          <w:b/>
          <w:bCs/>
          <w:sz w:val="28"/>
          <w:szCs w:val="28"/>
        </w:rPr>
        <w:t xml:space="preserve">Домашнє завдання (робочий лист): </w:t>
      </w:r>
      <w:r w:rsidRPr="007910A5">
        <w:rPr>
          <w:rFonts w:ascii="Times New Roman" w:eastAsia="Times New Roman" w:hAnsi="Times New Roman" w:cs="Times New Roman"/>
          <w:sz w:val="28"/>
          <w:szCs w:val="28"/>
        </w:rPr>
        <w:t>Таблиця «Моя ціль – ресурси – бар’єри – дії».</w:t>
      </w:r>
    </w:p>
    <w:p w14:paraId="462DDE3B" w14:textId="77777777" w:rsidR="005E4F7A" w:rsidRPr="005E4F7A" w:rsidRDefault="005E4F7A" w:rsidP="001F3900">
      <w:pPr>
        <w:numPr>
          <w:ilvl w:val="0"/>
          <w:numId w:val="31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Ціль: ____________</w:t>
      </w:r>
    </w:p>
    <w:p w14:paraId="68B351F3" w14:textId="77777777" w:rsidR="005E4F7A" w:rsidRPr="005E4F7A" w:rsidRDefault="005E4F7A" w:rsidP="001F3900">
      <w:pPr>
        <w:numPr>
          <w:ilvl w:val="0"/>
          <w:numId w:val="31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Ресурси: ____________</w:t>
      </w:r>
    </w:p>
    <w:p w14:paraId="425BD349" w14:textId="77777777" w:rsidR="005E4F7A" w:rsidRPr="005E4F7A" w:rsidRDefault="005E4F7A" w:rsidP="001F3900">
      <w:pPr>
        <w:numPr>
          <w:ilvl w:val="0"/>
          <w:numId w:val="31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Бар’єри: ____________</w:t>
      </w:r>
    </w:p>
    <w:p w14:paraId="57C56299" w14:textId="77777777" w:rsidR="005E4F7A" w:rsidRPr="005E4F7A" w:rsidRDefault="005E4F7A" w:rsidP="001F3900">
      <w:pPr>
        <w:numPr>
          <w:ilvl w:val="0"/>
          <w:numId w:val="315"/>
        </w:numPr>
        <w:tabs>
          <w:tab w:val="left" w:pos="1134"/>
        </w:tabs>
        <w:spacing w:after="0" w:line="360" w:lineRule="auto"/>
        <w:ind w:left="0"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sz w:val="28"/>
          <w:szCs w:val="28"/>
        </w:rPr>
        <w:t>Дії: ____________</w:t>
      </w:r>
    </w:p>
    <w:p w14:paraId="4A646192" w14:textId="77777777" w:rsidR="005E4F7A" w:rsidRPr="005E4F7A" w:rsidRDefault="005E4F7A" w:rsidP="00D02659">
      <w:pPr>
        <w:tabs>
          <w:tab w:val="left" w:pos="1134"/>
        </w:tabs>
        <w:spacing w:after="0" w:line="360" w:lineRule="auto"/>
        <w:ind w:left="360"/>
        <w:jc w:val="both"/>
        <w:rPr>
          <w:rFonts w:ascii="Times New Roman" w:eastAsia="Times New Roman" w:hAnsi="Times New Roman" w:cs="Times New Roman"/>
          <w:b/>
          <w:bCs/>
          <w:sz w:val="28"/>
          <w:szCs w:val="28"/>
        </w:rPr>
      </w:pPr>
    </w:p>
    <w:p w14:paraId="07FFFDA7" w14:textId="77777777" w:rsidR="005E4F7A" w:rsidRPr="005E4F7A" w:rsidRDefault="005E4F7A" w:rsidP="005E4F7A">
      <w:pPr>
        <w:spacing w:after="0" w:line="360" w:lineRule="auto"/>
        <w:ind w:left="360"/>
        <w:jc w:val="right"/>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Додаток Г4</w:t>
      </w:r>
    </w:p>
    <w:p w14:paraId="02B29A75" w14:textId="77777777" w:rsidR="005E4F7A" w:rsidRPr="005E4F7A" w:rsidRDefault="005E4F7A" w:rsidP="005E4F7A">
      <w:pPr>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4. Самоакцептація та робота з емоціями</w:t>
      </w:r>
    </w:p>
    <w:p w14:paraId="18DC231E"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503BFA9C"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з емоціями:</w:t>
      </w:r>
      <w:r w:rsidRPr="005E4F7A">
        <w:rPr>
          <w:rFonts w:ascii="Times New Roman" w:eastAsia="Times New Roman" w:hAnsi="Times New Roman" w:cs="Times New Roman"/>
          <w:sz w:val="28"/>
          <w:szCs w:val="28"/>
        </w:rPr>
        <w:t xml:space="preserve"> (щастя, страх, гнів, сум, спокій, гордість, сором, надія, подив, радість).</w:t>
      </w:r>
    </w:p>
    <w:p w14:paraId="280A12CF"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25804466"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Робочий лист «Щоденник емоцій»:</w:t>
      </w:r>
    </w:p>
    <w:p w14:paraId="44CCD58C" w14:textId="77777777" w:rsidR="005E4F7A" w:rsidRPr="005E4F7A" w:rsidRDefault="005E4F7A" w:rsidP="001F3900">
      <w:pPr>
        <w:numPr>
          <w:ilvl w:val="0"/>
          <w:numId w:val="31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Дата.</w:t>
      </w:r>
    </w:p>
    <w:p w14:paraId="01292332" w14:textId="77777777" w:rsidR="005E4F7A" w:rsidRPr="005E4F7A" w:rsidRDefault="005E4F7A" w:rsidP="001F3900">
      <w:pPr>
        <w:numPr>
          <w:ilvl w:val="0"/>
          <w:numId w:val="31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Подія.</w:t>
      </w:r>
    </w:p>
    <w:p w14:paraId="2237E5A5" w14:textId="77777777" w:rsidR="005E4F7A" w:rsidRPr="005E4F7A" w:rsidRDefault="005E4F7A" w:rsidP="001F3900">
      <w:pPr>
        <w:numPr>
          <w:ilvl w:val="0"/>
          <w:numId w:val="31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Емоція (назви).</w:t>
      </w:r>
    </w:p>
    <w:p w14:paraId="5571B26C" w14:textId="77777777" w:rsidR="005E4F7A" w:rsidRPr="005E4F7A" w:rsidRDefault="005E4F7A" w:rsidP="001F3900">
      <w:pPr>
        <w:numPr>
          <w:ilvl w:val="0"/>
          <w:numId w:val="31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Інтенсивність (1–10).</w:t>
      </w:r>
    </w:p>
    <w:p w14:paraId="05D6C985" w14:textId="77777777" w:rsidR="005E4F7A" w:rsidRPr="005E4F7A" w:rsidRDefault="005E4F7A" w:rsidP="001F3900">
      <w:pPr>
        <w:numPr>
          <w:ilvl w:val="0"/>
          <w:numId w:val="31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Реакція.</w:t>
      </w:r>
    </w:p>
    <w:p w14:paraId="1BFD9AE2" w14:textId="77777777" w:rsidR="005E4F7A" w:rsidRPr="005E4F7A" w:rsidRDefault="005E4F7A" w:rsidP="001F3900">
      <w:pPr>
        <w:numPr>
          <w:ilvl w:val="0"/>
          <w:numId w:val="31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Мій вибір на майбутнє.</w:t>
      </w:r>
    </w:p>
    <w:p w14:paraId="6B2B7FFA"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b/>
          <w:bCs/>
          <w:sz w:val="28"/>
          <w:szCs w:val="28"/>
        </w:rPr>
      </w:pPr>
    </w:p>
    <w:p w14:paraId="7ED99CA4"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Арт-шаблон «Картинна галерея»:</w:t>
      </w:r>
    </w:p>
    <w:p w14:paraId="7D5B4579" w14:textId="77777777" w:rsidR="005E4F7A" w:rsidRPr="005E4F7A" w:rsidRDefault="005E4F7A" w:rsidP="001F3900">
      <w:pPr>
        <w:numPr>
          <w:ilvl w:val="0"/>
          <w:numId w:val="31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Намалюй картину, яка символізує твою емоцію сьогодні.</w:t>
      </w:r>
    </w:p>
    <w:p w14:paraId="31852393" w14:textId="77777777" w:rsidR="005E4F7A" w:rsidRPr="005E4F7A" w:rsidRDefault="005E4F7A" w:rsidP="001F3900">
      <w:pPr>
        <w:numPr>
          <w:ilvl w:val="0"/>
          <w:numId w:val="31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Додай кольори, які відображають її силу.</w:t>
      </w:r>
    </w:p>
    <w:p w14:paraId="5BB2988A" w14:textId="77777777" w:rsidR="005E4F7A" w:rsidRPr="005E4F7A" w:rsidRDefault="005E4F7A" w:rsidP="001F3900">
      <w:pPr>
        <w:numPr>
          <w:ilvl w:val="0"/>
          <w:numId w:val="31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Поділися відчуттями в малій групі.</w:t>
      </w:r>
    </w:p>
    <w:p w14:paraId="6D92D3AD"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Відео-лекторій:</w:t>
      </w:r>
      <w:r w:rsidRPr="005E4F7A">
        <w:rPr>
          <w:rFonts w:ascii="Times New Roman" w:eastAsia="Times New Roman" w:hAnsi="Times New Roman" w:cs="Times New Roman"/>
          <w:sz w:val="28"/>
          <w:szCs w:val="28"/>
        </w:rPr>
        <w:t xml:space="preserve"> ролик «Майндфулнес за 3 хвилини» (коротка техніка усвідомленого дихання).</w:t>
      </w:r>
    </w:p>
    <w:p w14:paraId="34CF831E"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b/>
          <w:bCs/>
          <w:sz w:val="28"/>
          <w:szCs w:val="28"/>
        </w:rPr>
      </w:pPr>
    </w:p>
    <w:p w14:paraId="17E5E5B3"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 xml:space="preserve">Домашнє завдання (інструкція): </w:t>
      </w:r>
    </w:p>
    <w:p w14:paraId="69A9C8A9" w14:textId="77777777" w:rsidR="005E4F7A" w:rsidRPr="005E4F7A" w:rsidRDefault="005E4F7A" w:rsidP="001F3900">
      <w:pPr>
        <w:numPr>
          <w:ilvl w:val="0"/>
          <w:numId w:val="206"/>
        </w:numPr>
        <w:tabs>
          <w:tab w:val="num" w:pos="1134"/>
        </w:tabs>
        <w:spacing w:after="0" w:line="360" w:lineRule="auto"/>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Вести «Щоденник емоцій» щодня протягом тижня.</w:t>
      </w:r>
    </w:p>
    <w:p w14:paraId="3183E3EC" w14:textId="77777777" w:rsidR="005E4F7A" w:rsidRPr="005E4F7A" w:rsidRDefault="005E4F7A" w:rsidP="001F3900">
      <w:pPr>
        <w:numPr>
          <w:ilvl w:val="0"/>
          <w:numId w:val="207"/>
        </w:numPr>
        <w:tabs>
          <w:tab w:val="num" w:pos="1134"/>
        </w:tabs>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Записати мінімум одну подію й емоцію.</w:t>
      </w:r>
    </w:p>
    <w:p w14:paraId="2BCB971F" w14:textId="77777777" w:rsidR="005E4F7A" w:rsidRPr="005E4F7A" w:rsidRDefault="005E4F7A" w:rsidP="001F3900">
      <w:pPr>
        <w:numPr>
          <w:ilvl w:val="0"/>
          <w:numId w:val="207"/>
        </w:numPr>
        <w:tabs>
          <w:tab w:val="num" w:pos="1134"/>
        </w:tabs>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Визначити, яка стратегія допомогла впоратися з емоцією.</w:t>
      </w:r>
    </w:p>
    <w:p w14:paraId="3C71578E" w14:textId="77777777" w:rsidR="005E4F7A" w:rsidRPr="005E4F7A" w:rsidRDefault="005E4F7A" w:rsidP="00D02659">
      <w:pPr>
        <w:tabs>
          <w:tab w:val="num" w:pos="1134"/>
        </w:tabs>
        <w:spacing w:after="0" w:line="360" w:lineRule="auto"/>
        <w:ind w:firstLine="709"/>
        <w:jc w:val="both"/>
        <w:outlineLvl w:val="2"/>
        <w:rPr>
          <w:rFonts w:ascii="Times New Roman" w:eastAsia="Times New Roman" w:hAnsi="Times New Roman" w:cs="Times New Roman"/>
          <w:b/>
          <w:bCs/>
          <w:sz w:val="28"/>
          <w:szCs w:val="28"/>
        </w:rPr>
      </w:pPr>
    </w:p>
    <w:p w14:paraId="6338AD83" w14:textId="77777777" w:rsidR="005E4F7A" w:rsidRPr="005E4F7A" w:rsidRDefault="005E4F7A" w:rsidP="00D02659">
      <w:pPr>
        <w:tabs>
          <w:tab w:val="num" w:pos="1134"/>
        </w:tabs>
        <w:spacing w:after="0" w:line="360" w:lineRule="auto"/>
        <w:ind w:firstLine="709"/>
        <w:jc w:val="right"/>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Додаток Г5</w:t>
      </w:r>
    </w:p>
    <w:p w14:paraId="10656D02" w14:textId="77777777" w:rsidR="005E4F7A" w:rsidRPr="005E4F7A" w:rsidRDefault="005E4F7A" w:rsidP="00D02659">
      <w:pPr>
        <w:tabs>
          <w:tab w:val="num" w:pos="1134"/>
        </w:tabs>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5. Становлення позитивної «Я-концепції» та свободи</w:t>
      </w:r>
    </w:p>
    <w:p w14:paraId="1E13A737"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b/>
          <w:bCs/>
          <w:sz w:val="28"/>
          <w:szCs w:val="28"/>
        </w:rPr>
      </w:pPr>
    </w:p>
    <w:p w14:paraId="7302B960"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«Мої 5 цінностей»:</w:t>
      </w:r>
    </w:p>
    <w:p w14:paraId="4A8E9441" w14:textId="77777777" w:rsidR="005E4F7A" w:rsidRPr="005E4F7A" w:rsidRDefault="005E4F7A" w:rsidP="001F3900">
      <w:pPr>
        <w:numPr>
          <w:ilvl w:val="0"/>
          <w:numId w:val="20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Обери п’ять найважливіших цінностей (запропонований список: любов, свобода, сім’я, творчість, віра, справедливість, дружба, розвиток, служіння).</w:t>
      </w:r>
    </w:p>
    <w:p w14:paraId="5ADA6F88" w14:textId="77777777" w:rsidR="005E4F7A" w:rsidRPr="005E4F7A" w:rsidRDefault="005E4F7A" w:rsidP="001F3900">
      <w:pPr>
        <w:numPr>
          <w:ilvl w:val="0"/>
          <w:numId w:val="20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Пронумеруй від найважливішої до менш значущої.</w:t>
      </w:r>
    </w:p>
    <w:p w14:paraId="08F5A028" w14:textId="77777777" w:rsidR="005E4F7A" w:rsidRPr="005E4F7A" w:rsidRDefault="005E4F7A" w:rsidP="001F3900">
      <w:pPr>
        <w:numPr>
          <w:ilvl w:val="0"/>
          <w:numId w:val="20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Обговори у парі: чому саме ці цінності?</w:t>
      </w:r>
    </w:p>
    <w:p w14:paraId="520DD9A6"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b/>
          <w:bCs/>
          <w:sz w:val="28"/>
          <w:szCs w:val="28"/>
        </w:rPr>
      </w:pPr>
    </w:p>
    <w:p w14:paraId="78639B34"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Притча «Чисті й каламутні джерела»</w:t>
      </w:r>
      <w:r w:rsidRPr="005E4F7A">
        <w:rPr>
          <w:rFonts w:ascii="Times New Roman" w:eastAsia="Times New Roman" w:hAnsi="Times New Roman" w:cs="Times New Roman"/>
          <w:sz w:val="28"/>
          <w:szCs w:val="28"/>
        </w:rPr>
        <w:t xml:space="preserve"> (роздаткова картка з текстом). </w:t>
      </w:r>
      <w:r w:rsidRPr="005E4F7A">
        <w:rPr>
          <w:rFonts w:ascii="Times New Roman" w:eastAsia="Times New Roman" w:hAnsi="Times New Roman" w:cs="Times New Roman"/>
          <w:i/>
          <w:iCs/>
          <w:sz w:val="28"/>
          <w:szCs w:val="28"/>
        </w:rPr>
        <w:t>Мораль: наше внутрішнє життя потребує очищення, щоб ми могли відчувати справжню свободу.</w:t>
      </w:r>
    </w:p>
    <w:p w14:paraId="20461B4B"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b/>
          <w:bCs/>
          <w:sz w:val="28"/>
          <w:szCs w:val="28"/>
        </w:rPr>
      </w:pPr>
    </w:p>
    <w:p w14:paraId="3C91DA66"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Маски для очей</w:t>
      </w:r>
      <w:r w:rsidRPr="005E4F7A">
        <w:rPr>
          <w:rFonts w:ascii="Times New Roman" w:eastAsia="Times New Roman" w:hAnsi="Times New Roman" w:cs="Times New Roman"/>
          <w:sz w:val="28"/>
          <w:szCs w:val="28"/>
        </w:rPr>
        <w:t xml:space="preserve"> – для вправи «Я такий, як є» (короткий майндфулнес).</w:t>
      </w:r>
    </w:p>
    <w:p w14:paraId="42743FD7"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b/>
          <w:bCs/>
          <w:sz w:val="28"/>
          <w:szCs w:val="28"/>
        </w:rPr>
      </w:pPr>
    </w:p>
    <w:p w14:paraId="00C1EB35"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lastRenderedPageBreak/>
        <w:t>Слайди з цитатами:</w:t>
      </w:r>
    </w:p>
    <w:p w14:paraId="2A690A66" w14:textId="77777777" w:rsidR="005E4F7A" w:rsidRPr="005E4F7A" w:rsidRDefault="005E4F7A" w:rsidP="001F3900">
      <w:pPr>
        <w:numPr>
          <w:ilvl w:val="0"/>
          <w:numId w:val="31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«Свобода – це відповідальність, ось чому більшість людей її боїться» (Дж. Бернард Шоу).</w:t>
      </w:r>
    </w:p>
    <w:p w14:paraId="1AC0C319" w14:textId="77777777" w:rsidR="005E4F7A" w:rsidRPr="005E4F7A" w:rsidRDefault="005E4F7A" w:rsidP="001F3900">
      <w:pPr>
        <w:numPr>
          <w:ilvl w:val="0"/>
          <w:numId w:val="31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«Бути вільним – означає бути відповідальним» (К. Роджерс).</w:t>
      </w:r>
    </w:p>
    <w:p w14:paraId="70096577" w14:textId="77777777" w:rsidR="005E4F7A" w:rsidRPr="005E4F7A" w:rsidRDefault="005E4F7A" w:rsidP="001F3900">
      <w:pPr>
        <w:numPr>
          <w:ilvl w:val="0"/>
          <w:numId w:val="31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«Покликані ви, брати, до свободи… любов’ю служіть один одному» (Гал. 5:13).</w:t>
      </w:r>
    </w:p>
    <w:p w14:paraId="33868473"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b/>
          <w:bCs/>
          <w:sz w:val="28"/>
          <w:szCs w:val="28"/>
        </w:rPr>
      </w:pPr>
    </w:p>
    <w:p w14:paraId="4A93F589" w14:textId="77777777" w:rsidR="005E4F7A" w:rsidRPr="005E4F7A" w:rsidRDefault="005E4F7A" w:rsidP="00D02659">
      <w:pPr>
        <w:tabs>
          <w:tab w:val="num"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 xml:space="preserve">Домашнє завдання (інструкція): </w:t>
      </w:r>
      <w:r w:rsidRPr="005E4F7A">
        <w:rPr>
          <w:rFonts w:ascii="Times New Roman" w:eastAsia="Times New Roman" w:hAnsi="Times New Roman" w:cs="Times New Roman"/>
          <w:sz w:val="28"/>
          <w:szCs w:val="28"/>
        </w:rPr>
        <w:t>«Щоденник самопізнання» – щодня записати 1 вчинок, який відображав мої цінності.</w:t>
      </w:r>
    </w:p>
    <w:p w14:paraId="293F66BB" w14:textId="77777777" w:rsidR="005E4F7A" w:rsidRPr="005E4F7A" w:rsidRDefault="005E4F7A" w:rsidP="00D02659">
      <w:pPr>
        <w:tabs>
          <w:tab w:val="num" w:pos="1134"/>
        </w:tabs>
      </w:pPr>
      <w:r w:rsidRPr="005E4F7A">
        <w:br w:type="page"/>
      </w:r>
    </w:p>
    <w:p w14:paraId="0054E53C" w14:textId="77777777" w:rsidR="005E4F7A" w:rsidRPr="005E4F7A" w:rsidRDefault="005E4F7A" w:rsidP="005E4F7A">
      <w:pPr>
        <w:tabs>
          <w:tab w:val="left" w:pos="2808"/>
          <w:tab w:val="center" w:pos="4847"/>
        </w:tabs>
        <w:spacing w:after="0" w:line="360" w:lineRule="auto"/>
        <w:jc w:val="right"/>
        <w:rPr>
          <w:rFonts w:ascii="Times New Roman" w:eastAsia="SimSun" w:hAnsi="Times New Roman" w:cs="Times New Roman"/>
          <w:b/>
          <w:sz w:val="28"/>
          <w:szCs w:val="28"/>
          <w:lang w:eastAsia="ru-RU"/>
        </w:rPr>
      </w:pPr>
      <w:bookmarkStart w:id="30" w:name="_Hlk208786764"/>
      <w:r w:rsidRPr="005E4F7A">
        <w:rPr>
          <w:rFonts w:ascii="Times New Roman" w:eastAsia="SimSun" w:hAnsi="Times New Roman" w:cs="Times New Roman"/>
          <w:b/>
          <w:sz w:val="28"/>
          <w:szCs w:val="28"/>
          <w:lang w:eastAsia="ru-RU"/>
        </w:rPr>
        <w:lastRenderedPageBreak/>
        <w:t>Додаток Д</w:t>
      </w:r>
    </w:p>
    <w:bookmarkEnd w:id="30"/>
    <w:p w14:paraId="53EAE558" w14:textId="77777777" w:rsidR="005E4F7A" w:rsidRPr="005E4F7A" w:rsidRDefault="005E4F7A" w:rsidP="005E4F7A">
      <w:pPr>
        <w:spacing w:after="0" w:line="360" w:lineRule="auto"/>
        <w:ind w:firstLine="709"/>
        <w:jc w:val="right"/>
        <w:outlineLvl w:val="0"/>
        <w:rPr>
          <w:rFonts w:ascii="Times New Roman" w:eastAsia="Times New Roman" w:hAnsi="Times New Roman" w:cs="Times New Roman"/>
          <w:b/>
          <w:bCs/>
          <w:kern w:val="36"/>
          <w:sz w:val="28"/>
          <w:szCs w:val="28"/>
        </w:rPr>
      </w:pPr>
      <w:r w:rsidRPr="005E4F7A">
        <w:rPr>
          <w:rFonts w:ascii="Times New Roman" w:eastAsia="Times New Roman" w:hAnsi="Times New Roman" w:cs="Times New Roman"/>
          <w:b/>
          <w:bCs/>
          <w:kern w:val="36"/>
          <w:sz w:val="28"/>
          <w:szCs w:val="28"/>
        </w:rPr>
        <w:t>Додатки до Модуля 2</w:t>
      </w:r>
    </w:p>
    <w:p w14:paraId="756D43CC" w14:textId="77777777" w:rsidR="005E4F7A" w:rsidRPr="005E4F7A" w:rsidRDefault="005E4F7A" w:rsidP="005E4F7A">
      <w:pPr>
        <w:spacing w:after="0" w:line="360" w:lineRule="auto"/>
        <w:ind w:firstLine="709"/>
        <w:jc w:val="right"/>
        <w:outlineLvl w:val="0"/>
        <w:rPr>
          <w:rFonts w:ascii="Times New Roman" w:eastAsia="Times New Roman" w:hAnsi="Times New Roman" w:cs="Times New Roman"/>
          <w:b/>
          <w:bCs/>
          <w:kern w:val="36"/>
          <w:sz w:val="28"/>
          <w:szCs w:val="28"/>
        </w:rPr>
      </w:pPr>
      <w:bookmarkStart w:id="31" w:name="_Hlk208787510"/>
      <w:r w:rsidRPr="005E4F7A">
        <w:rPr>
          <w:rFonts w:ascii="Times New Roman" w:eastAsia="Times New Roman" w:hAnsi="Times New Roman" w:cs="Times New Roman"/>
          <w:b/>
          <w:bCs/>
          <w:kern w:val="36"/>
          <w:sz w:val="28"/>
          <w:szCs w:val="28"/>
        </w:rPr>
        <w:t>Додаток Д1</w:t>
      </w:r>
    </w:p>
    <w:bookmarkEnd w:id="31"/>
    <w:p w14:paraId="7BCEE7BC"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p>
    <w:p w14:paraId="4B9D169A" w14:textId="77777777" w:rsidR="005E4F7A" w:rsidRPr="005E4F7A" w:rsidRDefault="005E4F7A" w:rsidP="005E4F7A">
      <w:pPr>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6. Стратегії поведінки у конфлікті та навички конструктивного діалогу</w:t>
      </w:r>
    </w:p>
    <w:p w14:paraId="6478DCCC"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0BBB698F"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з інструкціями для вправ:</w:t>
      </w:r>
    </w:p>
    <w:p w14:paraId="2FCD588F" w14:textId="77777777" w:rsidR="005E4F7A" w:rsidRPr="005E4F7A" w:rsidRDefault="005E4F7A" w:rsidP="001F3900">
      <w:pPr>
        <w:numPr>
          <w:ilvl w:val="0"/>
          <w:numId w:val="31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«Пари дуальностей» – два кола: </w:t>
      </w:r>
      <w:r w:rsidRPr="005E4F7A">
        <w:rPr>
          <w:rFonts w:ascii="Times New Roman" w:eastAsia="Times New Roman" w:hAnsi="Times New Roman" w:cs="Times New Roman"/>
          <w:i/>
          <w:iCs/>
          <w:sz w:val="28"/>
          <w:szCs w:val="28"/>
        </w:rPr>
        <w:t>«Сильні сторони»</w:t>
      </w:r>
      <w:r w:rsidRPr="005E4F7A">
        <w:rPr>
          <w:rFonts w:ascii="Times New Roman" w:eastAsia="Times New Roman" w:hAnsi="Times New Roman" w:cs="Times New Roman"/>
          <w:sz w:val="28"/>
          <w:szCs w:val="28"/>
        </w:rPr>
        <w:t xml:space="preserve"> / </w:t>
      </w:r>
      <w:r w:rsidRPr="005E4F7A">
        <w:rPr>
          <w:rFonts w:ascii="Times New Roman" w:eastAsia="Times New Roman" w:hAnsi="Times New Roman" w:cs="Times New Roman"/>
          <w:i/>
          <w:iCs/>
          <w:sz w:val="28"/>
          <w:szCs w:val="28"/>
        </w:rPr>
        <w:t>«Слабкі сторони»</w:t>
      </w:r>
      <w:r w:rsidRPr="005E4F7A">
        <w:rPr>
          <w:rFonts w:ascii="Times New Roman" w:eastAsia="Times New Roman" w:hAnsi="Times New Roman" w:cs="Times New Roman"/>
          <w:sz w:val="28"/>
          <w:szCs w:val="28"/>
        </w:rPr>
        <w:t xml:space="preserve"> у конфліктах.</w:t>
      </w:r>
    </w:p>
    <w:p w14:paraId="73CB35F8" w14:textId="77777777" w:rsidR="005E4F7A" w:rsidRPr="005E4F7A" w:rsidRDefault="005E4F7A" w:rsidP="001F3900">
      <w:pPr>
        <w:numPr>
          <w:ilvl w:val="0"/>
          <w:numId w:val="31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«Власні способи саморегуляції» – картки із техніками (пауза, дихання, візуалізація, рух, прохання про підтримку).</w:t>
      </w:r>
    </w:p>
    <w:p w14:paraId="55E26AFF" w14:textId="77777777" w:rsidR="005E4F7A" w:rsidRPr="005E4F7A" w:rsidRDefault="005E4F7A" w:rsidP="001F3900">
      <w:pPr>
        <w:numPr>
          <w:ilvl w:val="0"/>
          <w:numId w:val="31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Картки з описами </w:t>
      </w:r>
      <w:r w:rsidRPr="005E4F7A">
        <w:rPr>
          <w:rFonts w:ascii="Times New Roman" w:eastAsia="Times New Roman" w:hAnsi="Times New Roman" w:cs="Times New Roman"/>
          <w:b/>
          <w:bCs/>
          <w:sz w:val="28"/>
          <w:szCs w:val="28"/>
        </w:rPr>
        <w:t>конфліктних ситуацій</w:t>
      </w:r>
      <w:r w:rsidRPr="005E4F7A">
        <w:rPr>
          <w:rFonts w:ascii="Times New Roman" w:eastAsia="Times New Roman" w:hAnsi="Times New Roman" w:cs="Times New Roman"/>
          <w:sz w:val="28"/>
          <w:szCs w:val="28"/>
        </w:rPr>
        <w:t xml:space="preserve"> (професійна суперечка, конфлікт у сім’ї, проблема з клієнтом).</w:t>
      </w:r>
    </w:p>
    <w:p w14:paraId="6A2F94DF"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3E6F1FDB"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Робочі матеріали:</w:t>
      </w:r>
    </w:p>
    <w:p w14:paraId="4825DD2A" w14:textId="77777777" w:rsidR="005E4F7A" w:rsidRPr="005E4F7A" w:rsidRDefault="005E4F7A" w:rsidP="001F3900">
      <w:pPr>
        <w:numPr>
          <w:ilvl w:val="0"/>
          <w:numId w:val="27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Таблиця «Пари дуальностей» (порожня, для заповнення).</w:t>
      </w:r>
    </w:p>
    <w:p w14:paraId="6FA26E78" w14:textId="77777777" w:rsidR="005E4F7A" w:rsidRPr="005E4F7A" w:rsidRDefault="005E4F7A" w:rsidP="001F3900">
      <w:pPr>
        <w:numPr>
          <w:ilvl w:val="0"/>
          <w:numId w:val="27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Таблиця «Алгоритм вирішення конфлікту» (фіксація емоцій → пауза → «Я-повідомлення» → потреби → пошук рішення → наслідки).</w:t>
      </w:r>
    </w:p>
    <w:p w14:paraId="4574E61B" w14:textId="77777777" w:rsidR="005E4F7A" w:rsidRPr="005E4F7A" w:rsidRDefault="005E4F7A" w:rsidP="001F3900">
      <w:pPr>
        <w:numPr>
          <w:ilvl w:val="0"/>
          <w:numId w:val="27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Опитувальник Томаса-Кілмана (адаптована форма).</w:t>
      </w:r>
    </w:p>
    <w:p w14:paraId="30AC8508"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65785AF9"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Арт-матеріали:</w:t>
      </w:r>
    </w:p>
    <w:p w14:paraId="5546DED8" w14:textId="77777777" w:rsidR="005E4F7A" w:rsidRPr="005E4F7A" w:rsidRDefault="005E4F7A" w:rsidP="001F3900">
      <w:pPr>
        <w:numPr>
          <w:ilvl w:val="0"/>
          <w:numId w:val="27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Шаблон для вправи «Стіна нерозуміння» (картонні фрагменти + маркери).</w:t>
      </w:r>
    </w:p>
    <w:p w14:paraId="1ADFDCE3"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1929B0D5"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Притчі й цитати:</w:t>
      </w:r>
    </w:p>
    <w:p w14:paraId="6F718FFA" w14:textId="77777777" w:rsidR="005E4F7A" w:rsidRPr="005E4F7A" w:rsidRDefault="005E4F7A" w:rsidP="001F3900">
      <w:pPr>
        <w:numPr>
          <w:ilvl w:val="0"/>
          <w:numId w:val="274"/>
        </w:numPr>
        <w:tabs>
          <w:tab w:val="clear" w:pos="720"/>
          <w:tab w:val="num" w:pos="1134"/>
        </w:tabs>
        <w:spacing w:after="0" w:line="360" w:lineRule="auto"/>
        <w:ind w:left="0"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Притча «Чародій і горіхи» (для рефлексії).</w:t>
      </w:r>
    </w:p>
    <w:p w14:paraId="72AD574A"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Колись давно жив старий чародій. Він умів відкривати людям таємниці світу й допомагати їм знаходити власну силу. Але одного разу до нього прийшли учні й запитали:</w:t>
      </w:r>
    </w:p>
    <w:p w14:paraId="7EFA9A41" w14:textId="11015E0C"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Учителю, ти кажеш, що в кожному з нас є скарб. Чому ж ми його не бачимо?</w:t>
      </w:r>
    </w:p>
    <w:p w14:paraId="6EFCB0DD"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Чародій узяв жменю волоських горіхів і сказав:</w:t>
      </w:r>
    </w:p>
    <w:p w14:paraId="6F19F4DC" w14:textId="3D2053FB"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Уявіть, що кожен з вас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як цей горіх. Ззовні він твердий, іноді шорсткий і непривабливий. Але всередині приховане ядро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поживне й цінне. Щоб дістатися до нього, треба зламати шкаралупу.</w:t>
      </w:r>
    </w:p>
    <w:p w14:paraId="51D38F63"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Учні задумались, і тоді чародій продовжив:</w:t>
      </w:r>
    </w:p>
    <w:p w14:paraId="3C309F5C" w14:textId="3FC9BF7A"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Так і з людиною. Хтось боїться, що, зламавши тверду оболонку своїх звичок, образ і страхів, він втратить себе. Але насправді лише тоді відкривається справжнє «я».</w:t>
      </w:r>
    </w:p>
    <w:p w14:paraId="305E5075" w14:textId="594CB4E2"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А якщо горіх порожній?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запитав один учень.</w:t>
      </w:r>
    </w:p>
    <w:p w14:paraId="2D416FA6"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Чародій усміхнувся:</w:t>
      </w:r>
    </w:p>
    <w:p w14:paraId="4264F04C" w14:textId="41FF6213"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Так буває й з людьми. Ті, хто не плекали свій внутрішній світ, хто не прагнули любові й мудрості, можуть залишитися лише порожньою оболонкою. Але в більшості з нас є зерно життя, і завдання кожного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знайти його, берегти й живити.</w:t>
      </w:r>
    </w:p>
    <w:p w14:paraId="356367E8"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Він роздав учням горіхи:</w:t>
      </w:r>
    </w:p>
    <w:p w14:paraId="4195F005" w14:textId="3E608F9F"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Візьміть і носіть їх у кишені. Нехай вони нагадують вам: справжня цінність прихована всередині, і тільки праця душі допомагає відкрити її.</w:t>
      </w:r>
    </w:p>
    <w:p w14:paraId="3025C742" w14:textId="77777777" w:rsidR="005E4F7A" w:rsidRPr="005E4F7A" w:rsidRDefault="005E4F7A" w:rsidP="005E4F7A">
      <w:pPr>
        <w:spacing w:after="0" w:line="360" w:lineRule="auto"/>
        <w:ind w:firstLine="709"/>
        <w:jc w:val="both"/>
        <w:rPr>
          <w:rFonts w:ascii="Times New Roman" w:eastAsia="Times New Roman" w:hAnsi="Times New Roman" w:cs="Times New Roman"/>
          <w:i/>
          <w:iCs/>
          <w:sz w:val="28"/>
          <w:szCs w:val="28"/>
        </w:rPr>
      </w:pPr>
      <w:r w:rsidRPr="005E4F7A">
        <w:rPr>
          <w:rFonts w:ascii="Times New Roman" w:eastAsia="Times New Roman" w:hAnsi="Times New Roman" w:cs="Times New Roman"/>
          <w:i/>
          <w:iCs/>
          <w:sz w:val="28"/>
          <w:szCs w:val="28"/>
        </w:rPr>
        <w:t>Мораль притчі: людська сутність не у зовнішньому, а у внутрішньому. Щоб віднайти справжню силу, треба відкрити й плекати зерно власної душі.</w:t>
      </w:r>
    </w:p>
    <w:p w14:paraId="345A07D8"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p>
    <w:p w14:paraId="7CEBAD47" w14:textId="77777777" w:rsidR="005E4F7A" w:rsidRPr="005E4F7A" w:rsidRDefault="005E4F7A" w:rsidP="001F3900">
      <w:pPr>
        <w:numPr>
          <w:ilvl w:val="0"/>
          <w:numId w:val="27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Цитати про діалог і порозуміння (М. Бубер: «Я-ТИ стосунки»).</w:t>
      </w:r>
    </w:p>
    <w:p w14:paraId="78636564" w14:textId="77777777" w:rsidR="005E4F7A" w:rsidRPr="005E4F7A" w:rsidRDefault="005E4F7A" w:rsidP="005E4F7A">
      <w:pPr>
        <w:tabs>
          <w:tab w:val="left" w:pos="1134"/>
        </w:tabs>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Мартін Бубер</w:t>
      </w:r>
    </w:p>
    <w:p w14:paraId="18359D0D" w14:textId="77777777" w:rsidR="005E4F7A" w:rsidRPr="005E4F7A" w:rsidRDefault="005E4F7A" w:rsidP="001F3900">
      <w:pPr>
        <w:numPr>
          <w:ilvl w:val="0"/>
          <w:numId w:val="2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«Людина стає Я у стосунках з Ти».</w:t>
      </w:r>
    </w:p>
    <w:p w14:paraId="5BD6A89A" w14:textId="77777777" w:rsidR="005E4F7A" w:rsidRPr="005E4F7A" w:rsidRDefault="005E4F7A" w:rsidP="001F3900">
      <w:pPr>
        <w:numPr>
          <w:ilvl w:val="0"/>
          <w:numId w:val="2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«Усі справжні життя є зустріччю».</w:t>
      </w:r>
    </w:p>
    <w:p w14:paraId="550F1494" w14:textId="77777777" w:rsidR="005E4F7A" w:rsidRPr="005E4F7A" w:rsidRDefault="005E4F7A" w:rsidP="001F3900">
      <w:pPr>
        <w:numPr>
          <w:ilvl w:val="0"/>
          <w:numId w:val="2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«Я–Ти» означає не використання іншого, а його прийняття як унікальної і цілісної особистості».</w:t>
      </w:r>
    </w:p>
    <w:p w14:paraId="3E955C8A" w14:textId="5A186D31" w:rsidR="005E4F7A" w:rsidRPr="005E4F7A" w:rsidRDefault="005E4F7A" w:rsidP="001F3900">
      <w:pPr>
        <w:numPr>
          <w:ilvl w:val="0"/>
          <w:numId w:val="2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«Діалог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це не лише слова, а й відкрите серце, яке чує і приймає».</w:t>
      </w:r>
    </w:p>
    <w:p w14:paraId="030BEDC2" w14:textId="77777777" w:rsidR="005E4F7A" w:rsidRPr="005E4F7A" w:rsidRDefault="005E4F7A" w:rsidP="001F3900">
      <w:pPr>
        <w:numPr>
          <w:ilvl w:val="0"/>
          <w:numId w:val="2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«Коли я говорю «Ти», я виходжу за межі себе і зустрічаю іншого в його істинності».</w:t>
      </w:r>
    </w:p>
    <w:p w14:paraId="7BACD3DC" w14:textId="77777777" w:rsidR="005E4F7A" w:rsidRPr="005E4F7A" w:rsidRDefault="005E4F7A" w:rsidP="005E4F7A">
      <w:pPr>
        <w:tabs>
          <w:tab w:val="left" w:pos="1134"/>
        </w:tabs>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Інші автори у діалозі з Бубером</w:t>
      </w:r>
    </w:p>
    <w:p w14:paraId="30489B75" w14:textId="0898D091" w:rsidR="005E4F7A" w:rsidRPr="005E4F7A" w:rsidRDefault="005E4F7A" w:rsidP="001F3900">
      <w:pPr>
        <w:numPr>
          <w:ilvl w:val="0"/>
          <w:numId w:val="27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Ханс-Георг Гадамер: «Діалог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це не лише спосіб обміну думками, а відкриття істини, яка перевищує кожного з нас».</w:t>
      </w:r>
    </w:p>
    <w:p w14:paraId="6C809DB6" w14:textId="77777777" w:rsidR="005E4F7A" w:rsidRPr="005E4F7A" w:rsidRDefault="005E4F7A" w:rsidP="001F3900">
      <w:pPr>
        <w:numPr>
          <w:ilvl w:val="0"/>
          <w:numId w:val="27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Пауло Фрейре: «Справжній діалог народжується з любові, смирення й віри в людей».</w:t>
      </w:r>
    </w:p>
    <w:p w14:paraId="1D2F3087" w14:textId="77777777" w:rsidR="005E4F7A" w:rsidRPr="005E4F7A" w:rsidRDefault="005E4F7A" w:rsidP="001F3900">
      <w:pPr>
        <w:numPr>
          <w:ilvl w:val="0"/>
          <w:numId w:val="27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Микола Бердяєв: «У зустрічі з іншим ми відкриваємо глибини власної свободи».</w:t>
      </w:r>
    </w:p>
    <w:p w14:paraId="3665639D" w14:textId="77777777" w:rsidR="005E4F7A" w:rsidRPr="005E4F7A" w:rsidRDefault="005E4F7A" w:rsidP="001F3900">
      <w:pPr>
        <w:numPr>
          <w:ilvl w:val="0"/>
          <w:numId w:val="27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Еммануель Левінас: «Інший завжди більше, ніж мої уявлення про нього. Це відкритість до безкінечності».</w:t>
      </w:r>
    </w:p>
    <w:p w14:paraId="6AAB5D31" w14:textId="77777777" w:rsidR="005E4F7A" w:rsidRPr="005E4F7A" w:rsidRDefault="005E4F7A" w:rsidP="005E4F7A">
      <w:pPr>
        <w:tabs>
          <w:tab w:val="left" w:pos="1134"/>
        </w:tabs>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Використання у навчанні та психотерапії</w:t>
      </w:r>
    </w:p>
    <w:p w14:paraId="4B2314DD" w14:textId="77777777" w:rsidR="005E4F7A" w:rsidRPr="005E4F7A" w:rsidRDefault="005E4F7A" w:rsidP="001F3900">
      <w:pPr>
        <w:numPr>
          <w:ilvl w:val="0"/>
          <w:numId w:val="277"/>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Ці цитати можна застосувати у </w:t>
      </w:r>
      <w:r w:rsidRPr="005E4F7A">
        <w:rPr>
          <w:rFonts w:ascii="Times New Roman" w:eastAsia="Times New Roman" w:hAnsi="Times New Roman" w:cs="Times New Roman"/>
          <w:b/>
          <w:bCs/>
          <w:sz w:val="28"/>
          <w:szCs w:val="28"/>
        </w:rPr>
        <w:t>лекції з філософії, психології чи педагогіки</w:t>
      </w:r>
      <w:r w:rsidRPr="005E4F7A">
        <w:rPr>
          <w:rFonts w:ascii="Times New Roman" w:eastAsia="Times New Roman" w:hAnsi="Times New Roman" w:cs="Times New Roman"/>
          <w:sz w:val="28"/>
          <w:szCs w:val="28"/>
        </w:rPr>
        <w:t>, під час розгляду комунікативної парадигми.</w:t>
      </w:r>
    </w:p>
    <w:p w14:paraId="1BE449FD" w14:textId="77777777" w:rsidR="005E4F7A" w:rsidRPr="005E4F7A" w:rsidRDefault="005E4F7A" w:rsidP="001F3900">
      <w:pPr>
        <w:numPr>
          <w:ilvl w:val="0"/>
          <w:numId w:val="277"/>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Вони також підходять для </w:t>
      </w:r>
      <w:r w:rsidRPr="005E4F7A">
        <w:rPr>
          <w:rFonts w:ascii="Times New Roman" w:eastAsia="Times New Roman" w:hAnsi="Times New Roman" w:cs="Times New Roman"/>
          <w:b/>
          <w:bCs/>
          <w:sz w:val="28"/>
          <w:szCs w:val="28"/>
        </w:rPr>
        <w:t>тренінгів з емпатійного слухання, медіації та групової роботи</w:t>
      </w:r>
      <w:r w:rsidRPr="005E4F7A">
        <w:rPr>
          <w:rFonts w:ascii="Times New Roman" w:eastAsia="Times New Roman" w:hAnsi="Times New Roman" w:cs="Times New Roman"/>
          <w:sz w:val="28"/>
          <w:szCs w:val="28"/>
        </w:rPr>
        <w:t>, де важливе відчуття діалогу як рівноправної зустрічі.</w:t>
      </w:r>
    </w:p>
    <w:p w14:paraId="1FF7316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692DE7C5"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Мультимедіа:</w:t>
      </w:r>
    </w:p>
    <w:p w14:paraId="21215DBD" w14:textId="77777777" w:rsidR="005E4F7A" w:rsidRPr="005E4F7A" w:rsidRDefault="005E4F7A" w:rsidP="001F3900">
      <w:pPr>
        <w:numPr>
          <w:ilvl w:val="0"/>
          <w:numId w:val="27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QR-код на фільм </w:t>
      </w:r>
      <w:r w:rsidRPr="005E4F7A">
        <w:rPr>
          <w:rFonts w:ascii="Times New Roman" w:eastAsia="Times New Roman" w:hAnsi="Times New Roman" w:cs="Times New Roman"/>
          <w:i/>
          <w:iCs/>
          <w:sz w:val="28"/>
          <w:szCs w:val="28"/>
        </w:rPr>
        <w:t>«Hidden Figures»</w:t>
      </w:r>
      <w:r w:rsidRPr="005E4F7A">
        <w:rPr>
          <w:rFonts w:ascii="Times New Roman" w:eastAsia="Times New Roman" w:hAnsi="Times New Roman" w:cs="Times New Roman"/>
          <w:sz w:val="28"/>
          <w:szCs w:val="28"/>
        </w:rPr>
        <w:t xml:space="preserve"> (сцена відстоювання гідності).</w:t>
      </w:r>
    </w:p>
    <w:p w14:paraId="1815E817" w14:textId="77777777" w:rsidR="005E4F7A" w:rsidRPr="005E4F7A" w:rsidRDefault="005E4F7A" w:rsidP="001F3900">
      <w:pPr>
        <w:numPr>
          <w:ilvl w:val="0"/>
          <w:numId w:val="27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QR-код на виступ Б. Браун </w:t>
      </w:r>
      <w:r w:rsidRPr="005E4F7A">
        <w:rPr>
          <w:rFonts w:ascii="Times New Roman" w:eastAsia="Times New Roman" w:hAnsi="Times New Roman" w:cs="Times New Roman"/>
          <w:i/>
          <w:iCs/>
          <w:sz w:val="28"/>
          <w:szCs w:val="28"/>
        </w:rPr>
        <w:t>«The Power of Vulnerability»</w:t>
      </w:r>
      <w:r w:rsidRPr="005E4F7A">
        <w:rPr>
          <w:rFonts w:ascii="Times New Roman" w:eastAsia="Times New Roman" w:hAnsi="Times New Roman" w:cs="Times New Roman"/>
          <w:sz w:val="28"/>
          <w:szCs w:val="28"/>
        </w:rPr>
        <w:t>.</w:t>
      </w:r>
    </w:p>
    <w:p w14:paraId="1B757853"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0495C3F3"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Домашнє завдання (роздатковий лист):</w:t>
      </w:r>
    </w:p>
    <w:p w14:paraId="008AF2CF" w14:textId="77777777" w:rsidR="005E4F7A" w:rsidRPr="005E4F7A" w:rsidRDefault="005E4F7A" w:rsidP="001F3900">
      <w:pPr>
        <w:numPr>
          <w:ilvl w:val="0"/>
          <w:numId w:val="20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Есе «Усе в житті не просто так» (1 сторінка).</w:t>
      </w:r>
    </w:p>
    <w:p w14:paraId="6D91A525" w14:textId="77777777" w:rsidR="005E4F7A" w:rsidRPr="005E4F7A" w:rsidRDefault="005E4F7A" w:rsidP="001F3900">
      <w:pPr>
        <w:numPr>
          <w:ilvl w:val="0"/>
          <w:numId w:val="20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Перегляд </w:t>
      </w:r>
      <w:r w:rsidRPr="005E4F7A">
        <w:rPr>
          <w:rFonts w:ascii="Times New Roman" w:eastAsia="Times New Roman" w:hAnsi="Times New Roman" w:cs="Times New Roman"/>
          <w:i/>
          <w:iCs/>
          <w:sz w:val="28"/>
          <w:szCs w:val="28"/>
        </w:rPr>
        <w:t>«Втеча з Шоушенка»</w:t>
      </w:r>
      <w:r w:rsidRPr="005E4F7A">
        <w:rPr>
          <w:rFonts w:ascii="Times New Roman" w:eastAsia="Times New Roman" w:hAnsi="Times New Roman" w:cs="Times New Roman"/>
          <w:sz w:val="28"/>
          <w:szCs w:val="28"/>
        </w:rPr>
        <w:t xml:space="preserve"> – виписати 3 приклади подолання конфліктів.</w:t>
      </w:r>
    </w:p>
    <w:p w14:paraId="07797442" w14:textId="77777777" w:rsidR="005E4F7A" w:rsidRPr="005E4F7A" w:rsidRDefault="005E4F7A" w:rsidP="001F3900">
      <w:pPr>
        <w:numPr>
          <w:ilvl w:val="0"/>
          <w:numId w:val="20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«Журнал конфліктів»: коротко описати 3 ситуації протягом тижня.</w:t>
      </w:r>
    </w:p>
    <w:p w14:paraId="596DB1B6"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p>
    <w:p w14:paraId="604773A0" w14:textId="77777777" w:rsidR="005E4F7A" w:rsidRPr="005E4F7A" w:rsidRDefault="005E4F7A" w:rsidP="005E4F7A">
      <w:pPr>
        <w:spacing w:after="0" w:line="360" w:lineRule="auto"/>
        <w:ind w:firstLine="709"/>
        <w:jc w:val="right"/>
        <w:outlineLvl w:val="0"/>
        <w:rPr>
          <w:rFonts w:ascii="Times New Roman" w:eastAsia="Times New Roman" w:hAnsi="Times New Roman" w:cs="Times New Roman"/>
          <w:b/>
          <w:bCs/>
          <w:sz w:val="28"/>
          <w:szCs w:val="28"/>
        </w:rPr>
      </w:pPr>
      <w:r w:rsidRPr="005E4F7A">
        <w:rPr>
          <w:rFonts w:ascii="Times New Roman" w:eastAsia="Times New Roman" w:hAnsi="Times New Roman" w:cs="Times New Roman"/>
          <w:b/>
          <w:bCs/>
          <w:kern w:val="36"/>
          <w:sz w:val="28"/>
          <w:szCs w:val="28"/>
        </w:rPr>
        <w:t>Додаток Д2</w:t>
      </w:r>
    </w:p>
    <w:p w14:paraId="302B992B" w14:textId="77777777" w:rsidR="005E4F7A" w:rsidRPr="005E4F7A" w:rsidRDefault="005E4F7A" w:rsidP="005E4F7A">
      <w:pPr>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7. Емоційна саморегуляція та стратегії ненасильницького спілкування</w:t>
      </w:r>
    </w:p>
    <w:p w14:paraId="139FCA82"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7428A66E"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для вправ:</w:t>
      </w:r>
    </w:p>
    <w:p w14:paraId="5685B58F" w14:textId="77777777" w:rsidR="005E4F7A" w:rsidRPr="005E4F7A" w:rsidRDefault="005E4F7A" w:rsidP="001F3900">
      <w:pPr>
        <w:numPr>
          <w:ilvl w:val="0"/>
          <w:numId w:val="278"/>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Картки з емоціями (набір із 12 основних почуттів).</w:t>
      </w:r>
    </w:p>
    <w:p w14:paraId="6293027E" w14:textId="77777777" w:rsidR="005E4F7A" w:rsidRPr="005E4F7A" w:rsidRDefault="005E4F7A" w:rsidP="001F3900">
      <w:pPr>
        <w:numPr>
          <w:ilvl w:val="0"/>
          <w:numId w:val="278"/>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Картки з висловами для вправи «Я-повідомлення» («Я відчуваю… коли… тому що…»).</w:t>
      </w:r>
    </w:p>
    <w:p w14:paraId="3CD389EB" w14:textId="77777777" w:rsidR="005E4F7A" w:rsidRPr="005E4F7A" w:rsidRDefault="005E4F7A" w:rsidP="001F3900">
      <w:pPr>
        <w:numPr>
          <w:ilvl w:val="0"/>
          <w:numId w:val="278"/>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Картки «Ресурси для заспокоєння» (музика, рух, розмова, малювання, молитва).</w:t>
      </w:r>
    </w:p>
    <w:p w14:paraId="1A5ED6AA"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435DE683"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Робочі матеріали:</w:t>
      </w:r>
    </w:p>
    <w:p w14:paraId="0461169F" w14:textId="77777777" w:rsidR="005E4F7A" w:rsidRPr="005E4F7A" w:rsidRDefault="005E4F7A" w:rsidP="001F3900">
      <w:pPr>
        <w:numPr>
          <w:ilvl w:val="0"/>
          <w:numId w:val="27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Таблиця «Мої емоції протягом дня» (для вправи «Щоденник емоцій»).</w:t>
      </w:r>
    </w:p>
    <w:p w14:paraId="1BAD7BE0" w14:textId="77777777" w:rsidR="005E4F7A" w:rsidRPr="005E4F7A" w:rsidRDefault="005E4F7A" w:rsidP="001F3900">
      <w:pPr>
        <w:numPr>
          <w:ilvl w:val="0"/>
          <w:numId w:val="27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Довідка зі стратегіями саморегуляції (релаксація, тілесні техніки, дихання).</w:t>
      </w:r>
    </w:p>
    <w:p w14:paraId="6975F6FF" w14:textId="77777777" w:rsidR="005E4F7A" w:rsidRPr="005E4F7A" w:rsidRDefault="005E4F7A" w:rsidP="001F3900">
      <w:pPr>
        <w:numPr>
          <w:ilvl w:val="0"/>
          <w:numId w:val="27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Бланк вправи «Шкала агресії» (10 тверджень для самооцінки).</w:t>
      </w:r>
    </w:p>
    <w:p w14:paraId="6D917E6F"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01AC5473"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Арт-матеріали:</w:t>
      </w:r>
    </w:p>
    <w:p w14:paraId="4B307773" w14:textId="77777777" w:rsidR="005E4F7A" w:rsidRPr="005E4F7A" w:rsidRDefault="005E4F7A" w:rsidP="001F3900">
      <w:pPr>
        <w:numPr>
          <w:ilvl w:val="0"/>
          <w:numId w:val="20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Арт-шаблон «Образ мого спокою» (малювання кольорами).</w:t>
      </w:r>
    </w:p>
    <w:p w14:paraId="1D634F0C"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05DC48CB"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Притчі й цитати:</w:t>
      </w:r>
    </w:p>
    <w:p w14:paraId="6EE14785" w14:textId="77777777" w:rsidR="005E4F7A" w:rsidRPr="005E4F7A" w:rsidRDefault="005E4F7A" w:rsidP="001F3900">
      <w:pPr>
        <w:numPr>
          <w:ilvl w:val="0"/>
          <w:numId w:val="280"/>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Притча «Про двох вовків» (внутрішня боротьба добра і зла).</w:t>
      </w:r>
    </w:p>
    <w:p w14:paraId="5381A6DC" w14:textId="77777777" w:rsidR="005E4F7A" w:rsidRPr="005E4F7A" w:rsidRDefault="005E4F7A" w:rsidP="005E4F7A">
      <w:pPr>
        <w:spacing w:after="0" w:line="360"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Притча «Про двох вовків»</w:t>
      </w:r>
    </w:p>
    <w:p w14:paraId="2FEB3557"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Одного разу старий мудрець із племені червоношкірих розповідав своєму онукові про життя:</w:t>
      </w:r>
    </w:p>
    <w:p w14:paraId="6D6A2843" w14:textId="02A24C36"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5E4F7A" w:rsidRPr="005E4F7A">
        <w:rPr>
          <w:rFonts w:ascii="Times New Roman" w:eastAsia="Times New Roman" w:hAnsi="Times New Roman" w:cs="Times New Roman"/>
          <w:sz w:val="28"/>
          <w:szCs w:val="28"/>
        </w:rPr>
        <w:t xml:space="preserve"> Усередині кожної людини відбувається боротьба,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сказав він.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Це битва двох вовків.</w:t>
      </w:r>
    </w:p>
    <w:p w14:paraId="1C97947E"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Один вовк уособлює зло: заздрість, гнів, жадібність, образу, жаль, гординю, брехню та егоїзм.</w:t>
      </w:r>
    </w:p>
    <w:p w14:paraId="7E286CE0" w14:textId="21497E60"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Другий вовк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добро: любов, мир, надію, доброту, смирення, співчуття, щирість і віру.</w:t>
      </w:r>
    </w:p>
    <w:p w14:paraId="6FE5DC09"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Хлопчик задумався і після хвилини мовчання спитав:</w:t>
      </w:r>
    </w:p>
    <w:p w14:paraId="60373F7A"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 А який вовк зрештою перемагає?</w:t>
      </w:r>
    </w:p>
    <w:p w14:paraId="428B0F0D"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Старий тихо відповів:</w:t>
      </w:r>
    </w:p>
    <w:p w14:paraId="6BCD367E" w14:textId="629E3B75"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Той, якого ти годуєш.</w:t>
      </w:r>
    </w:p>
    <w:p w14:paraId="3AB078A2" w14:textId="77777777" w:rsidR="005E4F7A" w:rsidRPr="005E4F7A" w:rsidRDefault="005E4F7A" w:rsidP="005E4F7A">
      <w:pPr>
        <w:spacing w:after="0" w:line="360" w:lineRule="auto"/>
        <w:ind w:firstLine="709"/>
        <w:jc w:val="both"/>
        <w:rPr>
          <w:rFonts w:ascii="Times New Roman" w:eastAsia="Times New Roman" w:hAnsi="Times New Roman" w:cs="Times New Roman"/>
          <w:i/>
          <w:iCs/>
          <w:sz w:val="28"/>
          <w:szCs w:val="28"/>
        </w:rPr>
      </w:pPr>
      <w:r w:rsidRPr="005E4F7A">
        <w:rPr>
          <w:rFonts w:ascii="Times New Roman" w:eastAsia="Times New Roman" w:hAnsi="Times New Roman" w:cs="Times New Roman"/>
          <w:i/>
          <w:iCs/>
          <w:sz w:val="28"/>
          <w:szCs w:val="28"/>
        </w:rPr>
        <w:t>Мораль притчі: У кожному з нас є потенціал і добра, і зла. Наші думки, вчинки та вибір щодня визначають, який бік у цій боротьбі стане сильнішим.</w:t>
      </w:r>
    </w:p>
    <w:p w14:paraId="1F10B83E" w14:textId="77777777" w:rsidR="005E4F7A" w:rsidRPr="005E4F7A" w:rsidRDefault="005E4F7A" w:rsidP="005E4F7A">
      <w:pPr>
        <w:spacing w:after="0" w:line="360" w:lineRule="auto"/>
        <w:jc w:val="both"/>
        <w:rPr>
          <w:rFonts w:ascii="Times New Roman" w:eastAsia="Times New Roman" w:hAnsi="Times New Roman" w:cs="Times New Roman"/>
          <w:sz w:val="28"/>
          <w:szCs w:val="28"/>
        </w:rPr>
      </w:pPr>
    </w:p>
    <w:p w14:paraId="5F78F0BF" w14:textId="77777777" w:rsidR="005E4F7A" w:rsidRPr="005E4F7A" w:rsidRDefault="005E4F7A" w:rsidP="001F3900">
      <w:pPr>
        <w:numPr>
          <w:ilvl w:val="0"/>
          <w:numId w:val="280"/>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Цитати М. Розенберга (ненасильницьке спілкування): «Слова можуть бути вікнами, а можуть бути стінами».</w:t>
      </w:r>
    </w:p>
    <w:p w14:paraId="3DB8C181" w14:textId="77777777" w:rsidR="005E4F7A" w:rsidRPr="005E4F7A" w:rsidRDefault="005E4F7A" w:rsidP="005E4F7A">
      <w:pPr>
        <w:tabs>
          <w:tab w:val="left" w:pos="1134"/>
        </w:tabs>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Маршалл Розенберг</w:t>
      </w:r>
    </w:p>
    <w:p w14:paraId="73E43DD6" w14:textId="77777777" w:rsidR="005E4F7A" w:rsidRPr="005E4F7A" w:rsidRDefault="005E4F7A" w:rsidP="001F3900">
      <w:pPr>
        <w:numPr>
          <w:ilvl w:val="0"/>
          <w:numId w:val="2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«Слова можуть бути вікнами, а можуть бути стінами».</w:t>
      </w:r>
    </w:p>
    <w:p w14:paraId="162541FE" w14:textId="77777777" w:rsidR="005E4F7A" w:rsidRPr="005E4F7A" w:rsidRDefault="005E4F7A" w:rsidP="001F3900">
      <w:pPr>
        <w:numPr>
          <w:ilvl w:val="0"/>
          <w:numId w:val="2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 кожній суперечці, навіть найгострішій, є лише незадоволені потреби».</w:t>
      </w:r>
    </w:p>
    <w:p w14:paraId="2E615B81" w14:textId="3E49B9D2" w:rsidR="005E4F7A" w:rsidRPr="005E4F7A" w:rsidRDefault="005E4F7A" w:rsidP="001F3900">
      <w:pPr>
        <w:numPr>
          <w:ilvl w:val="0"/>
          <w:numId w:val="2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«Ми народжені співчувати одне одному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і лише культура відчуження відбиває цю здатність».</w:t>
      </w:r>
    </w:p>
    <w:p w14:paraId="68004079" w14:textId="690E62D5" w:rsidR="005E4F7A" w:rsidRPr="005E4F7A" w:rsidRDefault="005E4F7A" w:rsidP="001F3900">
      <w:pPr>
        <w:numPr>
          <w:ilvl w:val="0"/>
          <w:numId w:val="2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«Найцінніший дар, який ми можемо дати іншому,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це справжня присутність і слухання».</w:t>
      </w:r>
    </w:p>
    <w:p w14:paraId="6CB64F46" w14:textId="5C85C79D" w:rsidR="005E4F7A" w:rsidRPr="005E4F7A" w:rsidRDefault="005E4F7A" w:rsidP="001F3900">
      <w:pPr>
        <w:numPr>
          <w:ilvl w:val="0"/>
          <w:numId w:val="2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«Коли ми зосереджуємося на тому, що в нас спільне, а не на тому, що нас розділяє,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тоді народжується порозуміння».</w:t>
      </w:r>
    </w:p>
    <w:p w14:paraId="290C3129" w14:textId="3F548527" w:rsidR="005E4F7A" w:rsidRPr="005E4F7A" w:rsidRDefault="005E4F7A" w:rsidP="001F3900">
      <w:pPr>
        <w:numPr>
          <w:ilvl w:val="0"/>
          <w:numId w:val="2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«За кожним почуттям стоїть потреба. Почувши потребу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ми чуємо людину».</w:t>
      </w:r>
    </w:p>
    <w:p w14:paraId="53C6A7C4" w14:textId="0F53121D" w:rsidR="005E4F7A" w:rsidRPr="005E4F7A" w:rsidRDefault="005E4F7A" w:rsidP="001F3900">
      <w:pPr>
        <w:numPr>
          <w:ilvl w:val="0"/>
          <w:numId w:val="2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«Емпатія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це спосіб побачити світ очима іншого, не втративши при цьому себе».</w:t>
      </w:r>
    </w:p>
    <w:p w14:paraId="071EFB0D"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Ці цитати можна використати:</w:t>
      </w:r>
    </w:p>
    <w:p w14:paraId="4A91C3F7" w14:textId="77777777" w:rsidR="005E4F7A" w:rsidRPr="005E4F7A" w:rsidRDefault="005E4F7A" w:rsidP="001F3900">
      <w:pPr>
        <w:numPr>
          <w:ilvl w:val="0"/>
          <w:numId w:val="282"/>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 лекції чи тренінгу з комунікації та психології;</w:t>
      </w:r>
    </w:p>
    <w:p w14:paraId="5517B4F1" w14:textId="77777777" w:rsidR="005E4F7A" w:rsidRPr="005E4F7A" w:rsidRDefault="005E4F7A" w:rsidP="001F3900">
      <w:pPr>
        <w:numPr>
          <w:ilvl w:val="0"/>
          <w:numId w:val="282"/>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 роботі з групами для формування навичок емпатійного слухання;</w:t>
      </w:r>
    </w:p>
    <w:p w14:paraId="09857611" w14:textId="77777777" w:rsidR="005E4F7A" w:rsidRPr="005E4F7A" w:rsidRDefault="005E4F7A" w:rsidP="001F3900">
      <w:pPr>
        <w:numPr>
          <w:ilvl w:val="0"/>
          <w:numId w:val="282"/>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афоризми для презентацій чи методичних матеріалів.</w:t>
      </w:r>
    </w:p>
    <w:p w14:paraId="600F2EF5" w14:textId="77777777" w:rsidR="005E4F7A" w:rsidRPr="005E4F7A" w:rsidRDefault="005E4F7A" w:rsidP="005E4F7A">
      <w:pPr>
        <w:spacing w:after="0" w:line="360" w:lineRule="auto"/>
        <w:jc w:val="both"/>
        <w:rPr>
          <w:rFonts w:ascii="Times New Roman" w:eastAsia="Times New Roman" w:hAnsi="Times New Roman" w:cs="Times New Roman"/>
          <w:sz w:val="28"/>
          <w:szCs w:val="28"/>
        </w:rPr>
      </w:pPr>
    </w:p>
    <w:p w14:paraId="41896377"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Мультимедіа:</w:t>
      </w:r>
    </w:p>
    <w:p w14:paraId="4EB9ACBD" w14:textId="77777777" w:rsidR="005E4F7A" w:rsidRPr="005E4F7A" w:rsidRDefault="005E4F7A" w:rsidP="001F3900">
      <w:pPr>
        <w:numPr>
          <w:ilvl w:val="0"/>
          <w:numId w:val="28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ролик </w:t>
      </w:r>
      <w:r w:rsidRPr="005E4F7A">
        <w:rPr>
          <w:rFonts w:ascii="Times New Roman" w:eastAsia="Times New Roman" w:hAnsi="Times New Roman" w:cs="Times New Roman"/>
          <w:i/>
          <w:iCs/>
          <w:sz w:val="28"/>
          <w:szCs w:val="28"/>
        </w:rPr>
        <w:t>«Mindfulness for beginners»</w:t>
      </w:r>
      <w:r w:rsidRPr="005E4F7A">
        <w:rPr>
          <w:rFonts w:ascii="Times New Roman" w:eastAsia="Times New Roman" w:hAnsi="Times New Roman" w:cs="Times New Roman"/>
          <w:sz w:val="28"/>
          <w:szCs w:val="28"/>
        </w:rPr>
        <w:t xml:space="preserve"> (коротка дихальна практика).</w:t>
      </w:r>
    </w:p>
    <w:p w14:paraId="4424A6B3" w14:textId="77777777" w:rsidR="005E4F7A" w:rsidRPr="005E4F7A" w:rsidRDefault="005E4F7A" w:rsidP="001F3900">
      <w:pPr>
        <w:numPr>
          <w:ilvl w:val="0"/>
          <w:numId w:val="28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з фільму </w:t>
      </w:r>
      <w:r w:rsidRPr="005E4F7A">
        <w:rPr>
          <w:rFonts w:ascii="Times New Roman" w:eastAsia="Times New Roman" w:hAnsi="Times New Roman" w:cs="Times New Roman"/>
          <w:i/>
          <w:iCs/>
          <w:sz w:val="28"/>
          <w:szCs w:val="28"/>
        </w:rPr>
        <w:t>«Inside Out»</w:t>
      </w:r>
      <w:r w:rsidRPr="005E4F7A">
        <w:rPr>
          <w:rFonts w:ascii="Times New Roman" w:eastAsia="Times New Roman" w:hAnsi="Times New Roman" w:cs="Times New Roman"/>
          <w:sz w:val="28"/>
          <w:szCs w:val="28"/>
        </w:rPr>
        <w:t xml:space="preserve"> (сцена проживання емоцій).</w:t>
      </w:r>
    </w:p>
    <w:p w14:paraId="4D1C0B46"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47E96BFF"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Домашнє завдання (роздатковий лист):</w:t>
      </w:r>
    </w:p>
    <w:p w14:paraId="60E1013B"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Вести «Щоденник емоцій» протягом тижня.</w:t>
      </w:r>
    </w:p>
    <w:p w14:paraId="32F92E58"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Записати три способи, які допомогли знизити рівень агресії/напруги.</w:t>
      </w:r>
    </w:p>
    <w:p w14:paraId="1C73ADC1"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Переглянути ролик про ненасильницьке спілкування й описати, як можна застосувати одну техніку у своєму житті.</w:t>
      </w:r>
    </w:p>
    <w:p w14:paraId="1CDD790B" w14:textId="77777777" w:rsidR="005E4F7A" w:rsidRPr="005E4F7A" w:rsidRDefault="005E4F7A" w:rsidP="005E4F7A">
      <w:pPr>
        <w:tabs>
          <w:tab w:val="left" w:pos="2808"/>
          <w:tab w:val="center" w:pos="4847"/>
        </w:tabs>
        <w:spacing w:after="0" w:line="360" w:lineRule="auto"/>
        <w:jc w:val="right"/>
        <w:rPr>
          <w:rFonts w:ascii="Times New Roman" w:eastAsia="SimSun" w:hAnsi="Times New Roman" w:cs="Times New Roman"/>
          <w:b/>
          <w:sz w:val="28"/>
          <w:szCs w:val="28"/>
          <w:lang w:eastAsia="ru-RU"/>
        </w:rPr>
      </w:pPr>
    </w:p>
    <w:p w14:paraId="777949C0" w14:textId="77777777" w:rsidR="005E4F7A" w:rsidRPr="005E4F7A" w:rsidRDefault="005E4F7A" w:rsidP="005E4F7A">
      <w:r w:rsidRPr="005E4F7A">
        <w:br w:type="page"/>
      </w:r>
    </w:p>
    <w:p w14:paraId="030F31C8" w14:textId="77777777" w:rsidR="005E4F7A" w:rsidRPr="005E4F7A" w:rsidRDefault="005E4F7A" w:rsidP="005E4F7A">
      <w:pPr>
        <w:tabs>
          <w:tab w:val="left" w:pos="2808"/>
          <w:tab w:val="center" w:pos="4847"/>
        </w:tabs>
        <w:spacing w:after="0" w:line="360" w:lineRule="auto"/>
        <w:jc w:val="right"/>
        <w:rPr>
          <w:rFonts w:ascii="Times New Roman" w:eastAsia="SimSun" w:hAnsi="Times New Roman" w:cs="Times New Roman"/>
          <w:b/>
          <w:sz w:val="28"/>
          <w:szCs w:val="28"/>
          <w:lang w:eastAsia="ru-RU"/>
        </w:rPr>
      </w:pPr>
      <w:r w:rsidRPr="005E4F7A">
        <w:rPr>
          <w:rFonts w:ascii="Times New Roman" w:eastAsia="SimSun" w:hAnsi="Times New Roman" w:cs="Times New Roman"/>
          <w:b/>
          <w:sz w:val="28"/>
          <w:szCs w:val="28"/>
          <w:lang w:eastAsia="ru-RU"/>
        </w:rPr>
        <w:lastRenderedPageBreak/>
        <w:t>Додаток Е</w:t>
      </w:r>
    </w:p>
    <w:p w14:paraId="78F56FD6" w14:textId="77777777" w:rsidR="005E4F7A" w:rsidRPr="005E4F7A" w:rsidRDefault="005E4F7A" w:rsidP="005E4F7A">
      <w:pPr>
        <w:spacing w:after="0" w:line="360" w:lineRule="auto"/>
        <w:ind w:firstLine="709"/>
        <w:jc w:val="right"/>
        <w:outlineLvl w:val="0"/>
        <w:rPr>
          <w:rFonts w:ascii="Times New Roman" w:eastAsia="Times New Roman" w:hAnsi="Times New Roman" w:cs="Times New Roman"/>
          <w:b/>
          <w:bCs/>
          <w:kern w:val="36"/>
          <w:sz w:val="28"/>
          <w:szCs w:val="28"/>
        </w:rPr>
      </w:pPr>
      <w:r w:rsidRPr="005E4F7A">
        <w:rPr>
          <w:rFonts w:ascii="Times New Roman" w:eastAsia="Times New Roman" w:hAnsi="Times New Roman" w:cs="Times New Roman"/>
          <w:b/>
          <w:bCs/>
          <w:kern w:val="36"/>
          <w:sz w:val="28"/>
          <w:szCs w:val="28"/>
        </w:rPr>
        <w:t>Додатки до Модуля 3</w:t>
      </w:r>
    </w:p>
    <w:p w14:paraId="7AD06F0F" w14:textId="77777777" w:rsidR="005E4F7A" w:rsidRPr="005E4F7A" w:rsidRDefault="005E4F7A" w:rsidP="005E4F7A">
      <w:pPr>
        <w:spacing w:after="0" w:line="360" w:lineRule="auto"/>
        <w:ind w:firstLine="709"/>
        <w:jc w:val="right"/>
        <w:outlineLvl w:val="0"/>
        <w:rPr>
          <w:rFonts w:ascii="Times New Roman" w:eastAsia="Times New Roman" w:hAnsi="Times New Roman" w:cs="Times New Roman"/>
          <w:b/>
          <w:bCs/>
          <w:kern w:val="36"/>
          <w:sz w:val="28"/>
          <w:szCs w:val="28"/>
        </w:rPr>
      </w:pPr>
      <w:r w:rsidRPr="005E4F7A">
        <w:rPr>
          <w:rFonts w:ascii="Times New Roman" w:eastAsia="Times New Roman" w:hAnsi="Times New Roman" w:cs="Times New Roman"/>
          <w:b/>
          <w:bCs/>
          <w:kern w:val="36"/>
          <w:sz w:val="28"/>
          <w:szCs w:val="28"/>
        </w:rPr>
        <w:t>Додаток Е1</w:t>
      </w:r>
    </w:p>
    <w:p w14:paraId="29418F35" w14:textId="77777777" w:rsidR="005E4F7A" w:rsidRPr="005E4F7A" w:rsidRDefault="005E4F7A" w:rsidP="005E4F7A">
      <w:pPr>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8. Потенціал і перешкоди: сприйняття реальності «тут і тепер»</w:t>
      </w:r>
    </w:p>
    <w:p w14:paraId="531FA85D"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для вправ:</w:t>
      </w:r>
    </w:p>
    <w:p w14:paraId="008AD5E6" w14:textId="77777777" w:rsidR="005E4F7A" w:rsidRPr="005E4F7A" w:rsidRDefault="005E4F7A" w:rsidP="001F3900">
      <w:pPr>
        <w:numPr>
          <w:ilvl w:val="0"/>
          <w:numId w:val="284"/>
        </w:numPr>
        <w:tabs>
          <w:tab w:val="left" w:pos="993"/>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«Картки «Ресурси та бар’єри» (приклади внутрішніх: тривожність, креативність; зовнішніх: підтримка друзів, фінансові труднощі).</w:t>
      </w:r>
    </w:p>
    <w:p w14:paraId="693C916C" w14:textId="77777777" w:rsidR="005E4F7A" w:rsidRPr="005E4F7A" w:rsidRDefault="005E4F7A" w:rsidP="001F3900">
      <w:pPr>
        <w:numPr>
          <w:ilvl w:val="0"/>
          <w:numId w:val="284"/>
        </w:numPr>
        <w:tabs>
          <w:tab w:val="left" w:pos="993"/>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Картки для мозкового штурму «Мої способи саморегуляції» (короткі підказки: дихання, рух, пауза, музика, медитація).</w:t>
      </w:r>
    </w:p>
    <w:p w14:paraId="53A3D744" w14:textId="77777777" w:rsidR="005E4F7A" w:rsidRPr="005E4F7A" w:rsidRDefault="005E4F7A" w:rsidP="001F3900">
      <w:pPr>
        <w:numPr>
          <w:ilvl w:val="0"/>
          <w:numId w:val="284"/>
        </w:numPr>
        <w:tabs>
          <w:tab w:val="left" w:pos="993"/>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Картки з позитивними афірмаціями («Я можу впоратися», «Мій ресурс – у теперішньому моменті»).</w:t>
      </w:r>
    </w:p>
    <w:p w14:paraId="4F863ABF" w14:textId="77777777" w:rsidR="005E4F7A" w:rsidRPr="005E4F7A" w:rsidRDefault="005E4F7A" w:rsidP="005E4F7A">
      <w:pPr>
        <w:tabs>
          <w:tab w:val="left" w:pos="993"/>
        </w:tabs>
        <w:spacing w:after="0" w:line="360" w:lineRule="auto"/>
        <w:ind w:firstLine="709"/>
        <w:jc w:val="both"/>
        <w:rPr>
          <w:rFonts w:ascii="Times New Roman" w:eastAsia="Times New Roman" w:hAnsi="Times New Roman" w:cs="Times New Roman"/>
          <w:b/>
          <w:bCs/>
          <w:sz w:val="28"/>
          <w:szCs w:val="28"/>
        </w:rPr>
      </w:pPr>
    </w:p>
    <w:p w14:paraId="6B889291" w14:textId="77777777" w:rsidR="005E4F7A" w:rsidRPr="005E4F7A" w:rsidRDefault="005E4F7A" w:rsidP="005E4F7A">
      <w:pPr>
        <w:tabs>
          <w:tab w:val="left" w:pos="993"/>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Робочі матеріали:</w:t>
      </w:r>
    </w:p>
    <w:p w14:paraId="716BB511" w14:textId="77777777" w:rsidR="005E4F7A" w:rsidRPr="005E4F7A" w:rsidRDefault="005E4F7A" w:rsidP="001F3900">
      <w:pPr>
        <w:numPr>
          <w:ilvl w:val="0"/>
          <w:numId w:val="29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Бланк «Мій потенціал і мої перешкоди» (дві колонки для самоаналізу).</w:t>
      </w:r>
    </w:p>
    <w:p w14:paraId="4C0E38B3" w14:textId="77777777" w:rsidR="005E4F7A" w:rsidRPr="005E4F7A" w:rsidRDefault="005E4F7A" w:rsidP="001F3900">
      <w:pPr>
        <w:numPr>
          <w:ilvl w:val="0"/>
          <w:numId w:val="285"/>
        </w:numPr>
        <w:tabs>
          <w:tab w:val="left" w:pos="993"/>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Скорочений тест ПТЖС (10–12 запитань із шкалою від 1 до 5).</w:t>
      </w:r>
    </w:p>
    <w:p w14:paraId="58A1F7AE" w14:textId="77777777" w:rsidR="005E4F7A" w:rsidRPr="005E4F7A" w:rsidRDefault="005E4F7A" w:rsidP="005E4F7A">
      <w:pPr>
        <w:spacing w:after="0" w:line="360" w:lineRule="auto"/>
        <w:jc w:val="center"/>
        <w:outlineLvl w:val="1"/>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Скорочений тест ПТЖС (10 запитань)</w:t>
      </w:r>
    </w:p>
    <w:p w14:paraId="58A7A115" w14:textId="77777777" w:rsidR="005E4F7A" w:rsidRPr="005E4F7A" w:rsidRDefault="005E4F7A" w:rsidP="005E4F7A">
      <w:p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Інструкція:</w:t>
      </w:r>
      <w:r w:rsidRPr="005E4F7A">
        <w:rPr>
          <w:rFonts w:ascii="Times New Roman" w:eastAsia="Times New Roman" w:hAnsi="Times New Roman" w:cs="Times New Roman"/>
          <w:sz w:val="28"/>
          <w:szCs w:val="28"/>
        </w:rPr>
        <w:t xml:space="preserve"> Виберіть, наскільки кожне твердження відповідає Вашому досвіду після пережитих складних життєвих подій. Використовуйте шкалу: </w:t>
      </w:r>
    </w:p>
    <w:p w14:paraId="31DB786C" w14:textId="77777777" w:rsidR="005E4F7A" w:rsidRPr="005E4F7A" w:rsidRDefault="005E4F7A" w:rsidP="005E4F7A">
      <w:p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1 – зовсім не згоден </w:t>
      </w:r>
    </w:p>
    <w:p w14:paraId="4BA7A040" w14:textId="77777777" w:rsidR="005E4F7A" w:rsidRPr="005E4F7A" w:rsidRDefault="005E4F7A" w:rsidP="005E4F7A">
      <w:p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2 – радше не згоден </w:t>
      </w:r>
    </w:p>
    <w:p w14:paraId="78BB88FE" w14:textId="77777777" w:rsidR="005E4F7A" w:rsidRPr="005E4F7A" w:rsidRDefault="005E4F7A" w:rsidP="005E4F7A">
      <w:p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3 – частково згоден / не згоден </w:t>
      </w:r>
    </w:p>
    <w:p w14:paraId="4D837EFE" w14:textId="77777777" w:rsidR="005E4F7A" w:rsidRPr="005E4F7A" w:rsidRDefault="005E4F7A" w:rsidP="005E4F7A">
      <w:p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4 – радше згоден </w:t>
      </w:r>
    </w:p>
    <w:p w14:paraId="48ABC6E4" w14:textId="77777777" w:rsidR="005E4F7A" w:rsidRPr="005E4F7A" w:rsidRDefault="005E4F7A" w:rsidP="005E4F7A">
      <w:pPr>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5 – повністю згоден</w:t>
      </w:r>
    </w:p>
    <w:p w14:paraId="00F9F2E5" w14:textId="77777777" w:rsidR="005E4F7A" w:rsidRPr="005E4F7A" w:rsidRDefault="005E4F7A" w:rsidP="005E4F7A">
      <w:pPr>
        <w:spacing w:after="0" w:line="360" w:lineRule="auto"/>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Запитання</w:t>
      </w:r>
    </w:p>
    <w:p w14:paraId="0FE7FB69" w14:textId="77777777" w:rsidR="005E4F7A" w:rsidRPr="005E4F7A" w:rsidRDefault="005E4F7A" w:rsidP="001F3900">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почав/почала більше цінувати своє життя.</w:t>
      </w:r>
    </w:p>
    <w:p w14:paraId="51A491CF" w14:textId="77777777" w:rsidR="005E4F7A" w:rsidRPr="005E4F7A" w:rsidRDefault="005E4F7A" w:rsidP="001F3900">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відчуваю себе сильнішим/сильнішою як особистість.</w:t>
      </w:r>
    </w:p>
    <w:p w14:paraId="317A8D0D" w14:textId="77777777" w:rsidR="005E4F7A" w:rsidRPr="005E4F7A" w:rsidRDefault="005E4F7A" w:rsidP="001F3900">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глибше усвідомив/усвідомила, хто я є насправді.</w:t>
      </w:r>
    </w:p>
    <w:p w14:paraId="4581FB99" w14:textId="77777777" w:rsidR="005E4F7A" w:rsidRPr="005E4F7A" w:rsidRDefault="005E4F7A" w:rsidP="001F3900">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Я став/стала більш чуйним/чуйною та співчутливим/співчутливою до інших.</w:t>
      </w:r>
    </w:p>
    <w:p w14:paraId="269DE830" w14:textId="77777777" w:rsidR="005E4F7A" w:rsidRPr="005E4F7A" w:rsidRDefault="005E4F7A" w:rsidP="001F3900">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почав/почала бачити нові можливості для себе в житті.</w:t>
      </w:r>
    </w:p>
    <w:p w14:paraId="12E1377B" w14:textId="77777777" w:rsidR="005E4F7A" w:rsidRPr="005E4F7A" w:rsidRDefault="005E4F7A" w:rsidP="001F3900">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Мої стосунки з іншими людьми стали глибшими та щирішими.</w:t>
      </w:r>
    </w:p>
    <w:p w14:paraId="651A2C71" w14:textId="77777777" w:rsidR="005E4F7A" w:rsidRPr="005E4F7A" w:rsidRDefault="005E4F7A" w:rsidP="001F3900">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відчув/відчула, що можу впливати на своє майбутнє.</w:t>
      </w:r>
    </w:p>
    <w:p w14:paraId="3827E52F" w14:textId="77777777" w:rsidR="005E4F7A" w:rsidRPr="005E4F7A" w:rsidRDefault="005E4F7A" w:rsidP="001F3900">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більше довіряю собі у складних ситуаціях.</w:t>
      </w:r>
    </w:p>
    <w:p w14:paraId="6D9018C2" w14:textId="77777777" w:rsidR="005E4F7A" w:rsidRPr="005E4F7A" w:rsidRDefault="005E4F7A" w:rsidP="001F3900">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почав/почала більше замислюватися над сенсом життя.</w:t>
      </w:r>
    </w:p>
    <w:p w14:paraId="4C12BEC4" w14:textId="77777777" w:rsidR="005E4F7A" w:rsidRPr="005E4F7A" w:rsidRDefault="005E4F7A" w:rsidP="001F3900">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усвідомив/усвідомила, що навіть у стражданні можна знайти новий досвід і силу.</w:t>
      </w:r>
    </w:p>
    <w:p w14:paraId="062D3B73" w14:textId="77777777" w:rsidR="005E4F7A" w:rsidRPr="005E4F7A" w:rsidRDefault="005E4F7A" w:rsidP="005E4F7A">
      <w:pPr>
        <w:tabs>
          <w:tab w:val="left" w:pos="1134"/>
        </w:tabs>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Підрахунок результатів</w:t>
      </w:r>
    </w:p>
    <w:p w14:paraId="104E60E1" w14:textId="77777777" w:rsidR="005E4F7A" w:rsidRPr="005E4F7A" w:rsidRDefault="005E4F7A" w:rsidP="001F3900">
      <w:pPr>
        <w:numPr>
          <w:ilvl w:val="0"/>
          <w:numId w:val="32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Підсумуйте бали за всіма запитаннями.</w:t>
      </w:r>
    </w:p>
    <w:p w14:paraId="29E750C3" w14:textId="77777777" w:rsidR="005E4F7A" w:rsidRPr="005E4F7A" w:rsidRDefault="005E4F7A" w:rsidP="001F3900">
      <w:pPr>
        <w:numPr>
          <w:ilvl w:val="0"/>
          <w:numId w:val="32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Мінімальний бал: 10, максимальний: 50.</w:t>
      </w:r>
    </w:p>
    <w:p w14:paraId="2A120515" w14:textId="77777777" w:rsidR="005E4F7A" w:rsidRPr="00703B1D" w:rsidRDefault="005E4F7A" w:rsidP="001F3900">
      <w:pPr>
        <w:pStyle w:val="a9"/>
        <w:numPr>
          <w:ilvl w:val="0"/>
          <w:numId w:val="320"/>
        </w:numPr>
        <w:tabs>
          <w:tab w:val="left" w:pos="1134"/>
        </w:tabs>
        <w:spacing w:after="0" w:line="360" w:lineRule="auto"/>
        <w:ind w:left="0" w:firstLine="709"/>
        <w:jc w:val="both"/>
        <w:rPr>
          <w:rFonts w:ascii="Times New Roman" w:eastAsia="Times New Roman" w:hAnsi="Times New Roman" w:cs="Times New Roman"/>
          <w:sz w:val="28"/>
          <w:szCs w:val="28"/>
        </w:rPr>
      </w:pPr>
      <w:r w:rsidRPr="00703B1D">
        <w:rPr>
          <w:rFonts w:ascii="Times New Roman" w:eastAsia="Times New Roman" w:hAnsi="Times New Roman" w:cs="Times New Roman"/>
          <w:b/>
          <w:bCs/>
          <w:sz w:val="28"/>
          <w:szCs w:val="28"/>
        </w:rPr>
        <w:t>Інтерпретація (орієнтовно):</w:t>
      </w:r>
    </w:p>
    <w:p w14:paraId="1059D1F8" w14:textId="77777777" w:rsidR="005E4F7A" w:rsidRPr="005E4F7A" w:rsidRDefault="005E4F7A" w:rsidP="001F3900">
      <w:pPr>
        <w:numPr>
          <w:ilvl w:val="0"/>
          <w:numId w:val="32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10–20 балів</w:t>
      </w:r>
      <w:r w:rsidRPr="005E4F7A">
        <w:rPr>
          <w:rFonts w:ascii="Times New Roman" w:eastAsia="Times New Roman" w:hAnsi="Times New Roman" w:cs="Times New Roman"/>
          <w:sz w:val="28"/>
          <w:szCs w:val="28"/>
        </w:rPr>
        <w:t xml:space="preserve"> – низький рівень посттравматичного зростання (зміни ще мало усвідомлені).</w:t>
      </w:r>
    </w:p>
    <w:p w14:paraId="60D8DAAD" w14:textId="77777777" w:rsidR="005E4F7A" w:rsidRPr="005E4F7A" w:rsidRDefault="005E4F7A" w:rsidP="001F3900">
      <w:pPr>
        <w:numPr>
          <w:ilvl w:val="0"/>
          <w:numId w:val="32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21–35 балів</w:t>
      </w:r>
      <w:r w:rsidRPr="005E4F7A">
        <w:rPr>
          <w:rFonts w:ascii="Times New Roman" w:eastAsia="Times New Roman" w:hAnsi="Times New Roman" w:cs="Times New Roman"/>
          <w:sz w:val="28"/>
          <w:szCs w:val="28"/>
        </w:rPr>
        <w:t xml:space="preserve"> – середній рівень (є певні зміни, але вони неповні, потребують підтримки).</w:t>
      </w:r>
    </w:p>
    <w:p w14:paraId="7A4A18E7" w14:textId="77777777" w:rsidR="005E4F7A" w:rsidRPr="005E4F7A" w:rsidRDefault="005E4F7A" w:rsidP="001F3900">
      <w:pPr>
        <w:numPr>
          <w:ilvl w:val="0"/>
          <w:numId w:val="32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36–50 балів</w:t>
      </w:r>
      <w:r w:rsidRPr="005E4F7A">
        <w:rPr>
          <w:rFonts w:ascii="Times New Roman" w:eastAsia="Times New Roman" w:hAnsi="Times New Roman" w:cs="Times New Roman"/>
          <w:sz w:val="28"/>
          <w:szCs w:val="28"/>
        </w:rPr>
        <w:t xml:space="preserve"> – високий рівень (ви вже змогли трансформувати досвід у внутрішню силу й нові сенси).</w:t>
      </w:r>
    </w:p>
    <w:p w14:paraId="07AA5201" w14:textId="41984DA0"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Важливо:</w:t>
      </w:r>
      <w:r w:rsidRPr="005E4F7A">
        <w:rPr>
          <w:rFonts w:ascii="Times New Roman" w:eastAsia="Times New Roman" w:hAnsi="Times New Roman" w:cs="Times New Roman"/>
          <w:sz w:val="28"/>
          <w:szCs w:val="28"/>
        </w:rPr>
        <w:t xml:space="preserve"> цей тест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b/>
          <w:bCs/>
          <w:sz w:val="28"/>
          <w:szCs w:val="28"/>
        </w:rPr>
        <w:t>скорочена адаптована форма</w:t>
      </w:r>
      <w:r w:rsidRPr="005E4F7A">
        <w:rPr>
          <w:rFonts w:ascii="Times New Roman" w:eastAsia="Times New Roman" w:hAnsi="Times New Roman" w:cs="Times New Roman"/>
          <w:sz w:val="28"/>
          <w:szCs w:val="28"/>
        </w:rPr>
        <w:t xml:space="preserve"> відомої шкали (PTGI-SF, Cann et al., 2010). Він підходить для тренінгів, досліджень, групової роботи та саморефлексії, але </w:t>
      </w:r>
      <w:r w:rsidRPr="005E4F7A">
        <w:rPr>
          <w:rFonts w:ascii="Times New Roman" w:eastAsia="Times New Roman" w:hAnsi="Times New Roman" w:cs="Times New Roman"/>
          <w:b/>
          <w:bCs/>
          <w:sz w:val="28"/>
          <w:szCs w:val="28"/>
        </w:rPr>
        <w:t>не замінює повної діагностики психолога</w:t>
      </w:r>
      <w:r w:rsidRPr="005E4F7A">
        <w:rPr>
          <w:rFonts w:ascii="Times New Roman" w:eastAsia="Times New Roman" w:hAnsi="Times New Roman" w:cs="Times New Roman"/>
          <w:sz w:val="28"/>
          <w:szCs w:val="28"/>
        </w:rPr>
        <w:t>.</w:t>
      </w:r>
    </w:p>
    <w:p w14:paraId="2C189C0C" w14:textId="77777777" w:rsidR="005E4F7A" w:rsidRPr="005E4F7A" w:rsidRDefault="005E4F7A" w:rsidP="001F3900">
      <w:pPr>
        <w:numPr>
          <w:ilvl w:val="0"/>
          <w:numId w:val="29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Таблиця «Внутрішні та зовнішні ресурси»</w:t>
      </w:r>
      <w:r w:rsidRPr="005E4F7A">
        <w:rPr>
          <w:rFonts w:ascii="Times New Roman" w:eastAsia="Times New Roman" w:hAnsi="Times New Roman" w:cs="Times New Roman"/>
          <w:sz w:val="28"/>
          <w:szCs w:val="28"/>
        </w:rPr>
        <w:t xml:space="preserve"> (для колективного заповнення у групах).</w:t>
      </w:r>
    </w:p>
    <w:p w14:paraId="47274E3A" w14:textId="77777777" w:rsidR="005E4F7A" w:rsidRPr="005E4F7A" w:rsidRDefault="005E4F7A" w:rsidP="005E4F7A">
      <w:pPr>
        <w:spacing w:after="0" w:line="276" w:lineRule="auto"/>
        <w:ind w:firstLine="709"/>
        <w:jc w:val="center"/>
        <w:outlineLvl w:val="1"/>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Таблиця «Внутрішні та зовнішні ресурси»</w:t>
      </w:r>
    </w:p>
    <w:tbl>
      <w:tblPr>
        <w:tblW w:w="863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22"/>
        <w:gridCol w:w="2976"/>
        <w:gridCol w:w="3533"/>
      </w:tblGrid>
      <w:tr w:rsidR="005E4F7A" w:rsidRPr="005E4F7A" w14:paraId="521458C7" w14:textId="77777777" w:rsidTr="00D02659">
        <w:trPr>
          <w:tblHeader/>
          <w:tblCellSpacing w:w="15" w:type="dxa"/>
          <w:jc w:val="center"/>
        </w:trPr>
        <w:tc>
          <w:tcPr>
            <w:tcW w:w="2077" w:type="dxa"/>
            <w:vAlign w:val="center"/>
            <w:hideMark/>
          </w:tcPr>
          <w:p w14:paraId="49F0E70E" w14:textId="77777777" w:rsidR="005E4F7A" w:rsidRPr="005E4F7A" w:rsidRDefault="005E4F7A" w:rsidP="005E4F7A">
            <w:pPr>
              <w:spacing w:after="0" w:line="276"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Категорія</w:t>
            </w:r>
          </w:p>
        </w:tc>
        <w:tc>
          <w:tcPr>
            <w:tcW w:w="2946" w:type="dxa"/>
            <w:vAlign w:val="center"/>
            <w:hideMark/>
          </w:tcPr>
          <w:p w14:paraId="39DCD1B6" w14:textId="77777777" w:rsidR="005E4F7A" w:rsidRPr="005E4F7A" w:rsidRDefault="005E4F7A" w:rsidP="005E4F7A">
            <w:pPr>
              <w:spacing w:after="0" w:line="276"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Приклади (підказки)</w:t>
            </w:r>
          </w:p>
        </w:tc>
        <w:tc>
          <w:tcPr>
            <w:tcW w:w="3488" w:type="dxa"/>
            <w:vAlign w:val="center"/>
            <w:hideMark/>
          </w:tcPr>
          <w:p w14:paraId="676613D9" w14:textId="77777777" w:rsidR="005E4F7A" w:rsidRPr="005E4F7A" w:rsidRDefault="005E4F7A" w:rsidP="005E4F7A">
            <w:pPr>
              <w:spacing w:after="0" w:line="276"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Мої ресурси (учасник/група заповнює)</w:t>
            </w:r>
          </w:p>
        </w:tc>
      </w:tr>
      <w:tr w:rsidR="005E4F7A" w:rsidRPr="005E4F7A" w14:paraId="109FEB4B" w14:textId="77777777" w:rsidTr="00D02659">
        <w:trPr>
          <w:tblCellSpacing w:w="15" w:type="dxa"/>
          <w:jc w:val="center"/>
        </w:trPr>
        <w:tc>
          <w:tcPr>
            <w:tcW w:w="2077" w:type="dxa"/>
            <w:vAlign w:val="center"/>
            <w:hideMark/>
          </w:tcPr>
          <w:p w14:paraId="719EA82D"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 xml:space="preserve">Внутрішні ресурси – особистісні </w:t>
            </w:r>
            <w:r w:rsidRPr="005E4F7A">
              <w:rPr>
                <w:rFonts w:ascii="Times New Roman" w:eastAsia="Times New Roman" w:hAnsi="Times New Roman" w:cs="Times New Roman"/>
                <w:b/>
                <w:bCs/>
                <w:sz w:val="28"/>
                <w:szCs w:val="28"/>
              </w:rPr>
              <w:lastRenderedPageBreak/>
              <w:t>якості, здібності, внутрішні установки</w:t>
            </w:r>
          </w:p>
        </w:tc>
        <w:tc>
          <w:tcPr>
            <w:tcW w:w="2946" w:type="dxa"/>
            <w:vAlign w:val="center"/>
            <w:hideMark/>
          </w:tcPr>
          <w:p w14:paraId="6EA6B70A"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 xml:space="preserve">- Сміливість, упевненість у собі </w:t>
            </w:r>
            <w:r w:rsidRPr="005E4F7A">
              <w:rPr>
                <w:rFonts w:ascii="Times New Roman" w:eastAsia="Times New Roman" w:hAnsi="Times New Roman" w:cs="Times New Roman"/>
                <w:sz w:val="28"/>
                <w:szCs w:val="28"/>
              </w:rPr>
              <w:br/>
              <w:t xml:space="preserve">- Почуття гумору </w:t>
            </w:r>
            <w:r w:rsidRPr="005E4F7A">
              <w:rPr>
                <w:rFonts w:ascii="Times New Roman" w:eastAsia="Times New Roman" w:hAnsi="Times New Roman" w:cs="Times New Roman"/>
                <w:sz w:val="28"/>
                <w:szCs w:val="28"/>
              </w:rPr>
              <w:br/>
            </w:r>
            <w:r w:rsidRPr="005E4F7A">
              <w:rPr>
                <w:rFonts w:ascii="Times New Roman" w:eastAsia="Times New Roman" w:hAnsi="Times New Roman" w:cs="Times New Roman"/>
                <w:sz w:val="28"/>
                <w:szCs w:val="28"/>
              </w:rPr>
              <w:lastRenderedPageBreak/>
              <w:t xml:space="preserve">- Віра, духовність </w:t>
            </w:r>
            <w:r w:rsidRPr="005E4F7A">
              <w:rPr>
                <w:rFonts w:ascii="Times New Roman" w:eastAsia="Times New Roman" w:hAnsi="Times New Roman" w:cs="Times New Roman"/>
                <w:sz w:val="28"/>
                <w:szCs w:val="28"/>
              </w:rPr>
              <w:br/>
              <w:t xml:space="preserve">- Оптимізм </w:t>
            </w:r>
            <w:r w:rsidRPr="005E4F7A">
              <w:rPr>
                <w:rFonts w:ascii="Times New Roman" w:eastAsia="Times New Roman" w:hAnsi="Times New Roman" w:cs="Times New Roman"/>
                <w:sz w:val="28"/>
                <w:szCs w:val="28"/>
              </w:rPr>
              <w:br/>
              <w:t xml:space="preserve">- Креативність </w:t>
            </w:r>
            <w:r w:rsidRPr="005E4F7A">
              <w:rPr>
                <w:rFonts w:ascii="Times New Roman" w:eastAsia="Times New Roman" w:hAnsi="Times New Roman" w:cs="Times New Roman"/>
                <w:sz w:val="28"/>
                <w:szCs w:val="28"/>
              </w:rPr>
              <w:br/>
              <w:t xml:space="preserve">- Витривалість, здатність долати втому </w:t>
            </w:r>
            <w:r w:rsidRPr="005E4F7A">
              <w:rPr>
                <w:rFonts w:ascii="Times New Roman" w:eastAsia="Times New Roman" w:hAnsi="Times New Roman" w:cs="Times New Roman"/>
                <w:sz w:val="28"/>
                <w:szCs w:val="28"/>
              </w:rPr>
              <w:br/>
              <w:t>- Самоконтроль</w:t>
            </w:r>
          </w:p>
        </w:tc>
        <w:tc>
          <w:tcPr>
            <w:tcW w:w="3488" w:type="dxa"/>
            <w:vAlign w:val="center"/>
            <w:hideMark/>
          </w:tcPr>
          <w:p w14:paraId="0CC8DBAB"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w:t>
            </w:r>
          </w:p>
        </w:tc>
      </w:tr>
      <w:tr w:rsidR="005E4F7A" w:rsidRPr="005E4F7A" w14:paraId="7F897368" w14:textId="77777777" w:rsidTr="00D02659">
        <w:trPr>
          <w:tblCellSpacing w:w="15" w:type="dxa"/>
          <w:jc w:val="center"/>
        </w:trPr>
        <w:tc>
          <w:tcPr>
            <w:tcW w:w="2077" w:type="dxa"/>
            <w:vAlign w:val="center"/>
            <w:hideMark/>
          </w:tcPr>
          <w:p w14:paraId="62124A40"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Внутрішні ресурси – знання, уміння, навички</w:t>
            </w:r>
          </w:p>
        </w:tc>
        <w:tc>
          <w:tcPr>
            <w:tcW w:w="2946" w:type="dxa"/>
            <w:vAlign w:val="center"/>
            <w:hideMark/>
          </w:tcPr>
          <w:p w14:paraId="72B76751"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 Освітній рівень, знання </w:t>
            </w:r>
            <w:r w:rsidRPr="005E4F7A">
              <w:rPr>
                <w:rFonts w:ascii="Times New Roman" w:eastAsia="Times New Roman" w:hAnsi="Times New Roman" w:cs="Times New Roman"/>
                <w:sz w:val="28"/>
                <w:szCs w:val="28"/>
              </w:rPr>
              <w:br/>
              <w:t xml:space="preserve">- Професійні навички </w:t>
            </w:r>
            <w:r w:rsidRPr="005E4F7A">
              <w:rPr>
                <w:rFonts w:ascii="Times New Roman" w:eastAsia="Times New Roman" w:hAnsi="Times New Roman" w:cs="Times New Roman"/>
                <w:sz w:val="28"/>
                <w:szCs w:val="28"/>
              </w:rPr>
              <w:br/>
              <w:t xml:space="preserve">- Уміння працювати з інформацією </w:t>
            </w:r>
            <w:r w:rsidRPr="005E4F7A">
              <w:rPr>
                <w:rFonts w:ascii="Times New Roman" w:eastAsia="Times New Roman" w:hAnsi="Times New Roman" w:cs="Times New Roman"/>
                <w:sz w:val="28"/>
                <w:szCs w:val="28"/>
              </w:rPr>
              <w:br/>
              <w:t xml:space="preserve">- Навички комунікації </w:t>
            </w:r>
            <w:r w:rsidRPr="005E4F7A">
              <w:rPr>
                <w:rFonts w:ascii="Times New Roman" w:eastAsia="Times New Roman" w:hAnsi="Times New Roman" w:cs="Times New Roman"/>
                <w:sz w:val="28"/>
                <w:szCs w:val="28"/>
              </w:rPr>
              <w:br/>
              <w:t xml:space="preserve">- Організованість </w:t>
            </w:r>
            <w:r w:rsidRPr="005E4F7A">
              <w:rPr>
                <w:rFonts w:ascii="Times New Roman" w:eastAsia="Times New Roman" w:hAnsi="Times New Roman" w:cs="Times New Roman"/>
                <w:sz w:val="28"/>
                <w:szCs w:val="28"/>
              </w:rPr>
              <w:br/>
              <w:t>- Саморегуляція</w:t>
            </w:r>
          </w:p>
        </w:tc>
        <w:tc>
          <w:tcPr>
            <w:tcW w:w="3488" w:type="dxa"/>
            <w:vAlign w:val="center"/>
            <w:hideMark/>
          </w:tcPr>
          <w:p w14:paraId="0103881D"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r>
      <w:tr w:rsidR="005E4F7A" w:rsidRPr="005E4F7A" w14:paraId="786E325B" w14:textId="77777777" w:rsidTr="00D02659">
        <w:trPr>
          <w:tblCellSpacing w:w="15" w:type="dxa"/>
          <w:jc w:val="center"/>
        </w:trPr>
        <w:tc>
          <w:tcPr>
            <w:tcW w:w="2077" w:type="dxa"/>
            <w:vAlign w:val="center"/>
            <w:hideMark/>
          </w:tcPr>
          <w:p w14:paraId="571D69CC"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Зовнішні ресурси – соціальні</w:t>
            </w:r>
          </w:p>
        </w:tc>
        <w:tc>
          <w:tcPr>
            <w:tcW w:w="2946" w:type="dxa"/>
            <w:vAlign w:val="center"/>
            <w:hideMark/>
          </w:tcPr>
          <w:p w14:paraId="1E7096A5"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 Сім’я, родичі </w:t>
            </w:r>
            <w:r w:rsidRPr="005E4F7A">
              <w:rPr>
                <w:rFonts w:ascii="Times New Roman" w:eastAsia="Times New Roman" w:hAnsi="Times New Roman" w:cs="Times New Roman"/>
                <w:sz w:val="28"/>
                <w:szCs w:val="28"/>
              </w:rPr>
              <w:br/>
              <w:t xml:space="preserve">- Друзі, колеги </w:t>
            </w:r>
            <w:r w:rsidRPr="005E4F7A">
              <w:rPr>
                <w:rFonts w:ascii="Times New Roman" w:eastAsia="Times New Roman" w:hAnsi="Times New Roman" w:cs="Times New Roman"/>
                <w:sz w:val="28"/>
                <w:szCs w:val="28"/>
              </w:rPr>
              <w:br/>
              <w:t xml:space="preserve">- Підтримка спільноти </w:t>
            </w:r>
            <w:r w:rsidRPr="005E4F7A">
              <w:rPr>
                <w:rFonts w:ascii="Times New Roman" w:eastAsia="Times New Roman" w:hAnsi="Times New Roman" w:cs="Times New Roman"/>
                <w:sz w:val="28"/>
                <w:szCs w:val="28"/>
              </w:rPr>
              <w:br/>
              <w:t xml:space="preserve">- Соціальні служби, консультанти </w:t>
            </w:r>
            <w:r w:rsidRPr="005E4F7A">
              <w:rPr>
                <w:rFonts w:ascii="Times New Roman" w:eastAsia="Times New Roman" w:hAnsi="Times New Roman" w:cs="Times New Roman"/>
                <w:sz w:val="28"/>
                <w:szCs w:val="28"/>
              </w:rPr>
              <w:br/>
              <w:t xml:space="preserve">- Релігійна громада </w:t>
            </w:r>
            <w:r w:rsidRPr="005E4F7A">
              <w:rPr>
                <w:rFonts w:ascii="Times New Roman" w:eastAsia="Times New Roman" w:hAnsi="Times New Roman" w:cs="Times New Roman"/>
                <w:sz w:val="28"/>
                <w:szCs w:val="28"/>
              </w:rPr>
              <w:br/>
              <w:t>- Наставники, вчителі</w:t>
            </w:r>
          </w:p>
        </w:tc>
        <w:tc>
          <w:tcPr>
            <w:tcW w:w="3488" w:type="dxa"/>
            <w:vAlign w:val="center"/>
            <w:hideMark/>
          </w:tcPr>
          <w:p w14:paraId="6050021E"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r>
      <w:tr w:rsidR="005E4F7A" w:rsidRPr="005E4F7A" w14:paraId="16FEABB8" w14:textId="77777777" w:rsidTr="00D02659">
        <w:trPr>
          <w:tblCellSpacing w:w="15" w:type="dxa"/>
          <w:jc w:val="center"/>
        </w:trPr>
        <w:tc>
          <w:tcPr>
            <w:tcW w:w="2077" w:type="dxa"/>
            <w:vAlign w:val="center"/>
            <w:hideMark/>
          </w:tcPr>
          <w:p w14:paraId="368EB7C2"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Зовнішні ресурси – матеріальні та середовищні</w:t>
            </w:r>
          </w:p>
        </w:tc>
        <w:tc>
          <w:tcPr>
            <w:tcW w:w="2946" w:type="dxa"/>
            <w:vAlign w:val="center"/>
            <w:hideMark/>
          </w:tcPr>
          <w:p w14:paraId="1C2C5A21"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 Житло, фінансова стабільність </w:t>
            </w:r>
            <w:r w:rsidRPr="005E4F7A">
              <w:rPr>
                <w:rFonts w:ascii="Times New Roman" w:eastAsia="Times New Roman" w:hAnsi="Times New Roman" w:cs="Times New Roman"/>
                <w:sz w:val="28"/>
                <w:szCs w:val="28"/>
              </w:rPr>
              <w:br/>
              <w:t xml:space="preserve">- Робота, кар’єрні можливості </w:t>
            </w:r>
            <w:r w:rsidRPr="005E4F7A">
              <w:rPr>
                <w:rFonts w:ascii="Times New Roman" w:eastAsia="Times New Roman" w:hAnsi="Times New Roman" w:cs="Times New Roman"/>
                <w:sz w:val="28"/>
                <w:szCs w:val="28"/>
              </w:rPr>
              <w:br/>
              <w:t xml:space="preserve">- Освітні інституції </w:t>
            </w:r>
            <w:r w:rsidRPr="005E4F7A">
              <w:rPr>
                <w:rFonts w:ascii="Times New Roman" w:eastAsia="Times New Roman" w:hAnsi="Times New Roman" w:cs="Times New Roman"/>
                <w:sz w:val="28"/>
                <w:szCs w:val="28"/>
              </w:rPr>
              <w:br/>
              <w:t xml:space="preserve">- Доступ до медицини </w:t>
            </w:r>
            <w:r w:rsidRPr="005E4F7A">
              <w:rPr>
                <w:rFonts w:ascii="Times New Roman" w:eastAsia="Times New Roman" w:hAnsi="Times New Roman" w:cs="Times New Roman"/>
                <w:sz w:val="28"/>
                <w:szCs w:val="28"/>
              </w:rPr>
              <w:br/>
              <w:t xml:space="preserve">- Інтернет, інформаційні ресурси </w:t>
            </w:r>
            <w:r w:rsidRPr="005E4F7A">
              <w:rPr>
                <w:rFonts w:ascii="Times New Roman" w:eastAsia="Times New Roman" w:hAnsi="Times New Roman" w:cs="Times New Roman"/>
                <w:sz w:val="28"/>
                <w:szCs w:val="28"/>
              </w:rPr>
              <w:br/>
              <w:t>- Культурні події</w:t>
            </w:r>
          </w:p>
        </w:tc>
        <w:tc>
          <w:tcPr>
            <w:tcW w:w="3488" w:type="dxa"/>
            <w:vAlign w:val="center"/>
            <w:hideMark/>
          </w:tcPr>
          <w:p w14:paraId="6C8A76DB"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r>
    </w:tbl>
    <w:p w14:paraId="430E6492" w14:textId="77777777" w:rsidR="005E4F7A" w:rsidRPr="005E4F7A" w:rsidRDefault="005E4F7A" w:rsidP="005E4F7A">
      <w:pPr>
        <w:spacing w:after="0" w:line="276" w:lineRule="auto"/>
        <w:ind w:firstLine="709"/>
        <w:jc w:val="both"/>
        <w:rPr>
          <w:rFonts w:ascii="Times New Roman" w:eastAsia="Times New Roman" w:hAnsi="Times New Roman" w:cs="Times New Roman"/>
          <w:sz w:val="28"/>
          <w:szCs w:val="28"/>
        </w:rPr>
      </w:pPr>
    </w:p>
    <w:p w14:paraId="1A350DC2" w14:textId="77777777" w:rsidR="005E4F7A" w:rsidRPr="005E4F7A" w:rsidRDefault="005E4F7A" w:rsidP="005E4F7A">
      <w:pPr>
        <w:tabs>
          <w:tab w:val="left" w:pos="1134"/>
        </w:tabs>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Інструкція для тренера:</w:t>
      </w:r>
    </w:p>
    <w:p w14:paraId="005D815B" w14:textId="77777777" w:rsidR="005E4F7A" w:rsidRPr="005E4F7A" w:rsidRDefault="005E4F7A" w:rsidP="001F3900">
      <w:pPr>
        <w:numPr>
          <w:ilvl w:val="0"/>
          <w:numId w:val="29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Поділити учасників на малі групи (3–4 особи).</w:t>
      </w:r>
    </w:p>
    <w:p w14:paraId="1E38242D" w14:textId="77777777" w:rsidR="005E4F7A" w:rsidRPr="005E4F7A" w:rsidRDefault="005E4F7A" w:rsidP="001F3900">
      <w:pPr>
        <w:numPr>
          <w:ilvl w:val="0"/>
          <w:numId w:val="29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Дати кожній групі таблицю на аркуші А3 або роздруковані бланки формату А4.</w:t>
      </w:r>
    </w:p>
    <w:p w14:paraId="6AD09AF4" w14:textId="77777777" w:rsidR="005E4F7A" w:rsidRPr="005E4F7A" w:rsidRDefault="005E4F7A" w:rsidP="001F3900">
      <w:pPr>
        <w:numPr>
          <w:ilvl w:val="0"/>
          <w:numId w:val="29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Завдання: упродовж 15–20 хв заповнити колонку «Мої ресурси», використовуючи власні приклади.</w:t>
      </w:r>
    </w:p>
    <w:p w14:paraId="5FD56B3D" w14:textId="77777777" w:rsidR="005E4F7A" w:rsidRPr="005E4F7A" w:rsidRDefault="005E4F7A" w:rsidP="001F3900">
      <w:pPr>
        <w:numPr>
          <w:ilvl w:val="0"/>
          <w:numId w:val="29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Кожна група презентує по 2–3 позиції з кожної категорії.</w:t>
      </w:r>
    </w:p>
    <w:p w14:paraId="197FF2E2" w14:textId="77777777" w:rsidR="005E4F7A" w:rsidRPr="005E4F7A" w:rsidRDefault="005E4F7A" w:rsidP="001F3900">
      <w:pPr>
        <w:numPr>
          <w:ilvl w:val="0"/>
          <w:numId w:val="29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Висновок: навіть у складних умовах у кожного є як внутрішні, так і зовнішні ресурси, які можна активувати для подолання перешкод.</w:t>
      </w:r>
    </w:p>
    <w:p w14:paraId="5C9574E8" w14:textId="77777777" w:rsidR="005E4F7A" w:rsidRPr="005E4F7A" w:rsidRDefault="005E4F7A" w:rsidP="001F3900">
      <w:pPr>
        <w:numPr>
          <w:ilvl w:val="0"/>
          <w:numId w:val="290"/>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Схема «Модель майндфулнес: усвідомлення – прийняття – дія»</w:t>
      </w:r>
      <w:r w:rsidRPr="005E4F7A">
        <w:rPr>
          <w:rFonts w:ascii="Times New Roman" w:eastAsia="Times New Roman" w:hAnsi="Times New Roman" w:cs="Times New Roman"/>
          <w:sz w:val="28"/>
          <w:szCs w:val="28"/>
        </w:rPr>
        <w:t xml:space="preserve"> (для роботи у підгрупах).</w:t>
      </w:r>
    </w:p>
    <w:p w14:paraId="6CB2D9F2" w14:textId="77777777" w:rsidR="005E4F7A" w:rsidRPr="005E4F7A" w:rsidRDefault="005E4F7A" w:rsidP="005E4F7A">
      <w:pPr>
        <w:spacing w:after="0" w:line="360" w:lineRule="auto"/>
        <w:ind w:firstLine="709"/>
        <w:jc w:val="center"/>
        <w:outlineLvl w:val="1"/>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Схема «Модель майндфулнес: усвідомлення – прийняття – дія»</w:t>
      </w:r>
    </w:p>
    <w:p w14:paraId="246007CF"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13186373"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1. Усвідомлення     │</w:t>
      </w:r>
    </w:p>
    <w:p w14:paraId="29ABDEB0"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418ACA59"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04818BF5"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зупиняюся. Я помічаю, що відчуваю і думаю)</w:t>
      </w:r>
    </w:p>
    <w:p w14:paraId="78E2DE63"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327A787F"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1F6D75C8"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454C44BC"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2. Прийняття        │</w:t>
      </w:r>
    </w:p>
    <w:p w14:paraId="19F5BA4A"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02F86222"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0DD95D24"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дозволяю цим емоціям і думкам бути, не оцінюючи їх.</w:t>
      </w:r>
    </w:p>
    <w:p w14:paraId="66D6D6B1" w14:textId="53633C1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Визнаю: це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мій теперішній досвід, і він реальний)</w:t>
      </w:r>
    </w:p>
    <w:p w14:paraId="5AF72003"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5593F984"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28D82268"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06ACC760"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3. Дія          │</w:t>
      </w:r>
    </w:p>
    <w:p w14:paraId="2D696E51"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40B9D4FE"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342CFDA0"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обираю дію усвідомлено: говорити чи мовчати, реагувати чи</w:t>
      </w:r>
    </w:p>
    <w:p w14:paraId="3D0AA570" w14:textId="77777777" w:rsidR="005E4F7A" w:rsidRPr="005E4F7A" w:rsidRDefault="005E4F7A" w:rsidP="005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зачекати, шукати підтримку чи відпустити ситуацію)</w:t>
      </w:r>
    </w:p>
    <w:p w14:paraId="5C798A02" w14:textId="77777777" w:rsidR="005E4F7A" w:rsidRPr="005E4F7A" w:rsidRDefault="005E4F7A" w:rsidP="005E4F7A">
      <w:pPr>
        <w:spacing w:after="0" w:line="240" w:lineRule="auto"/>
        <w:ind w:firstLine="709"/>
        <w:jc w:val="center"/>
        <w:rPr>
          <w:rFonts w:ascii="Times New Roman" w:eastAsia="Times New Roman" w:hAnsi="Times New Roman" w:cs="Times New Roman"/>
          <w:sz w:val="28"/>
          <w:szCs w:val="28"/>
        </w:rPr>
      </w:pPr>
    </w:p>
    <w:p w14:paraId="3DB06424" w14:textId="77777777" w:rsidR="005E4F7A" w:rsidRPr="005E4F7A" w:rsidRDefault="005E4F7A" w:rsidP="005E4F7A">
      <w:pPr>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Пояснення для роботи у підгрупах:</w:t>
      </w:r>
    </w:p>
    <w:p w14:paraId="32FE84C2" w14:textId="77777777" w:rsidR="005E4F7A" w:rsidRPr="005E4F7A" w:rsidRDefault="005E4F7A" w:rsidP="001F3900">
      <w:pPr>
        <w:numPr>
          <w:ilvl w:val="0"/>
          <w:numId w:val="29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Усвідомлення:</w:t>
      </w:r>
      <w:r w:rsidRPr="005E4F7A">
        <w:rPr>
          <w:rFonts w:ascii="Times New Roman" w:eastAsia="Times New Roman" w:hAnsi="Times New Roman" w:cs="Times New Roman"/>
          <w:sz w:val="28"/>
          <w:szCs w:val="28"/>
        </w:rPr>
        <w:t xml:space="preserve"> зупинитися, звернути увагу на тіло, дихання, думки. Приклад: </w:t>
      </w:r>
      <w:r w:rsidRPr="005E4F7A">
        <w:rPr>
          <w:rFonts w:ascii="Times New Roman" w:eastAsia="Times New Roman" w:hAnsi="Times New Roman" w:cs="Times New Roman"/>
          <w:i/>
          <w:iCs/>
          <w:sz w:val="28"/>
          <w:szCs w:val="28"/>
        </w:rPr>
        <w:t>«Я помічаю, що в мене прискорене серцебиття і напружені плечі»</w:t>
      </w:r>
      <w:r w:rsidRPr="005E4F7A">
        <w:rPr>
          <w:rFonts w:ascii="Times New Roman" w:eastAsia="Times New Roman" w:hAnsi="Times New Roman" w:cs="Times New Roman"/>
          <w:sz w:val="28"/>
          <w:szCs w:val="28"/>
        </w:rPr>
        <w:t>.</w:t>
      </w:r>
    </w:p>
    <w:p w14:paraId="6937CB7C" w14:textId="77777777" w:rsidR="005E4F7A" w:rsidRPr="005E4F7A" w:rsidRDefault="005E4F7A" w:rsidP="001F3900">
      <w:pPr>
        <w:numPr>
          <w:ilvl w:val="0"/>
          <w:numId w:val="29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Прийняття:</w:t>
      </w:r>
      <w:r w:rsidRPr="005E4F7A">
        <w:rPr>
          <w:rFonts w:ascii="Times New Roman" w:eastAsia="Times New Roman" w:hAnsi="Times New Roman" w:cs="Times New Roman"/>
          <w:sz w:val="28"/>
          <w:szCs w:val="28"/>
        </w:rPr>
        <w:t xml:space="preserve"> не боротися зі станом, а визнати його: </w:t>
      </w:r>
      <w:r w:rsidRPr="005E4F7A">
        <w:rPr>
          <w:rFonts w:ascii="Times New Roman" w:eastAsia="Times New Roman" w:hAnsi="Times New Roman" w:cs="Times New Roman"/>
          <w:i/>
          <w:iCs/>
          <w:sz w:val="28"/>
          <w:szCs w:val="28"/>
        </w:rPr>
        <w:t>«Я злюся зараз, і це нормально. Це почуття є»</w:t>
      </w:r>
      <w:r w:rsidRPr="005E4F7A">
        <w:rPr>
          <w:rFonts w:ascii="Times New Roman" w:eastAsia="Times New Roman" w:hAnsi="Times New Roman" w:cs="Times New Roman"/>
          <w:sz w:val="28"/>
          <w:szCs w:val="28"/>
        </w:rPr>
        <w:t>.</w:t>
      </w:r>
    </w:p>
    <w:p w14:paraId="1C86390D" w14:textId="77777777" w:rsidR="005E4F7A" w:rsidRPr="005E4F7A" w:rsidRDefault="005E4F7A" w:rsidP="001F3900">
      <w:pPr>
        <w:numPr>
          <w:ilvl w:val="0"/>
          <w:numId w:val="29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lastRenderedPageBreak/>
        <w:t>Дія:</w:t>
      </w:r>
      <w:r w:rsidRPr="005E4F7A">
        <w:rPr>
          <w:rFonts w:ascii="Times New Roman" w:eastAsia="Times New Roman" w:hAnsi="Times New Roman" w:cs="Times New Roman"/>
          <w:sz w:val="28"/>
          <w:szCs w:val="28"/>
        </w:rPr>
        <w:t xml:space="preserve"> зробити вибір відповідно до цінностей: </w:t>
      </w:r>
      <w:r w:rsidRPr="005E4F7A">
        <w:rPr>
          <w:rFonts w:ascii="Times New Roman" w:eastAsia="Times New Roman" w:hAnsi="Times New Roman" w:cs="Times New Roman"/>
          <w:i/>
          <w:iCs/>
          <w:sz w:val="28"/>
          <w:szCs w:val="28"/>
        </w:rPr>
        <w:t>«Я зроблю паузу й відповім спокійно»</w:t>
      </w:r>
      <w:r w:rsidRPr="005E4F7A">
        <w:rPr>
          <w:rFonts w:ascii="Times New Roman" w:eastAsia="Times New Roman" w:hAnsi="Times New Roman" w:cs="Times New Roman"/>
          <w:sz w:val="28"/>
          <w:szCs w:val="28"/>
        </w:rPr>
        <w:t>.</w:t>
      </w:r>
    </w:p>
    <w:p w14:paraId="64477BDE" w14:textId="77777777" w:rsidR="005E4F7A" w:rsidRPr="005E4F7A" w:rsidRDefault="005E4F7A" w:rsidP="005E4F7A">
      <w:pPr>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Інструкція для тренера:</w:t>
      </w:r>
    </w:p>
    <w:p w14:paraId="2567CCD1" w14:textId="77777777" w:rsidR="005E4F7A" w:rsidRPr="005E4F7A" w:rsidRDefault="005E4F7A" w:rsidP="001F3900">
      <w:pPr>
        <w:numPr>
          <w:ilvl w:val="0"/>
          <w:numId w:val="292"/>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Поділити групу на 3 підгрупи, кожній дати окремий етап («Усвідомлення», «Прийняття», «Дія»).</w:t>
      </w:r>
    </w:p>
    <w:p w14:paraId="1A292740" w14:textId="77777777" w:rsidR="005E4F7A" w:rsidRPr="005E4F7A" w:rsidRDefault="005E4F7A" w:rsidP="001F3900">
      <w:pPr>
        <w:numPr>
          <w:ilvl w:val="0"/>
          <w:numId w:val="292"/>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Завдання: обговорити приклади з власного досвіду (що допомагає усвідомлювати / як приймати / які дії є корисними).</w:t>
      </w:r>
    </w:p>
    <w:p w14:paraId="37D37401" w14:textId="77777777" w:rsidR="005E4F7A" w:rsidRPr="005E4F7A" w:rsidRDefault="005E4F7A" w:rsidP="001F3900">
      <w:pPr>
        <w:numPr>
          <w:ilvl w:val="0"/>
          <w:numId w:val="292"/>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Кожна підгрупа презентує свої напрацювання.</w:t>
      </w:r>
    </w:p>
    <w:p w14:paraId="46161537" w14:textId="5C445EE9" w:rsidR="005E4F7A" w:rsidRPr="005E4F7A" w:rsidRDefault="005E4F7A" w:rsidP="001F3900">
      <w:pPr>
        <w:numPr>
          <w:ilvl w:val="0"/>
          <w:numId w:val="292"/>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Ведучий підсумовує: </w:t>
      </w:r>
      <w:r w:rsidRPr="005E4F7A">
        <w:rPr>
          <w:rFonts w:ascii="Times New Roman" w:eastAsia="Times New Roman" w:hAnsi="Times New Roman" w:cs="Times New Roman"/>
          <w:b/>
          <w:bCs/>
          <w:sz w:val="28"/>
          <w:szCs w:val="28"/>
        </w:rPr>
        <w:t xml:space="preserve">майндфулнес </w:t>
      </w:r>
      <w:r w:rsidR="00D02659">
        <w:rPr>
          <w:rFonts w:ascii="Times New Roman" w:eastAsia="Times New Roman" w:hAnsi="Times New Roman" w:cs="Times New Roman"/>
          <w:b/>
          <w:bCs/>
          <w:sz w:val="28"/>
          <w:szCs w:val="28"/>
        </w:rPr>
        <w:t>–</w:t>
      </w:r>
      <w:r w:rsidRPr="005E4F7A">
        <w:rPr>
          <w:rFonts w:ascii="Times New Roman" w:eastAsia="Times New Roman" w:hAnsi="Times New Roman" w:cs="Times New Roman"/>
          <w:b/>
          <w:bCs/>
          <w:sz w:val="28"/>
          <w:szCs w:val="28"/>
        </w:rPr>
        <w:t xml:space="preserve"> це не уникнення, а уважне проживання моменту з можливістю обрати свідому дію.</w:t>
      </w:r>
    </w:p>
    <w:p w14:paraId="5838CA6D" w14:textId="77777777" w:rsidR="005E4F7A" w:rsidRPr="005E4F7A" w:rsidRDefault="005E4F7A" w:rsidP="005E4F7A">
      <w:pPr>
        <w:tabs>
          <w:tab w:val="left" w:pos="1134"/>
        </w:tabs>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Арт-матеріали:</w:t>
      </w:r>
    </w:p>
    <w:p w14:paraId="15BAA392" w14:textId="77777777" w:rsidR="005E4F7A" w:rsidRPr="005E4F7A" w:rsidRDefault="005E4F7A" w:rsidP="001F3900">
      <w:pPr>
        <w:numPr>
          <w:ilvl w:val="0"/>
          <w:numId w:val="29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Аркуші А4, картон, стікери, кольорові маркери.</w:t>
      </w:r>
    </w:p>
    <w:p w14:paraId="3421E810" w14:textId="77777777" w:rsidR="005E4F7A" w:rsidRPr="005E4F7A" w:rsidRDefault="005E4F7A" w:rsidP="001F3900">
      <w:pPr>
        <w:numPr>
          <w:ilvl w:val="0"/>
          <w:numId w:val="29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Арт-шаблон «Я, квітка, дерево» (контур дерева з простором для малювання коренів, стовбура та гілок).</w:t>
      </w:r>
    </w:p>
    <w:p w14:paraId="13D0875B" w14:textId="77777777" w:rsidR="005E4F7A" w:rsidRPr="005E4F7A" w:rsidRDefault="005E4F7A" w:rsidP="005E4F7A">
      <w:pPr>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Альтернатива проведення арт-вправи – імагінація – мотив «Я, квітка, дерево»</w:t>
      </w:r>
    </w:p>
    <w:p w14:paraId="41E563DB" w14:textId="77777777" w:rsidR="005E4F7A" w:rsidRPr="005E4F7A" w:rsidRDefault="005E4F7A" w:rsidP="005E4F7A">
      <w:pPr>
        <w:tabs>
          <w:tab w:val="left" w:pos="1134"/>
        </w:tabs>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Мета</w:t>
      </w:r>
    </w:p>
    <w:p w14:paraId="1834B26F" w14:textId="77777777" w:rsidR="005E4F7A" w:rsidRPr="005E4F7A" w:rsidRDefault="005E4F7A" w:rsidP="001F3900">
      <w:pPr>
        <w:numPr>
          <w:ilvl w:val="0"/>
          <w:numId w:val="32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Сприяти усвідомленню власних ресурсів і вразливих сторін.</w:t>
      </w:r>
    </w:p>
    <w:p w14:paraId="38AE190D" w14:textId="77777777" w:rsidR="005E4F7A" w:rsidRPr="005E4F7A" w:rsidRDefault="005E4F7A" w:rsidP="001F3900">
      <w:pPr>
        <w:numPr>
          <w:ilvl w:val="0"/>
          <w:numId w:val="32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Допомогти сформувати цілісний образ особистості (поєднання ніжності, розвитку та стійкості).</w:t>
      </w:r>
    </w:p>
    <w:p w14:paraId="0A03E191" w14:textId="77777777" w:rsidR="005E4F7A" w:rsidRPr="005E4F7A" w:rsidRDefault="005E4F7A" w:rsidP="001F3900">
      <w:pPr>
        <w:numPr>
          <w:ilvl w:val="0"/>
          <w:numId w:val="32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Розвинути самоприйняття та здатність жити «тут і тепер».</w:t>
      </w:r>
    </w:p>
    <w:p w14:paraId="51F122FC" w14:textId="77777777" w:rsidR="005E4F7A" w:rsidRPr="00703B1D" w:rsidRDefault="005E4F7A" w:rsidP="001F3900">
      <w:pPr>
        <w:pStyle w:val="a9"/>
        <w:numPr>
          <w:ilvl w:val="0"/>
          <w:numId w:val="321"/>
        </w:numPr>
        <w:tabs>
          <w:tab w:val="left" w:pos="1134"/>
        </w:tabs>
        <w:spacing w:after="0" w:line="360" w:lineRule="auto"/>
        <w:ind w:left="0" w:firstLine="709"/>
        <w:jc w:val="both"/>
        <w:outlineLvl w:val="2"/>
        <w:rPr>
          <w:rFonts w:ascii="Times New Roman" w:eastAsia="Times New Roman" w:hAnsi="Times New Roman" w:cs="Times New Roman"/>
          <w:b/>
          <w:bCs/>
          <w:sz w:val="28"/>
          <w:szCs w:val="28"/>
        </w:rPr>
      </w:pPr>
      <w:r w:rsidRPr="00703B1D">
        <w:rPr>
          <w:rFonts w:ascii="Times New Roman" w:eastAsia="Times New Roman" w:hAnsi="Times New Roman" w:cs="Times New Roman"/>
          <w:b/>
          <w:bCs/>
          <w:sz w:val="28"/>
          <w:szCs w:val="28"/>
        </w:rPr>
        <w:t>Етапи проведення</w:t>
      </w:r>
    </w:p>
    <w:p w14:paraId="2AD7F6F0" w14:textId="3AD2D61E" w:rsidR="005E4F7A" w:rsidRPr="00703B1D" w:rsidRDefault="00703B1D" w:rsidP="00703B1D">
      <w:pPr>
        <w:tabs>
          <w:tab w:val="left" w:pos="1134"/>
        </w:tabs>
        <w:spacing w:after="0" w:line="360" w:lineRule="auto"/>
        <w:ind w:firstLine="709"/>
        <w:jc w:val="both"/>
        <w:outlineLvl w:val="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 </w:t>
      </w:r>
      <w:r w:rsidR="005E4F7A" w:rsidRPr="00703B1D">
        <w:rPr>
          <w:rFonts w:ascii="Times New Roman" w:eastAsia="Times New Roman" w:hAnsi="Times New Roman" w:cs="Times New Roman"/>
          <w:b/>
          <w:bCs/>
          <w:sz w:val="28"/>
          <w:szCs w:val="28"/>
        </w:rPr>
        <w:t>Підготовка (5 хв)</w:t>
      </w:r>
    </w:p>
    <w:p w14:paraId="3A29236A" w14:textId="77777777" w:rsidR="005E4F7A" w:rsidRPr="005E4F7A" w:rsidRDefault="005E4F7A" w:rsidP="001F3900">
      <w:pPr>
        <w:numPr>
          <w:ilvl w:val="0"/>
          <w:numId w:val="32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створює атмосферу безпеки та спокою (затишне приміщення, приглушене світло, спокійна музика).</w:t>
      </w:r>
    </w:p>
    <w:p w14:paraId="57406542" w14:textId="77777777" w:rsidR="005E4F7A" w:rsidRPr="005E4F7A" w:rsidRDefault="005E4F7A" w:rsidP="001F3900">
      <w:pPr>
        <w:numPr>
          <w:ilvl w:val="0"/>
          <w:numId w:val="32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Пояснює завдання: </w:t>
      </w:r>
      <w:r w:rsidRPr="005E4F7A">
        <w:rPr>
          <w:rFonts w:ascii="Times New Roman" w:eastAsia="Times New Roman" w:hAnsi="Times New Roman" w:cs="Times New Roman"/>
          <w:i/>
          <w:iCs/>
          <w:sz w:val="28"/>
          <w:szCs w:val="28"/>
        </w:rPr>
        <w:t>«Ми будемо працювати з символічними образами, які допоможуть краще зрозуміти себе. Тут немає правильних чи неправильних відповідей»</w:t>
      </w:r>
      <w:r w:rsidRPr="005E4F7A">
        <w:rPr>
          <w:rFonts w:ascii="Times New Roman" w:eastAsia="Times New Roman" w:hAnsi="Times New Roman" w:cs="Times New Roman"/>
          <w:sz w:val="28"/>
          <w:szCs w:val="28"/>
        </w:rPr>
        <w:t>.</w:t>
      </w:r>
    </w:p>
    <w:p w14:paraId="5C798751" w14:textId="77777777" w:rsidR="005E4F7A" w:rsidRPr="005E4F7A" w:rsidRDefault="005E4F7A" w:rsidP="001F3900">
      <w:pPr>
        <w:numPr>
          <w:ilvl w:val="0"/>
          <w:numId w:val="32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Коротка релаксація: декілька глибоких вдихів і видихів, зосередження на відчутті тепла та опори.</w:t>
      </w:r>
    </w:p>
    <w:p w14:paraId="3D490F4F" w14:textId="102ACB64" w:rsidR="005E4F7A" w:rsidRPr="00703B1D" w:rsidRDefault="00703B1D" w:rsidP="00703B1D">
      <w:pPr>
        <w:tabs>
          <w:tab w:val="num" w:pos="1134"/>
        </w:tabs>
        <w:spacing w:after="0" w:line="360" w:lineRule="auto"/>
        <w:ind w:left="360"/>
        <w:jc w:val="both"/>
        <w:outlineLvl w:val="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 </w:t>
      </w:r>
      <w:r w:rsidR="005E4F7A" w:rsidRPr="00703B1D">
        <w:rPr>
          <w:rFonts w:ascii="Times New Roman" w:eastAsia="Times New Roman" w:hAnsi="Times New Roman" w:cs="Times New Roman"/>
          <w:b/>
          <w:bCs/>
          <w:sz w:val="28"/>
          <w:szCs w:val="28"/>
        </w:rPr>
        <w:t>Індукція образів (10–12 хв)</w:t>
      </w:r>
    </w:p>
    <w:p w14:paraId="36DD1E38" w14:textId="77777777" w:rsidR="005E4F7A" w:rsidRPr="00703B1D" w:rsidRDefault="005E4F7A" w:rsidP="001F3900">
      <w:pPr>
        <w:pStyle w:val="a9"/>
        <w:numPr>
          <w:ilvl w:val="0"/>
          <w:numId w:val="247"/>
        </w:numPr>
        <w:tabs>
          <w:tab w:val="left" w:pos="1134"/>
        </w:tabs>
        <w:spacing w:after="0" w:line="360" w:lineRule="auto"/>
        <w:ind w:left="0" w:firstLine="709"/>
        <w:jc w:val="both"/>
        <w:rPr>
          <w:rFonts w:ascii="Times New Roman" w:eastAsia="Times New Roman" w:hAnsi="Times New Roman" w:cs="Times New Roman"/>
          <w:sz w:val="28"/>
          <w:szCs w:val="28"/>
        </w:rPr>
      </w:pPr>
      <w:r w:rsidRPr="00703B1D">
        <w:rPr>
          <w:rFonts w:ascii="Times New Roman" w:eastAsia="Times New Roman" w:hAnsi="Times New Roman" w:cs="Times New Roman"/>
          <w:sz w:val="28"/>
          <w:szCs w:val="28"/>
        </w:rPr>
        <w:t>Терапевт читає спокійним голосом із паузами:</w:t>
      </w:r>
    </w:p>
    <w:p w14:paraId="5BDD1FFC" w14:textId="77777777" w:rsidR="005E4F7A" w:rsidRPr="005E4F7A" w:rsidRDefault="005E4F7A" w:rsidP="001F3900">
      <w:pPr>
        <w:numPr>
          <w:ilvl w:val="0"/>
          <w:numId w:val="247"/>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i/>
          <w:iCs/>
          <w:sz w:val="28"/>
          <w:szCs w:val="28"/>
        </w:rPr>
        <w:t>«Уяви себе квіткою. Яка вона? Де росте? Якого вона кольору, форми? Що допомагає їй розквітати? Як вона відчуває сонце, дощ, вітер?»</w:t>
      </w:r>
    </w:p>
    <w:p w14:paraId="4D20F7FD" w14:textId="77777777" w:rsidR="005E4F7A" w:rsidRPr="005E4F7A" w:rsidRDefault="005E4F7A" w:rsidP="001F3900">
      <w:pPr>
        <w:numPr>
          <w:ilvl w:val="0"/>
          <w:numId w:val="247"/>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Пауза для проживання образу.</w:t>
      </w:r>
    </w:p>
    <w:p w14:paraId="04D67EE7" w14:textId="22F56292" w:rsidR="005E4F7A" w:rsidRPr="005E4F7A" w:rsidRDefault="005E4F7A" w:rsidP="001F3900">
      <w:pPr>
        <w:numPr>
          <w:ilvl w:val="0"/>
          <w:numId w:val="247"/>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Далі перехід: </w:t>
      </w:r>
      <w:r w:rsidRPr="005E4F7A">
        <w:rPr>
          <w:rFonts w:ascii="Times New Roman" w:eastAsia="Times New Roman" w:hAnsi="Times New Roman" w:cs="Times New Roman"/>
          <w:i/>
          <w:iCs/>
          <w:sz w:val="28"/>
          <w:szCs w:val="28"/>
        </w:rPr>
        <w:t xml:space="preserve">«А тепер уяви себе деревом. Яке воно? Чи міцне коріння? Який стовбур </w:t>
      </w:r>
      <w:r w:rsidR="00D02659">
        <w:rPr>
          <w:rFonts w:ascii="Times New Roman" w:eastAsia="Times New Roman" w:hAnsi="Times New Roman" w:cs="Times New Roman"/>
          <w:i/>
          <w:iCs/>
          <w:sz w:val="28"/>
          <w:szCs w:val="28"/>
        </w:rPr>
        <w:t>–</w:t>
      </w:r>
      <w:r w:rsidRPr="005E4F7A">
        <w:rPr>
          <w:rFonts w:ascii="Times New Roman" w:eastAsia="Times New Roman" w:hAnsi="Times New Roman" w:cs="Times New Roman"/>
          <w:i/>
          <w:iCs/>
          <w:sz w:val="28"/>
          <w:szCs w:val="28"/>
        </w:rPr>
        <w:t xml:space="preserve"> товстий чи тонкий, рівний чи з вигинами? Яка крона, гілки, листя? Чи є плоди? Як дерево почувається на своєму місці?»</w:t>
      </w:r>
    </w:p>
    <w:p w14:paraId="33CF1D2A" w14:textId="7095551F" w:rsidR="005E4F7A" w:rsidRPr="00703B1D" w:rsidRDefault="00703B1D" w:rsidP="00703B1D">
      <w:pPr>
        <w:tabs>
          <w:tab w:val="left" w:pos="1134"/>
        </w:tabs>
        <w:spacing w:after="0" w:line="360" w:lineRule="auto"/>
        <w:ind w:firstLine="709"/>
        <w:jc w:val="both"/>
        <w:outlineLvl w:val="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 </w:t>
      </w:r>
      <w:r w:rsidR="005E4F7A" w:rsidRPr="00703B1D">
        <w:rPr>
          <w:rFonts w:ascii="Times New Roman" w:eastAsia="Times New Roman" w:hAnsi="Times New Roman" w:cs="Times New Roman"/>
          <w:b/>
          <w:bCs/>
          <w:sz w:val="28"/>
          <w:szCs w:val="28"/>
        </w:rPr>
        <w:t>Фіксація образу (10 хв)</w:t>
      </w:r>
    </w:p>
    <w:p w14:paraId="2B9EA568"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Після візуалізації учасники малюють свої образи квітки й дерева на аркуші.</w:t>
      </w:r>
    </w:p>
    <w:p w14:paraId="003C55C3"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Можна використати кольорові олівці, маркери, фарби.</w:t>
      </w:r>
    </w:p>
    <w:p w14:paraId="25B2B830"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Завдання: </w:t>
      </w:r>
      <w:r w:rsidRPr="005E4F7A">
        <w:rPr>
          <w:rFonts w:ascii="Times New Roman" w:eastAsia="Times New Roman" w:hAnsi="Times New Roman" w:cs="Times New Roman"/>
          <w:i/>
          <w:iCs/>
          <w:sz w:val="28"/>
          <w:szCs w:val="28"/>
        </w:rPr>
        <w:t>«Намалюй так, як відчуваєш. Це не художня робота, а символічне відображення»</w:t>
      </w:r>
      <w:r w:rsidRPr="005E4F7A">
        <w:rPr>
          <w:rFonts w:ascii="Times New Roman" w:eastAsia="Times New Roman" w:hAnsi="Times New Roman" w:cs="Times New Roman"/>
          <w:sz w:val="28"/>
          <w:szCs w:val="28"/>
        </w:rPr>
        <w:t>.</w:t>
      </w:r>
    </w:p>
    <w:p w14:paraId="5450D291" w14:textId="234AD2DE" w:rsidR="005E4F7A" w:rsidRPr="00703B1D" w:rsidRDefault="00703B1D" w:rsidP="00703B1D">
      <w:pPr>
        <w:tabs>
          <w:tab w:val="left" w:pos="1134"/>
        </w:tabs>
        <w:spacing w:after="0" w:line="360" w:lineRule="auto"/>
        <w:ind w:firstLine="709"/>
        <w:jc w:val="both"/>
        <w:outlineLvl w:val="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4). </w:t>
      </w:r>
      <w:r w:rsidR="005E4F7A" w:rsidRPr="00703B1D">
        <w:rPr>
          <w:rFonts w:ascii="Times New Roman" w:eastAsia="Times New Roman" w:hAnsi="Times New Roman" w:cs="Times New Roman"/>
          <w:b/>
          <w:bCs/>
          <w:sz w:val="28"/>
          <w:szCs w:val="28"/>
        </w:rPr>
        <w:t>Обговорення (20–25 хв)</w:t>
      </w:r>
    </w:p>
    <w:p w14:paraId="3BAAF7B1" w14:textId="54641BD6"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Кожен презентує свій малюнок (у групі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за бажанням).</w:t>
      </w:r>
    </w:p>
    <w:p w14:paraId="28ED142C"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Орієнтовні запитання:</w:t>
      </w:r>
    </w:p>
    <w:p w14:paraId="2A2BB1C7" w14:textId="77777777" w:rsidR="005E4F7A" w:rsidRPr="005E4F7A" w:rsidRDefault="005E4F7A" w:rsidP="001F3900">
      <w:pPr>
        <w:numPr>
          <w:ilvl w:val="1"/>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символізує твоя квітка? Які риси вона відображає?»</w:t>
      </w:r>
    </w:p>
    <w:p w14:paraId="694FF84E" w14:textId="77777777" w:rsidR="005E4F7A" w:rsidRPr="005E4F7A" w:rsidRDefault="005E4F7A" w:rsidP="001F3900">
      <w:pPr>
        <w:numPr>
          <w:ilvl w:val="1"/>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означає твоє дерево? Які ресурси в ньому?»</w:t>
      </w:r>
    </w:p>
    <w:p w14:paraId="3BF5C072" w14:textId="77777777" w:rsidR="005E4F7A" w:rsidRPr="005E4F7A" w:rsidRDefault="005E4F7A" w:rsidP="001F3900">
      <w:pPr>
        <w:numPr>
          <w:ilvl w:val="1"/>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«Чи є зв’язок між квіткою та деревом?»</w:t>
      </w:r>
    </w:p>
    <w:p w14:paraId="5DE4B5C5"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підкреслює баланс: квітка = ніжність, вразливість, розвиток; дерево = сила, укорінення, стабільність.</w:t>
      </w:r>
    </w:p>
    <w:p w14:paraId="2A1E3709" w14:textId="6966A343" w:rsidR="005E4F7A" w:rsidRPr="00703B1D" w:rsidRDefault="00703B1D" w:rsidP="00703B1D">
      <w:pPr>
        <w:tabs>
          <w:tab w:val="left" w:pos="1134"/>
        </w:tabs>
        <w:spacing w:after="0" w:line="360" w:lineRule="auto"/>
        <w:ind w:firstLine="709"/>
        <w:jc w:val="both"/>
        <w:outlineLvl w:val="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5). </w:t>
      </w:r>
      <w:r w:rsidR="005E4F7A" w:rsidRPr="00703B1D">
        <w:rPr>
          <w:rFonts w:ascii="Times New Roman" w:eastAsia="Times New Roman" w:hAnsi="Times New Roman" w:cs="Times New Roman"/>
          <w:b/>
          <w:bCs/>
          <w:sz w:val="28"/>
          <w:szCs w:val="28"/>
        </w:rPr>
        <w:t>Заключна інтеграція (5 хв)</w:t>
      </w:r>
    </w:p>
    <w:p w14:paraId="64322065" w14:textId="4FDCF1E4"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Терапевт узагальнює: </w:t>
      </w:r>
      <w:r w:rsidRPr="005E4F7A">
        <w:rPr>
          <w:rFonts w:ascii="Times New Roman" w:eastAsia="Times New Roman" w:hAnsi="Times New Roman" w:cs="Times New Roman"/>
          <w:i/>
          <w:iCs/>
          <w:sz w:val="28"/>
          <w:szCs w:val="28"/>
        </w:rPr>
        <w:t xml:space="preserve">«У кожному з нас є квітка </w:t>
      </w:r>
      <w:r w:rsidR="00D02659">
        <w:rPr>
          <w:rFonts w:ascii="Times New Roman" w:eastAsia="Times New Roman" w:hAnsi="Times New Roman" w:cs="Times New Roman"/>
          <w:i/>
          <w:iCs/>
          <w:sz w:val="28"/>
          <w:szCs w:val="28"/>
        </w:rPr>
        <w:t>–</w:t>
      </w:r>
      <w:r w:rsidRPr="005E4F7A">
        <w:rPr>
          <w:rFonts w:ascii="Times New Roman" w:eastAsia="Times New Roman" w:hAnsi="Times New Roman" w:cs="Times New Roman"/>
          <w:i/>
          <w:iCs/>
          <w:sz w:val="28"/>
          <w:szCs w:val="28"/>
        </w:rPr>
        <w:t xml:space="preserve"> ніжна й тендітна частина, яка потребує турботи, та дерево </w:t>
      </w:r>
      <w:r w:rsidR="00D02659">
        <w:rPr>
          <w:rFonts w:ascii="Times New Roman" w:eastAsia="Times New Roman" w:hAnsi="Times New Roman" w:cs="Times New Roman"/>
          <w:i/>
          <w:iCs/>
          <w:sz w:val="28"/>
          <w:szCs w:val="28"/>
        </w:rPr>
        <w:t>–</w:t>
      </w:r>
      <w:r w:rsidRPr="005E4F7A">
        <w:rPr>
          <w:rFonts w:ascii="Times New Roman" w:eastAsia="Times New Roman" w:hAnsi="Times New Roman" w:cs="Times New Roman"/>
          <w:i/>
          <w:iCs/>
          <w:sz w:val="28"/>
          <w:szCs w:val="28"/>
        </w:rPr>
        <w:t xml:space="preserve"> наша сила й витривалість. Разом вони створюють цілісність»</w:t>
      </w:r>
      <w:r w:rsidRPr="005E4F7A">
        <w:rPr>
          <w:rFonts w:ascii="Times New Roman" w:eastAsia="Times New Roman" w:hAnsi="Times New Roman" w:cs="Times New Roman"/>
          <w:sz w:val="28"/>
          <w:szCs w:val="28"/>
        </w:rPr>
        <w:t>.</w:t>
      </w:r>
    </w:p>
    <w:p w14:paraId="7211B182"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Коротка вправа «Слово-символ»: кожен називає одне слово, яке відображає його внутрішній стан після вправи.</w:t>
      </w:r>
    </w:p>
    <w:p w14:paraId="2BD3BADE" w14:textId="191EA978" w:rsidR="005E4F7A" w:rsidRPr="00703B1D" w:rsidRDefault="00703B1D" w:rsidP="00703B1D">
      <w:pPr>
        <w:tabs>
          <w:tab w:val="left" w:pos="1134"/>
        </w:tabs>
        <w:spacing w:after="0" w:line="360" w:lineRule="auto"/>
        <w:ind w:firstLine="709"/>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6). </w:t>
      </w:r>
      <w:r w:rsidR="005E4F7A" w:rsidRPr="00703B1D">
        <w:rPr>
          <w:rFonts w:ascii="Times New Roman" w:eastAsia="Times New Roman" w:hAnsi="Times New Roman" w:cs="Times New Roman"/>
          <w:b/>
          <w:bCs/>
          <w:sz w:val="28"/>
          <w:szCs w:val="28"/>
        </w:rPr>
        <w:t>Терапевтичний ефект</w:t>
      </w:r>
    </w:p>
    <w:p w14:paraId="74B4AD30"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Актуалізація ресурсів та життєвої сили.</w:t>
      </w:r>
    </w:p>
    <w:p w14:paraId="526502C6"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Формування образу цілісності (поєднання крихкості та стійкості).</w:t>
      </w:r>
    </w:p>
    <w:p w14:paraId="082834FC"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Зменшення тривожності через позитивну символічну роботу.</w:t>
      </w:r>
    </w:p>
    <w:p w14:paraId="09854CDD"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Розвиток навички саморефлексії через метафори.</w:t>
      </w:r>
    </w:p>
    <w:p w14:paraId="59E27F4B" w14:textId="77777777" w:rsidR="005E4F7A" w:rsidRPr="00703B1D" w:rsidRDefault="005E4F7A" w:rsidP="001F3900">
      <w:pPr>
        <w:pStyle w:val="a9"/>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703B1D">
        <w:rPr>
          <w:rFonts w:ascii="Times New Roman" w:eastAsia="Times New Roman" w:hAnsi="Times New Roman" w:cs="Times New Roman"/>
          <w:sz w:val="28"/>
          <w:szCs w:val="28"/>
        </w:rPr>
        <w:t>Цей мотив доречно використовувати:</w:t>
      </w:r>
    </w:p>
    <w:p w14:paraId="613A453F"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 тренінгах особистісного розвитку;</w:t>
      </w:r>
    </w:p>
    <w:p w14:paraId="137F7C66"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 роботі зі студентами та підлітками (як пошук власних ресурсів і перспектив);</w:t>
      </w:r>
    </w:p>
    <w:p w14:paraId="1CD407DC" w14:textId="77777777" w:rsidR="005E4F7A" w:rsidRPr="005E4F7A" w:rsidRDefault="005E4F7A" w:rsidP="001F3900">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 терапії тривожних та кризових станів (як м’який ресурсний сюжет).</w:t>
      </w:r>
    </w:p>
    <w:p w14:paraId="0D3E3C3F" w14:textId="77777777" w:rsidR="005E4F7A" w:rsidRPr="005E4F7A" w:rsidRDefault="005E4F7A" w:rsidP="005E4F7A">
      <w:pPr>
        <w:spacing w:after="0" w:line="360" w:lineRule="auto"/>
        <w:ind w:firstLine="709"/>
        <w:jc w:val="center"/>
        <w:rPr>
          <w:rFonts w:ascii="Times New Roman" w:eastAsia="Times New Roman" w:hAnsi="Times New Roman" w:cs="Times New Roman"/>
          <w:b/>
          <w:bCs/>
          <w:sz w:val="28"/>
          <w:szCs w:val="28"/>
        </w:rPr>
      </w:pPr>
    </w:p>
    <w:p w14:paraId="2799EEA4"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Притчі й цитати:</w:t>
      </w:r>
    </w:p>
    <w:p w14:paraId="5764D46E" w14:textId="77777777" w:rsidR="005E4F7A" w:rsidRPr="005E4F7A" w:rsidRDefault="005E4F7A" w:rsidP="001F3900">
      <w:pPr>
        <w:numPr>
          <w:ilvl w:val="0"/>
          <w:numId w:val="286"/>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Притча «Характероутворюючі зв’язки» (для групового обговорення).</w:t>
      </w:r>
    </w:p>
    <w:p w14:paraId="52366B68" w14:textId="77777777" w:rsidR="005E4F7A" w:rsidRPr="005E4F7A" w:rsidRDefault="005E4F7A" w:rsidP="005E4F7A">
      <w:pPr>
        <w:spacing w:after="0" w:line="360"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Притча «Характероутворюючі зв’язки»</w:t>
      </w:r>
    </w:p>
    <w:p w14:paraId="0CC360C2"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Одного разу Учитель показав своїм учням моток тонкої мотузки й мовив:</w:t>
      </w:r>
    </w:p>
    <w:p w14:paraId="3E639C23" w14:textId="69BFF21E"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Уявіть, що кожна людина щоразу, коли робить вчинок, думає думку чи вимовляє слово, зав’язує вузлик на цій мотузці. Один вузлик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ще не проблема, другий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також непомітний. Але день за днем вузли стають дедалі щільнішими.</w:t>
      </w:r>
    </w:p>
    <w:p w14:paraId="0E69C442"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Учні роздивлялися мотузку й бачили, як вона ставала коротшою й заплутанішою.</w:t>
      </w:r>
    </w:p>
    <w:p w14:paraId="0A9ACDC7" w14:textId="421CF314"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Так і наш характер,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сказав Учитель.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Кожна дія, кожна звичка формує «зв’язки», які або зміцнюють людину, або сковують її. Хтось обирає чесність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і зав’язує вузол міцності. Хтось обирає лінь чи злобу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і зав’язує вузол слабкості.</w:t>
      </w:r>
    </w:p>
    <w:p w14:paraId="6FD50ECD"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Один із учнів спитав:</w:t>
      </w:r>
    </w:p>
    <w:p w14:paraId="5BA5C190" w14:textId="5C088190"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А чи можна розв’язати ці вузли?</w:t>
      </w:r>
    </w:p>
    <w:p w14:paraId="00FF8B28"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Учитель усміхнувся:</w:t>
      </w:r>
    </w:p>
    <w:p w14:paraId="668A28D6" w14:textId="5B996B6D"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Так. Але для цього потрібно терпіння, увага до себе і сила волі. Ми не завжди можемо розірвати мотузку відразу, але можемо день за днем розплутувати зв’язки, змінюючи свої вчинки й думки.</w:t>
      </w:r>
    </w:p>
    <w:p w14:paraId="5D4D997F"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Він передав учням мотузку й додав:</w:t>
      </w:r>
    </w:p>
    <w:p w14:paraId="050676D4" w14:textId="4D49F1FB" w:rsidR="005E4F7A" w:rsidRPr="005E4F7A" w:rsidRDefault="00D02659" w:rsidP="005E4F7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Пам’ятайте: характер людини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це не те, що їй подаровано раз і назавжди. Це те, що вона щодня сплітає власними руками.</w:t>
      </w:r>
    </w:p>
    <w:p w14:paraId="640966C0"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Мораль притчі.</w:t>
      </w:r>
      <w:r w:rsidRPr="005E4F7A">
        <w:rPr>
          <w:rFonts w:ascii="Times New Roman" w:eastAsia="Times New Roman" w:hAnsi="Times New Roman" w:cs="Times New Roman"/>
          <w:sz w:val="28"/>
          <w:szCs w:val="28"/>
        </w:rPr>
        <w:t xml:space="preserve"> Характер не є готовим даром. Він формується з повторюваних звичок, виборів і дій людини. Вузли, що сковують нас, можна розв’язати, але це потребує часу й внутрішньої праці.</w:t>
      </w:r>
    </w:p>
    <w:p w14:paraId="57B7B561"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p>
    <w:p w14:paraId="3DB63E14" w14:textId="77777777" w:rsidR="005E4F7A" w:rsidRPr="005E4F7A" w:rsidRDefault="005E4F7A" w:rsidP="001F3900">
      <w:pPr>
        <w:numPr>
          <w:ilvl w:val="0"/>
          <w:numId w:val="286"/>
        </w:numPr>
        <w:tabs>
          <w:tab w:val="clear" w:pos="720"/>
          <w:tab w:val="num" w:pos="993"/>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Цитати В. Франкла: </w:t>
      </w:r>
      <w:r w:rsidRPr="005E4F7A">
        <w:rPr>
          <w:rFonts w:ascii="Times New Roman" w:eastAsia="Times New Roman" w:hAnsi="Times New Roman" w:cs="Times New Roman"/>
          <w:i/>
          <w:iCs/>
          <w:sz w:val="28"/>
          <w:szCs w:val="28"/>
        </w:rPr>
        <w:t>«У кожної людини є свій потенціал, навіть якщо він прихований за перешкодами».</w:t>
      </w:r>
    </w:p>
    <w:p w14:paraId="13785810" w14:textId="77777777" w:rsidR="005E4F7A" w:rsidRPr="005E4F7A" w:rsidRDefault="005E4F7A" w:rsidP="005E4F7A">
      <w:pPr>
        <w:tabs>
          <w:tab w:val="left" w:pos="1134"/>
        </w:tabs>
        <w:spacing w:after="0" w:line="360" w:lineRule="auto"/>
        <w:ind w:firstLine="709"/>
        <w:jc w:val="both"/>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Віктор Франкл:</w:t>
      </w:r>
    </w:p>
    <w:p w14:paraId="0AD72CA4" w14:textId="77777777" w:rsidR="005E4F7A" w:rsidRPr="005E4F7A" w:rsidRDefault="005E4F7A" w:rsidP="001F3900">
      <w:pPr>
        <w:numPr>
          <w:ilvl w:val="0"/>
          <w:numId w:val="288"/>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 кожної людини є свій потенціал, навіть якщо він прихований за перешкодами».</w:t>
      </w:r>
    </w:p>
    <w:p w14:paraId="7BD84659" w14:textId="1038DE25" w:rsidR="005E4F7A" w:rsidRPr="005E4F7A" w:rsidRDefault="005E4F7A" w:rsidP="001F3900">
      <w:pPr>
        <w:numPr>
          <w:ilvl w:val="0"/>
          <w:numId w:val="288"/>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 людини можна відібрати все, крім одного: останньої свободи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обирати своє ставлення до будь-яких обставин».</w:t>
      </w:r>
    </w:p>
    <w:p w14:paraId="330FBC12" w14:textId="77777777" w:rsidR="005E4F7A" w:rsidRPr="005E4F7A" w:rsidRDefault="005E4F7A" w:rsidP="001F3900">
      <w:pPr>
        <w:numPr>
          <w:ilvl w:val="0"/>
          <w:numId w:val="288"/>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«Той, хто знає </w:t>
      </w:r>
      <w:r w:rsidRPr="005E4F7A">
        <w:rPr>
          <w:rFonts w:ascii="Times New Roman" w:eastAsia="Times New Roman" w:hAnsi="Times New Roman" w:cs="Times New Roman"/>
          <w:i/>
          <w:iCs/>
          <w:sz w:val="28"/>
          <w:szCs w:val="28"/>
        </w:rPr>
        <w:t>навіщо</w:t>
      </w:r>
      <w:r w:rsidRPr="005E4F7A">
        <w:rPr>
          <w:rFonts w:ascii="Times New Roman" w:eastAsia="Times New Roman" w:hAnsi="Times New Roman" w:cs="Times New Roman"/>
          <w:sz w:val="28"/>
          <w:szCs w:val="28"/>
        </w:rPr>
        <w:t xml:space="preserve"> жити, може витримати майже будь-яке </w:t>
      </w:r>
      <w:r w:rsidRPr="005E4F7A">
        <w:rPr>
          <w:rFonts w:ascii="Times New Roman" w:eastAsia="Times New Roman" w:hAnsi="Times New Roman" w:cs="Times New Roman"/>
          <w:i/>
          <w:iCs/>
          <w:sz w:val="28"/>
          <w:szCs w:val="28"/>
        </w:rPr>
        <w:t>як</w:t>
      </w:r>
      <w:r w:rsidRPr="005E4F7A">
        <w:rPr>
          <w:rFonts w:ascii="Times New Roman" w:eastAsia="Times New Roman" w:hAnsi="Times New Roman" w:cs="Times New Roman"/>
          <w:sz w:val="28"/>
          <w:szCs w:val="28"/>
        </w:rPr>
        <w:t>».</w:t>
      </w:r>
    </w:p>
    <w:p w14:paraId="7DAEBC34" w14:textId="04063537" w:rsidR="005E4F7A" w:rsidRPr="005E4F7A" w:rsidRDefault="005E4F7A" w:rsidP="001F3900">
      <w:pPr>
        <w:numPr>
          <w:ilvl w:val="0"/>
          <w:numId w:val="288"/>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«Життя ніколи не перестає мати сенс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аж до останнього подиху».</w:t>
      </w:r>
    </w:p>
    <w:p w14:paraId="3377038A" w14:textId="77777777" w:rsidR="005E4F7A" w:rsidRPr="005E4F7A" w:rsidRDefault="005E4F7A" w:rsidP="001F3900">
      <w:pPr>
        <w:numPr>
          <w:ilvl w:val="0"/>
          <w:numId w:val="288"/>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«Сенс не дарується, його потрібно віднайти».</w:t>
      </w:r>
    </w:p>
    <w:p w14:paraId="77CF874B" w14:textId="77777777" w:rsidR="005E4F7A" w:rsidRPr="005E4F7A" w:rsidRDefault="005E4F7A" w:rsidP="001F3900">
      <w:pPr>
        <w:numPr>
          <w:ilvl w:val="0"/>
          <w:numId w:val="288"/>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«Людина єдина істота, здатна піднятися над собою і побачити себе ззовні».</w:t>
      </w:r>
    </w:p>
    <w:p w14:paraId="6F8630FE" w14:textId="77777777" w:rsidR="005E4F7A" w:rsidRPr="005E4F7A" w:rsidRDefault="005E4F7A" w:rsidP="001F3900">
      <w:pPr>
        <w:numPr>
          <w:ilvl w:val="0"/>
          <w:numId w:val="288"/>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«Страждання перестає бути стражданням у момент, коли воно набуває сенсу».</w:t>
      </w:r>
    </w:p>
    <w:p w14:paraId="0A127E15" w14:textId="77777777" w:rsidR="005E4F7A" w:rsidRPr="005E4F7A" w:rsidRDefault="005E4F7A" w:rsidP="001F3900">
      <w:pPr>
        <w:numPr>
          <w:ilvl w:val="0"/>
          <w:numId w:val="288"/>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«Не щастя є метою людини, а сенс, який вона вкладає у своє життя».</w:t>
      </w:r>
    </w:p>
    <w:p w14:paraId="027B9E3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Ці вислови Франкла добре поєднуються з темами:</w:t>
      </w:r>
    </w:p>
    <w:p w14:paraId="5B712208" w14:textId="77777777" w:rsidR="005E4F7A" w:rsidRPr="005E4F7A" w:rsidRDefault="005E4F7A" w:rsidP="001F3900">
      <w:pPr>
        <w:numPr>
          <w:ilvl w:val="0"/>
          <w:numId w:val="287"/>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внутрішньої сили та психологічної стійкості;</w:t>
      </w:r>
    </w:p>
    <w:p w14:paraId="1E337164" w14:textId="77777777" w:rsidR="005E4F7A" w:rsidRPr="005E4F7A" w:rsidRDefault="005E4F7A" w:rsidP="001F3900">
      <w:pPr>
        <w:numPr>
          <w:ilvl w:val="0"/>
          <w:numId w:val="287"/>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сенсу життя у кризових обставинах;</w:t>
      </w:r>
    </w:p>
    <w:p w14:paraId="3691C3B3" w14:textId="77777777" w:rsidR="005E4F7A" w:rsidRPr="005E4F7A" w:rsidRDefault="005E4F7A" w:rsidP="001F3900">
      <w:pPr>
        <w:numPr>
          <w:ilvl w:val="0"/>
          <w:numId w:val="287"/>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потенціалу людини для зростання, навіть у стражданні;</w:t>
      </w:r>
    </w:p>
    <w:p w14:paraId="110D709D" w14:textId="77777777" w:rsidR="005E4F7A" w:rsidRPr="005E4F7A" w:rsidRDefault="005E4F7A" w:rsidP="001F3900">
      <w:pPr>
        <w:numPr>
          <w:ilvl w:val="0"/>
          <w:numId w:val="287"/>
        </w:numPr>
        <w:tabs>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психотерапевтичної роботи з екзистенційними питаннями.</w:t>
      </w:r>
    </w:p>
    <w:p w14:paraId="37BDAE47"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02D3BAD4"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 xml:space="preserve">Мультимедіа: </w:t>
      </w:r>
      <w:r w:rsidRPr="005E4F7A">
        <w:rPr>
          <w:rFonts w:ascii="Times New Roman" w:eastAsia="Times New Roman" w:hAnsi="Times New Roman" w:cs="Times New Roman"/>
          <w:sz w:val="28"/>
          <w:szCs w:val="28"/>
        </w:rPr>
        <w:t xml:space="preserve">уривок із фільму </w:t>
      </w:r>
      <w:r w:rsidRPr="005E4F7A">
        <w:rPr>
          <w:rFonts w:ascii="Times New Roman" w:eastAsia="Times New Roman" w:hAnsi="Times New Roman" w:cs="Times New Roman"/>
          <w:i/>
          <w:iCs/>
          <w:sz w:val="28"/>
          <w:szCs w:val="28"/>
        </w:rPr>
        <w:t>«Поводир»</w:t>
      </w:r>
      <w:r w:rsidRPr="005E4F7A">
        <w:rPr>
          <w:rFonts w:ascii="Times New Roman" w:eastAsia="Times New Roman" w:hAnsi="Times New Roman" w:cs="Times New Roman"/>
          <w:sz w:val="28"/>
          <w:szCs w:val="28"/>
        </w:rPr>
        <w:t xml:space="preserve"> (епізод мужності та духовної сили)., короткий ролик </w:t>
      </w:r>
      <w:r w:rsidRPr="005E4F7A">
        <w:rPr>
          <w:rFonts w:ascii="Times New Roman" w:eastAsia="Times New Roman" w:hAnsi="Times New Roman" w:cs="Times New Roman"/>
          <w:i/>
          <w:iCs/>
          <w:sz w:val="28"/>
          <w:szCs w:val="28"/>
        </w:rPr>
        <w:t>«Mindfulness practice: living here and now»</w:t>
      </w:r>
      <w:r w:rsidRPr="005E4F7A">
        <w:rPr>
          <w:rFonts w:ascii="Times New Roman" w:eastAsia="Times New Roman" w:hAnsi="Times New Roman" w:cs="Times New Roman"/>
          <w:sz w:val="28"/>
          <w:szCs w:val="28"/>
        </w:rPr>
        <w:t>.</w:t>
      </w:r>
    </w:p>
    <w:p w14:paraId="0FB3131D"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63F0E693"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Домашнє завдання (роздатковий лист):</w:t>
      </w:r>
    </w:p>
    <w:p w14:paraId="2BCA783C" w14:textId="77777777" w:rsidR="005E4F7A" w:rsidRPr="005E4F7A" w:rsidRDefault="005E4F7A" w:rsidP="001F3900">
      <w:pPr>
        <w:numPr>
          <w:ilvl w:val="0"/>
          <w:numId w:val="21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Есе «Усе в житті не просто так» (описати ситуацію, коли перешкода стала ресурсом).</w:t>
      </w:r>
    </w:p>
    <w:p w14:paraId="11735FAE" w14:textId="77777777" w:rsidR="005E4F7A" w:rsidRPr="005E4F7A" w:rsidRDefault="005E4F7A" w:rsidP="001F3900">
      <w:pPr>
        <w:numPr>
          <w:ilvl w:val="0"/>
          <w:numId w:val="21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Перегляд </w:t>
      </w:r>
      <w:r w:rsidRPr="005E4F7A">
        <w:rPr>
          <w:rFonts w:ascii="Times New Roman" w:eastAsia="Times New Roman" w:hAnsi="Times New Roman" w:cs="Times New Roman"/>
          <w:i/>
          <w:iCs/>
          <w:sz w:val="28"/>
          <w:szCs w:val="28"/>
        </w:rPr>
        <w:t>«Втеча з Шоушенка»</w:t>
      </w:r>
      <w:r w:rsidRPr="005E4F7A">
        <w:rPr>
          <w:rFonts w:ascii="Times New Roman" w:eastAsia="Times New Roman" w:hAnsi="Times New Roman" w:cs="Times New Roman"/>
          <w:sz w:val="28"/>
          <w:szCs w:val="28"/>
        </w:rPr>
        <w:t xml:space="preserve"> – виписати, які бар’єри долав герой і які ресурси використовував. Або «Мирний воїн» (2006) – виписати, які внутрішні перешкоди заважали головному героєві жити повноцінно, які зовнішні перешкоди йому довелося подолати, які внутрішні ресурси він відкрив у собі завдяки майндфулнес-практиці «тут і тепер» та що з досвіду героя можна використати у власному житті для усвідомлення потенціалу та подолання бар’єрів.</w:t>
      </w:r>
    </w:p>
    <w:p w14:paraId="122A4D70" w14:textId="77777777" w:rsidR="005E4F7A" w:rsidRPr="005E4F7A" w:rsidRDefault="005E4F7A" w:rsidP="001F3900">
      <w:pPr>
        <w:numPr>
          <w:ilvl w:val="0"/>
          <w:numId w:val="21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Щоденна майндфулнес-практика по 5 хв протягом тижня (короткий трек доступний за QR).</w:t>
      </w:r>
    </w:p>
    <w:p w14:paraId="7BE97024"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p>
    <w:p w14:paraId="45800698" w14:textId="77777777" w:rsidR="005E4F7A" w:rsidRPr="005E4F7A" w:rsidRDefault="005E4F7A" w:rsidP="005E4F7A">
      <w:pPr>
        <w:spacing w:after="0" w:line="360" w:lineRule="auto"/>
        <w:ind w:firstLine="709"/>
        <w:jc w:val="right"/>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Додаток Е2</w:t>
      </w:r>
    </w:p>
    <w:p w14:paraId="5B89D640" w14:textId="77777777" w:rsidR="005E4F7A" w:rsidRPr="005E4F7A" w:rsidRDefault="005E4F7A" w:rsidP="005E4F7A">
      <w:pPr>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9. Стратегії подолання кризи та розвиток життєвої стійкості</w:t>
      </w:r>
    </w:p>
    <w:p w14:paraId="51ED37B4"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147EE828"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для вправ:</w:t>
      </w:r>
    </w:p>
    <w:p w14:paraId="639D125B" w14:textId="77777777" w:rsidR="005E4F7A" w:rsidRPr="005E4F7A" w:rsidRDefault="005E4F7A" w:rsidP="001F3900">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Картки «Копінг-стратегії» (з написами: </w:t>
      </w:r>
      <w:r w:rsidRPr="005E4F7A">
        <w:rPr>
          <w:rFonts w:ascii="Times New Roman" w:eastAsia="Times New Roman" w:hAnsi="Times New Roman" w:cs="Times New Roman"/>
          <w:i/>
          <w:iCs/>
          <w:sz w:val="28"/>
          <w:szCs w:val="28"/>
        </w:rPr>
        <w:t>активне вирішення проблеми, звернення по підтримку, когнітивна реструктуризація, уникнення, гумор, молитва, творчість</w:t>
      </w:r>
      <w:r w:rsidRPr="005E4F7A">
        <w:rPr>
          <w:rFonts w:ascii="Times New Roman" w:eastAsia="Times New Roman" w:hAnsi="Times New Roman" w:cs="Times New Roman"/>
          <w:sz w:val="28"/>
          <w:szCs w:val="28"/>
        </w:rPr>
        <w:t>).</w:t>
      </w:r>
    </w:p>
    <w:p w14:paraId="1BD6265F" w14:textId="77777777" w:rsidR="005E4F7A" w:rsidRPr="005E4F7A" w:rsidRDefault="005E4F7A" w:rsidP="001F3900">
      <w:pPr>
        <w:numPr>
          <w:ilvl w:val="0"/>
          <w:numId w:val="32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Картки для вправи «Успіх або програш» – опис коротких життєвих ситуацій (навчання, робота, стосунки), які треба проаналізувати.</w:t>
      </w:r>
    </w:p>
    <w:p w14:paraId="018AC0EA" w14:textId="77777777" w:rsidR="005E4F7A" w:rsidRPr="005E4F7A" w:rsidRDefault="005E4F7A" w:rsidP="001F3900">
      <w:pPr>
        <w:numPr>
          <w:ilvl w:val="0"/>
          <w:numId w:val="32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Картки із завданнями для групових обговорень («Розкажіть про кризу, яку ви подолали», «Опишіть ресурс, який вам допоміг»).</w:t>
      </w:r>
    </w:p>
    <w:p w14:paraId="43177F8A"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7784A341"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Робочі матеріали:</w:t>
      </w:r>
    </w:p>
    <w:p w14:paraId="3677DCEA" w14:textId="77777777" w:rsidR="005E4F7A" w:rsidRPr="005E4F7A" w:rsidRDefault="005E4F7A" w:rsidP="001F3900">
      <w:pPr>
        <w:numPr>
          <w:ilvl w:val="0"/>
          <w:numId w:val="32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Шаблон «Карта моїх ресурсів» (чотири сектори: </w:t>
      </w:r>
      <w:r w:rsidRPr="005E4F7A">
        <w:rPr>
          <w:rFonts w:ascii="Times New Roman" w:eastAsia="Times New Roman" w:hAnsi="Times New Roman" w:cs="Times New Roman"/>
          <w:i/>
          <w:iCs/>
          <w:sz w:val="28"/>
          <w:szCs w:val="28"/>
        </w:rPr>
        <w:t>люди, навички, місця, духовність</w:t>
      </w:r>
      <w:r w:rsidRPr="005E4F7A">
        <w:rPr>
          <w:rFonts w:ascii="Times New Roman" w:eastAsia="Times New Roman" w:hAnsi="Times New Roman" w:cs="Times New Roman"/>
          <w:sz w:val="28"/>
          <w:szCs w:val="28"/>
        </w:rPr>
        <w:t>).</w:t>
      </w:r>
    </w:p>
    <w:p w14:paraId="2F62D0DB"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Карта моїх ресурсів</w:t>
      </w:r>
    </w:p>
    <w:p w14:paraId="7CF31ED9"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Завдання:</w:t>
      </w:r>
      <w:r w:rsidRPr="005E4F7A">
        <w:rPr>
          <w:rFonts w:ascii="Times New Roman" w:eastAsia="Times New Roman" w:hAnsi="Times New Roman" w:cs="Times New Roman"/>
          <w:sz w:val="28"/>
          <w:szCs w:val="28"/>
        </w:rPr>
        <w:t xml:space="preserve"> Заповни чотири сектори, вписуючи власні приклади ресурсів у кожній сфері. Це допоможе усвідомити, на що ти можеш опиратися у складних ситуаціях.</w:t>
      </w:r>
    </w:p>
    <w:p w14:paraId="15F35B01"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Сектор 1. Люди</w:t>
      </w:r>
    </w:p>
    <w:p w14:paraId="33F6E5B1"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Хто мене підтримує?</w:t>
      </w:r>
    </w:p>
    <w:p w14:paraId="21D69736" w14:textId="77777777" w:rsidR="005E4F7A" w:rsidRPr="005E4F7A" w:rsidRDefault="005E4F7A" w:rsidP="001F3900">
      <w:pPr>
        <w:numPr>
          <w:ilvl w:val="0"/>
          <w:numId w:val="32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Сім’я</w:t>
      </w:r>
    </w:p>
    <w:p w14:paraId="4073B946" w14:textId="77777777" w:rsidR="005E4F7A" w:rsidRPr="005E4F7A" w:rsidRDefault="005E4F7A" w:rsidP="001F3900">
      <w:pPr>
        <w:numPr>
          <w:ilvl w:val="0"/>
          <w:numId w:val="32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Друзі</w:t>
      </w:r>
    </w:p>
    <w:p w14:paraId="32979749" w14:textId="77777777" w:rsidR="005E4F7A" w:rsidRPr="005E4F7A" w:rsidRDefault="005E4F7A" w:rsidP="001F3900">
      <w:pPr>
        <w:numPr>
          <w:ilvl w:val="0"/>
          <w:numId w:val="32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Наставники</w:t>
      </w:r>
    </w:p>
    <w:p w14:paraId="7C9391B9" w14:textId="77777777" w:rsidR="005E4F7A" w:rsidRPr="005E4F7A" w:rsidRDefault="005E4F7A" w:rsidP="001F3900">
      <w:pPr>
        <w:numPr>
          <w:ilvl w:val="0"/>
          <w:numId w:val="32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Колеги</w:t>
      </w:r>
    </w:p>
    <w:p w14:paraId="444A6DFA" w14:textId="77777777" w:rsidR="005E4F7A" w:rsidRPr="005E4F7A" w:rsidRDefault="005E4F7A" w:rsidP="001F3900">
      <w:pPr>
        <w:numPr>
          <w:ilvl w:val="0"/>
          <w:numId w:val="32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Мої приклади: __________________________________</w:t>
      </w:r>
    </w:p>
    <w:p w14:paraId="7669EEC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Сектор 2. Навички</w:t>
      </w:r>
    </w:p>
    <w:p w14:paraId="58F94145"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я вмію добре робити?</w:t>
      </w:r>
    </w:p>
    <w:p w14:paraId="6D49E847" w14:textId="77777777" w:rsidR="005E4F7A" w:rsidRPr="005E4F7A" w:rsidRDefault="005E4F7A" w:rsidP="001F3900">
      <w:pPr>
        <w:numPr>
          <w:ilvl w:val="0"/>
          <w:numId w:val="32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Комунікація</w:t>
      </w:r>
    </w:p>
    <w:p w14:paraId="4760E16E" w14:textId="77777777" w:rsidR="005E4F7A" w:rsidRPr="005E4F7A" w:rsidRDefault="005E4F7A" w:rsidP="001F3900">
      <w:pPr>
        <w:numPr>
          <w:ilvl w:val="0"/>
          <w:numId w:val="32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Організація часу</w:t>
      </w:r>
    </w:p>
    <w:p w14:paraId="6AB519B1" w14:textId="77777777" w:rsidR="005E4F7A" w:rsidRPr="005E4F7A" w:rsidRDefault="005E4F7A" w:rsidP="001F3900">
      <w:pPr>
        <w:numPr>
          <w:ilvl w:val="0"/>
          <w:numId w:val="32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Професійні уміння</w:t>
      </w:r>
    </w:p>
    <w:p w14:paraId="40A7883F" w14:textId="77777777" w:rsidR="005E4F7A" w:rsidRPr="005E4F7A" w:rsidRDefault="005E4F7A" w:rsidP="001F3900">
      <w:pPr>
        <w:numPr>
          <w:ilvl w:val="0"/>
          <w:numId w:val="32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Креативність</w:t>
      </w:r>
    </w:p>
    <w:p w14:paraId="7622B6C5" w14:textId="77777777" w:rsidR="005E4F7A" w:rsidRPr="005E4F7A" w:rsidRDefault="005E4F7A" w:rsidP="001F3900">
      <w:pPr>
        <w:numPr>
          <w:ilvl w:val="0"/>
          <w:numId w:val="32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Мої приклади: __________________________________</w:t>
      </w:r>
    </w:p>
    <w:p w14:paraId="2CCA9443"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Сектор 3. Місця</w:t>
      </w:r>
    </w:p>
    <w:p w14:paraId="72A6890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Де я почуваюся спокійно і в безпеці?</w:t>
      </w:r>
    </w:p>
    <w:p w14:paraId="79E2F42E" w14:textId="77777777" w:rsidR="005E4F7A" w:rsidRPr="005E4F7A" w:rsidRDefault="005E4F7A" w:rsidP="001F3900">
      <w:pPr>
        <w:numPr>
          <w:ilvl w:val="0"/>
          <w:numId w:val="32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Дім</w:t>
      </w:r>
    </w:p>
    <w:p w14:paraId="12BE7CA1" w14:textId="77777777" w:rsidR="005E4F7A" w:rsidRPr="005E4F7A" w:rsidRDefault="005E4F7A" w:rsidP="001F3900">
      <w:pPr>
        <w:numPr>
          <w:ilvl w:val="0"/>
          <w:numId w:val="32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Природа</w:t>
      </w:r>
    </w:p>
    <w:p w14:paraId="30BFDFF7" w14:textId="77777777" w:rsidR="005E4F7A" w:rsidRPr="005E4F7A" w:rsidRDefault="005E4F7A" w:rsidP="001F3900">
      <w:pPr>
        <w:numPr>
          <w:ilvl w:val="0"/>
          <w:numId w:val="32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Місце навчання / роботи</w:t>
      </w:r>
    </w:p>
    <w:p w14:paraId="4BFFD867" w14:textId="77777777" w:rsidR="005E4F7A" w:rsidRPr="005E4F7A" w:rsidRDefault="005E4F7A" w:rsidP="001F3900">
      <w:pPr>
        <w:numPr>
          <w:ilvl w:val="0"/>
          <w:numId w:val="32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Куточок відпочинку</w:t>
      </w:r>
    </w:p>
    <w:p w14:paraId="311DC0CF" w14:textId="77777777" w:rsidR="005E4F7A" w:rsidRPr="005E4F7A" w:rsidRDefault="005E4F7A" w:rsidP="001F3900">
      <w:pPr>
        <w:numPr>
          <w:ilvl w:val="0"/>
          <w:numId w:val="32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Мої приклади: __________________________________</w:t>
      </w:r>
    </w:p>
    <w:p w14:paraId="5D7A936C"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Сектор 4. Духовність</w:t>
      </w:r>
    </w:p>
    <w:p w14:paraId="4276885A"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дає мені сенс і внутрішню силу?</w:t>
      </w:r>
    </w:p>
    <w:p w14:paraId="5859B0AC" w14:textId="77777777" w:rsidR="005E4F7A" w:rsidRPr="005E4F7A" w:rsidRDefault="005E4F7A" w:rsidP="001F3900">
      <w:pPr>
        <w:numPr>
          <w:ilvl w:val="0"/>
          <w:numId w:val="32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Віра</w:t>
      </w:r>
    </w:p>
    <w:p w14:paraId="03DB975F" w14:textId="77777777" w:rsidR="005E4F7A" w:rsidRPr="005E4F7A" w:rsidRDefault="005E4F7A" w:rsidP="001F3900">
      <w:pPr>
        <w:numPr>
          <w:ilvl w:val="0"/>
          <w:numId w:val="32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Молитва / медитація</w:t>
      </w:r>
    </w:p>
    <w:p w14:paraId="1A4AC5AC" w14:textId="77777777" w:rsidR="005E4F7A" w:rsidRPr="005E4F7A" w:rsidRDefault="005E4F7A" w:rsidP="001F3900">
      <w:pPr>
        <w:numPr>
          <w:ilvl w:val="0"/>
          <w:numId w:val="32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Музика / мистецтво</w:t>
      </w:r>
    </w:p>
    <w:p w14:paraId="418E06C4" w14:textId="77777777" w:rsidR="005E4F7A" w:rsidRPr="005E4F7A" w:rsidRDefault="005E4F7A" w:rsidP="001F3900">
      <w:pPr>
        <w:numPr>
          <w:ilvl w:val="0"/>
          <w:numId w:val="32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Особисті цінності</w:t>
      </w:r>
    </w:p>
    <w:p w14:paraId="00A65849" w14:textId="77777777" w:rsidR="005E4F7A" w:rsidRPr="005E4F7A" w:rsidRDefault="005E4F7A" w:rsidP="001F3900">
      <w:pPr>
        <w:numPr>
          <w:ilvl w:val="0"/>
          <w:numId w:val="327"/>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Мої приклади: __________________________________</w:t>
      </w:r>
    </w:p>
    <w:p w14:paraId="08959C2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Форма роботи:</w:t>
      </w:r>
    </w:p>
    <w:p w14:paraId="6E94170C" w14:textId="77777777" w:rsidR="005E4F7A" w:rsidRPr="005E4F7A" w:rsidRDefault="005E4F7A" w:rsidP="001F3900">
      <w:pPr>
        <w:numPr>
          <w:ilvl w:val="0"/>
          <w:numId w:val="328"/>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Індивідуально:</w:t>
      </w:r>
      <w:r w:rsidRPr="005E4F7A">
        <w:rPr>
          <w:rFonts w:ascii="Times New Roman" w:eastAsia="Times New Roman" w:hAnsi="Times New Roman" w:cs="Times New Roman"/>
          <w:sz w:val="28"/>
          <w:szCs w:val="28"/>
        </w:rPr>
        <w:t xml:space="preserve"> кожен учасник заповнює карту.</w:t>
      </w:r>
    </w:p>
    <w:p w14:paraId="42452A5F" w14:textId="77777777" w:rsidR="005E4F7A" w:rsidRPr="005E4F7A" w:rsidRDefault="005E4F7A" w:rsidP="001F3900">
      <w:pPr>
        <w:numPr>
          <w:ilvl w:val="0"/>
          <w:numId w:val="328"/>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У парах/групах:</w:t>
      </w:r>
      <w:r w:rsidRPr="005E4F7A">
        <w:rPr>
          <w:rFonts w:ascii="Times New Roman" w:eastAsia="Times New Roman" w:hAnsi="Times New Roman" w:cs="Times New Roman"/>
          <w:sz w:val="28"/>
          <w:szCs w:val="28"/>
        </w:rPr>
        <w:t xml:space="preserve"> можна поділитися 1–2 ресурсами з кожного сектору.</w:t>
      </w:r>
    </w:p>
    <w:p w14:paraId="72775C3F" w14:textId="55F68A62" w:rsidR="005E4F7A" w:rsidRPr="005E4F7A" w:rsidRDefault="005E4F7A" w:rsidP="001F3900">
      <w:pPr>
        <w:numPr>
          <w:ilvl w:val="0"/>
          <w:numId w:val="328"/>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Висновок:</w:t>
      </w:r>
      <w:r w:rsidRPr="005E4F7A">
        <w:rPr>
          <w:rFonts w:ascii="Times New Roman" w:eastAsia="Times New Roman" w:hAnsi="Times New Roman" w:cs="Times New Roman"/>
          <w:sz w:val="28"/>
          <w:szCs w:val="28"/>
        </w:rPr>
        <w:t xml:space="preserve"> тренер підкреслює, що ресурси є різними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внутрішніми і зовнішніми, але разом вони створюють «підтримуючу мережу».</w:t>
      </w:r>
    </w:p>
    <w:p w14:paraId="681ABFA4" w14:textId="77777777" w:rsidR="005E4F7A" w:rsidRPr="005E4F7A" w:rsidRDefault="005E4F7A" w:rsidP="004B7593">
      <w:pPr>
        <w:tabs>
          <w:tab w:val="left" w:pos="1134"/>
        </w:tabs>
        <w:spacing w:after="0" w:line="360" w:lineRule="auto"/>
        <w:ind w:firstLine="709"/>
        <w:jc w:val="both"/>
        <w:rPr>
          <w:rFonts w:ascii="Times New Roman" w:eastAsia="Times New Roman" w:hAnsi="Times New Roman" w:cs="Times New Roman"/>
          <w:sz w:val="28"/>
          <w:szCs w:val="28"/>
        </w:rPr>
      </w:pPr>
    </w:p>
    <w:p w14:paraId="6536E000" w14:textId="77777777" w:rsidR="005E4F7A" w:rsidRPr="005E4F7A" w:rsidRDefault="005E4F7A" w:rsidP="001F3900">
      <w:pPr>
        <w:numPr>
          <w:ilvl w:val="0"/>
          <w:numId w:val="328"/>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Робочий лист «Журнал криз» (5 колонок: </w:t>
      </w:r>
      <w:r w:rsidRPr="005E4F7A">
        <w:rPr>
          <w:rFonts w:ascii="Times New Roman" w:eastAsia="Times New Roman" w:hAnsi="Times New Roman" w:cs="Times New Roman"/>
          <w:i/>
          <w:iCs/>
          <w:sz w:val="28"/>
          <w:szCs w:val="28"/>
        </w:rPr>
        <w:t>ситуація – емоції – моя стратегія – результат – урок</w:t>
      </w:r>
      <w:r w:rsidRPr="005E4F7A">
        <w:rPr>
          <w:rFonts w:ascii="Times New Roman" w:eastAsia="Times New Roman" w:hAnsi="Times New Roman" w:cs="Times New Roman"/>
          <w:sz w:val="28"/>
          <w:szCs w:val="28"/>
        </w:rPr>
        <w:t>).</w:t>
      </w:r>
    </w:p>
    <w:p w14:paraId="053C4FA6" w14:textId="77777777" w:rsidR="005E4F7A" w:rsidRPr="005E4F7A" w:rsidRDefault="005E4F7A" w:rsidP="005E4F7A">
      <w:pPr>
        <w:spacing w:after="0" w:line="360" w:lineRule="auto"/>
        <w:ind w:firstLine="709"/>
        <w:jc w:val="center"/>
        <w:outlineLvl w:val="1"/>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Робочий лист «Журнал криз»</w:t>
      </w:r>
    </w:p>
    <w:p w14:paraId="75C83924"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Інструкція:</w:t>
      </w:r>
      <w:r w:rsidRPr="005E4F7A">
        <w:rPr>
          <w:rFonts w:ascii="Times New Roman" w:eastAsia="Times New Roman" w:hAnsi="Times New Roman" w:cs="Times New Roman"/>
          <w:sz w:val="28"/>
          <w:szCs w:val="28"/>
        </w:rPr>
        <w:t xml:space="preserve"> пригадайте кризові чи складні ситуації, з якими ви стикалися. Заповніть таблицю, коротко описуючи кожен етап: що сталося, як ви почувалися, що зробили, який результат отримали і чого навчилися.</w:t>
      </w:r>
    </w:p>
    <w:p w14:paraId="1D450FDE"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2"/>
        <w:gridCol w:w="1950"/>
        <w:gridCol w:w="1581"/>
        <w:gridCol w:w="2235"/>
        <w:gridCol w:w="1477"/>
      </w:tblGrid>
      <w:tr w:rsidR="005E4F7A" w:rsidRPr="005E4F7A" w14:paraId="54EFCE1A" w14:textId="77777777" w:rsidTr="00D02659">
        <w:trPr>
          <w:tblHeader/>
          <w:tblCellSpacing w:w="15" w:type="dxa"/>
        </w:trPr>
        <w:tc>
          <w:tcPr>
            <w:tcW w:w="0" w:type="auto"/>
            <w:vAlign w:val="center"/>
            <w:hideMark/>
          </w:tcPr>
          <w:p w14:paraId="7D7E7FCD" w14:textId="77777777" w:rsidR="005E4F7A" w:rsidRPr="005E4F7A" w:rsidRDefault="005E4F7A" w:rsidP="005E4F7A">
            <w:pPr>
              <w:spacing w:after="0" w:line="276"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Ситуація</w:t>
            </w:r>
          </w:p>
        </w:tc>
        <w:tc>
          <w:tcPr>
            <w:tcW w:w="0" w:type="auto"/>
            <w:vAlign w:val="center"/>
            <w:hideMark/>
          </w:tcPr>
          <w:p w14:paraId="78F9D89A" w14:textId="77777777" w:rsidR="005E4F7A" w:rsidRPr="005E4F7A" w:rsidRDefault="005E4F7A" w:rsidP="005E4F7A">
            <w:pPr>
              <w:spacing w:after="0" w:line="276"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Емоції</w:t>
            </w:r>
          </w:p>
        </w:tc>
        <w:tc>
          <w:tcPr>
            <w:tcW w:w="0" w:type="auto"/>
            <w:vAlign w:val="center"/>
            <w:hideMark/>
          </w:tcPr>
          <w:p w14:paraId="23F772F9" w14:textId="77777777" w:rsidR="005E4F7A" w:rsidRPr="005E4F7A" w:rsidRDefault="005E4F7A" w:rsidP="005E4F7A">
            <w:pPr>
              <w:spacing w:after="0" w:line="276"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Моя стратегія</w:t>
            </w:r>
          </w:p>
        </w:tc>
        <w:tc>
          <w:tcPr>
            <w:tcW w:w="0" w:type="auto"/>
            <w:vAlign w:val="center"/>
            <w:hideMark/>
          </w:tcPr>
          <w:p w14:paraId="67028B01" w14:textId="77777777" w:rsidR="005E4F7A" w:rsidRPr="005E4F7A" w:rsidRDefault="005E4F7A" w:rsidP="005E4F7A">
            <w:pPr>
              <w:spacing w:after="0" w:line="276"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Результат</w:t>
            </w:r>
          </w:p>
        </w:tc>
        <w:tc>
          <w:tcPr>
            <w:tcW w:w="0" w:type="auto"/>
            <w:vAlign w:val="center"/>
            <w:hideMark/>
          </w:tcPr>
          <w:p w14:paraId="679B8951" w14:textId="77777777" w:rsidR="005E4F7A" w:rsidRPr="005E4F7A" w:rsidRDefault="005E4F7A" w:rsidP="005E4F7A">
            <w:pPr>
              <w:spacing w:after="0" w:line="276"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Урок</w:t>
            </w:r>
          </w:p>
        </w:tc>
      </w:tr>
      <w:tr w:rsidR="005E4F7A" w:rsidRPr="005E4F7A" w14:paraId="5936D94A" w14:textId="77777777" w:rsidTr="00D02659">
        <w:trPr>
          <w:tblCellSpacing w:w="15" w:type="dxa"/>
        </w:trPr>
        <w:tc>
          <w:tcPr>
            <w:tcW w:w="0" w:type="auto"/>
            <w:vAlign w:val="center"/>
            <w:hideMark/>
          </w:tcPr>
          <w:p w14:paraId="0EC2A7F2"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Опишіть коротко подію </w:t>
            </w:r>
            <w:r w:rsidRPr="005E4F7A">
              <w:rPr>
                <w:rFonts w:ascii="Times New Roman" w:eastAsia="Times New Roman" w:hAnsi="Times New Roman" w:cs="Times New Roman"/>
                <w:sz w:val="28"/>
                <w:szCs w:val="28"/>
              </w:rPr>
              <w:lastRenderedPageBreak/>
              <w:t>чи проблему (конфлікт, втрата, непорозуміння, стрес тощо).</w:t>
            </w:r>
          </w:p>
        </w:tc>
        <w:tc>
          <w:tcPr>
            <w:tcW w:w="0" w:type="auto"/>
            <w:vAlign w:val="center"/>
            <w:hideMark/>
          </w:tcPr>
          <w:p w14:paraId="5CB1A2FD"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 xml:space="preserve">Які почуття ви переживали? </w:t>
            </w:r>
            <w:r w:rsidRPr="005E4F7A">
              <w:rPr>
                <w:rFonts w:ascii="Times New Roman" w:eastAsia="Times New Roman" w:hAnsi="Times New Roman" w:cs="Times New Roman"/>
                <w:sz w:val="28"/>
                <w:szCs w:val="28"/>
              </w:rPr>
              <w:lastRenderedPageBreak/>
              <w:t>(злість, тривога, безпорадність, надія…)</w:t>
            </w:r>
          </w:p>
        </w:tc>
        <w:tc>
          <w:tcPr>
            <w:tcW w:w="0" w:type="auto"/>
            <w:vAlign w:val="center"/>
            <w:hideMark/>
          </w:tcPr>
          <w:p w14:paraId="25C6A6F8"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 xml:space="preserve">Що ви зробили, як </w:t>
            </w:r>
            <w:r w:rsidRPr="005E4F7A">
              <w:rPr>
                <w:rFonts w:ascii="Times New Roman" w:eastAsia="Times New Roman" w:hAnsi="Times New Roman" w:cs="Times New Roman"/>
                <w:sz w:val="28"/>
                <w:szCs w:val="28"/>
              </w:rPr>
              <w:lastRenderedPageBreak/>
              <w:t>діяли? (пауза, пошук допомоги, уникнення, активна дія…)</w:t>
            </w:r>
          </w:p>
        </w:tc>
        <w:tc>
          <w:tcPr>
            <w:tcW w:w="0" w:type="auto"/>
            <w:vAlign w:val="center"/>
            <w:hideMark/>
          </w:tcPr>
          <w:p w14:paraId="51003084"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 xml:space="preserve">Чим закінчилася ситуація? </w:t>
            </w:r>
            <w:r w:rsidRPr="005E4F7A">
              <w:rPr>
                <w:rFonts w:ascii="Times New Roman" w:eastAsia="Times New Roman" w:hAnsi="Times New Roman" w:cs="Times New Roman"/>
                <w:sz w:val="28"/>
                <w:szCs w:val="28"/>
              </w:rPr>
              <w:lastRenderedPageBreak/>
              <w:t>(вирішилась, частково змінилась, залишилась невирішеною…)</w:t>
            </w:r>
          </w:p>
        </w:tc>
        <w:tc>
          <w:tcPr>
            <w:tcW w:w="0" w:type="auto"/>
            <w:vAlign w:val="center"/>
            <w:hideMark/>
          </w:tcPr>
          <w:p w14:paraId="0F52092E"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 xml:space="preserve">Що ви зрозуміли </w:t>
            </w:r>
            <w:r w:rsidRPr="005E4F7A">
              <w:rPr>
                <w:rFonts w:ascii="Times New Roman" w:eastAsia="Times New Roman" w:hAnsi="Times New Roman" w:cs="Times New Roman"/>
                <w:sz w:val="28"/>
                <w:szCs w:val="28"/>
              </w:rPr>
              <w:lastRenderedPageBreak/>
              <w:t>або винесли з цієї ситуації? Який досвід стало ресурсом?</w:t>
            </w:r>
          </w:p>
        </w:tc>
      </w:tr>
      <w:tr w:rsidR="005E4F7A" w:rsidRPr="005E4F7A" w14:paraId="1F9E9A0E" w14:textId="77777777" w:rsidTr="00D02659">
        <w:trPr>
          <w:tblCellSpacing w:w="15" w:type="dxa"/>
        </w:trPr>
        <w:tc>
          <w:tcPr>
            <w:tcW w:w="0" w:type="auto"/>
            <w:vAlign w:val="center"/>
            <w:hideMark/>
          </w:tcPr>
          <w:p w14:paraId="283AD2D6"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73B7253E"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541CC2FE"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6E7173B2"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1170634F"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r>
      <w:tr w:rsidR="005E4F7A" w:rsidRPr="005E4F7A" w14:paraId="228C68EC" w14:textId="77777777" w:rsidTr="00D02659">
        <w:trPr>
          <w:tblCellSpacing w:w="15" w:type="dxa"/>
        </w:trPr>
        <w:tc>
          <w:tcPr>
            <w:tcW w:w="0" w:type="auto"/>
            <w:vAlign w:val="center"/>
            <w:hideMark/>
          </w:tcPr>
          <w:p w14:paraId="2288C216"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738A85E7"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243FECCD"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436C2DF1"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282B5C9B" w14:textId="77777777" w:rsidR="005E4F7A" w:rsidRPr="005E4F7A" w:rsidRDefault="005E4F7A" w:rsidP="005E4F7A">
            <w:pPr>
              <w:spacing w:after="0" w:line="276" w:lineRule="auto"/>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r>
    </w:tbl>
    <w:p w14:paraId="7FA1EB90" w14:textId="77777777" w:rsidR="005E4F7A" w:rsidRPr="005E4F7A" w:rsidRDefault="005E4F7A" w:rsidP="005E4F7A">
      <w:pPr>
        <w:spacing w:before="100" w:beforeAutospacing="1" w:after="100" w:afterAutospacing="1" w:line="360" w:lineRule="auto"/>
        <w:ind w:firstLine="709"/>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Форма використання:</w:t>
      </w:r>
    </w:p>
    <w:p w14:paraId="01D6FE9C" w14:textId="77777777" w:rsidR="005E4F7A" w:rsidRPr="005E4F7A" w:rsidRDefault="005E4F7A" w:rsidP="001F3900">
      <w:pPr>
        <w:numPr>
          <w:ilvl w:val="0"/>
          <w:numId w:val="329"/>
        </w:numPr>
        <w:tabs>
          <w:tab w:val="left" w:pos="1134"/>
        </w:tabs>
        <w:spacing w:before="100" w:beforeAutospacing="1" w:after="100" w:afterAutospacing="1" w:line="360" w:lineRule="auto"/>
        <w:ind w:left="0" w:firstLine="709"/>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Індивідуально:</w:t>
      </w:r>
      <w:r w:rsidRPr="005E4F7A">
        <w:rPr>
          <w:rFonts w:ascii="Times New Roman" w:eastAsia="Times New Roman" w:hAnsi="Times New Roman" w:cs="Times New Roman"/>
          <w:sz w:val="28"/>
          <w:szCs w:val="28"/>
        </w:rPr>
        <w:t xml:space="preserve"> учасники ведуть щоденник протягом тижня, записуючи 1 кризову ситуацію щодня.</w:t>
      </w:r>
    </w:p>
    <w:p w14:paraId="2FF24D90" w14:textId="77777777" w:rsidR="005E4F7A" w:rsidRPr="005E4F7A" w:rsidRDefault="005E4F7A" w:rsidP="001F3900">
      <w:pPr>
        <w:numPr>
          <w:ilvl w:val="0"/>
          <w:numId w:val="329"/>
        </w:numPr>
        <w:tabs>
          <w:tab w:val="left" w:pos="1134"/>
        </w:tabs>
        <w:spacing w:before="100" w:beforeAutospacing="1" w:after="100" w:afterAutospacing="1" w:line="360" w:lineRule="auto"/>
        <w:ind w:left="0" w:firstLine="709"/>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У групі:</w:t>
      </w:r>
      <w:r w:rsidRPr="005E4F7A">
        <w:rPr>
          <w:rFonts w:ascii="Times New Roman" w:eastAsia="Times New Roman" w:hAnsi="Times New Roman" w:cs="Times New Roman"/>
          <w:sz w:val="28"/>
          <w:szCs w:val="28"/>
        </w:rPr>
        <w:t xml:space="preserve"> можна вибрати одну ситуацію (за бажанням) і поділитися висновками.</w:t>
      </w:r>
    </w:p>
    <w:p w14:paraId="7D964B34" w14:textId="77777777" w:rsidR="005E4F7A" w:rsidRPr="005E4F7A" w:rsidRDefault="005E4F7A" w:rsidP="001F3900">
      <w:pPr>
        <w:numPr>
          <w:ilvl w:val="0"/>
          <w:numId w:val="329"/>
        </w:numPr>
        <w:tabs>
          <w:tab w:val="left" w:pos="1134"/>
        </w:tabs>
        <w:spacing w:before="100" w:beforeAutospacing="1" w:after="100" w:afterAutospacing="1" w:line="360" w:lineRule="auto"/>
        <w:ind w:left="0" w:firstLine="709"/>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Мета:</w:t>
      </w:r>
      <w:r w:rsidRPr="005E4F7A">
        <w:rPr>
          <w:rFonts w:ascii="Times New Roman" w:eastAsia="Times New Roman" w:hAnsi="Times New Roman" w:cs="Times New Roman"/>
          <w:sz w:val="28"/>
          <w:szCs w:val="28"/>
        </w:rPr>
        <w:t xml:space="preserve"> навчитися бачити не лише труднощі, а й ті ресурси та уроки, які вони приносять.</w:t>
      </w:r>
    </w:p>
    <w:p w14:paraId="09CFFC16" w14:textId="77777777" w:rsidR="005E4F7A" w:rsidRPr="005E4F7A" w:rsidRDefault="005E4F7A" w:rsidP="001F3900">
      <w:pPr>
        <w:numPr>
          <w:ilvl w:val="0"/>
          <w:numId w:val="32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Аркуші А3 для групових плакатів.</w:t>
      </w:r>
    </w:p>
    <w:p w14:paraId="0B068494"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p>
    <w:p w14:paraId="1418D82B"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Арт-матеріали:</w:t>
      </w:r>
    </w:p>
    <w:p w14:paraId="18299828" w14:textId="77777777" w:rsidR="005E4F7A" w:rsidRPr="005E4F7A" w:rsidRDefault="005E4F7A" w:rsidP="001F3900">
      <w:pPr>
        <w:numPr>
          <w:ilvl w:val="0"/>
          <w:numId w:val="33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Матеріали для створення символів ресурсів (кольоровий папір, наклейки, фломастери).</w:t>
      </w:r>
    </w:p>
    <w:p w14:paraId="0EBEE24B" w14:textId="77777777" w:rsidR="005E4F7A" w:rsidRPr="005E4F7A" w:rsidRDefault="005E4F7A" w:rsidP="005E4F7A">
      <w:pPr>
        <w:spacing w:after="0" w:line="276"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Притчі й цитати:</w:t>
      </w:r>
    </w:p>
    <w:p w14:paraId="4BFC0DB8" w14:textId="77777777" w:rsidR="005E4F7A" w:rsidRPr="005E4F7A" w:rsidRDefault="005E4F7A" w:rsidP="00D02659">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Притча «Чародій і горіхи» (переосмислення проблем як ресурсів).</w:t>
      </w:r>
    </w:p>
    <w:p w14:paraId="1FA727B5" w14:textId="77777777" w:rsidR="005E4F7A" w:rsidRPr="005E4F7A" w:rsidRDefault="005E4F7A" w:rsidP="00D02659">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Притча «Чародій і горіхи»</w:t>
      </w:r>
    </w:p>
    <w:p w14:paraId="6AAB18C1" w14:textId="77777777" w:rsidR="005E4F7A" w:rsidRPr="005E4F7A" w:rsidRDefault="005E4F7A" w:rsidP="00D02659">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Одного разу мудрий чародій зібрав своїх учнів і роздав кожному по жмені горіхів.</w:t>
      </w:r>
    </w:p>
    <w:p w14:paraId="40E18153" w14:textId="77777777" w:rsidR="005E4F7A" w:rsidRPr="005E4F7A" w:rsidRDefault="005E4F7A" w:rsidP="00D02659">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Учні подивилися на нього здивовано:</w:t>
      </w:r>
    </w:p>
    <w:p w14:paraId="262B257F" w14:textId="03C355E6" w:rsidR="005E4F7A" w:rsidRPr="005E4F7A" w:rsidRDefault="00D02659" w:rsidP="00D026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5E4F7A" w:rsidRPr="005E4F7A">
        <w:rPr>
          <w:rFonts w:ascii="Times New Roman" w:eastAsia="Times New Roman" w:hAnsi="Times New Roman" w:cs="Times New Roman"/>
          <w:sz w:val="28"/>
          <w:szCs w:val="28"/>
        </w:rPr>
        <w:t xml:space="preserve"> Навіщо нам ці горіхи? Вони тверді й незручні.</w:t>
      </w:r>
    </w:p>
    <w:p w14:paraId="604A3288" w14:textId="77777777" w:rsidR="005E4F7A" w:rsidRPr="005E4F7A" w:rsidRDefault="005E4F7A" w:rsidP="00D02659">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Чародій усміхнувся і сказав:</w:t>
      </w:r>
    </w:p>
    <w:p w14:paraId="19816A7E" w14:textId="6D0FB6A4" w:rsidR="005E4F7A" w:rsidRPr="005E4F7A" w:rsidRDefault="00D02659" w:rsidP="00D026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Кожен горіх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це ваша проблема чи випробування. Зовні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тверда, колюча шкаралупа, але всередині приховане цінне зерно. Завдання кожного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розкрити його.</w:t>
      </w:r>
    </w:p>
    <w:p w14:paraId="14DF2A82" w14:textId="6F33B76D" w:rsidR="005E4F7A" w:rsidRPr="005E4F7A" w:rsidRDefault="005E4F7A" w:rsidP="00D02659">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Один учень сердито вдарив горіх каменем і розтрощив його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ядро виявилося гірким і зіпсованим. Інший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довго й терпляче шукав спосіб, доки обережно розколов шкаралупу й дістав смачне ядро, яке додало йому сил.</w:t>
      </w:r>
    </w:p>
    <w:p w14:paraId="506E82AF" w14:textId="77777777" w:rsidR="005E4F7A" w:rsidRPr="005E4F7A" w:rsidRDefault="005E4F7A" w:rsidP="00D02659">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Третій учень, вагаючись, так і залишив горіх у кишені, не наважившись його розкрити.</w:t>
      </w:r>
    </w:p>
    <w:p w14:paraId="3A985C06" w14:textId="77777777" w:rsidR="005E4F7A" w:rsidRPr="005E4F7A" w:rsidRDefault="005E4F7A" w:rsidP="00D02659">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Тоді чародій сказав:</w:t>
      </w:r>
    </w:p>
    <w:p w14:paraId="020F33F7" w14:textId="54D6C96D" w:rsidR="005E4F7A" w:rsidRPr="005E4F7A" w:rsidRDefault="00D02659" w:rsidP="00D026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Так само і з труднощами в житті: хтось намагається зламати їх поспіхом і тільки втрачає сили; хтось боїться взятися до справи і носить проблему при собі, доки вона не стане тягарем. А мудрий той, хто терпляче шукає шлях, щоб відкрити суть випробування й побачити прихований у ньому ресурс.</w:t>
      </w:r>
    </w:p>
    <w:p w14:paraId="1C493FC8" w14:textId="6F44A3A9" w:rsidR="005E4F7A" w:rsidRPr="005E4F7A" w:rsidRDefault="005E4F7A" w:rsidP="00D02659">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Мораль притчі.</w:t>
      </w:r>
      <w:r w:rsidRPr="005E4F7A">
        <w:rPr>
          <w:rFonts w:ascii="Times New Roman" w:eastAsia="Times New Roman" w:hAnsi="Times New Roman" w:cs="Times New Roman"/>
          <w:sz w:val="28"/>
          <w:szCs w:val="28"/>
        </w:rPr>
        <w:t xml:space="preserve"> Кожна перешкода має свою «тверду оболонку». Якщо підійти з терпінням і мудрістю, можна відкрити її внутрішній зміст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досвід, силу, нове розуміння, яке стане ресурсом для подальшого життя.</w:t>
      </w:r>
    </w:p>
    <w:p w14:paraId="4120A636" w14:textId="77777777" w:rsidR="005E4F7A" w:rsidRPr="005E4F7A" w:rsidRDefault="005E4F7A" w:rsidP="001F3900">
      <w:pPr>
        <w:numPr>
          <w:ilvl w:val="0"/>
          <w:numId w:val="331"/>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Цитата: </w:t>
      </w:r>
      <w:r w:rsidRPr="005E4F7A">
        <w:rPr>
          <w:rFonts w:ascii="Times New Roman" w:eastAsia="Times New Roman" w:hAnsi="Times New Roman" w:cs="Times New Roman"/>
          <w:i/>
          <w:iCs/>
          <w:sz w:val="28"/>
          <w:szCs w:val="28"/>
        </w:rPr>
        <w:t>«Криза – це лише поворот, а не кінець дороги» (Н. Пезешкіан).</w:t>
      </w:r>
    </w:p>
    <w:p w14:paraId="1C954C32"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Мультимедіа:</w:t>
      </w:r>
    </w:p>
    <w:p w14:paraId="2698E731" w14:textId="77777777" w:rsidR="005E4F7A" w:rsidRPr="005E4F7A" w:rsidRDefault="005E4F7A" w:rsidP="001F3900">
      <w:pPr>
        <w:numPr>
          <w:ilvl w:val="0"/>
          <w:numId w:val="332"/>
        </w:numPr>
        <w:tabs>
          <w:tab w:val="clear" w:pos="720"/>
          <w:tab w:val="num" w:pos="1134"/>
          <w:tab w:val="left" w:pos="1701"/>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ривок із фільму </w:t>
      </w:r>
      <w:r w:rsidRPr="005E4F7A">
        <w:rPr>
          <w:rFonts w:ascii="Times New Roman" w:eastAsia="Times New Roman" w:hAnsi="Times New Roman" w:cs="Times New Roman"/>
          <w:i/>
          <w:iCs/>
          <w:sz w:val="28"/>
          <w:szCs w:val="28"/>
        </w:rPr>
        <w:t>«Hacksaw Ridge»</w:t>
      </w:r>
      <w:r w:rsidRPr="005E4F7A">
        <w:rPr>
          <w:rFonts w:ascii="Times New Roman" w:eastAsia="Times New Roman" w:hAnsi="Times New Roman" w:cs="Times New Roman"/>
          <w:sz w:val="28"/>
          <w:szCs w:val="28"/>
        </w:rPr>
        <w:t xml:space="preserve"> (герой рятує життя без зброї).</w:t>
      </w:r>
    </w:p>
    <w:p w14:paraId="52EA1226" w14:textId="77777777" w:rsidR="005E4F7A" w:rsidRPr="005E4F7A" w:rsidRDefault="005E4F7A" w:rsidP="001F3900">
      <w:pPr>
        <w:numPr>
          <w:ilvl w:val="0"/>
          <w:numId w:val="332"/>
        </w:numPr>
        <w:tabs>
          <w:tab w:val="clear" w:pos="720"/>
          <w:tab w:val="num" w:pos="1134"/>
          <w:tab w:val="left" w:pos="1701"/>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короткий ролик про стратегії подолання стресу (</w:t>
      </w:r>
      <w:r w:rsidRPr="005E4F7A">
        <w:rPr>
          <w:rFonts w:ascii="Times New Roman" w:eastAsia="Times New Roman" w:hAnsi="Times New Roman" w:cs="Times New Roman"/>
          <w:i/>
          <w:iCs/>
          <w:sz w:val="28"/>
          <w:szCs w:val="28"/>
        </w:rPr>
        <w:t>Coping with crisis</w:t>
      </w:r>
      <w:r w:rsidRPr="005E4F7A">
        <w:rPr>
          <w:rFonts w:ascii="Times New Roman" w:eastAsia="Times New Roman" w:hAnsi="Times New Roman" w:cs="Times New Roman"/>
          <w:sz w:val="28"/>
          <w:szCs w:val="28"/>
        </w:rPr>
        <w:t>).</w:t>
      </w:r>
    </w:p>
    <w:p w14:paraId="78C7235A"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Домашнє завдання (роздатковий лист):</w:t>
      </w:r>
    </w:p>
    <w:p w14:paraId="0AA434F3" w14:textId="77777777" w:rsidR="005E4F7A" w:rsidRPr="005E4F7A" w:rsidRDefault="005E4F7A" w:rsidP="001F3900">
      <w:pPr>
        <w:numPr>
          <w:ilvl w:val="0"/>
          <w:numId w:val="295"/>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Щоденна 10-хв медитація (аудіотрек додається).</w:t>
      </w:r>
    </w:p>
    <w:p w14:paraId="58900E7D" w14:textId="77777777" w:rsidR="005E4F7A" w:rsidRPr="005E4F7A" w:rsidRDefault="005E4F7A" w:rsidP="001F3900">
      <w:pPr>
        <w:numPr>
          <w:ilvl w:val="0"/>
          <w:numId w:val="295"/>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Вести «Журнал стійкості» протягом тижня (щодня коротко фіксувати, які труднощі виникли та як вони були подолані).</w:t>
      </w:r>
    </w:p>
    <w:p w14:paraId="2988C4CD" w14:textId="77777777" w:rsidR="005E4F7A" w:rsidRPr="005E4F7A" w:rsidRDefault="005E4F7A" w:rsidP="001F3900">
      <w:pPr>
        <w:numPr>
          <w:ilvl w:val="0"/>
          <w:numId w:val="295"/>
        </w:numPr>
        <w:tabs>
          <w:tab w:val="left" w:pos="1134"/>
        </w:tabs>
        <w:spacing w:after="0" w:line="360" w:lineRule="auto"/>
        <w:ind w:left="0" w:firstLine="709"/>
        <w:contextualSpacing/>
        <w:jc w:val="both"/>
        <w:rPr>
          <w:rFonts w:ascii="Times New Roman" w:eastAsia="SimSun" w:hAnsi="Times New Roman" w:cs="Times New Roman"/>
          <w:b/>
          <w:sz w:val="28"/>
          <w:szCs w:val="28"/>
          <w:lang w:eastAsia="ru-RU"/>
        </w:rPr>
      </w:pPr>
      <w:r w:rsidRPr="005E4F7A">
        <w:rPr>
          <w:rFonts w:ascii="Times New Roman" w:eastAsia="Times New Roman" w:hAnsi="Times New Roman" w:cs="Times New Roman"/>
          <w:sz w:val="28"/>
          <w:szCs w:val="28"/>
        </w:rPr>
        <w:t>Записати три найдієвіші для себе копінг-стратегії.</w:t>
      </w:r>
    </w:p>
    <w:p w14:paraId="7EF2BBD1" w14:textId="77777777" w:rsidR="005E4F7A" w:rsidRPr="005E4F7A" w:rsidRDefault="005E4F7A" w:rsidP="005E4F7A">
      <w:pPr>
        <w:tabs>
          <w:tab w:val="left" w:pos="1701"/>
        </w:tabs>
        <w:spacing w:after="0" w:line="360" w:lineRule="auto"/>
        <w:ind w:left="360"/>
        <w:jc w:val="center"/>
        <w:rPr>
          <w:rFonts w:ascii="Times New Roman" w:eastAsia="SimSun" w:hAnsi="Times New Roman" w:cs="Times New Roman"/>
          <w:b/>
          <w:sz w:val="28"/>
          <w:szCs w:val="28"/>
          <w:lang w:eastAsia="ru-RU"/>
        </w:rPr>
      </w:pPr>
    </w:p>
    <w:p w14:paraId="411C4ED7" w14:textId="77777777" w:rsidR="005E4F7A" w:rsidRPr="005E4F7A" w:rsidRDefault="005E4F7A" w:rsidP="005E4F7A">
      <w:pPr>
        <w:spacing w:after="0" w:line="360" w:lineRule="auto"/>
        <w:ind w:firstLine="709"/>
        <w:jc w:val="right"/>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Додаток Е3</w:t>
      </w:r>
    </w:p>
    <w:p w14:paraId="76096924" w14:textId="77777777" w:rsidR="005E4F7A" w:rsidRPr="005E4F7A" w:rsidRDefault="005E4F7A" w:rsidP="005E4F7A">
      <w:pPr>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10. Активна життєва стратегія та усвідомлення себе частиною суспільства</w:t>
      </w:r>
    </w:p>
    <w:p w14:paraId="62137E84"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для вправ:</w:t>
      </w:r>
    </w:p>
    <w:p w14:paraId="20E97249" w14:textId="77777777" w:rsidR="005E4F7A" w:rsidRPr="005E4F7A" w:rsidRDefault="005E4F7A" w:rsidP="001F3900">
      <w:pPr>
        <w:numPr>
          <w:ilvl w:val="0"/>
          <w:numId w:val="33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«Мої залежності» – картки для запису шкідливих звичок, стереотипів, соціальних установок.</w:t>
      </w:r>
    </w:p>
    <w:p w14:paraId="36D21650" w14:textId="77777777" w:rsidR="005E4F7A" w:rsidRPr="005E4F7A" w:rsidRDefault="005E4F7A" w:rsidP="001F3900">
      <w:pPr>
        <w:numPr>
          <w:ilvl w:val="0"/>
          <w:numId w:val="33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«Герой роману» – картки із запитаннями-підказками (</w:t>
      </w:r>
      <w:r w:rsidRPr="005E4F7A">
        <w:rPr>
          <w:rFonts w:ascii="Times New Roman" w:eastAsia="Times New Roman" w:hAnsi="Times New Roman" w:cs="Times New Roman"/>
          <w:i/>
          <w:iCs/>
          <w:sz w:val="28"/>
          <w:szCs w:val="28"/>
        </w:rPr>
        <w:t>Що ти вже зробив? Які перешкоди подолав? Який ресурс допоміг?</w:t>
      </w:r>
      <w:r w:rsidRPr="005E4F7A">
        <w:rPr>
          <w:rFonts w:ascii="Times New Roman" w:eastAsia="Times New Roman" w:hAnsi="Times New Roman" w:cs="Times New Roman"/>
          <w:sz w:val="28"/>
          <w:szCs w:val="28"/>
        </w:rPr>
        <w:t>).</w:t>
      </w:r>
    </w:p>
    <w:p w14:paraId="34AED2F4" w14:textId="77777777" w:rsidR="005E4F7A" w:rsidRPr="005E4F7A" w:rsidRDefault="005E4F7A" w:rsidP="001F3900">
      <w:pPr>
        <w:numPr>
          <w:ilvl w:val="0"/>
          <w:numId w:val="33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«Коло субособистостей» – набір карток із назвами субособистостей (</w:t>
      </w:r>
      <w:r w:rsidRPr="005E4F7A">
        <w:rPr>
          <w:rFonts w:ascii="Times New Roman" w:eastAsia="Times New Roman" w:hAnsi="Times New Roman" w:cs="Times New Roman"/>
          <w:i/>
          <w:iCs/>
          <w:sz w:val="28"/>
          <w:szCs w:val="28"/>
        </w:rPr>
        <w:t>Учень, Лідер, Мрійник, Сумнів, Дослідник</w:t>
      </w:r>
      <w:r w:rsidRPr="005E4F7A">
        <w:rPr>
          <w:rFonts w:ascii="Times New Roman" w:eastAsia="Times New Roman" w:hAnsi="Times New Roman" w:cs="Times New Roman"/>
          <w:sz w:val="28"/>
          <w:szCs w:val="28"/>
        </w:rPr>
        <w:t>).</w:t>
      </w:r>
    </w:p>
    <w:p w14:paraId="31DFB6F4" w14:textId="77777777" w:rsidR="005E4F7A" w:rsidRPr="004B7593" w:rsidRDefault="005E4F7A" w:rsidP="001F3900">
      <w:pPr>
        <w:pStyle w:val="a9"/>
        <w:numPr>
          <w:ilvl w:val="0"/>
          <w:numId w:val="333"/>
        </w:numPr>
        <w:tabs>
          <w:tab w:val="left" w:pos="1134"/>
        </w:tabs>
        <w:spacing w:after="0" w:line="360" w:lineRule="auto"/>
        <w:ind w:left="0" w:firstLine="709"/>
        <w:jc w:val="both"/>
        <w:rPr>
          <w:rFonts w:ascii="Times New Roman" w:eastAsia="Times New Roman" w:hAnsi="Times New Roman" w:cs="Times New Roman"/>
          <w:sz w:val="28"/>
          <w:szCs w:val="28"/>
        </w:rPr>
      </w:pPr>
      <w:r w:rsidRPr="004B7593">
        <w:rPr>
          <w:rFonts w:ascii="Times New Roman" w:eastAsia="Times New Roman" w:hAnsi="Times New Roman" w:cs="Times New Roman"/>
          <w:b/>
          <w:bCs/>
          <w:sz w:val="28"/>
          <w:szCs w:val="28"/>
        </w:rPr>
        <w:t>Робочі матеріали:</w:t>
      </w:r>
    </w:p>
    <w:p w14:paraId="6E7A8016" w14:textId="77777777" w:rsidR="005E4F7A" w:rsidRPr="005E4F7A" w:rsidRDefault="005E4F7A" w:rsidP="001F3900">
      <w:pPr>
        <w:numPr>
          <w:ilvl w:val="0"/>
          <w:numId w:val="33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Шаблон для арт-вправи «Дерево успіху» (корені – досягнення, стовбур – ресурси, крона – цілі, плоди – результати).</w:t>
      </w:r>
    </w:p>
    <w:p w14:paraId="6C90B6D6" w14:textId="77777777" w:rsidR="005E4F7A" w:rsidRPr="005E4F7A" w:rsidRDefault="005E4F7A" w:rsidP="005E4F7A">
      <w:pPr>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Шаблон арт-вправи «Дерево успіху»</w:t>
      </w:r>
    </w:p>
    <w:p w14:paraId="06C330D9"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Інструкція для учасників</w:t>
      </w:r>
    </w:p>
    <w:p w14:paraId="0935A71D" w14:textId="77777777" w:rsidR="005E4F7A" w:rsidRPr="005E4F7A" w:rsidRDefault="005E4F7A" w:rsidP="001F3900">
      <w:pPr>
        <w:numPr>
          <w:ilvl w:val="0"/>
          <w:numId w:val="296"/>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На аркуші намалюйте дерево з чіткими частинами: </w:t>
      </w:r>
      <w:r w:rsidRPr="005E4F7A">
        <w:rPr>
          <w:rFonts w:ascii="Times New Roman" w:eastAsia="Times New Roman" w:hAnsi="Times New Roman" w:cs="Times New Roman"/>
          <w:b/>
          <w:bCs/>
          <w:sz w:val="28"/>
          <w:szCs w:val="28"/>
        </w:rPr>
        <w:t>коріння, стовбур, крона, плоди</w:t>
      </w:r>
      <w:r w:rsidRPr="005E4F7A">
        <w:rPr>
          <w:rFonts w:ascii="Times New Roman" w:eastAsia="Times New Roman" w:hAnsi="Times New Roman" w:cs="Times New Roman"/>
          <w:sz w:val="28"/>
          <w:szCs w:val="28"/>
        </w:rPr>
        <w:t>.</w:t>
      </w:r>
    </w:p>
    <w:p w14:paraId="6A58B270" w14:textId="77777777" w:rsidR="005E4F7A" w:rsidRPr="005E4F7A" w:rsidRDefault="005E4F7A" w:rsidP="001F3900">
      <w:pPr>
        <w:numPr>
          <w:ilvl w:val="0"/>
          <w:numId w:val="296"/>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Заповніть кожну частину символічно – словами, малюнками, символами, кольорами.</w:t>
      </w:r>
    </w:p>
    <w:p w14:paraId="67C267A6" w14:textId="77777777" w:rsidR="005E4F7A" w:rsidRPr="005E4F7A" w:rsidRDefault="005E4F7A" w:rsidP="001F3900">
      <w:pPr>
        <w:numPr>
          <w:ilvl w:val="0"/>
          <w:numId w:val="296"/>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Поділіться своїм «деревом» у групі (за бажанням), розкажіть, що воно для вас означає.</w:t>
      </w:r>
    </w:p>
    <w:p w14:paraId="280F39E7"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Структура дерева</w:t>
      </w:r>
    </w:p>
    <w:p w14:paraId="6B2D0A4A"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Корені – мої досягнення</w:t>
      </w:r>
    </w:p>
    <w:p w14:paraId="39F09BA4" w14:textId="77777777" w:rsidR="005E4F7A" w:rsidRPr="005E4F7A" w:rsidRDefault="005E4F7A" w:rsidP="001F3900">
      <w:pPr>
        <w:numPr>
          <w:ilvl w:val="0"/>
          <w:numId w:val="33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я вже зробив(ла) важливого у житті?</w:t>
      </w:r>
    </w:p>
    <w:p w14:paraId="5E8FA5A3" w14:textId="77777777" w:rsidR="005E4F7A" w:rsidRPr="005E4F7A" w:rsidRDefault="005E4F7A" w:rsidP="001F3900">
      <w:pPr>
        <w:numPr>
          <w:ilvl w:val="0"/>
          <w:numId w:val="33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перемоги, навіть маленькі, є основою моєї сили?</w:t>
      </w:r>
      <w:r w:rsidRPr="005E4F7A">
        <w:rPr>
          <w:rFonts w:ascii="Times New Roman" w:eastAsia="Times New Roman" w:hAnsi="Times New Roman" w:cs="Times New Roman"/>
          <w:sz w:val="28"/>
          <w:szCs w:val="28"/>
        </w:rPr>
        <w:br/>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Приклади: закінчив навчання, подолав труднощі, допоміг іншому, досяг професійної мети.</w:t>
      </w:r>
    </w:p>
    <w:p w14:paraId="47D24DDC"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Стовбур – мої ресурси</w:t>
      </w:r>
    </w:p>
    <w:p w14:paraId="6A01BD1F" w14:textId="77777777" w:rsidR="005E4F7A" w:rsidRPr="005E4F7A" w:rsidRDefault="005E4F7A" w:rsidP="001F3900">
      <w:pPr>
        <w:numPr>
          <w:ilvl w:val="0"/>
          <w:numId w:val="33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На що я можу опиратися зараз?</w:t>
      </w:r>
    </w:p>
    <w:p w14:paraId="5FC1440C" w14:textId="77777777" w:rsidR="005E4F7A" w:rsidRPr="005E4F7A" w:rsidRDefault="005E4F7A" w:rsidP="001F3900">
      <w:pPr>
        <w:numPr>
          <w:ilvl w:val="0"/>
          <w:numId w:val="33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якості, здібності, знання та підтримка допомагають рухатися вперед?</w:t>
      </w:r>
      <w:r w:rsidRPr="005E4F7A">
        <w:rPr>
          <w:rFonts w:ascii="Times New Roman" w:eastAsia="Times New Roman" w:hAnsi="Times New Roman" w:cs="Times New Roman"/>
          <w:sz w:val="28"/>
          <w:szCs w:val="28"/>
        </w:rPr>
        <w:br/>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Приклади: витривалість, друзі, віра, досвід, оптимізм, здоров’я.</w:t>
      </w:r>
    </w:p>
    <w:p w14:paraId="145C6EE2"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Крона – мої цілі</w:t>
      </w:r>
    </w:p>
    <w:p w14:paraId="39168482" w14:textId="77777777" w:rsidR="005E4F7A" w:rsidRPr="005E4F7A" w:rsidRDefault="005E4F7A" w:rsidP="001F3900">
      <w:pPr>
        <w:numPr>
          <w:ilvl w:val="0"/>
          <w:numId w:val="33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Чого я прагну досягти найближчим часом і у майбутньому?</w:t>
      </w:r>
    </w:p>
    <w:p w14:paraId="2FE62FBE" w14:textId="77777777" w:rsidR="005E4F7A" w:rsidRPr="005E4F7A" w:rsidRDefault="005E4F7A" w:rsidP="001F3900">
      <w:pPr>
        <w:numPr>
          <w:ilvl w:val="0"/>
          <w:numId w:val="33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мої мрії, цінності, плани?</w:t>
      </w:r>
      <w:r w:rsidRPr="005E4F7A">
        <w:rPr>
          <w:rFonts w:ascii="Times New Roman" w:eastAsia="Times New Roman" w:hAnsi="Times New Roman" w:cs="Times New Roman"/>
          <w:sz w:val="28"/>
          <w:szCs w:val="28"/>
        </w:rPr>
        <w:br/>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Приклади: навчитися нової професії, створити сім’ю, знайти гармонію, реалізувати проєкт.</w:t>
      </w:r>
    </w:p>
    <w:p w14:paraId="2CC24E90"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Плоди – мої результати</w:t>
      </w:r>
    </w:p>
    <w:p w14:paraId="354CA92E" w14:textId="77777777" w:rsidR="005E4F7A" w:rsidRPr="005E4F7A" w:rsidRDefault="005E4F7A" w:rsidP="001F3900">
      <w:pPr>
        <w:numPr>
          <w:ilvl w:val="0"/>
          <w:numId w:val="33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Яких конкретних результатів я очікую від своїх зусиль?</w:t>
      </w:r>
    </w:p>
    <w:p w14:paraId="59030C65" w14:textId="77777777" w:rsidR="005E4F7A" w:rsidRPr="005E4F7A" w:rsidRDefault="005E4F7A" w:rsidP="001F3900">
      <w:pPr>
        <w:numPr>
          <w:ilvl w:val="0"/>
          <w:numId w:val="33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стане видимим підтвердженням мого успіху?</w:t>
      </w:r>
      <w:r w:rsidRPr="005E4F7A">
        <w:rPr>
          <w:rFonts w:ascii="Times New Roman" w:eastAsia="Times New Roman" w:hAnsi="Times New Roman" w:cs="Times New Roman"/>
          <w:sz w:val="28"/>
          <w:szCs w:val="28"/>
        </w:rPr>
        <w:br/>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Приклади: отриманий диплом, вдала робота, створений продукт, відчуття щастя.</w:t>
      </w:r>
    </w:p>
    <w:p w14:paraId="64FF71DB" w14:textId="77777777" w:rsidR="005E4F7A" w:rsidRPr="005E4F7A" w:rsidRDefault="005E4F7A" w:rsidP="005E4F7A">
      <w:pPr>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Візуальне оформлення (для роздаткового матеріалу):</w:t>
      </w:r>
    </w:p>
    <w:p w14:paraId="36BFBF5E" w14:textId="77777777" w:rsidR="005E4F7A" w:rsidRPr="005E4F7A" w:rsidRDefault="005E4F7A" w:rsidP="001F3900">
      <w:pPr>
        <w:numPr>
          <w:ilvl w:val="0"/>
          <w:numId w:val="297"/>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 центрі аркуша намальоване </w:t>
      </w:r>
      <w:r w:rsidRPr="005E4F7A">
        <w:rPr>
          <w:rFonts w:ascii="Times New Roman" w:eastAsia="Times New Roman" w:hAnsi="Times New Roman" w:cs="Times New Roman"/>
          <w:b/>
          <w:bCs/>
          <w:sz w:val="28"/>
          <w:szCs w:val="28"/>
        </w:rPr>
        <w:t>дерево з великим стовбуром</w:t>
      </w:r>
      <w:r w:rsidRPr="005E4F7A">
        <w:rPr>
          <w:rFonts w:ascii="Times New Roman" w:eastAsia="Times New Roman" w:hAnsi="Times New Roman" w:cs="Times New Roman"/>
          <w:sz w:val="28"/>
          <w:szCs w:val="28"/>
        </w:rPr>
        <w:t>.</w:t>
      </w:r>
    </w:p>
    <w:p w14:paraId="751D46B2" w14:textId="4B1EE979" w:rsidR="005E4F7A" w:rsidRPr="005E4F7A" w:rsidRDefault="005E4F7A" w:rsidP="001F3900">
      <w:pPr>
        <w:numPr>
          <w:ilvl w:val="0"/>
          <w:numId w:val="297"/>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Внизу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b/>
          <w:bCs/>
          <w:sz w:val="28"/>
          <w:szCs w:val="28"/>
        </w:rPr>
        <w:t>корені</w:t>
      </w:r>
      <w:r w:rsidRPr="005E4F7A">
        <w:rPr>
          <w:rFonts w:ascii="Times New Roman" w:eastAsia="Times New Roman" w:hAnsi="Times New Roman" w:cs="Times New Roman"/>
          <w:sz w:val="28"/>
          <w:szCs w:val="28"/>
        </w:rPr>
        <w:t xml:space="preserve"> з полями для записів.</w:t>
      </w:r>
    </w:p>
    <w:p w14:paraId="7F2E1ACA" w14:textId="35400987" w:rsidR="005E4F7A" w:rsidRPr="005E4F7A" w:rsidRDefault="005E4F7A" w:rsidP="001F3900">
      <w:pPr>
        <w:numPr>
          <w:ilvl w:val="0"/>
          <w:numId w:val="297"/>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Посередині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b/>
          <w:bCs/>
          <w:sz w:val="28"/>
          <w:szCs w:val="28"/>
        </w:rPr>
        <w:t>стовбур</w:t>
      </w:r>
      <w:r w:rsidRPr="005E4F7A">
        <w:rPr>
          <w:rFonts w:ascii="Times New Roman" w:eastAsia="Times New Roman" w:hAnsi="Times New Roman" w:cs="Times New Roman"/>
          <w:sz w:val="28"/>
          <w:szCs w:val="28"/>
        </w:rPr>
        <w:t xml:space="preserve"> з місцем для списку ресурсів.</w:t>
      </w:r>
    </w:p>
    <w:p w14:paraId="26C6A89A" w14:textId="2D25389E" w:rsidR="005E4F7A" w:rsidRPr="005E4F7A" w:rsidRDefault="005E4F7A" w:rsidP="001F3900">
      <w:pPr>
        <w:numPr>
          <w:ilvl w:val="0"/>
          <w:numId w:val="297"/>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Угорі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b/>
          <w:bCs/>
          <w:sz w:val="28"/>
          <w:szCs w:val="28"/>
        </w:rPr>
        <w:t>крона</w:t>
      </w:r>
      <w:r w:rsidRPr="005E4F7A">
        <w:rPr>
          <w:rFonts w:ascii="Times New Roman" w:eastAsia="Times New Roman" w:hAnsi="Times New Roman" w:cs="Times New Roman"/>
          <w:sz w:val="28"/>
          <w:szCs w:val="28"/>
        </w:rPr>
        <w:t xml:space="preserve"> з простором для написання цілей.</w:t>
      </w:r>
    </w:p>
    <w:p w14:paraId="2E3EE11B" w14:textId="17550014" w:rsidR="005E4F7A" w:rsidRPr="005E4F7A" w:rsidRDefault="005E4F7A" w:rsidP="001F3900">
      <w:pPr>
        <w:numPr>
          <w:ilvl w:val="0"/>
          <w:numId w:val="297"/>
        </w:numPr>
        <w:tabs>
          <w:tab w:val="clear" w:pos="720"/>
          <w:tab w:val="num" w:pos="1134"/>
        </w:tabs>
        <w:spacing w:after="0" w:line="360" w:lineRule="auto"/>
        <w:ind w:left="0" w:firstLine="698"/>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На гілках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b/>
          <w:bCs/>
          <w:sz w:val="28"/>
          <w:szCs w:val="28"/>
        </w:rPr>
        <w:t>плоди</w:t>
      </w:r>
      <w:r w:rsidRPr="005E4F7A">
        <w:rPr>
          <w:rFonts w:ascii="Times New Roman" w:eastAsia="Times New Roman" w:hAnsi="Times New Roman" w:cs="Times New Roman"/>
          <w:sz w:val="28"/>
          <w:szCs w:val="28"/>
        </w:rPr>
        <w:t>, у які вписуються очікувані результати.</w:t>
      </w:r>
    </w:p>
    <w:p w14:paraId="3D4E9563"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Мета вправи:</w:t>
      </w:r>
      <w:r w:rsidRPr="005E4F7A">
        <w:rPr>
          <w:rFonts w:ascii="Times New Roman" w:eastAsia="Times New Roman" w:hAnsi="Times New Roman" w:cs="Times New Roman"/>
          <w:sz w:val="28"/>
          <w:szCs w:val="28"/>
        </w:rPr>
        <w:t xml:space="preserve"> усвідомлення власних досягнень, актуальних ресурсів і майбутніх цілей; формування образу успіху як процесу, що базується на минулому і теперішньому.</w:t>
      </w:r>
    </w:p>
    <w:p w14:paraId="0AC5C2DF"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p>
    <w:p w14:paraId="5FD19890" w14:textId="77777777" w:rsidR="005E4F7A" w:rsidRPr="005E4F7A" w:rsidRDefault="005E4F7A" w:rsidP="001F3900">
      <w:pPr>
        <w:numPr>
          <w:ilvl w:val="0"/>
          <w:numId w:val="33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Робочий аркуш «Моя життєва стратегія» (3 блоки: </w:t>
      </w:r>
      <w:r w:rsidRPr="005E4F7A">
        <w:rPr>
          <w:rFonts w:ascii="Times New Roman" w:eastAsia="Times New Roman" w:hAnsi="Times New Roman" w:cs="Times New Roman"/>
          <w:i/>
          <w:iCs/>
          <w:sz w:val="28"/>
          <w:szCs w:val="28"/>
        </w:rPr>
        <w:t>цілі – ресурси – перші кроки</w:t>
      </w:r>
      <w:r w:rsidRPr="005E4F7A">
        <w:rPr>
          <w:rFonts w:ascii="Times New Roman" w:eastAsia="Times New Roman" w:hAnsi="Times New Roman" w:cs="Times New Roman"/>
          <w:sz w:val="28"/>
          <w:szCs w:val="28"/>
        </w:rPr>
        <w:t>).</w:t>
      </w:r>
    </w:p>
    <w:p w14:paraId="06D6A4F5" w14:textId="77777777" w:rsidR="005E4F7A" w:rsidRPr="005E4F7A" w:rsidRDefault="005E4F7A" w:rsidP="005E4F7A">
      <w:pPr>
        <w:tabs>
          <w:tab w:val="left" w:pos="1134"/>
          <w:tab w:val="left" w:pos="1418"/>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Робочий аркуш «Моя життєва стратегія»</w:t>
      </w:r>
    </w:p>
    <w:p w14:paraId="7382F9E8" w14:textId="77777777" w:rsidR="005E4F7A" w:rsidRPr="005E4F7A" w:rsidRDefault="005E4F7A" w:rsidP="005E4F7A">
      <w:pPr>
        <w:tabs>
          <w:tab w:val="left" w:pos="1134"/>
          <w:tab w:val="left" w:pos="1418"/>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Інструкція:</w:t>
      </w:r>
    </w:p>
    <w:p w14:paraId="02BA2E40" w14:textId="77777777" w:rsidR="005E4F7A" w:rsidRPr="005E4F7A" w:rsidRDefault="005E4F7A" w:rsidP="005E4F7A">
      <w:pPr>
        <w:tabs>
          <w:tab w:val="left" w:pos="1134"/>
          <w:tab w:val="left" w:pos="1418"/>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Виділіть час, щоб обдумати своє життя як шлях. Заповніть три блоки:</w:t>
      </w:r>
    </w:p>
    <w:p w14:paraId="3B8CEF31" w14:textId="77777777" w:rsidR="005E4F7A" w:rsidRPr="005E4F7A" w:rsidRDefault="005E4F7A" w:rsidP="001F3900">
      <w:pPr>
        <w:numPr>
          <w:ilvl w:val="0"/>
          <w:numId w:val="339"/>
        </w:numPr>
        <w:tabs>
          <w:tab w:val="clear" w:pos="720"/>
          <w:tab w:val="left" w:pos="1134"/>
          <w:tab w:val="num" w:pos="1276"/>
          <w:tab w:val="left" w:pos="1418"/>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lastRenderedPageBreak/>
        <w:t>Цілі</w:t>
      </w:r>
      <w:r w:rsidRPr="005E4F7A">
        <w:rPr>
          <w:rFonts w:ascii="Times New Roman" w:eastAsia="Times New Roman" w:hAnsi="Times New Roman" w:cs="Times New Roman"/>
          <w:sz w:val="28"/>
          <w:szCs w:val="28"/>
        </w:rPr>
        <w:t xml:space="preserve"> – куди я прагну?</w:t>
      </w:r>
    </w:p>
    <w:p w14:paraId="28C10F82" w14:textId="77777777" w:rsidR="005E4F7A" w:rsidRPr="005E4F7A" w:rsidRDefault="005E4F7A" w:rsidP="001F3900">
      <w:pPr>
        <w:numPr>
          <w:ilvl w:val="0"/>
          <w:numId w:val="339"/>
        </w:numPr>
        <w:tabs>
          <w:tab w:val="clear" w:pos="720"/>
          <w:tab w:val="left" w:pos="1134"/>
          <w:tab w:val="num" w:pos="1276"/>
          <w:tab w:val="left" w:pos="1418"/>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Ресурси</w:t>
      </w:r>
      <w:r w:rsidRPr="005E4F7A">
        <w:rPr>
          <w:rFonts w:ascii="Times New Roman" w:eastAsia="Times New Roman" w:hAnsi="Times New Roman" w:cs="Times New Roman"/>
          <w:sz w:val="28"/>
          <w:szCs w:val="28"/>
        </w:rPr>
        <w:t xml:space="preserve"> – на що можу опиратися?</w:t>
      </w:r>
    </w:p>
    <w:p w14:paraId="117CBD81" w14:textId="77777777" w:rsidR="005E4F7A" w:rsidRPr="005E4F7A" w:rsidRDefault="005E4F7A" w:rsidP="001F3900">
      <w:pPr>
        <w:numPr>
          <w:ilvl w:val="0"/>
          <w:numId w:val="339"/>
        </w:numPr>
        <w:tabs>
          <w:tab w:val="clear" w:pos="720"/>
          <w:tab w:val="left" w:pos="1134"/>
          <w:tab w:val="num" w:pos="1276"/>
          <w:tab w:val="left" w:pos="1418"/>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Перші кроки</w:t>
      </w:r>
      <w:r w:rsidRPr="005E4F7A">
        <w:rPr>
          <w:rFonts w:ascii="Times New Roman" w:eastAsia="Times New Roman" w:hAnsi="Times New Roman" w:cs="Times New Roman"/>
          <w:sz w:val="28"/>
          <w:szCs w:val="28"/>
        </w:rPr>
        <w:t xml:space="preserve"> – з чого почати вже сьогодні?</w:t>
      </w:r>
    </w:p>
    <w:p w14:paraId="797EB814" w14:textId="77777777" w:rsidR="005E4F7A" w:rsidRPr="005E4F7A" w:rsidRDefault="005E4F7A" w:rsidP="005E4F7A">
      <w:pPr>
        <w:tabs>
          <w:tab w:val="left" w:pos="1134"/>
          <w:tab w:val="left" w:pos="1418"/>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Блок 1. Мої цілі</w:t>
      </w:r>
    </w:p>
    <w:p w14:paraId="0D68DCA4" w14:textId="77777777" w:rsidR="005E4F7A" w:rsidRPr="005E4F7A" w:rsidRDefault="005E4F7A" w:rsidP="001F3900">
      <w:pPr>
        <w:numPr>
          <w:ilvl w:val="0"/>
          <w:numId w:val="34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мої головні життєві цілі (короткострокові / довгострокові)?</w:t>
      </w:r>
    </w:p>
    <w:p w14:paraId="0AE53F58" w14:textId="77777777" w:rsidR="005E4F7A" w:rsidRPr="005E4F7A" w:rsidRDefault="005E4F7A" w:rsidP="001F3900">
      <w:pPr>
        <w:numPr>
          <w:ilvl w:val="0"/>
          <w:numId w:val="34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Чого я прагну в особистісному, професійному, соціальному та духовному плані?</w:t>
      </w:r>
    </w:p>
    <w:p w14:paraId="17BBDC8D" w14:textId="77777777" w:rsidR="005E4F7A" w:rsidRPr="004C325F" w:rsidRDefault="005E4F7A" w:rsidP="001F3900">
      <w:pPr>
        <w:pStyle w:val="a9"/>
        <w:numPr>
          <w:ilvl w:val="0"/>
          <w:numId w:val="340"/>
        </w:numPr>
        <w:tabs>
          <w:tab w:val="left" w:pos="1134"/>
        </w:tabs>
        <w:spacing w:after="0" w:line="360" w:lineRule="auto"/>
        <w:ind w:left="0" w:firstLine="709"/>
        <w:jc w:val="both"/>
        <w:rPr>
          <w:rFonts w:ascii="Times New Roman" w:eastAsia="Times New Roman" w:hAnsi="Times New Roman" w:cs="Times New Roman"/>
          <w:sz w:val="28"/>
          <w:szCs w:val="28"/>
        </w:rPr>
      </w:pPr>
      <w:r w:rsidRPr="004C325F">
        <w:rPr>
          <w:rFonts w:ascii="Segoe UI Symbol" w:eastAsia="Times New Roman" w:hAnsi="Segoe UI Symbol" w:cs="Segoe UI Symbol"/>
          <w:sz w:val="28"/>
          <w:szCs w:val="28"/>
        </w:rPr>
        <w:t>✎</w:t>
      </w:r>
      <w:r w:rsidRPr="004C325F">
        <w:rPr>
          <w:rFonts w:ascii="Times New Roman" w:eastAsia="Times New Roman" w:hAnsi="Times New Roman" w:cs="Times New Roman"/>
          <w:sz w:val="28"/>
          <w:szCs w:val="28"/>
        </w:rPr>
        <w:t xml:space="preserve"> Запишіть 3–5 ключових цілей: ........................................................................................................................................................................................................................................................................</w:t>
      </w:r>
    </w:p>
    <w:p w14:paraId="1D08CEF0" w14:textId="77777777" w:rsidR="005E4F7A" w:rsidRPr="005E4F7A" w:rsidRDefault="005E4F7A" w:rsidP="005E4F7A">
      <w:pPr>
        <w:tabs>
          <w:tab w:val="left" w:pos="1134"/>
          <w:tab w:val="left" w:pos="1418"/>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Блок 2. Мої ресурси</w:t>
      </w:r>
    </w:p>
    <w:p w14:paraId="75F78C20" w14:textId="77777777" w:rsidR="005E4F7A" w:rsidRPr="005E4F7A" w:rsidRDefault="005E4F7A" w:rsidP="001F3900">
      <w:pPr>
        <w:numPr>
          <w:ilvl w:val="0"/>
          <w:numId w:val="341"/>
        </w:numPr>
        <w:tabs>
          <w:tab w:val="clear" w:pos="720"/>
          <w:tab w:val="num" w:pos="1134"/>
          <w:tab w:val="left" w:pos="1418"/>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внутрішні якості й навички мені допомагають?</w:t>
      </w:r>
    </w:p>
    <w:p w14:paraId="34C797A5" w14:textId="77777777" w:rsidR="005E4F7A" w:rsidRPr="005E4F7A" w:rsidRDefault="005E4F7A" w:rsidP="001F3900">
      <w:pPr>
        <w:numPr>
          <w:ilvl w:val="0"/>
          <w:numId w:val="341"/>
        </w:numPr>
        <w:tabs>
          <w:tab w:val="clear" w:pos="720"/>
          <w:tab w:val="num" w:pos="1134"/>
          <w:tab w:val="left" w:pos="1418"/>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Хто із людей може підтримати мене?</w:t>
      </w:r>
    </w:p>
    <w:p w14:paraId="68115DB2" w14:textId="77777777" w:rsidR="005E4F7A" w:rsidRPr="005E4F7A" w:rsidRDefault="005E4F7A" w:rsidP="001F3900">
      <w:pPr>
        <w:numPr>
          <w:ilvl w:val="0"/>
          <w:numId w:val="341"/>
        </w:numPr>
        <w:tabs>
          <w:tab w:val="clear" w:pos="720"/>
          <w:tab w:val="num" w:pos="1134"/>
          <w:tab w:val="left" w:pos="1418"/>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зовнішні ресурси (час, можливості, навчання, середовище) є доступними?</w:t>
      </w:r>
    </w:p>
    <w:p w14:paraId="7D445DD0" w14:textId="77777777" w:rsidR="005E4F7A" w:rsidRPr="005E4F7A" w:rsidRDefault="005E4F7A" w:rsidP="005E4F7A">
      <w:pPr>
        <w:tabs>
          <w:tab w:val="left" w:pos="1134"/>
          <w:tab w:val="left" w:pos="1418"/>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Складіть список ресурсів: ……….............................................................................................................................................................................................................................................................</w:t>
      </w:r>
    </w:p>
    <w:p w14:paraId="42CFE0D6" w14:textId="77777777" w:rsidR="005E4F7A" w:rsidRPr="005E4F7A" w:rsidRDefault="005E4F7A" w:rsidP="005E4F7A">
      <w:pPr>
        <w:tabs>
          <w:tab w:val="left" w:pos="1134"/>
          <w:tab w:val="left" w:pos="1418"/>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Блок 3. Мої перші кроки</w:t>
      </w:r>
    </w:p>
    <w:p w14:paraId="3BF1375A" w14:textId="77777777" w:rsidR="005E4F7A" w:rsidRPr="005E4F7A" w:rsidRDefault="005E4F7A" w:rsidP="001F3900">
      <w:pPr>
        <w:numPr>
          <w:ilvl w:val="0"/>
          <w:numId w:val="342"/>
        </w:numPr>
        <w:tabs>
          <w:tab w:val="clear" w:pos="720"/>
          <w:tab w:val="num" w:pos="1134"/>
          <w:tab w:val="left" w:pos="1418"/>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конкретні дії я можу зробити протягом найближчого тижня/місяця?</w:t>
      </w:r>
    </w:p>
    <w:p w14:paraId="2FE547B8" w14:textId="77777777" w:rsidR="005E4F7A" w:rsidRPr="005E4F7A" w:rsidRDefault="005E4F7A" w:rsidP="001F3900">
      <w:pPr>
        <w:numPr>
          <w:ilvl w:val="0"/>
          <w:numId w:val="342"/>
        </w:numPr>
        <w:tabs>
          <w:tab w:val="clear" w:pos="720"/>
          <w:tab w:val="num" w:pos="1134"/>
          <w:tab w:val="left" w:pos="1418"/>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маленькі завдання допоможуть наблизитися до великої мети?</w:t>
      </w:r>
    </w:p>
    <w:p w14:paraId="09FD3763" w14:textId="77777777" w:rsidR="005E4F7A" w:rsidRPr="005E4F7A" w:rsidRDefault="005E4F7A" w:rsidP="005E4F7A">
      <w:pPr>
        <w:tabs>
          <w:tab w:val="left" w:pos="1134"/>
          <w:tab w:val="left" w:pos="1418"/>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Пропишіть 3–5 перших кроків:.............................................................................................................................................................................................................................................................</w:t>
      </w:r>
    </w:p>
    <w:p w14:paraId="524286C3" w14:textId="77777777" w:rsidR="005E4F7A" w:rsidRPr="005E4F7A" w:rsidRDefault="005E4F7A" w:rsidP="005E4F7A">
      <w:pPr>
        <w:tabs>
          <w:tab w:val="left" w:pos="1134"/>
          <w:tab w:val="left" w:pos="1418"/>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Мета аркуша:</w:t>
      </w:r>
      <w:r w:rsidRPr="005E4F7A">
        <w:rPr>
          <w:rFonts w:ascii="Times New Roman" w:eastAsia="Times New Roman" w:hAnsi="Times New Roman" w:cs="Times New Roman"/>
          <w:sz w:val="28"/>
          <w:szCs w:val="28"/>
        </w:rPr>
        <w:t xml:space="preserve"> допомогти учасникам структурувати власні прагнення, усвідомити ресурси та перевести абстрактні мрії у конкретні дії.</w:t>
      </w:r>
    </w:p>
    <w:p w14:paraId="5D38D0B6" w14:textId="77777777" w:rsidR="005E4F7A" w:rsidRPr="005E4F7A" w:rsidRDefault="005E4F7A" w:rsidP="005E4F7A">
      <w:pPr>
        <w:tabs>
          <w:tab w:val="left" w:pos="1418"/>
        </w:tabs>
        <w:spacing w:after="0" w:line="360" w:lineRule="auto"/>
        <w:jc w:val="both"/>
        <w:rPr>
          <w:rFonts w:ascii="Times New Roman" w:eastAsia="Times New Roman" w:hAnsi="Times New Roman" w:cs="Times New Roman"/>
          <w:sz w:val="28"/>
          <w:szCs w:val="28"/>
        </w:rPr>
      </w:pPr>
    </w:p>
    <w:p w14:paraId="67ABC934"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Притчі й цитати:</w:t>
      </w:r>
    </w:p>
    <w:p w14:paraId="4452D018" w14:textId="77777777" w:rsidR="005E4F7A" w:rsidRPr="005E4F7A" w:rsidRDefault="005E4F7A" w:rsidP="001F3900">
      <w:pPr>
        <w:numPr>
          <w:ilvl w:val="0"/>
          <w:numId w:val="34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 xml:space="preserve">Цитата В. Франкла: </w:t>
      </w:r>
      <w:r w:rsidRPr="005E4F7A">
        <w:rPr>
          <w:rFonts w:ascii="Times New Roman" w:eastAsia="Times New Roman" w:hAnsi="Times New Roman" w:cs="Times New Roman"/>
          <w:i/>
          <w:iCs/>
          <w:sz w:val="28"/>
          <w:szCs w:val="28"/>
        </w:rPr>
        <w:t>«Кожна людина запитана життям, і вона може відповісти тільки, відповідаючи за своє життя».</w:t>
      </w:r>
    </w:p>
    <w:p w14:paraId="3805FA64" w14:textId="77777777" w:rsidR="005E4F7A" w:rsidRPr="005E4F7A" w:rsidRDefault="005E4F7A" w:rsidP="001F3900">
      <w:pPr>
        <w:numPr>
          <w:ilvl w:val="0"/>
          <w:numId w:val="34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Християнська цитата: </w:t>
      </w:r>
      <w:r w:rsidRPr="005E4F7A">
        <w:rPr>
          <w:rFonts w:ascii="Times New Roman" w:eastAsia="Times New Roman" w:hAnsi="Times New Roman" w:cs="Times New Roman"/>
          <w:i/>
          <w:iCs/>
          <w:sz w:val="28"/>
          <w:szCs w:val="28"/>
        </w:rPr>
        <w:t>«Бо як тіло без духа мертве, так і віра без діл мертва» (Як. 2:26).</w:t>
      </w:r>
    </w:p>
    <w:p w14:paraId="5863A7B7"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Мультимедіа:</w:t>
      </w:r>
    </w:p>
    <w:p w14:paraId="02260C13" w14:textId="77777777" w:rsidR="005E4F7A" w:rsidRPr="005E4F7A" w:rsidRDefault="005E4F7A" w:rsidP="001F3900">
      <w:pPr>
        <w:numPr>
          <w:ilvl w:val="0"/>
          <w:numId w:val="34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«Freedom Writers»</w:t>
      </w:r>
      <w:r w:rsidRPr="005E4F7A">
        <w:rPr>
          <w:rFonts w:ascii="Times New Roman" w:eastAsia="Times New Roman" w:hAnsi="Times New Roman" w:cs="Times New Roman"/>
          <w:sz w:val="28"/>
          <w:szCs w:val="28"/>
        </w:rPr>
        <w:t xml:space="preserve"> (сцена солідарності учнів).</w:t>
      </w:r>
    </w:p>
    <w:p w14:paraId="08A9DA4C" w14:textId="77777777" w:rsidR="005E4F7A" w:rsidRPr="005E4F7A" w:rsidRDefault="005E4F7A" w:rsidP="001F3900">
      <w:pPr>
        <w:numPr>
          <w:ilvl w:val="0"/>
          <w:numId w:val="34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«Монгол»</w:t>
      </w:r>
      <w:r w:rsidRPr="005E4F7A">
        <w:rPr>
          <w:rFonts w:ascii="Times New Roman" w:eastAsia="Times New Roman" w:hAnsi="Times New Roman" w:cs="Times New Roman"/>
          <w:sz w:val="28"/>
          <w:szCs w:val="28"/>
        </w:rPr>
        <w:t xml:space="preserve"> (особистий вибір як стратегія лідерства).</w:t>
      </w:r>
    </w:p>
    <w:p w14:paraId="77283B39"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Домашнє завдання (роздатковий лист):</w:t>
      </w:r>
    </w:p>
    <w:p w14:paraId="5D74F195" w14:textId="77777777" w:rsidR="005E4F7A" w:rsidRPr="005E4F7A" w:rsidRDefault="005E4F7A" w:rsidP="001F3900">
      <w:pPr>
        <w:numPr>
          <w:ilvl w:val="0"/>
          <w:numId w:val="21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Есе «Я не гвинтик, а співтворець».</w:t>
      </w:r>
    </w:p>
    <w:p w14:paraId="6A64C3CF" w14:textId="77777777" w:rsidR="005E4F7A" w:rsidRPr="005E4F7A" w:rsidRDefault="005E4F7A" w:rsidP="001F3900">
      <w:pPr>
        <w:numPr>
          <w:ilvl w:val="0"/>
          <w:numId w:val="21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Перегляд повністю «Freedom Writers» або «Монгол» і нотатки про риси героїв.</w:t>
      </w:r>
    </w:p>
    <w:p w14:paraId="36B8BE82" w14:textId="77777777" w:rsidR="005E4F7A" w:rsidRPr="005E4F7A" w:rsidRDefault="005E4F7A" w:rsidP="001F3900">
      <w:pPr>
        <w:numPr>
          <w:ilvl w:val="0"/>
          <w:numId w:val="21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Скласти план трьох дій на найближчий місяць.</w:t>
      </w:r>
    </w:p>
    <w:p w14:paraId="687140B0" w14:textId="77777777" w:rsidR="005E4F7A" w:rsidRPr="005E4F7A" w:rsidRDefault="005E4F7A" w:rsidP="005E4F7A">
      <w:pPr>
        <w:spacing w:after="0" w:line="360" w:lineRule="auto"/>
        <w:ind w:firstLine="709"/>
        <w:jc w:val="right"/>
        <w:rPr>
          <w:rFonts w:ascii="Times New Roman" w:eastAsia="Times New Roman" w:hAnsi="Times New Roman" w:cs="Times New Roman"/>
          <w:sz w:val="28"/>
          <w:szCs w:val="28"/>
        </w:rPr>
      </w:pPr>
    </w:p>
    <w:p w14:paraId="5BCB9A5E" w14:textId="77777777" w:rsidR="005E4F7A" w:rsidRPr="005E4F7A" w:rsidRDefault="005E4F7A" w:rsidP="005E4F7A">
      <w:pPr>
        <w:spacing w:after="0" w:line="360" w:lineRule="auto"/>
        <w:ind w:firstLine="709"/>
        <w:jc w:val="right"/>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Додаток Е4</w:t>
      </w:r>
    </w:p>
    <w:p w14:paraId="2CEE00B6" w14:textId="77777777" w:rsidR="005E4F7A" w:rsidRPr="005E4F7A" w:rsidRDefault="005E4F7A" w:rsidP="005E4F7A">
      <w:pPr>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11. Підвищення рівня особистісної інтернальності</w:t>
      </w:r>
    </w:p>
    <w:p w14:paraId="419E038F" w14:textId="77777777" w:rsidR="005E4F7A" w:rsidRPr="005E4F7A" w:rsidRDefault="005E4F7A" w:rsidP="005E4F7A">
      <w:pPr>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для вправ:</w:t>
      </w:r>
    </w:p>
    <w:p w14:paraId="65FB5CB0" w14:textId="77777777" w:rsidR="005E4F7A" w:rsidRPr="005E4F7A" w:rsidRDefault="005E4F7A" w:rsidP="001F3900">
      <w:pPr>
        <w:numPr>
          <w:ilvl w:val="0"/>
          <w:numId w:val="34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«Джерела та пішаки» – бланки із двома колонками «Я – джерело» / «Я – пішак».</w:t>
      </w:r>
    </w:p>
    <w:p w14:paraId="771FC0AC" w14:textId="77777777" w:rsidR="005E4F7A" w:rsidRPr="005E4F7A" w:rsidRDefault="005E4F7A" w:rsidP="001F3900">
      <w:pPr>
        <w:numPr>
          <w:ilvl w:val="0"/>
          <w:numId w:val="34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«Формула відповідальності» – картки з елементами: </w:t>
      </w:r>
      <w:r w:rsidRPr="005E4F7A">
        <w:rPr>
          <w:rFonts w:ascii="Times New Roman" w:eastAsia="Times New Roman" w:hAnsi="Times New Roman" w:cs="Times New Roman"/>
          <w:i/>
          <w:iCs/>
          <w:sz w:val="28"/>
          <w:szCs w:val="28"/>
        </w:rPr>
        <w:t>знання, емоції, дії, рефлексія</w:t>
      </w:r>
      <w:r w:rsidRPr="005E4F7A">
        <w:rPr>
          <w:rFonts w:ascii="Times New Roman" w:eastAsia="Times New Roman" w:hAnsi="Times New Roman" w:cs="Times New Roman"/>
          <w:sz w:val="28"/>
          <w:szCs w:val="28"/>
        </w:rPr>
        <w:t>.</w:t>
      </w:r>
    </w:p>
    <w:p w14:paraId="182F868A" w14:textId="77777777" w:rsidR="005E4F7A" w:rsidRPr="005E4F7A" w:rsidRDefault="005E4F7A" w:rsidP="001F3900">
      <w:pPr>
        <w:numPr>
          <w:ilvl w:val="0"/>
          <w:numId w:val="34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«Мій вибір» – картки із ситуаціями для прийняття рішень (</w:t>
      </w:r>
      <w:r w:rsidRPr="005E4F7A">
        <w:rPr>
          <w:rFonts w:ascii="Times New Roman" w:eastAsia="Times New Roman" w:hAnsi="Times New Roman" w:cs="Times New Roman"/>
          <w:i/>
          <w:iCs/>
          <w:sz w:val="28"/>
          <w:szCs w:val="28"/>
        </w:rPr>
        <w:t>навчання, робота, стосунки</w:t>
      </w:r>
      <w:r w:rsidRPr="005E4F7A">
        <w:rPr>
          <w:rFonts w:ascii="Times New Roman" w:eastAsia="Times New Roman" w:hAnsi="Times New Roman" w:cs="Times New Roman"/>
          <w:sz w:val="28"/>
          <w:szCs w:val="28"/>
        </w:rPr>
        <w:t>).</w:t>
      </w:r>
    </w:p>
    <w:p w14:paraId="72491FF1" w14:textId="77777777" w:rsidR="005E4F7A" w:rsidRPr="005E4F7A" w:rsidRDefault="005E4F7A" w:rsidP="001F3900">
      <w:pPr>
        <w:numPr>
          <w:ilvl w:val="0"/>
          <w:numId w:val="34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Бланки тесту «Незакінчені речення» (20 варіантів).</w:t>
      </w:r>
    </w:p>
    <w:p w14:paraId="7A5B492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Робочі матеріали:</w:t>
      </w:r>
    </w:p>
    <w:p w14:paraId="1B122686" w14:textId="77777777" w:rsidR="005E4F7A" w:rsidRPr="005E4F7A" w:rsidRDefault="005E4F7A" w:rsidP="001F3900">
      <w:pPr>
        <w:numPr>
          <w:ilvl w:val="0"/>
          <w:numId w:val="21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Аркуш для арт-вправи «Дорога відповідальності» (схема «старт – перешкоди – союзники – фініш»).</w:t>
      </w:r>
    </w:p>
    <w:p w14:paraId="225CB5ED"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Аркуш для арт-вправи «Дорога відповідальності»</w:t>
      </w:r>
    </w:p>
    <w:p w14:paraId="59BC175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Інструкція для учасників:</w:t>
      </w:r>
    </w:p>
    <w:p w14:paraId="1FD95BEC" w14:textId="570BB46F"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 xml:space="preserve">На аркуші перед вами зображена умовна «дорога». Вона має чотири ключові етапи: </w:t>
      </w:r>
      <w:r w:rsidRPr="005E4F7A">
        <w:rPr>
          <w:rFonts w:ascii="Times New Roman" w:eastAsia="Times New Roman" w:hAnsi="Times New Roman" w:cs="Times New Roman"/>
          <w:b/>
          <w:bCs/>
          <w:sz w:val="28"/>
          <w:szCs w:val="28"/>
        </w:rPr>
        <w:t>старт – перешкоди – союзники – фініш</w:t>
      </w:r>
      <w:r w:rsidRPr="005E4F7A">
        <w:rPr>
          <w:rFonts w:ascii="Times New Roman" w:eastAsia="Times New Roman" w:hAnsi="Times New Roman" w:cs="Times New Roman"/>
          <w:sz w:val="28"/>
          <w:szCs w:val="28"/>
        </w:rPr>
        <w:t xml:space="preserve">. Ваше завдання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символічно намалювати або записати, що для вас означає кожен етап, і заповнити простір власними асоціаціями.</w:t>
      </w:r>
    </w:p>
    <w:p w14:paraId="70A8405A"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Структура аркуша</w:t>
      </w:r>
    </w:p>
    <w:p w14:paraId="01B9B1D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Старт</w:t>
      </w:r>
    </w:p>
    <w:p w14:paraId="4BE72871" w14:textId="77777777" w:rsidR="005E4F7A" w:rsidRPr="005E4F7A" w:rsidRDefault="005E4F7A" w:rsidP="001F3900">
      <w:pPr>
        <w:numPr>
          <w:ilvl w:val="0"/>
          <w:numId w:val="34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 чого я починаю свій шлях?</w:t>
      </w:r>
    </w:p>
    <w:p w14:paraId="7E075383" w14:textId="77777777" w:rsidR="005E4F7A" w:rsidRPr="005E4F7A" w:rsidRDefault="005E4F7A" w:rsidP="001F3900">
      <w:pPr>
        <w:numPr>
          <w:ilvl w:val="0"/>
          <w:numId w:val="34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Які мої вихідні умови, позиції, наміри? </w:t>
      </w:r>
    </w:p>
    <w:p w14:paraId="7A1BBEF9" w14:textId="77777777" w:rsidR="005E4F7A" w:rsidRPr="005E4F7A" w:rsidRDefault="005E4F7A" w:rsidP="001F3900">
      <w:pPr>
        <w:numPr>
          <w:ilvl w:val="0"/>
          <w:numId w:val="34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Мої відповіді: …………………………………………………………</w:t>
      </w:r>
    </w:p>
    <w:p w14:paraId="157A565D"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Перешкоди</w:t>
      </w:r>
    </w:p>
    <w:p w14:paraId="114FE3A9" w14:textId="77777777" w:rsidR="005E4F7A" w:rsidRPr="005E4F7A" w:rsidRDefault="005E4F7A" w:rsidP="001F3900">
      <w:pPr>
        <w:numPr>
          <w:ilvl w:val="0"/>
          <w:numId w:val="34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може заважати мені?</w:t>
      </w:r>
    </w:p>
    <w:p w14:paraId="40DD94E0" w14:textId="77777777" w:rsidR="005E4F7A" w:rsidRPr="005E4F7A" w:rsidRDefault="005E4F7A" w:rsidP="001F3900">
      <w:pPr>
        <w:numPr>
          <w:ilvl w:val="0"/>
          <w:numId w:val="34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Які внутрішні чи зовнішні бар’єри зустрічаються на моїй дорозі? </w:t>
      </w:r>
    </w:p>
    <w:p w14:paraId="0FA51DFC" w14:textId="77777777" w:rsidR="005E4F7A" w:rsidRPr="005E4F7A" w:rsidRDefault="005E4F7A" w:rsidP="001F3900">
      <w:pPr>
        <w:numPr>
          <w:ilvl w:val="0"/>
          <w:numId w:val="34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Мої відповіді: ……………………………………………..…………</w:t>
      </w:r>
    </w:p>
    <w:p w14:paraId="4C7C006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Союзники</w:t>
      </w:r>
    </w:p>
    <w:p w14:paraId="4C281734" w14:textId="77777777" w:rsidR="005E4F7A" w:rsidRPr="005E4F7A" w:rsidRDefault="005E4F7A" w:rsidP="001F3900">
      <w:pPr>
        <w:numPr>
          <w:ilvl w:val="0"/>
          <w:numId w:val="34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Хто або що може мене підтримати?</w:t>
      </w:r>
    </w:p>
    <w:p w14:paraId="390F110A" w14:textId="77777777" w:rsidR="005E4F7A" w:rsidRPr="005E4F7A" w:rsidRDefault="005E4F7A" w:rsidP="001F3900">
      <w:pPr>
        <w:numPr>
          <w:ilvl w:val="0"/>
          <w:numId w:val="34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Які люди, цінності, якості чи навички будуть поруч на цьому шляху? </w:t>
      </w:r>
    </w:p>
    <w:p w14:paraId="120D7CBC" w14:textId="77777777" w:rsidR="005E4F7A" w:rsidRPr="005E4F7A" w:rsidRDefault="005E4F7A" w:rsidP="001F3900">
      <w:pPr>
        <w:numPr>
          <w:ilvl w:val="0"/>
          <w:numId w:val="34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Мої відповіді: …………………………………………………………</w:t>
      </w:r>
    </w:p>
    <w:p w14:paraId="2A76F271"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Фініш</w:t>
      </w:r>
    </w:p>
    <w:p w14:paraId="303FB118" w14:textId="77777777" w:rsidR="005E4F7A" w:rsidRPr="005E4F7A" w:rsidRDefault="005E4F7A" w:rsidP="001F3900">
      <w:pPr>
        <w:numPr>
          <w:ilvl w:val="0"/>
          <w:numId w:val="34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Якої мети я прагну?</w:t>
      </w:r>
    </w:p>
    <w:p w14:paraId="1679A99B" w14:textId="77777777" w:rsidR="005E4F7A" w:rsidRPr="005E4F7A" w:rsidRDefault="005E4F7A" w:rsidP="001F3900">
      <w:pPr>
        <w:numPr>
          <w:ilvl w:val="0"/>
          <w:numId w:val="34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Як виглядатиме моя перемога чи досягнення? </w:t>
      </w:r>
    </w:p>
    <w:p w14:paraId="546C6883" w14:textId="77777777" w:rsidR="005E4F7A" w:rsidRPr="005E4F7A" w:rsidRDefault="005E4F7A" w:rsidP="001F3900">
      <w:pPr>
        <w:numPr>
          <w:ilvl w:val="0"/>
          <w:numId w:val="349"/>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Мої відповіді: …………………………………………………………</w:t>
      </w:r>
    </w:p>
    <w:p w14:paraId="5DF2552F"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Візуальна схема (для роздруку/малювання)</w:t>
      </w:r>
    </w:p>
    <w:p w14:paraId="34BAE5FC"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[СТАРТ] ────────────</w:t>
      </w:r>
      <w:r w:rsidRPr="005E4F7A">
        <w:rPr>
          <w:rFonts w:ascii="Segoe UI Emoji" w:eastAsia="Times New Roman" w:hAnsi="Segoe UI Emoji" w:cs="Segoe UI Emoji"/>
          <w:sz w:val="28"/>
          <w:szCs w:val="28"/>
        </w:rPr>
        <w:t>⛰</w:t>
      </w:r>
      <w:r w:rsidRPr="005E4F7A">
        <w:rPr>
          <w:rFonts w:ascii="Times New Roman" w:eastAsia="Times New Roman" w:hAnsi="Times New Roman" w:cs="Times New Roman"/>
          <w:sz w:val="28"/>
          <w:szCs w:val="28"/>
        </w:rPr>
        <w:t>───────────</w:t>
      </w:r>
      <w:r w:rsidRPr="005E4F7A">
        <w:rPr>
          <w:rFonts w:ascii="Segoe UI Emoji" w:eastAsia="Times New Roman" w:hAnsi="Segoe UI Emoji" w:cs="Segoe UI Emoji"/>
          <w:sz w:val="28"/>
          <w:szCs w:val="28"/>
        </w:rPr>
        <w:t>🤝</w:t>
      </w:r>
      <w:r w:rsidRPr="005E4F7A">
        <w:rPr>
          <w:rFonts w:ascii="Times New Roman" w:eastAsia="Times New Roman" w:hAnsi="Times New Roman" w:cs="Times New Roman"/>
          <w:sz w:val="28"/>
          <w:szCs w:val="28"/>
        </w:rPr>
        <w:t>───────────[ФІНІШ]</w:t>
      </w:r>
    </w:p>
    <w:p w14:paraId="0115BC55" w14:textId="77777777" w:rsidR="005E4F7A" w:rsidRPr="005E4F7A" w:rsidRDefault="005E4F7A" w:rsidP="005E4F7A">
      <w:pPr>
        <w:tabs>
          <w:tab w:val="left" w:pos="1134"/>
          <w:tab w:val="left" w:pos="1276"/>
        </w:tabs>
        <w:spacing w:after="0" w:line="36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(початок)          (перешкоди)          (союзники)          (мета)</w:t>
      </w:r>
    </w:p>
    <w:p w14:paraId="39E6BCC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Учасники можуть домалювати дорогу як пряму, звивисту чи із розгалуженнями – залежно від власного бачення.</w:t>
      </w:r>
    </w:p>
    <w:p w14:paraId="63E5FFF4"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Мета вправи</w:t>
      </w:r>
    </w:p>
    <w:p w14:paraId="09992622" w14:textId="77777777" w:rsidR="005E4F7A" w:rsidRPr="005E4F7A" w:rsidRDefault="005E4F7A" w:rsidP="001F3900">
      <w:pPr>
        <w:numPr>
          <w:ilvl w:val="0"/>
          <w:numId w:val="35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Усвідомити власний шлях відповідальності.</w:t>
      </w:r>
    </w:p>
    <w:p w14:paraId="5358AECE" w14:textId="77777777" w:rsidR="005E4F7A" w:rsidRPr="005E4F7A" w:rsidRDefault="005E4F7A" w:rsidP="001F3900">
      <w:pPr>
        <w:numPr>
          <w:ilvl w:val="0"/>
          <w:numId w:val="35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Визначити реальні та потенційні перешкоди.</w:t>
      </w:r>
    </w:p>
    <w:p w14:paraId="0C37077B" w14:textId="77777777" w:rsidR="005E4F7A" w:rsidRPr="005E4F7A" w:rsidRDefault="005E4F7A" w:rsidP="001F3900">
      <w:pPr>
        <w:numPr>
          <w:ilvl w:val="0"/>
          <w:numId w:val="35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Побачити ресурси й союзників, які підтримують у подоланні труднощів.</w:t>
      </w:r>
    </w:p>
    <w:p w14:paraId="3626A9B7" w14:textId="77777777" w:rsidR="005E4F7A" w:rsidRPr="005E4F7A" w:rsidRDefault="005E4F7A" w:rsidP="001F3900">
      <w:pPr>
        <w:numPr>
          <w:ilvl w:val="0"/>
          <w:numId w:val="35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Сформувати образ досягнення та особистої перемоги.</w:t>
      </w:r>
    </w:p>
    <w:p w14:paraId="04499585"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15F9C019" w14:textId="77777777" w:rsidR="005E4F7A" w:rsidRPr="005E4F7A" w:rsidRDefault="005E4F7A" w:rsidP="001F3900">
      <w:pPr>
        <w:numPr>
          <w:ilvl w:val="0"/>
          <w:numId w:val="21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Робочий лист «Щоденник рішень» (щоденні маленькі вибори та аналіз їх наслідків).</w:t>
      </w:r>
    </w:p>
    <w:p w14:paraId="294B3C13"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Робочий лист «Щоденник рішень»</w:t>
      </w:r>
    </w:p>
    <w:p w14:paraId="464C793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Інструкція</w:t>
      </w:r>
    </w:p>
    <w:p w14:paraId="7ED25A43"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Кожного дня занотовуйте свої маленькі рішення. Аналізуйте, які емоції вони викликали, які результати дали та чого навчили. Це допоможе побачити закономірності у власній поведінці та відповідальність за наслідки вибору.</w:t>
      </w:r>
    </w:p>
    <w:p w14:paraId="66DDBA24"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Таблиця для заповнення</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6"/>
        <w:gridCol w:w="1525"/>
        <w:gridCol w:w="2958"/>
        <w:gridCol w:w="2312"/>
        <w:gridCol w:w="1844"/>
      </w:tblGrid>
      <w:tr w:rsidR="005E4F7A" w:rsidRPr="005E4F7A" w14:paraId="7EB0B6C8" w14:textId="77777777" w:rsidTr="00D02659">
        <w:trPr>
          <w:tblHeader/>
          <w:tblCellSpacing w:w="15" w:type="dxa"/>
          <w:jc w:val="center"/>
        </w:trPr>
        <w:tc>
          <w:tcPr>
            <w:tcW w:w="0" w:type="auto"/>
            <w:vAlign w:val="center"/>
            <w:hideMark/>
          </w:tcPr>
          <w:p w14:paraId="633AF661"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Дата</w:t>
            </w:r>
          </w:p>
        </w:tc>
        <w:tc>
          <w:tcPr>
            <w:tcW w:w="0" w:type="auto"/>
            <w:vAlign w:val="center"/>
            <w:hideMark/>
          </w:tcPr>
          <w:p w14:paraId="680AD861"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Моє рішення</w:t>
            </w:r>
          </w:p>
        </w:tc>
        <w:tc>
          <w:tcPr>
            <w:tcW w:w="0" w:type="auto"/>
            <w:vAlign w:val="center"/>
            <w:hideMark/>
          </w:tcPr>
          <w:p w14:paraId="031BE5B9"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Мотив (чому я так зробив/ла)</w:t>
            </w:r>
          </w:p>
        </w:tc>
        <w:tc>
          <w:tcPr>
            <w:tcW w:w="0" w:type="auto"/>
            <w:vAlign w:val="center"/>
            <w:hideMark/>
          </w:tcPr>
          <w:p w14:paraId="60488D92"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Наслідки (результат)</w:t>
            </w:r>
          </w:p>
        </w:tc>
        <w:tc>
          <w:tcPr>
            <w:tcW w:w="0" w:type="auto"/>
            <w:vAlign w:val="center"/>
            <w:hideMark/>
          </w:tcPr>
          <w:p w14:paraId="5A6C100D"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Урок / висновок</w:t>
            </w:r>
          </w:p>
        </w:tc>
      </w:tr>
      <w:tr w:rsidR="005E4F7A" w:rsidRPr="005E4F7A" w14:paraId="6776085E" w14:textId="77777777" w:rsidTr="00D02659">
        <w:trPr>
          <w:tblCellSpacing w:w="15" w:type="dxa"/>
          <w:jc w:val="center"/>
        </w:trPr>
        <w:tc>
          <w:tcPr>
            <w:tcW w:w="0" w:type="auto"/>
            <w:vAlign w:val="center"/>
            <w:hideMark/>
          </w:tcPr>
          <w:p w14:paraId="5C6124B8"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15CA8FAC"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16F67162"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0768836A"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4F861F92"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r>
      <w:tr w:rsidR="005E4F7A" w:rsidRPr="005E4F7A" w14:paraId="25DDB8FE" w14:textId="77777777" w:rsidTr="00D02659">
        <w:trPr>
          <w:tblCellSpacing w:w="15" w:type="dxa"/>
          <w:jc w:val="center"/>
        </w:trPr>
        <w:tc>
          <w:tcPr>
            <w:tcW w:w="0" w:type="auto"/>
            <w:vAlign w:val="center"/>
            <w:hideMark/>
          </w:tcPr>
          <w:p w14:paraId="362BE04E"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4C48E83A"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2401D562"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7563E20C"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13E3D136"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r>
      <w:tr w:rsidR="005E4F7A" w:rsidRPr="005E4F7A" w14:paraId="0D7E8472" w14:textId="77777777" w:rsidTr="00D02659">
        <w:trPr>
          <w:tblCellSpacing w:w="15" w:type="dxa"/>
          <w:jc w:val="center"/>
        </w:trPr>
        <w:tc>
          <w:tcPr>
            <w:tcW w:w="0" w:type="auto"/>
            <w:vAlign w:val="center"/>
            <w:hideMark/>
          </w:tcPr>
          <w:p w14:paraId="460EC0D7"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3F08C668"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4EB05680"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5DF35AB8"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c>
          <w:tcPr>
            <w:tcW w:w="0" w:type="auto"/>
            <w:vAlign w:val="center"/>
            <w:hideMark/>
          </w:tcPr>
          <w:p w14:paraId="5BEC2619" w14:textId="77777777" w:rsidR="005E4F7A" w:rsidRPr="005E4F7A" w:rsidRDefault="005E4F7A" w:rsidP="005E4F7A">
            <w:pPr>
              <w:tabs>
                <w:tab w:val="left" w:pos="1134"/>
              </w:tabs>
              <w:spacing w:after="0" w:line="276"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tc>
      </w:tr>
    </w:tbl>
    <w:p w14:paraId="49ABCA74"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5E829117"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Орієнтовні запитання для саморефлексії:</w:t>
      </w:r>
    </w:p>
    <w:p w14:paraId="52050E19" w14:textId="77777777" w:rsidR="005E4F7A" w:rsidRPr="005E4F7A" w:rsidRDefault="005E4F7A" w:rsidP="001F3900">
      <w:pPr>
        <w:numPr>
          <w:ilvl w:val="0"/>
          <w:numId w:val="351"/>
        </w:numPr>
        <w:tabs>
          <w:tab w:val="left" w:pos="1134"/>
        </w:tabs>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рішення сьогодні були для мене найважливішими?</w:t>
      </w:r>
    </w:p>
    <w:p w14:paraId="26FAC0C1" w14:textId="77777777" w:rsidR="005E4F7A" w:rsidRPr="005E4F7A" w:rsidRDefault="005E4F7A" w:rsidP="001F3900">
      <w:pPr>
        <w:numPr>
          <w:ilvl w:val="0"/>
          <w:numId w:val="351"/>
        </w:numPr>
        <w:tabs>
          <w:tab w:val="left" w:pos="1134"/>
        </w:tabs>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Чи було серед них імпульсивне або неусвідомлене?</w:t>
      </w:r>
    </w:p>
    <w:p w14:paraId="7CC186A0" w14:textId="77777777" w:rsidR="005E4F7A" w:rsidRPr="005E4F7A" w:rsidRDefault="005E4F7A" w:rsidP="001F3900">
      <w:pPr>
        <w:numPr>
          <w:ilvl w:val="0"/>
          <w:numId w:val="351"/>
        </w:numPr>
        <w:tabs>
          <w:tab w:val="left" w:pos="1134"/>
        </w:tabs>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Який результат воно дало?</w:t>
      </w:r>
    </w:p>
    <w:p w14:paraId="27569226" w14:textId="77777777" w:rsidR="005E4F7A" w:rsidRPr="005E4F7A" w:rsidRDefault="005E4F7A" w:rsidP="001F3900">
      <w:pPr>
        <w:numPr>
          <w:ilvl w:val="0"/>
          <w:numId w:val="351"/>
        </w:numPr>
        <w:tabs>
          <w:tab w:val="left" w:pos="1134"/>
        </w:tabs>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Чого я навчився/лася завдяки цьому вибору?</w:t>
      </w:r>
    </w:p>
    <w:p w14:paraId="3F31968B" w14:textId="77777777" w:rsidR="005E4F7A" w:rsidRPr="005E4F7A" w:rsidRDefault="005E4F7A" w:rsidP="001F3900">
      <w:pPr>
        <w:numPr>
          <w:ilvl w:val="0"/>
          <w:numId w:val="351"/>
        </w:numPr>
        <w:tabs>
          <w:tab w:val="left" w:pos="1134"/>
        </w:tabs>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наступного разу хотів/ла б зробити інакше?</w:t>
      </w:r>
    </w:p>
    <w:p w14:paraId="6C692B0F"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Мета вправи:</w:t>
      </w:r>
    </w:p>
    <w:p w14:paraId="19A5D31E" w14:textId="77777777" w:rsidR="005E4F7A" w:rsidRPr="005E4F7A" w:rsidRDefault="005E4F7A" w:rsidP="001F3900">
      <w:pPr>
        <w:numPr>
          <w:ilvl w:val="0"/>
          <w:numId w:val="35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розвинути усвідомленість у щоденних діях;</w:t>
      </w:r>
    </w:p>
    <w:p w14:paraId="09A0D256" w14:textId="77777777" w:rsidR="005E4F7A" w:rsidRPr="005E4F7A" w:rsidRDefault="005E4F7A" w:rsidP="001F3900">
      <w:pPr>
        <w:numPr>
          <w:ilvl w:val="0"/>
          <w:numId w:val="35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побачити, як навіть маленькі вибори формують майбутнє;</w:t>
      </w:r>
    </w:p>
    <w:p w14:paraId="79B1D5B3" w14:textId="77777777" w:rsidR="005E4F7A" w:rsidRPr="005E4F7A" w:rsidRDefault="005E4F7A" w:rsidP="001F3900">
      <w:pPr>
        <w:numPr>
          <w:ilvl w:val="0"/>
          <w:numId w:val="35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тренувати відповідальність за власні рішення.</w:t>
      </w:r>
    </w:p>
    <w:p w14:paraId="36603787" w14:textId="77777777" w:rsidR="005E4F7A" w:rsidRPr="005E4F7A" w:rsidRDefault="005E4F7A" w:rsidP="005E4F7A">
      <w:pPr>
        <w:tabs>
          <w:tab w:val="num" w:pos="1134"/>
        </w:tabs>
        <w:spacing w:after="0" w:line="360" w:lineRule="auto"/>
        <w:jc w:val="both"/>
        <w:rPr>
          <w:rFonts w:ascii="Times New Roman" w:eastAsia="Times New Roman" w:hAnsi="Times New Roman" w:cs="Times New Roman"/>
          <w:sz w:val="28"/>
          <w:szCs w:val="28"/>
        </w:rPr>
      </w:pPr>
    </w:p>
    <w:p w14:paraId="243F077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Притчі й цитати:</w:t>
      </w:r>
    </w:p>
    <w:p w14:paraId="210F3143" w14:textId="77777777" w:rsidR="005E4F7A" w:rsidRPr="005E4F7A" w:rsidRDefault="005E4F7A" w:rsidP="001F3900">
      <w:pPr>
        <w:numPr>
          <w:ilvl w:val="0"/>
          <w:numId w:val="35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Цитата Р. де Чармса: </w:t>
      </w:r>
      <w:r w:rsidRPr="005E4F7A">
        <w:rPr>
          <w:rFonts w:ascii="Times New Roman" w:eastAsia="Times New Roman" w:hAnsi="Times New Roman" w:cs="Times New Roman"/>
          <w:i/>
          <w:iCs/>
          <w:sz w:val="28"/>
          <w:szCs w:val="28"/>
        </w:rPr>
        <w:t>«Людина може бути пішакам у чужій грі або гравцем у власній».</w:t>
      </w:r>
    </w:p>
    <w:p w14:paraId="5EE18B90" w14:textId="77777777" w:rsidR="005E4F7A" w:rsidRPr="005E4F7A" w:rsidRDefault="005E4F7A" w:rsidP="001F3900">
      <w:pPr>
        <w:numPr>
          <w:ilvl w:val="0"/>
          <w:numId w:val="35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Притча «Хрестоносець» (усвідомлення вибору й тягаря відповідальності).</w:t>
      </w:r>
    </w:p>
    <w:p w14:paraId="0DB4044F" w14:textId="77777777" w:rsidR="005E4F7A" w:rsidRPr="005E4F7A" w:rsidRDefault="005E4F7A" w:rsidP="005E4F7A">
      <w:pPr>
        <w:tabs>
          <w:tab w:val="left" w:pos="1134"/>
        </w:tabs>
        <w:spacing w:after="0" w:line="360"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Притча «Хрестоносець»</w:t>
      </w:r>
    </w:p>
    <w:p w14:paraId="4E15FAE1"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Одного разу чоловік, втомлений від життєвих труднощів, молився так:</w:t>
      </w:r>
    </w:p>
    <w:p w14:paraId="3C465BB6" w14:textId="21B7C9B8"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Господи, мій хрест надто важкий. Я не можу більше його нести. Дай мені інший!</w:t>
      </w:r>
    </w:p>
    <w:p w14:paraId="72392404"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Уві сні він побачив простору залу, повну хрестів різної величини та форми.</w:t>
      </w:r>
    </w:p>
    <w:p w14:paraId="1527918F" w14:textId="388F733F"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Обери собі будь-який,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почув він голос.</w:t>
      </w:r>
    </w:p>
    <w:p w14:paraId="2A07E834" w14:textId="7A591F08"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Чоловік почав приміряти: один хрест був надто великий, інший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занадто важкий, третій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гострий і колючий. Нарешті він знайшов хрест, який видався йому найлегшим.</w:t>
      </w:r>
    </w:p>
    <w:p w14:paraId="0C63D0C9" w14:textId="05ECEDEC"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Ось цей я можу нести!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вигукнув він.</w:t>
      </w:r>
    </w:p>
    <w:p w14:paraId="6C4D63D7"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Тоді голос промовив:</w:t>
      </w:r>
    </w:p>
    <w:p w14:paraId="6FFC317A" w14:textId="027D91E4"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Подивися уважніше… Це той самий хрест, який ти ніс від початку.</w:t>
      </w:r>
    </w:p>
    <w:p w14:paraId="3903179F" w14:textId="44A92430"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Мораль притчі.</w:t>
      </w:r>
      <w:r w:rsidRPr="005E4F7A">
        <w:rPr>
          <w:rFonts w:ascii="Times New Roman" w:eastAsia="Times New Roman" w:hAnsi="Times New Roman" w:cs="Times New Roman"/>
          <w:sz w:val="28"/>
          <w:szCs w:val="28"/>
        </w:rPr>
        <w:t xml:space="preserve"> Ми не можемо уникнути власного тягаря відповідальності. Кожному дано саме той «хрест», який відповідає його силам і призначенню. Усвідомлення вибору означає прийняття: труднощі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це не кара, а шлях до внутрішнього зростання.</w:t>
      </w:r>
    </w:p>
    <w:p w14:paraId="46AE03C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1CD4D5E5"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Мультимедіа:</w:t>
      </w:r>
    </w:p>
    <w:p w14:paraId="2C1E86C9" w14:textId="77777777" w:rsidR="005E4F7A" w:rsidRPr="005E4F7A" w:rsidRDefault="005E4F7A" w:rsidP="001F3900">
      <w:pPr>
        <w:numPr>
          <w:ilvl w:val="0"/>
          <w:numId w:val="354"/>
        </w:numPr>
        <w:tabs>
          <w:tab w:val="clear" w:pos="720"/>
          <w:tab w:val="num" w:pos="1134"/>
        </w:tabs>
        <w:spacing w:after="0" w:line="360" w:lineRule="auto"/>
        <w:ind w:left="0" w:firstLine="851"/>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«A Beautiful Mind»</w:t>
      </w:r>
      <w:r w:rsidRPr="005E4F7A">
        <w:rPr>
          <w:rFonts w:ascii="Times New Roman" w:eastAsia="Times New Roman" w:hAnsi="Times New Roman" w:cs="Times New Roman"/>
          <w:sz w:val="28"/>
          <w:szCs w:val="28"/>
        </w:rPr>
        <w:t>.</w:t>
      </w:r>
    </w:p>
    <w:p w14:paraId="2A25A9A2" w14:textId="77777777" w:rsidR="005E4F7A" w:rsidRPr="005E4F7A" w:rsidRDefault="005E4F7A" w:rsidP="001F3900">
      <w:pPr>
        <w:numPr>
          <w:ilvl w:val="0"/>
          <w:numId w:val="354"/>
        </w:numPr>
        <w:tabs>
          <w:tab w:val="clear" w:pos="720"/>
          <w:tab w:val="num" w:pos="1134"/>
        </w:tabs>
        <w:spacing w:after="0" w:line="360" w:lineRule="auto"/>
        <w:ind w:left="0" w:firstLine="851"/>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«Знайти Форестера»</w:t>
      </w:r>
      <w:r w:rsidRPr="005E4F7A">
        <w:rPr>
          <w:rFonts w:ascii="Times New Roman" w:eastAsia="Times New Roman" w:hAnsi="Times New Roman" w:cs="Times New Roman"/>
          <w:sz w:val="28"/>
          <w:szCs w:val="28"/>
        </w:rPr>
        <w:t>.</w:t>
      </w:r>
    </w:p>
    <w:p w14:paraId="01E972D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Домашнє завдання:</w:t>
      </w:r>
    </w:p>
    <w:p w14:paraId="73E6498F" w14:textId="77777777" w:rsidR="005E4F7A" w:rsidRPr="005E4F7A" w:rsidRDefault="005E4F7A" w:rsidP="001F3900">
      <w:pPr>
        <w:numPr>
          <w:ilvl w:val="0"/>
          <w:numId w:val="21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Есе «Моя сила у готовності відповідати».</w:t>
      </w:r>
    </w:p>
    <w:p w14:paraId="64A0F566" w14:textId="77777777" w:rsidR="005E4F7A" w:rsidRPr="005E4F7A" w:rsidRDefault="005E4F7A" w:rsidP="001F3900">
      <w:pPr>
        <w:numPr>
          <w:ilvl w:val="0"/>
          <w:numId w:val="21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Переглянути повністю один із фільмів.</w:t>
      </w:r>
    </w:p>
    <w:p w14:paraId="0DF343F7" w14:textId="77777777" w:rsidR="005E4F7A" w:rsidRPr="005E4F7A" w:rsidRDefault="005E4F7A" w:rsidP="001F3900">
      <w:pPr>
        <w:numPr>
          <w:ilvl w:val="0"/>
          <w:numId w:val="215"/>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Вести «Журнал відповідальності» протягом тижня.</w:t>
      </w:r>
    </w:p>
    <w:p w14:paraId="48832283"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69CFD5E0" w14:textId="77777777" w:rsidR="005E4F7A" w:rsidRPr="005E4F7A" w:rsidRDefault="005E4F7A" w:rsidP="005E4F7A">
      <w:pP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br w:type="page"/>
      </w:r>
    </w:p>
    <w:p w14:paraId="654CEDDB" w14:textId="77777777" w:rsidR="005E4F7A" w:rsidRPr="005E4F7A" w:rsidRDefault="005E4F7A" w:rsidP="005E4F7A">
      <w:pPr>
        <w:tabs>
          <w:tab w:val="left" w:pos="1701"/>
        </w:tabs>
        <w:spacing w:after="0" w:line="360" w:lineRule="auto"/>
        <w:ind w:left="360"/>
        <w:jc w:val="right"/>
        <w:rPr>
          <w:rFonts w:ascii="Times New Roman" w:eastAsia="SimSun" w:hAnsi="Times New Roman" w:cs="Times New Roman"/>
          <w:b/>
          <w:sz w:val="28"/>
          <w:szCs w:val="28"/>
          <w:lang w:eastAsia="ru-RU"/>
        </w:rPr>
      </w:pPr>
      <w:r w:rsidRPr="005E4F7A">
        <w:rPr>
          <w:rFonts w:ascii="Times New Roman" w:eastAsia="SimSun" w:hAnsi="Times New Roman" w:cs="Times New Roman"/>
          <w:b/>
          <w:sz w:val="28"/>
          <w:szCs w:val="28"/>
          <w:lang w:eastAsia="ru-RU"/>
        </w:rPr>
        <w:lastRenderedPageBreak/>
        <w:t>Додаток Ж</w:t>
      </w:r>
    </w:p>
    <w:p w14:paraId="534DD196" w14:textId="77777777" w:rsidR="005E4F7A" w:rsidRPr="005E4F7A" w:rsidRDefault="005E4F7A" w:rsidP="005E4F7A">
      <w:pPr>
        <w:spacing w:after="0" w:line="360" w:lineRule="auto"/>
        <w:ind w:firstLine="709"/>
        <w:jc w:val="right"/>
        <w:outlineLvl w:val="0"/>
        <w:rPr>
          <w:rFonts w:ascii="Times New Roman" w:eastAsia="Times New Roman" w:hAnsi="Times New Roman" w:cs="Times New Roman"/>
          <w:b/>
          <w:bCs/>
          <w:sz w:val="28"/>
          <w:szCs w:val="28"/>
        </w:rPr>
      </w:pPr>
      <w:r w:rsidRPr="005E4F7A">
        <w:rPr>
          <w:rFonts w:ascii="Times New Roman" w:eastAsia="Times New Roman" w:hAnsi="Times New Roman" w:cs="Times New Roman"/>
          <w:b/>
          <w:bCs/>
          <w:kern w:val="36"/>
          <w:sz w:val="28"/>
          <w:szCs w:val="28"/>
        </w:rPr>
        <w:t xml:space="preserve">Додатки до Модуля 4 </w:t>
      </w:r>
      <w:r w:rsidRPr="005E4F7A">
        <w:rPr>
          <w:rFonts w:ascii="Times New Roman" w:eastAsia="Times New Roman" w:hAnsi="Times New Roman" w:cs="Times New Roman"/>
          <w:b/>
          <w:bCs/>
          <w:sz w:val="28"/>
          <w:szCs w:val="28"/>
        </w:rPr>
        <w:t>Цінності та смисли (сесії 12–16)</w:t>
      </w:r>
    </w:p>
    <w:p w14:paraId="6B6E37F6" w14:textId="77777777" w:rsidR="005E4F7A" w:rsidRPr="005E4F7A" w:rsidRDefault="005E4F7A" w:rsidP="005E4F7A">
      <w:pPr>
        <w:spacing w:after="0" w:line="360" w:lineRule="auto"/>
        <w:ind w:firstLine="709"/>
        <w:jc w:val="right"/>
        <w:outlineLvl w:val="0"/>
        <w:rPr>
          <w:rFonts w:ascii="Times New Roman" w:eastAsia="Times New Roman" w:hAnsi="Times New Roman" w:cs="Times New Roman"/>
          <w:b/>
          <w:bCs/>
          <w:kern w:val="36"/>
          <w:sz w:val="28"/>
          <w:szCs w:val="28"/>
        </w:rPr>
      </w:pPr>
      <w:r w:rsidRPr="005E4F7A">
        <w:rPr>
          <w:rFonts w:ascii="Times New Roman" w:eastAsia="Times New Roman" w:hAnsi="Times New Roman" w:cs="Times New Roman"/>
          <w:b/>
          <w:bCs/>
          <w:kern w:val="36"/>
          <w:sz w:val="28"/>
          <w:szCs w:val="28"/>
        </w:rPr>
        <w:t>Додаток Ж1</w:t>
      </w:r>
    </w:p>
    <w:p w14:paraId="7E65DBB7" w14:textId="77777777" w:rsidR="005E4F7A" w:rsidRPr="005E4F7A" w:rsidRDefault="005E4F7A" w:rsidP="005E4F7A">
      <w:pPr>
        <w:tabs>
          <w:tab w:val="left" w:pos="1134"/>
        </w:tabs>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12. Соціально активна позиція</w:t>
      </w:r>
    </w:p>
    <w:p w14:paraId="24AAE55B"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4B2DA0DC"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для вправ:</w:t>
      </w:r>
    </w:p>
    <w:p w14:paraId="3080F8BB" w14:textId="77777777" w:rsidR="005E4F7A" w:rsidRPr="005E4F7A" w:rsidRDefault="005E4F7A" w:rsidP="001F3900">
      <w:pPr>
        <w:numPr>
          <w:ilvl w:val="0"/>
          <w:numId w:val="35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 – суспільство» – картки для запису власних ролей у суспільстві.</w:t>
      </w:r>
    </w:p>
    <w:p w14:paraId="5ED2EB7C" w14:textId="77777777" w:rsidR="005E4F7A" w:rsidRPr="005E4F7A" w:rsidRDefault="005E4F7A" w:rsidP="001F3900">
      <w:pPr>
        <w:numPr>
          <w:ilvl w:val="0"/>
          <w:numId w:val="35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«Дерево прийняття рішень» – шаблон з коренями, стовбуром і гілками.</w:t>
      </w:r>
    </w:p>
    <w:p w14:paraId="5CA0CDCF" w14:textId="77777777" w:rsidR="005E4F7A" w:rsidRPr="005E4F7A" w:rsidRDefault="005E4F7A" w:rsidP="001F3900">
      <w:pPr>
        <w:numPr>
          <w:ilvl w:val="0"/>
          <w:numId w:val="35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«Креативна реклама» – картки із завданнями для створення соціального ролика.</w:t>
      </w:r>
    </w:p>
    <w:p w14:paraId="20046F45" w14:textId="77777777" w:rsidR="005E4F7A" w:rsidRPr="005E4F7A" w:rsidRDefault="005E4F7A" w:rsidP="001F3900">
      <w:pPr>
        <w:numPr>
          <w:ilvl w:val="0"/>
          <w:numId w:val="35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Матеріали для командної гри «Політ на місяць» (список предметів).</w:t>
      </w:r>
    </w:p>
    <w:p w14:paraId="652D613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18F748D5"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Робочі матеріали:</w:t>
      </w:r>
    </w:p>
    <w:p w14:paraId="61B1E2A7" w14:textId="77777777" w:rsidR="005E4F7A" w:rsidRPr="005E4F7A" w:rsidRDefault="005E4F7A" w:rsidP="001F3900">
      <w:pPr>
        <w:numPr>
          <w:ilvl w:val="0"/>
          <w:numId w:val="356"/>
        </w:numPr>
        <w:tabs>
          <w:tab w:val="left" w:pos="1134"/>
        </w:tabs>
        <w:spacing w:after="0" w:line="360" w:lineRule="auto"/>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Аркуш «Карта громадянської активності» (3 рівні: особистий, груповий, суспільний).</w:t>
      </w:r>
    </w:p>
    <w:p w14:paraId="00510141"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Аркуш «Карта громадянської активності»</w:t>
      </w:r>
    </w:p>
    <w:p w14:paraId="3EA9D34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Інструкція</w:t>
      </w:r>
    </w:p>
    <w:p w14:paraId="141A711C"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Уявіть свою активність як багаторівневу систему: </w:t>
      </w:r>
      <w:r w:rsidRPr="005E4F7A">
        <w:rPr>
          <w:rFonts w:ascii="Times New Roman" w:eastAsia="Times New Roman" w:hAnsi="Times New Roman" w:cs="Times New Roman"/>
          <w:b/>
          <w:bCs/>
          <w:sz w:val="28"/>
          <w:szCs w:val="28"/>
        </w:rPr>
        <w:t>особистий – груповий – суспільний рівні</w:t>
      </w:r>
      <w:r w:rsidRPr="005E4F7A">
        <w:rPr>
          <w:rFonts w:ascii="Times New Roman" w:eastAsia="Times New Roman" w:hAnsi="Times New Roman" w:cs="Times New Roman"/>
          <w:sz w:val="28"/>
          <w:szCs w:val="28"/>
        </w:rPr>
        <w:t>. Заповніть карту прикладами власних дій і тих сфер, де ви вже реалізуєтесь або можете проявити себе.</w:t>
      </w:r>
    </w:p>
    <w:p w14:paraId="5571F0C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1. Особистий рівень</w:t>
      </w:r>
    </w:p>
    <w:p w14:paraId="0F2EBF37"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Моя власна позиція, щоденні дії, що відображають відповідальність і громадянськість.</w:t>
      </w:r>
    </w:p>
    <w:p w14:paraId="0F6A47F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Приклади:</w:t>
      </w:r>
    </w:p>
    <w:p w14:paraId="7B56D3C5" w14:textId="77777777" w:rsidR="005E4F7A" w:rsidRPr="005E4F7A" w:rsidRDefault="005E4F7A" w:rsidP="001F3900">
      <w:pPr>
        <w:numPr>
          <w:ilvl w:val="0"/>
          <w:numId w:val="3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Економія ресурсів (вода, світло).</w:t>
      </w:r>
    </w:p>
    <w:p w14:paraId="4D0729FF" w14:textId="77777777" w:rsidR="005E4F7A" w:rsidRPr="005E4F7A" w:rsidRDefault="005E4F7A" w:rsidP="001F3900">
      <w:pPr>
        <w:numPr>
          <w:ilvl w:val="0"/>
          <w:numId w:val="3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Чесність у навчанні/роботі.</w:t>
      </w:r>
    </w:p>
    <w:p w14:paraId="26E2F82D" w14:textId="77777777" w:rsidR="005E4F7A" w:rsidRPr="005E4F7A" w:rsidRDefault="005E4F7A" w:rsidP="001F3900">
      <w:pPr>
        <w:numPr>
          <w:ilvl w:val="0"/>
          <w:numId w:val="3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Участь у благодійних акціях.</w:t>
      </w:r>
    </w:p>
    <w:p w14:paraId="6C579656" w14:textId="77777777" w:rsidR="005E4F7A" w:rsidRPr="005E4F7A" w:rsidRDefault="005E4F7A" w:rsidP="001F3900">
      <w:pPr>
        <w:numPr>
          <w:ilvl w:val="0"/>
          <w:numId w:val="35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Усвідомлене голосування.</w:t>
      </w:r>
    </w:p>
    <w:p w14:paraId="772F3FB9"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Emoji" w:eastAsia="Times New Roman" w:hAnsi="Segoe UI Emoji" w:cs="Segoe UI Emoji"/>
          <w:sz w:val="28"/>
          <w:szCs w:val="28"/>
        </w:rPr>
        <w:lastRenderedPageBreak/>
        <w:t>👉</w:t>
      </w:r>
      <w:r w:rsidRPr="005E4F7A">
        <w:rPr>
          <w:rFonts w:ascii="Times New Roman" w:eastAsia="Times New Roman" w:hAnsi="Times New Roman" w:cs="Times New Roman"/>
          <w:sz w:val="28"/>
          <w:szCs w:val="28"/>
        </w:rPr>
        <w:t xml:space="preserve"> Мій внесок: ___________________________________________</w:t>
      </w:r>
    </w:p>
    <w:p w14:paraId="6AAC9E5B"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2. Груповий рівень</w:t>
      </w:r>
    </w:p>
    <w:p w14:paraId="7B43F687"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Моя активність у колективі: клас, група, організація, громада.</w:t>
      </w:r>
    </w:p>
    <w:p w14:paraId="79558157"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Приклади:</w:t>
      </w:r>
    </w:p>
    <w:p w14:paraId="604FE0D0" w14:textId="77777777" w:rsidR="005E4F7A" w:rsidRPr="005E4F7A" w:rsidRDefault="005E4F7A" w:rsidP="001F3900">
      <w:pPr>
        <w:numPr>
          <w:ilvl w:val="0"/>
          <w:numId w:val="35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Ініціювання спільних проєктів.</w:t>
      </w:r>
    </w:p>
    <w:p w14:paraId="73706F4A" w14:textId="77777777" w:rsidR="005E4F7A" w:rsidRPr="005E4F7A" w:rsidRDefault="005E4F7A" w:rsidP="001F3900">
      <w:pPr>
        <w:numPr>
          <w:ilvl w:val="0"/>
          <w:numId w:val="35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Волонтерська діяльність у команді.</w:t>
      </w:r>
    </w:p>
    <w:p w14:paraId="3B6A6105" w14:textId="77777777" w:rsidR="005E4F7A" w:rsidRPr="005E4F7A" w:rsidRDefault="005E4F7A" w:rsidP="001F3900">
      <w:pPr>
        <w:numPr>
          <w:ilvl w:val="0"/>
          <w:numId w:val="35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Підтримка однокурсників чи колег.</w:t>
      </w:r>
    </w:p>
    <w:p w14:paraId="7B18CF76" w14:textId="77777777" w:rsidR="005E4F7A" w:rsidRPr="005E4F7A" w:rsidRDefault="005E4F7A" w:rsidP="001F3900">
      <w:pPr>
        <w:numPr>
          <w:ilvl w:val="0"/>
          <w:numId w:val="35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Участь у студентському самоврядуванні.</w:t>
      </w:r>
    </w:p>
    <w:p w14:paraId="01DBC91F"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Emoji" w:eastAsia="Times New Roman" w:hAnsi="Segoe UI Emoji" w:cs="Segoe UI Emoji"/>
          <w:sz w:val="28"/>
          <w:szCs w:val="28"/>
        </w:rPr>
        <w:t>👉</w:t>
      </w:r>
      <w:r w:rsidRPr="005E4F7A">
        <w:rPr>
          <w:rFonts w:ascii="Times New Roman" w:eastAsia="Times New Roman" w:hAnsi="Times New Roman" w:cs="Times New Roman"/>
          <w:sz w:val="28"/>
          <w:szCs w:val="28"/>
        </w:rPr>
        <w:t xml:space="preserve"> Мій внесок: ___________________________________________</w:t>
      </w:r>
    </w:p>
    <w:p w14:paraId="67BF696D"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3. Суспільний рівень</w:t>
      </w:r>
    </w:p>
    <w:p w14:paraId="353C5929"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Моя участь у житті держави, громади, суспільних процесів.</w:t>
      </w:r>
    </w:p>
    <w:p w14:paraId="67354D3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Приклади:</w:t>
      </w:r>
    </w:p>
    <w:p w14:paraId="02E01039" w14:textId="77777777" w:rsidR="005E4F7A" w:rsidRPr="005E4F7A" w:rsidRDefault="005E4F7A" w:rsidP="001F3900">
      <w:pPr>
        <w:numPr>
          <w:ilvl w:val="0"/>
          <w:numId w:val="35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Участь у мирних ініціативах, акціях.</w:t>
      </w:r>
    </w:p>
    <w:p w14:paraId="68DB1AFE" w14:textId="77777777" w:rsidR="005E4F7A" w:rsidRPr="005E4F7A" w:rsidRDefault="005E4F7A" w:rsidP="001F3900">
      <w:pPr>
        <w:numPr>
          <w:ilvl w:val="0"/>
          <w:numId w:val="35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Громадянське волонтерство.</w:t>
      </w:r>
    </w:p>
    <w:p w14:paraId="38A77CA2" w14:textId="77777777" w:rsidR="005E4F7A" w:rsidRPr="005E4F7A" w:rsidRDefault="005E4F7A" w:rsidP="001F3900">
      <w:pPr>
        <w:numPr>
          <w:ilvl w:val="0"/>
          <w:numId w:val="35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Співпраця з громадськими організаціями.</w:t>
      </w:r>
    </w:p>
    <w:p w14:paraId="0C653516" w14:textId="77777777" w:rsidR="005E4F7A" w:rsidRPr="005E4F7A" w:rsidRDefault="005E4F7A" w:rsidP="001F3900">
      <w:pPr>
        <w:numPr>
          <w:ilvl w:val="0"/>
          <w:numId w:val="35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Поширення достовірної інформації.</w:t>
      </w:r>
    </w:p>
    <w:p w14:paraId="21B2457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Emoji" w:eastAsia="Times New Roman" w:hAnsi="Segoe UI Emoji" w:cs="Segoe UI Emoji"/>
          <w:sz w:val="28"/>
          <w:szCs w:val="28"/>
        </w:rPr>
        <w:t>👉</w:t>
      </w:r>
      <w:r w:rsidRPr="005E4F7A">
        <w:rPr>
          <w:rFonts w:ascii="Times New Roman" w:eastAsia="Times New Roman" w:hAnsi="Times New Roman" w:cs="Times New Roman"/>
          <w:sz w:val="28"/>
          <w:szCs w:val="28"/>
        </w:rPr>
        <w:t xml:space="preserve"> Мій внесок: ___________________________________________</w:t>
      </w:r>
    </w:p>
    <w:p w14:paraId="4F20A49A"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Питання для рефлексії</w:t>
      </w:r>
    </w:p>
    <w:p w14:paraId="325779C5" w14:textId="77777777" w:rsidR="005E4F7A" w:rsidRPr="005E4F7A" w:rsidRDefault="005E4F7A" w:rsidP="001F3900">
      <w:pPr>
        <w:numPr>
          <w:ilvl w:val="0"/>
          <w:numId w:val="36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 якому рівні я проявляю активність найчастіше?</w:t>
      </w:r>
    </w:p>
    <w:p w14:paraId="60E73B87" w14:textId="77777777" w:rsidR="005E4F7A" w:rsidRPr="005E4F7A" w:rsidRDefault="005E4F7A" w:rsidP="001F3900">
      <w:pPr>
        <w:numPr>
          <w:ilvl w:val="0"/>
          <w:numId w:val="36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Де відчуваю найбільші труднощі?</w:t>
      </w:r>
    </w:p>
    <w:p w14:paraId="21E39664" w14:textId="77777777" w:rsidR="005E4F7A" w:rsidRPr="005E4F7A" w:rsidRDefault="005E4F7A" w:rsidP="001F3900">
      <w:pPr>
        <w:numPr>
          <w:ilvl w:val="0"/>
          <w:numId w:val="36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маленькі кроки можу зробити вже сьогодні для розвитку своєї громадянської активності?</w:t>
      </w:r>
    </w:p>
    <w:p w14:paraId="330D46D5" w14:textId="77777777" w:rsidR="005E4F7A" w:rsidRPr="005E4F7A" w:rsidRDefault="005E4F7A" w:rsidP="005E4F7A">
      <w:pPr>
        <w:tabs>
          <w:tab w:val="left" w:pos="1134"/>
        </w:tabs>
        <w:spacing w:after="0" w:line="360" w:lineRule="auto"/>
        <w:jc w:val="both"/>
        <w:rPr>
          <w:rFonts w:ascii="Times New Roman" w:eastAsia="Times New Roman" w:hAnsi="Times New Roman" w:cs="Times New Roman"/>
          <w:sz w:val="28"/>
          <w:szCs w:val="28"/>
        </w:rPr>
      </w:pPr>
    </w:p>
    <w:p w14:paraId="1F631E51" w14:textId="77777777" w:rsidR="005E4F7A" w:rsidRPr="005E4F7A" w:rsidRDefault="005E4F7A" w:rsidP="001F3900">
      <w:pPr>
        <w:numPr>
          <w:ilvl w:val="0"/>
          <w:numId w:val="36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Робочий лист для аналізу волонтерського проєкту (цілі – ресурси – кроки – результат).</w:t>
      </w:r>
    </w:p>
    <w:p w14:paraId="388EC119" w14:textId="77777777" w:rsidR="005E4F7A" w:rsidRPr="005E4F7A" w:rsidRDefault="005E4F7A" w:rsidP="005E4F7A">
      <w:pPr>
        <w:tabs>
          <w:tab w:val="left" w:pos="1134"/>
        </w:tabs>
        <w:spacing w:after="0" w:line="360" w:lineRule="auto"/>
        <w:ind w:firstLine="567"/>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Робочий лист «Аналіз волонтерського проєкту»</w:t>
      </w:r>
    </w:p>
    <w:p w14:paraId="5792B459"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Інструкція</w:t>
      </w:r>
    </w:p>
    <w:p w14:paraId="321D9320"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Заповніть кожен блок, щоб усвідомити логіку реалізації вашого волонтерського проєкту: від задуму до результатів. Це допоможе побачити сильні сторони, ресурси та можливі ризики.</w:t>
      </w:r>
    </w:p>
    <w:p w14:paraId="33A1EF78"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1. Цілі</w:t>
      </w:r>
    </w:p>
    <w:p w14:paraId="666C94F3" w14:textId="77777777" w:rsidR="005E4F7A" w:rsidRPr="005E4F7A" w:rsidRDefault="005E4F7A" w:rsidP="001F3900">
      <w:pPr>
        <w:numPr>
          <w:ilvl w:val="0"/>
          <w:numId w:val="36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Яку проблему вирішує проєкт?</w:t>
      </w:r>
    </w:p>
    <w:p w14:paraId="6E9B1D9E" w14:textId="77777777" w:rsidR="005E4F7A" w:rsidRPr="005E4F7A" w:rsidRDefault="005E4F7A" w:rsidP="001F3900">
      <w:pPr>
        <w:numPr>
          <w:ilvl w:val="0"/>
          <w:numId w:val="36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Яких змін ми прагнемо досягти?</w:t>
      </w:r>
    </w:p>
    <w:p w14:paraId="4FCC3374" w14:textId="77777777" w:rsidR="005E4F7A" w:rsidRPr="005E4F7A" w:rsidRDefault="005E4F7A" w:rsidP="001F3900">
      <w:pPr>
        <w:numPr>
          <w:ilvl w:val="0"/>
          <w:numId w:val="36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Кому конкретно він має допомогти?</w:t>
      </w:r>
    </w:p>
    <w:p w14:paraId="67DEC91F"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Мої цілі: ........................................................................................................</w:t>
      </w:r>
    </w:p>
    <w:p w14:paraId="68D69E40"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2. Ресурси</w:t>
      </w:r>
    </w:p>
    <w:p w14:paraId="0C81DDFC" w14:textId="77777777" w:rsidR="005E4F7A" w:rsidRPr="005E4F7A" w:rsidRDefault="005E4F7A" w:rsidP="001F3900">
      <w:pPr>
        <w:numPr>
          <w:ilvl w:val="0"/>
          <w:numId w:val="36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Хто може долучитися (команда, партнери, наставники)?</w:t>
      </w:r>
    </w:p>
    <w:p w14:paraId="6D2DD320" w14:textId="77777777" w:rsidR="005E4F7A" w:rsidRPr="005E4F7A" w:rsidRDefault="005E4F7A" w:rsidP="001F3900">
      <w:pPr>
        <w:numPr>
          <w:ilvl w:val="0"/>
          <w:numId w:val="36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матеріальні й фінансові можливості є доступними?</w:t>
      </w:r>
    </w:p>
    <w:p w14:paraId="120976E0" w14:textId="77777777" w:rsidR="005E4F7A" w:rsidRPr="005E4F7A" w:rsidRDefault="005E4F7A" w:rsidP="001F3900">
      <w:pPr>
        <w:numPr>
          <w:ilvl w:val="0"/>
          <w:numId w:val="363"/>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знання, навички та час ми можемо використати?</w:t>
      </w:r>
    </w:p>
    <w:p w14:paraId="102239C8"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Наші ресурси:................................................................................................</w:t>
      </w:r>
    </w:p>
    <w:p w14:paraId="0C0F6F4C"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3. Кроки</w:t>
      </w:r>
    </w:p>
    <w:p w14:paraId="472D6E95" w14:textId="77777777" w:rsidR="005E4F7A" w:rsidRPr="005E4F7A" w:rsidRDefault="005E4F7A" w:rsidP="001F3900">
      <w:pPr>
        <w:numPr>
          <w:ilvl w:val="0"/>
          <w:numId w:val="36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етапи реалізації проєкту?</w:t>
      </w:r>
    </w:p>
    <w:p w14:paraId="34F817E8" w14:textId="77777777" w:rsidR="005E4F7A" w:rsidRPr="005E4F7A" w:rsidRDefault="005E4F7A" w:rsidP="001F3900">
      <w:pPr>
        <w:numPr>
          <w:ilvl w:val="0"/>
          <w:numId w:val="36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конкретні дії треба зробити першими?</w:t>
      </w:r>
    </w:p>
    <w:p w14:paraId="2CB9E797" w14:textId="77777777" w:rsidR="005E4F7A" w:rsidRPr="005E4F7A" w:rsidRDefault="005E4F7A" w:rsidP="001F3900">
      <w:pPr>
        <w:numPr>
          <w:ilvl w:val="0"/>
          <w:numId w:val="36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завдання можна розподілити між членами команди?</w:t>
      </w:r>
    </w:p>
    <w:p w14:paraId="72F64A31"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Наші кроки:....................................................................................................</w:t>
      </w:r>
    </w:p>
    <w:p w14:paraId="6D893ECC"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4. Результат</w:t>
      </w:r>
    </w:p>
    <w:p w14:paraId="453B01D5" w14:textId="77777777" w:rsidR="005E4F7A" w:rsidRPr="005E4F7A" w:rsidRDefault="005E4F7A" w:rsidP="001F3900">
      <w:pPr>
        <w:numPr>
          <w:ilvl w:val="0"/>
          <w:numId w:val="36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Який конкретний підсумок ми очікуємо?</w:t>
      </w:r>
    </w:p>
    <w:p w14:paraId="03C22D9C" w14:textId="77777777" w:rsidR="005E4F7A" w:rsidRPr="005E4F7A" w:rsidRDefault="005E4F7A" w:rsidP="001F3900">
      <w:pPr>
        <w:numPr>
          <w:ilvl w:val="0"/>
          <w:numId w:val="36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виміряти успішність (кількість учасників, зібрані кошти, допомога конкретним людям тощо)?</w:t>
      </w:r>
    </w:p>
    <w:p w14:paraId="4B5C7C5C" w14:textId="77777777" w:rsidR="005E4F7A" w:rsidRPr="005E4F7A" w:rsidRDefault="005E4F7A" w:rsidP="001F3900">
      <w:pPr>
        <w:numPr>
          <w:ilvl w:val="0"/>
          <w:numId w:val="36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стане «видимим результатом» для громади?</w:t>
      </w:r>
    </w:p>
    <w:p w14:paraId="361BA239"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Очікуваний результат:..................................................................................</w:t>
      </w:r>
    </w:p>
    <w:p w14:paraId="5D2B4583"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Мета аркуша:</w:t>
      </w:r>
      <w:r w:rsidRPr="005E4F7A">
        <w:rPr>
          <w:rFonts w:ascii="Times New Roman" w:eastAsia="Times New Roman" w:hAnsi="Times New Roman" w:cs="Times New Roman"/>
          <w:sz w:val="28"/>
          <w:szCs w:val="28"/>
        </w:rPr>
        <w:t xml:space="preserve"> навчити учасників мислити проектно, планувати волонтерську діяльність і брати відповідальність за результат.</w:t>
      </w:r>
    </w:p>
    <w:p w14:paraId="6016A681" w14:textId="77777777" w:rsidR="005E4F7A" w:rsidRPr="005E4F7A" w:rsidRDefault="005E4F7A" w:rsidP="005E4F7A">
      <w:pPr>
        <w:tabs>
          <w:tab w:val="left" w:pos="1134"/>
        </w:tabs>
        <w:spacing w:after="0" w:line="360" w:lineRule="auto"/>
        <w:jc w:val="both"/>
        <w:rPr>
          <w:rFonts w:ascii="Times New Roman" w:eastAsia="Times New Roman" w:hAnsi="Times New Roman" w:cs="Times New Roman"/>
          <w:sz w:val="28"/>
          <w:szCs w:val="28"/>
        </w:rPr>
      </w:pPr>
    </w:p>
    <w:p w14:paraId="5FFE7CA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Притчі й цитати:</w:t>
      </w:r>
    </w:p>
    <w:p w14:paraId="40FFF731" w14:textId="77777777" w:rsidR="005E4F7A" w:rsidRPr="005E4F7A" w:rsidRDefault="005E4F7A" w:rsidP="001F3900">
      <w:pPr>
        <w:numPr>
          <w:ilvl w:val="0"/>
          <w:numId w:val="36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 xml:space="preserve">Цитата А. Маслоу: </w:t>
      </w:r>
      <w:r w:rsidRPr="005E4F7A">
        <w:rPr>
          <w:rFonts w:ascii="Times New Roman" w:eastAsia="Times New Roman" w:hAnsi="Times New Roman" w:cs="Times New Roman"/>
          <w:i/>
          <w:iCs/>
          <w:sz w:val="28"/>
          <w:szCs w:val="28"/>
        </w:rPr>
        <w:t>«Найвищий рівень самореалізації – служіння іншим».</w:t>
      </w:r>
    </w:p>
    <w:p w14:paraId="36BAF050" w14:textId="77777777" w:rsidR="005E4F7A" w:rsidRPr="005E4F7A" w:rsidRDefault="005E4F7A" w:rsidP="001F3900">
      <w:pPr>
        <w:numPr>
          <w:ilvl w:val="0"/>
          <w:numId w:val="36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Українська приказка: </w:t>
      </w:r>
      <w:r w:rsidRPr="005E4F7A">
        <w:rPr>
          <w:rFonts w:ascii="Times New Roman" w:eastAsia="Times New Roman" w:hAnsi="Times New Roman" w:cs="Times New Roman"/>
          <w:i/>
          <w:iCs/>
          <w:sz w:val="28"/>
          <w:szCs w:val="28"/>
        </w:rPr>
        <w:t>«Дерево тримається корінням, а людина – друзями».</w:t>
      </w:r>
    </w:p>
    <w:p w14:paraId="3CA1FAEA"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Мультимедіа:</w:t>
      </w:r>
    </w:p>
    <w:p w14:paraId="2D23B249" w14:textId="77777777" w:rsidR="005E4F7A" w:rsidRPr="005E4F7A" w:rsidRDefault="005E4F7A" w:rsidP="001F3900">
      <w:pPr>
        <w:numPr>
          <w:ilvl w:val="0"/>
          <w:numId w:val="36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«Добровольці Божої Чоти»</w:t>
      </w:r>
      <w:r w:rsidRPr="005E4F7A">
        <w:rPr>
          <w:rFonts w:ascii="Times New Roman" w:eastAsia="Times New Roman" w:hAnsi="Times New Roman" w:cs="Times New Roman"/>
          <w:sz w:val="28"/>
          <w:szCs w:val="28"/>
        </w:rPr>
        <w:t>.</w:t>
      </w:r>
    </w:p>
    <w:p w14:paraId="4D7B54BD" w14:textId="77777777" w:rsidR="005E4F7A" w:rsidRPr="005E4F7A" w:rsidRDefault="005E4F7A" w:rsidP="001F3900">
      <w:pPr>
        <w:numPr>
          <w:ilvl w:val="0"/>
          <w:numId w:val="36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«Hidden Figures»</w:t>
      </w:r>
      <w:r w:rsidRPr="005E4F7A">
        <w:rPr>
          <w:rFonts w:ascii="Times New Roman" w:eastAsia="Times New Roman" w:hAnsi="Times New Roman" w:cs="Times New Roman"/>
          <w:sz w:val="28"/>
          <w:szCs w:val="28"/>
        </w:rPr>
        <w:t xml:space="preserve"> (командна сила).</w:t>
      </w:r>
    </w:p>
    <w:p w14:paraId="0F6EB5AC"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Домашнє завдання:</w:t>
      </w:r>
    </w:p>
    <w:p w14:paraId="253C4740" w14:textId="77777777" w:rsidR="005E4F7A" w:rsidRPr="005E4F7A" w:rsidRDefault="005E4F7A" w:rsidP="001F3900">
      <w:pPr>
        <w:numPr>
          <w:ilvl w:val="0"/>
          <w:numId w:val="216"/>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Перегляд «Знедолені» (або іншого фільму про активність).</w:t>
      </w:r>
    </w:p>
    <w:p w14:paraId="14862BD5" w14:textId="77777777" w:rsidR="005E4F7A" w:rsidRPr="005E4F7A" w:rsidRDefault="005E4F7A" w:rsidP="001F3900">
      <w:pPr>
        <w:numPr>
          <w:ilvl w:val="0"/>
          <w:numId w:val="216"/>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Ідея власного соціального проєкту (описати цілі й ресурси).</w:t>
      </w:r>
    </w:p>
    <w:p w14:paraId="7A4C4C16" w14:textId="77777777" w:rsidR="005E4F7A" w:rsidRPr="005E4F7A" w:rsidRDefault="005E4F7A" w:rsidP="001F3900">
      <w:pPr>
        <w:numPr>
          <w:ilvl w:val="0"/>
          <w:numId w:val="216"/>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Вправа «Джерела та пішаки» (застосування до громадянських ситуацій).</w:t>
      </w:r>
    </w:p>
    <w:p w14:paraId="5C0FF3A8"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6B03640C" w14:textId="77777777" w:rsidR="005E4F7A" w:rsidRPr="005E4F7A" w:rsidRDefault="005E4F7A" w:rsidP="005E4F7A">
      <w:pPr>
        <w:tabs>
          <w:tab w:val="left" w:pos="1134"/>
        </w:tabs>
        <w:spacing w:after="0" w:line="360" w:lineRule="auto"/>
        <w:ind w:firstLine="709"/>
        <w:jc w:val="right"/>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Додаток Ж2</w:t>
      </w:r>
    </w:p>
    <w:p w14:paraId="7C220F66" w14:textId="77777777" w:rsidR="005E4F7A" w:rsidRPr="005E4F7A" w:rsidRDefault="005E4F7A" w:rsidP="005E4F7A">
      <w:pPr>
        <w:tabs>
          <w:tab w:val="left" w:pos="1134"/>
        </w:tabs>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13. Постановка позитивних цілей і життєвих завдань</w:t>
      </w:r>
    </w:p>
    <w:p w14:paraId="41B5C3C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752374CA"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для вправ:</w:t>
      </w:r>
    </w:p>
    <w:p w14:paraId="6C4453A1" w14:textId="77777777" w:rsidR="005E4F7A" w:rsidRPr="005E4F7A" w:rsidRDefault="005E4F7A" w:rsidP="001F3900">
      <w:pPr>
        <w:numPr>
          <w:ilvl w:val="0"/>
          <w:numId w:val="36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Робочі аркуші SMART.</w:t>
      </w:r>
    </w:p>
    <w:p w14:paraId="14493736" w14:textId="77777777" w:rsidR="005E4F7A" w:rsidRPr="005E4F7A" w:rsidRDefault="005E4F7A" w:rsidP="001F3900">
      <w:pPr>
        <w:numPr>
          <w:ilvl w:val="0"/>
          <w:numId w:val="36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Бланки «ПАНКС».</w:t>
      </w:r>
    </w:p>
    <w:p w14:paraId="57D7BF80" w14:textId="77777777" w:rsidR="005E4F7A" w:rsidRPr="005E4F7A" w:rsidRDefault="005E4F7A" w:rsidP="001F3900">
      <w:pPr>
        <w:numPr>
          <w:ilvl w:val="0"/>
          <w:numId w:val="36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Картки з прикладами життєвих проблем (</w:t>
      </w:r>
      <w:r w:rsidRPr="005E4F7A">
        <w:rPr>
          <w:rFonts w:ascii="Times New Roman" w:eastAsia="Times New Roman" w:hAnsi="Times New Roman" w:cs="Times New Roman"/>
          <w:i/>
          <w:iCs/>
          <w:sz w:val="28"/>
          <w:szCs w:val="28"/>
        </w:rPr>
        <w:t>брак часу, конфлікт, відсутність ресурсів</w:t>
      </w:r>
      <w:r w:rsidRPr="005E4F7A">
        <w:rPr>
          <w:rFonts w:ascii="Times New Roman" w:eastAsia="Times New Roman" w:hAnsi="Times New Roman" w:cs="Times New Roman"/>
          <w:sz w:val="28"/>
          <w:szCs w:val="28"/>
        </w:rPr>
        <w:t>).</w:t>
      </w:r>
    </w:p>
    <w:p w14:paraId="0ADA63C6" w14:textId="77777777" w:rsidR="005E4F7A" w:rsidRPr="005E4F7A" w:rsidRDefault="005E4F7A" w:rsidP="001F3900">
      <w:pPr>
        <w:numPr>
          <w:ilvl w:val="0"/>
          <w:numId w:val="36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Шаблон для вправи «Ментальна карта цілей».</w:t>
      </w:r>
    </w:p>
    <w:p w14:paraId="7732675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63B34839"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Робочі матеріали:</w:t>
      </w:r>
    </w:p>
    <w:p w14:paraId="6FE6A7D1" w14:textId="77777777" w:rsidR="005E4F7A" w:rsidRPr="005E4F7A" w:rsidRDefault="005E4F7A" w:rsidP="001F3900">
      <w:pPr>
        <w:numPr>
          <w:ilvl w:val="0"/>
          <w:numId w:val="217"/>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Аркуші для арт-вправи «Літопис» (життєва історія).</w:t>
      </w:r>
    </w:p>
    <w:p w14:paraId="7EC0F974" w14:textId="77777777" w:rsidR="005E4F7A" w:rsidRPr="005E4F7A" w:rsidRDefault="005E4F7A" w:rsidP="005E4F7A">
      <w:pPr>
        <w:tabs>
          <w:tab w:val="left" w:pos="1134"/>
        </w:tabs>
        <w:spacing w:after="0" w:line="360" w:lineRule="auto"/>
        <w:ind w:firstLine="567"/>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Арт-вправа «Літопис» (життєва історія)</w:t>
      </w:r>
    </w:p>
    <w:p w14:paraId="4C2ED326"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Інструкція для учасників</w:t>
      </w:r>
    </w:p>
    <w:p w14:paraId="3B6723F5"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Уявіть, що ваше життя – це книга. Спробуйте намалювати чи записати її «літопис» у вигляді кількох розділів. У кожному розділі відобразіть ключові </w:t>
      </w:r>
      <w:r w:rsidRPr="005E4F7A">
        <w:rPr>
          <w:rFonts w:ascii="Times New Roman" w:eastAsia="Times New Roman" w:hAnsi="Times New Roman" w:cs="Times New Roman"/>
          <w:sz w:val="28"/>
          <w:szCs w:val="28"/>
        </w:rPr>
        <w:lastRenderedPageBreak/>
        <w:t>події, почуття, уроки та мрії. Ви можете використовувати слова, символи, кольори чи малюнки.</w:t>
      </w:r>
    </w:p>
    <w:p w14:paraId="7EDB4EF5"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Аркуш 1. «Початок»</w:t>
      </w:r>
    </w:p>
    <w:p w14:paraId="3E710EDB" w14:textId="77777777" w:rsidR="005E4F7A" w:rsidRPr="005E4F7A" w:rsidRDefault="005E4F7A" w:rsidP="001F3900">
      <w:pPr>
        <w:numPr>
          <w:ilvl w:val="0"/>
          <w:numId w:val="369"/>
        </w:numPr>
        <w:tabs>
          <w:tab w:val="clear" w:pos="720"/>
          <w:tab w:val="num" w:pos="1134"/>
        </w:tabs>
        <w:spacing w:after="0" w:line="360" w:lineRule="auto"/>
        <w:ind w:left="0" w:firstLine="851"/>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Мої перші спогади, які вплинули на мене.</w:t>
      </w:r>
    </w:p>
    <w:p w14:paraId="1253B929" w14:textId="77777777" w:rsidR="005E4F7A" w:rsidRPr="005E4F7A" w:rsidRDefault="005E4F7A" w:rsidP="001F3900">
      <w:pPr>
        <w:numPr>
          <w:ilvl w:val="0"/>
          <w:numId w:val="369"/>
        </w:numPr>
        <w:tabs>
          <w:tab w:val="clear" w:pos="720"/>
          <w:tab w:val="num" w:pos="1134"/>
        </w:tabs>
        <w:spacing w:after="0" w:line="360" w:lineRule="auto"/>
        <w:ind w:left="0" w:firstLine="851"/>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Хто був поруч у цей період?</w:t>
      </w:r>
    </w:p>
    <w:p w14:paraId="30F305F4" w14:textId="77777777" w:rsidR="005E4F7A" w:rsidRPr="005E4F7A" w:rsidRDefault="005E4F7A" w:rsidP="001F3900">
      <w:pPr>
        <w:numPr>
          <w:ilvl w:val="0"/>
          <w:numId w:val="369"/>
        </w:numPr>
        <w:tabs>
          <w:tab w:val="clear" w:pos="720"/>
          <w:tab w:val="num" w:pos="1134"/>
        </w:tabs>
        <w:spacing w:after="0" w:line="360" w:lineRule="auto"/>
        <w:ind w:left="0" w:firstLine="851"/>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символи чи кольори уособлюють цей час?</w:t>
      </w:r>
    </w:p>
    <w:p w14:paraId="763833FC"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Мій запис/малюнок: __________________________________</w:t>
      </w:r>
    </w:p>
    <w:p w14:paraId="652F3C49"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Аркуш 2. «Випробування»</w:t>
      </w:r>
    </w:p>
    <w:p w14:paraId="6028B288" w14:textId="77777777" w:rsidR="005E4F7A" w:rsidRPr="005E4F7A" w:rsidRDefault="005E4F7A" w:rsidP="001F3900">
      <w:pPr>
        <w:numPr>
          <w:ilvl w:val="0"/>
          <w:numId w:val="3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труднощі або кризи стали для мене значущими?</w:t>
      </w:r>
    </w:p>
    <w:p w14:paraId="1455E878" w14:textId="77777777" w:rsidR="005E4F7A" w:rsidRPr="005E4F7A" w:rsidRDefault="005E4F7A" w:rsidP="001F3900">
      <w:pPr>
        <w:numPr>
          <w:ilvl w:val="0"/>
          <w:numId w:val="3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я їх подолав/подолала?</w:t>
      </w:r>
    </w:p>
    <w:p w14:paraId="3EC40DFF" w14:textId="77777777" w:rsidR="005E4F7A" w:rsidRPr="005E4F7A" w:rsidRDefault="005E4F7A" w:rsidP="001F3900">
      <w:pPr>
        <w:numPr>
          <w:ilvl w:val="0"/>
          <w:numId w:val="37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якості в собі відкрив/відкрила?</w:t>
      </w:r>
    </w:p>
    <w:p w14:paraId="0259D7A4"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Мій запис/малюнок: __________________________________</w:t>
      </w:r>
    </w:p>
    <w:p w14:paraId="4BB2668D"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Аркуш 3. «Мої перемоги»</w:t>
      </w:r>
    </w:p>
    <w:p w14:paraId="1614FD01" w14:textId="77777777" w:rsidR="005E4F7A" w:rsidRPr="005E4F7A" w:rsidRDefault="005E4F7A" w:rsidP="001F3900">
      <w:pPr>
        <w:numPr>
          <w:ilvl w:val="0"/>
          <w:numId w:val="37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досягнення я вважаю важливими?</w:t>
      </w:r>
    </w:p>
    <w:p w14:paraId="3E3AC84F" w14:textId="77777777" w:rsidR="005E4F7A" w:rsidRPr="005E4F7A" w:rsidRDefault="005E4F7A" w:rsidP="001F3900">
      <w:pPr>
        <w:numPr>
          <w:ilvl w:val="0"/>
          <w:numId w:val="37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Коли я відчував/ла гордість за себе?</w:t>
      </w:r>
    </w:p>
    <w:p w14:paraId="70235A55" w14:textId="77777777" w:rsidR="005E4F7A" w:rsidRPr="005E4F7A" w:rsidRDefault="005E4F7A" w:rsidP="001F3900">
      <w:pPr>
        <w:numPr>
          <w:ilvl w:val="0"/>
          <w:numId w:val="37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люди допомогли мені дійти до цього?</w:t>
      </w:r>
    </w:p>
    <w:p w14:paraId="174D74B4"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Мій запис/малюнок: __________________________________</w:t>
      </w:r>
    </w:p>
    <w:p w14:paraId="1182E0C1"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Аркуш 4. «Сьогодні»</w:t>
      </w:r>
    </w:p>
    <w:p w14:paraId="64F50AE7" w14:textId="77777777" w:rsidR="005E4F7A" w:rsidRPr="005E4F7A" w:rsidRDefault="005E4F7A" w:rsidP="001F3900">
      <w:pPr>
        <w:numPr>
          <w:ilvl w:val="0"/>
          <w:numId w:val="372"/>
        </w:numPr>
        <w:tabs>
          <w:tab w:val="clear" w:pos="720"/>
          <w:tab w:val="num" w:pos="1134"/>
        </w:tabs>
        <w:spacing w:after="0" w:line="360" w:lineRule="auto"/>
        <w:ind w:left="0"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я живу тут і тепер?</w:t>
      </w:r>
    </w:p>
    <w:p w14:paraId="27B02200" w14:textId="77777777" w:rsidR="005E4F7A" w:rsidRPr="005E4F7A" w:rsidRDefault="005E4F7A" w:rsidP="001F3900">
      <w:pPr>
        <w:numPr>
          <w:ilvl w:val="0"/>
          <w:numId w:val="372"/>
        </w:numPr>
        <w:tabs>
          <w:tab w:val="clear" w:pos="720"/>
          <w:tab w:val="num" w:pos="1134"/>
        </w:tabs>
        <w:spacing w:after="0" w:line="360" w:lineRule="auto"/>
        <w:ind w:left="0"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мої ресурси та опори?</w:t>
      </w:r>
    </w:p>
    <w:p w14:paraId="2B152AED" w14:textId="77777777" w:rsidR="005E4F7A" w:rsidRPr="005E4F7A" w:rsidRDefault="005E4F7A" w:rsidP="001F3900">
      <w:pPr>
        <w:numPr>
          <w:ilvl w:val="0"/>
          <w:numId w:val="372"/>
        </w:numPr>
        <w:tabs>
          <w:tab w:val="clear" w:pos="720"/>
          <w:tab w:val="num" w:pos="1134"/>
        </w:tabs>
        <w:spacing w:after="0" w:line="360" w:lineRule="auto"/>
        <w:ind w:left="0"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зараз для мене є головним?</w:t>
      </w:r>
    </w:p>
    <w:p w14:paraId="661C802A"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Мій запис/малюнок: __________________________________</w:t>
      </w:r>
    </w:p>
    <w:p w14:paraId="6E6DC2B1"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Аркуш 5. «Майбутнє»</w:t>
      </w:r>
    </w:p>
    <w:p w14:paraId="03D2EEAD" w14:textId="77777777" w:rsidR="005E4F7A" w:rsidRPr="005E4F7A" w:rsidRDefault="005E4F7A" w:rsidP="001F3900">
      <w:pPr>
        <w:numPr>
          <w:ilvl w:val="0"/>
          <w:numId w:val="37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мрії та цілі я хочу реалізувати?</w:t>
      </w:r>
    </w:p>
    <w:p w14:paraId="4E1B0564" w14:textId="77777777" w:rsidR="005E4F7A" w:rsidRPr="005E4F7A" w:rsidRDefault="005E4F7A" w:rsidP="001F3900">
      <w:pPr>
        <w:numPr>
          <w:ilvl w:val="0"/>
          <w:numId w:val="37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хочу залишити у спадок іншим?</w:t>
      </w:r>
    </w:p>
    <w:p w14:paraId="7DAA9D0C" w14:textId="77777777" w:rsidR="005E4F7A" w:rsidRPr="005E4F7A" w:rsidRDefault="005E4F7A" w:rsidP="001F3900">
      <w:pPr>
        <w:numPr>
          <w:ilvl w:val="0"/>
          <w:numId w:val="37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Яким я бачу свій наступний розділ життя?</w:t>
      </w:r>
    </w:p>
    <w:p w14:paraId="1557DFC1"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Мій запис/малюнок: __________________________________</w:t>
      </w:r>
    </w:p>
    <w:p w14:paraId="672FB578"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Варіанти використання</w:t>
      </w:r>
    </w:p>
    <w:p w14:paraId="2C51ABF0" w14:textId="77777777" w:rsidR="005E4F7A" w:rsidRPr="005E4F7A" w:rsidRDefault="005E4F7A" w:rsidP="001F3900">
      <w:pPr>
        <w:numPr>
          <w:ilvl w:val="0"/>
          <w:numId w:val="374"/>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lastRenderedPageBreak/>
        <w:t>Індивідуально:</w:t>
      </w:r>
      <w:r w:rsidRPr="005E4F7A">
        <w:rPr>
          <w:rFonts w:ascii="Times New Roman" w:eastAsia="Times New Roman" w:hAnsi="Times New Roman" w:cs="Times New Roman"/>
          <w:sz w:val="28"/>
          <w:szCs w:val="28"/>
        </w:rPr>
        <w:t xml:space="preserve"> створення особистого «літопису» з можливістю повернутися до нього пізніше.</w:t>
      </w:r>
    </w:p>
    <w:p w14:paraId="543DECE1" w14:textId="77777777" w:rsidR="005E4F7A" w:rsidRPr="005E4F7A" w:rsidRDefault="005E4F7A" w:rsidP="001F3900">
      <w:pPr>
        <w:numPr>
          <w:ilvl w:val="0"/>
          <w:numId w:val="374"/>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У групі:</w:t>
      </w:r>
      <w:r w:rsidRPr="005E4F7A">
        <w:rPr>
          <w:rFonts w:ascii="Times New Roman" w:eastAsia="Times New Roman" w:hAnsi="Times New Roman" w:cs="Times New Roman"/>
          <w:sz w:val="28"/>
          <w:szCs w:val="28"/>
        </w:rPr>
        <w:t xml:space="preserve"> учасники (за бажанням) презентують один із розділів свого літопису.</w:t>
      </w:r>
    </w:p>
    <w:p w14:paraId="66B553A5" w14:textId="77777777" w:rsidR="005E4F7A" w:rsidRPr="005E4F7A" w:rsidRDefault="005E4F7A" w:rsidP="001F3900">
      <w:pPr>
        <w:numPr>
          <w:ilvl w:val="0"/>
          <w:numId w:val="374"/>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Арт-формат:</w:t>
      </w:r>
      <w:r w:rsidRPr="005E4F7A">
        <w:rPr>
          <w:rFonts w:ascii="Times New Roman" w:eastAsia="Times New Roman" w:hAnsi="Times New Roman" w:cs="Times New Roman"/>
          <w:sz w:val="28"/>
          <w:szCs w:val="28"/>
        </w:rPr>
        <w:t xml:space="preserve"> можна малювати символи, колажі з вирізок, використовувати кольори для вираження емоцій.</w:t>
      </w:r>
    </w:p>
    <w:p w14:paraId="5556CDF6"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Мета вправи:</w:t>
      </w:r>
      <w:r w:rsidRPr="005E4F7A">
        <w:rPr>
          <w:rFonts w:ascii="Times New Roman" w:eastAsia="Times New Roman" w:hAnsi="Times New Roman" w:cs="Times New Roman"/>
          <w:sz w:val="28"/>
          <w:szCs w:val="28"/>
        </w:rPr>
        <w:t xml:space="preserve"> допомогти учасникам усвідомити цінність власного шляху, побачити як ресурси, так і труднощі, відкрити перспективу майбутнього.</w:t>
      </w:r>
    </w:p>
    <w:p w14:paraId="7E283B38" w14:textId="77777777" w:rsidR="005E4F7A" w:rsidRPr="005E4F7A" w:rsidRDefault="005E4F7A" w:rsidP="005E4F7A">
      <w:pPr>
        <w:tabs>
          <w:tab w:val="left" w:pos="1134"/>
        </w:tabs>
        <w:spacing w:after="0" w:line="360" w:lineRule="auto"/>
        <w:jc w:val="both"/>
        <w:rPr>
          <w:rFonts w:ascii="Times New Roman" w:eastAsia="Times New Roman" w:hAnsi="Times New Roman" w:cs="Times New Roman"/>
          <w:sz w:val="28"/>
          <w:szCs w:val="28"/>
        </w:rPr>
      </w:pPr>
    </w:p>
    <w:p w14:paraId="6874BFEA" w14:textId="77777777" w:rsidR="005E4F7A" w:rsidRPr="005E4F7A" w:rsidRDefault="005E4F7A" w:rsidP="001F3900">
      <w:pPr>
        <w:numPr>
          <w:ilvl w:val="0"/>
          <w:numId w:val="217"/>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Візуалізація «Стріла в майбутнє» (робочий лист із намальованою стрілою).</w:t>
      </w:r>
    </w:p>
    <w:p w14:paraId="61F3557D"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Робочий лист «Стріла в майбутнє»</w:t>
      </w:r>
    </w:p>
    <w:p w14:paraId="4F23825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Інструкція</w:t>
      </w:r>
    </w:p>
    <w:p w14:paraId="204B121A"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Перед вами намальована стріла, що летить уперед.</w:t>
      </w:r>
    </w:p>
    <w:p w14:paraId="7B023D84" w14:textId="77777777" w:rsidR="005E4F7A" w:rsidRPr="005E4F7A" w:rsidRDefault="005E4F7A" w:rsidP="001F3900">
      <w:pPr>
        <w:numPr>
          <w:ilvl w:val="0"/>
          <w:numId w:val="3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 хвості стріли запишіть/намалюйте </w:t>
      </w:r>
      <w:r w:rsidRPr="005E4F7A">
        <w:rPr>
          <w:rFonts w:ascii="Times New Roman" w:eastAsia="Times New Roman" w:hAnsi="Times New Roman" w:cs="Times New Roman"/>
          <w:b/>
          <w:bCs/>
          <w:sz w:val="28"/>
          <w:szCs w:val="28"/>
        </w:rPr>
        <w:t>свої ресурси та підтримку</w:t>
      </w:r>
      <w:r w:rsidRPr="005E4F7A">
        <w:rPr>
          <w:rFonts w:ascii="Times New Roman" w:eastAsia="Times New Roman" w:hAnsi="Times New Roman" w:cs="Times New Roman"/>
          <w:sz w:val="28"/>
          <w:szCs w:val="28"/>
        </w:rPr>
        <w:t>, які допомагають рухатися.</w:t>
      </w:r>
    </w:p>
    <w:p w14:paraId="1FFEFB7F" w14:textId="77777777" w:rsidR="005E4F7A" w:rsidRPr="005E4F7A" w:rsidRDefault="005E4F7A" w:rsidP="001F3900">
      <w:pPr>
        <w:numPr>
          <w:ilvl w:val="0"/>
          <w:numId w:val="3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На древку стріли позначте </w:t>
      </w:r>
      <w:r w:rsidRPr="005E4F7A">
        <w:rPr>
          <w:rFonts w:ascii="Times New Roman" w:eastAsia="Times New Roman" w:hAnsi="Times New Roman" w:cs="Times New Roman"/>
          <w:b/>
          <w:bCs/>
          <w:sz w:val="28"/>
          <w:szCs w:val="28"/>
        </w:rPr>
        <w:t>свої дії та стратегії</w:t>
      </w:r>
      <w:r w:rsidRPr="005E4F7A">
        <w:rPr>
          <w:rFonts w:ascii="Times New Roman" w:eastAsia="Times New Roman" w:hAnsi="Times New Roman" w:cs="Times New Roman"/>
          <w:sz w:val="28"/>
          <w:szCs w:val="28"/>
        </w:rPr>
        <w:t>, які ведуть вас уперед.</w:t>
      </w:r>
    </w:p>
    <w:p w14:paraId="14030B6F" w14:textId="77777777" w:rsidR="005E4F7A" w:rsidRPr="005E4F7A" w:rsidRDefault="005E4F7A" w:rsidP="001F3900">
      <w:pPr>
        <w:numPr>
          <w:ilvl w:val="0"/>
          <w:numId w:val="37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 вістрі стріли запишіть/намалюйте </w:t>
      </w:r>
      <w:r w:rsidRPr="005E4F7A">
        <w:rPr>
          <w:rFonts w:ascii="Times New Roman" w:eastAsia="Times New Roman" w:hAnsi="Times New Roman" w:cs="Times New Roman"/>
          <w:b/>
          <w:bCs/>
          <w:sz w:val="28"/>
          <w:szCs w:val="28"/>
        </w:rPr>
        <w:t>мету або мрію</w:t>
      </w:r>
      <w:r w:rsidRPr="005E4F7A">
        <w:rPr>
          <w:rFonts w:ascii="Times New Roman" w:eastAsia="Times New Roman" w:hAnsi="Times New Roman" w:cs="Times New Roman"/>
          <w:sz w:val="28"/>
          <w:szCs w:val="28"/>
        </w:rPr>
        <w:t>, до якої прагнете.</w:t>
      </w:r>
    </w:p>
    <w:p w14:paraId="53DA6210"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Схематичне зображення</w:t>
      </w:r>
    </w:p>
    <w:p w14:paraId="7BF0D740"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sz w:val="28"/>
          <w:szCs w:val="28"/>
        </w:rPr>
      </w:pPr>
      <w:r w:rsidRPr="005E4F7A">
        <w:rPr>
          <w:rFonts w:ascii="Segoe UI Emoji" w:eastAsia="Times New Roman" w:hAnsi="Segoe UI Emoji" w:cs="Segoe UI Emoji"/>
          <w:sz w:val="28"/>
          <w:szCs w:val="28"/>
        </w:rPr>
        <w:t>🎯</w:t>
      </w:r>
      <w:r w:rsidRPr="005E4F7A">
        <w:rPr>
          <w:rFonts w:ascii="Times New Roman" w:eastAsia="Times New Roman" w:hAnsi="Times New Roman" w:cs="Times New Roman"/>
          <w:sz w:val="28"/>
          <w:szCs w:val="28"/>
        </w:rPr>
        <w:t xml:space="preserve"> Вістря (Мета, мрія)</w:t>
      </w:r>
    </w:p>
    <w:p w14:paraId="617EB17A"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546B7FA5"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3B0CAD1E"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Древко (Кроки, дії, стратегії)</w:t>
      </w:r>
    </w:p>
    <w:p w14:paraId="705A1902"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w:t>
      </w:r>
    </w:p>
    <w:p w14:paraId="4B7E5C02"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sz w:val="28"/>
          <w:szCs w:val="28"/>
        </w:rPr>
      </w:pPr>
      <w:r w:rsidRPr="005E4F7A">
        <w:rPr>
          <w:rFonts w:ascii="Segoe UI Emoji" w:eastAsia="Times New Roman" w:hAnsi="Segoe UI Emoji" w:cs="Segoe UI Emoji"/>
          <w:sz w:val="28"/>
          <w:szCs w:val="28"/>
        </w:rPr>
        <w:t>⬅</w:t>
      </w:r>
      <w:r w:rsidRPr="005E4F7A">
        <w:rPr>
          <w:rFonts w:ascii="Times New Roman" w:eastAsia="Times New Roman" w:hAnsi="Times New Roman" w:cs="Times New Roman"/>
          <w:sz w:val="28"/>
          <w:szCs w:val="28"/>
        </w:rPr>
        <w:t>═══════╪══════════</w:t>
      </w:r>
    </w:p>
    <w:p w14:paraId="499CA359"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Хвіст (Ресурси, підтримка)</w:t>
      </w:r>
    </w:p>
    <w:p w14:paraId="19337962"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sz w:val="28"/>
          <w:szCs w:val="28"/>
        </w:rPr>
      </w:pPr>
    </w:p>
    <w:p w14:paraId="66C4553A"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Поля для заповнення</w:t>
      </w:r>
    </w:p>
    <w:p w14:paraId="15068DDB"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lastRenderedPageBreak/>
        <w:t xml:space="preserve">Хвіст стріли (ресурси, підтримка): </w:t>
      </w:r>
      <w:r w:rsidRPr="005E4F7A">
        <w:rPr>
          <w:rFonts w:ascii="Times New Roman" w:eastAsia="Times New Roman" w:hAnsi="Times New Roman" w:cs="Times New Roman"/>
          <w:sz w:val="28"/>
          <w:szCs w:val="28"/>
        </w:rPr>
        <w:t>...........................................................</w:t>
      </w:r>
    </w:p>
    <w:p w14:paraId="377CC0BC"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 xml:space="preserve">Древко стріли (мої кроки, дії, стратегії): </w:t>
      </w:r>
      <w:r w:rsidRPr="005E4F7A">
        <w:rPr>
          <w:rFonts w:ascii="Times New Roman" w:eastAsia="Times New Roman" w:hAnsi="Times New Roman" w:cs="Times New Roman"/>
          <w:sz w:val="28"/>
          <w:szCs w:val="28"/>
        </w:rPr>
        <w:t>...................................................</w:t>
      </w:r>
    </w:p>
    <w:p w14:paraId="47FAAC49"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 xml:space="preserve">Вістря стріли (моя мета/мрія): </w:t>
      </w:r>
      <w:r w:rsidRPr="005E4F7A">
        <w:rPr>
          <w:rFonts w:ascii="Times New Roman" w:eastAsia="Times New Roman" w:hAnsi="Times New Roman" w:cs="Times New Roman"/>
          <w:sz w:val="28"/>
          <w:szCs w:val="28"/>
        </w:rPr>
        <w:t>...................................................................</w:t>
      </w:r>
    </w:p>
    <w:p w14:paraId="76B04B0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Мета вправи</w:t>
      </w:r>
    </w:p>
    <w:p w14:paraId="643A4113" w14:textId="77777777" w:rsidR="005E4F7A" w:rsidRPr="005E4F7A" w:rsidRDefault="005E4F7A" w:rsidP="001F3900">
      <w:pPr>
        <w:numPr>
          <w:ilvl w:val="0"/>
          <w:numId w:val="376"/>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Усвідомити, що майбутнє досяжне через поєднання ресурсів і конкретних кроків.</w:t>
      </w:r>
    </w:p>
    <w:p w14:paraId="29DF5C55" w14:textId="77777777" w:rsidR="005E4F7A" w:rsidRPr="005E4F7A" w:rsidRDefault="005E4F7A" w:rsidP="001F3900">
      <w:pPr>
        <w:numPr>
          <w:ilvl w:val="0"/>
          <w:numId w:val="376"/>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Побачити зв'язок між внутрішніми/зовнішніми опорами та кінцевою ціллю.</w:t>
      </w:r>
    </w:p>
    <w:p w14:paraId="78E5E7F7" w14:textId="77777777" w:rsidR="005E4F7A" w:rsidRPr="005E4F7A" w:rsidRDefault="005E4F7A" w:rsidP="001F3900">
      <w:pPr>
        <w:numPr>
          <w:ilvl w:val="0"/>
          <w:numId w:val="376"/>
        </w:numPr>
        <w:tabs>
          <w:tab w:val="clear" w:pos="720"/>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Сформувати образ власного поступу «тут і тепер» у напрямку бажаного майбутнього.</w:t>
      </w:r>
    </w:p>
    <w:p w14:paraId="2700ECB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6984DC73"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Притчі й цитати:</w:t>
      </w:r>
    </w:p>
    <w:p w14:paraId="290A10AE" w14:textId="77777777" w:rsidR="005E4F7A" w:rsidRPr="005E4F7A" w:rsidRDefault="005E4F7A" w:rsidP="001F3900">
      <w:pPr>
        <w:numPr>
          <w:ilvl w:val="0"/>
          <w:numId w:val="37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Цитата: </w:t>
      </w:r>
      <w:r w:rsidRPr="005E4F7A">
        <w:rPr>
          <w:rFonts w:ascii="Times New Roman" w:eastAsia="Times New Roman" w:hAnsi="Times New Roman" w:cs="Times New Roman"/>
          <w:i/>
          <w:iCs/>
          <w:sz w:val="28"/>
          <w:szCs w:val="28"/>
        </w:rPr>
        <w:t>«Ціль без плану – це лише мрія» (А. де Сент-Екзюпері).</w:t>
      </w:r>
    </w:p>
    <w:p w14:paraId="022EA214" w14:textId="77777777" w:rsidR="005E4F7A" w:rsidRPr="005E4F7A" w:rsidRDefault="005E4F7A" w:rsidP="001F3900">
      <w:pPr>
        <w:numPr>
          <w:ilvl w:val="0"/>
          <w:numId w:val="37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Притча «Про трьох каменярів» (різні мотиви – одна справа).</w:t>
      </w:r>
    </w:p>
    <w:p w14:paraId="520C9BF3" w14:textId="77777777" w:rsidR="005E4F7A" w:rsidRPr="005E4F7A" w:rsidRDefault="005E4F7A" w:rsidP="005E4F7A">
      <w:pPr>
        <w:tabs>
          <w:tab w:val="left" w:pos="1134"/>
        </w:tabs>
        <w:spacing w:after="0" w:line="360" w:lineRule="auto"/>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Притча «Про трьох каменярів»</w:t>
      </w:r>
    </w:p>
    <w:p w14:paraId="48C7AC7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Одного разу мандрівник натрапив на будівельний майданчик, де троє каменярів важко працювали, обтісуючи каміння. Він підійшов до першого й запитав:</w:t>
      </w:r>
    </w:p>
    <w:p w14:paraId="2F2F62DD" w14:textId="0E462545"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Що ти робиш?</w:t>
      </w:r>
    </w:p>
    <w:p w14:paraId="47F07CC5" w14:textId="2EAD2E00"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Хіба не бачиш? Мучуся з цим каменем. Це важка й невдячна робота,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з роздратуванням відповів той.</w:t>
      </w:r>
    </w:p>
    <w:p w14:paraId="6FEF6C27"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Мандрівник підійшов до другого:</w:t>
      </w:r>
    </w:p>
    <w:p w14:paraId="4F150529" w14:textId="263FC7D8"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А ти що робиш?</w:t>
      </w:r>
    </w:p>
    <w:p w14:paraId="7473CC6F" w14:textId="3B59B3ED"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Я заробляю собі на хліб,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спокійно сказав той.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Це моя робота, вона годує мене і мою сім’ю.</w:t>
      </w:r>
    </w:p>
    <w:p w14:paraId="1976B6A9"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Нарешті він підійшов до третього:</w:t>
      </w:r>
    </w:p>
    <w:p w14:paraId="7A4A4071" w14:textId="0AAEEB25"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А ти чим займаєшся?</w:t>
      </w:r>
    </w:p>
    <w:p w14:paraId="0D972118"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Той усміхнувся і відповів з гордістю:</w:t>
      </w:r>
    </w:p>
    <w:p w14:paraId="79DD5AE0" w14:textId="036C7FF1"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Я будую храм.</w:t>
      </w:r>
    </w:p>
    <w:p w14:paraId="3BF43651"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lastRenderedPageBreak/>
        <w:t>Мораль.</w:t>
      </w:r>
      <w:r w:rsidRPr="005E4F7A">
        <w:rPr>
          <w:rFonts w:ascii="Times New Roman" w:eastAsia="Times New Roman" w:hAnsi="Times New Roman" w:cs="Times New Roman"/>
          <w:sz w:val="28"/>
          <w:szCs w:val="28"/>
        </w:rPr>
        <w:t xml:space="preserve"> Одна й та сама справа може сприйматися по-різному: як тягар, як обов’язок чи як висока місія. Справжній сенс нашої діяльності залежить не лише від того, що ми робимо, а й від того, який мотив ми вкладаємо у свою працю.</w:t>
      </w:r>
    </w:p>
    <w:p w14:paraId="22D48D7B"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Мультимедіа:</w:t>
      </w:r>
    </w:p>
    <w:p w14:paraId="4F44692C" w14:textId="77777777" w:rsidR="005E4F7A" w:rsidRPr="005E4F7A" w:rsidRDefault="005E4F7A" w:rsidP="001F3900">
      <w:pPr>
        <w:numPr>
          <w:ilvl w:val="0"/>
          <w:numId w:val="37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«A Beautiful Mind»</w:t>
      </w:r>
      <w:r w:rsidRPr="005E4F7A">
        <w:rPr>
          <w:rFonts w:ascii="Times New Roman" w:eastAsia="Times New Roman" w:hAnsi="Times New Roman" w:cs="Times New Roman"/>
          <w:sz w:val="28"/>
          <w:szCs w:val="28"/>
        </w:rPr>
        <w:t>.</w:t>
      </w:r>
    </w:p>
    <w:p w14:paraId="0E838D63" w14:textId="77777777" w:rsidR="005E4F7A" w:rsidRPr="005E4F7A" w:rsidRDefault="005E4F7A" w:rsidP="001F3900">
      <w:pPr>
        <w:numPr>
          <w:ilvl w:val="0"/>
          <w:numId w:val="37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«Номер 44»</w:t>
      </w:r>
      <w:r w:rsidRPr="005E4F7A">
        <w:rPr>
          <w:rFonts w:ascii="Times New Roman" w:eastAsia="Times New Roman" w:hAnsi="Times New Roman" w:cs="Times New Roman"/>
          <w:sz w:val="28"/>
          <w:szCs w:val="28"/>
        </w:rPr>
        <w:t>.</w:t>
      </w:r>
    </w:p>
    <w:p w14:paraId="67D3BE9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Домашнє завдання:</w:t>
      </w:r>
    </w:p>
    <w:p w14:paraId="4144A152" w14:textId="77777777" w:rsidR="005E4F7A" w:rsidRPr="005E4F7A" w:rsidRDefault="005E4F7A" w:rsidP="001F3900">
      <w:pPr>
        <w:numPr>
          <w:ilvl w:val="0"/>
          <w:numId w:val="218"/>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Есе «Я знаю, як досягти своєї мети».</w:t>
      </w:r>
    </w:p>
    <w:p w14:paraId="00ED8C2D" w14:textId="77777777" w:rsidR="005E4F7A" w:rsidRPr="005E4F7A" w:rsidRDefault="005E4F7A" w:rsidP="001F3900">
      <w:pPr>
        <w:numPr>
          <w:ilvl w:val="0"/>
          <w:numId w:val="218"/>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Перегляд фільму повністю.</w:t>
      </w:r>
    </w:p>
    <w:p w14:paraId="34275578" w14:textId="77777777" w:rsidR="005E4F7A" w:rsidRPr="005E4F7A" w:rsidRDefault="005E4F7A" w:rsidP="001F3900">
      <w:pPr>
        <w:numPr>
          <w:ilvl w:val="0"/>
          <w:numId w:val="218"/>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Почати реалізацію одного кроку.</w:t>
      </w:r>
    </w:p>
    <w:p w14:paraId="64069C2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6CA0AAE3" w14:textId="77777777" w:rsidR="005E4F7A" w:rsidRPr="005E4F7A" w:rsidRDefault="005E4F7A" w:rsidP="005E4F7A">
      <w:pPr>
        <w:tabs>
          <w:tab w:val="left" w:pos="1134"/>
        </w:tabs>
        <w:spacing w:after="0" w:line="360" w:lineRule="auto"/>
        <w:ind w:firstLine="709"/>
        <w:jc w:val="right"/>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Додаток Ж3</w:t>
      </w:r>
    </w:p>
    <w:p w14:paraId="6AC8C996" w14:textId="77777777" w:rsidR="005E4F7A" w:rsidRPr="005E4F7A" w:rsidRDefault="005E4F7A" w:rsidP="005E4F7A">
      <w:pPr>
        <w:tabs>
          <w:tab w:val="left" w:pos="1134"/>
        </w:tabs>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14. Переживання життя як цілеспрямованого й насиченого смислом</w:t>
      </w:r>
    </w:p>
    <w:p w14:paraId="33EA7AE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4579A9B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для вправ:</w:t>
      </w:r>
    </w:p>
    <w:p w14:paraId="676FA07F" w14:textId="77777777" w:rsidR="005E4F7A" w:rsidRPr="005E4F7A" w:rsidRDefault="005E4F7A" w:rsidP="001F3900">
      <w:pPr>
        <w:numPr>
          <w:ilvl w:val="0"/>
          <w:numId w:val="37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Робочі аркуші «Знаки пунктуації».</w:t>
      </w:r>
    </w:p>
    <w:p w14:paraId="406D26FE" w14:textId="77777777" w:rsidR="005E4F7A" w:rsidRPr="005E4F7A" w:rsidRDefault="005E4F7A" w:rsidP="001F3900">
      <w:pPr>
        <w:numPr>
          <w:ilvl w:val="0"/>
          <w:numId w:val="37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Робочі аркуші «Аксіоми мого життя».</w:t>
      </w:r>
    </w:p>
    <w:p w14:paraId="367DA59B" w14:textId="77777777" w:rsidR="005E4F7A" w:rsidRPr="005E4F7A" w:rsidRDefault="005E4F7A" w:rsidP="001F3900">
      <w:pPr>
        <w:numPr>
          <w:ilvl w:val="0"/>
          <w:numId w:val="37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Таблиця «Типи самовдосконалення».</w:t>
      </w:r>
    </w:p>
    <w:p w14:paraId="0D470227"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782A59A5"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Робочі матеріали:</w:t>
      </w:r>
    </w:p>
    <w:p w14:paraId="0BBE1A16" w14:textId="77777777" w:rsidR="005E4F7A" w:rsidRPr="005E4F7A" w:rsidRDefault="005E4F7A" w:rsidP="001F3900">
      <w:pPr>
        <w:numPr>
          <w:ilvl w:val="0"/>
          <w:numId w:val="219"/>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Аркуш «Дерево сенсу».</w:t>
      </w:r>
    </w:p>
    <w:p w14:paraId="16FB7D4F" w14:textId="77777777" w:rsidR="005E4F7A" w:rsidRPr="005E4F7A" w:rsidRDefault="005E4F7A" w:rsidP="005E4F7A">
      <w:pPr>
        <w:tabs>
          <w:tab w:val="left" w:pos="1134"/>
        </w:tabs>
        <w:spacing w:after="0" w:line="360" w:lineRule="auto"/>
        <w:ind w:firstLine="567"/>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Аркуш «Дерево сенсу»</w:t>
      </w:r>
    </w:p>
    <w:p w14:paraId="490305D5"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Інструкція</w:t>
      </w:r>
    </w:p>
    <w:p w14:paraId="140396D2" w14:textId="457D8552"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Уявіть, що ваше життя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це дерево.</w:t>
      </w:r>
    </w:p>
    <w:p w14:paraId="68BDB2FB" w14:textId="77777777" w:rsidR="005E4F7A" w:rsidRPr="005E4F7A" w:rsidRDefault="005E4F7A" w:rsidP="001F3900">
      <w:pPr>
        <w:numPr>
          <w:ilvl w:val="0"/>
          <w:numId w:val="38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Корені</w:t>
      </w:r>
      <w:r w:rsidRPr="005E4F7A">
        <w:rPr>
          <w:rFonts w:ascii="Times New Roman" w:eastAsia="Times New Roman" w:hAnsi="Times New Roman" w:cs="Times New Roman"/>
          <w:sz w:val="28"/>
          <w:szCs w:val="28"/>
        </w:rPr>
        <w:t xml:space="preserve"> символізують джерела вашої сили й підтримки.</w:t>
      </w:r>
    </w:p>
    <w:p w14:paraId="508825F8" w14:textId="21BEB29D" w:rsidR="005E4F7A" w:rsidRPr="005E4F7A" w:rsidRDefault="005E4F7A" w:rsidP="001F3900">
      <w:pPr>
        <w:numPr>
          <w:ilvl w:val="0"/>
          <w:numId w:val="38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Стовбур</w:t>
      </w:r>
      <w:r w:rsidRPr="005E4F7A">
        <w:rPr>
          <w:rFonts w:ascii="Times New Roman" w:eastAsia="Times New Roman" w:hAnsi="Times New Roman" w:cs="Times New Roman"/>
          <w:sz w:val="28"/>
          <w:szCs w:val="28"/>
        </w:rPr>
        <w:t xml:space="preserve">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ваші головні цінності та принципи.</w:t>
      </w:r>
    </w:p>
    <w:p w14:paraId="12256C52" w14:textId="71A11DE0" w:rsidR="005E4F7A" w:rsidRPr="005E4F7A" w:rsidRDefault="005E4F7A" w:rsidP="001F3900">
      <w:pPr>
        <w:numPr>
          <w:ilvl w:val="0"/>
          <w:numId w:val="38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Гілки</w:t>
      </w:r>
      <w:r w:rsidRPr="005E4F7A">
        <w:rPr>
          <w:rFonts w:ascii="Times New Roman" w:eastAsia="Times New Roman" w:hAnsi="Times New Roman" w:cs="Times New Roman"/>
          <w:sz w:val="28"/>
          <w:szCs w:val="28"/>
        </w:rPr>
        <w:t xml:space="preserve">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сфери життя (сім’я, навчання, робота, хобі, дружба).</w:t>
      </w:r>
    </w:p>
    <w:p w14:paraId="40B9355E" w14:textId="2F434B1F" w:rsidR="005E4F7A" w:rsidRPr="005E4F7A" w:rsidRDefault="005E4F7A" w:rsidP="001F3900">
      <w:pPr>
        <w:numPr>
          <w:ilvl w:val="0"/>
          <w:numId w:val="298"/>
        </w:numPr>
        <w:tabs>
          <w:tab w:val="clear" w:pos="720"/>
          <w:tab w:val="left" w:pos="1134"/>
          <w:tab w:val="num" w:pos="1276"/>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lastRenderedPageBreak/>
        <w:t>Плоди</w:t>
      </w:r>
      <w:r w:rsidRPr="005E4F7A">
        <w:rPr>
          <w:rFonts w:ascii="Times New Roman" w:eastAsia="Times New Roman" w:hAnsi="Times New Roman" w:cs="Times New Roman"/>
          <w:sz w:val="28"/>
          <w:szCs w:val="28"/>
        </w:rPr>
        <w:t xml:space="preserve">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результати, сенси, якими ви ділитеся з іншими.</w:t>
      </w:r>
    </w:p>
    <w:p w14:paraId="1C413E1A"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Заповніть дерево словами, символами чи малюнками.</w:t>
      </w:r>
    </w:p>
    <w:p w14:paraId="0DF834F4"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Корені (мої джерела сили)</w:t>
      </w:r>
    </w:p>
    <w:p w14:paraId="06142F63"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Люди, місця, події чи переконання, які дають мені енергію:............................................................................................................................................................................................................................................................</w:t>
      </w:r>
    </w:p>
    <w:p w14:paraId="4F6AAC06"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Стовбур (мої цінності)</w:t>
      </w:r>
    </w:p>
    <w:p w14:paraId="4A5651D3"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Принципи, які тримають мене в житті:................................................................................................................................................................................................................................................................</w:t>
      </w:r>
    </w:p>
    <w:p w14:paraId="6C8DD7DA"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Гілки (сфери мого життя)</w:t>
      </w:r>
    </w:p>
    <w:p w14:paraId="189EBBFC"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Що для мене важливо зараз? ........................................................................................................................................................................................................................................................................</w:t>
      </w:r>
    </w:p>
    <w:p w14:paraId="1C9E7AB5"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Плоди (результати й сенси)</w:t>
      </w:r>
    </w:p>
    <w:p w14:paraId="06D62229"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Що я хочу дарувати іншим і залишити після себе?................................................................................................................................................................................................................................................................</w:t>
      </w:r>
    </w:p>
    <w:p w14:paraId="5FE93F68"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Мета вправи</w:t>
      </w:r>
    </w:p>
    <w:p w14:paraId="123261AF" w14:textId="77777777" w:rsidR="005E4F7A" w:rsidRPr="005E4F7A" w:rsidRDefault="005E4F7A" w:rsidP="001F3900">
      <w:pPr>
        <w:numPr>
          <w:ilvl w:val="0"/>
          <w:numId w:val="3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Усвідомити власні цінності та джерела підтримки.</w:t>
      </w:r>
    </w:p>
    <w:p w14:paraId="31DA3571" w14:textId="77777777" w:rsidR="005E4F7A" w:rsidRPr="005E4F7A" w:rsidRDefault="005E4F7A" w:rsidP="001F3900">
      <w:pPr>
        <w:numPr>
          <w:ilvl w:val="0"/>
          <w:numId w:val="3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Побачити, як різні сфери життя пов’язані між собою.</w:t>
      </w:r>
    </w:p>
    <w:p w14:paraId="1B40F2BD" w14:textId="77777777" w:rsidR="005E4F7A" w:rsidRPr="005E4F7A" w:rsidRDefault="005E4F7A" w:rsidP="001F3900">
      <w:pPr>
        <w:numPr>
          <w:ilvl w:val="0"/>
          <w:numId w:val="38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Сформувати образ сенсу життя через символіку дерева.</w:t>
      </w:r>
    </w:p>
    <w:p w14:paraId="25AD0977" w14:textId="77777777" w:rsidR="005E4F7A" w:rsidRPr="005E4F7A" w:rsidRDefault="005E4F7A" w:rsidP="005E4F7A">
      <w:pPr>
        <w:tabs>
          <w:tab w:val="left" w:pos="1134"/>
        </w:tabs>
        <w:spacing w:after="0" w:line="360" w:lineRule="auto"/>
        <w:jc w:val="both"/>
        <w:rPr>
          <w:rFonts w:ascii="Times New Roman" w:eastAsia="Times New Roman" w:hAnsi="Times New Roman" w:cs="Times New Roman"/>
          <w:sz w:val="28"/>
          <w:szCs w:val="28"/>
        </w:rPr>
      </w:pPr>
    </w:p>
    <w:p w14:paraId="7A50D4AC" w14:textId="77777777" w:rsidR="005E4F7A" w:rsidRPr="005E4F7A" w:rsidRDefault="005E4F7A" w:rsidP="001F3900">
      <w:pPr>
        <w:numPr>
          <w:ilvl w:val="0"/>
          <w:numId w:val="21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Тексти притч «Дві краплини олії», «Нобелівська премія».</w:t>
      </w:r>
    </w:p>
    <w:p w14:paraId="09FBBE67" w14:textId="77777777" w:rsidR="005E4F7A" w:rsidRPr="005E4F7A" w:rsidRDefault="005E4F7A" w:rsidP="005E4F7A">
      <w:pPr>
        <w:spacing w:line="360" w:lineRule="auto"/>
        <w:ind w:firstLine="709"/>
        <w:contextualSpacing/>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Притча «Дві краплини олії»</w:t>
      </w:r>
    </w:p>
    <w:p w14:paraId="19C428E5"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Молодий юнак прийшов до мудреця і запитав:</w:t>
      </w:r>
    </w:p>
    <w:p w14:paraId="1561AADE" w14:textId="4541C23C" w:rsidR="005E4F7A" w:rsidRPr="005E4F7A" w:rsidRDefault="00D02659" w:rsidP="005E4F7A">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Учителю, що є сенсом життя?</w:t>
      </w:r>
    </w:p>
    <w:p w14:paraId="5EE4B9AC"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Мудрець дав йому ложку з двома краплинами олії й сказав:</w:t>
      </w:r>
    </w:p>
    <w:p w14:paraId="07B3F014" w14:textId="59CE57EA" w:rsidR="005E4F7A" w:rsidRPr="005E4F7A" w:rsidRDefault="00D02659" w:rsidP="005E4F7A">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5E4F7A" w:rsidRPr="005E4F7A">
        <w:rPr>
          <w:rFonts w:ascii="Times New Roman" w:eastAsia="Times New Roman" w:hAnsi="Times New Roman" w:cs="Times New Roman"/>
          <w:sz w:val="28"/>
          <w:szCs w:val="28"/>
        </w:rPr>
        <w:t xml:space="preserve"> Пройдися моїм палацом, подивись на його красу, але дивись, щоб не розлив олію.</w:t>
      </w:r>
    </w:p>
    <w:p w14:paraId="1D0DD4A8"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Юнак ходив довго, але, повернувшись, сказав:</w:t>
      </w:r>
    </w:p>
    <w:p w14:paraId="36A3FD02" w14:textId="5A6F08ED" w:rsidR="005E4F7A" w:rsidRPr="005E4F7A" w:rsidRDefault="00D02659" w:rsidP="005E4F7A">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Я бачив тільки ложку і берег олію, нічого не помітив навколо.</w:t>
      </w:r>
    </w:p>
    <w:p w14:paraId="4C2E169C"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Тоді мудрець знову відправив його:</w:t>
      </w:r>
    </w:p>
    <w:p w14:paraId="1F263331" w14:textId="1C9FEE9C" w:rsidR="005E4F7A" w:rsidRPr="005E4F7A" w:rsidRDefault="00D02659" w:rsidP="005E4F7A">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Іди ще раз і роздивися все уважно.</w:t>
      </w:r>
    </w:p>
    <w:p w14:paraId="1786B472"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Юнак повернувся захоплений:</w:t>
      </w:r>
    </w:p>
    <w:p w14:paraId="25C5447E" w14:textId="74223ACC" w:rsidR="005E4F7A" w:rsidRPr="005E4F7A" w:rsidRDefault="00D02659" w:rsidP="005E4F7A">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Я бачив розкішні килими, чудові картини, сади, квіти…</w:t>
      </w:r>
    </w:p>
    <w:p w14:paraId="1BE16FC4"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 мудрець усміхнувся і запитав:</w:t>
      </w:r>
    </w:p>
    <w:p w14:paraId="32896B73" w14:textId="28A40155" w:rsidR="005E4F7A" w:rsidRPr="005E4F7A" w:rsidRDefault="00D02659" w:rsidP="005E4F7A">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А де ж олія?</w:t>
      </w:r>
    </w:p>
    <w:p w14:paraId="5CEBEBEC"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Юнак глянув у ложку – краплі вже не було.</w:t>
      </w:r>
    </w:p>
    <w:p w14:paraId="61C6B212"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Тоді мудрець сказав:</w:t>
      </w:r>
    </w:p>
    <w:p w14:paraId="1EAA479D" w14:textId="79796B32" w:rsidR="005E4F7A" w:rsidRPr="005E4F7A" w:rsidRDefault="00D02659" w:rsidP="005E4F7A">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Сенс життя в тому, щоб бачити красу світу, але й берегти свої дві краплини олії.</w:t>
      </w:r>
    </w:p>
    <w:p w14:paraId="058A1B2B"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Мораль.</w:t>
      </w:r>
      <w:r w:rsidRPr="005E4F7A">
        <w:rPr>
          <w:rFonts w:ascii="Times New Roman" w:eastAsia="Times New Roman" w:hAnsi="Times New Roman" w:cs="Times New Roman"/>
          <w:sz w:val="28"/>
          <w:szCs w:val="28"/>
        </w:rPr>
        <w:t xml:space="preserve"> Ми повинні насолоджуватися життям і бачити його красу, але водночас пам’ятати про свою відповідальність і те, що справді важливе.</w:t>
      </w:r>
    </w:p>
    <w:p w14:paraId="1E40FEE4"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p>
    <w:p w14:paraId="3E7F2222" w14:textId="77777777" w:rsidR="005E4F7A" w:rsidRPr="005E4F7A" w:rsidRDefault="005E4F7A" w:rsidP="005E4F7A">
      <w:pPr>
        <w:spacing w:line="360" w:lineRule="auto"/>
        <w:ind w:firstLine="709"/>
        <w:contextualSpacing/>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Притча «Нобелівська премія»</w:t>
      </w:r>
    </w:p>
    <w:p w14:paraId="2E4D39C2" w14:textId="5757FC84"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Одного ранку Альфред Нобель прокинувся і прочитав у газеті власний некролог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журналісти переплутали його зі щойно померлим братом. У статті його називали «торговцем смертю», адже саме він винайшов динаміт.</w:t>
      </w:r>
    </w:p>
    <w:p w14:paraId="63ADA549"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Цей випадок глибоко вразив Нобеля. Він зрозумів, що пам’ять про нього залишиться не як про людину науки, а як про того, хто дав світові зброю.</w:t>
      </w:r>
    </w:p>
    <w:p w14:paraId="17AACB3F" w14:textId="5BC1AE45"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Від того дня він вирішив змінити свою спадщину. Використавши власний статок, Нобель заснував премію, яка щороку присуджується тим, хто приніс найбільшу користь людству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у науці, літературі, медицині й у справі миру.</w:t>
      </w:r>
    </w:p>
    <w:p w14:paraId="0E43EEAE" w14:textId="77777777" w:rsidR="005E4F7A" w:rsidRPr="005E4F7A" w:rsidRDefault="005E4F7A" w:rsidP="005E4F7A">
      <w:pPr>
        <w:spacing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Мораль.</w:t>
      </w:r>
      <w:r w:rsidRPr="005E4F7A">
        <w:rPr>
          <w:rFonts w:ascii="Times New Roman" w:eastAsia="Times New Roman" w:hAnsi="Times New Roman" w:cs="Times New Roman"/>
          <w:sz w:val="28"/>
          <w:szCs w:val="28"/>
        </w:rPr>
        <w:t xml:space="preserve"> Кожен може замислитися: якою буде пам'ять про мене? Наші вчинки сьогодні визначають те, що залишиться після нас.</w:t>
      </w:r>
    </w:p>
    <w:p w14:paraId="5F2844ED" w14:textId="77777777" w:rsidR="005E4F7A" w:rsidRPr="005E4F7A" w:rsidRDefault="005E4F7A" w:rsidP="005E4F7A">
      <w:pPr>
        <w:tabs>
          <w:tab w:val="left" w:pos="1134"/>
        </w:tabs>
        <w:spacing w:after="0" w:line="360" w:lineRule="auto"/>
        <w:jc w:val="both"/>
        <w:rPr>
          <w:rFonts w:ascii="Times New Roman" w:eastAsia="Times New Roman" w:hAnsi="Times New Roman" w:cs="Times New Roman"/>
          <w:sz w:val="28"/>
          <w:szCs w:val="28"/>
        </w:rPr>
      </w:pPr>
    </w:p>
    <w:p w14:paraId="26E92F63"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Притчі й цитати:</w:t>
      </w:r>
    </w:p>
    <w:p w14:paraId="5ACBA308" w14:textId="77777777" w:rsidR="005E4F7A" w:rsidRPr="005E4F7A" w:rsidRDefault="005E4F7A" w:rsidP="001F3900">
      <w:pPr>
        <w:numPr>
          <w:ilvl w:val="0"/>
          <w:numId w:val="38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Цитата В. Франкла: </w:t>
      </w:r>
      <w:r w:rsidRPr="005E4F7A">
        <w:rPr>
          <w:rFonts w:ascii="Times New Roman" w:eastAsia="Times New Roman" w:hAnsi="Times New Roman" w:cs="Times New Roman"/>
          <w:i/>
          <w:iCs/>
          <w:sz w:val="28"/>
          <w:szCs w:val="28"/>
        </w:rPr>
        <w:t>«Той, хто має навіщо жити, витримає будь-яке як».</w:t>
      </w:r>
    </w:p>
    <w:p w14:paraId="513A6157" w14:textId="77777777" w:rsidR="005E4F7A" w:rsidRPr="005E4F7A" w:rsidRDefault="005E4F7A" w:rsidP="001F3900">
      <w:pPr>
        <w:numPr>
          <w:ilvl w:val="0"/>
          <w:numId w:val="38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Християнська традиція: </w:t>
      </w:r>
      <w:r w:rsidRPr="005E4F7A">
        <w:rPr>
          <w:rFonts w:ascii="Times New Roman" w:eastAsia="Times New Roman" w:hAnsi="Times New Roman" w:cs="Times New Roman"/>
          <w:i/>
          <w:iCs/>
          <w:sz w:val="28"/>
          <w:szCs w:val="28"/>
        </w:rPr>
        <w:t>«Шукайте ж найперше Царства Божого і правди Його» (Мт. 6:33).</w:t>
      </w:r>
    </w:p>
    <w:p w14:paraId="47B534FA"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Мультимедіа:</w:t>
      </w:r>
    </w:p>
    <w:p w14:paraId="0DBE23A7" w14:textId="77777777" w:rsidR="005E4F7A" w:rsidRPr="005E4F7A" w:rsidRDefault="005E4F7A" w:rsidP="001F3900">
      <w:pPr>
        <w:numPr>
          <w:ilvl w:val="0"/>
          <w:numId w:val="38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«Століття Якова»</w:t>
      </w:r>
      <w:r w:rsidRPr="005E4F7A">
        <w:rPr>
          <w:rFonts w:ascii="Times New Roman" w:eastAsia="Times New Roman" w:hAnsi="Times New Roman" w:cs="Times New Roman"/>
          <w:sz w:val="28"/>
          <w:szCs w:val="28"/>
        </w:rPr>
        <w:t>.</w:t>
      </w:r>
    </w:p>
    <w:p w14:paraId="526A866C" w14:textId="77777777" w:rsidR="005E4F7A" w:rsidRPr="005E4F7A" w:rsidRDefault="005E4F7A" w:rsidP="001F3900">
      <w:pPr>
        <w:numPr>
          <w:ilvl w:val="0"/>
          <w:numId w:val="38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виступ B. Brown «The Power of Vulnerability».</w:t>
      </w:r>
    </w:p>
    <w:p w14:paraId="5BB3C56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Домашнє завдання:</w:t>
      </w:r>
    </w:p>
    <w:p w14:paraId="1AA82CE0" w14:textId="77777777" w:rsidR="005E4F7A" w:rsidRPr="005E4F7A" w:rsidRDefault="005E4F7A" w:rsidP="001F3900">
      <w:pPr>
        <w:numPr>
          <w:ilvl w:val="0"/>
          <w:numId w:val="22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Створити «Колаж сенсу».</w:t>
      </w:r>
    </w:p>
    <w:p w14:paraId="40CE52E9" w14:textId="77777777" w:rsidR="005E4F7A" w:rsidRPr="005E4F7A" w:rsidRDefault="005E4F7A" w:rsidP="001F3900">
      <w:pPr>
        <w:numPr>
          <w:ilvl w:val="0"/>
          <w:numId w:val="22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Перегляд обраного відео.</w:t>
      </w:r>
    </w:p>
    <w:p w14:paraId="464F7DB3" w14:textId="77777777" w:rsidR="005E4F7A" w:rsidRPr="005E4F7A" w:rsidRDefault="005E4F7A" w:rsidP="001F3900">
      <w:pPr>
        <w:numPr>
          <w:ilvl w:val="0"/>
          <w:numId w:val="22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Есе «Моє життя має сенс, бо…».</w:t>
      </w:r>
    </w:p>
    <w:p w14:paraId="729619AF"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036450BB" w14:textId="77777777" w:rsidR="005E4F7A" w:rsidRPr="005E4F7A" w:rsidRDefault="005E4F7A" w:rsidP="005E4F7A">
      <w:pPr>
        <w:tabs>
          <w:tab w:val="left" w:pos="1134"/>
        </w:tabs>
        <w:spacing w:after="0" w:line="360" w:lineRule="auto"/>
        <w:ind w:firstLine="709"/>
        <w:jc w:val="right"/>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Додаток Ж4</w:t>
      </w:r>
    </w:p>
    <w:p w14:paraId="3A79B6AE" w14:textId="77777777" w:rsidR="005E4F7A" w:rsidRPr="005E4F7A" w:rsidRDefault="005E4F7A" w:rsidP="005E4F7A">
      <w:pPr>
        <w:tabs>
          <w:tab w:val="left" w:pos="1134"/>
        </w:tabs>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15. Становлення особистісної та соціальної відповідальності</w:t>
      </w:r>
    </w:p>
    <w:p w14:paraId="6A61F325"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4AB9CCA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для вправ:</w:t>
      </w:r>
    </w:p>
    <w:p w14:paraId="54ECDFF5" w14:textId="77777777" w:rsidR="005E4F7A" w:rsidRPr="005E4F7A" w:rsidRDefault="005E4F7A" w:rsidP="001F3900">
      <w:pPr>
        <w:numPr>
          <w:ilvl w:val="0"/>
          <w:numId w:val="384"/>
        </w:numPr>
        <w:tabs>
          <w:tab w:val="clear" w:pos="720"/>
          <w:tab w:val="left" w:pos="1134"/>
          <w:tab w:val="num" w:pos="1276"/>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Робочий лист «Моє життєве завдання».</w:t>
      </w:r>
    </w:p>
    <w:p w14:paraId="1E58AA2D" w14:textId="77777777" w:rsidR="005E4F7A" w:rsidRPr="005E4F7A" w:rsidRDefault="005E4F7A" w:rsidP="001F3900">
      <w:pPr>
        <w:numPr>
          <w:ilvl w:val="0"/>
          <w:numId w:val="384"/>
        </w:numPr>
        <w:tabs>
          <w:tab w:val="clear" w:pos="720"/>
          <w:tab w:val="left" w:pos="1134"/>
          <w:tab w:val="num" w:pos="1276"/>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«Соціально цінні якості» – картки для колективного плаката.</w:t>
      </w:r>
    </w:p>
    <w:p w14:paraId="4A85309A" w14:textId="77777777" w:rsidR="005E4F7A" w:rsidRPr="005E4F7A" w:rsidRDefault="005E4F7A" w:rsidP="001F3900">
      <w:pPr>
        <w:numPr>
          <w:ilvl w:val="0"/>
          <w:numId w:val="384"/>
        </w:numPr>
        <w:tabs>
          <w:tab w:val="clear" w:pos="720"/>
          <w:tab w:val="left" w:pos="1134"/>
          <w:tab w:val="num" w:pos="1276"/>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Робочий лист «Діаграма відповідальності».</w:t>
      </w:r>
    </w:p>
    <w:p w14:paraId="72A65CE2" w14:textId="77777777" w:rsidR="005E4F7A" w:rsidRPr="005E4F7A" w:rsidRDefault="005E4F7A" w:rsidP="001F3900">
      <w:pPr>
        <w:numPr>
          <w:ilvl w:val="0"/>
          <w:numId w:val="384"/>
        </w:numPr>
        <w:tabs>
          <w:tab w:val="clear" w:pos="720"/>
          <w:tab w:val="left" w:pos="1134"/>
          <w:tab w:val="num" w:pos="1276"/>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Картки із запитаннями для дискусій (</w:t>
      </w:r>
      <w:r w:rsidRPr="005E4F7A">
        <w:rPr>
          <w:rFonts w:ascii="Times New Roman" w:eastAsia="Times New Roman" w:hAnsi="Times New Roman" w:cs="Times New Roman"/>
          <w:i/>
          <w:iCs/>
          <w:sz w:val="28"/>
          <w:szCs w:val="28"/>
        </w:rPr>
        <w:t>Що для мене покликання? Як мої вчинки впливають на громаду?</w:t>
      </w:r>
      <w:r w:rsidRPr="005E4F7A">
        <w:rPr>
          <w:rFonts w:ascii="Times New Roman" w:eastAsia="Times New Roman" w:hAnsi="Times New Roman" w:cs="Times New Roman"/>
          <w:sz w:val="28"/>
          <w:szCs w:val="28"/>
        </w:rPr>
        <w:t>).</w:t>
      </w:r>
    </w:p>
    <w:p w14:paraId="73463B3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Робочі матеріали:</w:t>
      </w:r>
    </w:p>
    <w:p w14:paraId="685B9E26" w14:textId="77777777" w:rsidR="005E4F7A" w:rsidRPr="005E4F7A" w:rsidRDefault="005E4F7A" w:rsidP="001F3900">
      <w:pPr>
        <w:numPr>
          <w:ilvl w:val="0"/>
          <w:numId w:val="38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Матеріали для командної гри «Переправа».</w:t>
      </w:r>
    </w:p>
    <w:p w14:paraId="1DCF15E9" w14:textId="77777777" w:rsidR="005E4F7A" w:rsidRPr="005E4F7A" w:rsidRDefault="005E4F7A" w:rsidP="005E4F7A">
      <w:pPr>
        <w:tabs>
          <w:tab w:val="left" w:pos="1134"/>
        </w:tabs>
        <w:spacing w:after="0" w:line="360" w:lineRule="auto"/>
        <w:ind w:left="142" w:firstLine="567"/>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Командна гра «Переправа»</w:t>
      </w:r>
    </w:p>
    <w:p w14:paraId="2C885A05" w14:textId="77777777" w:rsidR="005E4F7A" w:rsidRPr="005E4F7A" w:rsidRDefault="005E4F7A" w:rsidP="005E4F7A">
      <w:pPr>
        <w:tabs>
          <w:tab w:val="left" w:pos="1134"/>
        </w:tabs>
        <w:spacing w:after="0" w:line="360" w:lineRule="auto"/>
        <w:ind w:left="142"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Мета</w:t>
      </w:r>
    </w:p>
    <w:p w14:paraId="05F24B82" w14:textId="77777777" w:rsidR="005E4F7A" w:rsidRPr="005E4F7A" w:rsidRDefault="005E4F7A" w:rsidP="001F3900">
      <w:pPr>
        <w:numPr>
          <w:ilvl w:val="0"/>
          <w:numId w:val="38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розвивати командну взаємодію;</w:t>
      </w:r>
    </w:p>
    <w:p w14:paraId="3B477DF6" w14:textId="77777777" w:rsidR="005E4F7A" w:rsidRPr="005E4F7A" w:rsidRDefault="005E4F7A" w:rsidP="001F3900">
      <w:pPr>
        <w:numPr>
          <w:ilvl w:val="0"/>
          <w:numId w:val="38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формувати навички прийняття рішень у кризових умовах;</w:t>
      </w:r>
    </w:p>
    <w:p w14:paraId="40B82800" w14:textId="77777777" w:rsidR="005E4F7A" w:rsidRPr="005E4F7A" w:rsidRDefault="005E4F7A" w:rsidP="001F3900">
      <w:pPr>
        <w:numPr>
          <w:ilvl w:val="0"/>
          <w:numId w:val="38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навчитися розподіляти ролі та ресурси;</w:t>
      </w:r>
    </w:p>
    <w:p w14:paraId="73E35579" w14:textId="77777777" w:rsidR="005E4F7A" w:rsidRPr="005E4F7A" w:rsidRDefault="005E4F7A" w:rsidP="001F3900">
      <w:pPr>
        <w:numPr>
          <w:ilvl w:val="0"/>
          <w:numId w:val="38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усвідомити значення комунікації для досягнення спільної мети.</w:t>
      </w:r>
    </w:p>
    <w:p w14:paraId="7352FC1D" w14:textId="77777777" w:rsidR="005E4F7A" w:rsidRPr="005E4F7A" w:rsidRDefault="005E4F7A" w:rsidP="005E4F7A">
      <w:pPr>
        <w:tabs>
          <w:tab w:val="left" w:pos="1134"/>
        </w:tabs>
        <w:spacing w:after="0" w:line="360" w:lineRule="auto"/>
        <w:ind w:left="142"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Сюжет гри</w:t>
      </w:r>
    </w:p>
    <w:p w14:paraId="519ED9CC" w14:textId="3F887557" w:rsidR="005E4F7A" w:rsidRPr="005E4F7A" w:rsidRDefault="005E4F7A" w:rsidP="005E4F7A">
      <w:pPr>
        <w:tabs>
          <w:tab w:val="left" w:pos="1134"/>
        </w:tabs>
        <w:spacing w:after="0" w:line="360" w:lineRule="auto"/>
        <w:ind w:left="142"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Група учасників має переправитися через умовну річку. Є лише </w:t>
      </w:r>
      <w:r w:rsidRPr="005E4F7A">
        <w:rPr>
          <w:rFonts w:ascii="Times New Roman" w:eastAsia="Times New Roman" w:hAnsi="Times New Roman" w:cs="Times New Roman"/>
          <w:b/>
          <w:bCs/>
          <w:sz w:val="28"/>
          <w:szCs w:val="28"/>
        </w:rPr>
        <w:t>один «пліт» (або місток)</w:t>
      </w:r>
      <w:r w:rsidRPr="005E4F7A">
        <w:rPr>
          <w:rFonts w:ascii="Times New Roman" w:eastAsia="Times New Roman" w:hAnsi="Times New Roman" w:cs="Times New Roman"/>
          <w:sz w:val="28"/>
          <w:szCs w:val="28"/>
        </w:rPr>
        <w:t xml:space="preserve">, який одночасно витримує обмежену кількість людей. Завдання команди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знайти оптимальну стратегію, щоб усі опинилися на іншому березі, дотримуючись заданих умов.</w:t>
      </w:r>
    </w:p>
    <w:p w14:paraId="56164B4A" w14:textId="77777777" w:rsidR="005E4F7A" w:rsidRPr="005E4F7A" w:rsidRDefault="005E4F7A" w:rsidP="005E4F7A">
      <w:pPr>
        <w:tabs>
          <w:tab w:val="left" w:pos="1134"/>
        </w:tabs>
        <w:spacing w:after="0" w:line="360" w:lineRule="auto"/>
        <w:ind w:left="142"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Необхідні матеріали</w:t>
      </w:r>
    </w:p>
    <w:p w14:paraId="30532A1A" w14:textId="77777777" w:rsidR="005E4F7A" w:rsidRPr="005E4F7A" w:rsidRDefault="005E4F7A" w:rsidP="001F3900">
      <w:pPr>
        <w:numPr>
          <w:ilvl w:val="0"/>
          <w:numId w:val="38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Великий аркуш паперу або намальована «річка» (2–3 метри).</w:t>
      </w:r>
    </w:p>
    <w:p w14:paraId="01830795" w14:textId="77777777" w:rsidR="005E4F7A" w:rsidRPr="005E4F7A" w:rsidRDefault="005E4F7A" w:rsidP="001F3900">
      <w:pPr>
        <w:numPr>
          <w:ilvl w:val="0"/>
          <w:numId w:val="38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Аркуші з умовними «камінцями» чи «плитками» (формат А4).</w:t>
      </w:r>
    </w:p>
    <w:p w14:paraId="1AC69455" w14:textId="77777777" w:rsidR="005E4F7A" w:rsidRPr="005E4F7A" w:rsidRDefault="005E4F7A" w:rsidP="001F3900">
      <w:pPr>
        <w:numPr>
          <w:ilvl w:val="0"/>
          <w:numId w:val="38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Картки з ролями або обмеженнями (за потреби).</w:t>
      </w:r>
    </w:p>
    <w:p w14:paraId="4F353302" w14:textId="77777777" w:rsidR="005E4F7A" w:rsidRPr="005E4F7A" w:rsidRDefault="005E4F7A" w:rsidP="001F3900">
      <w:pPr>
        <w:numPr>
          <w:ilvl w:val="0"/>
          <w:numId w:val="38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Таймер для відліку часу.</w:t>
      </w:r>
    </w:p>
    <w:p w14:paraId="46F2A68F" w14:textId="77777777" w:rsidR="005E4F7A" w:rsidRPr="005E4F7A" w:rsidRDefault="005E4F7A" w:rsidP="001F3900">
      <w:pPr>
        <w:numPr>
          <w:ilvl w:val="0"/>
          <w:numId w:val="38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Маркер чи фліпчарт для підбиття підсумків.</w:t>
      </w:r>
    </w:p>
    <w:p w14:paraId="65ECA166" w14:textId="77777777" w:rsidR="005E4F7A" w:rsidRPr="005E4F7A" w:rsidRDefault="005E4F7A" w:rsidP="005E4F7A">
      <w:pPr>
        <w:tabs>
          <w:tab w:val="left" w:pos="1134"/>
        </w:tabs>
        <w:spacing w:after="0" w:line="360" w:lineRule="auto"/>
        <w:ind w:left="142"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Варіанти умов</w:t>
      </w:r>
    </w:p>
    <w:p w14:paraId="41F8C402" w14:textId="77777777" w:rsidR="005E4F7A" w:rsidRPr="005E4F7A" w:rsidRDefault="005E4F7A" w:rsidP="001F3900">
      <w:pPr>
        <w:numPr>
          <w:ilvl w:val="0"/>
          <w:numId w:val="299"/>
        </w:numPr>
        <w:tabs>
          <w:tab w:val="left" w:pos="1134"/>
        </w:tabs>
        <w:spacing w:after="0" w:line="360" w:lineRule="auto"/>
        <w:ind w:left="142"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Обмеження кількості:</w:t>
      </w:r>
      <w:r w:rsidRPr="005E4F7A">
        <w:rPr>
          <w:rFonts w:ascii="Times New Roman" w:eastAsia="Times New Roman" w:hAnsi="Times New Roman" w:cs="Times New Roman"/>
          <w:sz w:val="28"/>
          <w:szCs w:val="28"/>
        </w:rPr>
        <w:t xml:space="preserve"> пліт/міст витримує лише 2–3 особи одночасно.</w:t>
      </w:r>
    </w:p>
    <w:p w14:paraId="7F846786" w14:textId="77777777" w:rsidR="005E4F7A" w:rsidRPr="005E4F7A" w:rsidRDefault="005E4F7A" w:rsidP="001F3900">
      <w:pPr>
        <w:numPr>
          <w:ilvl w:val="0"/>
          <w:numId w:val="299"/>
        </w:numPr>
        <w:tabs>
          <w:tab w:val="left" w:pos="1134"/>
        </w:tabs>
        <w:spacing w:after="0" w:line="360" w:lineRule="auto"/>
        <w:ind w:left="142"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Ресурси:</w:t>
      </w:r>
      <w:r w:rsidRPr="005E4F7A">
        <w:rPr>
          <w:rFonts w:ascii="Times New Roman" w:eastAsia="Times New Roman" w:hAnsi="Times New Roman" w:cs="Times New Roman"/>
          <w:sz w:val="28"/>
          <w:szCs w:val="28"/>
        </w:rPr>
        <w:t xml:space="preserve"> є тільки 5 «камінців», на які можна ставати, але їх потрібно пересувати.</w:t>
      </w:r>
    </w:p>
    <w:p w14:paraId="158487FA" w14:textId="77777777" w:rsidR="005E4F7A" w:rsidRPr="005E4F7A" w:rsidRDefault="005E4F7A" w:rsidP="001F3900">
      <w:pPr>
        <w:numPr>
          <w:ilvl w:val="0"/>
          <w:numId w:val="299"/>
        </w:numPr>
        <w:tabs>
          <w:tab w:val="left" w:pos="1134"/>
        </w:tabs>
        <w:spacing w:after="0" w:line="360" w:lineRule="auto"/>
        <w:ind w:left="142"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Ролі:</w:t>
      </w:r>
    </w:p>
    <w:p w14:paraId="186144E2" w14:textId="77777777" w:rsidR="005E4F7A" w:rsidRPr="00F23662" w:rsidRDefault="005E4F7A" w:rsidP="001F3900">
      <w:pPr>
        <w:pStyle w:val="a9"/>
        <w:numPr>
          <w:ilvl w:val="2"/>
          <w:numId w:val="388"/>
        </w:numPr>
        <w:tabs>
          <w:tab w:val="left" w:pos="1134"/>
        </w:tabs>
        <w:spacing w:after="0" w:line="360" w:lineRule="auto"/>
        <w:ind w:left="0" w:firstLine="709"/>
        <w:jc w:val="both"/>
        <w:rPr>
          <w:rFonts w:ascii="Times New Roman" w:eastAsia="Times New Roman" w:hAnsi="Times New Roman" w:cs="Times New Roman"/>
          <w:sz w:val="28"/>
          <w:szCs w:val="28"/>
        </w:rPr>
      </w:pPr>
      <w:r w:rsidRPr="00F23662">
        <w:rPr>
          <w:rFonts w:ascii="Times New Roman" w:eastAsia="Times New Roman" w:hAnsi="Times New Roman" w:cs="Times New Roman"/>
          <w:sz w:val="28"/>
          <w:szCs w:val="28"/>
        </w:rPr>
        <w:t>«Сильний» може переносити двох, але сам повільний.</w:t>
      </w:r>
    </w:p>
    <w:p w14:paraId="669C5B61" w14:textId="77777777" w:rsidR="005E4F7A" w:rsidRPr="00F23662" w:rsidRDefault="005E4F7A" w:rsidP="001F3900">
      <w:pPr>
        <w:pStyle w:val="a9"/>
        <w:numPr>
          <w:ilvl w:val="2"/>
          <w:numId w:val="388"/>
        </w:numPr>
        <w:tabs>
          <w:tab w:val="left" w:pos="1134"/>
        </w:tabs>
        <w:spacing w:after="0" w:line="360" w:lineRule="auto"/>
        <w:ind w:left="0" w:firstLine="709"/>
        <w:jc w:val="both"/>
        <w:rPr>
          <w:rFonts w:ascii="Times New Roman" w:eastAsia="Times New Roman" w:hAnsi="Times New Roman" w:cs="Times New Roman"/>
          <w:sz w:val="28"/>
          <w:szCs w:val="28"/>
        </w:rPr>
      </w:pPr>
      <w:r w:rsidRPr="00F23662">
        <w:rPr>
          <w:rFonts w:ascii="Times New Roman" w:eastAsia="Times New Roman" w:hAnsi="Times New Roman" w:cs="Times New Roman"/>
          <w:sz w:val="28"/>
          <w:szCs w:val="28"/>
        </w:rPr>
        <w:t>«Слабкий» не може йти самостійно.</w:t>
      </w:r>
    </w:p>
    <w:p w14:paraId="176A8ACE" w14:textId="77777777" w:rsidR="005E4F7A" w:rsidRPr="00F23662" w:rsidRDefault="005E4F7A" w:rsidP="001F3900">
      <w:pPr>
        <w:pStyle w:val="a9"/>
        <w:numPr>
          <w:ilvl w:val="2"/>
          <w:numId w:val="388"/>
        </w:numPr>
        <w:tabs>
          <w:tab w:val="left" w:pos="1134"/>
        </w:tabs>
        <w:spacing w:after="0" w:line="360" w:lineRule="auto"/>
        <w:ind w:left="0" w:firstLine="709"/>
        <w:jc w:val="both"/>
        <w:rPr>
          <w:rFonts w:ascii="Times New Roman" w:eastAsia="Times New Roman" w:hAnsi="Times New Roman" w:cs="Times New Roman"/>
          <w:sz w:val="28"/>
          <w:szCs w:val="28"/>
        </w:rPr>
      </w:pPr>
      <w:r w:rsidRPr="00F23662">
        <w:rPr>
          <w:rFonts w:ascii="Times New Roman" w:eastAsia="Times New Roman" w:hAnsi="Times New Roman" w:cs="Times New Roman"/>
          <w:sz w:val="28"/>
          <w:szCs w:val="28"/>
        </w:rPr>
        <w:t>«Лідер» приймає рішення, але не може фізично допомагати.</w:t>
      </w:r>
    </w:p>
    <w:p w14:paraId="6D5BD042" w14:textId="77777777" w:rsidR="005E4F7A" w:rsidRPr="00F23662" w:rsidRDefault="005E4F7A" w:rsidP="001F3900">
      <w:pPr>
        <w:pStyle w:val="a9"/>
        <w:numPr>
          <w:ilvl w:val="2"/>
          <w:numId w:val="388"/>
        </w:numPr>
        <w:tabs>
          <w:tab w:val="left" w:pos="1134"/>
        </w:tabs>
        <w:spacing w:after="0" w:line="360" w:lineRule="auto"/>
        <w:ind w:left="0" w:firstLine="709"/>
        <w:jc w:val="both"/>
        <w:rPr>
          <w:rFonts w:ascii="Times New Roman" w:eastAsia="Times New Roman" w:hAnsi="Times New Roman" w:cs="Times New Roman"/>
          <w:sz w:val="28"/>
          <w:szCs w:val="28"/>
        </w:rPr>
      </w:pPr>
      <w:r w:rsidRPr="00F23662">
        <w:rPr>
          <w:rFonts w:ascii="Times New Roman" w:eastAsia="Times New Roman" w:hAnsi="Times New Roman" w:cs="Times New Roman"/>
          <w:sz w:val="28"/>
          <w:szCs w:val="28"/>
        </w:rPr>
        <w:t>«Тривожний» часто сумнівається й затримує процес.</w:t>
      </w:r>
    </w:p>
    <w:p w14:paraId="7651627E" w14:textId="77777777" w:rsidR="005E4F7A" w:rsidRPr="00F23662" w:rsidRDefault="005E4F7A" w:rsidP="001F3900">
      <w:pPr>
        <w:pStyle w:val="a9"/>
        <w:numPr>
          <w:ilvl w:val="0"/>
          <w:numId w:val="388"/>
        </w:numPr>
        <w:tabs>
          <w:tab w:val="left" w:pos="1134"/>
        </w:tabs>
        <w:spacing w:after="0" w:line="360" w:lineRule="auto"/>
        <w:ind w:left="0" w:firstLine="709"/>
        <w:jc w:val="both"/>
        <w:rPr>
          <w:rFonts w:ascii="Times New Roman" w:eastAsia="Times New Roman" w:hAnsi="Times New Roman" w:cs="Times New Roman"/>
          <w:sz w:val="28"/>
          <w:szCs w:val="28"/>
        </w:rPr>
      </w:pPr>
      <w:r w:rsidRPr="00F23662">
        <w:rPr>
          <w:rFonts w:ascii="Times New Roman" w:eastAsia="Times New Roman" w:hAnsi="Times New Roman" w:cs="Times New Roman"/>
          <w:sz w:val="28"/>
          <w:szCs w:val="28"/>
        </w:rPr>
        <w:t>(Ролі можна вводити для ускладнення).</w:t>
      </w:r>
    </w:p>
    <w:p w14:paraId="2B3C78FB" w14:textId="77777777" w:rsidR="005E4F7A" w:rsidRPr="005E4F7A" w:rsidRDefault="005E4F7A" w:rsidP="005E4F7A">
      <w:pPr>
        <w:tabs>
          <w:tab w:val="left" w:pos="1134"/>
        </w:tabs>
        <w:spacing w:after="0" w:line="360" w:lineRule="auto"/>
        <w:ind w:left="142"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Хід гри (40–50 хв)</w:t>
      </w:r>
    </w:p>
    <w:p w14:paraId="49F9FCBD" w14:textId="77777777" w:rsidR="005E4F7A" w:rsidRPr="005E4F7A" w:rsidRDefault="005E4F7A" w:rsidP="001F3900">
      <w:pPr>
        <w:numPr>
          <w:ilvl w:val="0"/>
          <w:numId w:val="300"/>
        </w:numPr>
        <w:tabs>
          <w:tab w:val="left" w:pos="1134"/>
        </w:tabs>
        <w:spacing w:after="0" w:line="360" w:lineRule="auto"/>
        <w:ind w:left="142"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Вступ (5 хв):</w:t>
      </w:r>
      <w:r w:rsidRPr="005E4F7A">
        <w:rPr>
          <w:rFonts w:ascii="Times New Roman" w:eastAsia="Times New Roman" w:hAnsi="Times New Roman" w:cs="Times New Roman"/>
          <w:sz w:val="28"/>
          <w:szCs w:val="28"/>
        </w:rPr>
        <w:t xml:space="preserve"> тренер оголошує сюжет і правила.</w:t>
      </w:r>
    </w:p>
    <w:p w14:paraId="1661CA69" w14:textId="77777777" w:rsidR="005E4F7A" w:rsidRPr="005E4F7A" w:rsidRDefault="005E4F7A" w:rsidP="001F3900">
      <w:pPr>
        <w:numPr>
          <w:ilvl w:val="0"/>
          <w:numId w:val="300"/>
        </w:numPr>
        <w:tabs>
          <w:tab w:val="left" w:pos="1134"/>
        </w:tabs>
        <w:spacing w:after="0" w:line="360" w:lineRule="auto"/>
        <w:ind w:left="142"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Планування (10 хв):</w:t>
      </w:r>
      <w:r w:rsidRPr="005E4F7A">
        <w:rPr>
          <w:rFonts w:ascii="Times New Roman" w:eastAsia="Times New Roman" w:hAnsi="Times New Roman" w:cs="Times New Roman"/>
          <w:sz w:val="28"/>
          <w:szCs w:val="28"/>
        </w:rPr>
        <w:t xml:space="preserve"> команда обговорює стратегію переправи.</w:t>
      </w:r>
    </w:p>
    <w:p w14:paraId="409ED943" w14:textId="77777777" w:rsidR="005E4F7A" w:rsidRPr="005E4F7A" w:rsidRDefault="005E4F7A" w:rsidP="001F3900">
      <w:pPr>
        <w:numPr>
          <w:ilvl w:val="0"/>
          <w:numId w:val="300"/>
        </w:numPr>
        <w:tabs>
          <w:tab w:val="left" w:pos="1134"/>
        </w:tabs>
        <w:spacing w:after="0" w:line="360" w:lineRule="auto"/>
        <w:ind w:left="142"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Виконання (15–20 хв):</w:t>
      </w:r>
      <w:r w:rsidRPr="005E4F7A">
        <w:rPr>
          <w:rFonts w:ascii="Times New Roman" w:eastAsia="Times New Roman" w:hAnsi="Times New Roman" w:cs="Times New Roman"/>
          <w:sz w:val="28"/>
          <w:szCs w:val="28"/>
        </w:rPr>
        <w:t xml:space="preserve"> учасники здійснюють «переправу» згідно з умовами. Тренер фіксує час та порушення правил.</w:t>
      </w:r>
    </w:p>
    <w:p w14:paraId="2901C53E" w14:textId="77777777" w:rsidR="005E4F7A" w:rsidRPr="005E4F7A" w:rsidRDefault="005E4F7A" w:rsidP="001F3900">
      <w:pPr>
        <w:numPr>
          <w:ilvl w:val="0"/>
          <w:numId w:val="300"/>
        </w:numPr>
        <w:tabs>
          <w:tab w:val="left" w:pos="1134"/>
        </w:tabs>
        <w:spacing w:after="0" w:line="360" w:lineRule="auto"/>
        <w:ind w:left="142"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lastRenderedPageBreak/>
        <w:t>Обговорення (10–15 хв):</w:t>
      </w:r>
    </w:p>
    <w:p w14:paraId="43F8B690" w14:textId="77777777" w:rsidR="005E4F7A" w:rsidRPr="005E4F7A" w:rsidRDefault="005E4F7A" w:rsidP="001F3900">
      <w:pPr>
        <w:numPr>
          <w:ilvl w:val="1"/>
          <w:numId w:val="389"/>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труднощі виникали?</w:t>
      </w:r>
    </w:p>
    <w:p w14:paraId="37808063" w14:textId="77777777" w:rsidR="005E4F7A" w:rsidRPr="005E4F7A" w:rsidRDefault="005E4F7A" w:rsidP="001F3900">
      <w:pPr>
        <w:numPr>
          <w:ilvl w:val="1"/>
          <w:numId w:val="389"/>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приймалися рішення?</w:t>
      </w:r>
    </w:p>
    <w:p w14:paraId="57CA3A25" w14:textId="77777777" w:rsidR="005E4F7A" w:rsidRPr="005E4F7A" w:rsidRDefault="005E4F7A" w:rsidP="001F3900">
      <w:pPr>
        <w:numPr>
          <w:ilvl w:val="1"/>
          <w:numId w:val="389"/>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Чи всі були почуті?</w:t>
      </w:r>
    </w:p>
    <w:p w14:paraId="042571AA" w14:textId="77777777" w:rsidR="005E4F7A" w:rsidRPr="005E4F7A" w:rsidRDefault="005E4F7A" w:rsidP="001F3900">
      <w:pPr>
        <w:numPr>
          <w:ilvl w:val="1"/>
          <w:numId w:val="389"/>
        </w:numPr>
        <w:tabs>
          <w:tab w:val="clear" w:pos="144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допомогло/завадило команді досягти мети?</w:t>
      </w:r>
    </w:p>
    <w:p w14:paraId="2B864087" w14:textId="77777777" w:rsidR="005E4F7A" w:rsidRPr="005E4F7A" w:rsidRDefault="005E4F7A" w:rsidP="005E4F7A">
      <w:pPr>
        <w:tabs>
          <w:tab w:val="left" w:pos="1134"/>
        </w:tabs>
        <w:spacing w:after="0" w:line="360" w:lineRule="auto"/>
        <w:ind w:left="142"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Висновки</w:t>
      </w:r>
    </w:p>
    <w:p w14:paraId="5866569B" w14:textId="77777777" w:rsidR="005E4F7A" w:rsidRPr="005E4F7A" w:rsidRDefault="005E4F7A" w:rsidP="001F3900">
      <w:pPr>
        <w:numPr>
          <w:ilvl w:val="0"/>
          <w:numId w:val="39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Успіх залежить не від індивідуальних зусиль, а від командної взаємодії.</w:t>
      </w:r>
    </w:p>
    <w:p w14:paraId="691550CC" w14:textId="77777777" w:rsidR="005E4F7A" w:rsidRPr="005E4F7A" w:rsidRDefault="005E4F7A" w:rsidP="001F3900">
      <w:pPr>
        <w:numPr>
          <w:ilvl w:val="0"/>
          <w:numId w:val="39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Кожна роль, навіть «слабка», може стати ключовою у загальному процесі.</w:t>
      </w:r>
    </w:p>
    <w:p w14:paraId="71C98FCD" w14:textId="77777777" w:rsidR="005E4F7A" w:rsidRPr="005E4F7A" w:rsidRDefault="005E4F7A" w:rsidP="001F3900">
      <w:pPr>
        <w:numPr>
          <w:ilvl w:val="0"/>
          <w:numId w:val="39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Стратегія та комунікація часто важливіші за швидкість виконання.</w:t>
      </w:r>
    </w:p>
    <w:p w14:paraId="5C9EA8AD" w14:textId="77777777" w:rsidR="005E4F7A" w:rsidRPr="005E4F7A" w:rsidRDefault="005E4F7A" w:rsidP="00F23662">
      <w:pPr>
        <w:tabs>
          <w:tab w:val="left" w:pos="1134"/>
        </w:tabs>
        <w:spacing w:after="0" w:line="360" w:lineRule="auto"/>
        <w:ind w:firstLine="709"/>
        <w:jc w:val="both"/>
        <w:rPr>
          <w:rFonts w:ascii="Times New Roman" w:eastAsia="Times New Roman" w:hAnsi="Times New Roman" w:cs="Times New Roman"/>
          <w:sz w:val="28"/>
          <w:szCs w:val="28"/>
        </w:rPr>
      </w:pPr>
    </w:p>
    <w:p w14:paraId="4DB9E2C4" w14:textId="77777777" w:rsidR="005E4F7A" w:rsidRPr="005E4F7A" w:rsidRDefault="005E4F7A" w:rsidP="001F3900">
      <w:pPr>
        <w:numPr>
          <w:ilvl w:val="0"/>
          <w:numId w:val="390"/>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Текст для символдрами «Мій шлях відповідальності».</w:t>
      </w:r>
    </w:p>
    <w:p w14:paraId="6F3D64F3" w14:textId="77777777" w:rsidR="005E4F7A" w:rsidRPr="005E4F7A" w:rsidRDefault="005E4F7A" w:rsidP="005E4F7A">
      <w:pPr>
        <w:spacing w:after="0" w:line="360" w:lineRule="auto"/>
        <w:ind w:firstLine="709"/>
        <w:contextualSpacing/>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Методика мотиву символдрами «Мій шлях відповідальності»</w:t>
      </w:r>
    </w:p>
    <w:p w14:paraId="21569FC3" w14:textId="77777777" w:rsidR="005E4F7A" w:rsidRPr="005E4F7A" w:rsidRDefault="005E4F7A" w:rsidP="005E4F7A">
      <w:pPr>
        <w:spacing w:after="0" w:line="360" w:lineRule="auto"/>
        <w:ind w:firstLine="709"/>
        <w:contextualSpacing/>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Мета</w:t>
      </w:r>
    </w:p>
    <w:p w14:paraId="133BBB75" w14:textId="77777777" w:rsidR="005E4F7A" w:rsidRPr="005E4F7A" w:rsidRDefault="005E4F7A" w:rsidP="001F3900">
      <w:pPr>
        <w:numPr>
          <w:ilvl w:val="0"/>
          <w:numId w:val="391"/>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Усвідомлення власного ставлення до відповідальності.</w:t>
      </w:r>
    </w:p>
    <w:p w14:paraId="75933325" w14:textId="77777777" w:rsidR="005E4F7A" w:rsidRPr="005E4F7A" w:rsidRDefault="005E4F7A" w:rsidP="001F3900">
      <w:pPr>
        <w:numPr>
          <w:ilvl w:val="0"/>
          <w:numId w:val="391"/>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Дослідження внутрішніх бар’єрів і ресурсів.</w:t>
      </w:r>
    </w:p>
    <w:p w14:paraId="2B1E02C3" w14:textId="77777777" w:rsidR="005E4F7A" w:rsidRPr="005E4F7A" w:rsidRDefault="005E4F7A" w:rsidP="001F3900">
      <w:pPr>
        <w:numPr>
          <w:ilvl w:val="0"/>
          <w:numId w:val="391"/>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Формування образу «дороги» як життєвої стратегії.</w:t>
      </w:r>
    </w:p>
    <w:p w14:paraId="395CB11B" w14:textId="77777777" w:rsidR="005E4F7A" w:rsidRPr="005E4F7A" w:rsidRDefault="005E4F7A" w:rsidP="001F3900">
      <w:pPr>
        <w:numPr>
          <w:ilvl w:val="0"/>
          <w:numId w:val="391"/>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Розвиток готовності приймати рішення й нести за них наслідки.</w:t>
      </w:r>
    </w:p>
    <w:p w14:paraId="3403307A" w14:textId="77777777"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1. Підготовка (5–7 хв)</w:t>
      </w:r>
    </w:p>
    <w:p w14:paraId="79677FB9" w14:textId="77777777" w:rsidR="005E4F7A" w:rsidRPr="005E4F7A" w:rsidRDefault="005E4F7A" w:rsidP="001F3900">
      <w:pPr>
        <w:numPr>
          <w:ilvl w:val="0"/>
          <w:numId w:val="392"/>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створює атмосферу безпеки (зручна поза, спокійна музика, кілька глибоких вдихів).</w:t>
      </w:r>
    </w:p>
    <w:p w14:paraId="129BE062" w14:textId="77777777" w:rsidR="005E4F7A" w:rsidRPr="005E4F7A" w:rsidRDefault="005E4F7A" w:rsidP="001F3900">
      <w:pPr>
        <w:numPr>
          <w:ilvl w:val="0"/>
          <w:numId w:val="392"/>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Клієнту пропонується налаштуватися на образ подорожі.</w:t>
      </w:r>
    </w:p>
    <w:p w14:paraId="00FBD2F7" w14:textId="77777777"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2. Індукція образу (10–12 хв)</w:t>
      </w:r>
    </w:p>
    <w:p w14:paraId="57D90C85" w14:textId="77777777"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Приблизний текст ведучого:</w:t>
      </w:r>
    </w:p>
    <w:p w14:paraId="3CC22C66" w14:textId="4DDF0215"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«Уяви, що ти стоїш на початку свого шляху. Це твій шлях відповідальності. Подивись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яка це дорога? Широка чи вузька? Пряма чи звивиста? Яке покриття має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асфальт, земля, каміння, трава? Яка погода навколо?»</w:t>
      </w:r>
    </w:p>
    <w:p w14:paraId="002E2172" w14:textId="77777777"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«Почни рухатися цією дорогою. Зверни увагу: які перешкоди трапляються? Може, це ями, камені, річки, стіни чи інші символи твоїх труднощів. Як ти їх долаєш? Чи є в тебе сили, інструменти, союзники?»</w:t>
      </w:r>
    </w:p>
    <w:p w14:paraId="04C5C478" w14:textId="77777777"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«Подивись, хто або що зустрічається на твоєму шляху: люди, тварини, символічні образи. Чи вони допомагають тобі, чи заважають?»</w:t>
      </w:r>
    </w:p>
    <w:p w14:paraId="320EEFF6" w14:textId="19C4DAF4"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«І ось попереду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фініш, кінцева точка. Що це? Гора, дім, світло, ворота? Які відчуття викликає у тебе цей образ?»</w:t>
      </w:r>
    </w:p>
    <w:p w14:paraId="02187358" w14:textId="77777777"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3. Повернення (3–5 хв)</w:t>
      </w:r>
    </w:p>
    <w:p w14:paraId="7F0DA263" w14:textId="77777777" w:rsidR="005E4F7A" w:rsidRPr="005E4F7A" w:rsidRDefault="005E4F7A" w:rsidP="001F3900">
      <w:pPr>
        <w:numPr>
          <w:ilvl w:val="0"/>
          <w:numId w:val="393"/>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просить клієнта поступово відійти від образу, зробити кілька глибоких вдихів і відкрити очі.</w:t>
      </w:r>
    </w:p>
    <w:p w14:paraId="491BA6FE" w14:textId="77777777" w:rsidR="005E4F7A" w:rsidRPr="005E4F7A" w:rsidRDefault="005E4F7A" w:rsidP="001F3900">
      <w:pPr>
        <w:numPr>
          <w:ilvl w:val="0"/>
          <w:numId w:val="393"/>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Пропонується одразу замалювати чи записати основні враження.</w:t>
      </w:r>
    </w:p>
    <w:p w14:paraId="44E22A2D" w14:textId="77777777"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4. Обговорення (15–20 хв)</w:t>
      </w:r>
    </w:p>
    <w:p w14:paraId="3378DA43" w14:textId="77777777"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Запитання для інтеграції:</w:t>
      </w:r>
    </w:p>
    <w:p w14:paraId="3E5A14FB" w14:textId="77777777" w:rsidR="005E4F7A" w:rsidRPr="005E4F7A" w:rsidRDefault="005E4F7A" w:rsidP="001F3900">
      <w:pPr>
        <w:numPr>
          <w:ilvl w:val="0"/>
          <w:numId w:val="394"/>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Якою була твоя дорога?</w:t>
      </w:r>
    </w:p>
    <w:p w14:paraId="20E3B674" w14:textId="77777777" w:rsidR="005E4F7A" w:rsidRPr="005E4F7A" w:rsidRDefault="005E4F7A" w:rsidP="001F3900">
      <w:pPr>
        <w:numPr>
          <w:ilvl w:val="0"/>
          <w:numId w:val="394"/>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символізували перешкоди?</w:t>
      </w:r>
    </w:p>
    <w:p w14:paraId="5ADB4EBD" w14:textId="77777777" w:rsidR="005E4F7A" w:rsidRPr="005E4F7A" w:rsidRDefault="005E4F7A" w:rsidP="001F3900">
      <w:pPr>
        <w:numPr>
          <w:ilvl w:val="0"/>
          <w:numId w:val="394"/>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Хто/що стало підтримкою?</w:t>
      </w:r>
    </w:p>
    <w:p w14:paraId="2A689742" w14:textId="77777777" w:rsidR="005E4F7A" w:rsidRPr="005E4F7A" w:rsidRDefault="005E4F7A" w:rsidP="001F3900">
      <w:pPr>
        <w:numPr>
          <w:ilvl w:val="0"/>
          <w:numId w:val="394"/>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означав образ «фінішу»?</w:t>
      </w:r>
    </w:p>
    <w:p w14:paraId="097F765A" w14:textId="77777777" w:rsidR="005E4F7A" w:rsidRPr="005E4F7A" w:rsidRDefault="005E4F7A" w:rsidP="001F3900">
      <w:pPr>
        <w:numPr>
          <w:ilvl w:val="0"/>
          <w:numId w:val="394"/>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цей образ пов’язаний з твоїм життям зараз?</w:t>
      </w:r>
    </w:p>
    <w:p w14:paraId="79EC1716" w14:textId="77777777"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5. Завершення</w:t>
      </w:r>
    </w:p>
    <w:p w14:paraId="713E9044" w14:textId="77777777" w:rsidR="005E4F7A" w:rsidRPr="005E4F7A" w:rsidRDefault="005E4F7A" w:rsidP="001F3900">
      <w:pPr>
        <w:numPr>
          <w:ilvl w:val="0"/>
          <w:numId w:val="395"/>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Терапевт підкреслює, що шлях відповідальності не завжди легкий, але він унікальний і відображає особисту силу людини.</w:t>
      </w:r>
    </w:p>
    <w:p w14:paraId="0831627D" w14:textId="77777777" w:rsidR="005E4F7A" w:rsidRPr="005E4F7A" w:rsidRDefault="005E4F7A" w:rsidP="001F3900">
      <w:pPr>
        <w:numPr>
          <w:ilvl w:val="0"/>
          <w:numId w:val="395"/>
        </w:numPr>
        <w:tabs>
          <w:tab w:val="clear" w:pos="720"/>
          <w:tab w:val="num"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Можна дати клієнту </w:t>
      </w:r>
      <w:r w:rsidRPr="005E4F7A">
        <w:rPr>
          <w:rFonts w:ascii="Times New Roman" w:eastAsia="Times New Roman" w:hAnsi="Times New Roman" w:cs="Times New Roman"/>
          <w:b/>
          <w:bCs/>
          <w:sz w:val="28"/>
          <w:szCs w:val="28"/>
        </w:rPr>
        <w:t>домашнє завдання</w:t>
      </w:r>
      <w:r w:rsidRPr="005E4F7A">
        <w:rPr>
          <w:rFonts w:ascii="Times New Roman" w:eastAsia="Times New Roman" w:hAnsi="Times New Roman" w:cs="Times New Roman"/>
          <w:sz w:val="28"/>
          <w:szCs w:val="28"/>
        </w:rPr>
        <w:t>: намалювати карту свого шляху та позначити, які кроки можна зробити вже сьогодні.</w:t>
      </w:r>
    </w:p>
    <w:p w14:paraId="699C0A88" w14:textId="77777777" w:rsidR="005E4F7A" w:rsidRPr="005E4F7A" w:rsidRDefault="005E4F7A" w:rsidP="005E4F7A">
      <w:pPr>
        <w:tabs>
          <w:tab w:val="left" w:pos="1134"/>
        </w:tabs>
        <w:spacing w:after="0" w:line="360" w:lineRule="auto"/>
        <w:ind w:firstLine="709"/>
        <w:contextualSpacing/>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Варіанти адаптації</w:t>
      </w:r>
    </w:p>
    <w:p w14:paraId="224CFB4B" w14:textId="77777777" w:rsidR="005E4F7A" w:rsidRPr="005E4F7A" w:rsidRDefault="005E4F7A" w:rsidP="001F3900">
      <w:pPr>
        <w:numPr>
          <w:ilvl w:val="0"/>
          <w:numId w:val="396"/>
        </w:numPr>
        <w:tabs>
          <w:tab w:val="clear" w:pos="720"/>
          <w:tab w:val="left"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Для групи:</w:t>
      </w:r>
      <w:r w:rsidRPr="005E4F7A">
        <w:rPr>
          <w:rFonts w:ascii="Times New Roman" w:eastAsia="Times New Roman" w:hAnsi="Times New Roman" w:cs="Times New Roman"/>
          <w:sz w:val="28"/>
          <w:szCs w:val="28"/>
        </w:rPr>
        <w:t xml:space="preserve"> кожен малює свій «шлях відповідальності», після чого учасники діляться асоціаціями у колі.</w:t>
      </w:r>
    </w:p>
    <w:p w14:paraId="7E5137B2" w14:textId="77777777" w:rsidR="005E4F7A" w:rsidRPr="005E4F7A" w:rsidRDefault="005E4F7A" w:rsidP="001F3900">
      <w:pPr>
        <w:numPr>
          <w:ilvl w:val="0"/>
          <w:numId w:val="396"/>
        </w:numPr>
        <w:tabs>
          <w:tab w:val="clear" w:pos="720"/>
          <w:tab w:val="left"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Для підлітків:</w:t>
      </w:r>
      <w:r w:rsidRPr="005E4F7A">
        <w:rPr>
          <w:rFonts w:ascii="Times New Roman" w:eastAsia="Times New Roman" w:hAnsi="Times New Roman" w:cs="Times New Roman"/>
          <w:sz w:val="28"/>
          <w:szCs w:val="28"/>
        </w:rPr>
        <w:t xml:space="preserve"> можна використовувати метафору квесту чи пригоди (дорога з завданнями й союзниками).</w:t>
      </w:r>
    </w:p>
    <w:p w14:paraId="0CD2A480" w14:textId="77777777" w:rsidR="005E4F7A" w:rsidRPr="005E4F7A" w:rsidRDefault="005E4F7A" w:rsidP="001F3900">
      <w:pPr>
        <w:numPr>
          <w:ilvl w:val="0"/>
          <w:numId w:val="396"/>
        </w:numPr>
        <w:tabs>
          <w:tab w:val="clear" w:pos="720"/>
          <w:tab w:val="left" w:pos="1134"/>
        </w:tabs>
        <w:spacing w:after="0" w:line="360" w:lineRule="auto"/>
        <w:ind w:left="0" w:firstLine="709"/>
        <w:contextualSpacing/>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lastRenderedPageBreak/>
        <w:t>Для дорослих у кризі:</w:t>
      </w:r>
      <w:r w:rsidRPr="005E4F7A">
        <w:rPr>
          <w:rFonts w:ascii="Times New Roman" w:eastAsia="Times New Roman" w:hAnsi="Times New Roman" w:cs="Times New Roman"/>
          <w:sz w:val="28"/>
          <w:szCs w:val="28"/>
        </w:rPr>
        <w:t xml:space="preserve"> особливий акцент робиться на перешкодах і ресурсах, що допомагають їх подолати.</w:t>
      </w:r>
    </w:p>
    <w:p w14:paraId="07FD674B" w14:textId="77777777" w:rsidR="005E4F7A" w:rsidRPr="005E4F7A" w:rsidRDefault="005E4F7A" w:rsidP="005E4F7A">
      <w:pPr>
        <w:tabs>
          <w:tab w:val="left" w:pos="1134"/>
        </w:tabs>
        <w:spacing w:after="0" w:line="360" w:lineRule="auto"/>
        <w:jc w:val="both"/>
        <w:rPr>
          <w:rFonts w:ascii="Times New Roman" w:eastAsia="Times New Roman" w:hAnsi="Times New Roman" w:cs="Times New Roman"/>
          <w:sz w:val="28"/>
          <w:szCs w:val="28"/>
        </w:rPr>
      </w:pPr>
    </w:p>
    <w:p w14:paraId="1F7062D8"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Притчі й цитати:</w:t>
      </w:r>
    </w:p>
    <w:p w14:paraId="358CAD98" w14:textId="77777777" w:rsidR="005E4F7A" w:rsidRPr="005E4F7A" w:rsidRDefault="005E4F7A" w:rsidP="001F3900">
      <w:pPr>
        <w:numPr>
          <w:ilvl w:val="0"/>
          <w:numId w:val="39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Цитата: </w:t>
      </w:r>
      <w:r w:rsidRPr="005E4F7A">
        <w:rPr>
          <w:rFonts w:ascii="Times New Roman" w:eastAsia="Times New Roman" w:hAnsi="Times New Roman" w:cs="Times New Roman"/>
          <w:i/>
          <w:iCs/>
          <w:sz w:val="28"/>
          <w:szCs w:val="28"/>
        </w:rPr>
        <w:t>«Велика відповідальність – ознака великої любові» (Йоан Павло ІІ).</w:t>
      </w:r>
    </w:p>
    <w:p w14:paraId="70EC71BD" w14:textId="77777777" w:rsidR="005E4F7A" w:rsidRPr="005E4F7A" w:rsidRDefault="005E4F7A" w:rsidP="001F3900">
      <w:pPr>
        <w:numPr>
          <w:ilvl w:val="0"/>
          <w:numId w:val="39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Притча «Жива» (героїзм та жертовність).</w:t>
      </w:r>
    </w:p>
    <w:p w14:paraId="39D4517A"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Притча «Жива»</w:t>
      </w:r>
    </w:p>
    <w:p w14:paraId="21468BDD" w14:textId="047E9855"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 давні часи на одне невелике селище напали вороги. Вогонь охопив домівки, люди тікали в хаосі, рятуючи свої життя. Серед загальної паніки юна дівчина кинулася не до річки, де всі шукали порятунку, а назад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у полум’я.</w:t>
      </w:r>
    </w:p>
    <w:p w14:paraId="2A706F42" w14:textId="2B454EB8"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Куди ти?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закричали їй.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Ти ж загинеш!</w:t>
      </w:r>
    </w:p>
    <w:p w14:paraId="366905E1"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Але вона відповіла:</w:t>
      </w:r>
    </w:p>
    <w:p w14:paraId="7613467A" w14:textId="4A079CFC"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Там лишилася дитина, я не можу залишити її саму.</w:t>
      </w:r>
    </w:p>
    <w:p w14:paraId="5C83A9EF"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Дівчина ввійшла у палаючий дім, і через кілька хвилин вибігла, тримаючи немовля на руках. Вона вся була обпалена, але жива. Люди, що бачили це, спершу мовчали, а потім вигукнули:</w:t>
      </w:r>
    </w:p>
    <w:p w14:paraId="421B1A27" w14:textId="2A851058"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Вона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Жива!</w:t>
      </w:r>
    </w:p>
    <w:p w14:paraId="24C72C53" w14:textId="5B4D04E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З того часу її так і називали: Жива. Бо вона стала символом того, що справжнє життя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це не лише дихати й існувати, а й віддавати себе іншим, навіть ризикуючи власним життям.</w:t>
      </w:r>
    </w:p>
    <w:p w14:paraId="07FC440C"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Мораль</w:t>
      </w:r>
      <w:r w:rsidRPr="005E4F7A">
        <w:rPr>
          <w:rFonts w:ascii="Times New Roman" w:eastAsia="Times New Roman" w:hAnsi="Times New Roman" w:cs="Times New Roman"/>
          <w:sz w:val="28"/>
          <w:szCs w:val="28"/>
        </w:rPr>
        <w:t>. Героїзм і жертовність народжуються там, де любов і відповідальність за ближнього виявляються сильнішими за страх. Людина живе по-справжньому лише тоді, коли її серце відкрите іншим.</w:t>
      </w:r>
    </w:p>
    <w:p w14:paraId="73CB364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Мультимедіа:</w:t>
      </w:r>
    </w:p>
    <w:p w14:paraId="55EF4625" w14:textId="77777777" w:rsidR="005E4F7A" w:rsidRPr="005E4F7A" w:rsidRDefault="005E4F7A" w:rsidP="001F3900">
      <w:pPr>
        <w:numPr>
          <w:ilvl w:val="0"/>
          <w:numId w:val="39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«Кароль. Людина, яка стала Папою Римським»</w:t>
      </w:r>
      <w:r w:rsidRPr="005E4F7A">
        <w:rPr>
          <w:rFonts w:ascii="Times New Roman" w:eastAsia="Times New Roman" w:hAnsi="Times New Roman" w:cs="Times New Roman"/>
          <w:sz w:val="28"/>
          <w:szCs w:val="28"/>
        </w:rPr>
        <w:t>.</w:t>
      </w:r>
    </w:p>
    <w:p w14:paraId="5762E45D" w14:textId="77777777" w:rsidR="005E4F7A" w:rsidRPr="005E4F7A" w:rsidRDefault="005E4F7A" w:rsidP="001F3900">
      <w:pPr>
        <w:numPr>
          <w:ilvl w:val="0"/>
          <w:numId w:val="39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«Жива»</w:t>
      </w:r>
      <w:r w:rsidRPr="005E4F7A">
        <w:rPr>
          <w:rFonts w:ascii="Times New Roman" w:eastAsia="Times New Roman" w:hAnsi="Times New Roman" w:cs="Times New Roman"/>
          <w:sz w:val="28"/>
          <w:szCs w:val="28"/>
        </w:rPr>
        <w:t>.</w:t>
      </w:r>
    </w:p>
    <w:p w14:paraId="07DFA558"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Домашнє завдання:</w:t>
      </w:r>
    </w:p>
    <w:p w14:paraId="29D6E77A" w14:textId="77777777" w:rsidR="005E4F7A" w:rsidRPr="005E4F7A" w:rsidRDefault="005E4F7A" w:rsidP="001F3900">
      <w:pPr>
        <w:numPr>
          <w:ilvl w:val="0"/>
          <w:numId w:val="22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Переглянути повністю один із фільмів.</w:t>
      </w:r>
    </w:p>
    <w:p w14:paraId="347B0A3D" w14:textId="77777777" w:rsidR="005E4F7A" w:rsidRPr="005E4F7A" w:rsidRDefault="005E4F7A" w:rsidP="001F3900">
      <w:pPr>
        <w:numPr>
          <w:ilvl w:val="0"/>
          <w:numId w:val="22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Реалізувати невеликий соціальний проєкт.</w:t>
      </w:r>
    </w:p>
    <w:p w14:paraId="6F44949C" w14:textId="77777777" w:rsidR="005E4F7A" w:rsidRPr="005E4F7A" w:rsidRDefault="005E4F7A" w:rsidP="001F3900">
      <w:pPr>
        <w:numPr>
          <w:ilvl w:val="0"/>
          <w:numId w:val="221"/>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Записати три кроки до реалізації власного життєвого завдання.</w:t>
      </w:r>
    </w:p>
    <w:p w14:paraId="35060555"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43074DA5" w14:textId="77777777" w:rsidR="005E4F7A" w:rsidRPr="005E4F7A" w:rsidRDefault="005E4F7A" w:rsidP="005E4F7A">
      <w:pPr>
        <w:tabs>
          <w:tab w:val="left" w:pos="1134"/>
        </w:tabs>
        <w:spacing w:after="0" w:line="360" w:lineRule="auto"/>
        <w:ind w:firstLine="709"/>
        <w:jc w:val="right"/>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Додаток Ж5</w:t>
      </w:r>
    </w:p>
    <w:p w14:paraId="0A3A7C86" w14:textId="77777777" w:rsidR="005E4F7A" w:rsidRPr="005E4F7A" w:rsidRDefault="005E4F7A" w:rsidP="005E4F7A">
      <w:pPr>
        <w:tabs>
          <w:tab w:val="left" w:pos="1134"/>
        </w:tabs>
        <w:spacing w:after="0" w:line="360" w:lineRule="auto"/>
        <w:ind w:firstLine="709"/>
        <w:jc w:val="center"/>
        <w:outlineLvl w:val="2"/>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Сесія 16. Підсумки та інтеграція</w:t>
      </w:r>
    </w:p>
    <w:p w14:paraId="00C7E265"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0F44FBA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Картки для вправ:</w:t>
      </w:r>
    </w:p>
    <w:p w14:paraId="64763F81" w14:textId="77777777" w:rsidR="005E4F7A" w:rsidRPr="005E4F7A" w:rsidRDefault="005E4F7A" w:rsidP="001F3900">
      <w:pPr>
        <w:numPr>
          <w:ilvl w:val="0"/>
          <w:numId w:val="39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Картки «Формула любові та вдячності».</w:t>
      </w:r>
    </w:p>
    <w:p w14:paraId="276F3269" w14:textId="77777777" w:rsidR="005E4F7A" w:rsidRPr="005E4F7A" w:rsidRDefault="005E4F7A" w:rsidP="001F3900">
      <w:pPr>
        <w:numPr>
          <w:ilvl w:val="0"/>
          <w:numId w:val="39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«Психологічні рецепти» (порожні картки для записів).</w:t>
      </w:r>
    </w:p>
    <w:p w14:paraId="6FEDAF92" w14:textId="77777777" w:rsidR="005E4F7A" w:rsidRPr="005E4F7A" w:rsidRDefault="005E4F7A" w:rsidP="001F3900">
      <w:pPr>
        <w:numPr>
          <w:ilvl w:val="0"/>
          <w:numId w:val="39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Робочі аркуші для вправи «Моя дорога вперед».</w:t>
      </w:r>
    </w:p>
    <w:p w14:paraId="0C75748B"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p>
    <w:p w14:paraId="1104BFC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Робочі матеріали:</w:t>
      </w:r>
    </w:p>
    <w:p w14:paraId="7E3D1EFC" w14:textId="77777777" w:rsidR="005E4F7A" w:rsidRPr="005E4F7A" w:rsidRDefault="005E4F7A" w:rsidP="001F3900">
      <w:pPr>
        <w:numPr>
          <w:ilvl w:val="0"/>
          <w:numId w:val="222"/>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Символічна «Валіза знань і навичок» (коробка або плакат).</w:t>
      </w:r>
    </w:p>
    <w:p w14:paraId="09DA9B84"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Символічна вправа «Валіза знань і навичок»</w:t>
      </w:r>
    </w:p>
    <w:p w14:paraId="228CD51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Мета</w:t>
      </w:r>
    </w:p>
    <w:p w14:paraId="0FD6DD46" w14:textId="77777777" w:rsidR="005E4F7A" w:rsidRPr="005E4F7A" w:rsidRDefault="005E4F7A" w:rsidP="001F3900">
      <w:pPr>
        <w:numPr>
          <w:ilvl w:val="0"/>
          <w:numId w:val="40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Усвідомити, які знання й уміння вже є в учасників.</w:t>
      </w:r>
    </w:p>
    <w:p w14:paraId="40F36FB7" w14:textId="77777777" w:rsidR="005E4F7A" w:rsidRPr="005E4F7A" w:rsidRDefault="005E4F7A" w:rsidP="001F3900">
      <w:pPr>
        <w:numPr>
          <w:ilvl w:val="0"/>
          <w:numId w:val="40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Побачити «пакет ресурсів», з яким вони входять у новий етап життя чи діяльності.</w:t>
      </w:r>
    </w:p>
    <w:p w14:paraId="56119C8A" w14:textId="77777777" w:rsidR="005E4F7A" w:rsidRPr="005E4F7A" w:rsidRDefault="005E4F7A" w:rsidP="001F3900">
      <w:pPr>
        <w:numPr>
          <w:ilvl w:val="0"/>
          <w:numId w:val="40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Сформувати відчуття впевненості та готовності до майбутніх викликів.</w:t>
      </w:r>
    </w:p>
    <w:p w14:paraId="7CAF4AE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Варіанти оформлення</w:t>
      </w:r>
    </w:p>
    <w:p w14:paraId="6BD9418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1. Плакат/фліпчарт</w:t>
      </w:r>
    </w:p>
    <w:p w14:paraId="08B4C2ED" w14:textId="77777777" w:rsidR="005E4F7A" w:rsidRPr="005E4F7A" w:rsidRDefault="005E4F7A" w:rsidP="001F3900">
      <w:pPr>
        <w:numPr>
          <w:ilvl w:val="0"/>
          <w:numId w:val="40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 плакаті малюється велика «валіза» з відкритою кришкою.</w:t>
      </w:r>
    </w:p>
    <w:p w14:paraId="19A6A596" w14:textId="77777777" w:rsidR="005E4F7A" w:rsidRPr="005E4F7A" w:rsidRDefault="005E4F7A" w:rsidP="001F3900">
      <w:pPr>
        <w:numPr>
          <w:ilvl w:val="0"/>
          <w:numId w:val="40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Учасники на стікерах пишуть свої знання й навички та «складають» їх у валізу.</w:t>
      </w:r>
    </w:p>
    <w:p w14:paraId="292B3AC5" w14:textId="77777777" w:rsidR="005E4F7A" w:rsidRPr="005E4F7A" w:rsidRDefault="005E4F7A" w:rsidP="001F3900">
      <w:pPr>
        <w:numPr>
          <w:ilvl w:val="0"/>
          <w:numId w:val="40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 кінці тренер підсумовує: група має велику спільну «валізу» ресурсів.</w:t>
      </w:r>
    </w:p>
    <w:p w14:paraId="7A7A51C8"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2. Коробка-символ</w:t>
      </w:r>
    </w:p>
    <w:p w14:paraId="41A06B07" w14:textId="77777777" w:rsidR="005E4F7A" w:rsidRPr="005E4F7A" w:rsidRDefault="005E4F7A" w:rsidP="001F3900">
      <w:pPr>
        <w:numPr>
          <w:ilvl w:val="0"/>
          <w:numId w:val="402"/>
        </w:numPr>
        <w:tabs>
          <w:tab w:val="clear" w:pos="720"/>
          <w:tab w:val="left" w:pos="1134"/>
          <w:tab w:val="num" w:pos="1276"/>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Використовується реальна коробка або чемодан.</w:t>
      </w:r>
    </w:p>
    <w:p w14:paraId="4236D1AC" w14:textId="77777777" w:rsidR="005E4F7A" w:rsidRPr="005E4F7A" w:rsidRDefault="005E4F7A" w:rsidP="001F3900">
      <w:pPr>
        <w:numPr>
          <w:ilvl w:val="0"/>
          <w:numId w:val="402"/>
        </w:numPr>
        <w:tabs>
          <w:tab w:val="clear" w:pos="720"/>
          <w:tab w:val="left" w:pos="1134"/>
          <w:tab w:val="num" w:pos="1276"/>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Кожен учасник отримує картку у формі предмета (книжки, інструмента, ключа тощо).</w:t>
      </w:r>
    </w:p>
    <w:p w14:paraId="4C167D10" w14:textId="77777777" w:rsidR="005E4F7A" w:rsidRPr="005E4F7A" w:rsidRDefault="005E4F7A" w:rsidP="001F3900">
      <w:pPr>
        <w:numPr>
          <w:ilvl w:val="0"/>
          <w:numId w:val="402"/>
        </w:numPr>
        <w:tabs>
          <w:tab w:val="clear" w:pos="720"/>
          <w:tab w:val="left" w:pos="1134"/>
          <w:tab w:val="num" w:pos="1276"/>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 картці він записує одне знання чи вміння й кладе у валізу.</w:t>
      </w:r>
    </w:p>
    <w:p w14:paraId="15C8B6E4" w14:textId="77777777" w:rsidR="005E4F7A" w:rsidRPr="005E4F7A" w:rsidRDefault="005E4F7A" w:rsidP="001F3900">
      <w:pPr>
        <w:numPr>
          <w:ilvl w:val="0"/>
          <w:numId w:val="402"/>
        </w:numPr>
        <w:tabs>
          <w:tab w:val="clear" w:pos="720"/>
          <w:tab w:val="left" w:pos="1134"/>
          <w:tab w:val="num" w:pos="1276"/>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Після вправи коробка символізує командний потенціал.</w:t>
      </w:r>
    </w:p>
    <w:p w14:paraId="501D07C4"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3. Індивідуальний робочий лист</w:t>
      </w:r>
    </w:p>
    <w:p w14:paraId="04BFDA3A" w14:textId="77777777" w:rsidR="005E4F7A" w:rsidRPr="005E4F7A" w:rsidRDefault="005E4F7A" w:rsidP="001F3900">
      <w:pPr>
        <w:numPr>
          <w:ilvl w:val="0"/>
          <w:numId w:val="40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Малюється контур валізи з кількома секторами:</w:t>
      </w:r>
    </w:p>
    <w:p w14:paraId="4F238563" w14:textId="77777777" w:rsidR="005E4F7A" w:rsidRPr="005E4F7A" w:rsidRDefault="005E4F7A" w:rsidP="001F3900">
      <w:pPr>
        <w:numPr>
          <w:ilvl w:val="1"/>
          <w:numId w:val="40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Segoe UI Emoji" w:eastAsia="Times New Roman" w:hAnsi="Segoe UI Emoji" w:cs="Segoe UI Emoji"/>
          <w:sz w:val="28"/>
          <w:szCs w:val="28"/>
        </w:rPr>
        <w:t>🎓</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b/>
          <w:bCs/>
          <w:sz w:val="28"/>
          <w:szCs w:val="28"/>
        </w:rPr>
        <w:t>Знання</w:t>
      </w:r>
      <w:r w:rsidRPr="005E4F7A">
        <w:rPr>
          <w:rFonts w:ascii="Times New Roman" w:eastAsia="Times New Roman" w:hAnsi="Times New Roman" w:cs="Times New Roman"/>
          <w:sz w:val="28"/>
          <w:szCs w:val="28"/>
        </w:rPr>
        <w:t xml:space="preserve"> (що я знаю?)</w:t>
      </w:r>
    </w:p>
    <w:p w14:paraId="20C10826" w14:textId="77777777" w:rsidR="005E4F7A" w:rsidRPr="005E4F7A" w:rsidRDefault="005E4F7A" w:rsidP="001F3900">
      <w:pPr>
        <w:numPr>
          <w:ilvl w:val="1"/>
          <w:numId w:val="40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Segoe UI Emoji" w:eastAsia="Times New Roman" w:hAnsi="Segoe UI Emoji" w:cs="Segoe UI Emoji"/>
          <w:sz w:val="28"/>
          <w:szCs w:val="28"/>
        </w:rPr>
        <w:t>🛠</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b/>
          <w:bCs/>
          <w:sz w:val="28"/>
          <w:szCs w:val="28"/>
        </w:rPr>
        <w:t>Навички</w:t>
      </w:r>
      <w:r w:rsidRPr="005E4F7A">
        <w:rPr>
          <w:rFonts w:ascii="Times New Roman" w:eastAsia="Times New Roman" w:hAnsi="Times New Roman" w:cs="Times New Roman"/>
          <w:sz w:val="28"/>
          <w:szCs w:val="28"/>
        </w:rPr>
        <w:t xml:space="preserve"> (що я вмію робити?)</w:t>
      </w:r>
    </w:p>
    <w:p w14:paraId="286263D6" w14:textId="77777777" w:rsidR="005E4F7A" w:rsidRPr="005E4F7A" w:rsidRDefault="005E4F7A" w:rsidP="001F3900">
      <w:pPr>
        <w:numPr>
          <w:ilvl w:val="1"/>
          <w:numId w:val="40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Segoe UI Emoji" w:eastAsia="Times New Roman" w:hAnsi="Segoe UI Emoji" w:cs="Segoe UI Emoji"/>
          <w:sz w:val="28"/>
          <w:szCs w:val="28"/>
        </w:rPr>
        <w:t>💡</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b/>
          <w:bCs/>
          <w:sz w:val="28"/>
          <w:szCs w:val="28"/>
        </w:rPr>
        <w:t>Досвід</w:t>
      </w:r>
      <w:r w:rsidRPr="005E4F7A">
        <w:rPr>
          <w:rFonts w:ascii="Times New Roman" w:eastAsia="Times New Roman" w:hAnsi="Times New Roman" w:cs="Times New Roman"/>
          <w:sz w:val="28"/>
          <w:szCs w:val="28"/>
        </w:rPr>
        <w:t xml:space="preserve"> (що я вже пробував і можу використати?)</w:t>
      </w:r>
    </w:p>
    <w:p w14:paraId="619CCDE6" w14:textId="77777777" w:rsidR="005E4F7A" w:rsidRPr="005E4F7A" w:rsidRDefault="005E4F7A" w:rsidP="001F3900">
      <w:pPr>
        <w:numPr>
          <w:ilvl w:val="1"/>
          <w:numId w:val="40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Segoe UI Emoji" w:eastAsia="Times New Roman" w:hAnsi="Segoe UI Emoji" w:cs="Segoe UI Emoji"/>
          <w:sz w:val="28"/>
          <w:szCs w:val="28"/>
        </w:rPr>
        <w:t>❤️</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b/>
          <w:bCs/>
          <w:sz w:val="28"/>
          <w:szCs w:val="28"/>
        </w:rPr>
        <w:t>Цінності</w:t>
      </w:r>
      <w:r w:rsidRPr="005E4F7A">
        <w:rPr>
          <w:rFonts w:ascii="Times New Roman" w:eastAsia="Times New Roman" w:hAnsi="Times New Roman" w:cs="Times New Roman"/>
          <w:sz w:val="28"/>
          <w:szCs w:val="28"/>
        </w:rPr>
        <w:t xml:space="preserve"> (що мене підтримує у відповідальності?).</w:t>
      </w:r>
    </w:p>
    <w:p w14:paraId="5793E37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Учасники заповнюють аркуш і при бажанні діляться з групою.</w:t>
      </w:r>
    </w:p>
    <w:p w14:paraId="5F8B4B0A"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Запитання для обговорення</w:t>
      </w:r>
    </w:p>
    <w:p w14:paraId="7DCA988B" w14:textId="77777777" w:rsidR="005E4F7A" w:rsidRPr="005E4F7A" w:rsidRDefault="005E4F7A" w:rsidP="001F3900">
      <w:pPr>
        <w:numPr>
          <w:ilvl w:val="0"/>
          <w:numId w:val="40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нового я відкрив у своїй «валізі»?</w:t>
      </w:r>
    </w:p>
    <w:p w14:paraId="604B0B7F" w14:textId="77777777" w:rsidR="005E4F7A" w:rsidRPr="005E4F7A" w:rsidRDefault="005E4F7A" w:rsidP="001F3900">
      <w:pPr>
        <w:numPr>
          <w:ilvl w:val="0"/>
          <w:numId w:val="40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Чи є там щось, що я недооцінював раніше?</w:t>
      </w:r>
    </w:p>
    <w:p w14:paraId="3A0502D8" w14:textId="77777777" w:rsidR="005E4F7A" w:rsidRPr="005E4F7A" w:rsidRDefault="005E4F7A" w:rsidP="001F3900">
      <w:pPr>
        <w:numPr>
          <w:ilvl w:val="0"/>
          <w:numId w:val="40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ще хотів би додати у майбутньому?</w:t>
      </w:r>
    </w:p>
    <w:p w14:paraId="6D4AEE09" w14:textId="77777777" w:rsidR="005E4F7A" w:rsidRPr="005E4F7A" w:rsidRDefault="005E4F7A" w:rsidP="001F3900">
      <w:pPr>
        <w:numPr>
          <w:ilvl w:val="0"/>
          <w:numId w:val="404"/>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 ми можемо об’єднати наші «валізи» в одну командну?</w:t>
      </w:r>
    </w:p>
    <w:p w14:paraId="6E9AB9BD" w14:textId="77777777" w:rsidR="005E4F7A" w:rsidRPr="005E4F7A" w:rsidRDefault="005E4F7A" w:rsidP="005E4F7A">
      <w:pPr>
        <w:tabs>
          <w:tab w:val="left" w:pos="1134"/>
        </w:tabs>
        <w:spacing w:after="0" w:line="360" w:lineRule="auto"/>
        <w:jc w:val="both"/>
        <w:rPr>
          <w:rFonts w:ascii="Times New Roman" w:eastAsia="Times New Roman" w:hAnsi="Times New Roman" w:cs="Times New Roman"/>
          <w:sz w:val="28"/>
          <w:szCs w:val="28"/>
        </w:rPr>
      </w:pPr>
    </w:p>
    <w:p w14:paraId="40D48C35" w14:textId="77777777" w:rsidR="005E4F7A" w:rsidRPr="005E4F7A" w:rsidRDefault="005E4F7A" w:rsidP="001F3900">
      <w:pPr>
        <w:numPr>
          <w:ilvl w:val="0"/>
          <w:numId w:val="222"/>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Тексти для символдрами «Моє майбутнє дерево».</w:t>
      </w:r>
    </w:p>
    <w:p w14:paraId="3513B388" w14:textId="77777777" w:rsidR="005E4F7A" w:rsidRPr="005E4F7A" w:rsidRDefault="005E4F7A" w:rsidP="005E4F7A">
      <w:pPr>
        <w:tabs>
          <w:tab w:val="left" w:pos="1134"/>
        </w:tabs>
        <w:spacing w:after="0" w:line="360" w:lineRule="auto"/>
        <w:ind w:firstLine="567"/>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Методика символдрами «Моє майбутнє дерево»</w:t>
      </w:r>
    </w:p>
    <w:p w14:paraId="4FDB3FEC"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Мета</w:t>
      </w:r>
    </w:p>
    <w:p w14:paraId="29302092" w14:textId="77777777" w:rsidR="005E4F7A" w:rsidRPr="005E4F7A" w:rsidRDefault="005E4F7A" w:rsidP="001F3900">
      <w:pPr>
        <w:numPr>
          <w:ilvl w:val="0"/>
          <w:numId w:val="40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Дослідити уявлення клієнта про своє майбутнє.</w:t>
      </w:r>
    </w:p>
    <w:p w14:paraId="365E40BB" w14:textId="77777777" w:rsidR="005E4F7A" w:rsidRPr="005E4F7A" w:rsidRDefault="005E4F7A" w:rsidP="001F3900">
      <w:pPr>
        <w:numPr>
          <w:ilvl w:val="0"/>
          <w:numId w:val="40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Виявити ресурси, на які він спирається, і бар’єри, що можуть зупиняти розвиток.</w:t>
      </w:r>
    </w:p>
    <w:p w14:paraId="58E6088B" w14:textId="77777777" w:rsidR="005E4F7A" w:rsidRPr="005E4F7A" w:rsidRDefault="005E4F7A" w:rsidP="001F3900">
      <w:pPr>
        <w:numPr>
          <w:ilvl w:val="0"/>
          <w:numId w:val="40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Сформувати символічний образ майбутнього життя через метафору дерева.</w:t>
      </w:r>
    </w:p>
    <w:p w14:paraId="0BE2A8B2" w14:textId="77777777" w:rsidR="005E4F7A" w:rsidRPr="005E4F7A" w:rsidRDefault="005E4F7A" w:rsidP="001F3900">
      <w:pPr>
        <w:numPr>
          <w:ilvl w:val="0"/>
          <w:numId w:val="40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Розвивати відчуття перспективи, цілей та внутрішньої сили.</w:t>
      </w:r>
    </w:p>
    <w:p w14:paraId="116E733B"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1. Підготовка (5 хв)</w:t>
      </w:r>
    </w:p>
    <w:p w14:paraId="55476B9C" w14:textId="77777777" w:rsidR="005E4F7A" w:rsidRPr="005E4F7A" w:rsidRDefault="005E4F7A" w:rsidP="001F3900">
      <w:pPr>
        <w:numPr>
          <w:ilvl w:val="0"/>
          <w:numId w:val="40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Терапевт створює атмосферу безпеки (зручна поза, розслаблення, кілька глибоких вдихів).</w:t>
      </w:r>
    </w:p>
    <w:p w14:paraId="2FF81CF5" w14:textId="77777777" w:rsidR="005E4F7A" w:rsidRPr="005E4F7A" w:rsidRDefault="005E4F7A" w:rsidP="001F3900">
      <w:pPr>
        <w:numPr>
          <w:ilvl w:val="0"/>
          <w:numId w:val="40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Можна використати спокійну музику для налаштування.</w:t>
      </w:r>
    </w:p>
    <w:p w14:paraId="5C7BC250"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2. Індукція образу (10–12 хв)</w:t>
      </w:r>
    </w:p>
    <w:p w14:paraId="12DA52B4"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Приблизний текст ведучого:</w:t>
      </w:r>
    </w:p>
    <w:p w14:paraId="5CA37C7C"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«Уяви перед собою простір, у якому росте твоє </w:t>
      </w:r>
      <w:r w:rsidRPr="005E4F7A">
        <w:rPr>
          <w:rFonts w:ascii="Times New Roman" w:eastAsia="Times New Roman" w:hAnsi="Times New Roman" w:cs="Times New Roman"/>
          <w:b/>
          <w:bCs/>
          <w:sz w:val="28"/>
          <w:szCs w:val="28"/>
        </w:rPr>
        <w:t>майбутнє дерево</w:t>
      </w:r>
      <w:r w:rsidRPr="005E4F7A">
        <w:rPr>
          <w:rFonts w:ascii="Times New Roman" w:eastAsia="Times New Roman" w:hAnsi="Times New Roman" w:cs="Times New Roman"/>
          <w:sz w:val="28"/>
          <w:szCs w:val="28"/>
        </w:rPr>
        <w:t>. Подивись: яке воно? Високе чи невисоке? Молоде чи доросле? Якого воно кольору?»</w:t>
      </w:r>
    </w:p>
    <w:p w14:paraId="06EB8AA0"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«Зверни увагу на </w:t>
      </w:r>
      <w:r w:rsidRPr="005E4F7A">
        <w:rPr>
          <w:rFonts w:ascii="Times New Roman" w:eastAsia="Times New Roman" w:hAnsi="Times New Roman" w:cs="Times New Roman"/>
          <w:b/>
          <w:bCs/>
          <w:sz w:val="28"/>
          <w:szCs w:val="28"/>
        </w:rPr>
        <w:t>корені</w:t>
      </w:r>
      <w:r w:rsidRPr="005E4F7A">
        <w:rPr>
          <w:rFonts w:ascii="Times New Roman" w:eastAsia="Times New Roman" w:hAnsi="Times New Roman" w:cs="Times New Roman"/>
          <w:sz w:val="28"/>
          <w:szCs w:val="28"/>
        </w:rPr>
        <w:t>. Що живить твоє дерево? Які джерела підтримки воно отримує із землі?»</w:t>
      </w:r>
    </w:p>
    <w:p w14:paraId="1531CCFB" w14:textId="10920B3A"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«Подивись на </w:t>
      </w:r>
      <w:r w:rsidRPr="005E4F7A">
        <w:rPr>
          <w:rFonts w:ascii="Times New Roman" w:eastAsia="Times New Roman" w:hAnsi="Times New Roman" w:cs="Times New Roman"/>
          <w:b/>
          <w:bCs/>
          <w:sz w:val="28"/>
          <w:szCs w:val="28"/>
        </w:rPr>
        <w:t>стовбур</w:t>
      </w:r>
      <w:r w:rsidRPr="005E4F7A">
        <w:rPr>
          <w:rFonts w:ascii="Times New Roman" w:eastAsia="Times New Roman" w:hAnsi="Times New Roman" w:cs="Times New Roman"/>
          <w:sz w:val="28"/>
          <w:szCs w:val="28"/>
        </w:rPr>
        <w:t xml:space="preserve">. Який він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міцний, гнучкий, рівний чи з тріщинами? Це образ твоєї внутрішньої сили й цінностей».</w:t>
      </w:r>
    </w:p>
    <w:p w14:paraId="32917D25"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«Роздивися </w:t>
      </w:r>
      <w:r w:rsidRPr="005E4F7A">
        <w:rPr>
          <w:rFonts w:ascii="Times New Roman" w:eastAsia="Times New Roman" w:hAnsi="Times New Roman" w:cs="Times New Roman"/>
          <w:b/>
          <w:bCs/>
          <w:sz w:val="28"/>
          <w:szCs w:val="28"/>
        </w:rPr>
        <w:t>гілки й крону</w:t>
      </w:r>
      <w:r w:rsidRPr="005E4F7A">
        <w:rPr>
          <w:rFonts w:ascii="Times New Roman" w:eastAsia="Times New Roman" w:hAnsi="Times New Roman" w:cs="Times New Roman"/>
          <w:sz w:val="28"/>
          <w:szCs w:val="28"/>
        </w:rPr>
        <w:t>. Куди вони тягнуться? Чи є плоди або квіти? Це символ твоїх цілей, мрій та досягнень у майбутньому».</w:t>
      </w:r>
    </w:p>
    <w:p w14:paraId="127AC49E"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«Зверни увагу, чи є поруч інші дерева, люди, тварини. Хто або що підтримує тебе, а що може заважати?»</w:t>
      </w:r>
    </w:p>
    <w:p w14:paraId="0AD5A284"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3. Повернення (3–5 хв)</w:t>
      </w:r>
    </w:p>
    <w:p w14:paraId="40C84F83" w14:textId="77777777" w:rsidR="005E4F7A" w:rsidRPr="005E4F7A" w:rsidRDefault="005E4F7A" w:rsidP="001F3900">
      <w:pPr>
        <w:numPr>
          <w:ilvl w:val="0"/>
          <w:numId w:val="40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Запросіть клієнта поступово повернутися, зробити кілька вдихів і відкрити очі.</w:t>
      </w:r>
    </w:p>
    <w:p w14:paraId="5F9F18D9" w14:textId="77777777" w:rsidR="005E4F7A" w:rsidRPr="005E4F7A" w:rsidRDefault="005E4F7A" w:rsidP="001F3900">
      <w:pPr>
        <w:numPr>
          <w:ilvl w:val="0"/>
          <w:numId w:val="407"/>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Запропонуйте одразу замалювати своє дерево або занотувати ключові символи.</w:t>
      </w:r>
    </w:p>
    <w:p w14:paraId="758928E0"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4. Обговорення (15–20 хв)</w:t>
      </w:r>
    </w:p>
    <w:p w14:paraId="29F216BB"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Запитання для інтеграції:</w:t>
      </w:r>
    </w:p>
    <w:p w14:paraId="475ED96D" w14:textId="77777777" w:rsidR="005E4F7A" w:rsidRPr="005E4F7A" w:rsidRDefault="005E4F7A" w:rsidP="001F3900">
      <w:pPr>
        <w:numPr>
          <w:ilvl w:val="0"/>
          <w:numId w:val="40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Яке було твоє дерево?</w:t>
      </w:r>
    </w:p>
    <w:p w14:paraId="1CC80E1B" w14:textId="77777777" w:rsidR="005E4F7A" w:rsidRPr="005E4F7A" w:rsidRDefault="005E4F7A" w:rsidP="001F3900">
      <w:pPr>
        <w:numPr>
          <w:ilvl w:val="0"/>
          <w:numId w:val="40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Що символізували корені?</w:t>
      </w:r>
    </w:p>
    <w:p w14:paraId="41D1DDAD" w14:textId="77777777" w:rsidR="005E4F7A" w:rsidRPr="005E4F7A" w:rsidRDefault="005E4F7A" w:rsidP="001F3900">
      <w:pPr>
        <w:numPr>
          <w:ilvl w:val="0"/>
          <w:numId w:val="40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Чи відчував/ла ти силу у стовбурі?</w:t>
      </w:r>
    </w:p>
    <w:p w14:paraId="2B3214B5" w14:textId="77777777" w:rsidR="005E4F7A" w:rsidRPr="005E4F7A" w:rsidRDefault="005E4F7A" w:rsidP="001F3900">
      <w:pPr>
        <w:numPr>
          <w:ilvl w:val="0"/>
          <w:numId w:val="40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Які плоди або квіти з’явилися?</w:t>
      </w:r>
    </w:p>
    <w:p w14:paraId="3B513BF2" w14:textId="77777777" w:rsidR="005E4F7A" w:rsidRPr="005E4F7A" w:rsidRDefault="005E4F7A" w:rsidP="001F3900">
      <w:pPr>
        <w:numPr>
          <w:ilvl w:val="0"/>
          <w:numId w:val="408"/>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Який сенс має для тебе цей образ у реальному житті?</w:t>
      </w:r>
    </w:p>
    <w:p w14:paraId="367584BD"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5. Завершення</w:t>
      </w:r>
    </w:p>
    <w:p w14:paraId="5572079F" w14:textId="29325BE7" w:rsidR="005E4F7A" w:rsidRPr="005E4F7A" w:rsidRDefault="005E4F7A" w:rsidP="001F3900">
      <w:pPr>
        <w:numPr>
          <w:ilvl w:val="0"/>
          <w:numId w:val="40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lastRenderedPageBreak/>
        <w:t xml:space="preserve">Терапевт підкреслює, що дерево </w:t>
      </w:r>
      <w:r w:rsidR="00D02659">
        <w:rPr>
          <w:rFonts w:ascii="Times New Roman" w:eastAsia="Times New Roman" w:hAnsi="Times New Roman" w:cs="Times New Roman"/>
          <w:sz w:val="28"/>
          <w:szCs w:val="28"/>
        </w:rPr>
        <w:t>–</w:t>
      </w:r>
      <w:r w:rsidRPr="005E4F7A">
        <w:rPr>
          <w:rFonts w:ascii="Times New Roman" w:eastAsia="Times New Roman" w:hAnsi="Times New Roman" w:cs="Times New Roman"/>
          <w:sz w:val="28"/>
          <w:szCs w:val="28"/>
        </w:rPr>
        <w:t xml:space="preserve"> це живий символ: воно росте й змінюється, як і сама людина.</w:t>
      </w:r>
    </w:p>
    <w:p w14:paraId="129B4B1C" w14:textId="77777777" w:rsidR="005E4F7A" w:rsidRPr="005E4F7A" w:rsidRDefault="005E4F7A" w:rsidP="001F3900">
      <w:pPr>
        <w:numPr>
          <w:ilvl w:val="0"/>
          <w:numId w:val="409"/>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Домашнє завдання: намалювати «моє майбутнє дерево» у вигляді колажу (з картинок, фото чи символів) і додати слова, що виражають цінності та цілі.</w:t>
      </w:r>
    </w:p>
    <w:p w14:paraId="6A9D3DAC" w14:textId="77777777" w:rsidR="005E4F7A" w:rsidRPr="005E4F7A" w:rsidRDefault="005E4F7A" w:rsidP="005E4F7A">
      <w:pPr>
        <w:tabs>
          <w:tab w:val="left" w:pos="1134"/>
        </w:tabs>
        <w:spacing w:after="0" w:line="360" w:lineRule="auto"/>
        <w:ind w:firstLine="567"/>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Варіанти адаптації</w:t>
      </w:r>
    </w:p>
    <w:p w14:paraId="2D53DAC8" w14:textId="77777777" w:rsidR="005E4F7A" w:rsidRPr="005E4F7A" w:rsidRDefault="005E4F7A" w:rsidP="001F3900">
      <w:pPr>
        <w:numPr>
          <w:ilvl w:val="0"/>
          <w:numId w:val="41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Для підлітків:</w:t>
      </w:r>
      <w:r w:rsidRPr="005E4F7A">
        <w:rPr>
          <w:rFonts w:ascii="Times New Roman" w:eastAsia="Times New Roman" w:hAnsi="Times New Roman" w:cs="Times New Roman"/>
          <w:sz w:val="28"/>
          <w:szCs w:val="28"/>
        </w:rPr>
        <w:t xml:space="preserve"> можна додати елемент гри («посади дерево свого майбутнього»).</w:t>
      </w:r>
    </w:p>
    <w:p w14:paraId="04FD08B2" w14:textId="77777777" w:rsidR="005E4F7A" w:rsidRPr="005E4F7A" w:rsidRDefault="005E4F7A" w:rsidP="001F3900">
      <w:pPr>
        <w:numPr>
          <w:ilvl w:val="0"/>
          <w:numId w:val="41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Для групи:</w:t>
      </w:r>
      <w:r w:rsidRPr="005E4F7A">
        <w:rPr>
          <w:rFonts w:ascii="Times New Roman" w:eastAsia="Times New Roman" w:hAnsi="Times New Roman" w:cs="Times New Roman"/>
          <w:sz w:val="28"/>
          <w:szCs w:val="28"/>
        </w:rPr>
        <w:t xml:space="preserve"> учасники малюють дерева на спільному плакаті, формуючи «ліс майбутнього».</w:t>
      </w:r>
    </w:p>
    <w:p w14:paraId="7A434690" w14:textId="77777777" w:rsidR="005E4F7A" w:rsidRPr="005E4F7A" w:rsidRDefault="005E4F7A" w:rsidP="001F3900">
      <w:pPr>
        <w:numPr>
          <w:ilvl w:val="0"/>
          <w:numId w:val="410"/>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Для кризової терапії:</w:t>
      </w:r>
      <w:r w:rsidRPr="005E4F7A">
        <w:rPr>
          <w:rFonts w:ascii="Times New Roman" w:eastAsia="Times New Roman" w:hAnsi="Times New Roman" w:cs="Times New Roman"/>
          <w:sz w:val="28"/>
          <w:szCs w:val="28"/>
        </w:rPr>
        <w:t xml:space="preserve"> акцент робиться на коренях (джерела сили) та стовбурі (цінності), щоб відновити відчуття стабільності.</w:t>
      </w:r>
    </w:p>
    <w:p w14:paraId="01F70178" w14:textId="77777777" w:rsidR="005E4F7A" w:rsidRPr="005E4F7A" w:rsidRDefault="005E4F7A" w:rsidP="005E4F7A">
      <w:pPr>
        <w:tabs>
          <w:tab w:val="left" w:pos="1134"/>
        </w:tabs>
        <w:spacing w:after="0" w:line="360" w:lineRule="auto"/>
        <w:jc w:val="both"/>
        <w:rPr>
          <w:rFonts w:ascii="Times New Roman" w:eastAsia="Times New Roman" w:hAnsi="Times New Roman" w:cs="Times New Roman"/>
          <w:sz w:val="28"/>
          <w:szCs w:val="28"/>
        </w:rPr>
      </w:pPr>
    </w:p>
    <w:p w14:paraId="7C001582" w14:textId="77777777" w:rsidR="005E4F7A" w:rsidRPr="005E4F7A" w:rsidRDefault="005E4F7A" w:rsidP="001F3900">
      <w:pPr>
        <w:numPr>
          <w:ilvl w:val="0"/>
          <w:numId w:val="222"/>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Анкета зворотного зв’язку.</w:t>
      </w:r>
    </w:p>
    <w:p w14:paraId="2A460FEB" w14:textId="77777777" w:rsidR="005E4F7A" w:rsidRPr="005E4F7A" w:rsidRDefault="005E4F7A" w:rsidP="005E4F7A">
      <w:pPr>
        <w:tabs>
          <w:tab w:val="left" w:pos="1134"/>
        </w:tabs>
        <w:spacing w:after="0" w:line="360" w:lineRule="auto"/>
        <w:ind w:firstLine="709"/>
        <w:jc w:val="center"/>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Анкета зворотного зв’язку після тренінгу</w:t>
      </w:r>
    </w:p>
    <w:p w14:paraId="5CDD864F"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1. Загальна інформація</w:t>
      </w:r>
    </w:p>
    <w:p w14:paraId="397659AB" w14:textId="77777777" w:rsidR="005E4F7A" w:rsidRPr="005E4F7A" w:rsidRDefault="005E4F7A" w:rsidP="001F3900">
      <w:pPr>
        <w:numPr>
          <w:ilvl w:val="0"/>
          <w:numId w:val="41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Назва тренінгу: _______________________________________</w:t>
      </w:r>
    </w:p>
    <w:p w14:paraId="0C5ACE37" w14:textId="77777777" w:rsidR="005E4F7A" w:rsidRPr="005E4F7A" w:rsidRDefault="005E4F7A" w:rsidP="001F3900">
      <w:pPr>
        <w:numPr>
          <w:ilvl w:val="0"/>
          <w:numId w:val="41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Дата: ______________________________________________</w:t>
      </w:r>
    </w:p>
    <w:p w14:paraId="12A5C656" w14:textId="77777777" w:rsidR="005E4F7A" w:rsidRPr="005E4F7A" w:rsidRDefault="005E4F7A" w:rsidP="001F3900">
      <w:pPr>
        <w:numPr>
          <w:ilvl w:val="0"/>
          <w:numId w:val="411"/>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Ваше ім’я (за бажанням): ______________________________</w:t>
      </w:r>
    </w:p>
    <w:p w14:paraId="7CB6871D"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016A5462"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2. Оцінка тренінгу (за шкалою від 1 до 5)</w:t>
      </w:r>
    </w:p>
    <w:p w14:paraId="6733D5F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1 – зовсім не задоволений, 5 – дуже задоволений</w:t>
      </w:r>
    </w:p>
    <w:p w14:paraId="4AA5596D" w14:textId="77777777" w:rsidR="005E4F7A" w:rsidRPr="005E4F7A" w:rsidRDefault="005E4F7A" w:rsidP="001F3900">
      <w:pPr>
        <w:numPr>
          <w:ilvl w:val="0"/>
          <w:numId w:val="41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Відповідність тренінгу моїм очікуванням: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1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2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3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4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5</w:t>
      </w:r>
    </w:p>
    <w:p w14:paraId="44647BF8" w14:textId="77777777" w:rsidR="005E4F7A" w:rsidRPr="005E4F7A" w:rsidRDefault="005E4F7A" w:rsidP="001F3900">
      <w:pPr>
        <w:numPr>
          <w:ilvl w:val="0"/>
          <w:numId w:val="41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Організація та структура заняття: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1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2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3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4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5</w:t>
      </w:r>
    </w:p>
    <w:p w14:paraId="5DF4BCF9" w14:textId="77777777" w:rsidR="005E4F7A" w:rsidRPr="005E4F7A" w:rsidRDefault="005E4F7A" w:rsidP="001F3900">
      <w:pPr>
        <w:numPr>
          <w:ilvl w:val="0"/>
          <w:numId w:val="41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Робота тренера: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1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2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3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4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5</w:t>
      </w:r>
    </w:p>
    <w:p w14:paraId="11027B2B" w14:textId="77777777" w:rsidR="005E4F7A" w:rsidRPr="005E4F7A" w:rsidRDefault="005E4F7A" w:rsidP="001F3900">
      <w:pPr>
        <w:numPr>
          <w:ilvl w:val="0"/>
          <w:numId w:val="41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Атмосфера в групі: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1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2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3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4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5</w:t>
      </w:r>
    </w:p>
    <w:p w14:paraId="273BEAE0" w14:textId="77777777" w:rsidR="005E4F7A" w:rsidRPr="005E4F7A" w:rsidRDefault="005E4F7A" w:rsidP="001F3900">
      <w:pPr>
        <w:numPr>
          <w:ilvl w:val="0"/>
          <w:numId w:val="412"/>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Практична користь матеріалу: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1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2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3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4 </w:t>
      </w: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5</w:t>
      </w:r>
    </w:p>
    <w:p w14:paraId="40AE6D7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7EA94843"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lastRenderedPageBreak/>
        <w:t>3. Найцінніше для мене було…</w:t>
      </w:r>
    </w:p>
    <w:p w14:paraId="3F4625BB"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____________________________________________________</w:t>
      </w:r>
    </w:p>
    <w:p w14:paraId="01224649"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____________________________________________________</w:t>
      </w:r>
    </w:p>
    <w:p w14:paraId="1AEF1FB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62A03DA4"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4. Що можна покращити у тренінгу?</w:t>
      </w:r>
    </w:p>
    <w:p w14:paraId="3869AE95"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____________________________________________________</w:t>
      </w:r>
    </w:p>
    <w:p w14:paraId="495B5ECC"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____________________________________________________</w:t>
      </w:r>
    </w:p>
    <w:p w14:paraId="51509BB0"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1C719824"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5. Які знання/навички я виніс із цього тренінгу?</w:t>
      </w:r>
    </w:p>
    <w:p w14:paraId="4CE65174"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____________________________________________________</w:t>
      </w:r>
    </w:p>
    <w:p w14:paraId="3ACFA7B5"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____________________________________________________</w:t>
      </w:r>
    </w:p>
    <w:p w14:paraId="4B61990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7A3980C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6. Чи плануєте ви застосовувати отримане у житті/роботі?</w:t>
      </w:r>
    </w:p>
    <w:p w14:paraId="0B0F4D0F" w14:textId="77777777" w:rsidR="005E4F7A" w:rsidRPr="005E4F7A" w:rsidRDefault="005E4F7A" w:rsidP="001F3900">
      <w:pPr>
        <w:numPr>
          <w:ilvl w:val="0"/>
          <w:numId w:val="41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Так / Ні / Частково (підкреслити) </w:t>
      </w:r>
    </w:p>
    <w:p w14:paraId="650BF36A" w14:textId="77777777" w:rsidR="005E4F7A" w:rsidRPr="005E4F7A" w:rsidRDefault="005E4F7A" w:rsidP="001F3900">
      <w:pPr>
        <w:numPr>
          <w:ilvl w:val="0"/>
          <w:numId w:val="413"/>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Як саме? __________________________________________</w:t>
      </w:r>
    </w:p>
    <w:p w14:paraId="168627D7"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33B3200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7. Додаткові коментарі або побажання:</w:t>
      </w:r>
    </w:p>
    <w:p w14:paraId="79E05381"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____________________________________________________</w:t>
      </w:r>
    </w:p>
    <w:p w14:paraId="2DF06716"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Segoe UI Symbol" w:eastAsia="Times New Roman" w:hAnsi="Segoe UI Symbol" w:cs="Segoe UI Symbol"/>
          <w:sz w:val="28"/>
          <w:szCs w:val="28"/>
        </w:rPr>
        <w:t>✎</w:t>
      </w:r>
      <w:r w:rsidRPr="005E4F7A">
        <w:rPr>
          <w:rFonts w:ascii="Times New Roman" w:eastAsia="Times New Roman" w:hAnsi="Times New Roman" w:cs="Times New Roman"/>
          <w:sz w:val="28"/>
          <w:szCs w:val="28"/>
        </w:rPr>
        <w:t xml:space="preserve"> ____________________________________________________</w:t>
      </w:r>
    </w:p>
    <w:p w14:paraId="7AAF8E21"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3BEC91B5"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Мета анкети:</w:t>
      </w:r>
      <w:r w:rsidRPr="005E4F7A">
        <w:rPr>
          <w:rFonts w:ascii="Times New Roman" w:eastAsia="Times New Roman" w:hAnsi="Times New Roman" w:cs="Times New Roman"/>
          <w:sz w:val="28"/>
          <w:szCs w:val="28"/>
        </w:rPr>
        <w:t xml:space="preserve"> зібрати від учасників конструктивний зворотний зв’язок для оцінки ефективності та вдосконалення тренінгу.</w:t>
      </w:r>
    </w:p>
    <w:p w14:paraId="7D9EA132" w14:textId="77777777" w:rsidR="005E4F7A" w:rsidRPr="005E4F7A" w:rsidRDefault="005E4F7A" w:rsidP="005E4F7A">
      <w:pPr>
        <w:tabs>
          <w:tab w:val="left" w:pos="1134"/>
        </w:tabs>
        <w:spacing w:after="0" w:line="360" w:lineRule="auto"/>
        <w:jc w:val="both"/>
        <w:rPr>
          <w:rFonts w:ascii="Times New Roman" w:eastAsia="Times New Roman" w:hAnsi="Times New Roman" w:cs="Times New Roman"/>
          <w:sz w:val="28"/>
          <w:szCs w:val="28"/>
        </w:rPr>
      </w:pPr>
    </w:p>
    <w:p w14:paraId="499AF034"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Притчі й цитати:</w:t>
      </w:r>
    </w:p>
    <w:p w14:paraId="57FDCA3D" w14:textId="77777777" w:rsidR="005E4F7A" w:rsidRPr="005E4F7A" w:rsidRDefault="005E4F7A" w:rsidP="001F3900">
      <w:pPr>
        <w:numPr>
          <w:ilvl w:val="0"/>
          <w:numId w:val="223"/>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Притча «Дві краплини олії» (пошук сенсу й радості).</w:t>
      </w:r>
    </w:p>
    <w:p w14:paraId="3E446DB6" w14:textId="77777777" w:rsidR="005E4F7A" w:rsidRPr="00E15B3D" w:rsidRDefault="005E4F7A" w:rsidP="005E4F7A">
      <w:pPr>
        <w:tabs>
          <w:tab w:val="left" w:pos="1134"/>
        </w:tabs>
        <w:spacing w:after="0" w:line="360" w:lineRule="auto"/>
        <w:jc w:val="center"/>
        <w:rPr>
          <w:rFonts w:ascii="Times New Roman" w:eastAsia="Times New Roman" w:hAnsi="Times New Roman" w:cs="Times New Roman"/>
          <w:b/>
          <w:bCs/>
          <w:sz w:val="28"/>
          <w:szCs w:val="28"/>
        </w:rPr>
      </w:pPr>
      <w:r w:rsidRPr="00E15B3D">
        <w:rPr>
          <w:rFonts w:ascii="Times New Roman" w:eastAsia="Times New Roman" w:hAnsi="Times New Roman" w:cs="Times New Roman"/>
          <w:b/>
          <w:bCs/>
          <w:sz w:val="28"/>
          <w:szCs w:val="28"/>
        </w:rPr>
        <w:t>Притча «Дві краплини олії»</w:t>
      </w:r>
    </w:p>
    <w:p w14:paraId="6231BA01"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До мудреця прийшов юнак і запитав:</w:t>
      </w:r>
    </w:p>
    <w:p w14:paraId="28B99EDE" w14:textId="6FC8094C"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5E4F7A" w:rsidRPr="005E4F7A">
        <w:rPr>
          <w:rFonts w:ascii="Times New Roman" w:eastAsia="Times New Roman" w:hAnsi="Times New Roman" w:cs="Times New Roman"/>
          <w:sz w:val="28"/>
          <w:szCs w:val="28"/>
        </w:rPr>
        <w:t xml:space="preserve"> Учителю, що є сенсом життя? Як знайти радість і не втратити головного?</w:t>
      </w:r>
    </w:p>
    <w:p w14:paraId="741070B4"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Мудрець дав йому ложку з двома краплинами олії й сказав:</w:t>
      </w:r>
    </w:p>
    <w:p w14:paraId="35C0A33A" w14:textId="36ED593F"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Пройдися моїм палацом, роздивися його красу, але дивись, щоб не розлив олію.</w:t>
      </w:r>
    </w:p>
    <w:p w14:paraId="3A42A909"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Юнак ходив довго, і коли повернувся, сказав:</w:t>
      </w:r>
    </w:p>
    <w:p w14:paraId="2A5B8441" w14:textId="00033A24"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Я бачив тільки ложку й беріг олію, нічого не помітив навколо.</w:t>
      </w:r>
    </w:p>
    <w:p w14:paraId="13ED7E1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Мудрець відправив його знову:</w:t>
      </w:r>
    </w:p>
    <w:p w14:paraId="190C09D6" w14:textId="4788DED3"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Тепер уважно подивись на все довкола.</w:t>
      </w:r>
    </w:p>
    <w:p w14:paraId="7DE20E69"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Юнак повернувся захоплений:</w:t>
      </w:r>
    </w:p>
    <w:p w14:paraId="644FD0C5" w14:textId="6BD130CA"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Я бачив розкішні килими, чудові картини, сади, квіти…</w:t>
      </w:r>
    </w:p>
    <w:p w14:paraId="650914DE"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Але коли він глянув у ложку, то побачив, що обидві краплини олії зникли.</w:t>
      </w:r>
    </w:p>
    <w:p w14:paraId="287279CB"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Тоді мудрець сказав:</w:t>
      </w:r>
    </w:p>
    <w:p w14:paraId="4AB71EDC" w14:textId="0F6AC905" w:rsidR="005E4F7A" w:rsidRPr="005E4F7A" w:rsidRDefault="00D02659" w:rsidP="005E4F7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Сенс життя полягає в умінні бачити красу світу й радіти їй, але водночас зберігати свої дві краплини олії </w:t>
      </w:r>
      <w:r>
        <w:rPr>
          <w:rFonts w:ascii="Times New Roman" w:eastAsia="Times New Roman" w:hAnsi="Times New Roman" w:cs="Times New Roman"/>
          <w:sz w:val="28"/>
          <w:szCs w:val="28"/>
        </w:rPr>
        <w:t>–</w:t>
      </w:r>
      <w:r w:rsidR="005E4F7A" w:rsidRPr="005E4F7A">
        <w:rPr>
          <w:rFonts w:ascii="Times New Roman" w:eastAsia="Times New Roman" w:hAnsi="Times New Roman" w:cs="Times New Roman"/>
          <w:sz w:val="28"/>
          <w:szCs w:val="28"/>
        </w:rPr>
        <w:t xml:space="preserve"> відповідальність і те, що справді важливе для тебе.</w:t>
      </w:r>
    </w:p>
    <w:p w14:paraId="6E27CE03"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 xml:space="preserve">Мораль. </w:t>
      </w:r>
      <w:r w:rsidRPr="005E4F7A">
        <w:rPr>
          <w:rFonts w:ascii="Times New Roman" w:eastAsia="Times New Roman" w:hAnsi="Times New Roman" w:cs="Times New Roman"/>
          <w:sz w:val="28"/>
          <w:szCs w:val="28"/>
        </w:rPr>
        <w:t>Життя має смак тоді, коли ми вміємо поєднувати радість і сенс: насолоджуватися світом і не втрачати внутрішніх орієнтирів.</w:t>
      </w:r>
    </w:p>
    <w:p w14:paraId="08173F1B"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p>
    <w:p w14:paraId="7EDCA594" w14:textId="77777777" w:rsidR="005E4F7A" w:rsidRPr="005E4F7A" w:rsidRDefault="005E4F7A" w:rsidP="001F3900">
      <w:pPr>
        <w:numPr>
          <w:ilvl w:val="0"/>
          <w:numId w:val="306"/>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Цитата: </w:t>
      </w:r>
      <w:r w:rsidRPr="005E4F7A">
        <w:rPr>
          <w:rFonts w:ascii="Times New Roman" w:eastAsia="Times New Roman" w:hAnsi="Times New Roman" w:cs="Times New Roman"/>
          <w:i/>
          <w:iCs/>
          <w:sz w:val="28"/>
          <w:szCs w:val="28"/>
        </w:rPr>
        <w:t>«Кінець – це новий початок».</w:t>
      </w:r>
    </w:p>
    <w:p w14:paraId="71C91680" w14:textId="77777777" w:rsidR="005E4F7A" w:rsidRPr="005E4F7A" w:rsidRDefault="005E4F7A" w:rsidP="005E4F7A">
      <w:pPr>
        <w:ind w:left="720"/>
        <w:contextualSpacing/>
        <w:rPr>
          <w:rFonts w:ascii="Times New Roman" w:eastAsia="Times New Roman" w:hAnsi="Times New Roman" w:cs="Times New Roman"/>
          <w:sz w:val="28"/>
          <w:szCs w:val="28"/>
        </w:rPr>
      </w:pPr>
    </w:p>
    <w:p w14:paraId="4A711087"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Мультимедіа:</w:t>
      </w:r>
    </w:p>
    <w:p w14:paraId="6E93F7C3" w14:textId="77777777" w:rsidR="005E4F7A" w:rsidRPr="005E4F7A" w:rsidRDefault="005E4F7A" w:rsidP="001F3900">
      <w:pPr>
        <w:numPr>
          <w:ilvl w:val="0"/>
          <w:numId w:val="30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 xml:space="preserve">уривок із </w:t>
      </w:r>
      <w:r w:rsidRPr="005E4F7A">
        <w:rPr>
          <w:rFonts w:ascii="Times New Roman" w:eastAsia="Times New Roman" w:hAnsi="Times New Roman" w:cs="Times New Roman"/>
          <w:i/>
          <w:iCs/>
          <w:sz w:val="28"/>
          <w:szCs w:val="28"/>
        </w:rPr>
        <w:t>«Втеча з Шоушенка»</w:t>
      </w:r>
      <w:r w:rsidRPr="005E4F7A">
        <w:rPr>
          <w:rFonts w:ascii="Times New Roman" w:eastAsia="Times New Roman" w:hAnsi="Times New Roman" w:cs="Times New Roman"/>
          <w:sz w:val="28"/>
          <w:szCs w:val="28"/>
        </w:rPr>
        <w:t>.</w:t>
      </w:r>
    </w:p>
    <w:p w14:paraId="3D94E32F" w14:textId="77777777" w:rsidR="005E4F7A" w:rsidRPr="005E4F7A" w:rsidRDefault="005E4F7A" w:rsidP="001F3900">
      <w:pPr>
        <w:numPr>
          <w:ilvl w:val="0"/>
          <w:numId w:val="305"/>
        </w:numPr>
        <w:tabs>
          <w:tab w:val="clear" w:pos="720"/>
          <w:tab w:val="num"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TEDtalk про вдячність.</w:t>
      </w:r>
    </w:p>
    <w:p w14:paraId="13DC58EB" w14:textId="77777777" w:rsidR="005E4F7A" w:rsidRPr="005E4F7A" w:rsidRDefault="005E4F7A" w:rsidP="005E4F7A">
      <w:pPr>
        <w:tabs>
          <w:tab w:val="left" w:pos="1134"/>
        </w:tabs>
        <w:spacing w:after="0" w:line="360" w:lineRule="auto"/>
        <w:ind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b/>
          <w:bCs/>
          <w:sz w:val="28"/>
          <w:szCs w:val="28"/>
        </w:rPr>
        <w:t>Домашнє завдання:</w:t>
      </w:r>
    </w:p>
    <w:p w14:paraId="074BF6DB" w14:textId="77777777" w:rsidR="005E4F7A" w:rsidRPr="005E4F7A" w:rsidRDefault="005E4F7A" w:rsidP="001F3900">
      <w:pPr>
        <w:numPr>
          <w:ilvl w:val="0"/>
          <w:numId w:val="22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Скласти «Список особистої звитяги».</w:t>
      </w:r>
    </w:p>
    <w:p w14:paraId="0849EDFA" w14:textId="77777777" w:rsidR="005E4F7A" w:rsidRPr="005E4F7A" w:rsidRDefault="005E4F7A" w:rsidP="001F3900">
      <w:pPr>
        <w:numPr>
          <w:ilvl w:val="0"/>
          <w:numId w:val="22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Написати самозвіт «Мій шлях у програмі».</w:t>
      </w:r>
    </w:p>
    <w:p w14:paraId="173B4F10" w14:textId="77777777" w:rsidR="005E4F7A" w:rsidRPr="005E4F7A" w:rsidRDefault="005E4F7A" w:rsidP="001F3900">
      <w:pPr>
        <w:numPr>
          <w:ilvl w:val="0"/>
          <w:numId w:val="224"/>
        </w:numPr>
        <w:tabs>
          <w:tab w:val="left" w:pos="1134"/>
        </w:tabs>
        <w:spacing w:after="0" w:line="360" w:lineRule="auto"/>
        <w:ind w:left="0"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z w:val="28"/>
          <w:szCs w:val="28"/>
        </w:rPr>
        <w:t>Дати зворотний зв’язок тренеру.</w:t>
      </w:r>
    </w:p>
    <w:p w14:paraId="5954D7FA" w14:textId="77777777" w:rsidR="005E4F7A" w:rsidRPr="005E4F7A" w:rsidRDefault="005E4F7A" w:rsidP="005E4F7A">
      <w:pPr>
        <w:tabs>
          <w:tab w:val="left" w:pos="1134"/>
          <w:tab w:val="left" w:pos="2808"/>
          <w:tab w:val="center" w:pos="4847"/>
        </w:tabs>
        <w:spacing w:after="0" w:line="360" w:lineRule="auto"/>
        <w:ind w:firstLine="709"/>
        <w:jc w:val="center"/>
        <w:rPr>
          <w:rFonts w:ascii="Times New Roman" w:eastAsia="SimSun" w:hAnsi="Times New Roman" w:cs="Times New Roman"/>
          <w:b/>
          <w:sz w:val="28"/>
          <w:szCs w:val="28"/>
          <w:lang w:eastAsia="ru-RU"/>
        </w:rPr>
      </w:pPr>
    </w:p>
    <w:p w14:paraId="245A1BEC" w14:textId="45E7C0A1" w:rsidR="005E4F7A" w:rsidRPr="005E4F7A" w:rsidRDefault="005E4F7A" w:rsidP="001344DD">
      <w:pPr>
        <w:jc w:val="right"/>
        <w:rPr>
          <w:rFonts w:ascii="Times New Roman" w:eastAsia="SimSun" w:hAnsi="Times New Roman" w:cs="Times New Roman"/>
          <w:b/>
          <w:sz w:val="28"/>
          <w:szCs w:val="28"/>
          <w:lang w:eastAsia="ru-RU"/>
        </w:rPr>
      </w:pPr>
      <w:r w:rsidRPr="005E4F7A">
        <w:rPr>
          <w:rFonts w:ascii="Times New Roman" w:eastAsia="SimSun" w:hAnsi="Times New Roman" w:cs="Times New Roman"/>
          <w:b/>
          <w:sz w:val="28"/>
          <w:szCs w:val="28"/>
          <w:lang w:eastAsia="ru-RU"/>
        </w:rPr>
        <w:br w:type="page"/>
      </w:r>
      <w:r w:rsidRPr="005E4F7A">
        <w:rPr>
          <w:rFonts w:ascii="Times New Roman" w:eastAsia="SimSun" w:hAnsi="Times New Roman" w:cs="Times New Roman"/>
          <w:b/>
          <w:sz w:val="28"/>
          <w:szCs w:val="28"/>
          <w:lang w:eastAsia="ru-RU"/>
        </w:rPr>
        <w:lastRenderedPageBreak/>
        <w:t>Додаток З</w:t>
      </w:r>
    </w:p>
    <w:p w14:paraId="2FEDE8AE" w14:textId="77777777" w:rsidR="005E4F7A" w:rsidRPr="005E4F7A" w:rsidRDefault="005E4F7A" w:rsidP="007910A5">
      <w:pPr>
        <w:widowControl w:val="0"/>
        <w:autoSpaceDE w:val="0"/>
        <w:autoSpaceDN w:val="0"/>
        <w:spacing w:before="263" w:after="0" w:line="276" w:lineRule="auto"/>
        <w:ind w:right="-1" w:firstLine="709"/>
        <w:jc w:val="center"/>
        <w:outlineLvl w:val="0"/>
        <w:rPr>
          <w:rFonts w:ascii="Times New Roman" w:eastAsia="Times New Roman" w:hAnsi="Times New Roman" w:cs="Times New Roman"/>
          <w:b/>
          <w:bCs/>
          <w:sz w:val="28"/>
          <w:szCs w:val="28"/>
        </w:rPr>
      </w:pPr>
      <w:r w:rsidRPr="005E4F7A">
        <w:rPr>
          <w:rFonts w:ascii="Times New Roman" w:eastAsia="Times New Roman" w:hAnsi="Times New Roman" w:cs="Times New Roman"/>
          <w:b/>
          <w:bCs/>
          <w:sz w:val="28"/>
          <w:szCs w:val="28"/>
        </w:rPr>
        <w:t>Анкета</w:t>
      </w:r>
      <w:r w:rsidRPr="005E4F7A">
        <w:rPr>
          <w:rFonts w:ascii="Times New Roman" w:eastAsia="Times New Roman" w:hAnsi="Times New Roman" w:cs="Times New Roman"/>
          <w:b/>
          <w:bCs/>
          <w:spacing w:val="-3"/>
          <w:sz w:val="28"/>
          <w:szCs w:val="28"/>
        </w:rPr>
        <w:t xml:space="preserve"> </w:t>
      </w:r>
      <w:r w:rsidRPr="005E4F7A">
        <w:rPr>
          <w:rFonts w:ascii="Times New Roman" w:eastAsia="Times New Roman" w:hAnsi="Times New Roman" w:cs="Times New Roman"/>
          <w:b/>
          <w:bCs/>
          <w:spacing w:val="-2"/>
          <w:sz w:val="28"/>
          <w:szCs w:val="28"/>
        </w:rPr>
        <w:t>дослідження</w:t>
      </w:r>
    </w:p>
    <w:p w14:paraId="55041AAD" w14:textId="77777777" w:rsidR="005E4F7A" w:rsidRPr="005E4F7A" w:rsidRDefault="005E4F7A" w:rsidP="005E4F7A">
      <w:pPr>
        <w:widowControl w:val="0"/>
        <w:autoSpaceDE w:val="0"/>
        <w:autoSpaceDN w:val="0"/>
        <w:spacing w:before="46" w:after="0" w:line="276" w:lineRule="auto"/>
        <w:ind w:right="237" w:firstLine="709"/>
        <w:jc w:val="both"/>
        <w:rPr>
          <w:rFonts w:ascii="Times New Roman" w:eastAsia="Times New Roman" w:hAnsi="Times New Roman" w:cs="Times New Roman"/>
          <w:sz w:val="28"/>
          <w:szCs w:val="28"/>
        </w:rPr>
      </w:pPr>
      <w:r w:rsidRPr="005E4F7A">
        <w:rPr>
          <w:rFonts w:ascii="Times New Roman" w:eastAsia="Times New Roman" w:hAnsi="Times New Roman" w:cs="Times New Roman"/>
          <w:spacing w:val="-2"/>
          <w:sz w:val="28"/>
          <w:szCs w:val="28"/>
        </w:rPr>
        <w:t>Шановний(а)</w:t>
      </w:r>
      <w:r w:rsidRPr="005E4F7A">
        <w:rPr>
          <w:rFonts w:ascii="Times New Roman" w:eastAsia="Times New Roman" w:hAnsi="Times New Roman" w:cs="Times New Roman"/>
          <w:spacing w:val="-9"/>
          <w:sz w:val="28"/>
          <w:szCs w:val="28"/>
        </w:rPr>
        <w:t xml:space="preserve"> </w:t>
      </w:r>
      <w:r w:rsidRPr="005E4F7A">
        <w:rPr>
          <w:rFonts w:ascii="Times New Roman" w:eastAsia="Times New Roman" w:hAnsi="Times New Roman" w:cs="Times New Roman"/>
          <w:spacing w:val="-2"/>
          <w:sz w:val="28"/>
          <w:szCs w:val="28"/>
        </w:rPr>
        <w:t>добродію(йко)!</w:t>
      </w:r>
      <w:r w:rsidRPr="005E4F7A">
        <w:rPr>
          <w:rFonts w:ascii="Times New Roman" w:eastAsia="Times New Roman" w:hAnsi="Times New Roman" w:cs="Times New Roman"/>
          <w:spacing w:val="-9"/>
          <w:sz w:val="28"/>
          <w:szCs w:val="28"/>
        </w:rPr>
        <w:t xml:space="preserve"> </w:t>
      </w:r>
      <w:r w:rsidRPr="005E4F7A">
        <w:rPr>
          <w:rFonts w:ascii="Times New Roman" w:eastAsia="Times New Roman" w:hAnsi="Times New Roman" w:cs="Times New Roman"/>
          <w:spacing w:val="-2"/>
          <w:sz w:val="28"/>
          <w:szCs w:val="28"/>
        </w:rPr>
        <w:t>Нас</w:t>
      </w:r>
      <w:r w:rsidRPr="005E4F7A">
        <w:rPr>
          <w:rFonts w:ascii="Times New Roman" w:eastAsia="Times New Roman" w:hAnsi="Times New Roman" w:cs="Times New Roman"/>
          <w:spacing w:val="-9"/>
          <w:sz w:val="28"/>
          <w:szCs w:val="28"/>
        </w:rPr>
        <w:t xml:space="preserve"> </w:t>
      </w:r>
      <w:r w:rsidRPr="005E4F7A">
        <w:rPr>
          <w:rFonts w:ascii="Times New Roman" w:eastAsia="Times New Roman" w:hAnsi="Times New Roman" w:cs="Times New Roman"/>
          <w:spacing w:val="-2"/>
          <w:sz w:val="28"/>
          <w:szCs w:val="28"/>
        </w:rPr>
        <w:t>цікавить</w:t>
      </w:r>
      <w:r w:rsidRPr="005E4F7A">
        <w:rPr>
          <w:rFonts w:ascii="Times New Roman" w:eastAsia="Times New Roman" w:hAnsi="Times New Roman" w:cs="Times New Roman"/>
          <w:spacing w:val="-8"/>
          <w:sz w:val="28"/>
          <w:szCs w:val="28"/>
        </w:rPr>
        <w:t xml:space="preserve"> </w:t>
      </w:r>
      <w:r w:rsidRPr="005E4F7A">
        <w:rPr>
          <w:rFonts w:ascii="Times New Roman" w:eastAsia="Times New Roman" w:hAnsi="Times New Roman" w:cs="Times New Roman"/>
          <w:spacing w:val="-2"/>
          <w:sz w:val="28"/>
          <w:szCs w:val="28"/>
        </w:rPr>
        <w:t>Ваша</w:t>
      </w:r>
      <w:r w:rsidRPr="005E4F7A">
        <w:rPr>
          <w:rFonts w:ascii="Times New Roman" w:eastAsia="Times New Roman" w:hAnsi="Times New Roman" w:cs="Times New Roman"/>
          <w:spacing w:val="-9"/>
          <w:sz w:val="28"/>
          <w:szCs w:val="28"/>
        </w:rPr>
        <w:t xml:space="preserve"> </w:t>
      </w:r>
      <w:r w:rsidRPr="005E4F7A">
        <w:rPr>
          <w:rFonts w:ascii="Times New Roman" w:eastAsia="Times New Roman" w:hAnsi="Times New Roman" w:cs="Times New Roman"/>
          <w:spacing w:val="-2"/>
          <w:sz w:val="28"/>
          <w:szCs w:val="28"/>
        </w:rPr>
        <w:t>думка</w:t>
      </w:r>
      <w:r w:rsidRPr="005E4F7A">
        <w:rPr>
          <w:rFonts w:ascii="Times New Roman" w:eastAsia="Times New Roman" w:hAnsi="Times New Roman" w:cs="Times New Roman"/>
          <w:spacing w:val="-7"/>
          <w:sz w:val="28"/>
          <w:szCs w:val="28"/>
        </w:rPr>
        <w:t xml:space="preserve"> </w:t>
      </w:r>
      <w:r w:rsidRPr="005E4F7A">
        <w:rPr>
          <w:rFonts w:ascii="Times New Roman" w:eastAsia="Times New Roman" w:hAnsi="Times New Roman" w:cs="Times New Roman"/>
          <w:spacing w:val="-2"/>
          <w:sz w:val="28"/>
          <w:szCs w:val="28"/>
        </w:rPr>
        <w:t>з</w:t>
      </w:r>
      <w:r w:rsidRPr="005E4F7A">
        <w:rPr>
          <w:rFonts w:ascii="Times New Roman" w:eastAsia="Times New Roman" w:hAnsi="Times New Roman" w:cs="Times New Roman"/>
          <w:spacing w:val="-8"/>
          <w:sz w:val="28"/>
          <w:szCs w:val="28"/>
        </w:rPr>
        <w:t xml:space="preserve"> </w:t>
      </w:r>
      <w:r w:rsidRPr="005E4F7A">
        <w:rPr>
          <w:rFonts w:ascii="Times New Roman" w:eastAsia="Times New Roman" w:hAnsi="Times New Roman" w:cs="Times New Roman"/>
          <w:spacing w:val="-2"/>
          <w:sz w:val="28"/>
          <w:szCs w:val="28"/>
        </w:rPr>
        <w:t>приводу</w:t>
      </w:r>
      <w:r w:rsidRPr="005E4F7A">
        <w:rPr>
          <w:rFonts w:ascii="Times New Roman" w:eastAsia="Times New Roman" w:hAnsi="Times New Roman" w:cs="Times New Roman"/>
          <w:spacing w:val="-8"/>
          <w:sz w:val="28"/>
          <w:szCs w:val="28"/>
        </w:rPr>
        <w:t xml:space="preserve"> </w:t>
      </w:r>
      <w:r w:rsidRPr="005E4F7A">
        <w:rPr>
          <w:rFonts w:ascii="Times New Roman" w:eastAsia="Times New Roman" w:hAnsi="Times New Roman" w:cs="Times New Roman"/>
          <w:spacing w:val="-2"/>
          <w:sz w:val="28"/>
          <w:szCs w:val="28"/>
        </w:rPr>
        <w:t>деяких</w:t>
      </w:r>
      <w:r w:rsidRPr="005E4F7A">
        <w:rPr>
          <w:rFonts w:ascii="Times New Roman" w:eastAsia="Times New Roman" w:hAnsi="Times New Roman" w:cs="Times New Roman"/>
          <w:spacing w:val="-8"/>
          <w:sz w:val="28"/>
          <w:szCs w:val="28"/>
        </w:rPr>
        <w:t xml:space="preserve"> </w:t>
      </w:r>
      <w:r w:rsidRPr="005E4F7A">
        <w:rPr>
          <w:rFonts w:ascii="Times New Roman" w:eastAsia="Times New Roman" w:hAnsi="Times New Roman" w:cs="Times New Roman"/>
          <w:spacing w:val="-2"/>
          <w:sz w:val="28"/>
          <w:szCs w:val="28"/>
        </w:rPr>
        <w:t>сторін</w:t>
      </w:r>
      <w:r w:rsidRPr="005E4F7A">
        <w:rPr>
          <w:rFonts w:ascii="Times New Roman" w:eastAsia="Times New Roman" w:hAnsi="Times New Roman" w:cs="Times New Roman"/>
          <w:spacing w:val="-7"/>
          <w:sz w:val="28"/>
          <w:szCs w:val="28"/>
        </w:rPr>
        <w:t xml:space="preserve"> </w:t>
      </w:r>
      <w:r w:rsidRPr="005E4F7A">
        <w:rPr>
          <w:rFonts w:ascii="Times New Roman" w:eastAsia="Times New Roman" w:hAnsi="Times New Roman" w:cs="Times New Roman"/>
          <w:spacing w:val="-2"/>
          <w:sz w:val="28"/>
          <w:szCs w:val="28"/>
        </w:rPr>
        <w:t xml:space="preserve">особистого, </w:t>
      </w:r>
      <w:r w:rsidRPr="005E4F7A">
        <w:rPr>
          <w:rFonts w:ascii="Times New Roman" w:eastAsia="Times New Roman" w:hAnsi="Times New Roman" w:cs="Times New Roman"/>
          <w:spacing w:val="-10"/>
          <w:sz w:val="28"/>
          <w:szCs w:val="28"/>
        </w:rPr>
        <w:t>громадського</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pacing w:val="-10"/>
          <w:sz w:val="28"/>
          <w:szCs w:val="28"/>
        </w:rPr>
        <w:t>і</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pacing w:val="-10"/>
          <w:sz w:val="28"/>
          <w:szCs w:val="28"/>
        </w:rPr>
        <w:t>релігійного</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pacing w:val="-10"/>
          <w:sz w:val="28"/>
          <w:szCs w:val="28"/>
        </w:rPr>
        <w:t>життя.</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pacing w:val="-10"/>
          <w:sz w:val="28"/>
          <w:szCs w:val="28"/>
        </w:rPr>
        <w:t>Відповідаючи</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pacing w:val="-10"/>
          <w:sz w:val="28"/>
          <w:szCs w:val="28"/>
        </w:rPr>
        <w:t>на</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pacing w:val="-10"/>
          <w:sz w:val="28"/>
          <w:szCs w:val="28"/>
        </w:rPr>
        <w:t>запитання,</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pacing w:val="-10"/>
          <w:sz w:val="28"/>
          <w:szCs w:val="28"/>
        </w:rPr>
        <w:t>виберіть</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pacing w:val="-10"/>
          <w:sz w:val="28"/>
          <w:szCs w:val="28"/>
        </w:rPr>
        <w:t>найбільш</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pacing w:val="-10"/>
          <w:sz w:val="28"/>
          <w:szCs w:val="28"/>
        </w:rPr>
        <w:t>шдхожий</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pacing w:val="-10"/>
          <w:sz w:val="28"/>
          <w:szCs w:val="28"/>
        </w:rPr>
        <w:t>варіант</w:t>
      </w:r>
      <w:r w:rsidRPr="005E4F7A">
        <w:rPr>
          <w:rFonts w:ascii="Times New Roman" w:eastAsia="Times New Roman" w:hAnsi="Times New Roman" w:cs="Times New Roman"/>
          <w:sz w:val="28"/>
          <w:szCs w:val="28"/>
        </w:rPr>
        <w:t xml:space="preserve"> </w:t>
      </w:r>
      <w:r w:rsidRPr="005E4F7A">
        <w:rPr>
          <w:rFonts w:ascii="Times New Roman" w:eastAsia="Times New Roman" w:hAnsi="Times New Roman" w:cs="Times New Roman"/>
          <w:spacing w:val="-10"/>
          <w:sz w:val="28"/>
          <w:szCs w:val="28"/>
        </w:rPr>
        <w:t xml:space="preserve">та </w:t>
      </w:r>
      <w:r w:rsidRPr="005E4F7A">
        <w:rPr>
          <w:rFonts w:ascii="Times New Roman" w:eastAsia="Times New Roman" w:hAnsi="Times New Roman" w:cs="Times New Roman"/>
          <w:spacing w:val="-2"/>
          <w:sz w:val="28"/>
          <w:szCs w:val="28"/>
        </w:rPr>
        <w:t>обведіть</w:t>
      </w:r>
      <w:r w:rsidRPr="005E4F7A">
        <w:rPr>
          <w:rFonts w:ascii="Times New Roman" w:eastAsia="Times New Roman" w:hAnsi="Times New Roman" w:cs="Times New Roman"/>
          <w:spacing w:val="-16"/>
          <w:sz w:val="28"/>
          <w:szCs w:val="28"/>
        </w:rPr>
        <w:t xml:space="preserve"> </w:t>
      </w:r>
      <w:r w:rsidRPr="005E4F7A">
        <w:rPr>
          <w:rFonts w:ascii="Times New Roman" w:eastAsia="Times New Roman" w:hAnsi="Times New Roman" w:cs="Times New Roman"/>
          <w:spacing w:val="-2"/>
          <w:sz w:val="28"/>
          <w:szCs w:val="28"/>
        </w:rPr>
        <w:t>кружечком</w:t>
      </w:r>
      <w:r w:rsidRPr="005E4F7A">
        <w:rPr>
          <w:rFonts w:ascii="Times New Roman" w:eastAsia="Times New Roman" w:hAnsi="Times New Roman" w:cs="Times New Roman"/>
          <w:spacing w:val="-18"/>
          <w:sz w:val="28"/>
          <w:szCs w:val="28"/>
        </w:rPr>
        <w:t xml:space="preserve"> </w:t>
      </w:r>
      <w:r w:rsidRPr="005E4F7A">
        <w:rPr>
          <w:rFonts w:ascii="Times New Roman" w:eastAsia="Times New Roman" w:hAnsi="Times New Roman" w:cs="Times New Roman"/>
          <w:spacing w:val="-2"/>
          <w:sz w:val="28"/>
          <w:szCs w:val="28"/>
        </w:rPr>
        <w:t>відповідну</w:t>
      </w:r>
      <w:r w:rsidRPr="005E4F7A">
        <w:rPr>
          <w:rFonts w:ascii="Times New Roman" w:eastAsia="Times New Roman" w:hAnsi="Times New Roman" w:cs="Times New Roman"/>
          <w:spacing w:val="-17"/>
          <w:sz w:val="28"/>
          <w:szCs w:val="28"/>
        </w:rPr>
        <w:t xml:space="preserve"> </w:t>
      </w:r>
      <w:r w:rsidRPr="005E4F7A">
        <w:rPr>
          <w:rFonts w:ascii="Times New Roman" w:eastAsia="Times New Roman" w:hAnsi="Times New Roman" w:cs="Times New Roman"/>
          <w:spacing w:val="-2"/>
          <w:sz w:val="28"/>
          <w:szCs w:val="28"/>
        </w:rPr>
        <w:t>цифру.</w:t>
      </w:r>
    </w:p>
    <w:p w14:paraId="198032EB" w14:textId="77777777" w:rsidR="005E4F7A" w:rsidRPr="005E4F7A" w:rsidRDefault="005E4F7A" w:rsidP="005E4F7A">
      <w:pPr>
        <w:widowControl w:val="0"/>
        <w:autoSpaceDE w:val="0"/>
        <w:autoSpaceDN w:val="0"/>
        <w:spacing w:before="1" w:after="42" w:line="276" w:lineRule="auto"/>
        <w:ind w:firstLine="709"/>
        <w:jc w:val="both"/>
        <w:rPr>
          <w:rFonts w:ascii="Times New Roman" w:eastAsia="Times New Roman" w:hAnsi="Times New Roman" w:cs="Times New Roman"/>
          <w:spacing w:val="-10"/>
          <w:sz w:val="28"/>
          <w:szCs w:val="28"/>
        </w:rPr>
      </w:pPr>
      <w:r w:rsidRPr="005E4F7A">
        <w:rPr>
          <w:rFonts w:ascii="Times New Roman" w:eastAsia="Times New Roman" w:hAnsi="Times New Roman" w:cs="Times New Roman"/>
          <w:spacing w:val="-10"/>
          <w:sz w:val="28"/>
          <w:szCs w:val="28"/>
        </w:rPr>
        <w:t>Анкета</w:t>
      </w:r>
      <w:r w:rsidRPr="005E4F7A">
        <w:rPr>
          <w:rFonts w:ascii="Times New Roman" w:eastAsia="Times New Roman" w:hAnsi="Times New Roman" w:cs="Times New Roman"/>
          <w:spacing w:val="-14"/>
          <w:sz w:val="28"/>
          <w:szCs w:val="28"/>
        </w:rPr>
        <w:t xml:space="preserve"> </w:t>
      </w:r>
      <w:r w:rsidRPr="005E4F7A">
        <w:rPr>
          <w:rFonts w:ascii="Times New Roman" w:eastAsia="Times New Roman" w:hAnsi="Times New Roman" w:cs="Times New Roman"/>
          <w:spacing w:val="-10"/>
          <w:sz w:val="28"/>
          <w:szCs w:val="28"/>
        </w:rPr>
        <w:t>анонімна,</w:t>
      </w:r>
      <w:r w:rsidRPr="005E4F7A">
        <w:rPr>
          <w:rFonts w:ascii="Times New Roman" w:eastAsia="Times New Roman" w:hAnsi="Times New Roman" w:cs="Times New Roman"/>
          <w:spacing w:val="-12"/>
          <w:sz w:val="28"/>
          <w:szCs w:val="28"/>
        </w:rPr>
        <w:t xml:space="preserve"> </w:t>
      </w:r>
      <w:r w:rsidRPr="005E4F7A">
        <w:rPr>
          <w:rFonts w:ascii="Times New Roman" w:eastAsia="Times New Roman" w:hAnsi="Times New Roman" w:cs="Times New Roman"/>
          <w:spacing w:val="-10"/>
          <w:sz w:val="28"/>
          <w:szCs w:val="28"/>
        </w:rPr>
        <w:t>прізвище</w:t>
      </w:r>
      <w:r w:rsidRPr="005E4F7A">
        <w:rPr>
          <w:rFonts w:ascii="Times New Roman" w:eastAsia="Times New Roman" w:hAnsi="Times New Roman" w:cs="Times New Roman"/>
          <w:spacing w:val="-13"/>
          <w:sz w:val="28"/>
          <w:szCs w:val="28"/>
        </w:rPr>
        <w:t xml:space="preserve"> </w:t>
      </w:r>
      <w:r w:rsidRPr="005E4F7A">
        <w:rPr>
          <w:rFonts w:ascii="Times New Roman" w:eastAsia="Times New Roman" w:hAnsi="Times New Roman" w:cs="Times New Roman"/>
          <w:spacing w:val="-10"/>
          <w:sz w:val="28"/>
          <w:szCs w:val="28"/>
        </w:rPr>
        <w:t>вказувати</w:t>
      </w:r>
      <w:r w:rsidRPr="005E4F7A">
        <w:rPr>
          <w:rFonts w:ascii="Times New Roman" w:eastAsia="Times New Roman" w:hAnsi="Times New Roman" w:cs="Times New Roman"/>
          <w:spacing w:val="-14"/>
          <w:sz w:val="28"/>
          <w:szCs w:val="28"/>
        </w:rPr>
        <w:t xml:space="preserve"> </w:t>
      </w:r>
      <w:r w:rsidRPr="005E4F7A">
        <w:rPr>
          <w:rFonts w:ascii="Times New Roman" w:eastAsia="Times New Roman" w:hAnsi="Times New Roman" w:cs="Times New Roman"/>
          <w:spacing w:val="-10"/>
          <w:sz w:val="28"/>
          <w:szCs w:val="28"/>
        </w:rPr>
        <w:t>не</w:t>
      </w:r>
      <w:r w:rsidRPr="005E4F7A">
        <w:rPr>
          <w:rFonts w:ascii="Times New Roman" w:eastAsia="Times New Roman" w:hAnsi="Times New Roman" w:cs="Times New Roman"/>
          <w:spacing w:val="-13"/>
          <w:sz w:val="28"/>
          <w:szCs w:val="28"/>
        </w:rPr>
        <w:t xml:space="preserve"> </w:t>
      </w:r>
      <w:r w:rsidRPr="005E4F7A">
        <w:rPr>
          <w:rFonts w:ascii="Times New Roman" w:eastAsia="Times New Roman" w:hAnsi="Times New Roman" w:cs="Times New Roman"/>
          <w:spacing w:val="-10"/>
          <w:sz w:val="28"/>
          <w:szCs w:val="28"/>
        </w:rPr>
        <w:t>треба.</w:t>
      </w:r>
      <w:r w:rsidRPr="005E4F7A">
        <w:rPr>
          <w:rFonts w:ascii="Times New Roman" w:eastAsia="Times New Roman" w:hAnsi="Times New Roman" w:cs="Times New Roman"/>
          <w:spacing w:val="-11"/>
          <w:sz w:val="28"/>
          <w:szCs w:val="28"/>
        </w:rPr>
        <w:t xml:space="preserve"> </w:t>
      </w:r>
      <w:r w:rsidRPr="005E4F7A">
        <w:rPr>
          <w:rFonts w:ascii="Times New Roman" w:eastAsia="Times New Roman" w:hAnsi="Times New Roman" w:cs="Times New Roman"/>
          <w:spacing w:val="-10"/>
          <w:sz w:val="28"/>
          <w:szCs w:val="28"/>
        </w:rPr>
        <w:t>Наперед</w:t>
      </w:r>
      <w:r w:rsidRPr="005E4F7A">
        <w:rPr>
          <w:rFonts w:ascii="Times New Roman" w:eastAsia="Times New Roman" w:hAnsi="Times New Roman" w:cs="Times New Roman"/>
          <w:spacing w:val="-11"/>
          <w:sz w:val="28"/>
          <w:szCs w:val="28"/>
        </w:rPr>
        <w:t xml:space="preserve"> </w:t>
      </w:r>
      <w:r w:rsidRPr="005E4F7A">
        <w:rPr>
          <w:rFonts w:ascii="Times New Roman" w:eastAsia="Times New Roman" w:hAnsi="Times New Roman" w:cs="Times New Roman"/>
          <w:spacing w:val="-10"/>
          <w:sz w:val="28"/>
          <w:szCs w:val="28"/>
        </w:rPr>
        <w:t>дякуємо</w:t>
      </w:r>
      <w:r w:rsidRPr="005E4F7A">
        <w:rPr>
          <w:rFonts w:ascii="Times New Roman" w:eastAsia="Times New Roman" w:hAnsi="Times New Roman" w:cs="Times New Roman"/>
          <w:spacing w:val="-12"/>
          <w:sz w:val="28"/>
          <w:szCs w:val="28"/>
        </w:rPr>
        <w:t xml:space="preserve"> </w:t>
      </w:r>
      <w:r w:rsidRPr="005E4F7A">
        <w:rPr>
          <w:rFonts w:ascii="Times New Roman" w:eastAsia="Times New Roman" w:hAnsi="Times New Roman" w:cs="Times New Roman"/>
          <w:spacing w:val="-10"/>
          <w:sz w:val="28"/>
          <w:szCs w:val="28"/>
        </w:rPr>
        <w:t>Вам</w:t>
      </w:r>
      <w:r w:rsidRPr="005E4F7A">
        <w:rPr>
          <w:rFonts w:ascii="Times New Roman" w:eastAsia="Times New Roman" w:hAnsi="Times New Roman" w:cs="Times New Roman"/>
          <w:spacing w:val="-16"/>
          <w:sz w:val="28"/>
          <w:szCs w:val="28"/>
        </w:rPr>
        <w:t xml:space="preserve"> </w:t>
      </w:r>
      <w:r w:rsidRPr="005E4F7A">
        <w:rPr>
          <w:rFonts w:ascii="Times New Roman" w:eastAsia="Times New Roman" w:hAnsi="Times New Roman" w:cs="Times New Roman"/>
          <w:spacing w:val="-10"/>
          <w:sz w:val="28"/>
          <w:szCs w:val="28"/>
        </w:rPr>
        <w:t>за</w:t>
      </w:r>
      <w:r w:rsidRPr="005E4F7A">
        <w:rPr>
          <w:rFonts w:ascii="Times New Roman" w:eastAsia="Times New Roman" w:hAnsi="Times New Roman" w:cs="Times New Roman"/>
          <w:spacing w:val="-14"/>
          <w:sz w:val="28"/>
          <w:szCs w:val="28"/>
        </w:rPr>
        <w:t xml:space="preserve"> </w:t>
      </w:r>
      <w:r w:rsidRPr="005E4F7A">
        <w:rPr>
          <w:rFonts w:ascii="Times New Roman" w:eastAsia="Times New Roman" w:hAnsi="Times New Roman" w:cs="Times New Roman"/>
          <w:spacing w:val="-10"/>
          <w:sz w:val="28"/>
          <w:szCs w:val="28"/>
        </w:rPr>
        <w:t>відверті відповіді</w:t>
      </w:r>
    </w:p>
    <w:p w14:paraId="662E3391" w14:textId="77777777" w:rsidR="005E4F7A" w:rsidRPr="005E4F7A" w:rsidRDefault="005E4F7A" w:rsidP="005E4F7A">
      <w:pPr>
        <w:widowControl w:val="0"/>
        <w:autoSpaceDE w:val="0"/>
        <w:autoSpaceDN w:val="0"/>
        <w:spacing w:before="1" w:after="42" w:line="276" w:lineRule="auto"/>
        <w:ind w:firstLine="709"/>
        <w:jc w:val="both"/>
        <w:rPr>
          <w:rFonts w:ascii="Times New Roman" w:eastAsia="Times New Roman" w:hAnsi="Times New Roman" w:cs="Times New Roman"/>
          <w:spacing w:val="-10"/>
          <w:sz w:val="28"/>
          <w:szCs w:val="28"/>
        </w:rPr>
      </w:pPr>
    </w:p>
    <w:tbl>
      <w:tblPr>
        <w:tblStyle w:val="TableNormal"/>
        <w:tblW w:w="957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0"/>
        <w:gridCol w:w="9"/>
        <w:gridCol w:w="7384"/>
        <w:gridCol w:w="10"/>
        <w:gridCol w:w="1376"/>
      </w:tblGrid>
      <w:tr w:rsidR="005E4F7A" w:rsidRPr="005E4F7A" w14:paraId="138F904D" w14:textId="77777777" w:rsidTr="00490854">
        <w:trPr>
          <w:trHeight w:val="548"/>
          <w:jc w:val="center"/>
        </w:trPr>
        <w:tc>
          <w:tcPr>
            <w:tcW w:w="809" w:type="dxa"/>
            <w:gridSpan w:val="2"/>
          </w:tcPr>
          <w:p w14:paraId="157D257C" w14:textId="77777777" w:rsidR="005E4F7A" w:rsidRPr="005E4F7A" w:rsidRDefault="005E4F7A" w:rsidP="005E4F7A">
            <w:pPr>
              <w:spacing w:line="275" w:lineRule="exact"/>
              <w:ind w:right="11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1</w:t>
            </w:r>
          </w:p>
        </w:tc>
        <w:tc>
          <w:tcPr>
            <w:tcW w:w="7394" w:type="dxa"/>
            <w:gridSpan w:val="2"/>
          </w:tcPr>
          <w:p w14:paraId="7D13B76C"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6"/>
                <w:sz w:val="24"/>
                <w:lang w:val="uk-UA"/>
              </w:rPr>
              <w:t>Найбільш</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6"/>
                <w:sz w:val="24"/>
                <w:lang w:val="uk-UA"/>
              </w:rPr>
              <w:t>правдиве</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6"/>
                <w:sz w:val="24"/>
                <w:lang w:val="uk-UA"/>
              </w:rPr>
              <w:t>свідчення-це</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6"/>
                <w:sz w:val="24"/>
                <w:lang w:val="uk-UA"/>
              </w:rPr>
              <w:t>свідчення</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6"/>
                <w:sz w:val="24"/>
                <w:lang w:val="uk-UA"/>
              </w:rPr>
              <w:t>прикладом</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6"/>
                <w:sz w:val="24"/>
                <w:lang w:val="uk-UA"/>
              </w:rPr>
              <w:t>власного</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pacing w:val="-6"/>
                <w:sz w:val="24"/>
                <w:lang w:val="uk-UA"/>
              </w:rPr>
              <w:t>життя.</w:t>
            </w:r>
          </w:p>
        </w:tc>
        <w:tc>
          <w:tcPr>
            <w:tcW w:w="1376" w:type="dxa"/>
          </w:tcPr>
          <w:p w14:paraId="78709EF8"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2E6400F3" w14:textId="77777777" w:rsidTr="00490854">
        <w:trPr>
          <w:trHeight w:val="556"/>
          <w:jc w:val="center"/>
        </w:trPr>
        <w:tc>
          <w:tcPr>
            <w:tcW w:w="809" w:type="dxa"/>
            <w:gridSpan w:val="2"/>
          </w:tcPr>
          <w:p w14:paraId="059F855C" w14:textId="77777777" w:rsidR="005E4F7A" w:rsidRPr="005E4F7A" w:rsidRDefault="005E4F7A" w:rsidP="005E4F7A">
            <w:pPr>
              <w:spacing w:line="275" w:lineRule="exact"/>
              <w:ind w:right="11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2</w:t>
            </w:r>
          </w:p>
        </w:tc>
        <w:tc>
          <w:tcPr>
            <w:tcW w:w="7394" w:type="dxa"/>
            <w:gridSpan w:val="2"/>
          </w:tcPr>
          <w:p w14:paraId="53CBD46A" w14:textId="77777777" w:rsidR="005E4F7A" w:rsidRPr="005E4F7A" w:rsidRDefault="005E4F7A" w:rsidP="005E4F7A">
            <w:pPr>
              <w:spacing w:line="276"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Бізнесмен</w:t>
            </w:r>
            <w:r w:rsidRPr="005E4F7A">
              <w:rPr>
                <w:rFonts w:ascii="Times New Roman" w:eastAsia="Times New Roman" w:hAnsi="Times New Roman" w:cs="Times New Roman"/>
                <w:spacing w:val="-26"/>
                <w:sz w:val="24"/>
                <w:lang w:val="uk-UA"/>
              </w:rPr>
              <w:t xml:space="preserve"> </w:t>
            </w:r>
            <w:r w:rsidRPr="005E4F7A">
              <w:rPr>
                <w:rFonts w:ascii="Times New Roman" w:eastAsia="Times New Roman" w:hAnsi="Times New Roman" w:cs="Times New Roman"/>
                <w:spacing w:val="-10"/>
                <w:sz w:val="24"/>
                <w:lang w:val="uk-UA"/>
              </w:rPr>
              <w:t>і</w:t>
            </w:r>
            <w:r w:rsidRPr="005E4F7A">
              <w:rPr>
                <w:rFonts w:ascii="Times New Roman" w:eastAsia="Times New Roman" w:hAnsi="Times New Roman" w:cs="Times New Roman"/>
                <w:spacing w:val="-26"/>
                <w:sz w:val="24"/>
                <w:lang w:val="uk-UA"/>
              </w:rPr>
              <w:t xml:space="preserve"> </w:t>
            </w:r>
            <w:r w:rsidRPr="005E4F7A">
              <w:rPr>
                <w:rFonts w:ascii="Times New Roman" w:eastAsia="Times New Roman" w:hAnsi="Times New Roman" w:cs="Times New Roman"/>
                <w:spacing w:val="-10"/>
                <w:sz w:val="24"/>
                <w:lang w:val="uk-UA"/>
              </w:rPr>
              <w:t>фабрикант</w:t>
            </w:r>
            <w:r w:rsidRPr="005E4F7A">
              <w:rPr>
                <w:rFonts w:ascii="Times New Roman" w:eastAsia="Times New Roman" w:hAnsi="Times New Roman" w:cs="Times New Roman"/>
                <w:spacing w:val="-26"/>
                <w:sz w:val="24"/>
                <w:lang w:val="uk-UA"/>
              </w:rPr>
              <w:t xml:space="preserve"> </w:t>
            </w:r>
            <w:r w:rsidRPr="005E4F7A">
              <w:rPr>
                <w:rFonts w:ascii="Times New Roman" w:eastAsia="Times New Roman" w:hAnsi="Times New Roman" w:cs="Times New Roman"/>
                <w:spacing w:val="-10"/>
                <w:sz w:val="24"/>
                <w:lang w:val="uk-UA"/>
              </w:rPr>
              <w:t>набагато</w:t>
            </w:r>
            <w:r w:rsidRPr="005E4F7A">
              <w:rPr>
                <w:rFonts w:ascii="Times New Roman" w:eastAsia="Times New Roman" w:hAnsi="Times New Roman" w:cs="Times New Roman"/>
                <w:spacing w:val="-24"/>
                <w:sz w:val="24"/>
                <w:lang w:val="uk-UA"/>
              </w:rPr>
              <w:t xml:space="preserve"> </w:t>
            </w:r>
            <w:r w:rsidRPr="005E4F7A">
              <w:rPr>
                <w:rFonts w:ascii="Times New Roman" w:eastAsia="Times New Roman" w:hAnsi="Times New Roman" w:cs="Times New Roman"/>
                <w:spacing w:val="-10"/>
                <w:sz w:val="24"/>
                <w:lang w:val="uk-UA"/>
              </w:rPr>
              <w:t>важливіші</w:t>
            </w:r>
            <w:r w:rsidRPr="005E4F7A">
              <w:rPr>
                <w:rFonts w:ascii="Times New Roman" w:eastAsia="Times New Roman" w:hAnsi="Times New Roman" w:cs="Times New Roman"/>
                <w:spacing w:val="-26"/>
                <w:sz w:val="24"/>
                <w:lang w:val="uk-UA"/>
              </w:rPr>
              <w:t xml:space="preserve"> </w:t>
            </w:r>
            <w:r w:rsidRPr="005E4F7A">
              <w:rPr>
                <w:rFonts w:ascii="Times New Roman" w:eastAsia="Times New Roman" w:hAnsi="Times New Roman" w:cs="Times New Roman"/>
                <w:spacing w:val="-10"/>
                <w:sz w:val="24"/>
                <w:lang w:val="uk-UA"/>
              </w:rPr>
              <w:t>для</w:t>
            </w:r>
            <w:r w:rsidRPr="005E4F7A">
              <w:rPr>
                <w:rFonts w:ascii="Times New Roman" w:eastAsia="Times New Roman" w:hAnsi="Times New Roman" w:cs="Times New Roman"/>
                <w:spacing w:val="-24"/>
                <w:sz w:val="24"/>
                <w:lang w:val="uk-UA"/>
              </w:rPr>
              <w:t xml:space="preserve"> </w:t>
            </w:r>
            <w:r w:rsidRPr="005E4F7A">
              <w:rPr>
                <w:rFonts w:ascii="Times New Roman" w:eastAsia="Times New Roman" w:hAnsi="Times New Roman" w:cs="Times New Roman"/>
                <w:spacing w:val="-10"/>
                <w:sz w:val="24"/>
                <w:lang w:val="uk-UA"/>
              </w:rPr>
              <w:t>суспільства,</w:t>
            </w:r>
            <w:r w:rsidRPr="005E4F7A">
              <w:rPr>
                <w:rFonts w:ascii="Times New Roman" w:eastAsia="Times New Roman" w:hAnsi="Times New Roman" w:cs="Times New Roman"/>
                <w:spacing w:val="-27"/>
                <w:sz w:val="24"/>
                <w:lang w:val="uk-UA"/>
              </w:rPr>
              <w:t xml:space="preserve"> </w:t>
            </w:r>
            <w:r w:rsidRPr="005E4F7A">
              <w:rPr>
                <w:rFonts w:ascii="Times New Roman" w:eastAsia="Times New Roman" w:hAnsi="Times New Roman" w:cs="Times New Roman"/>
                <w:spacing w:val="-10"/>
                <w:sz w:val="24"/>
                <w:lang w:val="uk-UA"/>
              </w:rPr>
              <w:t>ніж</w:t>
            </w:r>
            <w:r w:rsidRPr="005E4F7A">
              <w:rPr>
                <w:rFonts w:ascii="Times New Roman" w:eastAsia="Times New Roman" w:hAnsi="Times New Roman" w:cs="Times New Roman"/>
                <w:spacing w:val="-27"/>
                <w:sz w:val="24"/>
                <w:lang w:val="uk-UA"/>
              </w:rPr>
              <w:t xml:space="preserve"> </w:t>
            </w:r>
            <w:r w:rsidRPr="005E4F7A">
              <w:rPr>
                <w:rFonts w:ascii="Times New Roman" w:eastAsia="Times New Roman" w:hAnsi="Times New Roman" w:cs="Times New Roman"/>
                <w:spacing w:val="-10"/>
                <w:sz w:val="24"/>
                <w:lang w:val="uk-UA"/>
              </w:rPr>
              <w:t>діяч</w:t>
            </w:r>
            <w:r w:rsidRPr="005E4F7A">
              <w:rPr>
                <w:rFonts w:ascii="Times New Roman" w:eastAsia="Times New Roman" w:hAnsi="Times New Roman" w:cs="Times New Roman"/>
                <w:spacing w:val="-24"/>
                <w:sz w:val="24"/>
                <w:lang w:val="uk-UA"/>
              </w:rPr>
              <w:t xml:space="preserve"> </w:t>
            </w:r>
            <w:r w:rsidRPr="005E4F7A">
              <w:rPr>
                <w:rFonts w:ascii="Times New Roman" w:eastAsia="Times New Roman" w:hAnsi="Times New Roman" w:cs="Times New Roman"/>
                <w:spacing w:val="-10"/>
                <w:sz w:val="24"/>
                <w:lang w:val="uk-UA"/>
              </w:rPr>
              <w:t>мистецтв</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pacing w:val="-10"/>
                <w:sz w:val="24"/>
                <w:lang w:val="uk-UA"/>
              </w:rPr>
              <w:t xml:space="preserve">і </w:t>
            </w:r>
            <w:r w:rsidRPr="005E4F7A">
              <w:rPr>
                <w:rFonts w:ascii="Times New Roman" w:eastAsia="Times New Roman" w:hAnsi="Times New Roman" w:cs="Times New Roman"/>
                <w:spacing w:val="-2"/>
                <w:sz w:val="24"/>
                <w:lang w:val="uk-UA"/>
              </w:rPr>
              <w:t>професор.</w:t>
            </w:r>
          </w:p>
        </w:tc>
        <w:tc>
          <w:tcPr>
            <w:tcW w:w="1376" w:type="dxa"/>
          </w:tcPr>
          <w:p w14:paraId="4DA0D6FA"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6905126" w14:textId="77777777" w:rsidTr="00490854">
        <w:trPr>
          <w:trHeight w:val="551"/>
          <w:jc w:val="center"/>
        </w:trPr>
        <w:tc>
          <w:tcPr>
            <w:tcW w:w="809" w:type="dxa"/>
            <w:gridSpan w:val="2"/>
          </w:tcPr>
          <w:p w14:paraId="4D8532BC" w14:textId="77777777" w:rsidR="005E4F7A" w:rsidRPr="005E4F7A" w:rsidRDefault="005E4F7A" w:rsidP="005E4F7A">
            <w:pPr>
              <w:spacing w:before="1"/>
              <w:ind w:right="11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3</w:t>
            </w:r>
          </w:p>
        </w:tc>
        <w:tc>
          <w:tcPr>
            <w:tcW w:w="7394" w:type="dxa"/>
            <w:gridSpan w:val="2"/>
          </w:tcPr>
          <w:p w14:paraId="09F82294" w14:textId="77777777" w:rsidR="005E4F7A" w:rsidRPr="005E4F7A" w:rsidRDefault="005E4F7A" w:rsidP="005E4F7A">
            <w:pPr>
              <w:spacing w:line="270" w:lineRule="atLeast"/>
              <w:ind w:right="204"/>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Порядним</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людям</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слід</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ігнорувати</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тих,</w:t>
            </w:r>
            <w:r w:rsidRPr="005E4F7A">
              <w:rPr>
                <w:rFonts w:ascii="Times New Roman" w:eastAsia="Times New Roman" w:hAnsi="Times New Roman" w:cs="Times New Roman"/>
                <w:spacing w:val="40"/>
                <w:sz w:val="24"/>
                <w:lang w:val="uk-UA"/>
              </w:rPr>
              <w:t xml:space="preserve"> </w:t>
            </w:r>
            <w:r w:rsidRPr="005E4F7A">
              <w:rPr>
                <w:rFonts w:ascii="Times New Roman" w:eastAsia="Times New Roman" w:hAnsi="Times New Roman" w:cs="Times New Roman"/>
                <w:sz w:val="24"/>
                <w:lang w:val="uk-UA"/>
              </w:rPr>
              <w:t>хто</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має</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погані</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звички</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 xml:space="preserve">й </w:t>
            </w:r>
            <w:r w:rsidRPr="005E4F7A">
              <w:rPr>
                <w:rFonts w:ascii="Times New Roman" w:eastAsia="Times New Roman" w:hAnsi="Times New Roman" w:cs="Times New Roman"/>
                <w:spacing w:val="-2"/>
                <w:sz w:val="24"/>
                <w:lang w:val="uk-UA"/>
              </w:rPr>
              <w:t>манери.</w:t>
            </w:r>
          </w:p>
        </w:tc>
        <w:tc>
          <w:tcPr>
            <w:tcW w:w="1376" w:type="dxa"/>
          </w:tcPr>
          <w:p w14:paraId="0F5337CC"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2CAF4FB5" w14:textId="77777777" w:rsidTr="00490854">
        <w:trPr>
          <w:trHeight w:val="546"/>
          <w:jc w:val="center"/>
        </w:trPr>
        <w:tc>
          <w:tcPr>
            <w:tcW w:w="809" w:type="dxa"/>
            <w:gridSpan w:val="2"/>
          </w:tcPr>
          <w:p w14:paraId="6985CF95" w14:textId="77777777" w:rsidR="005E4F7A" w:rsidRPr="005E4F7A" w:rsidRDefault="005E4F7A" w:rsidP="005E4F7A">
            <w:pPr>
              <w:spacing w:before="1"/>
              <w:ind w:right="11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4</w:t>
            </w:r>
          </w:p>
        </w:tc>
        <w:tc>
          <w:tcPr>
            <w:tcW w:w="7394" w:type="dxa"/>
            <w:gridSpan w:val="2"/>
          </w:tcPr>
          <w:p w14:paraId="4D796A7C" w14:textId="77777777" w:rsidR="005E4F7A" w:rsidRPr="005E4F7A" w:rsidRDefault="005E4F7A" w:rsidP="005E4F7A">
            <w:pPr>
              <w:spacing w:line="270" w:lineRule="atLeast"/>
              <w:ind w:right="20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2"/>
                <w:sz w:val="24"/>
                <w:lang w:val="uk-UA"/>
              </w:rPr>
              <w:t>Ялюблю,</w:t>
            </w:r>
            <w:r w:rsidRPr="005E4F7A">
              <w:rPr>
                <w:rFonts w:ascii="Times New Roman" w:eastAsia="Times New Roman" w:hAnsi="Times New Roman" w:cs="Times New Roman"/>
                <w:spacing w:val="-39"/>
                <w:sz w:val="24"/>
                <w:lang w:val="uk-UA"/>
              </w:rPr>
              <w:t xml:space="preserve"> </w:t>
            </w:r>
            <w:r w:rsidRPr="005E4F7A">
              <w:rPr>
                <w:rFonts w:ascii="Times New Roman" w:eastAsia="Times New Roman" w:hAnsi="Times New Roman" w:cs="Times New Roman"/>
                <w:spacing w:val="-12"/>
                <w:sz w:val="24"/>
                <w:lang w:val="uk-UA"/>
              </w:rPr>
              <w:t>поважаю</w:t>
            </w:r>
            <w:r w:rsidRPr="005E4F7A">
              <w:rPr>
                <w:rFonts w:ascii="Times New Roman" w:eastAsia="Times New Roman" w:hAnsi="Times New Roman" w:cs="Times New Roman"/>
                <w:spacing w:val="-35"/>
                <w:sz w:val="24"/>
                <w:lang w:val="uk-UA"/>
              </w:rPr>
              <w:t xml:space="preserve"> </w:t>
            </w:r>
            <w:r w:rsidRPr="005E4F7A">
              <w:rPr>
                <w:rFonts w:ascii="Times New Roman" w:eastAsia="Times New Roman" w:hAnsi="Times New Roman" w:cs="Times New Roman"/>
                <w:spacing w:val="-12"/>
                <w:sz w:val="24"/>
                <w:lang w:val="uk-UA"/>
              </w:rPr>
              <w:t>і</w:t>
            </w:r>
            <w:r w:rsidRPr="005E4F7A">
              <w:rPr>
                <w:rFonts w:ascii="Times New Roman" w:eastAsia="Times New Roman" w:hAnsi="Times New Roman" w:cs="Times New Roman"/>
                <w:spacing w:val="-35"/>
                <w:sz w:val="24"/>
                <w:lang w:val="uk-UA"/>
              </w:rPr>
              <w:t xml:space="preserve"> </w:t>
            </w:r>
            <w:r w:rsidRPr="005E4F7A">
              <w:rPr>
                <w:rFonts w:ascii="Times New Roman" w:eastAsia="Times New Roman" w:hAnsi="Times New Roman" w:cs="Times New Roman"/>
                <w:spacing w:val="-12"/>
                <w:sz w:val="24"/>
                <w:lang w:val="uk-UA"/>
              </w:rPr>
              <w:t>шаную</w:t>
            </w:r>
            <w:r w:rsidRPr="005E4F7A">
              <w:rPr>
                <w:rFonts w:ascii="Times New Roman" w:eastAsia="Times New Roman" w:hAnsi="Times New Roman" w:cs="Times New Roman"/>
                <w:spacing w:val="-35"/>
                <w:sz w:val="24"/>
                <w:lang w:val="uk-UA"/>
              </w:rPr>
              <w:t xml:space="preserve"> </w:t>
            </w:r>
            <w:r w:rsidRPr="005E4F7A">
              <w:rPr>
                <w:rFonts w:ascii="Times New Roman" w:eastAsia="Times New Roman" w:hAnsi="Times New Roman" w:cs="Times New Roman"/>
                <w:spacing w:val="-12"/>
                <w:sz w:val="24"/>
                <w:lang w:val="uk-UA"/>
              </w:rPr>
              <w:t>своїх</w:t>
            </w:r>
            <w:r w:rsidRPr="005E4F7A">
              <w:rPr>
                <w:rFonts w:ascii="Times New Roman" w:eastAsia="Times New Roman" w:hAnsi="Times New Roman" w:cs="Times New Roman"/>
                <w:spacing w:val="-35"/>
                <w:sz w:val="24"/>
                <w:lang w:val="uk-UA"/>
              </w:rPr>
              <w:t xml:space="preserve"> </w:t>
            </w:r>
            <w:r w:rsidRPr="005E4F7A">
              <w:rPr>
                <w:rFonts w:ascii="Times New Roman" w:eastAsia="Times New Roman" w:hAnsi="Times New Roman" w:cs="Times New Roman"/>
                <w:spacing w:val="-12"/>
                <w:sz w:val="24"/>
                <w:lang w:val="uk-UA"/>
              </w:rPr>
              <w:t>батьків</w:t>
            </w:r>
            <w:r w:rsidRPr="005E4F7A">
              <w:rPr>
                <w:rFonts w:ascii="Times New Roman" w:eastAsia="Times New Roman" w:hAnsi="Times New Roman" w:cs="Times New Roman"/>
                <w:spacing w:val="-39"/>
                <w:sz w:val="24"/>
                <w:lang w:val="uk-UA"/>
              </w:rPr>
              <w:t xml:space="preserve"> </w:t>
            </w:r>
            <w:r w:rsidRPr="005E4F7A">
              <w:rPr>
                <w:rFonts w:ascii="Times New Roman" w:eastAsia="Times New Roman" w:hAnsi="Times New Roman" w:cs="Times New Roman"/>
                <w:spacing w:val="-12"/>
                <w:sz w:val="24"/>
                <w:lang w:val="uk-UA"/>
              </w:rPr>
              <w:t>та</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2"/>
                <w:sz w:val="24"/>
                <w:lang w:val="uk-UA"/>
              </w:rPr>
              <w:t>відповідальний</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2"/>
                <w:sz w:val="24"/>
                <w:lang w:val="uk-UA"/>
              </w:rPr>
              <w:t>перед</w:t>
            </w:r>
            <w:r w:rsidRPr="005E4F7A">
              <w:rPr>
                <w:rFonts w:ascii="Times New Roman" w:eastAsia="Times New Roman" w:hAnsi="Times New Roman" w:cs="Times New Roman"/>
                <w:sz w:val="24"/>
                <w:lang w:val="uk-UA"/>
              </w:rPr>
              <w:t xml:space="preserve"> </w:t>
            </w:r>
            <w:r w:rsidRPr="005E4F7A">
              <w:rPr>
                <w:rFonts w:ascii="Times New Roman" w:eastAsia="Times New Roman" w:hAnsi="Times New Roman" w:cs="Times New Roman"/>
                <w:spacing w:val="-12"/>
                <w:sz w:val="24"/>
                <w:lang w:val="uk-UA"/>
              </w:rPr>
              <w:t>ними</w:t>
            </w:r>
            <w:r w:rsidRPr="005E4F7A">
              <w:rPr>
                <w:rFonts w:ascii="Times New Roman" w:eastAsia="Times New Roman" w:hAnsi="Times New Roman" w:cs="Times New Roman"/>
                <w:sz w:val="24"/>
                <w:lang w:val="uk-UA"/>
              </w:rPr>
              <w:t xml:space="preserve"> </w:t>
            </w:r>
            <w:r w:rsidRPr="005E4F7A">
              <w:rPr>
                <w:rFonts w:ascii="Times New Roman" w:eastAsia="Times New Roman" w:hAnsi="Times New Roman" w:cs="Times New Roman"/>
                <w:spacing w:val="-12"/>
                <w:sz w:val="24"/>
                <w:lang w:val="uk-UA"/>
              </w:rPr>
              <w:t>й</w:t>
            </w:r>
            <w:r w:rsidRPr="005E4F7A">
              <w:rPr>
                <w:rFonts w:ascii="Times New Roman" w:eastAsia="Times New Roman" w:hAnsi="Times New Roman" w:cs="Times New Roman"/>
                <w:sz w:val="24"/>
                <w:lang w:val="uk-UA"/>
              </w:rPr>
              <w:t xml:space="preserve"> </w:t>
            </w:r>
            <w:r w:rsidRPr="005E4F7A">
              <w:rPr>
                <w:rFonts w:ascii="Times New Roman" w:eastAsia="Times New Roman" w:hAnsi="Times New Roman" w:cs="Times New Roman"/>
                <w:spacing w:val="-12"/>
                <w:sz w:val="24"/>
                <w:lang w:val="uk-UA"/>
              </w:rPr>
              <w:t xml:space="preserve">за </w:t>
            </w:r>
            <w:r w:rsidRPr="005E4F7A">
              <w:rPr>
                <w:rFonts w:ascii="Times New Roman" w:eastAsia="Times New Roman" w:hAnsi="Times New Roman" w:cs="Times New Roman"/>
                <w:spacing w:val="-4"/>
                <w:sz w:val="24"/>
                <w:lang w:val="uk-UA"/>
              </w:rPr>
              <w:t>них.</w:t>
            </w:r>
          </w:p>
        </w:tc>
        <w:tc>
          <w:tcPr>
            <w:tcW w:w="1376" w:type="dxa"/>
          </w:tcPr>
          <w:p w14:paraId="45F6EB57"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B9A5414" w14:textId="77777777" w:rsidTr="00490854">
        <w:trPr>
          <w:trHeight w:val="419"/>
          <w:jc w:val="center"/>
        </w:trPr>
        <w:tc>
          <w:tcPr>
            <w:tcW w:w="809" w:type="dxa"/>
            <w:gridSpan w:val="2"/>
          </w:tcPr>
          <w:p w14:paraId="5C91AA32" w14:textId="77777777" w:rsidR="005E4F7A" w:rsidRPr="005E4F7A" w:rsidRDefault="005E4F7A" w:rsidP="005E4F7A">
            <w:pPr>
              <w:spacing w:line="270" w:lineRule="exact"/>
              <w:ind w:right="11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5</w:t>
            </w:r>
          </w:p>
        </w:tc>
        <w:tc>
          <w:tcPr>
            <w:tcW w:w="7394" w:type="dxa"/>
            <w:gridSpan w:val="2"/>
          </w:tcPr>
          <w:p w14:paraId="5B3B1907" w14:textId="77777777" w:rsidR="005E4F7A" w:rsidRPr="005E4F7A" w:rsidRDefault="005E4F7A" w:rsidP="005E4F7A">
            <w:pPr>
              <w:spacing w:line="270"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2"/>
                <w:sz w:val="24"/>
                <w:lang w:val="uk-UA"/>
              </w:rPr>
              <w:t>Мені</w:t>
            </w:r>
            <w:r w:rsidRPr="005E4F7A">
              <w:rPr>
                <w:rFonts w:ascii="Times New Roman" w:eastAsia="Times New Roman" w:hAnsi="Times New Roman" w:cs="Times New Roman"/>
                <w:spacing w:val="-22"/>
                <w:sz w:val="24"/>
                <w:lang w:val="uk-UA"/>
              </w:rPr>
              <w:t xml:space="preserve"> </w:t>
            </w:r>
            <w:r w:rsidRPr="005E4F7A">
              <w:rPr>
                <w:rFonts w:ascii="Times New Roman" w:eastAsia="Times New Roman" w:hAnsi="Times New Roman" w:cs="Times New Roman"/>
                <w:spacing w:val="-12"/>
                <w:sz w:val="24"/>
                <w:lang w:val="uk-UA"/>
              </w:rPr>
              <w:t>здається,</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12"/>
                <w:sz w:val="24"/>
                <w:lang w:val="uk-UA"/>
              </w:rPr>
              <w:t>що</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12"/>
                <w:sz w:val="24"/>
                <w:lang w:val="uk-UA"/>
              </w:rPr>
              <w:t>любов</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12"/>
                <w:sz w:val="24"/>
                <w:lang w:val="uk-UA"/>
              </w:rPr>
              <w:t>у</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12"/>
                <w:sz w:val="24"/>
                <w:lang w:val="uk-UA"/>
              </w:rPr>
              <w:t>сучасному</w:t>
            </w:r>
            <w:r w:rsidRPr="005E4F7A">
              <w:rPr>
                <w:rFonts w:ascii="Times New Roman" w:eastAsia="Times New Roman" w:hAnsi="Times New Roman" w:cs="Times New Roman"/>
                <w:spacing w:val="-17"/>
                <w:sz w:val="24"/>
                <w:lang w:val="uk-UA"/>
              </w:rPr>
              <w:t xml:space="preserve"> </w:t>
            </w:r>
            <w:r w:rsidRPr="005E4F7A">
              <w:rPr>
                <w:rFonts w:ascii="Times New Roman" w:eastAsia="Times New Roman" w:hAnsi="Times New Roman" w:cs="Times New Roman"/>
                <w:spacing w:val="-12"/>
                <w:sz w:val="24"/>
                <w:lang w:val="uk-UA"/>
              </w:rPr>
              <w:t>світі</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12"/>
                <w:sz w:val="24"/>
                <w:lang w:val="uk-UA"/>
              </w:rPr>
              <w:t>втратила</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12"/>
                <w:sz w:val="24"/>
                <w:lang w:val="uk-UA"/>
              </w:rPr>
              <w:t>свою</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12"/>
                <w:sz w:val="24"/>
                <w:lang w:val="uk-UA"/>
              </w:rPr>
              <w:t>цінність.</w:t>
            </w:r>
          </w:p>
        </w:tc>
        <w:tc>
          <w:tcPr>
            <w:tcW w:w="1376" w:type="dxa"/>
          </w:tcPr>
          <w:p w14:paraId="053C0BB8" w14:textId="77777777" w:rsidR="005E4F7A" w:rsidRPr="005E4F7A" w:rsidRDefault="005E4F7A" w:rsidP="005E4F7A">
            <w:pPr>
              <w:spacing w:line="270"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16770A3B" w14:textId="77777777" w:rsidTr="00490854">
        <w:trPr>
          <w:trHeight w:val="532"/>
          <w:jc w:val="center"/>
        </w:trPr>
        <w:tc>
          <w:tcPr>
            <w:tcW w:w="809" w:type="dxa"/>
            <w:gridSpan w:val="2"/>
          </w:tcPr>
          <w:p w14:paraId="1A9872FC" w14:textId="77777777" w:rsidR="005E4F7A" w:rsidRPr="005E4F7A" w:rsidRDefault="005E4F7A" w:rsidP="005E4F7A">
            <w:pPr>
              <w:spacing w:line="275" w:lineRule="exact"/>
              <w:ind w:right="11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6</w:t>
            </w:r>
          </w:p>
        </w:tc>
        <w:tc>
          <w:tcPr>
            <w:tcW w:w="7394" w:type="dxa"/>
            <w:gridSpan w:val="2"/>
          </w:tcPr>
          <w:p w14:paraId="658000CA" w14:textId="77777777" w:rsidR="005E4F7A" w:rsidRPr="005E4F7A" w:rsidRDefault="005E4F7A" w:rsidP="005E4F7A">
            <w:pPr>
              <w:spacing w:line="276"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Кожна</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людина</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повинна</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z w:val="24"/>
                <w:lang w:val="uk-UA"/>
              </w:rPr>
              <w:t>мати</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права</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відповідні</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до</w:t>
            </w:r>
            <w:r w:rsidRPr="005E4F7A">
              <w:rPr>
                <w:rFonts w:ascii="Times New Roman" w:eastAsia="Times New Roman" w:hAnsi="Times New Roman" w:cs="Times New Roman"/>
                <w:spacing w:val="40"/>
                <w:sz w:val="24"/>
                <w:lang w:val="uk-UA"/>
              </w:rPr>
              <w:t xml:space="preserve"> </w:t>
            </w:r>
            <w:r w:rsidRPr="005E4F7A">
              <w:rPr>
                <w:rFonts w:ascii="Times New Roman" w:eastAsia="Times New Roman" w:hAnsi="Times New Roman" w:cs="Times New Roman"/>
                <w:sz w:val="24"/>
                <w:lang w:val="uk-UA"/>
              </w:rPr>
              <w:t>того,</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якою</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вона народилася, в якій сім’ї, в якій соціальній групі.</w:t>
            </w:r>
          </w:p>
        </w:tc>
        <w:tc>
          <w:tcPr>
            <w:tcW w:w="1376" w:type="dxa"/>
          </w:tcPr>
          <w:p w14:paraId="7AAB3E04"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7575BBA9" w14:textId="77777777" w:rsidTr="00490854">
        <w:trPr>
          <w:trHeight w:val="550"/>
          <w:jc w:val="center"/>
        </w:trPr>
        <w:tc>
          <w:tcPr>
            <w:tcW w:w="809" w:type="dxa"/>
            <w:gridSpan w:val="2"/>
          </w:tcPr>
          <w:p w14:paraId="6FD026C3" w14:textId="77777777" w:rsidR="005E4F7A" w:rsidRPr="005E4F7A" w:rsidRDefault="005E4F7A" w:rsidP="005E4F7A">
            <w:pPr>
              <w:spacing w:line="257" w:lineRule="exact"/>
              <w:ind w:right="11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7</w:t>
            </w:r>
          </w:p>
        </w:tc>
        <w:tc>
          <w:tcPr>
            <w:tcW w:w="7394" w:type="dxa"/>
            <w:gridSpan w:val="2"/>
          </w:tcPr>
          <w:p w14:paraId="1F6C02EC" w14:textId="77777777" w:rsidR="005E4F7A" w:rsidRPr="005E4F7A" w:rsidRDefault="005E4F7A" w:rsidP="005E4F7A">
            <w:pPr>
              <w:spacing w:line="256"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4"/>
                <w:sz w:val="24"/>
                <w:lang w:val="uk-UA"/>
              </w:rPr>
              <w:t>Я</w:t>
            </w:r>
            <w:r w:rsidRPr="005E4F7A">
              <w:rPr>
                <w:rFonts w:ascii="Times New Roman" w:eastAsia="Times New Roman" w:hAnsi="Times New Roman" w:cs="Times New Roman"/>
                <w:spacing w:val="48"/>
                <w:sz w:val="24"/>
                <w:lang w:val="uk-UA"/>
              </w:rPr>
              <w:t xml:space="preserve"> </w:t>
            </w:r>
            <w:r w:rsidRPr="005E4F7A">
              <w:rPr>
                <w:rFonts w:ascii="Times New Roman" w:eastAsia="Times New Roman" w:hAnsi="Times New Roman" w:cs="Times New Roman"/>
                <w:spacing w:val="-4"/>
                <w:sz w:val="24"/>
                <w:lang w:val="uk-UA"/>
              </w:rPr>
              <w:t>думаю,</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що</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інтуїтивно</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оцінити</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аморальність</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людського</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вчинку</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pacing w:val="-5"/>
                <w:sz w:val="24"/>
                <w:lang w:val="uk-UA"/>
              </w:rPr>
              <w:t>не</w:t>
            </w:r>
          </w:p>
          <w:p w14:paraId="0DB8E9C9"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може</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pacing w:val="-2"/>
                <w:sz w:val="24"/>
                <w:lang w:val="uk-UA"/>
              </w:rPr>
              <w:t>ніхто.</w:t>
            </w:r>
          </w:p>
        </w:tc>
        <w:tc>
          <w:tcPr>
            <w:tcW w:w="1376" w:type="dxa"/>
          </w:tcPr>
          <w:p w14:paraId="09ED7387" w14:textId="77777777" w:rsidR="005E4F7A" w:rsidRPr="005E4F7A" w:rsidRDefault="005E4F7A" w:rsidP="005E4F7A">
            <w:pPr>
              <w:spacing w:line="257"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C1AFF89" w14:textId="77777777" w:rsidTr="00490854">
        <w:trPr>
          <w:trHeight w:val="534"/>
          <w:jc w:val="center"/>
        </w:trPr>
        <w:tc>
          <w:tcPr>
            <w:tcW w:w="809" w:type="dxa"/>
            <w:gridSpan w:val="2"/>
          </w:tcPr>
          <w:p w14:paraId="40AD3662" w14:textId="77777777" w:rsidR="005E4F7A" w:rsidRPr="005E4F7A" w:rsidRDefault="005E4F7A" w:rsidP="005E4F7A">
            <w:pPr>
              <w:spacing w:line="275" w:lineRule="exact"/>
              <w:ind w:right="11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8</w:t>
            </w:r>
          </w:p>
        </w:tc>
        <w:tc>
          <w:tcPr>
            <w:tcW w:w="7394" w:type="dxa"/>
            <w:gridSpan w:val="2"/>
          </w:tcPr>
          <w:p w14:paraId="500C2E55" w14:textId="77777777" w:rsidR="005E4F7A" w:rsidRPr="005E4F7A" w:rsidRDefault="005E4F7A" w:rsidP="005E4F7A">
            <w:pPr>
              <w:spacing w:line="276"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думаю,</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що</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постійний</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аналіз</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своєї</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поведінки</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і</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вчинків</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річ</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потрібна, але не необхідна.</w:t>
            </w:r>
          </w:p>
        </w:tc>
        <w:tc>
          <w:tcPr>
            <w:tcW w:w="1376" w:type="dxa"/>
          </w:tcPr>
          <w:p w14:paraId="7E5A5FD2"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02A952D" w14:textId="77777777" w:rsidTr="00490854">
        <w:trPr>
          <w:trHeight w:val="536"/>
          <w:jc w:val="center"/>
        </w:trPr>
        <w:tc>
          <w:tcPr>
            <w:tcW w:w="809" w:type="dxa"/>
            <w:gridSpan w:val="2"/>
          </w:tcPr>
          <w:p w14:paraId="62CA1B89" w14:textId="77777777" w:rsidR="005E4F7A" w:rsidRPr="005E4F7A" w:rsidRDefault="005E4F7A" w:rsidP="005E4F7A">
            <w:pPr>
              <w:spacing w:line="257" w:lineRule="exact"/>
              <w:ind w:right="11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9</w:t>
            </w:r>
          </w:p>
        </w:tc>
        <w:tc>
          <w:tcPr>
            <w:tcW w:w="7394" w:type="dxa"/>
            <w:gridSpan w:val="2"/>
          </w:tcPr>
          <w:p w14:paraId="7E8F3ED7" w14:textId="77777777" w:rsidR="005E4F7A" w:rsidRPr="005E4F7A" w:rsidRDefault="005E4F7A" w:rsidP="005E4F7A">
            <w:pPr>
              <w:spacing w:line="257"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4"/>
                <w:sz w:val="24"/>
                <w:lang w:val="uk-UA"/>
              </w:rPr>
              <w:t>До</w:t>
            </w:r>
            <w:r w:rsidRPr="005E4F7A">
              <w:rPr>
                <w:rFonts w:ascii="Times New Roman" w:eastAsia="Times New Roman" w:hAnsi="Times New Roman" w:cs="Times New Roman"/>
                <w:spacing w:val="-39"/>
                <w:sz w:val="24"/>
                <w:lang w:val="uk-UA"/>
              </w:rPr>
              <w:t xml:space="preserve"> </w:t>
            </w:r>
            <w:r w:rsidRPr="005E4F7A">
              <w:rPr>
                <w:rFonts w:ascii="Times New Roman" w:eastAsia="Times New Roman" w:hAnsi="Times New Roman" w:cs="Times New Roman"/>
                <w:spacing w:val="-14"/>
                <w:sz w:val="24"/>
                <w:lang w:val="uk-UA"/>
              </w:rPr>
              <w:t>тих</w:t>
            </w:r>
            <w:r w:rsidRPr="005E4F7A">
              <w:rPr>
                <w:rFonts w:ascii="Times New Roman" w:eastAsia="Times New Roman" w:hAnsi="Times New Roman" w:cs="Times New Roman"/>
                <w:spacing w:val="-39"/>
                <w:sz w:val="24"/>
                <w:lang w:val="uk-UA"/>
              </w:rPr>
              <w:t xml:space="preserve"> </w:t>
            </w:r>
            <w:r w:rsidRPr="005E4F7A">
              <w:rPr>
                <w:rFonts w:ascii="Times New Roman" w:eastAsia="Times New Roman" w:hAnsi="Times New Roman" w:cs="Times New Roman"/>
                <w:spacing w:val="-14"/>
                <w:sz w:val="24"/>
                <w:lang w:val="uk-UA"/>
              </w:rPr>
              <w:t>всіх,</w:t>
            </w:r>
            <w:r w:rsidRPr="005E4F7A">
              <w:rPr>
                <w:rFonts w:ascii="Times New Roman" w:eastAsia="Times New Roman" w:hAnsi="Times New Roman" w:cs="Times New Roman"/>
                <w:spacing w:val="-41"/>
                <w:sz w:val="24"/>
                <w:lang w:val="uk-UA"/>
              </w:rPr>
              <w:t xml:space="preserve"> </w:t>
            </w:r>
            <w:r w:rsidRPr="005E4F7A">
              <w:rPr>
                <w:rFonts w:ascii="Times New Roman" w:eastAsia="Times New Roman" w:hAnsi="Times New Roman" w:cs="Times New Roman"/>
                <w:spacing w:val="-14"/>
                <w:sz w:val="24"/>
                <w:lang w:val="uk-UA"/>
              </w:rPr>
              <w:t>хто</w:t>
            </w:r>
            <w:r w:rsidRPr="005E4F7A">
              <w:rPr>
                <w:rFonts w:ascii="Times New Roman" w:eastAsia="Times New Roman" w:hAnsi="Times New Roman" w:cs="Times New Roman"/>
                <w:spacing w:val="-39"/>
                <w:sz w:val="24"/>
                <w:lang w:val="uk-UA"/>
              </w:rPr>
              <w:t xml:space="preserve"> </w:t>
            </w:r>
            <w:r w:rsidRPr="005E4F7A">
              <w:rPr>
                <w:rFonts w:ascii="Times New Roman" w:eastAsia="Times New Roman" w:hAnsi="Times New Roman" w:cs="Times New Roman"/>
                <w:spacing w:val="-14"/>
                <w:sz w:val="24"/>
                <w:lang w:val="uk-UA"/>
              </w:rPr>
              <w:t>має</w:t>
            </w:r>
            <w:r w:rsidRPr="005E4F7A">
              <w:rPr>
                <w:rFonts w:ascii="Times New Roman" w:eastAsia="Times New Roman" w:hAnsi="Times New Roman" w:cs="Times New Roman"/>
                <w:spacing w:val="-39"/>
                <w:sz w:val="24"/>
                <w:lang w:val="uk-UA"/>
              </w:rPr>
              <w:t xml:space="preserve"> </w:t>
            </w:r>
            <w:r w:rsidRPr="005E4F7A">
              <w:rPr>
                <w:rFonts w:ascii="Times New Roman" w:eastAsia="Times New Roman" w:hAnsi="Times New Roman" w:cs="Times New Roman"/>
                <w:spacing w:val="-14"/>
                <w:sz w:val="24"/>
                <w:lang w:val="uk-UA"/>
              </w:rPr>
              <w:t>владу,</w:t>
            </w:r>
            <w:r w:rsidRPr="005E4F7A">
              <w:rPr>
                <w:rFonts w:ascii="Times New Roman" w:eastAsia="Times New Roman" w:hAnsi="Times New Roman" w:cs="Times New Roman"/>
                <w:spacing w:val="-41"/>
                <w:sz w:val="24"/>
                <w:lang w:val="uk-UA"/>
              </w:rPr>
              <w:t xml:space="preserve"> </w:t>
            </w:r>
            <w:r w:rsidRPr="005E4F7A">
              <w:rPr>
                <w:rFonts w:ascii="Times New Roman" w:eastAsia="Times New Roman" w:hAnsi="Times New Roman" w:cs="Times New Roman"/>
                <w:spacing w:val="-14"/>
                <w:sz w:val="24"/>
                <w:lang w:val="uk-UA"/>
              </w:rPr>
              <w:t>спрямовану</w:t>
            </w:r>
            <w:r w:rsidRPr="005E4F7A">
              <w:rPr>
                <w:rFonts w:ascii="Times New Roman" w:eastAsia="Times New Roman" w:hAnsi="Times New Roman" w:cs="Times New Roman"/>
                <w:spacing w:val="-41"/>
                <w:sz w:val="24"/>
                <w:lang w:val="uk-UA"/>
              </w:rPr>
              <w:t xml:space="preserve"> </w:t>
            </w:r>
            <w:r w:rsidRPr="005E4F7A">
              <w:rPr>
                <w:rFonts w:ascii="Times New Roman" w:eastAsia="Times New Roman" w:hAnsi="Times New Roman" w:cs="Times New Roman"/>
                <w:spacing w:val="-14"/>
                <w:sz w:val="24"/>
                <w:lang w:val="uk-UA"/>
              </w:rPr>
              <w:t>мені</w:t>
            </w:r>
            <w:r w:rsidRPr="005E4F7A">
              <w:rPr>
                <w:rFonts w:ascii="Times New Roman" w:eastAsia="Times New Roman" w:hAnsi="Times New Roman" w:cs="Times New Roman"/>
                <w:spacing w:val="-41"/>
                <w:sz w:val="24"/>
                <w:lang w:val="uk-UA"/>
              </w:rPr>
              <w:t xml:space="preserve"> </w:t>
            </w:r>
            <w:r w:rsidRPr="005E4F7A">
              <w:rPr>
                <w:rFonts w:ascii="Times New Roman" w:eastAsia="Times New Roman" w:hAnsi="Times New Roman" w:cs="Times New Roman"/>
                <w:spacing w:val="-14"/>
                <w:sz w:val="24"/>
                <w:lang w:val="uk-UA"/>
              </w:rPr>
              <w:t>й</w:t>
            </w:r>
            <w:r w:rsidRPr="005E4F7A">
              <w:rPr>
                <w:rFonts w:ascii="Times New Roman" w:eastAsia="Times New Roman" w:hAnsi="Times New Roman" w:cs="Times New Roman"/>
                <w:spacing w:val="-38"/>
                <w:sz w:val="24"/>
                <w:lang w:val="uk-UA"/>
              </w:rPr>
              <w:t xml:space="preserve"> </w:t>
            </w:r>
            <w:r w:rsidRPr="005E4F7A">
              <w:rPr>
                <w:rFonts w:ascii="Times New Roman" w:eastAsia="Times New Roman" w:hAnsi="Times New Roman" w:cs="Times New Roman"/>
                <w:spacing w:val="-14"/>
                <w:sz w:val="24"/>
                <w:lang w:val="uk-UA"/>
              </w:rPr>
              <w:t>суспільству</w:t>
            </w:r>
            <w:r w:rsidRPr="005E4F7A">
              <w:rPr>
                <w:rFonts w:ascii="Times New Roman" w:eastAsia="Times New Roman" w:hAnsi="Times New Roman" w:cs="Times New Roman"/>
                <w:spacing w:val="-44"/>
                <w:sz w:val="24"/>
                <w:lang w:val="uk-UA"/>
              </w:rPr>
              <w:t xml:space="preserve"> </w:t>
            </w:r>
            <w:r w:rsidRPr="005E4F7A">
              <w:rPr>
                <w:rFonts w:ascii="Times New Roman" w:eastAsia="Times New Roman" w:hAnsi="Times New Roman" w:cs="Times New Roman"/>
                <w:spacing w:val="-14"/>
                <w:sz w:val="24"/>
                <w:lang w:val="uk-UA"/>
              </w:rPr>
              <w:t>надобро</w:t>
            </w:r>
            <w:r w:rsidRPr="005E4F7A">
              <w:rPr>
                <w:rFonts w:ascii="Times New Roman" w:eastAsia="Times New Roman" w:hAnsi="Times New Roman" w:cs="Times New Roman"/>
                <w:sz w:val="24"/>
                <w:lang w:val="uk-UA"/>
              </w:rPr>
              <w:t xml:space="preserve"> </w:t>
            </w:r>
            <w:r w:rsidRPr="005E4F7A">
              <w:rPr>
                <w:rFonts w:ascii="Times New Roman" w:eastAsia="Times New Roman" w:hAnsi="Times New Roman" w:cs="Times New Roman"/>
                <w:spacing w:val="-14"/>
                <w:sz w:val="24"/>
                <w:lang w:val="uk-UA"/>
              </w:rPr>
              <w:t>я</w:t>
            </w:r>
            <w:r w:rsidRPr="005E4F7A">
              <w:rPr>
                <w:rFonts w:ascii="Times New Roman" w:eastAsia="Times New Roman" w:hAnsi="Times New Roman" w:cs="Times New Roman"/>
                <w:spacing w:val="-1"/>
                <w:sz w:val="24"/>
                <w:lang w:val="uk-UA"/>
              </w:rPr>
              <w:t xml:space="preserve"> </w:t>
            </w:r>
            <w:r w:rsidRPr="005E4F7A">
              <w:rPr>
                <w:rFonts w:ascii="Times New Roman" w:eastAsia="Times New Roman" w:hAnsi="Times New Roman" w:cs="Times New Roman"/>
                <w:spacing w:val="-14"/>
                <w:sz w:val="24"/>
                <w:lang w:val="uk-UA"/>
              </w:rPr>
              <w:t>почуваю</w:t>
            </w:r>
          </w:p>
          <w:p w14:paraId="586AC9C5" w14:textId="77777777" w:rsidR="005E4F7A" w:rsidRPr="005E4F7A" w:rsidRDefault="005E4F7A" w:rsidP="005E4F7A">
            <w:pPr>
              <w:spacing w:line="259"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повагу</w:t>
            </w:r>
            <w:r w:rsidRPr="005E4F7A">
              <w:rPr>
                <w:rFonts w:ascii="Times New Roman" w:eastAsia="Times New Roman" w:hAnsi="Times New Roman" w:cs="Times New Roman"/>
                <w:spacing w:val="-1"/>
                <w:sz w:val="24"/>
                <w:lang w:val="uk-UA"/>
              </w:rPr>
              <w:t xml:space="preserve"> </w:t>
            </w:r>
            <w:r w:rsidRPr="005E4F7A">
              <w:rPr>
                <w:rFonts w:ascii="Times New Roman" w:eastAsia="Times New Roman" w:hAnsi="Times New Roman" w:cs="Times New Roman"/>
                <w:sz w:val="24"/>
                <w:lang w:val="uk-UA"/>
              </w:rPr>
              <w:t>і</w:t>
            </w:r>
            <w:r w:rsidRPr="005E4F7A">
              <w:rPr>
                <w:rFonts w:ascii="Times New Roman" w:eastAsia="Times New Roman" w:hAnsi="Times New Roman" w:cs="Times New Roman"/>
                <w:spacing w:val="-1"/>
                <w:sz w:val="24"/>
                <w:lang w:val="uk-UA"/>
              </w:rPr>
              <w:t xml:space="preserve"> </w:t>
            </w:r>
            <w:r w:rsidRPr="005E4F7A">
              <w:rPr>
                <w:rFonts w:ascii="Times New Roman" w:eastAsia="Times New Roman" w:hAnsi="Times New Roman" w:cs="Times New Roman"/>
                <w:spacing w:val="-2"/>
                <w:sz w:val="24"/>
                <w:lang w:val="uk-UA"/>
              </w:rPr>
              <w:t>пошану.</w:t>
            </w:r>
          </w:p>
        </w:tc>
        <w:tc>
          <w:tcPr>
            <w:tcW w:w="1376" w:type="dxa"/>
          </w:tcPr>
          <w:p w14:paraId="13CB7A96" w14:textId="77777777" w:rsidR="005E4F7A" w:rsidRPr="005E4F7A" w:rsidRDefault="005E4F7A" w:rsidP="005E4F7A">
            <w:pPr>
              <w:spacing w:line="257"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D798CC2" w14:textId="77777777" w:rsidTr="00490854">
        <w:trPr>
          <w:trHeight w:val="548"/>
          <w:jc w:val="center"/>
        </w:trPr>
        <w:tc>
          <w:tcPr>
            <w:tcW w:w="809" w:type="dxa"/>
            <w:gridSpan w:val="2"/>
          </w:tcPr>
          <w:p w14:paraId="7CA99A2A" w14:textId="77777777" w:rsidR="005E4F7A" w:rsidRPr="005E4F7A" w:rsidRDefault="005E4F7A" w:rsidP="005E4F7A">
            <w:pPr>
              <w:spacing w:before="1"/>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10</w:t>
            </w:r>
          </w:p>
        </w:tc>
        <w:tc>
          <w:tcPr>
            <w:tcW w:w="7394" w:type="dxa"/>
            <w:gridSpan w:val="2"/>
          </w:tcPr>
          <w:p w14:paraId="118C2DA8"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4"/>
                <w:sz w:val="24"/>
                <w:lang w:val="uk-UA"/>
              </w:rPr>
              <w:t>У</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житті</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я</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більше</w:t>
            </w:r>
            <w:r w:rsidRPr="005E4F7A">
              <w:rPr>
                <w:rFonts w:ascii="Times New Roman" w:eastAsia="Times New Roman" w:hAnsi="Times New Roman" w:cs="Times New Roman"/>
                <w:spacing w:val="-35"/>
                <w:sz w:val="24"/>
                <w:lang w:val="uk-UA"/>
              </w:rPr>
              <w:t xml:space="preserve"> </w:t>
            </w:r>
            <w:r w:rsidRPr="005E4F7A">
              <w:rPr>
                <w:rFonts w:ascii="Times New Roman" w:eastAsia="Times New Roman" w:hAnsi="Times New Roman" w:cs="Times New Roman"/>
                <w:spacing w:val="-14"/>
                <w:sz w:val="24"/>
                <w:lang w:val="uk-UA"/>
              </w:rPr>
              <w:t>дотримуюся</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принципу:</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"Мені</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подобається",</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а</w:t>
            </w:r>
            <w:r w:rsidRPr="005E4F7A">
              <w:rPr>
                <w:rFonts w:ascii="Times New Roman" w:eastAsia="Times New Roman" w:hAnsi="Times New Roman" w:cs="Times New Roman"/>
                <w:spacing w:val="-37"/>
                <w:sz w:val="24"/>
                <w:lang w:val="uk-UA"/>
              </w:rPr>
              <w:t xml:space="preserve"> </w:t>
            </w:r>
            <w:r w:rsidRPr="005E4F7A">
              <w:rPr>
                <w:rFonts w:ascii="Times New Roman" w:eastAsia="Times New Roman" w:hAnsi="Times New Roman" w:cs="Times New Roman"/>
                <w:spacing w:val="-14"/>
                <w:sz w:val="24"/>
                <w:lang w:val="uk-UA"/>
              </w:rPr>
              <w:t>не</w:t>
            </w:r>
            <w:r w:rsidRPr="005E4F7A">
              <w:rPr>
                <w:rFonts w:ascii="Times New Roman" w:eastAsia="Times New Roman" w:hAnsi="Times New Roman" w:cs="Times New Roman"/>
                <w:spacing w:val="-35"/>
                <w:sz w:val="24"/>
                <w:lang w:val="uk-UA"/>
              </w:rPr>
              <w:t xml:space="preserve"> </w:t>
            </w:r>
            <w:r w:rsidRPr="005E4F7A">
              <w:rPr>
                <w:rFonts w:ascii="Times New Roman" w:eastAsia="Times New Roman" w:hAnsi="Times New Roman" w:cs="Times New Roman"/>
                <w:spacing w:val="-14"/>
                <w:sz w:val="24"/>
                <w:lang w:val="uk-UA"/>
              </w:rPr>
              <w:t>"Я</w:t>
            </w:r>
            <w:r w:rsidRPr="005E4F7A">
              <w:rPr>
                <w:rFonts w:ascii="Times New Roman" w:eastAsia="Times New Roman" w:hAnsi="Times New Roman" w:cs="Times New Roman"/>
                <w:spacing w:val="-35"/>
                <w:sz w:val="24"/>
                <w:lang w:val="uk-UA"/>
              </w:rPr>
              <w:t xml:space="preserve"> </w:t>
            </w:r>
            <w:r w:rsidRPr="005E4F7A">
              <w:rPr>
                <w:rFonts w:ascii="Times New Roman" w:eastAsia="Times New Roman" w:hAnsi="Times New Roman" w:cs="Times New Roman"/>
                <w:spacing w:val="-14"/>
                <w:sz w:val="24"/>
                <w:lang w:val="uk-UA"/>
              </w:rPr>
              <w:t>повинен".</w:t>
            </w:r>
          </w:p>
        </w:tc>
        <w:tc>
          <w:tcPr>
            <w:tcW w:w="1376" w:type="dxa"/>
          </w:tcPr>
          <w:p w14:paraId="49C03336"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13A3FFFB" w14:textId="77777777" w:rsidTr="00490854">
        <w:trPr>
          <w:trHeight w:val="544"/>
          <w:jc w:val="center"/>
        </w:trPr>
        <w:tc>
          <w:tcPr>
            <w:tcW w:w="809" w:type="dxa"/>
            <w:gridSpan w:val="2"/>
          </w:tcPr>
          <w:p w14:paraId="6B19EF20" w14:textId="77777777" w:rsidR="005E4F7A" w:rsidRPr="005E4F7A" w:rsidRDefault="005E4F7A" w:rsidP="005E4F7A">
            <w:pPr>
              <w:spacing w:before="1"/>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11</w:t>
            </w:r>
          </w:p>
        </w:tc>
        <w:tc>
          <w:tcPr>
            <w:tcW w:w="7394" w:type="dxa"/>
            <w:gridSpan w:val="2"/>
          </w:tcPr>
          <w:p w14:paraId="5CF79A2E" w14:textId="77777777" w:rsidR="005E4F7A" w:rsidRPr="005E4F7A" w:rsidRDefault="005E4F7A" w:rsidP="005E4F7A">
            <w:pPr>
              <w:spacing w:line="274"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4"/>
                <w:sz w:val="24"/>
                <w:lang w:val="uk-UA"/>
              </w:rPr>
              <w:t>Хто</w:t>
            </w:r>
            <w:r w:rsidRPr="005E4F7A">
              <w:rPr>
                <w:rFonts w:ascii="Times New Roman" w:eastAsia="Times New Roman" w:hAnsi="Times New Roman" w:cs="Times New Roman"/>
                <w:spacing w:val="27"/>
                <w:sz w:val="24"/>
                <w:lang w:val="uk-UA"/>
              </w:rPr>
              <w:t xml:space="preserve"> </w:t>
            </w:r>
            <w:r w:rsidRPr="005E4F7A">
              <w:rPr>
                <w:rFonts w:ascii="Times New Roman" w:eastAsia="Times New Roman" w:hAnsi="Times New Roman" w:cs="Times New Roman"/>
                <w:spacing w:val="-4"/>
                <w:sz w:val="24"/>
                <w:lang w:val="uk-UA"/>
              </w:rPr>
              <w:t>покірливо</w:t>
            </w:r>
            <w:r w:rsidRPr="005E4F7A">
              <w:rPr>
                <w:rFonts w:ascii="Times New Roman" w:eastAsia="Times New Roman" w:hAnsi="Times New Roman" w:cs="Times New Roman"/>
                <w:spacing w:val="40"/>
                <w:sz w:val="24"/>
                <w:lang w:val="uk-UA"/>
              </w:rPr>
              <w:t xml:space="preserve"> </w:t>
            </w:r>
            <w:r w:rsidRPr="005E4F7A">
              <w:rPr>
                <w:rFonts w:ascii="Times New Roman" w:eastAsia="Times New Roman" w:hAnsi="Times New Roman" w:cs="Times New Roman"/>
                <w:spacing w:val="-4"/>
                <w:sz w:val="24"/>
                <w:lang w:val="uk-UA"/>
              </w:rPr>
              <w:t>дотримується</w:t>
            </w:r>
            <w:r w:rsidRPr="005E4F7A">
              <w:rPr>
                <w:rFonts w:ascii="Times New Roman" w:eastAsia="Times New Roman" w:hAnsi="Times New Roman" w:cs="Times New Roman"/>
                <w:spacing w:val="40"/>
                <w:sz w:val="24"/>
                <w:lang w:val="uk-UA"/>
              </w:rPr>
              <w:t xml:space="preserve"> </w:t>
            </w:r>
            <w:r w:rsidRPr="005E4F7A">
              <w:rPr>
                <w:rFonts w:ascii="Times New Roman" w:eastAsia="Times New Roman" w:hAnsi="Times New Roman" w:cs="Times New Roman"/>
                <w:spacing w:val="-4"/>
                <w:sz w:val="24"/>
                <w:lang w:val="uk-UA"/>
              </w:rPr>
              <w:t>моральних</w:t>
            </w:r>
            <w:r w:rsidRPr="005E4F7A">
              <w:rPr>
                <w:rFonts w:ascii="Times New Roman" w:eastAsia="Times New Roman" w:hAnsi="Times New Roman" w:cs="Times New Roman"/>
                <w:spacing w:val="40"/>
                <w:sz w:val="24"/>
                <w:lang w:val="uk-UA"/>
              </w:rPr>
              <w:t xml:space="preserve"> </w:t>
            </w:r>
            <w:r w:rsidRPr="005E4F7A">
              <w:rPr>
                <w:rFonts w:ascii="Times New Roman" w:eastAsia="Times New Roman" w:hAnsi="Times New Roman" w:cs="Times New Roman"/>
                <w:spacing w:val="-4"/>
                <w:sz w:val="24"/>
                <w:lang w:val="uk-UA"/>
              </w:rPr>
              <w:t>норм,</w:t>
            </w:r>
            <w:r w:rsidRPr="005E4F7A">
              <w:rPr>
                <w:rFonts w:ascii="Times New Roman" w:eastAsia="Times New Roman" w:hAnsi="Times New Roman" w:cs="Times New Roman"/>
                <w:spacing w:val="78"/>
                <w:sz w:val="24"/>
                <w:lang w:val="uk-UA"/>
              </w:rPr>
              <w:t xml:space="preserve"> </w:t>
            </w:r>
            <w:r w:rsidRPr="005E4F7A">
              <w:rPr>
                <w:rFonts w:ascii="Times New Roman" w:eastAsia="Times New Roman" w:hAnsi="Times New Roman" w:cs="Times New Roman"/>
                <w:spacing w:val="-4"/>
                <w:sz w:val="24"/>
                <w:lang w:val="uk-UA"/>
              </w:rPr>
              <w:t>той</w:t>
            </w:r>
            <w:r w:rsidRPr="005E4F7A">
              <w:rPr>
                <w:rFonts w:ascii="Times New Roman" w:eastAsia="Times New Roman" w:hAnsi="Times New Roman" w:cs="Times New Roman"/>
                <w:spacing w:val="-22"/>
                <w:sz w:val="24"/>
                <w:lang w:val="uk-UA"/>
              </w:rPr>
              <w:t xml:space="preserve"> </w:t>
            </w:r>
            <w:r w:rsidRPr="005E4F7A">
              <w:rPr>
                <w:rFonts w:ascii="Times New Roman" w:eastAsia="Times New Roman" w:hAnsi="Times New Roman" w:cs="Times New Roman"/>
                <w:spacing w:val="-4"/>
                <w:sz w:val="24"/>
                <w:lang w:val="uk-UA"/>
              </w:rPr>
              <w:t>приречений</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 xml:space="preserve">на </w:t>
            </w:r>
            <w:r w:rsidRPr="005E4F7A">
              <w:rPr>
                <w:rFonts w:ascii="Times New Roman" w:eastAsia="Times New Roman" w:hAnsi="Times New Roman" w:cs="Times New Roman"/>
                <w:sz w:val="24"/>
                <w:lang w:val="uk-UA"/>
              </w:rPr>
              <w:t>жебрацький рівень життя.</w:t>
            </w:r>
          </w:p>
        </w:tc>
        <w:tc>
          <w:tcPr>
            <w:tcW w:w="1376" w:type="dxa"/>
          </w:tcPr>
          <w:p w14:paraId="21E2C4C8"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F8C7FB9" w14:textId="77777777" w:rsidTr="00490854">
        <w:trPr>
          <w:trHeight w:val="548"/>
          <w:jc w:val="center"/>
        </w:trPr>
        <w:tc>
          <w:tcPr>
            <w:tcW w:w="809" w:type="dxa"/>
            <w:gridSpan w:val="2"/>
          </w:tcPr>
          <w:p w14:paraId="159FF310" w14:textId="77777777" w:rsidR="005E4F7A" w:rsidRPr="005E4F7A" w:rsidRDefault="005E4F7A" w:rsidP="005E4F7A">
            <w:pPr>
              <w:spacing w:line="271"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12</w:t>
            </w:r>
          </w:p>
        </w:tc>
        <w:tc>
          <w:tcPr>
            <w:tcW w:w="7394" w:type="dxa"/>
            <w:gridSpan w:val="2"/>
          </w:tcPr>
          <w:p w14:paraId="343C6D1A" w14:textId="77777777" w:rsidR="005E4F7A" w:rsidRPr="005E4F7A" w:rsidRDefault="005E4F7A" w:rsidP="005E4F7A">
            <w:pPr>
              <w:spacing w:line="271"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8"/>
                <w:sz w:val="24"/>
                <w:lang w:val="uk-UA"/>
              </w:rPr>
              <w:t>Пошана</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8"/>
                <w:sz w:val="24"/>
                <w:lang w:val="uk-UA"/>
              </w:rPr>
              <w:t>до</w:t>
            </w:r>
            <w:r w:rsidRPr="005E4F7A">
              <w:rPr>
                <w:rFonts w:ascii="Times New Roman" w:eastAsia="Times New Roman" w:hAnsi="Times New Roman" w:cs="Times New Roman"/>
                <w:spacing w:val="-22"/>
                <w:sz w:val="24"/>
                <w:lang w:val="uk-UA"/>
              </w:rPr>
              <w:t xml:space="preserve"> </w:t>
            </w:r>
            <w:r w:rsidRPr="005E4F7A">
              <w:rPr>
                <w:rFonts w:ascii="Times New Roman" w:eastAsia="Times New Roman" w:hAnsi="Times New Roman" w:cs="Times New Roman"/>
                <w:spacing w:val="-8"/>
                <w:sz w:val="24"/>
                <w:lang w:val="uk-UA"/>
              </w:rPr>
              <w:t>авторитету</w:t>
            </w:r>
            <w:r w:rsidRPr="005E4F7A">
              <w:rPr>
                <w:rFonts w:ascii="Times New Roman" w:eastAsia="Times New Roman" w:hAnsi="Times New Roman" w:cs="Times New Roman"/>
                <w:spacing w:val="-22"/>
                <w:sz w:val="24"/>
                <w:lang w:val="uk-UA"/>
              </w:rPr>
              <w:t xml:space="preserve"> </w:t>
            </w:r>
            <w:r w:rsidRPr="005E4F7A">
              <w:rPr>
                <w:rFonts w:ascii="Times New Roman" w:eastAsia="Times New Roman" w:hAnsi="Times New Roman" w:cs="Times New Roman"/>
                <w:spacing w:val="-8"/>
                <w:sz w:val="24"/>
                <w:lang w:val="uk-UA"/>
              </w:rPr>
              <w:t>і</w:t>
            </w:r>
            <w:r w:rsidRPr="005E4F7A">
              <w:rPr>
                <w:rFonts w:ascii="Times New Roman" w:eastAsia="Times New Roman" w:hAnsi="Times New Roman" w:cs="Times New Roman"/>
                <w:spacing w:val="-22"/>
                <w:sz w:val="24"/>
                <w:lang w:val="uk-UA"/>
              </w:rPr>
              <w:t xml:space="preserve"> </w:t>
            </w:r>
            <w:r w:rsidRPr="005E4F7A">
              <w:rPr>
                <w:rFonts w:ascii="Times New Roman" w:eastAsia="Times New Roman" w:hAnsi="Times New Roman" w:cs="Times New Roman"/>
                <w:spacing w:val="-8"/>
                <w:sz w:val="24"/>
                <w:lang w:val="uk-UA"/>
              </w:rPr>
              <w:t>слухняність</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8"/>
                <w:sz w:val="24"/>
                <w:lang w:val="uk-UA"/>
              </w:rPr>
              <w:t>-</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8"/>
                <w:sz w:val="24"/>
                <w:lang w:val="uk-UA"/>
              </w:rPr>
              <w:t>найважливіші</w:t>
            </w:r>
            <w:r w:rsidRPr="005E4F7A">
              <w:rPr>
                <w:rFonts w:ascii="Times New Roman" w:eastAsia="Times New Roman" w:hAnsi="Times New Roman" w:cs="Times New Roman"/>
                <w:spacing w:val="-19"/>
                <w:sz w:val="24"/>
                <w:lang w:val="uk-UA"/>
              </w:rPr>
              <w:t xml:space="preserve"> </w:t>
            </w:r>
            <w:r w:rsidRPr="005E4F7A">
              <w:rPr>
                <w:rFonts w:ascii="Times New Roman" w:eastAsia="Times New Roman" w:hAnsi="Times New Roman" w:cs="Times New Roman"/>
                <w:spacing w:val="-8"/>
                <w:sz w:val="24"/>
                <w:lang w:val="uk-UA"/>
              </w:rPr>
              <w:t>риси,</w:t>
            </w:r>
            <w:r w:rsidRPr="005E4F7A">
              <w:rPr>
                <w:rFonts w:ascii="Times New Roman" w:eastAsia="Times New Roman" w:hAnsi="Times New Roman" w:cs="Times New Roman"/>
                <w:spacing w:val="50"/>
                <w:w w:val="150"/>
                <w:sz w:val="24"/>
                <w:lang w:val="uk-UA"/>
              </w:rPr>
              <w:t xml:space="preserve"> </w:t>
            </w:r>
            <w:r w:rsidRPr="005E4F7A">
              <w:rPr>
                <w:rFonts w:ascii="Times New Roman" w:eastAsia="Times New Roman" w:hAnsi="Times New Roman" w:cs="Times New Roman"/>
                <w:spacing w:val="-8"/>
                <w:sz w:val="24"/>
                <w:lang w:val="uk-UA"/>
              </w:rPr>
              <w:t>яких</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pacing w:val="-8"/>
                <w:sz w:val="24"/>
                <w:lang w:val="uk-UA"/>
              </w:rPr>
              <w:t>повинні</w:t>
            </w:r>
          </w:p>
          <w:p w14:paraId="0D325271" w14:textId="77777777" w:rsidR="005E4F7A" w:rsidRPr="005E4F7A" w:rsidRDefault="005E4F7A" w:rsidP="005E4F7A">
            <w:pPr>
              <w:spacing w:line="257"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навчитися</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pacing w:val="-2"/>
                <w:sz w:val="24"/>
                <w:lang w:val="uk-UA"/>
              </w:rPr>
              <w:t>діти.</w:t>
            </w:r>
          </w:p>
        </w:tc>
        <w:tc>
          <w:tcPr>
            <w:tcW w:w="1376" w:type="dxa"/>
          </w:tcPr>
          <w:p w14:paraId="5E918447" w14:textId="77777777" w:rsidR="005E4F7A" w:rsidRPr="005E4F7A" w:rsidRDefault="005E4F7A" w:rsidP="005E4F7A">
            <w:pPr>
              <w:spacing w:line="271"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7136B53" w14:textId="77777777" w:rsidTr="00490854">
        <w:trPr>
          <w:trHeight w:val="544"/>
          <w:jc w:val="center"/>
        </w:trPr>
        <w:tc>
          <w:tcPr>
            <w:tcW w:w="809" w:type="dxa"/>
            <w:gridSpan w:val="2"/>
          </w:tcPr>
          <w:p w14:paraId="1C0C8D36"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13</w:t>
            </w:r>
          </w:p>
        </w:tc>
        <w:tc>
          <w:tcPr>
            <w:tcW w:w="7394" w:type="dxa"/>
            <w:gridSpan w:val="2"/>
          </w:tcPr>
          <w:p w14:paraId="28922284" w14:textId="77777777" w:rsidR="005E4F7A" w:rsidRPr="005E4F7A" w:rsidRDefault="005E4F7A" w:rsidP="005E4F7A">
            <w:pPr>
              <w:spacing w:line="276" w:lineRule="exact"/>
              <w:ind w:right="91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4"/>
                <w:sz w:val="24"/>
                <w:lang w:val="uk-UA"/>
              </w:rPr>
              <w:t>Життя</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4"/>
                <w:sz w:val="24"/>
                <w:lang w:val="uk-UA"/>
              </w:rPr>
              <w:t>в</w:t>
            </w:r>
            <w:r w:rsidRPr="005E4F7A">
              <w:rPr>
                <w:rFonts w:ascii="Times New Roman" w:eastAsia="Times New Roman" w:hAnsi="Times New Roman" w:cs="Times New Roman"/>
                <w:spacing w:val="-37"/>
                <w:sz w:val="24"/>
                <w:lang w:val="uk-UA"/>
              </w:rPr>
              <w:t xml:space="preserve"> </w:t>
            </w:r>
            <w:r w:rsidRPr="005E4F7A">
              <w:rPr>
                <w:rFonts w:ascii="Times New Roman" w:eastAsia="Times New Roman" w:hAnsi="Times New Roman" w:cs="Times New Roman"/>
                <w:spacing w:val="-14"/>
                <w:sz w:val="24"/>
                <w:lang w:val="uk-UA"/>
              </w:rPr>
              <w:t>родині</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4"/>
                <w:sz w:val="24"/>
                <w:lang w:val="uk-UA"/>
              </w:rPr>
              <w:t>є</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вихованням</w:t>
            </w:r>
            <w:r w:rsidRPr="005E4F7A">
              <w:rPr>
                <w:rFonts w:ascii="Times New Roman" w:eastAsia="Times New Roman" w:hAnsi="Times New Roman" w:cs="Times New Roman"/>
                <w:spacing w:val="-37"/>
                <w:sz w:val="24"/>
                <w:lang w:val="uk-UA"/>
              </w:rPr>
              <w:t xml:space="preserve"> </w:t>
            </w:r>
            <w:r w:rsidRPr="005E4F7A">
              <w:rPr>
                <w:rFonts w:ascii="Times New Roman" w:eastAsia="Times New Roman" w:hAnsi="Times New Roman" w:cs="Times New Roman"/>
                <w:spacing w:val="-14"/>
                <w:sz w:val="24"/>
                <w:lang w:val="uk-UA"/>
              </w:rPr>
              <w:t>до</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4"/>
                <w:sz w:val="24"/>
                <w:lang w:val="uk-UA"/>
              </w:rPr>
              <w:t>життя</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4"/>
                <w:sz w:val="24"/>
                <w:lang w:val="uk-UA"/>
              </w:rPr>
              <w:t>в</w:t>
            </w:r>
            <w:r w:rsidRPr="005E4F7A">
              <w:rPr>
                <w:rFonts w:ascii="Times New Roman" w:eastAsia="Times New Roman" w:hAnsi="Times New Roman" w:cs="Times New Roman"/>
                <w:spacing w:val="-35"/>
                <w:sz w:val="24"/>
                <w:lang w:val="uk-UA"/>
              </w:rPr>
              <w:t xml:space="preserve"> </w:t>
            </w:r>
            <w:r w:rsidRPr="005E4F7A">
              <w:rPr>
                <w:rFonts w:ascii="Times New Roman" w:eastAsia="Times New Roman" w:hAnsi="Times New Roman" w:cs="Times New Roman"/>
                <w:spacing w:val="-14"/>
                <w:sz w:val="24"/>
                <w:lang w:val="uk-UA"/>
              </w:rPr>
              <w:t>суспільстві,</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4"/>
                <w:sz w:val="24"/>
                <w:lang w:val="uk-UA"/>
              </w:rPr>
              <w:t>а</w:t>
            </w:r>
            <w:r w:rsidRPr="005E4F7A">
              <w:rPr>
                <w:rFonts w:ascii="Times New Roman" w:eastAsia="Times New Roman" w:hAnsi="Times New Roman" w:cs="Times New Roman"/>
                <w:spacing w:val="-37"/>
                <w:sz w:val="24"/>
                <w:lang w:val="uk-UA"/>
              </w:rPr>
              <w:t xml:space="preserve"> </w:t>
            </w:r>
            <w:r w:rsidRPr="005E4F7A">
              <w:rPr>
                <w:rFonts w:ascii="Times New Roman" w:eastAsia="Times New Roman" w:hAnsi="Times New Roman" w:cs="Times New Roman"/>
                <w:spacing w:val="-14"/>
                <w:sz w:val="24"/>
                <w:lang w:val="uk-UA"/>
              </w:rPr>
              <w:t>тому</w:t>
            </w:r>
            <w:r w:rsidRPr="005E4F7A">
              <w:rPr>
                <w:rFonts w:ascii="Times New Roman" w:eastAsia="Times New Roman" w:hAnsi="Times New Roman" w:cs="Times New Roman"/>
                <w:spacing w:val="-38"/>
                <w:sz w:val="24"/>
                <w:lang w:val="uk-UA"/>
              </w:rPr>
              <w:t xml:space="preserve"> </w:t>
            </w:r>
            <w:r w:rsidRPr="005E4F7A">
              <w:rPr>
                <w:rFonts w:ascii="Times New Roman" w:eastAsia="Times New Roman" w:hAnsi="Times New Roman" w:cs="Times New Roman"/>
                <w:spacing w:val="-14"/>
                <w:sz w:val="24"/>
                <w:lang w:val="uk-UA"/>
              </w:rPr>
              <w:t>повинно</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 xml:space="preserve">бути </w:t>
            </w:r>
            <w:r w:rsidRPr="005E4F7A">
              <w:rPr>
                <w:rFonts w:ascii="Times New Roman" w:eastAsia="Times New Roman" w:hAnsi="Times New Roman" w:cs="Times New Roman"/>
                <w:spacing w:val="-12"/>
                <w:sz w:val="24"/>
                <w:lang w:val="uk-UA"/>
              </w:rPr>
              <w:t>середовищем</w:t>
            </w:r>
            <w:r w:rsidRPr="005E4F7A">
              <w:rPr>
                <w:rFonts w:ascii="Times New Roman" w:eastAsia="Times New Roman" w:hAnsi="Times New Roman" w:cs="Times New Roman"/>
                <w:spacing w:val="-32"/>
                <w:sz w:val="24"/>
                <w:lang w:val="uk-UA"/>
              </w:rPr>
              <w:t xml:space="preserve"> </w:t>
            </w:r>
            <w:r w:rsidRPr="005E4F7A">
              <w:rPr>
                <w:rFonts w:ascii="Times New Roman" w:eastAsia="Times New Roman" w:hAnsi="Times New Roman" w:cs="Times New Roman"/>
                <w:spacing w:val="-12"/>
                <w:sz w:val="24"/>
                <w:lang w:val="uk-UA"/>
              </w:rPr>
              <w:t>солідарності</w:t>
            </w:r>
            <w:r w:rsidRPr="005E4F7A">
              <w:rPr>
                <w:rFonts w:ascii="Times New Roman" w:eastAsia="Times New Roman" w:hAnsi="Times New Roman" w:cs="Times New Roman"/>
                <w:spacing w:val="-30"/>
                <w:sz w:val="24"/>
                <w:lang w:val="uk-UA"/>
              </w:rPr>
              <w:t xml:space="preserve"> </w:t>
            </w:r>
            <w:r w:rsidRPr="005E4F7A">
              <w:rPr>
                <w:rFonts w:ascii="Times New Roman" w:eastAsia="Times New Roman" w:hAnsi="Times New Roman" w:cs="Times New Roman"/>
                <w:spacing w:val="-12"/>
                <w:sz w:val="24"/>
                <w:lang w:val="uk-UA"/>
              </w:rPr>
              <w:t>і</w:t>
            </w:r>
            <w:r w:rsidRPr="005E4F7A">
              <w:rPr>
                <w:rFonts w:ascii="Times New Roman" w:eastAsia="Times New Roman" w:hAnsi="Times New Roman" w:cs="Times New Roman"/>
                <w:spacing w:val="-33"/>
                <w:sz w:val="24"/>
                <w:lang w:val="uk-UA"/>
              </w:rPr>
              <w:t xml:space="preserve"> </w:t>
            </w:r>
            <w:r w:rsidRPr="005E4F7A">
              <w:rPr>
                <w:rFonts w:ascii="Times New Roman" w:eastAsia="Times New Roman" w:hAnsi="Times New Roman" w:cs="Times New Roman"/>
                <w:spacing w:val="-12"/>
                <w:sz w:val="24"/>
                <w:lang w:val="uk-UA"/>
              </w:rPr>
              <w:t>відповідальності.</w:t>
            </w:r>
          </w:p>
        </w:tc>
        <w:tc>
          <w:tcPr>
            <w:tcW w:w="1376" w:type="dxa"/>
          </w:tcPr>
          <w:p w14:paraId="0942E9E3"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1A50940C" w14:textId="77777777" w:rsidTr="00490854">
        <w:trPr>
          <w:trHeight w:val="828"/>
          <w:jc w:val="center"/>
        </w:trPr>
        <w:tc>
          <w:tcPr>
            <w:tcW w:w="809" w:type="dxa"/>
            <w:gridSpan w:val="2"/>
          </w:tcPr>
          <w:p w14:paraId="6F094264" w14:textId="77777777" w:rsidR="005E4F7A" w:rsidRPr="005E4F7A" w:rsidRDefault="005E4F7A" w:rsidP="005E4F7A">
            <w:pPr>
              <w:spacing w:line="267"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14</w:t>
            </w:r>
          </w:p>
        </w:tc>
        <w:tc>
          <w:tcPr>
            <w:tcW w:w="7394" w:type="dxa"/>
            <w:gridSpan w:val="2"/>
          </w:tcPr>
          <w:p w14:paraId="5144DE1A"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4"/>
                <w:sz w:val="24"/>
                <w:lang w:val="uk-UA"/>
              </w:rPr>
              <w:t>Я</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pacing w:val="-4"/>
                <w:sz w:val="24"/>
                <w:lang w:val="uk-UA"/>
              </w:rPr>
              <w:t>маю</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pacing w:val="-4"/>
                <w:sz w:val="24"/>
                <w:lang w:val="uk-UA"/>
              </w:rPr>
              <w:t>таку</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4"/>
                <w:sz w:val="24"/>
                <w:lang w:val="uk-UA"/>
              </w:rPr>
              <w:t>велику</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4"/>
                <w:sz w:val="24"/>
                <w:lang w:val="uk-UA"/>
              </w:rPr>
              <w:t>кількість</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pacing w:val="-4"/>
                <w:sz w:val="24"/>
                <w:lang w:val="uk-UA"/>
              </w:rPr>
              <w:t>життєвих</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4"/>
                <w:sz w:val="24"/>
                <w:lang w:val="uk-UA"/>
              </w:rPr>
              <w:t>завдань,</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4"/>
                <w:sz w:val="24"/>
                <w:lang w:val="uk-UA"/>
              </w:rPr>
              <w:t>що</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4"/>
                <w:sz w:val="24"/>
                <w:lang w:val="uk-UA"/>
              </w:rPr>
              <w:t>не</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можу</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pacing w:val="-4"/>
                <w:sz w:val="24"/>
                <w:lang w:val="uk-UA"/>
              </w:rPr>
              <w:t xml:space="preserve">себе </w:t>
            </w:r>
            <w:r w:rsidRPr="005E4F7A">
              <w:rPr>
                <w:rFonts w:ascii="Times New Roman" w:eastAsia="Times New Roman" w:hAnsi="Times New Roman" w:cs="Times New Roman"/>
                <w:spacing w:val="-12"/>
                <w:sz w:val="24"/>
                <w:lang w:val="uk-UA"/>
              </w:rPr>
              <w:t>обтяжувати</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12"/>
                <w:sz w:val="24"/>
                <w:lang w:val="uk-UA"/>
              </w:rPr>
              <w:t>думками</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12"/>
                <w:sz w:val="24"/>
                <w:lang w:val="uk-UA"/>
              </w:rPr>
              <w:t>про</w:t>
            </w:r>
            <w:r w:rsidRPr="005E4F7A">
              <w:rPr>
                <w:rFonts w:ascii="Times New Roman" w:eastAsia="Times New Roman" w:hAnsi="Times New Roman" w:cs="Times New Roman"/>
                <w:spacing w:val="-25"/>
                <w:sz w:val="24"/>
                <w:lang w:val="uk-UA"/>
              </w:rPr>
              <w:t xml:space="preserve"> </w:t>
            </w:r>
            <w:r w:rsidRPr="005E4F7A">
              <w:rPr>
                <w:rFonts w:ascii="Times New Roman" w:eastAsia="Times New Roman" w:hAnsi="Times New Roman" w:cs="Times New Roman"/>
                <w:spacing w:val="-12"/>
                <w:sz w:val="24"/>
                <w:lang w:val="uk-UA"/>
              </w:rPr>
              <w:t>життя</w:t>
            </w:r>
            <w:r w:rsidRPr="005E4F7A">
              <w:rPr>
                <w:rFonts w:ascii="Times New Roman" w:eastAsia="Times New Roman" w:hAnsi="Times New Roman" w:cs="Times New Roman"/>
                <w:spacing w:val="-25"/>
                <w:sz w:val="24"/>
                <w:lang w:val="uk-UA"/>
              </w:rPr>
              <w:t xml:space="preserve"> </w:t>
            </w:r>
            <w:r w:rsidRPr="005E4F7A">
              <w:rPr>
                <w:rFonts w:ascii="Times New Roman" w:eastAsia="Times New Roman" w:hAnsi="Times New Roman" w:cs="Times New Roman"/>
                <w:spacing w:val="-12"/>
                <w:sz w:val="24"/>
                <w:lang w:val="uk-UA"/>
              </w:rPr>
              <w:t>людей</w:t>
            </w:r>
            <w:r w:rsidRPr="005E4F7A">
              <w:rPr>
                <w:rFonts w:ascii="Times New Roman" w:eastAsia="Times New Roman" w:hAnsi="Times New Roman" w:cs="Times New Roman"/>
                <w:spacing w:val="-19"/>
                <w:sz w:val="24"/>
                <w:lang w:val="uk-UA"/>
              </w:rPr>
              <w:t xml:space="preserve"> </w:t>
            </w:r>
            <w:r w:rsidRPr="005E4F7A">
              <w:rPr>
                <w:rFonts w:ascii="Times New Roman" w:eastAsia="Times New Roman" w:hAnsi="Times New Roman" w:cs="Times New Roman"/>
                <w:spacing w:val="-12"/>
                <w:sz w:val="24"/>
                <w:lang w:val="uk-UA"/>
              </w:rPr>
              <w:t>в</w:t>
            </w:r>
            <w:r w:rsidRPr="005E4F7A">
              <w:rPr>
                <w:rFonts w:ascii="Times New Roman" w:eastAsia="Times New Roman" w:hAnsi="Times New Roman" w:cs="Times New Roman"/>
                <w:spacing w:val="-25"/>
                <w:sz w:val="24"/>
                <w:lang w:val="uk-UA"/>
              </w:rPr>
              <w:t xml:space="preserve"> </w:t>
            </w:r>
            <w:r w:rsidRPr="005E4F7A">
              <w:rPr>
                <w:rFonts w:ascii="Times New Roman" w:eastAsia="Times New Roman" w:hAnsi="Times New Roman" w:cs="Times New Roman"/>
                <w:spacing w:val="-12"/>
                <w:sz w:val="24"/>
                <w:lang w:val="uk-UA"/>
              </w:rPr>
              <w:t>інших</w:t>
            </w:r>
            <w:r w:rsidRPr="005E4F7A">
              <w:rPr>
                <w:rFonts w:ascii="Times New Roman" w:eastAsia="Times New Roman" w:hAnsi="Times New Roman" w:cs="Times New Roman"/>
                <w:spacing w:val="-25"/>
                <w:sz w:val="24"/>
                <w:lang w:val="uk-UA"/>
              </w:rPr>
              <w:t xml:space="preserve"> </w:t>
            </w:r>
            <w:r w:rsidRPr="005E4F7A">
              <w:rPr>
                <w:rFonts w:ascii="Times New Roman" w:eastAsia="Times New Roman" w:hAnsi="Times New Roman" w:cs="Times New Roman"/>
                <w:spacing w:val="-12"/>
                <w:sz w:val="24"/>
                <w:lang w:val="uk-UA"/>
              </w:rPr>
              <w:t>країнах</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12"/>
                <w:sz w:val="24"/>
                <w:lang w:val="uk-UA"/>
              </w:rPr>
              <w:t>та</w:t>
            </w:r>
            <w:r w:rsidRPr="005E4F7A">
              <w:rPr>
                <w:rFonts w:ascii="Times New Roman" w:eastAsia="Times New Roman" w:hAnsi="Times New Roman" w:cs="Times New Roman"/>
                <w:spacing w:val="-26"/>
                <w:sz w:val="24"/>
                <w:lang w:val="uk-UA"/>
              </w:rPr>
              <w:t xml:space="preserve"> </w:t>
            </w:r>
            <w:r w:rsidRPr="005E4F7A">
              <w:rPr>
                <w:rFonts w:ascii="Times New Roman" w:eastAsia="Times New Roman" w:hAnsi="Times New Roman" w:cs="Times New Roman"/>
                <w:spacing w:val="-12"/>
                <w:sz w:val="24"/>
                <w:lang w:val="uk-UA"/>
              </w:rPr>
              <w:t>про</w:t>
            </w:r>
            <w:r w:rsidRPr="005E4F7A">
              <w:rPr>
                <w:rFonts w:ascii="Times New Roman" w:eastAsia="Times New Roman" w:hAnsi="Times New Roman" w:cs="Times New Roman"/>
                <w:spacing w:val="-25"/>
                <w:sz w:val="24"/>
                <w:lang w:val="uk-UA"/>
              </w:rPr>
              <w:t xml:space="preserve"> </w:t>
            </w:r>
            <w:r w:rsidRPr="005E4F7A">
              <w:rPr>
                <w:rFonts w:ascii="Times New Roman" w:eastAsia="Times New Roman" w:hAnsi="Times New Roman" w:cs="Times New Roman"/>
                <w:spacing w:val="-12"/>
                <w:sz w:val="24"/>
                <w:lang w:val="uk-UA"/>
              </w:rPr>
              <w:t>життя</w:t>
            </w:r>
            <w:r w:rsidRPr="005E4F7A">
              <w:rPr>
                <w:rFonts w:ascii="Times New Roman" w:eastAsia="Times New Roman" w:hAnsi="Times New Roman" w:cs="Times New Roman"/>
                <w:spacing w:val="-19"/>
                <w:sz w:val="24"/>
                <w:lang w:val="uk-UA"/>
              </w:rPr>
              <w:t xml:space="preserve"> </w:t>
            </w:r>
            <w:r w:rsidRPr="005E4F7A">
              <w:rPr>
                <w:rFonts w:ascii="Times New Roman" w:eastAsia="Times New Roman" w:hAnsi="Times New Roman" w:cs="Times New Roman"/>
                <w:spacing w:val="-12"/>
                <w:sz w:val="24"/>
                <w:lang w:val="uk-UA"/>
              </w:rPr>
              <w:t>майбутніх</w:t>
            </w:r>
          </w:p>
          <w:p w14:paraId="5A097B50" w14:textId="77777777" w:rsidR="005E4F7A" w:rsidRPr="005E4F7A" w:rsidRDefault="005E4F7A" w:rsidP="005E4F7A">
            <w:pPr>
              <w:spacing w:line="266"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2"/>
                <w:sz w:val="24"/>
                <w:lang w:val="uk-UA"/>
              </w:rPr>
              <w:t>поколінь.</w:t>
            </w:r>
          </w:p>
        </w:tc>
        <w:tc>
          <w:tcPr>
            <w:tcW w:w="1376" w:type="dxa"/>
          </w:tcPr>
          <w:p w14:paraId="38CC8D2C" w14:textId="77777777" w:rsidR="005E4F7A" w:rsidRPr="005E4F7A" w:rsidRDefault="005E4F7A" w:rsidP="005E4F7A">
            <w:pPr>
              <w:spacing w:line="267"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3DCAE9C9" w14:textId="77777777" w:rsidTr="00490854">
        <w:trPr>
          <w:trHeight w:val="834"/>
          <w:jc w:val="center"/>
        </w:trPr>
        <w:tc>
          <w:tcPr>
            <w:tcW w:w="809" w:type="dxa"/>
            <w:gridSpan w:val="2"/>
          </w:tcPr>
          <w:p w14:paraId="204C59A4"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15</w:t>
            </w:r>
          </w:p>
        </w:tc>
        <w:tc>
          <w:tcPr>
            <w:tcW w:w="7394" w:type="dxa"/>
            <w:gridSpan w:val="2"/>
          </w:tcPr>
          <w:p w14:paraId="2C17B4C8" w14:textId="77777777" w:rsidR="005E4F7A" w:rsidRPr="005E4F7A" w:rsidRDefault="005E4F7A" w:rsidP="005E4F7A">
            <w:pPr>
              <w:spacing w:line="276"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4"/>
                <w:sz w:val="24"/>
                <w:lang w:val="uk-UA"/>
              </w:rPr>
              <w:t>Як громадянин держави я маю право і обов'язок співпрацювати</w:t>
            </w:r>
            <w:r w:rsidRPr="005E4F7A">
              <w:rPr>
                <w:rFonts w:ascii="Times New Roman" w:eastAsia="Times New Roman" w:hAnsi="Times New Roman" w:cs="Times New Roman"/>
                <w:spacing w:val="-40"/>
                <w:sz w:val="24"/>
                <w:lang w:val="uk-UA"/>
              </w:rPr>
              <w:t xml:space="preserve"> </w:t>
            </w:r>
            <w:r w:rsidRPr="005E4F7A">
              <w:rPr>
                <w:rFonts w:ascii="Times New Roman" w:eastAsia="Times New Roman" w:hAnsi="Times New Roman" w:cs="Times New Roman"/>
                <w:spacing w:val="-14"/>
                <w:sz w:val="24"/>
                <w:lang w:val="uk-UA"/>
              </w:rPr>
              <w:t>із</w:t>
            </w:r>
            <w:r w:rsidRPr="005E4F7A">
              <w:rPr>
                <w:rFonts w:ascii="Times New Roman" w:eastAsia="Times New Roman" w:hAnsi="Times New Roman" w:cs="Times New Roman"/>
                <w:spacing w:val="-38"/>
                <w:sz w:val="24"/>
                <w:lang w:val="uk-UA"/>
              </w:rPr>
              <w:t xml:space="preserve"> </w:t>
            </w:r>
            <w:r w:rsidRPr="005E4F7A">
              <w:rPr>
                <w:rFonts w:ascii="Times New Roman" w:eastAsia="Times New Roman" w:hAnsi="Times New Roman" w:cs="Times New Roman"/>
                <w:spacing w:val="-14"/>
                <w:sz w:val="24"/>
                <w:lang w:val="uk-UA"/>
              </w:rPr>
              <w:t>владою</w:t>
            </w:r>
            <w:r w:rsidRPr="005E4F7A">
              <w:rPr>
                <w:rFonts w:ascii="Times New Roman" w:eastAsia="Times New Roman" w:hAnsi="Times New Roman" w:cs="Times New Roman"/>
                <w:spacing w:val="-40"/>
                <w:sz w:val="24"/>
                <w:lang w:val="uk-UA"/>
              </w:rPr>
              <w:t xml:space="preserve"> </w:t>
            </w:r>
            <w:r w:rsidRPr="005E4F7A">
              <w:rPr>
                <w:rFonts w:ascii="Times New Roman" w:eastAsia="Times New Roman" w:hAnsi="Times New Roman" w:cs="Times New Roman"/>
                <w:spacing w:val="-14"/>
                <w:sz w:val="24"/>
                <w:lang w:val="uk-UA"/>
              </w:rPr>
              <w:t>для добрасуспільствав</w:t>
            </w:r>
            <w:r w:rsidRPr="005E4F7A">
              <w:rPr>
                <w:rFonts w:ascii="Times New Roman" w:eastAsia="Times New Roman" w:hAnsi="Times New Roman" w:cs="Times New Roman"/>
                <w:spacing w:val="-41"/>
                <w:sz w:val="24"/>
                <w:lang w:val="uk-UA"/>
              </w:rPr>
              <w:t xml:space="preserve"> </w:t>
            </w:r>
            <w:r w:rsidRPr="005E4F7A">
              <w:rPr>
                <w:rFonts w:ascii="Times New Roman" w:eastAsia="Times New Roman" w:hAnsi="Times New Roman" w:cs="Times New Roman"/>
                <w:spacing w:val="-14"/>
                <w:sz w:val="24"/>
                <w:lang w:val="uk-UA"/>
              </w:rPr>
              <w:t>дусіправди,</w:t>
            </w:r>
            <w:r w:rsidRPr="005E4F7A">
              <w:rPr>
                <w:rFonts w:ascii="Times New Roman" w:eastAsia="Times New Roman" w:hAnsi="Times New Roman" w:cs="Times New Roman"/>
                <w:spacing w:val="-40"/>
                <w:sz w:val="24"/>
                <w:lang w:val="uk-UA"/>
              </w:rPr>
              <w:t xml:space="preserve"> </w:t>
            </w:r>
            <w:r w:rsidRPr="005E4F7A">
              <w:rPr>
                <w:rFonts w:ascii="Times New Roman" w:eastAsia="Times New Roman" w:hAnsi="Times New Roman" w:cs="Times New Roman"/>
                <w:spacing w:val="-14"/>
                <w:sz w:val="24"/>
                <w:lang w:val="uk-UA"/>
              </w:rPr>
              <w:t>справедливості</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і</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свободи</w:t>
            </w:r>
            <w:r w:rsidRPr="005E4F7A">
              <w:rPr>
                <w:rFonts w:ascii="Times New Roman" w:eastAsia="Times New Roman" w:hAnsi="Times New Roman" w:cs="Times New Roman"/>
                <w:spacing w:val="-30"/>
                <w:sz w:val="24"/>
                <w:lang w:val="uk-UA"/>
              </w:rPr>
              <w:t xml:space="preserve"> </w:t>
            </w:r>
            <w:r w:rsidRPr="005E4F7A">
              <w:rPr>
                <w:rFonts w:ascii="Times New Roman" w:eastAsia="Times New Roman" w:hAnsi="Times New Roman" w:cs="Times New Roman"/>
                <w:spacing w:val="-14"/>
                <w:sz w:val="24"/>
                <w:lang w:val="uk-UA"/>
              </w:rPr>
              <w:t>талюбити</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4"/>
                <w:sz w:val="24"/>
                <w:lang w:val="uk-UA"/>
              </w:rPr>
              <w:t xml:space="preserve">свою </w:t>
            </w:r>
            <w:r w:rsidRPr="005E4F7A">
              <w:rPr>
                <w:rFonts w:ascii="Times New Roman" w:eastAsia="Times New Roman" w:hAnsi="Times New Roman" w:cs="Times New Roman"/>
                <w:spacing w:val="-2"/>
                <w:sz w:val="24"/>
                <w:lang w:val="uk-UA"/>
              </w:rPr>
              <w:t>батьківщину.</w:t>
            </w:r>
          </w:p>
        </w:tc>
        <w:tc>
          <w:tcPr>
            <w:tcW w:w="1376" w:type="dxa"/>
          </w:tcPr>
          <w:p w14:paraId="247F2C15"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CF25896" w14:textId="77777777" w:rsidTr="00490854">
        <w:trPr>
          <w:trHeight w:val="672"/>
          <w:jc w:val="center"/>
        </w:trPr>
        <w:tc>
          <w:tcPr>
            <w:tcW w:w="809" w:type="dxa"/>
            <w:gridSpan w:val="2"/>
          </w:tcPr>
          <w:p w14:paraId="2C779ACA"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16</w:t>
            </w:r>
          </w:p>
        </w:tc>
        <w:tc>
          <w:tcPr>
            <w:tcW w:w="7394" w:type="dxa"/>
            <w:gridSpan w:val="2"/>
          </w:tcPr>
          <w:p w14:paraId="0379F7E6" w14:textId="77777777" w:rsidR="005E4F7A" w:rsidRPr="005E4F7A" w:rsidRDefault="005E4F7A" w:rsidP="005E4F7A">
            <w:pPr>
              <w:ind w:right="827"/>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Якщо</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0"/>
                <w:sz w:val="24"/>
                <w:lang w:val="uk-UA"/>
              </w:rPr>
              <w:t>у</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0"/>
                <w:sz w:val="24"/>
                <w:lang w:val="uk-UA"/>
              </w:rPr>
              <w:t>когось</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0"/>
                <w:sz w:val="24"/>
                <w:lang w:val="uk-UA"/>
              </w:rPr>
              <w:t>проблеми</w:t>
            </w:r>
            <w:r w:rsidRPr="005E4F7A">
              <w:rPr>
                <w:rFonts w:ascii="Times New Roman" w:eastAsia="Times New Roman" w:hAnsi="Times New Roman" w:cs="Times New Roman"/>
                <w:spacing w:val="-33"/>
                <w:sz w:val="24"/>
                <w:lang w:val="uk-UA"/>
              </w:rPr>
              <w:t xml:space="preserve"> </w:t>
            </w:r>
            <w:r w:rsidRPr="005E4F7A">
              <w:rPr>
                <w:rFonts w:ascii="Times New Roman" w:eastAsia="Times New Roman" w:hAnsi="Times New Roman" w:cs="Times New Roman"/>
                <w:spacing w:val="-10"/>
                <w:sz w:val="24"/>
                <w:lang w:val="uk-UA"/>
              </w:rPr>
              <w:t>або</w:t>
            </w:r>
            <w:r w:rsidRPr="005E4F7A">
              <w:rPr>
                <w:rFonts w:ascii="Times New Roman" w:eastAsia="Times New Roman" w:hAnsi="Times New Roman" w:cs="Times New Roman"/>
                <w:spacing w:val="-39"/>
                <w:sz w:val="24"/>
                <w:lang w:val="uk-UA"/>
              </w:rPr>
              <w:t xml:space="preserve"> </w:t>
            </w:r>
            <w:r w:rsidRPr="005E4F7A">
              <w:rPr>
                <w:rFonts w:ascii="Times New Roman" w:eastAsia="Times New Roman" w:hAnsi="Times New Roman" w:cs="Times New Roman"/>
                <w:spacing w:val="-10"/>
                <w:sz w:val="24"/>
                <w:lang w:val="uk-UA"/>
              </w:rPr>
              <w:t>турботи,</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0"/>
                <w:sz w:val="24"/>
                <w:lang w:val="uk-UA"/>
              </w:rPr>
              <w:t>то</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0"/>
                <w:sz w:val="24"/>
                <w:lang w:val="uk-UA"/>
              </w:rPr>
              <w:t>йому</w:t>
            </w:r>
            <w:r w:rsidRPr="005E4F7A">
              <w:rPr>
                <w:rFonts w:ascii="Times New Roman" w:eastAsia="Times New Roman" w:hAnsi="Times New Roman" w:cs="Times New Roman"/>
                <w:spacing w:val="-36"/>
                <w:sz w:val="24"/>
                <w:lang w:val="uk-UA"/>
              </w:rPr>
              <w:t xml:space="preserve"> </w:t>
            </w:r>
            <w:r w:rsidRPr="005E4F7A">
              <w:rPr>
                <w:rFonts w:ascii="Times New Roman" w:eastAsia="Times New Roman" w:hAnsi="Times New Roman" w:cs="Times New Roman"/>
                <w:spacing w:val="-10"/>
                <w:sz w:val="24"/>
                <w:lang w:val="uk-UA"/>
              </w:rPr>
              <w:t>кращепроцене</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pacing w:val="-10"/>
                <w:sz w:val="24"/>
                <w:lang w:val="uk-UA"/>
              </w:rPr>
              <w:t>думати,</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pacing w:val="-10"/>
                <w:sz w:val="24"/>
                <w:lang w:val="uk-UA"/>
              </w:rPr>
              <w:t xml:space="preserve">а </w:t>
            </w:r>
            <w:r w:rsidRPr="005E4F7A">
              <w:rPr>
                <w:rFonts w:ascii="Times New Roman" w:eastAsia="Times New Roman" w:hAnsi="Times New Roman" w:cs="Times New Roman"/>
                <w:sz w:val="24"/>
                <w:lang w:val="uk-UA"/>
              </w:rPr>
              <w:t>зайнятися приємнішими речами.</w:t>
            </w:r>
          </w:p>
        </w:tc>
        <w:tc>
          <w:tcPr>
            <w:tcW w:w="1376" w:type="dxa"/>
          </w:tcPr>
          <w:p w14:paraId="7927F516"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1140A2E3" w14:textId="77777777" w:rsidTr="00490854">
        <w:trPr>
          <w:trHeight w:val="760"/>
          <w:jc w:val="center"/>
        </w:trPr>
        <w:tc>
          <w:tcPr>
            <w:tcW w:w="809" w:type="dxa"/>
            <w:gridSpan w:val="2"/>
          </w:tcPr>
          <w:p w14:paraId="483D3541" w14:textId="77777777" w:rsidR="005E4F7A" w:rsidRPr="005E4F7A" w:rsidRDefault="005E4F7A" w:rsidP="005E4F7A">
            <w:pPr>
              <w:spacing w:before="1"/>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17</w:t>
            </w:r>
          </w:p>
        </w:tc>
        <w:tc>
          <w:tcPr>
            <w:tcW w:w="7394" w:type="dxa"/>
            <w:gridSpan w:val="2"/>
          </w:tcPr>
          <w:p w14:paraId="6F30D261"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0"/>
                <w:sz w:val="24"/>
                <w:lang w:val="uk-UA"/>
              </w:rPr>
              <w:t>Зазвичай</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10"/>
                <w:sz w:val="24"/>
                <w:lang w:val="uk-UA"/>
              </w:rPr>
              <w:t>мені</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10"/>
                <w:sz w:val="24"/>
                <w:lang w:val="uk-UA"/>
              </w:rPr>
              <w:t>простіше</w:t>
            </w:r>
            <w:r w:rsidRPr="005E4F7A">
              <w:rPr>
                <w:rFonts w:ascii="Times New Roman" w:eastAsia="Times New Roman" w:hAnsi="Times New Roman" w:cs="Times New Roman"/>
                <w:spacing w:val="-24"/>
                <w:sz w:val="24"/>
                <w:lang w:val="uk-UA"/>
              </w:rPr>
              <w:t xml:space="preserve"> </w:t>
            </w:r>
            <w:r w:rsidRPr="005E4F7A">
              <w:rPr>
                <w:rFonts w:ascii="Times New Roman" w:eastAsia="Times New Roman" w:hAnsi="Times New Roman" w:cs="Times New Roman"/>
                <w:spacing w:val="-10"/>
                <w:sz w:val="24"/>
                <w:lang w:val="uk-UA"/>
              </w:rPr>
              <w:t>почекати,</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10"/>
                <w:sz w:val="24"/>
                <w:lang w:val="uk-UA"/>
              </w:rPr>
              <w:t>поки</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10"/>
                <w:sz w:val="24"/>
                <w:lang w:val="uk-UA"/>
              </w:rPr>
              <w:t>проблема</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10"/>
                <w:sz w:val="24"/>
                <w:lang w:val="uk-UA"/>
              </w:rPr>
              <w:t>вирішиться</w:t>
            </w:r>
            <w:r w:rsidRPr="005E4F7A">
              <w:rPr>
                <w:rFonts w:ascii="Times New Roman" w:eastAsia="Times New Roman" w:hAnsi="Times New Roman" w:cs="Times New Roman"/>
                <w:spacing w:val="-18"/>
                <w:sz w:val="24"/>
                <w:lang w:val="uk-UA"/>
              </w:rPr>
              <w:t xml:space="preserve"> </w:t>
            </w:r>
            <w:r w:rsidRPr="005E4F7A">
              <w:rPr>
                <w:rFonts w:ascii="Times New Roman" w:eastAsia="Times New Roman" w:hAnsi="Times New Roman" w:cs="Times New Roman"/>
                <w:spacing w:val="-10"/>
                <w:sz w:val="24"/>
                <w:lang w:val="uk-UA"/>
              </w:rPr>
              <w:t>сама</w:t>
            </w:r>
            <w:r w:rsidRPr="005E4F7A">
              <w:rPr>
                <w:rFonts w:ascii="Times New Roman" w:eastAsia="Times New Roman" w:hAnsi="Times New Roman" w:cs="Times New Roman"/>
                <w:spacing w:val="-19"/>
                <w:sz w:val="24"/>
                <w:lang w:val="uk-UA"/>
              </w:rPr>
              <w:t xml:space="preserve"> </w:t>
            </w:r>
            <w:r w:rsidRPr="005E4F7A">
              <w:rPr>
                <w:rFonts w:ascii="Times New Roman" w:eastAsia="Times New Roman" w:hAnsi="Times New Roman" w:cs="Times New Roman"/>
                <w:spacing w:val="-10"/>
                <w:sz w:val="24"/>
                <w:lang w:val="uk-UA"/>
              </w:rPr>
              <w:t>собою.</w:t>
            </w:r>
          </w:p>
        </w:tc>
        <w:tc>
          <w:tcPr>
            <w:tcW w:w="1376" w:type="dxa"/>
          </w:tcPr>
          <w:p w14:paraId="3F03D64A"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30CD564E" w14:textId="77777777" w:rsidTr="00490854">
        <w:trPr>
          <w:trHeight w:val="661"/>
          <w:jc w:val="center"/>
        </w:trPr>
        <w:tc>
          <w:tcPr>
            <w:tcW w:w="809" w:type="dxa"/>
            <w:gridSpan w:val="2"/>
          </w:tcPr>
          <w:p w14:paraId="77B5954F"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lastRenderedPageBreak/>
              <w:t>18</w:t>
            </w:r>
          </w:p>
        </w:tc>
        <w:tc>
          <w:tcPr>
            <w:tcW w:w="7394" w:type="dxa"/>
            <w:gridSpan w:val="2"/>
          </w:tcPr>
          <w:p w14:paraId="0C2DF668"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4"/>
                <w:sz w:val="24"/>
                <w:lang w:val="uk-UA"/>
              </w:rPr>
              <w:t>Я</w:t>
            </w:r>
            <w:r w:rsidRPr="005E4F7A">
              <w:rPr>
                <w:rFonts w:ascii="Times New Roman" w:eastAsia="Times New Roman" w:hAnsi="Times New Roman" w:cs="Times New Roman"/>
                <w:spacing w:val="-9"/>
                <w:sz w:val="24"/>
                <w:lang w:val="uk-UA"/>
              </w:rPr>
              <w:t xml:space="preserve"> </w:t>
            </w:r>
            <w:r w:rsidRPr="005E4F7A">
              <w:rPr>
                <w:rFonts w:ascii="Times New Roman" w:eastAsia="Times New Roman" w:hAnsi="Times New Roman" w:cs="Times New Roman"/>
                <w:spacing w:val="-4"/>
                <w:sz w:val="24"/>
                <w:lang w:val="uk-UA"/>
              </w:rPr>
              <w:t>думаю,</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4"/>
                <w:sz w:val="24"/>
                <w:lang w:val="uk-UA"/>
              </w:rPr>
              <w:t>що</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4"/>
                <w:sz w:val="24"/>
                <w:lang w:val="uk-UA"/>
              </w:rPr>
              <w:t>такі</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поняття</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4"/>
                <w:sz w:val="24"/>
                <w:lang w:val="uk-UA"/>
              </w:rPr>
              <w:t>як</w:t>
            </w:r>
            <w:r w:rsidRPr="005E4F7A">
              <w:rPr>
                <w:rFonts w:ascii="Times New Roman" w:eastAsia="Times New Roman" w:hAnsi="Times New Roman" w:cs="Times New Roman"/>
                <w:spacing w:val="-9"/>
                <w:sz w:val="24"/>
                <w:lang w:val="uk-UA"/>
              </w:rPr>
              <w:t xml:space="preserve"> </w:t>
            </w:r>
            <w:r w:rsidRPr="005E4F7A">
              <w:rPr>
                <w:rFonts w:ascii="Times New Roman" w:eastAsia="Times New Roman" w:hAnsi="Times New Roman" w:cs="Times New Roman"/>
                <w:spacing w:val="-4"/>
                <w:sz w:val="24"/>
                <w:lang w:val="uk-UA"/>
              </w:rPr>
              <w:t>"обов'язок"</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4"/>
                <w:sz w:val="24"/>
                <w:lang w:val="uk-UA"/>
              </w:rPr>
              <w:t>і</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"честь"</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втратили</w:t>
            </w:r>
            <w:r w:rsidRPr="005E4F7A">
              <w:rPr>
                <w:rFonts w:ascii="Times New Roman" w:eastAsia="Times New Roman" w:hAnsi="Times New Roman" w:cs="Times New Roman"/>
                <w:spacing w:val="-9"/>
                <w:sz w:val="24"/>
                <w:lang w:val="uk-UA"/>
              </w:rPr>
              <w:t xml:space="preserve"> </w:t>
            </w:r>
            <w:r w:rsidRPr="005E4F7A">
              <w:rPr>
                <w:rFonts w:ascii="Times New Roman" w:eastAsia="Times New Roman" w:hAnsi="Times New Roman" w:cs="Times New Roman"/>
                <w:spacing w:val="-4"/>
                <w:sz w:val="24"/>
                <w:lang w:val="uk-UA"/>
              </w:rPr>
              <w:t>своє</w:t>
            </w:r>
            <w:r w:rsidRPr="005E4F7A">
              <w:rPr>
                <w:rFonts w:ascii="Times New Roman" w:eastAsia="Times New Roman" w:hAnsi="Times New Roman" w:cs="Times New Roman"/>
                <w:spacing w:val="-9"/>
                <w:sz w:val="24"/>
                <w:lang w:val="uk-UA"/>
              </w:rPr>
              <w:t xml:space="preserve"> </w:t>
            </w:r>
            <w:r w:rsidRPr="005E4F7A">
              <w:rPr>
                <w:rFonts w:ascii="Times New Roman" w:eastAsia="Times New Roman" w:hAnsi="Times New Roman" w:cs="Times New Roman"/>
                <w:spacing w:val="-4"/>
                <w:sz w:val="24"/>
                <w:lang w:val="uk-UA"/>
              </w:rPr>
              <w:t xml:space="preserve">первинне </w:t>
            </w:r>
            <w:r w:rsidRPr="005E4F7A">
              <w:rPr>
                <w:rFonts w:ascii="Times New Roman" w:eastAsia="Times New Roman" w:hAnsi="Times New Roman" w:cs="Times New Roman"/>
                <w:spacing w:val="-2"/>
                <w:sz w:val="24"/>
                <w:lang w:val="uk-UA"/>
              </w:rPr>
              <w:t>значення.</w:t>
            </w:r>
          </w:p>
        </w:tc>
        <w:tc>
          <w:tcPr>
            <w:tcW w:w="1376" w:type="dxa"/>
          </w:tcPr>
          <w:p w14:paraId="5A52AD40"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3F862D9F" w14:textId="77777777" w:rsidTr="00490854">
        <w:trPr>
          <w:trHeight w:val="906"/>
          <w:jc w:val="center"/>
        </w:trPr>
        <w:tc>
          <w:tcPr>
            <w:tcW w:w="809" w:type="dxa"/>
            <w:gridSpan w:val="2"/>
          </w:tcPr>
          <w:p w14:paraId="5074B0F2" w14:textId="77777777" w:rsidR="005E4F7A" w:rsidRPr="005E4F7A" w:rsidRDefault="005E4F7A" w:rsidP="005E4F7A">
            <w:pPr>
              <w:spacing w:before="1"/>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19</w:t>
            </w:r>
          </w:p>
        </w:tc>
        <w:tc>
          <w:tcPr>
            <w:tcW w:w="7394" w:type="dxa"/>
            <w:gridSpan w:val="2"/>
          </w:tcPr>
          <w:p w14:paraId="27B5201D" w14:textId="77777777" w:rsidR="005E4F7A" w:rsidRPr="005E4F7A" w:rsidRDefault="005E4F7A" w:rsidP="005E4F7A">
            <w:pPr>
              <w:tabs>
                <w:tab w:val="left" w:pos="1573"/>
                <w:tab w:val="left" w:pos="4002"/>
              </w:tabs>
              <w:spacing w:before="1"/>
              <w:ind w:right="542"/>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Якщо державна влада перевищує свої</w:t>
            </w:r>
            <w:r w:rsidRPr="005E4F7A">
              <w:rPr>
                <w:rFonts w:ascii="Times New Roman" w:eastAsia="Times New Roman" w:hAnsi="Times New Roman" w:cs="Times New Roman"/>
                <w:sz w:val="24"/>
                <w:lang w:val="uk-UA"/>
              </w:rPr>
              <w:tab/>
            </w:r>
            <w:r w:rsidRPr="005E4F7A">
              <w:rPr>
                <w:rFonts w:ascii="Times New Roman" w:eastAsia="Times New Roman" w:hAnsi="Times New Roman" w:cs="Times New Roman"/>
                <w:spacing w:val="-6"/>
                <w:sz w:val="24"/>
                <w:lang w:val="uk-UA"/>
              </w:rPr>
              <w:t>вповноваження,</w:t>
            </w:r>
            <w:r w:rsidRPr="005E4F7A">
              <w:rPr>
                <w:rFonts w:ascii="Times New Roman" w:eastAsia="Times New Roman" w:hAnsi="Times New Roman" w:cs="Times New Roman"/>
                <w:spacing w:val="-14"/>
                <w:sz w:val="24"/>
                <w:lang w:val="uk-UA"/>
              </w:rPr>
              <w:t xml:space="preserve"> </w:t>
            </w:r>
            <w:r w:rsidRPr="005E4F7A">
              <w:rPr>
                <w:rFonts w:ascii="Times New Roman" w:eastAsia="Times New Roman" w:hAnsi="Times New Roman" w:cs="Times New Roman"/>
                <w:spacing w:val="-6"/>
                <w:sz w:val="24"/>
                <w:lang w:val="uk-UA"/>
              </w:rPr>
              <w:t xml:space="preserve">пригноблює </w:t>
            </w:r>
            <w:r w:rsidRPr="005E4F7A">
              <w:rPr>
                <w:rFonts w:ascii="Times New Roman" w:eastAsia="Times New Roman" w:hAnsi="Times New Roman" w:cs="Times New Roman"/>
                <w:spacing w:val="-2"/>
                <w:sz w:val="24"/>
                <w:lang w:val="uk-UA"/>
              </w:rPr>
              <w:t>громадян,</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2"/>
                <w:sz w:val="24"/>
                <w:lang w:val="uk-UA"/>
              </w:rPr>
              <w:t>то</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2"/>
                <w:sz w:val="24"/>
                <w:lang w:val="uk-UA"/>
              </w:rPr>
              <w:t>вони,</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2"/>
                <w:sz w:val="24"/>
                <w:lang w:val="uk-UA"/>
              </w:rPr>
              <w:t>в</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2"/>
                <w:sz w:val="24"/>
                <w:lang w:val="uk-UA"/>
              </w:rPr>
              <w:t>тому</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2"/>
                <w:sz w:val="24"/>
                <w:lang w:val="uk-UA"/>
              </w:rPr>
              <w:t>числі</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2"/>
                <w:sz w:val="24"/>
                <w:lang w:val="uk-UA"/>
              </w:rPr>
              <w:t>і</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2"/>
                <w:sz w:val="24"/>
                <w:lang w:val="uk-UA"/>
              </w:rPr>
              <w:t>я,</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2"/>
                <w:sz w:val="24"/>
                <w:lang w:val="uk-UA"/>
              </w:rPr>
              <w:t>маю</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2"/>
                <w:sz w:val="24"/>
                <w:lang w:val="uk-UA"/>
              </w:rPr>
              <w:t>захищати</w:t>
            </w:r>
            <w:r w:rsidRPr="005E4F7A">
              <w:rPr>
                <w:rFonts w:ascii="Times New Roman" w:eastAsia="Times New Roman" w:hAnsi="Times New Roman" w:cs="Times New Roman"/>
                <w:spacing w:val="-9"/>
                <w:sz w:val="24"/>
                <w:lang w:val="uk-UA"/>
              </w:rPr>
              <w:t xml:space="preserve"> </w:t>
            </w:r>
            <w:r w:rsidRPr="005E4F7A">
              <w:rPr>
                <w:rFonts w:ascii="Times New Roman" w:eastAsia="Times New Roman" w:hAnsi="Times New Roman" w:cs="Times New Roman"/>
                <w:spacing w:val="-2"/>
                <w:sz w:val="24"/>
                <w:lang w:val="uk-UA"/>
              </w:rPr>
              <w:t>свої</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2"/>
                <w:sz w:val="24"/>
                <w:lang w:val="uk-UA"/>
              </w:rPr>
              <w:t>права</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2"/>
                <w:sz w:val="24"/>
                <w:lang w:val="uk-UA"/>
              </w:rPr>
              <w:t>і</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2"/>
                <w:sz w:val="24"/>
                <w:lang w:val="uk-UA"/>
              </w:rPr>
              <w:t>права співгромадян</w:t>
            </w:r>
            <w:r w:rsidRPr="005E4F7A">
              <w:rPr>
                <w:rFonts w:ascii="Times New Roman" w:eastAsia="Times New Roman" w:hAnsi="Times New Roman" w:cs="Times New Roman"/>
                <w:sz w:val="24"/>
                <w:lang w:val="uk-UA"/>
              </w:rPr>
              <w:tab/>
              <w:t>в</w:t>
            </w:r>
            <w:r w:rsidRPr="005E4F7A">
              <w:rPr>
                <w:rFonts w:ascii="Times New Roman" w:eastAsia="Times New Roman" w:hAnsi="Times New Roman" w:cs="Times New Roman"/>
                <w:spacing w:val="80"/>
                <w:sz w:val="24"/>
                <w:lang w:val="uk-UA"/>
              </w:rPr>
              <w:t xml:space="preserve"> </w:t>
            </w:r>
            <w:r w:rsidRPr="005E4F7A">
              <w:rPr>
                <w:rFonts w:ascii="Times New Roman" w:eastAsia="Times New Roman" w:hAnsi="Times New Roman" w:cs="Times New Roman"/>
                <w:sz w:val="24"/>
                <w:lang w:val="uk-UA"/>
              </w:rPr>
              <w:t>межах, встановлених законом.</w:t>
            </w:r>
          </w:p>
        </w:tc>
        <w:tc>
          <w:tcPr>
            <w:tcW w:w="1376" w:type="dxa"/>
          </w:tcPr>
          <w:p w14:paraId="6A9DB719"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4762A498" w14:textId="77777777" w:rsidTr="00490854">
        <w:trPr>
          <w:trHeight w:val="847"/>
          <w:jc w:val="center"/>
        </w:trPr>
        <w:tc>
          <w:tcPr>
            <w:tcW w:w="809" w:type="dxa"/>
            <w:gridSpan w:val="2"/>
          </w:tcPr>
          <w:p w14:paraId="63CF1602"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20</w:t>
            </w:r>
          </w:p>
        </w:tc>
        <w:tc>
          <w:tcPr>
            <w:tcW w:w="7394" w:type="dxa"/>
            <w:gridSpan w:val="2"/>
          </w:tcPr>
          <w:p w14:paraId="1A8C3B45"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6"/>
                <w:sz w:val="24"/>
                <w:lang w:val="uk-UA"/>
              </w:rPr>
              <w:t>Кожна</w:t>
            </w:r>
            <w:r w:rsidRPr="005E4F7A">
              <w:rPr>
                <w:rFonts w:ascii="Times New Roman" w:eastAsia="Times New Roman" w:hAnsi="Times New Roman" w:cs="Times New Roman"/>
                <w:spacing w:val="-14"/>
                <w:sz w:val="24"/>
                <w:lang w:val="uk-UA"/>
              </w:rPr>
              <w:t xml:space="preserve"> </w:t>
            </w:r>
            <w:r w:rsidRPr="005E4F7A">
              <w:rPr>
                <w:rFonts w:ascii="Times New Roman" w:eastAsia="Times New Roman" w:hAnsi="Times New Roman" w:cs="Times New Roman"/>
                <w:spacing w:val="-6"/>
                <w:sz w:val="24"/>
                <w:lang w:val="uk-UA"/>
              </w:rPr>
              <w:t>людина</w:t>
            </w:r>
            <w:r w:rsidRPr="005E4F7A">
              <w:rPr>
                <w:rFonts w:ascii="Times New Roman" w:eastAsia="Times New Roman" w:hAnsi="Times New Roman" w:cs="Times New Roman"/>
                <w:spacing w:val="-14"/>
                <w:sz w:val="24"/>
                <w:lang w:val="uk-UA"/>
              </w:rPr>
              <w:t xml:space="preserve"> </w:t>
            </w:r>
            <w:r w:rsidRPr="005E4F7A">
              <w:rPr>
                <w:rFonts w:ascii="Times New Roman" w:eastAsia="Times New Roman" w:hAnsi="Times New Roman" w:cs="Times New Roman"/>
                <w:spacing w:val="-6"/>
                <w:sz w:val="24"/>
                <w:lang w:val="uk-UA"/>
              </w:rPr>
              <w:t>повинна</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6"/>
                <w:sz w:val="24"/>
                <w:lang w:val="uk-UA"/>
              </w:rPr>
              <w:t>сама</w:t>
            </w:r>
            <w:r w:rsidRPr="005E4F7A">
              <w:rPr>
                <w:rFonts w:ascii="Times New Roman" w:eastAsia="Times New Roman" w:hAnsi="Times New Roman" w:cs="Times New Roman"/>
                <w:spacing w:val="-14"/>
                <w:sz w:val="24"/>
                <w:lang w:val="uk-UA"/>
              </w:rPr>
              <w:t xml:space="preserve"> </w:t>
            </w:r>
            <w:r w:rsidRPr="005E4F7A">
              <w:rPr>
                <w:rFonts w:ascii="Times New Roman" w:eastAsia="Times New Roman" w:hAnsi="Times New Roman" w:cs="Times New Roman"/>
                <w:spacing w:val="-6"/>
                <w:sz w:val="24"/>
                <w:lang w:val="uk-UA"/>
              </w:rPr>
              <w:t>піклуватися</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6"/>
                <w:sz w:val="24"/>
                <w:lang w:val="uk-UA"/>
              </w:rPr>
              <w:t>про</w:t>
            </w:r>
            <w:r w:rsidRPr="005E4F7A">
              <w:rPr>
                <w:rFonts w:ascii="Times New Roman" w:eastAsia="Times New Roman" w:hAnsi="Times New Roman" w:cs="Times New Roman"/>
                <w:spacing w:val="-9"/>
                <w:sz w:val="24"/>
                <w:lang w:val="uk-UA"/>
              </w:rPr>
              <w:t xml:space="preserve"> </w:t>
            </w:r>
            <w:r w:rsidRPr="005E4F7A">
              <w:rPr>
                <w:rFonts w:ascii="Times New Roman" w:eastAsia="Times New Roman" w:hAnsi="Times New Roman" w:cs="Times New Roman"/>
                <w:spacing w:val="-6"/>
                <w:sz w:val="24"/>
                <w:lang w:val="uk-UA"/>
              </w:rPr>
              <w:t>своє</w:t>
            </w:r>
            <w:r w:rsidRPr="005E4F7A">
              <w:rPr>
                <w:rFonts w:ascii="Times New Roman" w:eastAsia="Times New Roman" w:hAnsi="Times New Roman" w:cs="Times New Roman"/>
                <w:spacing w:val="-9"/>
                <w:sz w:val="24"/>
                <w:lang w:val="uk-UA"/>
              </w:rPr>
              <w:t xml:space="preserve"> </w:t>
            </w:r>
            <w:r w:rsidRPr="005E4F7A">
              <w:rPr>
                <w:rFonts w:ascii="Times New Roman" w:eastAsia="Times New Roman" w:hAnsi="Times New Roman" w:cs="Times New Roman"/>
                <w:spacing w:val="-6"/>
                <w:sz w:val="24"/>
                <w:lang w:val="uk-UA"/>
              </w:rPr>
              <w:t>життя,</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6"/>
                <w:sz w:val="24"/>
                <w:lang w:val="uk-UA"/>
              </w:rPr>
              <w:t>охороняти</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pacing w:val="-6"/>
                <w:sz w:val="24"/>
                <w:lang w:val="uk-UA"/>
              </w:rPr>
              <w:t xml:space="preserve">і </w:t>
            </w:r>
            <w:r w:rsidRPr="005E4F7A">
              <w:rPr>
                <w:rFonts w:ascii="Times New Roman" w:eastAsia="Times New Roman" w:hAnsi="Times New Roman" w:cs="Times New Roman"/>
                <w:spacing w:val="-4"/>
                <w:sz w:val="24"/>
                <w:lang w:val="uk-UA"/>
              </w:rPr>
              <w:t>захищати</w:t>
            </w:r>
            <w:r w:rsidRPr="005E4F7A">
              <w:rPr>
                <w:rFonts w:ascii="Times New Roman" w:eastAsia="Times New Roman" w:hAnsi="Times New Roman" w:cs="Times New Roman"/>
                <w:spacing w:val="-14"/>
                <w:sz w:val="24"/>
                <w:lang w:val="uk-UA"/>
              </w:rPr>
              <w:t xml:space="preserve"> </w:t>
            </w:r>
            <w:r w:rsidRPr="005E4F7A">
              <w:rPr>
                <w:rFonts w:ascii="Times New Roman" w:eastAsia="Times New Roman" w:hAnsi="Times New Roman" w:cs="Times New Roman"/>
                <w:spacing w:val="-4"/>
                <w:sz w:val="24"/>
                <w:lang w:val="uk-UA"/>
              </w:rPr>
              <w:t>свою</w:t>
            </w:r>
            <w:r w:rsidRPr="005E4F7A">
              <w:rPr>
                <w:rFonts w:ascii="Times New Roman" w:eastAsia="Times New Roman" w:hAnsi="Times New Roman" w:cs="Times New Roman"/>
                <w:spacing w:val="-17"/>
                <w:sz w:val="24"/>
                <w:lang w:val="uk-UA"/>
              </w:rPr>
              <w:t xml:space="preserve"> </w:t>
            </w:r>
            <w:r w:rsidRPr="005E4F7A">
              <w:rPr>
                <w:rFonts w:ascii="Times New Roman" w:eastAsia="Times New Roman" w:hAnsi="Times New Roman" w:cs="Times New Roman"/>
                <w:spacing w:val="-4"/>
                <w:sz w:val="24"/>
                <w:lang w:val="uk-UA"/>
              </w:rPr>
              <w:t>безпеку</w:t>
            </w:r>
            <w:r w:rsidRPr="005E4F7A">
              <w:rPr>
                <w:rFonts w:ascii="Times New Roman" w:eastAsia="Times New Roman" w:hAnsi="Times New Roman" w:cs="Times New Roman"/>
                <w:spacing w:val="-17"/>
                <w:sz w:val="24"/>
                <w:lang w:val="uk-UA"/>
              </w:rPr>
              <w:t xml:space="preserve"> </w:t>
            </w:r>
            <w:r w:rsidRPr="005E4F7A">
              <w:rPr>
                <w:rFonts w:ascii="Times New Roman" w:eastAsia="Times New Roman" w:hAnsi="Times New Roman" w:cs="Times New Roman"/>
                <w:spacing w:val="-4"/>
                <w:sz w:val="24"/>
                <w:lang w:val="uk-UA"/>
              </w:rPr>
              <w:t>і</w:t>
            </w:r>
            <w:r w:rsidRPr="005E4F7A">
              <w:rPr>
                <w:rFonts w:ascii="Times New Roman" w:eastAsia="Times New Roman" w:hAnsi="Times New Roman" w:cs="Times New Roman"/>
                <w:spacing w:val="-19"/>
                <w:sz w:val="24"/>
                <w:lang w:val="uk-UA"/>
              </w:rPr>
              <w:t xml:space="preserve"> </w:t>
            </w:r>
            <w:r w:rsidRPr="005E4F7A">
              <w:rPr>
                <w:rFonts w:ascii="Times New Roman" w:eastAsia="Times New Roman" w:hAnsi="Times New Roman" w:cs="Times New Roman"/>
                <w:spacing w:val="-4"/>
                <w:sz w:val="24"/>
                <w:lang w:val="uk-UA"/>
              </w:rPr>
              <w:t>свободу</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pacing w:val="-4"/>
                <w:sz w:val="24"/>
                <w:lang w:val="uk-UA"/>
              </w:rPr>
              <w:t>від</w:t>
            </w:r>
            <w:r w:rsidRPr="005E4F7A">
              <w:rPr>
                <w:rFonts w:ascii="Times New Roman" w:eastAsia="Times New Roman" w:hAnsi="Times New Roman" w:cs="Times New Roman"/>
                <w:spacing w:val="-17"/>
                <w:sz w:val="24"/>
                <w:lang w:val="uk-UA"/>
              </w:rPr>
              <w:t xml:space="preserve"> </w:t>
            </w:r>
            <w:r w:rsidRPr="005E4F7A">
              <w:rPr>
                <w:rFonts w:ascii="Times New Roman" w:eastAsia="Times New Roman" w:hAnsi="Times New Roman" w:cs="Times New Roman"/>
                <w:spacing w:val="-4"/>
                <w:sz w:val="24"/>
                <w:lang w:val="uk-UA"/>
              </w:rPr>
              <w:t>інших</w:t>
            </w:r>
            <w:r w:rsidRPr="005E4F7A">
              <w:rPr>
                <w:rFonts w:ascii="Times New Roman" w:eastAsia="Times New Roman" w:hAnsi="Times New Roman" w:cs="Times New Roman"/>
                <w:spacing w:val="-14"/>
                <w:sz w:val="24"/>
                <w:lang w:val="uk-UA"/>
              </w:rPr>
              <w:t xml:space="preserve"> </w:t>
            </w:r>
            <w:r w:rsidRPr="005E4F7A">
              <w:rPr>
                <w:rFonts w:ascii="Times New Roman" w:eastAsia="Times New Roman" w:hAnsi="Times New Roman" w:cs="Times New Roman"/>
                <w:spacing w:val="-4"/>
                <w:sz w:val="24"/>
                <w:lang w:val="uk-UA"/>
              </w:rPr>
              <w:t>людей</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будь-якими</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засобами.</w:t>
            </w:r>
          </w:p>
        </w:tc>
        <w:tc>
          <w:tcPr>
            <w:tcW w:w="1376" w:type="dxa"/>
          </w:tcPr>
          <w:p w14:paraId="10CA992A"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5A1CD948" w14:textId="77777777" w:rsidTr="00490854">
        <w:trPr>
          <w:trHeight w:val="385"/>
          <w:jc w:val="center"/>
        </w:trPr>
        <w:tc>
          <w:tcPr>
            <w:tcW w:w="809" w:type="dxa"/>
            <w:gridSpan w:val="2"/>
          </w:tcPr>
          <w:p w14:paraId="2E5127DF"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21</w:t>
            </w:r>
          </w:p>
        </w:tc>
        <w:tc>
          <w:tcPr>
            <w:tcW w:w="7394" w:type="dxa"/>
            <w:gridSpan w:val="2"/>
          </w:tcPr>
          <w:p w14:paraId="7A7368E1"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ніколи</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не</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пропускаю</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цікавих</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занять</w:t>
            </w:r>
            <w:r w:rsidRPr="005E4F7A">
              <w:rPr>
                <w:rFonts w:ascii="Times New Roman" w:eastAsia="Times New Roman" w:hAnsi="Times New Roman" w:cs="Times New Roman"/>
                <w:spacing w:val="-1"/>
                <w:sz w:val="24"/>
                <w:lang w:val="uk-UA"/>
              </w:rPr>
              <w:t xml:space="preserve"> </w:t>
            </w:r>
            <w:r w:rsidRPr="005E4F7A">
              <w:rPr>
                <w:rFonts w:ascii="Times New Roman" w:eastAsia="Times New Roman" w:hAnsi="Times New Roman" w:cs="Times New Roman"/>
                <w:sz w:val="24"/>
                <w:lang w:val="uk-UA"/>
              </w:rPr>
              <w:t>у</w:t>
            </w:r>
            <w:r w:rsidRPr="005E4F7A">
              <w:rPr>
                <w:rFonts w:ascii="Times New Roman" w:eastAsia="Times New Roman" w:hAnsi="Times New Roman" w:cs="Times New Roman"/>
                <w:spacing w:val="-4"/>
                <w:sz w:val="24"/>
                <w:lang w:val="uk-UA"/>
              </w:rPr>
              <w:t xml:space="preserve"> ВНЗ.</w:t>
            </w:r>
          </w:p>
        </w:tc>
        <w:tc>
          <w:tcPr>
            <w:tcW w:w="1376" w:type="dxa"/>
          </w:tcPr>
          <w:p w14:paraId="388B7BE5"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10531D8B" w14:textId="77777777" w:rsidTr="00490854">
        <w:trPr>
          <w:trHeight w:val="863"/>
          <w:jc w:val="center"/>
        </w:trPr>
        <w:tc>
          <w:tcPr>
            <w:tcW w:w="809" w:type="dxa"/>
            <w:gridSpan w:val="2"/>
          </w:tcPr>
          <w:p w14:paraId="1FC877E0"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22</w:t>
            </w:r>
          </w:p>
        </w:tc>
        <w:tc>
          <w:tcPr>
            <w:tcW w:w="7394" w:type="dxa"/>
            <w:gridSpan w:val="2"/>
          </w:tcPr>
          <w:p w14:paraId="68AB823F"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8"/>
                <w:sz w:val="24"/>
                <w:lang w:val="uk-UA"/>
              </w:rPr>
              <w:t>Інформація,</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pacing w:val="-8"/>
                <w:sz w:val="24"/>
                <w:lang w:val="uk-UA"/>
              </w:rPr>
              <w:t>передана</w:t>
            </w:r>
            <w:r w:rsidRPr="005E4F7A">
              <w:rPr>
                <w:rFonts w:ascii="Times New Roman" w:eastAsia="Times New Roman" w:hAnsi="Times New Roman" w:cs="Times New Roman"/>
                <w:spacing w:val="-14"/>
                <w:sz w:val="24"/>
                <w:lang w:val="uk-UA"/>
              </w:rPr>
              <w:t xml:space="preserve"> </w:t>
            </w:r>
            <w:r w:rsidRPr="005E4F7A">
              <w:rPr>
                <w:rFonts w:ascii="Times New Roman" w:eastAsia="Times New Roman" w:hAnsi="Times New Roman" w:cs="Times New Roman"/>
                <w:spacing w:val="-8"/>
                <w:sz w:val="24"/>
                <w:lang w:val="uk-UA"/>
              </w:rPr>
              <w:t>масовими</w:t>
            </w:r>
            <w:r w:rsidRPr="005E4F7A">
              <w:rPr>
                <w:rFonts w:ascii="Times New Roman" w:eastAsia="Times New Roman" w:hAnsi="Times New Roman" w:cs="Times New Roman"/>
                <w:spacing w:val="-16"/>
                <w:sz w:val="24"/>
                <w:lang w:val="uk-UA"/>
              </w:rPr>
              <w:t xml:space="preserve"> </w:t>
            </w:r>
            <w:r w:rsidRPr="005E4F7A">
              <w:rPr>
                <w:rFonts w:ascii="Times New Roman" w:eastAsia="Times New Roman" w:hAnsi="Times New Roman" w:cs="Times New Roman"/>
                <w:spacing w:val="-8"/>
                <w:sz w:val="24"/>
                <w:lang w:val="uk-UA"/>
              </w:rPr>
              <w:t>засобами</w:t>
            </w:r>
            <w:r w:rsidRPr="005E4F7A">
              <w:rPr>
                <w:rFonts w:ascii="Times New Roman" w:eastAsia="Times New Roman" w:hAnsi="Times New Roman" w:cs="Times New Roman"/>
                <w:spacing w:val="-16"/>
                <w:sz w:val="24"/>
                <w:lang w:val="uk-UA"/>
              </w:rPr>
              <w:t xml:space="preserve"> </w:t>
            </w:r>
            <w:r w:rsidRPr="005E4F7A">
              <w:rPr>
                <w:rFonts w:ascii="Times New Roman" w:eastAsia="Times New Roman" w:hAnsi="Times New Roman" w:cs="Times New Roman"/>
                <w:spacing w:val="-8"/>
                <w:sz w:val="24"/>
                <w:lang w:val="uk-UA"/>
              </w:rPr>
              <w:t>повинна</w:t>
            </w:r>
            <w:r w:rsidRPr="005E4F7A">
              <w:rPr>
                <w:rFonts w:ascii="Times New Roman" w:eastAsia="Times New Roman" w:hAnsi="Times New Roman" w:cs="Times New Roman"/>
                <w:spacing w:val="-16"/>
                <w:sz w:val="24"/>
                <w:lang w:val="uk-UA"/>
              </w:rPr>
              <w:t xml:space="preserve"> </w:t>
            </w:r>
            <w:r w:rsidRPr="005E4F7A">
              <w:rPr>
                <w:rFonts w:ascii="Times New Roman" w:eastAsia="Times New Roman" w:hAnsi="Times New Roman" w:cs="Times New Roman"/>
                <w:spacing w:val="-8"/>
                <w:sz w:val="24"/>
                <w:lang w:val="uk-UA"/>
              </w:rPr>
              <w:t>бути</w:t>
            </w:r>
            <w:r w:rsidRPr="005E4F7A">
              <w:rPr>
                <w:rFonts w:ascii="Times New Roman" w:eastAsia="Times New Roman" w:hAnsi="Times New Roman" w:cs="Times New Roman"/>
                <w:spacing w:val="-16"/>
                <w:sz w:val="24"/>
                <w:lang w:val="uk-UA"/>
              </w:rPr>
              <w:t xml:space="preserve"> </w:t>
            </w:r>
            <w:r w:rsidRPr="005E4F7A">
              <w:rPr>
                <w:rFonts w:ascii="Times New Roman" w:eastAsia="Times New Roman" w:hAnsi="Times New Roman" w:cs="Times New Roman"/>
                <w:spacing w:val="-8"/>
                <w:sz w:val="24"/>
                <w:lang w:val="uk-UA"/>
              </w:rPr>
              <w:t>на</w:t>
            </w:r>
            <w:r w:rsidRPr="005E4F7A">
              <w:rPr>
                <w:rFonts w:ascii="Times New Roman" w:eastAsia="Times New Roman" w:hAnsi="Times New Roman" w:cs="Times New Roman"/>
                <w:spacing w:val="-16"/>
                <w:sz w:val="24"/>
                <w:lang w:val="uk-UA"/>
              </w:rPr>
              <w:t xml:space="preserve"> </w:t>
            </w:r>
            <w:r w:rsidRPr="005E4F7A">
              <w:rPr>
                <w:rFonts w:ascii="Times New Roman" w:eastAsia="Times New Roman" w:hAnsi="Times New Roman" w:cs="Times New Roman"/>
                <w:spacing w:val="-8"/>
                <w:sz w:val="24"/>
                <w:lang w:val="uk-UA"/>
              </w:rPr>
              <w:t>службі</w:t>
            </w:r>
            <w:r w:rsidRPr="005E4F7A">
              <w:rPr>
                <w:rFonts w:ascii="Times New Roman" w:eastAsia="Times New Roman" w:hAnsi="Times New Roman" w:cs="Times New Roman"/>
                <w:spacing w:val="-16"/>
                <w:sz w:val="24"/>
                <w:lang w:val="uk-UA"/>
              </w:rPr>
              <w:t xml:space="preserve"> </w:t>
            </w:r>
            <w:r w:rsidRPr="005E4F7A">
              <w:rPr>
                <w:rFonts w:ascii="Times New Roman" w:eastAsia="Times New Roman" w:hAnsi="Times New Roman" w:cs="Times New Roman"/>
                <w:spacing w:val="-8"/>
                <w:sz w:val="24"/>
                <w:lang w:val="uk-UA"/>
              </w:rPr>
              <w:t>правди</w:t>
            </w:r>
            <w:r w:rsidRPr="005E4F7A">
              <w:rPr>
                <w:rFonts w:ascii="Times New Roman" w:eastAsia="Times New Roman" w:hAnsi="Times New Roman" w:cs="Times New Roman"/>
                <w:spacing w:val="-16"/>
                <w:sz w:val="24"/>
                <w:lang w:val="uk-UA"/>
              </w:rPr>
              <w:t xml:space="preserve"> </w:t>
            </w:r>
            <w:r w:rsidRPr="005E4F7A">
              <w:rPr>
                <w:rFonts w:ascii="Times New Roman" w:eastAsia="Times New Roman" w:hAnsi="Times New Roman" w:cs="Times New Roman"/>
                <w:spacing w:val="-8"/>
                <w:sz w:val="24"/>
                <w:lang w:val="uk-UA"/>
              </w:rPr>
              <w:t>і добра,</w:t>
            </w:r>
            <w:r w:rsidRPr="005E4F7A">
              <w:rPr>
                <w:rFonts w:ascii="Times New Roman" w:eastAsia="Times New Roman" w:hAnsi="Times New Roman" w:cs="Times New Roman"/>
                <w:spacing w:val="-24"/>
                <w:sz w:val="24"/>
                <w:lang w:val="uk-UA"/>
              </w:rPr>
              <w:t xml:space="preserve"> </w:t>
            </w:r>
            <w:r w:rsidRPr="005E4F7A">
              <w:rPr>
                <w:rFonts w:ascii="Times New Roman" w:eastAsia="Times New Roman" w:hAnsi="Times New Roman" w:cs="Times New Roman"/>
                <w:spacing w:val="-8"/>
                <w:sz w:val="24"/>
                <w:lang w:val="uk-UA"/>
              </w:rPr>
              <w:t>а</w:t>
            </w:r>
            <w:r w:rsidRPr="005E4F7A">
              <w:rPr>
                <w:rFonts w:ascii="Times New Roman" w:eastAsia="Times New Roman" w:hAnsi="Times New Roman" w:cs="Times New Roman"/>
                <w:spacing w:val="-25"/>
                <w:sz w:val="24"/>
                <w:lang w:val="uk-UA"/>
              </w:rPr>
              <w:t xml:space="preserve"> </w:t>
            </w:r>
            <w:r w:rsidRPr="005E4F7A">
              <w:rPr>
                <w:rFonts w:ascii="Times New Roman" w:eastAsia="Times New Roman" w:hAnsi="Times New Roman" w:cs="Times New Roman"/>
                <w:spacing w:val="-8"/>
                <w:sz w:val="24"/>
                <w:lang w:val="uk-UA"/>
              </w:rPr>
              <w:t>влада</w:t>
            </w:r>
            <w:r w:rsidRPr="005E4F7A">
              <w:rPr>
                <w:rFonts w:ascii="Times New Roman" w:eastAsia="Times New Roman" w:hAnsi="Times New Roman" w:cs="Times New Roman"/>
                <w:spacing w:val="-25"/>
                <w:sz w:val="24"/>
                <w:lang w:val="uk-UA"/>
              </w:rPr>
              <w:t xml:space="preserve"> </w:t>
            </w:r>
            <w:r w:rsidRPr="005E4F7A">
              <w:rPr>
                <w:rFonts w:ascii="Times New Roman" w:eastAsia="Times New Roman" w:hAnsi="Times New Roman" w:cs="Times New Roman"/>
                <w:spacing w:val="-8"/>
                <w:sz w:val="24"/>
                <w:lang w:val="uk-UA"/>
              </w:rPr>
              <w:t>повинна</w:t>
            </w:r>
            <w:r w:rsidRPr="005E4F7A">
              <w:rPr>
                <w:rFonts w:ascii="Times New Roman" w:eastAsia="Times New Roman" w:hAnsi="Times New Roman" w:cs="Times New Roman"/>
                <w:spacing w:val="-25"/>
                <w:sz w:val="24"/>
                <w:lang w:val="uk-UA"/>
              </w:rPr>
              <w:t xml:space="preserve"> </w:t>
            </w:r>
            <w:r w:rsidRPr="005E4F7A">
              <w:rPr>
                <w:rFonts w:ascii="Times New Roman" w:eastAsia="Times New Roman" w:hAnsi="Times New Roman" w:cs="Times New Roman"/>
                <w:spacing w:val="-8"/>
                <w:sz w:val="24"/>
                <w:lang w:val="uk-UA"/>
              </w:rPr>
              <w:t>захищати</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8"/>
                <w:sz w:val="24"/>
                <w:lang w:val="uk-UA"/>
              </w:rPr>
              <w:t>і</w:t>
            </w:r>
            <w:r w:rsidRPr="005E4F7A">
              <w:rPr>
                <w:rFonts w:ascii="Times New Roman" w:eastAsia="Times New Roman" w:hAnsi="Times New Roman" w:cs="Times New Roman"/>
                <w:spacing w:val="-26"/>
                <w:sz w:val="24"/>
                <w:lang w:val="uk-UA"/>
              </w:rPr>
              <w:t xml:space="preserve"> </w:t>
            </w:r>
            <w:r w:rsidRPr="005E4F7A">
              <w:rPr>
                <w:rFonts w:ascii="Times New Roman" w:eastAsia="Times New Roman" w:hAnsi="Times New Roman" w:cs="Times New Roman"/>
                <w:spacing w:val="-8"/>
                <w:sz w:val="24"/>
                <w:lang w:val="uk-UA"/>
              </w:rPr>
              <w:t>підтримувати</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8"/>
                <w:sz w:val="24"/>
                <w:lang w:val="uk-UA"/>
              </w:rPr>
              <w:t>правдиву</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8"/>
                <w:sz w:val="24"/>
                <w:lang w:val="uk-UA"/>
              </w:rPr>
              <w:t>й</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pacing w:val="-8"/>
                <w:sz w:val="24"/>
                <w:lang w:val="uk-UA"/>
              </w:rPr>
              <w:t>слушну</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pacing w:val="-8"/>
                <w:sz w:val="24"/>
                <w:lang w:val="uk-UA"/>
              </w:rPr>
              <w:t xml:space="preserve">свободу </w:t>
            </w:r>
            <w:r w:rsidRPr="005E4F7A">
              <w:rPr>
                <w:rFonts w:ascii="Times New Roman" w:eastAsia="Times New Roman" w:hAnsi="Times New Roman" w:cs="Times New Roman"/>
                <w:spacing w:val="-2"/>
                <w:sz w:val="24"/>
                <w:lang w:val="uk-UA"/>
              </w:rPr>
              <w:t>інформації.</w:t>
            </w:r>
          </w:p>
        </w:tc>
        <w:tc>
          <w:tcPr>
            <w:tcW w:w="1376" w:type="dxa"/>
          </w:tcPr>
          <w:p w14:paraId="16B09BBB"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434DA97A" w14:textId="77777777" w:rsidTr="00490854">
        <w:trPr>
          <w:trHeight w:val="829"/>
          <w:jc w:val="center"/>
        </w:trPr>
        <w:tc>
          <w:tcPr>
            <w:tcW w:w="809" w:type="dxa"/>
            <w:gridSpan w:val="2"/>
          </w:tcPr>
          <w:p w14:paraId="5FA11158"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23</w:t>
            </w:r>
          </w:p>
        </w:tc>
        <w:tc>
          <w:tcPr>
            <w:tcW w:w="7394" w:type="dxa"/>
            <w:gridSpan w:val="2"/>
          </w:tcPr>
          <w:p w14:paraId="4123517C" w14:textId="77777777" w:rsidR="005E4F7A" w:rsidRPr="005E4F7A" w:rsidRDefault="005E4F7A" w:rsidP="005E4F7A">
            <w:pPr>
              <w:spacing w:line="276"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6"/>
                <w:sz w:val="24"/>
                <w:lang w:val="uk-UA"/>
              </w:rPr>
              <w:t>Усяке</w:t>
            </w:r>
            <w:r w:rsidRPr="005E4F7A">
              <w:rPr>
                <w:rFonts w:ascii="Times New Roman" w:eastAsia="Times New Roman" w:hAnsi="Times New Roman" w:cs="Times New Roman"/>
                <w:spacing w:val="-18"/>
                <w:sz w:val="24"/>
                <w:lang w:val="uk-UA"/>
              </w:rPr>
              <w:t xml:space="preserve"> </w:t>
            </w:r>
            <w:r w:rsidRPr="005E4F7A">
              <w:rPr>
                <w:rFonts w:ascii="Times New Roman" w:eastAsia="Times New Roman" w:hAnsi="Times New Roman" w:cs="Times New Roman"/>
                <w:spacing w:val="-6"/>
                <w:sz w:val="24"/>
                <w:lang w:val="uk-UA"/>
              </w:rPr>
              <w:t>людське</w:t>
            </w:r>
            <w:r w:rsidRPr="005E4F7A">
              <w:rPr>
                <w:rFonts w:ascii="Times New Roman" w:eastAsia="Times New Roman" w:hAnsi="Times New Roman" w:cs="Times New Roman"/>
                <w:spacing w:val="-16"/>
                <w:sz w:val="24"/>
                <w:lang w:val="uk-UA"/>
              </w:rPr>
              <w:t xml:space="preserve"> </w:t>
            </w:r>
            <w:r w:rsidRPr="005E4F7A">
              <w:rPr>
                <w:rFonts w:ascii="Times New Roman" w:eastAsia="Times New Roman" w:hAnsi="Times New Roman" w:cs="Times New Roman"/>
                <w:spacing w:val="-6"/>
                <w:sz w:val="24"/>
                <w:lang w:val="uk-UA"/>
              </w:rPr>
              <w:t>життя,</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pacing w:val="-6"/>
                <w:sz w:val="24"/>
                <w:lang w:val="uk-UA"/>
              </w:rPr>
              <w:t>від</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pacing w:val="-6"/>
                <w:sz w:val="24"/>
                <w:lang w:val="uk-UA"/>
              </w:rPr>
              <w:t>часу</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6"/>
                <w:sz w:val="24"/>
                <w:lang w:val="uk-UA"/>
              </w:rPr>
              <w:t>його</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pacing w:val="-6"/>
                <w:sz w:val="24"/>
                <w:lang w:val="uk-UA"/>
              </w:rPr>
              <w:t>зачаття</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6"/>
                <w:sz w:val="24"/>
                <w:lang w:val="uk-UA"/>
              </w:rPr>
              <w:t>аж</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pacing w:val="-6"/>
                <w:sz w:val="24"/>
                <w:lang w:val="uk-UA"/>
              </w:rPr>
              <w:t>до</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6"/>
                <w:sz w:val="24"/>
                <w:lang w:val="uk-UA"/>
              </w:rPr>
              <w:t>смерті,</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6"/>
                <w:sz w:val="24"/>
                <w:lang w:val="uk-UA"/>
              </w:rPr>
              <w:t>святе:</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6"/>
                <w:sz w:val="24"/>
                <w:lang w:val="uk-UA"/>
              </w:rPr>
              <w:t>ніхто,</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6"/>
                <w:sz w:val="24"/>
                <w:lang w:val="uk-UA"/>
              </w:rPr>
              <w:t xml:space="preserve">за </w:t>
            </w:r>
            <w:r w:rsidRPr="005E4F7A">
              <w:rPr>
                <w:rFonts w:ascii="Times New Roman" w:eastAsia="Times New Roman" w:hAnsi="Times New Roman" w:cs="Times New Roman"/>
                <w:spacing w:val="-4"/>
                <w:sz w:val="24"/>
                <w:lang w:val="uk-UA"/>
              </w:rPr>
              <w:t>жодних</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4"/>
                <w:sz w:val="24"/>
                <w:lang w:val="uk-UA"/>
              </w:rPr>
              <w:t>обставин,</w:t>
            </w:r>
            <w:r w:rsidRPr="005E4F7A">
              <w:rPr>
                <w:rFonts w:ascii="Times New Roman" w:eastAsia="Times New Roman" w:hAnsi="Times New Roman" w:cs="Times New Roman"/>
                <w:spacing w:val="-22"/>
                <w:sz w:val="24"/>
                <w:lang w:val="uk-UA"/>
              </w:rPr>
              <w:t xml:space="preserve"> </w:t>
            </w:r>
            <w:r w:rsidRPr="005E4F7A">
              <w:rPr>
                <w:rFonts w:ascii="Times New Roman" w:eastAsia="Times New Roman" w:hAnsi="Times New Roman" w:cs="Times New Roman"/>
                <w:spacing w:val="-4"/>
                <w:sz w:val="24"/>
                <w:lang w:val="uk-UA"/>
              </w:rPr>
              <w:t>не</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4"/>
                <w:sz w:val="24"/>
                <w:lang w:val="uk-UA"/>
              </w:rPr>
              <w:t>може</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4"/>
                <w:sz w:val="24"/>
                <w:lang w:val="uk-UA"/>
              </w:rPr>
              <w:t>собі</w:t>
            </w:r>
            <w:r w:rsidRPr="005E4F7A">
              <w:rPr>
                <w:rFonts w:ascii="Times New Roman" w:eastAsia="Times New Roman" w:hAnsi="Times New Roman" w:cs="Times New Roman"/>
                <w:spacing w:val="-19"/>
                <w:sz w:val="24"/>
                <w:lang w:val="uk-UA"/>
              </w:rPr>
              <w:t xml:space="preserve"> </w:t>
            </w:r>
            <w:r w:rsidRPr="005E4F7A">
              <w:rPr>
                <w:rFonts w:ascii="Times New Roman" w:eastAsia="Times New Roman" w:hAnsi="Times New Roman" w:cs="Times New Roman"/>
                <w:spacing w:val="-4"/>
                <w:sz w:val="24"/>
                <w:lang w:val="uk-UA"/>
              </w:rPr>
              <w:t>привласнювати</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4"/>
                <w:sz w:val="24"/>
                <w:lang w:val="uk-UA"/>
              </w:rPr>
              <w:t>право</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4"/>
                <w:sz w:val="24"/>
                <w:lang w:val="uk-UA"/>
              </w:rPr>
              <w:t>на</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4"/>
                <w:sz w:val="24"/>
                <w:lang w:val="uk-UA"/>
              </w:rPr>
              <w:t>нього</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 xml:space="preserve">(ні </w:t>
            </w:r>
            <w:r w:rsidRPr="005E4F7A">
              <w:rPr>
                <w:rFonts w:ascii="Times New Roman" w:eastAsia="Times New Roman" w:hAnsi="Times New Roman" w:cs="Times New Roman"/>
                <w:sz w:val="24"/>
                <w:lang w:val="uk-UA"/>
              </w:rPr>
              <w:t>зашкодити, ні вбивати).</w:t>
            </w:r>
          </w:p>
        </w:tc>
        <w:tc>
          <w:tcPr>
            <w:tcW w:w="1376" w:type="dxa"/>
          </w:tcPr>
          <w:p w14:paraId="02F9C6D6"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79A2C5E1" w14:textId="77777777" w:rsidTr="00490854">
        <w:trPr>
          <w:trHeight w:val="690"/>
          <w:jc w:val="center"/>
        </w:trPr>
        <w:tc>
          <w:tcPr>
            <w:tcW w:w="809" w:type="dxa"/>
            <w:gridSpan w:val="2"/>
          </w:tcPr>
          <w:p w14:paraId="156B8DD5" w14:textId="77777777" w:rsidR="005E4F7A" w:rsidRPr="005E4F7A" w:rsidRDefault="005E4F7A" w:rsidP="005E4F7A">
            <w:pPr>
              <w:spacing w:before="1"/>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24</w:t>
            </w:r>
          </w:p>
        </w:tc>
        <w:tc>
          <w:tcPr>
            <w:tcW w:w="7394" w:type="dxa"/>
            <w:gridSpan w:val="2"/>
          </w:tcPr>
          <w:p w14:paraId="5A2CED0F"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2"/>
                <w:sz w:val="24"/>
                <w:lang w:val="uk-UA"/>
              </w:rPr>
              <w:t>Мені</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2"/>
                <w:sz w:val="24"/>
                <w:lang w:val="uk-UA"/>
              </w:rPr>
              <w:t>здається,</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2"/>
                <w:sz w:val="24"/>
                <w:lang w:val="uk-UA"/>
              </w:rPr>
              <w:t>що</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2"/>
                <w:sz w:val="24"/>
                <w:lang w:val="uk-UA"/>
              </w:rPr>
              <w:t>безкорисливо</w:t>
            </w:r>
            <w:r w:rsidRPr="005E4F7A">
              <w:rPr>
                <w:rFonts w:ascii="Times New Roman" w:eastAsia="Times New Roman" w:hAnsi="Times New Roman" w:cs="Times New Roman"/>
                <w:spacing w:val="-32"/>
                <w:sz w:val="24"/>
                <w:lang w:val="uk-UA"/>
              </w:rPr>
              <w:t xml:space="preserve"> </w:t>
            </w:r>
            <w:r w:rsidRPr="005E4F7A">
              <w:rPr>
                <w:rFonts w:ascii="Times New Roman" w:eastAsia="Times New Roman" w:hAnsi="Times New Roman" w:cs="Times New Roman"/>
                <w:spacing w:val="-12"/>
                <w:sz w:val="24"/>
                <w:lang w:val="uk-UA"/>
              </w:rPr>
              <w:t>допомагати</w:t>
            </w:r>
            <w:r w:rsidRPr="005E4F7A">
              <w:rPr>
                <w:rFonts w:ascii="Times New Roman" w:eastAsia="Times New Roman" w:hAnsi="Times New Roman" w:cs="Times New Roman"/>
                <w:spacing w:val="-33"/>
                <w:sz w:val="24"/>
                <w:lang w:val="uk-UA"/>
              </w:rPr>
              <w:t xml:space="preserve"> </w:t>
            </w:r>
            <w:r w:rsidRPr="005E4F7A">
              <w:rPr>
                <w:rFonts w:ascii="Times New Roman" w:eastAsia="Times New Roman" w:hAnsi="Times New Roman" w:cs="Times New Roman"/>
                <w:spacing w:val="-12"/>
                <w:sz w:val="24"/>
                <w:lang w:val="uk-UA"/>
              </w:rPr>
              <w:t>іншим</w:t>
            </w:r>
            <w:r w:rsidRPr="005E4F7A">
              <w:rPr>
                <w:rFonts w:ascii="Times New Roman" w:eastAsia="Times New Roman" w:hAnsi="Times New Roman" w:cs="Times New Roman"/>
                <w:spacing w:val="-32"/>
                <w:sz w:val="24"/>
                <w:lang w:val="uk-UA"/>
              </w:rPr>
              <w:t xml:space="preserve"> </w:t>
            </w:r>
            <w:r w:rsidRPr="005E4F7A">
              <w:rPr>
                <w:rFonts w:ascii="Times New Roman" w:eastAsia="Times New Roman" w:hAnsi="Times New Roman" w:cs="Times New Roman"/>
                <w:spacing w:val="-12"/>
                <w:sz w:val="24"/>
                <w:lang w:val="uk-UA"/>
              </w:rPr>
              <w:t>людям</w:t>
            </w:r>
            <w:r w:rsidRPr="005E4F7A">
              <w:rPr>
                <w:rFonts w:ascii="Times New Roman" w:eastAsia="Times New Roman" w:hAnsi="Times New Roman" w:cs="Times New Roman"/>
                <w:spacing w:val="-31"/>
                <w:sz w:val="24"/>
                <w:lang w:val="uk-UA"/>
              </w:rPr>
              <w:t xml:space="preserve"> </w:t>
            </w:r>
            <w:r w:rsidRPr="005E4F7A">
              <w:rPr>
                <w:rFonts w:ascii="Times New Roman" w:eastAsia="Times New Roman" w:hAnsi="Times New Roman" w:cs="Times New Roman"/>
                <w:spacing w:val="-12"/>
                <w:sz w:val="24"/>
                <w:lang w:val="uk-UA"/>
              </w:rPr>
              <w:t>-</w:t>
            </w:r>
            <w:r w:rsidRPr="005E4F7A">
              <w:rPr>
                <w:rFonts w:ascii="Times New Roman" w:eastAsia="Times New Roman" w:hAnsi="Times New Roman" w:cs="Times New Roman"/>
                <w:spacing w:val="-32"/>
                <w:sz w:val="24"/>
                <w:lang w:val="uk-UA"/>
              </w:rPr>
              <w:t xml:space="preserve"> </w:t>
            </w:r>
            <w:r w:rsidRPr="005E4F7A">
              <w:rPr>
                <w:rFonts w:ascii="Times New Roman" w:eastAsia="Times New Roman" w:hAnsi="Times New Roman" w:cs="Times New Roman"/>
                <w:spacing w:val="-12"/>
                <w:sz w:val="24"/>
                <w:lang w:val="uk-UA"/>
              </w:rPr>
              <w:t>сприяти</w:t>
            </w:r>
            <w:r w:rsidRPr="005E4F7A">
              <w:rPr>
                <w:rFonts w:ascii="Times New Roman" w:eastAsia="Times New Roman" w:hAnsi="Times New Roman" w:cs="Times New Roman"/>
                <w:spacing w:val="-33"/>
                <w:sz w:val="24"/>
                <w:lang w:val="uk-UA"/>
              </w:rPr>
              <w:t xml:space="preserve"> </w:t>
            </w:r>
            <w:r w:rsidRPr="005E4F7A">
              <w:rPr>
                <w:rFonts w:ascii="Times New Roman" w:eastAsia="Times New Roman" w:hAnsi="Times New Roman" w:cs="Times New Roman"/>
                <w:spacing w:val="-12"/>
                <w:sz w:val="24"/>
                <w:lang w:val="uk-UA"/>
              </w:rPr>
              <w:t>розвитку</w:t>
            </w:r>
            <w:r w:rsidRPr="005E4F7A">
              <w:rPr>
                <w:rFonts w:ascii="Times New Roman" w:eastAsia="Times New Roman" w:hAnsi="Times New Roman" w:cs="Times New Roman"/>
                <w:sz w:val="24"/>
                <w:lang w:val="uk-UA"/>
              </w:rPr>
              <w:t xml:space="preserve"> </w:t>
            </w:r>
            <w:r w:rsidRPr="005E4F7A">
              <w:rPr>
                <w:rFonts w:ascii="Times New Roman" w:eastAsia="Times New Roman" w:hAnsi="Times New Roman" w:cs="Times New Roman"/>
                <w:spacing w:val="-12"/>
                <w:sz w:val="24"/>
                <w:lang w:val="uk-UA"/>
              </w:rPr>
              <w:t xml:space="preserve">у </w:t>
            </w:r>
            <w:r w:rsidRPr="005E4F7A">
              <w:rPr>
                <w:rFonts w:ascii="Times New Roman" w:eastAsia="Times New Roman" w:hAnsi="Times New Roman" w:cs="Times New Roman"/>
                <w:sz w:val="24"/>
                <w:lang w:val="uk-UA"/>
              </w:rPr>
              <w:t>них інфантилізму.</w:t>
            </w:r>
          </w:p>
        </w:tc>
        <w:tc>
          <w:tcPr>
            <w:tcW w:w="1376" w:type="dxa"/>
          </w:tcPr>
          <w:p w14:paraId="088F39A3"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1096C21C" w14:textId="77777777" w:rsidTr="00490854">
        <w:trPr>
          <w:trHeight w:val="698"/>
          <w:jc w:val="center"/>
        </w:trPr>
        <w:tc>
          <w:tcPr>
            <w:tcW w:w="809" w:type="dxa"/>
            <w:gridSpan w:val="2"/>
          </w:tcPr>
          <w:p w14:paraId="748E3442"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25</w:t>
            </w:r>
          </w:p>
        </w:tc>
        <w:tc>
          <w:tcPr>
            <w:tcW w:w="7394" w:type="dxa"/>
            <w:gridSpan w:val="2"/>
          </w:tcPr>
          <w:p w14:paraId="0E77BAFF"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8"/>
                <w:sz w:val="24"/>
                <w:lang w:val="uk-UA"/>
              </w:rPr>
              <w:t>Радитися</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8"/>
                <w:sz w:val="24"/>
                <w:lang w:val="uk-UA"/>
              </w:rPr>
              <w:t>з</w:t>
            </w:r>
            <w:r w:rsidRPr="005E4F7A">
              <w:rPr>
                <w:rFonts w:ascii="Times New Roman" w:eastAsia="Times New Roman" w:hAnsi="Times New Roman" w:cs="Times New Roman"/>
                <w:spacing w:val="-29"/>
                <w:sz w:val="24"/>
                <w:lang w:val="uk-UA"/>
              </w:rPr>
              <w:t xml:space="preserve"> </w:t>
            </w:r>
            <w:r w:rsidRPr="005E4F7A">
              <w:rPr>
                <w:rFonts w:ascii="Times New Roman" w:eastAsia="Times New Roman" w:hAnsi="Times New Roman" w:cs="Times New Roman"/>
                <w:spacing w:val="-18"/>
                <w:sz w:val="24"/>
                <w:lang w:val="uk-UA"/>
              </w:rPr>
              <w:t>внутрішнім</w:t>
            </w:r>
            <w:r w:rsidRPr="005E4F7A">
              <w:rPr>
                <w:rFonts w:ascii="Times New Roman" w:eastAsia="Times New Roman" w:hAnsi="Times New Roman" w:cs="Times New Roman"/>
                <w:spacing w:val="-32"/>
                <w:sz w:val="24"/>
                <w:lang w:val="uk-UA"/>
              </w:rPr>
              <w:t xml:space="preserve"> </w:t>
            </w:r>
            <w:r w:rsidRPr="005E4F7A">
              <w:rPr>
                <w:rFonts w:ascii="Times New Roman" w:eastAsia="Times New Roman" w:hAnsi="Times New Roman" w:cs="Times New Roman"/>
                <w:spacing w:val="-18"/>
                <w:sz w:val="24"/>
                <w:lang w:val="uk-UA"/>
              </w:rPr>
              <w:t>голосом,</w:t>
            </w:r>
            <w:r w:rsidRPr="005E4F7A">
              <w:rPr>
                <w:rFonts w:ascii="Times New Roman" w:eastAsia="Times New Roman" w:hAnsi="Times New Roman" w:cs="Times New Roman"/>
                <w:spacing w:val="-31"/>
                <w:sz w:val="24"/>
                <w:lang w:val="uk-UA"/>
              </w:rPr>
              <w:t xml:space="preserve"> </w:t>
            </w:r>
            <w:r w:rsidRPr="005E4F7A">
              <w:rPr>
                <w:rFonts w:ascii="Times New Roman" w:eastAsia="Times New Roman" w:hAnsi="Times New Roman" w:cs="Times New Roman"/>
                <w:spacing w:val="-18"/>
                <w:sz w:val="24"/>
                <w:lang w:val="uk-UA"/>
              </w:rPr>
              <w:t>вирішуючи</w:t>
            </w:r>
            <w:r w:rsidRPr="005E4F7A">
              <w:rPr>
                <w:rFonts w:ascii="Times New Roman" w:eastAsia="Times New Roman" w:hAnsi="Times New Roman" w:cs="Times New Roman"/>
                <w:spacing w:val="-29"/>
                <w:sz w:val="24"/>
                <w:lang w:val="uk-UA"/>
              </w:rPr>
              <w:t xml:space="preserve"> </w:t>
            </w:r>
            <w:r w:rsidRPr="005E4F7A">
              <w:rPr>
                <w:rFonts w:ascii="Times New Roman" w:eastAsia="Times New Roman" w:hAnsi="Times New Roman" w:cs="Times New Roman"/>
                <w:spacing w:val="-18"/>
                <w:sz w:val="24"/>
                <w:lang w:val="uk-UA"/>
              </w:rPr>
              <w:t>етичні</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8"/>
                <w:sz w:val="24"/>
                <w:lang w:val="uk-UA"/>
              </w:rPr>
              <w:t>проблеми,</w:t>
            </w:r>
            <w:r w:rsidRPr="005E4F7A">
              <w:rPr>
                <w:rFonts w:ascii="Times New Roman" w:eastAsia="Times New Roman" w:hAnsi="Times New Roman" w:cs="Times New Roman"/>
                <w:spacing w:val="-34"/>
                <w:sz w:val="24"/>
                <w:lang w:val="uk-UA"/>
              </w:rPr>
              <w:t xml:space="preserve"> </w:t>
            </w:r>
            <w:r w:rsidRPr="005E4F7A">
              <w:rPr>
                <w:rFonts w:ascii="Times New Roman" w:eastAsia="Times New Roman" w:hAnsi="Times New Roman" w:cs="Times New Roman"/>
                <w:spacing w:val="-18"/>
                <w:sz w:val="24"/>
                <w:lang w:val="uk-UA"/>
              </w:rPr>
              <w:t>властиво</w:t>
            </w:r>
            <w:r w:rsidRPr="005E4F7A">
              <w:rPr>
                <w:rFonts w:ascii="Times New Roman" w:eastAsia="Times New Roman" w:hAnsi="Times New Roman" w:cs="Times New Roman"/>
                <w:spacing w:val="-29"/>
                <w:sz w:val="24"/>
                <w:lang w:val="uk-UA"/>
              </w:rPr>
              <w:t xml:space="preserve"> </w:t>
            </w:r>
            <w:r w:rsidRPr="005E4F7A">
              <w:rPr>
                <w:rFonts w:ascii="Times New Roman" w:eastAsia="Times New Roman" w:hAnsi="Times New Roman" w:cs="Times New Roman"/>
                <w:spacing w:val="-18"/>
                <w:sz w:val="24"/>
                <w:lang w:val="uk-UA"/>
              </w:rPr>
              <w:t xml:space="preserve">людям із </w:t>
            </w:r>
            <w:r w:rsidRPr="005E4F7A">
              <w:rPr>
                <w:rFonts w:ascii="Times New Roman" w:eastAsia="Times New Roman" w:hAnsi="Times New Roman" w:cs="Times New Roman"/>
                <w:spacing w:val="-4"/>
                <w:sz w:val="24"/>
                <w:lang w:val="uk-UA"/>
              </w:rPr>
              <w:t>слабо</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4"/>
                <w:sz w:val="24"/>
                <w:lang w:val="uk-UA"/>
              </w:rPr>
              <w:t>розвиненим</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4"/>
                <w:sz w:val="24"/>
                <w:lang w:val="uk-UA"/>
              </w:rPr>
              <w:t>мисленням</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4"/>
                <w:sz w:val="24"/>
                <w:lang w:val="uk-UA"/>
              </w:rPr>
              <w:t>і</w:t>
            </w:r>
            <w:r w:rsidRPr="005E4F7A">
              <w:rPr>
                <w:rFonts w:ascii="Times New Roman" w:eastAsia="Times New Roman" w:hAnsi="Times New Roman" w:cs="Times New Roman"/>
                <w:spacing w:val="-22"/>
                <w:sz w:val="24"/>
                <w:lang w:val="uk-UA"/>
              </w:rPr>
              <w:t xml:space="preserve"> </w:t>
            </w:r>
            <w:r w:rsidRPr="005E4F7A">
              <w:rPr>
                <w:rFonts w:ascii="Times New Roman" w:eastAsia="Times New Roman" w:hAnsi="Times New Roman" w:cs="Times New Roman"/>
                <w:spacing w:val="-4"/>
                <w:sz w:val="24"/>
                <w:lang w:val="uk-UA"/>
              </w:rPr>
              <w:t>рефлексією.</w:t>
            </w:r>
          </w:p>
        </w:tc>
        <w:tc>
          <w:tcPr>
            <w:tcW w:w="1376" w:type="dxa"/>
          </w:tcPr>
          <w:p w14:paraId="224D7539"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3A333375" w14:textId="77777777" w:rsidTr="00490854">
        <w:trPr>
          <w:trHeight w:val="837"/>
          <w:jc w:val="center"/>
        </w:trPr>
        <w:tc>
          <w:tcPr>
            <w:tcW w:w="809" w:type="dxa"/>
            <w:gridSpan w:val="2"/>
          </w:tcPr>
          <w:p w14:paraId="02A15AB5"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26</w:t>
            </w:r>
          </w:p>
        </w:tc>
        <w:tc>
          <w:tcPr>
            <w:tcW w:w="7394" w:type="dxa"/>
            <w:gridSpan w:val="2"/>
          </w:tcPr>
          <w:p w14:paraId="03217D84" w14:textId="77777777" w:rsidR="005E4F7A" w:rsidRPr="005E4F7A" w:rsidRDefault="005E4F7A" w:rsidP="005E4F7A">
            <w:pPr>
              <w:spacing w:line="276"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2"/>
                <w:sz w:val="24"/>
                <w:lang w:val="uk-UA"/>
              </w:rPr>
              <w:t>Люди,</w:t>
            </w:r>
            <w:r w:rsidRPr="005E4F7A">
              <w:rPr>
                <w:rFonts w:ascii="Times New Roman" w:eastAsia="Times New Roman" w:hAnsi="Times New Roman" w:cs="Times New Roman"/>
                <w:spacing w:val="-27"/>
                <w:sz w:val="24"/>
                <w:lang w:val="uk-UA"/>
              </w:rPr>
              <w:t xml:space="preserve"> </w:t>
            </w:r>
            <w:r w:rsidRPr="005E4F7A">
              <w:rPr>
                <w:rFonts w:ascii="Times New Roman" w:eastAsia="Times New Roman" w:hAnsi="Times New Roman" w:cs="Times New Roman"/>
                <w:spacing w:val="-12"/>
                <w:sz w:val="24"/>
                <w:lang w:val="uk-UA"/>
              </w:rPr>
              <w:t>які</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12"/>
                <w:sz w:val="24"/>
                <w:lang w:val="uk-UA"/>
              </w:rPr>
              <w:t>не</w:t>
            </w:r>
            <w:r w:rsidRPr="005E4F7A">
              <w:rPr>
                <w:rFonts w:ascii="Times New Roman" w:eastAsia="Times New Roman" w:hAnsi="Times New Roman" w:cs="Times New Roman"/>
                <w:spacing w:val="-26"/>
                <w:sz w:val="24"/>
                <w:lang w:val="uk-UA"/>
              </w:rPr>
              <w:t xml:space="preserve"> </w:t>
            </w:r>
            <w:r w:rsidRPr="005E4F7A">
              <w:rPr>
                <w:rFonts w:ascii="Times New Roman" w:eastAsia="Times New Roman" w:hAnsi="Times New Roman" w:cs="Times New Roman"/>
                <w:spacing w:val="-12"/>
                <w:sz w:val="24"/>
                <w:lang w:val="uk-UA"/>
              </w:rPr>
              <w:t>вміють</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12"/>
                <w:sz w:val="24"/>
                <w:lang w:val="uk-UA"/>
              </w:rPr>
              <w:t>організувати</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12"/>
                <w:sz w:val="24"/>
                <w:lang w:val="uk-UA"/>
              </w:rPr>
              <w:t>своє</w:t>
            </w:r>
            <w:r w:rsidRPr="005E4F7A">
              <w:rPr>
                <w:rFonts w:ascii="Times New Roman" w:eastAsia="Times New Roman" w:hAnsi="Times New Roman" w:cs="Times New Roman"/>
                <w:spacing w:val="-27"/>
                <w:sz w:val="24"/>
                <w:lang w:val="uk-UA"/>
              </w:rPr>
              <w:t xml:space="preserve"> </w:t>
            </w:r>
            <w:r w:rsidRPr="005E4F7A">
              <w:rPr>
                <w:rFonts w:ascii="Times New Roman" w:eastAsia="Times New Roman" w:hAnsi="Times New Roman" w:cs="Times New Roman"/>
                <w:spacing w:val="-12"/>
                <w:sz w:val="24"/>
                <w:lang w:val="uk-UA"/>
              </w:rPr>
              <w:t>життя</w:t>
            </w:r>
            <w:r w:rsidRPr="005E4F7A">
              <w:rPr>
                <w:rFonts w:ascii="Times New Roman" w:eastAsia="Times New Roman" w:hAnsi="Times New Roman" w:cs="Times New Roman"/>
                <w:spacing w:val="-24"/>
                <w:sz w:val="24"/>
                <w:lang w:val="uk-UA"/>
              </w:rPr>
              <w:t xml:space="preserve"> </w:t>
            </w:r>
            <w:r w:rsidRPr="005E4F7A">
              <w:rPr>
                <w:rFonts w:ascii="Times New Roman" w:eastAsia="Times New Roman" w:hAnsi="Times New Roman" w:cs="Times New Roman"/>
                <w:spacing w:val="-12"/>
                <w:sz w:val="24"/>
                <w:lang w:val="uk-UA"/>
              </w:rPr>
              <w:t>або</w:t>
            </w:r>
            <w:r w:rsidRPr="005E4F7A">
              <w:rPr>
                <w:rFonts w:ascii="Times New Roman" w:eastAsia="Times New Roman" w:hAnsi="Times New Roman" w:cs="Times New Roman"/>
                <w:spacing w:val="-24"/>
                <w:sz w:val="24"/>
                <w:lang w:val="uk-UA"/>
              </w:rPr>
              <w:t xml:space="preserve"> </w:t>
            </w:r>
            <w:r w:rsidRPr="005E4F7A">
              <w:rPr>
                <w:rFonts w:ascii="Times New Roman" w:eastAsia="Times New Roman" w:hAnsi="Times New Roman" w:cs="Times New Roman"/>
                <w:spacing w:val="-12"/>
                <w:sz w:val="24"/>
                <w:lang w:val="uk-UA"/>
              </w:rPr>
              <w:t>не</w:t>
            </w:r>
            <w:r w:rsidRPr="005E4F7A">
              <w:rPr>
                <w:rFonts w:ascii="Times New Roman" w:eastAsia="Times New Roman" w:hAnsi="Times New Roman" w:cs="Times New Roman"/>
                <w:spacing w:val="-26"/>
                <w:sz w:val="24"/>
                <w:lang w:val="uk-UA"/>
              </w:rPr>
              <w:t xml:space="preserve"> </w:t>
            </w:r>
            <w:r w:rsidRPr="005E4F7A">
              <w:rPr>
                <w:rFonts w:ascii="Times New Roman" w:eastAsia="Times New Roman" w:hAnsi="Times New Roman" w:cs="Times New Roman"/>
                <w:spacing w:val="-12"/>
                <w:sz w:val="24"/>
                <w:lang w:val="uk-UA"/>
              </w:rPr>
              <w:t>мають</w:t>
            </w:r>
            <w:r w:rsidRPr="005E4F7A">
              <w:rPr>
                <w:rFonts w:ascii="Times New Roman" w:eastAsia="Times New Roman" w:hAnsi="Times New Roman" w:cs="Times New Roman"/>
                <w:spacing w:val="-26"/>
                <w:sz w:val="24"/>
                <w:lang w:val="uk-UA"/>
              </w:rPr>
              <w:t xml:space="preserve"> </w:t>
            </w:r>
            <w:r w:rsidRPr="005E4F7A">
              <w:rPr>
                <w:rFonts w:ascii="Times New Roman" w:eastAsia="Times New Roman" w:hAnsi="Times New Roman" w:cs="Times New Roman"/>
                <w:spacing w:val="-12"/>
                <w:sz w:val="24"/>
                <w:lang w:val="uk-UA"/>
              </w:rPr>
              <w:t>для</w:t>
            </w:r>
            <w:r w:rsidRPr="005E4F7A">
              <w:rPr>
                <w:rFonts w:ascii="Times New Roman" w:eastAsia="Times New Roman" w:hAnsi="Times New Roman" w:cs="Times New Roman"/>
                <w:spacing w:val="-27"/>
                <w:sz w:val="24"/>
                <w:lang w:val="uk-UA"/>
              </w:rPr>
              <w:t xml:space="preserve"> </w:t>
            </w:r>
            <w:r w:rsidRPr="005E4F7A">
              <w:rPr>
                <w:rFonts w:ascii="Times New Roman" w:eastAsia="Times New Roman" w:hAnsi="Times New Roman" w:cs="Times New Roman"/>
                <w:spacing w:val="-12"/>
                <w:sz w:val="24"/>
                <w:lang w:val="uk-UA"/>
              </w:rPr>
              <w:t>цього</w:t>
            </w:r>
            <w:r w:rsidRPr="005E4F7A">
              <w:rPr>
                <w:rFonts w:ascii="Times New Roman" w:eastAsia="Times New Roman" w:hAnsi="Times New Roman" w:cs="Times New Roman"/>
                <w:spacing w:val="-23"/>
                <w:sz w:val="24"/>
                <w:lang w:val="uk-UA"/>
              </w:rPr>
              <w:t xml:space="preserve"> </w:t>
            </w:r>
            <w:r w:rsidRPr="005E4F7A">
              <w:rPr>
                <w:rFonts w:ascii="Times New Roman" w:eastAsia="Times New Roman" w:hAnsi="Times New Roman" w:cs="Times New Roman"/>
                <w:spacing w:val="-12"/>
                <w:sz w:val="24"/>
                <w:lang w:val="uk-UA"/>
              </w:rPr>
              <w:t xml:space="preserve">достатніх </w:t>
            </w:r>
            <w:r w:rsidRPr="005E4F7A">
              <w:rPr>
                <w:rFonts w:ascii="Times New Roman" w:eastAsia="Times New Roman" w:hAnsi="Times New Roman" w:cs="Times New Roman"/>
                <w:spacing w:val="-10"/>
                <w:sz w:val="24"/>
                <w:lang w:val="uk-UA"/>
              </w:rPr>
              <w:t>здібностей,</w:t>
            </w:r>
            <w:r w:rsidRPr="005E4F7A">
              <w:rPr>
                <w:rFonts w:ascii="Times New Roman" w:eastAsia="Times New Roman" w:hAnsi="Times New Roman" w:cs="Times New Roman"/>
                <w:spacing w:val="-32"/>
                <w:sz w:val="24"/>
                <w:lang w:val="uk-UA"/>
              </w:rPr>
              <w:t xml:space="preserve"> </w:t>
            </w:r>
            <w:r w:rsidRPr="005E4F7A">
              <w:rPr>
                <w:rFonts w:ascii="Times New Roman" w:eastAsia="Times New Roman" w:hAnsi="Times New Roman" w:cs="Times New Roman"/>
                <w:spacing w:val="-10"/>
                <w:sz w:val="24"/>
                <w:lang w:val="uk-UA"/>
              </w:rPr>
              <w:t>повинні</w:t>
            </w:r>
            <w:r w:rsidRPr="005E4F7A">
              <w:rPr>
                <w:rFonts w:ascii="Times New Roman" w:eastAsia="Times New Roman" w:hAnsi="Times New Roman" w:cs="Times New Roman"/>
                <w:spacing w:val="-31"/>
                <w:sz w:val="24"/>
                <w:lang w:val="uk-UA"/>
              </w:rPr>
              <w:t xml:space="preserve"> </w:t>
            </w:r>
            <w:r w:rsidRPr="005E4F7A">
              <w:rPr>
                <w:rFonts w:ascii="Times New Roman" w:eastAsia="Times New Roman" w:hAnsi="Times New Roman" w:cs="Times New Roman"/>
                <w:spacing w:val="-10"/>
                <w:sz w:val="24"/>
                <w:lang w:val="uk-UA"/>
              </w:rPr>
              <w:t>підкорятися</w:t>
            </w:r>
            <w:r w:rsidRPr="005E4F7A">
              <w:rPr>
                <w:rFonts w:ascii="Times New Roman" w:eastAsia="Times New Roman" w:hAnsi="Times New Roman" w:cs="Times New Roman"/>
                <w:spacing w:val="-29"/>
                <w:sz w:val="24"/>
                <w:lang w:val="uk-UA"/>
              </w:rPr>
              <w:t xml:space="preserve"> </w:t>
            </w:r>
            <w:r w:rsidRPr="005E4F7A">
              <w:rPr>
                <w:rFonts w:ascii="Times New Roman" w:eastAsia="Times New Roman" w:hAnsi="Times New Roman" w:cs="Times New Roman"/>
                <w:spacing w:val="-10"/>
                <w:sz w:val="24"/>
                <w:lang w:val="uk-UA"/>
              </w:rPr>
              <w:t>тим,</w:t>
            </w:r>
            <w:r w:rsidRPr="005E4F7A">
              <w:rPr>
                <w:rFonts w:ascii="Times New Roman" w:eastAsia="Times New Roman" w:hAnsi="Times New Roman" w:cs="Times New Roman"/>
                <w:spacing w:val="-32"/>
                <w:sz w:val="24"/>
                <w:lang w:val="uk-UA"/>
              </w:rPr>
              <w:t xml:space="preserve"> </w:t>
            </w:r>
            <w:r w:rsidRPr="005E4F7A">
              <w:rPr>
                <w:rFonts w:ascii="Times New Roman" w:eastAsia="Times New Roman" w:hAnsi="Times New Roman" w:cs="Times New Roman"/>
                <w:spacing w:val="-10"/>
                <w:sz w:val="24"/>
                <w:lang w:val="uk-UA"/>
              </w:rPr>
              <w:t>хто</w:t>
            </w:r>
            <w:r w:rsidRPr="005E4F7A">
              <w:rPr>
                <w:rFonts w:ascii="Times New Roman" w:eastAsia="Times New Roman" w:hAnsi="Times New Roman" w:cs="Times New Roman"/>
                <w:spacing w:val="-32"/>
                <w:sz w:val="24"/>
                <w:lang w:val="uk-UA"/>
              </w:rPr>
              <w:t xml:space="preserve"> </w:t>
            </w:r>
            <w:r w:rsidRPr="005E4F7A">
              <w:rPr>
                <w:rFonts w:ascii="Times New Roman" w:eastAsia="Times New Roman" w:hAnsi="Times New Roman" w:cs="Times New Roman"/>
                <w:spacing w:val="-10"/>
                <w:sz w:val="24"/>
                <w:lang w:val="uk-UA"/>
              </w:rPr>
              <w:t>знає,</w:t>
            </w:r>
            <w:r w:rsidRPr="005E4F7A">
              <w:rPr>
                <w:rFonts w:ascii="Times New Roman" w:eastAsia="Times New Roman" w:hAnsi="Times New Roman" w:cs="Times New Roman"/>
                <w:spacing w:val="-29"/>
                <w:sz w:val="24"/>
                <w:lang w:val="uk-UA"/>
              </w:rPr>
              <w:t xml:space="preserve"> </w:t>
            </w:r>
            <w:r w:rsidRPr="005E4F7A">
              <w:rPr>
                <w:rFonts w:ascii="Times New Roman" w:eastAsia="Times New Roman" w:hAnsi="Times New Roman" w:cs="Times New Roman"/>
                <w:spacing w:val="-10"/>
                <w:sz w:val="24"/>
                <w:lang w:val="uk-UA"/>
              </w:rPr>
              <w:t>як</w:t>
            </w:r>
            <w:r w:rsidRPr="005E4F7A">
              <w:rPr>
                <w:rFonts w:ascii="Times New Roman" w:eastAsia="Times New Roman" w:hAnsi="Times New Roman" w:cs="Times New Roman"/>
                <w:spacing w:val="-31"/>
                <w:sz w:val="24"/>
                <w:lang w:val="uk-UA"/>
              </w:rPr>
              <w:t xml:space="preserve"> </w:t>
            </w:r>
            <w:r w:rsidRPr="005E4F7A">
              <w:rPr>
                <w:rFonts w:ascii="Times New Roman" w:eastAsia="Times New Roman" w:hAnsi="Times New Roman" w:cs="Times New Roman"/>
                <w:spacing w:val="-10"/>
                <w:sz w:val="24"/>
                <w:lang w:val="uk-UA"/>
              </w:rPr>
              <w:t>потрібно</w:t>
            </w:r>
            <w:r w:rsidRPr="005E4F7A">
              <w:rPr>
                <w:rFonts w:ascii="Times New Roman" w:eastAsia="Times New Roman" w:hAnsi="Times New Roman" w:cs="Times New Roman"/>
                <w:spacing w:val="-28"/>
                <w:sz w:val="24"/>
                <w:lang w:val="uk-UA"/>
              </w:rPr>
              <w:t xml:space="preserve"> </w:t>
            </w:r>
            <w:r w:rsidRPr="005E4F7A">
              <w:rPr>
                <w:rFonts w:ascii="Times New Roman" w:eastAsia="Times New Roman" w:hAnsi="Times New Roman" w:cs="Times New Roman"/>
                <w:spacing w:val="-10"/>
                <w:sz w:val="24"/>
                <w:lang w:val="uk-UA"/>
              </w:rPr>
              <w:t>жити</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pacing w:val="-10"/>
                <w:sz w:val="24"/>
                <w:lang w:val="uk-UA"/>
              </w:rPr>
              <w:t>і</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pacing w:val="-10"/>
                <w:sz w:val="24"/>
                <w:lang w:val="uk-UA"/>
              </w:rPr>
              <w:t>в</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pacing w:val="-10"/>
                <w:sz w:val="24"/>
                <w:lang w:val="uk-UA"/>
              </w:rPr>
              <w:t>усьому</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pacing w:val="-10"/>
                <w:sz w:val="24"/>
                <w:lang w:val="uk-UA"/>
              </w:rPr>
              <w:t xml:space="preserve">йти </w:t>
            </w:r>
            <w:r w:rsidRPr="005E4F7A">
              <w:rPr>
                <w:rFonts w:ascii="Times New Roman" w:eastAsia="Times New Roman" w:hAnsi="Times New Roman" w:cs="Times New Roman"/>
                <w:sz w:val="24"/>
                <w:lang w:val="uk-UA"/>
              </w:rPr>
              <w:t>за ними.</w:t>
            </w:r>
          </w:p>
        </w:tc>
        <w:tc>
          <w:tcPr>
            <w:tcW w:w="1376" w:type="dxa"/>
          </w:tcPr>
          <w:p w14:paraId="36D8E76E"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768094E1" w14:textId="77777777" w:rsidTr="00490854">
        <w:trPr>
          <w:trHeight w:val="834"/>
          <w:jc w:val="center"/>
        </w:trPr>
        <w:tc>
          <w:tcPr>
            <w:tcW w:w="809" w:type="dxa"/>
            <w:gridSpan w:val="2"/>
          </w:tcPr>
          <w:p w14:paraId="5949F328"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27</w:t>
            </w:r>
          </w:p>
        </w:tc>
        <w:tc>
          <w:tcPr>
            <w:tcW w:w="7394" w:type="dxa"/>
            <w:gridSpan w:val="2"/>
          </w:tcPr>
          <w:p w14:paraId="050235B4" w14:textId="77777777" w:rsidR="005E4F7A" w:rsidRPr="005E4F7A" w:rsidRDefault="005E4F7A" w:rsidP="005E4F7A">
            <w:pPr>
              <w:spacing w:line="276"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Крадіжкою є навмисне затримування позиченого, знайденого, </w:t>
            </w:r>
            <w:r w:rsidRPr="005E4F7A">
              <w:rPr>
                <w:rFonts w:ascii="Times New Roman" w:eastAsia="Times New Roman" w:hAnsi="Times New Roman" w:cs="Times New Roman"/>
                <w:spacing w:val="-12"/>
                <w:sz w:val="24"/>
                <w:lang w:val="uk-UA"/>
              </w:rPr>
              <w:t>обманювання</w:t>
            </w:r>
            <w:r w:rsidRPr="005E4F7A">
              <w:rPr>
                <w:rFonts w:ascii="Times New Roman" w:eastAsia="Times New Roman" w:hAnsi="Times New Roman" w:cs="Times New Roman"/>
                <w:spacing w:val="-32"/>
                <w:sz w:val="24"/>
                <w:lang w:val="uk-UA"/>
              </w:rPr>
              <w:t xml:space="preserve"> </w:t>
            </w:r>
            <w:r w:rsidRPr="005E4F7A">
              <w:rPr>
                <w:rFonts w:ascii="Times New Roman" w:eastAsia="Times New Roman" w:hAnsi="Times New Roman" w:cs="Times New Roman"/>
                <w:spacing w:val="-12"/>
                <w:sz w:val="24"/>
                <w:lang w:val="uk-UA"/>
              </w:rPr>
              <w:t>в</w:t>
            </w:r>
            <w:r w:rsidRPr="005E4F7A">
              <w:rPr>
                <w:rFonts w:ascii="Times New Roman" w:eastAsia="Times New Roman" w:hAnsi="Times New Roman" w:cs="Times New Roman"/>
                <w:spacing w:val="-30"/>
                <w:sz w:val="24"/>
                <w:lang w:val="uk-UA"/>
              </w:rPr>
              <w:t xml:space="preserve"> </w:t>
            </w:r>
            <w:r w:rsidRPr="005E4F7A">
              <w:rPr>
                <w:rFonts w:ascii="Times New Roman" w:eastAsia="Times New Roman" w:hAnsi="Times New Roman" w:cs="Times New Roman"/>
                <w:spacing w:val="-12"/>
                <w:sz w:val="24"/>
                <w:lang w:val="uk-UA"/>
              </w:rPr>
              <w:t>торгівлі,</w:t>
            </w:r>
            <w:r w:rsidRPr="005E4F7A">
              <w:rPr>
                <w:rFonts w:ascii="Times New Roman" w:eastAsia="Times New Roman" w:hAnsi="Times New Roman" w:cs="Times New Roman"/>
                <w:spacing w:val="-32"/>
                <w:sz w:val="24"/>
                <w:lang w:val="uk-UA"/>
              </w:rPr>
              <w:t xml:space="preserve"> </w:t>
            </w:r>
            <w:r w:rsidRPr="005E4F7A">
              <w:rPr>
                <w:rFonts w:ascii="Times New Roman" w:eastAsia="Times New Roman" w:hAnsi="Times New Roman" w:cs="Times New Roman"/>
                <w:spacing w:val="-12"/>
                <w:sz w:val="24"/>
                <w:lang w:val="uk-UA"/>
              </w:rPr>
              <w:t>невідповідно</w:t>
            </w:r>
            <w:r w:rsidRPr="005E4F7A">
              <w:rPr>
                <w:rFonts w:ascii="Times New Roman" w:eastAsia="Times New Roman" w:hAnsi="Times New Roman" w:cs="Times New Roman"/>
                <w:spacing w:val="-32"/>
                <w:sz w:val="24"/>
                <w:lang w:val="uk-UA"/>
              </w:rPr>
              <w:t xml:space="preserve"> </w:t>
            </w:r>
            <w:r w:rsidRPr="005E4F7A">
              <w:rPr>
                <w:rFonts w:ascii="Times New Roman" w:eastAsia="Times New Roman" w:hAnsi="Times New Roman" w:cs="Times New Roman"/>
                <w:spacing w:val="-12"/>
                <w:sz w:val="24"/>
                <w:lang w:val="uk-UA"/>
              </w:rPr>
              <w:t>низька</w:t>
            </w:r>
            <w:r w:rsidRPr="005E4F7A">
              <w:rPr>
                <w:rFonts w:ascii="Times New Roman" w:eastAsia="Times New Roman" w:hAnsi="Times New Roman" w:cs="Times New Roman"/>
                <w:spacing w:val="-33"/>
                <w:sz w:val="24"/>
                <w:lang w:val="uk-UA"/>
              </w:rPr>
              <w:t xml:space="preserve"> </w:t>
            </w:r>
            <w:r w:rsidRPr="005E4F7A">
              <w:rPr>
                <w:rFonts w:ascii="Times New Roman" w:eastAsia="Times New Roman" w:hAnsi="Times New Roman" w:cs="Times New Roman"/>
                <w:spacing w:val="-12"/>
                <w:sz w:val="24"/>
                <w:lang w:val="uk-UA"/>
              </w:rPr>
              <w:t>зарплатня,</w:t>
            </w:r>
            <w:r w:rsidRPr="005E4F7A">
              <w:rPr>
                <w:rFonts w:ascii="Times New Roman" w:eastAsia="Times New Roman" w:hAnsi="Times New Roman" w:cs="Times New Roman"/>
                <w:spacing w:val="-29"/>
                <w:sz w:val="24"/>
                <w:lang w:val="uk-UA"/>
              </w:rPr>
              <w:t xml:space="preserve"> </w:t>
            </w:r>
            <w:r w:rsidRPr="005E4F7A">
              <w:rPr>
                <w:rFonts w:ascii="Times New Roman" w:eastAsia="Times New Roman" w:hAnsi="Times New Roman" w:cs="Times New Roman"/>
                <w:spacing w:val="-12"/>
                <w:sz w:val="24"/>
                <w:lang w:val="uk-UA"/>
              </w:rPr>
              <w:t>спекуляція,</w:t>
            </w:r>
            <w:r w:rsidRPr="005E4F7A">
              <w:rPr>
                <w:rFonts w:ascii="Times New Roman" w:eastAsia="Times New Roman" w:hAnsi="Times New Roman" w:cs="Times New Roman"/>
                <w:spacing w:val="-31"/>
                <w:sz w:val="24"/>
                <w:lang w:val="uk-UA"/>
              </w:rPr>
              <w:t xml:space="preserve"> </w:t>
            </w:r>
            <w:r w:rsidRPr="005E4F7A">
              <w:rPr>
                <w:rFonts w:ascii="Times New Roman" w:eastAsia="Times New Roman" w:hAnsi="Times New Roman" w:cs="Times New Roman"/>
                <w:spacing w:val="-12"/>
                <w:sz w:val="24"/>
                <w:lang w:val="uk-UA"/>
              </w:rPr>
              <w:t xml:space="preserve">корупція, </w:t>
            </w:r>
            <w:r w:rsidRPr="005E4F7A">
              <w:rPr>
                <w:rFonts w:ascii="Times New Roman" w:eastAsia="Times New Roman" w:hAnsi="Times New Roman" w:cs="Times New Roman"/>
                <w:spacing w:val="-2"/>
                <w:sz w:val="24"/>
                <w:lang w:val="uk-UA"/>
              </w:rPr>
              <w:t>марнотратство.</w:t>
            </w:r>
          </w:p>
        </w:tc>
        <w:tc>
          <w:tcPr>
            <w:tcW w:w="1376" w:type="dxa"/>
          </w:tcPr>
          <w:p w14:paraId="40D2EAA5"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594CA56" w14:textId="77777777" w:rsidTr="00490854">
        <w:trPr>
          <w:trHeight w:val="383"/>
          <w:jc w:val="center"/>
        </w:trPr>
        <w:tc>
          <w:tcPr>
            <w:tcW w:w="809" w:type="dxa"/>
            <w:gridSpan w:val="2"/>
          </w:tcPr>
          <w:p w14:paraId="3DDC6CE1"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28</w:t>
            </w:r>
          </w:p>
        </w:tc>
        <w:tc>
          <w:tcPr>
            <w:tcW w:w="7394" w:type="dxa"/>
            <w:gridSpan w:val="2"/>
          </w:tcPr>
          <w:p w14:paraId="4C49D85E"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6"/>
                <w:sz w:val="24"/>
                <w:lang w:val="uk-UA"/>
              </w:rPr>
              <w:t>Сучасніймолодінайбільшепотрібнасуворадисципліна</w:t>
            </w:r>
          </w:p>
        </w:tc>
        <w:tc>
          <w:tcPr>
            <w:tcW w:w="1376" w:type="dxa"/>
          </w:tcPr>
          <w:p w14:paraId="47FE65D0"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FA071F2" w14:textId="77777777" w:rsidTr="00490854">
        <w:trPr>
          <w:trHeight w:val="582"/>
          <w:jc w:val="center"/>
        </w:trPr>
        <w:tc>
          <w:tcPr>
            <w:tcW w:w="809" w:type="dxa"/>
            <w:gridSpan w:val="2"/>
          </w:tcPr>
          <w:p w14:paraId="3822FCB1"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29</w:t>
            </w:r>
          </w:p>
        </w:tc>
        <w:tc>
          <w:tcPr>
            <w:tcW w:w="7394" w:type="dxa"/>
            <w:gridSpan w:val="2"/>
          </w:tcPr>
          <w:p w14:paraId="3144D5AA" w14:textId="77777777" w:rsidR="005E4F7A" w:rsidRPr="005E4F7A" w:rsidRDefault="005E4F7A" w:rsidP="005E4F7A">
            <w:pPr>
              <w:ind w:right="20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8"/>
                <w:sz w:val="24"/>
                <w:lang w:val="uk-UA"/>
              </w:rPr>
              <w:t>Торгівля</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8"/>
                <w:sz w:val="24"/>
                <w:lang w:val="uk-UA"/>
              </w:rPr>
              <w:t>та</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8"/>
                <w:sz w:val="24"/>
                <w:lang w:val="uk-UA"/>
              </w:rPr>
              <w:t>поневолення</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8"/>
                <w:sz w:val="24"/>
                <w:lang w:val="uk-UA"/>
              </w:rPr>
              <w:t>людей</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8"/>
                <w:sz w:val="24"/>
                <w:lang w:val="uk-UA"/>
              </w:rPr>
              <w:t>є</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8"/>
                <w:sz w:val="24"/>
                <w:lang w:val="uk-UA"/>
              </w:rPr>
              <w:t>порушенням</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8"/>
                <w:sz w:val="24"/>
                <w:lang w:val="uk-UA"/>
              </w:rPr>
              <w:t>гідності</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8"/>
                <w:sz w:val="24"/>
                <w:lang w:val="uk-UA"/>
              </w:rPr>
              <w:t>людини</w:t>
            </w:r>
            <w:r w:rsidRPr="005E4F7A">
              <w:rPr>
                <w:rFonts w:ascii="Times New Roman" w:eastAsia="Times New Roman" w:hAnsi="Times New Roman" w:cs="Times New Roman"/>
                <w:spacing w:val="-9"/>
                <w:sz w:val="24"/>
                <w:lang w:val="uk-UA"/>
              </w:rPr>
              <w:t xml:space="preserve"> </w:t>
            </w:r>
            <w:r w:rsidRPr="005E4F7A">
              <w:rPr>
                <w:rFonts w:ascii="Times New Roman" w:eastAsia="Times New Roman" w:hAnsi="Times New Roman" w:cs="Times New Roman"/>
                <w:spacing w:val="-8"/>
                <w:sz w:val="24"/>
                <w:lang w:val="uk-UA"/>
              </w:rPr>
              <w:t xml:space="preserve">і </w:t>
            </w:r>
            <w:r w:rsidRPr="005E4F7A">
              <w:rPr>
                <w:rFonts w:ascii="Times New Roman" w:eastAsia="Times New Roman" w:hAnsi="Times New Roman" w:cs="Times New Roman"/>
                <w:sz w:val="24"/>
                <w:lang w:val="uk-UA"/>
              </w:rPr>
              <w:t>суперечить моралі.</w:t>
            </w:r>
          </w:p>
        </w:tc>
        <w:tc>
          <w:tcPr>
            <w:tcW w:w="1376" w:type="dxa"/>
          </w:tcPr>
          <w:p w14:paraId="38C5998C"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1DCE296D" w14:textId="77777777" w:rsidTr="00490854">
        <w:trPr>
          <w:trHeight w:val="690"/>
          <w:jc w:val="center"/>
        </w:trPr>
        <w:tc>
          <w:tcPr>
            <w:tcW w:w="809" w:type="dxa"/>
            <w:gridSpan w:val="2"/>
          </w:tcPr>
          <w:p w14:paraId="193FFB7A"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30</w:t>
            </w:r>
          </w:p>
        </w:tc>
        <w:tc>
          <w:tcPr>
            <w:tcW w:w="7394" w:type="dxa"/>
            <w:gridSpan w:val="2"/>
          </w:tcPr>
          <w:p w14:paraId="469F3164" w14:textId="77777777" w:rsidR="005E4F7A" w:rsidRPr="005E4F7A" w:rsidRDefault="005E4F7A" w:rsidP="005E4F7A">
            <w:pPr>
              <w:ind w:right="20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8"/>
                <w:sz w:val="24"/>
                <w:lang w:val="uk-UA"/>
              </w:rPr>
              <w:t>Люди,</w:t>
            </w:r>
            <w:r w:rsidRPr="005E4F7A">
              <w:rPr>
                <w:rFonts w:ascii="Times New Roman" w:eastAsia="Times New Roman" w:hAnsi="Times New Roman" w:cs="Times New Roman"/>
                <w:spacing w:val="-24"/>
                <w:sz w:val="24"/>
                <w:lang w:val="uk-UA"/>
              </w:rPr>
              <w:t xml:space="preserve"> </w:t>
            </w:r>
            <w:r w:rsidRPr="005E4F7A">
              <w:rPr>
                <w:rFonts w:ascii="Times New Roman" w:eastAsia="Times New Roman" w:hAnsi="Times New Roman" w:cs="Times New Roman"/>
                <w:spacing w:val="-8"/>
                <w:sz w:val="24"/>
                <w:lang w:val="uk-UA"/>
              </w:rPr>
              <w:t>які</w:t>
            </w:r>
            <w:r w:rsidRPr="005E4F7A">
              <w:rPr>
                <w:rFonts w:ascii="Times New Roman" w:eastAsia="Times New Roman" w:hAnsi="Times New Roman" w:cs="Times New Roman"/>
                <w:spacing w:val="-24"/>
                <w:sz w:val="24"/>
                <w:lang w:val="uk-UA"/>
              </w:rPr>
              <w:t xml:space="preserve"> </w:t>
            </w:r>
            <w:r w:rsidRPr="005E4F7A">
              <w:rPr>
                <w:rFonts w:ascii="Times New Roman" w:eastAsia="Times New Roman" w:hAnsi="Times New Roman" w:cs="Times New Roman"/>
                <w:spacing w:val="-8"/>
                <w:sz w:val="24"/>
                <w:lang w:val="uk-UA"/>
              </w:rPr>
              <w:t>постійно</w:t>
            </w:r>
            <w:r w:rsidRPr="005E4F7A">
              <w:rPr>
                <w:rFonts w:ascii="Times New Roman" w:eastAsia="Times New Roman" w:hAnsi="Times New Roman" w:cs="Times New Roman"/>
                <w:spacing w:val="-27"/>
                <w:sz w:val="24"/>
                <w:lang w:val="uk-UA"/>
              </w:rPr>
              <w:t xml:space="preserve"> </w:t>
            </w:r>
            <w:r w:rsidRPr="005E4F7A">
              <w:rPr>
                <w:rFonts w:ascii="Times New Roman" w:eastAsia="Times New Roman" w:hAnsi="Times New Roman" w:cs="Times New Roman"/>
                <w:spacing w:val="-8"/>
                <w:sz w:val="24"/>
                <w:lang w:val="uk-UA"/>
              </w:rPr>
              <w:t>займаються</w:t>
            </w:r>
            <w:r w:rsidRPr="005E4F7A">
              <w:rPr>
                <w:rFonts w:ascii="Times New Roman" w:eastAsia="Times New Roman" w:hAnsi="Times New Roman" w:cs="Times New Roman"/>
                <w:spacing w:val="-24"/>
                <w:sz w:val="24"/>
                <w:lang w:val="uk-UA"/>
              </w:rPr>
              <w:t xml:space="preserve"> </w:t>
            </w:r>
            <w:r w:rsidRPr="005E4F7A">
              <w:rPr>
                <w:rFonts w:ascii="Times New Roman" w:eastAsia="Times New Roman" w:hAnsi="Times New Roman" w:cs="Times New Roman"/>
                <w:spacing w:val="-8"/>
                <w:sz w:val="24"/>
                <w:lang w:val="uk-UA"/>
              </w:rPr>
              <w:t>"самокопирсанням",</w:t>
            </w:r>
            <w:r w:rsidRPr="005E4F7A">
              <w:rPr>
                <w:rFonts w:ascii="Times New Roman" w:eastAsia="Times New Roman" w:hAnsi="Times New Roman" w:cs="Times New Roman"/>
                <w:spacing w:val="25"/>
                <w:sz w:val="24"/>
                <w:lang w:val="uk-UA"/>
              </w:rPr>
              <w:t xml:space="preserve"> </w:t>
            </w:r>
            <w:r w:rsidRPr="005E4F7A">
              <w:rPr>
                <w:rFonts w:ascii="Times New Roman" w:eastAsia="Times New Roman" w:hAnsi="Times New Roman" w:cs="Times New Roman"/>
                <w:spacing w:val="-8"/>
                <w:sz w:val="24"/>
                <w:lang w:val="uk-UA"/>
              </w:rPr>
              <w:t>зазвичай</w:t>
            </w:r>
            <w:r w:rsidRPr="005E4F7A">
              <w:rPr>
                <w:rFonts w:ascii="Times New Roman" w:eastAsia="Times New Roman" w:hAnsi="Times New Roman" w:cs="Times New Roman"/>
                <w:spacing w:val="-22"/>
                <w:sz w:val="24"/>
                <w:lang w:val="uk-UA"/>
              </w:rPr>
              <w:t xml:space="preserve"> </w:t>
            </w:r>
            <w:r w:rsidRPr="005E4F7A">
              <w:rPr>
                <w:rFonts w:ascii="Times New Roman" w:eastAsia="Times New Roman" w:hAnsi="Times New Roman" w:cs="Times New Roman"/>
                <w:spacing w:val="-8"/>
                <w:sz w:val="24"/>
                <w:lang w:val="uk-UA"/>
              </w:rPr>
              <w:t>невпевнені</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pacing w:val="-8"/>
                <w:sz w:val="24"/>
                <w:lang w:val="uk-UA"/>
              </w:rPr>
              <w:t xml:space="preserve">в </w:t>
            </w:r>
            <w:r w:rsidRPr="005E4F7A">
              <w:rPr>
                <w:rFonts w:ascii="Times New Roman" w:eastAsia="Times New Roman" w:hAnsi="Times New Roman" w:cs="Times New Roman"/>
                <w:sz w:val="24"/>
                <w:lang w:val="uk-UA"/>
              </w:rPr>
              <w:t>собі і погано адаптовані в суспільстві.</w:t>
            </w:r>
          </w:p>
        </w:tc>
        <w:tc>
          <w:tcPr>
            <w:tcW w:w="1376" w:type="dxa"/>
          </w:tcPr>
          <w:p w14:paraId="64369A66"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7F4203E8" w14:textId="77777777" w:rsidTr="00490854">
        <w:trPr>
          <w:trHeight w:val="547"/>
          <w:jc w:val="center"/>
        </w:trPr>
        <w:tc>
          <w:tcPr>
            <w:tcW w:w="809" w:type="dxa"/>
            <w:gridSpan w:val="2"/>
          </w:tcPr>
          <w:p w14:paraId="0918036E"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31</w:t>
            </w:r>
          </w:p>
        </w:tc>
        <w:tc>
          <w:tcPr>
            <w:tcW w:w="7394" w:type="dxa"/>
            <w:gridSpan w:val="2"/>
          </w:tcPr>
          <w:p w14:paraId="79485BB7"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4"/>
                <w:sz w:val="24"/>
                <w:lang w:val="uk-UA"/>
              </w:rPr>
              <w:t>До</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pacing w:val="-4"/>
                <w:sz w:val="24"/>
                <w:lang w:val="uk-UA"/>
              </w:rPr>
              <w:t>різних</w:t>
            </w:r>
            <w:r w:rsidRPr="005E4F7A">
              <w:rPr>
                <w:rFonts w:ascii="Times New Roman" w:eastAsia="Times New Roman" w:hAnsi="Times New Roman" w:cs="Times New Roman"/>
                <w:spacing w:val="-1"/>
                <w:sz w:val="24"/>
                <w:lang w:val="uk-UA"/>
              </w:rPr>
              <w:t xml:space="preserve"> </w:t>
            </w:r>
            <w:r w:rsidRPr="005E4F7A">
              <w:rPr>
                <w:rFonts w:ascii="Times New Roman" w:eastAsia="Times New Roman" w:hAnsi="Times New Roman" w:cs="Times New Roman"/>
                <w:spacing w:val="-4"/>
                <w:sz w:val="24"/>
                <w:lang w:val="uk-UA"/>
              </w:rPr>
              <w:t>категорій</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pacing w:val="-4"/>
                <w:sz w:val="24"/>
                <w:lang w:val="uk-UA"/>
              </w:rPr>
              <w:t>людей</w:t>
            </w:r>
            <w:r w:rsidRPr="005E4F7A">
              <w:rPr>
                <w:rFonts w:ascii="Times New Roman" w:eastAsia="Times New Roman" w:hAnsi="Times New Roman" w:cs="Times New Roman"/>
                <w:sz w:val="24"/>
                <w:lang w:val="uk-UA"/>
              </w:rPr>
              <w:t xml:space="preserve"> </w:t>
            </w:r>
            <w:r w:rsidRPr="005E4F7A">
              <w:rPr>
                <w:rFonts w:ascii="Times New Roman" w:eastAsia="Times New Roman" w:hAnsi="Times New Roman" w:cs="Times New Roman"/>
                <w:spacing w:val="-4"/>
                <w:sz w:val="24"/>
                <w:lang w:val="uk-UA"/>
              </w:rPr>
              <w:t>закон</w:t>
            </w:r>
            <w:r w:rsidRPr="005E4F7A">
              <w:rPr>
                <w:rFonts w:ascii="Times New Roman" w:eastAsia="Times New Roman" w:hAnsi="Times New Roman" w:cs="Times New Roman"/>
                <w:spacing w:val="1"/>
                <w:sz w:val="24"/>
                <w:lang w:val="uk-UA"/>
              </w:rPr>
              <w:t xml:space="preserve"> </w:t>
            </w:r>
            <w:r w:rsidRPr="005E4F7A">
              <w:rPr>
                <w:rFonts w:ascii="Times New Roman" w:eastAsia="Times New Roman" w:hAnsi="Times New Roman" w:cs="Times New Roman"/>
                <w:spacing w:val="-4"/>
                <w:sz w:val="24"/>
                <w:lang w:val="uk-UA"/>
              </w:rPr>
              <w:t>повинен</w:t>
            </w:r>
            <w:r w:rsidRPr="005E4F7A">
              <w:rPr>
                <w:rFonts w:ascii="Times New Roman" w:eastAsia="Times New Roman" w:hAnsi="Times New Roman" w:cs="Times New Roman"/>
                <w:sz w:val="24"/>
                <w:lang w:val="uk-UA"/>
              </w:rPr>
              <w:t xml:space="preserve"> </w:t>
            </w:r>
            <w:r w:rsidRPr="005E4F7A">
              <w:rPr>
                <w:rFonts w:ascii="Times New Roman" w:eastAsia="Times New Roman" w:hAnsi="Times New Roman" w:cs="Times New Roman"/>
                <w:spacing w:val="-4"/>
                <w:sz w:val="24"/>
                <w:lang w:val="uk-UA"/>
              </w:rPr>
              <w:t>застосовуватися</w:t>
            </w:r>
            <w:r w:rsidRPr="005E4F7A">
              <w:rPr>
                <w:rFonts w:ascii="Times New Roman" w:eastAsia="Times New Roman" w:hAnsi="Times New Roman" w:cs="Times New Roman"/>
                <w:sz w:val="24"/>
                <w:lang w:val="uk-UA"/>
              </w:rPr>
              <w:t xml:space="preserve"> </w:t>
            </w:r>
            <w:r w:rsidRPr="005E4F7A">
              <w:rPr>
                <w:rFonts w:ascii="Times New Roman" w:eastAsia="Times New Roman" w:hAnsi="Times New Roman" w:cs="Times New Roman"/>
                <w:spacing w:val="-4"/>
                <w:sz w:val="24"/>
                <w:lang w:val="uk-UA"/>
              </w:rPr>
              <w:t>по-різному.</w:t>
            </w:r>
          </w:p>
        </w:tc>
        <w:tc>
          <w:tcPr>
            <w:tcW w:w="1376" w:type="dxa"/>
          </w:tcPr>
          <w:p w14:paraId="67F363A1"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A2097B9" w14:textId="77777777" w:rsidTr="00490854">
        <w:trPr>
          <w:trHeight w:val="620"/>
          <w:jc w:val="center"/>
        </w:trPr>
        <w:tc>
          <w:tcPr>
            <w:tcW w:w="809" w:type="dxa"/>
            <w:gridSpan w:val="2"/>
          </w:tcPr>
          <w:p w14:paraId="229CD51E"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32</w:t>
            </w:r>
          </w:p>
        </w:tc>
        <w:tc>
          <w:tcPr>
            <w:tcW w:w="7394" w:type="dxa"/>
            <w:gridSpan w:val="2"/>
          </w:tcPr>
          <w:p w14:paraId="75A8A0DC"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Мені</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здається,</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що</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тільки</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сильна</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особистість</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здатна</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відповідати</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за</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своє життя і вчинки.</w:t>
            </w:r>
          </w:p>
        </w:tc>
        <w:tc>
          <w:tcPr>
            <w:tcW w:w="1376" w:type="dxa"/>
          </w:tcPr>
          <w:p w14:paraId="61300444"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49C03729" w14:textId="77777777" w:rsidTr="00490854">
        <w:trPr>
          <w:trHeight w:val="618"/>
          <w:jc w:val="center"/>
        </w:trPr>
        <w:tc>
          <w:tcPr>
            <w:tcW w:w="809" w:type="dxa"/>
            <w:gridSpan w:val="2"/>
          </w:tcPr>
          <w:p w14:paraId="1F6940B7"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33</w:t>
            </w:r>
          </w:p>
        </w:tc>
        <w:tc>
          <w:tcPr>
            <w:tcW w:w="7394" w:type="dxa"/>
            <w:gridSpan w:val="2"/>
          </w:tcPr>
          <w:p w14:paraId="23E48247"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2"/>
                <w:sz w:val="24"/>
                <w:lang w:val="uk-UA"/>
              </w:rPr>
              <w:t>Помилкова</w:t>
            </w:r>
            <w:r w:rsidRPr="005E4F7A">
              <w:rPr>
                <w:rFonts w:ascii="Times New Roman" w:eastAsia="Times New Roman" w:hAnsi="Times New Roman" w:cs="Times New Roman"/>
                <w:spacing w:val="-9"/>
                <w:sz w:val="24"/>
                <w:lang w:val="uk-UA"/>
              </w:rPr>
              <w:t xml:space="preserve"> </w:t>
            </w:r>
            <w:r w:rsidRPr="005E4F7A">
              <w:rPr>
                <w:rFonts w:ascii="Times New Roman" w:eastAsia="Times New Roman" w:hAnsi="Times New Roman" w:cs="Times New Roman"/>
                <w:spacing w:val="-2"/>
                <w:sz w:val="24"/>
                <w:lang w:val="uk-UA"/>
              </w:rPr>
              <w:t>концепція</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pacing w:val="-2"/>
                <w:sz w:val="24"/>
                <w:lang w:val="uk-UA"/>
              </w:rPr>
              <w:t>людської</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pacing w:val="-2"/>
                <w:sz w:val="24"/>
                <w:lang w:val="uk-UA"/>
              </w:rPr>
              <w:t>свободи</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pacing w:val="-2"/>
                <w:sz w:val="24"/>
                <w:lang w:val="uk-UA"/>
              </w:rPr>
              <w:t>породжує</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pacing w:val="-2"/>
                <w:sz w:val="24"/>
                <w:lang w:val="uk-UA"/>
              </w:rPr>
              <w:t>вседозволеність звичаїв,</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pacing w:val="-2"/>
                <w:sz w:val="24"/>
                <w:lang w:val="uk-UA"/>
              </w:rPr>
              <w:t>справжня</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pacing w:val="-2"/>
                <w:sz w:val="24"/>
                <w:lang w:val="uk-UA"/>
              </w:rPr>
              <w:t>базується</w:t>
            </w:r>
            <w:r w:rsidRPr="005E4F7A">
              <w:rPr>
                <w:rFonts w:ascii="Times New Roman" w:eastAsia="Times New Roman" w:hAnsi="Times New Roman" w:cs="Times New Roman"/>
                <w:spacing w:val="-17"/>
                <w:sz w:val="24"/>
                <w:lang w:val="uk-UA"/>
              </w:rPr>
              <w:t xml:space="preserve"> </w:t>
            </w:r>
            <w:r w:rsidRPr="005E4F7A">
              <w:rPr>
                <w:rFonts w:ascii="Times New Roman" w:eastAsia="Times New Roman" w:hAnsi="Times New Roman" w:cs="Times New Roman"/>
                <w:spacing w:val="-2"/>
                <w:sz w:val="24"/>
                <w:lang w:val="uk-UA"/>
              </w:rPr>
              <w:t>на</w:t>
            </w:r>
            <w:r w:rsidRPr="005E4F7A">
              <w:rPr>
                <w:rFonts w:ascii="Times New Roman" w:eastAsia="Times New Roman" w:hAnsi="Times New Roman" w:cs="Times New Roman"/>
                <w:spacing w:val="-16"/>
                <w:sz w:val="24"/>
                <w:lang w:val="uk-UA"/>
              </w:rPr>
              <w:t xml:space="preserve"> </w:t>
            </w:r>
            <w:r w:rsidRPr="005E4F7A">
              <w:rPr>
                <w:rFonts w:ascii="Times New Roman" w:eastAsia="Times New Roman" w:hAnsi="Times New Roman" w:cs="Times New Roman"/>
                <w:spacing w:val="-2"/>
                <w:sz w:val="24"/>
                <w:lang w:val="uk-UA"/>
              </w:rPr>
              <w:t>моральному</w:t>
            </w:r>
            <w:r w:rsidRPr="005E4F7A">
              <w:rPr>
                <w:rFonts w:ascii="Times New Roman" w:eastAsia="Times New Roman" w:hAnsi="Times New Roman" w:cs="Times New Roman"/>
                <w:spacing w:val="-14"/>
                <w:sz w:val="24"/>
                <w:lang w:val="uk-UA"/>
              </w:rPr>
              <w:t xml:space="preserve"> </w:t>
            </w:r>
            <w:r w:rsidRPr="005E4F7A">
              <w:rPr>
                <w:rFonts w:ascii="Times New Roman" w:eastAsia="Times New Roman" w:hAnsi="Times New Roman" w:cs="Times New Roman"/>
                <w:spacing w:val="-2"/>
                <w:sz w:val="24"/>
                <w:lang w:val="uk-UA"/>
              </w:rPr>
              <w:t>вихованні.</w:t>
            </w:r>
          </w:p>
        </w:tc>
        <w:tc>
          <w:tcPr>
            <w:tcW w:w="1376" w:type="dxa"/>
          </w:tcPr>
          <w:p w14:paraId="10669073"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4831DCA" w14:textId="77777777" w:rsidTr="00490854">
        <w:trPr>
          <w:trHeight w:val="647"/>
          <w:jc w:val="center"/>
        </w:trPr>
        <w:tc>
          <w:tcPr>
            <w:tcW w:w="809" w:type="dxa"/>
            <w:gridSpan w:val="2"/>
          </w:tcPr>
          <w:p w14:paraId="6E110040"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34</w:t>
            </w:r>
          </w:p>
        </w:tc>
        <w:tc>
          <w:tcPr>
            <w:tcW w:w="7394" w:type="dxa"/>
            <w:gridSpan w:val="2"/>
          </w:tcPr>
          <w:p w14:paraId="1D4387B8"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Люди,</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які</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постійно</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борються</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за</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справедливість,</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насправді</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вискочки</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 xml:space="preserve">і </w:t>
            </w:r>
            <w:r w:rsidRPr="005E4F7A">
              <w:rPr>
                <w:rFonts w:ascii="Times New Roman" w:eastAsia="Times New Roman" w:hAnsi="Times New Roman" w:cs="Times New Roman"/>
                <w:spacing w:val="-2"/>
                <w:sz w:val="24"/>
                <w:lang w:val="uk-UA"/>
              </w:rPr>
              <w:t>заздрісники.</w:t>
            </w:r>
          </w:p>
        </w:tc>
        <w:tc>
          <w:tcPr>
            <w:tcW w:w="1376" w:type="dxa"/>
          </w:tcPr>
          <w:p w14:paraId="42BA6A0C"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31FB50B" w14:textId="77777777" w:rsidTr="00490854">
        <w:trPr>
          <w:trHeight w:val="657"/>
          <w:jc w:val="center"/>
        </w:trPr>
        <w:tc>
          <w:tcPr>
            <w:tcW w:w="809" w:type="dxa"/>
            <w:gridSpan w:val="2"/>
          </w:tcPr>
          <w:p w14:paraId="351A702D"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35</w:t>
            </w:r>
          </w:p>
        </w:tc>
        <w:tc>
          <w:tcPr>
            <w:tcW w:w="7394" w:type="dxa"/>
            <w:gridSpan w:val="2"/>
          </w:tcPr>
          <w:p w14:paraId="524E451D"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ніколи</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нікому</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не</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відмовляю</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в</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допомозі,</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навіть</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якщо</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це</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утискає</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 xml:space="preserve">мої </w:t>
            </w:r>
            <w:r w:rsidRPr="005E4F7A">
              <w:rPr>
                <w:rFonts w:ascii="Times New Roman" w:eastAsia="Times New Roman" w:hAnsi="Times New Roman" w:cs="Times New Roman"/>
                <w:spacing w:val="-2"/>
                <w:sz w:val="24"/>
                <w:lang w:val="uk-UA"/>
              </w:rPr>
              <w:t>інтереси.</w:t>
            </w:r>
          </w:p>
        </w:tc>
        <w:tc>
          <w:tcPr>
            <w:tcW w:w="1376" w:type="dxa"/>
          </w:tcPr>
          <w:p w14:paraId="1FBE506A"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5ABC4E99" w14:textId="77777777" w:rsidTr="00490854">
        <w:trPr>
          <w:trHeight w:val="503"/>
          <w:jc w:val="center"/>
        </w:trPr>
        <w:tc>
          <w:tcPr>
            <w:tcW w:w="809" w:type="dxa"/>
            <w:gridSpan w:val="2"/>
          </w:tcPr>
          <w:p w14:paraId="52714C39"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36</w:t>
            </w:r>
          </w:p>
        </w:tc>
        <w:tc>
          <w:tcPr>
            <w:tcW w:w="7394" w:type="dxa"/>
            <w:gridSpan w:val="2"/>
          </w:tcPr>
          <w:p w14:paraId="5F860FC1"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2"/>
                <w:sz w:val="24"/>
                <w:lang w:val="uk-UA"/>
              </w:rPr>
              <w:t>Для</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2"/>
                <w:sz w:val="24"/>
                <w:lang w:val="uk-UA"/>
              </w:rPr>
              <w:t>людини</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2"/>
                <w:sz w:val="24"/>
                <w:lang w:val="uk-UA"/>
              </w:rPr>
              <w:t>важливіше</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2"/>
                <w:sz w:val="24"/>
                <w:lang w:val="uk-UA"/>
              </w:rPr>
              <w:t>добре</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2"/>
                <w:sz w:val="24"/>
                <w:lang w:val="uk-UA"/>
              </w:rPr>
              <w:t>заробляти,</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2"/>
                <w:sz w:val="24"/>
                <w:lang w:val="uk-UA"/>
              </w:rPr>
              <w:t>ніж</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2"/>
                <w:sz w:val="24"/>
                <w:lang w:val="uk-UA"/>
              </w:rPr>
              <w:t>працювати</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2"/>
                <w:sz w:val="24"/>
                <w:lang w:val="uk-UA"/>
              </w:rPr>
              <w:t>за</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2"/>
                <w:sz w:val="24"/>
                <w:lang w:val="uk-UA"/>
              </w:rPr>
              <w:t>фахом.</w:t>
            </w:r>
          </w:p>
        </w:tc>
        <w:tc>
          <w:tcPr>
            <w:tcW w:w="1376" w:type="dxa"/>
          </w:tcPr>
          <w:p w14:paraId="35175247"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528B3545" w14:textId="77777777" w:rsidTr="00490854">
        <w:trPr>
          <w:trHeight w:val="698"/>
          <w:jc w:val="center"/>
        </w:trPr>
        <w:tc>
          <w:tcPr>
            <w:tcW w:w="809" w:type="dxa"/>
            <w:gridSpan w:val="2"/>
          </w:tcPr>
          <w:p w14:paraId="05203780"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37</w:t>
            </w:r>
          </w:p>
        </w:tc>
        <w:tc>
          <w:tcPr>
            <w:tcW w:w="7394" w:type="dxa"/>
            <w:gridSpan w:val="2"/>
          </w:tcPr>
          <w:p w14:paraId="3FFDDCE7" w14:textId="77777777" w:rsidR="005E4F7A" w:rsidRPr="005E4F7A" w:rsidRDefault="005E4F7A" w:rsidP="005E4F7A">
            <w:pPr>
              <w:ind w:right="785"/>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Від</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заздрості</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народжується</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ненависть,</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обмова,</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наклеп,</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радість</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з приводу</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нещастя</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ближнього</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і</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невдоволення</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з</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його</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щастя.</w:t>
            </w:r>
          </w:p>
        </w:tc>
        <w:tc>
          <w:tcPr>
            <w:tcW w:w="1376" w:type="dxa"/>
          </w:tcPr>
          <w:p w14:paraId="091054A0"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39F5FC82" w14:textId="77777777" w:rsidTr="00490854">
        <w:trPr>
          <w:trHeight w:val="594"/>
          <w:jc w:val="center"/>
        </w:trPr>
        <w:tc>
          <w:tcPr>
            <w:tcW w:w="809" w:type="dxa"/>
            <w:gridSpan w:val="2"/>
          </w:tcPr>
          <w:p w14:paraId="41878C48"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lastRenderedPageBreak/>
              <w:t>38</w:t>
            </w:r>
          </w:p>
        </w:tc>
        <w:tc>
          <w:tcPr>
            <w:tcW w:w="7394" w:type="dxa"/>
            <w:gridSpan w:val="2"/>
          </w:tcPr>
          <w:p w14:paraId="081D756F" w14:textId="77777777" w:rsidR="005E4F7A" w:rsidRPr="005E4F7A" w:rsidRDefault="005E4F7A" w:rsidP="005E4F7A">
            <w:pPr>
              <w:ind w:right="20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2"/>
                <w:sz w:val="24"/>
                <w:lang w:val="uk-UA"/>
              </w:rPr>
              <w:t>Співчуття</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pacing w:val="-2"/>
                <w:sz w:val="24"/>
                <w:lang w:val="uk-UA"/>
              </w:rPr>
              <w:t>і</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pacing w:val="-2"/>
                <w:sz w:val="24"/>
                <w:lang w:val="uk-UA"/>
              </w:rPr>
              <w:t>співпереживання</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pacing w:val="-2"/>
                <w:sz w:val="24"/>
                <w:lang w:val="uk-UA"/>
              </w:rPr>
              <w:t>іншій</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pacing w:val="-2"/>
                <w:sz w:val="24"/>
                <w:lang w:val="uk-UA"/>
              </w:rPr>
              <w:t>людині</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pacing w:val="-2"/>
                <w:sz w:val="24"/>
                <w:lang w:val="uk-UA"/>
              </w:rPr>
              <w:t>-</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pacing w:val="-2"/>
                <w:sz w:val="24"/>
                <w:lang w:val="uk-UA"/>
              </w:rPr>
              <w:t>це</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pacing w:val="-2"/>
                <w:sz w:val="24"/>
                <w:lang w:val="uk-UA"/>
              </w:rPr>
              <w:t>не</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pacing w:val="-2"/>
                <w:sz w:val="24"/>
                <w:lang w:val="uk-UA"/>
              </w:rPr>
              <w:t xml:space="preserve">вирішення </w:t>
            </w:r>
            <w:r w:rsidRPr="005E4F7A">
              <w:rPr>
                <w:rFonts w:ascii="Times New Roman" w:eastAsia="Times New Roman" w:hAnsi="Times New Roman" w:cs="Times New Roman"/>
                <w:sz w:val="24"/>
                <w:lang w:val="uk-UA"/>
              </w:rPr>
              <w:t>проблеми, а втеча від неї.</w:t>
            </w:r>
          </w:p>
        </w:tc>
        <w:tc>
          <w:tcPr>
            <w:tcW w:w="1376" w:type="dxa"/>
          </w:tcPr>
          <w:p w14:paraId="6D2EDD8B"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57C0E25E" w14:textId="77777777" w:rsidTr="00490854">
        <w:trPr>
          <w:trHeight w:val="596"/>
          <w:jc w:val="center"/>
        </w:trPr>
        <w:tc>
          <w:tcPr>
            <w:tcW w:w="809" w:type="dxa"/>
            <w:gridSpan w:val="2"/>
          </w:tcPr>
          <w:p w14:paraId="2CE4C6FE"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39</w:t>
            </w:r>
          </w:p>
        </w:tc>
        <w:tc>
          <w:tcPr>
            <w:tcW w:w="7394" w:type="dxa"/>
            <w:gridSpan w:val="2"/>
          </w:tcPr>
          <w:p w14:paraId="5FB2C7DA"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При</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щонайменшій</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z w:val="24"/>
                <w:lang w:val="uk-UA"/>
              </w:rPr>
              <w:t>підозрі</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людини</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у</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злочині</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її</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z w:val="24"/>
                <w:lang w:val="uk-UA"/>
              </w:rPr>
              <w:t>слід</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вважати відповідальною, винною і поводитися з нею відповідно.</w:t>
            </w:r>
          </w:p>
        </w:tc>
        <w:tc>
          <w:tcPr>
            <w:tcW w:w="1376" w:type="dxa"/>
          </w:tcPr>
          <w:p w14:paraId="68A9DE45"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25BD18F" w14:textId="77777777" w:rsidTr="00490854">
        <w:trPr>
          <w:trHeight w:val="594"/>
          <w:jc w:val="center"/>
        </w:trPr>
        <w:tc>
          <w:tcPr>
            <w:tcW w:w="809" w:type="dxa"/>
            <w:gridSpan w:val="2"/>
          </w:tcPr>
          <w:p w14:paraId="1DB9202B"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40</w:t>
            </w:r>
          </w:p>
        </w:tc>
        <w:tc>
          <w:tcPr>
            <w:tcW w:w="7394" w:type="dxa"/>
            <w:gridSpan w:val="2"/>
          </w:tcPr>
          <w:p w14:paraId="6213DA4D" w14:textId="77777777" w:rsidR="005E4F7A" w:rsidRPr="005E4F7A" w:rsidRDefault="005E4F7A" w:rsidP="005E4F7A">
            <w:pPr>
              <w:ind w:right="204"/>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40"/>
                <w:sz w:val="24"/>
                <w:lang w:val="uk-UA"/>
              </w:rPr>
              <w:t xml:space="preserve"> </w:t>
            </w:r>
            <w:r w:rsidRPr="005E4F7A">
              <w:rPr>
                <w:rFonts w:ascii="Times New Roman" w:eastAsia="Times New Roman" w:hAnsi="Times New Roman" w:cs="Times New Roman"/>
                <w:sz w:val="24"/>
                <w:lang w:val="uk-UA"/>
              </w:rPr>
              <w:t>думаю,</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що</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миттєво</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z w:val="24"/>
                <w:lang w:val="uk-UA"/>
              </w:rPr>
              <w:t>прийняти</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правильне</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рішення</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в</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складній етичній ситуації не може ніхто.</w:t>
            </w:r>
          </w:p>
        </w:tc>
        <w:tc>
          <w:tcPr>
            <w:tcW w:w="1376" w:type="dxa"/>
          </w:tcPr>
          <w:p w14:paraId="2EAA9D28"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C84AE4F" w14:textId="77777777" w:rsidTr="00490854">
        <w:trPr>
          <w:trHeight w:val="657"/>
          <w:jc w:val="center"/>
        </w:trPr>
        <w:tc>
          <w:tcPr>
            <w:tcW w:w="800" w:type="dxa"/>
          </w:tcPr>
          <w:p w14:paraId="31D8C325" w14:textId="77777777" w:rsidR="005E4F7A" w:rsidRPr="005E4F7A" w:rsidRDefault="005E4F7A" w:rsidP="005E4F7A">
            <w:pPr>
              <w:spacing w:line="275" w:lineRule="exact"/>
              <w:ind w:right="4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41</w:t>
            </w:r>
          </w:p>
        </w:tc>
        <w:tc>
          <w:tcPr>
            <w:tcW w:w="7393" w:type="dxa"/>
            <w:gridSpan w:val="2"/>
          </w:tcPr>
          <w:p w14:paraId="63C32378"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4"/>
                <w:sz w:val="24"/>
                <w:lang w:val="uk-UA"/>
              </w:rPr>
              <w:t>Справжнє</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щастя</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4"/>
                <w:sz w:val="24"/>
                <w:lang w:val="uk-UA"/>
              </w:rPr>
              <w:t>це</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свобода</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від</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багатства</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і</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пожадливості</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до</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 xml:space="preserve">нього. </w:t>
            </w:r>
            <w:r w:rsidRPr="005E4F7A">
              <w:rPr>
                <w:rFonts w:ascii="Times New Roman" w:eastAsia="Times New Roman" w:hAnsi="Times New Roman" w:cs="Times New Roman"/>
                <w:sz w:val="24"/>
                <w:lang w:val="uk-UA"/>
              </w:rPr>
              <w:t>Доброзичливість</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та</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z w:val="24"/>
                <w:lang w:val="uk-UA"/>
              </w:rPr>
              <w:t>істинна</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z w:val="24"/>
                <w:lang w:val="uk-UA"/>
              </w:rPr>
              <w:t>покора</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це</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шлях</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z w:val="24"/>
                <w:lang w:val="uk-UA"/>
              </w:rPr>
              <w:t>до</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щастя.</w:t>
            </w:r>
          </w:p>
        </w:tc>
        <w:tc>
          <w:tcPr>
            <w:tcW w:w="1383" w:type="dxa"/>
            <w:gridSpan w:val="2"/>
          </w:tcPr>
          <w:p w14:paraId="503496A9"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ECBBCCF" w14:textId="77777777" w:rsidTr="00490854">
        <w:trPr>
          <w:trHeight w:val="601"/>
          <w:jc w:val="center"/>
        </w:trPr>
        <w:tc>
          <w:tcPr>
            <w:tcW w:w="800" w:type="dxa"/>
          </w:tcPr>
          <w:p w14:paraId="591FC92A" w14:textId="77777777" w:rsidR="005E4F7A" w:rsidRPr="005E4F7A" w:rsidRDefault="005E4F7A" w:rsidP="005E4F7A">
            <w:pPr>
              <w:spacing w:line="275" w:lineRule="exact"/>
              <w:ind w:right="4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42</w:t>
            </w:r>
          </w:p>
        </w:tc>
        <w:tc>
          <w:tcPr>
            <w:tcW w:w="7393" w:type="dxa"/>
            <w:gridSpan w:val="2"/>
          </w:tcPr>
          <w:p w14:paraId="33754080"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Аналізуючи</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мотиви</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поведінки</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інших</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людей,</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1"/>
                <w:sz w:val="24"/>
                <w:lang w:val="uk-UA"/>
              </w:rPr>
              <w:t xml:space="preserve"> </w:t>
            </w:r>
            <w:r w:rsidRPr="005E4F7A">
              <w:rPr>
                <w:rFonts w:ascii="Times New Roman" w:eastAsia="Times New Roman" w:hAnsi="Times New Roman" w:cs="Times New Roman"/>
                <w:sz w:val="24"/>
                <w:lang w:val="uk-UA"/>
              </w:rPr>
              <w:t>отримую</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pacing w:val="-2"/>
                <w:sz w:val="24"/>
                <w:lang w:val="uk-UA"/>
              </w:rPr>
              <w:t>задоволення.</w:t>
            </w:r>
          </w:p>
        </w:tc>
        <w:tc>
          <w:tcPr>
            <w:tcW w:w="1383" w:type="dxa"/>
            <w:gridSpan w:val="2"/>
          </w:tcPr>
          <w:p w14:paraId="34384C16"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5EF84CC2" w14:textId="77777777" w:rsidTr="00490854">
        <w:trPr>
          <w:trHeight w:val="630"/>
          <w:jc w:val="center"/>
        </w:trPr>
        <w:tc>
          <w:tcPr>
            <w:tcW w:w="800" w:type="dxa"/>
          </w:tcPr>
          <w:p w14:paraId="191742B8" w14:textId="77777777" w:rsidR="005E4F7A" w:rsidRPr="005E4F7A" w:rsidRDefault="005E4F7A" w:rsidP="005E4F7A">
            <w:pPr>
              <w:spacing w:line="275" w:lineRule="exact"/>
              <w:ind w:right="4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43</w:t>
            </w:r>
          </w:p>
        </w:tc>
        <w:tc>
          <w:tcPr>
            <w:tcW w:w="7393" w:type="dxa"/>
            <w:gridSpan w:val="2"/>
          </w:tcPr>
          <w:p w14:paraId="2C674784"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думаю,</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що</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людина</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z w:val="24"/>
                <w:lang w:val="uk-UA"/>
              </w:rPr>
              <w:t>не</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може</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повністю</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відповідати</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за</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те,</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що</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з</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нею відбувається в житті.</w:t>
            </w:r>
          </w:p>
        </w:tc>
        <w:tc>
          <w:tcPr>
            <w:tcW w:w="1383" w:type="dxa"/>
            <w:gridSpan w:val="2"/>
          </w:tcPr>
          <w:p w14:paraId="112F4F0C"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508FDEF4" w14:textId="77777777" w:rsidTr="00490854">
        <w:trPr>
          <w:trHeight w:val="642"/>
          <w:jc w:val="center"/>
        </w:trPr>
        <w:tc>
          <w:tcPr>
            <w:tcW w:w="800" w:type="dxa"/>
          </w:tcPr>
          <w:p w14:paraId="76A5A0AA" w14:textId="77777777" w:rsidR="005E4F7A" w:rsidRPr="005E4F7A" w:rsidRDefault="005E4F7A" w:rsidP="005E4F7A">
            <w:pPr>
              <w:spacing w:line="275" w:lineRule="exact"/>
              <w:ind w:right="4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44</w:t>
            </w:r>
          </w:p>
        </w:tc>
        <w:tc>
          <w:tcPr>
            <w:tcW w:w="7393" w:type="dxa"/>
            <w:gridSpan w:val="2"/>
          </w:tcPr>
          <w:p w14:paraId="4B119311"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2"/>
                <w:sz w:val="24"/>
                <w:lang w:val="uk-UA"/>
              </w:rPr>
              <w:t>Якщо</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2"/>
                <w:sz w:val="24"/>
                <w:lang w:val="uk-UA"/>
              </w:rPr>
              <w:t>постійно</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2"/>
                <w:sz w:val="24"/>
                <w:lang w:val="uk-UA"/>
              </w:rPr>
              <w:t>прислухатися</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2"/>
                <w:sz w:val="24"/>
                <w:lang w:val="uk-UA"/>
              </w:rPr>
              <w:t>до</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2"/>
                <w:sz w:val="24"/>
                <w:lang w:val="uk-UA"/>
              </w:rPr>
              <w:t>голосу</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2"/>
                <w:sz w:val="24"/>
                <w:lang w:val="uk-UA"/>
              </w:rPr>
              <w:t>своєї</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2"/>
                <w:sz w:val="24"/>
                <w:lang w:val="uk-UA"/>
              </w:rPr>
              <w:t>совісті,</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pacing w:val="-2"/>
                <w:sz w:val="24"/>
                <w:lang w:val="uk-UA"/>
              </w:rPr>
              <w:t>можна</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pacing w:val="-2"/>
                <w:sz w:val="24"/>
                <w:lang w:val="uk-UA"/>
              </w:rPr>
              <w:t xml:space="preserve">залишитися </w:t>
            </w:r>
            <w:r w:rsidRPr="005E4F7A">
              <w:rPr>
                <w:rFonts w:ascii="Times New Roman" w:eastAsia="Times New Roman" w:hAnsi="Times New Roman" w:cs="Times New Roman"/>
                <w:sz w:val="24"/>
                <w:lang w:val="uk-UA"/>
              </w:rPr>
              <w:t>"без хліба насущного".</w:t>
            </w:r>
          </w:p>
        </w:tc>
        <w:tc>
          <w:tcPr>
            <w:tcW w:w="1383" w:type="dxa"/>
            <w:gridSpan w:val="2"/>
          </w:tcPr>
          <w:p w14:paraId="7C43D002"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5FAC65E" w14:textId="77777777" w:rsidTr="00490854">
        <w:trPr>
          <w:trHeight w:val="652"/>
          <w:jc w:val="center"/>
        </w:trPr>
        <w:tc>
          <w:tcPr>
            <w:tcW w:w="800" w:type="dxa"/>
          </w:tcPr>
          <w:p w14:paraId="3A6904CB" w14:textId="77777777" w:rsidR="005E4F7A" w:rsidRPr="005E4F7A" w:rsidRDefault="005E4F7A" w:rsidP="005E4F7A">
            <w:pPr>
              <w:spacing w:line="275" w:lineRule="exact"/>
              <w:ind w:right="4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45</w:t>
            </w:r>
          </w:p>
        </w:tc>
        <w:tc>
          <w:tcPr>
            <w:tcW w:w="7393" w:type="dxa"/>
            <w:gridSpan w:val="2"/>
          </w:tcPr>
          <w:p w14:paraId="69E9A487"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Для</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сучасної</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людини</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афоризм</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про</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скромність</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як</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шлях</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у</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забуття набуває особливої актуальності.</w:t>
            </w:r>
          </w:p>
        </w:tc>
        <w:tc>
          <w:tcPr>
            <w:tcW w:w="1383" w:type="dxa"/>
            <w:gridSpan w:val="2"/>
          </w:tcPr>
          <w:p w14:paraId="4359C581"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43971C7E" w14:textId="77777777" w:rsidTr="00490854">
        <w:trPr>
          <w:trHeight w:val="635"/>
          <w:jc w:val="center"/>
        </w:trPr>
        <w:tc>
          <w:tcPr>
            <w:tcW w:w="800" w:type="dxa"/>
          </w:tcPr>
          <w:p w14:paraId="6099028D" w14:textId="77777777" w:rsidR="005E4F7A" w:rsidRPr="005E4F7A" w:rsidRDefault="005E4F7A" w:rsidP="005E4F7A">
            <w:pPr>
              <w:spacing w:line="275" w:lineRule="exact"/>
              <w:ind w:right="4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46</w:t>
            </w:r>
          </w:p>
        </w:tc>
        <w:tc>
          <w:tcPr>
            <w:tcW w:w="7393" w:type="dxa"/>
            <w:gridSpan w:val="2"/>
          </w:tcPr>
          <w:p w14:paraId="6903C578"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розумію,</w:t>
            </w:r>
            <w:r w:rsidRPr="005E4F7A">
              <w:rPr>
                <w:rFonts w:ascii="Times New Roman" w:eastAsia="Times New Roman" w:hAnsi="Times New Roman" w:cs="Times New Roman"/>
                <w:spacing w:val="40"/>
                <w:sz w:val="24"/>
                <w:lang w:val="uk-UA"/>
              </w:rPr>
              <w:t xml:space="preserve"> </w:t>
            </w:r>
            <w:r w:rsidRPr="005E4F7A">
              <w:rPr>
                <w:rFonts w:ascii="Times New Roman" w:eastAsia="Times New Roman" w:hAnsi="Times New Roman" w:cs="Times New Roman"/>
                <w:sz w:val="24"/>
                <w:lang w:val="uk-UA"/>
              </w:rPr>
              <w:t>що</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сперечатися</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з</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батьками</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марно,</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тому</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ніколи</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не</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 xml:space="preserve">роблю </w:t>
            </w:r>
            <w:r w:rsidRPr="005E4F7A">
              <w:rPr>
                <w:rFonts w:ascii="Times New Roman" w:eastAsia="Times New Roman" w:hAnsi="Times New Roman" w:cs="Times New Roman"/>
                <w:spacing w:val="-2"/>
                <w:sz w:val="24"/>
                <w:lang w:val="uk-UA"/>
              </w:rPr>
              <w:t>цього.</w:t>
            </w:r>
          </w:p>
        </w:tc>
        <w:tc>
          <w:tcPr>
            <w:tcW w:w="1383" w:type="dxa"/>
            <w:gridSpan w:val="2"/>
          </w:tcPr>
          <w:p w14:paraId="50BB7C29"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C5D18A3" w14:textId="77777777" w:rsidTr="00490854">
        <w:trPr>
          <w:trHeight w:val="657"/>
          <w:jc w:val="center"/>
        </w:trPr>
        <w:tc>
          <w:tcPr>
            <w:tcW w:w="800" w:type="dxa"/>
          </w:tcPr>
          <w:p w14:paraId="172CE152" w14:textId="77777777" w:rsidR="005E4F7A" w:rsidRPr="005E4F7A" w:rsidRDefault="005E4F7A" w:rsidP="005E4F7A">
            <w:pPr>
              <w:spacing w:line="275" w:lineRule="exact"/>
              <w:ind w:right="4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47</w:t>
            </w:r>
          </w:p>
        </w:tc>
        <w:tc>
          <w:tcPr>
            <w:tcW w:w="7393" w:type="dxa"/>
            <w:gridSpan w:val="2"/>
          </w:tcPr>
          <w:p w14:paraId="2FCCCE92"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Щира</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радість</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за</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успіхи</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іншої</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людини,</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на</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мій</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погляд,</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є</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зворотною стороною заздрості.</w:t>
            </w:r>
          </w:p>
        </w:tc>
        <w:tc>
          <w:tcPr>
            <w:tcW w:w="1383" w:type="dxa"/>
            <w:gridSpan w:val="2"/>
          </w:tcPr>
          <w:p w14:paraId="5F1D9153"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E73E2BE" w14:textId="77777777" w:rsidTr="00490854">
        <w:trPr>
          <w:trHeight w:val="681"/>
          <w:jc w:val="center"/>
        </w:trPr>
        <w:tc>
          <w:tcPr>
            <w:tcW w:w="800" w:type="dxa"/>
          </w:tcPr>
          <w:p w14:paraId="6A86E5E0" w14:textId="77777777" w:rsidR="005E4F7A" w:rsidRPr="005E4F7A" w:rsidRDefault="005E4F7A" w:rsidP="005E4F7A">
            <w:pPr>
              <w:spacing w:before="1"/>
              <w:ind w:right="4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48</w:t>
            </w:r>
          </w:p>
        </w:tc>
        <w:tc>
          <w:tcPr>
            <w:tcW w:w="7393" w:type="dxa"/>
            <w:gridSpan w:val="2"/>
          </w:tcPr>
          <w:p w14:paraId="542DB936"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Пошана</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до</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національних</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традицій</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та</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ідеалів</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зміцнює</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людину,</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дає</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їй упевненість у правильності її життєвого шляху.</w:t>
            </w:r>
          </w:p>
        </w:tc>
        <w:tc>
          <w:tcPr>
            <w:tcW w:w="1383" w:type="dxa"/>
            <w:gridSpan w:val="2"/>
          </w:tcPr>
          <w:p w14:paraId="7927299A"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E6EBF27" w14:textId="77777777" w:rsidTr="00490854">
        <w:trPr>
          <w:trHeight w:val="621"/>
          <w:jc w:val="center"/>
        </w:trPr>
        <w:tc>
          <w:tcPr>
            <w:tcW w:w="800" w:type="dxa"/>
          </w:tcPr>
          <w:p w14:paraId="6ECE7F24" w14:textId="77777777" w:rsidR="005E4F7A" w:rsidRPr="005E4F7A" w:rsidRDefault="005E4F7A" w:rsidP="005E4F7A">
            <w:pPr>
              <w:spacing w:line="275" w:lineRule="exact"/>
              <w:ind w:right="44"/>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49</w:t>
            </w:r>
          </w:p>
        </w:tc>
        <w:tc>
          <w:tcPr>
            <w:tcW w:w="7393" w:type="dxa"/>
            <w:gridSpan w:val="2"/>
          </w:tcPr>
          <w:p w14:paraId="02F08C7B" w14:textId="77777777" w:rsidR="005E4F7A" w:rsidRPr="005E4F7A" w:rsidRDefault="005E4F7A" w:rsidP="005E4F7A">
            <w:pPr>
              <w:ind w:right="66"/>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Вбачання</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в</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оточуючих</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z w:val="24"/>
                <w:lang w:val="uk-UA"/>
              </w:rPr>
              <w:t>мене</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явищах</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дію</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сил</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"добра</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і</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зла"</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здається мені примітивним і застарілим.</w:t>
            </w:r>
          </w:p>
        </w:tc>
        <w:tc>
          <w:tcPr>
            <w:tcW w:w="1383" w:type="dxa"/>
            <w:gridSpan w:val="2"/>
          </w:tcPr>
          <w:p w14:paraId="6149FCA9"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3AE75115" w14:textId="77777777" w:rsidTr="00490854">
        <w:trPr>
          <w:trHeight w:val="668"/>
          <w:jc w:val="center"/>
        </w:trPr>
        <w:tc>
          <w:tcPr>
            <w:tcW w:w="800" w:type="dxa"/>
          </w:tcPr>
          <w:p w14:paraId="29A83142" w14:textId="77777777" w:rsidR="005E4F7A" w:rsidRPr="005E4F7A" w:rsidRDefault="005E4F7A" w:rsidP="005E4F7A">
            <w:pPr>
              <w:spacing w:before="1"/>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50</w:t>
            </w:r>
          </w:p>
        </w:tc>
        <w:tc>
          <w:tcPr>
            <w:tcW w:w="7393" w:type="dxa"/>
            <w:gridSpan w:val="2"/>
          </w:tcPr>
          <w:p w14:paraId="34766EA5" w14:textId="77777777" w:rsidR="005E4F7A" w:rsidRPr="005E4F7A" w:rsidRDefault="005E4F7A" w:rsidP="005E4F7A">
            <w:pPr>
              <w:spacing w:before="1"/>
              <w:ind w:right="66"/>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Якщо</w:t>
            </w:r>
            <w:r w:rsidRPr="005E4F7A">
              <w:rPr>
                <w:rFonts w:ascii="Times New Roman" w:eastAsia="Times New Roman" w:hAnsi="Times New Roman" w:cs="Times New Roman"/>
                <w:spacing w:val="80"/>
                <w:sz w:val="24"/>
                <w:lang w:val="uk-UA"/>
              </w:rPr>
              <w:t xml:space="preserve"> </w:t>
            </w:r>
            <w:r w:rsidRPr="005E4F7A">
              <w:rPr>
                <w:rFonts w:ascii="Times New Roman" w:eastAsia="Times New Roman" w:hAnsi="Times New Roman" w:cs="Times New Roman"/>
                <w:sz w:val="24"/>
                <w:lang w:val="uk-UA"/>
              </w:rPr>
              <w:t>постійно</w:t>
            </w:r>
            <w:r w:rsidRPr="005E4F7A">
              <w:rPr>
                <w:rFonts w:ascii="Times New Roman" w:eastAsia="Times New Roman" w:hAnsi="Times New Roman" w:cs="Times New Roman"/>
                <w:spacing w:val="80"/>
                <w:sz w:val="24"/>
                <w:lang w:val="uk-UA"/>
              </w:rPr>
              <w:t xml:space="preserve"> </w:t>
            </w:r>
            <w:r w:rsidRPr="005E4F7A">
              <w:rPr>
                <w:rFonts w:ascii="Times New Roman" w:eastAsia="Times New Roman" w:hAnsi="Times New Roman" w:cs="Times New Roman"/>
                <w:sz w:val="24"/>
                <w:lang w:val="uk-UA"/>
              </w:rPr>
              <w:t>замислюватися</w:t>
            </w:r>
            <w:r w:rsidRPr="005E4F7A">
              <w:rPr>
                <w:rFonts w:ascii="Times New Roman" w:eastAsia="Times New Roman" w:hAnsi="Times New Roman" w:cs="Times New Roman"/>
                <w:spacing w:val="80"/>
                <w:sz w:val="24"/>
                <w:lang w:val="uk-UA"/>
              </w:rPr>
              <w:t xml:space="preserve"> </w:t>
            </w:r>
            <w:r w:rsidRPr="005E4F7A">
              <w:rPr>
                <w:rFonts w:ascii="Times New Roman" w:eastAsia="Times New Roman" w:hAnsi="Times New Roman" w:cs="Times New Roman"/>
                <w:sz w:val="24"/>
                <w:lang w:val="uk-UA"/>
              </w:rPr>
              <w:t>про</w:t>
            </w:r>
            <w:r w:rsidRPr="005E4F7A">
              <w:rPr>
                <w:rFonts w:ascii="Times New Roman" w:eastAsia="Times New Roman" w:hAnsi="Times New Roman" w:cs="Times New Roman"/>
                <w:spacing w:val="80"/>
                <w:sz w:val="24"/>
                <w:lang w:val="uk-UA"/>
              </w:rPr>
              <w:t xml:space="preserve"> </w:t>
            </w:r>
            <w:r w:rsidRPr="005E4F7A">
              <w:rPr>
                <w:rFonts w:ascii="Times New Roman" w:eastAsia="Times New Roman" w:hAnsi="Times New Roman" w:cs="Times New Roman"/>
                <w:sz w:val="24"/>
                <w:lang w:val="uk-UA"/>
              </w:rPr>
              <w:t>правильність</w:t>
            </w:r>
            <w:r w:rsidRPr="005E4F7A">
              <w:rPr>
                <w:rFonts w:ascii="Times New Roman" w:eastAsia="Times New Roman" w:hAnsi="Times New Roman" w:cs="Times New Roman"/>
                <w:spacing w:val="80"/>
                <w:sz w:val="24"/>
                <w:lang w:val="uk-UA"/>
              </w:rPr>
              <w:t xml:space="preserve"> </w:t>
            </w:r>
            <w:r w:rsidRPr="005E4F7A">
              <w:rPr>
                <w:rFonts w:ascii="Times New Roman" w:eastAsia="Times New Roman" w:hAnsi="Times New Roman" w:cs="Times New Roman"/>
                <w:sz w:val="24"/>
                <w:lang w:val="uk-UA"/>
              </w:rPr>
              <w:t>життя,</w:t>
            </w:r>
            <w:r w:rsidRPr="005E4F7A">
              <w:rPr>
                <w:rFonts w:ascii="Times New Roman" w:eastAsia="Times New Roman" w:hAnsi="Times New Roman" w:cs="Times New Roman"/>
                <w:spacing w:val="80"/>
                <w:sz w:val="24"/>
                <w:lang w:val="uk-UA"/>
              </w:rPr>
              <w:t xml:space="preserve"> </w:t>
            </w:r>
            <w:r w:rsidRPr="005E4F7A">
              <w:rPr>
                <w:rFonts w:ascii="Times New Roman" w:eastAsia="Times New Roman" w:hAnsi="Times New Roman" w:cs="Times New Roman"/>
                <w:sz w:val="24"/>
                <w:lang w:val="uk-UA"/>
              </w:rPr>
              <w:t>то</w:t>
            </w:r>
            <w:r w:rsidRPr="005E4F7A">
              <w:rPr>
                <w:rFonts w:ascii="Times New Roman" w:eastAsia="Times New Roman" w:hAnsi="Times New Roman" w:cs="Times New Roman"/>
                <w:spacing w:val="80"/>
                <w:sz w:val="24"/>
                <w:lang w:val="uk-UA"/>
              </w:rPr>
              <w:t xml:space="preserve"> </w:t>
            </w:r>
            <w:r w:rsidRPr="005E4F7A">
              <w:rPr>
                <w:rFonts w:ascii="Times New Roman" w:eastAsia="Times New Roman" w:hAnsi="Times New Roman" w:cs="Times New Roman"/>
                <w:sz w:val="24"/>
                <w:lang w:val="uk-UA"/>
              </w:rPr>
              <w:t>і життя може пройти повз мене.</w:t>
            </w:r>
          </w:p>
        </w:tc>
        <w:tc>
          <w:tcPr>
            <w:tcW w:w="1383" w:type="dxa"/>
            <w:gridSpan w:val="2"/>
          </w:tcPr>
          <w:p w14:paraId="3E7F7639" w14:textId="77777777" w:rsidR="005E4F7A" w:rsidRPr="005E4F7A" w:rsidRDefault="005E4F7A" w:rsidP="005E4F7A">
            <w:pPr>
              <w:spacing w:before="1"/>
              <w:ind w:right="15"/>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04B2C96" w14:textId="77777777" w:rsidTr="00490854">
        <w:trPr>
          <w:trHeight w:val="601"/>
          <w:jc w:val="center"/>
        </w:trPr>
        <w:tc>
          <w:tcPr>
            <w:tcW w:w="800" w:type="dxa"/>
          </w:tcPr>
          <w:p w14:paraId="571E6D71" w14:textId="77777777" w:rsidR="005E4F7A" w:rsidRPr="005E4F7A" w:rsidRDefault="005E4F7A" w:rsidP="005E4F7A">
            <w:pPr>
              <w:spacing w:before="1"/>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51</w:t>
            </w:r>
          </w:p>
        </w:tc>
        <w:tc>
          <w:tcPr>
            <w:tcW w:w="7393" w:type="dxa"/>
            <w:gridSpan w:val="2"/>
          </w:tcPr>
          <w:p w14:paraId="45596796"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думаю,</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що</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людина</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z w:val="24"/>
                <w:lang w:val="uk-UA"/>
              </w:rPr>
              <w:t>не</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зобов'язана</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відповідати</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за</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кризи</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і</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конфлікти, що сталися в її житті.</w:t>
            </w:r>
          </w:p>
        </w:tc>
        <w:tc>
          <w:tcPr>
            <w:tcW w:w="1383" w:type="dxa"/>
            <w:gridSpan w:val="2"/>
          </w:tcPr>
          <w:p w14:paraId="11E7AFAD" w14:textId="77777777" w:rsidR="005E4F7A" w:rsidRPr="005E4F7A" w:rsidRDefault="005E4F7A" w:rsidP="005E4F7A">
            <w:pPr>
              <w:spacing w:before="1"/>
              <w:ind w:right="15"/>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28DBCA6C" w14:textId="77777777" w:rsidTr="00490854">
        <w:trPr>
          <w:trHeight w:val="601"/>
          <w:jc w:val="center"/>
        </w:trPr>
        <w:tc>
          <w:tcPr>
            <w:tcW w:w="800" w:type="dxa"/>
          </w:tcPr>
          <w:p w14:paraId="5EFA1476"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52</w:t>
            </w:r>
          </w:p>
        </w:tc>
        <w:tc>
          <w:tcPr>
            <w:tcW w:w="7393" w:type="dxa"/>
            <w:gridSpan w:val="2"/>
          </w:tcPr>
          <w:p w14:paraId="3AEFE5E2"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8"/>
                <w:sz w:val="24"/>
                <w:lang w:val="uk-UA"/>
              </w:rPr>
              <w:t>Ніхто</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8"/>
                <w:sz w:val="24"/>
                <w:lang w:val="uk-UA"/>
              </w:rPr>
              <w:t>не</w:t>
            </w:r>
            <w:r w:rsidRPr="005E4F7A">
              <w:rPr>
                <w:rFonts w:ascii="Times New Roman" w:eastAsia="Times New Roman" w:hAnsi="Times New Roman" w:cs="Times New Roman"/>
                <w:spacing w:val="-21"/>
                <w:sz w:val="24"/>
                <w:lang w:val="uk-UA"/>
              </w:rPr>
              <w:t xml:space="preserve"> </w:t>
            </w:r>
            <w:r w:rsidRPr="005E4F7A">
              <w:rPr>
                <w:rFonts w:ascii="Times New Roman" w:eastAsia="Times New Roman" w:hAnsi="Times New Roman" w:cs="Times New Roman"/>
                <w:spacing w:val="-8"/>
                <w:sz w:val="24"/>
                <w:lang w:val="uk-UA"/>
              </w:rPr>
              <w:t>зобов'язаний</w:t>
            </w:r>
            <w:r w:rsidRPr="005E4F7A">
              <w:rPr>
                <w:rFonts w:ascii="Times New Roman" w:eastAsia="Times New Roman" w:hAnsi="Times New Roman" w:cs="Times New Roman"/>
                <w:spacing w:val="-19"/>
                <w:sz w:val="24"/>
                <w:lang w:val="uk-UA"/>
              </w:rPr>
              <w:t xml:space="preserve"> </w:t>
            </w:r>
            <w:r w:rsidRPr="005E4F7A">
              <w:rPr>
                <w:rFonts w:ascii="Times New Roman" w:eastAsia="Times New Roman" w:hAnsi="Times New Roman" w:cs="Times New Roman"/>
                <w:spacing w:val="-8"/>
                <w:sz w:val="24"/>
                <w:lang w:val="uk-UA"/>
              </w:rPr>
              <w:t>піклуватися</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8"/>
                <w:sz w:val="24"/>
                <w:lang w:val="uk-UA"/>
              </w:rPr>
              <w:t>про</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8"/>
                <w:sz w:val="24"/>
                <w:lang w:val="uk-UA"/>
              </w:rPr>
              <w:t>тих</w:t>
            </w:r>
            <w:r w:rsidRPr="005E4F7A">
              <w:rPr>
                <w:rFonts w:ascii="Times New Roman" w:eastAsia="Times New Roman" w:hAnsi="Times New Roman" w:cs="Times New Roman"/>
                <w:spacing w:val="-18"/>
                <w:sz w:val="24"/>
                <w:lang w:val="uk-UA"/>
              </w:rPr>
              <w:t xml:space="preserve"> </w:t>
            </w:r>
            <w:r w:rsidRPr="005E4F7A">
              <w:rPr>
                <w:rFonts w:ascii="Times New Roman" w:eastAsia="Times New Roman" w:hAnsi="Times New Roman" w:cs="Times New Roman"/>
                <w:spacing w:val="-8"/>
                <w:sz w:val="24"/>
                <w:lang w:val="uk-UA"/>
              </w:rPr>
              <w:t>людей,</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8"/>
                <w:sz w:val="24"/>
                <w:lang w:val="uk-UA"/>
              </w:rPr>
              <w:t>хто</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8"/>
                <w:sz w:val="24"/>
                <w:lang w:val="uk-UA"/>
              </w:rPr>
              <w:t>не</w:t>
            </w:r>
            <w:r w:rsidRPr="005E4F7A">
              <w:rPr>
                <w:rFonts w:ascii="Times New Roman" w:eastAsia="Times New Roman" w:hAnsi="Times New Roman" w:cs="Times New Roman"/>
                <w:spacing w:val="-19"/>
                <w:sz w:val="24"/>
                <w:lang w:val="uk-UA"/>
              </w:rPr>
              <w:t xml:space="preserve"> </w:t>
            </w:r>
            <w:r w:rsidRPr="005E4F7A">
              <w:rPr>
                <w:rFonts w:ascii="Times New Roman" w:eastAsia="Times New Roman" w:hAnsi="Times New Roman" w:cs="Times New Roman"/>
                <w:spacing w:val="-8"/>
                <w:sz w:val="24"/>
                <w:lang w:val="uk-UA"/>
              </w:rPr>
              <w:t>уміє</w:t>
            </w:r>
            <w:r w:rsidRPr="005E4F7A">
              <w:rPr>
                <w:rFonts w:ascii="Times New Roman" w:eastAsia="Times New Roman" w:hAnsi="Times New Roman" w:cs="Times New Roman"/>
                <w:spacing w:val="-17"/>
                <w:sz w:val="24"/>
                <w:lang w:val="uk-UA"/>
              </w:rPr>
              <w:t xml:space="preserve"> </w:t>
            </w:r>
            <w:r w:rsidRPr="005E4F7A">
              <w:rPr>
                <w:rFonts w:ascii="Times New Roman" w:eastAsia="Times New Roman" w:hAnsi="Times New Roman" w:cs="Times New Roman"/>
                <w:spacing w:val="-8"/>
                <w:sz w:val="24"/>
                <w:lang w:val="uk-UA"/>
              </w:rPr>
              <w:t>сам</w:t>
            </w:r>
            <w:r w:rsidRPr="005E4F7A">
              <w:rPr>
                <w:rFonts w:ascii="Times New Roman" w:eastAsia="Times New Roman" w:hAnsi="Times New Roman" w:cs="Times New Roman"/>
                <w:spacing w:val="-17"/>
                <w:sz w:val="24"/>
                <w:lang w:val="uk-UA"/>
              </w:rPr>
              <w:t xml:space="preserve"> </w:t>
            </w:r>
            <w:r w:rsidRPr="005E4F7A">
              <w:rPr>
                <w:rFonts w:ascii="Times New Roman" w:eastAsia="Times New Roman" w:hAnsi="Times New Roman" w:cs="Times New Roman"/>
                <w:spacing w:val="-8"/>
                <w:sz w:val="24"/>
                <w:lang w:val="uk-UA"/>
              </w:rPr>
              <w:t>про</w:t>
            </w:r>
            <w:r w:rsidRPr="005E4F7A">
              <w:rPr>
                <w:rFonts w:ascii="Times New Roman" w:eastAsia="Times New Roman" w:hAnsi="Times New Roman" w:cs="Times New Roman"/>
                <w:sz w:val="24"/>
                <w:lang w:val="uk-UA"/>
              </w:rPr>
              <w:t xml:space="preserve"> </w:t>
            </w:r>
            <w:r w:rsidRPr="005E4F7A">
              <w:rPr>
                <w:rFonts w:ascii="Times New Roman" w:eastAsia="Times New Roman" w:hAnsi="Times New Roman" w:cs="Times New Roman"/>
                <w:spacing w:val="-8"/>
                <w:sz w:val="24"/>
                <w:lang w:val="uk-UA"/>
              </w:rPr>
              <w:t xml:space="preserve">себе </w:t>
            </w:r>
            <w:r w:rsidRPr="005E4F7A">
              <w:rPr>
                <w:rFonts w:ascii="Times New Roman" w:eastAsia="Times New Roman" w:hAnsi="Times New Roman" w:cs="Times New Roman"/>
                <w:spacing w:val="-2"/>
                <w:sz w:val="24"/>
                <w:lang w:val="uk-UA"/>
              </w:rPr>
              <w:t>подбати.</w:t>
            </w:r>
          </w:p>
        </w:tc>
        <w:tc>
          <w:tcPr>
            <w:tcW w:w="1383" w:type="dxa"/>
            <w:gridSpan w:val="2"/>
          </w:tcPr>
          <w:p w14:paraId="2052F05C" w14:textId="77777777" w:rsidR="005E4F7A" w:rsidRPr="005E4F7A" w:rsidRDefault="005E4F7A" w:rsidP="005E4F7A">
            <w:pPr>
              <w:spacing w:line="275" w:lineRule="exact"/>
              <w:ind w:right="15"/>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318877DB" w14:textId="77777777" w:rsidTr="00490854">
        <w:trPr>
          <w:trHeight w:val="599"/>
          <w:jc w:val="center"/>
        </w:trPr>
        <w:tc>
          <w:tcPr>
            <w:tcW w:w="800" w:type="dxa"/>
          </w:tcPr>
          <w:p w14:paraId="12F15246"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53</w:t>
            </w:r>
          </w:p>
        </w:tc>
        <w:tc>
          <w:tcPr>
            <w:tcW w:w="7393" w:type="dxa"/>
            <w:gridSpan w:val="2"/>
          </w:tcPr>
          <w:p w14:paraId="4EEE1461"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4"/>
                <w:sz w:val="24"/>
                <w:lang w:val="uk-UA"/>
              </w:rPr>
              <w:t>Суспільство</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диктує</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людині</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свої</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цінності</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та</w:t>
            </w:r>
            <w:r w:rsidRPr="005E4F7A">
              <w:rPr>
                <w:rFonts w:ascii="Times New Roman" w:eastAsia="Times New Roman" w:hAnsi="Times New Roman" w:cs="Times New Roman"/>
                <w:spacing w:val="-16"/>
                <w:sz w:val="24"/>
                <w:lang w:val="uk-UA"/>
              </w:rPr>
              <w:t xml:space="preserve"> </w:t>
            </w:r>
            <w:r w:rsidRPr="005E4F7A">
              <w:rPr>
                <w:rFonts w:ascii="Times New Roman" w:eastAsia="Times New Roman" w:hAnsi="Times New Roman" w:cs="Times New Roman"/>
                <w:spacing w:val="-4"/>
                <w:sz w:val="24"/>
                <w:lang w:val="uk-UA"/>
              </w:rPr>
              <w:t>ідеали,</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pacing w:val="-4"/>
                <w:sz w:val="24"/>
                <w:lang w:val="uk-UA"/>
              </w:rPr>
              <w:t>і</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pacing w:val="-4"/>
                <w:sz w:val="24"/>
                <w:lang w:val="uk-UA"/>
              </w:rPr>
              <w:t>нікуди</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від</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цього</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pacing w:val="-4"/>
                <w:sz w:val="24"/>
                <w:lang w:val="uk-UA"/>
              </w:rPr>
              <w:t xml:space="preserve">не </w:t>
            </w:r>
            <w:r w:rsidRPr="005E4F7A">
              <w:rPr>
                <w:rFonts w:ascii="Times New Roman" w:eastAsia="Times New Roman" w:hAnsi="Times New Roman" w:cs="Times New Roman"/>
                <w:spacing w:val="-2"/>
                <w:sz w:val="24"/>
                <w:lang w:val="uk-UA"/>
              </w:rPr>
              <w:t>подітися.</w:t>
            </w:r>
          </w:p>
        </w:tc>
        <w:tc>
          <w:tcPr>
            <w:tcW w:w="1383" w:type="dxa"/>
            <w:gridSpan w:val="2"/>
          </w:tcPr>
          <w:p w14:paraId="1E90BBFC" w14:textId="77777777" w:rsidR="005E4F7A" w:rsidRPr="005E4F7A" w:rsidRDefault="005E4F7A" w:rsidP="005E4F7A">
            <w:pPr>
              <w:spacing w:line="275" w:lineRule="exact"/>
              <w:ind w:right="15"/>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F043D6A" w14:textId="77777777" w:rsidTr="00490854">
        <w:trPr>
          <w:trHeight w:val="496"/>
          <w:jc w:val="center"/>
        </w:trPr>
        <w:tc>
          <w:tcPr>
            <w:tcW w:w="800" w:type="dxa"/>
          </w:tcPr>
          <w:p w14:paraId="5B6AE712" w14:textId="77777777" w:rsidR="005E4F7A" w:rsidRPr="005E4F7A" w:rsidRDefault="005E4F7A" w:rsidP="005E4F7A">
            <w:pPr>
              <w:spacing w:before="1"/>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54</w:t>
            </w:r>
          </w:p>
        </w:tc>
        <w:tc>
          <w:tcPr>
            <w:tcW w:w="7393" w:type="dxa"/>
            <w:gridSpan w:val="2"/>
          </w:tcPr>
          <w:p w14:paraId="2F2F8790" w14:textId="77777777" w:rsidR="005E4F7A" w:rsidRPr="005E4F7A" w:rsidRDefault="005E4F7A" w:rsidP="005E4F7A">
            <w:pPr>
              <w:spacing w:before="1"/>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12"/>
                <w:sz w:val="24"/>
                <w:lang w:val="uk-UA"/>
              </w:rPr>
              <w:t>Різні</w:t>
            </w:r>
            <w:r w:rsidRPr="005E4F7A">
              <w:rPr>
                <w:rFonts w:ascii="Times New Roman" w:eastAsia="Times New Roman" w:hAnsi="Times New Roman" w:cs="Times New Roman"/>
                <w:spacing w:val="-20"/>
                <w:sz w:val="24"/>
                <w:lang w:val="uk-UA"/>
              </w:rPr>
              <w:t xml:space="preserve"> </w:t>
            </w:r>
            <w:r w:rsidRPr="005E4F7A">
              <w:rPr>
                <w:rFonts w:ascii="Times New Roman" w:eastAsia="Times New Roman" w:hAnsi="Times New Roman" w:cs="Times New Roman"/>
                <w:spacing w:val="-12"/>
                <w:sz w:val="24"/>
                <w:lang w:val="uk-UA"/>
              </w:rPr>
              <w:t>моралізаторські</w:t>
            </w:r>
            <w:r w:rsidRPr="005E4F7A">
              <w:rPr>
                <w:rFonts w:ascii="Times New Roman" w:eastAsia="Times New Roman" w:hAnsi="Times New Roman" w:cs="Times New Roman"/>
                <w:spacing w:val="-22"/>
                <w:sz w:val="24"/>
                <w:lang w:val="uk-UA"/>
              </w:rPr>
              <w:t xml:space="preserve"> </w:t>
            </w:r>
            <w:r w:rsidRPr="005E4F7A">
              <w:rPr>
                <w:rFonts w:ascii="Times New Roman" w:eastAsia="Times New Roman" w:hAnsi="Times New Roman" w:cs="Times New Roman"/>
                <w:spacing w:val="-12"/>
                <w:sz w:val="24"/>
                <w:lang w:val="uk-UA"/>
              </w:rPr>
              <w:t>дискусії</w:t>
            </w:r>
            <w:r w:rsidRPr="005E4F7A">
              <w:rPr>
                <w:rFonts w:ascii="Times New Roman" w:eastAsia="Times New Roman" w:hAnsi="Times New Roman" w:cs="Times New Roman"/>
                <w:spacing w:val="-19"/>
                <w:sz w:val="24"/>
                <w:lang w:val="uk-UA"/>
              </w:rPr>
              <w:t xml:space="preserve"> </w:t>
            </w:r>
            <w:r w:rsidRPr="005E4F7A">
              <w:rPr>
                <w:rFonts w:ascii="Times New Roman" w:eastAsia="Times New Roman" w:hAnsi="Times New Roman" w:cs="Times New Roman"/>
                <w:spacing w:val="-12"/>
                <w:sz w:val="24"/>
                <w:lang w:val="uk-UA"/>
              </w:rPr>
              <w:t>-</w:t>
            </w:r>
            <w:r w:rsidRPr="005E4F7A">
              <w:rPr>
                <w:rFonts w:ascii="Times New Roman" w:eastAsia="Times New Roman" w:hAnsi="Times New Roman" w:cs="Times New Roman"/>
                <w:spacing w:val="-27"/>
                <w:sz w:val="24"/>
                <w:lang w:val="uk-UA"/>
              </w:rPr>
              <w:t xml:space="preserve"> </w:t>
            </w:r>
            <w:r w:rsidRPr="005E4F7A">
              <w:rPr>
                <w:rFonts w:ascii="Times New Roman" w:eastAsia="Times New Roman" w:hAnsi="Times New Roman" w:cs="Times New Roman"/>
                <w:spacing w:val="-12"/>
                <w:sz w:val="24"/>
                <w:lang w:val="uk-UA"/>
              </w:rPr>
              <w:t>це</w:t>
            </w:r>
            <w:r w:rsidRPr="005E4F7A">
              <w:rPr>
                <w:rFonts w:ascii="Times New Roman" w:eastAsia="Times New Roman" w:hAnsi="Times New Roman" w:cs="Times New Roman"/>
                <w:spacing w:val="-24"/>
                <w:sz w:val="24"/>
                <w:lang w:val="uk-UA"/>
              </w:rPr>
              <w:t xml:space="preserve"> </w:t>
            </w:r>
            <w:r w:rsidRPr="005E4F7A">
              <w:rPr>
                <w:rFonts w:ascii="Times New Roman" w:eastAsia="Times New Roman" w:hAnsi="Times New Roman" w:cs="Times New Roman"/>
                <w:spacing w:val="-12"/>
                <w:sz w:val="24"/>
                <w:lang w:val="uk-UA"/>
              </w:rPr>
              <w:t>пережиток</w:t>
            </w:r>
            <w:r w:rsidRPr="005E4F7A">
              <w:rPr>
                <w:rFonts w:ascii="Times New Roman" w:eastAsia="Times New Roman" w:hAnsi="Times New Roman" w:cs="Times New Roman"/>
                <w:spacing w:val="-18"/>
                <w:sz w:val="24"/>
                <w:lang w:val="uk-UA"/>
              </w:rPr>
              <w:t xml:space="preserve"> </w:t>
            </w:r>
            <w:r w:rsidRPr="005E4F7A">
              <w:rPr>
                <w:rFonts w:ascii="Times New Roman" w:eastAsia="Times New Roman" w:hAnsi="Times New Roman" w:cs="Times New Roman"/>
                <w:spacing w:val="-12"/>
                <w:sz w:val="24"/>
                <w:lang w:val="uk-UA"/>
              </w:rPr>
              <w:t>минулого.</w:t>
            </w:r>
          </w:p>
        </w:tc>
        <w:tc>
          <w:tcPr>
            <w:tcW w:w="1383" w:type="dxa"/>
            <w:gridSpan w:val="2"/>
          </w:tcPr>
          <w:p w14:paraId="4D7079FA" w14:textId="77777777" w:rsidR="005E4F7A" w:rsidRPr="005E4F7A" w:rsidRDefault="005E4F7A" w:rsidP="005E4F7A">
            <w:pPr>
              <w:spacing w:before="1"/>
              <w:ind w:right="15"/>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035BA216" w14:textId="77777777" w:rsidTr="00490854">
        <w:trPr>
          <w:trHeight w:val="376"/>
          <w:jc w:val="center"/>
        </w:trPr>
        <w:tc>
          <w:tcPr>
            <w:tcW w:w="800" w:type="dxa"/>
          </w:tcPr>
          <w:p w14:paraId="10B5044C"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55</w:t>
            </w:r>
          </w:p>
        </w:tc>
        <w:tc>
          <w:tcPr>
            <w:tcW w:w="7393" w:type="dxa"/>
            <w:gridSpan w:val="2"/>
          </w:tcPr>
          <w:p w14:paraId="0B728399"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ніколи</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не</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оцінюю</w:t>
            </w:r>
            <w:r w:rsidRPr="005E4F7A">
              <w:rPr>
                <w:rFonts w:ascii="Times New Roman" w:eastAsia="Times New Roman" w:hAnsi="Times New Roman" w:cs="Times New Roman"/>
                <w:spacing w:val="-1"/>
                <w:sz w:val="24"/>
                <w:lang w:val="uk-UA"/>
              </w:rPr>
              <w:t xml:space="preserve"> </w:t>
            </w:r>
            <w:r w:rsidRPr="005E4F7A">
              <w:rPr>
                <w:rFonts w:ascii="Times New Roman" w:eastAsia="Times New Roman" w:hAnsi="Times New Roman" w:cs="Times New Roman"/>
                <w:spacing w:val="-2"/>
                <w:sz w:val="24"/>
                <w:lang w:val="uk-UA"/>
              </w:rPr>
              <w:t>людей.</w:t>
            </w:r>
          </w:p>
        </w:tc>
        <w:tc>
          <w:tcPr>
            <w:tcW w:w="1383" w:type="dxa"/>
            <w:gridSpan w:val="2"/>
          </w:tcPr>
          <w:p w14:paraId="432F2999" w14:textId="77777777" w:rsidR="005E4F7A" w:rsidRPr="005E4F7A" w:rsidRDefault="005E4F7A" w:rsidP="005E4F7A">
            <w:pPr>
              <w:spacing w:line="275" w:lineRule="exact"/>
              <w:ind w:right="15"/>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115A4DE6" w14:textId="77777777" w:rsidTr="00490854">
        <w:trPr>
          <w:trHeight w:val="580"/>
          <w:jc w:val="center"/>
        </w:trPr>
        <w:tc>
          <w:tcPr>
            <w:tcW w:w="800" w:type="dxa"/>
          </w:tcPr>
          <w:p w14:paraId="6D65CEC0" w14:textId="77777777" w:rsidR="005E4F7A" w:rsidRPr="005E4F7A" w:rsidRDefault="005E4F7A" w:rsidP="005E4F7A">
            <w:pPr>
              <w:spacing w:before="1"/>
              <w:ind w:right="53"/>
              <w:jc w:val="center"/>
              <w:rPr>
                <w:rFonts w:ascii="Times New Roman" w:eastAsia="Times New Roman" w:hAnsi="Times New Roman" w:cs="Times New Roman"/>
                <w:i/>
                <w:sz w:val="24"/>
                <w:lang w:val="uk-UA"/>
              </w:rPr>
            </w:pPr>
            <w:r w:rsidRPr="005E4F7A">
              <w:rPr>
                <w:rFonts w:ascii="Times New Roman" w:eastAsia="Times New Roman" w:hAnsi="Times New Roman" w:cs="Times New Roman"/>
                <w:i/>
                <w:spacing w:val="-5"/>
                <w:sz w:val="24"/>
                <w:lang w:val="uk-UA"/>
              </w:rPr>
              <w:t>56</w:t>
            </w:r>
          </w:p>
        </w:tc>
        <w:tc>
          <w:tcPr>
            <w:tcW w:w="7393" w:type="dxa"/>
            <w:gridSpan w:val="2"/>
          </w:tcPr>
          <w:p w14:paraId="75B994C2" w14:textId="77777777" w:rsidR="005E4F7A" w:rsidRPr="005E4F7A" w:rsidRDefault="005E4F7A" w:rsidP="005E4F7A">
            <w:pPr>
              <w:spacing w:before="3" w:line="237" w:lineRule="auto"/>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Звичайне</w:t>
            </w:r>
            <w:r w:rsidRPr="005E4F7A">
              <w:rPr>
                <w:rFonts w:ascii="Times New Roman" w:eastAsia="Times New Roman" w:hAnsi="Times New Roman" w:cs="Times New Roman"/>
                <w:spacing w:val="38"/>
                <w:sz w:val="24"/>
                <w:lang w:val="uk-UA"/>
              </w:rPr>
              <w:t xml:space="preserve"> </w:t>
            </w:r>
            <w:r w:rsidRPr="005E4F7A">
              <w:rPr>
                <w:rFonts w:ascii="Times New Roman" w:eastAsia="Times New Roman" w:hAnsi="Times New Roman" w:cs="Times New Roman"/>
                <w:sz w:val="24"/>
                <w:lang w:val="uk-UA"/>
              </w:rPr>
              <w:t>відчуття</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z w:val="24"/>
                <w:lang w:val="uk-UA"/>
              </w:rPr>
              <w:t>провини</w:t>
            </w:r>
            <w:r w:rsidRPr="005E4F7A">
              <w:rPr>
                <w:rFonts w:ascii="Times New Roman" w:eastAsia="Times New Roman" w:hAnsi="Times New Roman" w:cs="Times New Roman"/>
                <w:spacing w:val="-10"/>
                <w:sz w:val="24"/>
                <w:lang w:val="uk-UA"/>
              </w:rPr>
              <w:t xml:space="preserve"> </w:t>
            </w:r>
            <w:r w:rsidRPr="005E4F7A">
              <w:rPr>
                <w:rFonts w:ascii="Times New Roman" w:eastAsia="Times New Roman" w:hAnsi="Times New Roman" w:cs="Times New Roman"/>
                <w:sz w:val="24"/>
                <w:lang w:val="uk-UA"/>
              </w:rPr>
              <w:t>властиве</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z w:val="24"/>
                <w:lang w:val="uk-UA"/>
              </w:rPr>
              <w:t>людям</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з</w:t>
            </w:r>
            <w:r w:rsidRPr="005E4F7A">
              <w:rPr>
                <w:rFonts w:ascii="Times New Roman" w:eastAsia="Times New Roman" w:hAnsi="Times New Roman" w:cs="Times New Roman"/>
                <w:spacing w:val="-11"/>
                <w:sz w:val="24"/>
                <w:lang w:val="uk-UA"/>
              </w:rPr>
              <w:t xml:space="preserve"> </w:t>
            </w:r>
            <w:r w:rsidRPr="005E4F7A">
              <w:rPr>
                <w:rFonts w:ascii="Times New Roman" w:eastAsia="Times New Roman" w:hAnsi="Times New Roman" w:cs="Times New Roman"/>
                <w:sz w:val="24"/>
                <w:lang w:val="uk-UA"/>
              </w:rPr>
              <w:t>низькою</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z w:val="24"/>
                <w:lang w:val="uk-UA"/>
              </w:rPr>
              <w:t>самооцінкою, невпевненим в собі.</w:t>
            </w:r>
          </w:p>
        </w:tc>
        <w:tc>
          <w:tcPr>
            <w:tcW w:w="1383" w:type="dxa"/>
            <w:gridSpan w:val="2"/>
          </w:tcPr>
          <w:p w14:paraId="6B8CBDCD" w14:textId="77777777" w:rsidR="005E4F7A" w:rsidRPr="005E4F7A" w:rsidRDefault="005E4F7A" w:rsidP="005E4F7A">
            <w:pPr>
              <w:spacing w:before="1"/>
              <w:ind w:right="15"/>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19F8DEBA" w14:textId="77777777" w:rsidTr="00490854">
        <w:trPr>
          <w:trHeight w:val="402"/>
          <w:jc w:val="center"/>
        </w:trPr>
        <w:tc>
          <w:tcPr>
            <w:tcW w:w="800" w:type="dxa"/>
          </w:tcPr>
          <w:p w14:paraId="506B1DBC"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57</w:t>
            </w:r>
          </w:p>
        </w:tc>
        <w:tc>
          <w:tcPr>
            <w:tcW w:w="7393" w:type="dxa"/>
            <w:gridSpan w:val="2"/>
          </w:tcPr>
          <w:p w14:paraId="3860A371"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Нам</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потрібні</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не</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закони,</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а</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чесні</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керівники,</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яким</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можна</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pacing w:val="-2"/>
                <w:sz w:val="24"/>
                <w:lang w:val="uk-UA"/>
              </w:rPr>
              <w:t>довіряти.</w:t>
            </w:r>
          </w:p>
        </w:tc>
        <w:tc>
          <w:tcPr>
            <w:tcW w:w="1383" w:type="dxa"/>
            <w:gridSpan w:val="2"/>
            <w:tcBorders>
              <w:right w:val="single" w:sz="4" w:space="0" w:color="000000"/>
            </w:tcBorders>
          </w:tcPr>
          <w:p w14:paraId="6E6B0056"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2DB99C44" w14:textId="77777777" w:rsidTr="00490854">
        <w:trPr>
          <w:trHeight w:val="551"/>
          <w:jc w:val="center"/>
        </w:trPr>
        <w:tc>
          <w:tcPr>
            <w:tcW w:w="800" w:type="dxa"/>
          </w:tcPr>
          <w:p w14:paraId="7B85463B"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58</w:t>
            </w:r>
          </w:p>
        </w:tc>
        <w:tc>
          <w:tcPr>
            <w:tcW w:w="7393" w:type="dxa"/>
            <w:gridSpan w:val="2"/>
          </w:tcPr>
          <w:p w14:paraId="42E43C45" w14:textId="77777777" w:rsidR="005E4F7A" w:rsidRPr="005E4F7A" w:rsidRDefault="005E4F7A" w:rsidP="005E4F7A">
            <w:pPr>
              <w:spacing w:line="276"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Люди,</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які</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постійно</w:t>
            </w:r>
            <w:r w:rsidRPr="005E4F7A">
              <w:rPr>
                <w:rFonts w:ascii="Times New Roman" w:eastAsia="Times New Roman" w:hAnsi="Times New Roman" w:cs="Times New Roman"/>
                <w:spacing w:val="-8"/>
                <w:sz w:val="24"/>
                <w:lang w:val="uk-UA"/>
              </w:rPr>
              <w:t xml:space="preserve"> </w:t>
            </w:r>
            <w:r w:rsidRPr="005E4F7A">
              <w:rPr>
                <w:rFonts w:ascii="Times New Roman" w:eastAsia="Times New Roman" w:hAnsi="Times New Roman" w:cs="Times New Roman"/>
                <w:sz w:val="24"/>
                <w:lang w:val="uk-UA"/>
              </w:rPr>
              <w:t>прислухаються</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до</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голосу</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совісті,</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виглядають смішно і не сучасно.</w:t>
            </w:r>
          </w:p>
        </w:tc>
        <w:tc>
          <w:tcPr>
            <w:tcW w:w="1383" w:type="dxa"/>
            <w:gridSpan w:val="2"/>
            <w:tcBorders>
              <w:right w:val="single" w:sz="4" w:space="0" w:color="000000"/>
            </w:tcBorders>
          </w:tcPr>
          <w:p w14:paraId="48E90034"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360BF7AC" w14:textId="77777777" w:rsidTr="00490854">
        <w:trPr>
          <w:trHeight w:val="586"/>
          <w:jc w:val="center"/>
        </w:trPr>
        <w:tc>
          <w:tcPr>
            <w:tcW w:w="800" w:type="dxa"/>
          </w:tcPr>
          <w:p w14:paraId="44AC9A38" w14:textId="77777777" w:rsidR="005E4F7A" w:rsidRPr="005E4F7A" w:rsidRDefault="005E4F7A" w:rsidP="005E4F7A">
            <w:pPr>
              <w:spacing w:line="274"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59</w:t>
            </w:r>
          </w:p>
        </w:tc>
        <w:tc>
          <w:tcPr>
            <w:tcW w:w="7393" w:type="dxa"/>
            <w:gridSpan w:val="2"/>
          </w:tcPr>
          <w:p w14:paraId="2CA5350E"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думаю,</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z w:val="24"/>
                <w:lang w:val="uk-UA"/>
              </w:rPr>
              <w:t>що</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треба</w:t>
            </w:r>
            <w:r w:rsidRPr="005E4F7A">
              <w:rPr>
                <w:rFonts w:ascii="Times New Roman" w:eastAsia="Times New Roman" w:hAnsi="Times New Roman" w:cs="Times New Roman"/>
                <w:spacing w:val="-14"/>
                <w:sz w:val="24"/>
                <w:lang w:val="uk-UA"/>
              </w:rPr>
              <w:t xml:space="preserve"> </w:t>
            </w:r>
            <w:r w:rsidRPr="005E4F7A">
              <w:rPr>
                <w:rFonts w:ascii="Times New Roman" w:eastAsia="Times New Roman" w:hAnsi="Times New Roman" w:cs="Times New Roman"/>
                <w:sz w:val="24"/>
                <w:lang w:val="uk-UA"/>
              </w:rPr>
              <w:t>робити</w:t>
            </w:r>
            <w:r w:rsidRPr="005E4F7A">
              <w:rPr>
                <w:rFonts w:ascii="Times New Roman" w:eastAsia="Times New Roman" w:hAnsi="Times New Roman" w:cs="Times New Roman"/>
                <w:spacing w:val="-14"/>
                <w:sz w:val="24"/>
                <w:lang w:val="uk-UA"/>
              </w:rPr>
              <w:t xml:space="preserve"> </w:t>
            </w:r>
            <w:r w:rsidRPr="005E4F7A">
              <w:rPr>
                <w:rFonts w:ascii="Times New Roman" w:eastAsia="Times New Roman" w:hAnsi="Times New Roman" w:cs="Times New Roman"/>
                <w:sz w:val="24"/>
                <w:lang w:val="uk-UA"/>
              </w:rPr>
              <w:t>справу,</w:t>
            </w:r>
            <w:r w:rsidRPr="005E4F7A">
              <w:rPr>
                <w:rFonts w:ascii="Times New Roman" w:eastAsia="Times New Roman" w:hAnsi="Times New Roman" w:cs="Times New Roman"/>
                <w:spacing w:val="-13"/>
                <w:sz w:val="24"/>
                <w:lang w:val="uk-UA"/>
              </w:rPr>
              <w:t xml:space="preserve"> </w:t>
            </w:r>
            <w:r w:rsidRPr="005E4F7A">
              <w:rPr>
                <w:rFonts w:ascii="Times New Roman" w:eastAsia="Times New Roman" w:hAnsi="Times New Roman" w:cs="Times New Roman"/>
                <w:sz w:val="24"/>
                <w:lang w:val="uk-UA"/>
              </w:rPr>
              <w:t>а</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не</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замислюватися</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над</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тим,</w:t>
            </w:r>
            <w:r w:rsidRPr="005E4F7A">
              <w:rPr>
                <w:rFonts w:ascii="Times New Roman" w:eastAsia="Times New Roman" w:hAnsi="Times New Roman" w:cs="Times New Roman"/>
                <w:spacing w:val="-15"/>
                <w:sz w:val="24"/>
                <w:lang w:val="uk-UA"/>
              </w:rPr>
              <w:t xml:space="preserve"> </w:t>
            </w:r>
            <w:r w:rsidRPr="005E4F7A">
              <w:rPr>
                <w:rFonts w:ascii="Times New Roman" w:eastAsia="Times New Roman" w:hAnsi="Times New Roman" w:cs="Times New Roman"/>
                <w:sz w:val="24"/>
                <w:lang w:val="uk-UA"/>
              </w:rPr>
              <w:t>як</w:t>
            </w:r>
            <w:r w:rsidRPr="005E4F7A">
              <w:rPr>
                <w:rFonts w:ascii="Times New Roman" w:eastAsia="Times New Roman" w:hAnsi="Times New Roman" w:cs="Times New Roman"/>
                <w:spacing w:val="-12"/>
                <w:sz w:val="24"/>
                <w:lang w:val="uk-UA"/>
              </w:rPr>
              <w:t xml:space="preserve"> </w:t>
            </w:r>
            <w:r w:rsidRPr="005E4F7A">
              <w:rPr>
                <w:rFonts w:ascii="Times New Roman" w:eastAsia="Times New Roman" w:hAnsi="Times New Roman" w:cs="Times New Roman"/>
                <w:sz w:val="24"/>
                <w:lang w:val="uk-UA"/>
              </w:rPr>
              <w:t>це відіб'ється на людях.</w:t>
            </w:r>
          </w:p>
        </w:tc>
        <w:tc>
          <w:tcPr>
            <w:tcW w:w="1383" w:type="dxa"/>
            <w:gridSpan w:val="2"/>
            <w:tcBorders>
              <w:right w:val="single" w:sz="4" w:space="0" w:color="000000"/>
            </w:tcBorders>
          </w:tcPr>
          <w:p w14:paraId="58F12457" w14:textId="77777777" w:rsidR="005E4F7A" w:rsidRPr="005E4F7A" w:rsidRDefault="005E4F7A" w:rsidP="005E4F7A">
            <w:pPr>
              <w:spacing w:line="274"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7BCAB6DF" w14:textId="77777777" w:rsidTr="00490854">
        <w:trPr>
          <w:trHeight w:val="525"/>
          <w:jc w:val="center"/>
        </w:trPr>
        <w:tc>
          <w:tcPr>
            <w:tcW w:w="800" w:type="dxa"/>
          </w:tcPr>
          <w:p w14:paraId="042941B4" w14:textId="77777777" w:rsidR="005E4F7A" w:rsidRPr="005E4F7A" w:rsidRDefault="005E4F7A" w:rsidP="005E4F7A">
            <w:pPr>
              <w:spacing w:before="2"/>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60</w:t>
            </w:r>
          </w:p>
        </w:tc>
        <w:tc>
          <w:tcPr>
            <w:tcW w:w="7393" w:type="dxa"/>
            <w:gridSpan w:val="2"/>
          </w:tcPr>
          <w:p w14:paraId="3DCA3D0E" w14:textId="77777777" w:rsidR="005E4F7A" w:rsidRPr="005E4F7A" w:rsidRDefault="005E4F7A" w:rsidP="005E4F7A">
            <w:pPr>
              <w:spacing w:line="270" w:lineRule="atLeas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Безвідповідальність,</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яку</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іноді</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виявляє</w:t>
            </w:r>
            <w:r w:rsidRPr="005E4F7A">
              <w:rPr>
                <w:rFonts w:ascii="Times New Roman" w:eastAsia="Times New Roman" w:hAnsi="Times New Roman" w:cs="Times New Roman"/>
                <w:spacing w:val="-6"/>
                <w:sz w:val="24"/>
                <w:lang w:val="uk-UA"/>
              </w:rPr>
              <w:t xml:space="preserve"> </w:t>
            </w:r>
            <w:r w:rsidRPr="005E4F7A">
              <w:rPr>
                <w:rFonts w:ascii="Times New Roman" w:eastAsia="Times New Roman" w:hAnsi="Times New Roman" w:cs="Times New Roman"/>
                <w:sz w:val="24"/>
                <w:lang w:val="uk-UA"/>
              </w:rPr>
              <w:t>людина,</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може</w:t>
            </w:r>
            <w:r w:rsidRPr="005E4F7A">
              <w:rPr>
                <w:rFonts w:ascii="Times New Roman" w:eastAsia="Times New Roman" w:hAnsi="Times New Roman" w:cs="Times New Roman"/>
                <w:spacing w:val="-7"/>
                <w:sz w:val="24"/>
                <w:lang w:val="uk-UA"/>
              </w:rPr>
              <w:t xml:space="preserve"> </w:t>
            </w:r>
            <w:r w:rsidRPr="005E4F7A">
              <w:rPr>
                <w:rFonts w:ascii="Times New Roman" w:eastAsia="Times New Roman" w:hAnsi="Times New Roman" w:cs="Times New Roman"/>
                <w:sz w:val="24"/>
                <w:lang w:val="uk-UA"/>
              </w:rPr>
              <w:t>бути</w:t>
            </w:r>
            <w:r w:rsidRPr="005E4F7A">
              <w:rPr>
                <w:rFonts w:ascii="Times New Roman" w:eastAsia="Times New Roman" w:hAnsi="Times New Roman" w:cs="Times New Roman"/>
                <w:spacing w:val="-5"/>
                <w:sz w:val="24"/>
                <w:lang w:val="uk-UA"/>
              </w:rPr>
              <w:t xml:space="preserve"> </w:t>
            </w:r>
            <w:r w:rsidRPr="005E4F7A">
              <w:rPr>
                <w:rFonts w:ascii="Times New Roman" w:eastAsia="Times New Roman" w:hAnsi="Times New Roman" w:cs="Times New Roman"/>
                <w:sz w:val="24"/>
                <w:lang w:val="uk-UA"/>
              </w:rPr>
              <w:t>корисною для оточуючих.</w:t>
            </w:r>
          </w:p>
        </w:tc>
        <w:tc>
          <w:tcPr>
            <w:tcW w:w="1383" w:type="dxa"/>
            <w:gridSpan w:val="2"/>
            <w:tcBorders>
              <w:right w:val="single" w:sz="4" w:space="0" w:color="000000"/>
            </w:tcBorders>
          </w:tcPr>
          <w:p w14:paraId="12951170" w14:textId="77777777" w:rsidR="005E4F7A" w:rsidRPr="005E4F7A" w:rsidRDefault="005E4F7A" w:rsidP="005E4F7A">
            <w:pPr>
              <w:spacing w:before="2"/>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35278CF8" w14:textId="77777777" w:rsidTr="00490854">
        <w:trPr>
          <w:trHeight w:val="621"/>
          <w:jc w:val="center"/>
        </w:trPr>
        <w:tc>
          <w:tcPr>
            <w:tcW w:w="800" w:type="dxa"/>
          </w:tcPr>
          <w:p w14:paraId="2AD68A44" w14:textId="77777777" w:rsidR="005E4F7A" w:rsidRPr="005E4F7A" w:rsidRDefault="005E4F7A" w:rsidP="005E4F7A">
            <w:pPr>
              <w:spacing w:line="251"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lastRenderedPageBreak/>
              <w:t>61</w:t>
            </w:r>
          </w:p>
        </w:tc>
        <w:tc>
          <w:tcPr>
            <w:tcW w:w="7393" w:type="dxa"/>
            <w:gridSpan w:val="2"/>
          </w:tcPr>
          <w:p w14:paraId="038312EC" w14:textId="77777777" w:rsidR="005E4F7A" w:rsidRPr="005E4F7A" w:rsidRDefault="005E4F7A" w:rsidP="005E4F7A">
            <w:pPr>
              <w:spacing w:line="251"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z w:val="24"/>
                <w:lang w:val="uk-UA"/>
              </w:rPr>
              <w:t>думаю,</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що</w:t>
            </w:r>
            <w:r w:rsidRPr="005E4F7A">
              <w:rPr>
                <w:rFonts w:ascii="Times New Roman" w:eastAsia="Times New Roman" w:hAnsi="Times New Roman" w:cs="Times New Roman"/>
                <w:spacing w:val="-1"/>
                <w:sz w:val="24"/>
                <w:lang w:val="uk-UA"/>
              </w:rPr>
              <w:t xml:space="preserve"> </w:t>
            </w:r>
            <w:r w:rsidRPr="005E4F7A">
              <w:rPr>
                <w:rFonts w:ascii="Times New Roman" w:eastAsia="Times New Roman" w:hAnsi="Times New Roman" w:cs="Times New Roman"/>
                <w:sz w:val="24"/>
                <w:lang w:val="uk-UA"/>
              </w:rPr>
              <w:t>в</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роботі</w:t>
            </w:r>
            <w:r w:rsidRPr="005E4F7A">
              <w:rPr>
                <w:rFonts w:ascii="Times New Roman" w:eastAsia="Times New Roman" w:hAnsi="Times New Roman" w:cs="Times New Roman"/>
                <w:spacing w:val="-1"/>
                <w:sz w:val="24"/>
                <w:lang w:val="uk-UA"/>
              </w:rPr>
              <w:t xml:space="preserve"> </w:t>
            </w:r>
            <w:r w:rsidRPr="005E4F7A">
              <w:rPr>
                <w:rFonts w:ascii="Times New Roman" w:eastAsia="Times New Roman" w:hAnsi="Times New Roman" w:cs="Times New Roman"/>
                <w:sz w:val="24"/>
                <w:lang w:val="uk-UA"/>
              </w:rPr>
              <w:t>іноді</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треба</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керуватися</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принципом:</w:t>
            </w:r>
            <w:r w:rsidRPr="005E4F7A">
              <w:rPr>
                <w:rFonts w:ascii="Times New Roman" w:eastAsia="Times New Roman" w:hAnsi="Times New Roman" w:cs="Times New Roman"/>
                <w:spacing w:val="-1"/>
                <w:sz w:val="24"/>
                <w:lang w:val="uk-UA"/>
              </w:rPr>
              <w:t xml:space="preserve"> </w:t>
            </w:r>
            <w:r w:rsidRPr="005E4F7A">
              <w:rPr>
                <w:rFonts w:ascii="Times New Roman" w:eastAsia="Times New Roman" w:hAnsi="Times New Roman" w:cs="Times New Roman"/>
                <w:spacing w:val="-2"/>
                <w:sz w:val="24"/>
                <w:lang w:val="uk-UA"/>
              </w:rPr>
              <w:t>"Мета</w:t>
            </w:r>
          </w:p>
          <w:p w14:paraId="56798E65" w14:textId="77777777" w:rsidR="005E4F7A" w:rsidRPr="005E4F7A" w:rsidRDefault="005E4F7A" w:rsidP="005E4F7A">
            <w:pPr>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виправдовує</w:t>
            </w:r>
            <w:r w:rsidRPr="005E4F7A">
              <w:rPr>
                <w:rFonts w:ascii="Times New Roman" w:eastAsia="Times New Roman" w:hAnsi="Times New Roman" w:cs="Times New Roman"/>
                <w:spacing w:val="-4"/>
                <w:sz w:val="24"/>
                <w:lang w:val="uk-UA"/>
              </w:rPr>
              <w:t xml:space="preserve"> </w:t>
            </w:r>
            <w:r w:rsidRPr="005E4F7A">
              <w:rPr>
                <w:rFonts w:ascii="Times New Roman" w:eastAsia="Times New Roman" w:hAnsi="Times New Roman" w:cs="Times New Roman"/>
                <w:spacing w:val="-2"/>
                <w:sz w:val="24"/>
                <w:lang w:val="uk-UA"/>
              </w:rPr>
              <w:t>засоби".</w:t>
            </w:r>
          </w:p>
        </w:tc>
        <w:tc>
          <w:tcPr>
            <w:tcW w:w="1383" w:type="dxa"/>
            <w:gridSpan w:val="2"/>
            <w:tcBorders>
              <w:right w:val="single" w:sz="4" w:space="0" w:color="000000"/>
            </w:tcBorders>
          </w:tcPr>
          <w:p w14:paraId="1058AE68" w14:textId="77777777" w:rsidR="005E4F7A" w:rsidRPr="005E4F7A" w:rsidRDefault="005E4F7A" w:rsidP="005E4F7A">
            <w:pPr>
              <w:spacing w:line="251"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r w:rsidR="005E4F7A" w:rsidRPr="005E4F7A" w14:paraId="6000B61B" w14:textId="77777777" w:rsidTr="00490854">
        <w:trPr>
          <w:trHeight w:val="376"/>
          <w:jc w:val="center"/>
        </w:trPr>
        <w:tc>
          <w:tcPr>
            <w:tcW w:w="800" w:type="dxa"/>
          </w:tcPr>
          <w:p w14:paraId="4957E0FB" w14:textId="77777777" w:rsidR="005E4F7A" w:rsidRPr="005E4F7A" w:rsidRDefault="005E4F7A" w:rsidP="005E4F7A">
            <w:pPr>
              <w:spacing w:line="275" w:lineRule="exact"/>
              <w:ind w:right="53"/>
              <w:jc w:val="center"/>
              <w:rPr>
                <w:rFonts w:ascii="Times New Roman" w:eastAsia="Times New Roman" w:hAnsi="Times New Roman" w:cs="Times New Roman"/>
                <w:sz w:val="24"/>
                <w:lang w:val="uk-UA"/>
              </w:rPr>
            </w:pPr>
            <w:r w:rsidRPr="005E4F7A">
              <w:rPr>
                <w:rFonts w:ascii="Times New Roman" w:eastAsia="Times New Roman" w:hAnsi="Times New Roman" w:cs="Times New Roman"/>
                <w:spacing w:val="-5"/>
                <w:sz w:val="24"/>
                <w:lang w:val="uk-UA"/>
              </w:rPr>
              <w:t>62</w:t>
            </w:r>
          </w:p>
        </w:tc>
        <w:tc>
          <w:tcPr>
            <w:tcW w:w="7393" w:type="dxa"/>
            <w:gridSpan w:val="2"/>
          </w:tcPr>
          <w:p w14:paraId="4B5EE3AF"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Маніпулювати</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неетично</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і</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я</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ніколи</w:t>
            </w:r>
            <w:r w:rsidRPr="005E4F7A">
              <w:rPr>
                <w:rFonts w:ascii="Times New Roman" w:eastAsia="Times New Roman" w:hAnsi="Times New Roman" w:cs="Times New Roman"/>
                <w:spacing w:val="-3"/>
                <w:sz w:val="24"/>
                <w:lang w:val="uk-UA"/>
              </w:rPr>
              <w:t xml:space="preserve"> </w:t>
            </w:r>
            <w:r w:rsidRPr="005E4F7A">
              <w:rPr>
                <w:rFonts w:ascii="Times New Roman" w:eastAsia="Times New Roman" w:hAnsi="Times New Roman" w:cs="Times New Roman"/>
                <w:sz w:val="24"/>
                <w:lang w:val="uk-UA"/>
              </w:rPr>
              <w:t>цього</w:t>
            </w:r>
            <w:r w:rsidRPr="005E4F7A">
              <w:rPr>
                <w:rFonts w:ascii="Times New Roman" w:eastAsia="Times New Roman" w:hAnsi="Times New Roman" w:cs="Times New Roman"/>
                <w:spacing w:val="-2"/>
                <w:sz w:val="24"/>
                <w:lang w:val="uk-UA"/>
              </w:rPr>
              <w:t xml:space="preserve"> </w:t>
            </w:r>
            <w:r w:rsidRPr="005E4F7A">
              <w:rPr>
                <w:rFonts w:ascii="Times New Roman" w:eastAsia="Times New Roman" w:hAnsi="Times New Roman" w:cs="Times New Roman"/>
                <w:sz w:val="24"/>
                <w:lang w:val="uk-UA"/>
              </w:rPr>
              <w:t>не</w:t>
            </w:r>
            <w:r w:rsidRPr="005E4F7A">
              <w:rPr>
                <w:rFonts w:ascii="Times New Roman" w:eastAsia="Times New Roman" w:hAnsi="Times New Roman" w:cs="Times New Roman"/>
                <w:spacing w:val="-2"/>
                <w:sz w:val="24"/>
                <w:lang w:val="uk-UA"/>
              </w:rPr>
              <w:t xml:space="preserve"> роблю.</w:t>
            </w:r>
          </w:p>
        </w:tc>
        <w:tc>
          <w:tcPr>
            <w:tcW w:w="1383" w:type="dxa"/>
            <w:gridSpan w:val="2"/>
            <w:tcBorders>
              <w:right w:val="single" w:sz="4" w:space="0" w:color="000000"/>
            </w:tcBorders>
          </w:tcPr>
          <w:p w14:paraId="12519D00" w14:textId="77777777" w:rsidR="005E4F7A" w:rsidRPr="005E4F7A" w:rsidRDefault="005E4F7A" w:rsidP="005E4F7A">
            <w:pPr>
              <w:spacing w:line="275" w:lineRule="exact"/>
              <w:jc w:val="center"/>
              <w:rPr>
                <w:rFonts w:ascii="Times New Roman" w:eastAsia="Times New Roman" w:hAnsi="Times New Roman" w:cs="Times New Roman"/>
                <w:sz w:val="24"/>
                <w:lang w:val="uk-UA"/>
              </w:rPr>
            </w:pPr>
            <w:r w:rsidRPr="005E4F7A">
              <w:rPr>
                <w:rFonts w:ascii="Times New Roman" w:eastAsia="Times New Roman" w:hAnsi="Times New Roman" w:cs="Times New Roman"/>
                <w:sz w:val="24"/>
                <w:lang w:val="uk-UA"/>
              </w:rPr>
              <w:t xml:space="preserve">З В </w:t>
            </w:r>
            <w:r w:rsidRPr="005E4F7A">
              <w:rPr>
                <w:rFonts w:ascii="Times New Roman" w:eastAsia="Times New Roman" w:hAnsi="Times New Roman" w:cs="Times New Roman"/>
                <w:spacing w:val="-10"/>
                <w:sz w:val="24"/>
                <w:lang w:val="uk-UA"/>
              </w:rPr>
              <w:t>Н</w:t>
            </w:r>
          </w:p>
        </w:tc>
      </w:tr>
    </w:tbl>
    <w:p w14:paraId="5FA9B0C9" w14:textId="77777777" w:rsidR="005E4F7A" w:rsidRDefault="005E4F7A" w:rsidP="005E4F7A">
      <w:pPr>
        <w:widowControl w:val="0"/>
        <w:autoSpaceDE w:val="0"/>
        <w:autoSpaceDN w:val="0"/>
        <w:spacing w:after="0" w:line="275" w:lineRule="exact"/>
        <w:jc w:val="center"/>
        <w:rPr>
          <w:rFonts w:ascii="Times New Roman" w:eastAsia="Times New Roman" w:hAnsi="Times New Roman" w:cs="Times New Roman"/>
          <w:sz w:val="24"/>
        </w:rPr>
      </w:pPr>
    </w:p>
    <w:p w14:paraId="7A01A92E" w14:textId="77777777" w:rsidR="00490854" w:rsidRDefault="00490854" w:rsidP="005E4F7A">
      <w:pPr>
        <w:widowControl w:val="0"/>
        <w:tabs>
          <w:tab w:val="left" w:pos="1134"/>
        </w:tabs>
        <w:autoSpaceDE w:val="0"/>
        <w:autoSpaceDN w:val="0"/>
        <w:spacing w:before="1" w:after="0" w:line="240" w:lineRule="auto"/>
        <w:ind w:firstLine="709"/>
        <w:jc w:val="center"/>
        <w:rPr>
          <w:rFonts w:ascii="Times New Roman" w:eastAsia="Times New Roman" w:hAnsi="Times New Roman" w:cs="Times New Roman"/>
          <w:b/>
          <w:spacing w:val="-4"/>
          <w:sz w:val="24"/>
          <w:szCs w:val="24"/>
        </w:rPr>
      </w:pPr>
    </w:p>
    <w:p w14:paraId="253371F5" w14:textId="544F1C68" w:rsidR="005E4F7A" w:rsidRPr="005E4F7A" w:rsidRDefault="005E4F7A" w:rsidP="005E4F7A">
      <w:pPr>
        <w:widowControl w:val="0"/>
        <w:tabs>
          <w:tab w:val="left" w:pos="1134"/>
        </w:tabs>
        <w:autoSpaceDE w:val="0"/>
        <w:autoSpaceDN w:val="0"/>
        <w:spacing w:before="1" w:after="0" w:line="240" w:lineRule="auto"/>
        <w:ind w:firstLine="709"/>
        <w:jc w:val="center"/>
        <w:rPr>
          <w:rFonts w:ascii="Times New Roman" w:eastAsia="Times New Roman" w:hAnsi="Times New Roman" w:cs="Times New Roman"/>
          <w:b/>
          <w:sz w:val="24"/>
          <w:szCs w:val="24"/>
        </w:rPr>
      </w:pPr>
      <w:r w:rsidRPr="005E4F7A">
        <w:rPr>
          <w:rFonts w:ascii="Times New Roman" w:eastAsia="Times New Roman" w:hAnsi="Times New Roman" w:cs="Times New Roman"/>
          <w:b/>
          <w:spacing w:val="-4"/>
          <w:sz w:val="24"/>
          <w:szCs w:val="24"/>
        </w:rPr>
        <w:t>Повідомте,</w:t>
      </w:r>
      <w:r w:rsidRPr="005E4F7A">
        <w:rPr>
          <w:rFonts w:ascii="Times New Roman" w:eastAsia="Times New Roman" w:hAnsi="Times New Roman" w:cs="Times New Roman"/>
          <w:b/>
          <w:spacing w:val="-3"/>
          <w:sz w:val="24"/>
          <w:szCs w:val="24"/>
        </w:rPr>
        <w:t xml:space="preserve"> </w:t>
      </w:r>
      <w:r w:rsidRPr="005E4F7A">
        <w:rPr>
          <w:rFonts w:ascii="Times New Roman" w:eastAsia="Times New Roman" w:hAnsi="Times New Roman" w:cs="Times New Roman"/>
          <w:b/>
          <w:spacing w:val="-4"/>
          <w:sz w:val="24"/>
          <w:szCs w:val="24"/>
        </w:rPr>
        <w:t>будь</w:t>
      </w:r>
      <w:r w:rsidRPr="005E4F7A">
        <w:rPr>
          <w:rFonts w:ascii="Times New Roman" w:eastAsia="Times New Roman" w:hAnsi="Times New Roman" w:cs="Times New Roman"/>
          <w:b/>
          <w:spacing w:val="-1"/>
          <w:sz w:val="24"/>
          <w:szCs w:val="24"/>
        </w:rPr>
        <w:t xml:space="preserve"> </w:t>
      </w:r>
      <w:r w:rsidRPr="005E4F7A">
        <w:rPr>
          <w:rFonts w:ascii="Times New Roman" w:eastAsia="Times New Roman" w:hAnsi="Times New Roman" w:cs="Times New Roman"/>
          <w:b/>
          <w:spacing w:val="-4"/>
          <w:sz w:val="24"/>
          <w:szCs w:val="24"/>
        </w:rPr>
        <w:t>ласка,</w:t>
      </w:r>
      <w:r w:rsidRPr="005E4F7A">
        <w:rPr>
          <w:rFonts w:ascii="Times New Roman" w:eastAsia="Times New Roman" w:hAnsi="Times New Roman" w:cs="Times New Roman"/>
          <w:b/>
          <w:spacing w:val="-2"/>
          <w:sz w:val="24"/>
          <w:szCs w:val="24"/>
        </w:rPr>
        <w:t xml:space="preserve"> </w:t>
      </w:r>
      <w:r w:rsidRPr="005E4F7A">
        <w:rPr>
          <w:rFonts w:ascii="Times New Roman" w:eastAsia="Times New Roman" w:hAnsi="Times New Roman" w:cs="Times New Roman"/>
          <w:b/>
          <w:spacing w:val="-4"/>
          <w:sz w:val="24"/>
          <w:szCs w:val="24"/>
        </w:rPr>
        <w:t>деякі дані</w:t>
      </w:r>
      <w:r w:rsidRPr="005E4F7A">
        <w:rPr>
          <w:rFonts w:ascii="Times New Roman" w:eastAsia="Times New Roman" w:hAnsi="Times New Roman" w:cs="Times New Roman"/>
          <w:b/>
          <w:sz w:val="24"/>
          <w:szCs w:val="24"/>
        </w:rPr>
        <w:t xml:space="preserve"> </w:t>
      </w:r>
      <w:r w:rsidRPr="005E4F7A">
        <w:rPr>
          <w:rFonts w:ascii="Times New Roman" w:eastAsia="Times New Roman" w:hAnsi="Times New Roman" w:cs="Times New Roman"/>
          <w:b/>
          <w:spacing w:val="-4"/>
          <w:sz w:val="24"/>
          <w:szCs w:val="24"/>
        </w:rPr>
        <w:t>про</w:t>
      </w:r>
      <w:r w:rsidRPr="005E4F7A">
        <w:rPr>
          <w:rFonts w:ascii="Times New Roman" w:eastAsia="Times New Roman" w:hAnsi="Times New Roman" w:cs="Times New Roman"/>
          <w:b/>
          <w:spacing w:val="-2"/>
          <w:sz w:val="24"/>
          <w:szCs w:val="24"/>
        </w:rPr>
        <w:t xml:space="preserve"> </w:t>
      </w:r>
      <w:r w:rsidRPr="005E4F7A">
        <w:rPr>
          <w:rFonts w:ascii="Times New Roman" w:eastAsia="Times New Roman" w:hAnsi="Times New Roman" w:cs="Times New Roman"/>
          <w:b/>
          <w:spacing w:val="-4"/>
          <w:sz w:val="24"/>
          <w:szCs w:val="24"/>
        </w:rPr>
        <w:t>себе:</w:t>
      </w:r>
    </w:p>
    <w:p w14:paraId="41A798BF" w14:textId="77777777" w:rsidR="005E4F7A" w:rsidRPr="005E4F7A" w:rsidRDefault="005E4F7A" w:rsidP="001F3900">
      <w:pPr>
        <w:widowControl w:val="0"/>
        <w:numPr>
          <w:ilvl w:val="0"/>
          <w:numId w:val="304"/>
        </w:numPr>
        <w:tabs>
          <w:tab w:val="left" w:pos="1134"/>
        </w:tabs>
        <w:autoSpaceDE w:val="0"/>
        <w:autoSpaceDN w:val="0"/>
        <w:spacing w:before="126" w:after="0" w:line="240" w:lineRule="auto"/>
        <w:ind w:left="0" w:firstLine="709"/>
        <w:rPr>
          <w:rFonts w:ascii="Times New Roman" w:eastAsia="Times New Roman" w:hAnsi="Times New Roman" w:cs="Times New Roman"/>
          <w:b/>
          <w:sz w:val="24"/>
          <w:szCs w:val="24"/>
        </w:rPr>
      </w:pPr>
      <w:r w:rsidRPr="005E4F7A">
        <w:rPr>
          <w:rFonts w:ascii="Times New Roman" w:eastAsia="Times New Roman" w:hAnsi="Times New Roman" w:cs="Times New Roman"/>
          <w:b/>
          <w:sz w:val="24"/>
          <w:szCs w:val="24"/>
        </w:rPr>
        <w:t>Чи</w:t>
      </w:r>
      <w:r w:rsidRPr="005E4F7A">
        <w:rPr>
          <w:rFonts w:ascii="Times New Roman" w:eastAsia="Times New Roman" w:hAnsi="Times New Roman" w:cs="Times New Roman"/>
          <w:b/>
          <w:spacing w:val="-7"/>
          <w:sz w:val="24"/>
          <w:szCs w:val="24"/>
        </w:rPr>
        <w:t xml:space="preserve"> </w:t>
      </w:r>
      <w:r w:rsidRPr="005E4F7A">
        <w:rPr>
          <w:rFonts w:ascii="Times New Roman" w:eastAsia="Times New Roman" w:hAnsi="Times New Roman" w:cs="Times New Roman"/>
          <w:b/>
          <w:sz w:val="24"/>
          <w:szCs w:val="24"/>
        </w:rPr>
        <w:t>вважаєте</w:t>
      </w:r>
      <w:r w:rsidRPr="005E4F7A">
        <w:rPr>
          <w:rFonts w:ascii="Times New Roman" w:eastAsia="Times New Roman" w:hAnsi="Times New Roman" w:cs="Times New Roman"/>
          <w:b/>
          <w:spacing w:val="-4"/>
          <w:sz w:val="24"/>
          <w:szCs w:val="24"/>
        </w:rPr>
        <w:t xml:space="preserve"> </w:t>
      </w:r>
      <w:r w:rsidRPr="005E4F7A">
        <w:rPr>
          <w:rFonts w:ascii="Times New Roman" w:eastAsia="Times New Roman" w:hAnsi="Times New Roman" w:cs="Times New Roman"/>
          <w:b/>
          <w:sz w:val="24"/>
          <w:szCs w:val="24"/>
        </w:rPr>
        <w:t>Ви</w:t>
      </w:r>
      <w:r w:rsidRPr="005E4F7A">
        <w:rPr>
          <w:rFonts w:ascii="Times New Roman" w:eastAsia="Times New Roman" w:hAnsi="Times New Roman" w:cs="Times New Roman"/>
          <w:b/>
          <w:spacing w:val="-3"/>
          <w:sz w:val="24"/>
          <w:szCs w:val="24"/>
        </w:rPr>
        <w:t xml:space="preserve"> </w:t>
      </w:r>
      <w:r w:rsidRPr="005E4F7A">
        <w:rPr>
          <w:rFonts w:ascii="Times New Roman" w:eastAsia="Times New Roman" w:hAnsi="Times New Roman" w:cs="Times New Roman"/>
          <w:b/>
          <w:sz w:val="24"/>
          <w:szCs w:val="24"/>
        </w:rPr>
        <w:t>себе</w:t>
      </w:r>
      <w:r w:rsidRPr="005E4F7A">
        <w:rPr>
          <w:rFonts w:ascii="Times New Roman" w:eastAsia="Times New Roman" w:hAnsi="Times New Roman" w:cs="Times New Roman"/>
          <w:b/>
          <w:spacing w:val="-4"/>
          <w:sz w:val="24"/>
          <w:szCs w:val="24"/>
        </w:rPr>
        <w:t xml:space="preserve"> </w:t>
      </w:r>
      <w:r w:rsidRPr="005E4F7A">
        <w:rPr>
          <w:rFonts w:ascii="Times New Roman" w:eastAsia="Times New Roman" w:hAnsi="Times New Roman" w:cs="Times New Roman"/>
          <w:b/>
          <w:sz w:val="24"/>
          <w:szCs w:val="24"/>
        </w:rPr>
        <w:t>релігійною</w:t>
      </w:r>
      <w:r w:rsidRPr="005E4F7A">
        <w:rPr>
          <w:rFonts w:ascii="Times New Roman" w:eastAsia="Times New Roman" w:hAnsi="Times New Roman" w:cs="Times New Roman"/>
          <w:b/>
          <w:spacing w:val="-4"/>
          <w:sz w:val="24"/>
          <w:szCs w:val="24"/>
        </w:rPr>
        <w:t xml:space="preserve"> </w:t>
      </w:r>
      <w:r w:rsidRPr="005E4F7A">
        <w:rPr>
          <w:rFonts w:ascii="Times New Roman" w:eastAsia="Times New Roman" w:hAnsi="Times New Roman" w:cs="Times New Roman"/>
          <w:b/>
          <w:spacing w:val="-2"/>
          <w:sz w:val="24"/>
          <w:szCs w:val="24"/>
        </w:rPr>
        <w:t>людиною?</w:t>
      </w:r>
    </w:p>
    <w:p w14:paraId="559BC1EF" w14:textId="77777777" w:rsidR="005E4F7A" w:rsidRPr="005E4F7A" w:rsidRDefault="005E4F7A" w:rsidP="001F3900">
      <w:pPr>
        <w:widowControl w:val="0"/>
        <w:numPr>
          <w:ilvl w:val="0"/>
          <w:numId w:val="303"/>
        </w:numPr>
        <w:tabs>
          <w:tab w:val="left" w:pos="706"/>
          <w:tab w:val="left" w:pos="1134"/>
        </w:tabs>
        <w:autoSpaceDE w:val="0"/>
        <w:autoSpaceDN w:val="0"/>
        <w:spacing w:before="127"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z w:val="24"/>
          <w:szCs w:val="24"/>
        </w:rPr>
        <w:t>-</w:t>
      </w:r>
      <w:r w:rsidRPr="005E4F7A">
        <w:rPr>
          <w:rFonts w:ascii="Times New Roman" w:eastAsia="Times New Roman" w:hAnsi="Times New Roman" w:cs="Times New Roman"/>
          <w:i/>
          <w:spacing w:val="1"/>
          <w:sz w:val="24"/>
          <w:szCs w:val="24"/>
        </w:rPr>
        <w:t xml:space="preserve"> </w:t>
      </w:r>
      <w:r w:rsidRPr="005E4F7A">
        <w:rPr>
          <w:rFonts w:ascii="Times New Roman" w:eastAsia="Times New Roman" w:hAnsi="Times New Roman" w:cs="Times New Roman"/>
          <w:i/>
          <w:spacing w:val="-5"/>
          <w:sz w:val="24"/>
          <w:szCs w:val="24"/>
        </w:rPr>
        <w:t>ні;</w:t>
      </w:r>
    </w:p>
    <w:p w14:paraId="536BD2E7" w14:textId="77777777" w:rsidR="005E4F7A" w:rsidRPr="005E4F7A" w:rsidRDefault="005E4F7A" w:rsidP="001F3900">
      <w:pPr>
        <w:widowControl w:val="0"/>
        <w:numPr>
          <w:ilvl w:val="0"/>
          <w:numId w:val="303"/>
        </w:numPr>
        <w:tabs>
          <w:tab w:val="left" w:pos="706"/>
          <w:tab w:val="left" w:pos="1134"/>
        </w:tabs>
        <w:autoSpaceDE w:val="0"/>
        <w:autoSpaceDN w:val="0"/>
        <w:spacing w:before="128"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z w:val="24"/>
          <w:szCs w:val="24"/>
        </w:rPr>
        <w:t>-</w:t>
      </w:r>
      <w:r w:rsidRPr="005E4F7A">
        <w:rPr>
          <w:rFonts w:ascii="Times New Roman" w:eastAsia="Times New Roman" w:hAnsi="Times New Roman" w:cs="Times New Roman"/>
          <w:i/>
          <w:spacing w:val="-1"/>
          <w:sz w:val="24"/>
          <w:szCs w:val="24"/>
        </w:rPr>
        <w:t xml:space="preserve"> </w:t>
      </w:r>
      <w:r w:rsidRPr="005E4F7A">
        <w:rPr>
          <w:rFonts w:ascii="Times New Roman" w:eastAsia="Times New Roman" w:hAnsi="Times New Roman" w:cs="Times New Roman"/>
          <w:i/>
          <w:sz w:val="24"/>
          <w:szCs w:val="24"/>
        </w:rPr>
        <w:t>важко</w:t>
      </w:r>
      <w:r w:rsidRPr="005E4F7A">
        <w:rPr>
          <w:rFonts w:ascii="Times New Roman" w:eastAsia="Times New Roman" w:hAnsi="Times New Roman" w:cs="Times New Roman"/>
          <w:i/>
          <w:spacing w:val="-4"/>
          <w:sz w:val="24"/>
          <w:szCs w:val="24"/>
        </w:rPr>
        <w:t xml:space="preserve"> </w:t>
      </w:r>
      <w:r w:rsidRPr="005E4F7A">
        <w:rPr>
          <w:rFonts w:ascii="Times New Roman" w:eastAsia="Times New Roman" w:hAnsi="Times New Roman" w:cs="Times New Roman"/>
          <w:i/>
          <w:spacing w:val="-2"/>
          <w:sz w:val="24"/>
          <w:szCs w:val="24"/>
        </w:rPr>
        <w:t>сказати;</w:t>
      </w:r>
    </w:p>
    <w:p w14:paraId="6A86C307" w14:textId="77777777" w:rsidR="005E4F7A" w:rsidRPr="005E4F7A" w:rsidRDefault="005E4F7A" w:rsidP="001F3900">
      <w:pPr>
        <w:widowControl w:val="0"/>
        <w:numPr>
          <w:ilvl w:val="0"/>
          <w:numId w:val="303"/>
        </w:numPr>
        <w:tabs>
          <w:tab w:val="left" w:pos="706"/>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z w:val="24"/>
          <w:szCs w:val="24"/>
        </w:rPr>
        <w:t>-</w:t>
      </w:r>
      <w:r w:rsidRPr="005E4F7A">
        <w:rPr>
          <w:rFonts w:ascii="Times New Roman" w:eastAsia="Times New Roman" w:hAnsi="Times New Roman" w:cs="Times New Roman"/>
          <w:i/>
          <w:spacing w:val="1"/>
          <w:sz w:val="24"/>
          <w:szCs w:val="24"/>
        </w:rPr>
        <w:t xml:space="preserve"> </w:t>
      </w:r>
      <w:r w:rsidRPr="005E4F7A">
        <w:rPr>
          <w:rFonts w:ascii="Times New Roman" w:eastAsia="Times New Roman" w:hAnsi="Times New Roman" w:cs="Times New Roman"/>
          <w:i/>
          <w:spacing w:val="-4"/>
          <w:sz w:val="24"/>
          <w:szCs w:val="24"/>
        </w:rPr>
        <w:t>так.</w:t>
      </w:r>
    </w:p>
    <w:p w14:paraId="4EF4DEF3" w14:textId="77777777" w:rsidR="005E4F7A" w:rsidRPr="005E4F7A" w:rsidRDefault="005E4F7A" w:rsidP="001F3900">
      <w:pPr>
        <w:widowControl w:val="0"/>
        <w:numPr>
          <w:ilvl w:val="0"/>
          <w:numId w:val="304"/>
        </w:numPr>
        <w:tabs>
          <w:tab w:val="left" w:pos="1134"/>
        </w:tabs>
        <w:autoSpaceDE w:val="0"/>
        <w:autoSpaceDN w:val="0"/>
        <w:spacing w:before="127" w:after="0" w:line="240" w:lineRule="auto"/>
        <w:ind w:left="0" w:firstLine="709"/>
        <w:rPr>
          <w:rFonts w:ascii="Times New Roman" w:eastAsia="Times New Roman" w:hAnsi="Times New Roman" w:cs="Times New Roman"/>
          <w:b/>
          <w:sz w:val="24"/>
          <w:szCs w:val="24"/>
        </w:rPr>
      </w:pPr>
      <w:r w:rsidRPr="005E4F7A">
        <w:rPr>
          <w:rFonts w:ascii="Times New Roman" w:eastAsia="Times New Roman" w:hAnsi="Times New Roman" w:cs="Times New Roman"/>
          <w:b/>
          <w:spacing w:val="-6"/>
          <w:sz w:val="24"/>
          <w:szCs w:val="24"/>
        </w:rPr>
        <w:t>Якою</w:t>
      </w:r>
      <w:r w:rsidRPr="005E4F7A">
        <w:rPr>
          <w:rFonts w:ascii="Times New Roman" w:eastAsia="Times New Roman" w:hAnsi="Times New Roman" w:cs="Times New Roman"/>
          <w:b/>
          <w:spacing w:val="-4"/>
          <w:sz w:val="24"/>
          <w:szCs w:val="24"/>
        </w:rPr>
        <w:t xml:space="preserve"> </w:t>
      </w:r>
      <w:r w:rsidRPr="005E4F7A">
        <w:rPr>
          <w:rFonts w:ascii="Times New Roman" w:eastAsia="Times New Roman" w:hAnsi="Times New Roman" w:cs="Times New Roman"/>
          <w:b/>
          <w:spacing w:val="-6"/>
          <w:sz w:val="24"/>
          <w:szCs w:val="24"/>
        </w:rPr>
        <w:t>мірою</w:t>
      </w:r>
      <w:r w:rsidRPr="005E4F7A">
        <w:rPr>
          <w:rFonts w:ascii="Times New Roman" w:eastAsia="Times New Roman" w:hAnsi="Times New Roman" w:cs="Times New Roman"/>
          <w:b/>
          <w:spacing w:val="-4"/>
          <w:sz w:val="24"/>
          <w:szCs w:val="24"/>
        </w:rPr>
        <w:t xml:space="preserve"> </w:t>
      </w:r>
      <w:r w:rsidRPr="005E4F7A">
        <w:rPr>
          <w:rFonts w:ascii="Times New Roman" w:eastAsia="Times New Roman" w:hAnsi="Times New Roman" w:cs="Times New Roman"/>
          <w:b/>
          <w:spacing w:val="-6"/>
          <w:sz w:val="24"/>
          <w:szCs w:val="24"/>
        </w:rPr>
        <w:t>Ви</w:t>
      </w:r>
      <w:r w:rsidRPr="005E4F7A">
        <w:rPr>
          <w:rFonts w:ascii="Times New Roman" w:eastAsia="Times New Roman" w:hAnsi="Times New Roman" w:cs="Times New Roman"/>
          <w:b/>
          <w:spacing w:val="-4"/>
          <w:sz w:val="24"/>
          <w:szCs w:val="24"/>
        </w:rPr>
        <w:t xml:space="preserve"> </w:t>
      </w:r>
      <w:r w:rsidRPr="005E4F7A">
        <w:rPr>
          <w:rFonts w:ascii="Times New Roman" w:eastAsia="Times New Roman" w:hAnsi="Times New Roman" w:cs="Times New Roman"/>
          <w:b/>
          <w:spacing w:val="-6"/>
          <w:sz w:val="24"/>
          <w:szCs w:val="24"/>
        </w:rPr>
        <w:t>дотримуєтесь</w:t>
      </w:r>
      <w:r w:rsidRPr="005E4F7A">
        <w:rPr>
          <w:rFonts w:ascii="Times New Roman" w:eastAsia="Times New Roman" w:hAnsi="Times New Roman" w:cs="Times New Roman"/>
          <w:b/>
          <w:spacing w:val="-2"/>
          <w:sz w:val="24"/>
          <w:szCs w:val="24"/>
        </w:rPr>
        <w:t xml:space="preserve"> </w:t>
      </w:r>
      <w:r w:rsidRPr="005E4F7A">
        <w:rPr>
          <w:rFonts w:ascii="Times New Roman" w:eastAsia="Times New Roman" w:hAnsi="Times New Roman" w:cs="Times New Roman"/>
          <w:b/>
          <w:spacing w:val="-6"/>
          <w:sz w:val="24"/>
          <w:szCs w:val="24"/>
        </w:rPr>
        <w:t>релігійних</w:t>
      </w:r>
      <w:r w:rsidRPr="005E4F7A">
        <w:rPr>
          <w:rFonts w:ascii="Times New Roman" w:eastAsia="Times New Roman" w:hAnsi="Times New Roman" w:cs="Times New Roman"/>
          <w:b/>
          <w:spacing w:val="-4"/>
          <w:sz w:val="24"/>
          <w:szCs w:val="24"/>
        </w:rPr>
        <w:t xml:space="preserve"> </w:t>
      </w:r>
      <w:r w:rsidRPr="005E4F7A">
        <w:rPr>
          <w:rFonts w:ascii="Times New Roman" w:eastAsia="Times New Roman" w:hAnsi="Times New Roman" w:cs="Times New Roman"/>
          <w:b/>
          <w:spacing w:val="-6"/>
          <w:sz w:val="24"/>
          <w:szCs w:val="24"/>
        </w:rPr>
        <w:t>обрядів?</w:t>
      </w:r>
    </w:p>
    <w:p w14:paraId="2319F056" w14:textId="77777777" w:rsidR="005E4F7A" w:rsidRPr="005E4F7A" w:rsidRDefault="005E4F7A" w:rsidP="001F3900">
      <w:pPr>
        <w:widowControl w:val="0"/>
        <w:numPr>
          <w:ilvl w:val="0"/>
          <w:numId w:val="302"/>
        </w:numPr>
        <w:tabs>
          <w:tab w:val="left" w:pos="706"/>
          <w:tab w:val="left" w:pos="1134"/>
          <w:tab w:val="left" w:pos="4051"/>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spacing w:val="-8"/>
          <w:sz w:val="24"/>
          <w:szCs w:val="24"/>
        </w:rPr>
        <w:t>-</w:t>
      </w:r>
      <w:r w:rsidRPr="005E4F7A">
        <w:rPr>
          <w:rFonts w:ascii="Times New Roman" w:eastAsia="Times New Roman" w:hAnsi="Times New Roman" w:cs="Times New Roman"/>
          <w:spacing w:val="-14"/>
          <w:sz w:val="24"/>
          <w:szCs w:val="24"/>
        </w:rPr>
        <w:t xml:space="preserve"> </w:t>
      </w:r>
      <w:r w:rsidRPr="005E4F7A">
        <w:rPr>
          <w:rFonts w:ascii="Times New Roman" w:eastAsia="Times New Roman" w:hAnsi="Times New Roman" w:cs="Times New Roman"/>
          <w:i/>
          <w:spacing w:val="-8"/>
          <w:sz w:val="24"/>
          <w:szCs w:val="24"/>
        </w:rPr>
        <w:t>дотримуюсь</w:t>
      </w:r>
      <w:r w:rsidRPr="005E4F7A">
        <w:rPr>
          <w:rFonts w:ascii="Times New Roman" w:eastAsia="Times New Roman" w:hAnsi="Times New Roman" w:cs="Times New Roman"/>
          <w:i/>
          <w:spacing w:val="-12"/>
          <w:sz w:val="24"/>
          <w:szCs w:val="24"/>
        </w:rPr>
        <w:t xml:space="preserve"> </w:t>
      </w:r>
      <w:r w:rsidRPr="005E4F7A">
        <w:rPr>
          <w:rFonts w:ascii="Times New Roman" w:eastAsia="Times New Roman" w:hAnsi="Times New Roman" w:cs="Times New Roman"/>
          <w:i/>
          <w:spacing w:val="-8"/>
          <w:sz w:val="24"/>
          <w:szCs w:val="24"/>
        </w:rPr>
        <w:t>постійно;</w:t>
      </w:r>
      <w:r w:rsidRPr="005E4F7A">
        <w:rPr>
          <w:rFonts w:ascii="Times New Roman" w:eastAsia="Times New Roman" w:hAnsi="Times New Roman" w:cs="Times New Roman"/>
          <w:i/>
          <w:sz w:val="24"/>
          <w:szCs w:val="24"/>
        </w:rPr>
        <w:tab/>
      </w:r>
      <w:r w:rsidRPr="005E4F7A">
        <w:rPr>
          <w:rFonts w:ascii="Times New Roman" w:eastAsia="Times New Roman" w:hAnsi="Times New Roman" w:cs="Times New Roman"/>
          <w:i/>
          <w:spacing w:val="-6"/>
          <w:sz w:val="24"/>
          <w:szCs w:val="24"/>
        </w:rPr>
        <w:t>3</w:t>
      </w:r>
      <w:r w:rsidRPr="005E4F7A">
        <w:rPr>
          <w:rFonts w:ascii="Times New Roman" w:eastAsia="Times New Roman" w:hAnsi="Times New Roman" w:cs="Times New Roman"/>
          <w:i/>
          <w:spacing w:val="-9"/>
          <w:sz w:val="24"/>
          <w:szCs w:val="24"/>
        </w:rPr>
        <w:t xml:space="preserve"> </w:t>
      </w:r>
      <w:r w:rsidRPr="005E4F7A">
        <w:rPr>
          <w:rFonts w:ascii="Times New Roman" w:eastAsia="Times New Roman" w:hAnsi="Times New Roman" w:cs="Times New Roman"/>
          <w:i/>
          <w:spacing w:val="-6"/>
          <w:sz w:val="24"/>
          <w:szCs w:val="24"/>
        </w:rPr>
        <w:t>-</w:t>
      </w:r>
      <w:r w:rsidRPr="005E4F7A">
        <w:rPr>
          <w:rFonts w:ascii="Times New Roman" w:eastAsia="Times New Roman" w:hAnsi="Times New Roman" w:cs="Times New Roman"/>
          <w:i/>
          <w:spacing w:val="-13"/>
          <w:sz w:val="24"/>
          <w:szCs w:val="24"/>
        </w:rPr>
        <w:t xml:space="preserve"> </w:t>
      </w:r>
      <w:r w:rsidRPr="005E4F7A">
        <w:rPr>
          <w:rFonts w:ascii="Times New Roman" w:eastAsia="Times New Roman" w:hAnsi="Times New Roman" w:cs="Times New Roman"/>
          <w:i/>
          <w:spacing w:val="-6"/>
          <w:sz w:val="24"/>
          <w:szCs w:val="24"/>
        </w:rPr>
        <w:t>дотримуюсь</w:t>
      </w:r>
      <w:r w:rsidRPr="005E4F7A">
        <w:rPr>
          <w:rFonts w:ascii="Times New Roman" w:eastAsia="Times New Roman" w:hAnsi="Times New Roman" w:cs="Times New Roman"/>
          <w:i/>
          <w:spacing w:val="-16"/>
          <w:sz w:val="24"/>
          <w:szCs w:val="24"/>
        </w:rPr>
        <w:t xml:space="preserve"> </w:t>
      </w:r>
      <w:r w:rsidRPr="005E4F7A">
        <w:rPr>
          <w:rFonts w:ascii="Times New Roman" w:eastAsia="Times New Roman" w:hAnsi="Times New Roman" w:cs="Times New Roman"/>
          <w:i/>
          <w:spacing w:val="-6"/>
          <w:sz w:val="24"/>
          <w:szCs w:val="24"/>
        </w:rPr>
        <w:t>як</w:t>
      </w:r>
      <w:r w:rsidRPr="005E4F7A">
        <w:rPr>
          <w:rFonts w:ascii="Times New Roman" w:eastAsia="Times New Roman" w:hAnsi="Times New Roman" w:cs="Times New Roman"/>
          <w:i/>
          <w:spacing w:val="-14"/>
          <w:sz w:val="24"/>
          <w:szCs w:val="24"/>
        </w:rPr>
        <w:t xml:space="preserve"> </w:t>
      </w:r>
      <w:r w:rsidRPr="005E4F7A">
        <w:rPr>
          <w:rFonts w:ascii="Times New Roman" w:eastAsia="Times New Roman" w:hAnsi="Times New Roman" w:cs="Times New Roman"/>
          <w:i/>
          <w:spacing w:val="-6"/>
          <w:sz w:val="24"/>
          <w:szCs w:val="24"/>
        </w:rPr>
        <w:t>явища</w:t>
      </w:r>
      <w:r w:rsidRPr="005E4F7A">
        <w:rPr>
          <w:rFonts w:ascii="Times New Roman" w:eastAsia="Times New Roman" w:hAnsi="Times New Roman" w:cs="Times New Roman"/>
          <w:i/>
          <w:spacing w:val="-15"/>
          <w:sz w:val="24"/>
          <w:szCs w:val="24"/>
        </w:rPr>
        <w:t xml:space="preserve"> </w:t>
      </w:r>
      <w:r w:rsidRPr="005E4F7A">
        <w:rPr>
          <w:rFonts w:ascii="Times New Roman" w:eastAsia="Times New Roman" w:hAnsi="Times New Roman" w:cs="Times New Roman"/>
          <w:i/>
          <w:spacing w:val="-6"/>
          <w:sz w:val="24"/>
          <w:szCs w:val="24"/>
        </w:rPr>
        <w:t>культури,</w:t>
      </w:r>
      <w:r w:rsidRPr="005E4F7A">
        <w:rPr>
          <w:rFonts w:ascii="Times New Roman" w:eastAsia="Times New Roman" w:hAnsi="Times New Roman" w:cs="Times New Roman"/>
          <w:i/>
          <w:spacing w:val="-14"/>
          <w:sz w:val="24"/>
          <w:szCs w:val="24"/>
        </w:rPr>
        <w:t xml:space="preserve"> </w:t>
      </w:r>
      <w:r w:rsidRPr="005E4F7A">
        <w:rPr>
          <w:rFonts w:ascii="Times New Roman" w:eastAsia="Times New Roman" w:hAnsi="Times New Roman" w:cs="Times New Roman"/>
          <w:i/>
          <w:spacing w:val="-6"/>
          <w:sz w:val="24"/>
          <w:szCs w:val="24"/>
        </w:rPr>
        <w:t>а</w:t>
      </w:r>
      <w:r w:rsidRPr="005E4F7A">
        <w:rPr>
          <w:rFonts w:ascii="Times New Roman" w:eastAsia="Times New Roman" w:hAnsi="Times New Roman" w:cs="Times New Roman"/>
          <w:i/>
          <w:spacing w:val="-14"/>
          <w:sz w:val="24"/>
          <w:szCs w:val="24"/>
        </w:rPr>
        <w:t xml:space="preserve"> </w:t>
      </w:r>
      <w:r w:rsidRPr="005E4F7A">
        <w:rPr>
          <w:rFonts w:ascii="Times New Roman" w:eastAsia="Times New Roman" w:hAnsi="Times New Roman" w:cs="Times New Roman"/>
          <w:i/>
          <w:spacing w:val="-6"/>
          <w:sz w:val="24"/>
          <w:szCs w:val="24"/>
        </w:rPr>
        <w:t>не</w:t>
      </w:r>
      <w:r w:rsidRPr="005E4F7A">
        <w:rPr>
          <w:rFonts w:ascii="Times New Roman" w:eastAsia="Times New Roman" w:hAnsi="Times New Roman" w:cs="Times New Roman"/>
          <w:i/>
          <w:spacing w:val="-13"/>
          <w:sz w:val="24"/>
          <w:szCs w:val="24"/>
        </w:rPr>
        <w:t xml:space="preserve"> </w:t>
      </w:r>
      <w:r w:rsidRPr="005E4F7A">
        <w:rPr>
          <w:rFonts w:ascii="Times New Roman" w:eastAsia="Times New Roman" w:hAnsi="Times New Roman" w:cs="Times New Roman"/>
          <w:i/>
          <w:spacing w:val="-6"/>
          <w:sz w:val="24"/>
          <w:szCs w:val="24"/>
        </w:rPr>
        <w:t>релігії;</w:t>
      </w:r>
    </w:p>
    <w:p w14:paraId="3525E7D6" w14:textId="77777777" w:rsidR="005E4F7A" w:rsidRPr="005E4F7A" w:rsidRDefault="005E4F7A" w:rsidP="001F3900">
      <w:pPr>
        <w:widowControl w:val="0"/>
        <w:numPr>
          <w:ilvl w:val="0"/>
          <w:numId w:val="302"/>
        </w:numPr>
        <w:tabs>
          <w:tab w:val="left" w:pos="706"/>
          <w:tab w:val="left" w:pos="1134"/>
          <w:tab w:val="left" w:pos="4125"/>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z w:val="24"/>
          <w:szCs w:val="24"/>
        </w:rPr>
        <w:t>-</w:t>
      </w:r>
      <w:r w:rsidRPr="005E4F7A">
        <w:rPr>
          <w:rFonts w:ascii="Times New Roman" w:eastAsia="Times New Roman" w:hAnsi="Times New Roman" w:cs="Times New Roman"/>
          <w:i/>
          <w:spacing w:val="-5"/>
          <w:sz w:val="24"/>
          <w:szCs w:val="24"/>
        </w:rPr>
        <w:t xml:space="preserve"> </w:t>
      </w:r>
      <w:r w:rsidRPr="005E4F7A">
        <w:rPr>
          <w:rFonts w:ascii="Times New Roman" w:eastAsia="Times New Roman" w:hAnsi="Times New Roman" w:cs="Times New Roman"/>
          <w:i/>
          <w:sz w:val="24"/>
          <w:szCs w:val="24"/>
        </w:rPr>
        <w:t>дотримуюсь</w:t>
      </w:r>
      <w:r w:rsidRPr="005E4F7A">
        <w:rPr>
          <w:rFonts w:ascii="Times New Roman" w:eastAsia="Times New Roman" w:hAnsi="Times New Roman" w:cs="Times New Roman"/>
          <w:i/>
          <w:spacing w:val="-7"/>
          <w:sz w:val="24"/>
          <w:szCs w:val="24"/>
        </w:rPr>
        <w:t xml:space="preserve"> </w:t>
      </w:r>
      <w:r w:rsidRPr="005E4F7A">
        <w:rPr>
          <w:rFonts w:ascii="Times New Roman" w:eastAsia="Times New Roman" w:hAnsi="Times New Roman" w:cs="Times New Roman"/>
          <w:i/>
          <w:spacing w:val="-2"/>
          <w:sz w:val="24"/>
          <w:szCs w:val="24"/>
        </w:rPr>
        <w:t>періодичн;</w:t>
      </w:r>
      <w:r w:rsidRPr="005E4F7A">
        <w:rPr>
          <w:rFonts w:ascii="Times New Roman" w:eastAsia="Times New Roman" w:hAnsi="Times New Roman" w:cs="Times New Roman"/>
          <w:i/>
          <w:sz w:val="24"/>
          <w:szCs w:val="24"/>
        </w:rPr>
        <w:tab/>
        <w:t>4</w:t>
      </w:r>
      <w:r w:rsidRPr="005E4F7A">
        <w:rPr>
          <w:rFonts w:ascii="Times New Roman" w:eastAsia="Times New Roman" w:hAnsi="Times New Roman" w:cs="Times New Roman"/>
          <w:i/>
          <w:spacing w:val="-3"/>
          <w:sz w:val="24"/>
          <w:szCs w:val="24"/>
        </w:rPr>
        <w:t xml:space="preserve"> </w:t>
      </w:r>
      <w:r w:rsidRPr="005E4F7A">
        <w:rPr>
          <w:rFonts w:ascii="Times New Roman" w:eastAsia="Times New Roman" w:hAnsi="Times New Roman" w:cs="Times New Roman"/>
          <w:sz w:val="24"/>
          <w:szCs w:val="24"/>
        </w:rPr>
        <w:t>-</w:t>
      </w:r>
      <w:r w:rsidRPr="005E4F7A">
        <w:rPr>
          <w:rFonts w:ascii="Times New Roman" w:eastAsia="Times New Roman" w:hAnsi="Times New Roman" w:cs="Times New Roman"/>
          <w:spacing w:val="-2"/>
          <w:sz w:val="24"/>
          <w:szCs w:val="24"/>
        </w:rPr>
        <w:t xml:space="preserve"> </w:t>
      </w:r>
      <w:r w:rsidRPr="005E4F7A">
        <w:rPr>
          <w:rFonts w:ascii="Times New Roman" w:eastAsia="Times New Roman" w:hAnsi="Times New Roman" w:cs="Times New Roman"/>
          <w:i/>
          <w:sz w:val="24"/>
          <w:szCs w:val="24"/>
        </w:rPr>
        <w:t>зовсім</w:t>
      </w:r>
      <w:r w:rsidRPr="005E4F7A">
        <w:rPr>
          <w:rFonts w:ascii="Times New Roman" w:eastAsia="Times New Roman" w:hAnsi="Times New Roman" w:cs="Times New Roman"/>
          <w:i/>
          <w:spacing w:val="-3"/>
          <w:sz w:val="24"/>
          <w:szCs w:val="24"/>
        </w:rPr>
        <w:t xml:space="preserve"> </w:t>
      </w:r>
      <w:r w:rsidRPr="005E4F7A">
        <w:rPr>
          <w:rFonts w:ascii="Times New Roman" w:eastAsia="Times New Roman" w:hAnsi="Times New Roman" w:cs="Times New Roman"/>
          <w:i/>
          <w:sz w:val="24"/>
          <w:szCs w:val="24"/>
        </w:rPr>
        <w:t>не</w:t>
      </w:r>
      <w:r w:rsidRPr="005E4F7A">
        <w:rPr>
          <w:rFonts w:ascii="Times New Roman" w:eastAsia="Times New Roman" w:hAnsi="Times New Roman" w:cs="Times New Roman"/>
          <w:i/>
          <w:spacing w:val="-2"/>
          <w:sz w:val="24"/>
          <w:szCs w:val="24"/>
        </w:rPr>
        <w:t xml:space="preserve"> дотримуюсь.</w:t>
      </w:r>
    </w:p>
    <w:p w14:paraId="0A3BD95B" w14:textId="77777777" w:rsidR="005E4F7A" w:rsidRPr="005E4F7A" w:rsidRDefault="005E4F7A" w:rsidP="001F3900">
      <w:pPr>
        <w:widowControl w:val="0"/>
        <w:numPr>
          <w:ilvl w:val="0"/>
          <w:numId w:val="304"/>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b/>
          <w:sz w:val="24"/>
          <w:szCs w:val="24"/>
        </w:rPr>
      </w:pPr>
      <w:r w:rsidRPr="005E4F7A">
        <w:rPr>
          <w:rFonts w:ascii="Times New Roman" w:eastAsia="Times New Roman" w:hAnsi="Times New Roman" w:cs="Times New Roman"/>
          <w:b/>
          <w:spacing w:val="-6"/>
          <w:sz w:val="24"/>
          <w:szCs w:val="24"/>
        </w:rPr>
        <w:t>До</w:t>
      </w:r>
      <w:r w:rsidRPr="005E4F7A">
        <w:rPr>
          <w:rFonts w:ascii="Times New Roman" w:eastAsia="Times New Roman" w:hAnsi="Times New Roman" w:cs="Times New Roman"/>
          <w:b/>
          <w:spacing w:val="-7"/>
          <w:sz w:val="24"/>
          <w:szCs w:val="24"/>
        </w:rPr>
        <w:t xml:space="preserve"> </w:t>
      </w:r>
      <w:r w:rsidRPr="005E4F7A">
        <w:rPr>
          <w:rFonts w:ascii="Times New Roman" w:eastAsia="Times New Roman" w:hAnsi="Times New Roman" w:cs="Times New Roman"/>
          <w:b/>
          <w:spacing w:val="-6"/>
          <w:sz w:val="24"/>
          <w:szCs w:val="24"/>
        </w:rPr>
        <w:t>якої</w:t>
      </w:r>
      <w:r w:rsidRPr="005E4F7A">
        <w:rPr>
          <w:rFonts w:ascii="Times New Roman" w:eastAsia="Times New Roman" w:hAnsi="Times New Roman" w:cs="Times New Roman"/>
          <w:b/>
          <w:spacing w:val="-2"/>
          <w:sz w:val="24"/>
          <w:szCs w:val="24"/>
        </w:rPr>
        <w:t xml:space="preserve"> </w:t>
      </w:r>
      <w:r w:rsidRPr="005E4F7A">
        <w:rPr>
          <w:rFonts w:ascii="Times New Roman" w:eastAsia="Times New Roman" w:hAnsi="Times New Roman" w:cs="Times New Roman"/>
          <w:b/>
          <w:spacing w:val="-6"/>
          <w:sz w:val="24"/>
          <w:szCs w:val="24"/>
        </w:rPr>
        <w:t>релігійної</w:t>
      </w:r>
      <w:r w:rsidRPr="005E4F7A">
        <w:rPr>
          <w:rFonts w:ascii="Times New Roman" w:eastAsia="Times New Roman" w:hAnsi="Times New Roman" w:cs="Times New Roman"/>
          <w:b/>
          <w:spacing w:val="-5"/>
          <w:sz w:val="24"/>
          <w:szCs w:val="24"/>
        </w:rPr>
        <w:t xml:space="preserve"> </w:t>
      </w:r>
      <w:r w:rsidRPr="005E4F7A">
        <w:rPr>
          <w:rFonts w:ascii="Times New Roman" w:eastAsia="Times New Roman" w:hAnsi="Times New Roman" w:cs="Times New Roman"/>
          <w:b/>
          <w:spacing w:val="-6"/>
          <w:sz w:val="24"/>
          <w:szCs w:val="24"/>
        </w:rPr>
        <w:t>конфесії</w:t>
      </w:r>
      <w:r w:rsidRPr="005E4F7A">
        <w:rPr>
          <w:rFonts w:ascii="Times New Roman" w:eastAsia="Times New Roman" w:hAnsi="Times New Roman" w:cs="Times New Roman"/>
          <w:b/>
          <w:spacing w:val="-2"/>
          <w:sz w:val="24"/>
          <w:szCs w:val="24"/>
        </w:rPr>
        <w:t xml:space="preserve"> </w:t>
      </w:r>
      <w:r w:rsidRPr="005E4F7A">
        <w:rPr>
          <w:rFonts w:ascii="Times New Roman" w:eastAsia="Times New Roman" w:hAnsi="Times New Roman" w:cs="Times New Roman"/>
          <w:b/>
          <w:spacing w:val="-6"/>
          <w:sz w:val="24"/>
          <w:szCs w:val="24"/>
        </w:rPr>
        <w:t>Ви</w:t>
      </w:r>
      <w:r w:rsidRPr="005E4F7A">
        <w:rPr>
          <w:rFonts w:ascii="Times New Roman" w:eastAsia="Times New Roman" w:hAnsi="Times New Roman" w:cs="Times New Roman"/>
          <w:b/>
          <w:spacing w:val="-4"/>
          <w:sz w:val="24"/>
          <w:szCs w:val="24"/>
        </w:rPr>
        <w:t xml:space="preserve"> </w:t>
      </w:r>
      <w:r w:rsidRPr="005E4F7A">
        <w:rPr>
          <w:rFonts w:ascii="Times New Roman" w:eastAsia="Times New Roman" w:hAnsi="Times New Roman" w:cs="Times New Roman"/>
          <w:b/>
          <w:spacing w:val="-6"/>
          <w:sz w:val="24"/>
          <w:szCs w:val="24"/>
        </w:rPr>
        <w:t>належите?</w:t>
      </w:r>
    </w:p>
    <w:p w14:paraId="350E3F04"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атеїст;</w:t>
      </w:r>
    </w:p>
    <w:p w14:paraId="7E9456D0" w14:textId="77777777" w:rsidR="005E4F7A" w:rsidRPr="005E4F7A" w:rsidRDefault="005E4F7A" w:rsidP="001F3900">
      <w:pPr>
        <w:widowControl w:val="0"/>
        <w:numPr>
          <w:ilvl w:val="0"/>
          <w:numId w:val="301"/>
        </w:numPr>
        <w:tabs>
          <w:tab w:val="left" w:pos="821"/>
          <w:tab w:val="left" w:pos="1134"/>
        </w:tabs>
        <w:autoSpaceDE w:val="0"/>
        <w:autoSpaceDN w:val="0"/>
        <w:spacing w:before="127"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віруючий,</w:t>
      </w:r>
      <w:r w:rsidRPr="005E4F7A">
        <w:rPr>
          <w:rFonts w:ascii="Times New Roman" w:eastAsia="Times New Roman" w:hAnsi="Times New Roman" w:cs="Times New Roman"/>
          <w:i/>
          <w:spacing w:val="-12"/>
          <w:sz w:val="24"/>
          <w:szCs w:val="24"/>
        </w:rPr>
        <w:t xml:space="preserve"> </w:t>
      </w:r>
      <w:r w:rsidRPr="005E4F7A">
        <w:rPr>
          <w:rFonts w:ascii="Times New Roman" w:eastAsia="Times New Roman" w:hAnsi="Times New Roman" w:cs="Times New Roman"/>
          <w:i/>
          <w:spacing w:val="-2"/>
          <w:sz w:val="24"/>
          <w:szCs w:val="24"/>
        </w:rPr>
        <w:t>але</w:t>
      </w:r>
      <w:r w:rsidRPr="005E4F7A">
        <w:rPr>
          <w:rFonts w:ascii="Times New Roman" w:eastAsia="Times New Roman" w:hAnsi="Times New Roman" w:cs="Times New Roman"/>
          <w:i/>
          <w:spacing w:val="-12"/>
          <w:sz w:val="24"/>
          <w:szCs w:val="24"/>
        </w:rPr>
        <w:t xml:space="preserve"> </w:t>
      </w:r>
      <w:r w:rsidRPr="005E4F7A">
        <w:rPr>
          <w:rFonts w:ascii="Times New Roman" w:eastAsia="Times New Roman" w:hAnsi="Times New Roman" w:cs="Times New Roman"/>
          <w:i/>
          <w:spacing w:val="-2"/>
          <w:sz w:val="24"/>
          <w:szCs w:val="24"/>
        </w:rPr>
        <w:t>не</w:t>
      </w:r>
      <w:r w:rsidRPr="005E4F7A">
        <w:rPr>
          <w:rFonts w:ascii="Times New Roman" w:eastAsia="Times New Roman" w:hAnsi="Times New Roman" w:cs="Times New Roman"/>
          <w:i/>
          <w:spacing w:val="-11"/>
          <w:sz w:val="24"/>
          <w:szCs w:val="24"/>
        </w:rPr>
        <w:t xml:space="preserve"> </w:t>
      </w:r>
      <w:r w:rsidRPr="005E4F7A">
        <w:rPr>
          <w:rFonts w:ascii="Times New Roman" w:eastAsia="Times New Roman" w:hAnsi="Times New Roman" w:cs="Times New Roman"/>
          <w:i/>
          <w:spacing w:val="-2"/>
          <w:sz w:val="24"/>
          <w:szCs w:val="24"/>
        </w:rPr>
        <w:t>належу</w:t>
      </w:r>
      <w:r w:rsidRPr="005E4F7A">
        <w:rPr>
          <w:rFonts w:ascii="Times New Roman" w:eastAsia="Times New Roman" w:hAnsi="Times New Roman" w:cs="Times New Roman"/>
          <w:i/>
          <w:spacing w:val="-11"/>
          <w:sz w:val="24"/>
          <w:szCs w:val="24"/>
        </w:rPr>
        <w:t xml:space="preserve"> </w:t>
      </w:r>
      <w:r w:rsidRPr="005E4F7A">
        <w:rPr>
          <w:rFonts w:ascii="Times New Roman" w:eastAsia="Times New Roman" w:hAnsi="Times New Roman" w:cs="Times New Roman"/>
          <w:i/>
          <w:spacing w:val="-2"/>
          <w:sz w:val="24"/>
          <w:szCs w:val="24"/>
        </w:rPr>
        <w:t>до</w:t>
      </w:r>
      <w:r w:rsidRPr="005E4F7A">
        <w:rPr>
          <w:rFonts w:ascii="Times New Roman" w:eastAsia="Times New Roman" w:hAnsi="Times New Roman" w:cs="Times New Roman"/>
          <w:i/>
          <w:spacing w:val="-12"/>
          <w:sz w:val="24"/>
          <w:szCs w:val="24"/>
        </w:rPr>
        <w:t xml:space="preserve"> </w:t>
      </w:r>
      <w:r w:rsidRPr="005E4F7A">
        <w:rPr>
          <w:rFonts w:ascii="Times New Roman" w:eastAsia="Times New Roman" w:hAnsi="Times New Roman" w:cs="Times New Roman"/>
          <w:i/>
          <w:spacing w:val="-2"/>
          <w:sz w:val="24"/>
          <w:szCs w:val="24"/>
        </w:rPr>
        <w:t>жодної</w:t>
      </w:r>
      <w:r w:rsidRPr="005E4F7A">
        <w:rPr>
          <w:rFonts w:ascii="Times New Roman" w:eastAsia="Times New Roman" w:hAnsi="Times New Roman" w:cs="Times New Roman"/>
          <w:i/>
          <w:spacing w:val="-10"/>
          <w:sz w:val="24"/>
          <w:szCs w:val="24"/>
        </w:rPr>
        <w:t xml:space="preserve"> </w:t>
      </w:r>
      <w:r w:rsidRPr="005E4F7A">
        <w:rPr>
          <w:rFonts w:ascii="Times New Roman" w:eastAsia="Times New Roman" w:hAnsi="Times New Roman" w:cs="Times New Roman"/>
          <w:i/>
          <w:spacing w:val="-2"/>
          <w:sz w:val="24"/>
          <w:szCs w:val="24"/>
        </w:rPr>
        <w:t>релігії;</w:t>
      </w:r>
    </w:p>
    <w:p w14:paraId="1BD36C04"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4"/>
          <w:sz w:val="24"/>
          <w:szCs w:val="24"/>
        </w:rPr>
        <w:t>православний,</w:t>
      </w:r>
      <w:r w:rsidRPr="005E4F7A">
        <w:rPr>
          <w:rFonts w:ascii="Times New Roman" w:eastAsia="Times New Roman" w:hAnsi="Times New Roman" w:cs="Times New Roman"/>
          <w:i/>
          <w:sz w:val="24"/>
          <w:szCs w:val="24"/>
        </w:rPr>
        <w:t xml:space="preserve"> </w:t>
      </w:r>
      <w:r w:rsidRPr="005E4F7A">
        <w:rPr>
          <w:rFonts w:ascii="Times New Roman" w:eastAsia="Times New Roman" w:hAnsi="Times New Roman" w:cs="Times New Roman"/>
          <w:i/>
          <w:spacing w:val="-4"/>
          <w:sz w:val="24"/>
          <w:szCs w:val="24"/>
        </w:rPr>
        <w:t>але</w:t>
      </w:r>
      <w:r w:rsidRPr="005E4F7A">
        <w:rPr>
          <w:rFonts w:ascii="Times New Roman" w:eastAsia="Times New Roman" w:hAnsi="Times New Roman" w:cs="Times New Roman"/>
          <w:i/>
          <w:spacing w:val="-2"/>
          <w:sz w:val="24"/>
          <w:szCs w:val="24"/>
        </w:rPr>
        <w:t xml:space="preserve"> </w:t>
      </w:r>
      <w:r w:rsidRPr="005E4F7A">
        <w:rPr>
          <w:rFonts w:ascii="Times New Roman" w:eastAsia="Times New Roman" w:hAnsi="Times New Roman" w:cs="Times New Roman"/>
          <w:i/>
          <w:spacing w:val="-4"/>
          <w:sz w:val="24"/>
          <w:szCs w:val="24"/>
        </w:rPr>
        <w:t>не</w:t>
      </w:r>
      <w:r w:rsidRPr="005E4F7A">
        <w:rPr>
          <w:rFonts w:ascii="Times New Roman" w:eastAsia="Times New Roman" w:hAnsi="Times New Roman" w:cs="Times New Roman"/>
          <w:i/>
          <w:spacing w:val="-2"/>
          <w:sz w:val="24"/>
          <w:szCs w:val="24"/>
        </w:rPr>
        <w:t xml:space="preserve"> </w:t>
      </w:r>
      <w:r w:rsidRPr="005E4F7A">
        <w:rPr>
          <w:rFonts w:ascii="Times New Roman" w:eastAsia="Times New Roman" w:hAnsi="Times New Roman" w:cs="Times New Roman"/>
          <w:i/>
          <w:spacing w:val="-4"/>
          <w:sz w:val="24"/>
          <w:szCs w:val="24"/>
        </w:rPr>
        <w:t>належу</w:t>
      </w:r>
      <w:r w:rsidRPr="005E4F7A">
        <w:rPr>
          <w:rFonts w:ascii="Times New Roman" w:eastAsia="Times New Roman" w:hAnsi="Times New Roman" w:cs="Times New Roman"/>
          <w:i/>
          <w:spacing w:val="-2"/>
          <w:sz w:val="24"/>
          <w:szCs w:val="24"/>
        </w:rPr>
        <w:t xml:space="preserve"> </w:t>
      </w:r>
      <w:r w:rsidRPr="005E4F7A">
        <w:rPr>
          <w:rFonts w:ascii="Times New Roman" w:eastAsia="Times New Roman" w:hAnsi="Times New Roman" w:cs="Times New Roman"/>
          <w:i/>
          <w:spacing w:val="-4"/>
          <w:sz w:val="24"/>
          <w:szCs w:val="24"/>
        </w:rPr>
        <w:t>до</w:t>
      </w:r>
      <w:r w:rsidRPr="005E4F7A">
        <w:rPr>
          <w:rFonts w:ascii="Times New Roman" w:eastAsia="Times New Roman" w:hAnsi="Times New Roman" w:cs="Times New Roman"/>
          <w:i/>
          <w:spacing w:val="-3"/>
          <w:sz w:val="24"/>
          <w:szCs w:val="24"/>
        </w:rPr>
        <w:t xml:space="preserve"> </w:t>
      </w:r>
      <w:r w:rsidRPr="005E4F7A">
        <w:rPr>
          <w:rFonts w:ascii="Times New Roman" w:eastAsia="Times New Roman" w:hAnsi="Times New Roman" w:cs="Times New Roman"/>
          <w:i/>
          <w:spacing w:val="-4"/>
          <w:sz w:val="24"/>
          <w:szCs w:val="24"/>
        </w:rPr>
        <w:t>жодної</w:t>
      </w:r>
      <w:r w:rsidRPr="005E4F7A">
        <w:rPr>
          <w:rFonts w:ascii="Times New Roman" w:eastAsia="Times New Roman" w:hAnsi="Times New Roman" w:cs="Times New Roman"/>
          <w:i/>
          <w:spacing w:val="2"/>
          <w:sz w:val="24"/>
          <w:szCs w:val="24"/>
        </w:rPr>
        <w:t xml:space="preserve"> </w:t>
      </w:r>
      <w:r w:rsidRPr="005E4F7A">
        <w:rPr>
          <w:rFonts w:ascii="Times New Roman" w:eastAsia="Times New Roman" w:hAnsi="Times New Roman" w:cs="Times New Roman"/>
          <w:i/>
          <w:spacing w:val="-4"/>
          <w:sz w:val="24"/>
          <w:szCs w:val="24"/>
        </w:rPr>
        <w:t>конфесії;</w:t>
      </w:r>
    </w:p>
    <w:p w14:paraId="18E39213" w14:textId="77777777" w:rsidR="005E4F7A" w:rsidRPr="005E4F7A" w:rsidRDefault="005E4F7A" w:rsidP="001F3900">
      <w:pPr>
        <w:widowControl w:val="0"/>
        <w:numPr>
          <w:ilvl w:val="0"/>
          <w:numId w:val="301"/>
        </w:numPr>
        <w:tabs>
          <w:tab w:val="left" w:pos="821"/>
          <w:tab w:val="left" w:pos="1134"/>
        </w:tabs>
        <w:autoSpaceDE w:val="0"/>
        <w:autoSpaceDN w:val="0"/>
        <w:spacing w:before="129"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4"/>
          <w:sz w:val="24"/>
          <w:szCs w:val="24"/>
        </w:rPr>
        <w:t>православний</w:t>
      </w:r>
      <w:r w:rsidRPr="005E4F7A">
        <w:rPr>
          <w:rFonts w:ascii="Times New Roman" w:eastAsia="Times New Roman" w:hAnsi="Times New Roman" w:cs="Times New Roman"/>
          <w:i/>
          <w:spacing w:val="-2"/>
          <w:sz w:val="24"/>
          <w:szCs w:val="24"/>
        </w:rPr>
        <w:t xml:space="preserve"> </w:t>
      </w:r>
      <w:r w:rsidRPr="005E4F7A">
        <w:rPr>
          <w:rFonts w:ascii="Times New Roman" w:eastAsia="Times New Roman" w:hAnsi="Times New Roman" w:cs="Times New Roman"/>
          <w:i/>
          <w:spacing w:val="-4"/>
          <w:sz w:val="24"/>
          <w:szCs w:val="24"/>
        </w:rPr>
        <w:t>Київського</w:t>
      </w:r>
      <w:r w:rsidRPr="005E4F7A">
        <w:rPr>
          <w:rFonts w:ascii="Times New Roman" w:eastAsia="Times New Roman" w:hAnsi="Times New Roman" w:cs="Times New Roman"/>
          <w:i/>
          <w:spacing w:val="2"/>
          <w:sz w:val="24"/>
          <w:szCs w:val="24"/>
        </w:rPr>
        <w:t xml:space="preserve"> </w:t>
      </w:r>
      <w:r w:rsidRPr="005E4F7A">
        <w:rPr>
          <w:rFonts w:ascii="Times New Roman" w:eastAsia="Times New Roman" w:hAnsi="Times New Roman" w:cs="Times New Roman"/>
          <w:i/>
          <w:spacing w:val="-4"/>
          <w:sz w:val="24"/>
          <w:szCs w:val="24"/>
        </w:rPr>
        <w:t>патріархату;</w:t>
      </w:r>
    </w:p>
    <w:p w14:paraId="6D67945A"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6"/>
          <w:sz w:val="24"/>
          <w:szCs w:val="24"/>
        </w:rPr>
        <w:t>православний</w:t>
      </w:r>
      <w:r w:rsidRPr="005E4F7A">
        <w:rPr>
          <w:rFonts w:ascii="Times New Roman" w:eastAsia="Times New Roman" w:hAnsi="Times New Roman" w:cs="Times New Roman"/>
          <w:i/>
          <w:spacing w:val="-5"/>
          <w:sz w:val="24"/>
          <w:szCs w:val="24"/>
        </w:rPr>
        <w:t xml:space="preserve"> </w:t>
      </w:r>
      <w:r w:rsidRPr="005E4F7A">
        <w:rPr>
          <w:rFonts w:ascii="Times New Roman" w:eastAsia="Times New Roman" w:hAnsi="Times New Roman" w:cs="Times New Roman"/>
          <w:i/>
          <w:spacing w:val="-6"/>
          <w:sz w:val="24"/>
          <w:szCs w:val="24"/>
        </w:rPr>
        <w:t>Московського</w:t>
      </w:r>
      <w:r w:rsidRPr="005E4F7A">
        <w:rPr>
          <w:rFonts w:ascii="Times New Roman" w:eastAsia="Times New Roman" w:hAnsi="Times New Roman" w:cs="Times New Roman"/>
          <w:i/>
          <w:sz w:val="24"/>
          <w:szCs w:val="24"/>
        </w:rPr>
        <w:t xml:space="preserve"> </w:t>
      </w:r>
      <w:r w:rsidRPr="005E4F7A">
        <w:rPr>
          <w:rFonts w:ascii="Times New Roman" w:eastAsia="Times New Roman" w:hAnsi="Times New Roman" w:cs="Times New Roman"/>
          <w:i/>
          <w:spacing w:val="-6"/>
          <w:sz w:val="24"/>
          <w:szCs w:val="24"/>
        </w:rPr>
        <w:t>патріархату;</w:t>
      </w:r>
    </w:p>
    <w:p w14:paraId="39B33C67" w14:textId="77777777" w:rsidR="005E4F7A" w:rsidRPr="005E4F7A" w:rsidRDefault="005E4F7A" w:rsidP="001F3900">
      <w:pPr>
        <w:widowControl w:val="0"/>
        <w:numPr>
          <w:ilvl w:val="0"/>
          <w:numId w:val="301"/>
        </w:numPr>
        <w:tabs>
          <w:tab w:val="left" w:pos="821"/>
          <w:tab w:val="left" w:pos="1134"/>
        </w:tabs>
        <w:autoSpaceDE w:val="0"/>
        <w:autoSpaceDN w:val="0"/>
        <w:spacing w:before="127"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4"/>
          <w:sz w:val="24"/>
          <w:szCs w:val="24"/>
        </w:rPr>
        <w:t>православний</w:t>
      </w:r>
      <w:r w:rsidRPr="005E4F7A">
        <w:rPr>
          <w:rFonts w:ascii="Times New Roman" w:eastAsia="Times New Roman" w:hAnsi="Times New Roman" w:cs="Times New Roman"/>
          <w:i/>
          <w:spacing w:val="-1"/>
          <w:sz w:val="24"/>
          <w:szCs w:val="24"/>
        </w:rPr>
        <w:t xml:space="preserve"> </w:t>
      </w:r>
      <w:r w:rsidRPr="005E4F7A">
        <w:rPr>
          <w:rFonts w:ascii="Times New Roman" w:eastAsia="Times New Roman" w:hAnsi="Times New Roman" w:cs="Times New Roman"/>
          <w:i/>
          <w:spacing w:val="-4"/>
          <w:sz w:val="24"/>
          <w:szCs w:val="24"/>
        </w:rPr>
        <w:t>Автокефальної</w:t>
      </w:r>
      <w:r w:rsidRPr="005E4F7A">
        <w:rPr>
          <w:rFonts w:ascii="Times New Roman" w:eastAsia="Times New Roman" w:hAnsi="Times New Roman" w:cs="Times New Roman"/>
          <w:i/>
          <w:spacing w:val="2"/>
          <w:sz w:val="24"/>
          <w:szCs w:val="24"/>
        </w:rPr>
        <w:t xml:space="preserve"> </w:t>
      </w:r>
      <w:r w:rsidRPr="005E4F7A">
        <w:rPr>
          <w:rFonts w:ascii="Times New Roman" w:eastAsia="Times New Roman" w:hAnsi="Times New Roman" w:cs="Times New Roman"/>
          <w:i/>
          <w:spacing w:val="-4"/>
          <w:sz w:val="24"/>
          <w:szCs w:val="24"/>
        </w:rPr>
        <w:t>церкви;</w:t>
      </w:r>
    </w:p>
    <w:p w14:paraId="2C211110"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греко-католик;</w:t>
      </w:r>
    </w:p>
    <w:p w14:paraId="0B985DE5"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римо-католик;</w:t>
      </w:r>
    </w:p>
    <w:p w14:paraId="6F56CDD0"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5"/>
          <w:sz w:val="24"/>
          <w:szCs w:val="24"/>
        </w:rPr>
        <w:t>християнин-</w:t>
      </w:r>
      <w:r w:rsidRPr="005E4F7A">
        <w:rPr>
          <w:rFonts w:ascii="Times New Roman" w:eastAsia="Times New Roman" w:hAnsi="Times New Roman" w:cs="Times New Roman"/>
          <w:i/>
          <w:spacing w:val="-2"/>
          <w:sz w:val="24"/>
          <w:szCs w:val="24"/>
        </w:rPr>
        <w:t>баптист;</w:t>
      </w:r>
    </w:p>
    <w:p w14:paraId="7022AA88"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4"/>
          <w:sz w:val="24"/>
          <w:szCs w:val="24"/>
        </w:rPr>
        <w:t>адвентист</w:t>
      </w:r>
      <w:r w:rsidRPr="005E4F7A">
        <w:rPr>
          <w:rFonts w:ascii="Times New Roman" w:eastAsia="Times New Roman" w:hAnsi="Times New Roman" w:cs="Times New Roman"/>
          <w:i/>
          <w:spacing w:val="-3"/>
          <w:sz w:val="24"/>
          <w:szCs w:val="24"/>
        </w:rPr>
        <w:t xml:space="preserve"> </w:t>
      </w:r>
      <w:r w:rsidRPr="005E4F7A">
        <w:rPr>
          <w:rFonts w:ascii="Times New Roman" w:eastAsia="Times New Roman" w:hAnsi="Times New Roman" w:cs="Times New Roman"/>
          <w:i/>
          <w:spacing w:val="-4"/>
          <w:sz w:val="24"/>
          <w:szCs w:val="24"/>
        </w:rPr>
        <w:t>сьомого</w:t>
      </w:r>
      <w:r w:rsidRPr="005E4F7A">
        <w:rPr>
          <w:rFonts w:ascii="Times New Roman" w:eastAsia="Times New Roman" w:hAnsi="Times New Roman" w:cs="Times New Roman"/>
          <w:i/>
          <w:spacing w:val="-1"/>
          <w:sz w:val="24"/>
          <w:szCs w:val="24"/>
        </w:rPr>
        <w:t xml:space="preserve"> </w:t>
      </w:r>
      <w:r w:rsidRPr="005E4F7A">
        <w:rPr>
          <w:rFonts w:ascii="Times New Roman" w:eastAsia="Times New Roman" w:hAnsi="Times New Roman" w:cs="Times New Roman"/>
          <w:i/>
          <w:spacing w:val="-4"/>
          <w:sz w:val="24"/>
          <w:szCs w:val="24"/>
        </w:rPr>
        <w:t>дня;</w:t>
      </w:r>
    </w:p>
    <w:p w14:paraId="7CF51AEA" w14:textId="77777777" w:rsidR="005E4F7A" w:rsidRPr="005E4F7A" w:rsidRDefault="005E4F7A" w:rsidP="001F3900">
      <w:pPr>
        <w:widowControl w:val="0"/>
        <w:numPr>
          <w:ilvl w:val="0"/>
          <w:numId w:val="301"/>
        </w:numPr>
        <w:tabs>
          <w:tab w:val="left" w:pos="821"/>
          <w:tab w:val="left" w:pos="1134"/>
        </w:tabs>
        <w:autoSpaceDE w:val="0"/>
        <w:autoSpaceDN w:val="0"/>
        <w:spacing w:before="127"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п‘ятидесятник;</w:t>
      </w:r>
    </w:p>
    <w:p w14:paraId="6216786B" w14:textId="77777777" w:rsidR="005E4F7A" w:rsidRPr="005E4F7A" w:rsidRDefault="005E4F7A" w:rsidP="001F3900">
      <w:pPr>
        <w:widowControl w:val="0"/>
        <w:numPr>
          <w:ilvl w:val="0"/>
          <w:numId w:val="301"/>
        </w:numPr>
        <w:tabs>
          <w:tab w:val="left" w:pos="820"/>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старообрядець;</w:t>
      </w:r>
    </w:p>
    <w:p w14:paraId="131692FD" w14:textId="77777777" w:rsidR="005E4F7A" w:rsidRPr="005E4F7A" w:rsidRDefault="005E4F7A" w:rsidP="001F3900">
      <w:pPr>
        <w:widowControl w:val="0"/>
        <w:numPr>
          <w:ilvl w:val="0"/>
          <w:numId w:val="301"/>
        </w:numPr>
        <w:tabs>
          <w:tab w:val="left" w:pos="821"/>
          <w:tab w:val="left" w:pos="1134"/>
        </w:tabs>
        <w:autoSpaceDE w:val="0"/>
        <w:autoSpaceDN w:val="0"/>
        <w:spacing w:before="129"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харизмат;</w:t>
      </w:r>
    </w:p>
    <w:p w14:paraId="6411BFE3"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суботник;</w:t>
      </w:r>
    </w:p>
    <w:p w14:paraId="17FB485A"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іудей;</w:t>
      </w:r>
    </w:p>
    <w:p w14:paraId="1E1352DB" w14:textId="77777777" w:rsidR="005E4F7A" w:rsidRPr="005E4F7A" w:rsidRDefault="005E4F7A" w:rsidP="001F3900">
      <w:pPr>
        <w:widowControl w:val="0"/>
        <w:numPr>
          <w:ilvl w:val="0"/>
          <w:numId w:val="301"/>
        </w:numPr>
        <w:tabs>
          <w:tab w:val="left" w:pos="821"/>
          <w:tab w:val="left" w:pos="1134"/>
        </w:tabs>
        <w:autoSpaceDE w:val="0"/>
        <w:autoSpaceDN w:val="0"/>
        <w:spacing w:before="127"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реформат;</w:t>
      </w:r>
    </w:p>
    <w:p w14:paraId="665E4AD6" w14:textId="77777777" w:rsidR="005E4F7A" w:rsidRPr="005E4F7A" w:rsidRDefault="005E4F7A" w:rsidP="001F3900">
      <w:pPr>
        <w:widowControl w:val="0"/>
        <w:numPr>
          <w:ilvl w:val="0"/>
          <w:numId w:val="301"/>
        </w:numPr>
        <w:tabs>
          <w:tab w:val="left" w:pos="820"/>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мусульманин;</w:t>
      </w:r>
    </w:p>
    <w:p w14:paraId="4A69E52F"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кришнаїт;</w:t>
      </w:r>
    </w:p>
    <w:p w14:paraId="5B8A1610"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2"/>
          <w:sz w:val="24"/>
          <w:szCs w:val="24"/>
        </w:rPr>
        <w:t>буддист;</w:t>
      </w:r>
    </w:p>
    <w:p w14:paraId="5B7D436B" w14:textId="77777777" w:rsidR="005E4F7A" w:rsidRPr="005E4F7A" w:rsidRDefault="005E4F7A" w:rsidP="001F3900">
      <w:pPr>
        <w:widowControl w:val="0"/>
        <w:numPr>
          <w:ilvl w:val="0"/>
          <w:numId w:val="301"/>
        </w:numPr>
        <w:tabs>
          <w:tab w:val="left" w:pos="821"/>
          <w:tab w:val="left" w:pos="1134"/>
        </w:tabs>
        <w:autoSpaceDE w:val="0"/>
        <w:autoSpaceDN w:val="0"/>
        <w:spacing w:before="126" w:after="0" w:line="240" w:lineRule="auto"/>
        <w:ind w:left="0" w:firstLine="709"/>
        <w:rPr>
          <w:rFonts w:ascii="Times New Roman" w:eastAsia="Times New Roman" w:hAnsi="Times New Roman" w:cs="Times New Roman"/>
          <w:i/>
          <w:sz w:val="24"/>
          <w:szCs w:val="24"/>
        </w:rPr>
      </w:pPr>
      <w:r w:rsidRPr="005E4F7A">
        <w:rPr>
          <w:rFonts w:ascii="Times New Roman" w:eastAsia="Times New Roman" w:hAnsi="Times New Roman" w:cs="Times New Roman"/>
          <w:i/>
          <w:spacing w:val="-7"/>
          <w:sz w:val="24"/>
          <w:szCs w:val="24"/>
        </w:rPr>
        <w:t>інше</w:t>
      </w:r>
      <w:r w:rsidRPr="005E4F7A">
        <w:rPr>
          <w:rFonts w:ascii="Times New Roman" w:eastAsia="Times New Roman" w:hAnsi="Times New Roman" w:cs="Times New Roman"/>
          <w:i/>
          <w:spacing w:val="-9"/>
          <w:sz w:val="24"/>
          <w:szCs w:val="24"/>
        </w:rPr>
        <w:t xml:space="preserve"> </w:t>
      </w:r>
      <w:r w:rsidRPr="005E4F7A">
        <w:rPr>
          <w:rFonts w:ascii="Times New Roman" w:eastAsia="Times New Roman" w:hAnsi="Times New Roman" w:cs="Times New Roman"/>
          <w:i/>
          <w:spacing w:val="-2"/>
          <w:sz w:val="24"/>
          <w:szCs w:val="24"/>
        </w:rPr>
        <w:t>(напишіть).</w:t>
      </w:r>
    </w:p>
    <w:p w14:paraId="6F905761" w14:textId="77777777" w:rsidR="005E4F7A" w:rsidRPr="005E4F7A" w:rsidRDefault="005E4F7A" w:rsidP="00490854">
      <w:pPr>
        <w:widowControl w:val="0"/>
        <w:tabs>
          <w:tab w:val="left" w:pos="1134"/>
        </w:tabs>
        <w:autoSpaceDE w:val="0"/>
        <w:autoSpaceDN w:val="0"/>
        <w:spacing w:before="127" w:after="0" w:line="240" w:lineRule="auto"/>
        <w:ind w:firstLine="709"/>
        <w:rPr>
          <w:rFonts w:ascii="Times New Roman" w:eastAsia="Times New Roman" w:hAnsi="Times New Roman" w:cs="Times New Roman"/>
          <w:b/>
          <w:i/>
          <w:sz w:val="24"/>
          <w:szCs w:val="24"/>
        </w:rPr>
      </w:pPr>
      <w:r w:rsidRPr="005E4F7A">
        <w:rPr>
          <w:rFonts w:ascii="Times New Roman" w:eastAsia="Times New Roman" w:hAnsi="Times New Roman" w:cs="Times New Roman"/>
          <w:b/>
          <w:sz w:val="24"/>
          <w:szCs w:val="24"/>
        </w:rPr>
        <w:t>Вік:</w:t>
      </w:r>
      <w:r w:rsidRPr="005E4F7A">
        <w:rPr>
          <w:rFonts w:ascii="Times New Roman" w:eastAsia="Times New Roman" w:hAnsi="Times New Roman" w:cs="Times New Roman"/>
          <w:b/>
          <w:spacing w:val="73"/>
          <w:sz w:val="24"/>
          <w:szCs w:val="24"/>
        </w:rPr>
        <w:t xml:space="preserve"> </w:t>
      </w:r>
      <w:r w:rsidRPr="005E4F7A">
        <w:rPr>
          <w:rFonts w:ascii="Times New Roman" w:eastAsia="Times New Roman" w:hAnsi="Times New Roman" w:cs="Times New Roman"/>
          <w:b/>
          <w:i/>
          <w:spacing w:val="-2"/>
          <w:sz w:val="24"/>
          <w:szCs w:val="24"/>
        </w:rPr>
        <w:t>років.</w:t>
      </w:r>
    </w:p>
    <w:p w14:paraId="0F751994" w14:textId="77777777" w:rsidR="005E4F7A" w:rsidRPr="005E4F7A" w:rsidRDefault="005E4F7A" w:rsidP="00490854">
      <w:pPr>
        <w:widowControl w:val="0"/>
        <w:tabs>
          <w:tab w:val="left" w:pos="1134"/>
        </w:tabs>
        <w:autoSpaceDE w:val="0"/>
        <w:autoSpaceDN w:val="0"/>
        <w:spacing w:before="128" w:after="0" w:line="240" w:lineRule="auto"/>
        <w:ind w:firstLine="709"/>
        <w:rPr>
          <w:rFonts w:ascii="Times New Roman" w:eastAsia="Times New Roman" w:hAnsi="Times New Roman" w:cs="Times New Roman"/>
          <w:i/>
          <w:sz w:val="24"/>
          <w:szCs w:val="24"/>
        </w:rPr>
      </w:pPr>
      <w:r w:rsidRPr="005E4F7A">
        <w:rPr>
          <w:rFonts w:ascii="Times New Roman" w:eastAsia="Times New Roman" w:hAnsi="Times New Roman" w:cs="Times New Roman"/>
          <w:b/>
          <w:sz w:val="24"/>
          <w:szCs w:val="24"/>
        </w:rPr>
        <w:t>Стать:</w:t>
      </w:r>
      <w:r w:rsidRPr="005E4F7A">
        <w:rPr>
          <w:rFonts w:ascii="Times New Roman" w:eastAsia="Times New Roman" w:hAnsi="Times New Roman" w:cs="Times New Roman"/>
          <w:b/>
          <w:spacing w:val="20"/>
          <w:sz w:val="24"/>
          <w:szCs w:val="24"/>
        </w:rPr>
        <w:t xml:space="preserve"> </w:t>
      </w:r>
      <w:r w:rsidRPr="005E4F7A">
        <w:rPr>
          <w:rFonts w:ascii="Times New Roman" w:eastAsia="Times New Roman" w:hAnsi="Times New Roman" w:cs="Times New Roman"/>
          <w:i/>
          <w:sz w:val="24"/>
          <w:szCs w:val="24"/>
        </w:rPr>
        <w:t>1</w:t>
      </w:r>
      <w:r w:rsidRPr="005E4F7A">
        <w:rPr>
          <w:rFonts w:ascii="Times New Roman" w:eastAsia="Times New Roman" w:hAnsi="Times New Roman" w:cs="Times New Roman"/>
          <w:i/>
          <w:spacing w:val="-14"/>
          <w:sz w:val="24"/>
          <w:szCs w:val="24"/>
        </w:rPr>
        <w:t xml:space="preserve"> </w:t>
      </w:r>
      <w:r w:rsidRPr="005E4F7A">
        <w:rPr>
          <w:rFonts w:ascii="Times New Roman" w:eastAsia="Times New Roman" w:hAnsi="Times New Roman" w:cs="Times New Roman"/>
          <w:i/>
          <w:sz w:val="24"/>
          <w:szCs w:val="24"/>
        </w:rPr>
        <w:t>-</w:t>
      </w:r>
      <w:r w:rsidRPr="005E4F7A">
        <w:rPr>
          <w:rFonts w:ascii="Times New Roman" w:eastAsia="Times New Roman" w:hAnsi="Times New Roman" w:cs="Times New Roman"/>
          <w:i/>
          <w:spacing w:val="-14"/>
          <w:sz w:val="24"/>
          <w:szCs w:val="24"/>
        </w:rPr>
        <w:t xml:space="preserve"> </w:t>
      </w:r>
      <w:r w:rsidRPr="005E4F7A">
        <w:rPr>
          <w:rFonts w:ascii="Times New Roman" w:eastAsia="Times New Roman" w:hAnsi="Times New Roman" w:cs="Times New Roman"/>
          <w:i/>
          <w:sz w:val="24"/>
          <w:szCs w:val="24"/>
        </w:rPr>
        <w:t>чол.</w:t>
      </w:r>
      <w:r w:rsidRPr="005E4F7A">
        <w:rPr>
          <w:rFonts w:ascii="Times New Roman" w:eastAsia="Times New Roman" w:hAnsi="Times New Roman" w:cs="Times New Roman"/>
          <w:i/>
          <w:spacing w:val="75"/>
          <w:sz w:val="24"/>
          <w:szCs w:val="24"/>
        </w:rPr>
        <w:t xml:space="preserve"> </w:t>
      </w:r>
      <w:r w:rsidRPr="005E4F7A">
        <w:rPr>
          <w:rFonts w:ascii="Times New Roman" w:eastAsia="Times New Roman" w:hAnsi="Times New Roman" w:cs="Times New Roman"/>
          <w:i/>
          <w:sz w:val="24"/>
          <w:szCs w:val="24"/>
        </w:rPr>
        <w:t>2</w:t>
      </w:r>
      <w:r w:rsidRPr="005E4F7A">
        <w:rPr>
          <w:rFonts w:ascii="Times New Roman" w:eastAsia="Times New Roman" w:hAnsi="Times New Roman" w:cs="Times New Roman"/>
          <w:i/>
          <w:spacing w:val="-14"/>
          <w:sz w:val="24"/>
          <w:szCs w:val="24"/>
        </w:rPr>
        <w:t xml:space="preserve"> </w:t>
      </w:r>
      <w:r w:rsidRPr="005E4F7A">
        <w:rPr>
          <w:rFonts w:ascii="Times New Roman" w:eastAsia="Times New Roman" w:hAnsi="Times New Roman" w:cs="Times New Roman"/>
          <w:i/>
          <w:sz w:val="24"/>
          <w:szCs w:val="24"/>
        </w:rPr>
        <w:t>-</w:t>
      </w:r>
      <w:r w:rsidRPr="005E4F7A">
        <w:rPr>
          <w:rFonts w:ascii="Times New Roman" w:eastAsia="Times New Roman" w:hAnsi="Times New Roman" w:cs="Times New Roman"/>
          <w:i/>
          <w:spacing w:val="-13"/>
          <w:sz w:val="24"/>
          <w:szCs w:val="24"/>
        </w:rPr>
        <w:t xml:space="preserve"> </w:t>
      </w:r>
      <w:r w:rsidRPr="005E4F7A">
        <w:rPr>
          <w:rFonts w:ascii="Times New Roman" w:eastAsia="Times New Roman" w:hAnsi="Times New Roman" w:cs="Times New Roman"/>
          <w:i/>
          <w:spacing w:val="-4"/>
          <w:sz w:val="24"/>
          <w:szCs w:val="24"/>
        </w:rPr>
        <w:t>жін.</w:t>
      </w:r>
    </w:p>
    <w:p w14:paraId="1A6307A1" w14:textId="77777777" w:rsidR="005E4F7A" w:rsidRPr="005E4F7A" w:rsidRDefault="005E4F7A" w:rsidP="00490854">
      <w:pPr>
        <w:widowControl w:val="0"/>
        <w:tabs>
          <w:tab w:val="left" w:pos="1134"/>
          <w:tab w:val="left" w:pos="2402"/>
          <w:tab w:val="left" w:pos="5168"/>
          <w:tab w:val="left" w:pos="7972"/>
          <w:tab w:val="left" w:pos="8984"/>
          <w:tab w:val="left" w:pos="9014"/>
          <w:tab w:val="left" w:pos="9092"/>
        </w:tabs>
        <w:autoSpaceDE w:val="0"/>
        <w:autoSpaceDN w:val="0"/>
        <w:spacing w:before="127" w:after="0" w:line="240" w:lineRule="auto"/>
        <w:ind w:right="969" w:firstLine="709"/>
        <w:rPr>
          <w:rFonts w:ascii="Times New Roman" w:eastAsia="Times New Roman" w:hAnsi="Times New Roman" w:cs="Times New Roman"/>
          <w:sz w:val="24"/>
          <w:szCs w:val="24"/>
        </w:rPr>
      </w:pPr>
      <w:r w:rsidRPr="005E4F7A">
        <w:rPr>
          <w:rFonts w:ascii="Times New Roman" w:eastAsia="Times New Roman" w:hAnsi="Times New Roman" w:cs="Times New Roman"/>
          <w:b/>
          <w:spacing w:val="-2"/>
          <w:sz w:val="24"/>
          <w:szCs w:val="24"/>
        </w:rPr>
        <w:lastRenderedPageBreak/>
        <w:t>Національність:</w:t>
      </w:r>
      <w:r w:rsidRPr="005E4F7A">
        <w:rPr>
          <w:rFonts w:ascii="Times New Roman" w:eastAsia="Times New Roman" w:hAnsi="Times New Roman" w:cs="Times New Roman"/>
          <w:b/>
          <w:sz w:val="24"/>
          <w:szCs w:val="24"/>
        </w:rPr>
        <w:tab/>
      </w:r>
      <w:r w:rsidRPr="005E4F7A">
        <w:rPr>
          <w:rFonts w:ascii="Times New Roman" w:eastAsia="Times New Roman" w:hAnsi="Times New Roman" w:cs="Times New Roman"/>
          <w:b/>
          <w:i/>
          <w:sz w:val="24"/>
          <w:szCs w:val="24"/>
        </w:rPr>
        <w:t>1-українець, 2-росіянин, 3 - інше (напишіть)</w:t>
      </w:r>
      <w:r w:rsidRPr="005E4F7A">
        <w:rPr>
          <w:rFonts w:ascii="Times New Roman" w:eastAsia="Times New Roman" w:hAnsi="Times New Roman" w:cs="Times New Roman"/>
          <w:sz w:val="24"/>
          <w:szCs w:val="24"/>
          <w:u w:val="single"/>
        </w:rPr>
        <w:tab/>
      </w:r>
      <w:r w:rsidRPr="005E4F7A">
        <w:rPr>
          <w:rFonts w:ascii="Times New Roman" w:eastAsia="Times New Roman" w:hAnsi="Times New Roman" w:cs="Times New Roman"/>
          <w:sz w:val="24"/>
          <w:szCs w:val="24"/>
          <w:u w:val="single"/>
        </w:rPr>
        <w:tab/>
      </w:r>
      <w:r w:rsidRPr="005E4F7A">
        <w:rPr>
          <w:rFonts w:ascii="Times New Roman" w:eastAsia="Times New Roman" w:hAnsi="Times New Roman" w:cs="Times New Roman"/>
          <w:sz w:val="24"/>
          <w:szCs w:val="24"/>
          <w:u w:val="single"/>
        </w:rPr>
        <w:tab/>
      </w:r>
      <w:r w:rsidRPr="005E4F7A">
        <w:rPr>
          <w:rFonts w:ascii="Times New Roman" w:eastAsia="Times New Roman" w:hAnsi="Times New Roman" w:cs="Times New Roman"/>
          <w:sz w:val="24"/>
          <w:szCs w:val="24"/>
          <w:u w:val="single"/>
        </w:rPr>
        <w:tab/>
      </w:r>
      <w:r w:rsidRPr="005E4F7A">
        <w:rPr>
          <w:rFonts w:ascii="Times New Roman" w:eastAsia="Times New Roman" w:hAnsi="Times New Roman" w:cs="Times New Roman"/>
          <w:sz w:val="24"/>
          <w:szCs w:val="24"/>
        </w:rPr>
        <w:t xml:space="preserve"> </w:t>
      </w:r>
      <w:r w:rsidRPr="005E4F7A">
        <w:rPr>
          <w:rFonts w:ascii="Times New Roman" w:eastAsia="Times New Roman" w:hAnsi="Times New Roman" w:cs="Times New Roman"/>
          <w:b/>
          <w:sz w:val="24"/>
          <w:szCs w:val="24"/>
        </w:rPr>
        <w:t xml:space="preserve">Рід занять: </w:t>
      </w:r>
      <w:r w:rsidRPr="005E4F7A">
        <w:rPr>
          <w:rFonts w:ascii="Times New Roman" w:eastAsia="Times New Roman" w:hAnsi="Times New Roman" w:cs="Times New Roman"/>
          <w:sz w:val="24"/>
          <w:szCs w:val="24"/>
        </w:rPr>
        <w:t>назва ВНЗ</w:t>
      </w:r>
      <w:r w:rsidRPr="005E4F7A">
        <w:rPr>
          <w:rFonts w:ascii="Times New Roman" w:eastAsia="Times New Roman" w:hAnsi="Times New Roman" w:cs="Times New Roman"/>
          <w:sz w:val="24"/>
          <w:szCs w:val="24"/>
          <w:u w:val="single"/>
        </w:rPr>
        <w:tab/>
      </w:r>
      <w:r w:rsidRPr="005E4F7A">
        <w:rPr>
          <w:rFonts w:ascii="Times New Roman" w:eastAsia="Times New Roman" w:hAnsi="Times New Roman" w:cs="Times New Roman"/>
          <w:sz w:val="24"/>
          <w:szCs w:val="24"/>
        </w:rPr>
        <w:t xml:space="preserve"> факультет </w:t>
      </w:r>
      <w:r w:rsidRPr="005E4F7A">
        <w:rPr>
          <w:rFonts w:ascii="Times New Roman" w:eastAsia="Times New Roman" w:hAnsi="Times New Roman" w:cs="Times New Roman"/>
          <w:sz w:val="24"/>
          <w:szCs w:val="24"/>
          <w:u w:val="single"/>
        </w:rPr>
        <w:tab/>
      </w:r>
      <w:r w:rsidRPr="005E4F7A">
        <w:rPr>
          <w:rFonts w:ascii="Times New Roman" w:eastAsia="Times New Roman" w:hAnsi="Times New Roman" w:cs="Times New Roman"/>
          <w:spacing w:val="-4"/>
          <w:sz w:val="24"/>
          <w:szCs w:val="24"/>
        </w:rPr>
        <w:t>курс</w:t>
      </w:r>
      <w:r w:rsidRPr="005E4F7A">
        <w:rPr>
          <w:rFonts w:ascii="Times New Roman" w:eastAsia="Times New Roman" w:hAnsi="Times New Roman" w:cs="Times New Roman"/>
          <w:sz w:val="24"/>
          <w:szCs w:val="24"/>
          <w:u w:val="single"/>
        </w:rPr>
        <w:tab/>
      </w:r>
      <w:r w:rsidRPr="005E4F7A">
        <w:rPr>
          <w:rFonts w:ascii="Times New Roman" w:eastAsia="Times New Roman" w:hAnsi="Times New Roman" w:cs="Times New Roman"/>
          <w:sz w:val="24"/>
          <w:szCs w:val="24"/>
        </w:rPr>
        <w:t xml:space="preserve"> </w:t>
      </w:r>
      <w:r w:rsidRPr="005E4F7A">
        <w:rPr>
          <w:rFonts w:ascii="Times New Roman" w:eastAsia="Times New Roman" w:hAnsi="Times New Roman" w:cs="Times New Roman"/>
          <w:b/>
          <w:sz w:val="24"/>
          <w:szCs w:val="24"/>
        </w:rPr>
        <w:t xml:space="preserve">Місце проживання: </w:t>
      </w:r>
      <w:r w:rsidRPr="005E4F7A">
        <w:rPr>
          <w:rFonts w:ascii="Times New Roman" w:eastAsia="Times New Roman" w:hAnsi="Times New Roman" w:cs="Times New Roman"/>
          <w:i/>
          <w:sz w:val="24"/>
          <w:szCs w:val="24"/>
        </w:rPr>
        <w:t xml:space="preserve">1- село, 2- селище, 3 - місто </w:t>
      </w:r>
      <w:r w:rsidRPr="005E4F7A">
        <w:rPr>
          <w:rFonts w:ascii="Times New Roman" w:eastAsia="Times New Roman" w:hAnsi="Times New Roman" w:cs="Times New Roman"/>
          <w:sz w:val="24"/>
          <w:szCs w:val="24"/>
        </w:rPr>
        <w:t xml:space="preserve">(напишіть) </w:t>
      </w:r>
      <w:r w:rsidRPr="005E4F7A">
        <w:rPr>
          <w:rFonts w:ascii="Times New Roman" w:eastAsia="Times New Roman" w:hAnsi="Times New Roman" w:cs="Times New Roman"/>
          <w:sz w:val="24"/>
          <w:szCs w:val="24"/>
          <w:u w:val="single"/>
        </w:rPr>
        <w:tab/>
      </w:r>
      <w:r w:rsidRPr="005E4F7A">
        <w:rPr>
          <w:rFonts w:ascii="Times New Roman" w:eastAsia="Times New Roman" w:hAnsi="Times New Roman" w:cs="Times New Roman"/>
          <w:sz w:val="24"/>
          <w:szCs w:val="24"/>
          <w:u w:val="single"/>
        </w:rPr>
        <w:tab/>
      </w:r>
      <w:r w:rsidRPr="005E4F7A">
        <w:rPr>
          <w:rFonts w:ascii="Times New Roman" w:eastAsia="Times New Roman" w:hAnsi="Times New Roman" w:cs="Times New Roman"/>
          <w:sz w:val="24"/>
          <w:szCs w:val="24"/>
          <w:u w:val="single"/>
        </w:rPr>
        <w:tab/>
      </w:r>
    </w:p>
    <w:p w14:paraId="64285C31" w14:textId="16EBBEA4" w:rsidR="00490854" w:rsidRDefault="005E4F7A" w:rsidP="005E4F7A">
      <w:pPr>
        <w:widowControl w:val="0"/>
        <w:tabs>
          <w:tab w:val="left" w:pos="1134"/>
        </w:tabs>
        <w:autoSpaceDE w:val="0"/>
        <w:autoSpaceDN w:val="0"/>
        <w:spacing w:after="0" w:line="240" w:lineRule="auto"/>
        <w:ind w:firstLine="709"/>
        <w:jc w:val="center"/>
        <w:rPr>
          <w:rFonts w:ascii="Times New Roman" w:eastAsia="Times New Roman" w:hAnsi="Times New Roman" w:cs="Times New Roman"/>
          <w:b/>
          <w:spacing w:val="-2"/>
          <w:sz w:val="24"/>
          <w:szCs w:val="24"/>
        </w:rPr>
      </w:pPr>
      <w:r w:rsidRPr="005E4F7A">
        <w:rPr>
          <w:rFonts w:ascii="Times New Roman" w:eastAsia="Times New Roman" w:hAnsi="Times New Roman" w:cs="Times New Roman"/>
          <w:b/>
          <w:spacing w:val="-2"/>
          <w:sz w:val="24"/>
          <w:szCs w:val="24"/>
        </w:rPr>
        <w:t>СПАСИБІ!</w:t>
      </w:r>
    </w:p>
    <w:p w14:paraId="6CFD481B" w14:textId="77777777" w:rsidR="00490854" w:rsidRDefault="00490854">
      <w:pPr>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br w:type="page"/>
      </w:r>
    </w:p>
    <w:p w14:paraId="1B2C8B61" w14:textId="4B8BEB97" w:rsidR="005E4F7A" w:rsidRDefault="00490854" w:rsidP="005E4F7A">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r w:rsidRPr="00490854">
        <w:rPr>
          <w:rFonts w:ascii="Times New Roman" w:hAnsi="Times New Roman" w:cs="Times New Roman"/>
          <w:b/>
          <w:bCs/>
          <w:sz w:val="28"/>
          <w:szCs w:val="28"/>
        </w:rPr>
        <w:lastRenderedPageBreak/>
        <w:t>ДЛЯ НОТАТОК</w:t>
      </w:r>
    </w:p>
    <w:p w14:paraId="51D9EFF3" w14:textId="30D70CED" w:rsidR="00490854" w:rsidRDefault="00490854" w:rsidP="005E4F7A">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4517BD29" w14:textId="47DA7542" w:rsidR="00957B45" w:rsidRDefault="00490854" w:rsidP="001344DD">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_</w:t>
      </w:r>
      <w:r w:rsidR="00E01BCA">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01BCA">
        <w:rPr>
          <w:rFonts w:ascii="Times New Roman" w:hAnsi="Times New Roman" w:cs="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01BCA">
        <w:rPr>
          <w:rFonts w:ascii="Times New Roman" w:hAnsi="Times New Roman" w:cs="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01BCA">
        <w:rPr>
          <w:rFonts w:ascii="Times New Roman" w:hAnsi="Times New Roman" w:cs="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7756D2" w14:textId="147A57EE" w:rsidR="00957B45" w:rsidRPr="00FA4460" w:rsidRDefault="00957B45" w:rsidP="006933D1">
      <w:pPr>
        <w:jc w:val="center"/>
        <w:rPr>
          <w:rFonts w:ascii="Times New Roman" w:hAnsi="Times New Roman" w:cs="Times New Roman"/>
          <w:sz w:val="28"/>
          <w:szCs w:val="28"/>
        </w:rPr>
      </w:pPr>
      <w:r>
        <w:rPr>
          <w:rFonts w:ascii="Times New Roman" w:hAnsi="Times New Roman" w:cs="Times New Roman"/>
          <w:b/>
          <w:bCs/>
          <w:sz w:val="28"/>
          <w:szCs w:val="28"/>
        </w:rPr>
        <w:br w:type="page"/>
      </w:r>
      <w:r w:rsidRPr="00FA4460">
        <w:rPr>
          <w:rFonts w:ascii="Times New Roman" w:hAnsi="Times New Roman" w:cs="Times New Roman"/>
          <w:sz w:val="28"/>
          <w:szCs w:val="28"/>
        </w:rPr>
        <w:lastRenderedPageBreak/>
        <w:t>Навчальне видання</w:t>
      </w:r>
    </w:p>
    <w:p w14:paraId="0B944FB4" w14:textId="77777777" w:rsidR="00957B45" w:rsidRPr="00FA4460"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p>
    <w:p w14:paraId="694A9E4A" w14:textId="4714AA98"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i/>
          <w:iCs/>
          <w:sz w:val="28"/>
          <w:szCs w:val="28"/>
        </w:rPr>
      </w:pPr>
      <w:r w:rsidRPr="00957B45">
        <w:rPr>
          <w:rFonts w:ascii="Times New Roman" w:hAnsi="Times New Roman" w:cs="Times New Roman"/>
          <w:b/>
          <w:bCs/>
          <w:i/>
          <w:iCs/>
          <w:sz w:val="28"/>
          <w:szCs w:val="28"/>
        </w:rPr>
        <w:t xml:space="preserve">Палагнюк </w:t>
      </w:r>
      <w:r w:rsidRPr="00957B45">
        <w:rPr>
          <w:rFonts w:ascii="Times New Roman" w:hAnsi="Times New Roman" w:cs="Times New Roman"/>
          <w:i/>
          <w:iCs/>
          <w:sz w:val="28"/>
          <w:szCs w:val="28"/>
        </w:rPr>
        <w:t>Ольга Василівна</w:t>
      </w:r>
    </w:p>
    <w:p w14:paraId="7EE157BD" w14:textId="77777777"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4D2E789B" w14:textId="77777777" w:rsid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r w:rsidRPr="00957B45">
        <w:rPr>
          <w:rFonts w:ascii="Times New Roman" w:hAnsi="Times New Roman" w:cs="Times New Roman"/>
          <w:b/>
          <w:bCs/>
          <w:sz w:val="28"/>
          <w:szCs w:val="28"/>
        </w:rPr>
        <w:t xml:space="preserve">ФОРМУВАННЯ СОЦІАЛЬНОЇ ВІДПОВІДАЛЬНОСТІ ОСОБИСТОСТІ В УМОВАХ СУСПІЛЬНИХ ТРАНСФОРМАЦІЙ </w:t>
      </w:r>
    </w:p>
    <w:p w14:paraId="44EEC04F" w14:textId="77777777" w:rsid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2563411F" w14:textId="0AD5BE35"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i/>
          <w:iCs/>
          <w:sz w:val="28"/>
          <w:szCs w:val="28"/>
        </w:rPr>
      </w:pPr>
      <w:r w:rsidRPr="00957B45">
        <w:rPr>
          <w:rFonts w:ascii="Times New Roman" w:hAnsi="Times New Roman" w:cs="Times New Roman"/>
          <w:i/>
          <w:iCs/>
          <w:sz w:val="28"/>
          <w:szCs w:val="28"/>
        </w:rPr>
        <w:t>Навчально-методичний посібник</w:t>
      </w:r>
    </w:p>
    <w:p w14:paraId="4100C936" w14:textId="77777777"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p>
    <w:p w14:paraId="1FB138A4" w14:textId="77777777"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p>
    <w:p w14:paraId="0058D0FF" w14:textId="77777777"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p>
    <w:p w14:paraId="10BA51AE" w14:textId="77777777"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p>
    <w:p w14:paraId="59D72BAD" w14:textId="77777777"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p>
    <w:p w14:paraId="34BB1251" w14:textId="77777777"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p>
    <w:p w14:paraId="40B5D8CE" w14:textId="09F4C786"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r w:rsidRPr="00957B45">
        <w:rPr>
          <w:rFonts w:ascii="Times New Roman" w:hAnsi="Times New Roman" w:cs="Times New Roman"/>
          <w:sz w:val="28"/>
          <w:szCs w:val="28"/>
        </w:rPr>
        <w:t>Літературн</w:t>
      </w:r>
      <w:r w:rsidR="00B24F61">
        <w:rPr>
          <w:rFonts w:ascii="Times New Roman" w:hAnsi="Times New Roman" w:cs="Times New Roman"/>
          <w:sz w:val="28"/>
          <w:szCs w:val="28"/>
        </w:rPr>
        <w:t>е</w:t>
      </w:r>
      <w:r w:rsidRPr="00957B45">
        <w:rPr>
          <w:rFonts w:ascii="Times New Roman" w:hAnsi="Times New Roman" w:cs="Times New Roman"/>
          <w:sz w:val="28"/>
          <w:szCs w:val="28"/>
        </w:rPr>
        <w:t xml:space="preserve"> реда</w:t>
      </w:r>
      <w:r w:rsidR="00B24F61">
        <w:rPr>
          <w:rFonts w:ascii="Times New Roman" w:hAnsi="Times New Roman" w:cs="Times New Roman"/>
          <w:sz w:val="28"/>
          <w:szCs w:val="28"/>
        </w:rPr>
        <w:t>гування</w:t>
      </w:r>
      <w:r w:rsidRPr="00957B45">
        <w:rPr>
          <w:rFonts w:ascii="Times New Roman" w:hAnsi="Times New Roman" w:cs="Times New Roman"/>
          <w:sz w:val="28"/>
          <w:szCs w:val="28"/>
        </w:rPr>
        <w:t xml:space="preserve"> </w:t>
      </w:r>
      <w:r w:rsidRPr="00957B45">
        <w:rPr>
          <w:rFonts w:ascii="Times New Roman" w:hAnsi="Times New Roman" w:cs="Times New Roman"/>
          <w:i/>
          <w:iCs/>
          <w:sz w:val="28"/>
          <w:szCs w:val="28"/>
        </w:rPr>
        <w:t>О.В. Колодій</w:t>
      </w:r>
    </w:p>
    <w:p w14:paraId="16BF3197" w14:textId="77777777"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p>
    <w:p w14:paraId="1B4B28CF" w14:textId="36DB37BE"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r w:rsidRPr="00957B45">
        <w:rPr>
          <w:rFonts w:ascii="Times New Roman" w:hAnsi="Times New Roman" w:cs="Times New Roman"/>
          <w:sz w:val="28"/>
          <w:szCs w:val="28"/>
        </w:rPr>
        <w:t xml:space="preserve">Комп’ютерна верстка </w:t>
      </w:r>
    </w:p>
    <w:p w14:paraId="48134727" w14:textId="77777777"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p>
    <w:p w14:paraId="04BFF129" w14:textId="77777777" w:rsidR="00957B45" w:rsidRP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p>
    <w:p w14:paraId="78D61F83" w14:textId="77777777" w:rsid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63071BD6" w14:textId="77777777" w:rsid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4E3DA53C" w14:textId="77777777" w:rsid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3C21C7CB" w14:textId="77777777" w:rsid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040B4D5E" w14:textId="77777777" w:rsid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6706736E" w14:textId="77777777" w:rsid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47A18585" w14:textId="77777777" w:rsid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09637F97" w14:textId="77777777" w:rsid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49B91004" w14:textId="77777777" w:rsidR="00957B45"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b/>
          <w:bCs/>
          <w:sz w:val="28"/>
          <w:szCs w:val="28"/>
        </w:rPr>
      </w:pPr>
    </w:p>
    <w:p w14:paraId="3DFF0F30" w14:textId="591781CC" w:rsidR="00957B45" w:rsidRPr="00FA4460"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r w:rsidRPr="00FA4460">
        <w:rPr>
          <w:rFonts w:ascii="Times New Roman" w:hAnsi="Times New Roman" w:cs="Times New Roman"/>
          <w:sz w:val="28"/>
          <w:szCs w:val="28"/>
        </w:rPr>
        <w:t>Підписано до друку 15.1</w:t>
      </w:r>
      <w:r w:rsidR="000D449F">
        <w:rPr>
          <w:rFonts w:ascii="Times New Roman" w:hAnsi="Times New Roman" w:cs="Times New Roman"/>
          <w:sz w:val="28"/>
          <w:szCs w:val="28"/>
        </w:rPr>
        <w:t>1</w:t>
      </w:r>
      <w:r w:rsidRPr="00FA4460">
        <w:rPr>
          <w:rFonts w:ascii="Times New Roman" w:hAnsi="Times New Roman" w:cs="Times New Roman"/>
          <w:sz w:val="28"/>
          <w:szCs w:val="28"/>
        </w:rPr>
        <w:t>.2025. Формат 60х84/16.</w:t>
      </w:r>
    </w:p>
    <w:p w14:paraId="7CF671AF" w14:textId="77777777" w:rsidR="00957B45" w:rsidRPr="00FA4460"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r w:rsidRPr="00FA4460">
        <w:rPr>
          <w:rFonts w:ascii="Times New Roman" w:hAnsi="Times New Roman" w:cs="Times New Roman"/>
          <w:sz w:val="28"/>
          <w:szCs w:val="28"/>
        </w:rPr>
        <w:t>Друк різографічний. Папір офсетний.</w:t>
      </w:r>
    </w:p>
    <w:p w14:paraId="15745132" w14:textId="17F1D52D" w:rsidR="00957B45" w:rsidRPr="00FA4460"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r w:rsidRPr="00FA4460">
        <w:rPr>
          <w:rFonts w:ascii="Times New Roman" w:hAnsi="Times New Roman" w:cs="Times New Roman"/>
          <w:sz w:val="28"/>
          <w:szCs w:val="28"/>
        </w:rPr>
        <w:t>Умов.-друк. арк. 12,</w:t>
      </w:r>
      <w:r w:rsidR="006933D1">
        <w:rPr>
          <w:rFonts w:ascii="Times New Roman" w:hAnsi="Times New Roman" w:cs="Times New Roman"/>
          <w:sz w:val="28"/>
          <w:szCs w:val="28"/>
        </w:rPr>
        <w:t>6</w:t>
      </w:r>
      <w:r w:rsidRPr="00FA4460">
        <w:rPr>
          <w:rFonts w:ascii="Times New Roman" w:hAnsi="Times New Roman" w:cs="Times New Roman"/>
          <w:sz w:val="28"/>
          <w:szCs w:val="28"/>
        </w:rPr>
        <w:t>. Обл.-вид. арк. 1</w:t>
      </w:r>
      <w:r w:rsidR="006933D1">
        <w:rPr>
          <w:rFonts w:ascii="Times New Roman" w:hAnsi="Times New Roman" w:cs="Times New Roman"/>
          <w:sz w:val="28"/>
          <w:szCs w:val="28"/>
        </w:rPr>
        <w:t>2,8</w:t>
      </w:r>
      <w:r w:rsidRPr="00FA4460">
        <w:rPr>
          <w:rFonts w:ascii="Times New Roman" w:hAnsi="Times New Roman" w:cs="Times New Roman"/>
          <w:sz w:val="28"/>
          <w:szCs w:val="28"/>
        </w:rPr>
        <w:t>. Зам. Н-035.</w:t>
      </w:r>
    </w:p>
    <w:p w14:paraId="2A5BA024" w14:textId="77777777" w:rsidR="00957B45" w:rsidRPr="00FA4460"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r w:rsidRPr="00FA4460">
        <w:rPr>
          <w:rFonts w:ascii="Times New Roman" w:hAnsi="Times New Roman" w:cs="Times New Roman"/>
          <w:sz w:val="28"/>
          <w:szCs w:val="28"/>
        </w:rPr>
        <w:t>Видавництво Чернівецького національного університету імені Юрія Федьковича</w:t>
      </w:r>
    </w:p>
    <w:p w14:paraId="181B48AB" w14:textId="77777777" w:rsidR="00957B45" w:rsidRPr="00FA4460"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r w:rsidRPr="00FA4460">
        <w:rPr>
          <w:rFonts w:ascii="Times New Roman" w:hAnsi="Times New Roman" w:cs="Times New Roman"/>
          <w:sz w:val="28"/>
          <w:szCs w:val="28"/>
        </w:rPr>
        <w:t>58002, Чернівці, вул. Коцюбинського, 2.</w:t>
      </w:r>
    </w:p>
    <w:p w14:paraId="69BF7573" w14:textId="5ED0A06E" w:rsidR="00957B45" w:rsidRPr="00FA4460"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r w:rsidRPr="00FA4460">
        <w:rPr>
          <w:rFonts w:ascii="Times New Roman" w:hAnsi="Times New Roman" w:cs="Times New Roman"/>
          <w:sz w:val="28"/>
          <w:szCs w:val="28"/>
        </w:rPr>
        <w:t>e-mail: ruta@chnu.edu.ua</w:t>
      </w:r>
      <w:r w:rsidR="00FA4460">
        <w:rPr>
          <w:rFonts w:ascii="Times New Roman" w:hAnsi="Times New Roman" w:cs="Times New Roman"/>
          <w:sz w:val="28"/>
          <w:szCs w:val="28"/>
        </w:rPr>
        <w:t xml:space="preserve"> </w:t>
      </w:r>
    </w:p>
    <w:p w14:paraId="2B571C03" w14:textId="7109B8DB" w:rsidR="00490854" w:rsidRPr="00FA4460" w:rsidRDefault="00957B45" w:rsidP="00957B45">
      <w:pPr>
        <w:widowControl w:val="0"/>
        <w:tabs>
          <w:tab w:val="left" w:pos="1134"/>
        </w:tabs>
        <w:autoSpaceDE w:val="0"/>
        <w:autoSpaceDN w:val="0"/>
        <w:spacing w:after="0" w:line="240" w:lineRule="auto"/>
        <w:ind w:firstLine="709"/>
        <w:jc w:val="center"/>
        <w:rPr>
          <w:rFonts w:ascii="Times New Roman" w:hAnsi="Times New Roman" w:cs="Times New Roman"/>
          <w:sz w:val="28"/>
          <w:szCs w:val="28"/>
        </w:rPr>
      </w:pPr>
      <w:r w:rsidRPr="00FA4460">
        <w:rPr>
          <w:rFonts w:ascii="Times New Roman" w:hAnsi="Times New Roman" w:cs="Times New Roman"/>
          <w:sz w:val="28"/>
          <w:szCs w:val="28"/>
        </w:rPr>
        <w:t>Свідоцтво суб’єкта видавничої справи ДК № 891 від 08.04.2002.</w:t>
      </w:r>
    </w:p>
    <w:sectPr w:rsidR="00490854" w:rsidRPr="00FA4460" w:rsidSect="00D0265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E10A9" w14:textId="77777777" w:rsidR="009F550D" w:rsidRDefault="009F550D">
      <w:pPr>
        <w:spacing w:after="0" w:line="240" w:lineRule="auto"/>
      </w:pPr>
      <w:r>
        <w:separator/>
      </w:r>
    </w:p>
  </w:endnote>
  <w:endnote w:type="continuationSeparator" w:id="0">
    <w:p w14:paraId="2015CA0F" w14:textId="77777777" w:rsidR="009F550D" w:rsidRDefault="009F5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1683901"/>
      <w:docPartObj>
        <w:docPartGallery w:val="Page Numbers (Bottom of Page)"/>
        <w:docPartUnique/>
      </w:docPartObj>
    </w:sdtPr>
    <w:sdtContent>
      <w:p w14:paraId="4BEFD430" w14:textId="1B258BB5" w:rsidR="00A647F4" w:rsidRDefault="00A647F4">
        <w:pPr>
          <w:pStyle w:val="a5"/>
          <w:jc w:val="right"/>
        </w:pPr>
        <w:r w:rsidRPr="00D0615D">
          <w:rPr>
            <w:rFonts w:ascii="Times New Roman" w:hAnsi="Times New Roman" w:cs="Times New Roman"/>
          </w:rPr>
          <w:fldChar w:fldCharType="begin"/>
        </w:r>
        <w:r w:rsidRPr="00D0615D">
          <w:rPr>
            <w:rFonts w:ascii="Times New Roman" w:hAnsi="Times New Roman" w:cs="Times New Roman"/>
          </w:rPr>
          <w:instrText>PAGE   \* MERGEFORMAT</w:instrText>
        </w:r>
        <w:r w:rsidRPr="00D0615D">
          <w:rPr>
            <w:rFonts w:ascii="Times New Roman" w:hAnsi="Times New Roman" w:cs="Times New Roman"/>
          </w:rPr>
          <w:fldChar w:fldCharType="separate"/>
        </w:r>
        <w:r>
          <w:rPr>
            <w:rFonts w:ascii="Times New Roman" w:hAnsi="Times New Roman" w:cs="Times New Roman"/>
            <w:noProof/>
          </w:rPr>
          <w:t>256</w:t>
        </w:r>
        <w:r w:rsidRPr="00D0615D">
          <w:rPr>
            <w:rFonts w:ascii="Times New Roman" w:hAnsi="Times New Roman" w:cs="Times New Roman"/>
          </w:rPr>
          <w:fldChar w:fldCharType="end"/>
        </w:r>
      </w:p>
    </w:sdtContent>
  </w:sdt>
  <w:p w14:paraId="4AAC2036" w14:textId="77777777" w:rsidR="00A647F4" w:rsidRDefault="00A647F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745B3" w14:textId="77777777" w:rsidR="009F550D" w:rsidRDefault="009F550D">
      <w:pPr>
        <w:spacing w:after="0" w:line="240" w:lineRule="auto"/>
      </w:pPr>
      <w:r>
        <w:separator/>
      </w:r>
    </w:p>
  </w:footnote>
  <w:footnote w:type="continuationSeparator" w:id="0">
    <w:p w14:paraId="7B368850" w14:textId="77777777" w:rsidR="009F550D" w:rsidRDefault="009F5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C4550" w14:textId="7D1A654A" w:rsidR="00A647F4" w:rsidRPr="002F1148" w:rsidRDefault="00A647F4" w:rsidP="006D5FF2">
    <w:pPr>
      <w:pStyle w:val="a3"/>
      <w:jc w:val="center"/>
      <w:rPr>
        <w:rFonts w:ascii="Times New Roman" w:hAnsi="Times New Roman"/>
        <w:sz w:val="20"/>
      </w:rPr>
    </w:pPr>
    <w:r w:rsidRPr="00A116A4">
      <w:rPr>
        <w:rFonts w:ascii="Times New Roman" w:hAnsi="Times New Roman"/>
        <w:b/>
        <w:bCs/>
      </w:rPr>
      <w:t>О. В. Палагнюк</w:t>
    </w:r>
    <w:r>
      <w:rPr>
        <w:rFonts w:ascii="Times New Roman" w:hAnsi="Times New Roman"/>
      </w:rPr>
      <w:t xml:space="preserve"> </w:t>
    </w:r>
    <w:r w:rsidRPr="00A116A4">
      <w:rPr>
        <w:rFonts w:ascii="Times New Roman" w:hAnsi="Times New Roman"/>
      </w:rPr>
      <w:t>«</w:t>
    </w:r>
    <w:r>
      <w:rPr>
        <w:rFonts w:ascii="Times New Roman" w:hAnsi="Times New Roman"/>
      </w:rPr>
      <w:t>Ф</w:t>
    </w:r>
    <w:r w:rsidRPr="00E81CF4">
      <w:rPr>
        <w:rFonts w:ascii="Times New Roman" w:hAnsi="Times New Roman"/>
      </w:rPr>
      <w:t>ормування соціальної відповідальності особистості в умовах суспільних трансформацій</w:t>
    </w:r>
    <w:r w:rsidRPr="00A116A4">
      <w:rPr>
        <w:rFonts w:ascii="Times New Roman" w:hAnsi="Times New Roman"/>
      </w:rPr>
      <w:t xml:space="preserve">» </w:t>
    </w:r>
  </w:p>
  <w:p w14:paraId="32EBFDC8" w14:textId="77777777" w:rsidR="00A647F4" w:rsidRPr="002F1148" w:rsidRDefault="00A647F4">
    <w:pPr>
      <w:pStyle w:val="a7"/>
      <w:spacing w:line="14" w:lineRule="auto"/>
      <w:rPr>
        <w:rFonts w:ascii="Times New Roman"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6381"/>
    <w:multiLevelType w:val="hybridMultilevel"/>
    <w:tmpl w:val="2F8EA0D2"/>
    <w:lvl w:ilvl="0" w:tplc="2000000F">
      <w:start w:val="1"/>
      <w:numFmt w:val="decimal"/>
      <w:lvlText w:val="%1."/>
      <w:lvlJc w:val="left"/>
      <w:pPr>
        <w:ind w:left="1080" w:hanging="360"/>
      </w:p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 w15:restartNumberingAfterBreak="0">
    <w:nsid w:val="00B00988"/>
    <w:multiLevelType w:val="hybridMultilevel"/>
    <w:tmpl w:val="C2FCE9D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0F84F3B"/>
    <w:multiLevelType w:val="multilevel"/>
    <w:tmpl w:val="CF9076A2"/>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0834E4"/>
    <w:multiLevelType w:val="multilevel"/>
    <w:tmpl w:val="221A890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D2805"/>
    <w:multiLevelType w:val="multilevel"/>
    <w:tmpl w:val="9AE0F30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6B0292"/>
    <w:multiLevelType w:val="multilevel"/>
    <w:tmpl w:val="792E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CC1AA4"/>
    <w:multiLevelType w:val="multilevel"/>
    <w:tmpl w:val="2AD241F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CE617E"/>
    <w:multiLevelType w:val="multilevel"/>
    <w:tmpl w:val="9E20B50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FF4A53"/>
    <w:multiLevelType w:val="hybridMultilevel"/>
    <w:tmpl w:val="2AE2AFC0"/>
    <w:lvl w:ilvl="0" w:tplc="F2A0A13E">
      <w:start w:val="1"/>
      <w:numFmt w:val="decimal"/>
      <w:lvlText w:val="%1."/>
      <w:lvlJc w:val="left"/>
      <w:pPr>
        <w:ind w:left="1069" w:hanging="360"/>
      </w:pPr>
      <w:rPr>
        <w:rFonts w:hint="default"/>
        <w:b w:val="0"/>
        <w:bCs/>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9" w15:restartNumberingAfterBreak="0">
    <w:nsid w:val="022209B2"/>
    <w:multiLevelType w:val="multilevel"/>
    <w:tmpl w:val="0FC205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337CDC"/>
    <w:multiLevelType w:val="hybridMultilevel"/>
    <w:tmpl w:val="BDFE5A7E"/>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1" w15:restartNumberingAfterBreak="0">
    <w:nsid w:val="02EE0098"/>
    <w:multiLevelType w:val="multilevel"/>
    <w:tmpl w:val="10E6C4B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EF4B1C"/>
    <w:multiLevelType w:val="hybridMultilevel"/>
    <w:tmpl w:val="55144172"/>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3" w15:restartNumberingAfterBreak="0">
    <w:nsid w:val="03480CF2"/>
    <w:multiLevelType w:val="multilevel"/>
    <w:tmpl w:val="5DEC92E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EF22EC"/>
    <w:multiLevelType w:val="hybridMultilevel"/>
    <w:tmpl w:val="D0DE66AC"/>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5" w15:restartNumberingAfterBreak="0">
    <w:nsid w:val="03FE5AA3"/>
    <w:multiLevelType w:val="multilevel"/>
    <w:tmpl w:val="B3EAC6B0"/>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B81039"/>
    <w:multiLevelType w:val="multilevel"/>
    <w:tmpl w:val="8048F0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5BC2511"/>
    <w:multiLevelType w:val="hybridMultilevel"/>
    <w:tmpl w:val="4E28C28C"/>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8" w15:restartNumberingAfterBreak="0">
    <w:nsid w:val="05F24CBC"/>
    <w:multiLevelType w:val="multilevel"/>
    <w:tmpl w:val="2730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4D6B8F"/>
    <w:multiLevelType w:val="multilevel"/>
    <w:tmpl w:val="DBC00502"/>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9B12C9"/>
    <w:multiLevelType w:val="hybridMultilevel"/>
    <w:tmpl w:val="D9C28C86"/>
    <w:lvl w:ilvl="0" w:tplc="359607F0">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06DF3DD5"/>
    <w:multiLevelType w:val="multilevel"/>
    <w:tmpl w:val="8F74D2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7D05CFC"/>
    <w:multiLevelType w:val="hybridMultilevel"/>
    <w:tmpl w:val="4D8A1CDE"/>
    <w:lvl w:ilvl="0" w:tplc="F692DB94">
      <w:start w:val="1"/>
      <w:numFmt w:val="decimal"/>
      <w:lvlText w:val="%1."/>
      <w:lvlJc w:val="left"/>
      <w:pPr>
        <w:ind w:left="1069" w:hanging="360"/>
      </w:pPr>
      <w:rPr>
        <w:rFonts w:hint="default"/>
        <w:b w:val="0"/>
        <w:bCs w:val="0"/>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3" w15:restartNumberingAfterBreak="0">
    <w:nsid w:val="07FC6F6C"/>
    <w:multiLevelType w:val="multilevel"/>
    <w:tmpl w:val="99FE3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81E1135"/>
    <w:multiLevelType w:val="multilevel"/>
    <w:tmpl w:val="BAC6A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8210A77"/>
    <w:multiLevelType w:val="multilevel"/>
    <w:tmpl w:val="F74CE8A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2476FB"/>
    <w:multiLevelType w:val="multilevel"/>
    <w:tmpl w:val="87C27D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85B4966"/>
    <w:multiLevelType w:val="multilevel"/>
    <w:tmpl w:val="1F1A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6C558C"/>
    <w:multiLevelType w:val="multilevel"/>
    <w:tmpl w:val="288CDAE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CC1863"/>
    <w:multiLevelType w:val="multilevel"/>
    <w:tmpl w:val="779C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95E09CF"/>
    <w:multiLevelType w:val="hybridMultilevel"/>
    <w:tmpl w:val="F1F841D8"/>
    <w:lvl w:ilvl="0" w:tplc="A49693EA">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1" w15:restartNumberingAfterBreak="0">
    <w:nsid w:val="096220CF"/>
    <w:multiLevelType w:val="multilevel"/>
    <w:tmpl w:val="B0E26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9622C86"/>
    <w:multiLevelType w:val="hybridMultilevel"/>
    <w:tmpl w:val="9EB2ACCC"/>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3" w15:restartNumberingAfterBreak="0">
    <w:nsid w:val="09F811CB"/>
    <w:multiLevelType w:val="multilevel"/>
    <w:tmpl w:val="9F7841A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1B5D14"/>
    <w:multiLevelType w:val="multilevel"/>
    <w:tmpl w:val="1C08A69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3A0B04"/>
    <w:multiLevelType w:val="multilevel"/>
    <w:tmpl w:val="080AA09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A443A3"/>
    <w:multiLevelType w:val="multilevel"/>
    <w:tmpl w:val="B0C400B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571B4F"/>
    <w:multiLevelType w:val="multilevel"/>
    <w:tmpl w:val="94B0A7C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CE148EA"/>
    <w:multiLevelType w:val="multilevel"/>
    <w:tmpl w:val="C616E7F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E276A5"/>
    <w:multiLevelType w:val="multilevel"/>
    <w:tmpl w:val="3BFA407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7A27C4"/>
    <w:multiLevelType w:val="multilevel"/>
    <w:tmpl w:val="5334850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DD260F7"/>
    <w:multiLevelType w:val="multilevel"/>
    <w:tmpl w:val="65BA2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DD43A1C"/>
    <w:multiLevelType w:val="multilevel"/>
    <w:tmpl w:val="E6D879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E4F26A6"/>
    <w:multiLevelType w:val="hybridMultilevel"/>
    <w:tmpl w:val="D72C3B8A"/>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44" w15:restartNumberingAfterBreak="0">
    <w:nsid w:val="0E6A1D27"/>
    <w:multiLevelType w:val="hybridMultilevel"/>
    <w:tmpl w:val="242E81FE"/>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5" w15:restartNumberingAfterBreak="0">
    <w:nsid w:val="0E8A7D16"/>
    <w:multiLevelType w:val="hybridMultilevel"/>
    <w:tmpl w:val="1B6A1ECC"/>
    <w:lvl w:ilvl="0" w:tplc="20000011">
      <w:start w:val="1"/>
      <w:numFmt w:val="decimal"/>
      <w:lvlText w:val="%1)"/>
      <w:lvlJc w:val="left"/>
      <w:pPr>
        <w:ind w:left="1429" w:hanging="360"/>
      </w:p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46" w15:restartNumberingAfterBreak="0">
    <w:nsid w:val="0EFB790D"/>
    <w:multiLevelType w:val="hybridMultilevel"/>
    <w:tmpl w:val="6A28DA4A"/>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47" w15:restartNumberingAfterBreak="0">
    <w:nsid w:val="0F83491A"/>
    <w:multiLevelType w:val="multilevel"/>
    <w:tmpl w:val="431E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F962791"/>
    <w:multiLevelType w:val="multilevel"/>
    <w:tmpl w:val="29B4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04C5C5E"/>
    <w:multiLevelType w:val="hybridMultilevel"/>
    <w:tmpl w:val="86BEC6D2"/>
    <w:lvl w:ilvl="0" w:tplc="2000000F">
      <w:start w:val="1"/>
      <w:numFmt w:val="decimal"/>
      <w:lvlText w:val="%1."/>
      <w:lvlJc w:val="left"/>
      <w:pPr>
        <w:ind w:left="1429" w:hanging="360"/>
      </w:p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50" w15:restartNumberingAfterBreak="0">
    <w:nsid w:val="105F33C4"/>
    <w:multiLevelType w:val="multilevel"/>
    <w:tmpl w:val="3DC07B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0751808"/>
    <w:multiLevelType w:val="multilevel"/>
    <w:tmpl w:val="C6ECE8E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09C5884"/>
    <w:multiLevelType w:val="multilevel"/>
    <w:tmpl w:val="619026FC"/>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0F37C04"/>
    <w:multiLevelType w:val="multilevel"/>
    <w:tmpl w:val="169809E2"/>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5055F7"/>
    <w:multiLevelType w:val="multilevel"/>
    <w:tmpl w:val="1AA4820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15F0CD1"/>
    <w:multiLevelType w:val="multilevel"/>
    <w:tmpl w:val="C4847504"/>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1D43129"/>
    <w:multiLevelType w:val="multilevel"/>
    <w:tmpl w:val="170A1A6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032125"/>
    <w:multiLevelType w:val="multilevel"/>
    <w:tmpl w:val="EB8C0D3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091C9D"/>
    <w:multiLevelType w:val="multilevel"/>
    <w:tmpl w:val="D40C65E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2AD1B02"/>
    <w:multiLevelType w:val="multilevel"/>
    <w:tmpl w:val="814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31F3FB6"/>
    <w:multiLevelType w:val="multilevel"/>
    <w:tmpl w:val="50B4774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3305035"/>
    <w:multiLevelType w:val="multilevel"/>
    <w:tmpl w:val="8BF22728"/>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33466F"/>
    <w:multiLevelType w:val="multilevel"/>
    <w:tmpl w:val="AA3C38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34908DE"/>
    <w:multiLevelType w:val="multilevel"/>
    <w:tmpl w:val="3A3EB4F6"/>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38B733C"/>
    <w:multiLevelType w:val="multilevel"/>
    <w:tmpl w:val="505AF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3BC43DC"/>
    <w:multiLevelType w:val="multilevel"/>
    <w:tmpl w:val="B3F0869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3BE06C9"/>
    <w:multiLevelType w:val="multilevel"/>
    <w:tmpl w:val="E8ACCF1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4676B41"/>
    <w:multiLevelType w:val="multilevel"/>
    <w:tmpl w:val="D818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47F7482"/>
    <w:multiLevelType w:val="hybridMultilevel"/>
    <w:tmpl w:val="BBAE7AF6"/>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69" w15:restartNumberingAfterBreak="0">
    <w:nsid w:val="14D14F9F"/>
    <w:multiLevelType w:val="multilevel"/>
    <w:tmpl w:val="2A8EDE1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5523167"/>
    <w:multiLevelType w:val="multilevel"/>
    <w:tmpl w:val="F40A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5FD4973"/>
    <w:multiLevelType w:val="multilevel"/>
    <w:tmpl w:val="1E2494E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6630B1B"/>
    <w:multiLevelType w:val="hybridMultilevel"/>
    <w:tmpl w:val="EE5A7438"/>
    <w:lvl w:ilvl="0" w:tplc="005ACF50">
      <w:start w:val="1"/>
      <w:numFmt w:val="decimal"/>
      <w:lvlText w:val="%1."/>
      <w:lvlJc w:val="left"/>
      <w:pPr>
        <w:ind w:left="1069" w:hanging="360"/>
      </w:pPr>
      <w:rPr>
        <w:rFonts w:hint="default"/>
        <w:b w:val="0"/>
        <w:bCs/>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73" w15:restartNumberingAfterBreak="0">
    <w:nsid w:val="17210B23"/>
    <w:multiLevelType w:val="multilevel"/>
    <w:tmpl w:val="E1087A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7413E7A"/>
    <w:multiLevelType w:val="multilevel"/>
    <w:tmpl w:val="F05CB8E0"/>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78170B5"/>
    <w:multiLevelType w:val="multilevel"/>
    <w:tmpl w:val="FB22E620"/>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7D330FA"/>
    <w:multiLevelType w:val="multilevel"/>
    <w:tmpl w:val="6AC4798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7E97E17"/>
    <w:multiLevelType w:val="multilevel"/>
    <w:tmpl w:val="070A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84309EE"/>
    <w:multiLevelType w:val="multilevel"/>
    <w:tmpl w:val="2020C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8924AEE"/>
    <w:multiLevelType w:val="hybridMultilevel"/>
    <w:tmpl w:val="7EB4309C"/>
    <w:lvl w:ilvl="0" w:tplc="359607F0">
      <w:start w:val="1"/>
      <w:numFmt w:val="bullet"/>
      <w:lvlText w:val=""/>
      <w:lvlJc w:val="left"/>
      <w:pPr>
        <w:ind w:left="1429" w:hanging="360"/>
      </w:pPr>
      <w:rPr>
        <w:rFonts w:ascii="Symbol" w:hAnsi="Symbol" w:hint="default"/>
      </w:rPr>
    </w:lvl>
    <w:lvl w:ilvl="1" w:tplc="10000003">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80" w15:restartNumberingAfterBreak="0">
    <w:nsid w:val="18FD57AA"/>
    <w:multiLevelType w:val="multilevel"/>
    <w:tmpl w:val="E092DB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900489E"/>
    <w:multiLevelType w:val="multilevel"/>
    <w:tmpl w:val="81FAC346"/>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90E54C8"/>
    <w:multiLevelType w:val="multilevel"/>
    <w:tmpl w:val="AA7E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9D830FF"/>
    <w:multiLevelType w:val="multilevel"/>
    <w:tmpl w:val="8AF2D57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2F2A9E"/>
    <w:multiLevelType w:val="hybridMultilevel"/>
    <w:tmpl w:val="67CC5DDE"/>
    <w:lvl w:ilvl="0" w:tplc="359607F0">
      <w:start w:val="1"/>
      <w:numFmt w:val="bullet"/>
      <w:lvlText w:val=""/>
      <w:lvlJc w:val="left"/>
      <w:pPr>
        <w:ind w:left="2149" w:hanging="360"/>
      </w:pPr>
      <w:rPr>
        <w:rFonts w:ascii="Symbol" w:hAnsi="Symbol" w:hint="default"/>
      </w:rPr>
    </w:lvl>
    <w:lvl w:ilvl="1" w:tplc="10000003" w:tentative="1">
      <w:start w:val="1"/>
      <w:numFmt w:val="bullet"/>
      <w:lvlText w:val="o"/>
      <w:lvlJc w:val="left"/>
      <w:pPr>
        <w:ind w:left="2869" w:hanging="360"/>
      </w:pPr>
      <w:rPr>
        <w:rFonts w:ascii="Courier New" w:hAnsi="Courier New" w:cs="Courier New" w:hint="default"/>
      </w:rPr>
    </w:lvl>
    <w:lvl w:ilvl="2" w:tplc="10000005" w:tentative="1">
      <w:start w:val="1"/>
      <w:numFmt w:val="bullet"/>
      <w:lvlText w:val=""/>
      <w:lvlJc w:val="left"/>
      <w:pPr>
        <w:ind w:left="3589" w:hanging="360"/>
      </w:pPr>
      <w:rPr>
        <w:rFonts w:ascii="Wingdings" w:hAnsi="Wingdings" w:hint="default"/>
      </w:rPr>
    </w:lvl>
    <w:lvl w:ilvl="3" w:tplc="10000001" w:tentative="1">
      <w:start w:val="1"/>
      <w:numFmt w:val="bullet"/>
      <w:lvlText w:val=""/>
      <w:lvlJc w:val="left"/>
      <w:pPr>
        <w:ind w:left="4309" w:hanging="360"/>
      </w:pPr>
      <w:rPr>
        <w:rFonts w:ascii="Symbol" w:hAnsi="Symbol" w:hint="default"/>
      </w:rPr>
    </w:lvl>
    <w:lvl w:ilvl="4" w:tplc="10000003" w:tentative="1">
      <w:start w:val="1"/>
      <w:numFmt w:val="bullet"/>
      <w:lvlText w:val="o"/>
      <w:lvlJc w:val="left"/>
      <w:pPr>
        <w:ind w:left="5029" w:hanging="360"/>
      </w:pPr>
      <w:rPr>
        <w:rFonts w:ascii="Courier New" w:hAnsi="Courier New" w:cs="Courier New" w:hint="default"/>
      </w:rPr>
    </w:lvl>
    <w:lvl w:ilvl="5" w:tplc="10000005" w:tentative="1">
      <w:start w:val="1"/>
      <w:numFmt w:val="bullet"/>
      <w:lvlText w:val=""/>
      <w:lvlJc w:val="left"/>
      <w:pPr>
        <w:ind w:left="5749" w:hanging="360"/>
      </w:pPr>
      <w:rPr>
        <w:rFonts w:ascii="Wingdings" w:hAnsi="Wingdings" w:hint="default"/>
      </w:rPr>
    </w:lvl>
    <w:lvl w:ilvl="6" w:tplc="10000001" w:tentative="1">
      <w:start w:val="1"/>
      <w:numFmt w:val="bullet"/>
      <w:lvlText w:val=""/>
      <w:lvlJc w:val="left"/>
      <w:pPr>
        <w:ind w:left="6469" w:hanging="360"/>
      </w:pPr>
      <w:rPr>
        <w:rFonts w:ascii="Symbol" w:hAnsi="Symbol" w:hint="default"/>
      </w:rPr>
    </w:lvl>
    <w:lvl w:ilvl="7" w:tplc="10000003" w:tentative="1">
      <w:start w:val="1"/>
      <w:numFmt w:val="bullet"/>
      <w:lvlText w:val="o"/>
      <w:lvlJc w:val="left"/>
      <w:pPr>
        <w:ind w:left="7189" w:hanging="360"/>
      </w:pPr>
      <w:rPr>
        <w:rFonts w:ascii="Courier New" w:hAnsi="Courier New" w:cs="Courier New" w:hint="default"/>
      </w:rPr>
    </w:lvl>
    <w:lvl w:ilvl="8" w:tplc="10000005" w:tentative="1">
      <w:start w:val="1"/>
      <w:numFmt w:val="bullet"/>
      <w:lvlText w:val=""/>
      <w:lvlJc w:val="left"/>
      <w:pPr>
        <w:ind w:left="7909" w:hanging="360"/>
      </w:pPr>
      <w:rPr>
        <w:rFonts w:ascii="Wingdings" w:hAnsi="Wingdings" w:hint="default"/>
      </w:rPr>
    </w:lvl>
  </w:abstractNum>
  <w:abstractNum w:abstractNumId="85" w15:restartNumberingAfterBreak="0">
    <w:nsid w:val="1A5C67E7"/>
    <w:multiLevelType w:val="multilevel"/>
    <w:tmpl w:val="F836C24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A6260F1"/>
    <w:multiLevelType w:val="hybridMultilevel"/>
    <w:tmpl w:val="99CA4B10"/>
    <w:lvl w:ilvl="0" w:tplc="A49693EA">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7" w15:restartNumberingAfterBreak="0">
    <w:nsid w:val="1A7E0F6A"/>
    <w:multiLevelType w:val="multilevel"/>
    <w:tmpl w:val="0996010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8A5EAC"/>
    <w:multiLevelType w:val="multilevel"/>
    <w:tmpl w:val="A34AF1C2"/>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AC82AD0"/>
    <w:multiLevelType w:val="multilevel"/>
    <w:tmpl w:val="09263D4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AD33B43"/>
    <w:multiLevelType w:val="hybridMultilevel"/>
    <w:tmpl w:val="78828714"/>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91" w15:restartNumberingAfterBreak="0">
    <w:nsid w:val="1AF43ADA"/>
    <w:multiLevelType w:val="multilevel"/>
    <w:tmpl w:val="0954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B2767ED"/>
    <w:multiLevelType w:val="multilevel"/>
    <w:tmpl w:val="C1F2F5A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B751CD5"/>
    <w:multiLevelType w:val="multilevel"/>
    <w:tmpl w:val="AAF4BE8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B776C7F"/>
    <w:multiLevelType w:val="multilevel"/>
    <w:tmpl w:val="D9CE3688"/>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BA951BE"/>
    <w:multiLevelType w:val="hybridMultilevel"/>
    <w:tmpl w:val="3D58D2EC"/>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96" w15:restartNumberingAfterBreak="0">
    <w:nsid w:val="1C1B7A14"/>
    <w:multiLevelType w:val="multilevel"/>
    <w:tmpl w:val="8460F3A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C577CE1"/>
    <w:multiLevelType w:val="multilevel"/>
    <w:tmpl w:val="35C4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CDA0C06"/>
    <w:multiLevelType w:val="multilevel"/>
    <w:tmpl w:val="92B6C7EC"/>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CE83575"/>
    <w:multiLevelType w:val="multilevel"/>
    <w:tmpl w:val="85BAAFC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CF631E2"/>
    <w:multiLevelType w:val="multilevel"/>
    <w:tmpl w:val="80C811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1D032C05"/>
    <w:multiLevelType w:val="multilevel"/>
    <w:tmpl w:val="E07819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D6B3CFF"/>
    <w:multiLevelType w:val="multilevel"/>
    <w:tmpl w:val="09545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1D8940D0"/>
    <w:multiLevelType w:val="multilevel"/>
    <w:tmpl w:val="09545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1E031EF6"/>
    <w:multiLevelType w:val="multilevel"/>
    <w:tmpl w:val="D0FCD60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E2A75E3"/>
    <w:multiLevelType w:val="hybridMultilevel"/>
    <w:tmpl w:val="B4F6B1D4"/>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06" w15:restartNumberingAfterBreak="0">
    <w:nsid w:val="1E6B35FE"/>
    <w:multiLevelType w:val="multilevel"/>
    <w:tmpl w:val="CD62B06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E7104CB"/>
    <w:multiLevelType w:val="multilevel"/>
    <w:tmpl w:val="037C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E8A3F71"/>
    <w:multiLevelType w:val="multilevel"/>
    <w:tmpl w:val="45B251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1F4F4570"/>
    <w:multiLevelType w:val="multilevel"/>
    <w:tmpl w:val="7C76388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F5D7803"/>
    <w:multiLevelType w:val="multilevel"/>
    <w:tmpl w:val="BA4A5AC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FF3547B"/>
    <w:multiLevelType w:val="multilevel"/>
    <w:tmpl w:val="7584BC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0784EF7"/>
    <w:multiLevelType w:val="multilevel"/>
    <w:tmpl w:val="3F3A0E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099442B"/>
    <w:multiLevelType w:val="multilevel"/>
    <w:tmpl w:val="3CAE28F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0D70FA6"/>
    <w:multiLevelType w:val="hybridMultilevel"/>
    <w:tmpl w:val="0DE2E7CE"/>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15" w15:restartNumberingAfterBreak="0">
    <w:nsid w:val="212B2A9A"/>
    <w:multiLevelType w:val="multilevel"/>
    <w:tmpl w:val="CBEE064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1865AFE"/>
    <w:multiLevelType w:val="multilevel"/>
    <w:tmpl w:val="7DE093FC"/>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1CB1B48"/>
    <w:multiLevelType w:val="multilevel"/>
    <w:tmpl w:val="B3B849B2"/>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1F57EF9"/>
    <w:multiLevelType w:val="multilevel"/>
    <w:tmpl w:val="FE0817B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2043D89"/>
    <w:multiLevelType w:val="multilevel"/>
    <w:tmpl w:val="FE466E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2414289"/>
    <w:multiLevelType w:val="multilevel"/>
    <w:tmpl w:val="F0C2CD0C"/>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2A24907"/>
    <w:multiLevelType w:val="multilevel"/>
    <w:tmpl w:val="A072C4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2C63739"/>
    <w:multiLevelType w:val="hybridMultilevel"/>
    <w:tmpl w:val="86F4AD02"/>
    <w:lvl w:ilvl="0" w:tplc="A49693EA">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3" w15:restartNumberingAfterBreak="0">
    <w:nsid w:val="2334298A"/>
    <w:multiLevelType w:val="hybridMultilevel"/>
    <w:tmpl w:val="8A963194"/>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24" w15:restartNumberingAfterBreak="0">
    <w:nsid w:val="23A22ACC"/>
    <w:multiLevelType w:val="multilevel"/>
    <w:tmpl w:val="BF7A348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3D54F6A"/>
    <w:multiLevelType w:val="hybridMultilevel"/>
    <w:tmpl w:val="98A4321E"/>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26" w15:restartNumberingAfterBreak="0">
    <w:nsid w:val="24494829"/>
    <w:multiLevelType w:val="hybridMultilevel"/>
    <w:tmpl w:val="07A244AC"/>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27" w15:restartNumberingAfterBreak="0">
    <w:nsid w:val="245045DF"/>
    <w:multiLevelType w:val="multilevel"/>
    <w:tmpl w:val="93349B02"/>
    <w:lvl w:ilvl="0">
      <w:start w:val="1"/>
      <w:numFmt w:val="bullet"/>
      <w:lvlText w:val=""/>
      <w:lvlJc w:val="left"/>
      <w:pPr>
        <w:tabs>
          <w:tab w:val="num" w:pos="1211"/>
        </w:tabs>
        <w:ind w:left="1211" w:hanging="360"/>
      </w:pPr>
      <w:rPr>
        <w:rFonts w:ascii="Wingdings" w:hAnsi="Wingdings" w:hint="default"/>
        <w:sz w:val="28"/>
        <w:szCs w:val="28"/>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28" w15:restartNumberingAfterBreak="0">
    <w:nsid w:val="24755DD6"/>
    <w:multiLevelType w:val="multilevel"/>
    <w:tmpl w:val="963636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24C379CA"/>
    <w:multiLevelType w:val="multilevel"/>
    <w:tmpl w:val="243E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4EB7A98"/>
    <w:multiLevelType w:val="multilevel"/>
    <w:tmpl w:val="B718AA5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50326E5"/>
    <w:multiLevelType w:val="multilevel"/>
    <w:tmpl w:val="79DC7974"/>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6775B25"/>
    <w:multiLevelType w:val="multilevel"/>
    <w:tmpl w:val="36A024C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6B7723F"/>
    <w:multiLevelType w:val="hybridMultilevel"/>
    <w:tmpl w:val="3938ABFC"/>
    <w:lvl w:ilvl="0" w:tplc="A49693EA">
      <w:start w:val="1"/>
      <w:numFmt w:val="bullet"/>
      <w:lvlText w:val=""/>
      <w:lvlJc w:val="left"/>
      <w:pPr>
        <w:ind w:left="720" w:hanging="360"/>
      </w:pPr>
      <w:rPr>
        <w:rFonts w:ascii="Symbol" w:hAnsi="Symbol" w:hint="default"/>
      </w:rPr>
    </w:lvl>
    <w:lvl w:ilvl="1" w:tplc="A49693EA">
      <w:start w:val="1"/>
      <w:numFmt w:val="bullet"/>
      <w:lvlText w:val=""/>
      <w:lvlJc w:val="left"/>
      <w:pPr>
        <w:ind w:left="1440" w:hanging="360"/>
      </w:pPr>
      <w:rPr>
        <w:rFonts w:ascii="Symbol" w:hAnsi="Symbol"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4" w15:restartNumberingAfterBreak="0">
    <w:nsid w:val="26D03774"/>
    <w:multiLevelType w:val="multilevel"/>
    <w:tmpl w:val="BCE080B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7093C9F"/>
    <w:multiLevelType w:val="hybridMultilevel"/>
    <w:tmpl w:val="BFFA961E"/>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36" w15:restartNumberingAfterBreak="0">
    <w:nsid w:val="271931E9"/>
    <w:multiLevelType w:val="multilevel"/>
    <w:tmpl w:val="9710DEF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72E3C55"/>
    <w:multiLevelType w:val="multilevel"/>
    <w:tmpl w:val="A02E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76A5426"/>
    <w:multiLevelType w:val="multilevel"/>
    <w:tmpl w:val="20B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79822C1"/>
    <w:multiLevelType w:val="multilevel"/>
    <w:tmpl w:val="E402C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7CA1EEC"/>
    <w:multiLevelType w:val="hybridMultilevel"/>
    <w:tmpl w:val="0F0215AE"/>
    <w:lvl w:ilvl="0" w:tplc="2D242254">
      <w:start w:val="1"/>
      <w:numFmt w:val="decimal"/>
      <w:lvlText w:val="%1."/>
      <w:lvlJc w:val="left"/>
      <w:pPr>
        <w:ind w:left="822" w:hanging="281"/>
        <w:jc w:val="left"/>
      </w:pPr>
      <w:rPr>
        <w:rFonts w:ascii="Times New Roman" w:eastAsia="Times New Roman" w:hAnsi="Times New Roman" w:cs="Times New Roman" w:hint="default"/>
        <w:b w:val="0"/>
        <w:bCs w:val="0"/>
        <w:i/>
        <w:iCs/>
        <w:spacing w:val="0"/>
        <w:w w:val="93"/>
        <w:sz w:val="22"/>
        <w:szCs w:val="22"/>
        <w:lang w:val="uk-UA" w:eastAsia="en-US" w:bidi="ar-SA"/>
      </w:rPr>
    </w:lvl>
    <w:lvl w:ilvl="1" w:tplc="6C7C3DC0">
      <w:start w:val="1"/>
      <w:numFmt w:val="lowerLetter"/>
      <w:lvlText w:val="%2."/>
      <w:lvlJc w:val="left"/>
      <w:pPr>
        <w:ind w:left="3295" w:hanging="190"/>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2" w:tplc="760C14A2">
      <w:numFmt w:val="bullet"/>
      <w:lvlText w:val="•"/>
      <w:lvlJc w:val="left"/>
      <w:pPr>
        <w:ind w:left="4051" w:hanging="190"/>
      </w:pPr>
      <w:rPr>
        <w:rFonts w:hint="default"/>
        <w:lang w:val="uk-UA" w:eastAsia="en-US" w:bidi="ar-SA"/>
      </w:rPr>
    </w:lvl>
    <w:lvl w:ilvl="3" w:tplc="CDFAAC06">
      <w:numFmt w:val="bullet"/>
      <w:lvlText w:val="•"/>
      <w:lvlJc w:val="left"/>
      <w:pPr>
        <w:ind w:left="4803" w:hanging="190"/>
      </w:pPr>
      <w:rPr>
        <w:rFonts w:hint="default"/>
        <w:lang w:val="uk-UA" w:eastAsia="en-US" w:bidi="ar-SA"/>
      </w:rPr>
    </w:lvl>
    <w:lvl w:ilvl="4" w:tplc="ED94E526">
      <w:numFmt w:val="bullet"/>
      <w:lvlText w:val="•"/>
      <w:lvlJc w:val="left"/>
      <w:pPr>
        <w:ind w:left="5554" w:hanging="190"/>
      </w:pPr>
      <w:rPr>
        <w:rFonts w:hint="default"/>
        <w:lang w:val="uk-UA" w:eastAsia="en-US" w:bidi="ar-SA"/>
      </w:rPr>
    </w:lvl>
    <w:lvl w:ilvl="5" w:tplc="807A3D90">
      <w:numFmt w:val="bullet"/>
      <w:lvlText w:val="•"/>
      <w:lvlJc w:val="left"/>
      <w:pPr>
        <w:ind w:left="6306" w:hanging="190"/>
      </w:pPr>
      <w:rPr>
        <w:rFonts w:hint="default"/>
        <w:lang w:val="uk-UA" w:eastAsia="en-US" w:bidi="ar-SA"/>
      </w:rPr>
    </w:lvl>
    <w:lvl w:ilvl="6" w:tplc="2708B71A">
      <w:numFmt w:val="bullet"/>
      <w:lvlText w:val="•"/>
      <w:lvlJc w:val="left"/>
      <w:pPr>
        <w:ind w:left="7058" w:hanging="190"/>
      </w:pPr>
      <w:rPr>
        <w:rFonts w:hint="default"/>
        <w:lang w:val="uk-UA" w:eastAsia="en-US" w:bidi="ar-SA"/>
      </w:rPr>
    </w:lvl>
    <w:lvl w:ilvl="7" w:tplc="FA10DD64">
      <w:numFmt w:val="bullet"/>
      <w:lvlText w:val="•"/>
      <w:lvlJc w:val="left"/>
      <w:pPr>
        <w:ind w:left="7809" w:hanging="190"/>
      </w:pPr>
      <w:rPr>
        <w:rFonts w:hint="default"/>
        <w:lang w:val="uk-UA" w:eastAsia="en-US" w:bidi="ar-SA"/>
      </w:rPr>
    </w:lvl>
    <w:lvl w:ilvl="8" w:tplc="DB748548">
      <w:numFmt w:val="bullet"/>
      <w:lvlText w:val="•"/>
      <w:lvlJc w:val="left"/>
      <w:pPr>
        <w:ind w:left="8561" w:hanging="190"/>
      </w:pPr>
      <w:rPr>
        <w:rFonts w:hint="default"/>
        <w:lang w:val="uk-UA" w:eastAsia="en-US" w:bidi="ar-SA"/>
      </w:rPr>
    </w:lvl>
  </w:abstractNum>
  <w:abstractNum w:abstractNumId="141" w15:restartNumberingAfterBreak="0">
    <w:nsid w:val="27EB19B3"/>
    <w:multiLevelType w:val="hybridMultilevel"/>
    <w:tmpl w:val="4F1C40FC"/>
    <w:lvl w:ilvl="0" w:tplc="B02AD3FE">
      <w:start w:val="1"/>
      <w:numFmt w:val="decimal"/>
      <w:lvlText w:val="(%1)"/>
      <w:lvlJc w:val="left"/>
      <w:pPr>
        <w:ind w:left="2126" w:hanging="708"/>
      </w:pPr>
      <w:rPr>
        <w:rFonts w:hint="default"/>
      </w:r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142" w15:restartNumberingAfterBreak="0">
    <w:nsid w:val="27FA4A65"/>
    <w:multiLevelType w:val="multilevel"/>
    <w:tmpl w:val="977E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88E1339"/>
    <w:multiLevelType w:val="multilevel"/>
    <w:tmpl w:val="832EDC3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8CF5879"/>
    <w:multiLevelType w:val="multilevel"/>
    <w:tmpl w:val="43A0BDC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9195AF7"/>
    <w:multiLevelType w:val="hybridMultilevel"/>
    <w:tmpl w:val="F774C38C"/>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46" w15:restartNumberingAfterBreak="0">
    <w:nsid w:val="297C2FAB"/>
    <w:multiLevelType w:val="multilevel"/>
    <w:tmpl w:val="FA18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99C74AD"/>
    <w:multiLevelType w:val="multilevel"/>
    <w:tmpl w:val="7A84AA4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9FF5C62"/>
    <w:multiLevelType w:val="multilevel"/>
    <w:tmpl w:val="0F822A3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A1656B8"/>
    <w:multiLevelType w:val="multilevel"/>
    <w:tmpl w:val="23E0A42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A3440B4"/>
    <w:multiLevelType w:val="hybridMultilevel"/>
    <w:tmpl w:val="03287B68"/>
    <w:lvl w:ilvl="0" w:tplc="20000011">
      <w:start w:val="1"/>
      <w:numFmt w:val="decimal"/>
      <w:lvlText w:val="%1)"/>
      <w:lvlJc w:val="left"/>
      <w:pPr>
        <w:ind w:left="2700" w:hanging="360"/>
      </w:pPr>
    </w:lvl>
    <w:lvl w:ilvl="1" w:tplc="10000019" w:tentative="1">
      <w:start w:val="1"/>
      <w:numFmt w:val="lowerLetter"/>
      <w:lvlText w:val="%2."/>
      <w:lvlJc w:val="left"/>
      <w:pPr>
        <w:ind w:left="3420" w:hanging="360"/>
      </w:pPr>
    </w:lvl>
    <w:lvl w:ilvl="2" w:tplc="1000001B" w:tentative="1">
      <w:start w:val="1"/>
      <w:numFmt w:val="lowerRoman"/>
      <w:lvlText w:val="%3."/>
      <w:lvlJc w:val="right"/>
      <w:pPr>
        <w:ind w:left="4140" w:hanging="180"/>
      </w:pPr>
    </w:lvl>
    <w:lvl w:ilvl="3" w:tplc="1000000F" w:tentative="1">
      <w:start w:val="1"/>
      <w:numFmt w:val="decimal"/>
      <w:lvlText w:val="%4."/>
      <w:lvlJc w:val="left"/>
      <w:pPr>
        <w:ind w:left="4860" w:hanging="360"/>
      </w:pPr>
    </w:lvl>
    <w:lvl w:ilvl="4" w:tplc="10000019" w:tentative="1">
      <w:start w:val="1"/>
      <w:numFmt w:val="lowerLetter"/>
      <w:lvlText w:val="%5."/>
      <w:lvlJc w:val="left"/>
      <w:pPr>
        <w:ind w:left="5580" w:hanging="360"/>
      </w:pPr>
    </w:lvl>
    <w:lvl w:ilvl="5" w:tplc="1000001B" w:tentative="1">
      <w:start w:val="1"/>
      <w:numFmt w:val="lowerRoman"/>
      <w:lvlText w:val="%6."/>
      <w:lvlJc w:val="right"/>
      <w:pPr>
        <w:ind w:left="6300" w:hanging="180"/>
      </w:pPr>
    </w:lvl>
    <w:lvl w:ilvl="6" w:tplc="1000000F" w:tentative="1">
      <w:start w:val="1"/>
      <w:numFmt w:val="decimal"/>
      <w:lvlText w:val="%7."/>
      <w:lvlJc w:val="left"/>
      <w:pPr>
        <w:ind w:left="7020" w:hanging="360"/>
      </w:pPr>
    </w:lvl>
    <w:lvl w:ilvl="7" w:tplc="10000019" w:tentative="1">
      <w:start w:val="1"/>
      <w:numFmt w:val="lowerLetter"/>
      <w:lvlText w:val="%8."/>
      <w:lvlJc w:val="left"/>
      <w:pPr>
        <w:ind w:left="7740" w:hanging="360"/>
      </w:pPr>
    </w:lvl>
    <w:lvl w:ilvl="8" w:tplc="1000001B" w:tentative="1">
      <w:start w:val="1"/>
      <w:numFmt w:val="lowerRoman"/>
      <w:lvlText w:val="%9."/>
      <w:lvlJc w:val="right"/>
      <w:pPr>
        <w:ind w:left="8460" w:hanging="180"/>
      </w:pPr>
    </w:lvl>
  </w:abstractNum>
  <w:abstractNum w:abstractNumId="151" w15:restartNumberingAfterBreak="0">
    <w:nsid w:val="2BC5630D"/>
    <w:multiLevelType w:val="multilevel"/>
    <w:tmpl w:val="E4CC242C"/>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BD65D26"/>
    <w:multiLevelType w:val="multilevel"/>
    <w:tmpl w:val="8F58BC6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C323086"/>
    <w:multiLevelType w:val="hybridMultilevel"/>
    <w:tmpl w:val="75DCEEC2"/>
    <w:lvl w:ilvl="0" w:tplc="359607F0">
      <w:start w:val="1"/>
      <w:numFmt w:val="bullet"/>
      <w:lvlText w:val=""/>
      <w:lvlJc w:val="left"/>
      <w:pPr>
        <w:ind w:left="1200" w:hanging="360"/>
      </w:pPr>
      <w:rPr>
        <w:rFonts w:ascii="Symbol" w:hAnsi="Symbol" w:hint="default"/>
      </w:rPr>
    </w:lvl>
    <w:lvl w:ilvl="1" w:tplc="10000003" w:tentative="1">
      <w:start w:val="1"/>
      <w:numFmt w:val="bullet"/>
      <w:lvlText w:val="o"/>
      <w:lvlJc w:val="left"/>
      <w:pPr>
        <w:ind w:left="1920" w:hanging="360"/>
      </w:pPr>
      <w:rPr>
        <w:rFonts w:ascii="Courier New" w:hAnsi="Courier New" w:cs="Courier New" w:hint="default"/>
      </w:rPr>
    </w:lvl>
    <w:lvl w:ilvl="2" w:tplc="10000005" w:tentative="1">
      <w:start w:val="1"/>
      <w:numFmt w:val="bullet"/>
      <w:lvlText w:val=""/>
      <w:lvlJc w:val="left"/>
      <w:pPr>
        <w:ind w:left="2640" w:hanging="360"/>
      </w:pPr>
      <w:rPr>
        <w:rFonts w:ascii="Wingdings" w:hAnsi="Wingdings" w:hint="default"/>
      </w:rPr>
    </w:lvl>
    <w:lvl w:ilvl="3" w:tplc="10000001" w:tentative="1">
      <w:start w:val="1"/>
      <w:numFmt w:val="bullet"/>
      <w:lvlText w:val=""/>
      <w:lvlJc w:val="left"/>
      <w:pPr>
        <w:ind w:left="3360" w:hanging="360"/>
      </w:pPr>
      <w:rPr>
        <w:rFonts w:ascii="Symbol" w:hAnsi="Symbol" w:hint="default"/>
      </w:rPr>
    </w:lvl>
    <w:lvl w:ilvl="4" w:tplc="10000003" w:tentative="1">
      <w:start w:val="1"/>
      <w:numFmt w:val="bullet"/>
      <w:lvlText w:val="o"/>
      <w:lvlJc w:val="left"/>
      <w:pPr>
        <w:ind w:left="4080" w:hanging="360"/>
      </w:pPr>
      <w:rPr>
        <w:rFonts w:ascii="Courier New" w:hAnsi="Courier New" w:cs="Courier New" w:hint="default"/>
      </w:rPr>
    </w:lvl>
    <w:lvl w:ilvl="5" w:tplc="10000005" w:tentative="1">
      <w:start w:val="1"/>
      <w:numFmt w:val="bullet"/>
      <w:lvlText w:val=""/>
      <w:lvlJc w:val="left"/>
      <w:pPr>
        <w:ind w:left="4800" w:hanging="360"/>
      </w:pPr>
      <w:rPr>
        <w:rFonts w:ascii="Wingdings" w:hAnsi="Wingdings" w:hint="default"/>
      </w:rPr>
    </w:lvl>
    <w:lvl w:ilvl="6" w:tplc="10000001" w:tentative="1">
      <w:start w:val="1"/>
      <w:numFmt w:val="bullet"/>
      <w:lvlText w:val=""/>
      <w:lvlJc w:val="left"/>
      <w:pPr>
        <w:ind w:left="5520" w:hanging="360"/>
      </w:pPr>
      <w:rPr>
        <w:rFonts w:ascii="Symbol" w:hAnsi="Symbol" w:hint="default"/>
      </w:rPr>
    </w:lvl>
    <w:lvl w:ilvl="7" w:tplc="10000003" w:tentative="1">
      <w:start w:val="1"/>
      <w:numFmt w:val="bullet"/>
      <w:lvlText w:val="o"/>
      <w:lvlJc w:val="left"/>
      <w:pPr>
        <w:ind w:left="6240" w:hanging="360"/>
      </w:pPr>
      <w:rPr>
        <w:rFonts w:ascii="Courier New" w:hAnsi="Courier New" w:cs="Courier New" w:hint="default"/>
      </w:rPr>
    </w:lvl>
    <w:lvl w:ilvl="8" w:tplc="10000005" w:tentative="1">
      <w:start w:val="1"/>
      <w:numFmt w:val="bullet"/>
      <w:lvlText w:val=""/>
      <w:lvlJc w:val="left"/>
      <w:pPr>
        <w:ind w:left="6960" w:hanging="360"/>
      </w:pPr>
      <w:rPr>
        <w:rFonts w:ascii="Wingdings" w:hAnsi="Wingdings" w:hint="default"/>
      </w:rPr>
    </w:lvl>
  </w:abstractNum>
  <w:abstractNum w:abstractNumId="154" w15:restartNumberingAfterBreak="0">
    <w:nsid w:val="2C707507"/>
    <w:multiLevelType w:val="multilevel"/>
    <w:tmpl w:val="77D6E0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CA577B9"/>
    <w:multiLevelType w:val="hybridMultilevel"/>
    <w:tmpl w:val="7BBC430E"/>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56" w15:restartNumberingAfterBreak="0">
    <w:nsid w:val="2CB141EA"/>
    <w:multiLevelType w:val="hybridMultilevel"/>
    <w:tmpl w:val="BFD61D66"/>
    <w:lvl w:ilvl="0" w:tplc="3360593A">
      <w:start w:val="1"/>
      <w:numFmt w:val="decimal"/>
      <w:lvlText w:val="%1."/>
      <w:lvlJc w:val="left"/>
      <w:pPr>
        <w:ind w:left="1069" w:hanging="360"/>
      </w:pPr>
      <w:rPr>
        <w:rFonts w:hint="default"/>
        <w:b w:val="0"/>
        <w:bCs w:val="0"/>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57" w15:restartNumberingAfterBreak="0">
    <w:nsid w:val="2CDD53EF"/>
    <w:multiLevelType w:val="multilevel"/>
    <w:tmpl w:val="BF84C6C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D0D01CA"/>
    <w:multiLevelType w:val="multilevel"/>
    <w:tmpl w:val="20D273D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D123F9B"/>
    <w:multiLevelType w:val="multilevel"/>
    <w:tmpl w:val="719019D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D3464D6"/>
    <w:multiLevelType w:val="hybridMultilevel"/>
    <w:tmpl w:val="52D8A3F0"/>
    <w:lvl w:ilvl="0" w:tplc="DF08DE40">
      <w:start w:val="1"/>
      <w:numFmt w:val="decimal"/>
      <w:lvlText w:val="%1"/>
      <w:lvlJc w:val="left"/>
      <w:pPr>
        <w:ind w:left="707" w:hanging="166"/>
        <w:jc w:val="left"/>
      </w:pPr>
      <w:rPr>
        <w:rFonts w:ascii="Times New Roman" w:eastAsia="Times New Roman" w:hAnsi="Times New Roman" w:cs="Times New Roman" w:hint="default"/>
        <w:b w:val="0"/>
        <w:bCs w:val="0"/>
        <w:i/>
        <w:iCs/>
        <w:spacing w:val="0"/>
        <w:w w:val="100"/>
        <w:sz w:val="22"/>
        <w:szCs w:val="22"/>
        <w:lang w:val="uk-UA" w:eastAsia="en-US" w:bidi="ar-SA"/>
      </w:rPr>
    </w:lvl>
    <w:lvl w:ilvl="1" w:tplc="D77EAFFC">
      <w:numFmt w:val="bullet"/>
      <w:lvlText w:val="•"/>
      <w:lvlJc w:val="left"/>
      <w:pPr>
        <w:ind w:left="1636" w:hanging="166"/>
      </w:pPr>
      <w:rPr>
        <w:rFonts w:hint="default"/>
        <w:lang w:val="uk-UA" w:eastAsia="en-US" w:bidi="ar-SA"/>
      </w:rPr>
    </w:lvl>
    <w:lvl w:ilvl="2" w:tplc="D8A6F33C">
      <w:numFmt w:val="bullet"/>
      <w:lvlText w:val="•"/>
      <w:lvlJc w:val="left"/>
      <w:pPr>
        <w:ind w:left="2572" w:hanging="166"/>
      </w:pPr>
      <w:rPr>
        <w:rFonts w:hint="default"/>
        <w:lang w:val="uk-UA" w:eastAsia="en-US" w:bidi="ar-SA"/>
      </w:rPr>
    </w:lvl>
    <w:lvl w:ilvl="3" w:tplc="09C2A6D4">
      <w:numFmt w:val="bullet"/>
      <w:lvlText w:val="•"/>
      <w:lvlJc w:val="left"/>
      <w:pPr>
        <w:ind w:left="3509" w:hanging="166"/>
      </w:pPr>
      <w:rPr>
        <w:rFonts w:hint="default"/>
        <w:lang w:val="uk-UA" w:eastAsia="en-US" w:bidi="ar-SA"/>
      </w:rPr>
    </w:lvl>
    <w:lvl w:ilvl="4" w:tplc="956CF7D2">
      <w:numFmt w:val="bullet"/>
      <w:lvlText w:val="•"/>
      <w:lvlJc w:val="left"/>
      <w:pPr>
        <w:ind w:left="4445" w:hanging="166"/>
      </w:pPr>
      <w:rPr>
        <w:rFonts w:hint="default"/>
        <w:lang w:val="uk-UA" w:eastAsia="en-US" w:bidi="ar-SA"/>
      </w:rPr>
    </w:lvl>
    <w:lvl w:ilvl="5" w:tplc="FA46E8EC">
      <w:numFmt w:val="bullet"/>
      <w:lvlText w:val="•"/>
      <w:lvlJc w:val="left"/>
      <w:pPr>
        <w:ind w:left="5382" w:hanging="166"/>
      </w:pPr>
      <w:rPr>
        <w:rFonts w:hint="default"/>
        <w:lang w:val="uk-UA" w:eastAsia="en-US" w:bidi="ar-SA"/>
      </w:rPr>
    </w:lvl>
    <w:lvl w:ilvl="6" w:tplc="3580F10E">
      <w:numFmt w:val="bullet"/>
      <w:lvlText w:val="•"/>
      <w:lvlJc w:val="left"/>
      <w:pPr>
        <w:ind w:left="6318" w:hanging="166"/>
      </w:pPr>
      <w:rPr>
        <w:rFonts w:hint="default"/>
        <w:lang w:val="uk-UA" w:eastAsia="en-US" w:bidi="ar-SA"/>
      </w:rPr>
    </w:lvl>
    <w:lvl w:ilvl="7" w:tplc="5C1C0030">
      <w:numFmt w:val="bullet"/>
      <w:lvlText w:val="•"/>
      <w:lvlJc w:val="left"/>
      <w:pPr>
        <w:ind w:left="7255" w:hanging="166"/>
      </w:pPr>
      <w:rPr>
        <w:rFonts w:hint="default"/>
        <w:lang w:val="uk-UA" w:eastAsia="en-US" w:bidi="ar-SA"/>
      </w:rPr>
    </w:lvl>
    <w:lvl w:ilvl="8" w:tplc="7ECCEFA0">
      <w:numFmt w:val="bullet"/>
      <w:lvlText w:val="•"/>
      <w:lvlJc w:val="left"/>
      <w:pPr>
        <w:ind w:left="8191" w:hanging="166"/>
      </w:pPr>
      <w:rPr>
        <w:rFonts w:hint="default"/>
        <w:lang w:val="uk-UA" w:eastAsia="en-US" w:bidi="ar-SA"/>
      </w:rPr>
    </w:lvl>
  </w:abstractNum>
  <w:abstractNum w:abstractNumId="161" w15:restartNumberingAfterBreak="0">
    <w:nsid w:val="2DF67AF7"/>
    <w:multiLevelType w:val="hybridMultilevel"/>
    <w:tmpl w:val="6A3C140A"/>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62" w15:restartNumberingAfterBreak="0">
    <w:nsid w:val="2E35522B"/>
    <w:multiLevelType w:val="multilevel"/>
    <w:tmpl w:val="A550888A"/>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E663E99"/>
    <w:multiLevelType w:val="hybridMultilevel"/>
    <w:tmpl w:val="842A9F8A"/>
    <w:lvl w:ilvl="0" w:tplc="1000000F">
      <w:start w:val="1"/>
      <w:numFmt w:val="decimal"/>
      <w:lvlText w:val="%1."/>
      <w:lvlJc w:val="left"/>
      <w:pPr>
        <w:ind w:left="1429" w:hanging="360"/>
      </w:p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164" w15:restartNumberingAfterBreak="0">
    <w:nsid w:val="2E8312EC"/>
    <w:multiLevelType w:val="multilevel"/>
    <w:tmpl w:val="8CECDADA"/>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F417AAF"/>
    <w:multiLevelType w:val="multilevel"/>
    <w:tmpl w:val="D1506A7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F4C38F9"/>
    <w:multiLevelType w:val="hybridMultilevel"/>
    <w:tmpl w:val="B14409C4"/>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67" w15:restartNumberingAfterBreak="0">
    <w:nsid w:val="2F55136D"/>
    <w:multiLevelType w:val="multilevel"/>
    <w:tmpl w:val="09545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2F673ABD"/>
    <w:multiLevelType w:val="multilevel"/>
    <w:tmpl w:val="000C3A4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FB15855"/>
    <w:multiLevelType w:val="multilevel"/>
    <w:tmpl w:val="1472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0B377C4"/>
    <w:multiLevelType w:val="hybridMultilevel"/>
    <w:tmpl w:val="BC2C5DA2"/>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71" w15:restartNumberingAfterBreak="0">
    <w:nsid w:val="30C94713"/>
    <w:multiLevelType w:val="multilevel"/>
    <w:tmpl w:val="E92CF45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3153057F"/>
    <w:multiLevelType w:val="multilevel"/>
    <w:tmpl w:val="FE7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1FB26F1"/>
    <w:multiLevelType w:val="hybridMultilevel"/>
    <w:tmpl w:val="3FFADB42"/>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74" w15:restartNumberingAfterBreak="0">
    <w:nsid w:val="32397DC6"/>
    <w:multiLevelType w:val="hybridMultilevel"/>
    <w:tmpl w:val="C414C07E"/>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75" w15:restartNumberingAfterBreak="0">
    <w:nsid w:val="32662D1F"/>
    <w:multiLevelType w:val="multilevel"/>
    <w:tmpl w:val="7C3C912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28843C1"/>
    <w:multiLevelType w:val="multilevel"/>
    <w:tmpl w:val="C6BEFC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3015A5C"/>
    <w:multiLevelType w:val="hybridMultilevel"/>
    <w:tmpl w:val="80A010BA"/>
    <w:lvl w:ilvl="0" w:tplc="2000000D">
      <w:start w:val="1"/>
      <w:numFmt w:val="bullet"/>
      <w:lvlText w:val=""/>
      <w:lvlJc w:val="left"/>
      <w:pPr>
        <w:ind w:left="1440" w:hanging="360"/>
      </w:pPr>
      <w:rPr>
        <w:rFonts w:ascii="Wingdings" w:hAnsi="Wingdings"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78" w15:restartNumberingAfterBreak="0">
    <w:nsid w:val="33075DA3"/>
    <w:multiLevelType w:val="hybridMultilevel"/>
    <w:tmpl w:val="193451F4"/>
    <w:lvl w:ilvl="0" w:tplc="A49693EA">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79" w15:restartNumberingAfterBreak="0">
    <w:nsid w:val="336B3DBF"/>
    <w:multiLevelType w:val="multilevel"/>
    <w:tmpl w:val="BCA803E0"/>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3730A46"/>
    <w:multiLevelType w:val="multilevel"/>
    <w:tmpl w:val="A03A4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339F0E0A"/>
    <w:multiLevelType w:val="multilevel"/>
    <w:tmpl w:val="FE1617F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3D07319"/>
    <w:multiLevelType w:val="multilevel"/>
    <w:tmpl w:val="0D08565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4124384"/>
    <w:multiLevelType w:val="multilevel"/>
    <w:tmpl w:val="8FFE798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4265784"/>
    <w:multiLevelType w:val="multilevel"/>
    <w:tmpl w:val="5EC2C84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45F7123"/>
    <w:multiLevelType w:val="hybridMultilevel"/>
    <w:tmpl w:val="2668E3BC"/>
    <w:lvl w:ilvl="0" w:tplc="20000011">
      <w:start w:val="1"/>
      <w:numFmt w:val="decimal"/>
      <w:lvlText w:val="%1)"/>
      <w:lvlJc w:val="left"/>
      <w:pPr>
        <w:ind w:left="1429" w:hanging="360"/>
      </w:pPr>
      <w:rPr>
        <w:rFont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86" w15:restartNumberingAfterBreak="0">
    <w:nsid w:val="34960A11"/>
    <w:multiLevelType w:val="multilevel"/>
    <w:tmpl w:val="C9D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4D63F8D"/>
    <w:multiLevelType w:val="multilevel"/>
    <w:tmpl w:val="05529C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5215E5F"/>
    <w:multiLevelType w:val="multilevel"/>
    <w:tmpl w:val="2926044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55419BA"/>
    <w:multiLevelType w:val="multilevel"/>
    <w:tmpl w:val="CCAEDA2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58F79C7"/>
    <w:multiLevelType w:val="multilevel"/>
    <w:tmpl w:val="1B748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35C631D5"/>
    <w:multiLevelType w:val="multilevel"/>
    <w:tmpl w:val="54FCA1F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6286D95"/>
    <w:multiLevelType w:val="multilevel"/>
    <w:tmpl w:val="CE948F60"/>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73A63A5"/>
    <w:multiLevelType w:val="hybridMultilevel"/>
    <w:tmpl w:val="FED28A7E"/>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94" w15:restartNumberingAfterBreak="0">
    <w:nsid w:val="373E1132"/>
    <w:multiLevelType w:val="hybridMultilevel"/>
    <w:tmpl w:val="C9AA0CD2"/>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95" w15:restartNumberingAfterBreak="0">
    <w:nsid w:val="374A4E76"/>
    <w:multiLevelType w:val="multilevel"/>
    <w:tmpl w:val="70FC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7B67169"/>
    <w:multiLevelType w:val="hybridMultilevel"/>
    <w:tmpl w:val="7F62378E"/>
    <w:lvl w:ilvl="0" w:tplc="B31852DE">
      <w:start w:val="1"/>
      <w:numFmt w:val="decimal"/>
      <w:lvlText w:val="%1."/>
      <w:lvlJc w:val="left"/>
      <w:pPr>
        <w:ind w:left="1429" w:hanging="360"/>
      </w:pPr>
      <w:rPr>
        <w:b w:val="0"/>
        <w:bCs w:val="0"/>
      </w:r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197" w15:restartNumberingAfterBreak="0">
    <w:nsid w:val="37C70B25"/>
    <w:multiLevelType w:val="hybridMultilevel"/>
    <w:tmpl w:val="82022460"/>
    <w:lvl w:ilvl="0" w:tplc="D8B41D6C">
      <w:start w:val="1"/>
      <w:numFmt w:val="decimal"/>
      <w:lvlText w:val="%1."/>
      <w:lvlJc w:val="left"/>
      <w:pPr>
        <w:ind w:left="1069" w:hanging="360"/>
      </w:pPr>
      <w:rPr>
        <w:rFonts w:hint="default"/>
        <w:b w:val="0"/>
        <w:bCs/>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98" w15:restartNumberingAfterBreak="0">
    <w:nsid w:val="38236273"/>
    <w:multiLevelType w:val="multilevel"/>
    <w:tmpl w:val="DF3A662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8420148"/>
    <w:multiLevelType w:val="multilevel"/>
    <w:tmpl w:val="11C0663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8461935"/>
    <w:multiLevelType w:val="multilevel"/>
    <w:tmpl w:val="70CE134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87812CB"/>
    <w:multiLevelType w:val="multilevel"/>
    <w:tmpl w:val="4CFA794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8833855"/>
    <w:multiLevelType w:val="multilevel"/>
    <w:tmpl w:val="BB9E1F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39343087"/>
    <w:multiLevelType w:val="multilevel"/>
    <w:tmpl w:val="22E4E5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9582686"/>
    <w:multiLevelType w:val="multilevel"/>
    <w:tmpl w:val="4236997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9595DCE"/>
    <w:multiLevelType w:val="multilevel"/>
    <w:tmpl w:val="4524D6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97904D6"/>
    <w:multiLevelType w:val="multilevel"/>
    <w:tmpl w:val="77DC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9AE044C"/>
    <w:multiLevelType w:val="multilevel"/>
    <w:tmpl w:val="783E550A"/>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A673AFF"/>
    <w:multiLevelType w:val="multilevel"/>
    <w:tmpl w:val="F41EEB7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A9F1499"/>
    <w:multiLevelType w:val="multilevel"/>
    <w:tmpl w:val="0154390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AD66D28"/>
    <w:multiLevelType w:val="multilevel"/>
    <w:tmpl w:val="C4A0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AFC0ABE"/>
    <w:multiLevelType w:val="hybridMultilevel"/>
    <w:tmpl w:val="A54273E8"/>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12" w15:restartNumberingAfterBreak="0">
    <w:nsid w:val="3BAF6BEA"/>
    <w:multiLevelType w:val="multilevel"/>
    <w:tmpl w:val="43DE2C6A"/>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BDB7B78"/>
    <w:multiLevelType w:val="multilevel"/>
    <w:tmpl w:val="0954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3C333961"/>
    <w:multiLevelType w:val="multilevel"/>
    <w:tmpl w:val="0562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C80472A"/>
    <w:multiLevelType w:val="multilevel"/>
    <w:tmpl w:val="BDCCD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3CCB777B"/>
    <w:multiLevelType w:val="multilevel"/>
    <w:tmpl w:val="7754715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D1A3E51"/>
    <w:multiLevelType w:val="multilevel"/>
    <w:tmpl w:val="EAC4EDD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D302B2D"/>
    <w:multiLevelType w:val="multilevel"/>
    <w:tmpl w:val="3222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D8D7D45"/>
    <w:multiLevelType w:val="hybridMultilevel"/>
    <w:tmpl w:val="1520E12A"/>
    <w:lvl w:ilvl="0" w:tplc="A49693EA">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20" w15:restartNumberingAfterBreak="0">
    <w:nsid w:val="3DA36134"/>
    <w:multiLevelType w:val="multilevel"/>
    <w:tmpl w:val="BC3A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DA92C60"/>
    <w:multiLevelType w:val="hybridMultilevel"/>
    <w:tmpl w:val="1DCC7A5A"/>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22" w15:restartNumberingAfterBreak="0">
    <w:nsid w:val="3DE65041"/>
    <w:multiLevelType w:val="multilevel"/>
    <w:tmpl w:val="7848D9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3DF46EE2"/>
    <w:multiLevelType w:val="multilevel"/>
    <w:tmpl w:val="5EF0A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3E0E62A3"/>
    <w:multiLevelType w:val="multilevel"/>
    <w:tmpl w:val="4AD68B5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E3B1088"/>
    <w:multiLevelType w:val="hybridMultilevel"/>
    <w:tmpl w:val="C67874EA"/>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6" w15:restartNumberingAfterBreak="0">
    <w:nsid w:val="3E48235B"/>
    <w:multiLevelType w:val="multilevel"/>
    <w:tmpl w:val="1A7A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E51683C"/>
    <w:multiLevelType w:val="multilevel"/>
    <w:tmpl w:val="45EE479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F3D3EB9"/>
    <w:multiLevelType w:val="multilevel"/>
    <w:tmpl w:val="DB2C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F6556E0"/>
    <w:multiLevelType w:val="multilevel"/>
    <w:tmpl w:val="195E7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3F7D50AA"/>
    <w:multiLevelType w:val="multilevel"/>
    <w:tmpl w:val="7C0AF1F0"/>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F9A29F2"/>
    <w:multiLevelType w:val="multilevel"/>
    <w:tmpl w:val="7E50525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F9F78B0"/>
    <w:multiLevelType w:val="multilevel"/>
    <w:tmpl w:val="E078DE0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FD34EB5"/>
    <w:multiLevelType w:val="multilevel"/>
    <w:tmpl w:val="F8904F3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0D209AA"/>
    <w:multiLevelType w:val="multilevel"/>
    <w:tmpl w:val="02A82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412913D7"/>
    <w:multiLevelType w:val="multilevel"/>
    <w:tmpl w:val="07F6E6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41297C58"/>
    <w:multiLevelType w:val="multilevel"/>
    <w:tmpl w:val="2370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1535C46"/>
    <w:multiLevelType w:val="multilevel"/>
    <w:tmpl w:val="C34E03CE"/>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1BD38B3"/>
    <w:multiLevelType w:val="hybridMultilevel"/>
    <w:tmpl w:val="FA8A1EB6"/>
    <w:lvl w:ilvl="0" w:tplc="1000000F">
      <w:start w:val="1"/>
      <w:numFmt w:val="decimal"/>
      <w:lvlText w:val="%1."/>
      <w:lvlJc w:val="left"/>
      <w:pPr>
        <w:ind w:left="1429" w:hanging="360"/>
      </w:p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239" w15:restartNumberingAfterBreak="0">
    <w:nsid w:val="429B04AC"/>
    <w:multiLevelType w:val="hybridMultilevel"/>
    <w:tmpl w:val="D6506E48"/>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40" w15:restartNumberingAfterBreak="0">
    <w:nsid w:val="430300E0"/>
    <w:multiLevelType w:val="multilevel"/>
    <w:tmpl w:val="121861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430B4EED"/>
    <w:multiLevelType w:val="hybridMultilevel"/>
    <w:tmpl w:val="1FDCAC74"/>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42" w15:restartNumberingAfterBreak="0">
    <w:nsid w:val="431D765E"/>
    <w:multiLevelType w:val="multilevel"/>
    <w:tmpl w:val="776872A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434148F6"/>
    <w:multiLevelType w:val="multilevel"/>
    <w:tmpl w:val="55341E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428648D"/>
    <w:multiLevelType w:val="multilevel"/>
    <w:tmpl w:val="F13635B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4F5355F"/>
    <w:multiLevelType w:val="multilevel"/>
    <w:tmpl w:val="7DD8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50F0FCA"/>
    <w:multiLevelType w:val="hybridMultilevel"/>
    <w:tmpl w:val="D2A24422"/>
    <w:lvl w:ilvl="0" w:tplc="4732B476">
      <w:start w:val="1"/>
      <w:numFmt w:val="decimal"/>
      <w:lvlText w:val="%1."/>
      <w:lvlJc w:val="left"/>
      <w:pPr>
        <w:ind w:left="762" w:hanging="221"/>
        <w:jc w:val="left"/>
      </w:pPr>
      <w:rPr>
        <w:rFonts w:ascii="Times New Roman" w:eastAsia="Times New Roman" w:hAnsi="Times New Roman" w:cs="Times New Roman" w:hint="default"/>
        <w:b/>
        <w:bCs/>
        <w:i w:val="0"/>
        <w:iCs w:val="0"/>
        <w:spacing w:val="0"/>
        <w:w w:val="100"/>
        <w:sz w:val="22"/>
        <w:szCs w:val="22"/>
        <w:lang w:val="uk-UA" w:eastAsia="en-US" w:bidi="ar-SA"/>
      </w:rPr>
    </w:lvl>
    <w:lvl w:ilvl="1" w:tplc="A98020FE">
      <w:numFmt w:val="bullet"/>
      <w:lvlText w:val="•"/>
      <w:lvlJc w:val="left"/>
      <w:pPr>
        <w:ind w:left="1690" w:hanging="221"/>
      </w:pPr>
      <w:rPr>
        <w:rFonts w:hint="default"/>
        <w:lang w:val="uk-UA" w:eastAsia="en-US" w:bidi="ar-SA"/>
      </w:rPr>
    </w:lvl>
    <w:lvl w:ilvl="2" w:tplc="2968F3B8">
      <w:numFmt w:val="bullet"/>
      <w:lvlText w:val="•"/>
      <w:lvlJc w:val="left"/>
      <w:pPr>
        <w:ind w:left="2620" w:hanging="221"/>
      </w:pPr>
      <w:rPr>
        <w:rFonts w:hint="default"/>
        <w:lang w:val="uk-UA" w:eastAsia="en-US" w:bidi="ar-SA"/>
      </w:rPr>
    </w:lvl>
    <w:lvl w:ilvl="3" w:tplc="7EC24696">
      <w:numFmt w:val="bullet"/>
      <w:lvlText w:val="•"/>
      <w:lvlJc w:val="left"/>
      <w:pPr>
        <w:ind w:left="3551" w:hanging="221"/>
      </w:pPr>
      <w:rPr>
        <w:rFonts w:hint="default"/>
        <w:lang w:val="uk-UA" w:eastAsia="en-US" w:bidi="ar-SA"/>
      </w:rPr>
    </w:lvl>
    <w:lvl w:ilvl="4" w:tplc="684E11BA">
      <w:numFmt w:val="bullet"/>
      <w:lvlText w:val="•"/>
      <w:lvlJc w:val="left"/>
      <w:pPr>
        <w:ind w:left="4481" w:hanging="221"/>
      </w:pPr>
      <w:rPr>
        <w:rFonts w:hint="default"/>
        <w:lang w:val="uk-UA" w:eastAsia="en-US" w:bidi="ar-SA"/>
      </w:rPr>
    </w:lvl>
    <w:lvl w:ilvl="5" w:tplc="54F6F96C">
      <w:numFmt w:val="bullet"/>
      <w:lvlText w:val="•"/>
      <w:lvlJc w:val="left"/>
      <w:pPr>
        <w:ind w:left="5412" w:hanging="221"/>
      </w:pPr>
      <w:rPr>
        <w:rFonts w:hint="default"/>
        <w:lang w:val="uk-UA" w:eastAsia="en-US" w:bidi="ar-SA"/>
      </w:rPr>
    </w:lvl>
    <w:lvl w:ilvl="6" w:tplc="38A44522">
      <w:numFmt w:val="bullet"/>
      <w:lvlText w:val="•"/>
      <w:lvlJc w:val="left"/>
      <w:pPr>
        <w:ind w:left="6342" w:hanging="221"/>
      </w:pPr>
      <w:rPr>
        <w:rFonts w:hint="default"/>
        <w:lang w:val="uk-UA" w:eastAsia="en-US" w:bidi="ar-SA"/>
      </w:rPr>
    </w:lvl>
    <w:lvl w:ilvl="7" w:tplc="8214D092">
      <w:numFmt w:val="bullet"/>
      <w:lvlText w:val="•"/>
      <w:lvlJc w:val="left"/>
      <w:pPr>
        <w:ind w:left="7273" w:hanging="221"/>
      </w:pPr>
      <w:rPr>
        <w:rFonts w:hint="default"/>
        <w:lang w:val="uk-UA" w:eastAsia="en-US" w:bidi="ar-SA"/>
      </w:rPr>
    </w:lvl>
    <w:lvl w:ilvl="8" w:tplc="159A3B28">
      <w:numFmt w:val="bullet"/>
      <w:lvlText w:val="•"/>
      <w:lvlJc w:val="left"/>
      <w:pPr>
        <w:ind w:left="8203" w:hanging="221"/>
      </w:pPr>
      <w:rPr>
        <w:rFonts w:hint="default"/>
        <w:lang w:val="uk-UA" w:eastAsia="en-US" w:bidi="ar-SA"/>
      </w:rPr>
    </w:lvl>
  </w:abstractNum>
  <w:abstractNum w:abstractNumId="247" w15:restartNumberingAfterBreak="0">
    <w:nsid w:val="451C18FE"/>
    <w:multiLevelType w:val="multilevel"/>
    <w:tmpl w:val="E694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5F9181B"/>
    <w:multiLevelType w:val="multilevel"/>
    <w:tmpl w:val="039241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463E0483"/>
    <w:multiLevelType w:val="multilevel"/>
    <w:tmpl w:val="88464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6822680"/>
    <w:multiLevelType w:val="multilevel"/>
    <w:tmpl w:val="CB32B8B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6BE3A14"/>
    <w:multiLevelType w:val="multilevel"/>
    <w:tmpl w:val="88A0F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46E6380E"/>
    <w:multiLevelType w:val="hybridMultilevel"/>
    <w:tmpl w:val="5BD0A782"/>
    <w:lvl w:ilvl="0" w:tplc="C7B05AAC">
      <w:start w:val="1"/>
      <w:numFmt w:val="decimal"/>
      <w:lvlText w:val="%1"/>
      <w:lvlJc w:val="left"/>
      <w:pPr>
        <w:ind w:left="707" w:hanging="166"/>
        <w:jc w:val="left"/>
      </w:pPr>
      <w:rPr>
        <w:rFonts w:ascii="Times New Roman" w:eastAsia="Times New Roman" w:hAnsi="Times New Roman" w:cs="Times New Roman" w:hint="default"/>
        <w:b w:val="0"/>
        <w:bCs w:val="0"/>
        <w:i/>
        <w:iCs/>
        <w:spacing w:val="0"/>
        <w:w w:val="100"/>
        <w:sz w:val="22"/>
        <w:szCs w:val="22"/>
        <w:lang w:val="uk-UA" w:eastAsia="en-US" w:bidi="ar-SA"/>
      </w:rPr>
    </w:lvl>
    <w:lvl w:ilvl="1" w:tplc="0E68E694">
      <w:numFmt w:val="bullet"/>
      <w:lvlText w:val="•"/>
      <w:lvlJc w:val="left"/>
      <w:pPr>
        <w:ind w:left="1636" w:hanging="166"/>
      </w:pPr>
      <w:rPr>
        <w:rFonts w:hint="default"/>
        <w:lang w:val="uk-UA" w:eastAsia="en-US" w:bidi="ar-SA"/>
      </w:rPr>
    </w:lvl>
    <w:lvl w:ilvl="2" w:tplc="38CC7238">
      <w:numFmt w:val="bullet"/>
      <w:lvlText w:val="•"/>
      <w:lvlJc w:val="left"/>
      <w:pPr>
        <w:ind w:left="2572" w:hanging="166"/>
      </w:pPr>
      <w:rPr>
        <w:rFonts w:hint="default"/>
        <w:lang w:val="uk-UA" w:eastAsia="en-US" w:bidi="ar-SA"/>
      </w:rPr>
    </w:lvl>
    <w:lvl w:ilvl="3" w:tplc="4DD8E8C4">
      <w:numFmt w:val="bullet"/>
      <w:lvlText w:val="•"/>
      <w:lvlJc w:val="left"/>
      <w:pPr>
        <w:ind w:left="3509" w:hanging="166"/>
      </w:pPr>
      <w:rPr>
        <w:rFonts w:hint="default"/>
        <w:lang w:val="uk-UA" w:eastAsia="en-US" w:bidi="ar-SA"/>
      </w:rPr>
    </w:lvl>
    <w:lvl w:ilvl="4" w:tplc="4D54294E">
      <w:numFmt w:val="bullet"/>
      <w:lvlText w:val="•"/>
      <w:lvlJc w:val="left"/>
      <w:pPr>
        <w:ind w:left="4445" w:hanging="166"/>
      </w:pPr>
      <w:rPr>
        <w:rFonts w:hint="default"/>
        <w:lang w:val="uk-UA" w:eastAsia="en-US" w:bidi="ar-SA"/>
      </w:rPr>
    </w:lvl>
    <w:lvl w:ilvl="5" w:tplc="0106892C">
      <w:numFmt w:val="bullet"/>
      <w:lvlText w:val="•"/>
      <w:lvlJc w:val="left"/>
      <w:pPr>
        <w:ind w:left="5382" w:hanging="166"/>
      </w:pPr>
      <w:rPr>
        <w:rFonts w:hint="default"/>
        <w:lang w:val="uk-UA" w:eastAsia="en-US" w:bidi="ar-SA"/>
      </w:rPr>
    </w:lvl>
    <w:lvl w:ilvl="6" w:tplc="CECE2BC2">
      <w:numFmt w:val="bullet"/>
      <w:lvlText w:val="•"/>
      <w:lvlJc w:val="left"/>
      <w:pPr>
        <w:ind w:left="6318" w:hanging="166"/>
      </w:pPr>
      <w:rPr>
        <w:rFonts w:hint="default"/>
        <w:lang w:val="uk-UA" w:eastAsia="en-US" w:bidi="ar-SA"/>
      </w:rPr>
    </w:lvl>
    <w:lvl w:ilvl="7" w:tplc="1304FDB4">
      <w:numFmt w:val="bullet"/>
      <w:lvlText w:val="•"/>
      <w:lvlJc w:val="left"/>
      <w:pPr>
        <w:ind w:left="7255" w:hanging="166"/>
      </w:pPr>
      <w:rPr>
        <w:rFonts w:hint="default"/>
        <w:lang w:val="uk-UA" w:eastAsia="en-US" w:bidi="ar-SA"/>
      </w:rPr>
    </w:lvl>
    <w:lvl w:ilvl="8" w:tplc="89E6C300">
      <w:numFmt w:val="bullet"/>
      <w:lvlText w:val="•"/>
      <w:lvlJc w:val="left"/>
      <w:pPr>
        <w:ind w:left="8191" w:hanging="166"/>
      </w:pPr>
      <w:rPr>
        <w:rFonts w:hint="default"/>
        <w:lang w:val="uk-UA" w:eastAsia="en-US" w:bidi="ar-SA"/>
      </w:rPr>
    </w:lvl>
  </w:abstractNum>
  <w:abstractNum w:abstractNumId="253" w15:restartNumberingAfterBreak="0">
    <w:nsid w:val="47D50AAD"/>
    <w:multiLevelType w:val="multilevel"/>
    <w:tmpl w:val="62CEED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483F4CD8"/>
    <w:multiLevelType w:val="multilevel"/>
    <w:tmpl w:val="A3A2F4C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8E41E59"/>
    <w:multiLevelType w:val="hybridMultilevel"/>
    <w:tmpl w:val="E99499D8"/>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56" w15:restartNumberingAfterBreak="0">
    <w:nsid w:val="493418B8"/>
    <w:multiLevelType w:val="hybridMultilevel"/>
    <w:tmpl w:val="E362DABC"/>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57" w15:restartNumberingAfterBreak="0">
    <w:nsid w:val="497672A2"/>
    <w:multiLevelType w:val="multilevel"/>
    <w:tmpl w:val="E4BA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9C60465"/>
    <w:multiLevelType w:val="multilevel"/>
    <w:tmpl w:val="D3ECC69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A0F71F5"/>
    <w:multiLevelType w:val="multilevel"/>
    <w:tmpl w:val="0954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4A347DA9"/>
    <w:multiLevelType w:val="hybridMultilevel"/>
    <w:tmpl w:val="23B8D41A"/>
    <w:lvl w:ilvl="0" w:tplc="A49693EA">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1" w15:restartNumberingAfterBreak="0">
    <w:nsid w:val="4A69522A"/>
    <w:multiLevelType w:val="multilevel"/>
    <w:tmpl w:val="F3C80A7C"/>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ACF320A"/>
    <w:multiLevelType w:val="multilevel"/>
    <w:tmpl w:val="BAAAA8F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C367AE8"/>
    <w:multiLevelType w:val="multilevel"/>
    <w:tmpl w:val="310CED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4C384FB5"/>
    <w:multiLevelType w:val="multilevel"/>
    <w:tmpl w:val="665EBF4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CA64FBA"/>
    <w:multiLevelType w:val="hybridMultilevel"/>
    <w:tmpl w:val="BE50A628"/>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66" w15:restartNumberingAfterBreak="0">
    <w:nsid w:val="4DF20A54"/>
    <w:multiLevelType w:val="multilevel"/>
    <w:tmpl w:val="6A18B19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E276863"/>
    <w:multiLevelType w:val="multilevel"/>
    <w:tmpl w:val="0FE044D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ECF2A28"/>
    <w:multiLevelType w:val="multilevel"/>
    <w:tmpl w:val="4D56359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ED90DA6"/>
    <w:multiLevelType w:val="hybridMultilevel"/>
    <w:tmpl w:val="A4E445C0"/>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70" w15:restartNumberingAfterBreak="0">
    <w:nsid w:val="4F93037D"/>
    <w:multiLevelType w:val="multilevel"/>
    <w:tmpl w:val="1D28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0271BC7"/>
    <w:multiLevelType w:val="multilevel"/>
    <w:tmpl w:val="83168B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50551E8A"/>
    <w:multiLevelType w:val="multilevel"/>
    <w:tmpl w:val="A7FA9C88"/>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06278B0"/>
    <w:multiLevelType w:val="multilevel"/>
    <w:tmpl w:val="B25048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507859A8"/>
    <w:multiLevelType w:val="hybridMultilevel"/>
    <w:tmpl w:val="A26A6548"/>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75" w15:restartNumberingAfterBreak="0">
    <w:nsid w:val="50D3650D"/>
    <w:multiLevelType w:val="multilevel"/>
    <w:tmpl w:val="67301D18"/>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0FF0A46"/>
    <w:multiLevelType w:val="multilevel"/>
    <w:tmpl w:val="0954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511717A4"/>
    <w:multiLevelType w:val="multilevel"/>
    <w:tmpl w:val="274C0C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52315BC1"/>
    <w:multiLevelType w:val="multilevel"/>
    <w:tmpl w:val="68A03D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52DB5F79"/>
    <w:multiLevelType w:val="multilevel"/>
    <w:tmpl w:val="0954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53051B23"/>
    <w:multiLevelType w:val="multilevel"/>
    <w:tmpl w:val="8052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3A358A4"/>
    <w:multiLevelType w:val="multilevel"/>
    <w:tmpl w:val="FD56563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3D9030E"/>
    <w:multiLevelType w:val="multilevel"/>
    <w:tmpl w:val="2968E05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3F34F26"/>
    <w:multiLevelType w:val="hybridMultilevel"/>
    <w:tmpl w:val="07908EE8"/>
    <w:lvl w:ilvl="0" w:tplc="DDCC7C5E">
      <w:start w:val="1"/>
      <w:numFmt w:val="decimal"/>
      <w:lvlText w:val="%1."/>
      <w:lvlJc w:val="left"/>
      <w:pPr>
        <w:ind w:left="720" w:hanging="360"/>
      </w:pPr>
      <w:rPr>
        <w:b w:val="0"/>
        <w:bCs/>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4" w15:restartNumberingAfterBreak="0">
    <w:nsid w:val="540A4BAE"/>
    <w:multiLevelType w:val="multilevel"/>
    <w:tmpl w:val="1654F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544F1A51"/>
    <w:multiLevelType w:val="multilevel"/>
    <w:tmpl w:val="A07AF19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45C20A3"/>
    <w:multiLevelType w:val="hybridMultilevel"/>
    <w:tmpl w:val="8C5E80F0"/>
    <w:lvl w:ilvl="0" w:tplc="A49693EA">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87" w15:restartNumberingAfterBreak="0">
    <w:nsid w:val="54D6657E"/>
    <w:multiLevelType w:val="multilevel"/>
    <w:tmpl w:val="ADD2C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54E930F7"/>
    <w:multiLevelType w:val="multilevel"/>
    <w:tmpl w:val="9F50727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537610A"/>
    <w:multiLevelType w:val="multilevel"/>
    <w:tmpl w:val="8C0AECD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5607C1E"/>
    <w:multiLevelType w:val="multilevel"/>
    <w:tmpl w:val="C07C06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559B61D1"/>
    <w:multiLevelType w:val="multilevel"/>
    <w:tmpl w:val="3BC670B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5A96E2F"/>
    <w:multiLevelType w:val="multilevel"/>
    <w:tmpl w:val="69DEC2A2"/>
    <w:lvl w:ilvl="0">
      <w:start w:val="1"/>
      <w:numFmt w:val="bullet"/>
      <w:lvlText w:val=""/>
      <w:lvlJc w:val="left"/>
      <w:pPr>
        <w:tabs>
          <w:tab w:val="num" w:pos="720"/>
        </w:tabs>
        <w:ind w:left="720" w:hanging="360"/>
      </w:pPr>
      <w:rPr>
        <w:rFonts w:ascii="Symbol" w:hAnsi="Symbol" w:hint="default"/>
        <w:b w:val="0"/>
        <w:bCs/>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5DE7414"/>
    <w:multiLevelType w:val="multilevel"/>
    <w:tmpl w:val="E7E8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61A5C37"/>
    <w:multiLevelType w:val="multilevel"/>
    <w:tmpl w:val="6A5E1F7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63D291D"/>
    <w:multiLevelType w:val="multilevel"/>
    <w:tmpl w:val="88B4DA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568274AD"/>
    <w:multiLevelType w:val="multilevel"/>
    <w:tmpl w:val="CECCEF0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6BB0474"/>
    <w:multiLevelType w:val="multilevel"/>
    <w:tmpl w:val="F6A813A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6CE56F3"/>
    <w:multiLevelType w:val="hybridMultilevel"/>
    <w:tmpl w:val="EF320F28"/>
    <w:lvl w:ilvl="0" w:tplc="A49693EA">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99" w15:restartNumberingAfterBreak="0">
    <w:nsid w:val="573E1CFA"/>
    <w:multiLevelType w:val="multilevel"/>
    <w:tmpl w:val="9BA0C53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74244AF"/>
    <w:multiLevelType w:val="multilevel"/>
    <w:tmpl w:val="AE66201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8F73FD8"/>
    <w:multiLevelType w:val="hybridMultilevel"/>
    <w:tmpl w:val="F20093FE"/>
    <w:lvl w:ilvl="0" w:tplc="A49693EA">
      <w:start w:val="1"/>
      <w:numFmt w:val="bullet"/>
      <w:lvlText w:val=""/>
      <w:lvlJc w:val="left"/>
      <w:pPr>
        <w:ind w:left="1429" w:hanging="360"/>
      </w:pPr>
      <w:rPr>
        <w:rFonts w:ascii="Symbol" w:hAnsi="Symbol" w:hint="default"/>
      </w:rPr>
    </w:lvl>
    <w:lvl w:ilvl="1" w:tplc="1000000F">
      <w:start w:val="1"/>
      <w:numFmt w:val="decimal"/>
      <w:lvlText w:val="%2."/>
      <w:lvlJc w:val="left"/>
      <w:pPr>
        <w:ind w:left="2149" w:hanging="360"/>
      </w:pPr>
      <w:rPr>
        <w:rFonts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02" w15:restartNumberingAfterBreak="0">
    <w:nsid w:val="597A55A9"/>
    <w:multiLevelType w:val="multilevel"/>
    <w:tmpl w:val="143698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59CB76F3"/>
    <w:multiLevelType w:val="multilevel"/>
    <w:tmpl w:val="C8144FA2"/>
    <w:lvl w:ilvl="0">
      <w:start w:val="1"/>
      <w:numFmt w:val="bullet"/>
      <w:lvlText w:val=""/>
      <w:lvlJc w:val="left"/>
      <w:pPr>
        <w:tabs>
          <w:tab w:val="num" w:pos="720"/>
        </w:tabs>
        <w:ind w:left="720" w:hanging="360"/>
      </w:pPr>
      <w:rPr>
        <w:rFonts w:ascii="Wingdings" w:hAnsi="Wingdings"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9DD364A"/>
    <w:multiLevelType w:val="multilevel"/>
    <w:tmpl w:val="D67ABB5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5AB05D63"/>
    <w:multiLevelType w:val="multilevel"/>
    <w:tmpl w:val="B7BC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AB33C9D"/>
    <w:multiLevelType w:val="multilevel"/>
    <w:tmpl w:val="3146BAD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B6C100F"/>
    <w:multiLevelType w:val="multilevel"/>
    <w:tmpl w:val="74B812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5BB43F68"/>
    <w:multiLevelType w:val="multilevel"/>
    <w:tmpl w:val="A5D4358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CBC7280"/>
    <w:multiLevelType w:val="multilevel"/>
    <w:tmpl w:val="346EE20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CEF7FA3"/>
    <w:multiLevelType w:val="hybridMultilevel"/>
    <w:tmpl w:val="B9EE8FF4"/>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11" w15:restartNumberingAfterBreak="0">
    <w:nsid w:val="5D997DFE"/>
    <w:multiLevelType w:val="multilevel"/>
    <w:tmpl w:val="9DEA9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5DB1276C"/>
    <w:multiLevelType w:val="multilevel"/>
    <w:tmpl w:val="83CEDB0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DD458C4"/>
    <w:multiLevelType w:val="multilevel"/>
    <w:tmpl w:val="1EF4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E0416D5"/>
    <w:multiLevelType w:val="multilevel"/>
    <w:tmpl w:val="581A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F1038F1"/>
    <w:multiLevelType w:val="hybridMultilevel"/>
    <w:tmpl w:val="437C6F42"/>
    <w:lvl w:ilvl="0" w:tplc="2760E90E">
      <w:start w:val="1"/>
      <w:numFmt w:val="decimal"/>
      <w:lvlText w:val="(%1)"/>
      <w:lvlJc w:val="left"/>
      <w:pPr>
        <w:ind w:left="1213" w:hanging="504"/>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16" w15:restartNumberingAfterBreak="0">
    <w:nsid w:val="5F6B5EAC"/>
    <w:multiLevelType w:val="multilevel"/>
    <w:tmpl w:val="049C3B1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00D30DE"/>
    <w:multiLevelType w:val="multilevel"/>
    <w:tmpl w:val="1AAC968E"/>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0207B72"/>
    <w:multiLevelType w:val="hybridMultilevel"/>
    <w:tmpl w:val="0250FBC4"/>
    <w:lvl w:ilvl="0" w:tplc="3A202CD4">
      <w:start w:val="1"/>
      <w:numFmt w:val="decimal"/>
      <w:lvlText w:val="%1."/>
      <w:lvlJc w:val="left"/>
      <w:pPr>
        <w:ind w:left="1081" w:hanging="372"/>
      </w:pPr>
      <w:rPr>
        <w:rFonts w:hint="default"/>
        <w:b w:val="0"/>
        <w:bCs w:val="0"/>
        <w:i w:val="0"/>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19" w15:restartNumberingAfterBreak="0">
    <w:nsid w:val="60403C81"/>
    <w:multiLevelType w:val="multilevel"/>
    <w:tmpl w:val="C5480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60557633"/>
    <w:multiLevelType w:val="multilevel"/>
    <w:tmpl w:val="7C96001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0877461"/>
    <w:multiLevelType w:val="multilevel"/>
    <w:tmpl w:val="E674754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0F312A2"/>
    <w:multiLevelType w:val="multilevel"/>
    <w:tmpl w:val="7624A90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0FD13FC"/>
    <w:multiLevelType w:val="multilevel"/>
    <w:tmpl w:val="C30E65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61500BF9"/>
    <w:multiLevelType w:val="multilevel"/>
    <w:tmpl w:val="24B46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619A1301"/>
    <w:multiLevelType w:val="hybridMultilevel"/>
    <w:tmpl w:val="AC6C5F7E"/>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26" w15:restartNumberingAfterBreak="0">
    <w:nsid w:val="62581BCD"/>
    <w:multiLevelType w:val="multilevel"/>
    <w:tmpl w:val="F38E0F64"/>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628F6475"/>
    <w:multiLevelType w:val="hybridMultilevel"/>
    <w:tmpl w:val="3AE491F6"/>
    <w:lvl w:ilvl="0" w:tplc="A49693EA">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8" w15:restartNumberingAfterBreak="0">
    <w:nsid w:val="62F1060A"/>
    <w:multiLevelType w:val="multilevel"/>
    <w:tmpl w:val="719857D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3CE1B49"/>
    <w:multiLevelType w:val="multilevel"/>
    <w:tmpl w:val="09545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64183C12"/>
    <w:multiLevelType w:val="multilevel"/>
    <w:tmpl w:val="CA5491BA"/>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4817D51"/>
    <w:multiLevelType w:val="multilevel"/>
    <w:tmpl w:val="C5D2A4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64AE23E6"/>
    <w:multiLevelType w:val="multilevel"/>
    <w:tmpl w:val="A560C8D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51A5191"/>
    <w:multiLevelType w:val="multilevel"/>
    <w:tmpl w:val="3B2A300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5397A0E"/>
    <w:multiLevelType w:val="multilevel"/>
    <w:tmpl w:val="80247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658C71C1"/>
    <w:multiLevelType w:val="multilevel"/>
    <w:tmpl w:val="0954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659A1526"/>
    <w:multiLevelType w:val="multilevel"/>
    <w:tmpl w:val="34AC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5CC7D8C"/>
    <w:multiLevelType w:val="multilevel"/>
    <w:tmpl w:val="5DE8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63953ED"/>
    <w:multiLevelType w:val="hybridMultilevel"/>
    <w:tmpl w:val="BF60406E"/>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39" w15:restartNumberingAfterBreak="0">
    <w:nsid w:val="665648F6"/>
    <w:multiLevelType w:val="multilevel"/>
    <w:tmpl w:val="A8426D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66D078C8"/>
    <w:multiLevelType w:val="multilevel"/>
    <w:tmpl w:val="E134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671E3EBA"/>
    <w:multiLevelType w:val="multilevel"/>
    <w:tmpl w:val="262CE1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672F3120"/>
    <w:multiLevelType w:val="multilevel"/>
    <w:tmpl w:val="BDC48DB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7527C13"/>
    <w:multiLevelType w:val="hybridMultilevel"/>
    <w:tmpl w:val="5DAAC254"/>
    <w:lvl w:ilvl="0" w:tplc="A49693EA">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44" w15:restartNumberingAfterBreak="0">
    <w:nsid w:val="679B6D7D"/>
    <w:multiLevelType w:val="multilevel"/>
    <w:tmpl w:val="79CA9F92"/>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82F3264"/>
    <w:multiLevelType w:val="multilevel"/>
    <w:tmpl w:val="7A48BCF8"/>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84D24B1"/>
    <w:multiLevelType w:val="multilevel"/>
    <w:tmpl w:val="C08C6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68CA4C3E"/>
    <w:multiLevelType w:val="multilevel"/>
    <w:tmpl w:val="2954E32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8D03968"/>
    <w:multiLevelType w:val="multilevel"/>
    <w:tmpl w:val="44F6204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94A185F"/>
    <w:multiLevelType w:val="multilevel"/>
    <w:tmpl w:val="09545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697E65DC"/>
    <w:multiLevelType w:val="multilevel"/>
    <w:tmpl w:val="09545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69AE05A2"/>
    <w:multiLevelType w:val="multilevel"/>
    <w:tmpl w:val="D91C881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9C91344"/>
    <w:multiLevelType w:val="multilevel"/>
    <w:tmpl w:val="AA089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69E42144"/>
    <w:multiLevelType w:val="multilevel"/>
    <w:tmpl w:val="599E630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A144D70"/>
    <w:multiLevelType w:val="multilevel"/>
    <w:tmpl w:val="09545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6A3B3002"/>
    <w:multiLevelType w:val="hybridMultilevel"/>
    <w:tmpl w:val="0406BFEC"/>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6" w15:restartNumberingAfterBreak="0">
    <w:nsid w:val="6A672E03"/>
    <w:multiLevelType w:val="multilevel"/>
    <w:tmpl w:val="AE9E7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6B4D3E7D"/>
    <w:multiLevelType w:val="multilevel"/>
    <w:tmpl w:val="63D6A36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B834EA1"/>
    <w:multiLevelType w:val="multilevel"/>
    <w:tmpl w:val="9D789F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CED13AC"/>
    <w:multiLevelType w:val="hybridMultilevel"/>
    <w:tmpl w:val="DFBE0D80"/>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60" w15:restartNumberingAfterBreak="0">
    <w:nsid w:val="6D511C50"/>
    <w:multiLevelType w:val="hybridMultilevel"/>
    <w:tmpl w:val="DA9E8A1E"/>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61" w15:restartNumberingAfterBreak="0">
    <w:nsid w:val="6D6A4A06"/>
    <w:multiLevelType w:val="multilevel"/>
    <w:tmpl w:val="9CD04E8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D9000B3"/>
    <w:multiLevelType w:val="hybridMultilevel"/>
    <w:tmpl w:val="E37483C8"/>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63" w15:restartNumberingAfterBreak="0">
    <w:nsid w:val="6DBE65B1"/>
    <w:multiLevelType w:val="multilevel"/>
    <w:tmpl w:val="58BC9A1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E0D3C4F"/>
    <w:multiLevelType w:val="hybridMultilevel"/>
    <w:tmpl w:val="DDAA84D6"/>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5" w15:restartNumberingAfterBreak="0">
    <w:nsid w:val="6E156CB2"/>
    <w:multiLevelType w:val="multilevel"/>
    <w:tmpl w:val="7F6A69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6E1B5554"/>
    <w:multiLevelType w:val="hybridMultilevel"/>
    <w:tmpl w:val="666E18BE"/>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67" w15:restartNumberingAfterBreak="0">
    <w:nsid w:val="6E493243"/>
    <w:multiLevelType w:val="multilevel"/>
    <w:tmpl w:val="C43607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6E562988"/>
    <w:multiLevelType w:val="hybridMultilevel"/>
    <w:tmpl w:val="F110A46E"/>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9" w15:restartNumberingAfterBreak="0">
    <w:nsid w:val="6EF5787F"/>
    <w:multiLevelType w:val="multilevel"/>
    <w:tmpl w:val="BD2022B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F0323CD"/>
    <w:multiLevelType w:val="multilevel"/>
    <w:tmpl w:val="64F4811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F33464B"/>
    <w:multiLevelType w:val="multilevel"/>
    <w:tmpl w:val="972CF41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0541440"/>
    <w:multiLevelType w:val="multilevel"/>
    <w:tmpl w:val="FB5A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0B108B6"/>
    <w:multiLevelType w:val="multilevel"/>
    <w:tmpl w:val="B08C5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7178601F"/>
    <w:multiLevelType w:val="multilevel"/>
    <w:tmpl w:val="4AF274B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208706D"/>
    <w:multiLevelType w:val="multilevel"/>
    <w:tmpl w:val="8BE44A6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24D52B8"/>
    <w:multiLevelType w:val="multilevel"/>
    <w:tmpl w:val="2FE4A7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725E4DC2"/>
    <w:multiLevelType w:val="multilevel"/>
    <w:tmpl w:val="B3AC61C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2AF7070"/>
    <w:multiLevelType w:val="hybridMultilevel"/>
    <w:tmpl w:val="83BEB128"/>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79" w15:restartNumberingAfterBreak="0">
    <w:nsid w:val="741B7059"/>
    <w:multiLevelType w:val="multilevel"/>
    <w:tmpl w:val="50A4F33A"/>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74232398"/>
    <w:multiLevelType w:val="multilevel"/>
    <w:tmpl w:val="3A7035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74675584"/>
    <w:multiLevelType w:val="hybridMultilevel"/>
    <w:tmpl w:val="06B2478A"/>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82" w15:restartNumberingAfterBreak="0">
    <w:nsid w:val="74830C68"/>
    <w:multiLevelType w:val="multilevel"/>
    <w:tmpl w:val="CC58D97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59E0873"/>
    <w:multiLevelType w:val="multilevel"/>
    <w:tmpl w:val="B32E77AC"/>
    <w:lvl w:ilvl="0">
      <w:start w:val="1"/>
      <w:numFmt w:val="decimal"/>
      <w:lvlText w:val="%1."/>
      <w:lvlJc w:val="left"/>
      <w:pPr>
        <w:ind w:left="432" w:hanging="432"/>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4" w15:restartNumberingAfterBreak="0">
    <w:nsid w:val="75C713DE"/>
    <w:multiLevelType w:val="multilevel"/>
    <w:tmpl w:val="09545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775D087E"/>
    <w:multiLevelType w:val="multilevel"/>
    <w:tmpl w:val="E0D2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75D7A5F"/>
    <w:multiLevelType w:val="multilevel"/>
    <w:tmpl w:val="9F4EEE9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8036DCB"/>
    <w:multiLevelType w:val="multilevel"/>
    <w:tmpl w:val="09545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784A7A38"/>
    <w:multiLevelType w:val="multilevel"/>
    <w:tmpl w:val="A6F213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789C5D69"/>
    <w:multiLevelType w:val="multilevel"/>
    <w:tmpl w:val="938E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9157AAE"/>
    <w:multiLevelType w:val="hybridMultilevel"/>
    <w:tmpl w:val="581A597E"/>
    <w:lvl w:ilvl="0" w:tplc="2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91" w15:restartNumberingAfterBreak="0">
    <w:nsid w:val="79561D9C"/>
    <w:multiLevelType w:val="hybridMultilevel"/>
    <w:tmpl w:val="1A4E947A"/>
    <w:lvl w:ilvl="0" w:tplc="82D23644">
      <w:start w:val="1"/>
      <w:numFmt w:val="decimal"/>
      <w:lvlText w:val="%1."/>
      <w:lvlJc w:val="left"/>
      <w:pPr>
        <w:ind w:left="1429" w:hanging="360"/>
      </w:pPr>
      <w:rPr>
        <w:b w:val="0"/>
        <w:bCs w:val="0"/>
      </w:r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392" w15:restartNumberingAfterBreak="0">
    <w:nsid w:val="79575C4D"/>
    <w:multiLevelType w:val="multilevel"/>
    <w:tmpl w:val="7240633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98F38DA"/>
    <w:multiLevelType w:val="multilevel"/>
    <w:tmpl w:val="B9F445F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9B97370"/>
    <w:multiLevelType w:val="multilevel"/>
    <w:tmpl w:val="85DCEEA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A351838"/>
    <w:multiLevelType w:val="multilevel"/>
    <w:tmpl w:val="CF8250C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A6B31EA"/>
    <w:multiLevelType w:val="multilevel"/>
    <w:tmpl w:val="0DC80B9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7A887BED"/>
    <w:multiLevelType w:val="multilevel"/>
    <w:tmpl w:val="3C9A337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7ACC46FB"/>
    <w:multiLevelType w:val="multilevel"/>
    <w:tmpl w:val="9A4AAFD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AF72E4F"/>
    <w:multiLevelType w:val="multilevel"/>
    <w:tmpl w:val="85C8E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AFE33ED"/>
    <w:multiLevelType w:val="multilevel"/>
    <w:tmpl w:val="F2483E4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B9F5D35"/>
    <w:multiLevelType w:val="multilevel"/>
    <w:tmpl w:val="CB5067EE"/>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BA25001"/>
    <w:multiLevelType w:val="multilevel"/>
    <w:tmpl w:val="4266CDC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CD41F65"/>
    <w:multiLevelType w:val="multilevel"/>
    <w:tmpl w:val="AA3A0E7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7D83711A"/>
    <w:multiLevelType w:val="multilevel"/>
    <w:tmpl w:val="FF20F70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7DB72674"/>
    <w:multiLevelType w:val="multilevel"/>
    <w:tmpl w:val="6DCEF0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7E2C3C72"/>
    <w:multiLevelType w:val="hybridMultilevel"/>
    <w:tmpl w:val="39861F26"/>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407" w15:restartNumberingAfterBreak="0">
    <w:nsid w:val="7E3169F1"/>
    <w:multiLevelType w:val="multilevel"/>
    <w:tmpl w:val="77823D0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E7B094E"/>
    <w:multiLevelType w:val="multilevel"/>
    <w:tmpl w:val="376EE85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F163D72"/>
    <w:multiLevelType w:val="multilevel"/>
    <w:tmpl w:val="2ED4D56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F483919"/>
    <w:multiLevelType w:val="hybridMultilevel"/>
    <w:tmpl w:val="54A0CDC2"/>
    <w:lvl w:ilvl="0" w:tplc="359607F0">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411" w15:restartNumberingAfterBreak="0">
    <w:nsid w:val="7FAA7FD8"/>
    <w:multiLevelType w:val="multilevel"/>
    <w:tmpl w:val="234ED744"/>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FC801FB"/>
    <w:multiLevelType w:val="multilevel"/>
    <w:tmpl w:val="4072BBA4"/>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2"/>
  </w:num>
  <w:num w:numId="2">
    <w:abstractNumId w:val="284"/>
  </w:num>
  <w:num w:numId="3">
    <w:abstractNumId w:val="331"/>
  </w:num>
  <w:num w:numId="4">
    <w:abstractNumId w:val="42"/>
  </w:num>
  <w:num w:numId="5">
    <w:abstractNumId w:val="365"/>
  </w:num>
  <w:num w:numId="6">
    <w:abstractNumId w:val="111"/>
  </w:num>
  <w:num w:numId="7">
    <w:abstractNumId w:val="73"/>
  </w:num>
  <w:num w:numId="8">
    <w:abstractNumId w:val="358"/>
  </w:num>
  <w:num w:numId="9">
    <w:abstractNumId w:val="205"/>
  </w:num>
  <w:num w:numId="10">
    <w:abstractNumId w:val="318"/>
  </w:num>
  <w:num w:numId="11">
    <w:abstractNumId w:val="157"/>
  </w:num>
  <w:num w:numId="12">
    <w:abstractNumId w:val="175"/>
  </w:num>
  <w:num w:numId="13">
    <w:abstractNumId w:val="23"/>
  </w:num>
  <w:num w:numId="14">
    <w:abstractNumId w:val="368"/>
  </w:num>
  <w:num w:numId="15">
    <w:abstractNumId w:val="20"/>
  </w:num>
  <w:num w:numId="16">
    <w:abstractNumId w:val="153"/>
  </w:num>
  <w:num w:numId="17">
    <w:abstractNumId w:val="45"/>
  </w:num>
  <w:num w:numId="18">
    <w:abstractNumId w:val="141"/>
  </w:num>
  <w:num w:numId="19">
    <w:abstractNumId w:val="313"/>
  </w:num>
  <w:num w:numId="20">
    <w:abstractNumId w:val="186"/>
  </w:num>
  <w:num w:numId="21">
    <w:abstractNumId w:val="315"/>
  </w:num>
  <w:num w:numId="22">
    <w:abstractNumId w:val="218"/>
  </w:num>
  <w:num w:numId="23">
    <w:abstractNumId w:val="270"/>
  </w:num>
  <w:num w:numId="24">
    <w:abstractNumId w:val="67"/>
  </w:num>
  <w:num w:numId="25">
    <w:abstractNumId w:val="213"/>
  </w:num>
  <w:num w:numId="26">
    <w:abstractNumId w:val="335"/>
  </w:num>
  <w:num w:numId="27">
    <w:abstractNumId w:val="276"/>
  </w:num>
  <w:num w:numId="28">
    <w:abstractNumId w:val="259"/>
  </w:num>
  <w:num w:numId="29">
    <w:abstractNumId w:val="279"/>
  </w:num>
  <w:num w:numId="30">
    <w:abstractNumId w:val="91"/>
  </w:num>
  <w:num w:numId="31">
    <w:abstractNumId w:val="326"/>
  </w:num>
  <w:num w:numId="32">
    <w:abstractNumId w:val="387"/>
  </w:num>
  <w:num w:numId="33">
    <w:abstractNumId w:val="349"/>
  </w:num>
  <w:num w:numId="34">
    <w:abstractNumId w:val="384"/>
  </w:num>
  <w:num w:numId="35">
    <w:abstractNumId w:val="354"/>
  </w:num>
  <w:num w:numId="36">
    <w:abstractNumId w:val="350"/>
  </w:num>
  <w:num w:numId="37">
    <w:abstractNumId w:val="103"/>
  </w:num>
  <w:num w:numId="38">
    <w:abstractNumId w:val="329"/>
  </w:num>
  <w:num w:numId="39">
    <w:abstractNumId w:val="102"/>
  </w:num>
  <w:num w:numId="40">
    <w:abstractNumId w:val="167"/>
  </w:num>
  <w:num w:numId="41">
    <w:abstractNumId w:val="302"/>
  </w:num>
  <w:num w:numId="42">
    <w:abstractNumId w:val="173"/>
  </w:num>
  <w:num w:numId="43">
    <w:abstractNumId w:val="253"/>
  </w:num>
  <w:num w:numId="44">
    <w:abstractNumId w:val="367"/>
  </w:num>
  <w:num w:numId="45">
    <w:abstractNumId w:val="336"/>
  </w:num>
  <w:num w:numId="46">
    <w:abstractNumId w:val="62"/>
  </w:num>
  <w:num w:numId="47">
    <w:abstractNumId w:val="142"/>
  </w:num>
  <w:num w:numId="48">
    <w:abstractNumId w:val="108"/>
  </w:num>
  <w:num w:numId="49">
    <w:abstractNumId w:val="249"/>
  </w:num>
  <w:num w:numId="50">
    <w:abstractNumId w:val="273"/>
  </w:num>
  <w:num w:numId="51">
    <w:abstractNumId w:val="27"/>
  </w:num>
  <w:num w:numId="52">
    <w:abstractNumId w:val="307"/>
  </w:num>
  <w:num w:numId="53">
    <w:abstractNumId w:val="220"/>
  </w:num>
  <w:num w:numId="54">
    <w:abstractNumId w:val="26"/>
  </w:num>
  <w:num w:numId="55">
    <w:abstractNumId w:val="83"/>
  </w:num>
  <w:num w:numId="56">
    <w:abstractNumId w:val="405"/>
  </w:num>
  <w:num w:numId="57">
    <w:abstractNumId w:val="210"/>
  </w:num>
  <w:num w:numId="58">
    <w:abstractNumId w:val="240"/>
  </w:num>
  <w:num w:numId="59">
    <w:abstractNumId w:val="47"/>
  </w:num>
  <w:num w:numId="60">
    <w:abstractNumId w:val="380"/>
  </w:num>
  <w:num w:numId="61">
    <w:abstractNumId w:val="147"/>
  </w:num>
  <w:num w:numId="62">
    <w:abstractNumId w:val="322"/>
  </w:num>
  <w:num w:numId="63">
    <w:abstractNumId w:val="208"/>
  </w:num>
  <w:num w:numId="64">
    <w:abstractNumId w:val="105"/>
  </w:num>
  <w:num w:numId="65">
    <w:abstractNumId w:val="410"/>
  </w:num>
  <w:num w:numId="66">
    <w:abstractNumId w:val="310"/>
  </w:num>
  <w:num w:numId="67">
    <w:abstractNumId w:val="193"/>
  </w:num>
  <w:num w:numId="68">
    <w:abstractNumId w:val="255"/>
  </w:num>
  <w:num w:numId="69">
    <w:abstractNumId w:val="46"/>
  </w:num>
  <w:num w:numId="70">
    <w:abstractNumId w:val="170"/>
  </w:num>
  <w:num w:numId="71">
    <w:abstractNumId w:val="362"/>
  </w:num>
  <w:num w:numId="72">
    <w:abstractNumId w:val="211"/>
  </w:num>
  <w:num w:numId="73">
    <w:abstractNumId w:val="88"/>
  </w:num>
  <w:num w:numId="74">
    <w:abstractNumId w:val="364"/>
  </w:num>
  <w:num w:numId="75">
    <w:abstractNumId w:val="177"/>
  </w:num>
  <w:num w:numId="76">
    <w:abstractNumId w:val="43"/>
  </w:num>
  <w:num w:numId="77">
    <w:abstractNumId w:val="44"/>
  </w:num>
  <w:num w:numId="78">
    <w:abstractNumId w:val="225"/>
  </w:num>
  <w:num w:numId="79">
    <w:abstractNumId w:val="355"/>
  </w:num>
  <w:num w:numId="80">
    <w:abstractNumId w:val="14"/>
  </w:num>
  <w:num w:numId="81">
    <w:abstractNumId w:val="366"/>
  </w:num>
  <w:num w:numId="82">
    <w:abstractNumId w:val="166"/>
  </w:num>
  <w:num w:numId="83">
    <w:abstractNumId w:val="90"/>
  </w:num>
  <w:num w:numId="84">
    <w:abstractNumId w:val="145"/>
  </w:num>
  <w:num w:numId="85">
    <w:abstractNumId w:val="179"/>
  </w:num>
  <w:num w:numId="86">
    <w:abstractNumId w:val="261"/>
  </w:num>
  <w:num w:numId="87">
    <w:abstractNumId w:val="241"/>
  </w:num>
  <w:num w:numId="88">
    <w:abstractNumId w:val="135"/>
  </w:num>
  <w:num w:numId="89">
    <w:abstractNumId w:val="174"/>
  </w:num>
  <w:num w:numId="90">
    <w:abstractNumId w:val="127"/>
  </w:num>
  <w:num w:numId="91">
    <w:abstractNumId w:val="378"/>
  </w:num>
  <w:num w:numId="92">
    <w:abstractNumId w:val="390"/>
  </w:num>
  <w:num w:numId="93">
    <w:abstractNumId w:val="126"/>
  </w:num>
  <w:num w:numId="94">
    <w:abstractNumId w:val="239"/>
  </w:num>
  <w:num w:numId="95">
    <w:abstractNumId w:val="10"/>
  </w:num>
  <w:num w:numId="96">
    <w:abstractNumId w:val="338"/>
  </w:num>
  <w:num w:numId="97">
    <w:abstractNumId w:val="12"/>
  </w:num>
  <w:num w:numId="98">
    <w:abstractNumId w:val="125"/>
  </w:num>
  <w:num w:numId="99">
    <w:abstractNumId w:val="17"/>
  </w:num>
  <w:num w:numId="100">
    <w:abstractNumId w:val="265"/>
  </w:num>
  <w:num w:numId="101">
    <w:abstractNumId w:val="360"/>
  </w:num>
  <w:num w:numId="102">
    <w:abstractNumId w:val="304"/>
  </w:num>
  <w:num w:numId="103">
    <w:abstractNumId w:val="379"/>
  </w:num>
  <w:num w:numId="104">
    <w:abstractNumId w:val="235"/>
  </w:num>
  <w:num w:numId="105">
    <w:abstractNumId w:val="21"/>
  </w:num>
  <w:num w:numId="106">
    <w:abstractNumId w:val="275"/>
  </w:num>
  <w:num w:numId="107">
    <w:abstractNumId w:val="80"/>
  </w:num>
  <w:num w:numId="108">
    <w:abstractNumId w:val="339"/>
  </w:num>
  <w:num w:numId="109">
    <w:abstractNumId w:val="344"/>
  </w:num>
  <w:num w:numId="110">
    <w:abstractNumId w:val="376"/>
  </w:num>
  <w:num w:numId="111">
    <w:abstractNumId w:val="263"/>
  </w:num>
  <w:num w:numId="112">
    <w:abstractNumId w:val="19"/>
  </w:num>
  <w:num w:numId="113">
    <w:abstractNumId w:val="278"/>
  </w:num>
  <w:num w:numId="114">
    <w:abstractNumId w:val="412"/>
  </w:num>
  <w:num w:numId="115">
    <w:abstractNumId w:val="277"/>
  </w:num>
  <w:num w:numId="116">
    <w:abstractNumId w:val="237"/>
  </w:num>
  <w:num w:numId="117">
    <w:abstractNumId w:val="197"/>
  </w:num>
  <w:num w:numId="118">
    <w:abstractNumId w:val="8"/>
  </w:num>
  <w:num w:numId="119">
    <w:abstractNumId w:val="120"/>
  </w:num>
  <w:num w:numId="120">
    <w:abstractNumId w:val="72"/>
  </w:num>
  <w:num w:numId="121">
    <w:abstractNumId w:val="196"/>
  </w:num>
  <w:num w:numId="122">
    <w:abstractNumId w:val="156"/>
  </w:num>
  <w:num w:numId="123">
    <w:abstractNumId w:val="22"/>
  </w:num>
  <w:num w:numId="124">
    <w:abstractNumId w:val="389"/>
  </w:num>
  <w:num w:numId="125">
    <w:abstractNumId w:val="236"/>
  </w:num>
  <w:num w:numId="126">
    <w:abstractNumId w:val="155"/>
  </w:num>
  <w:num w:numId="127">
    <w:abstractNumId w:val="134"/>
  </w:num>
  <w:num w:numId="128">
    <w:abstractNumId w:val="201"/>
  </w:num>
  <w:num w:numId="129">
    <w:abstractNumId w:val="306"/>
  </w:num>
  <w:num w:numId="130">
    <w:abstractNumId w:val="60"/>
  </w:num>
  <w:num w:numId="131">
    <w:abstractNumId w:val="3"/>
  </w:num>
  <w:num w:numId="132">
    <w:abstractNumId w:val="409"/>
  </w:num>
  <w:num w:numId="133">
    <w:abstractNumId w:val="158"/>
  </w:num>
  <w:num w:numId="134">
    <w:abstractNumId w:val="347"/>
  </w:num>
  <w:num w:numId="135">
    <w:abstractNumId w:val="292"/>
  </w:num>
  <w:num w:numId="136">
    <w:abstractNumId w:val="375"/>
  </w:num>
  <w:num w:numId="137">
    <w:abstractNumId w:val="300"/>
  </w:num>
  <w:num w:numId="138">
    <w:abstractNumId w:val="148"/>
  </w:num>
  <w:num w:numId="139">
    <w:abstractNumId w:val="69"/>
  </w:num>
  <w:num w:numId="140">
    <w:abstractNumId w:val="51"/>
  </w:num>
  <w:num w:numId="141">
    <w:abstractNumId w:val="79"/>
  </w:num>
  <w:num w:numId="142">
    <w:abstractNumId w:val="150"/>
  </w:num>
  <w:num w:numId="143">
    <w:abstractNumId w:val="398"/>
  </w:num>
  <w:num w:numId="144">
    <w:abstractNumId w:val="221"/>
  </w:num>
  <w:num w:numId="145">
    <w:abstractNumId w:val="185"/>
  </w:num>
  <w:num w:numId="146">
    <w:abstractNumId w:val="250"/>
  </w:num>
  <w:num w:numId="147">
    <w:abstractNumId w:val="152"/>
  </w:num>
  <w:num w:numId="148">
    <w:abstractNumId w:val="7"/>
  </w:num>
  <w:num w:numId="149">
    <w:abstractNumId w:val="32"/>
  </w:num>
  <w:num w:numId="150">
    <w:abstractNumId w:val="89"/>
  </w:num>
  <w:num w:numId="151">
    <w:abstractNumId w:val="171"/>
  </w:num>
  <w:num w:numId="152">
    <w:abstractNumId w:val="374"/>
  </w:num>
  <w:num w:numId="153">
    <w:abstractNumId w:val="227"/>
  </w:num>
  <w:num w:numId="154">
    <w:abstractNumId w:val="359"/>
  </w:num>
  <w:num w:numId="155">
    <w:abstractNumId w:val="297"/>
  </w:num>
  <w:num w:numId="156">
    <w:abstractNumId w:val="199"/>
  </w:num>
  <w:num w:numId="157">
    <w:abstractNumId w:val="330"/>
  </w:num>
  <w:num w:numId="158">
    <w:abstractNumId w:val="63"/>
  </w:num>
  <w:num w:numId="159">
    <w:abstractNumId w:val="164"/>
  </w:num>
  <w:num w:numId="160">
    <w:abstractNumId w:val="162"/>
  </w:num>
  <w:num w:numId="161">
    <w:abstractNumId w:val="52"/>
  </w:num>
  <w:num w:numId="162">
    <w:abstractNumId w:val="61"/>
  </w:num>
  <w:num w:numId="163">
    <w:abstractNumId w:val="207"/>
  </w:num>
  <w:num w:numId="164">
    <w:abstractNumId w:val="229"/>
  </w:num>
  <w:num w:numId="165">
    <w:abstractNumId w:val="370"/>
  </w:num>
  <w:num w:numId="166">
    <w:abstractNumId w:val="269"/>
  </w:num>
  <w:num w:numId="167">
    <w:abstractNumId w:val="321"/>
  </w:num>
  <w:num w:numId="168">
    <w:abstractNumId w:val="369"/>
  </w:num>
  <w:num w:numId="169">
    <w:abstractNumId w:val="217"/>
  </w:num>
  <w:num w:numId="170">
    <w:abstractNumId w:val="266"/>
  </w:num>
  <w:num w:numId="171">
    <w:abstractNumId w:val="357"/>
  </w:num>
  <w:num w:numId="172">
    <w:abstractNumId w:val="216"/>
  </w:num>
  <w:num w:numId="173">
    <w:abstractNumId w:val="264"/>
  </w:num>
  <w:num w:numId="174">
    <w:abstractNumId w:val="169"/>
  </w:num>
  <w:num w:numId="175">
    <w:abstractNumId w:val="165"/>
  </w:num>
  <w:num w:numId="176">
    <w:abstractNumId w:val="382"/>
  </w:num>
  <w:num w:numId="177">
    <w:abstractNumId w:val="54"/>
  </w:num>
  <w:num w:numId="178">
    <w:abstractNumId w:val="184"/>
  </w:num>
  <w:num w:numId="179">
    <w:abstractNumId w:val="56"/>
  </w:num>
  <w:num w:numId="180">
    <w:abstractNumId w:val="189"/>
  </w:num>
  <w:num w:numId="181">
    <w:abstractNumId w:val="332"/>
  </w:num>
  <w:num w:numId="182">
    <w:abstractNumId w:val="394"/>
  </w:num>
  <w:num w:numId="183">
    <w:abstractNumId w:val="41"/>
  </w:num>
  <w:num w:numId="184">
    <w:abstractNumId w:val="115"/>
  </w:num>
  <w:num w:numId="185">
    <w:abstractNumId w:val="254"/>
  </w:num>
  <w:num w:numId="186">
    <w:abstractNumId w:val="6"/>
  </w:num>
  <w:num w:numId="187">
    <w:abstractNumId w:val="38"/>
  </w:num>
  <w:num w:numId="188">
    <w:abstractNumId w:val="296"/>
  </w:num>
  <w:num w:numId="189">
    <w:abstractNumId w:val="204"/>
  </w:num>
  <w:num w:numId="190">
    <w:abstractNumId w:val="383"/>
  </w:num>
  <w:num w:numId="191">
    <w:abstractNumId w:val="106"/>
  </w:num>
  <w:num w:numId="192">
    <w:abstractNumId w:val="391"/>
  </w:num>
  <w:num w:numId="193">
    <w:abstractNumId w:val="215"/>
  </w:num>
  <w:num w:numId="194">
    <w:abstractNumId w:val="363"/>
  </w:num>
  <w:num w:numId="195">
    <w:abstractNumId w:val="233"/>
  </w:num>
  <w:num w:numId="196">
    <w:abstractNumId w:val="84"/>
  </w:num>
  <w:num w:numId="197">
    <w:abstractNumId w:val="81"/>
  </w:num>
  <w:num w:numId="198">
    <w:abstractNumId w:val="333"/>
  </w:num>
  <w:num w:numId="199">
    <w:abstractNumId w:val="274"/>
  </w:num>
  <w:num w:numId="200">
    <w:abstractNumId w:val="381"/>
  </w:num>
  <w:num w:numId="201">
    <w:abstractNumId w:val="123"/>
  </w:num>
  <w:num w:numId="202">
    <w:abstractNumId w:val="268"/>
  </w:num>
  <w:num w:numId="203">
    <w:abstractNumId w:val="190"/>
  </w:num>
  <w:num w:numId="204">
    <w:abstractNumId w:val="287"/>
  </w:num>
  <w:num w:numId="205">
    <w:abstractNumId w:val="319"/>
  </w:num>
  <w:num w:numId="206">
    <w:abstractNumId w:val="68"/>
  </w:num>
  <w:num w:numId="207">
    <w:abstractNumId w:val="161"/>
  </w:num>
  <w:num w:numId="208">
    <w:abstractNumId w:val="24"/>
  </w:num>
  <w:num w:numId="209">
    <w:abstractNumId w:val="75"/>
  </w:num>
  <w:num w:numId="210">
    <w:abstractNumId w:val="202"/>
  </w:num>
  <w:num w:numId="211">
    <w:abstractNumId w:val="373"/>
  </w:num>
  <w:num w:numId="212">
    <w:abstractNumId w:val="230"/>
  </w:num>
  <w:num w:numId="213">
    <w:abstractNumId w:val="31"/>
  </w:num>
  <w:num w:numId="214">
    <w:abstractNumId w:val="74"/>
  </w:num>
  <w:num w:numId="215">
    <w:abstractNumId w:val="356"/>
  </w:num>
  <w:num w:numId="216">
    <w:abstractNumId w:val="324"/>
  </w:num>
  <w:num w:numId="217">
    <w:abstractNumId w:val="71"/>
  </w:num>
  <w:num w:numId="218">
    <w:abstractNumId w:val="311"/>
  </w:num>
  <w:num w:numId="219">
    <w:abstractNumId w:val="34"/>
  </w:num>
  <w:num w:numId="220">
    <w:abstractNumId w:val="346"/>
  </w:num>
  <w:num w:numId="221">
    <w:abstractNumId w:val="78"/>
  </w:num>
  <w:num w:numId="222">
    <w:abstractNumId w:val="85"/>
  </w:num>
  <w:num w:numId="223">
    <w:abstractNumId w:val="401"/>
  </w:num>
  <w:num w:numId="224">
    <w:abstractNumId w:val="251"/>
  </w:num>
  <w:num w:numId="225">
    <w:abstractNumId w:val="334"/>
  </w:num>
  <w:num w:numId="226">
    <w:abstractNumId w:val="0"/>
  </w:num>
  <w:num w:numId="227">
    <w:abstractNumId w:val="49"/>
  </w:num>
  <w:num w:numId="228">
    <w:abstractNumId w:val="406"/>
  </w:num>
  <w:num w:numId="229">
    <w:abstractNumId w:val="242"/>
  </w:num>
  <w:num w:numId="230">
    <w:abstractNumId w:val="238"/>
  </w:num>
  <w:num w:numId="231">
    <w:abstractNumId w:val="163"/>
  </w:num>
  <w:num w:numId="232">
    <w:abstractNumId w:val="295"/>
  </w:num>
  <w:num w:numId="233">
    <w:abstractNumId w:val="222"/>
  </w:num>
  <w:num w:numId="234">
    <w:abstractNumId w:val="119"/>
  </w:num>
  <w:num w:numId="235">
    <w:abstractNumId w:val="271"/>
  </w:num>
  <w:num w:numId="236">
    <w:abstractNumId w:val="187"/>
  </w:num>
  <w:num w:numId="237">
    <w:abstractNumId w:val="290"/>
  </w:num>
  <w:num w:numId="238">
    <w:abstractNumId w:val="176"/>
  </w:num>
  <w:num w:numId="239">
    <w:abstractNumId w:val="203"/>
  </w:num>
  <w:num w:numId="240">
    <w:abstractNumId w:val="154"/>
  </w:num>
  <w:num w:numId="241">
    <w:abstractNumId w:val="128"/>
  </w:num>
  <w:num w:numId="242">
    <w:abstractNumId w:val="9"/>
  </w:num>
  <w:num w:numId="243">
    <w:abstractNumId w:val="16"/>
  </w:num>
  <w:num w:numId="244">
    <w:abstractNumId w:val="341"/>
  </w:num>
  <w:num w:numId="245">
    <w:abstractNumId w:val="388"/>
  </w:num>
  <w:num w:numId="246">
    <w:abstractNumId w:val="50"/>
  </w:num>
  <w:num w:numId="247">
    <w:abstractNumId w:val="100"/>
  </w:num>
  <w:num w:numId="248">
    <w:abstractNumId w:val="317"/>
  </w:num>
  <w:num w:numId="249">
    <w:abstractNumId w:val="118"/>
  </w:num>
  <w:num w:numId="250">
    <w:abstractNumId w:val="192"/>
  </w:num>
  <w:num w:numId="251">
    <w:abstractNumId w:val="200"/>
  </w:num>
  <w:num w:numId="252">
    <w:abstractNumId w:val="212"/>
  </w:num>
  <w:num w:numId="253">
    <w:abstractNumId w:val="130"/>
  </w:num>
  <w:num w:numId="254">
    <w:abstractNumId w:val="256"/>
  </w:num>
  <w:num w:numId="255">
    <w:abstractNumId w:val="228"/>
  </w:num>
  <w:num w:numId="256">
    <w:abstractNumId w:val="64"/>
  </w:num>
  <w:num w:numId="257">
    <w:abstractNumId w:val="224"/>
  </w:num>
  <w:num w:numId="258">
    <w:abstractNumId w:val="131"/>
  </w:num>
  <w:num w:numId="259">
    <w:abstractNumId w:val="402"/>
  </w:num>
  <w:num w:numId="260">
    <w:abstractNumId w:val="53"/>
  </w:num>
  <w:num w:numId="261">
    <w:abstractNumId w:val="243"/>
  </w:num>
  <w:num w:numId="262">
    <w:abstractNumId w:val="308"/>
  </w:num>
  <w:num w:numId="263">
    <w:abstractNumId w:val="244"/>
  </w:num>
  <w:num w:numId="264">
    <w:abstractNumId w:val="285"/>
  </w:num>
  <w:num w:numId="265">
    <w:abstractNumId w:val="114"/>
  </w:num>
  <w:num w:numId="266">
    <w:abstractNumId w:val="101"/>
  </w:num>
  <w:num w:numId="267">
    <w:abstractNumId w:val="116"/>
  </w:num>
  <w:num w:numId="268">
    <w:abstractNumId w:val="76"/>
  </w:num>
  <w:num w:numId="269">
    <w:abstractNumId w:val="95"/>
  </w:num>
  <w:num w:numId="270">
    <w:abstractNumId w:val="2"/>
  </w:num>
  <w:num w:numId="271">
    <w:abstractNumId w:val="337"/>
  </w:num>
  <w:num w:numId="272">
    <w:abstractNumId w:val="4"/>
  </w:num>
  <w:num w:numId="273">
    <w:abstractNumId w:val="289"/>
  </w:num>
  <w:num w:numId="274">
    <w:abstractNumId w:val="386"/>
  </w:num>
  <w:num w:numId="275">
    <w:abstractNumId w:val="345"/>
  </w:num>
  <w:num w:numId="276">
    <w:abstractNumId w:val="151"/>
  </w:num>
  <w:num w:numId="277">
    <w:abstractNumId w:val="392"/>
  </w:num>
  <w:num w:numId="278">
    <w:abstractNumId w:val="109"/>
  </w:num>
  <w:num w:numId="279">
    <w:abstractNumId w:val="395"/>
  </w:num>
  <w:num w:numId="280">
    <w:abstractNumId w:val="247"/>
  </w:num>
  <w:num w:numId="281">
    <w:abstractNumId w:val="272"/>
  </w:num>
  <w:num w:numId="282">
    <w:abstractNumId w:val="117"/>
  </w:num>
  <w:num w:numId="283">
    <w:abstractNumId w:val="293"/>
  </w:num>
  <w:num w:numId="284">
    <w:abstractNumId w:val="15"/>
  </w:num>
  <w:num w:numId="285">
    <w:abstractNumId w:val="198"/>
  </w:num>
  <w:num w:numId="286">
    <w:abstractNumId w:val="320"/>
  </w:num>
  <w:num w:numId="287">
    <w:abstractNumId w:val="312"/>
  </w:num>
  <w:num w:numId="288">
    <w:abstractNumId w:val="94"/>
  </w:num>
  <w:num w:numId="289">
    <w:abstractNumId w:val="223"/>
  </w:num>
  <w:num w:numId="290">
    <w:abstractNumId w:val="325"/>
  </w:num>
  <w:num w:numId="291">
    <w:abstractNumId w:val="352"/>
  </w:num>
  <w:num w:numId="292">
    <w:abstractNumId w:val="340"/>
  </w:num>
  <w:num w:numId="293">
    <w:abstractNumId w:val="194"/>
  </w:num>
  <w:num w:numId="294">
    <w:abstractNumId w:val="195"/>
  </w:num>
  <w:num w:numId="295">
    <w:abstractNumId w:val="283"/>
  </w:num>
  <w:num w:numId="296">
    <w:abstractNumId w:val="180"/>
  </w:num>
  <w:num w:numId="297">
    <w:abstractNumId w:val="55"/>
  </w:num>
  <w:num w:numId="298">
    <w:abstractNumId w:val="58"/>
  </w:num>
  <w:num w:numId="299">
    <w:abstractNumId w:val="323"/>
  </w:num>
  <w:num w:numId="300">
    <w:abstractNumId w:val="121"/>
  </w:num>
  <w:num w:numId="301">
    <w:abstractNumId w:val="140"/>
  </w:num>
  <w:num w:numId="302">
    <w:abstractNumId w:val="252"/>
  </w:num>
  <w:num w:numId="303">
    <w:abstractNumId w:val="160"/>
  </w:num>
  <w:num w:numId="304">
    <w:abstractNumId w:val="246"/>
  </w:num>
  <w:num w:numId="305">
    <w:abstractNumId w:val="138"/>
  </w:num>
  <w:num w:numId="306">
    <w:abstractNumId w:val="98"/>
  </w:num>
  <w:num w:numId="307">
    <w:abstractNumId w:val="234"/>
  </w:num>
  <w:num w:numId="308">
    <w:abstractNumId w:val="139"/>
  </w:num>
  <w:num w:numId="309">
    <w:abstractNumId w:val="5"/>
  </w:num>
  <w:num w:numId="310">
    <w:abstractNumId w:val="343"/>
  </w:num>
  <w:num w:numId="311">
    <w:abstractNumId w:val="133"/>
  </w:num>
  <w:num w:numId="312">
    <w:abstractNumId w:val="122"/>
  </w:num>
  <w:num w:numId="313">
    <w:abstractNumId w:val="214"/>
  </w:num>
  <w:num w:numId="314">
    <w:abstractNumId w:val="303"/>
  </w:num>
  <w:num w:numId="315">
    <w:abstractNumId w:val="30"/>
  </w:num>
  <w:num w:numId="316">
    <w:abstractNumId w:val="206"/>
  </w:num>
  <w:num w:numId="317">
    <w:abstractNumId w:val="82"/>
  </w:num>
  <w:num w:numId="318">
    <w:abstractNumId w:val="18"/>
  </w:num>
  <w:num w:numId="319">
    <w:abstractNumId w:val="59"/>
  </w:num>
  <w:num w:numId="320">
    <w:abstractNumId w:val="219"/>
  </w:num>
  <w:num w:numId="321">
    <w:abstractNumId w:val="301"/>
  </w:num>
  <w:num w:numId="322">
    <w:abstractNumId w:val="97"/>
  </w:num>
  <w:num w:numId="323">
    <w:abstractNumId w:val="411"/>
  </w:num>
  <w:num w:numId="324">
    <w:abstractNumId w:val="245"/>
  </w:num>
  <w:num w:numId="325">
    <w:abstractNumId w:val="226"/>
  </w:num>
  <w:num w:numId="326">
    <w:abstractNumId w:val="257"/>
  </w:num>
  <w:num w:numId="327">
    <w:abstractNumId w:val="29"/>
  </w:num>
  <w:num w:numId="328">
    <w:abstractNumId w:val="178"/>
  </w:num>
  <w:num w:numId="329">
    <w:abstractNumId w:val="298"/>
  </w:num>
  <w:num w:numId="330">
    <w:abstractNumId w:val="305"/>
  </w:num>
  <w:num w:numId="331">
    <w:abstractNumId w:val="399"/>
  </w:num>
  <w:num w:numId="332">
    <w:abstractNumId w:val="172"/>
  </w:num>
  <w:num w:numId="333">
    <w:abstractNumId w:val="260"/>
  </w:num>
  <w:num w:numId="334">
    <w:abstractNumId w:val="137"/>
  </w:num>
  <w:num w:numId="335">
    <w:abstractNumId w:val="280"/>
  </w:num>
  <w:num w:numId="336">
    <w:abstractNumId w:val="385"/>
  </w:num>
  <w:num w:numId="337">
    <w:abstractNumId w:val="372"/>
  </w:num>
  <w:num w:numId="338">
    <w:abstractNumId w:val="314"/>
  </w:num>
  <w:num w:numId="339">
    <w:abstractNumId w:val="129"/>
  </w:num>
  <w:num w:numId="340">
    <w:abstractNumId w:val="286"/>
  </w:num>
  <w:num w:numId="341">
    <w:abstractNumId w:val="146"/>
  </w:num>
  <w:num w:numId="342">
    <w:abstractNumId w:val="70"/>
  </w:num>
  <w:num w:numId="343">
    <w:abstractNumId w:val="107"/>
  </w:num>
  <w:num w:numId="344">
    <w:abstractNumId w:val="48"/>
  </w:num>
  <w:num w:numId="345">
    <w:abstractNumId w:val="77"/>
  </w:num>
  <w:num w:numId="346">
    <w:abstractNumId w:val="377"/>
  </w:num>
  <w:num w:numId="347">
    <w:abstractNumId w:val="37"/>
  </w:num>
  <w:num w:numId="348">
    <w:abstractNumId w:val="232"/>
  </w:num>
  <w:num w:numId="349">
    <w:abstractNumId w:val="403"/>
  </w:num>
  <w:num w:numId="350">
    <w:abstractNumId w:val="39"/>
  </w:num>
  <w:num w:numId="351">
    <w:abstractNumId w:val="183"/>
  </w:num>
  <w:num w:numId="352">
    <w:abstractNumId w:val="209"/>
  </w:num>
  <w:num w:numId="353">
    <w:abstractNumId w:val="328"/>
  </w:num>
  <w:num w:numId="354">
    <w:abstractNumId w:val="40"/>
  </w:num>
  <w:num w:numId="355">
    <w:abstractNumId w:val="309"/>
  </w:num>
  <w:num w:numId="356">
    <w:abstractNumId w:val="400"/>
  </w:num>
  <w:num w:numId="357">
    <w:abstractNumId w:val="299"/>
  </w:num>
  <w:num w:numId="358">
    <w:abstractNumId w:val="57"/>
  </w:num>
  <w:num w:numId="359">
    <w:abstractNumId w:val="407"/>
  </w:num>
  <w:num w:numId="360">
    <w:abstractNumId w:val="149"/>
  </w:num>
  <w:num w:numId="361">
    <w:abstractNumId w:val="143"/>
  </w:num>
  <w:num w:numId="362">
    <w:abstractNumId w:val="87"/>
  </w:num>
  <w:num w:numId="363">
    <w:abstractNumId w:val="291"/>
  </w:num>
  <w:num w:numId="364">
    <w:abstractNumId w:val="11"/>
  </w:num>
  <w:num w:numId="365">
    <w:abstractNumId w:val="36"/>
  </w:num>
  <w:num w:numId="366">
    <w:abstractNumId w:val="353"/>
  </w:num>
  <w:num w:numId="367">
    <w:abstractNumId w:val="104"/>
  </w:num>
  <w:num w:numId="368">
    <w:abstractNumId w:val="393"/>
  </w:num>
  <w:num w:numId="369">
    <w:abstractNumId w:val="294"/>
  </w:num>
  <w:num w:numId="370">
    <w:abstractNumId w:val="159"/>
  </w:num>
  <w:num w:numId="371">
    <w:abstractNumId w:val="351"/>
  </w:num>
  <w:num w:numId="372">
    <w:abstractNumId w:val="92"/>
  </w:num>
  <w:num w:numId="373">
    <w:abstractNumId w:val="191"/>
  </w:num>
  <w:num w:numId="374">
    <w:abstractNumId w:val="25"/>
  </w:num>
  <w:num w:numId="375">
    <w:abstractNumId w:val="397"/>
  </w:num>
  <w:num w:numId="376">
    <w:abstractNumId w:val="33"/>
  </w:num>
  <w:num w:numId="377">
    <w:abstractNumId w:val="396"/>
  </w:num>
  <w:num w:numId="378">
    <w:abstractNumId w:val="408"/>
  </w:num>
  <w:num w:numId="379">
    <w:abstractNumId w:val="93"/>
  </w:num>
  <w:num w:numId="380">
    <w:abstractNumId w:val="262"/>
  </w:num>
  <w:num w:numId="381">
    <w:abstractNumId w:val="267"/>
  </w:num>
  <w:num w:numId="382">
    <w:abstractNumId w:val="316"/>
  </w:num>
  <w:num w:numId="383">
    <w:abstractNumId w:val="124"/>
  </w:num>
  <w:num w:numId="384">
    <w:abstractNumId w:val="144"/>
  </w:num>
  <w:num w:numId="385">
    <w:abstractNumId w:val="371"/>
  </w:num>
  <w:num w:numId="386">
    <w:abstractNumId w:val="361"/>
  </w:num>
  <w:num w:numId="387">
    <w:abstractNumId w:val="348"/>
  </w:num>
  <w:num w:numId="388">
    <w:abstractNumId w:val="1"/>
  </w:num>
  <w:num w:numId="389">
    <w:abstractNumId w:val="248"/>
  </w:num>
  <w:num w:numId="390">
    <w:abstractNumId w:val="86"/>
  </w:num>
  <w:num w:numId="391">
    <w:abstractNumId w:val="404"/>
  </w:num>
  <w:num w:numId="392">
    <w:abstractNumId w:val="65"/>
  </w:num>
  <w:num w:numId="393">
    <w:abstractNumId w:val="182"/>
  </w:num>
  <w:num w:numId="394">
    <w:abstractNumId w:val="110"/>
  </w:num>
  <w:num w:numId="395">
    <w:abstractNumId w:val="113"/>
  </w:num>
  <w:num w:numId="396">
    <w:abstractNumId w:val="181"/>
  </w:num>
  <w:num w:numId="397">
    <w:abstractNumId w:val="288"/>
  </w:num>
  <w:num w:numId="398">
    <w:abstractNumId w:val="342"/>
  </w:num>
  <w:num w:numId="399">
    <w:abstractNumId w:val="28"/>
  </w:num>
  <w:num w:numId="400">
    <w:abstractNumId w:val="231"/>
  </w:num>
  <w:num w:numId="401">
    <w:abstractNumId w:val="282"/>
  </w:num>
  <w:num w:numId="402">
    <w:abstractNumId w:val="13"/>
  </w:num>
  <w:num w:numId="403">
    <w:abstractNumId w:val="327"/>
  </w:num>
  <w:num w:numId="404">
    <w:abstractNumId w:val="99"/>
  </w:num>
  <w:num w:numId="405">
    <w:abstractNumId w:val="258"/>
  </w:num>
  <w:num w:numId="406">
    <w:abstractNumId w:val="35"/>
  </w:num>
  <w:num w:numId="407">
    <w:abstractNumId w:val="281"/>
  </w:num>
  <w:num w:numId="408">
    <w:abstractNumId w:val="168"/>
  </w:num>
  <w:num w:numId="409">
    <w:abstractNumId w:val="136"/>
  </w:num>
  <w:num w:numId="410">
    <w:abstractNumId w:val="96"/>
  </w:num>
  <w:num w:numId="411">
    <w:abstractNumId w:val="188"/>
  </w:num>
  <w:num w:numId="412">
    <w:abstractNumId w:val="66"/>
  </w:num>
  <w:num w:numId="413">
    <w:abstractNumId w:val="132"/>
  </w:num>
  <w:numIdMacAtCleanup w:val="4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67A"/>
    <w:rsid w:val="00074368"/>
    <w:rsid w:val="00081DE9"/>
    <w:rsid w:val="000D449F"/>
    <w:rsid w:val="001044FB"/>
    <w:rsid w:val="00131A80"/>
    <w:rsid w:val="001344DD"/>
    <w:rsid w:val="001549B9"/>
    <w:rsid w:val="0016353E"/>
    <w:rsid w:val="00175A73"/>
    <w:rsid w:val="00192016"/>
    <w:rsid w:val="001972C3"/>
    <w:rsid w:val="001F167A"/>
    <w:rsid w:val="001F3900"/>
    <w:rsid w:val="00241D82"/>
    <w:rsid w:val="00253917"/>
    <w:rsid w:val="002545A3"/>
    <w:rsid w:val="00306442"/>
    <w:rsid w:val="0035444C"/>
    <w:rsid w:val="00372EFB"/>
    <w:rsid w:val="004734A4"/>
    <w:rsid w:val="00490854"/>
    <w:rsid w:val="004A4E36"/>
    <w:rsid w:val="004B7593"/>
    <w:rsid w:val="004C325F"/>
    <w:rsid w:val="004F64F9"/>
    <w:rsid w:val="00540023"/>
    <w:rsid w:val="00542230"/>
    <w:rsid w:val="00542760"/>
    <w:rsid w:val="005C242A"/>
    <w:rsid w:val="005D6DA4"/>
    <w:rsid w:val="005E4F7A"/>
    <w:rsid w:val="005E7976"/>
    <w:rsid w:val="0061214E"/>
    <w:rsid w:val="006173B3"/>
    <w:rsid w:val="006221D7"/>
    <w:rsid w:val="006234AA"/>
    <w:rsid w:val="006442A6"/>
    <w:rsid w:val="00665D72"/>
    <w:rsid w:val="006933D1"/>
    <w:rsid w:val="006B4C76"/>
    <w:rsid w:val="006D5FF2"/>
    <w:rsid w:val="006E672F"/>
    <w:rsid w:val="00701763"/>
    <w:rsid w:val="00703B1D"/>
    <w:rsid w:val="00724253"/>
    <w:rsid w:val="007400CB"/>
    <w:rsid w:val="00772D3B"/>
    <w:rsid w:val="00776072"/>
    <w:rsid w:val="007910A5"/>
    <w:rsid w:val="007B5800"/>
    <w:rsid w:val="007C1074"/>
    <w:rsid w:val="007F17B8"/>
    <w:rsid w:val="00843E28"/>
    <w:rsid w:val="008A4488"/>
    <w:rsid w:val="008E1D21"/>
    <w:rsid w:val="008E1EA0"/>
    <w:rsid w:val="00911230"/>
    <w:rsid w:val="00917DCC"/>
    <w:rsid w:val="00937239"/>
    <w:rsid w:val="00951675"/>
    <w:rsid w:val="00957B45"/>
    <w:rsid w:val="009D54DD"/>
    <w:rsid w:val="009E4726"/>
    <w:rsid w:val="009F5279"/>
    <w:rsid w:val="009F550D"/>
    <w:rsid w:val="00A011AD"/>
    <w:rsid w:val="00A647F4"/>
    <w:rsid w:val="00AC74DB"/>
    <w:rsid w:val="00B05E0D"/>
    <w:rsid w:val="00B225B5"/>
    <w:rsid w:val="00B24F61"/>
    <w:rsid w:val="00BB0446"/>
    <w:rsid w:val="00BB2780"/>
    <w:rsid w:val="00BC38E4"/>
    <w:rsid w:val="00C17A0B"/>
    <w:rsid w:val="00C7330C"/>
    <w:rsid w:val="00C74B15"/>
    <w:rsid w:val="00C80B27"/>
    <w:rsid w:val="00CC41C8"/>
    <w:rsid w:val="00D02659"/>
    <w:rsid w:val="00D42C20"/>
    <w:rsid w:val="00D468B5"/>
    <w:rsid w:val="00D664CE"/>
    <w:rsid w:val="00DB6769"/>
    <w:rsid w:val="00DD2598"/>
    <w:rsid w:val="00DD7044"/>
    <w:rsid w:val="00E01BCA"/>
    <w:rsid w:val="00E15B3D"/>
    <w:rsid w:val="00E2638F"/>
    <w:rsid w:val="00E577E0"/>
    <w:rsid w:val="00E6203E"/>
    <w:rsid w:val="00E75E01"/>
    <w:rsid w:val="00EA060E"/>
    <w:rsid w:val="00EA298D"/>
    <w:rsid w:val="00F14F9F"/>
    <w:rsid w:val="00F23662"/>
    <w:rsid w:val="00FA4460"/>
    <w:rsid w:val="00FC3977"/>
    <w:rsid w:val="00FE1B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0F641"/>
  <w15:chartTrackingRefBased/>
  <w15:docId w15:val="{36E50F8F-2D6C-4644-8AF0-0964FAF09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EFB"/>
  </w:style>
  <w:style w:type="paragraph" w:styleId="1">
    <w:name w:val="heading 1"/>
    <w:basedOn w:val="a"/>
    <w:next w:val="a"/>
    <w:link w:val="10"/>
    <w:uiPriority w:val="9"/>
    <w:qFormat/>
    <w:rsid w:val="00372E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72E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72E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D664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2EF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372EFB"/>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372EFB"/>
    <w:rPr>
      <w:rFonts w:asciiTheme="majorHAnsi" w:eastAsiaTheme="majorEastAsia" w:hAnsiTheme="majorHAnsi" w:cstheme="majorBidi"/>
      <w:color w:val="1F3763" w:themeColor="accent1" w:themeShade="7F"/>
      <w:sz w:val="24"/>
      <w:szCs w:val="24"/>
    </w:rPr>
  </w:style>
  <w:style w:type="paragraph" w:styleId="a3">
    <w:name w:val="header"/>
    <w:basedOn w:val="a"/>
    <w:link w:val="a4"/>
    <w:uiPriority w:val="99"/>
    <w:unhideWhenUsed/>
    <w:rsid w:val="00372E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2EFB"/>
  </w:style>
  <w:style w:type="paragraph" w:styleId="a5">
    <w:name w:val="footer"/>
    <w:basedOn w:val="a"/>
    <w:link w:val="a6"/>
    <w:uiPriority w:val="99"/>
    <w:unhideWhenUsed/>
    <w:rsid w:val="00372E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2EFB"/>
  </w:style>
  <w:style w:type="paragraph" w:styleId="a7">
    <w:name w:val="Body Text"/>
    <w:basedOn w:val="a"/>
    <w:link w:val="a8"/>
    <w:uiPriority w:val="1"/>
    <w:unhideWhenUsed/>
    <w:qFormat/>
    <w:rsid w:val="00372EFB"/>
    <w:pPr>
      <w:spacing w:after="120"/>
    </w:pPr>
  </w:style>
  <w:style w:type="character" w:customStyle="1" w:styleId="a8">
    <w:name w:val="Основной текст Знак"/>
    <w:basedOn w:val="a0"/>
    <w:link w:val="a7"/>
    <w:uiPriority w:val="1"/>
    <w:rsid w:val="00372EFB"/>
  </w:style>
  <w:style w:type="table" w:customStyle="1" w:styleId="TableNormal">
    <w:name w:val="Table Normal"/>
    <w:uiPriority w:val="2"/>
    <w:semiHidden/>
    <w:unhideWhenUsed/>
    <w:qFormat/>
    <w:rsid w:val="00372E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372EFB"/>
  </w:style>
  <w:style w:type="paragraph" w:styleId="a9">
    <w:name w:val="List Paragraph"/>
    <w:basedOn w:val="a"/>
    <w:uiPriority w:val="1"/>
    <w:qFormat/>
    <w:rsid w:val="00372EFB"/>
    <w:pPr>
      <w:ind w:left="720"/>
      <w:contextualSpacing/>
    </w:pPr>
  </w:style>
  <w:style w:type="numbering" w:customStyle="1" w:styleId="21">
    <w:name w:val="Нет списка2"/>
    <w:next w:val="a2"/>
    <w:uiPriority w:val="99"/>
    <w:semiHidden/>
    <w:unhideWhenUsed/>
    <w:rsid w:val="00372EFB"/>
  </w:style>
  <w:style w:type="table" w:customStyle="1" w:styleId="TableNormal1">
    <w:name w:val="Table Normal1"/>
    <w:uiPriority w:val="2"/>
    <w:semiHidden/>
    <w:unhideWhenUsed/>
    <w:qFormat/>
    <w:rsid w:val="00372E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372EFB"/>
  </w:style>
  <w:style w:type="numbering" w:customStyle="1" w:styleId="31">
    <w:name w:val="Нет списка3"/>
    <w:next w:val="a2"/>
    <w:uiPriority w:val="99"/>
    <w:semiHidden/>
    <w:unhideWhenUsed/>
    <w:rsid w:val="00372EFB"/>
  </w:style>
  <w:style w:type="character" w:styleId="aa">
    <w:name w:val="Hyperlink"/>
    <w:basedOn w:val="a0"/>
    <w:uiPriority w:val="99"/>
    <w:unhideWhenUsed/>
    <w:rsid w:val="00372EFB"/>
    <w:rPr>
      <w:color w:val="0563C1" w:themeColor="hyperlink"/>
      <w:u w:val="single"/>
    </w:rPr>
  </w:style>
  <w:style w:type="character" w:customStyle="1" w:styleId="12">
    <w:name w:val="Неразрешенное упоминание1"/>
    <w:basedOn w:val="a0"/>
    <w:uiPriority w:val="99"/>
    <w:semiHidden/>
    <w:unhideWhenUsed/>
    <w:rsid w:val="00372EFB"/>
    <w:rPr>
      <w:color w:val="605E5C"/>
      <w:shd w:val="clear" w:color="auto" w:fill="E1DFDD"/>
    </w:rPr>
  </w:style>
  <w:style w:type="paragraph" w:styleId="ab">
    <w:name w:val="Normal (Web)"/>
    <w:basedOn w:val="a"/>
    <w:uiPriority w:val="99"/>
    <w:unhideWhenUsed/>
    <w:rsid w:val="00372EFB"/>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372EFB"/>
    <w:rPr>
      <w:b/>
      <w:bCs/>
    </w:rPr>
  </w:style>
  <w:style w:type="character" w:styleId="ad">
    <w:name w:val="Emphasis"/>
    <w:basedOn w:val="a0"/>
    <w:uiPriority w:val="20"/>
    <w:qFormat/>
    <w:rsid w:val="00372EFB"/>
    <w:rPr>
      <w:i/>
      <w:iCs/>
    </w:rPr>
  </w:style>
  <w:style w:type="character" w:customStyle="1" w:styleId="40">
    <w:name w:val="Заголовок 4 Знак"/>
    <w:basedOn w:val="a0"/>
    <w:link w:val="4"/>
    <w:uiPriority w:val="9"/>
    <w:semiHidden/>
    <w:rsid w:val="00D664CE"/>
    <w:rPr>
      <w:rFonts w:asciiTheme="majorHAnsi" w:eastAsiaTheme="majorEastAsia" w:hAnsiTheme="majorHAnsi" w:cstheme="majorBidi"/>
      <w:i/>
      <w:iCs/>
      <w:color w:val="2F5496" w:themeColor="accent1" w:themeShade="BF"/>
    </w:rPr>
  </w:style>
  <w:style w:type="character" w:styleId="ae">
    <w:name w:val="FollowedHyperlink"/>
    <w:basedOn w:val="a0"/>
    <w:uiPriority w:val="99"/>
    <w:semiHidden/>
    <w:unhideWhenUsed/>
    <w:rsid w:val="00772D3B"/>
    <w:rPr>
      <w:color w:val="954F72" w:themeColor="followedHyperlink"/>
      <w:u w:val="single"/>
    </w:rPr>
  </w:style>
  <w:style w:type="numbering" w:customStyle="1" w:styleId="41">
    <w:name w:val="Нет списка4"/>
    <w:next w:val="a2"/>
    <w:uiPriority w:val="99"/>
    <w:semiHidden/>
    <w:unhideWhenUsed/>
    <w:rsid w:val="005E4F7A"/>
  </w:style>
  <w:style w:type="paragraph" w:customStyle="1" w:styleId="TableParagraph">
    <w:name w:val="Table Paragraph"/>
    <w:basedOn w:val="a"/>
    <w:uiPriority w:val="1"/>
    <w:qFormat/>
    <w:rsid w:val="005E4F7A"/>
    <w:pPr>
      <w:widowControl w:val="0"/>
      <w:autoSpaceDE w:val="0"/>
      <w:autoSpaceDN w:val="0"/>
      <w:spacing w:after="0" w:line="240" w:lineRule="auto"/>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5715626">
      <w:bodyDiv w:val="1"/>
      <w:marLeft w:val="0"/>
      <w:marRight w:val="0"/>
      <w:marTop w:val="0"/>
      <w:marBottom w:val="0"/>
      <w:divBdr>
        <w:top w:val="none" w:sz="0" w:space="0" w:color="auto"/>
        <w:left w:val="none" w:sz="0" w:space="0" w:color="auto"/>
        <w:bottom w:val="none" w:sz="0" w:space="0" w:color="auto"/>
        <w:right w:val="none" w:sz="0" w:space="0" w:color="auto"/>
      </w:divBdr>
    </w:div>
    <w:div w:id="984550470">
      <w:bodyDiv w:val="1"/>
      <w:marLeft w:val="0"/>
      <w:marRight w:val="0"/>
      <w:marTop w:val="0"/>
      <w:marBottom w:val="0"/>
      <w:divBdr>
        <w:top w:val="none" w:sz="0" w:space="0" w:color="auto"/>
        <w:left w:val="none" w:sz="0" w:space="0" w:color="auto"/>
        <w:bottom w:val="none" w:sz="0" w:space="0" w:color="auto"/>
        <w:right w:val="none" w:sz="0" w:space="0" w:color="auto"/>
      </w:divBdr>
    </w:div>
    <w:div w:id="1296907031">
      <w:bodyDiv w:val="1"/>
      <w:marLeft w:val="0"/>
      <w:marRight w:val="0"/>
      <w:marTop w:val="0"/>
      <w:marBottom w:val="0"/>
      <w:divBdr>
        <w:top w:val="none" w:sz="0" w:space="0" w:color="auto"/>
        <w:left w:val="none" w:sz="0" w:space="0" w:color="auto"/>
        <w:bottom w:val="none" w:sz="0" w:space="0" w:color="auto"/>
        <w:right w:val="none" w:sz="0" w:space="0" w:color="auto"/>
      </w:divBdr>
    </w:div>
    <w:div w:id="1359310549">
      <w:bodyDiv w:val="1"/>
      <w:marLeft w:val="0"/>
      <w:marRight w:val="0"/>
      <w:marTop w:val="0"/>
      <w:marBottom w:val="0"/>
      <w:divBdr>
        <w:top w:val="none" w:sz="0" w:space="0" w:color="auto"/>
        <w:left w:val="none" w:sz="0" w:space="0" w:color="auto"/>
        <w:bottom w:val="none" w:sz="0" w:space="0" w:color="auto"/>
        <w:right w:val="none" w:sz="0" w:space="0" w:color="auto"/>
      </w:divBdr>
    </w:div>
    <w:div w:id="146500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67542-8913-44C2-B2FE-1398B759B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277</Pages>
  <Words>60253</Words>
  <Characters>343445</Characters>
  <Application>Microsoft Office Word</Application>
  <DocSecurity>0</DocSecurity>
  <Lines>2862</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2025-08-26T03:03:00Z</cp:lastPrinted>
  <dcterms:created xsi:type="dcterms:W3CDTF">2025-12-09T01:16:00Z</dcterms:created>
  <dcterms:modified xsi:type="dcterms:W3CDTF">2025-12-10T20:15:00Z</dcterms:modified>
</cp:coreProperties>
</file>