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87F" w:rsidRDefault="001F087F" w:rsidP="00D32EA1">
      <w:pPr>
        <w:spacing w:after="0" w:line="240" w:lineRule="auto"/>
        <w:ind w:firstLine="284"/>
        <w:jc w:val="right"/>
        <w:rPr>
          <w:rFonts w:ascii="Times New Roman" w:hAnsi="Times New Roman" w:cs="Times New Roman"/>
          <w:b/>
          <w:sz w:val="24"/>
          <w:szCs w:val="24"/>
        </w:rPr>
      </w:pPr>
      <w:r>
        <w:rPr>
          <w:rFonts w:ascii="Times New Roman" w:hAnsi="Times New Roman" w:cs="Times New Roman"/>
          <w:b/>
          <w:sz w:val="24"/>
          <w:szCs w:val="24"/>
        </w:rPr>
        <w:t>Марина Сидоряк</w:t>
      </w:r>
      <w:r w:rsidR="00DF2B09">
        <w:rPr>
          <w:rFonts w:ascii="Times New Roman" w:hAnsi="Times New Roman" w:cs="Times New Roman"/>
          <w:b/>
          <w:sz w:val="24"/>
          <w:szCs w:val="24"/>
        </w:rPr>
        <w:t xml:space="preserve"> (5 курс ЗФН)</w:t>
      </w:r>
    </w:p>
    <w:p w:rsidR="00E12536" w:rsidRPr="00883CAF" w:rsidRDefault="00E12536" w:rsidP="00D32EA1">
      <w:pPr>
        <w:spacing w:after="0" w:line="240" w:lineRule="auto"/>
        <w:ind w:firstLine="284"/>
        <w:jc w:val="right"/>
        <w:rPr>
          <w:rFonts w:ascii="Times New Roman" w:eastAsia="Times New Roman" w:hAnsi="Times New Roman" w:cs="Times New Roman"/>
          <w:sz w:val="24"/>
          <w:szCs w:val="24"/>
          <w:lang w:eastAsia="ru-RU"/>
        </w:rPr>
      </w:pPr>
      <w:r w:rsidRPr="00883CAF">
        <w:rPr>
          <w:rFonts w:ascii="Times New Roman" w:eastAsia="Times New Roman" w:hAnsi="Times New Roman" w:cs="Times New Roman"/>
          <w:sz w:val="24"/>
          <w:szCs w:val="24"/>
          <w:lang w:eastAsia="ru-RU"/>
        </w:rPr>
        <w:t xml:space="preserve">Науковий керівник – </w:t>
      </w:r>
      <w:r w:rsidR="00203EDF" w:rsidRPr="00883CAF">
        <w:rPr>
          <w:rFonts w:ascii="Times New Roman" w:eastAsia="Times New Roman" w:hAnsi="Times New Roman" w:cs="Times New Roman"/>
          <w:sz w:val="24"/>
          <w:szCs w:val="24"/>
          <w:lang w:eastAsia="ru-RU"/>
        </w:rPr>
        <w:t>доц. Л.В. Мафтин</w:t>
      </w:r>
    </w:p>
    <w:p w:rsidR="00E12536" w:rsidRPr="00883CAF" w:rsidRDefault="00E12536" w:rsidP="00D32EA1">
      <w:pPr>
        <w:spacing w:after="0" w:line="240" w:lineRule="auto"/>
        <w:ind w:firstLine="284"/>
        <w:jc w:val="right"/>
        <w:rPr>
          <w:rFonts w:ascii="Times New Roman" w:eastAsia="Times New Roman" w:hAnsi="Times New Roman" w:cs="Times New Roman"/>
          <w:lang w:eastAsia="ru-RU"/>
        </w:rPr>
      </w:pPr>
    </w:p>
    <w:p w:rsidR="003B75D1" w:rsidRPr="00883CAF" w:rsidRDefault="001F087F" w:rsidP="00D32EA1">
      <w:pPr>
        <w:spacing w:after="0" w:line="240" w:lineRule="auto"/>
        <w:ind w:firstLine="284"/>
        <w:jc w:val="center"/>
        <w:rPr>
          <w:rFonts w:ascii="Times New Roman" w:hAnsi="Times New Roman" w:cs="Times New Roman"/>
          <w:b/>
          <w:sz w:val="24"/>
          <w:szCs w:val="24"/>
        </w:rPr>
      </w:pPr>
      <w:r>
        <w:rPr>
          <w:rFonts w:ascii="Times New Roman" w:hAnsi="Times New Roman" w:cs="Times New Roman"/>
          <w:b/>
          <w:sz w:val="24"/>
          <w:szCs w:val="24"/>
        </w:rPr>
        <w:t xml:space="preserve">Формування громадянської культури зростаючої </w:t>
      </w:r>
      <w:r w:rsidR="00B7165A">
        <w:rPr>
          <w:rFonts w:ascii="Times New Roman" w:hAnsi="Times New Roman" w:cs="Times New Roman"/>
          <w:b/>
          <w:sz w:val="24"/>
          <w:szCs w:val="24"/>
        </w:rPr>
        <w:t>особистості як педагогічна проблема</w:t>
      </w:r>
    </w:p>
    <w:p w:rsidR="009312F6" w:rsidRDefault="006A26AC" w:rsidP="00852549">
      <w:pPr>
        <w:pStyle w:val="aa"/>
        <w:shd w:val="clear" w:color="auto" w:fill="FFFFFF"/>
        <w:tabs>
          <w:tab w:val="center" w:pos="4960"/>
          <w:tab w:val="left" w:pos="7501"/>
        </w:tabs>
        <w:spacing w:before="0" w:beforeAutospacing="0" w:after="0" w:afterAutospacing="0"/>
        <w:jc w:val="both"/>
        <w:rPr>
          <w:bCs/>
          <w:sz w:val="22"/>
          <w:szCs w:val="22"/>
        </w:rPr>
      </w:pPr>
      <w:r w:rsidRPr="00883CAF">
        <w:rPr>
          <w:bCs/>
          <w:sz w:val="22"/>
          <w:szCs w:val="22"/>
        </w:rPr>
        <w:t xml:space="preserve">     </w:t>
      </w:r>
      <w:r w:rsidR="003A6F06">
        <w:rPr>
          <w:bCs/>
          <w:sz w:val="22"/>
          <w:szCs w:val="22"/>
        </w:rPr>
        <w:t>Проблема громадянського виховання особистості</w:t>
      </w:r>
      <w:r w:rsidR="008414DD">
        <w:rPr>
          <w:bCs/>
          <w:sz w:val="22"/>
          <w:szCs w:val="22"/>
        </w:rPr>
        <w:t xml:space="preserve"> є однією актуальних педагогічних проблем. Особливого значення вона набуває в умовах російської агресії,</w:t>
      </w:r>
      <w:r w:rsidR="0079341F">
        <w:rPr>
          <w:bCs/>
          <w:sz w:val="22"/>
          <w:szCs w:val="22"/>
        </w:rPr>
        <w:t xml:space="preserve"> </w:t>
      </w:r>
      <w:r w:rsidR="004D2CE4">
        <w:rPr>
          <w:bCs/>
          <w:sz w:val="22"/>
          <w:szCs w:val="22"/>
        </w:rPr>
        <w:t xml:space="preserve">боротьби </w:t>
      </w:r>
      <w:r w:rsidR="0079341F">
        <w:rPr>
          <w:bCs/>
          <w:sz w:val="22"/>
          <w:szCs w:val="22"/>
        </w:rPr>
        <w:t xml:space="preserve">України </w:t>
      </w:r>
      <w:r w:rsidR="004D2CE4">
        <w:rPr>
          <w:bCs/>
          <w:sz w:val="22"/>
          <w:szCs w:val="22"/>
        </w:rPr>
        <w:t>за свою незалежність</w:t>
      </w:r>
      <w:r w:rsidR="00471351">
        <w:rPr>
          <w:bCs/>
          <w:sz w:val="22"/>
          <w:szCs w:val="22"/>
        </w:rPr>
        <w:t xml:space="preserve">, потреби виховання свідомого громадянина - людини, яка усвідомлює  не тільки свої права, але й обов’язки, дотримується суспільних норм і правил,  </w:t>
      </w:r>
      <w:r w:rsidR="009312F6">
        <w:rPr>
          <w:bCs/>
          <w:sz w:val="22"/>
          <w:szCs w:val="22"/>
        </w:rPr>
        <w:t xml:space="preserve">  </w:t>
      </w:r>
      <w:r w:rsidR="00471351">
        <w:rPr>
          <w:bCs/>
          <w:sz w:val="22"/>
          <w:szCs w:val="22"/>
        </w:rPr>
        <w:t>поважає  традиції свого народу.</w:t>
      </w:r>
    </w:p>
    <w:p w:rsidR="004445BC" w:rsidRDefault="008414DD" w:rsidP="0079341F">
      <w:pPr>
        <w:pStyle w:val="aa"/>
        <w:shd w:val="clear" w:color="auto" w:fill="FFFFFF"/>
        <w:tabs>
          <w:tab w:val="center" w:pos="4960"/>
          <w:tab w:val="left" w:pos="7501"/>
        </w:tabs>
        <w:spacing w:before="0" w:beforeAutospacing="0" w:after="0" w:afterAutospacing="0"/>
        <w:jc w:val="both"/>
        <w:rPr>
          <w:sz w:val="22"/>
          <w:szCs w:val="22"/>
        </w:rPr>
      </w:pPr>
      <w:r>
        <w:rPr>
          <w:bCs/>
          <w:sz w:val="22"/>
          <w:szCs w:val="22"/>
        </w:rPr>
        <w:t xml:space="preserve">    </w:t>
      </w:r>
      <w:r w:rsidR="004D2CE4">
        <w:rPr>
          <w:bCs/>
          <w:sz w:val="22"/>
          <w:szCs w:val="22"/>
        </w:rPr>
        <w:t xml:space="preserve">Філософсько - методологічні, психолого-педагогічні, українознавчі </w:t>
      </w:r>
      <w:r w:rsidR="0079341F">
        <w:rPr>
          <w:bCs/>
          <w:sz w:val="22"/>
          <w:szCs w:val="22"/>
        </w:rPr>
        <w:t xml:space="preserve"> сторони </w:t>
      </w:r>
      <w:r>
        <w:rPr>
          <w:bCs/>
          <w:sz w:val="22"/>
          <w:szCs w:val="22"/>
        </w:rPr>
        <w:t xml:space="preserve">проблеми </w:t>
      </w:r>
      <w:r w:rsidR="00295227">
        <w:rPr>
          <w:bCs/>
          <w:sz w:val="22"/>
          <w:szCs w:val="22"/>
        </w:rPr>
        <w:t xml:space="preserve">громадянського виховання </w:t>
      </w:r>
      <w:r>
        <w:rPr>
          <w:bCs/>
          <w:sz w:val="22"/>
          <w:szCs w:val="22"/>
        </w:rPr>
        <w:t>висвітлюються як у працях зарубіжних (М.Бренсон, Г.Кершенштейнер, Л.Розен), так і вітчизняних науковців (І.Бех, О.Вишневський, О.Роговець, О.Сухомлинська</w:t>
      </w:r>
      <w:r w:rsidR="004D2CE4">
        <w:rPr>
          <w:bCs/>
          <w:sz w:val="22"/>
          <w:szCs w:val="22"/>
        </w:rPr>
        <w:t>, Г.Філіпчук, М.Чепіль</w:t>
      </w:r>
      <w:r w:rsidR="0079341F">
        <w:rPr>
          <w:bCs/>
          <w:sz w:val="22"/>
          <w:szCs w:val="22"/>
        </w:rPr>
        <w:t>, К.Чорна</w:t>
      </w:r>
      <w:r w:rsidR="004D2CE4">
        <w:rPr>
          <w:bCs/>
          <w:sz w:val="22"/>
          <w:szCs w:val="22"/>
        </w:rPr>
        <w:t xml:space="preserve"> </w:t>
      </w:r>
      <w:r>
        <w:rPr>
          <w:bCs/>
          <w:sz w:val="22"/>
          <w:szCs w:val="22"/>
        </w:rPr>
        <w:t xml:space="preserve"> та ін..). </w:t>
      </w:r>
      <w:r w:rsidR="004D2CE4">
        <w:rPr>
          <w:bCs/>
          <w:sz w:val="22"/>
          <w:szCs w:val="22"/>
        </w:rPr>
        <w:t>Ми</w:t>
      </w:r>
      <w:r w:rsidR="0079341F">
        <w:rPr>
          <w:bCs/>
          <w:sz w:val="22"/>
          <w:szCs w:val="22"/>
        </w:rPr>
        <w:t xml:space="preserve"> зупинемося на  педагогічних аспектах означеного питання, розглянемо  процес формування громадянської культури </w:t>
      </w:r>
      <w:r w:rsidR="004D2CE4">
        <w:rPr>
          <w:bCs/>
          <w:sz w:val="22"/>
          <w:szCs w:val="22"/>
        </w:rPr>
        <w:t xml:space="preserve"> </w:t>
      </w:r>
      <w:r w:rsidR="0079341F">
        <w:rPr>
          <w:bCs/>
          <w:sz w:val="22"/>
          <w:szCs w:val="22"/>
        </w:rPr>
        <w:t>молодшого школяра як педагогічну проблему.</w:t>
      </w:r>
    </w:p>
    <w:p w:rsidR="00123D50" w:rsidRDefault="00785D68" w:rsidP="00785D68">
      <w:pPr>
        <w:spacing w:after="0" w:line="240" w:lineRule="auto"/>
        <w:ind w:firstLine="284"/>
        <w:jc w:val="both"/>
        <w:rPr>
          <w:rFonts w:ascii="Times New Roman" w:hAnsi="Times New Roman" w:cs="Times New Roman"/>
        </w:rPr>
      </w:pPr>
      <w:r>
        <w:rPr>
          <w:rFonts w:ascii="Times New Roman" w:hAnsi="Times New Roman" w:cs="Times New Roman"/>
        </w:rPr>
        <w:t xml:space="preserve">У науковій літературі поняття громадянської культури трактується як інтегративна якість особистості, що характеризує міру оволодіння нею загальнолюдськими гуманістичними цінностями, духовними традиціями свого народу, ідеологією своєї держави, сформованості  готовності до виконання  громадянського обов’язку </w:t>
      </w:r>
      <w:r w:rsidR="00295227">
        <w:rPr>
          <w:rFonts w:ascii="Times New Roman" w:hAnsi="Times New Roman" w:cs="Times New Roman"/>
        </w:rPr>
        <w:t>(</w:t>
      </w:r>
      <w:r w:rsidR="004912AC">
        <w:rPr>
          <w:rFonts w:ascii="Times New Roman" w:hAnsi="Times New Roman" w:cs="Times New Roman"/>
        </w:rPr>
        <w:t>І.Бех, Г.Філіпчук, К.Чорна</w:t>
      </w:r>
      <w:r w:rsidR="00295227">
        <w:rPr>
          <w:rFonts w:ascii="Times New Roman" w:hAnsi="Times New Roman" w:cs="Times New Roman"/>
        </w:rPr>
        <w:t>)</w:t>
      </w:r>
      <w:r w:rsidR="00CD2AA0" w:rsidRPr="00883CAF">
        <w:rPr>
          <w:rFonts w:ascii="Times New Roman" w:hAnsi="Times New Roman" w:cs="Times New Roman"/>
        </w:rPr>
        <w:t>.</w:t>
      </w:r>
      <w:r w:rsidR="004445BC">
        <w:rPr>
          <w:rFonts w:ascii="Times New Roman" w:hAnsi="Times New Roman" w:cs="Times New Roman"/>
        </w:rPr>
        <w:t xml:space="preserve"> </w:t>
      </w:r>
      <w:r>
        <w:rPr>
          <w:rFonts w:ascii="Times New Roman" w:hAnsi="Times New Roman" w:cs="Times New Roman"/>
        </w:rPr>
        <w:t>Складовою громадянської культури особистості є її  громадянськість, яка розглядається дослідниками у</w:t>
      </w:r>
      <w:r w:rsidR="0079341F">
        <w:rPr>
          <w:rFonts w:ascii="Times New Roman" w:hAnsi="Times New Roman" w:cs="Times New Roman"/>
        </w:rPr>
        <w:t xml:space="preserve"> різних площинах</w:t>
      </w:r>
      <w:r>
        <w:rPr>
          <w:rFonts w:ascii="Times New Roman" w:hAnsi="Times New Roman" w:cs="Times New Roman"/>
        </w:rPr>
        <w:t>: соціально-правовому, морально-етичному, психологічному</w:t>
      </w:r>
      <w:r w:rsidR="006322FB">
        <w:rPr>
          <w:rFonts w:ascii="Times New Roman" w:hAnsi="Times New Roman" w:cs="Times New Roman"/>
        </w:rPr>
        <w:t xml:space="preserve">, педагогічному, соціально-педагогічному. </w:t>
      </w:r>
      <w:r w:rsidR="00204059">
        <w:rPr>
          <w:rFonts w:ascii="Times New Roman" w:hAnsi="Times New Roman" w:cs="Times New Roman"/>
        </w:rPr>
        <w:t xml:space="preserve"> </w:t>
      </w:r>
      <w:r w:rsidR="009312F6">
        <w:rPr>
          <w:rFonts w:ascii="Times New Roman" w:hAnsi="Times New Roman" w:cs="Times New Roman"/>
        </w:rPr>
        <w:t>Г</w:t>
      </w:r>
      <w:r w:rsidR="008A78AB">
        <w:rPr>
          <w:rFonts w:ascii="Times New Roman" w:hAnsi="Times New Roman" w:cs="Times New Roman"/>
        </w:rPr>
        <w:t xml:space="preserve">ромадянська культура молодших школярів розвивається на основі </w:t>
      </w:r>
      <w:r w:rsidR="00470DE5">
        <w:rPr>
          <w:rFonts w:ascii="Times New Roman" w:hAnsi="Times New Roman" w:cs="Times New Roman"/>
        </w:rPr>
        <w:t>громадянської свідомості, розуміння того, що</w:t>
      </w:r>
      <w:r w:rsidR="00295227">
        <w:rPr>
          <w:rFonts w:ascii="Times New Roman" w:hAnsi="Times New Roman" w:cs="Times New Roman"/>
        </w:rPr>
        <w:t xml:space="preserve"> є благом для своєї Батьківщини, а це, за твердженням Г.Ващенка - </w:t>
      </w:r>
      <w:r w:rsidR="00470DE5">
        <w:rPr>
          <w:rFonts w:ascii="Times New Roman" w:hAnsi="Times New Roman" w:cs="Times New Roman"/>
        </w:rPr>
        <w:t xml:space="preserve"> «Державна незалежність, можливість для українського народу творити своє політичне, соціальне, господарське і релігійне життя. Об’єднання всіх українців, незалежно від їх </w:t>
      </w:r>
      <w:r w:rsidR="00470DE5">
        <w:rPr>
          <w:rFonts w:ascii="Times New Roman" w:hAnsi="Times New Roman" w:cs="Times New Roman"/>
        </w:rPr>
        <w:lastRenderedPageBreak/>
        <w:t>територіального походження, церковної приналежності, соціяльного стану іт. ін.. - в одну спільноту, що пройнята єдиним творчим прагненням і високим патріотизмом. Справедливий державний устрій, який би підтримував лад в в суспільстві, в той же час забезпечував особисті права й волю кожного громадянина й сприяв розвиткові й прояву його здібностей, спрямованих в бік громадянського добра…»</w:t>
      </w:r>
      <w:r w:rsidR="00DF2B09">
        <w:rPr>
          <w:rFonts w:ascii="Times New Roman" w:hAnsi="Times New Roman" w:cs="Times New Roman"/>
        </w:rPr>
        <w:t xml:space="preserve">  [1</w:t>
      </w:r>
      <w:r w:rsidR="00295227">
        <w:rPr>
          <w:rFonts w:ascii="Times New Roman" w:hAnsi="Times New Roman" w:cs="Times New Roman"/>
        </w:rPr>
        <w:t>,</w:t>
      </w:r>
      <w:r w:rsidR="00DF2B09">
        <w:rPr>
          <w:rFonts w:ascii="Times New Roman" w:hAnsi="Times New Roman" w:cs="Times New Roman"/>
        </w:rPr>
        <w:t xml:space="preserve"> </w:t>
      </w:r>
      <w:r w:rsidR="00295227">
        <w:rPr>
          <w:rFonts w:ascii="Times New Roman" w:hAnsi="Times New Roman" w:cs="Times New Roman"/>
        </w:rPr>
        <w:t>с.175</w:t>
      </w:r>
      <w:r w:rsidR="00BA6103">
        <w:rPr>
          <w:rFonts w:ascii="Times New Roman" w:hAnsi="Times New Roman" w:cs="Times New Roman"/>
        </w:rPr>
        <w:t xml:space="preserve">]. </w:t>
      </w:r>
    </w:p>
    <w:p w:rsidR="006322FB" w:rsidRDefault="006322FB" w:rsidP="00785D68">
      <w:pPr>
        <w:spacing w:after="0" w:line="240" w:lineRule="auto"/>
        <w:ind w:firstLine="284"/>
        <w:jc w:val="both"/>
        <w:rPr>
          <w:rFonts w:ascii="Times New Roman" w:hAnsi="Times New Roman" w:cs="Times New Roman"/>
        </w:rPr>
      </w:pPr>
      <w:r>
        <w:rPr>
          <w:rFonts w:ascii="Times New Roman" w:hAnsi="Times New Roman" w:cs="Times New Roman"/>
        </w:rPr>
        <w:t>Отже, до основних умов  формування громадянської культури зростаючої  особистості віднесемо такі:</w:t>
      </w:r>
    </w:p>
    <w:p w:rsidR="006322FB" w:rsidRDefault="006322FB" w:rsidP="00785D68">
      <w:pPr>
        <w:spacing w:after="0" w:line="240" w:lineRule="auto"/>
        <w:ind w:firstLine="284"/>
        <w:jc w:val="both"/>
        <w:rPr>
          <w:rFonts w:ascii="Times New Roman" w:hAnsi="Times New Roman" w:cs="Times New Roman"/>
        </w:rPr>
      </w:pPr>
      <w:r>
        <w:rPr>
          <w:rFonts w:ascii="Times New Roman" w:hAnsi="Times New Roman" w:cs="Times New Roman"/>
        </w:rPr>
        <w:t xml:space="preserve">- прищеплення </w:t>
      </w:r>
      <w:r w:rsidR="00E45F3E">
        <w:rPr>
          <w:rFonts w:ascii="Times New Roman" w:hAnsi="Times New Roman" w:cs="Times New Roman"/>
        </w:rPr>
        <w:t xml:space="preserve">школярам </w:t>
      </w:r>
      <w:r>
        <w:rPr>
          <w:rFonts w:ascii="Times New Roman" w:hAnsi="Times New Roman" w:cs="Times New Roman"/>
        </w:rPr>
        <w:t>поваги до історико-культурної спадщини свого народу</w:t>
      </w:r>
      <w:r w:rsidR="00AA1D94">
        <w:rPr>
          <w:rFonts w:ascii="Times New Roman" w:hAnsi="Times New Roman" w:cs="Times New Roman"/>
        </w:rPr>
        <w:t>, його матеріальних і духовних надбань</w:t>
      </w:r>
      <w:r>
        <w:rPr>
          <w:rFonts w:ascii="Times New Roman" w:hAnsi="Times New Roman" w:cs="Times New Roman"/>
        </w:rPr>
        <w:t>;</w:t>
      </w:r>
    </w:p>
    <w:p w:rsidR="006322FB" w:rsidRDefault="006322FB" w:rsidP="00785D68">
      <w:pPr>
        <w:spacing w:after="0" w:line="240" w:lineRule="auto"/>
        <w:ind w:firstLine="284"/>
        <w:jc w:val="both"/>
        <w:rPr>
          <w:rFonts w:ascii="Times New Roman" w:hAnsi="Times New Roman" w:cs="Times New Roman"/>
        </w:rPr>
      </w:pPr>
      <w:r>
        <w:rPr>
          <w:rFonts w:ascii="Times New Roman" w:hAnsi="Times New Roman" w:cs="Times New Roman"/>
        </w:rPr>
        <w:t xml:space="preserve">- </w:t>
      </w:r>
      <w:r w:rsidR="00AA1D94">
        <w:rPr>
          <w:rFonts w:ascii="Times New Roman" w:hAnsi="Times New Roman" w:cs="Times New Roman"/>
        </w:rPr>
        <w:t xml:space="preserve">виховання </w:t>
      </w:r>
      <w:r>
        <w:rPr>
          <w:rFonts w:ascii="Times New Roman" w:hAnsi="Times New Roman" w:cs="Times New Roman"/>
        </w:rPr>
        <w:t>шанобливого ставлення до державної символіки України</w:t>
      </w:r>
      <w:r w:rsidR="00AA1D94">
        <w:rPr>
          <w:rFonts w:ascii="Times New Roman" w:hAnsi="Times New Roman" w:cs="Times New Roman"/>
        </w:rPr>
        <w:t>, органів державної влади;</w:t>
      </w:r>
    </w:p>
    <w:p w:rsidR="00AA1D94" w:rsidRDefault="00AA1D94" w:rsidP="00785D68">
      <w:pPr>
        <w:spacing w:after="0" w:line="240" w:lineRule="auto"/>
        <w:ind w:firstLine="284"/>
        <w:jc w:val="both"/>
        <w:rPr>
          <w:rFonts w:ascii="Times New Roman" w:hAnsi="Times New Roman" w:cs="Times New Roman"/>
        </w:rPr>
      </w:pPr>
      <w:r>
        <w:rPr>
          <w:rFonts w:ascii="Times New Roman" w:hAnsi="Times New Roman" w:cs="Times New Roman"/>
        </w:rPr>
        <w:t xml:space="preserve">- </w:t>
      </w:r>
      <w:r w:rsidR="00930A72">
        <w:rPr>
          <w:rFonts w:ascii="Times New Roman" w:hAnsi="Times New Roman" w:cs="Times New Roman"/>
        </w:rPr>
        <w:t>допомога у засвоєнні особистістю правових знань, оволодіння уміннями їх реалізації у різних сферах життєдіяльності (знання основних положень Конституції України, своїх прав і обов’язків; усвідомлення правових норм, набуття досвіду вирішення проблемних життєвих ситуацій, готовності діяти юридично грамотно; профілактика відхилень поведінки, протиправних дій);</w:t>
      </w:r>
    </w:p>
    <w:p w:rsidR="00930A72" w:rsidRDefault="00930A72" w:rsidP="00785D68">
      <w:pPr>
        <w:spacing w:after="0" w:line="240" w:lineRule="auto"/>
        <w:ind w:firstLine="284"/>
        <w:jc w:val="both"/>
        <w:rPr>
          <w:rFonts w:ascii="Times New Roman" w:hAnsi="Times New Roman" w:cs="Times New Roman"/>
        </w:rPr>
      </w:pPr>
      <w:r>
        <w:rPr>
          <w:rFonts w:ascii="Times New Roman" w:hAnsi="Times New Roman" w:cs="Times New Roman"/>
        </w:rPr>
        <w:t>- формування основ політичної культури - включення у соціально значиму діяльність з урахуванням вікових особливостей, педагогічна підтримка соціальних ініціатив школярів (волонтерство, плетіння сіток, допомога переселенцям тощо);</w:t>
      </w:r>
    </w:p>
    <w:p w:rsidR="00AA1D94" w:rsidRDefault="00AA1D94" w:rsidP="00785D68">
      <w:pPr>
        <w:spacing w:after="0" w:line="240" w:lineRule="auto"/>
        <w:ind w:firstLine="284"/>
        <w:jc w:val="both"/>
        <w:rPr>
          <w:rFonts w:ascii="Times New Roman" w:hAnsi="Times New Roman" w:cs="Times New Roman"/>
        </w:rPr>
      </w:pPr>
      <w:r>
        <w:rPr>
          <w:rFonts w:ascii="Times New Roman" w:hAnsi="Times New Roman" w:cs="Times New Roman"/>
        </w:rPr>
        <w:t>-   плекання</w:t>
      </w:r>
      <w:r w:rsidRPr="00AA1D94">
        <w:rPr>
          <w:rFonts w:ascii="Times New Roman" w:hAnsi="Times New Roman" w:cs="Times New Roman"/>
        </w:rPr>
        <w:t xml:space="preserve"> </w:t>
      </w:r>
      <w:r>
        <w:rPr>
          <w:rFonts w:ascii="Times New Roman" w:hAnsi="Times New Roman" w:cs="Times New Roman"/>
        </w:rPr>
        <w:t xml:space="preserve">морально-психологічної та фізичної готовності до виконання конституційного обов’язку щодо захисту своєї Батьківщини, поваги до її захисників, виховання на кращих зразках звитяги й патріотизму; </w:t>
      </w:r>
    </w:p>
    <w:p w:rsidR="00AA1D94" w:rsidRDefault="00AA1D94" w:rsidP="00785D68">
      <w:pPr>
        <w:spacing w:after="0" w:line="240" w:lineRule="auto"/>
        <w:ind w:firstLine="284"/>
        <w:jc w:val="both"/>
        <w:rPr>
          <w:rFonts w:ascii="Times New Roman" w:hAnsi="Times New Roman" w:cs="Times New Roman"/>
        </w:rPr>
      </w:pPr>
      <w:r>
        <w:rPr>
          <w:rFonts w:ascii="Times New Roman" w:hAnsi="Times New Roman" w:cs="Times New Roman"/>
        </w:rPr>
        <w:t>- поглиблення виховного потенціалу змісту навчальних дисциплін сучасної школи.</w:t>
      </w:r>
    </w:p>
    <w:p w:rsidR="006322FB" w:rsidRPr="00883CAF" w:rsidRDefault="006322FB" w:rsidP="00785D68">
      <w:pPr>
        <w:spacing w:after="0" w:line="240" w:lineRule="auto"/>
        <w:ind w:firstLine="284"/>
        <w:jc w:val="both"/>
        <w:rPr>
          <w:rFonts w:ascii="Times New Roman" w:hAnsi="Times New Roman" w:cs="Times New Roman"/>
        </w:rPr>
      </w:pPr>
    </w:p>
    <w:p w:rsidR="00225550" w:rsidRPr="00AD4AD5" w:rsidRDefault="00225550" w:rsidP="00AD4AD5">
      <w:pPr>
        <w:spacing w:after="0" w:line="240" w:lineRule="auto"/>
        <w:ind w:firstLine="180"/>
        <w:jc w:val="center"/>
        <w:rPr>
          <w:rFonts w:ascii="Times New Roman" w:eastAsia="Times New Roman" w:hAnsi="Times New Roman" w:cs="Times New Roman"/>
          <w:sz w:val="20"/>
          <w:szCs w:val="20"/>
          <w:lang w:eastAsia="ru-RU"/>
        </w:rPr>
      </w:pPr>
      <w:r w:rsidRPr="00AD4AD5">
        <w:rPr>
          <w:rFonts w:ascii="Times New Roman" w:eastAsia="Times New Roman" w:hAnsi="Times New Roman" w:cs="Times New Roman"/>
          <w:b/>
          <w:sz w:val="20"/>
          <w:szCs w:val="20"/>
          <w:lang w:eastAsia="ru-RU"/>
        </w:rPr>
        <w:t>Список літератури</w:t>
      </w:r>
      <w:r w:rsidRPr="00AD4AD5">
        <w:rPr>
          <w:rFonts w:ascii="Times New Roman" w:eastAsia="Times New Roman" w:hAnsi="Times New Roman" w:cs="Times New Roman"/>
          <w:sz w:val="20"/>
          <w:szCs w:val="20"/>
          <w:lang w:eastAsia="ru-RU"/>
        </w:rPr>
        <w:t>:</w:t>
      </w:r>
    </w:p>
    <w:p w:rsidR="003A6F06" w:rsidRPr="00E45F3E" w:rsidRDefault="003A6F06" w:rsidP="00E45F3E">
      <w:pPr>
        <w:pStyle w:val="a4"/>
        <w:numPr>
          <w:ilvl w:val="0"/>
          <w:numId w:val="8"/>
        </w:numPr>
        <w:tabs>
          <w:tab w:val="left" w:pos="284"/>
        </w:tabs>
        <w:spacing w:after="0" w:line="240" w:lineRule="auto"/>
        <w:ind w:left="0" w:firstLine="426"/>
        <w:jc w:val="both"/>
        <w:rPr>
          <w:rFonts w:ascii="Times New Roman" w:hAnsi="Times New Roman" w:cs="Times New Roman"/>
          <w:sz w:val="20"/>
          <w:szCs w:val="20"/>
        </w:rPr>
      </w:pPr>
      <w:r w:rsidRPr="00E45F3E">
        <w:rPr>
          <w:rFonts w:ascii="Times New Roman" w:hAnsi="Times New Roman" w:cs="Times New Roman"/>
          <w:sz w:val="20"/>
          <w:szCs w:val="20"/>
        </w:rPr>
        <w:t>Ващенко. Виховний ідеал: підруч. для педагогів, виховників, молоді і батьків. Полтава: Полтав. вісник. 1994. 190 с.</w:t>
      </w:r>
    </w:p>
    <w:p w:rsidR="00AA444C" w:rsidRPr="00E45F3E" w:rsidRDefault="00AA444C" w:rsidP="00E45F3E">
      <w:pPr>
        <w:pStyle w:val="a4"/>
        <w:numPr>
          <w:ilvl w:val="0"/>
          <w:numId w:val="8"/>
        </w:numPr>
        <w:tabs>
          <w:tab w:val="left" w:pos="567"/>
          <w:tab w:val="left" w:pos="709"/>
        </w:tabs>
        <w:spacing w:after="0" w:line="240" w:lineRule="auto"/>
        <w:ind w:left="0" w:firstLine="426"/>
        <w:jc w:val="both"/>
        <w:rPr>
          <w:rFonts w:ascii="Times New Roman" w:hAnsi="Times New Roman" w:cs="Times New Roman"/>
          <w:color w:val="000000" w:themeColor="text1"/>
          <w:sz w:val="20"/>
          <w:szCs w:val="20"/>
        </w:rPr>
      </w:pPr>
      <w:r w:rsidRPr="00E45F3E">
        <w:rPr>
          <w:rFonts w:ascii="Times New Roman" w:hAnsi="Times New Roman" w:cs="Times New Roman"/>
          <w:color w:val="000000" w:themeColor="text1"/>
          <w:sz w:val="20"/>
          <w:szCs w:val="20"/>
        </w:rPr>
        <w:t>Філіпчук, Георгій. Громадянське суспільство: освіта, етнокультура, етнополітика. Чернівці: Зелена Буковина, 2002. 488 с.</w:t>
      </w:r>
    </w:p>
    <w:sectPr w:rsidR="00AA444C" w:rsidRPr="00E45F3E" w:rsidSect="007B363B">
      <w:pgSz w:w="8392" w:h="11907" w:code="11"/>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2388" w:rsidRDefault="00892388" w:rsidP="00AF1248">
      <w:pPr>
        <w:spacing w:after="0" w:line="240" w:lineRule="auto"/>
      </w:pPr>
      <w:r>
        <w:separator/>
      </w:r>
    </w:p>
  </w:endnote>
  <w:endnote w:type="continuationSeparator" w:id="1">
    <w:p w:rsidR="00892388" w:rsidRDefault="00892388" w:rsidP="00AF12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PSMT"/>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2388" w:rsidRDefault="00892388" w:rsidP="00AF1248">
      <w:pPr>
        <w:spacing w:after="0" w:line="240" w:lineRule="auto"/>
      </w:pPr>
      <w:r>
        <w:separator/>
      </w:r>
    </w:p>
  </w:footnote>
  <w:footnote w:type="continuationSeparator" w:id="1">
    <w:p w:rsidR="00892388" w:rsidRDefault="00892388" w:rsidP="00AF124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20882"/>
    <w:multiLevelType w:val="hybridMultilevel"/>
    <w:tmpl w:val="20FCA860"/>
    <w:lvl w:ilvl="0" w:tplc="0422000F">
      <w:start w:val="1"/>
      <w:numFmt w:val="decimal"/>
      <w:lvlText w:val="%1."/>
      <w:lvlJc w:val="left"/>
      <w:pPr>
        <w:ind w:left="426" w:hanging="360"/>
      </w:pPr>
    </w:lvl>
    <w:lvl w:ilvl="1" w:tplc="04220019" w:tentative="1">
      <w:start w:val="1"/>
      <w:numFmt w:val="lowerLetter"/>
      <w:lvlText w:val="%2."/>
      <w:lvlJc w:val="left"/>
      <w:pPr>
        <w:ind w:left="1146" w:hanging="360"/>
      </w:pPr>
    </w:lvl>
    <w:lvl w:ilvl="2" w:tplc="0422001B" w:tentative="1">
      <w:start w:val="1"/>
      <w:numFmt w:val="lowerRoman"/>
      <w:lvlText w:val="%3."/>
      <w:lvlJc w:val="right"/>
      <w:pPr>
        <w:ind w:left="1866" w:hanging="180"/>
      </w:pPr>
    </w:lvl>
    <w:lvl w:ilvl="3" w:tplc="0422000F" w:tentative="1">
      <w:start w:val="1"/>
      <w:numFmt w:val="decimal"/>
      <w:lvlText w:val="%4."/>
      <w:lvlJc w:val="left"/>
      <w:pPr>
        <w:ind w:left="2586" w:hanging="360"/>
      </w:pPr>
    </w:lvl>
    <w:lvl w:ilvl="4" w:tplc="04220019" w:tentative="1">
      <w:start w:val="1"/>
      <w:numFmt w:val="lowerLetter"/>
      <w:lvlText w:val="%5."/>
      <w:lvlJc w:val="left"/>
      <w:pPr>
        <w:ind w:left="3306" w:hanging="360"/>
      </w:pPr>
    </w:lvl>
    <w:lvl w:ilvl="5" w:tplc="0422001B" w:tentative="1">
      <w:start w:val="1"/>
      <w:numFmt w:val="lowerRoman"/>
      <w:lvlText w:val="%6."/>
      <w:lvlJc w:val="right"/>
      <w:pPr>
        <w:ind w:left="4026" w:hanging="180"/>
      </w:pPr>
    </w:lvl>
    <w:lvl w:ilvl="6" w:tplc="0422000F" w:tentative="1">
      <w:start w:val="1"/>
      <w:numFmt w:val="decimal"/>
      <w:lvlText w:val="%7."/>
      <w:lvlJc w:val="left"/>
      <w:pPr>
        <w:ind w:left="4746" w:hanging="360"/>
      </w:pPr>
    </w:lvl>
    <w:lvl w:ilvl="7" w:tplc="04220019" w:tentative="1">
      <w:start w:val="1"/>
      <w:numFmt w:val="lowerLetter"/>
      <w:lvlText w:val="%8."/>
      <w:lvlJc w:val="left"/>
      <w:pPr>
        <w:ind w:left="5466" w:hanging="360"/>
      </w:pPr>
    </w:lvl>
    <w:lvl w:ilvl="8" w:tplc="0422001B" w:tentative="1">
      <w:start w:val="1"/>
      <w:numFmt w:val="lowerRoman"/>
      <w:lvlText w:val="%9."/>
      <w:lvlJc w:val="right"/>
      <w:pPr>
        <w:ind w:left="6186" w:hanging="180"/>
      </w:pPr>
    </w:lvl>
  </w:abstractNum>
  <w:abstractNum w:abstractNumId="1">
    <w:nsid w:val="07711756"/>
    <w:multiLevelType w:val="hybridMultilevel"/>
    <w:tmpl w:val="23D04410"/>
    <w:lvl w:ilvl="0" w:tplc="498E4660">
      <w:start w:val="1"/>
      <w:numFmt w:val="decimal"/>
      <w:lvlText w:val="%1."/>
      <w:lvlJc w:val="left"/>
      <w:pPr>
        <w:tabs>
          <w:tab w:val="num" w:pos="1545"/>
        </w:tabs>
        <w:ind w:left="1545" w:hanging="975"/>
      </w:pPr>
    </w:lvl>
    <w:lvl w:ilvl="1" w:tplc="04220019">
      <w:start w:val="1"/>
      <w:numFmt w:val="lowerLetter"/>
      <w:lvlText w:val="%2."/>
      <w:lvlJc w:val="left"/>
      <w:pPr>
        <w:tabs>
          <w:tab w:val="num" w:pos="1650"/>
        </w:tabs>
        <w:ind w:left="1650" w:hanging="360"/>
      </w:pPr>
    </w:lvl>
    <w:lvl w:ilvl="2" w:tplc="0422001B">
      <w:start w:val="1"/>
      <w:numFmt w:val="lowerRoman"/>
      <w:lvlText w:val="%3."/>
      <w:lvlJc w:val="right"/>
      <w:pPr>
        <w:tabs>
          <w:tab w:val="num" w:pos="2370"/>
        </w:tabs>
        <w:ind w:left="2370" w:hanging="180"/>
      </w:pPr>
    </w:lvl>
    <w:lvl w:ilvl="3" w:tplc="0422000F">
      <w:start w:val="1"/>
      <w:numFmt w:val="decimal"/>
      <w:lvlText w:val="%4."/>
      <w:lvlJc w:val="left"/>
      <w:pPr>
        <w:tabs>
          <w:tab w:val="num" w:pos="3090"/>
        </w:tabs>
        <w:ind w:left="3090" w:hanging="360"/>
      </w:pPr>
    </w:lvl>
    <w:lvl w:ilvl="4" w:tplc="04220019">
      <w:start w:val="1"/>
      <w:numFmt w:val="lowerLetter"/>
      <w:lvlText w:val="%5."/>
      <w:lvlJc w:val="left"/>
      <w:pPr>
        <w:tabs>
          <w:tab w:val="num" w:pos="3810"/>
        </w:tabs>
        <w:ind w:left="3810" w:hanging="360"/>
      </w:pPr>
    </w:lvl>
    <w:lvl w:ilvl="5" w:tplc="0422001B">
      <w:start w:val="1"/>
      <w:numFmt w:val="lowerRoman"/>
      <w:lvlText w:val="%6."/>
      <w:lvlJc w:val="right"/>
      <w:pPr>
        <w:tabs>
          <w:tab w:val="num" w:pos="4530"/>
        </w:tabs>
        <w:ind w:left="4530" w:hanging="180"/>
      </w:pPr>
    </w:lvl>
    <w:lvl w:ilvl="6" w:tplc="0422000F">
      <w:start w:val="1"/>
      <w:numFmt w:val="decimal"/>
      <w:lvlText w:val="%7."/>
      <w:lvlJc w:val="left"/>
      <w:pPr>
        <w:tabs>
          <w:tab w:val="num" w:pos="5250"/>
        </w:tabs>
        <w:ind w:left="5250" w:hanging="360"/>
      </w:pPr>
    </w:lvl>
    <w:lvl w:ilvl="7" w:tplc="04220019">
      <w:start w:val="1"/>
      <w:numFmt w:val="lowerLetter"/>
      <w:lvlText w:val="%8."/>
      <w:lvlJc w:val="left"/>
      <w:pPr>
        <w:tabs>
          <w:tab w:val="num" w:pos="5970"/>
        </w:tabs>
        <w:ind w:left="5970" w:hanging="360"/>
      </w:pPr>
    </w:lvl>
    <w:lvl w:ilvl="8" w:tplc="0422001B">
      <w:start w:val="1"/>
      <w:numFmt w:val="lowerRoman"/>
      <w:lvlText w:val="%9."/>
      <w:lvlJc w:val="right"/>
      <w:pPr>
        <w:tabs>
          <w:tab w:val="num" w:pos="6690"/>
        </w:tabs>
        <w:ind w:left="6690" w:hanging="180"/>
      </w:pPr>
    </w:lvl>
  </w:abstractNum>
  <w:abstractNum w:abstractNumId="2">
    <w:nsid w:val="11193215"/>
    <w:multiLevelType w:val="hybridMultilevel"/>
    <w:tmpl w:val="3350DB36"/>
    <w:lvl w:ilvl="0" w:tplc="0422000F">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3">
    <w:nsid w:val="162A0A71"/>
    <w:multiLevelType w:val="hybridMultilevel"/>
    <w:tmpl w:val="21C045FC"/>
    <w:lvl w:ilvl="0" w:tplc="49549A92">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24906C36"/>
    <w:multiLevelType w:val="hybridMultilevel"/>
    <w:tmpl w:val="368058D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257E0DE3"/>
    <w:multiLevelType w:val="hybridMultilevel"/>
    <w:tmpl w:val="FC34192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5BFA493E"/>
    <w:multiLevelType w:val="hybridMultilevel"/>
    <w:tmpl w:val="17B6E6D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68140F31"/>
    <w:multiLevelType w:val="multilevel"/>
    <w:tmpl w:val="F964057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nsid w:val="6EED593A"/>
    <w:multiLevelType w:val="hybridMultilevel"/>
    <w:tmpl w:val="ABB6E58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75341DCA"/>
    <w:multiLevelType w:val="hybridMultilevel"/>
    <w:tmpl w:val="ED183090"/>
    <w:lvl w:ilvl="0" w:tplc="0422000F">
      <w:start w:val="1"/>
      <w:numFmt w:val="decimal"/>
      <w:lvlText w:val="%1."/>
      <w:lvlJc w:val="left"/>
      <w:pPr>
        <w:ind w:left="1004" w:hanging="360"/>
      </w:p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10">
    <w:nsid w:val="7D43532A"/>
    <w:multiLevelType w:val="hybridMultilevel"/>
    <w:tmpl w:val="3CE6B694"/>
    <w:lvl w:ilvl="0" w:tplc="D744D882">
      <w:start w:val="1"/>
      <w:numFmt w:val="decimal"/>
      <w:lvlText w:val="%1."/>
      <w:lvlJc w:val="left"/>
      <w:pPr>
        <w:ind w:left="360" w:hanging="360"/>
      </w:pPr>
      <w:rPr>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8"/>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4"/>
  </w:num>
  <w:num w:numId="6">
    <w:abstractNumId w:val="9"/>
  </w:num>
  <w:num w:numId="7">
    <w:abstractNumId w:val="6"/>
  </w:num>
  <w:num w:numId="8">
    <w:abstractNumId w:val="5"/>
  </w:num>
  <w:num w:numId="9">
    <w:abstractNumId w:val="10"/>
  </w:num>
  <w:num w:numId="10">
    <w:abstractNumId w:val="7"/>
  </w:num>
  <w:num w:numId="11">
    <w:abstractNumId w:val="3"/>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E12536"/>
    <w:rsid w:val="000063E8"/>
    <w:rsid w:val="00010C66"/>
    <w:rsid w:val="00031465"/>
    <w:rsid w:val="000415CF"/>
    <w:rsid w:val="000445AF"/>
    <w:rsid w:val="00062162"/>
    <w:rsid w:val="00062E80"/>
    <w:rsid w:val="00066EE2"/>
    <w:rsid w:val="000712F2"/>
    <w:rsid w:val="000C5903"/>
    <w:rsid w:val="00114381"/>
    <w:rsid w:val="00123D50"/>
    <w:rsid w:val="00136374"/>
    <w:rsid w:val="00147C93"/>
    <w:rsid w:val="00147DDC"/>
    <w:rsid w:val="00174701"/>
    <w:rsid w:val="00180ABD"/>
    <w:rsid w:val="00186577"/>
    <w:rsid w:val="00186DF1"/>
    <w:rsid w:val="0019567A"/>
    <w:rsid w:val="00196B5C"/>
    <w:rsid w:val="001B3259"/>
    <w:rsid w:val="001C0CDC"/>
    <w:rsid w:val="001D1D3A"/>
    <w:rsid w:val="001D6F71"/>
    <w:rsid w:val="001E3983"/>
    <w:rsid w:val="001F087F"/>
    <w:rsid w:val="001F534D"/>
    <w:rsid w:val="001F7B23"/>
    <w:rsid w:val="00203EDF"/>
    <w:rsid w:val="00204059"/>
    <w:rsid w:val="00225550"/>
    <w:rsid w:val="00295227"/>
    <w:rsid w:val="00297A0F"/>
    <w:rsid w:val="002B2E96"/>
    <w:rsid w:val="00310B9F"/>
    <w:rsid w:val="0031636B"/>
    <w:rsid w:val="003200E0"/>
    <w:rsid w:val="00363E58"/>
    <w:rsid w:val="003717FB"/>
    <w:rsid w:val="0039386F"/>
    <w:rsid w:val="003A6F06"/>
    <w:rsid w:val="003B75D1"/>
    <w:rsid w:val="003C2061"/>
    <w:rsid w:val="003D0B75"/>
    <w:rsid w:val="003E12A3"/>
    <w:rsid w:val="003F57D1"/>
    <w:rsid w:val="003F6D76"/>
    <w:rsid w:val="0040058D"/>
    <w:rsid w:val="004266DE"/>
    <w:rsid w:val="00435ED4"/>
    <w:rsid w:val="004445BC"/>
    <w:rsid w:val="00461EAC"/>
    <w:rsid w:val="00470DE5"/>
    <w:rsid w:val="00471351"/>
    <w:rsid w:val="00472D8C"/>
    <w:rsid w:val="00481F60"/>
    <w:rsid w:val="004912AC"/>
    <w:rsid w:val="004A6EC4"/>
    <w:rsid w:val="004C78C6"/>
    <w:rsid w:val="004D2CE4"/>
    <w:rsid w:val="00520E39"/>
    <w:rsid w:val="00525E0F"/>
    <w:rsid w:val="00570E24"/>
    <w:rsid w:val="00586887"/>
    <w:rsid w:val="005A505F"/>
    <w:rsid w:val="005D0A19"/>
    <w:rsid w:val="005D1A79"/>
    <w:rsid w:val="005D7E16"/>
    <w:rsid w:val="00612061"/>
    <w:rsid w:val="00612E80"/>
    <w:rsid w:val="00615702"/>
    <w:rsid w:val="0062411E"/>
    <w:rsid w:val="006322FB"/>
    <w:rsid w:val="00651382"/>
    <w:rsid w:val="006A26AC"/>
    <w:rsid w:val="006A7E0A"/>
    <w:rsid w:val="006B7974"/>
    <w:rsid w:val="00703B14"/>
    <w:rsid w:val="007778E1"/>
    <w:rsid w:val="00785D68"/>
    <w:rsid w:val="0079341F"/>
    <w:rsid w:val="00795CA0"/>
    <w:rsid w:val="007B363B"/>
    <w:rsid w:val="007C6A3A"/>
    <w:rsid w:val="007F01E5"/>
    <w:rsid w:val="007F1914"/>
    <w:rsid w:val="00802177"/>
    <w:rsid w:val="00810CFC"/>
    <w:rsid w:val="00840897"/>
    <w:rsid w:val="008414DD"/>
    <w:rsid w:val="00852549"/>
    <w:rsid w:val="00883CAF"/>
    <w:rsid w:val="00892388"/>
    <w:rsid w:val="008A78AB"/>
    <w:rsid w:val="008F2A88"/>
    <w:rsid w:val="008F65FA"/>
    <w:rsid w:val="00930A72"/>
    <w:rsid w:val="009312F6"/>
    <w:rsid w:val="00940A26"/>
    <w:rsid w:val="00962719"/>
    <w:rsid w:val="00977F7B"/>
    <w:rsid w:val="00995887"/>
    <w:rsid w:val="009A5BAD"/>
    <w:rsid w:val="009B2D8D"/>
    <w:rsid w:val="009C6806"/>
    <w:rsid w:val="009E1C23"/>
    <w:rsid w:val="00A24A52"/>
    <w:rsid w:val="00A5195E"/>
    <w:rsid w:val="00AA1D94"/>
    <w:rsid w:val="00AA444C"/>
    <w:rsid w:val="00AA684C"/>
    <w:rsid w:val="00AD4AD5"/>
    <w:rsid w:val="00AE4421"/>
    <w:rsid w:val="00AF1248"/>
    <w:rsid w:val="00AF50FD"/>
    <w:rsid w:val="00B318EC"/>
    <w:rsid w:val="00B33296"/>
    <w:rsid w:val="00B7165A"/>
    <w:rsid w:val="00B77B7A"/>
    <w:rsid w:val="00BA44C1"/>
    <w:rsid w:val="00BA6103"/>
    <w:rsid w:val="00BB0819"/>
    <w:rsid w:val="00BC4856"/>
    <w:rsid w:val="00BC7FBC"/>
    <w:rsid w:val="00BD0588"/>
    <w:rsid w:val="00BE1099"/>
    <w:rsid w:val="00BE3064"/>
    <w:rsid w:val="00BF001D"/>
    <w:rsid w:val="00C0174D"/>
    <w:rsid w:val="00C10553"/>
    <w:rsid w:val="00C67836"/>
    <w:rsid w:val="00C7387C"/>
    <w:rsid w:val="00C92853"/>
    <w:rsid w:val="00CB4154"/>
    <w:rsid w:val="00CD2AA0"/>
    <w:rsid w:val="00CE46EB"/>
    <w:rsid w:val="00CE5943"/>
    <w:rsid w:val="00D32EA1"/>
    <w:rsid w:val="00D53CF6"/>
    <w:rsid w:val="00D558B7"/>
    <w:rsid w:val="00D7402A"/>
    <w:rsid w:val="00D969AE"/>
    <w:rsid w:val="00DA6FF7"/>
    <w:rsid w:val="00DE2A08"/>
    <w:rsid w:val="00DF2B09"/>
    <w:rsid w:val="00E12536"/>
    <w:rsid w:val="00E22A66"/>
    <w:rsid w:val="00E33859"/>
    <w:rsid w:val="00E34DCF"/>
    <w:rsid w:val="00E44827"/>
    <w:rsid w:val="00E45F3E"/>
    <w:rsid w:val="00E93525"/>
    <w:rsid w:val="00EA3007"/>
    <w:rsid w:val="00ED3A2F"/>
    <w:rsid w:val="00F5234A"/>
    <w:rsid w:val="00F54D1D"/>
    <w:rsid w:val="00F6120E"/>
    <w:rsid w:val="00FB14F3"/>
    <w:rsid w:val="00FB34E1"/>
    <w:rsid w:val="00FB4570"/>
    <w:rsid w:val="00FE7C6E"/>
    <w:rsid w:val="00FF6F5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2536"/>
  </w:style>
  <w:style w:type="paragraph" w:styleId="3">
    <w:name w:val="heading 3"/>
    <w:basedOn w:val="a"/>
    <w:link w:val="30"/>
    <w:uiPriority w:val="9"/>
    <w:qFormat/>
    <w:rsid w:val="00F6120E"/>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uiPriority w:val="99"/>
    <w:qFormat/>
    <w:rsid w:val="00E12536"/>
    <w:pPr>
      <w:spacing w:after="0" w:line="240" w:lineRule="auto"/>
      <w:jc w:val="center"/>
    </w:pPr>
    <w:rPr>
      <w:rFonts w:ascii="Times New Roman" w:eastAsia="Times New Roman" w:hAnsi="Times New Roman" w:cs="Times New Roman"/>
      <w:sz w:val="28"/>
      <w:szCs w:val="28"/>
      <w:lang w:eastAsia="ru-RU"/>
    </w:rPr>
  </w:style>
  <w:style w:type="paragraph" w:styleId="a4">
    <w:name w:val="List Paragraph"/>
    <w:basedOn w:val="a"/>
    <w:uiPriority w:val="34"/>
    <w:qFormat/>
    <w:rsid w:val="00E12536"/>
    <w:pPr>
      <w:ind w:left="720"/>
      <w:contextualSpacing/>
    </w:pPr>
  </w:style>
  <w:style w:type="paragraph" w:styleId="HTML">
    <w:name w:val="HTML Preformatted"/>
    <w:basedOn w:val="a"/>
    <w:link w:val="HTML0"/>
    <w:uiPriority w:val="99"/>
    <w:unhideWhenUsed/>
    <w:rsid w:val="00BA4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rsid w:val="00BA44C1"/>
    <w:rPr>
      <w:rFonts w:ascii="Courier New" w:eastAsia="Times New Roman" w:hAnsi="Courier New" w:cs="Courier New"/>
      <w:sz w:val="20"/>
      <w:szCs w:val="20"/>
      <w:lang w:val="ru-RU" w:eastAsia="ru-RU"/>
    </w:rPr>
  </w:style>
  <w:style w:type="paragraph" w:styleId="a5">
    <w:name w:val="header"/>
    <w:basedOn w:val="a"/>
    <w:link w:val="a6"/>
    <w:uiPriority w:val="99"/>
    <w:unhideWhenUsed/>
    <w:rsid w:val="00AF124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F1248"/>
  </w:style>
  <w:style w:type="paragraph" w:styleId="a7">
    <w:name w:val="footer"/>
    <w:basedOn w:val="a"/>
    <w:link w:val="a8"/>
    <w:uiPriority w:val="99"/>
    <w:unhideWhenUsed/>
    <w:rsid w:val="00AF124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F1248"/>
  </w:style>
  <w:style w:type="character" w:styleId="a9">
    <w:name w:val="Strong"/>
    <w:basedOn w:val="a0"/>
    <w:uiPriority w:val="22"/>
    <w:qFormat/>
    <w:rsid w:val="00CE46EB"/>
    <w:rPr>
      <w:b/>
      <w:bCs/>
    </w:rPr>
  </w:style>
  <w:style w:type="paragraph" w:styleId="aa">
    <w:name w:val="Normal (Web)"/>
    <w:basedOn w:val="a"/>
    <w:uiPriority w:val="99"/>
    <w:unhideWhenUsed/>
    <w:rsid w:val="00A24A5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b">
    <w:name w:val="Hyperlink"/>
    <w:basedOn w:val="a0"/>
    <w:uiPriority w:val="99"/>
    <w:semiHidden/>
    <w:unhideWhenUsed/>
    <w:rsid w:val="00062162"/>
    <w:rPr>
      <w:color w:val="0000FF"/>
      <w:u w:val="single"/>
    </w:rPr>
  </w:style>
  <w:style w:type="character" w:customStyle="1" w:styleId="30">
    <w:name w:val="Заголовок 3 Знак"/>
    <w:basedOn w:val="a0"/>
    <w:link w:val="3"/>
    <w:uiPriority w:val="9"/>
    <w:rsid w:val="00F6120E"/>
    <w:rPr>
      <w:rFonts w:ascii="Times New Roman" w:eastAsia="Times New Roman" w:hAnsi="Times New Roman" w:cs="Times New Roman"/>
      <w:b/>
      <w:bCs/>
      <w:sz w:val="27"/>
      <w:szCs w:val="27"/>
      <w:lang w:eastAsia="uk-UA"/>
    </w:rPr>
  </w:style>
  <w:style w:type="character" w:styleId="HTML1">
    <w:name w:val="HTML Cite"/>
    <w:basedOn w:val="a0"/>
    <w:uiPriority w:val="99"/>
    <w:semiHidden/>
    <w:unhideWhenUsed/>
    <w:rsid w:val="00F6120E"/>
    <w:rPr>
      <w:i/>
      <w:iCs/>
    </w:rPr>
  </w:style>
  <w:style w:type="character" w:customStyle="1" w:styleId="dyjrff">
    <w:name w:val="dyjrff"/>
    <w:basedOn w:val="a0"/>
    <w:rsid w:val="00F6120E"/>
  </w:style>
  <w:style w:type="character" w:customStyle="1" w:styleId="muxgbd">
    <w:name w:val="muxgbd"/>
    <w:basedOn w:val="a0"/>
    <w:rsid w:val="00F6120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2536"/>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uiPriority w:val="99"/>
    <w:qFormat/>
    <w:rsid w:val="00E12536"/>
    <w:pPr>
      <w:spacing w:after="0" w:line="240" w:lineRule="auto"/>
      <w:jc w:val="center"/>
    </w:pPr>
    <w:rPr>
      <w:rFonts w:ascii="Times New Roman" w:eastAsia="Times New Roman" w:hAnsi="Times New Roman" w:cs="Times New Roman"/>
      <w:sz w:val="28"/>
      <w:szCs w:val="28"/>
      <w:lang w:eastAsia="ru-RU"/>
    </w:rPr>
  </w:style>
  <w:style w:type="paragraph" w:styleId="a4">
    <w:name w:val="List Paragraph"/>
    <w:basedOn w:val="a"/>
    <w:uiPriority w:val="34"/>
    <w:qFormat/>
    <w:rsid w:val="00E12536"/>
    <w:pPr>
      <w:ind w:left="720"/>
      <w:contextualSpacing/>
    </w:pPr>
  </w:style>
  <w:style w:type="paragraph" w:styleId="HTML">
    <w:name w:val="HTML Preformatted"/>
    <w:basedOn w:val="a"/>
    <w:link w:val="HTML0"/>
    <w:uiPriority w:val="99"/>
    <w:unhideWhenUsed/>
    <w:rsid w:val="00BA4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rsid w:val="00BA44C1"/>
    <w:rPr>
      <w:rFonts w:ascii="Courier New" w:eastAsia="Times New Roman" w:hAnsi="Courier New" w:cs="Courier New"/>
      <w:sz w:val="20"/>
      <w:szCs w:val="20"/>
      <w:lang w:val="ru-RU" w:eastAsia="ru-RU"/>
    </w:rPr>
  </w:style>
  <w:style w:type="paragraph" w:styleId="a5">
    <w:name w:val="header"/>
    <w:basedOn w:val="a"/>
    <w:link w:val="a6"/>
    <w:uiPriority w:val="99"/>
    <w:unhideWhenUsed/>
    <w:rsid w:val="00AF124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F1248"/>
  </w:style>
  <w:style w:type="paragraph" w:styleId="a7">
    <w:name w:val="footer"/>
    <w:basedOn w:val="a"/>
    <w:link w:val="a8"/>
    <w:uiPriority w:val="99"/>
    <w:unhideWhenUsed/>
    <w:rsid w:val="00AF124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F1248"/>
  </w:style>
</w:styles>
</file>

<file path=word/webSettings.xml><?xml version="1.0" encoding="utf-8"?>
<w:webSettings xmlns:r="http://schemas.openxmlformats.org/officeDocument/2006/relationships" xmlns:w="http://schemas.openxmlformats.org/wordprocessingml/2006/main">
  <w:divs>
    <w:div w:id="57827540">
      <w:bodyDiv w:val="1"/>
      <w:marLeft w:val="0"/>
      <w:marRight w:val="0"/>
      <w:marTop w:val="0"/>
      <w:marBottom w:val="0"/>
      <w:divBdr>
        <w:top w:val="none" w:sz="0" w:space="0" w:color="auto"/>
        <w:left w:val="none" w:sz="0" w:space="0" w:color="auto"/>
        <w:bottom w:val="none" w:sz="0" w:space="0" w:color="auto"/>
        <w:right w:val="none" w:sz="0" w:space="0" w:color="auto"/>
      </w:divBdr>
    </w:div>
    <w:div w:id="103162460">
      <w:bodyDiv w:val="1"/>
      <w:marLeft w:val="0"/>
      <w:marRight w:val="0"/>
      <w:marTop w:val="0"/>
      <w:marBottom w:val="0"/>
      <w:divBdr>
        <w:top w:val="none" w:sz="0" w:space="0" w:color="auto"/>
        <w:left w:val="none" w:sz="0" w:space="0" w:color="auto"/>
        <w:bottom w:val="none" w:sz="0" w:space="0" w:color="auto"/>
        <w:right w:val="none" w:sz="0" w:space="0" w:color="auto"/>
      </w:divBdr>
      <w:divsChild>
        <w:div w:id="951588834">
          <w:marLeft w:val="0"/>
          <w:marRight w:val="0"/>
          <w:marTop w:val="0"/>
          <w:marBottom w:val="0"/>
          <w:divBdr>
            <w:top w:val="none" w:sz="0" w:space="0" w:color="auto"/>
            <w:left w:val="none" w:sz="0" w:space="0" w:color="auto"/>
            <w:bottom w:val="none" w:sz="0" w:space="0" w:color="auto"/>
            <w:right w:val="none" w:sz="0" w:space="0" w:color="auto"/>
          </w:divBdr>
          <w:divsChild>
            <w:div w:id="226648984">
              <w:marLeft w:val="0"/>
              <w:marRight w:val="0"/>
              <w:marTop w:val="0"/>
              <w:marBottom w:val="0"/>
              <w:divBdr>
                <w:top w:val="none" w:sz="0" w:space="0" w:color="auto"/>
                <w:left w:val="none" w:sz="0" w:space="0" w:color="auto"/>
                <w:bottom w:val="none" w:sz="0" w:space="0" w:color="auto"/>
                <w:right w:val="none" w:sz="0" w:space="0" w:color="auto"/>
              </w:divBdr>
            </w:div>
            <w:div w:id="781413849">
              <w:marLeft w:val="0"/>
              <w:marRight w:val="0"/>
              <w:marTop w:val="0"/>
              <w:marBottom w:val="0"/>
              <w:divBdr>
                <w:top w:val="none" w:sz="0" w:space="0" w:color="auto"/>
                <w:left w:val="none" w:sz="0" w:space="0" w:color="auto"/>
                <w:bottom w:val="none" w:sz="0" w:space="0" w:color="auto"/>
                <w:right w:val="none" w:sz="0" w:space="0" w:color="auto"/>
              </w:divBdr>
              <w:divsChild>
                <w:div w:id="1992758261">
                  <w:marLeft w:val="0"/>
                  <w:marRight w:val="0"/>
                  <w:marTop w:val="0"/>
                  <w:marBottom w:val="0"/>
                  <w:divBdr>
                    <w:top w:val="none" w:sz="0" w:space="0" w:color="auto"/>
                    <w:left w:val="none" w:sz="0" w:space="0" w:color="auto"/>
                    <w:bottom w:val="none" w:sz="0" w:space="0" w:color="auto"/>
                    <w:right w:val="none" w:sz="0" w:space="0" w:color="auto"/>
                  </w:divBdr>
                  <w:divsChild>
                    <w:div w:id="586813224">
                      <w:marLeft w:val="64"/>
                      <w:marRight w:val="64"/>
                      <w:marTop w:val="21"/>
                      <w:marBottom w:val="0"/>
                      <w:divBdr>
                        <w:top w:val="none" w:sz="0" w:space="0" w:color="auto"/>
                        <w:left w:val="none" w:sz="0" w:space="0" w:color="auto"/>
                        <w:bottom w:val="none" w:sz="0" w:space="0" w:color="auto"/>
                        <w:right w:val="none" w:sz="0" w:space="0" w:color="auto"/>
                      </w:divBdr>
                    </w:div>
                  </w:divsChild>
                </w:div>
              </w:divsChild>
            </w:div>
          </w:divsChild>
        </w:div>
        <w:div w:id="1119449666">
          <w:marLeft w:val="0"/>
          <w:marRight w:val="0"/>
          <w:marTop w:val="0"/>
          <w:marBottom w:val="0"/>
          <w:divBdr>
            <w:top w:val="none" w:sz="0" w:space="0" w:color="auto"/>
            <w:left w:val="none" w:sz="0" w:space="0" w:color="auto"/>
            <w:bottom w:val="none" w:sz="0" w:space="0" w:color="auto"/>
            <w:right w:val="none" w:sz="0" w:space="0" w:color="auto"/>
          </w:divBdr>
        </w:div>
      </w:divsChild>
    </w:div>
    <w:div w:id="348600328">
      <w:bodyDiv w:val="1"/>
      <w:marLeft w:val="0"/>
      <w:marRight w:val="0"/>
      <w:marTop w:val="0"/>
      <w:marBottom w:val="0"/>
      <w:divBdr>
        <w:top w:val="none" w:sz="0" w:space="0" w:color="auto"/>
        <w:left w:val="none" w:sz="0" w:space="0" w:color="auto"/>
        <w:bottom w:val="none" w:sz="0" w:space="0" w:color="auto"/>
        <w:right w:val="none" w:sz="0" w:space="0" w:color="auto"/>
      </w:divBdr>
    </w:div>
    <w:div w:id="471798908">
      <w:bodyDiv w:val="1"/>
      <w:marLeft w:val="0"/>
      <w:marRight w:val="0"/>
      <w:marTop w:val="0"/>
      <w:marBottom w:val="0"/>
      <w:divBdr>
        <w:top w:val="none" w:sz="0" w:space="0" w:color="auto"/>
        <w:left w:val="none" w:sz="0" w:space="0" w:color="auto"/>
        <w:bottom w:val="none" w:sz="0" w:space="0" w:color="auto"/>
        <w:right w:val="none" w:sz="0" w:space="0" w:color="auto"/>
      </w:divBdr>
    </w:div>
    <w:div w:id="490559501">
      <w:bodyDiv w:val="1"/>
      <w:marLeft w:val="0"/>
      <w:marRight w:val="0"/>
      <w:marTop w:val="0"/>
      <w:marBottom w:val="0"/>
      <w:divBdr>
        <w:top w:val="none" w:sz="0" w:space="0" w:color="auto"/>
        <w:left w:val="none" w:sz="0" w:space="0" w:color="auto"/>
        <w:bottom w:val="none" w:sz="0" w:space="0" w:color="auto"/>
        <w:right w:val="none" w:sz="0" w:space="0" w:color="auto"/>
      </w:divBdr>
    </w:div>
    <w:div w:id="1010836327">
      <w:bodyDiv w:val="1"/>
      <w:marLeft w:val="0"/>
      <w:marRight w:val="0"/>
      <w:marTop w:val="0"/>
      <w:marBottom w:val="0"/>
      <w:divBdr>
        <w:top w:val="none" w:sz="0" w:space="0" w:color="auto"/>
        <w:left w:val="none" w:sz="0" w:space="0" w:color="auto"/>
        <w:bottom w:val="none" w:sz="0" w:space="0" w:color="auto"/>
        <w:right w:val="none" w:sz="0" w:space="0" w:color="auto"/>
      </w:divBdr>
    </w:div>
    <w:div w:id="1729496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1196</TotalTime>
  <Pages>2</Pages>
  <Words>2371</Words>
  <Characters>1353</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41</cp:revision>
  <dcterms:created xsi:type="dcterms:W3CDTF">2018-02-26T19:59:00Z</dcterms:created>
  <dcterms:modified xsi:type="dcterms:W3CDTF">2023-02-17T12:54:00Z</dcterms:modified>
</cp:coreProperties>
</file>