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27F" w:rsidRPr="0022527F" w:rsidRDefault="00890CFA" w:rsidP="0022527F">
      <w:pPr>
        <w:spacing w:after="0" w:line="240" w:lineRule="auto"/>
        <w:ind w:firstLine="567"/>
        <w:jc w:val="right"/>
        <w:rPr>
          <w:rFonts w:ascii="Garamond" w:hAnsi="Garamond" w:cs="Times New Roman"/>
          <w:b/>
          <w:sz w:val="32"/>
          <w:szCs w:val="32"/>
          <w:lang w:val="uk-UA"/>
        </w:rPr>
      </w:pPr>
      <w:r>
        <w:rPr>
          <w:rFonts w:ascii="Garamond" w:hAnsi="Garamond" w:cs="Times New Roman"/>
          <w:b/>
          <w:sz w:val="32"/>
          <w:szCs w:val="32"/>
          <w:lang w:val="uk-UA"/>
        </w:rPr>
        <w:t>Ян ЧАПЛАК,</w:t>
      </w:r>
    </w:p>
    <w:p w:rsidR="00967084" w:rsidRPr="0022527F" w:rsidRDefault="00967084" w:rsidP="0022527F">
      <w:pPr>
        <w:spacing w:after="0" w:line="240" w:lineRule="auto"/>
        <w:ind w:firstLine="567"/>
        <w:jc w:val="right"/>
        <w:rPr>
          <w:rFonts w:ascii="Garamond" w:hAnsi="Garamond" w:cs="Times New Roman"/>
          <w:b/>
          <w:sz w:val="32"/>
          <w:szCs w:val="32"/>
          <w:lang w:val="uk-UA"/>
        </w:rPr>
      </w:pPr>
      <w:r w:rsidRPr="0022527F">
        <w:rPr>
          <w:rFonts w:ascii="Garamond" w:hAnsi="Garamond" w:cs="Times New Roman"/>
          <w:b/>
          <w:sz w:val="32"/>
          <w:szCs w:val="32"/>
          <w:lang w:val="uk-UA"/>
        </w:rPr>
        <w:t>Ольга ПРОСКУРНЯК</w:t>
      </w:r>
      <w:r w:rsidR="00890CFA">
        <w:rPr>
          <w:rFonts w:ascii="Garamond" w:hAnsi="Garamond" w:cs="Times New Roman"/>
          <w:b/>
          <w:sz w:val="32"/>
          <w:szCs w:val="32"/>
          <w:lang w:val="uk-UA"/>
        </w:rPr>
        <w:t>,</w:t>
      </w:r>
      <w:bookmarkStart w:id="0" w:name="_GoBack"/>
      <w:bookmarkEnd w:id="0"/>
    </w:p>
    <w:p w:rsidR="00967084" w:rsidRPr="0022527F" w:rsidRDefault="00967084" w:rsidP="0022527F">
      <w:pPr>
        <w:spacing w:after="0" w:line="240" w:lineRule="auto"/>
        <w:ind w:firstLine="567"/>
        <w:jc w:val="right"/>
        <w:rPr>
          <w:rFonts w:ascii="Garamond" w:hAnsi="Garamond" w:cs="Times New Roman"/>
          <w:b/>
          <w:sz w:val="32"/>
          <w:szCs w:val="32"/>
          <w:lang w:val="uk-UA"/>
        </w:rPr>
      </w:pPr>
      <w:r w:rsidRPr="0022527F">
        <w:rPr>
          <w:rFonts w:ascii="Garamond" w:hAnsi="Garamond" w:cs="Times New Roman"/>
          <w:b/>
          <w:sz w:val="32"/>
          <w:szCs w:val="32"/>
          <w:lang w:val="uk-UA"/>
        </w:rPr>
        <w:t>Ольга СТЕПАНЕНКО</w:t>
      </w:r>
    </w:p>
    <w:p w:rsidR="00967084" w:rsidRPr="0022527F" w:rsidRDefault="00967084" w:rsidP="0022527F">
      <w:pPr>
        <w:spacing w:after="0" w:line="240" w:lineRule="auto"/>
        <w:ind w:firstLine="567"/>
        <w:jc w:val="right"/>
        <w:rPr>
          <w:rFonts w:ascii="Garamond" w:hAnsi="Garamond" w:cs="Times New Roman"/>
          <w:b/>
          <w:sz w:val="32"/>
          <w:szCs w:val="32"/>
          <w:lang w:val="uk-UA"/>
        </w:rPr>
      </w:pPr>
    </w:p>
    <w:p w:rsidR="001F6D0B" w:rsidRPr="0022527F" w:rsidRDefault="00967084" w:rsidP="0022527F">
      <w:pPr>
        <w:spacing w:after="0" w:line="240" w:lineRule="auto"/>
        <w:ind w:firstLine="567"/>
        <w:jc w:val="center"/>
        <w:rPr>
          <w:rFonts w:ascii="Garamond" w:hAnsi="Garamond" w:cs="Times New Roman"/>
          <w:b/>
          <w:sz w:val="32"/>
          <w:szCs w:val="32"/>
          <w:lang w:val="uk-UA"/>
        </w:rPr>
      </w:pPr>
      <w:r w:rsidRPr="0022527F">
        <w:rPr>
          <w:rFonts w:ascii="Garamond" w:hAnsi="Garamond" w:cs="Times New Roman"/>
          <w:b/>
          <w:sz w:val="32"/>
          <w:szCs w:val="32"/>
          <w:lang w:val="uk-UA"/>
        </w:rPr>
        <w:t>КОПІНГ ТА ПСИХОЛОГІЧНИЙ ЗАХИСТ У ПРИСТОСУВАННІ ЛЮДИНИ ДО ВИМОГ ІНФОРМАЦІЙНОГО СУСПІЛЬСТВА</w:t>
      </w:r>
    </w:p>
    <w:p w:rsidR="00EE50F3" w:rsidRPr="0022527F" w:rsidRDefault="00EE50F3" w:rsidP="0022527F">
      <w:pPr>
        <w:spacing w:after="0" w:line="240" w:lineRule="auto"/>
        <w:ind w:firstLine="567"/>
        <w:jc w:val="both"/>
        <w:rPr>
          <w:rFonts w:ascii="Garamond" w:hAnsi="Garamond" w:cs="Times New Roman"/>
          <w:b/>
          <w:sz w:val="32"/>
          <w:szCs w:val="32"/>
        </w:rPr>
      </w:pPr>
    </w:p>
    <w:p w:rsidR="008E4AFA" w:rsidRPr="0022527F" w:rsidRDefault="00391938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Сучасне,</w:t>
      </w:r>
      <w:r w:rsidR="008E4AFA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6F3277" w:rsidRPr="0022527F">
        <w:rPr>
          <w:rFonts w:ascii="Garamond" w:hAnsi="Garamond" w:cs="Times New Roman"/>
          <w:sz w:val="32"/>
          <w:szCs w:val="32"/>
          <w:lang w:val="uk-UA"/>
        </w:rPr>
        <w:t>н</w:t>
      </w:r>
      <w:r w:rsidR="008E4AFA" w:rsidRPr="0022527F">
        <w:rPr>
          <w:rFonts w:ascii="Garamond" w:hAnsi="Garamond" w:cs="Times New Roman"/>
          <w:sz w:val="32"/>
          <w:szCs w:val="32"/>
          <w:lang w:val="uk-UA"/>
        </w:rPr>
        <w:t xml:space="preserve">естабільне сьогодення, повне неприємних несподіванок, проблем </w:t>
      </w:r>
      <w:r w:rsidR="00EE50F3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8E4AFA" w:rsidRPr="0022527F">
        <w:rPr>
          <w:rFonts w:ascii="Garamond" w:hAnsi="Garamond" w:cs="Times New Roman"/>
          <w:sz w:val="32"/>
          <w:szCs w:val="32"/>
          <w:lang w:val="uk-UA"/>
        </w:rPr>
        <w:t xml:space="preserve"> ризиків, </w:t>
      </w:r>
      <w:r w:rsidR="00EE50F3" w:rsidRPr="0022527F">
        <w:rPr>
          <w:rFonts w:ascii="Garamond" w:hAnsi="Garamond" w:cs="Times New Roman"/>
          <w:sz w:val="32"/>
          <w:szCs w:val="32"/>
          <w:lang w:val="uk-UA"/>
        </w:rPr>
        <w:t xml:space="preserve">мимоволі </w:t>
      </w:r>
      <w:r w:rsidR="008E4AFA" w:rsidRPr="0022527F">
        <w:rPr>
          <w:rFonts w:ascii="Garamond" w:hAnsi="Garamond" w:cs="Times New Roman"/>
          <w:sz w:val="32"/>
          <w:szCs w:val="32"/>
          <w:lang w:val="uk-UA"/>
        </w:rPr>
        <w:t>штовхає людину в неприємні ситуації, про які вона хотіла б забут</w:t>
      </w:r>
      <w:r w:rsidR="00EE50F3" w:rsidRPr="0022527F">
        <w:rPr>
          <w:rFonts w:ascii="Garamond" w:hAnsi="Garamond" w:cs="Times New Roman"/>
          <w:sz w:val="32"/>
          <w:szCs w:val="32"/>
          <w:lang w:val="uk-UA"/>
        </w:rPr>
        <w:t>и або й зовсім уникнути їх. Нез</w:t>
      </w:r>
      <w:r w:rsidR="008E4AFA" w:rsidRPr="0022527F">
        <w:rPr>
          <w:rFonts w:ascii="Garamond" w:hAnsi="Garamond" w:cs="Times New Roman"/>
          <w:sz w:val="32"/>
          <w:szCs w:val="32"/>
          <w:lang w:val="uk-UA"/>
        </w:rPr>
        <w:t xml:space="preserve">воротність даної ситуації </w:t>
      </w:r>
      <w:r w:rsidR="00EE50F3" w:rsidRPr="0022527F">
        <w:rPr>
          <w:rFonts w:ascii="Garamond" w:hAnsi="Garamond" w:cs="Times New Roman"/>
          <w:sz w:val="32"/>
          <w:szCs w:val="32"/>
          <w:lang w:val="uk-UA"/>
        </w:rPr>
        <w:t xml:space="preserve">зрозуміла у контексті стрімкого розвитку нашого суспільства за інформаційним типом </w:t>
      </w:r>
      <w:r w:rsidR="008E4AFA" w:rsidRPr="0022527F">
        <w:rPr>
          <w:rFonts w:ascii="Garamond" w:hAnsi="Garamond" w:cs="Times New Roman"/>
          <w:sz w:val="32"/>
          <w:szCs w:val="32"/>
          <w:lang w:val="uk-UA"/>
        </w:rPr>
        <w:t>та неможливість її зміни змушують людину відновити душевний спокій через зміну свого ставлення та сприйняття ситуації.</w:t>
      </w:r>
      <w:r w:rsidR="00C2383B" w:rsidRPr="0022527F">
        <w:rPr>
          <w:rFonts w:ascii="Garamond" w:hAnsi="Garamond" w:cs="Times New Roman"/>
          <w:sz w:val="32"/>
          <w:szCs w:val="32"/>
          <w:lang w:val="uk-UA"/>
        </w:rPr>
        <w:t xml:space="preserve"> Саме в такій ситуації </w:t>
      </w:r>
      <w:r w:rsidR="00EE50F3" w:rsidRPr="0022527F">
        <w:rPr>
          <w:rFonts w:ascii="Garamond" w:hAnsi="Garamond" w:cs="Times New Roman"/>
          <w:sz w:val="32"/>
          <w:szCs w:val="32"/>
          <w:lang w:val="uk-UA"/>
        </w:rPr>
        <w:t xml:space="preserve">нестабільності </w:t>
      </w:r>
      <w:r w:rsidR="00C2383B" w:rsidRPr="0022527F">
        <w:rPr>
          <w:rFonts w:ascii="Garamond" w:hAnsi="Garamond" w:cs="Times New Roman"/>
          <w:sz w:val="32"/>
          <w:szCs w:val="32"/>
          <w:lang w:val="uk-UA"/>
        </w:rPr>
        <w:t>на допомогу</w:t>
      </w:r>
      <w:r w:rsidR="00EE50F3" w:rsidRPr="0022527F">
        <w:rPr>
          <w:rFonts w:ascii="Garamond" w:hAnsi="Garamond" w:cs="Times New Roman"/>
          <w:sz w:val="32"/>
          <w:szCs w:val="32"/>
          <w:lang w:val="uk-UA"/>
        </w:rPr>
        <w:t xml:space="preserve"> людині</w:t>
      </w:r>
      <w:r w:rsidR="00C2383B" w:rsidRPr="0022527F">
        <w:rPr>
          <w:rFonts w:ascii="Garamond" w:hAnsi="Garamond" w:cs="Times New Roman"/>
          <w:sz w:val="32"/>
          <w:szCs w:val="32"/>
          <w:lang w:val="uk-UA"/>
        </w:rPr>
        <w:t xml:space="preserve"> приходять механізми психічного захисту та стратегії подолання </w:t>
      </w:r>
      <w:r w:rsidR="00EE50F3" w:rsidRPr="0022527F">
        <w:rPr>
          <w:rFonts w:ascii="Garamond" w:hAnsi="Garamond" w:cs="Times New Roman"/>
          <w:sz w:val="32"/>
          <w:szCs w:val="32"/>
          <w:lang w:val="uk-UA"/>
        </w:rPr>
        <w:t>як</w:t>
      </w:r>
      <w:r w:rsidR="00C2383B" w:rsidRPr="0022527F">
        <w:rPr>
          <w:rFonts w:ascii="Garamond" w:hAnsi="Garamond" w:cs="Times New Roman"/>
          <w:sz w:val="32"/>
          <w:szCs w:val="32"/>
          <w:lang w:val="uk-UA"/>
        </w:rPr>
        <w:t xml:space="preserve"> способи адаптації до психотравмуючих обставин життя та відновлення психічної рівноваги.</w:t>
      </w:r>
    </w:p>
    <w:p w:rsidR="00C2383B" w:rsidRPr="0022527F" w:rsidRDefault="00C2383B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Першим поняття психологічного захисту використав З.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Фрейд для </w:t>
      </w:r>
      <w:r w:rsidR="00EE50F3" w:rsidRPr="0022527F">
        <w:rPr>
          <w:rFonts w:ascii="Garamond" w:hAnsi="Garamond" w:cs="Times New Roman"/>
          <w:sz w:val="32"/>
          <w:szCs w:val="32"/>
          <w:lang w:val="uk-UA"/>
        </w:rPr>
        <w:t xml:space="preserve">того щоб </w:t>
      </w:r>
      <w:r w:rsidRPr="0022527F">
        <w:rPr>
          <w:rFonts w:ascii="Garamond" w:hAnsi="Garamond" w:cs="Times New Roman"/>
          <w:sz w:val="32"/>
          <w:szCs w:val="32"/>
          <w:lang w:val="uk-UA"/>
        </w:rPr>
        <w:t>познач</w:t>
      </w:r>
      <w:r w:rsidR="00EE50F3" w:rsidRPr="0022527F">
        <w:rPr>
          <w:rFonts w:ascii="Garamond" w:hAnsi="Garamond" w:cs="Times New Roman"/>
          <w:sz w:val="32"/>
          <w:szCs w:val="32"/>
          <w:lang w:val="uk-UA"/>
        </w:rPr>
        <w:t>ити симптоми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обсесивних неврозів та істерії, які слугують для захисту пацієнта від хворобливих спогадів про психотравмуючі події, що трапилися із ними</w:t>
      </w:r>
      <w:r w:rsidR="00EE50F3" w:rsidRPr="0022527F">
        <w:rPr>
          <w:rFonts w:ascii="Garamond" w:hAnsi="Garamond" w:cs="Times New Roman"/>
          <w:sz w:val="32"/>
          <w:szCs w:val="32"/>
          <w:lang w:val="uk-UA"/>
        </w:rPr>
        <w:t xml:space="preserve"> колись у </w:t>
      </w:r>
      <w:r w:rsidRPr="0022527F">
        <w:rPr>
          <w:rFonts w:ascii="Garamond" w:hAnsi="Garamond" w:cs="Times New Roman"/>
          <w:sz w:val="32"/>
          <w:szCs w:val="32"/>
          <w:lang w:val="uk-UA"/>
        </w:rPr>
        <w:t>дитинстві. Пізніше іде</w:t>
      </w:r>
      <w:r w:rsidR="00EE50F3" w:rsidRPr="0022527F">
        <w:rPr>
          <w:rFonts w:ascii="Garamond" w:hAnsi="Garamond" w:cs="Times New Roman"/>
          <w:sz w:val="32"/>
          <w:szCs w:val="32"/>
          <w:lang w:val="uk-UA"/>
        </w:rPr>
        <w:t>є</w:t>
      </w:r>
      <w:r w:rsidRPr="0022527F">
        <w:rPr>
          <w:rFonts w:ascii="Garamond" w:hAnsi="Garamond" w:cs="Times New Roman"/>
          <w:sz w:val="32"/>
          <w:szCs w:val="32"/>
          <w:lang w:val="uk-UA"/>
        </w:rPr>
        <w:t>ю психічного захисту ним було пояснено випадки параної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 xml:space="preserve"> у пацієнтів психоаналітика</w:t>
      </w:r>
      <w:r w:rsidRPr="0022527F">
        <w:rPr>
          <w:rFonts w:ascii="Garamond" w:hAnsi="Garamond" w:cs="Times New Roman"/>
          <w:sz w:val="32"/>
          <w:szCs w:val="32"/>
          <w:lang w:val="uk-UA"/>
        </w:rPr>
        <w:t>. Наступні клінічні дослідження надали змогу З.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Фрейду визначити інші психічні операції, що виконували функції захисту, а саме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>: ізоляцію, інтелектуалізацію. р</w:t>
      </w:r>
      <w:r w:rsidRPr="0022527F">
        <w:rPr>
          <w:rFonts w:ascii="Garamond" w:hAnsi="Garamond" w:cs="Times New Roman"/>
          <w:sz w:val="32"/>
          <w:szCs w:val="32"/>
          <w:lang w:val="uk-UA"/>
        </w:rPr>
        <w:t>аціоналізацію, заміщення, формування реакції та сублімацію (</w:t>
      </w:r>
      <w:r w:rsidRPr="0022527F">
        <w:rPr>
          <w:rFonts w:ascii="Garamond" w:hAnsi="Garamond" w:cs="Times New Roman"/>
          <w:sz w:val="32"/>
          <w:szCs w:val="32"/>
          <w:lang w:val="en-US"/>
        </w:rPr>
        <w:t>Cramer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2005). Науковець 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>назвав захисні механізми вродженими 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несвідомими, 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>на його думку вони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починають діяти в екстремальній ситуації, виконуючи функцію «зняття внутрішнього конфлікту</w:t>
      </w:r>
      <w:r w:rsidR="00783528" w:rsidRPr="0022527F">
        <w:rPr>
          <w:rFonts w:ascii="Garamond" w:hAnsi="Garamond" w:cs="Times New Roman"/>
          <w:sz w:val="32"/>
          <w:szCs w:val="32"/>
          <w:lang w:val="uk-UA"/>
        </w:rPr>
        <w:t xml:space="preserve">» між вродженими потребами особистості та вимогами навколишнього середовища (Корсун, </w:t>
      </w:r>
      <w:r w:rsidR="00783528" w:rsidRPr="0022527F">
        <w:rPr>
          <w:rFonts w:ascii="Garamond" w:hAnsi="Garamond" w:cs="Times New Roman"/>
          <w:sz w:val="32"/>
          <w:szCs w:val="32"/>
        </w:rPr>
        <w:t>&amp;</w:t>
      </w:r>
      <w:r w:rsidR="00783528" w:rsidRPr="0022527F">
        <w:rPr>
          <w:rFonts w:ascii="Garamond" w:hAnsi="Garamond" w:cs="Times New Roman"/>
          <w:sz w:val="32"/>
          <w:szCs w:val="32"/>
          <w:lang w:val="uk-UA"/>
        </w:rPr>
        <w:t xml:space="preserve"> Ткачук. 2013). Заразом З.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> </w:t>
      </w:r>
      <w:r w:rsidR="00783528" w:rsidRPr="0022527F">
        <w:rPr>
          <w:rFonts w:ascii="Garamond" w:hAnsi="Garamond" w:cs="Times New Roman"/>
          <w:sz w:val="32"/>
          <w:szCs w:val="32"/>
          <w:lang w:val="uk-UA"/>
        </w:rPr>
        <w:t>Фрейд визначив дві функції психічних захистів: «уникання переживання хворобливих відчуттів і афектів» і подавлення вимог інстинктів (</w:t>
      </w:r>
      <w:r w:rsidR="00783528" w:rsidRPr="0022527F">
        <w:rPr>
          <w:rFonts w:ascii="Garamond" w:hAnsi="Garamond" w:cs="Times New Roman"/>
          <w:sz w:val="32"/>
          <w:szCs w:val="32"/>
          <w:lang w:val="en-US"/>
        </w:rPr>
        <w:t>Cramer</w:t>
      </w:r>
      <w:r w:rsidR="00783528" w:rsidRPr="0022527F">
        <w:rPr>
          <w:rFonts w:ascii="Garamond" w:hAnsi="Garamond" w:cs="Times New Roman"/>
          <w:sz w:val="32"/>
          <w:szCs w:val="32"/>
          <w:lang w:val="uk-UA"/>
        </w:rPr>
        <w:t xml:space="preserve">, 2005). </w:t>
      </w:r>
    </w:p>
    <w:p w:rsidR="00F364A4" w:rsidRPr="0022527F" w:rsidRDefault="00783528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У 1936 році А. Фрейд надала цим функціям захисних механізмів ширше та більш узагальнене значення: захист еґо від тривоги та почуття провини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–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та розділила джерела небезпеки на внутрішні та зовнішні. «Сила інстинктів» (внутрішня небезпека) спричиняє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 xml:space="preserve">, на переконання науковця,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появу захисту від «інстинктивн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>ої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тривог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>и</w:t>
      </w:r>
      <w:r w:rsidRPr="0022527F">
        <w:rPr>
          <w:rFonts w:ascii="Garamond" w:hAnsi="Garamond" w:cs="Times New Roman"/>
          <w:sz w:val="32"/>
          <w:szCs w:val="32"/>
          <w:lang w:val="uk-UA"/>
        </w:rPr>
        <w:t>»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 xml:space="preserve">. Зовнішня небезпека релевантна до об’єктивної ситуації, що зумовлює 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пере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>живання «об’єктивної тривоги» та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 xml:space="preserve"> потреби захисту 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>в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>ід неї. На думку А.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>Фрейд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 xml:space="preserve"> «тривога супереґо» є наслідком дії «інтерналізованої совісті» як джерела 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>моральних табу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 xml:space="preserve"> для дорослої людини. Згідн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>о з А.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 xml:space="preserve">Фрейд, механізми захисту 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 xml:space="preserve">служать 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>лише одній основній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 xml:space="preserve"> меті: вони 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>«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>допомагають еґо в боротьбі з інстинктивним життям» (Фрейджер, &amp; Фейдимен, 2002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305C92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>156). Вчена стверджує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>, що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>: «Я знаходиться в конфлікті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 xml:space="preserve"> не лише з тими похідними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 xml:space="preserve"> Воно, які намагаються пробитися на його територію, щоб отримати доступ до свідомості 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>та досягнути задоволення.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 xml:space="preserve"> Я не менш енергійно 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>й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 xml:space="preserve"> активно захищається також від афектів, пов’язаних із цими інстинктивними імпульсами» (Фрейджер, &amp; Фейдимен, 2002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305C92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 xml:space="preserve">176). 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>Науковець</w:t>
      </w:r>
      <w:r w:rsidR="00F364A4" w:rsidRPr="0022527F">
        <w:rPr>
          <w:rFonts w:ascii="Garamond" w:hAnsi="Garamond" w:cs="Times New Roman"/>
          <w:sz w:val="32"/>
          <w:szCs w:val="32"/>
          <w:lang w:val="uk-UA"/>
        </w:rPr>
        <w:t xml:space="preserve"> А. Фрейд спробувала</w:t>
      </w:r>
      <w:r w:rsidR="000A5414" w:rsidRPr="0022527F">
        <w:rPr>
          <w:rFonts w:ascii="Garamond" w:hAnsi="Garamond" w:cs="Times New Roman"/>
          <w:sz w:val="32"/>
          <w:szCs w:val="32"/>
          <w:lang w:val="uk-UA"/>
        </w:rPr>
        <w:t xml:space="preserve"> дати оцін</w:t>
      </w:r>
      <w:r w:rsidR="008054A6" w:rsidRPr="0022527F">
        <w:rPr>
          <w:rFonts w:ascii="Garamond" w:hAnsi="Garamond" w:cs="Times New Roman"/>
          <w:sz w:val="32"/>
          <w:szCs w:val="32"/>
          <w:lang w:val="uk-UA"/>
        </w:rPr>
        <w:t>ку якості застосування захисних механізмів</w:t>
      </w:r>
      <w:r w:rsidR="000A5414" w:rsidRPr="0022527F">
        <w:rPr>
          <w:rFonts w:ascii="Garamond" w:hAnsi="Garamond" w:cs="Times New Roman"/>
          <w:sz w:val="32"/>
          <w:szCs w:val="32"/>
          <w:lang w:val="uk-UA"/>
        </w:rPr>
        <w:t xml:space="preserve"> за такими критеріями: </w:t>
      </w:r>
      <w:r w:rsidR="00305C92" w:rsidRPr="0022527F">
        <w:rPr>
          <w:rFonts w:ascii="Garamond" w:hAnsi="Garamond" w:cs="Times New Roman"/>
          <w:sz w:val="32"/>
          <w:szCs w:val="32"/>
          <w:lang w:val="uk-UA"/>
        </w:rPr>
        <w:t>наскільки</w:t>
      </w:r>
      <w:r w:rsidR="000A5414" w:rsidRPr="0022527F">
        <w:rPr>
          <w:rFonts w:ascii="Garamond" w:hAnsi="Garamond" w:cs="Times New Roman"/>
          <w:sz w:val="32"/>
          <w:szCs w:val="32"/>
          <w:lang w:val="uk-UA"/>
        </w:rPr>
        <w:t xml:space="preserve"> успішно еґо захищається, використовуючи </w:t>
      </w:r>
      <w:r w:rsidR="00305C92" w:rsidRPr="0022527F">
        <w:rPr>
          <w:rFonts w:ascii="Garamond" w:hAnsi="Garamond" w:cs="Times New Roman"/>
          <w:sz w:val="32"/>
          <w:szCs w:val="32"/>
          <w:lang w:val="uk-UA"/>
        </w:rPr>
        <w:t xml:space="preserve">певний </w:t>
      </w:r>
      <w:r w:rsidR="000A5414" w:rsidRPr="0022527F">
        <w:rPr>
          <w:rFonts w:ascii="Garamond" w:hAnsi="Garamond" w:cs="Times New Roman"/>
          <w:sz w:val="32"/>
          <w:szCs w:val="32"/>
          <w:lang w:val="uk-UA"/>
        </w:rPr>
        <w:t>ме</w:t>
      </w:r>
      <w:r w:rsidR="00305C92" w:rsidRPr="0022527F">
        <w:rPr>
          <w:rFonts w:ascii="Garamond" w:hAnsi="Garamond" w:cs="Times New Roman"/>
          <w:sz w:val="32"/>
          <w:szCs w:val="32"/>
          <w:lang w:val="uk-UA"/>
        </w:rPr>
        <w:t>ханізм захисту, чи «досягає воно</w:t>
      </w:r>
      <w:r w:rsidR="000A5414" w:rsidRPr="0022527F">
        <w:rPr>
          <w:rFonts w:ascii="Garamond" w:hAnsi="Garamond" w:cs="Times New Roman"/>
          <w:sz w:val="32"/>
          <w:szCs w:val="32"/>
          <w:lang w:val="uk-UA"/>
        </w:rPr>
        <w:t xml:space="preserve"> своєї мети … не дозволити забороненому імпульсу проникнути у свідомість, і чи позбавляється від тривоги, пов’язаної із цим процесом» </w:t>
      </w:r>
      <w:r w:rsidR="00305C92" w:rsidRPr="0022527F">
        <w:rPr>
          <w:rFonts w:ascii="Garamond" w:hAnsi="Garamond" w:cs="Times New Roman"/>
          <w:sz w:val="32"/>
          <w:szCs w:val="32"/>
          <w:lang w:val="uk-UA"/>
        </w:rPr>
        <w:t>(Фрейджер, &amp; Фейдимен, 2002 : 176).</w:t>
      </w:r>
    </w:p>
    <w:p w:rsidR="00F0737B" w:rsidRPr="0022527F" w:rsidRDefault="00305C92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Такий представник психоаналізу, як</w:t>
      </w:r>
      <w:r w:rsidR="000A5414" w:rsidRPr="0022527F">
        <w:rPr>
          <w:rFonts w:ascii="Garamond" w:hAnsi="Garamond" w:cs="Times New Roman"/>
          <w:sz w:val="32"/>
          <w:szCs w:val="32"/>
          <w:lang w:val="uk-UA"/>
        </w:rPr>
        <w:t xml:space="preserve"> О.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0A5414" w:rsidRPr="0022527F">
        <w:rPr>
          <w:rFonts w:ascii="Garamond" w:hAnsi="Garamond" w:cs="Times New Roman"/>
          <w:sz w:val="32"/>
          <w:szCs w:val="32"/>
          <w:lang w:val="uk-UA"/>
        </w:rPr>
        <w:t>Феніхель</w:t>
      </w:r>
      <w:r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0A5414" w:rsidRPr="0022527F">
        <w:rPr>
          <w:rFonts w:ascii="Garamond" w:hAnsi="Garamond" w:cs="Times New Roman"/>
          <w:sz w:val="32"/>
          <w:szCs w:val="32"/>
          <w:lang w:val="uk-UA"/>
        </w:rPr>
        <w:t xml:space="preserve"> займався подальшим вивченням </w:t>
      </w:r>
      <w:r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0A5414" w:rsidRPr="0022527F">
        <w:rPr>
          <w:rFonts w:ascii="Garamond" w:hAnsi="Garamond" w:cs="Times New Roman"/>
          <w:sz w:val="32"/>
          <w:szCs w:val="32"/>
          <w:lang w:val="uk-UA"/>
        </w:rPr>
        <w:t xml:space="preserve"> аналізом даного поняття</w:t>
      </w:r>
      <w:r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0A5414" w:rsidRPr="0022527F">
        <w:rPr>
          <w:rFonts w:ascii="Garamond" w:hAnsi="Garamond" w:cs="Times New Roman"/>
          <w:sz w:val="32"/>
          <w:szCs w:val="32"/>
          <w:lang w:val="uk-UA"/>
        </w:rPr>
        <w:t xml:space="preserve"> виокремив</w:t>
      </w:r>
      <w:r w:rsidRPr="0022527F">
        <w:rPr>
          <w:rFonts w:ascii="Garamond" w:hAnsi="Garamond" w:cs="Times New Roman"/>
          <w:sz w:val="32"/>
          <w:szCs w:val="32"/>
          <w:lang w:val="uk-UA"/>
        </w:rPr>
        <w:t>ши</w:t>
      </w:r>
      <w:r w:rsidR="000A5414" w:rsidRPr="0022527F">
        <w:rPr>
          <w:rFonts w:ascii="Garamond" w:hAnsi="Garamond" w:cs="Times New Roman"/>
          <w:sz w:val="32"/>
          <w:szCs w:val="32"/>
          <w:lang w:val="uk-UA"/>
        </w:rPr>
        <w:t xml:space="preserve"> ще одну функцію механізмів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психічного </w:t>
      </w:r>
      <w:r w:rsidR="000A5414" w:rsidRPr="0022527F">
        <w:rPr>
          <w:rFonts w:ascii="Garamond" w:hAnsi="Garamond" w:cs="Times New Roman"/>
          <w:sz w:val="32"/>
          <w:szCs w:val="32"/>
          <w:lang w:val="uk-UA"/>
        </w:rPr>
        <w:t>захисту</w:t>
      </w:r>
      <w:r w:rsidR="00F0737B" w:rsidRPr="0022527F">
        <w:rPr>
          <w:rFonts w:ascii="Garamond" w:hAnsi="Garamond" w:cs="Times New Roman"/>
          <w:sz w:val="32"/>
          <w:szCs w:val="32"/>
          <w:lang w:val="uk-UA"/>
        </w:rPr>
        <w:t>: не лише захистити еґо від почуттів провини, тривоги, огиди і сорому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(негативних емоцій)</w:t>
      </w:r>
      <w:r w:rsidR="00F0737B" w:rsidRPr="0022527F">
        <w:rPr>
          <w:rFonts w:ascii="Garamond" w:hAnsi="Garamond" w:cs="Times New Roman"/>
          <w:sz w:val="32"/>
          <w:szCs w:val="32"/>
          <w:lang w:val="uk-UA"/>
        </w:rPr>
        <w:t>, але й зберегти стабільність самооцінки людини (</w:t>
      </w:r>
      <w:r w:rsidR="00F0737B" w:rsidRPr="0022527F">
        <w:rPr>
          <w:rFonts w:ascii="Garamond" w:hAnsi="Garamond" w:cs="Times New Roman"/>
          <w:sz w:val="32"/>
          <w:szCs w:val="32"/>
          <w:lang w:val="en-US"/>
        </w:rPr>
        <w:t>Cramer</w:t>
      </w:r>
      <w:r w:rsidR="00F0737B" w:rsidRPr="0022527F">
        <w:rPr>
          <w:rFonts w:ascii="Garamond" w:hAnsi="Garamond" w:cs="Times New Roman"/>
          <w:sz w:val="32"/>
          <w:szCs w:val="32"/>
          <w:lang w:val="uk-UA"/>
        </w:rPr>
        <w:t>, 2015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F0737B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F0737B" w:rsidRPr="0022527F">
        <w:rPr>
          <w:rFonts w:ascii="Garamond" w:hAnsi="Garamond" w:cs="Times New Roman"/>
          <w:sz w:val="32"/>
          <w:szCs w:val="32"/>
          <w:lang w:val="uk-UA"/>
        </w:rPr>
        <w:t xml:space="preserve">526). На думку </w:t>
      </w:r>
      <w:r w:rsidR="00F0737B" w:rsidRPr="0022527F">
        <w:rPr>
          <w:rFonts w:ascii="Garamond" w:hAnsi="Garamond" w:cs="Times New Roman"/>
          <w:sz w:val="32"/>
          <w:szCs w:val="32"/>
          <w:lang w:val="en-US"/>
        </w:rPr>
        <w:t>R</w:t>
      </w:r>
      <w:r w:rsidR="00F0737B" w:rsidRPr="0022527F">
        <w:rPr>
          <w:rFonts w:ascii="Garamond" w:hAnsi="Garamond" w:cs="Times New Roman"/>
          <w:sz w:val="32"/>
          <w:szCs w:val="32"/>
          <w:lang w:val="uk-UA"/>
        </w:rPr>
        <w:t>.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proofErr w:type="gramStart"/>
      <w:r w:rsidR="00F0737B" w:rsidRPr="0022527F">
        <w:rPr>
          <w:rFonts w:ascii="Garamond" w:hAnsi="Garamond" w:cs="Times New Roman"/>
          <w:sz w:val="32"/>
          <w:szCs w:val="32"/>
          <w:lang w:val="en-US"/>
        </w:rPr>
        <w:t>Baumeister</w:t>
      </w:r>
      <w:r w:rsidR="00F0737B" w:rsidRPr="0022527F">
        <w:rPr>
          <w:rFonts w:ascii="Garamond" w:hAnsi="Garamond" w:cs="Times New Roman"/>
          <w:sz w:val="32"/>
          <w:szCs w:val="32"/>
          <w:lang w:val="uk-UA"/>
        </w:rPr>
        <w:t xml:space="preserve"> та співавторів, саме цей аспект психічного захисту знайшов відгук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F0737B" w:rsidRPr="0022527F">
        <w:rPr>
          <w:rFonts w:ascii="Garamond" w:hAnsi="Garamond" w:cs="Times New Roman"/>
          <w:sz w:val="32"/>
          <w:szCs w:val="32"/>
          <w:lang w:val="uk-UA"/>
        </w:rPr>
        <w:t xml:space="preserve">у соціальній психології та персонології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пізніше </w:t>
      </w:r>
      <w:r w:rsidR="00F0737B" w:rsidRPr="0022527F">
        <w:rPr>
          <w:rFonts w:ascii="Garamond" w:hAnsi="Garamond" w:cs="Times New Roman"/>
          <w:sz w:val="32"/>
          <w:szCs w:val="32"/>
          <w:lang w:val="uk-UA"/>
        </w:rPr>
        <w:t>(</w:t>
      </w:r>
      <w:r w:rsidR="00F0737B" w:rsidRPr="0022527F">
        <w:rPr>
          <w:rFonts w:ascii="Garamond" w:hAnsi="Garamond" w:cs="Times New Roman"/>
          <w:sz w:val="32"/>
          <w:szCs w:val="32"/>
          <w:lang w:val="en-US"/>
        </w:rPr>
        <w:t>Baumeister</w:t>
      </w:r>
      <w:r w:rsidR="00F0737B"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="00F0737B" w:rsidRPr="0022527F">
        <w:rPr>
          <w:rFonts w:ascii="Garamond" w:hAnsi="Garamond" w:cs="Times New Roman"/>
          <w:sz w:val="32"/>
          <w:szCs w:val="32"/>
          <w:lang w:val="en-US"/>
        </w:rPr>
        <w:t>Dale</w:t>
      </w:r>
      <w:r w:rsidR="00F0737B" w:rsidRPr="0022527F">
        <w:rPr>
          <w:rFonts w:ascii="Garamond" w:hAnsi="Garamond" w:cs="Times New Roman"/>
          <w:sz w:val="32"/>
          <w:szCs w:val="32"/>
          <w:lang w:val="uk-UA"/>
        </w:rPr>
        <w:t xml:space="preserve">, &amp; </w:t>
      </w:r>
      <w:r w:rsidR="00F0737B" w:rsidRPr="0022527F">
        <w:rPr>
          <w:rFonts w:ascii="Garamond" w:hAnsi="Garamond" w:cs="Times New Roman"/>
          <w:sz w:val="32"/>
          <w:szCs w:val="32"/>
          <w:lang w:val="en-US"/>
        </w:rPr>
        <w:t>Sommer</w:t>
      </w:r>
      <w:r w:rsidR="00F0737B" w:rsidRPr="0022527F">
        <w:rPr>
          <w:rFonts w:ascii="Garamond" w:hAnsi="Garamond" w:cs="Times New Roman"/>
          <w:sz w:val="32"/>
          <w:szCs w:val="32"/>
          <w:lang w:val="uk-UA"/>
        </w:rPr>
        <w:t>, 1998).</w:t>
      </w:r>
      <w:proofErr w:type="gramEnd"/>
    </w:p>
    <w:p w:rsidR="000A5414" w:rsidRPr="0022527F" w:rsidRDefault="00305C92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F0737B" w:rsidRPr="0022527F">
        <w:rPr>
          <w:rFonts w:ascii="Garamond" w:hAnsi="Garamond" w:cs="Times New Roman"/>
          <w:sz w:val="32"/>
          <w:szCs w:val="32"/>
          <w:lang w:val="uk-UA"/>
        </w:rPr>
        <w:t xml:space="preserve"> подальших дослідженнях психоаналітиків різних шкіл уточнюється розумінн</w:t>
      </w:r>
      <w:r w:rsidRPr="0022527F">
        <w:rPr>
          <w:rFonts w:ascii="Garamond" w:hAnsi="Garamond" w:cs="Times New Roman"/>
          <w:sz w:val="32"/>
          <w:szCs w:val="32"/>
          <w:lang w:val="uk-UA"/>
        </w:rPr>
        <w:t>я механізмів захисту та пропонує</w:t>
      </w:r>
      <w:r w:rsidR="00F0737B" w:rsidRPr="0022527F">
        <w:rPr>
          <w:rFonts w:ascii="Garamond" w:hAnsi="Garamond" w:cs="Times New Roman"/>
          <w:sz w:val="32"/>
          <w:szCs w:val="32"/>
          <w:lang w:val="uk-UA"/>
        </w:rPr>
        <w:t>ть</w:t>
      </w:r>
      <w:r w:rsidRPr="0022527F">
        <w:rPr>
          <w:rFonts w:ascii="Garamond" w:hAnsi="Garamond" w:cs="Times New Roman"/>
          <w:sz w:val="32"/>
          <w:szCs w:val="32"/>
          <w:lang w:val="uk-UA"/>
        </w:rPr>
        <w:t>ся</w:t>
      </w:r>
      <w:r w:rsidR="00F0737B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додавання до попереднього переліку інші</w:t>
      </w:r>
      <w:r w:rsidR="00F0737B" w:rsidRPr="0022527F">
        <w:rPr>
          <w:rFonts w:ascii="Garamond" w:hAnsi="Garamond" w:cs="Times New Roman"/>
          <w:sz w:val="32"/>
          <w:szCs w:val="32"/>
          <w:lang w:val="uk-UA"/>
        </w:rPr>
        <w:t xml:space="preserve"> механізмів психічного захисту (Чуйко, Колтунович, &amp; Лукащук, 2008).</w:t>
      </w:r>
    </w:p>
    <w:p w:rsidR="00BE099D" w:rsidRPr="0022527F" w:rsidRDefault="00F0737B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Варто зазначити, що сучасна психологія вважає механізми психічного захисту тісно пов’язаними зі стратегіями копінг-поведінки, яку в 60-ті роки ХХ століття почав досліджувати 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>у своїх працях Р.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 xml:space="preserve">Лазарус у контексті розвитку </w:t>
      </w:r>
      <w:r w:rsidR="00E457BF" w:rsidRPr="0022527F">
        <w:rPr>
          <w:rFonts w:ascii="Garamond" w:hAnsi="Garamond" w:cs="Times New Roman"/>
          <w:sz w:val="32"/>
          <w:szCs w:val="32"/>
          <w:lang w:val="uk-UA"/>
        </w:rPr>
        <w:t xml:space="preserve">ним 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>теорії</w:t>
      </w:r>
      <w:r w:rsidR="00E457BF" w:rsidRPr="0022527F">
        <w:rPr>
          <w:rFonts w:ascii="Garamond" w:hAnsi="Garamond" w:cs="Times New Roman"/>
          <w:sz w:val="32"/>
          <w:szCs w:val="32"/>
          <w:lang w:val="uk-UA"/>
        </w:rPr>
        <w:t>, психічного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 xml:space="preserve"> стресу та</w:t>
      </w:r>
      <w:r w:rsidR="00E457BF" w:rsidRPr="0022527F">
        <w:rPr>
          <w:rFonts w:ascii="Garamond" w:hAnsi="Garamond" w:cs="Times New Roman"/>
          <w:sz w:val="32"/>
          <w:szCs w:val="32"/>
          <w:lang w:val="uk-UA"/>
        </w:rPr>
        <w:t xml:space="preserve"> способів 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 xml:space="preserve"> його подолання. </w:t>
      </w:r>
      <w:r w:rsidR="00BE099D" w:rsidRPr="0022527F">
        <w:rPr>
          <w:rFonts w:ascii="Garamond" w:hAnsi="Garamond" w:cs="Times New Roman"/>
          <w:sz w:val="32"/>
          <w:szCs w:val="32"/>
          <w:lang w:val="uk-UA"/>
        </w:rPr>
        <w:t>До речі, К.П. Лазор (2021) зокрема зазначає, що у різні часи дослідники по-своєму розуміли не лише на значення механізмів психологічного захисту, але й підходили до їх класифікації, що і робить їх досить цікавими для подальшого дослідження. Те саме, на нашу думку, стосується і копінг-стратегій.</w:t>
      </w:r>
    </w:p>
    <w:p w:rsidR="00391938" w:rsidRPr="0022527F" w:rsidRDefault="00E457BF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Зазначимо, що із самого 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 xml:space="preserve">початку вивчення феноменів психічного захисту та копінг-стратегій в психологічній науці здійснювалась велика 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кількість наукових досліджень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і розробок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 xml:space="preserve">, що займалися аналізом </w:t>
      </w:r>
      <w:r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 xml:space="preserve"> тлумаченням різних аспектів даних понять разом із їх співставленням та відмінностями. Серед науковців, які займалися їх дослідженням: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В.В. Абрамов, Я. Андрушко,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Ф.</w:t>
      </w:r>
      <w:r w:rsidRPr="0022527F">
        <w:rPr>
          <w:rFonts w:ascii="Garamond" w:hAnsi="Garamond" w:cs="Times New Roman"/>
          <w:sz w:val="32"/>
          <w:szCs w:val="32"/>
          <w:lang w:val="uk-UA"/>
        </w:rPr>
        <w:t>В. Бассін,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 xml:space="preserve"> К.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В. Битюцька, Дж. Вайллант,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А.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В. Зінченко,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Б.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Д. Карвасарський,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С.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І. Корсун,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О.</w:t>
      </w:r>
      <w:r w:rsidR="007936F8" w:rsidRPr="0022527F">
        <w:rPr>
          <w:rFonts w:ascii="Garamond" w:hAnsi="Garamond" w:cs="Times New Roman"/>
          <w:sz w:val="32"/>
          <w:szCs w:val="32"/>
          <w:lang w:val="uk-UA"/>
        </w:rPr>
        <w:t xml:space="preserve">В. Куфтяк,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О.</w:t>
      </w:r>
      <w:r w:rsidR="007936F8" w:rsidRPr="0022527F">
        <w:rPr>
          <w:rFonts w:ascii="Garamond" w:hAnsi="Garamond" w:cs="Times New Roman"/>
          <w:sz w:val="32"/>
          <w:szCs w:val="32"/>
          <w:lang w:val="uk-UA"/>
        </w:rPr>
        <w:t xml:space="preserve">В. Кружкова,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Р. Лазарус,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О.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В. Лапкіна,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Л.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О. Ляховець, </w:t>
      </w:r>
      <w:r w:rsidR="007936F8" w:rsidRPr="0022527F">
        <w:rPr>
          <w:rFonts w:ascii="Garamond" w:hAnsi="Garamond" w:cs="Times New Roman"/>
          <w:sz w:val="32"/>
          <w:szCs w:val="32"/>
          <w:lang w:val="uk-UA"/>
        </w:rPr>
        <w:t xml:space="preserve">Н. Мак-Вільямс,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С.</w:t>
      </w:r>
      <w:r w:rsidR="007936F8" w:rsidRPr="0022527F">
        <w:rPr>
          <w:rFonts w:ascii="Garamond" w:hAnsi="Garamond" w:cs="Times New Roman"/>
          <w:sz w:val="32"/>
          <w:szCs w:val="32"/>
          <w:lang w:val="uk-UA"/>
        </w:rPr>
        <w:t xml:space="preserve">О. Ренке,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Т.</w:t>
      </w:r>
      <w:r w:rsidR="007936F8" w:rsidRPr="0022527F">
        <w:rPr>
          <w:rFonts w:ascii="Garamond" w:hAnsi="Garamond" w:cs="Times New Roman"/>
          <w:sz w:val="32"/>
          <w:szCs w:val="32"/>
          <w:lang w:val="uk-UA"/>
        </w:rPr>
        <w:t xml:space="preserve">П. Рисинець,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Ю.О. Сотнікова, В.</w:t>
      </w:r>
      <w:r w:rsidR="007936F8" w:rsidRPr="0022527F">
        <w:rPr>
          <w:rFonts w:ascii="Garamond" w:hAnsi="Garamond" w:cs="Times New Roman"/>
          <w:sz w:val="32"/>
          <w:szCs w:val="32"/>
          <w:lang w:val="uk-UA"/>
        </w:rPr>
        <w:t xml:space="preserve">В. Соложенкін,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Т.</w:t>
      </w:r>
      <w:r w:rsidR="007936F8" w:rsidRPr="0022527F">
        <w:rPr>
          <w:rFonts w:ascii="Garamond" w:hAnsi="Garamond" w:cs="Times New Roman"/>
          <w:sz w:val="32"/>
          <w:szCs w:val="32"/>
          <w:lang w:val="uk-UA"/>
        </w:rPr>
        <w:t xml:space="preserve">А. Ткачук, З. Фрейд, 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 xml:space="preserve">А. Фрейд, С. Фолкмен,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Г.</w:t>
      </w:r>
      <w:r w:rsidR="00B84AF2" w:rsidRPr="0022527F">
        <w:rPr>
          <w:rFonts w:ascii="Garamond" w:hAnsi="Garamond" w:cs="Times New Roman"/>
          <w:sz w:val="32"/>
          <w:szCs w:val="32"/>
          <w:lang w:val="uk-UA"/>
        </w:rPr>
        <w:t xml:space="preserve">О. Філіпчева, 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>Н. Хаан,</w:t>
      </w:r>
      <w:r w:rsidR="00B84AF2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О.</w:t>
      </w:r>
      <w:r w:rsidR="00B84AF2" w:rsidRPr="0022527F">
        <w:rPr>
          <w:rFonts w:ascii="Garamond" w:hAnsi="Garamond" w:cs="Times New Roman"/>
          <w:sz w:val="32"/>
          <w:szCs w:val="32"/>
          <w:lang w:val="uk-UA"/>
        </w:rPr>
        <w:t xml:space="preserve">О. Черенева,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Г.О. Шулдик, В.</w:t>
      </w:r>
      <w:r w:rsidR="00EB4F92" w:rsidRPr="0022527F">
        <w:rPr>
          <w:rFonts w:ascii="Garamond" w:hAnsi="Garamond" w:cs="Times New Roman"/>
          <w:sz w:val="32"/>
          <w:szCs w:val="32"/>
          <w:lang w:val="uk-UA"/>
        </w:rPr>
        <w:t xml:space="preserve">І. Шебанова,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А.</w:t>
      </w:r>
      <w:r w:rsidR="00EB4F92" w:rsidRPr="0022527F">
        <w:rPr>
          <w:rFonts w:ascii="Garamond" w:hAnsi="Garamond" w:cs="Times New Roman"/>
          <w:sz w:val="32"/>
          <w:szCs w:val="32"/>
          <w:lang w:val="uk-UA"/>
        </w:rPr>
        <w:t>В. Ясинська,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 xml:space="preserve"> P. Cramer, </w:t>
      </w:r>
      <w:r w:rsidR="00391938" w:rsidRPr="0022527F">
        <w:rPr>
          <w:rFonts w:ascii="Garamond" w:hAnsi="Garamond" w:cs="Times New Roman"/>
          <w:sz w:val="32"/>
          <w:szCs w:val="32"/>
          <w:lang w:val="en-US"/>
        </w:rPr>
        <w:t>M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>. </w:t>
      </w:r>
      <w:r w:rsidR="00391938" w:rsidRPr="0022527F">
        <w:rPr>
          <w:rFonts w:ascii="Garamond" w:hAnsi="Garamond" w:cs="Times New Roman"/>
          <w:sz w:val="32"/>
          <w:szCs w:val="32"/>
          <w:lang w:val="en-US"/>
        </w:rPr>
        <w:t>Dombeck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 xml:space="preserve">, R. Baumeister, B. Bowins, S. Kocijan-Lovko, </w:t>
      </w:r>
      <w:r w:rsidR="00391938" w:rsidRPr="0022527F">
        <w:rPr>
          <w:rFonts w:ascii="Garamond" w:hAnsi="Garamond" w:cs="Times New Roman"/>
          <w:sz w:val="32"/>
          <w:szCs w:val="32"/>
          <w:shd w:val="clear" w:color="auto" w:fill="FFFFFF"/>
          <w:lang w:val="en-US"/>
        </w:rPr>
        <w:t>A</w:t>
      </w:r>
      <w:r w:rsidR="00391938" w:rsidRPr="0022527F">
        <w:rPr>
          <w:rFonts w:ascii="Garamond" w:hAnsi="Garamond" w:cs="Times New Roman"/>
          <w:sz w:val="32"/>
          <w:szCs w:val="32"/>
          <w:shd w:val="clear" w:color="auto" w:fill="FFFFFF"/>
          <w:lang w:val="uk-UA"/>
        </w:rPr>
        <w:t>. </w:t>
      </w:r>
      <w:r w:rsidR="00391938" w:rsidRPr="0022527F">
        <w:rPr>
          <w:rFonts w:ascii="Garamond" w:hAnsi="Garamond" w:cs="Times New Roman"/>
          <w:sz w:val="32"/>
          <w:szCs w:val="32"/>
          <w:shd w:val="clear" w:color="auto" w:fill="FFFFFF"/>
          <w:lang w:val="en-US"/>
        </w:rPr>
        <w:t>Granieri</w:t>
      </w:r>
      <w:r w:rsidR="00391938" w:rsidRPr="0022527F">
        <w:rPr>
          <w:rFonts w:ascii="Garamond" w:hAnsi="Garamond" w:cs="Times New Roman"/>
          <w:sz w:val="32"/>
          <w:szCs w:val="32"/>
          <w:shd w:val="clear" w:color="auto" w:fill="FFFFFF"/>
          <w:lang w:val="uk-UA"/>
        </w:rPr>
        <w:t xml:space="preserve">, </w:t>
      </w:r>
      <w:r w:rsidR="00391938" w:rsidRPr="0022527F">
        <w:rPr>
          <w:rFonts w:ascii="Garamond" w:hAnsi="Garamond" w:cs="Times New Roman"/>
          <w:sz w:val="32"/>
          <w:szCs w:val="32"/>
          <w:shd w:val="clear" w:color="auto" w:fill="FFFFFF"/>
          <w:lang w:val="en-US"/>
        </w:rPr>
        <w:t>D</w:t>
      </w:r>
      <w:r w:rsidR="00391938" w:rsidRPr="0022527F">
        <w:rPr>
          <w:rFonts w:ascii="Garamond" w:hAnsi="Garamond" w:cs="Times New Roman"/>
          <w:sz w:val="32"/>
          <w:szCs w:val="32"/>
          <w:shd w:val="clear" w:color="auto" w:fill="FFFFFF"/>
          <w:lang w:val="uk-UA"/>
        </w:rPr>
        <w:t>. </w:t>
      </w:r>
      <w:r w:rsidR="00391938" w:rsidRPr="0022527F">
        <w:rPr>
          <w:rFonts w:ascii="Garamond" w:hAnsi="Garamond" w:cs="Times New Roman"/>
          <w:sz w:val="32"/>
          <w:szCs w:val="32"/>
          <w:shd w:val="clear" w:color="auto" w:fill="FFFFFF"/>
          <w:lang w:val="en-US"/>
        </w:rPr>
        <w:t>Mar</w:t>
      </w:r>
      <w:r w:rsidR="00391938" w:rsidRPr="0022527F">
        <w:rPr>
          <w:rFonts w:ascii="Garamond" w:hAnsi="Garamond" w:cs="Times New Roman"/>
          <w:sz w:val="32"/>
          <w:szCs w:val="32"/>
          <w:shd w:val="clear" w:color="auto" w:fill="FFFFFF"/>
          <w:lang w:val="uk-UA"/>
        </w:rPr>
        <w:t>č</w:t>
      </w:r>
      <w:r w:rsidR="00391938" w:rsidRPr="0022527F">
        <w:rPr>
          <w:rFonts w:ascii="Garamond" w:hAnsi="Garamond" w:cs="Times New Roman"/>
          <w:sz w:val="32"/>
          <w:szCs w:val="32"/>
          <w:shd w:val="clear" w:color="auto" w:fill="FFFFFF"/>
          <w:lang w:val="en-US"/>
        </w:rPr>
        <w:t>inko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 xml:space="preserve"> та багато інших. Вищезазначені </w:t>
      </w:r>
      <w:r w:rsidR="00EB4F92" w:rsidRPr="0022527F">
        <w:rPr>
          <w:rFonts w:ascii="Garamond" w:hAnsi="Garamond" w:cs="Times New Roman"/>
          <w:sz w:val="32"/>
          <w:szCs w:val="32"/>
          <w:lang w:val="uk-UA"/>
        </w:rPr>
        <w:t>науковц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>і проаналізували обидва</w:t>
      </w:r>
      <w:r w:rsidR="004229A1" w:rsidRPr="0022527F">
        <w:rPr>
          <w:rFonts w:ascii="Garamond" w:hAnsi="Garamond" w:cs="Times New Roman"/>
          <w:sz w:val="32"/>
          <w:szCs w:val="32"/>
          <w:lang w:val="uk-UA"/>
        </w:rPr>
        <w:t xml:space="preserve"> названі нами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 xml:space="preserve"> поняття: психологічного захисту та копінгу, визначили їх особливості, виділили види, описали фун</w:t>
      </w:r>
      <w:r w:rsidR="004229A1" w:rsidRPr="0022527F">
        <w:rPr>
          <w:rFonts w:ascii="Garamond" w:hAnsi="Garamond" w:cs="Times New Roman"/>
          <w:sz w:val="32"/>
          <w:szCs w:val="32"/>
          <w:lang w:val="uk-UA"/>
        </w:rPr>
        <w:t>кції, порівняли сутності та роль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 xml:space="preserve"> захистів і копінгів у житті люд</w:t>
      </w:r>
      <w:r w:rsidR="004229A1" w:rsidRPr="0022527F">
        <w:rPr>
          <w:rFonts w:ascii="Garamond" w:hAnsi="Garamond" w:cs="Times New Roman"/>
          <w:sz w:val="32"/>
          <w:szCs w:val="32"/>
          <w:lang w:val="uk-UA"/>
        </w:rPr>
        <w:t>ини. Проте н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>езважаючи на велику кількість досліджень, проблема й досі є цікавою для в</w:t>
      </w:r>
      <w:r w:rsidR="004229A1" w:rsidRPr="0022527F">
        <w:rPr>
          <w:rFonts w:ascii="Garamond" w:hAnsi="Garamond" w:cs="Times New Roman"/>
          <w:sz w:val="32"/>
          <w:szCs w:val="32"/>
          <w:lang w:val="uk-UA"/>
        </w:rPr>
        <w:t>ивчення, однак відкритою. Про це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 xml:space="preserve"> говорить </w:t>
      </w:r>
      <w:r w:rsidR="004229A1" w:rsidRPr="0022527F">
        <w:rPr>
          <w:rFonts w:ascii="Garamond" w:hAnsi="Garamond" w:cs="Times New Roman"/>
          <w:sz w:val="32"/>
          <w:szCs w:val="32"/>
          <w:lang w:val="uk-UA"/>
        </w:rPr>
        <w:t xml:space="preserve">уже 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>відсутність єдиного розумінн</w:t>
      </w:r>
      <w:r w:rsidR="004229A1" w:rsidRPr="0022527F">
        <w:rPr>
          <w:rFonts w:ascii="Garamond" w:hAnsi="Garamond" w:cs="Times New Roman"/>
          <w:sz w:val="32"/>
          <w:szCs w:val="32"/>
          <w:lang w:val="uk-UA"/>
        </w:rPr>
        <w:t xml:space="preserve">я понять психічного захисту та 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 xml:space="preserve">копінгу в психології та намагання виділити </w:t>
      </w:r>
      <w:r w:rsidR="004229A1" w:rsidRPr="0022527F">
        <w:rPr>
          <w:rFonts w:ascii="Garamond" w:hAnsi="Garamond" w:cs="Times New Roman"/>
          <w:sz w:val="32"/>
          <w:szCs w:val="32"/>
          <w:lang w:val="uk-UA"/>
        </w:rPr>
        <w:t xml:space="preserve">основне </w:t>
      </w:r>
      <w:r w:rsidR="00391938" w:rsidRPr="0022527F">
        <w:rPr>
          <w:rFonts w:ascii="Garamond" w:hAnsi="Garamond" w:cs="Times New Roman"/>
          <w:sz w:val="32"/>
          <w:szCs w:val="32"/>
          <w:lang w:val="uk-UA"/>
        </w:rPr>
        <w:t>відмінне між ними.</w:t>
      </w:r>
    </w:p>
    <w:p w:rsidR="00391938" w:rsidRPr="0022527F" w:rsidRDefault="00391938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Отже</w:t>
      </w:r>
      <w:r w:rsidR="006F3277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b/>
          <w:sz w:val="32"/>
          <w:szCs w:val="32"/>
          <w:lang w:val="uk-UA"/>
        </w:rPr>
        <w:t>метою</w:t>
      </w:r>
      <w:r w:rsidR="006F3277" w:rsidRPr="0022527F">
        <w:rPr>
          <w:rFonts w:ascii="Garamond" w:hAnsi="Garamond" w:cs="Times New Roman"/>
          <w:b/>
          <w:sz w:val="32"/>
          <w:szCs w:val="32"/>
          <w:lang w:val="uk-UA"/>
        </w:rPr>
        <w:t xml:space="preserve"> </w:t>
      </w:r>
      <w:r w:rsidR="006F3277" w:rsidRPr="0022527F">
        <w:rPr>
          <w:rFonts w:ascii="Garamond" w:hAnsi="Garamond" w:cs="Times New Roman"/>
          <w:sz w:val="32"/>
          <w:szCs w:val="32"/>
          <w:lang w:val="uk-UA"/>
        </w:rPr>
        <w:t xml:space="preserve">даної статті є вивчення й теоретичний аналіз та узагальнення </w:t>
      </w:r>
      <w:r w:rsidR="004229A1" w:rsidRPr="0022527F">
        <w:rPr>
          <w:rFonts w:ascii="Garamond" w:hAnsi="Garamond" w:cs="Times New Roman"/>
          <w:sz w:val="32"/>
          <w:szCs w:val="32"/>
          <w:lang w:val="uk-UA"/>
        </w:rPr>
        <w:t>тлумач</w:t>
      </w:r>
      <w:r w:rsidR="006F3277" w:rsidRPr="0022527F">
        <w:rPr>
          <w:rFonts w:ascii="Garamond" w:hAnsi="Garamond" w:cs="Times New Roman"/>
          <w:sz w:val="32"/>
          <w:szCs w:val="32"/>
          <w:lang w:val="uk-UA"/>
        </w:rPr>
        <w:t>ення понять копінгу та психологічного</w:t>
      </w:r>
      <w:r w:rsidR="004229A1" w:rsidRPr="0022527F">
        <w:rPr>
          <w:rFonts w:ascii="Garamond" w:hAnsi="Garamond" w:cs="Times New Roman"/>
          <w:sz w:val="32"/>
          <w:szCs w:val="32"/>
          <w:lang w:val="uk-UA"/>
        </w:rPr>
        <w:t xml:space="preserve"> захисту в психології та їх ролі у</w:t>
      </w:r>
      <w:r w:rsidR="006F3277" w:rsidRPr="0022527F">
        <w:rPr>
          <w:rFonts w:ascii="Garamond" w:hAnsi="Garamond" w:cs="Times New Roman"/>
          <w:sz w:val="32"/>
          <w:szCs w:val="32"/>
          <w:lang w:val="uk-UA"/>
        </w:rPr>
        <w:t xml:space="preserve"> в житті людини.</w:t>
      </w:r>
    </w:p>
    <w:p w:rsidR="006F3277" w:rsidRPr="0022527F" w:rsidRDefault="006F3277" w:rsidP="0022527F">
      <w:pPr>
        <w:pStyle w:val="Default"/>
        <w:ind w:firstLine="567"/>
        <w:jc w:val="both"/>
        <w:rPr>
          <w:rFonts w:ascii="Garamond" w:hAnsi="Garamond"/>
          <w:b/>
          <w:color w:val="auto"/>
          <w:sz w:val="32"/>
          <w:szCs w:val="32"/>
          <w:lang w:val="uk-UA"/>
        </w:rPr>
      </w:pPr>
      <w:r w:rsidRPr="0022527F">
        <w:rPr>
          <w:rFonts w:ascii="Garamond" w:hAnsi="Garamond"/>
          <w:b/>
          <w:color w:val="auto"/>
          <w:sz w:val="32"/>
          <w:szCs w:val="32"/>
          <w:lang w:val="uk-UA"/>
        </w:rPr>
        <w:t>Методами</w:t>
      </w:r>
      <w:r w:rsidRPr="0022527F">
        <w:rPr>
          <w:rFonts w:ascii="Garamond" w:hAnsi="Garamond"/>
          <w:color w:val="auto"/>
          <w:sz w:val="32"/>
          <w:szCs w:val="32"/>
          <w:lang w:val="uk-UA"/>
        </w:rPr>
        <w:t xml:space="preserve"> дослідження послужили: теоретико-методологічний аналіз, осмислення, порівняння, класифікація й індуктивне узагальнення основних положень наукових джерел, що релевантні до проблеми та мети статті. </w:t>
      </w:r>
    </w:p>
    <w:p w:rsidR="006F3277" w:rsidRPr="0022527F" w:rsidRDefault="004229A1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Спочатку ми звернемося до розуміння 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 xml:space="preserve">науковцями-психологами поняття психологічного захисту. Зокрема, зазначимо, що у </w:t>
      </w:r>
      <w:r w:rsidR="006F3277" w:rsidRPr="0022527F">
        <w:rPr>
          <w:rFonts w:ascii="Garamond" w:hAnsi="Garamond" w:cs="Times New Roman"/>
          <w:sz w:val="32"/>
          <w:szCs w:val="32"/>
          <w:lang w:val="uk-UA"/>
        </w:rPr>
        <w:t>психологічну науку поняття «психологічний з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>ахист» та «захисні механізми» ув</w:t>
      </w:r>
      <w:r w:rsidR="006F3277" w:rsidRPr="0022527F">
        <w:rPr>
          <w:rFonts w:ascii="Garamond" w:hAnsi="Garamond" w:cs="Times New Roman"/>
          <w:sz w:val="32"/>
          <w:szCs w:val="32"/>
          <w:lang w:val="uk-UA"/>
        </w:rPr>
        <w:t>ів З.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6F3277" w:rsidRPr="0022527F">
        <w:rPr>
          <w:rFonts w:ascii="Garamond" w:hAnsi="Garamond" w:cs="Times New Roman"/>
          <w:sz w:val="32"/>
          <w:szCs w:val="32"/>
          <w:lang w:val="uk-UA"/>
        </w:rPr>
        <w:t xml:space="preserve">Фрейд («Захисні нейропсихози» (1894)). На думку 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>науковця</w:t>
      </w:r>
      <w:r w:rsidR="006F3277" w:rsidRPr="0022527F">
        <w:rPr>
          <w:rFonts w:ascii="Garamond" w:hAnsi="Garamond" w:cs="Times New Roman"/>
          <w:sz w:val="32"/>
          <w:szCs w:val="32"/>
          <w:lang w:val="uk-UA"/>
        </w:rPr>
        <w:t>, захист – це узагальнена назва для різноманітних технік, якими еґо може скористатися в конфліктній ситуації (Чуйко, Колтунович, &amp; Лукащук, 2008). З.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6F3277" w:rsidRPr="0022527F">
        <w:rPr>
          <w:rFonts w:ascii="Garamond" w:hAnsi="Garamond" w:cs="Times New Roman"/>
          <w:sz w:val="32"/>
          <w:szCs w:val="32"/>
          <w:lang w:val="uk-UA"/>
        </w:rPr>
        <w:t xml:space="preserve">Фрейдом визначено механізми захисту еґо як 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 xml:space="preserve">такі </w:t>
      </w:r>
      <w:r w:rsidR="006F3277" w:rsidRPr="0022527F">
        <w:rPr>
          <w:rFonts w:ascii="Garamond" w:hAnsi="Garamond" w:cs="Times New Roman"/>
          <w:sz w:val="32"/>
          <w:szCs w:val="32"/>
          <w:lang w:val="uk-UA"/>
        </w:rPr>
        <w:t xml:space="preserve">психічні функції, що здійснюють захист людини від 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 xml:space="preserve">переживання </w:t>
      </w:r>
      <w:r w:rsidR="006F3277" w:rsidRPr="0022527F">
        <w:rPr>
          <w:rFonts w:ascii="Garamond" w:hAnsi="Garamond" w:cs="Times New Roman"/>
          <w:sz w:val="32"/>
          <w:szCs w:val="32"/>
          <w:lang w:val="uk-UA"/>
        </w:rPr>
        <w:t xml:space="preserve">надмірної тривоги, яка виникла як результат 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 xml:space="preserve">проблемних і </w:t>
      </w:r>
      <w:r w:rsidR="006F3277" w:rsidRPr="0022527F">
        <w:rPr>
          <w:rFonts w:ascii="Garamond" w:hAnsi="Garamond" w:cs="Times New Roman"/>
          <w:sz w:val="32"/>
          <w:szCs w:val="32"/>
          <w:lang w:val="uk-UA"/>
        </w:rPr>
        <w:t xml:space="preserve">стресових зовнішніх подій, 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 xml:space="preserve">а </w:t>
      </w:r>
      <w:r w:rsidR="006F3277" w:rsidRPr="0022527F">
        <w:rPr>
          <w:rFonts w:ascii="Garamond" w:hAnsi="Garamond" w:cs="Times New Roman"/>
          <w:sz w:val="32"/>
          <w:szCs w:val="32"/>
          <w:lang w:val="uk-UA"/>
        </w:rPr>
        <w:t>так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 xml:space="preserve">ож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–</w:t>
      </w:r>
      <w:r w:rsidR="006F3277" w:rsidRPr="0022527F">
        <w:rPr>
          <w:rFonts w:ascii="Garamond" w:hAnsi="Garamond" w:cs="Times New Roman"/>
          <w:sz w:val="32"/>
          <w:szCs w:val="32"/>
          <w:lang w:val="uk-UA"/>
        </w:rPr>
        <w:t xml:space="preserve"> і руйнівних внутр</w:t>
      </w:r>
      <w:r w:rsidR="00414E4B" w:rsidRPr="0022527F">
        <w:rPr>
          <w:rFonts w:ascii="Garamond" w:hAnsi="Garamond" w:cs="Times New Roman"/>
          <w:sz w:val="32"/>
          <w:szCs w:val="32"/>
          <w:lang w:val="uk-UA"/>
        </w:rPr>
        <w:t>ішніх психічних станів (Корсун, &amp;</w:t>
      </w:r>
      <w:r w:rsidR="0022527F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414E4B" w:rsidRPr="0022527F">
        <w:rPr>
          <w:rFonts w:ascii="Garamond" w:hAnsi="Garamond" w:cs="Times New Roman"/>
          <w:sz w:val="32"/>
          <w:szCs w:val="32"/>
          <w:lang w:val="uk-UA"/>
        </w:rPr>
        <w:t>Ткачук, 2013).</w:t>
      </w:r>
    </w:p>
    <w:p w:rsidR="005E1416" w:rsidRPr="0022527F" w:rsidRDefault="00414E4B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Подальше пояснення </w:t>
      </w:r>
      <w:r w:rsidR="00153714" w:rsidRPr="0022527F">
        <w:rPr>
          <w:rFonts w:ascii="Garamond" w:hAnsi="Garamond" w:cs="Times New Roman"/>
          <w:sz w:val="32"/>
          <w:szCs w:val="32"/>
          <w:lang w:val="uk-UA"/>
        </w:rPr>
        <w:t xml:space="preserve">поняття захисних механізмів здійснила 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 xml:space="preserve">донька психоаналітика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–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153714" w:rsidRPr="0022527F">
        <w:rPr>
          <w:rFonts w:ascii="Garamond" w:hAnsi="Garamond" w:cs="Times New Roman"/>
          <w:sz w:val="32"/>
          <w:szCs w:val="32"/>
          <w:lang w:val="uk-UA"/>
        </w:rPr>
        <w:t>А.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153714" w:rsidRPr="0022527F">
        <w:rPr>
          <w:rFonts w:ascii="Garamond" w:hAnsi="Garamond" w:cs="Times New Roman"/>
          <w:sz w:val="32"/>
          <w:szCs w:val="32"/>
          <w:lang w:val="uk-UA"/>
        </w:rPr>
        <w:t xml:space="preserve">Фрейд, стверджуючи, що 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 xml:space="preserve">захисти 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 xml:space="preserve">це – 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>«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>система прийомів, обумовлених нашою генетичною схил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 xml:space="preserve">ьністю, 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 xml:space="preserve">зовнішніми труднощами та 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 xml:space="preserve">мікрокліматом 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 xml:space="preserve"> нашій сім’ї та соціумі» (Фрейджер, &amp; Фейдимен, 2002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 xml:space="preserve">149), 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>Вона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 xml:space="preserve"> захищає особистість від переживання тривоги. Подібне визначення належить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 xml:space="preserve"> також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 xml:space="preserve"> і </w:t>
      </w:r>
      <w:r w:rsidR="005E1416" w:rsidRPr="0022527F">
        <w:rPr>
          <w:rFonts w:ascii="Garamond" w:hAnsi="Garamond" w:cs="Times New Roman"/>
          <w:sz w:val="32"/>
          <w:szCs w:val="32"/>
          <w:lang w:val="en-US"/>
        </w:rPr>
        <w:t>A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>.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 </w:t>
      </w:r>
      <w:proofErr w:type="gramStart"/>
      <w:r w:rsidR="005E1416" w:rsidRPr="0022527F">
        <w:rPr>
          <w:rFonts w:ascii="Garamond" w:hAnsi="Garamond" w:cs="Times New Roman"/>
          <w:sz w:val="32"/>
          <w:szCs w:val="32"/>
          <w:lang w:val="en-US"/>
        </w:rPr>
        <w:t>Waqas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 xml:space="preserve"> з колегами, згідно з якими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 xml:space="preserve"> «захисні механізми еґо – це несвідомі психологічні процеси, як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 xml:space="preserve">і допомагають індивіду впоратися 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 xml:space="preserve">з тривогою, 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>яка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 xml:space="preserve"> виникає 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>через стресове внутрішнє або зовнішнє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 xml:space="preserve"> середови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>ще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>» (</w:t>
      </w:r>
      <w:r w:rsidR="00EB6AF6" w:rsidRPr="0022527F">
        <w:rPr>
          <w:rFonts w:ascii="Garamond" w:hAnsi="Garamond" w:cs="Times New Roman"/>
          <w:sz w:val="32"/>
          <w:szCs w:val="32"/>
          <w:lang w:val="en-US"/>
        </w:rPr>
        <w:t>W</w:t>
      </w:r>
      <w:r w:rsidR="005E1416" w:rsidRPr="0022527F">
        <w:rPr>
          <w:rFonts w:ascii="Garamond" w:hAnsi="Garamond" w:cs="Times New Roman"/>
          <w:sz w:val="32"/>
          <w:szCs w:val="32"/>
          <w:lang w:val="en-US"/>
        </w:rPr>
        <w:t>aqas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="005E1416" w:rsidRPr="0022527F">
        <w:rPr>
          <w:rFonts w:ascii="Garamond" w:hAnsi="Garamond" w:cs="Times New Roman"/>
          <w:sz w:val="32"/>
          <w:szCs w:val="32"/>
          <w:lang w:val="en-US"/>
        </w:rPr>
        <w:t>Rehman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 xml:space="preserve">, &amp; </w:t>
      </w:r>
      <w:r w:rsidR="005E1416" w:rsidRPr="0022527F">
        <w:rPr>
          <w:rFonts w:ascii="Garamond" w:hAnsi="Garamond" w:cs="Times New Roman"/>
          <w:sz w:val="32"/>
          <w:szCs w:val="32"/>
          <w:lang w:val="en-US"/>
        </w:rPr>
        <w:t>Malik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="005E1416" w:rsidRPr="0022527F">
        <w:rPr>
          <w:rFonts w:ascii="Garamond" w:hAnsi="Garamond" w:cs="Times New Roman"/>
          <w:sz w:val="32"/>
          <w:szCs w:val="32"/>
          <w:lang w:val="en-US"/>
        </w:rPr>
        <w:t>et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5E1416" w:rsidRPr="0022527F">
        <w:rPr>
          <w:rFonts w:ascii="Garamond" w:hAnsi="Garamond" w:cs="Times New Roman"/>
          <w:sz w:val="32"/>
          <w:szCs w:val="32"/>
          <w:lang w:val="en-US"/>
        </w:rPr>
        <w:t>al</w:t>
      </w:r>
      <w:r w:rsidR="005E1416" w:rsidRPr="0022527F">
        <w:rPr>
          <w:rFonts w:ascii="Garamond" w:hAnsi="Garamond" w:cs="Times New Roman"/>
          <w:sz w:val="32"/>
          <w:szCs w:val="32"/>
          <w:lang w:val="uk-UA"/>
        </w:rPr>
        <w:t>., 2015).</w:t>
      </w:r>
      <w:proofErr w:type="gramEnd"/>
    </w:p>
    <w:p w:rsidR="005E1416" w:rsidRPr="0022527F" w:rsidRDefault="005E1416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Певним узагальненням попередніх тверджень науковців </w:t>
      </w:r>
      <w:r w:rsidR="00EB6AF6" w:rsidRPr="0022527F">
        <w:rPr>
          <w:rFonts w:ascii="Garamond" w:hAnsi="Garamond" w:cs="Times New Roman"/>
          <w:sz w:val="32"/>
          <w:szCs w:val="32"/>
          <w:lang w:val="uk-UA"/>
        </w:rPr>
        <w:t>можемо вважати думку</w:t>
      </w:r>
      <w:r w:rsidR="00B50A9A" w:rsidRPr="0022527F">
        <w:rPr>
          <w:rFonts w:ascii="Garamond" w:hAnsi="Garamond" w:cs="Times New Roman"/>
          <w:sz w:val="32"/>
          <w:szCs w:val="32"/>
          <w:lang w:val="uk-UA"/>
        </w:rPr>
        <w:t xml:space="preserve"> Г.О.</w:t>
      </w:r>
      <w:r w:rsidR="003A1BB7" w:rsidRPr="0022527F">
        <w:rPr>
          <w:rFonts w:ascii="Garamond" w:hAnsi="Garamond" w:cs="Times New Roman"/>
          <w:sz w:val="32"/>
          <w:szCs w:val="32"/>
          <w:lang w:val="uk-UA"/>
        </w:rPr>
        <w:t> </w:t>
      </w:r>
      <w:r w:rsidR="00B50A9A" w:rsidRPr="0022527F">
        <w:rPr>
          <w:rFonts w:ascii="Garamond" w:hAnsi="Garamond" w:cs="Times New Roman"/>
          <w:sz w:val="32"/>
          <w:szCs w:val="32"/>
          <w:lang w:val="uk-UA"/>
        </w:rPr>
        <w:t>Шулди</w:t>
      </w:r>
      <w:r w:rsidRPr="0022527F">
        <w:rPr>
          <w:rFonts w:ascii="Garamond" w:hAnsi="Garamond" w:cs="Times New Roman"/>
          <w:sz w:val="32"/>
          <w:szCs w:val="32"/>
          <w:lang w:val="uk-UA"/>
        </w:rPr>
        <w:t>к, яка стверджує, що психічні захисти – це будь-які реакції</w:t>
      </w:r>
      <w:r w:rsidR="007E2B09" w:rsidRPr="0022527F">
        <w:rPr>
          <w:rFonts w:ascii="Garamond" w:hAnsi="Garamond" w:cs="Times New Roman"/>
          <w:sz w:val="32"/>
          <w:szCs w:val="32"/>
          <w:lang w:val="uk-UA"/>
        </w:rPr>
        <w:t xml:space="preserve"> особи,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7E2B09" w:rsidRPr="0022527F">
        <w:rPr>
          <w:rFonts w:ascii="Garamond" w:hAnsi="Garamond" w:cs="Times New Roman"/>
          <w:sz w:val="32"/>
          <w:szCs w:val="32"/>
          <w:lang w:val="uk-UA"/>
        </w:rPr>
        <w:t>щ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о застосовуються нею несвідомо з метою захисту свого Я від переживання </w:t>
      </w:r>
      <w:r w:rsidR="00B50A9A" w:rsidRPr="0022527F">
        <w:rPr>
          <w:rFonts w:ascii="Garamond" w:hAnsi="Garamond" w:cs="Times New Roman"/>
          <w:sz w:val="32"/>
          <w:szCs w:val="32"/>
          <w:lang w:val="uk-UA"/>
        </w:rPr>
        <w:t xml:space="preserve">негативних емоцій: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тривоги, сорому, провини, гніву, </w:t>
      </w:r>
      <w:r w:rsidR="00B50A9A" w:rsidRPr="0022527F">
        <w:rPr>
          <w:rFonts w:ascii="Garamond" w:hAnsi="Garamond" w:cs="Times New Roman"/>
          <w:sz w:val="32"/>
          <w:szCs w:val="32"/>
          <w:lang w:val="uk-UA"/>
        </w:rPr>
        <w:t xml:space="preserve">–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а також </w:t>
      </w:r>
      <w:r w:rsidR="007E2B09" w:rsidRPr="0022527F">
        <w:rPr>
          <w:rFonts w:ascii="Garamond" w:hAnsi="Garamond" w:cs="Times New Roman"/>
          <w:sz w:val="32"/>
          <w:szCs w:val="32"/>
          <w:lang w:val="uk-UA"/>
        </w:rPr>
        <w:t xml:space="preserve">інших ситуацій, які сприймаються </w:t>
      </w:r>
      <w:r w:rsidR="00B50A9A" w:rsidRPr="0022527F">
        <w:rPr>
          <w:rFonts w:ascii="Garamond" w:hAnsi="Garamond" w:cs="Times New Roman"/>
          <w:sz w:val="32"/>
          <w:szCs w:val="32"/>
          <w:lang w:val="uk-UA"/>
        </w:rPr>
        <w:t>людино</w:t>
      </w:r>
      <w:r w:rsidR="007E2B09" w:rsidRPr="0022527F">
        <w:rPr>
          <w:rFonts w:ascii="Garamond" w:hAnsi="Garamond" w:cs="Times New Roman"/>
          <w:sz w:val="32"/>
          <w:szCs w:val="32"/>
          <w:lang w:val="uk-UA"/>
        </w:rPr>
        <w:t xml:space="preserve">ю як небезпечні </w:t>
      </w:r>
      <w:r w:rsidR="00B50A9A" w:rsidRPr="0022527F">
        <w:rPr>
          <w:rFonts w:ascii="Garamond" w:hAnsi="Garamond" w:cs="Times New Roman"/>
          <w:sz w:val="32"/>
          <w:szCs w:val="32"/>
          <w:lang w:val="uk-UA"/>
        </w:rPr>
        <w:t xml:space="preserve">чи стресові </w:t>
      </w:r>
      <w:r w:rsidR="007E2B09" w:rsidRPr="0022527F">
        <w:rPr>
          <w:rFonts w:ascii="Garamond" w:hAnsi="Garamond" w:cs="Times New Roman"/>
          <w:sz w:val="32"/>
          <w:szCs w:val="32"/>
          <w:lang w:val="uk-UA"/>
        </w:rPr>
        <w:t>(Шулдик, 2017).</w:t>
      </w:r>
    </w:p>
    <w:p w:rsidR="00BE099D" w:rsidRPr="0022527F" w:rsidRDefault="00BE099D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Тоді як в енциклопедії психологічний захист тлумачать як «мимовільні неусвідомлювані процеси, спрямовані на звільнення індивіда від сприймання інформації, що травмує психіку, усунення тривоги та напруженості» (Максимова, 2006).</w:t>
      </w:r>
    </w:p>
    <w:p w:rsidR="007E2B09" w:rsidRPr="0022527F" w:rsidRDefault="007E2B09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Пс</w:t>
      </w:r>
      <w:r w:rsidR="00AC77F0" w:rsidRPr="0022527F">
        <w:rPr>
          <w:rFonts w:ascii="Garamond" w:hAnsi="Garamond" w:cs="Times New Roman"/>
          <w:sz w:val="32"/>
          <w:szCs w:val="32"/>
          <w:lang w:val="uk-UA"/>
        </w:rPr>
        <w:t>ихологічний словник</w:t>
      </w:r>
      <w:r w:rsidR="00B50A9A" w:rsidRPr="0022527F">
        <w:rPr>
          <w:rFonts w:ascii="Garamond" w:hAnsi="Garamond" w:cs="Times New Roman"/>
          <w:sz w:val="32"/>
          <w:szCs w:val="32"/>
          <w:lang w:val="uk-UA"/>
        </w:rPr>
        <w:t>, як на нас,</w:t>
      </w:r>
      <w:r w:rsidR="00AC77F0" w:rsidRPr="0022527F">
        <w:rPr>
          <w:rFonts w:ascii="Garamond" w:hAnsi="Garamond" w:cs="Times New Roman"/>
          <w:sz w:val="32"/>
          <w:szCs w:val="32"/>
          <w:lang w:val="uk-UA"/>
        </w:rPr>
        <w:t xml:space="preserve"> дещо розширює тлумачення психологічного захисту, визначаючи, що це – «система регуляторних механізмів, що служать усуненню чи зведенню до мінімуму негативних, травмуючих особистість переживань, пов’язаних з внутрішніми чи зовнішніми конфліктами та станами тривоги або дискомфорту». Такі ситуації мають властивість становити «реальну або вдавану загрозу цілісності особистості, її ідентичності та самооцінці» (Петровський, &amp; Ярошевський, 1998).</w:t>
      </w:r>
    </w:p>
    <w:p w:rsidR="00AC77F0" w:rsidRPr="0022527F" w:rsidRDefault="00B50A9A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Психічний захист С.М.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Злепко та його </w:t>
      </w:r>
      <w:r w:rsidR="00AC77F0" w:rsidRPr="0022527F">
        <w:rPr>
          <w:rFonts w:ascii="Garamond" w:hAnsi="Garamond" w:cs="Times New Roman"/>
          <w:sz w:val="32"/>
          <w:szCs w:val="32"/>
          <w:lang w:val="uk-UA"/>
        </w:rPr>
        <w:t>колеги трактують як механізм саморегуляції та систему стабілізації психіки особистості, який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утворюється та</w:t>
      </w:r>
      <w:r w:rsidR="00AC77F0" w:rsidRPr="0022527F">
        <w:rPr>
          <w:rFonts w:ascii="Garamond" w:hAnsi="Garamond" w:cs="Times New Roman"/>
          <w:sz w:val="32"/>
          <w:szCs w:val="32"/>
          <w:lang w:val="uk-UA"/>
        </w:rPr>
        <w:t xml:space="preserve"> роз</w:t>
      </w:r>
      <w:r w:rsidRPr="0022527F">
        <w:rPr>
          <w:rFonts w:ascii="Garamond" w:hAnsi="Garamond" w:cs="Times New Roman"/>
          <w:sz w:val="32"/>
          <w:szCs w:val="32"/>
          <w:lang w:val="uk-UA"/>
        </w:rPr>
        <w:t>вивається в процесі онтогенезу та</w:t>
      </w:r>
      <w:r w:rsidR="00AC77F0" w:rsidRPr="0022527F">
        <w:rPr>
          <w:rFonts w:ascii="Garamond" w:hAnsi="Garamond" w:cs="Times New Roman"/>
          <w:sz w:val="32"/>
          <w:szCs w:val="32"/>
          <w:lang w:val="uk-UA"/>
        </w:rPr>
        <w:t xml:space="preserve"> скерований на зменшення </w:t>
      </w:r>
      <w:r w:rsidRPr="0022527F">
        <w:rPr>
          <w:rFonts w:ascii="Garamond" w:hAnsi="Garamond" w:cs="Times New Roman"/>
          <w:sz w:val="32"/>
          <w:szCs w:val="32"/>
          <w:lang w:val="uk-UA"/>
        </w:rPr>
        <w:t>негативних переживань людини, які пов’язані з внутрішніми і</w:t>
      </w:r>
      <w:r w:rsidR="00AC77F0" w:rsidRPr="0022527F">
        <w:rPr>
          <w:rFonts w:ascii="Garamond" w:hAnsi="Garamond" w:cs="Times New Roman"/>
          <w:sz w:val="32"/>
          <w:szCs w:val="32"/>
          <w:lang w:val="uk-UA"/>
        </w:rPr>
        <w:t xml:space="preserve"> зовнішніми конфліктними ситуаціями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(проблемами)</w:t>
      </w:r>
      <w:r w:rsidR="00AC77F0" w:rsidRPr="0022527F">
        <w:rPr>
          <w:rFonts w:ascii="Garamond" w:hAnsi="Garamond" w:cs="Times New Roman"/>
          <w:sz w:val="32"/>
          <w:szCs w:val="32"/>
          <w:lang w:val="uk-UA"/>
        </w:rPr>
        <w:t xml:space="preserve"> (Злепко, Сергєєва, Коваль, &amp;</w:t>
      </w:r>
      <w:r w:rsidR="00CF33E0" w:rsidRPr="0022527F">
        <w:rPr>
          <w:rFonts w:ascii="Garamond" w:hAnsi="Garamond" w:cs="Times New Roman"/>
          <w:sz w:val="32"/>
          <w:szCs w:val="32"/>
          <w:lang w:val="uk-UA"/>
        </w:rPr>
        <w:t xml:space="preserve"> Азархов, 2017).</w:t>
      </w:r>
    </w:p>
    <w:p w:rsidR="00CF33E0" w:rsidRPr="0022527F" w:rsidRDefault="00CF33E0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З іншого боку</w:t>
      </w:r>
      <w:r w:rsidR="00B50A9A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en-US"/>
        </w:rPr>
        <w:t>M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. </w:t>
      </w:r>
      <w:proofErr w:type="gramStart"/>
      <w:r w:rsidRPr="0022527F">
        <w:rPr>
          <w:rFonts w:ascii="Garamond" w:hAnsi="Garamond" w:cs="Times New Roman"/>
          <w:sz w:val="32"/>
          <w:szCs w:val="32"/>
          <w:lang w:val="en-US"/>
        </w:rPr>
        <w:t>Drapeau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з колегами визначають захисні механізми як </w:t>
      </w:r>
      <w:r w:rsidR="00B50A9A" w:rsidRPr="0022527F">
        <w:rPr>
          <w:rFonts w:ascii="Garamond" w:hAnsi="Garamond" w:cs="Times New Roman"/>
          <w:sz w:val="32"/>
          <w:szCs w:val="32"/>
          <w:lang w:val="uk-UA"/>
        </w:rPr>
        <w:t xml:space="preserve">такі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«регуляторні процеси, які дозволяють людям зменшити </w:t>
      </w:r>
      <w:r w:rsidR="00B50A9A" w:rsidRPr="0022527F">
        <w:rPr>
          <w:rFonts w:ascii="Garamond" w:hAnsi="Garamond" w:cs="Times New Roman"/>
          <w:sz w:val="32"/>
          <w:szCs w:val="32"/>
          <w:lang w:val="uk-UA"/>
        </w:rPr>
        <w:t xml:space="preserve">відчуття 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>когнітивного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дисонанс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>у 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мінімізувати різні зміни у внутрішньому та зовнішньому середовищі, змінюючи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 xml:space="preserve"> те</w:t>
      </w:r>
      <w:r w:rsidRPr="0022527F">
        <w:rPr>
          <w:rFonts w:ascii="Garamond" w:hAnsi="Garamond" w:cs="Times New Roman"/>
          <w:sz w:val="32"/>
          <w:szCs w:val="32"/>
          <w:lang w:val="uk-UA"/>
        </w:rPr>
        <w:t>, як сприймаються ці події» (</w:t>
      </w:r>
      <w:r w:rsidRPr="0022527F">
        <w:rPr>
          <w:rFonts w:ascii="Garamond" w:hAnsi="Garamond" w:cs="Times New Roman"/>
          <w:sz w:val="32"/>
          <w:szCs w:val="32"/>
          <w:lang w:val="en-US"/>
        </w:rPr>
        <w:t>Drapeau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Pr="0022527F">
        <w:rPr>
          <w:rFonts w:ascii="Garamond" w:hAnsi="Garamond" w:cs="Times New Roman"/>
          <w:sz w:val="32"/>
          <w:szCs w:val="32"/>
          <w:lang w:val="en-US"/>
        </w:rPr>
        <w:t>Thompson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Pr="0022527F">
        <w:rPr>
          <w:rFonts w:ascii="Garamond" w:hAnsi="Garamond" w:cs="Times New Roman"/>
          <w:sz w:val="32"/>
          <w:szCs w:val="32"/>
          <w:lang w:val="en-US"/>
        </w:rPr>
        <w:t>Petraglia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Pr="0022527F">
        <w:rPr>
          <w:rFonts w:ascii="Garamond" w:hAnsi="Garamond" w:cs="Times New Roman"/>
          <w:sz w:val="32"/>
          <w:szCs w:val="32"/>
          <w:lang w:val="en-US"/>
        </w:rPr>
        <w:t>Thygesen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&amp; </w:t>
      </w:r>
      <w:r w:rsidRPr="0022527F">
        <w:rPr>
          <w:rFonts w:ascii="Garamond" w:hAnsi="Garamond" w:cs="Times New Roman"/>
          <w:sz w:val="32"/>
          <w:szCs w:val="32"/>
          <w:lang w:val="en-US"/>
        </w:rPr>
        <w:t>Lecours</w:t>
      </w:r>
      <w:r w:rsidRPr="0022527F">
        <w:rPr>
          <w:rFonts w:ascii="Garamond" w:hAnsi="Garamond" w:cs="Times New Roman"/>
          <w:sz w:val="32"/>
          <w:szCs w:val="32"/>
          <w:lang w:val="uk-UA"/>
        </w:rPr>
        <w:t>, 2011).</w:t>
      </w:r>
      <w:proofErr w:type="gramEnd"/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На думку ж інших дослідників,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 xml:space="preserve">С.І.  Корсун та Т.А. Ткачук,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психологічний захист – це 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 xml:space="preserve">така </w:t>
      </w:r>
      <w:r w:rsidRPr="0022527F">
        <w:rPr>
          <w:rFonts w:ascii="Garamond" w:hAnsi="Garamond" w:cs="Times New Roman"/>
          <w:sz w:val="32"/>
          <w:szCs w:val="32"/>
          <w:lang w:val="uk-UA"/>
        </w:rPr>
        <w:t>система регуляції, яка «включається в проце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>с самоактуалізації особистості 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періоди, коли цей процес починає ускладнюватися»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(Корсун, &amp; Ткачук, 2013).</w:t>
      </w:r>
    </w:p>
    <w:p w:rsidR="00CF33E0" w:rsidRPr="0022527F" w:rsidRDefault="008972CC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Згідно Ф.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 </w:t>
      </w:r>
      <w:r w:rsidRPr="0022527F">
        <w:rPr>
          <w:rFonts w:ascii="Garamond" w:hAnsi="Garamond" w:cs="Times New Roman"/>
          <w:sz w:val="32"/>
          <w:szCs w:val="32"/>
          <w:lang w:val="uk-UA"/>
        </w:rPr>
        <w:t>Березіна</w:t>
      </w:r>
      <w:r w:rsidR="00CF33E0"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Pr="0022527F">
        <w:rPr>
          <w:rFonts w:ascii="Garamond" w:hAnsi="Garamond" w:cs="Times New Roman"/>
          <w:sz w:val="32"/>
          <w:szCs w:val="32"/>
          <w:lang w:val="uk-UA"/>
        </w:rPr>
        <w:t>що сповідує діяльнісний підхід</w:t>
      </w:r>
      <w:r w:rsidR="00F53FD1" w:rsidRPr="0022527F">
        <w:rPr>
          <w:rFonts w:ascii="Garamond" w:hAnsi="Garamond" w:cs="Times New Roman"/>
          <w:sz w:val="32"/>
          <w:szCs w:val="32"/>
          <w:lang w:val="uk-UA"/>
        </w:rPr>
        <w:t xml:space="preserve"> радянської психології, </w:t>
      </w:r>
      <w:r w:rsidRPr="0022527F">
        <w:rPr>
          <w:rFonts w:ascii="Garamond" w:hAnsi="Garamond" w:cs="Times New Roman"/>
          <w:sz w:val="32"/>
          <w:szCs w:val="32"/>
          <w:lang w:val="uk-UA"/>
        </w:rPr>
        <w:t>захист – «це процес у</w:t>
      </w:r>
      <w:r w:rsidR="00F53FD1" w:rsidRPr="0022527F">
        <w:rPr>
          <w:rFonts w:ascii="Garamond" w:hAnsi="Garamond" w:cs="Times New Roman"/>
          <w:sz w:val="32"/>
          <w:szCs w:val="32"/>
          <w:lang w:val="uk-UA"/>
        </w:rPr>
        <w:t>становлення оптимальної відповідності особистості й оточуючого середовища в процесі здійснення властивої людині діяльності…» (Корсун, &amp; Ткачук, 2013).</w:t>
      </w:r>
    </w:p>
    <w:p w:rsidR="00F53FD1" w:rsidRPr="0022527F" w:rsidRDefault="00F53FD1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Російська енциклопедія, дотримуючись вищезазначеного підходу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дає 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 xml:space="preserve">власне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визначення психічного захисту, акцентуючи увагу на його ролі: захист «спрямований на усунення психологічного дискомфорту, неприємних переживань, 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 xml:space="preserve">що </w:t>
      </w:r>
      <w:r w:rsidRPr="0022527F">
        <w:rPr>
          <w:rFonts w:ascii="Garamond" w:hAnsi="Garamond" w:cs="Times New Roman"/>
          <w:sz w:val="32"/>
          <w:szCs w:val="32"/>
          <w:lang w:val="uk-UA"/>
        </w:rPr>
        <w:t>виникають при загрозі самоповазі або цілісності особистості», «дозволяє людині зберегти важливу для неї поз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>итивну 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несуперечливу ідентичність уявлень про себе, навколишніх людей 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світ» (Константинов, 2004). Схожої думки дотримується і Д.С.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> </w:t>
      </w:r>
      <w:r w:rsidRPr="0022527F">
        <w:rPr>
          <w:rFonts w:ascii="Garamond" w:hAnsi="Garamond" w:cs="Times New Roman"/>
          <w:sz w:val="32"/>
          <w:szCs w:val="32"/>
          <w:lang w:val="uk-UA"/>
        </w:rPr>
        <w:t>Тітаренко, вважаючи, що психологічний захист – це «система механізмів, спрямованих на мінімізацію негативних переживань, пов’язаних з конфліктами, які ставлять під загрозу цілісність особистості»</w:t>
      </w:r>
      <w:r w:rsidR="00D75272" w:rsidRPr="0022527F">
        <w:rPr>
          <w:rFonts w:ascii="Garamond" w:hAnsi="Garamond" w:cs="Times New Roman"/>
          <w:sz w:val="32"/>
          <w:szCs w:val="32"/>
          <w:lang w:val="uk-UA"/>
        </w:rPr>
        <w:t xml:space="preserve"> (Тітаренко, 2009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D75272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D75272" w:rsidRPr="0022527F">
        <w:rPr>
          <w:rFonts w:ascii="Garamond" w:hAnsi="Garamond" w:cs="Times New Roman"/>
          <w:sz w:val="32"/>
          <w:szCs w:val="32"/>
          <w:lang w:val="uk-UA"/>
        </w:rPr>
        <w:t xml:space="preserve">186). Науковець 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 xml:space="preserve">також </w:t>
      </w:r>
      <w:r w:rsidR="00D75272" w:rsidRPr="0022527F">
        <w:rPr>
          <w:rFonts w:ascii="Garamond" w:hAnsi="Garamond" w:cs="Times New Roman"/>
          <w:sz w:val="32"/>
          <w:szCs w:val="32"/>
          <w:lang w:val="uk-UA"/>
        </w:rPr>
        <w:t xml:space="preserve">додає, що конфлікти суперечать «сформованому в особистості образу світу 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>й</w:t>
      </w:r>
      <w:r w:rsidR="00D75272" w:rsidRPr="0022527F">
        <w:rPr>
          <w:rFonts w:ascii="Garamond" w:hAnsi="Garamond" w:cs="Times New Roman"/>
          <w:sz w:val="32"/>
          <w:szCs w:val="32"/>
          <w:lang w:val="uk-UA"/>
        </w:rPr>
        <w:t xml:space="preserve"> образу Я» і за походженням можуть бути 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>як внутрішніми так і</w:t>
      </w:r>
      <w:r w:rsidR="00D75272" w:rsidRPr="0022527F">
        <w:rPr>
          <w:rFonts w:ascii="Garamond" w:hAnsi="Garamond" w:cs="Times New Roman"/>
          <w:sz w:val="32"/>
          <w:szCs w:val="32"/>
          <w:lang w:val="uk-UA"/>
        </w:rPr>
        <w:t xml:space="preserve"> зовнішніми.</w:t>
      </w:r>
    </w:p>
    <w:p w:rsidR="00D75272" w:rsidRPr="0022527F" w:rsidRDefault="00D75272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Згідно з С.К.</w:t>
      </w:r>
      <w:r w:rsidR="008972C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Нартовою-Бочавер, відношення між свідомою та несвідомою частинами психіки є «особис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 xml:space="preserve">тісною динамікою», мета якої –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«відторгнення зі свідомості» «реальної проблеми, що постала перед людиною», але </w:t>
      </w:r>
      <w:r w:rsidR="00402DF5" w:rsidRPr="0022527F">
        <w:rPr>
          <w:rFonts w:ascii="Garamond" w:hAnsi="Garamond" w:cs="Times New Roman"/>
          <w:sz w:val="32"/>
          <w:szCs w:val="32"/>
          <w:lang w:val="uk-UA"/>
        </w:rPr>
        <w:t xml:space="preserve">яка – </w:t>
      </w:r>
      <w:r w:rsidRPr="0022527F">
        <w:rPr>
          <w:rFonts w:ascii="Garamond" w:hAnsi="Garamond" w:cs="Times New Roman"/>
          <w:sz w:val="32"/>
          <w:szCs w:val="32"/>
          <w:lang w:val="uk-UA"/>
        </w:rPr>
        <w:t>«не може бути нею вирішена в предметному світі», та «нео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бхідності цієї задачі 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спонукання, що веде до неї» (Нартова-Бочавер, 2001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138). 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даній ситуаці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 xml:space="preserve">ї механізми психічного захисту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виступають 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 xml:space="preserve">захисними </w:t>
      </w:r>
      <w:r w:rsidRPr="0022527F">
        <w:rPr>
          <w:rFonts w:ascii="Garamond" w:hAnsi="Garamond" w:cs="Times New Roman"/>
          <w:sz w:val="32"/>
          <w:szCs w:val="32"/>
          <w:lang w:val="uk-UA"/>
        </w:rPr>
        <w:t>механізмами відторгнення реальності у несвідоме.</w:t>
      </w:r>
    </w:p>
    <w:p w:rsidR="00D75272" w:rsidRPr="0022527F" w:rsidRDefault="00D75272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en-US"/>
        </w:rPr>
        <w:t>R</w:t>
      </w:r>
      <w:r w:rsidRPr="0022527F">
        <w:rPr>
          <w:rFonts w:ascii="Garamond" w:hAnsi="Garamond" w:cs="Times New Roman"/>
          <w:sz w:val="32"/>
          <w:szCs w:val="32"/>
          <w:lang w:val="uk-UA"/>
        </w:rPr>
        <w:t>.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 </w:t>
      </w:r>
      <w:r w:rsidRPr="0022527F">
        <w:rPr>
          <w:rFonts w:ascii="Garamond" w:hAnsi="Garamond" w:cs="Times New Roman"/>
          <w:sz w:val="32"/>
          <w:szCs w:val="32"/>
          <w:lang w:val="en-US"/>
        </w:rPr>
        <w:t>Baumeister</w:t>
      </w:r>
      <w:r w:rsidR="00FF2E92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з колегами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, у свою чергу,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вважає, що механізми психічного захисту є способами захисту </w:t>
      </w:r>
      <w:r w:rsidR="00FF2E92" w:rsidRPr="0022527F">
        <w:rPr>
          <w:rFonts w:ascii="Garamond" w:hAnsi="Garamond" w:cs="Times New Roman"/>
          <w:sz w:val="32"/>
          <w:szCs w:val="32"/>
          <w:lang w:val="uk-UA"/>
        </w:rPr>
        <w:t xml:space="preserve">еґо від загрози кризи самосприйняття, що 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стає наслідком</w:t>
      </w:r>
      <w:r w:rsidR="00774601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FF2E92" w:rsidRPr="0022527F">
        <w:rPr>
          <w:rFonts w:ascii="Garamond" w:hAnsi="Garamond" w:cs="Times New Roman"/>
          <w:sz w:val="32"/>
          <w:szCs w:val="32"/>
          <w:lang w:val="uk-UA"/>
        </w:rPr>
        <w:t>в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нутрішньої чи зовнішньої події та</w:t>
      </w:r>
      <w:r w:rsidR="00FF2E92" w:rsidRPr="0022527F">
        <w:rPr>
          <w:rFonts w:ascii="Garamond" w:hAnsi="Garamond" w:cs="Times New Roman"/>
          <w:sz w:val="32"/>
          <w:szCs w:val="32"/>
          <w:lang w:val="uk-UA"/>
        </w:rPr>
        <w:t xml:space="preserve"> порушує бажаний для особи погляд на себе. До того ж, на думку вченого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 xml:space="preserve"> і колег</w:t>
      </w:r>
      <w:r w:rsidR="00FF2E92" w:rsidRPr="0022527F">
        <w:rPr>
          <w:rFonts w:ascii="Garamond" w:hAnsi="Garamond" w:cs="Times New Roman"/>
          <w:sz w:val="32"/>
          <w:szCs w:val="32"/>
          <w:lang w:val="uk-UA"/>
        </w:rPr>
        <w:t xml:space="preserve">, більшість досліджень соціальної 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й</w:t>
      </w:r>
      <w:r w:rsidR="00FF2E92" w:rsidRPr="0022527F">
        <w:rPr>
          <w:rFonts w:ascii="Garamond" w:hAnsi="Garamond" w:cs="Times New Roman"/>
          <w:sz w:val="32"/>
          <w:szCs w:val="32"/>
          <w:lang w:val="uk-UA"/>
        </w:rPr>
        <w:t xml:space="preserve"> особистісної психології стверджують, що людина 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здійснює</w:t>
      </w:r>
      <w:r w:rsidR="00FF2E92" w:rsidRPr="0022527F">
        <w:rPr>
          <w:rFonts w:ascii="Garamond" w:hAnsi="Garamond" w:cs="Times New Roman"/>
          <w:sz w:val="32"/>
          <w:szCs w:val="32"/>
          <w:lang w:val="uk-UA"/>
        </w:rPr>
        <w:t xml:space="preserve"> захист своєї Я-концепції від загроз своїй самооцінці (</w:t>
      </w:r>
      <w:r w:rsidR="00FF2E92" w:rsidRPr="0022527F">
        <w:rPr>
          <w:rFonts w:ascii="Garamond" w:hAnsi="Garamond" w:cs="Times New Roman"/>
          <w:sz w:val="32"/>
          <w:szCs w:val="32"/>
          <w:lang w:val="en-US"/>
        </w:rPr>
        <w:t>Baumeister</w:t>
      </w:r>
      <w:r w:rsidR="00FF2E92"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="00FF2E92" w:rsidRPr="0022527F">
        <w:rPr>
          <w:rFonts w:ascii="Garamond" w:hAnsi="Garamond" w:cs="Times New Roman"/>
          <w:sz w:val="32"/>
          <w:szCs w:val="32"/>
          <w:lang w:val="en-US"/>
        </w:rPr>
        <w:t>Dale</w:t>
      </w:r>
      <w:r w:rsidR="00FF2E92" w:rsidRPr="0022527F">
        <w:rPr>
          <w:rFonts w:ascii="Garamond" w:hAnsi="Garamond" w:cs="Times New Roman"/>
          <w:sz w:val="32"/>
          <w:szCs w:val="32"/>
          <w:lang w:val="uk-UA"/>
        </w:rPr>
        <w:t xml:space="preserve">, &amp; </w:t>
      </w:r>
      <w:r w:rsidR="00FF2E92" w:rsidRPr="0022527F">
        <w:rPr>
          <w:rFonts w:ascii="Garamond" w:hAnsi="Garamond" w:cs="Times New Roman"/>
          <w:sz w:val="32"/>
          <w:szCs w:val="32"/>
          <w:lang w:val="en-US"/>
        </w:rPr>
        <w:t>Sommer</w:t>
      </w:r>
      <w:r w:rsidR="00FF2E92" w:rsidRPr="0022527F">
        <w:rPr>
          <w:rFonts w:ascii="Garamond" w:hAnsi="Garamond" w:cs="Times New Roman"/>
          <w:sz w:val="32"/>
          <w:szCs w:val="32"/>
          <w:lang w:val="uk-UA"/>
        </w:rPr>
        <w:t>, 1998).</w:t>
      </w:r>
    </w:p>
    <w:p w:rsidR="00FF2E92" w:rsidRPr="0022527F" w:rsidRDefault="00774601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В.А.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Ташликов називає захисні механізми адаптивними механізмами, спрямованими на редукцію патогенної</w:t>
      </w:r>
      <w:r w:rsidR="002E37BC" w:rsidRPr="0022527F">
        <w:rPr>
          <w:rFonts w:ascii="Garamond" w:hAnsi="Garamond" w:cs="Times New Roman"/>
          <w:sz w:val="32"/>
          <w:szCs w:val="32"/>
          <w:lang w:val="uk-UA"/>
        </w:rPr>
        <w:t xml:space="preserve"> емоційної напруги, які оберігають людину від хворобливих відчуттів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="002E37BC" w:rsidRPr="0022527F">
        <w:rPr>
          <w:rFonts w:ascii="Garamond" w:hAnsi="Garamond" w:cs="Times New Roman"/>
          <w:sz w:val="32"/>
          <w:szCs w:val="32"/>
          <w:lang w:val="uk-UA"/>
        </w:rPr>
        <w:t xml:space="preserve">спогадів 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2E37BC" w:rsidRPr="0022527F">
        <w:rPr>
          <w:rFonts w:ascii="Garamond" w:hAnsi="Garamond" w:cs="Times New Roman"/>
          <w:sz w:val="32"/>
          <w:szCs w:val="32"/>
          <w:lang w:val="uk-UA"/>
        </w:rPr>
        <w:t xml:space="preserve"> наступного 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прогресування</w:t>
      </w:r>
      <w:r w:rsidR="002E37BC" w:rsidRPr="0022527F">
        <w:rPr>
          <w:rFonts w:ascii="Garamond" w:hAnsi="Garamond" w:cs="Times New Roman"/>
          <w:sz w:val="32"/>
          <w:szCs w:val="32"/>
          <w:lang w:val="uk-UA"/>
        </w:rPr>
        <w:t xml:space="preserve"> психологічних 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2E37BC" w:rsidRPr="0022527F">
        <w:rPr>
          <w:rFonts w:ascii="Garamond" w:hAnsi="Garamond" w:cs="Times New Roman"/>
          <w:sz w:val="32"/>
          <w:szCs w:val="32"/>
          <w:lang w:val="uk-UA"/>
        </w:rPr>
        <w:t xml:space="preserve"> фізіологічних порушень (Зінченко, 2013).</w:t>
      </w:r>
    </w:p>
    <w:p w:rsidR="002E37BC" w:rsidRPr="0022527F" w:rsidRDefault="002E37BC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За Б.Д.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Карвасарським, захист – це система адаптивних реа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кцій особистості, яка призначається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для захисної зміни знач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им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ості дезадаптативних компонентів ставлення 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особи – когнітивних, емоційних 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поведінкових – задля 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того, щоб зменшити їх психотравмуючий вплив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на Я-концепцію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 xml:space="preserve"> особистості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. Згідно 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з 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цим науковцем</w:t>
      </w:r>
      <w:r w:rsidRPr="0022527F">
        <w:rPr>
          <w:rFonts w:ascii="Garamond" w:hAnsi="Garamond" w:cs="Times New Roman"/>
          <w:sz w:val="32"/>
          <w:szCs w:val="32"/>
          <w:lang w:val="uk-UA"/>
        </w:rPr>
        <w:t>, цей процес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, як правило,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відбувається не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усвідомлено,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за допомогою різном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>анітних механізмів психологічного захисту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; певні з них діють на рівні сприйняття (наприклад, витіснення), інші – </w:t>
      </w:r>
      <w:r w:rsidR="00E2051B" w:rsidRPr="0022527F">
        <w:rPr>
          <w:rFonts w:ascii="Garamond" w:hAnsi="Garamond" w:cs="Times New Roman"/>
          <w:sz w:val="32"/>
          <w:szCs w:val="32"/>
          <w:lang w:val="uk-UA"/>
        </w:rPr>
        <w:t xml:space="preserve">впливають на психіку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 xml:space="preserve">на рівні трансформації чи </w:t>
      </w:r>
      <w:r w:rsidRPr="0022527F">
        <w:rPr>
          <w:rFonts w:ascii="Garamond" w:hAnsi="Garamond" w:cs="Times New Roman"/>
          <w:sz w:val="32"/>
          <w:szCs w:val="32"/>
          <w:lang w:val="uk-UA"/>
        </w:rPr>
        <w:t>створення інформації (наприклад,</w:t>
      </w:r>
      <w:r w:rsidR="00746A8F" w:rsidRPr="0022527F">
        <w:rPr>
          <w:rFonts w:ascii="Garamond" w:hAnsi="Garamond" w:cs="Times New Roman"/>
          <w:sz w:val="32"/>
          <w:szCs w:val="32"/>
          <w:lang w:val="uk-UA"/>
        </w:rPr>
        <w:t xml:space="preserve"> раціоналізація) (Черенева, 2013).</w:t>
      </w:r>
    </w:p>
    <w:p w:rsidR="00746A8F" w:rsidRPr="0022527F" w:rsidRDefault="00746A8F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На думку Р.М.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 xml:space="preserve"> Грановської й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І.М.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Нікольської, психологічний захист – це адаптивний механізм психічної саморегуляції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 xml:space="preserve"> особистості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>який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зменшує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 xml:space="preserve"> емоційну напруженість, тривожність</w:t>
      </w:r>
      <w:r w:rsidRPr="0022527F">
        <w:rPr>
          <w:rFonts w:ascii="Garamond" w:hAnsi="Garamond" w:cs="Times New Roman"/>
          <w:sz w:val="32"/>
          <w:szCs w:val="32"/>
          <w:lang w:val="uk-UA"/>
        </w:rPr>
        <w:t>, дискомфорт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 xml:space="preserve"> людини</w:t>
      </w:r>
      <w:r w:rsidRPr="0022527F">
        <w:rPr>
          <w:rFonts w:ascii="Garamond" w:hAnsi="Garamond" w:cs="Times New Roman"/>
          <w:sz w:val="32"/>
          <w:szCs w:val="32"/>
          <w:lang w:val="uk-UA"/>
        </w:rPr>
        <w:t>, зберігаючи несуперечливість «образу Я» за рахунок подавлення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>, зміни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чи спотворення частини інформації.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>Науковці зазначають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що захист виникає виключно у суб’єктивно складних ситуаціях, які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>зумовлю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ють почуття невдоволеності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мають неусвідомлюваний чи малоусвідомлюваний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 xml:space="preserve">людиною </w:t>
      </w:r>
      <w:r w:rsidRPr="0022527F">
        <w:rPr>
          <w:rFonts w:ascii="Garamond" w:hAnsi="Garamond" w:cs="Times New Roman"/>
          <w:sz w:val="32"/>
          <w:szCs w:val="32"/>
          <w:lang w:val="uk-UA"/>
        </w:rPr>
        <w:t>характер (Рисинець, 2012:122).</w:t>
      </w:r>
    </w:p>
    <w:p w:rsidR="00746A8F" w:rsidRPr="0022527F" w:rsidRDefault="00746A8F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С.О.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Ренке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>схильний розглядати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захист як необхідну умову збереження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 xml:space="preserve">стійкості та </w:t>
      </w:r>
      <w:r w:rsidRPr="0022527F">
        <w:rPr>
          <w:rFonts w:ascii="Garamond" w:hAnsi="Garamond" w:cs="Times New Roman"/>
          <w:sz w:val="32"/>
          <w:szCs w:val="32"/>
          <w:lang w:val="uk-UA"/>
        </w:rPr>
        <w:t>стабільності</w:t>
      </w:r>
      <w:r w:rsidR="00D50A1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особистісної структури</w:t>
      </w:r>
      <w:r w:rsidR="00D50A1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 умовах постійного патогенного конфлікту між різними рівнями самосвідомості. Іншими словами,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 xml:space="preserve">на його думку, </w:t>
      </w:r>
      <w:r w:rsidRPr="0022527F">
        <w:rPr>
          <w:rFonts w:ascii="Garamond" w:hAnsi="Garamond" w:cs="Times New Roman"/>
          <w:sz w:val="32"/>
          <w:szCs w:val="32"/>
          <w:lang w:val="uk-UA"/>
        </w:rPr>
        <w:t>це будь-який спосіб</w:t>
      </w:r>
      <w:r w:rsidR="00D50A15" w:rsidRPr="0022527F">
        <w:rPr>
          <w:rFonts w:ascii="Garamond" w:hAnsi="Garamond" w:cs="Times New Roman"/>
          <w:sz w:val="32"/>
          <w:szCs w:val="32"/>
          <w:lang w:val="uk-UA"/>
        </w:rPr>
        <w:t>, який особистість з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>астосовує для запобігання вплив</w:t>
      </w:r>
      <w:r w:rsidR="00D50A15" w:rsidRPr="0022527F">
        <w:rPr>
          <w:rFonts w:ascii="Garamond" w:hAnsi="Garamond" w:cs="Times New Roman"/>
          <w:sz w:val="32"/>
          <w:szCs w:val="32"/>
          <w:lang w:val="uk-UA"/>
        </w:rPr>
        <w:t xml:space="preserve">, що загрожує напруженістю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>та приводить</w:t>
      </w:r>
      <w:r w:rsidR="00D50A15" w:rsidRPr="0022527F">
        <w:rPr>
          <w:rFonts w:ascii="Garamond" w:hAnsi="Garamond" w:cs="Times New Roman"/>
          <w:sz w:val="32"/>
          <w:szCs w:val="32"/>
          <w:lang w:val="uk-UA"/>
        </w:rPr>
        <w:t xml:space="preserve"> до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>руйнування</w:t>
      </w:r>
      <w:r w:rsidR="00D50A15" w:rsidRPr="0022527F">
        <w:rPr>
          <w:rFonts w:ascii="Garamond" w:hAnsi="Garamond" w:cs="Times New Roman"/>
          <w:sz w:val="32"/>
          <w:szCs w:val="32"/>
          <w:lang w:val="uk-UA"/>
        </w:rPr>
        <w:t xml:space="preserve"> особистості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>(</w:t>
      </w:r>
      <w:r w:rsidR="00D50A15" w:rsidRPr="0022527F">
        <w:rPr>
          <w:rFonts w:ascii="Garamond" w:hAnsi="Garamond" w:cs="Times New Roman"/>
          <w:sz w:val="32"/>
          <w:szCs w:val="32"/>
          <w:lang w:val="uk-UA"/>
        </w:rPr>
        <w:t>Ренке, 2010).</w:t>
      </w:r>
    </w:p>
    <w:p w:rsidR="00D50A15" w:rsidRPr="0022527F" w:rsidRDefault="00D50A15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Ряд інших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>науковців-психологів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Pr="0022527F">
        <w:rPr>
          <w:rFonts w:ascii="Garamond" w:hAnsi="Garamond" w:cs="Times New Roman"/>
          <w:sz w:val="32"/>
          <w:szCs w:val="32"/>
          <w:lang w:val="uk-UA"/>
        </w:rPr>
        <w:t>важають психологічний захист певною системою стабілізації особистості, що скерована на недопуск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у свідомість пережива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>нь, які можуть її травмувати,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які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 xml:space="preserve">переважно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спричинені конфліктами, негативними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>емоційними станами тривоги та знервованості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(Ляховець, 2011; Філіпчева, &amp; Ясинська, 2009). Критерієм ефективності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 xml:space="preserve">психічних </w:t>
      </w:r>
      <w:r w:rsidRPr="0022527F">
        <w:rPr>
          <w:rFonts w:ascii="Garamond" w:hAnsi="Garamond" w:cs="Times New Roman"/>
          <w:sz w:val="32"/>
          <w:szCs w:val="32"/>
          <w:lang w:val="uk-UA"/>
        </w:rPr>
        <w:t>з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 xml:space="preserve">ахисних механізмів є ліквідація або </w:t>
      </w:r>
      <w:r w:rsidRPr="0022527F">
        <w:rPr>
          <w:rFonts w:ascii="Garamond" w:hAnsi="Garamond" w:cs="Times New Roman"/>
          <w:sz w:val="32"/>
          <w:szCs w:val="32"/>
          <w:lang w:val="uk-UA"/>
        </w:rPr>
        <w:t>зниження тривог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 xml:space="preserve">и та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позбавлення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 xml:space="preserve">людини </w:t>
      </w:r>
      <w:r w:rsidRPr="0022527F">
        <w:rPr>
          <w:rFonts w:ascii="Garamond" w:hAnsi="Garamond" w:cs="Times New Roman"/>
          <w:sz w:val="32"/>
          <w:szCs w:val="32"/>
          <w:lang w:val="uk-UA"/>
        </w:rPr>
        <w:t>від страху</w:t>
      </w:r>
      <w:r w:rsidR="000251D6" w:rsidRPr="0022527F">
        <w:rPr>
          <w:rFonts w:ascii="Garamond" w:hAnsi="Garamond" w:cs="Times New Roman"/>
          <w:sz w:val="32"/>
          <w:szCs w:val="32"/>
          <w:lang w:val="uk-UA"/>
        </w:rPr>
        <w:t xml:space="preserve">; </w:t>
      </w:r>
      <w:r w:rsidR="00D6143C" w:rsidRPr="0022527F">
        <w:rPr>
          <w:rFonts w:ascii="Garamond" w:hAnsi="Garamond" w:cs="Times New Roman"/>
          <w:sz w:val="32"/>
          <w:szCs w:val="32"/>
          <w:lang w:val="uk-UA"/>
        </w:rPr>
        <w:t xml:space="preserve">тоді як </w:t>
      </w:r>
      <w:r w:rsidR="000251D6" w:rsidRPr="0022527F">
        <w:rPr>
          <w:rFonts w:ascii="Garamond" w:hAnsi="Garamond" w:cs="Times New Roman"/>
          <w:sz w:val="32"/>
          <w:szCs w:val="32"/>
          <w:lang w:val="uk-UA"/>
        </w:rPr>
        <w:t xml:space="preserve">неуспішний 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 xml:space="preserve">психічний захист </w:t>
      </w:r>
      <w:r w:rsidR="000251D6" w:rsidRPr="0022527F">
        <w:rPr>
          <w:rFonts w:ascii="Garamond" w:hAnsi="Garamond" w:cs="Times New Roman"/>
          <w:sz w:val="32"/>
          <w:szCs w:val="32"/>
          <w:lang w:val="uk-UA"/>
        </w:rPr>
        <w:t xml:space="preserve">захист не спроможний 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>це зробити</w:t>
      </w:r>
      <w:r w:rsidR="000251D6" w:rsidRPr="0022527F">
        <w:rPr>
          <w:rFonts w:ascii="Garamond" w:hAnsi="Garamond" w:cs="Times New Roman"/>
          <w:sz w:val="32"/>
          <w:szCs w:val="32"/>
          <w:lang w:val="uk-UA"/>
        </w:rPr>
        <w:t xml:space="preserve">, оскільки 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 xml:space="preserve">він </w:t>
      </w:r>
      <w:r w:rsidR="000251D6" w:rsidRPr="0022527F">
        <w:rPr>
          <w:rFonts w:ascii="Garamond" w:hAnsi="Garamond" w:cs="Times New Roman"/>
          <w:sz w:val="32"/>
          <w:szCs w:val="32"/>
          <w:lang w:val="uk-UA"/>
        </w:rPr>
        <w:t xml:space="preserve">викликає постійне повторення 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 xml:space="preserve">цих емоцій </w:t>
      </w:r>
      <w:r w:rsidR="000251D6" w:rsidRPr="0022527F">
        <w:rPr>
          <w:rFonts w:ascii="Garamond" w:hAnsi="Garamond" w:cs="Times New Roman"/>
          <w:sz w:val="32"/>
          <w:szCs w:val="32"/>
          <w:lang w:val="uk-UA"/>
        </w:rPr>
        <w:t>(Філіпчева, &amp; Ясинська, 2009).</w:t>
      </w:r>
    </w:p>
    <w:p w:rsidR="000251D6" w:rsidRPr="0022527F" w:rsidRDefault="000251D6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Вартою уваги є думка 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>таких науковців, як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О.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 xml:space="preserve"> Полякова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та В.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Бойко, які вважають психічний захист 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>психічним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механізмом, 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 xml:space="preserve">що проявляється у поведінці людини і </w:t>
      </w:r>
      <w:r w:rsidRPr="0022527F">
        <w:rPr>
          <w:rFonts w:ascii="Garamond" w:hAnsi="Garamond" w:cs="Times New Roman"/>
          <w:sz w:val="32"/>
          <w:szCs w:val="32"/>
          <w:lang w:val="uk-UA"/>
        </w:rPr>
        <w:t>«зу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>мовлений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вродженими потенціалами 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життєвим досвідом особистос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 xml:space="preserve">ті, що дає їй змогу 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відсторони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ти свою суб’єктивну </w:t>
      </w:r>
      <w:r w:rsidR="001F30F6" w:rsidRPr="0022527F">
        <w:rPr>
          <w:rFonts w:ascii="Garamond" w:hAnsi="Garamond" w:cs="Times New Roman"/>
          <w:sz w:val="32"/>
          <w:szCs w:val="32"/>
          <w:lang w:val="uk-UA"/>
        </w:rPr>
        <w:t>реальність від посягань оточуючих і руйнівної самокритики» (Андрушко, 2016).</w:t>
      </w:r>
    </w:p>
    <w:p w:rsidR="001F30F6" w:rsidRPr="0022527F" w:rsidRDefault="001F30F6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С.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Макаренко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>, у свою чергу,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схильний вважати, що механізм захисту відбувається 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>в спосіб  певної «цензури</w:t>
      </w:r>
      <w:r w:rsidRPr="0022527F">
        <w:rPr>
          <w:rFonts w:ascii="Garamond" w:hAnsi="Garamond" w:cs="Times New Roman"/>
          <w:sz w:val="32"/>
          <w:szCs w:val="32"/>
          <w:lang w:val="uk-UA"/>
        </w:rPr>
        <w:t>», яка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як «вартовий на посту», контролює все, що намагається проникнути у свідомість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 xml:space="preserve"> людини</w:t>
      </w:r>
      <w:r w:rsidRPr="0022527F">
        <w:rPr>
          <w:rFonts w:ascii="Garamond" w:hAnsi="Garamond" w:cs="Times New Roman"/>
          <w:sz w:val="32"/>
          <w:szCs w:val="32"/>
          <w:lang w:val="uk-UA"/>
        </w:rPr>
        <w:t>, «контролюючи кожний душевний рух у ві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>дповідь», не допускаючи небезпеч</w:t>
      </w:r>
      <w:r w:rsidRPr="0022527F">
        <w:rPr>
          <w:rFonts w:ascii="Garamond" w:hAnsi="Garamond" w:cs="Times New Roman"/>
          <w:sz w:val="32"/>
          <w:szCs w:val="32"/>
          <w:lang w:val="uk-UA"/>
        </w:rPr>
        <w:t>ні для психіки сигнали (Макаренко, 2013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204)</w:t>
      </w:r>
      <w:r w:rsidR="00FD27F5" w:rsidRPr="0022527F">
        <w:rPr>
          <w:rFonts w:ascii="Garamond" w:hAnsi="Garamond" w:cs="Times New Roman"/>
          <w:sz w:val="32"/>
          <w:szCs w:val="32"/>
          <w:lang w:val="uk-UA"/>
        </w:rPr>
        <w:t>.</w:t>
      </w:r>
    </w:p>
    <w:p w:rsidR="00FD27F5" w:rsidRPr="0022527F" w:rsidRDefault="00FD27F5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Ю.А.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Михальська 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>з колегою стверджують</w:t>
      </w:r>
      <w:r w:rsidRPr="0022527F">
        <w:rPr>
          <w:rFonts w:ascii="Garamond" w:hAnsi="Garamond" w:cs="Times New Roman"/>
          <w:sz w:val="32"/>
          <w:szCs w:val="32"/>
          <w:lang w:val="uk-UA"/>
        </w:rPr>
        <w:t>, що психічні захисти потребують «системного розуміння». За словами дослідників, це свідчить про необхідність врахувати їхні наступні характеристики: адекватність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 xml:space="preserve"> захисту,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що є, на думку авторів, здатністю людини відновитися після не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>усвідомлюваної реакції захисту 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пізніше 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 xml:space="preserve">– до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обговорення її; гнучкість 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 xml:space="preserve">це </w:t>
      </w:r>
      <w:r w:rsidRPr="0022527F">
        <w:rPr>
          <w:rFonts w:ascii="Garamond" w:hAnsi="Garamond" w:cs="Times New Roman"/>
          <w:sz w:val="32"/>
          <w:szCs w:val="32"/>
          <w:lang w:val="uk-UA"/>
        </w:rPr>
        <w:t>– можливість використання різних захисних реакцій у загрозливих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на думку особи</w:t>
      </w:r>
      <w:r w:rsidR="004C2029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ситуаціях; зрілість захисту </w:t>
      </w:r>
      <w:r w:rsidR="002E1CD2" w:rsidRPr="0022527F">
        <w:rPr>
          <w:rFonts w:ascii="Garamond" w:hAnsi="Garamond" w:cs="Times New Roman"/>
          <w:sz w:val="32"/>
          <w:szCs w:val="32"/>
          <w:lang w:val="uk-UA"/>
        </w:rPr>
        <w:t xml:space="preserve">– його розвиненість і відповідність розвитку особистості </w:t>
      </w:r>
      <w:r w:rsidRPr="0022527F">
        <w:rPr>
          <w:rFonts w:ascii="Garamond" w:hAnsi="Garamond" w:cs="Times New Roman"/>
          <w:sz w:val="32"/>
          <w:szCs w:val="32"/>
          <w:lang w:val="uk-UA"/>
        </w:rPr>
        <w:t>(Михальська, &amp; Ренке, 2015).</w:t>
      </w:r>
    </w:p>
    <w:p w:rsidR="003A1BB7" w:rsidRPr="0022527F" w:rsidRDefault="003A1BB7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Як зазначає О.В. Куфтяк (2017), І.Д. Стойков провів власне теоретичне дослідження механізмів психологічного захисту, що дозволило науковцю виділити рівні прояву захисту особистості на різних етапах розвитку й активності психіки. Отже, І.Д. Стойков визначив такі рівні психічної регуляції діяльності людини (зазначимо, що вони взаємопов’язані):</w:t>
      </w:r>
    </w:p>
    <w:p w:rsidR="003A1BB7" w:rsidRPr="0022527F" w:rsidRDefault="003A1BB7" w:rsidP="0022527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сенсорний психологічний захист – це захисні прояви організму в цілому, що здійснюються шляхом сенсорної регуляції поведінки людини; </w:t>
      </w:r>
    </w:p>
    <w:p w:rsidR="00BE099D" w:rsidRPr="0022527F" w:rsidRDefault="003A1BB7" w:rsidP="0022527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перцептивний психологічний захист – тут захисні прояви людини реалізуються завдяки перцептивній психологічній регуляції;</w:t>
      </w:r>
    </w:p>
    <w:p w:rsidR="003A1BB7" w:rsidRPr="0022527F" w:rsidRDefault="003A1BB7" w:rsidP="0022527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психологічний захист особистості – це захисні прояви власне особистості, які здійснюються за допомогою свідомої регуляції особистістю своєї поведінки та діяльності.</w:t>
      </w:r>
    </w:p>
    <w:p w:rsidR="00FD27F5" w:rsidRPr="0022527F" w:rsidRDefault="00FD27F5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На думку багатьох авторів, і О.О.</w:t>
      </w:r>
      <w:r w:rsidR="002E1CD2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Череневої </w:t>
      </w:r>
      <w:r w:rsidR="002E1CD2" w:rsidRPr="0022527F">
        <w:rPr>
          <w:rFonts w:ascii="Garamond" w:hAnsi="Garamond" w:cs="Times New Roman"/>
          <w:sz w:val="32"/>
          <w:szCs w:val="32"/>
          <w:lang w:val="uk-UA"/>
        </w:rPr>
        <w:t>зокрема, 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сі захисні механізми мають дві </w:t>
      </w:r>
      <w:r w:rsidR="002E1CD2" w:rsidRPr="0022527F">
        <w:rPr>
          <w:rFonts w:ascii="Garamond" w:hAnsi="Garamond" w:cs="Times New Roman"/>
          <w:sz w:val="32"/>
          <w:szCs w:val="32"/>
          <w:lang w:val="uk-UA"/>
        </w:rPr>
        <w:t xml:space="preserve">основні </w:t>
      </w:r>
      <w:r w:rsidR="0049633F" w:rsidRPr="0022527F">
        <w:rPr>
          <w:rFonts w:ascii="Garamond" w:hAnsi="Garamond" w:cs="Times New Roman"/>
          <w:sz w:val="32"/>
          <w:szCs w:val="32"/>
          <w:lang w:val="uk-UA"/>
        </w:rPr>
        <w:t>с</w:t>
      </w:r>
      <w:r w:rsidRPr="0022527F">
        <w:rPr>
          <w:rFonts w:ascii="Garamond" w:hAnsi="Garamond" w:cs="Times New Roman"/>
          <w:sz w:val="32"/>
          <w:szCs w:val="32"/>
          <w:lang w:val="uk-UA"/>
        </w:rPr>
        <w:t>пільні риси: 1)</w:t>
      </w:r>
      <w:r w:rsidR="0034077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2E1CD2" w:rsidRPr="0022527F">
        <w:rPr>
          <w:rFonts w:ascii="Garamond" w:hAnsi="Garamond" w:cs="Times New Roman"/>
          <w:sz w:val="32"/>
          <w:szCs w:val="32"/>
          <w:lang w:val="uk-UA"/>
        </w:rPr>
        <w:t>активізу</w:t>
      </w:r>
      <w:r w:rsidR="0034077C" w:rsidRPr="0022527F">
        <w:rPr>
          <w:rFonts w:ascii="Garamond" w:hAnsi="Garamond" w:cs="Times New Roman"/>
          <w:sz w:val="32"/>
          <w:szCs w:val="32"/>
          <w:lang w:val="uk-UA"/>
        </w:rPr>
        <w:t>ють</w:t>
      </w:r>
      <w:r w:rsidR="002E1CD2" w:rsidRPr="0022527F">
        <w:rPr>
          <w:rFonts w:ascii="Garamond" w:hAnsi="Garamond" w:cs="Times New Roman"/>
          <w:sz w:val="32"/>
          <w:szCs w:val="32"/>
          <w:lang w:val="uk-UA"/>
        </w:rPr>
        <w:t>ся</w:t>
      </w:r>
      <w:r w:rsidR="0034077C" w:rsidRPr="0022527F">
        <w:rPr>
          <w:rFonts w:ascii="Garamond" w:hAnsi="Garamond" w:cs="Times New Roman"/>
          <w:sz w:val="32"/>
          <w:szCs w:val="32"/>
          <w:lang w:val="uk-UA"/>
        </w:rPr>
        <w:t xml:space="preserve"> на неусвідомлюваному рівні, а отже, </w:t>
      </w:r>
      <w:r w:rsidR="002E1CD2" w:rsidRPr="0022527F">
        <w:rPr>
          <w:rFonts w:ascii="Garamond" w:hAnsi="Garamond" w:cs="Times New Roman"/>
          <w:sz w:val="32"/>
          <w:szCs w:val="32"/>
          <w:lang w:val="uk-UA"/>
        </w:rPr>
        <w:t>насправді</w:t>
      </w:r>
      <w:r w:rsidR="0034077C" w:rsidRPr="0022527F">
        <w:rPr>
          <w:rFonts w:ascii="Garamond" w:hAnsi="Garamond" w:cs="Times New Roman"/>
          <w:sz w:val="32"/>
          <w:szCs w:val="32"/>
          <w:lang w:val="uk-UA"/>
        </w:rPr>
        <w:t>є засобами самообману; 2) викривляють, заперечують, трансформують або фальсифікують сприйняття реальності задля зменшення загрозливості тривоги для людини (Черенева, 2013:123).</w:t>
      </w:r>
    </w:p>
    <w:p w:rsidR="0034077C" w:rsidRPr="0022527F" w:rsidRDefault="002E1CD2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На думку Г.В. Чуйко, Я.В. Чаплака та Я.Ф. Андрєєвої,</w:t>
      </w:r>
      <w:r w:rsidR="0034077C" w:rsidRPr="0022527F">
        <w:rPr>
          <w:rFonts w:ascii="Garamond" w:hAnsi="Garamond" w:cs="Times New Roman"/>
          <w:sz w:val="32"/>
          <w:szCs w:val="32"/>
          <w:lang w:val="uk-UA"/>
        </w:rPr>
        <w:t xml:space="preserve"> пс</w:t>
      </w:r>
      <w:r w:rsidRPr="0022527F">
        <w:rPr>
          <w:rFonts w:ascii="Garamond" w:hAnsi="Garamond" w:cs="Times New Roman"/>
          <w:sz w:val="32"/>
          <w:szCs w:val="32"/>
          <w:lang w:val="uk-UA"/>
        </w:rPr>
        <w:t>ихічний захист повинен містити такі</w:t>
      </w:r>
      <w:r w:rsidR="0034077C" w:rsidRPr="0022527F">
        <w:rPr>
          <w:rFonts w:ascii="Garamond" w:hAnsi="Garamond" w:cs="Times New Roman"/>
          <w:sz w:val="32"/>
          <w:szCs w:val="32"/>
          <w:lang w:val="uk-UA"/>
        </w:rPr>
        <w:t xml:space="preserve"> базові ознаки; вчасність </w:t>
      </w:r>
      <w:r w:rsidRPr="0022527F">
        <w:rPr>
          <w:rFonts w:ascii="Garamond" w:hAnsi="Garamond" w:cs="Times New Roman"/>
          <w:sz w:val="32"/>
          <w:szCs w:val="32"/>
          <w:lang w:val="uk-UA"/>
        </w:rPr>
        <w:t>і успішність тобто (</w:t>
      </w:r>
      <w:r w:rsidR="0034077C" w:rsidRPr="0022527F">
        <w:rPr>
          <w:rFonts w:ascii="Garamond" w:hAnsi="Garamond" w:cs="Times New Roman"/>
          <w:sz w:val="32"/>
          <w:szCs w:val="32"/>
          <w:lang w:val="uk-UA"/>
        </w:rPr>
        <w:t xml:space="preserve">використовуватися саме </w:t>
      </w:r>
      <w:r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34077C" w:rsidRPr="0022527F">
        <w:rPr>
          <w:rFonts w:ascii="Garamond" w:hAnsi="Garamond" w:cs="Times New Roman"/>
          <w:sz w:val="32"/>
          <w:szCs w:val="32"/>
          <w:lang w:val="uk-UA"/>
        </w:rPr>
        <w:t xml:space="preserve"> той час, коли потрібний для відновлення нормального функціонування психіки особистості </w:t>
      </w:r>
      <w:r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="0034077C" w:rsidRPr="0022527F">
        <w:rPr>
          <w:rFonts w:ascii="Garamond" w:hAnsi="Garamond" w:cs="Times New Roman"/>
          <w:sz w:val="32"/>
          <w:szCs w:val="32"/>
          <w:lang w:val="uk-UA"/>
        </w:rPr>
        <w:t xml:space="preserve"> бути відповідним </w:t>
      </w:r>
      <w:r w:rsidR="0034077C"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(адекватним) тій проблемі (тривозі</w:t>
      </w:r>
      <w:r w:rsidRPr="0022527F">
        <w:rPr>
          <w:rFonts w:ascii="Garamond" w:hAnsi="Garamond" w:cs="Times New Roman"/>
          <w:sz w:val="32"/>
          <w:szCs w:val="32"/>
          <w:lang w:val="uk-UA"/>
        </w:rPr>
        <w:t>, стресу</w:t>
      </w:r>
      <w:r w:rsidR="0034077C" w:rsidRPr="0022527F">
        <w:rPr>
          <w:rFonts w:ascii="Garamond" w:hAnsi="Garamond" w:cs="Times New Roman"/>
          <w:sz w:val="32"/>
          <w:szCs w:val="32"/>
          <w:lang w:val="uk-UA"/>
        </w:rPr>
        <w:t xml:space="preserve">), </w:t>
      </w:r>
      <w:r w:rsidRPr="0022527F">
        <w:rPr>
          <w:rFonts w:ascii="Garamond" w:hAnsi="Garamond" w:cs="Times New Roman"/>
          <w:sz w:val="32"/>
          <w:szCs w:val="32"/>
          <w:lang w:val="uk-UA"/>
        </w:rPr>
        <w:t>що</w:t>
      </w:r>
      <w:r w:rsidR="0034077C" w:rsidRPr="0022527F">
        <w:rPr>
          <w:rFonts w:ascii="Garamond" w:hAnsi="Garamond" w:cs="Times New Roman"/>
          <w:sz w:val="32"/>
          <w:szCs w:val="32"/>
          <w:lang w:val="uk-UA"/>
        </w:rPr>
        <w:t xml:space="preserve"> виникла, надаючи можливість подолати їх. Існують </w:t>
      </w:r>
      <w:r w:rsidRPr="0022527F">
        <w:rPr>
          <w:rFonts w:ascii="Garamond" w:hAnsi="Garamond" w:cs="Times New Roman"/>
          <w:sz w:val="32"/>
          <w:szCs w:val="32"/>
          <w:lang w:val="uk-UA"/>
        </w:rPr>
        <w:t>також</w:t>
      </w:r>
      <w:r w:rsidR="0034077C" w:rsidRPr="0022527F">
        <w:rPr>
          <w:rFonts w:ascii="Garamond" w:hAnsi="Garamond" w:cs="Times New Roman"/>
          <w:sz w:val="32"/>
          <w:szCs w:val="32"/>
          <w:lang w:val="uk-UA"/>
        </w:rPr>
        <w:t xml:space="preserve"> інші характеристики психічного захисту, які, на </w:t>
      </w:r>
      <w:r w:rsidRPr="0022527F">
        <w:rPr>
          <w:rFonts w:ascii="Garamond" w:hAnsi="Garamond" w:cs="Times New Roman"/>
          <w:sz w:val="32"/>
          <w:szCs w:val="32"/>
          <w:lang w:val="uk-UA"/>
        </w:rPr>
        <w:t>їх</w:t>
      </w:r>
      <w:r w:rsidR="0034077C" w:rsidRPr="0022527F">
        <w:rPr>
          <w:rFonts w:ascii="Garamond" w:hAnsi="Garamond" w:cs="Times New Roman"/>
          <w:sz w:val="32"/>
          <w:szCs w:val="32"/>
          <w:lang w:val="uk-UA"/>
        </w:rPr>
        <w:t xml:space="preserve"> думку, варто </w:t>
      </w:r>
      <w:r w:rsidR="0049633F" w:rsidRPr="0022527F">
        <w:rPr>
          <w:rFonts w:ascii="Garamond" w:hAnsi="Garamond" w:cs="Times New Roman"/>
          <w:sz w:val="32"/>
          <w:szCs w:val="32"/>
          <w:lang w:val="uk-UA"/>
        </w:rPr>
        <w:t>вважати другорядними</w:t>
      </w:r>
      <w:r w:rsidR="003B7579" w:rsidRPr="0022527F">
        <w:rPr>
          <w:rFonts w:ascii="Garamond" w:hAnsi="Garamond" w:cs="Times New Roman"/>
          <w:sz w:val="32"/>
          <w:szCs w:val="32"/>
          <w:lang w:val="uk-UA"/>
        </w:rPr>
        <w:t xml:space="preserve"> (Чаплак, </w:t>
      </w:r>
      <w:r w:rsidR="0022527F" w:rsidRPr="0022527F">
        <w:rPr>
          <w:rFonts w:ascii="Garamond" w:hAnsi="Garamond" w:cs="Times New Roman"/>
          <w:sz w:val="32"/>
          <w:szCs w:val="32"/>
          <w:lang w:val="uk-UA"/>
        </w:rPr>
        <w:t xml:space="preserve">Чуйко, </w:t>
      </w:r>
      <w:r w:rsidR="003B7579" w:rsidRPr="0022527F">
        <w:rPr>
          <w:rFonts w:ascii="Garamond" w:hAnsi="Garamond" w:cs="Times New Roman"/>
          <w:sz w:val="32"/>
          <w:szCs w:val="32"/>
          <w:lang w:val="uk-UA"/>
        </w:rPr>
        <w:t>&amp; Андрєєва, 2020)</w:t>
      </w:r>
      <w:r w:rsidR="0049633F" w:rsidRPr="0022527F">
        <w:rPr>
          <w:rFonts w:ascii="Garamond" w:hAnsi="Garamond" w:cs="Times New Roman"/>
          <w:sz w:val="32"/>
          <w:szCs w:val="32"/>
          <w:lang w:val="uk-UA"/>
        </w:rPr>
        <w:t>.</w:t>
      </w:r>
    </w:p>
    <w:p w:rsidR="0049633F" w:rsidRPr="0022527F" w:rsidRDefault="002E1CD2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Дослідивши та</w:t>
      </w:r>
      <w:r w:rsidR="0049633F" w:rsidRPr="0022527F">
        <w:rPr>
          <w:rFonts w:ascii="Garamond" w:hAnsi="Garamond" w:cs="Times New Roman"/>
          <w:sz w:val="32"/>
          <w:szCs w:val="32"/>
          <w:lang w:val="uk-UA"/>
        </w:rPr>
        <w:t xml:space="preserve"> проаналізувавши різні визначення н</w:t>
      </w:r>
      <w:r w:rsidRPr="0022527F">
        <w:rPr>
          <w:rFonts w:ascii="Garamond" w:hAnsi="Garamond" w:cs="Times New Roman"/>
          <w:sz w:val="32"/>
          <w:szCs w:val="32"/>
          <w:lang w:val="uk-UA"/>
        </w:rPr>
        <w:t>ауковцями психічного захисту, ці науковці</w:t>
      </w:r>
      <w:r w:rsidR="0049633F" w:rsidRPr="0022527F">
        <w:rPr>
          <w:rFonts w:ascii="Garamond" w:hAnsi="Garamond" w:cs="Times New Roman"/>
          <w:sz w:val="32"/>
          <w:szCs w:val="32"/>
          <w:lang w:val="uk-UA"/>
        </w:rPr>
        <w:t xml:space="preserve"> дійшли до узагальнюючого варіанту визначення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даного феномену</w:t>
      </w:r>
      <w:r w:rsidR="00676F5D" w:rsidRPr="0022527F">
        <w:rPr>
          <w:rFonts w:ascii="Garamond" w:hAnsi="Garamond" w:cs="Times New Roman"/>
          <w:sz w:val="32"/>
          <w:szCs w:val="32"/>
          <w:lang w:val="uk-UA"/>
        </w:rPr>
        <w:t>; н</w:t>
      </w:r>
      <w:r w:rsidR="003B7579" w:rsidRPr="0022527F">
        <w:rPr>
          <w:rFonts w:ascii="Garamond" w:hAnsi="Garamond" w:cs="Times New Roman"/>
          <w:sz w:val="32"/>
          <w:szCs w:val="32"/>
          <w:lang w:val="uk-UA"/>
        </w:rPr>
        <w:t xml:space="preserve">а їх думку, </w:t>
      </w:r>
      <w:r w:rsidR="0049633F" w:rsidRPr="0022527F">
        <w:rPr>
          <w:rFonts w:ascii="Garamond" w:hAnsi="Garamond" w:cs="Times New Roman"/>
          <w:sz w:val="32"/>
          <w:szCs w:val="32"/>
          <w:lang w:val="uk-UA"/>
        </w:rPr>
        <w:t>психічний захист є системою механізмів (прийомів, технік, психічних процесів, функцій та реакцій), яка захищає (оберігає) Я (Я-концепцію, ідентичність і цілісність особистості, самооцінку, самоповагу, стабільність її структури та системи уявлень про світ і себе) від негативних і психотравмуючих для особистості станів і процесів (стресу</w:t>
      </w:r>
      <w:r w:rsidR="000019FA" w:rsidRPr="0022527F">
        <w:rPr>
          <w:rFonts w:ascii="Garamond" w:hAnsi="Garamond" w:cs="Times New Roman"/>
          <w:sz w:val="32"/>
          <w:szCs w:val="32"/>
          <w:lang w:val="uk-UA"/>
        </w:rPr>
        <w:t>, т</w:t>
      </w:r>
      <w:r w:rsidR="0049633F" w:rsidRPr="0022527F">
        <w:rPr>
          <w:rFonts w:ascii="Garamond" w:hAnsi="Garamond" w:cs="Times New Roman"/>
          <w:sz w:val="32"/>
          <w:szCs w:val="32"/>
          <w:lang w:val="uk-UA"/>
        </w:rPr>
        <w:t xml:space="preserve">ривоги, фрустрації, напруження, огиди, сорому, провини, дискомфорту, гніву), </w:t>
      </w:r>
      <w:r w:rsidR="003B7579" w:rsidRPr="0022527F">
        <w:rPr>
          <w:rFonts w:ascii="Garamond" w:hAnsi="Garamond" w:cs="Times New Roman"/>
          <w:sz w:val="32"/>
          <w:szCs w:val="32"/>
          <w:lang w:val="uk-UA"/>
        </w:rPr>
        <w:t>від внутрішніх і</w:t>
      </w:r>
      <w:r w:rsidR="0049633F" w:rsidRPr="0022527F">
        <w:rPr>
          <w:rFonts w:ascii="Garamond" w:hAnsi="Garamond" w:cs="Times New Roman"/>
          <w:sz w:val="32"/>
          <w:szCs w:val="32"/>
          <w:lang w:val="uk-UA"/>
        </w:rPr>
        <w:t xml:space="preserve"> зовнішніх конфліктів </w:t>
      </w:r>
      <w:r w:rsidR="003B7579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49633F" w:rsidRPr="0022527F">
        <w:rPr>
          <w:rFonts w:ascii="Garamond" w:hAnsi="Garamond" w:cs="Times New Roman"/>
          <w:sz w:val="32"/>
          <w:szCs w:val="32"/>
          <w:lang w:val="uk-UA"/>
        </w:rPr>
        <w:t xml:space="preserve"> труднощів</w:t>
      </w:r>
      <w:r w:rsidR="0049633F" w:rsidRPr="0022527F">
        <w:rPr>
          <w:rFonts w:ascii="Garamond" w:hAnsi="Garamond" w:cs="Times New Roman"/>
          <w:i/>
          <w:sz w:val="32"/>
          <w:szCs w:val="32"/>
          <w:lang w:val="uk-UA"/>
        </w:rPr>
        <w:t xml:space="preserve">, </w:t>
      </w:r>
      <w:r w:rsidR="0049633F" w:rsidRPr="0022527F">
        <w:rPr>
          <w:rFonts w:ascii="Garamond" w:hAnsi="Garamond" w:cs="Times New Roman"/>
          <w:sz w:val="32"/>
          <w:szCs w:val="32"/>
          <w:lang w:val="uk-UA"/>
        </w:rPr>
        <w:t xml:space="preserve">кризи самосприйняття за допомогою зміни сприйняття подій, їх значимості для людини, відмежовуючи свідомість </w:t>
      </w:r>
      <w:r w:rsidR="003B7579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49633F" w:rsidRPr="0022527F">
        <w:rPr>
          <w:rFonts w:ascii="Garamond" w:hAnsi="Garamond" w:cs="Times New Roman"/>
          <w:sz w:val="32"/>
          <w:szCs w:val="32"/>
          <w:lang w:val="uk-UA"/>
        </w:rPr>
        <w:t xml:space="preserve"> Я від травмуючих переживань</w:t>
      </w:r>
      <w:r w:rsidR="000019FA" w:rsidRPr="0022527F">
        <w:rPr>
          <w:rFonts w:ascii="Garamond" w:hAnsi="Garamond" w:cs="Times New Roman"/>
          <w:sz w:val="32"/>
          <w:szCs w:val="32"/>
          <w:lang w:val="uk-UA"/>
        </w:rPr>
        <w:t xml:space="preserve">, негативних впливів чи оцінок </w:t>
      </w:r>
      <w:r w:rsidR="003B7579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0019FA" w:rsidRPr="0022527F">
        <w:rPr>
          <w:rFonts w:ascii="Garamond" w:hAnsi="Garamond" w:cs="Times New Roman"/>
          <w:sz w:val="32"/>
          <w:szCs w:val="32"/>
          <w:lang w:val="uk-UA"/>
        </w:rPr>
        <w:t xml:space="preserve"> різних конфліктів; трансформації негативної інформації, покращуючи соціально-психологічну адаптацію особистості та сприяючи її внутрішній саморегуляції</w:t>
      </w:r>
      <w:r w:rsidR="003B7579" w:rsidRPr="0022527F">
        <w:rPr>
          <w:rFonts w:ascii="Garamond" w:hAnsi="Garamond" w:cs="Times New Roman"/>
          <w:sz w:val="32"/>
          <w:szCs w:val="32"/>
          <w:lang w:val="uk-UA"/>
        </w:rPr>
        <w:t xml:space="preserve"> (Чаплак, </w:t>
      </w:r>
      <w:r w:rsidR="0022527F" w:rsidRPr="0022527F">
        <w:rPr>
          <w:rFonts w:ascii="Garamond" w:hAnsi="Garamond" w:cs="Times New Roman"/>
          <w:sz w:val="32"/>
          <w:szCs w:val="32"/>
          <w:lang w:val="uk-UA"/>
        </w:rPr>
        <w:t xml:space="preserve">Чуйко, </w:t>
      </w:r>
      <w:r w:rsidR="003B7579" w:rsidRPr="0022527F">
        <w:rPr>
          <w:rFonts w:ascii="Garamond" w:hAnsi="Garamond" w:cs="Times New Roman"/>
          <w:sz w:val="32"/>
          <w:szCs w:val="32"/>
          <w:lang w:val="uk-UA"/>
        </w:rPr>
        <w:t>&amp; Андрєєва, 2020).</w:t>
      </w:r>
    </w:p>
    <w:p w:rsidR="000019FA" w:rsidRPr="0022527F" w:rsidRDefault="003B7579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Зазначимо, що н</w:t>
      </w:r>
      <w:r w:rsidR="000019FA" w:rsidRPr="0022527F">
        <w:rPr>
          <w:rFonts w:ascii="Garamond" w:hAnsi="Garamond" w:cs="Times New Roman"/>
          <w:sz w:val="32"/>
          <w:szCs w:val="32"/>
          <w:lang w:val="uk-UA"/>
        </w:rPr>
        <w:t>а думку Дж.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Вайллента, у</w:t>
      </w:r>
      <w:r w:rsidR="000019FA" w:rsidRPr="0022527F">
        <w:rPr>
          <w:rFonts w:ascii="Garamond" w:hAnsi="Garamond" w:cs="Times New Roman"/>
          <w:sz w:val="32"/>
          <w:szCs w:val="32"/>
          <w:lang w:val="uk-UA"/>
        </w:rPr>
        <w:t xml:space="preserve">сі захисні механізми здатні виконувати п’ять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основних 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>функцій: 1) с</w:t>
      </w:r>
      <w:r w:rsidR="000019FA" w:rsidRPr="0022527F">
        <w:rPr>
          <w:rFonts w:ascii="Garamond" w:hAnsi="Garamond" w:cs="Times New Roman"/>
          <w:sz w:val="32"/>
          <w:szCs w:val="32"/>
          <w:lang w:val="uk-UA"/>
        </w:rPr>
        <w:t>трим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>ув</w:t>
      </w:r>
      <w:r w:rsidR="000019FA" w:rsidRPr="0022527F">
        <w:rPr>
          <w:rFonts w:ascii="Garamond" w:hAnsi="Garamond" w:cs="Times New Roman"/>
          <w:sz w:val="32"/>
          <w:szCs w:val="32"/>
          <w:lang w:val="uk-UA"/>
        </w:rPr>
        <w:t xml:space="preserve">ання емоцій 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0019FA" w:rsidRPr="0022527F">
        <w:rPr>
          <w:rFonts w:ascii="Garamond" w:hAnsi="Garamond" w:cs="Times New Roman"/>
          <w:sz w:val="32"/>
          <w:szCs w:val="32"/>
          <w:lang w:val="uk-UA"/>
        </w:rPr>
        <w:t xml:space="preserve"> прийнятних 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 xml:space="preserve">у соціумі </w:t>
      </w:r>
      <w:r w:rsidR="000019FA" w:rsidRPr="0022527F">
        <w:rPr>
          <w:rFonts w:ascii="Garamond" w:hAnsi="Garamond" w:cs="Times New Roman"/>
          <w:sz w:val="32"/>
          <w:szCs w:val="32"/>
          <w:lang w:val="uk-UA"/>
        </w:rPr>
        <w:t xml:space="preserve">рамках 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0019FA" w:rsidRPr="0022527F">
        <w:rPr>
          <w:rFonts w:ascii="Garamond" w:hAnsi="Garamond" w:cs="Times New Roman"/>
          <w:sz w:val="32"/>
          <w:szCs w:val="32"/>
          <w:lang w:val="uk-UA"/>
        </w:rPr>
        <w:t xml:space="preserve"> період надмірного емоційного напруження; 2) 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>забезпечення стабільності та</w:t>
      </w:r>
      <w:r w:rsidR="000019FA" w:rsidRPr="0022527F">
        <w:rPr>
          <w:rFonts w:ascii="Garamond" w:hAnsi="Garamond" w:cs="Times New Roman"/>
          <w:sz w:val="32"/>
          <w:szCs w:val="32"/>
          <w:lang w:val="uk-UA"/>
        </w:rPr>
        <w:t xml:space="preserve"> постійності психі</w:t>
      </w:r>
      <w:r w:rsidR="0092193F" w:rsidRPr="0022527F">
        <w:rPr>
          <w:rFonts w:ascii="Garamond" w:hAnsi="Garamond" w:cs="Times New Roman"/>
          <w:sz w:val="32"/>
          <w:szCs w:val="32"/>
          <w:lang w:val="uk-UA"/>
        </w:rPr>
        <w:t>ки методом спрямування біологічн</w:t>
      </w:r>
      <w:r w:rsidR="000019FA" w:rsidRPr="0022527F">
        <w:rPr>
          <w:rFonts w:ascii="Garamond" w:hAnsi="Garamond" w:cs="Times New Roman"/>
          <w:sz w:val="32"/>
          <w:szCs w:val="32"/>
          <w:lang w:val="uk-UA"/>
        </w:rPr>
        <w:t xml:space="preserve">их потягів у 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>відповідне русло; 3) формують здатність у</w:t>
      </w:r>
      <w:r w:rsidR="000019FA" w:rsidRPr="0022527F">
        <w:rPr>
          <w:rFonts w:ascii="Garamond" w:hAnsi="Garamond" w:cs="Times New Roman"/>
          <w:sz w:val="32"/>
          <w:szCs w:val="32"/>
          <w:lang w:val="uk-UA"/>
        </w:rPr>
        <w:t>носити корективи</w:t>
      </w:r>
      <w:r w:rsidR="00C973D1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0019FA" w:rsidRPr="0022527F">
        <w:rPr>
          <w:rFonts w:ascii="Garamond" w:hAnsi="Garamond" w:cs="Times New Roman"/>
          <w:sz w:val="32"/>
          <w:szCs w:val="32"/>
          <w:lang w:val="uk-UA"/>
        </w:rPr>
        <w:t xml:space="preserve">в Я-образ у відповідності до 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>життєво-</w:t>
      </w:r>
      <w:r w:rsidR="000019FA" w:rsidRPr="0022527F">
        <w:rPr>
          <w:rFonts w:ascii="Garamond" w:hAnsi="Garamond" w:cs="Times New Roman"/>
          <w:sz w:val="32"/>
          <w:szCs w:val="32"/>
          <w:lang w:val="uk-UA"/>
        </w:rPr>
        <w:t>важливих змін; 4) надання допомоги</w:t>
      </w:r>
      <w:r w:rsidR="00C973D1" w:rsidRPr="0022527F">
        <w:rPr>
          <w:rFonts w:ascii="Garamond" w:hAnsi="Garamond" w:cs="Times New Roman"/>
          <w:sz w:val="32"/>
          <w:szCs w:val="32"/>
          <w:lang w:val="uk-UA"/>
        </w:rPr>
        <w:t xml:space="preserve"> у врегулюванні зовнішніх конфліктів у найближчому оточенні 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>особистості</w:t>
      </w:r>
      <w:r w:rsidR="00C973D1" w:rsidRPr="0022527F">
        <w:rPr>
          <w:rFonts w:ascii="Garamond" w:hAnsi="Garamond" w:cs="Times New Roman"/>
          <w:sz w:val="32"/>
          <w:szCs w:val="32"/>
          <w:lang w:val="uk-UA"/>
        </w:rPr>
        <w:t xml:space="preserve">; 5) 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>гарантува</w:t>
      </w:r>
      <w:r w:rsidR="00C973D1" w:rsidRPr="0022527F">
        <w:rPr>
          <w:rFonts w:ascii="Garamond" w:hAnsi="Garamond" w:cs="Times New Roman"/>
          <w:sz w:val="32"/>
          <w:szCs w:val="32"/>
          <w:lang w:val="uk-UA"/>
        </w:rPr>
        <w:t>ння можливості раціоналізації серйозних внутрішніх конфліктів у згоді людини з власною совістю (Шулдик, 2017).</w:t>
      </w:r>
    </w:p>
    <w:p w:rsidR="00C973D1" w:rsidRPr="0022527F" w:rsidRDefault="00C973D1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Психологічний словник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 xml:space="preserve">, у свою чергу,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акцентує увагу на тому, що функція психологічного захисту полягає у «збереженні стабільності самооцінки особистості, її образу Я та образу світу, яка досягається шляхом усунення зі свідомості джерел конфліктних переживань або їх трансформації, щоб попередити виникнення конфлікту» (Петровський, &amp; Ярошевський, 1990).</w:t>
      </w:r>
    </w:p>
    <w:p w:rsidR="00C973D1" w:rsidRPr="0022527F" w:rsidRDefault="00C973D1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Беручи до уваги те, що психічні захисти утворюються 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закріплюються у психіці особистості</w:t>
      </w:r>
      <w:r w:rsidR="002D75BC" w:rsidRPr="0022527F">
        <w:rPr>
          <w:rFonts w:ascii="Garamond" w:hAnsi="Garamond" w:cs="Times New Roman"/>
          <w:sz w:val="32"/>
          <w:szCs w:val="32"/>
          <w:lang w:val="uk-UA"/>
        </w:rPr>
        <w:t xml:space="preserve"> з її розвитком, вважаємо 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 xml:space="preserve">цілком </w:t>
      </w:r>
      <w:r w:rsidR="002D75BC" w:rsidRPr="0022527F">
        <w:rPr>
          <w:rFonts w:ascii="Garamond" w:hAnsi="Garamond" w:cs="Times New Roman"/>
          <w:sz w:val="32"/>
          <w:szCs w:val="32"/>
          <w:lang w:val="uk-UA"/>
        </w:rPr>
        <w:t>доречною думку науковців, що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>до того, що</w:t>
      </w:r>
      <w:r w:rsidR="002D75BC" w:rsidRPr="0022527F">
        <w:rPr>
          <w:rFonts w:ascii="Garamond" w:hAnsi="Garamond" w:cs="Times New Roman"/>
          <w:sz w:val="32"/>
          <w:szCs w:val="32"/>
          <w:lang w:val="uk-UA"/>
        </w:rPr>
        <w:t xml:space="preserve"> на початковому етапі захист, застосований індивідом, виконує епізодичну, ситуативну роль, </w:t>
      </w:r>
      <w:r w:rsidR="002D75BC"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а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2D75BC" w:rsidRPr="0022527F">
        <w:rPr>
          <w:rFonts w:ascii="Garamond" w:hAnsi="Garamond" w:cs="Times New Roman"/>
          <w:sz w:val="32"/>
          <w:szCs w:val="32"/>
          <w:lang w:val="uk-UA"/>
        </w:rPr>
        <w:t xml:space="preserve"> за умови успішного результату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2D75BC" w:rsidRPr="0022527F">
        <w:rPr>
          <w:rFonts w:ascii="Garamond" w:hAnsi="Garamond" w:cs="Times New Roman"/>
          <w:sz w:val="32"/>
          <w:szCs w:val="32"/>
          <w:lang w:val="uk-UA"/>
        </w:rPr>
        <w:t xml:space="preserve"> психіка 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>зберіг</w:t>
      </w:r>
      <w:r w:rsidR="002D75BC" w:rsidRPr="0022527F">
        <w:rPr>
          <w:rFonts w:ascii="Garamond" w:hAnsi="Garamond" w:cs="Times New Roman"/>
          <w:sz w:val="32"/>
          <w:szCs w:val="32"/>
          <w:lang w:val="uk-UA"/>
        </w:rPr>
        <w:t>ає тенденцію до фіксації на даному способі захисту,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 xml:space="preserve"> який у попередній ситуації при</w:t>
      </w:r>
      <w:r w:rsidR="002D75BC" w:rsidRPr="0022527F">
        <w:rPr>
          <w:rFonts w:ascii="Garamond" w:hAnsi="Garamond" w:cs="Times New Roman"/>
          <w:sz w:val="32"/>
          <w:szCs w:val="32"/>
          <w:lang w:val="uk-UA"/>
        </w:rPr>
        <w:t xml:space="preserve">вів до розрядки напруги, зняття тривожності та покращення 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 xml:space="preserve">психофізичного </w:t>
      </w:r>
      <w:r w:rsidR="002D75BC" w:rsidRPr="0022527F">
        <w:rPr>
          <w:rFonts w:ascii="Garamond" w:hAnsi="Garamond" w:cs="Times New Roman"/>
          <w:sz w:val="32"/>
          <w:szCs w:val="32"/>
          <w:lang w:val="uk-UA"/>
        </w:rPr>
        <w:t xml:space="preserve">стану суб’єкта, та до стабілізації </w:t>
      </w:r>
      <w:r w:rsidR="007E35C3" w:rsidRPr="0022527F">
        <w:rPr>
          <w:rFonts w:ascii="Garamond" w:hAnsi="Garamond" w:cs="Times New Roman"/>
          <w:sz w:val="32"/>
          <w:szCs w:val="32"/>
          <w:lang w:val="uk-UA"/>
        </w:rPr>
        <w:t>цього психологічного захисту</w:t>
      </w:r>
      <w:r w:rsidR="002D75BC" w:rsidRPr="0022527F">
        <w:rPr>
          <w:rFonts w:ascii="Garamond" w:hAnsi="Garamond" w:cs="Times New Roman"/>
          <w:sz w:val="32"/>
          <w:szCs w:val="32"/>
          <w:lang w:val="uk-UA"/>
        </w:rPr>
        <w:t xml:space="preserve"> як типової реакції на психотравмуючі ситуації (Ковальчук, 2008; Злепко, Сергєєва, Коваль, &amp; Азархов, 2009).</w:t>
      </w:r>
    </w:p>
    <w:p w:rsidR="002D75BC" w:rsidRPr="0022527F" w:rsidRDefault="007E35C3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Тоді як </w:t>
      </w:r>
      <w:r w:rsidR="002D75BC" w:rsidRPr="0022527F">
        <w:rPr>
          <w:rFonts w:ascii="Garamond" w:hAnsi="Garamond" w:cs="Times New Roman"/>
          <w:sz w:val="32"/>
          <w:szCs w:val="32"/>
          <w:lang w:val="uk-UA"/>
        </w:rPr>
        <w:t>Я.С.</w:t>
      </w:r>
      <w:r w:rsidR="0025676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2D75BC" w:rsidRPr="0022527F">
        <w:rPr>
          <w:rFonts w:ascii="Garamond" w:hAnsi="Garamond" w:cs="Times New Roman"/>
          <w:sz w:val="32"/>
          <w:szCs w:val="32"/>
          <w:lang w:val="uk-UA"/>
        </w:rPr>
        <w:t>Андрушко наголошує на тому, що «всі механізми психологічного захисту допомагають людині звести до мінімуму почуття тривоги» (Андрушко, 2016).</w:t>
      </w:r>
    </w:p>
    <w:p w:rsidR="002D75BC" w:rsidRPr="0022527F" w:rsidRDefault="002D75BC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С.К.</w:t>
      </w:r>
      <w:r w:rsidR="0025676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Нартова-Бочавер</w:t>
      </w:r>
      <w:r w:rsidR="00256767" w:rsidRPr="0022527F">
        <w:rPr>
          <w:rFonts w:ascii="Garamond" w:hAnsi="Garamond" w:cs="Times New Roman"/>
          <w:sz w:val="32"/>
          <w:szCs w:val="32"/>
          <w:lang w:val="uk-UA"/>
        </w:rPr>
        <w:t xml:space="preserve"> доречно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вважає, що психічний захист виконує адаптаційну функцію</w:t>
      </w:r>
      <w:r w:rsidR="00EB1AF1"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="00256767" w:rsidRPr="0022527F">
        <w:rPr>
          <w:rFonts w:ascii="Garamond" w:hAnsi="Garamond" w:cs="Times New Roman"/>
          <w:sz w:val="32"/>
          <w:szCs w:val="32"/>
          <w:lang w:val="uk-UA"/>
        </w:rPr>
        <w:t>дозволяючи</w:t>
      </w:r>
      <w:r w:rsidR="00EB1AF1" w:rsidRPr="0022527F">
        <w:rPr>
          <w:rFonts w:ascii="Garamond" w:hAnsi="Garamond" w:cs="Times New Roman"/>
          <w:sz w:val="32"/>
          <w:szCs w:val="32"/>
          <w:lang w:val="uk-UA"/>
        </w:rPr>
        <w:t xml:space="preserve"> особистості «зберегти душевну рівновагу», </w:t>
      </w:r>
      <w:r w:rsidR="00256767" w:rsidRPr="0022527F">
        <w:rPr>
          <w:rFonts w:ascii="Garamond" w:hAnsi="Garamond" w:cs="Times New Roman"/>
          <w:sz w:val="32"/>
          <w:szCs w:val="32"/>
          <w:lang w:val="uk-UA"/>
        </w:rPr>
        <w:t xml:space="preserve">через зміну </w:t>
      </w:r>
      <w:r w:rsidR="00EB1AF1" w:rsidRPr="0022527F">
        <w:rPr>
          <w:rFonts w:ascii="Garamond" w:hAnsi="Garamond" w:cs="Times New Roman"/>
          <w:sz w:val="32"/>
          <w:szCs w:val="32"/>
          <w:lang w:val="uk-UA"/>
        </w:rPr>
        <w:t xml:space="preserve">ставлення до реальності, якщо людина, якою вона </w:t>
      </w:r>
      <w:r w:rsidR="00256767" w:rsidRPr="0022527F">
        <w:rPr>
          <w:rFonts w:ascii="Garamond" w:hAnsi="Garamond" w:cs="Times New Roman"/>
          <w:sz w:val="32"/>
          <w:szCs w:val="32"/>
          <w:lang w:val="uk-UA"/>
        </w:rPr>
        <w:t>перевіря</w:t>
      </w:r>
      <w:r w:rsidR="00EB1AF1" w:rsidRPr="0022527F">
        <w:rPr>
          <w:rFonts w:ascii="Garamond" w:hAnsi="Garamond" w:cs="Times New Roman"/>
          <w:sz w:val="32"/>
          <w:szCs w:val="32"/>
          <w:lang w:val="uk-UA"/>
        </w:rPr>
        <w:t xml:space="preserve">ється, нічого не </w:t>
      </w:r>
      <w:r w:rsidR="00256767" w:rsidRPr="0022527F">
        <w:rPr>
          <w:rFonts w:ascii="Garamond" w:hAnsi="Garamond" w:cs="Times New Roman"/>
          <w:sz w:val="32"/>
          <w:szCs w:val="32"/>
          <w:lang w:val="uk-UA"/>
        </w:rPr>
        <w:t xml:space="preserve">владна </w:t>
      </w:r>
      <w:r w:rsidR="00EB1AF1" w:rsidRPr="0022527F">
        <w:rPr>
          <w:rFonts w:ascii="Garamond" w:hAnsi="Garamond" w:cs="Times New Roman"/>
          <w:sz w:val="32"/>
          <w:szCs w:val="32"/>
          <w:lang w:val="uk-UA"/>
        </w:rPr>
        <w:t>вчинити з нею (Нартова-Бочавер, 2001</w:t>
      </w:r>
      <w:r w:rsidR="0025676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EB1AF1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25676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EB1AF1" w:rsidRPr="0022527F">
        <w:rPr>
          <w:rFonts w:ascii="Garamond" w:hAnsi="Garamond" w:cs="Times New Roman"/>
          <w:sz w:val="32"/>
          <w:szCs w:val="32"/>
          <w:lang w:val="uk-UA"/>
        </w:rPr>
        <w:t xml:space="preserve">138). Це нагадує молитву про душевний спокій: «Господи. Дай мені спокій прийняти те, що я не можу змінити, дай мені мужність змінити те, що, можу змінити. Я дай мені мудрість відрізнити одне від іншого», </w:t>
      </w:r>
      <w:r w:rsidR="00723FE3" w:rsidRPr="0022527F">
        <w:rPr>
          <w:rFonts w:ascii="Garamond" w:hAnsi="Garamond" w:cs="Times New Roman"/>
          <w:sz w:val="32"/>
          <w:szCs w:val="32"/>
          <w:lang w:val="uk-UA"/>
        </w:rPr>
        <w:t>–</w:t>
      </w:r>
      <w:r w:rsidR="00EB1AF1" w:rsidRPr="0022527F">
        <w:rPr>
          <w:rFonts w:ascii="Garamond" w:hAnsi="Garamond" w:cs="Times New Roman"/>
          <w:sz w:val="32"/>
          <w:szCs w:val="32"/>
          <w:lang w:val="uk-UA"/>
        </w:rPr>
        <w:t xml:space="preserve"> авторство якої належить Ф.-К.Етінгеру.</w:t>
      </w:r>
    </w:p>
    <w:p w:rsidR="00256767" w:rsidRPr="0022527F" w:rsidRDefault="00256767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Це, як на нас, нагадує психологічно дієву пораду: якщо ти нічого не можеш вдіяти із ситуацією, що склалася, чи неприємними (і трагічними) обставинами – зміни себе, своє ставлення до них.</w:t>
      </w:r>
    </w:p>
    <w:p w:rsidR="00EB1AF1" w:rsidRPr="0022527F" w:rsidRDefault="00EB1AF1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Беручи до уваги сутність психологічного захисту, О.В</w:t>
      </w:r>
      <w:r w:rsidR="005A39FA" w:rsidRPr="0022527F">
        <w:rPr>
          <w:rFonts w:ascii="Garamond" w:hAnsi="Garamond" w:cs="Times New Roman"/>
          <w:sz w:val="32"/>
          <w:szCs w:val="32"/>
          <w:lang w:val="uk-UA"/>
        </w:rPr>
        <w:t>.</w:t>
      </w:r>
      <w:r w:rsidR="0025676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5A39FA" w:rsidRPr="0022527F">
        <w:rPr>
          <w:rFonts w:ascii="Garamond" w:hAnsi="Garamond" w:cs="Times New Roman"/>
          <w:sz w:val="32"/>
          <w:szCs w:val="32"/>
          <w:lang w:val="uk-UA"/>
        </w:rPr>
        <w:t xml:space="preserve">Кружкова дотримується думки, що захист </w:t>
      </w:r>
      <w:r w:rsidR="00256767" w:rsidRPr="0022527F">
        <w:rPr>
          <w:rFonts w:ascii="Garamond" w:hAnsi="Garamond" w:cs="Times New Roman"/>
          <w:sz w:val="32"/>
          <w:szCs w:val="32"/>
          <w:lang w:val="uk-UA"/>
        </w:rPr>
        <w:t xml:space="preserve">завжди </w:t>
      </w:r>
      <w:r w:rsidR="005A39FA" w:rsidRPr="0022527F">
        <w:rPr>
          <w:rFonts w:ascii="Garamond" w:hAnsi="Garamond" w:cs="Times New Roman"/>
          <w:sz w:val="32"/>
          <w:szCs w:val="32"/>
          <w:lang w:val="uk-UA"/>
        </w:rPr>
        <w:t xml:space="preserve">функціонує на рівні особистості, «забезпечуючи її збереження та цілісність … несуперечливість </w:t>
      </w:r>
      <w:r w:rsidR="00723FE3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5A39FA" w:rsidRPr="0022527F">
        <w:rPr>
          <w:rFonts w:ascii="Garamond" w:hAnsi="Garamond" w:cs="Times New Roman"/>
          <w:sz w:val="32"/>
          <w:szCs w:val="32"/>
          <w:lang w:val="uk-UA"/>
        </w:rPr>
        <w:t xml:space="preserve"> узгодженість її структурних компонентів». Об’єктом захисту </w:t>
      </w:r>
      <w:r w:rsidR="00723FE3" w:rsidRPr="0022527F">
        <w:rPr>
          <w:rFonts w:ascii="Garamond" w:hAnsi="Garamond" w:cs="Times New Roman"/>
          <w:sz w:val="32"/>
          <w:szCs w:val="32"/>
          <w:lang w:val="uk-UA"/>
        </w:rPr>
        <w:t xml:space="preserve">в цьому випадку </w:t>
      </w:r>
      <w:r w:rsidR="005A39FA" w:rsidRPr="0022527F">
        <w:rPr>
          <w:rFonts w:ascii="Garamond" w:hAnsi="Garamond" w:cs="Times New Roman"/>
          <w:sz w:val="32"/>
          <w:szCs w:val="32"/>
          <w:lang w:val="uk-UA"/>
        </w:rPr>
        <w:t xml:space="preserve">є внутрішній стан індивіда </w:t>
      </w:r>
      <w:r w:rsidR="00723FE3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5A39FA" w:rsidRPr="0022527F">
        <w:rPr>
          <w:rFonts w:ascii="Garamond" w:hAnsi="Garamond" w:cs="Times New Roman"/>
          <w:sz w:val="32"/>
          <w:szCs w:val="32"/>
          <w:lang w:val="uk-UA"/>
        </w:rPr>
        <w:t xml:space="preserve"> значно більшій мірі, ніж його соціальні прояви (Кружкова, 2012).</w:t>
      </w:r>
    </w:p>
    <w:p w:rsidR="005A39FA" w:rsidRPr="0022527F" w:rsidRDefault="00723FE3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Потрібно також окремо</w:t>
      </w:r>
      <w:r w:rsidR="005A39FA" w:rsidRPr="0022527F">
        <w:rPr>
          <w:rFonts w:ascii="Garamond" w:hAnsi="Garamond" w:cs="Times New Roman"/>
          <w:sz w:val="32"/>
          <w:szCs w:val="32"/>
          <w:lang w:val="uk-UA"/>
        </w:rPr>
        <w:t xml:space="preserve"> виділити думку Ю.Б.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5A39FA" w:rsidRPr="0022527F">
        <w:rPr>
          <w:rFonts w:ascii="Garamond" w:hAnsi="Garamond" w:cs="Times New Roman"/>
          <w:sz w:val="32"/>
          <w:szCs w:val="32"/>
          <w:lang w:val="uk-UA"/>
        </w:rPr>
        <w:t>Захарової</w:t>
      </w:r>
      <w:r w:rsidRPr="0022527F">
        <w:rPr>
          <w:rFonts w:ascii="Garamond" w:hAnsi="Garamond" w:cs="Times New Roman"/>
          <w:sz w:val="32"/>
          <w:szCs w:val="32"/>
          <w:lang w:val="uk-UA"/>
        </w:rPr>
        <w:t>, щодо того</w:t>
      </w:r>
      <w:r w:rsidR="005A39FA" w:rsidRPr="0022527F">
        <w:rPr>
          <w:rFonts w:ascii="Garamond" w:hAnsi="Garamond" w:cs="Times New Roman"/>
          <w:sz w:val="32"/>
          <w:szCs w:val="32"/>
          <w:lang w:val="uk-UA"/>
        </w:rPr>
        <w:t xml:space="preserve">, що психічний захист діє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різних рівнях: </w:t>
      </w:r>
      <w:r w:rsidR="005A39FA" w:rsidRPr="0022527F">
        <w:rPr>
          <w:rFonts w:ascii="Garamond" w:hAnsi="Garamond" w:cs="Times New Roman"/>
          <w:sz w:val="32"/>
          <w:szCs w:val="32"/>
          <w:lang w:val="uk-UA"/>
        </w:rPr>
        <w:t>на внутрішньоособистісному, міжособ</w:t>
      </w:r>
      <w:r w:rsidRPr="0022527F">
        <w:rPr>
          <w:rFonts w:ascii="Garamond" w:hAnsi="Garamond" w:cs="Times New Roman"/>
          <w:sz w:val="32"/>
          <w:szCs w:val="32"/>
          <w:lang w:val="uk-UA"/>
        </w:rPr>
        <w:t>истісному та міжгруповому</w:t>
      </w:r>
      <w:r w:rsidR="005A39FA" w:rsidRPr="0022527F">
        <w:rPr>
          <w:rFonts w:ascii="Garamond" w:hAnsi="Garamond" w:cs="Times New Roman"/>
          <w:sz w:val="32"/>
          <w:szCs w:val="32"/>
          <w:lang w:val="uk-UA"/>
        </w:rPr>
        <w:t xml:space="preserve">. Захист на внутрішньому рівні </w:t>
      </w:r>
      <w:r w:rsidRPr="0022527F">
        <w:rPr>
          <w:rFonts w:ascii="Garamond" w:hAnsi="Garamond" w:cs="Times New Roman"/>
          <w:sz w:val="32"/>
          <w:szCs w:val="32"/>
          <w:lang w:val="uk-UA"/>
        </w:rPr>
        <w:t>полягає в актуалізації</w:t>
      </w:r>
      <w:r w:rsidR="005A39FA" w:rsidRPr="0022527F">
        <w:rPr>
          <w:rFonts w:ascii="Garamond" w:hAnsi="Garamond" w:cs="Times New Roman"/>
          <w:sz w:val="32"/>
          <w:szCs w:val="32"/>
          <w:lang w:val="uk-UA"/>
        </w:rPr>
        <w:t xml:space="preserve"> механізмів захисту при загрозі особистісній ідентичності (Я-образу) зі сторони власного досвіду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людини</w:t>
      </w:r>
      <w:r w:rsidR="005A39FA" w:rsidRPr="0022527F">
        <w:rPr>
          <w:rFonts w:ascii="Garamond" w:hAnsi="Garamond" w:cs="Times New Roman"/>
          <w:sz w:val="32"/>
          <w:szCs w:val="32"/>
          <w:lang w:val="uk-UA"/>
        </w:rPr>
        <w:t xml:space="preserve">. </w:t>
      </w:r>
      <w:r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5A39FA" w:rsidRPr="0022527F">
        <w:rPr>
          <w:rFonts w:ascii="Garamond" w:hAnsi="Garamond" w:cs="Times New Roman"/>
          <w:sz w:val="32"/>
          <w:szCs w:val="32"/>
          <w:lang w:val="uk-UA"/>
        </w:rPr>
        <w:t xml:space="preserve"> міжособистісній взаємодії захист, спрямований на збереження Я-образу,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– </w:t>
      </w:r>
      <w:r w:rsidR="005A39FA" w:rsidRPr="0022527F">
        <w:rPr>
          <w:rFonts w:ascii="Garamond" w:hAnsi="Garamond" w:cs="Times New Roman"/>
          <w:sz w:val="32"/>
          <w:szCs w:val="32"/>
          <w:lang w:val="uk-UA"/>
        </w:rPr>
        <w:t>актуалізація захисних механізмів коли загроза особистісній ідентичності суб’єкта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постає з </w:t>
      </w:r>
      <w:r w:rsidR="00363DEF" w:rsidRPr="0022527F">
        <w:rPr>
          <w:rFonts w:ascii="Garamond" w:hAnsi="Garamond" w:cs="Times New Roman"/>
          <w:sz w:val="32"/>
          <w:szCs w:val="32"/>
          <w:lang w:val="uk-UA"/>
        </w:rPr>
        <w:t xml:space="preserve">сторони «іншого». </w:t>
      </w:r>
      <w:r w:rsidRPr="0022527F">
        <w:rPr>
          <w:rFonts w:ascii="Garamond" w:hAnsi="Garamond" w:cs="Times New Roman"/>
          <w:sz w:val="32"/>
          <w:szCs w:val="32"/>
          <w:lang w:val="uk-UA"/>
        </w:rPr>
        <w:t>Науковець</w:t>
      </w:r>
      <w:r w:rsidR="00363DEF" w:rsidRPr="0022527F">
        <w:rPr>
          <w:rFonts w:ascii="Garamond" w:hAnsi="Garamond" w:cs="Times New Roman"/>
          <w:sz w:val="32"/>
          <w:szCs w:val="32"/>
          <w:lang w:val="uk-UA"/>
        </w:rPr>
        <w:t xml:space="preserve"> припускає, що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особистісна </w:t>
      </w:r>
      <w:r w:rsidR="00363DEF" w:rsidRPr="0022527F">
        <w:rPr>
          <w:rFonts w:ascii="Garamond" w:hAnsi="Garamond" w:cs="Times New Roman"/>
          <w:sz w:val="32"/>
          <w:szCs w:val="32"/>
          <w:lang w:val="uk-UA"/>
        </w:rPr>
        <w:t xml:space="preserve">взаємодія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при цьому </w:t>
      </w:r>
      <w:r w:rsidR="00363DEF" w:rsidRPr="0022527F">
        <w:rPr>
          <w:rFonts w:ascii="Garamond" w:hAnsi="Garamond" w:cs="Times New Roman"/>
          <w:sz w:val="32"/>
          <w:szCs w:val="32"/>
          <w:lang w:val="uk-UA"/>
        </w:rPr>
        <w:t>цілком детермінується індивідуальними стосунками та характеристиками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осіб</w:t>
      </w:r>
      <w:r w:rsidR="00363DEF" w:rsidRPr="0022527F">
        <w:rPr>
          <w:rFonts w:ascii="Garamond" w:hAnsi="Garamond" w:cs="Times New Roman"/>
          <w:sz w:val="32"/>
          <w:szCs w:val="32"/>
          <w:lang w:val="uk-UA"/>
        </w:rPr>
        <w:t xml:space="preserve">. Захист, спрямований на збереження Ми-образу, тобто Я-образу індивіда, як члена певної соціальної групи, </w:t>
      </w:r>
      <w:r w:rsidRPr="0022527F">
        <w:rPr>
          <w:rFonts w:ascii="Garamond" w:hAnsi="Garamond" w:cs="Times New Roman"/>
          <w:sz w:val="32"/>
          <w:szCs w:val="32"/>
          <w:lang w:val="uk-UA"/>
        </w:rPr>
        <w:t>науковець</w:t>
      </w:r>
      <w:r w:rsidR="00363DEF" w:rsidRPr="0022527F">
        <w:rPr>
          <w:rFonts w:ascii="Garamond" w:hAnsi="Garamond" w:cs="Times New Roman"/>
          <w:sz w:val="32"/>
          <w:szCs w:val="32"/>
          <w:lang w:val="uk-UA"/>
        </w:rPr>
        <w:t xml:space="preserve"> трактує як актуалізацію механізмів захисту при загрозі соціальній ідентичності суб’єкта у його взаємодії як члена певної соціальної групи </w:t>
      </w:r>
      <w:r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363DEF" w:rsidRPr="0022527F">
        <w:rPr>
          <w:rFonts w:ascii="Garamond" w:hAnsi="Garamond" w:cs="Times New Roman"/>
          <w:sz w:val="32"/>
          <w:szCs w:val="32"/>
          <w:lang w:val="uk-UA"/>
        </w:rPr>
        <w:t xml:space="preserve"> членами </w:t>
      </w:r>
      <w:r w:rsidR="00363DEF"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інших груп, що значно</w:t>
      </w:r>
      <w:r w:rsidRPr="0022527F">
        <w:rPr>
          <w:rFonts w:ascii="Garamond" w:hAnsi="Garamond" w:cs="Times New Roman"/>
          <w:sz w:val="32"/>
          <w:szCs w:val="32"/>
          <w:lang w:val="uk-UA"/>
        </w:rPr>
        <w:t>ю мірою</w:t>
      </w:r>
      <w:r w:rsidR="00363DEF" w:rsidRPr="0022527F">
        <w:rPr>
          <w:rFonts w:ascii="Garamond" w:hAnsi="Garamond" w:cs="Times New Roman"/>
          <w:sz w:val="32"/>
          <w:szCs w:val="32"/>
          <w:lang w:val="uk-UA"/>
        </w:rPr>
        <w:t xml:space="preserve"> детермінується специфікою міжгрупового сприйняття (Чуйко, Колтунович, &amp; Лукащук, 2008).</w:t>
      </w:r>
    </w:p>
    <w:p w:rsidR="00363DEF" w:rsidRPr="0022527F" w:rsidRDefault="00363DEF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За словами Д.С.</w:t>
      </w:r>
      <w:r w:rsidR="00723FE3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Тітаренка, ціль психічного захисту </w:t>
      </w:r>
      <w:r w:rsidR="00723FE3" w:rsidRPr="0022527F">
        <w:rPr>
          <w:rFonts w:ascii="Garamond" w:hAnsi="Garamond" w:cs="Times New Roman"/>
          <w:sz w:val="32"/>
          <w:szCs w:val="32"/>
          <w:lang w:val="uk-UA"/>
        </w:rPr>
        <w:t>–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«розвантаження центральної нервової системи від надмірних і (або) застійних потреб і підкріплення збудження, підтримання гомеос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>тазу психіки» (Тітаренко, 2009), тобто повернути його до норми.</w:t>
      </w:r>
      <w:r w:rsidR="00342577" w:rsidRPr="0022527F">
        <w:rPr>
          <w:rFonts w:ascii="Garamond" w:hAnsi="Garamond" w:cs="Times New Roman"/>
          <w:sz w:val="32"/>
          <w:szCs w:val="32"/>
          <w:lang w:val="uk-UA"/>
        </w:rPr>
        <w:t xml:space="preserve"> Згідно з працями 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 xml:space="preserve">та висновками </w:t>
      </w:r>
      <w:r w:rsidR="00342577" w:rsidRPr="0022527F">
        <w:rPr>
          <w:rFonts w:ascii="Garamond" w:hAnsi="Garamond" w:cs="Times New Roman"/>
          <w:sz w:val="32"/>
          <w:szCs w:val="32"/>
          <w:lang w:val="uk-UA"/>
        </w:rPr>
        <w:t>Ф.В.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 xml:space="preserve"> Бассіна</w:t>
      </w:r>
      <w:r w:rsidR="00342577" w:rsidRPr="0022527F">
        <w:rPr>
          <w:rFonts w:ascii="Garamond" w:hAnsi="Garamond" w:cs="Times New Roman"/>
          <w:sz w:val="32"/>
          <w:szCs w:val="32"/>
          <w:lang w:val="uk-UA"/>
        </w:rPr>
        <w:t xml:space="preserve">, одного з найперших дослідників психічного захисту в радянській психології, захист є 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 xml:space="preserve">цілком </w:t>
      </w:r>
      <w:r w:rsidR="00342577" w:rsidRPr="0022527F">
        <w:rPr>
          <w:rFonts w:ascii="Garamond" w:hAnsi="Garamond" w:cs="Times New Roman"/>
          <w:sz w:val="32"/>
          <w:szCs w:val="32"/>
          <w:lang w:val="uk-UA"/>
        </w:rPr>
        <w:t xml:space="preserve">нормальним, постійно функціонуючим механізмом свідомості. 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>Науковець закономірно стверджує стверд</w:t>
      </w:r>
      <w:r w:rsidR="00342577" w:rsidRPr="0022527F">
        <w:rPr>
          <w:rFonts w:ascii="Garamond" w:hAnsi="Garamond" w:cs="Times New Roman"/>
          <w:sz w:val="32"/>
          <w:szCs w:val="32"/>
          <w:lang w:val="uk-UA"/>
        </w:rPr>
        <w:t xml:space="preserve">жує, що захист спроможний попередити дезорганізацію поведінки особистості, яка трапляється не лише у випадку конфлікту між свідомим і несвідомим, але 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>й</w:t>
      </w:r>
      <w:r w:rsidR="00342577" w:rsidRPr="0022527F">
        <w:rPr>
          <w:rFonts w:ascii="Garamond" w:hAnsi="Garamond" w:cs="Times New Roman"/>
          <w:sz w:val="32"/>
          <w:szCs w:val="32"/>
          <w:lang w:val="uk-UA"/>
        </w:rPr>
        <w:t xml:space="preserve"> при 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>«</w:t>
      </w:r>
      <w:r w:rsidR="00342577" w:rsidRPr="0022527F">
        <w:rPr>
          <w:rFonts w:ascii="Garamond" w:hAnsi="Garamond" w:cs="Times New Roman"/>
          <w:sz w:val="32"/>
          <w:szCs w:val="32"/>
          <w:lang w:val="uk-UA"/>
        </w:rPr>
        <w:t>зустрічі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>»</w:t>
      </w:r>
      <w:r w:rsidR="0034257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 xml:space="preserve">у психіці </w:t>
      </w:r>
      <w:r w:rsidR="00342577" w:rsidRPr="0022527F">
        <w:rPr>
          <w:rFonts w:ascii="Garamond" w:hAnsi="Garamond" w:cs="Times New Roman"/>
          <w:sz w:val="32"/>
          <w:szCs w:val="32"/>
          <w:lang w:val="uk-UA"/>
        </w:rPr>
        <w:t>повністю усвідомлюваних установок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34257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342577" w:rsidRPr="0022527F">
        <w:rPr>
          <w:rFonts w:ascii="Garamond" w:hAnsi="Garamond" w:cs="Times New Roman"/>
          <w:sz w:val="32"/>
          <w:szCs w:val="32"/>
          <w:lang w:val="uk-UA"/>
        </w:rPr>
        <w:t xml:space="preserve"> стимулювати перебудову системи установок суб’єкта для 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>зменш</w:t>
      </w:r>
      <w:r w:rsidR="00342577" w:rsidRPr="0022527F">
        <w:rPr>
          <w:rFonts w:ascii="Garamond" w:hAnsi="Garamond" w:cs="Times New Roman"/>
          <w:sz w:val="32"/>
          <w:szCs w:val="32"/>
          <w:lang w:val="uk-UA"/>
        </w:rPr>
        <w:t xml:space="preserve">ення надмірного 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>психо</w:t>
      </w:r>
      <w:r w:rsidR="00342577" w:rsidRPr="0022527F">
        <w:rPr>
          <w:rFonts w:ascii="Garamond" w:hAnsi="Garamond" w:cs="Times New Roman"/>
          <w:sz w:val="32"/>
          <w:szCs w:val="32"/>
          <w:lang w:val="uk-UA"/>
        </w:rPr>
        <w:t>емоційного напруження (Бассин, 2000; Лапкина, 2011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342577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342577" w:rsidRPr="0022527F">
        <w:rPr>
          <w:rFonts w:ascii="Garamond" w:hAnsi="Garamond" w:cs="Times New Roman"/>
          <w:sz w:val="32"/>
          <w:szCs w:val="32"/>
          <w:lang w:val="uk-UA"/>
        </w:rPr>
        <w:t>232).</w:t>
      </w:r>
    </w:p>
    <w:p w:rsidR="00342577" w:rsidRPr="0022527F" w:rsidRDefault="00342577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Ю.А.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Михальська та С.О.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Ренке 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>натомість у</w:t>
      </w:r>
      <w:r w:rsidRPr="0022527F">
        <w:rPr>
          <w:rFonts w:ascii="Garamond" w:hAnsi="Garamond" w:cs="Times New Roman"/>
          <w:sz w:val="32"/>
          <w:szCs w:val="32"/>
          <w:lang w:val="uk-UA"/>
        </w:rPr>
        <w:t>важають психічний захист «постійним механізмом людської психіки» та стверджують, що він «виявляється не лише в разі виникнення надзвичайних обставин, а й у повсякденному житті</w:t>
      </w:r>
      <w:r w:rsidR="00A73119" w:rsidRPr="0022527F">
        <w:rPr>
          <w:rFonts w:ascii="Garamond" w:hAnsi="Garamond" w:cs="Times New Roman"/>
          <w:sz w:val="32"/>
          <w:szCs w:val="32"/>
          <w:lang w:val="uk-UA"/>
        </w:rPr>
        <w:t>» (Михальська, Ренке, 2015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A73119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A73119" w:rsidRPr="0022527F">
        <w:rPr>
          <w:rFonts w:ascii="Garamond" w:hAnsi="Garamond" w:cs="Times New Roman"/>
          <w:sz w:val="32"/>
          <w:szCs w:val="32"/>
          <w:lang w:val="uk-UA"/>
        </w:rPr>
        <w:t>419).</w:t>
      </w:r>
      <w:r w:rsidR="009848D6" w:rsidRPr="0022527F">
        <w:rPr>
          <w:rFonts w:ascii="Garamond" w:hAnsi="Garamond" w:cs="Times New Roman"/>
          <w:sz w:val="32"/>
          <w:szCs w:val="32"/>
          <w:lang w:val="uk-UA"/>
        </w:rPr>
        <w:t xml:space="preserve"> Додамо, що схожу думку висловлював і М.Й. Варій.</w:t>
      </w:r>
    </w:p>
    <w:p w:rsidR="00A73119" w:rsidRPr="0022527F" w:rsidRDefault="009848D6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Науковці зробили припущення, </w:t>
      </w:r>
      <w:r w:rsidR="00A73119" w:rsidRPr="0022527F">
        <w:rPr>
          <w:rFonts w:ascii="Garamond" w:hAnsi="Garamond" w:cs="Times New Roman"/>
          <w:sz w:val="32"/>
          <w:szCs w:val="32"/>
          <w:lang w:val="uk-UA"/>
        </w:rPr>
        <w:t>що</w:t>
      </w:r>
      <w:r w:rsidRPr="0022527F">
        <w:rPr>
          <w:rFonts w:ascii="Garamond" w:hAnsi="Garamond" w:cs="Times New Roman"/>
          <w:sz w:val="32"/>
          <w:szCs w:val="32"/>
          <w:lang w:val="uk-UA"/>
        </w:rPr>
        <w:t>, якщо</w:t>
      </w:r>
      <w:r w:rsidR="00A73119" w:rsidRPr="0022527F">
        <w:rPr>
          <w:rFonts w:ascii="Garamond" w:hAnsi="Garamond" w:cs="Times New Roman"/>
          <w:sz w:val="32"/>
          <w:szCs w:val="32"/>
          <w:lang w:val="uk-UA"/>
        </w:rPr>
        <w:t xml:space="preserve"> психічний захист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постійно </w:t>
      </w:r>
      <w:r w:rsidR="00A73119" w:rsidRPr="0022527F">
        <w:rPr>
          <w:rFonts w:ascii="Garamond" w:hAnsi="Garamond" w:cs="Times New Roman"/>
          <w:sz w:val="32"/>
          <w:szCs w:val="32"/>
          <w:lang w:val="uk-UA"/>
        </w:rPr>
        <w:t xml:space="preserve">проявляється у повсякденному житті, то логічним висновком буде думка, що людина постійно перебуває в очікуванні чогось негативного, страшного та тривожного. З </w:t>
      </w:r>
      <w:r w:rsidRPr="0022527F">
        <w:rPr>
          <w:rFonts w:ascii="Garamond" w:hAnsi="Garamond" w:cs="Times New Roman"/>
          <w:sz w:val="32"/>
          <w:szCs w:val="32"/>
          <w:lang w:val="uk-UA"/>
        </w:rPr>
        <w:t>цього постає закономірне</w:t>
      </w:r>
      <w:r w:rsidR="00A73119" w:rsidRPr="0022527F">
        <w:rPr>
          <w:rFonts w:ascii="Garamond" w:hAnsi="Garamond" w:cs="Times New Roman"/>
          <w:sz w:val="32"/>
          <w:szCs w:val="32"/>
          <w:lang w:val="uk-UA"/>
        </w:rPr>
        <w:t xml:space="preserve"> питання: до якої міри ця людина є психічно адаптованою та адекватною? </w:t>
      </w:r>
      <w:r w:rsidRPr="0022527F">
        <w:rPr>
          <w:rFonts w:ascii="Garamond" w:hAnsi="Garamond" w:cs="Times New Roman"/>
          <w:sz w:val="32"/>
          <w:szCs w:val="32"/>
          <w:lang w:val="uk-UA"/>
        </w:rPr>
        <w:t>Отже,</w:t>
      </w:r>
      <w:r w:rsidR="00A73119" w:rsidRPr="0022527F">
        <w:rPr>
          <w:rFonts w:ascii="Garamond" w:hAnsi="Garamond" w:cs="Times New Roman"/>
          <w:sz w:val="32"/>
          <w:szCs w:val="32"/>
          <w:lang w:val="uk-UA"/>
        </w:rPr>
        <w:t xml:space="preserve"> «повсякденним» проявом захисних механізмів варто розуміти, що у психіці вони існують потенційно і постійно готові перейти в актуальний стан, якщо трапиться подія (внутрішня чи зовнішня), </w:t>
      </w:r>
      <w:r w:rsidRPr="0022527F">
        <w:rPr>
          <w:rFonts w:ascii="Garamond" w:hAnsi="Garamond" w:cs="Times New Roman"/>
          <w:sz w:val="32"/>
          <w:szCs w:val="32"/>
          <w:lang w:val="uk-UA"/>
        </w:rPr>
        <w:t>для</w:t>
      </w:r>
      <w:r w:rsidR="00A73119" w:rsidRPr="0022527F">
        <w:rPr>
          <w:rFonts w:ascii="Garamond" w:hAnsi="Garamond" w:cs="Times New Roman"/>
          <w:sz w:val="32"/>
          <w:szCs w:val="32"/>
          <w:lang w:val="uk-UA"/>
        </w:rPr>
        <w:t xml:space="preserve"> сприйняття чи усвідомлення якої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і </w:t>
      </w:r>
      <w:r w:rsidR="00A73119" w:rsidRPr="0022527F">
        <w:rPr>
          <w:rFonts w:ascii="Garamond" w:hAnsi="Garamond" w:cs="Times New Roman"/>
          <w:sz w:val="32"/>
          <w:szCs w:val="32"/>
          <w:lang w:val="uk-UA"/>
        </w:rPr>
        <w:t>потрібно буде увімкнути захист</w:t>
      </w:r>
      <w:r w:rsidR="004D6489" w:rsidRPr="0022527F">
        <w:rPr>
          <w:rFonts w:ascii="Garamond" w:hAnsi="Garamond" w:cs="Times New Roman"/>
          <w:sz w:val="32"/>
          <w:szCs w:val="32"/>
          <w:lang w:val="uk-UA"/>
        </w:rPr>
        <w:t xml:space="preserve"> (Чаплак, </w:t>
      </w:r>
      <w:r w:rsidR="0022527F" w:rsidRPr="0022527F">
        <w:rPr>
          <w:rFonts w:ascii="Garamond" w:hAnsi="Garamond" w:cs="Times New Roman"/>
          <w:sz w:val="32"/>
          <w:szCs w:val="32"/>
          <w:lang w:val="uk-UA"/>
        </w:rPr>
        <w:t xml:space="preserve">Чуйко, </w:t>
      </w:r>
      <w:r w:rsidR="004D6489" w:rsidRPr="0022527F">
        <w:rPr>
          <w:rFonts w:ascii="Garamond" w:hAnsi="Garamond" w:cs="Times New Roman"/>
          <w:sz w:val="32"/>
          <w:szCs w:val="32"/>
          <w:lang w:val="uk-UA"/>
        </w:rPr>
        <w:t>&amp; Андрєєва, 2020)</w:t>
      </w:r>
      <w:r w:rsidR="00A73119" w:rsidRPr="0022527F">
        <w:rPr>
          <w:rFonts w:ascii="Garamond" w:hAnsi="Garamond" w:cs="Times New Roman"/>
          <w:sz w:val="32"/>
          <w:szCs w:val="32"/>
          <w:lang w:val="uk-UA"/>
        </w:rPr>
        <w:t>.</w:t>
      </w:r>
    </w:p>
    <w:p w:rsidR="00A73119" w:rsidRPr="0022527F" w:rsidRDefault="004D6489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Науковці вважають</w:t>
      </w:r>
      <w:r w:rsidR="00A73119" w:rsidRPr="0022527F">
        <w:rPr>
          <w:rFonts w:ascii="Garamond" w:hAnsi="Garamond" w:cs="Times New Roman"/>
          <w:sz w:val="32"/>
          <w:szCs w:val="32"/>
          <w:lang w:val="uk-UA"/>
        </w:rPr>
        <w:t xml:space="preserve">, що психічні захисні механізми необхідні людині за обставин, коли у неї бракує </w:t>
      </w:r>
      <w:r w:rsidRPr="0022527F">
        <w:rPr>
          <w:rFonts w:ascii="Garamond" w:hAnsi="Garamond" w:cs="Times New Roman"/>
          <w:sz w:val="32"/>
          <w:szCs w:val="32"/>
          <w:lang w:val="uk-UA"/>
        </w:rPr>
        <w:t>засобів</w:t>
      </w:r>
      <w:r w:rsidR="00A73119" w:rsidRPr="0022527F">
        <w:rPr>
          <w:rFonts w:ascii="Garamond" w:hAnsi="Garamond" w:cs="Times New Roman"/>
          <w:sz w:val="32"/>
          <w:szCs w:val="32"/>
          <w:lang w:val="uk-UA"/>
        </w:rPr>
        <w:t xml:space="preserve"> (сил, часу, енергії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ін.), щоб протистояти їм. Тоді людині потрібно прийняти</w:t>
      </w:r>
      <w:r w:rsidR="00A73119" w:rsidRPr="0022527F">
        <w:rPr>
          <w:rFonts w:ascii="Garamond" w:hAnsi="Garamond" w:cs="Times New Roman"/>
          <w:sz w:val="32"/>
          <w:szCs w:val="32"/>
          <w:lang w:val="uk-UA"/>
        </w:rPr>
        <w:t xml:space="preserve"> реальність і необхідність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власної </w:t>
      </w:r>
      <w:r w:rsidR="00A73119" w:rsidRPr="0022527F">
        <w:rPr>
          <w:rFonts w:ascii="Garamond" w:hAnsi="Garamond" w:cs="Times New Roman"/>
          <w:sz w:val="32"/>
          <w:szCs w:val="32"/>
          <w:lang w:val="uk-UA"/>
        </w:rPr>
        <w:t xml:space="preserve">зміни. Психічний захист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також </w:t>
      </w:r>
      <w:r w:rsidR="00A73119" w:rsidRPr="0022527F">
        <w:rPr>
          <w:rFonts w:ascii="Garamond" w:hAnsi="Garamond" w:cs="Times New Roman"/>
          <w:sz w:val="32"/>
          <w:szCs w:val="32"/>
          <w:lang w:val="uk-UA"/>
        </w:rPr>
        <w:t>може бути шкідливим</w:t>
      </w:r>
      <w:r w:rsidR="00BE533E" w:rsidRPr="0022527F">
        <w:rPr>
          <w:rFonts w:ascii="Garamond" w:hAnsi="Garamond" w:cs="Times New Roman"/>
          <w:sz w:val="32"/>
          <w:szCs w:val="32"/>
          <w:lang w:val="uk-UA"/>
        </w:rPr>
        <w:t xml:space="preserve"> у випадку здатності людини вирішити проблему, що виникла, але при одночасному ухилянні від цього шляхом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перманентного </w:t>
      </w:r>
      <w:r w:rsidR="00BE533E" w:rsidRPr="0022527F">
        <w:rPr>
          <w:rFonts w:ascii="Garamond" w:hAnsi="Garamond" w:cs="Times New Roman"/>
          <w:sz w:val="32"/>
          <w:szCs w:val="32"/>
          <w:lang w:val="uk-UA"/>
        </w:rPr>
        <w:t xml:space="preserve">занурення в один із механізмів захисту, адже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це </w:t>
      </w:r>
      <w:r w:rsidR="00BE533E" w:rsidRPr="0022527F">
        <w:rPr>
          <w:rFonts w:ascii="Garamond" w:hAnsi="Garamond" w:cs="Times New Roman"/>
          <w:sz w:val="32"/>
          <w:szCs w:val="32"/>
          <w:lang w:val="uk-UA"/>
        </w:rPr>
        <w:t>зумовлює появу психічних проблем та перешкоджає саморозвитку особистості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(Чаплак, </w:t>
      </w:r>
      <w:r w:rsidR="0022527F" w:rsidRPr="0022527F">
        <w:rPr>
          <w:rFonts w:ascii="Garamond" w:hAnsi="Garamond" w:cs="Times New Roman"/>
          <w:sz w:val="32"/>
          <w:szCs w:val="32"/>
          <w:lang w:val="uk-UA"/>
        </w:rPr>
        <w:t xml:space="preserve">Чуйко, </w:t>
      </w:r>
      <w:r w:rsidRPr="0022527F">
        <w:rPr>
          <w:rFonts w:ascii="Garamond" w:hAnsi="Garamond" w:cs="Times New Roman"/>
          <w:sz w:val="32"/>
          <w:szCs w:val="32"/>
          <w:lang w:val="uk-UA"/>
        </w:rPr>
        <w:t>&amp; Андрєєва, 2020)</w:t>
      </w:r>
      <w:r w:rsidR="00BE533E" w:rsidRPr="0022527F">
        <w:rPr>
          <w:rFonts w:ascii="Garamond" w:hAnsi="Garamond" w:cs="Times New Roman"/>
          <w:sz w:val="32"/>
          <w:szCs w:val="32"/>
          <w:lang w:val="uk-UA"/>
        </w:rPr>
        <w:t>.</w:t>
      </w:r>
    </w:p>
    <w:p w:rsidR="00BE533E" w:rsidRPr="0022527F" w:rsidRDefault="00BE533E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Незважаючи на те, що всі техніки психічного захисту особистості видаються різними, на думку О.О.</w:t>
      </w:r>
      <w:r w:rsidR="004D6489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Череневої, їх </w:t>
      </w:r>
      <w:r w:rsidR="004D6489" w:rsidRPr="0022527F">
        <w:rPr>
          <w:rFonts w:ascii="Garamond" w:hAnsi="Garamond" w:cs="Times New Roman"/>
          <w:sz w:val="32"/>
          <w:szCs w:val="32"/>
          <w:lang w:val="uk-UA"/>
        </w:rPr>
        <w:t>проте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можна </w:t>
      </w:r>
      <w:r w:rsidR="004D6489" w:rsidRPr="0022527F">
        <w:rPr>
          <w:rFonts w:ascii="Garamond" w:hAnsi="Garamond" w:cs="Times New Roman"/>
          <w:sz w:val="32"/>
          <w:szCs w:val="32"/>
          <w:lang w:val="uk-UA"/>
        </w:rPr>
        <w:t xml:space="preserve">цілком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звести до </w:t>
      </w:r>
      <w:r w:rsidR="004D6489" w:rsidRPr="0022527F">
        <w:rPr>
          <w:rFonts w:ascii="Garamond" w:hAnsi="Garamond" w:cs="Times New Roman"/>
          <w:sz w:val="32"/>
          <w:szCs w:val="32"/>
          <w:lang w:val="uk-UA"/>
        </w:rPr>
        <w:t>спільн</w:t>
      </w:r>
      <w:r w:rsidRPr="0022527F">
        <w:rPr>
          <w:rFonts w:ascii="Garamond" w:hAnsi="Garamond" w:cs="Times New Roman"/>
          <w:sz w:val="32"/>
          <w:szCs w:val="32"/>
          <w:lang w:val="uk-UA"/>
        </w:rPr>
        <w:t>ої функції: «що б не робити, як би не робити, тільки б досягти комфортного стану, безпеки» (Черенева, 2013). Цей зах</w:t>
      </w:r>
      <w:r w:rsidR="004D6489" w:rsidRPr="0022527F">
        <w:rPr>
          <w:rFonts w:ascii="Garamond" w:hAnsi="Garamond" w:cs="Times New Roman"/>
          <w:sz w:val="32"/>
          <w:szCs w:val="32"/>
          <w:lang w:val="uk-UA"/>
        </w:rPr>
        <w:t>ист не є «вбудований» структурно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у психіку людини. </w:t>
      </w:r>
      <w:r w:rsidR="004D6489" w:rsidRPr="0022527F">
        <w:rPr>
          <w:rFonts w:ascii="Garamond" w:hAnsi="Garamond" w:cs="Times New Roman"/>
          <w:sz w:val="32"/>
          <w:szCs w:val="32"/>
          <w:lang w:val="uk-UA"/>
        </w:rPr>
        <w:t>Науковець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стверджує, що у процесі соціалізації особистості механізми захисту з’являються, перебудовуються, вдосконалюються, змінюються через соціальні впливи</w:t>
      </w:r>
      <w:r w:rsidR="004D6489" w:rsidRPr="0022527F">
        <w:rPr>
          <w:rFonts w:ascii="Garamond" w:hAnsi="Garamond" w:cs="Times New Roman"/>
          <w:sz w:val="32"/>
          <w:szCs w:val="32"/>
          <w:lang w:val="uk-UA"/>
        </w:rPr>
        <w:t>, які відчуває на собі людина.</w:t>
      </w:r>
    </w:p>
    <w:p w:rsidR="0092193F" w:rsidRPr="0022527F" w:rsidRDefault="0092193F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Дослідивши різноманітні функції психічного захисту, описані вченими, варто</w:t>
      </w:r>
      <w:r w:rsidR="004D6489" w:rsidRPr="0022527F">
        <w:rPr>
          <w:rFonts w:ascii="Garamond" w:hAnsi="Garamond" w:cs="Times New Roman"/>
          <w:sz w:val="32"/>
          <w:szCs w:val="32"/>
          <w:lang w:val="uk-UA"/>
        </w:rPr>
        <w:t>, на нашу думку,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коротко описати захисні механізми, виділені А.</w:t>
      </w:r>
      <w:r w:rsidR="004D6489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Фрейд </w:t>
      </w:r>
      <w:r w:rsidR="004D6489" w:rsidRPr="0022527F">
        <w:rPr>
          <w:rFonts w:ascii="Garamond" w:hAnsi="Garamond" w:cs="Times New Roman"/>
          <w:sz w:val="32"/>
          <w:szCs w:val="32"/>
          <w:lang w:val="uk-UA"/>
        </w:rPr>
        <w:t>Саме її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класифікація </w:t>
      </w:r>
      <w:r w:rsidR="004D6489" w:rsidRPr="0022527F">
        <w:rPr>
          <w:rFonts w:ascii="Garamond" w:hAnsi="Garamond" w:cs="Times New Roman"/>
          <w:sz w:val="32"/>
          <w:szCs w:val="32"/>
          <w:lang w:val="uk-UA"/>
        </w:rPr>
        <w:t>захисних механізмів н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>а</w:t>
      </w:r>
      <w:r w:rsidR="004D6489" w:rsidRPr="0022527F">
        <w:rPr>
          <w:rFonts w:ascii="Garamond" w:hAnsi="Garamond" w:cs="Times New Roman"/>
          <w:sz w:val="32"/>
          <w:szCs w:val="32"/>
          <w:lang w:val="uk-UA"/>
        </w:rPr>
        <w:t xml:space="preserve">йбільш відома 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>в психологічній науці</w:t>
      </w:r>
      <w:r w:rsidRPr="0022527F">
        <w:rPr>
          <w:rFonts w:ascii="Garamond" w:hAnsi="Garamond" w:cs="Times New Roman"/>
          <w:sz w:val="32"/>
          <w:szCs w:val="32"/>
          <w:lang w:val="uk-UA"/>
        </w:rPr>
        <w:t>.</w:t>
      </w:r>
    </w:p>
    <w:p w:rsidR="0092193F" w:rsidRPr="0022527F" w:rsidRDefault="0092193F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Витіснення являє собою видалення зі свідомості 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 xml:space="preserve">людини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події, ідеї чи ситуації, 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>які можуть бути  здатними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викликати тривогу. За З.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Фрейдом, важливою характеристикою 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 xml:space="preserve">цього захисту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є неодноразовість – акт витіснення не здійснюється 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 xml:space="preserve">раз і </w:t>
      </w:r>
      <w:r w:rsidRPr="0022527F">
        <w:rPr>
          <w:rFonts w:ascii="Garamond" w:hAnsi="Garamond" w:cs="Times New Roman"/>
          <w:sz w:val="32"/>
          <w:szCs w:val="32"/>
          <w:lang w:val="uk-UA"/>
        </w:rPr>
        <w:t>назавжди. Для того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щоб видалена інформація не була повернута у свідомість з відповідними наслідками для людської психіки, потрібні постійні зусилля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 xml:space="preserve"> цієї психіки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щоб утримувати інформацію у 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>підсвідомості 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не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 xml:space="preserve"> допускати її досягти рівня усвідомленості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(Фрейджер, &amp; Фейдимен, 2002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150).</w:t>
      </w:r>
    </w:p>
    <w:p w:rsidR="0092193F" w:rsidRPr="0022527F" w:rsidRDefault="0092193F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Заперечення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 xml:space="preserve"> –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небажання визнавати реальність події, якщо вона турбує </w:t>
      </w:r>
      <w:r w:rsidR="000B29C8" w:rsidRPr="0022527F">
        <w:rPr>
          <w:rFonts w:ascii="Garamond" w:hAnsi="Garamond" w:cs="Times New Roman"/>
          <w:sz w:val="32"/>
          <w:szCs w:val="32"/>
          <w:lang w:val="uk-UA"/>
        </w:rPr>
        <w:t>еґо людини. Воно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>, як і більшість захисних механізмів,</w:t>
      </w:r>
      <w:r w:rsidR="000B29C8" w:rsidRPr="0022527F">
        <w:rPr>
          <w:rFonts w:ascii="Garamond" w:hAnsi="Garamond" w:cs="Times New Roman"/>
          <w:sz w:val="32"/>
          <w:szCs w:val="32"/>
          <w:lang w:val="uk-UA"/>
        </w:rPr>
        <w:t xml:space="preserve"> являється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0B29C8" w:rsidRPr="0022527F">
        <w:rPr>
          <w:rFonts w:ascii="Garamond" w:hAnsi="Garamond" w:cs="Times New Roman"/>
          <w:sz w:val="32"/>
          <w:szCs w:val="32"/>
          <w:lang w:val="uk-UA"/>
        </w:rPr>
        <w:t xml:space="preserve">втечею від 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>дійс</w:t>
      </w:r>
      <w:r w:rsidR="000B29C8" w:rsidRPr="0022527F">
        <w:rPr>
          <w:rFonts w:ascii="Garamond" w:hAnsi="Garamond" w:cs="Times New Roman"/>
          <w:sz w:val="32"/>
          <w:szCs w:val="32"/>
          <w:lang w:val="uk-UA"/>
        </w:rPr>
        <w:t xml:space="preserve">ності через те, що свідомість сприймає реальність 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>як небажану і таку</w:t>
      </w:r>
      <w:r w:rsidR="000B29C8" w:rsidRPr="0022527F">
        <w:rPr>
          <w:rFonts w:ascii="Garamond" w:hAnsi="Garamond" w:cs="Times New Roman"/>
          <w:sz w:val="32"/>
          <w:szCs w:val="32"/>
          <w:lang w:val="uk-UA"/>
        </w:rPr>
        <w:t xml:space="preserve">, що 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>ранить</w:t>
      </w:r>
      <w:r w:rsidR="000B29C8" w:rsidRPr="0022527F">
        <w:rPr>
          <w:rFonts w:ascii="Garamond" w:hAnsi="Garamond" w:cs="Times New Roman"/>
          <w:sz w:val="32"/>
          <w:szCs w:val="32"/>
          <w:lang w:val="uk-UA"/>
        </w:rPr>
        <w:t xml:space="preserve"> людину. Вивчаючи дану проблему, Ф.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0B29C8" w:rsidRPr="0022527F">
        <w:rPr>
          <w:rFonts w:ascii="Garamond" w:hAnsi="Garamond" w:cs="Times New Roman"/>
          <w:sz w:val="32"/>
          <w:szCs w:val="32"/>
          <w:lang w:val="uk-UA"/>
        </w:rPr>
        <w:t>Ніцше вказував, що коли пам’ять стверджує, що людина щось зробила (тобто «знає»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0B29C8" w:rsidRPr="0022527F">
        <w:rPr>
          <w:rFonts w:ascii="Garamond" w:hAnsi="Garamond" w:cs="Times New Roman"/>
          <w:sz w:val="32"/>
          <w:szCs w:val="32"/>
          <w:lang w:val="uk-UA"/>
        </w:rPr>
        <w:t xml:space="preserve"> якою була реальність), гординя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>, навпаки,</w:t>
      </w:r>
      <w:r w:rsidR="000B29C8" w:rsidRPr="0022527F">
        <w:rPr>
          <w:rFonts w:ascii="Garamond" w:hAnsi="Garamond" w:cs="Times New Roman"/>
          <w:sz w:val="32"/>
          <w:szCs w:val="32"/>
          <w:lang w:val="uk-UA"/>
        </w:rPr>
        <w:t xml:space="preserve"> заперечує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 xml:space="preserve"> їй</w:t>
      </w:r>
      <w:r w:rsidR="000B29C8" w:rsidRPr="0022527F">
        <w:rPr>
          <w:rFonts w:ascii="Garamond" w:hAnsi="Garamond" w:cs="Times New Roman"/>
          <w:sz w:val="32"/>
          <w:szCs w:val="32"/>
          <w:lang w:val="uk-UA"/>
        </w:rPr>
        <w:t>: «неможливо, щоб ти це зробила»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>. І</w:t>
      </w:r>
      <w:r w:rsidR="000B29C8" w:rsidRPr="0022527F">
        <w:rPr>
          <w:rFonts w:ascii="Garamond" w:hAnsi="Garamond" w:cs="Times New Roman"/>
          <w:sz w:val="32"/>
          <w:szCs w:val="32"/>
          <w:lang w:val="uk-UA"/>
        </w:rPr>
        <w:t xml:space="preserve"> пам’ять поступається (забуває) (Фрейджер, &amp; Фейдимен, 2002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0B29C8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0B29C8" w:rsidRPr="0022527F">
        <w:rPr>
          <w:rFonts w:ascii="Garamond" w:hAnsi="Garamond" w:cs="Times New Roman"/>
          <w:sz w:val="32"/>
          <w:szCs w:val="32"/>
          <w:lang w:val="uk-UA"/>
        </w:rPr>
        <w:t xml:space="preserve">150). </w:t>
      </w:r>
      <w:r w:rsidR="00BA3CB7" w:rsidRPr="0022527F">
        <w:rPr>
          <w:rFonts w:ascii="Garamond" w:hAnsi="Garamond" w:cs="Times New Roman"/>
          <w:sz w:val="32"/>
          <w:szCs w:val="32"/>
          <w:lang w:val="uk-UA"/>
        </w:rPr>
        <w:t>Науковець</w:t>
      </w:r>
      <w:r w:rsidR="000B29C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0B29C8" w:rsidRPr="0022527F">
        <w:rPr>
          <w:rFonts w:ascii="Garamond" w:hAnsi="Garamond" w:cs="Times New Roman"/>
          <w:sz w:val="32"/>
          <w:szCs w:val="32"/>
          <w:lang w:val="en-US"/>
        </w:rPr>
        <w:t>D</w:t>
      </w:r>
      <w:r w:rsidR="000B29C8" w:rsidRPr="0022527F">
        <w:rPr>
          <w:rFonts w:ascii="Garamond" w:hAnsi="Garamond" w:cs="Times New Roman"/>
          <w:sz w:val="32"/>
          <w:szCs w:val="32"/>
          <w:lang w:val="uk-UA"/>
        </w:rPr>
        <w:t xml:space="preserve">. </w:t>
      </w:r>
      <w:proofErr w:type="gramStart"/>
      <w:r w:rsidR="000B29C8" w:rsidRPr="0022527F">
        <w:rPr>
          <w:rFonts w:ascii="Garamond" w:hAnsi="Garamond" w:cs="Times New Roman"/>
          <w:sz w:val="32"/>
          <w:szCs w:val="32"/>
          <w:shd w:val="clear" w:color="auto" w:fill="FFFFFF"/>
          <w:lang w:val="en-US"/>
        </w:rPr>
        <w:t>Mar</w:t>
      </w:r>
      <w:r w:rsidR="000B29C8" w:rsidRPr="0022527F">
        <w:rPr>
          <w:rFonts w:ascii="Garamond" w:hAnsi="Garamond" w:cs="Times New Roman"/>
          <w:sz w:val="32"/>
          <w:szCs w:val="32"/>
          <w:shd w:val="clear" w:color="auto" w:fill="FFFFFF"/>
          <w:lang w:val="uk-UA"/>
        </w:rPr>
        <w:t>č</w:t>
      </w:r>
      <w:r w:rsidR="000B29C8" w:rsidRPr="0022527F">
        <w:rPr>
          <w:rFonts w:ascii="Garamond" w:hAnsi="Garamond" w:cs="Times New Roman"/>
          <w:sz w:val="32"/>
          <w:szCs w:val="32"/>
          <w:shd w:val="clear" w:color="auto" w:fill="FFFFFF"/>
          <w:lang w:val="en-US"/>
        </w:rPr>
        <w:t>inko</w:t>
      </w:r>
      <w:r w:rsidR="000B29C8" w:rsidRPr="0022527F">
        <w:rPr>
          <w:rFonts w:ascii="Garamond" w:hAnsi="Garamond" w:cs="Times New Roman"/>
          <w:sz w:val="32"/>
          <w:szCs w:val="32"/>
          <w:lang w:val="uk-UA"/>
        </w:rPr>
        <w:t xml:space="preserve"> з колегами визначають заперечення як «загальний механізм захисту, який може бути </w:t>
      </w:r>
      <w:r w:rsidR="00436A62" w:rsidRPr="0022527F">
        <w:rPr>
          <w:rFonts w:ascii="Garamond" w:hAnsi="Garamond" w:cs="Times New Roman"/>
          <w:sz w:val="32"/>
          <w:szCs w:val="32"/>
          <w:lang w:val="uk-UA"/>
        </w:rPr>
        <w:t xml:space="preserve">використаний для захисту людей від того, 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436A62" w:rsidRPr="0022527F">
        <w:rPr>
          <w:rFonts w:ascii="Garamond" w:hAnsi="Garamond" w:cs="Times New Roman"/>
          <w:sz w:val="32"/>
          <w:szCs w:val="32"/>
          <w:lang w:val="uk-UA"/>
        </w:rPr>
        <w:t xml:space="preserve">з чим вони не мають можливості впоратися» </w:t>
      </w:r>
      <w:r w:rsidR="000B29C8" w:rsidRPr="0022527F">
        <w:rPr>
          <w:rFonts w:ascii="Garamond" w:hAnsi="Garamond" w:cs="Times New Roman"/>
          <w:sz w:val="32"/>
          <w:szCs w:val="32"/>
          <w:lang w:val="uk-UA"/>
        </w:rPr>
        <w:t>(</w:t>
      </w:r>
      <w:r w:rsidR="000B29C8" w:rsidRPr="0022527F">
        <w:rPr>
          <w:rFonts w:ascii="Garamond" w:hAnsi="Garamond" w:cs="Times New Roman"/>
          <w:sz w:val="32"/>
          <w:szCs w:val="32"/>
          <w:shd w:val="clear" w:color="auto" w:fill="FFFFFF"/>
          <w:lang w:val="en-US"/>
        </w:rPr>
        <w:t>Mar</w:t>
      </w:r>
      <w:r w:rsidR="000B29C8" w:rsidRPr="0022527F">
        <w:rPr>
          <w:rFonts w:ascii="Garamond" w:hAnsi="Garamond" w:cs="Times New Roman"/>
          <w:sz w:val="32"/>
          <w:szCs w:val="32"/>
          <w:shd w:val="clear" w:color="auto" w:fill="FFFFFF"/>
          <w:lang w:val="uk-UA"/>
        </w:rPr>
        <w:t>č</w:t>
      </w:r>
      <w:r w:rsidR="000B29C8" w:rsidRPr="0022527F">
        <w:rPr>
          <w:rFonts w:ascii="Garamond" w:hAnsi="Garamond" w:cs="Times New Roman"/>
          <w:sz w:val="32"/>
          <w:szCs w:val="32"/>
          <w:shd w:val="clear" w:color="auto" w:fill="FFFFFF"/>
          <w:lang w:val="en-US"/>
        </w:rPr>
        <w:t>inko</w:t>
      </w:r>
      <w:r w:rsidR="000B29C8" w:rsidRPr="0022527F">
        <w:rPr>
          <w:rFonts w:ascii="Garamond" w:hAnsi="Garamond" w:cs="Times New Roman"/>
          <w:sz w:val="32"/>
          <w:szCs w:val="32"/>
          <w:shd w:val="clear" w:color="auto" w:fill="FFFFFF"/>
          <w:lang w:val="uk-UA"/>
        </w:rPr>
        <w:t xml:space="preserve">, </w:t>
      </w:r>
      <w:r w:rsidR="000B29C8" w:rsidRPr="0022527F">
        <w:rPr>
          <w:rFonts w:ascii="Garamond" w:hAnsi="Garamond" w:cs="Times New Roman"/>
          <w:sz w:val="32"/>
          <w:szCs w:val="32"/>
          <w:shd w:val="clear" w:color="auto" w:fill="FFFFFF"/>
          <w:lang w:val="en-US"/>
        </w:rPr>
        <w:t>Jakovljevi</w:t>
      </w:r>
      <w:r w:rsidR="000B29C8" w:rsidRPr="0022527F">
        <w:rPr>
          <w:rFonts w:ascii="Garamond" w:hAnsi="Garamond" w:cs="Times New Roman"/>
          <w:sz w:val="32"/>
          <w:szCs w:val="32"/>
          <w:shd w:val="clear" w:color="auto" w:fill="FFFFFF"/>
          <w:lang w:val="uk-UA"/>
        </w:rPr>
        <w:t xml:space="preserve">ć, </w:t>
      </w:r>
      <w:r w:rsidR="000B29C8" w:rsidRPr="0022527F">
        <w:rPr>
          <w:rFonts w:ascii="Garamond" w:hAnsi="Garamond" w:cs="Times New Roman"/>
          <w:sz w:val="32"/>
          <w:szCs w:val="32"/>
          <w:shd w:val="clear" w:color="auto" w:fill="FFFFFF"/>
          <w:lang w:val="en-US"/>
        </w:rPr>
        <w:t>Jak</w:t>
      </w:r>
      <w:r w:rsidR="000B29C8" w:rsidRPr="0022527F">
        <w:rPr>
          <w:rFonts w:ascii="Garamond" w:hAnsi="Garamond" w:cs="Times New Roman"/>
          <w:sz w:val="32"/>
          <w:szCs w:val="32"/>
          <w:shd w:val="clear" w:color="auto" w:fill="FFFFFF"/>
          <w:lang w:val="uk-UA"/>
        </w:rPr>
        <w:t>š</w:t>
      </w:r>
      <w:r w:rsidR="000B29C8" w:rsidRPr="0022527F">
        <w:rPr>
          <w:rFonts w:ascii="Garamond" w:hAnsi="Garamond" w:cs="Times New Roman"/>
          <w:sz w:val="32"/>
          <w:szCs w:val="32"/>
          <w:shd w:val="clear" w:color="auto" w:fill="FFFFFF"/>
          <w:lang w:val="en-US"/>
        </w:rPr>
        <w:t>i</w:t>
      </w:r>
      <w:r w:rsidR="000B29C8" w:rsidRPr="0022527F">
        <w:rPr>
          <w:rFonts w:ascii="Garamond" w:hAnsi="Garamond" w:cs="Times New Roman"/>
          <w:sz w:val="32"/>
          <w:szCs w:val="32"/>
          <w:shd w:val="clear" w:color="auto" w:fill="FFFFFF"/>
          <w:lang w:val="uk-UA"/>
        </w:rPr>
        <w:t xml:space="preserve">ć, </w:t>
      </w:r>
      <w:r w:rsidR="000B29C8" w:rsidRPr="0022527F">
        <w:rPr>
          <w:rFonts w:ascii="Garamond" w:hAnsi="Garamond" w:cs="Times New Roman"/>
          <w:sz w:val="32"/>
          <w:szCs w:val="32"/>
          <w:shd w:val="clear" w:color="auto" w:fill="FFFFFF"/>
          <w:lang w:val="en-US"/>
        </w:rPr>
        <w:t>Bjedov</w:t>
      </w:r>
      <w:r w:rsidR="000B29C8" w:rsidRPr="0022527F">
        <w:rPr>
          <w:rFonts w:ascii="Garamond" w:hAnsi="Garamond" w:cs="Times New Roman"/>
          <w:sz w:val="32"/>
          <w:szCs w:val="32"/>
          <w:shd w:val="clear" w:color="auto" w:fill="FFFFFF"/>
          <w:lang w:val="uk-UA"/>
        </w:rPr>
        <w:t xml:space="preserve">, &amp; </w:t>
      </w:r>
      <w:r w:rsidR="000B29C8" w:rsidRPr="0022527F">
        <w:rPr>
          <w:rFonts w:ascii="Garamond" w:hAnsi="Garamond" w:cs="Times New Roman"/>
          <w:sz w:val="32"/>
          <w:szCs w:val="32"/>
          <w:shd w:val="clear" w:color="auto" w:fill="FFFFFF"/>
          <w:lang w:val="en-US"/>
        </w:rPr>
        <w:t>Drakuli</w:t>
      </w:r>
      <w:r w:rsidR="000B29C8" w:rsidRPr="0022527F">
        <w:rPr>
          <w:rFonts w:ascii="Garamond" w:hAnsi="Garamond" w:cs="Times New Roman"/>
          <w:sz w:val="32"/>
          <w:szCs w:val="32"/>
          <w:shd w:val="clear" w:color="auto" w:fill="FFFFFF"/>
          <w:lang w:val="uk-UA"/>
        </w:rPr>
        <w:t>ć, 2020</w:t>
      </w:r>
      <w:r w:rsidR="000B29C8" w:rsidRPr="0022527F">
        <w:rPr>
          <w:rFonts w:ascii="Garamond" w:hAnsi="Garamond" w:cs="Times New Roman"/>
          <w:sz w:val="32"/>
          <w:szCs w:val="32"/>
          <w:lang w:val="uk-UA"/>
        </w:rPr>
        <w:t>),</w:t>
      </w:r>
      <w:r w:rsidR="00436A62" w:rsidRPr="0022527F">
        <w:rPr>
          <w:rFonts w:ascii="Garamond" w:hAnsi="Garamond" w:cs="Times New Roman"/>
          <w:sz w:val="32"/>
          <w:szCs w:val="32"/>
          <w:lang w:val="uk-UA"/>
        </w:rPr>
        <w:t xml:space="preserve"> яскравий приклад чого показала пандемія </w:t>
      </w:r>
      <w:r w:rsidR="00436A62" w:rsidRPr="0022527F">
        <w:rPr>
          <w:rFonts w:ascii="Garamond" w:hAnsi="Garamond" w:cs="Times New Roman"/>
          <w:sz w:val="32"/>
          <w:szCs w:val="32"/>
          <w:lang w:val="en-US"/>
        </w:rPr>
        <w:t>COVID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>-19, її сприйняття та переживання людьми світу.</w:t>
      </w:r>
      <w:proofErr w:type="gramEnd"/>
      <w:r w:rsidR="00436A62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</w:p>
    <w:p w:rsidR="00436A62" w:rsidRPr="0022527F" w:rsidRDefault="00436A62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Раціоналізація (Фрейджер, &amp; Фейдимен, 2002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151) – це «пошук допустимих причин для недопустимих думок чи дій». Іншими словами, людина знаходить для себе й оточуючих прийнятне з раціонального пог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>ляду пояснення неприємних подій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яких брала участь, або своїх вчинків. 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>Це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перетворюється 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>на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моральне виправдання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 xml:space="preserve"> і практично стає ним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що заспокоює супереґо індивіда і </w:t>
      </w:r>
      <w:r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 xml:space="preserve">нагромаджує підтверджуючі раціональні міркування з таємною надією на 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>перетворення кількості на</w:t>
      </w:r>
      <w:r w:rsidR="00071ABB" w:rsidRPr="0022527F">
        <w:rPr>
          <w:rFonts w:ascii="Garamond" w:hAnsi="Garamond" w:cs="Times New Roman"/>
          <w:sz w:val="32"/>
          <w:szCs w:val="32"/>
          <w:lang w:val="uk-UA"/>
        </w:rPr>
        <w:t xml:space="preserve"> якість, що 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 xml:space="preserve">насправді </w:t>
      </w:r>
      <w:r w:rsidR="00071ABB" w:rsidRPr="0022527F">
        <w:rPr>
          <w:rFonts w:ascii="Garamond" w:hAnsi="Garamond" w:cs="Times New Roman"/>
          <w:sz w:val="32"/>
          <w:szCs w:val="32"/>
          <w:lang w:val="uk-UA"/>
        </w:rPr>
        <w:t>ніколи не трапляється. До того ж, для свідка вчинку людини чи поді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>ї, її спроби раціонального захис</w:t>
      </w:r>
      <w:r w:rsidR="00071ABB" w:rsidRPr="0022527F">
        <w:rPr>
          <w:rFonts w:ascii="Garamond" w:hAnsi="Garamond" w:cs="Times New Roman"/>
          <w:sz w:val="32"/>
          <w:szCs w:val="32"/>
          <w:lang w:val="uk-UA"/>
        </w:rPr>
        <w:t xml:space="preserve">ту 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>виглядають</w:t>
      </w:r>
      <w:r w:rsidR="00071ABB" w:rsidRPr="0022527F">
        <w:rPr>
          <w:rFonts w:ascii="Garamond" w:hAnsi="Garamond" w:cs="Times New Roman"/>
          <w:sz w:val="32"/>
          <w:szCs w:val="32"/>
          <w:lang w:val="uk-UA"/>
        </w:rPr>
        <w:t xml:space="preserve"> смішними та дивними.</w:t>
      </w:r>
    </w:p>
    <w:p w:rsidR="00071ABB" w:rsidRPr="0022527F" w:rsidRDefault="00071ABB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Реактивне утворення</w:t>
      </w:r>
      <w:r w:rsidRPr="0022527F">
        <w:rPr>
          <w:rFonts w:ascii="Garamond" w:hAnsi="Garamond" w:cs="Times New Roman"/>
          <w:i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(Фрейджер, &amp; Фейдимен, 2002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152) – це зміна 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заміна поведінки людини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 xml:space="preserve"> у такий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>спосіб, щоб вона виявлялася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протилежною щодо бажаної,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 xml:space="preserve"> що допомагає приховат</w:t>
      </w:r>
      <w:r w:rsidRPr="0022527F">
        <w:rPr>
          <w:rFonts w:ascii="Garamond" w:hAnsi="Garamond" w:cs="Times New Roman"/>
          <w:sz w:val="32"/>
          <w:szCs w:val="32"/>
          <w:lang w:val="uk-UA"/>
        </w:rPr>
        <w:t>и реальну (справжню) поведінку та демонстру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>вати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соціально прийнятний спосіб реагування на стресову для людини ситуацію.</w:t>
      </w:r>
    </w:p>
    <w:p w:rsidR="00071ABB" w:rsidRPr="0022527F" w:rsidRDefault="00071ABB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Проекція 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 xml:space="preserve">–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це приписування іншій людині якостей, переживань, думок, мотивів, дій, притаманних 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>самій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людині, яка не усвідомлює, що вони саме її; тобто 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 xml:space="preserve">це </w:t>
      </w:r>
      <w:r w:rsidRPr="0022527F">
        <w:rPr>
          <w:rFonts w:ascii="Garamond" w:hAnsi="Garamond" w:cs="Times New Roman"/>
          <w:sz w:val="32"/>
          <w:szCs w:val="32"/>
          <w:lang w:val="uk-UA"/>
        </w:rPr>
        <w:t>схильність бачити в іншій лю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>дині те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чого особистість не бажає чи не може 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>по</w:t>
      </w:r>
      <w:r w:rsidRPr="0022527F">
        <w:rPr>
          <w:rFonts w:ascii="Garamond" w:hAnsi="Garamond" w:cs="Times New Roman"/>
          <w:sz w:val="32"/>
          <w:szCs w:val="32"/>
          <w:lang w:val="uk-UA"/>
        </w:rPr>
        <w:t>бачити в собі.</w:t>
      </w:r>
    </w:p>
    <w:p w:rsidR="00071ABB" w:rsidRPr="0022527F" w:rsidRDefault="00071ABB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Ізоляція</w:t>
      </w:r>
      <w:r w:rsidRPr="0022527F">
        <w:rPr>
          <w:rFonts w:ascii="Garamond" w:hAnsi="Garamond" w:cs="Times New Roman"/>
          <w:i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(Фрейджер, &amp; Фейдимен, 2002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BE6FE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154) проявляється у схильності людини 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>відокремлюва</w:t>
      </w:r>
      <w:r w:rsidRPr="0022527F">
        <w:rPr>
          <w:rFonts w:ascii="Garamond" w:hAnsi="Garamond" w:cs="Times New Roman"/>
          <w:sz w:val="32"/>
          <w:szCs w:val="32"/>
          <w:lang w:val="uk-UA"/>
        </w:rPr>
        <w:t>ти від у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>свідомленого та сприйнятого те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що викликає 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 xml:space="preserve">у неї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тривогу, пов’язуючи 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з цією подією чи ситуацією мінімум переживань, наче вони мало чим 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>дотичні до людини</w:t>
      </w:r>
      <w:r w:rsidRPr="0022527F">
        <w:rPr>
          <w:rFonts w:ascii="Garamond" w:hAnsi="Garamond" w:cs="Times New Roman"/>
          <w:sz w:val="32"/>
          <w:szCs w:val="32"/>
          <w:lang w:val="uk-UA"/>
        </w:rPr>
        <w:t>. Згідно з З.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Фрейдом, в основі ізоляції </w:t>
      </w:r>
      <w:r w:rsidR="007C52DB" w:rsidRPr="0022527F">
        <w:rPr>
          <w:rFonts w:ascii="Garamond" w:hAnsi="Garamond" w:cs="Times New Roman"/>
          <w:sz w:val="32"/>
          <w:szCs w:val="32"/>
          <w:lang w:val="uk-UA"/>
        </w:rPr>
        <w:t xml:space="preserve">знаходиться логічне 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>міркува</w:t>
      </w:r>
      <w:r w:rsidR="007C52DB" w:rsidRPr="0022527F">
        <w:rPr>
          <w:rFonts w:ascii="Garamond" w:hAnsi="Garamond" w:cs="Times New Roman"/>
          <w:sz w:val="32"/>
          <w:szCs w:val="32"/>
          <w:lang w:val="uk-UA"/>
        </w:rPr>
        <w:t>ння, що розділяє об’єктивний зміст події та її суб’єктивне переживання (значення) для людини.</w:t>
      </w:r>
    </w:p>
    <w:p w:rsidR="007C52DB" w:rsidRPr="0022527F" w:rsidRDefault="007C52DB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Найбільш психотравмуючим механізмом психічного захисту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>, на нашу думку,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є регресія, як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>а тлумачиться як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повернення 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 xml:space="preserve">особистості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до попереднього рівня розвитку 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«примітивний спосіб переборення труднощів» (Фрейджер, &amp; Фейдимен, 2002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155) через те, що він не лише перешкоджає саморозвитку людини, але й частково 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>нівелює 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же досягнутий нею рівень розвитку. Причиною цього є той факт, що реальне сприйняття дійсності 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 xml:space="preserve">після прийняття </w:t>
      </w:r>
      <w:r w:rsidRPr="0022527F">
        <w:rPr>
          <w:rFonts w:ascii="Garamond" w:hAnsi="Garamond" w:cs="Times New Roman"/>
          <w:sz w:val="32"/>
          <w:szCs w:val="32"/>
          <w:lang w:val="uk-UA"/>
        </w:rPr>
        <w:t>відновлюється не на початковому, оптимальному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 xml:space="preserve"> для людини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рівні, куди відразу повертатися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 xml:space="preserve"> їй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страшно, а лише на наближеному до цього рівні. При цьому «повернення» може відбуватися не лише поступово, але й поетапно (в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>ідповідно до того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рівня раннього розвитку, куди 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>особа потрапила завдяки регресії</w:t>
      </w:r>
      <w:r w:rsidRPr="0022527F">
        <w:rPr>
          <w:rFonts w:ascii="Garamond" w:hAnsi="Garamond" w:cs="Times New Roman"/>
          <w:sz w:val="32"/>
          <w:szCs w:val="32"/>
          <w:lang w:val="uk-UA"/>
        </w:rPr>
        <w:t>). Варто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 xml:space="preserve"> зазначити, що джерело тривоги 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напруження 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 xml:space="preserve">тут насправді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нікуди не 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>пропада</w:t>
      </w:r>
      <w:r w:rsidRPr="0022527F">
        <w:rPr>
          <w:rFonts w:ascii="Garamond" w:hAnsi="Garamond" w:cs="Times New Roman"/>
          <w:sz w:val="32"/>
          <w:szCs w:val="32"/>
          <w:lang w:val="uk-UA"/>
        </w:rPr>
        <w:t>є.</w:t>
      </w:r>
    </w:p>
    <w:p w:rsidR="007C52DB" w:rsidRPr="0022527F" w:rsidRDefault="007C52DB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Сублімація </w:t>
      </w:r>
      <w:r w:rsidR="00F1370C" w:rsidRPr="0022527F">
        <w:rPr>
          <w:rFonts w:ascii="Garamond" w:hAnsi="Garamond" w:cs="Times New Roman"/>
          <w:sz w:val="32"/>
          <w:szCs w:val="32"/>
          <w:lang w:val="uk-UA"/>
        </w:rPr>
        <w:t xml:space="preserve">– це </w:t>
      </w:r>
      <w:r w:rsidRPr="0022527F">
        <w:rPr>
          <w:rFonts w:ascii="Garamond" w:hAnsi="Garamond" w:cs="Times New Roman"/>
          <w:sz w:val="32"/>
          <w:szCs w:val="32"/>
          <w:lang w:val="uk-UA"/>
        </w:rPr>
        <w:t>спрямування подавлен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>ої енергії людини на соціально й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особистісно вищі та значимі 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 xml:space="preserve">для неї </w:t>
      </w:r>
      <w:r w:rsidRPr="0022527F">
        <w:rPr>
          <w:rFonts w:ascii="Garamond" w:hAnsi="Garamond" w:cs="Times New Roman"/>
          <w:sz w:val="32"/>
          <w:szCs w:val="32"/>
          <w:lang w:val="uk-UA"/>
        </w:rPr>
        <w:t>цілі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>, порівняно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з тими, </w:t>
      </w:r>
      <w:r w:rsidR="0071081A" w:rsidRPr="0022527F">
        <w:rPr>
          <w:rFonts w:ascii="Garamond" w:hAnsi="Garamond" w:cs="Times New Roman"/>
          <w:sz w:val="32"/>
          <w:szCs w:val="32"/>
          <w:lang w:val="uk-UA"/>
        </w:rPr>
        <w:t xml:space="preserve">на думку людини, 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>звідки ця енергія забирається. У сублімації очевидних негативних наслідків</w:t>
      </w:r>
      <w:r w:rsidR="0071081A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>немає</w:t>
      </w:r>
      <w:r w:rsidR="0071081A" w:rsidRPr="0022527F">
        <w:rPr>
          <w:rFonts w:ascii="Garamond" w:hAnsi="Garamond" w:cs="Times New Roman"/>
          <w:sz w:val="32"/>
          <w:szCs w:val="32"/>
          <w:lang w:val="uk-UA"/>
        </w:rPr>
        <w:t xml:space="preserve">, а початкове джерело спрямування цієї енергії може бути 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 xml:space="preserve">достатньо </w:t>
      </w:r>
      <w:r w:rsidR="0071081A" w:rsidRPr="0022527F">
        <w:rPr>
          <w:rFonts w:ascii="Garamond" w:hAnsi="Garamond" w:cs="Times New Roman"/>
          <w:sz w:val="32"/>
          <w:szCs w:val="32"/>
          <w:lang w:val="uk-UA"/>
        </w:rPr>
        <w:t xml:space="preserve">значимим для людини, 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>прот</w:t>
      </w:r>
      <w:r w:rsidR="0071081A" w:rsidRPr="0022527F">
        <w:rPr>
          <w:rFonts w:ascii="Garamond" w:hAnsi="Garamond" w:cs="Times New Roman"/>
          <w:sz w:val="32"/>
          <w:szCs w:val="32"/>
          <w:lang w:val="uk-UA"/>
        </w:rPr>
        <w:t xml:space="preserve">е 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>воно залишить</w:t>
      </w:r>
      <w:r w:rsidR="0071081A" w:rsidRPr="0022527F">
        <w:rPr>
          <w:rFonts w:ascii="Garamond" w:hAnsi="Garamond" w:cs="Times New Roman"/>
          <w:sz w:val="32"/>
          <w:szCs w:val="32"/>
          <w:lang w:val="uk-UA"/>
        </w:rPr>
        <w:t xml:space="preserve">ся незадоволеним. Ці характеристики роблять </w:t>
      </w:r>
      <w:r w:rsidR="0071081A"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сублімацію відносно позитивним захисним механізмом (Фрейджер, &amp; Фейдимен, 2002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71081A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71081A" w:rsidRPr="0022527F">
        <w:rPr>
          <w:rFonts w:ascii="Garamond" w:hAnsi="Garamond" w:cs="Times New Roman"/>
          <w:sz w:val="32"/>
          <w:szCs w:val="32"/>
          <w:lang w:val="uk-UA"/>
        </w:rPr>
        <w:t>154).</w:t>
      </w:r>
    </w:p>
    <w:p w:rsidR="0071081A" w:rsidRPr="0022527F" w:rsidRDefault="0071081A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На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 xml:space="preserve"> думку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С.К.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Нартова-Бочавер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>, варто тут додати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до класифікації механізм знищення, який являється захистом, що «передбачає або компенсацію потягу (який задовольнити не вдається) протилежним», або «магічні»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 xml:space="preserve"> у певному сенсі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дії, які дозволяють 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>«</w:t>
      </w:r>
      <w:r w:rsidRPr="0022527F">
        <w:rPr>
          <w:rFonts w:ascii="Garamond" w:hAnsi="Garamond" w:cs="Times New Roman"/>
          <w:sz w:val="32"/>
          <w:szCs w:val="32"/>
          <w:lang w:val="uk-UA"/>
        </w:rPr>
        <w:t>знищити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>»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навіть сліди бажання (Нартова-Бочавер, 2001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140) (наприклад, людина відчуває свою перевагу над іншою 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 xml:space="preserve">людиною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замість того, щоб 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 xml:space="preserve">об’єктивно </w:t>
      </w:r>
      <w:r w:rsidRPr="0022527F">
        <w:rPr>
          <w:rFonts w:ascii="Garamond" w:hAnsi="Garamond" w:cs="Times New Roman"/>
          <w:sz w:val="32"/>
          <w:szCs w:val="32"/>
          <w:lang w:val="uk-UA"/>
        </w:rPr>
        <w:t>переживати провину перед нею; або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розриваючи стосунки з 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 xml:space="preserve">іншою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людиною, 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 xml:space="preserve">–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позбувається ключа від квартири 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>ціє</w:t>
      </w:r>
      <w:r w:rsidRPr="0022527F">
        <w:rPr>
          <w:rFonts w:ascii="Garamond" w:hAnsi="Garamond" w:cs="Times New Roman"/>
          <w:sz w:val="32"/>
          <w:szCs w:val="32"/>
          <w:lang w:val="uk-UA"/>
        </w:rPr>
        <w:t>ї людини).</w:t>
      </w:r>
    </w:p>
    <w:p w:rsidR="005235B4" w:rsidRPr="0022527F" w:rsidRDefault="0071081A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en-US"/>
        </w:rPr>
        <w:t>M</w:t>
      </w:r>
      <w:r w:rsidRPr="0022527F">
        <w:rPr>
          <w:rFonts w:ascii="Garamond" w:hAnsi="Garamond" w:cs="Times New Roman"/>
          <w:sz w:val="32"/>
          <w:szCs w:val="32"/>
          <w:lang w:val="uk-UA"/>
        </w:rPr>
        <w:t>.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en-US"/>
        </w:rPr>
        <w:t>Dombeck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додатково виділяє види «зрілих»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>, на його думку,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психічних механізмів захисту</w:t>
      </w:r>
      <w:r w:rsidR="005235B4" w:rsidRPr="0022527F">
        <w:rPr>
          <w:rFonts w:ascii="Garamond" w:hAnsi="Garamond" w:cs="Times New Roman"/>
          <w:sz w:val="32"/>
          <w:szCs w:val="32"/>
          <w:lang w:val="uk-UA"/>
        </w:rPr>
        <w:t xml:space="preserve">: пасивну агресію, розігрування, фентезі, трудоголізм, свідоме подавлення, сублімацію (якій надає своє власне розуміння), альтруїзм 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5235B4" w:rsidRPr="0022527F">
        <w:rPr>
          <w:rFonts w:ascii="Garamond" w:hAnsi="Garamond" w:cs="Times New Roman"/>
          <w:sz w:val="32"/>
          <w:szCs w:val="32"/>
          <w:lang w:val="uk-UA"/>
        </w:rPr>
        <w:t xml:space="preserve"> відволікання (</w:t>
      </w:r>
      <w:r w:rsidR="005235B4" w:rsidRPr="0022527F">
        <w:rPr>
          <w:rFonts w:ascii="Garamond" w:hAnsi="Garamond" w:cs="Times New Roman"/>
          <w:sz w:val="32"/>
          <w:szCs w:val="32"/>
          <w:lang w:val="en-US"/>
        </w:rPr>
        <w:t>Dombeck</w:t>
      </w:r>
      <w:r w:rsidR="005235B4" w:rsidRPr="0022527F">
        <w:rPr>
          <w:rFonts w:ascii="Garamond" w:hAnsi="Garamond" w:cs="Times New Roman"/>
          <w:sz w:val="32"/>
          <w:szCs w:val="32"/>
          <w:lang w:val="uk-UA"/>
        </w:rPr>
        <w:t>, 2007). В.В.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5235B4" w:rsidRPr="0022527F">
        <w:rPr>
          <w:rFonts w:ascii="Garamond" w:hAnsi="Garamond" w:cs="Times New Roman"/>
          <w:sz w:val="32"/>
          <w:szCs w:val="32"/>
          <w:lang w:val="uk-UA"/>
        </w:rPr>
        <w:t xml:space="preserve">Соложенкін додає до переліку </w:t>
      </w:r>
      <w:r w:rsidR="00BC30B8" w:rsidRPr="0022527F">
        <w:rPr>
          <w:rFonts w:ascii="Garamond" w:hAnsi="Garamond" w:cs="Times New Roman"/>
          <w:sz w:val="32"/>
          <w:szCs w:val="32"/>
          <w:lang w:val="uk-UA"/>
        </w:rPr>
        <w:t xml:space="preserve">цього </w:t>
      </w:r>
      <w:r w:rsidR="005235B4" w:rsidRPr="0022527F">
        <w:rPr>
          <w:rFonts w:ascii="Garamond" w:hAnsi="Garamond" w:cs="Times New Roman"/>
          <w:sz w:val="32"/>
          <w:szCs w:val="32"/>
          <w:lang w:val="uk-UA"/>
        </w:rPr>
        <w:t>знецінювання, фантазування (яке варто пов’язувати з контрофактичним мисленням (Чуйко, 2019)), перенесення агресії, анулювання, опір та інші механізми психічного захисту (Соложенкин, 2020).</w:t>
      </w:r>
    </w:p>
    <w:p w:rsidR="005235B4" w:rsidRPr="0022527F" w:rsidRDefault="005235B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А.</w:t>
      </w:r>
      <w:r w:rsidR="00F01FCB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Фрейд вважає захисні механізми, застосовані навіть психічно здоровою людиною, неоднозначними, адже при захисті людини від переживання </w:t>
      </w:r>
      <w:r w:rsidR="00F01FCB" w:rsidRPr="0022527F">
        <w:rPr>
          <w:rFonts w:ascii="Garamond" w:hAnsi="Garamond" w:cs="Times New Roman"/>
          <w:sz w:val="32"/>
          <w:szCs w:val="32"/>
          <w:lang w:val="uk-UA"/>
        </w:rPr>
        <w:t xml:space="preserve">нею </w:t>
      </w:r>
      <w:r w:rsidRPr="0022527F">
        <w:rPr>
          <w:rFonts w:ascii="Garamond" w:hAnsi="Garamond" w:cs="Times New Roman"/>
          <w:sz w:val="32"/>
          <w:szCs w:val="32"/>
          <w:lang w:val="uk-UA"/>
        </w:rPr>
        <w:t>тривоги</w:t>
      </w:r>
      <w:r w:rsidR="00F01FCB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вони полегшують її життя, але водночас викривл</w:t>
      </w:r>
      <w:r w:rsidR="00F01FCB" w:rsidRPr="0022527F">
        <w:rPr>
          <w:rFonts w:ascii="Garamond" w:hAnsi="Garamond" w:cs="Times New Roman"/>
          <w:sz w:val="32"/>
          <w:szCs w:val="32"/>
          <w:lang w:val="uk-UA"/>
        </w:rPr>
        <w:t>яють сприйняття нею реальності 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виявляють </w:t>
      </w:r>
      <w:r w:rsidR="00F01FCB" w:rsidRPr="0022527F">
        <w:rPr>
          <w:rFonts w:ascii="Garamond" w:hAnsi="Garamond" w:cs="Times New Roman"/>
          <w:sz w:val="32"/>
          <w:szCs w:val="32"/>
          <w:lang w:val="uk-UA"/>
        </w:rPr>
        <w:t xml:space="preserve">її </w:t>
      </w:r>
      <w:r w:rsidRPr="0022527F">
        <w:rPr>
          <w:rFonts w:ascii="Garamond" w:hAnsi="Garamond" w:cs="Times New Roman"/>
          <w:sz w:val="32"/>
          <w:szCs w:val="32"/>
          <w:lang w:val="uk-UA"/>
        </w:rPr>
        <w:t>схильність до неврозу (Фрейджер, &amp; Фейдимен, 2002).</w:t>
      </w:r>
    </w:p>
    <w:p w:rsidR="005235B4" w:rsidRPr="0022527F" w:rsidRDefault="00F01FCB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Захисні механізми особистості </w:t>
      </w:r>
      <w:r w:rsidR="005235B4" w:rsidRPr="0022527F">
        <w:rPr>
          <w:rFonts w:ascii="Garamond" w:hAnsi="Garamond" w:cs="Times New Roman"/>
          <w:sz w:val="32"/>
          <w:szCs w:val="32"/>
          <w:lang w:val="uk-UA"/>
        </w:rPr>
        <w:t>К.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5235B4" w:rsidRPr="0022527F">
        <w:rPr>
          <w:rFonts w:ascii="Garamond" w:hAnsi="Garamond" w:cs="Times New Roman"/>
          <w:sz w:val="32"/>
          <w:szCs w:val="32"/>
          <w:lang w:val="uk-UA"/>
        </w:rPr>
        <w:t xml:space="preserve">Хорні виділяє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на </w:t>
      </w:r>
      <w:r w:rsidR="005235B4" w:rsidRPr="0022527F">
        <w:rPr>
          <w:rFonts w:ascii="Garamond" w:hAnsi="Garamond" w:cs="Times New Roman"/>
          <w:sz w:val="32"/>
          <w:szCs w:val="32"/>
          <w:lang w:val="uk-UA"/>
        </w:rPr>
        <w:t xml:space="preserve">екстрапсихічні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і </w:t>
      </w:r>
      <w:r w:rsidR="005235B4" w:rsidRPr="0022527F">
        <w:rPr>
          <w:rFonts w:ascii="Garamond" w:hAnsi="Garamond" w:cs="Times New Roman"/>
          <w:sz w:val="32"/>
          <w:szCs w:val="32"/>
          <w:lang w:val="uk-UA"/>
        </w:rPr>
        <w:t xml:space="preserve">інтрапсихічні. На її думку, людина при </w:t>
      </w:r>
      <w:r w:rsidRPr="0022527F">
        <w:rPr>
          <w:rFonts w:ascii="Garamond" w:hAnsi="Garamond" w:cs="Times New Roman"/>
          <w:sz w:val="32"/>
          <w:szCs w:val="32"/>
          <w:lang w:val="uk-UA"/>
        </w:rPr>
        <w:t>спробі</w:t>
      </w:r>
      <w:r w:rsidR="005235B4" w:rsidRPr="0022527F">
        <w:rPr>
          <w:rFonts w:ascii="Garamond" w:hAnsi="Garamond" w:cs="Times New Roman"/>
          <w:sz w:val="32"/>
          <w:szCs w:val="32"/>
          <w:lang w:val="uk-UA"/>
        </w:rPr>
        <w:t xml:space="preserve">і подолати зовнішню тривогу може використати один з перелічених способів: </w:t>
      </w:r>
      <w:r w:rsidR="00761B3A" w:rsidRPr="0022527F">
        <w:rPr>
          <w:rFonts w:ascii="Garamond" w:hAnsi="Garamond" w:cs="Times New Roman"/>
          <w:sz w:val="32"/>
          <w:szCs w:val="32"/>
          <w:lang w:val="uk-UA"/>
        </w:rPr>
        <w:t>поступитися, принижуючись, прийняти її, рухаючись назустріч до людей</w:t>
      </w:r>
      <w:r w:rsidR="00761B3A" w:rsidRPr="0022527F">
        <w:rPr>
          <w:rFonts w:ascii="Garamond" w:hAnsi="Garamond" w:cs="Times New Roman"/>
          <w:i/>
          <w:sz w:val="32"/>
          <w:szCs w:val="32"/>
          <w:lang w:val="uk-UA"/>
        </w:rPr>
        <w:t xml:space="preserve"> </w:t>
      </w:r>
      <w:r w:rsidR="00761B3A" w:rsidRPr="0022527F">
        <w:rPr>
          <w:rFonts w:ascii="Garamond" w:hAnsi="Garamond" w:cs="Times New Roman"/>
          <w:sz w:val="32"/>
          <w:szCs w:val="32"/>
          <w:lang w:val="uk-UA"/>
        </w:rPr>
        <w:t>(Фрейджер, &amp; Фейдимен, 2002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761B3A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761B3A" w:rsidRPr="0022527F">
        <w:rPr>
          <w:rFonts w:ascii="Garamond" w:hAnsi="Garamond" w:cs="Times New Roman"/>
          <w:sz w:val="32"/>
          <w:szCs w:val="32"/>
          <w:lang w:val="uk-UA"/>
        </w:rPr>
        <w:t xml:space="preserve">199); агресивно налаштуватися проти людей та віддалитися від усіх – від людей </w:t>
      </w:r>
      <w:r w:rsidRPr="0022527F">
        <w:rPr>
          <w:rFonts w:ascii="Garamond" w:hAnsi="Garamond" w:cs="Times New Roman"/>
          <w:sz w:val="32"/>
          <w:szCs w:val="32"/>
          <w:lang w:val="uk-UA"/>
        </w:rPr>
        <w:t>– у</w:t>
      </w:r>
      <w:r w:rsidR="00761B3A" w:rsidRPr="0022527F">
        <w:rPr>
          <w:rFonts w:ascii="Garamond" w:hAnsi="Garamond" w:cs="Times New Roman"/>
          <w:sz w:val="32"/>
          <w:szCs w:val="32"/>
          <w:lang w:val="uk-UA"/>
        </w:rPr>
        <w:t xml:space="preserve"> надії на максимальну винагороду за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таку</w:t>
      </w:r>
      <w:r w:rsidR="00761B3A" w:rsidRPr="0022527F">
        <w:rPr>
          <w:rFonts w:ascii="Garamond" w:hAnsi="Garamond" w:cs="Times New Roman"/>
          <w:sz w:val="32"/>
          <w:szCs w:val="32"/>
          <w:lang w:val="uk-UA"/>
        </w:rPr>
        <w:t xml:space="preserve"> поведінку. Перший спосіб </w:t>
      </w:r>
      <w:r w:rsidRPr="0022527F">
        <w:rPr>
          <w:rFonts w:ascii="Garamond" w:hAnsi="Garamond" w:cs="Times New Roman"/>
          <w:sz w:val="32"/>
          <w:szCs w:val="32"/>
          <w:lang w:val="uk-UA"/>
        </w:rPr>
        <w:t>використовується людиною</w:t>
      </w:r>
      <w:r w:rsidR="00761B3A" w:rsidRPr="0022527F">
        <w:rPr>
          <w:rFonts w:ascii="Garamond" w:hAnsi="Garamond" w:cs="Times New Roman"/>
          <w:sz w:val="32"/>
          <w:szCs w:val="32"/>
          <w:lang w:val="uk-UA"/>
        </w:rPr>
        <w:t xml:space="preserve"> через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її </w:t>
      </w:r>
      <w:r w:rsidR="00761B3A" w:rsidRPr="0022527F">
        <w:rPr>
          <w:rFonts w:ascii="Garamond" w:hAnsi="Garamond" w:cs="Times New Roman"/>
          <w:sz w:val="32"/>
          <w:szCs w:val="32"/>
          <w:lang w:val="uk-UA"/>
        </w:rPr>
        <w:t xml:space="preserve">усвідомлення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та </w:t>
      </w:r>
      <w:r w:rsidR="00761B3A" w:rsidRPr="0022527F">
        <w:rPr>
          <w:rFonts w:ascii="Garamond" w:hAnsi="Garamond" w:cs="Times New Roman"/>
          <w:sz w:val="32"/>
          <w:szCs w:val="32"/>
          <w:lang w:val="uk-UA"/>
        </w:rPr>
        <w:t xml:space="preserve">прийняття свого положення, залежного від інших людей, </w:t>
      </w:r>
      <w:r w:rsidRPr="0022527F">
        <w:rPr>
          <w:rFonts w:ascii="Garamond" w:hAnsi="Garamond" w:cs="Times New Roman"/>
          <w:sz w:val="32"/>
          <w:szCs w:val="32"/>
          <w:lang w:val="uk-UA"/>
        </w:rPr>
        <w:t>для реалізації</w:t>
      </w:r>
      <w:r w:rsidR="00761B3A" w:rsidRPr="0022527F">
        <w:rPr>
          <w:rFonts w:ascii="Garamond" w:hAnsi="Garamond" w:cs="Times New Roman"/>
          <w:sz w:val="32"/>
          <w:szCs w:val="32"/>
          <w:lang w:val="uk-UA"/>
        </w:rPr>
        <w:t xml:space="preserve"> бажання особистості заслуж</w:t>
      </w:r>
      <w:r w:rsidRPr="0022527F">
        <w:rPr>
          <w:rFonts w:ascii="Garamond" w:hAnsi="Garamond" w:cs="Times New Roman"/>
          <w:sz w:val="32"/>
          <w:szCs w:val="32"/>
          <w:lang w:val="uk-UA"/>
        </w:rPr>
        <w:t>ити позитивне ставлення інших. Тут в</w:t>
      </w:r>
      <w:r w:rsidR="00761B3A" w:rsidRPr="0022527F">
        <w:rPr>
          <w:rFonts w:ascii="Garamond" w:hAnsi="Garamond" w:cs="Times New Roman"/>
          <w:sz w:val="32"/>
          <w:szCs w:val="32"/>
          <w:lang w:val="uk-UA"/>
        </w:rPr>
        <w:t xml:space="preserve">ідбувається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така собі </w:t>
      </w:r>
      <w:r w:rsidR="00761B3A" w:rsidRPr="0022527F">
        <w:rPr>
          <w:rFonts w:ascii="Garamond" w:hAnsi="Garamond" w:cs="Times New Roman"/>
          <w:sz w:val="32"/>
          <w:szCs w:val="32"/>
          <w:lang w:val="uk-UA"/>
        </w:rPr>
        <w:t>«угода з долею» (на думку К.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761B3A" w:rsidRPr="0022527F">
        <w:rPr>
          <w:rFonts w:ascii="Garamond" w:hAnsi="Garamond" w:cs="Times New Roman"/>
          <w:sz w:val="32"/>
          <w:szCs w:val="32"/>
          <w:lang w:val="uk-UA"/>
        </w:rPr>
        <w:t xml:space="preserve">Хорні, будь-який спосіб реагування людини на переживання тривоги </w:t>
      </w:r>
      <w:r w:rsidRPr="0022527F">
        <w:rPr>
          <w:rFonts w:ascii="Garamond" w:hAnsi="Garamond" w:cs="Times New Roman"/>
          <w:sz w:val="32"/>
          <w:szCs w:val="32"/>
          <w:lang w:val="uk-UA"/>
        </w:rPr>
        <w:t>передбачає</w:t>
      </w:r>
      <w:r w:rsidR="00761B3A" w:rsidRPr="0022527F">
        <w:rPr>
          <w:rFonts w:ascii="Garamond" w:hAnsi="Garamond" w:cs="Times New Roman"/>
          <w:sz w:val="32"/>
          <w:szCs w:val="32"/>
          <w:lang w:val="uk-UA"/>
        </w:rPr>
        <w:t xml:space="preserve"> «угоду»), яка </w:t>
      </w:r>
      <w:r w:rsidRPr="0022527F">
        <w:rPr>
          <w:rFonts w:ascii="Garamond" w:hAnsi="Garamond" w:cs="Times New Roman"/>
          <w:sz w:val="32"/>
          <w:szCs w:val="32"/>
          <w:lang w:val="uk-UA"/>
        </w:rPr>
        <w:t>полягає</w:t>
      </w:r>
      <w:r w:rsidR="00761B3A" w:rsidRPr="0022527F">
        <w:rPr>
          <w:rFonts w:ascii="Garamond" w:hAnsi="Garamond" w:cs="Times New Roman"/>
          <w:sz w:val="32"/>
          <w:szCs w:val="32"/>
          <w:lang w:val="uk-UA"/>
        </w:rPr>
        <w:t xml:space="preserve"> в тому, </w:t>
      </w:r>
      <w:r w:rsidRPr="0022527F">
        <w:rPr>
          <w:rFonts w:ascii="Garamond" w:hAnsi="Garamond" w:cs="Times New Roman"/>
          <w:sz w:val="32"/>
          <w:szCs w:val="32"/>
          <w:lang w:val="uk-UA"/>
        </w:rPr>
        <w:t>що «якщо вона буде</w:t>
      </w:r>
      <w:r w:rsidR="00364798" w:rsidRPr="0022527F">
        <w:rPr>
          <w:rFonts w:ascii="Garamond" w:hAnsi="Garamond" w:cs="Times New Roman"/>
          <w:sz w:val="32"/>
          <w:szCs w:val="32"/>
          <w:lang w:val="uk-UA"/>
        </w:rPr>
        <w:t xml:space="preserve"> х</w:t>
      </w:r>
      <w:r w:rsidRPr="0022527F">
        <w:rPr>
          <w:rFonts w:ascii="Garamond" w:hAnsi="Garamond" w:cs="Times New Roman"/>
          <w:sz w:val="32"/>
          <w:szCs w:val="32"/>
          <w:lang w:val="uk-UA"/>
        </w:rPr>
        <w:t>орошою, люблячою» людиною, не прагнучи слави та</w:t>
      </w:r>
      <w:r w:rsidR="00364798" w:rsidRPr="0022527F">
        <w:rPr>
          <w:rFonts w:ascii="Garamond" w:hAnsi="Garamond" w:cs="Times New Roman"/>
          <w:sz w:val="32"/>
          <w:szCs w:val="32"/>
          <w:lang w:val="uk-UA"/>
        </w:rPr>
        <w:t xml:space="preserve"> вигоди, то доля та оточуючі </w:t>
      </w:r>
      <w:r w:rsidRPr="0022527F">
        <w:rPr>
          <w:rFonts w:ascii="Garamond" w:hAnsi="Garamond" w:cs="Times New Roman"/>
          <w:sz w:val="32"/>
          <w:szCs w:val="32"/>
          <w:lang w:val="uk-UA"/>
        </w:rPr>
        <w:t>стануть</w:t>
      </w:r>
      <w:r w:rsidR="00364798" w:rsidRPr="0022527F">
        <w:rPr>
          <w:rFonts w:ascii="Garamond" w:hAnsi="Garamond" w:cs="Times New Roman"/>
          <w:sz w:val="32"/>
          <w:szCs w:val="32"/>
          <w:lang w:val="uk-UA"/>
        </w:rPr>
        <w:t xml:space="preserve"> прихильними до цієї людини. До цієї групи належать люди, </w:t>
      </w:r>
      <w:r w:rsidRPr="0022527F">
        <w:rPr>
          <w:rFonts w:ascii="Garamond" w:hAnsi="Garamond" w:cs="Times New Roman"/>
          <w:sz w:val="32"/>
          <w:szCs w:val="32"/>
          <w:lang w:val="uk-UA"/>
        </w:rPr>
        <w:t>які</w:t>
      </w:r>
      <w:r w:rsidR="0036479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переважно </w:t>
      </w:r>
      <w:r w:rsidR="00364798" w:rsidRPr="0022527F">
        <w:rPr>
          <w:rFonts w:ascii="Garamond" w:hAnsi="Garamond" w:cs="Times New Roman"/>
          <w:sz w:val="32"/>
          <w:szCs w:val="32"/>
          <w:lang w:val="uk-UA"/>
        </w:rPr>
        <w:t xml:space="preserve">звикли поступатися. Якщо </w:t>
      </w:r>
      <w:r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364798" w:rsidRPr="0022527F">
        <w:rPr>
          <w:rFonts w:ascii="Garamond" w:hAnsi="Garamond" w:cs="Times New Roman"/>
          <w:sz w:val="32"/>
          <w:szCs w:val="32"/>
          <w:lang w:val="uk-UA"/>
        </w:rPr>
        <w:t xml:space="preserve"> поведінці особи домінують «експансивні рішення»,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то </w:t>
      </w:r>
      <w:r w:rsidR="00364798" w:rsidRPr="0022527F">
        <w:rPr>
          <w:rFonts w:ascii="Garamond" w:hAnsi="Garamond" w:cs="Times New Roman"/>
          <w:sz w:val="32"/>
          <w:szCs w:val="32"/>
          <w:lang w:val="uk-UA"/>
        </w:rPr>
        <w:t>вона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агресивна,</w:t>
      </w:r>
      <w:r w:rsidR="00364798" w:rsidRPr="0022527F">
        <w:rPr>
          <w:rFonts w:ascii="Garamond" w:hAnsi="Garamond" w:cs="Times New Roman"/>
          <w:sz w:val="32"/>
          <w:szCs w:val="32"/>
          <w:lang w:val="uk-UA"/>
        </w:rPr>
        <w:t xml:space="preserve"> прагне 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>домінувати</w:t>
      </w:r>
      <w:r w:rsidR="00364798" w:rsidRPr="0022527F">
        <w:rPr>
          <w:rFonts w:ascii="Garamond" w:hAnsi="Garamond" w:cs="Times New Roman"/>
          <w:sz w:val="32"/>
          <w:szCs w:val="32"/>
          <w:lang w:val="uk-UA"/>
        </w:rPr>
        <w:t xml:space="preserve">, потребує успіху та </w:t>
      </w:r>
      <w:r w:rsidR="00364798"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визнання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 xml:space="preserve"> іншими, а слабкість сприймає з ненавист</w:t>
      </w:r>
      <w:r w:rsidR="00364798" w:rsidRPr="0022527F">
        <w:rPr>
          <w:rFonts w:ascii="Garamond" w:hAnsi="Garamond" w:cs="Times New Roman"/>
          <w:sz w:val="32"/>
          <w:szCs w:val="32"/>
          <w:lang w:val="uk-UA"/>
        </w:rPr>
        <w:t>ю. К.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364798" w:rsidRPr="0022527F">
        <w:rPr>
          <w:rFonts w:ascii="Garamond" w:hAnsi="Garamond" w:cs="Times New Roman"/>
          <w:sz w:val="32"/>
          <w:szCs w:val="32"/>
          <w:lang w:val="uk-UA"/>
        </w:rPr>
        <w:t xml:space="preserve">Хорні ділить людей, які схильні до застосування даного механізму психічного захисту, на три групи: перша – 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 xml:space="preserve">це особи </w:t>
      </w:r>
      <w:r w:rsidR="00364798" w:rsidRPr="0022527F">
        <w:rPr>
          <w:rFonts w:ascii="Garamond" w:hAnsi="Garamond" w:cs="Times New Roman"/>
          <w:sz w:val="32"/>
          <w:szCs w:val="32"/>
          <w:lang w:val="uk-UA"/>
        </w:rPr>
        <w:t>з виборо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>м нарцисичних рішень (надмірна у</w:t>
      </w:r>
      <w:r w:rsidR="00364798" w:rsidRPr="0022527F">
        <w:rPr>
          <w:rFonts w:ascii="Garamond" w:hAnsi="Garamond" w:cs="Times New Roman"/>
          <w:sz w:val="32"/>
          <w:szCs w:val="32"/>
          <w:lang w:val="uk-UA"/>
        </w:rPr>
        <w:t xml:space="preserve">певненість 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364798" w:rsidRPr="0022527F">
        <w:rPr>
          <w:rFonts w:ascii="Garamond" w:hAnsi="Garamond" w:cs="Times New Roman"/>
          <w:sz w:val="32"/>
          <w:szCs w:val="32"/>
          <w:lang w:val="uk-UA"/>
        </w:rPr>
        <w:t xml:space="preserve"> своїй обраності та виключності 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="00364798" w:rsidRPr="0022527F">
        <w:rPr>
          <w:rFonts w:ascii="Garamond" w:hAnsi="Garamond" w:cs="Times New Roman"/>
          <w:sz w:val="32"/>
          <w:szCs w:val="32"/>
          <w:lang w:val="uk-UA"/>
        </w:rPr>
        <w:t xml:space="preserve"> прагнення переконати у цьому інших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>)</w:t>
      </w:r>
      <w:r w:rsidR="00364798" w:rsidRPr="0022527F">
        <w:rPr>
          <w:rFonts w:ascii="Garamond" w:hAnsi="Garamond" w:cs="Times New Roman"/>
          <w:sz w:val="32"/>
          <w:szCs w:val="32"/>
          <w:lang w:val="uk-UA"/>
        </w:rPr>
        <w:t>; другу групу становлять перфекціоністи (зневажають інших людей, адже вважають себе гідними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 xml:space="preserve"> почестей</w:t>
      </w:r>
      <w:r w:rsidR="007E7F4F" w:rsidRPr="0022527F">
        <w:rPr>
          <w:rFonts w:ascii="Garamond" w:hAnsi="Garamond" w:cs="Times New Roman"/>
          <w:sz w:val="32"/>
          <w:szCs w:val="32"/>
          <w:lang w:val="uk-UA"/>
        </w:rPr>
        <w:t xml:space="preserve">, з високими моральними 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>й</w:t>
      </w:r>
      <w:r w:rsidR="007E7F4F" w:rsidRPr="0022527F">
        <w:rPr>
          <w:rFonts w:ascii="Garamond" w:hAnsi="Garamond" w:cs="Times New Roman"/>
          <w:sz w:val="32"/>
          <w:szCs w:val="32"/>
          <w:lang w:val="uk-UA"/>
        </w:rPr>
        <w:t xml:space="preserve"> інтелектуальними стандартами, а свою поведінку 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>сприймають як цілком бездоганну). Цю підгрупу складають</w:t>
      </w:r>
      <w:r w:rsidR="007E7F4F" w:rsidRPr="0022527F">
        <w:rPr>
          <w:rFonts w:ascii="Garamond" w:hAnsi="Garamond" w:cs="Times New Roman"/>
          <w:sz w:val="32"/>
          <w:szCs w:val="32"/>
          <w:lang w:val="uk-UA"/>
        </w:rPr>
        <w:t xml:space="preserve"> люди, які «відчувають потребу в помсті та перемозі» (відплатити за несправедливість у дитинстві)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7E7F4F" w:rsidRPr="0022527F">
        <w:rPr>
          <w:rFonts w:ascii="Garamond" w:hAnsi="Garamond" w:cs="Times New Roman"/>
          <w:sz w:val="32"/>
          <w:szCs w:val="32"/>
          <w:lang w:val="uk-UA"/>
        </w:rPr>
        <w:t xml:space="preserve"> схильні до прийняття гордовито-мстивих рішень і понад усе цінують силу, за допомогою якої м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>ожуть отримати бажане. Відхід, у</w:t>
      </w:r>
      <w:r w:rsidR="007E7F4F" w:rsidRPr="0022527F">
        <w:rPr>
          <w:rFonts w:ascii="Garamond" w:hAnsi="Garamond" w:cs="Times New Roman"/>
          <w:sz w:val="32"/>
          <w:szCs w:val="32"/>
          <w:lang w:val="uk-UA"/>
        </w:rPr>
        <w:t>теча від людей (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 xml:space="preserve">як </w:t>
      </w:r>
      <w:r w:rsidR="007E7F4F" w:rsidRPr="0022527F">
        <w:rPr>
          <w:rFonts w:ascii="Garamond" w:hAnsi="Garamond" w:cs="Times New Roman"/>
          <w:sz w:val="32"/>
          <w:szCs w:val="32"/>
          <w:lang w:val="uk-UA"/>
        </w:rPr>
        <w:t xml:space="preserve">джерела тривоги) – третій метод захисту, який притаманний людям, що вибирають «свободу, спокій 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7E7F4F" w:rsidRPr="0022527F">
        <w:rPr>
          <w:rFonts w:ascii="Garamond" w:hAnsi="Garamond" w:cs="Times New Roman"/>
          <w:sz w:val="32"/>
          <w:szCs w:val="32"/>
          <w:lang w:val="uk-UA"/>
        </w:rPr>
        <w:t xml:space="preserve"> самодостатність» (Фрейджер, &amp; Фейдимен, 2002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7E7F4F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7E7F4F" w:rsidRPr="0022527F">
        <w:rPr>
          <w:rFonts w:ascii="Garamond" w:hAnsi="Garamond" w:cs="Times New Roman"/>
          <w:sz w:val="32"/>
          <w:szCs w:val="32"/>
          <w:lang w:val="uk-UA"/>
        </w:rPr>
        <w:t>202)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>, задовольняючись мінімальним</w:t>
      </w:r>
      <w:r w:rsidR="007E7F4F" w:rsidRPr="0022527F">
        <w:rPr>
          <w:rFonts w:ascii="Garamond" w:hAnsi="Garamond" w:cs="Times New Roman"/>
          <w:sz w:val="32"/>
          <w:szCs w:val="32"/>
          <w:lang w:val="uk-UA"/>
        </w:rPr>
        <w:t>. Їхня «угода»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 xml:space="preserve">: </w:t>
      </w:r>
      <w:r w:rsidR="007E7F4F" w:rsidRPr="0022527F">
        <w:rPr>
          <w:rFonts w:ascii="Garamond" w:hAnsi="Garamond" w:cs="Times New Roman"/>
          <w:sz w:val="32"/>
          <w:szCs w:val="32"/>
          <w:lang w:val="uk-UA"/>
        </w:rPr>
        <w:t>«якщо вони мало очікують від життя, вони не розчаруються».</w:t>
      </w:r>
    </w:p>
    <w:p w:rsidR="007E7F4F" w:rsidRPr="0022527F" w:rsidRDefault="007E7F4F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Вищенаведені три способи психічного захисту 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>спрямова</w:t>
      </w:r>
      <w:r w:rsidRPr="0022527F">
        <w:rPr>
          <w:rFonts w:ascii="Garamond" w:hAnsi="Garamond" w:cs="Times New Roman"/>
          <w:sz w:val="32"/>
          <w:szCs w:val="32"/>
          <w:lang w:val="uk-UA"/>
        </w:rPr>
        <w:t>ні на подолання тривоги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 xml:space="preserve"> людини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зумовленої зовнішніми по відношенню 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>до неї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причинами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 xml:space="preserve"> чи обставинами</w:t>
      </w:r>
      <w:r w:rsidRPr="0022527F">
        <w:rPr>
          <w:rFonts w:ascii="Garamond" w:hAnsi="Garamond" w:cs="Times New Roman"/>
          <w:sz w:val="32"/>
          <w:szCs w:val="32"/>
          <w:lang w:val="uk-UA"/>
        </w:rPr>
        <w:t>.</w:t>
      </w:r>
    </w:p>
    <w:p w:rsidR="007E7F4F" w:rsidRPr="0022527F" w:rsidRDefault="007E7F4F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Створення ідеалізованого образу себе, 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>який володіє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«необмеженою силою 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перебільшеними можливостями», К.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Хорні вважає інтрапсихічним захистом, що пов’я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>заний із міжособистісними стратегіями психічного захисту (Фрейджер, &amp; Фейдимен, 2002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A9711D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>202). Заради «пошуку слави» та з метою прикрашання свого ідеального Я, що невротизує особистість, людина ідеалізує</w:t>
      </w:r>
      <w:r w:rsidR="00A43B55" w:rsidRPr="0022527F">
        <w:rPr>
          <w:rFonts w:ascii="Garamond" w:hAnsi="Garamond" w:cs="Times New Roman"/>
          <w:sz w:val="32"/>
          <w:szCs w:val="32"/>
          <w:lang w:val="uk-UA"/>
        </w:rPr>
        <w:t xml:space="preserve"> себе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 xml:space="preserve">. Як результат </w:t>
      </w:r>
      <w:r w:rsidR="009A00D4" w:rsidRPr="0022527F">
        <w:rPr>
          <w:rFonts w:ascii="Garamond" w:hAnsi="Garamond" w:cs="Times New Roman"/>
          <w:sz w:val="32"/>
          <w:szCs w:val="32"/>
          <w:lang w:val="uk-UA"/>
        </w:rPr>
        <w:t xml:space="preserve">– 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>з</w:t>
      </w:r>
      <w:r w:rsidR="00F1357B" w:rsidRPr="0022527F">
        <w:rPr>
          <w:rFonts w:ascii="Garamond" w:hAnsi="Garamond" w:cs="Times New Roman"/>
          <w:sz w:val="32"/>
          <w:szCs w:val="32"/>
        </w:rPr>
        <w:t>’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>являється «система гордості»</w:t>
      </w:r>
      <w:r w:rsidR="009A00D4" w:rsidRPr="0022527F">
        <w:rPr>
          <w:rFonts w:ascii="Garamond" w:hAnsi="Garamond" w:cs="Times New Roman"/>
          <w:sz w:val="32"/>
          <w:szCs w:val="32"/>
          <w:lang w:val="uk-UA"/>
        </w:rPr>
        <w:t xml:space="preserve"> (точніше, ми б сказали, гордині)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>, до складу якої входять і невротична гордість, невротичні вимоги, тиранічне «</w:t>
      </w:r>
      <w:r w:rsidR="009A00D4" w:rsidRPr="0022527F">
        <w:rPr>
          <w:rFonts w:ascii="Garamond" w:hAnsi="Garamond" w:cs="Times New Roman"/>
          <w:sz w:val="32"/>
          <w:szCs w:val="32"/>
          <w:lang w:val="uk-UA"/>
        </w:rPr>
        <w:t xml:space="preserve">тільки 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>так повинно бути» та надмірна ненависть до себе. При відмінностях між ідеальним Я та реальним Я, люд</w:t>
      </w:r>
      <w:r w:rsidR="009A00D4" w:rsidRPr="0022527F">
        <w:rPr>
          <w:rFonts w:ascii="Garamond" w:hAnsi="Garamond" w:cs="Times New Roman"/>
          <w:sz w:val="32"/>
          <w:szCs w:val="32"/>
          <w:lang w:val="uk-UA"/>
        </w:rPr>
        <w:t>ина обирає стратегію задовольнитися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 xml:space="preserve"> наяв</w:t>
      </w:r>
      <w:r w:rsidR="009A00D4" w:rsidRPr="0022527F">
        <w:rPr>
          <w:rFonts w:ascii="Garamond" w:hAnsi="Garamond" w:cs="Times New Roman"/>
          <w:sz w:val="32"/>
          <w:szCs w:val="32"/>
          <w:lang w:val="uk-UA"/>
        </w:rPr>
        <w:t>ним. Її самоповага зростає і так само пропорційно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9A00D4" w:rsidRPr="0022527F">
        <w:rPr>
          <w:rFonts w:ascii="Garamond" w:hAnsi="Garamond" w:cs="Times New Roman"/>
          <w:sz w:val="32"/>
          <w:szCs w:val="32"/>
          <w:lang w:val="uk-UA"/>
        </w:rPr>
        <w:t>збільшуються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 xml:space="preserve"> вимоги визнання оточуючими її виключності (в реальності така людина сама добивається позбавлення свободи та подав</w:t>
      </w:r>
      <w:r w:rsidR="009A00D4" w:rsidRPr="0022527F">
        <w:rPr>
          <w:rFonts w:ascii="Garamond" w:hAnsi="Garamond" w:cs="Times New Roman"/>
          <w:sz w:val="32"/>
          <w:szCs w:val="32"/>
          <w:lang w:val="uk-UA"/>
        </w:rPr>
        <w:t>лення своєї індивідуальності). У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 xml:space="preserve"> подальшому особистість намагається жити та поводитися згідно зі </w:t>
      </w:r>
      <w:r w:rsidR="009A00D4" w:rsidRPr="0022527F">
        <w:rPr>
          <w:rFonts w:ascii="Garamond" w:hAnsi="Garamond" w:cs="Times New Roman"/>
          <w:sz w:val="32"/>
          <w:szCs w:val="32"/>
          <w:lang w:val="uk-UA"/>
        </w:rPr>
        <w:t xml:space="preserve">власно 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 xml:space="preserve">створеним іміджем </w:t>
      </w:r>
      <w:r w:rsidR="009A00D4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 xml:space="preserve"> уявленнями про свою </w:t>
      </w:r>
      <w:r w:rsidR="009A00D4" w:rsidRPr="0022527F">
        <w:rPr>
          <w:rFonts w:ascii="Garamond" w:hAnsi="Garamond" w:cs="Times New Roman"/>
          <w:sz w:val="32"/>
          <w:szCs w:val="32"/>
          <w:lang w:val="uk-UA"/>
        </w:rPr>
        <w:t>цілковиту виключність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9A00D4" w:rsidRPr="0022527F">
        <w:rPr>
          <w:rFonts w:ascii="Garamond" w:hAnsi="Garamond" w:cs="Times New Roman"/>
          <w:sz w:val="32"/>
          <w:szCs w:val="32"/>
          <w:lang w:val="uk-UA"/>
        </w:rPr>
        <w:t xml:space="preserve">і 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>велич, ховаючи, на думку К</w:t>
      </w:r>
      <w:r w:rsidR="009A00D4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 xml:space="preserve">.Хорні, за цим «загрозу караючої ненависті до себе» </w:t>
      </w:r>
      <w:r w:rsidR="009A00D4" w:rsidRPr="0022527F">
        <w:rPr>
          <w:rFonts w:ascii="Garamond" w:hAnsi="Garamond" w:cs="Times New Roman"/>
          <w:sz w:val="32"/>
          <w:szCs w:val="32"/>
          <w:lang w:val="uk-UA"/>
        </w:rPr>
        <w:t>–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 xml:space="preserve"> «кінцевий пункт інтрапсихіних захисних стратегій, кожна з яких посилює наше відчуття неадекватності </w:t>
      </w:r>
      <w:r w:rsidR="009A00D4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 xml:space="preserve"> невдачі»</w:t>
      </w:r>
      <w:r w:rsidR="009A00D4" w:rsidRPr="0022527F">
        <w:rPr>
          <w:rFonts w:ascii="Garamond" w:hAnsi="Garamond" w:cs="Times New Roman"/>
          <w:sz w:val="32"/>
          <w:szCs w:val="32"/>
          <w:lang w:val="uk-UA"/>
        </w:rPr>
        <w:t xml:space="preserve"> (Фрейджер, &amp; Фейдимен, 2002 : 205)</w:t>
      </w:r>
      <w:r w:rsidR="00F1357B" w:rsidRPr="0022527F">
        <w:rPr>
          <w:rFonts w:ascii="Garamond" w:hAnsi="Garamond" w:cs="Times New Roman"/>
          <w:sz w:val="32"/>
          <w:szCs w:val="32"/>
          <w:lang w:val="uk-UA"/>
        </w:rPr>
        <w:t>.</w:t>
      </w:r>
      <w:r w:rsidR="003572DA" w:rsidRPr="0022527F">
        <w:rPr>
          <w:rFonts w:ascii="Garamond" w:hAnsi="Garamond" w:cs="Times New Roman"/>
          <w:sz w:val="32"/>
          <w:szCs w:val="32"/>
          <w:lang w:val="uk-UA"/>
        </w:rPr>
        <w:t xml:space="preserve"> В інтерпретації К.</w:t>
      </w:r>
      <w:r w:rsidR="009A00D4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3572DA" w:rsidRPr="0022527F">
        <w:rPr>
          <w:rFonts w:ascii="Garamond" w:hAnsi="Garamond" w:cs="Times New Roman"/>
          <w:sz w:val="32"/>
          <w:szCs w:val="32"/>
          <w:lang w:val="uk-UA"/>
        </w:rPr>
        <w:t xml:space="preserve">Хорні, це – гнів нашого </w:t>
      </w:r>
      <w:r w:rsidR="003572DA"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ідеального Я</w:t>
      </w:r>
      <w:r w:rsidR="009A00D4" w:rsidRPr="0022527F">
        <w:rPr>
          <w:rFonts w:ascii="Garamond" w:hAnsi="Garamond" w:cs="Times New Roman"/>
          <w:sz w:val="32"/>
          <w:szCs w:val="32"/>
          <w:lang w:val="uk-UA"/>
        </w:rPr>
        <w:t xml:space="preserve">, спрямований </w:t>
      </w:r>
      <w:r w:rsidR="003572DA" w:rsidRPr="0022527F">
        <w:rPr>
          <w:rFonts w:ascii="Garamond" w:hAnsi="Garamond" w:cs="Times New Roman"/>
          <w:sz w:val="32"/>
          <w:szCs w:val="32"/>
          <w:lang w:val="uk-UA"/>
        </w:rPr>
        <w:t xml:space="preserve"> на реальне Я за те, що «ми не такі, якими «маємо бути»</w:t>
      </w:r>
      <w:r w:rsidR="009A00D4" w:rsidRPr="0022527F">
        <w:rPr>
          <w:rFonts w:ascii="Garamond" w:hAnsi="Garamond" w:cs="Times New Roman"/>
          <w:sz w:val="32"/>
          <w:szCs w:val="32"/>
          <w:lang w:val="uk-UA"/>
        </w:rPr>
        <w:t>.</w:t>
      </w:r>
      <w:r w:rsidR="003572DA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</w:p>
    <w:p w:rsidR="003572DA" w:rsidRPr="0022527F" w:rsidRDefault="009A00D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У такий спосіб</w:t>
      </w:r>
      <w:r w:rsidR="003572DA" w:rsidRPr="0022527F">
        <w:rPr>
          <w:rFonts w:ascii="Garamond" w:hAnsi="Garamond" w:cs="Times New Roman"/>
          <w:sz w:val="32"/>
          <w:szCs w:val="32"/>
          <w:lang w:val="uk-UA"/>
        </w:rPr>
        <w:t xml:space="preserve"> К.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0D7AC7" w:rsidRPr="0022527F">
        <w:rPr>
          <w:rFonts w:ascii="Garamond" w:hAnsi="Garamond" w:cs="Times New Roman"/>
          <w:sz w:val="32"/>
          <w:szCs w:val="32"/>
          <w:lang w:val="uk-UA"/>
        </w:rPr>
        <w:t>Хорні визнає</w:t>
      </w:r>
      <w:r w:rsidR="003572DA" w:rsidRPr="0022527F">
        <w:rPr>
          <w:rFonts w:ascii="Garamond" w:hAnsi="Garamond" w:cs="Times New Roman"/>
          <w:sz w:val="32"/>
          <w:szCs w:val="32"/>
          <w:lang w:val="uk-UA"/>
        </w:rPr>
        <w:t xml:space="preserve"> два типи </w:t>
      </w:r>
      <w:r w:rsidR="000D7AC7" w:rsidRPr="0022527F">
        <w:rPr>
          <w:rFonts w:ascii="Garamond" w:hAnsi="Garamond" w:cs="Times New Roman"/>
          <w:sz w:val="32"/>
          <w:szCs w:val="32"/>
          <w:lang w:val="uk-UA"/>
        </w:rPr>
        <w:t xml:space="preserve">психічних </w:t>
      </w:r>
      <w:r w:rsidR="003572DA" w:rsidRPr="0022527F">
        <w:rPr>
          <w:rFonts w:ascii="Garamond" w:hAnsi="Garamond" w:cs="Times New Roman"/>
          <w:sz w:val="32"/>
          <w:szCs w:val="32"/>
          <w:lang w:val="uk-UA"/>
        </w:rPr>
        <w:t xml:space="preserve">захисних механізмів, що пов’язані </w:t>
      </w:r>
      <w:r w:rsidR="000D7AC7" w:rsidRPr="0022527F">
        <w:rPr>
          <w:rFonts w:ascii="Garamond" w:hAnsi="Garamond" w:cs="Times New Roman"/>
          <w:sz w:val="32"/>
          <w:szCs w:val="32"/>
          <w:lang w:val="uk-UA"/>
        </w:rPr>
        <w:t xml:space="preserve">саме </w:t>
      </w:r>
      <w:r w:rsidR="003572DA" w:rsidRPr="0022527F">
        <w:rPr>
          <w:rFonts w:ascii="Garamond" w:hAnsi="Garamond" w:cs="Times New Roman"/>
          <w:sz w:val="32"/>
          <w:szCs w:val="32"/>
          <w:lang w:val="uk-UA"/>
        </w:rPr>
        <w:t xml:space="preserve">з джерелом відчуття </w:t>
      </w:r>
      <w:r w:rsidR="000D7AC7" w:rsidRPr="0022527F">
        <w:rPr>
          <w:rFonts w:ascii="Garamond" w:hAnsi="Garamond" w:cs="Times New Roman"/>
          <w:sz w:val="32"/>
          <w:szCs w:val="32"/>
          <w:lang w:val="uk-UA"/>
        </w:rPr>
        <w:t xml:space="preserve">людиною </w:t>
      </w:r>
      <w:r w:rsidR="003572DA" w:rsidRPr="0022527F">
        <w:rPr>
          <w:rFonts w:ascii="Garamond" w:hAnsi="Garamond" w:cs="Times New Roman"/>
          <w:sz w:val="32"/>
          <w:szCs w:val="32"/>
          <w:lang w:val="uk-UA"/>
        </w:rPr>
        <w:t xml:space="preserve">тривоги: внутрішній </w:t>
      </w:r>
      <w:r w:rsidR="000D7AC7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3572DA" w:rsidRPr="0022527F">
        <w:rPr>
          <w:rFonts w:ascii="Garamond" w:hAnsi="Garamond" w:cs="Times New Roman"/>
          <w:sz w:val="32"/>
          <w:szCs w:val="32"/>
          <w:lang w:val="uk-UA"/>
        </w:rPr>
        <w:t xml:space="preserve"> зовнішні</w:t>
      </w:r>
      <w:r w:rsidR="000D7AC7" w:rsidRPr="0022527F">
        <w:rPr>
          <w:rFonts w:ascii="Garamond" w:hAnsi="Garamond" w:cs="Times New Roman"/>
          <w:sz w:val="32"/>
          <w:szCs w:val="32"/>
          <w:lang w:val="uk-UA"/>
        </w:rPr>
        <w:t>й</w:t>
      </w:r>
      <w:r w:rsidR="003572DA" w:rsidRPr="0022527F">
        <w:rPr>
          <w:rFonts w:ascii="Garamond" w:hAnsi="Garamond" w:cs="Times New Roman"/>
          <w:sz w:val="32"/>
          <w:szCs w:val="32"/>
          <w:lang w:val="uk-UA"/>
        </w:rPr>
        <w:t>.</w:t>
      </w:r>
    </w:p>
    <w:p w:rsidR="003572DA" w:rsidRPr="0022527F" w:rsidRDefault="003572DA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Г.</w:t>
      </w:r>
      <w:r w:rsidR="000D7AC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Салліван вважає, що функцію захисту особистості виконує Я-система</w:t>
      </w:r>
      <w:r w:rsidR="000D7AC7" w:rsidRPr="0022527F">
        <w:rPr>
          <w:rFonts w:ascii="Garamond" w:hAnsi="Garamond" w:cs="Times New Roman"/>
          <w:sz w:val="32"/>
          <w:szCs w:val="32"/>
          <w:lang w:val="uk-UA"/>
        </w:rPr>
        <w:t xml:space="preserve"> в цілому</w:t>
      </w:r>
      <w:r w:rsidRPr="0022527F">
        <w:rPr>
          <w:rFonts w:ascii="Garamond" w:hAnsi="Garamond" w:cs="Times New Roman"/>
          <w:sz w:val="32"/>
          <w:szCs w:val="32"/>
          <w:lang w:val="uk-UA"/>
        </w:rPr>
        <w:t>, що є результатом міжособистісного спілкування (Фрейджер, &amp; Фейдимен, 2002</w:t>
      </w:r>
      <w:r w:rsidR="000D7AC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0D7AC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671), як «комплексний зразок поведінки, що </w:t>
      </w:r>
      <w:r w:rsidR="000D7AC7" w:rsidRPr="0022527F">
        <w:rPr>
          <w:rFonts w:ascii="Garamond" w:hAnsi="Garamond" w:cs="Times New Roman"/>
          <w:sz w:val="32"/>
          <w:szCs w:val="32"/>
          <w:lang w:val="uk-UA"/>
        </w:rPr>
        <w:t>створю</w:t>
      </w:r>
      <w:r w:rsidRPr="0022527F">
        <w:rPr>
          <w:rFonts w:ascii="Garamond" w:hAnsi="Garamond" w:cs="Times New Roman"/>
          <w:sz w:val="32"/>
          <w:szCs w:val="32"/>
          <w:lang w:val="uk-UA"/>
        </w:rPr>
        <w:t>є безпеку особистості, захищаючи її від тривоги», однак «перешкоджає позитивним змінам особистості» та гальмує особистісний розвиток» (Фрейджер, &amp; Фейдимен, 2002</w:t>
      </w:r>
      <w:r w:rsidR="000D7AC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0D7AC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672). </w:t>
      </w:r>
      <w:r w:rsidR="000D7AC7" w:rsidRPr="0022527F">
        <w:rPr>
          <w:rFonts w:ascii="Garamond" w:hAnsi="Garamond" w:cs="Times New Roman"/>
          <w:sz w:val="32"/>
          <w:szCs w:val="32"/>
          <w:lang w:val="uk-UA"/>
        </w:rPr>
        <w:t>Науковець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стверджує, </w:t>
      </w:r>
      <w:r w:rsidR="000D7AC7" w:rsidRPr="0022527F">
        <w:rPr>
          <w:rFonts w:ascii="Garamond" w:hAnsi="Garamond" w:cs="Times New Roman"/>
          <w:sz w:val="32"/>
          <w:szCs w:val="32"/>
          <w:lang w:val="uk-UA"/>
        </w:rPr>
        <w:t xml:space="preserve">що </w:t>
      </w:r>
      <w:r w:rsidRPr="0022527F">
        <w:rPr>
          <w:rFonts w:ascii="Garamond" w:hAnsi="Garamond" w:cs="Times New Roman"/>
          <w:sz w:val="32"/>
          <w:szCs w:val="32"/>
          <w:lang w:val="uk-UA"/>
        </w:rPr>
        <w:t>коли Я-система розвинута до рівня стійкого образу себе у людини,</w:t>
      </w:r>
      <w:r w:rsidR="001B7E0D" w:rsidRPr="0022527F">
        <w:rPr>
          <w:rFonts w:ascii="Garamond" w:hAnsi="Garamond" w:cs="Times New Roman"/>
          <w:sz w:val="32"/>
          <w:szCs w:val="32"/>
          <w:lang w:val="uk-UA"/>
        </w:rPr>
        <w:t xml:space="preserve"> «</w:t>
      </w:r>
      <w:r w:rsidRPr="0022527F">
        <w:rPr>
          <w:rFonts w:ascii="Garamond" w:hAnsi="Garamond" w:cs="Times New Roman"/>
          <w:sz w:val="32"/>
          <w:szCs w:val="32"/>
          <w:lang w:val="uk-UA"/>
        </w:rPr>
        <w:t>будь-який міжособистісний досвід, який сприймаєть</w:t>
      </w:r>
      <w:r w:rsidR="001B7E0D" w:rsidRPr="0022527F">
        <w:rPr>
          <w:rFonts w:ascii="Garamond" w:hAnsi="Garamond" w:cs="Times New Roman"/>
          <w:sz w:val="32"/>
          <w:szCs w:val="32"/>
          <w:lang w:val="uk-UA"/>
        </w:rPr>
        <w:t xml:space="preserve">ся як такий, що не узгоджується» </w:t>
      </w:r>
      <w:r w:rsidR="000D7AC7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Pr="0022527F">
        <w:rPr>
          <w:rFonts w:ascii="Garamond" w:hAnsi="Garamond" w:cs="Times New Roman"/>
          <w:sz w:val="32"/>
          <w:szCs w:val="32"/>
          <w:lang w:val="uk-UA"/>
        </w:rPr>
        <w:t>з цим образом,</w:t>
      </w:r>
      <w:r w:rsidR="000D7AC7" w:rsidRPr="0022527F">
        <w:rPr>
          <w:rFonts w:ascii="Garamond" w:hAnsi="Garamond" w:cs="Times New Roman"/>
          <w:sz w:val="32"/>
          <w:szCs w:val="32"/>
          <w:lang w:val="uk-UA"/>
        </w:rPr>
        <w:t xml:space="preserve"> «стає загрозою безпеці людини»</w:t>
      </w:r>
      <w:r w:rsidR="001B7E0D" w:rsidRPr="0022527F">
        <w:rPr>
          <w:rFonts w:ascii="Garamond" w:hAnsi="Garamond" w:cs="Times New Roman"/>
          <w:sz w:val="32"/>
          <w:szCs w:val="32"/>
          <w:lang w:val="uk-UA"/>
        </w:rPr>
        <w:t>.</w:t>
      </w:r>
    </w:p>
    <w:p w:rsidR="001B7E0D" w:rsidRPr="0022527F" w:rsidRDefault="000D7AC7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Психоаналітик</w:t>
      </w:r>
      <w:r w:rsidR="001B7E0D" w:rsidRPr="0022527F">
        <w:rPr>
          <w:rFonts w:ascii="Garamond" w:hAnsi="Garamond" w:cs="Times New Roman"/>
          <w:sz w:val="32"/>
          <w:szCs w:val="32"/>
          <w:lang w:val="uk-UA"/>
        </w:rPr>
        <w:t xml:space="preserve"> додає, що в основному людина намагає</w:t>
      </w:r>
      <w:r w:rsidRPr="0022527F">
        <w:rPr>
          <w:rFonts w:ascii="Garamond" w:hAnsi="Garamond" w:cs="Times New Roman"/>
          <w:sz w:val="32"/>
          <w:szCs w:val="32"/>
          <w:lang w:val="uk-UA"/>
        </w:rPr>
        <w:t>ться у</w:t>
      </w:r>
      <w:r w:rsidR="001B7E0D" w:rsidRPr="0022527F">
        <w:rPr>
          <w:rFonts w:ascii="Garamond" w:hAnsi="Garamond" w:cs="Times New Roman"/>
          <w:sz w:val="32"/>
          <w:szCs w:val="32"/>
          <w:lang w:val="uk-UA"/>
        </w:rPr>
        <w:t>вімкнути захист від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цілком</w:t>
      </w:r>
      <w:r w:rsidR="001B7E0D" w:rsidRPr="0022527F">
        <w:rPr>
          <w:rFonts w:ascii="Garamond" w:hAnsi="Garamond" w:cs="Times New Roman"/>
          <w:sz w:val="32"/>
          <w:szCs w:val="32"/>
          <w:lang w:val="uk-UA"/>
        </w:rPr>
        <w:t xml:space="preserve"> нового досвіду,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ніяк </w:t>
      </w:r>
      <w:r w:rsidR="001B7E0D" w:rsidRPr="0022527F">
        <w:rPr>
          <w:rFonts w:ascii="Garamond" w:hAnsi="Garamond" w:cs="Times New Roman"/>
          <w:sz w:val="32"/>
          <w:szCs w:val="32"/>
          <w:lang w:val="uk-UA"/>
        </w:rPr>
        <w:t>не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1B7E0D" w:rsidRPr="0022527F">
        <w:rPr>
          <w:rFonts w:ascii="Garamond" w:hAnsi="Garamond" w:cs="Times New Roman"/>
          <w:sz w:val="32"/>
          <w:szCs w:val="32"/>
          <w:lang w:val="uk-UA"/>
        </w:rPr>
        <w:t>узгодженого із її самооцінкою (загроза самоповазі людини), «діями, що створюють відчуття безпеки» (</w:t>
      </w:r>
      <w:r w:rsidR="001B7E0D" w:rsidRPr="0022527F">
        <w:rPr>
          <w:rFonts w:ascii="Garamond" w:hAnsi="Garamond" w:cs="Times New Roman"/>
          <w:sz w:val="32"/>
          <w:szCs w:val="32"/>
          <w:lang w:val="en-US"/>
        </w:rPr>
        <w:t>security</w:t>
      </w:r>
      <w:r w:rsidR="001B7E0D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1B7E0D" w:rsidRPr="0022527F">
        <w:rPr>
          <w:rFonts w:ascii="Garamond" w:hAnsi="Garamond" w:cs="Times New Roman"/>
          <w:sz w:val="32"/>
          <w:szCs w:val="32"/>
          <w:lang w:val="en-US"/>
        </w:rPr>
        <w:t>operations</w:t>
      </w:r>
      <w:r w:rsidR="001B7E0D" w:rsidRPr="0022527F">
        <w:rPr>
          <w:rFonts w:ascii="Garamond" w:hAnsi="Garamond" w:cs="Times New Roman"/>
          <w:sz w:val="32"/>
          <w:szCs w:val="32"/>
          <w:lang w:val="uk-UA"/>
        </w:rPr>
        <w:t>): дисоціацією та селективним ігноруванням – які</w:t>
      </w:r>
      <w:r w:rsidRPr="0022527F">
        <w:rPr>
          <w:rFonts w:ascii="Garamond" w:hAnsi="Garamond" w:cs="Times New Roman"/>
          <w:sz w:val="32"/>
          <w:szCs w:val="32"/>
          <w:lang w:val="uk-UA"/>
        </w:rPr>
        <w:t>, власне, і</w:t>
      </w:r>
      <w:r w:rsidR="001B7E0D" w:rsidRPr="0022527F">
        <w:rPr>
          <w:rFonts w:ascii="Garamond" w:hAnsi="Garamond" w:cs="Times New Roman"/>
          <w:sz w:val="32"/>
          <w:szCs w:val="32"/>
          <w:lang w:val="uk-UA"/>
        </w:rPr>
        <w:t xml:space="preserve"> є захисними механізмами. Дисоціація має відношення до тих бажань </w:t>
      </w:r>
      <w:r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1B7E0D" w:rsidRPr="0022527F">
        <w:rPr>
          <w:rFonts w:ascii="Garamond" w:hAnsi="Garamond" w:cs="Times New Roman"/>
          <w:sz w:val="32"/>
          <w:szCs w:val="32"/>
          <w:lang w:val="uk-UA"/>
        </w:rPr>
        <w:t xml:space="preserve"> потреб людини, які вона відмовляється приймати </w:t>
      </w:r>
      <w:r w:rsidRPr="0022527F">
        <w:rPr>
          <w:rFonts w:ascii="Garamond" w:hAnsi="Garamond" w:cs="Times New Roman"/>
          <w:sz w:val="32"/>
          <w:szCs w:val="32"/>
          <w:lang w:val="uk-UA"/>
        </w:rPr>
        <w:t>як власні й</w:t>
      </w:r>
      <w:r w:rsidR="001B7E0D" w:rsidRPr="0022527F">
        <w:rPr>
          <w:rFonts w:ascii="Garamond" w:hAnsi="Garamond" w:cs="Times New Roman"/>
          <w:sz w:val="32"/>
          <w:szCs w:val="32"/>
          <w:lang w:val="uk-UA"/>
        </w:rPr>
        <w:t xml:space="preserve"> усвідомлювати. Вони не входять до цілісності Я-системи, тому забути їх легше, ніж визнати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(необхідно було б у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 xml:space="preserve"> подальшому «вбудувати» їх до Я-системи особистості). Селективне ігнорування – це «відмова помічати речі </w:t>
      </w:r>
      <w:r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 xml:space="preserve"> явища, які людина не </w:t>
      </w:r>
      <w:r w:rsidRPr="0022527F">
        <w:rPr>
          <w:rFonts w:ascii="Garamond" w:hAnsi="Garamond" w:cs="Times New Roman"/>
          <w:sz w:val="32"/>
          <w:szCs w:val="32"/>
          <w:lang w:val="uk-UA"/>
        </w:rPr>
        <w:t>бажає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 xml:space="preserve"> помічати» (Фрейджер, &amp; Фейдимен, 2002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>672), але ці факти не є настільки травматичними</w:t>
      </w:r>
      <w:r w:rsidRPr="0022527F">
        <w:rPr>
          <w:rFonts w:ascii="Garamond" w:hAnsi="Garamond" w:cs="Times New Roman"/>
          <w:sz w:val="32"/>
          <w:szCs w:val="32"/>
          <w:lang w:val="uk-UA"/>
        </w:rPr>
        <w:t>, порівняно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 xml:space="preserve"> з тими, які людина </w:t>
      </w:r>
      <w:r w:rsidRPr="0022527F">
        <w:rPr>
          <w:rFonts w:ascii="Garamond" w:hAnsi="Garamond" w:cs="Times New Roman"/>
          <w:sz w:val="32"/>
          <w:szCs w:val="32"/>
          <w:lang w:val="uk-UA"/>
        </w:rPr>
        <w:t>вважає за необхідне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 xml:space="preserve"> дисоціювати, хоча вони й надалі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будуть 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>вплива</w:t>
      </w:r>
      <w:r w:rsidRPr="0022527F">
        <w:rPr>
          <w:rFonts w:ascii="Garamond" w:hAnsi="Garamond" w:cs="Times New Roman"/>
          <w:sz w:val="32"/>
          <w:szCs w:val="32"/>
          <w:lang w:val="uk-UA"/>
        </w:rPr>
        <w:t>ти на її життя, як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 xml:space="preserve"> і селективно </w:t>
      </w:r>
      <w:r w:rsidRPr="0022527F">
        <w:rPr>
          <w:rFonts w:ascii="Garamond" w:hAnsi="Garamond" w:cs="Times New Roman"/>
          <w:sz w:val="32"/>
          <w:szCs w:val="32"/>
          <w:lang w:val="uk-UA"/>
        </w:rPr>
        <w:t>відкинут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>і відчуття, що присутні у свідом</w:t>
      </w:r>
      <w:r w:rsidRPr="0022527F">
        <w:rPr>
          <w:rFonts w:ascii="Garamond" w:hAnsi="Garamond" w:cs="Times New Roman"/>
          <w:sz w:val="32"/>
          <w:szCs w:val="32"/>
          <w:lang w:val="uk-UA"/>
        </w:rPr>
        <w:t>ій частині психіки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 xml:space="preserve"> людини в неактивному стані.</w:t>
      </w:r>
    </w:p>
    <w:p w:rsidR="00F82654" w:rsidRPr="0022527F" w:rsidRDefault="000B6217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Зазначимо, що к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>ількість психічних захисних механізмів, визначених вченими, поступово та постійно зростає. У «Шкалі функціонування захистів» (</w:t>
      </w:r>
      <w:r w:rsidR="00F82654" w:rsidRPr="0022527F">
        <w:rPr>
          <w:rFonts w:ascii="Garamond" w:hAnsi="Garamond" w:cs="Times New Roman"/>
          <w:sz w:val="32"/>
          <w:szCs w:val="32"/>
          <w:lang w:val="en-US"/>
        </w:rPr>
        <w:t>Defensive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F82654" w:rsidRPr="0022527F">
        <w:rPr>
          <w:rFonts w:ascii="Garamond" w:hAnsi="Garamond" w:cs="Times New Roman"/>
          <w:sz w:val="32"/>
          <w:szCs w:val="32"/>
          <w:lang w:val="en-US"/>
        </w:rPr>
        <w:t>Functioning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F82654" w:rsidRPr="0022527F">
        <w:rPr>
          <w:rFonts w:ascii="Garamond" w:hAnsi="Garamond" w:cs="Times New Roman"/>
          <w:sz w:val="32"/>
          <w:szCs w:val="32"/>
          <w:lang w:val="en-US"/>
        </w:rPr>
        <w:t>Scale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 xml:space="preserve"> (</w:t>
      </w:r>
      <w:r w:rsidR="00F82654" w:rsidRPr="0022527F">
        <w:rPr>
          <w:rFonts w:ascii="Garamond" w:hAnsi="Garamond" w:cs="Times New Roman"/>
          <w:sz w:val="32"/>
          <w:szCs w:val="32"/>
          <w:lang w:val="en-US"/>
        </w:rPr>
        <w:t>DES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 xml:space="preserve">)) , включеної до </w:t>
      </w:r>
      <w:r w:rsidR="00F82654" w:rsidRPr="0022527F">
        <w:rPr>
          <w:rFonts w:ascii="Garamond" w:hAnsi="Garamond" w:cs="Times New Roman"/>
          <w:sz w:val="32"/>
          <w:szCs w:val="32"/>
          <w:lang w:val="en-US"/>
        </w:rPr>
        <w:t>DSM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>-</w:t>
      </w:r>
      <w:r w:rsidR="00F82654" w:rsidRPr="0022527F">
        <w:rPr>
          <w:rFonts w:ascii="Garamond" w:hAnsi="Garamond" w:cs="Times New Roman"/>
          <w:sz w:val="32"/>
          <w:szCs w:val="32"/>
          <w:lang w:val="en-US"/>
        </w:rPr>
        <w:t>IV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>, міститься перелік із 31-го механізму захисту, «згрупованих ієрархічно в сім рівнів</w:t>
      </w:r>
      <w:r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 xml:space="preserve"> від адаптивного до дезадаптивного» (</w:t>
      </w:r>
      <w:r w:rsidR="00F82654" w:rsidRPr="0022527F">
        <w:rPr>
          <w:rFonts w:ascii="Garamond" w:hAnsi="Garamond" w:cs="Times New Roman"/>
          <w:sz w:val="32"/>
          <w:szCs w:val="32"/>
          <w:lang w:val="en-US"/>
        </w:rPr>
        <w:t>Cramer</w:t>
      </w:r>
      <w:r w:rsidR="00F82654" w:rsidRPr="0022527F">
        <w:rPr>
          <w:rFonts w:ascii="Garamond" w:hAnsi="Garamond" w:cs="Times New Roman"/>
          <w:sz w:val="32"/>
          <w:szCs w:val="32"/>
          <w:lang w:val="uk-UA"/>
        </w:rPr>
        <w:t>, 2016).</w:t>
      </w:r>
    </w:p>
    <w:p w:rsidR="00F82654" w:rsidRPr="0022527F" w:rsidRDefault="00F8265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Дж.</w:t>
      </w:r>
      <w:r w:rsidR="000B621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Вейллант доречно</w:t>
      </w:r>
      <w:r w:rsidR="000B6217" w:rsidRPr="0022527F">
        <w:rPr>
          <w:rFonts w:ascii="Garamond" w:hAnsi="Garamond" w:cs="Times New Roman"/>
          <w:sz w:val="32"/>
          <w:szCs w:val="32"/>
          <w:lang w:val="uk-UA"/>
        </w:rPr>
        <w:t>, як на нас,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стверджує, що насправді існує стільки захисних механізмів, скільки можна собі уявити: від патологічних (більш помітних)</w:t>
      </w:r>
      <w:r w:rsidR="000B6217" w:rsidRPr="0022527F">
        <w:rPr>
          <w:rFonts w:ascii="Garamond" w:hAnsi="Garamond" w:cs="Times New Roman"/>
          <w:sz w:val="32"/>
          <w:szCs w:val="32"/>
          <w:lang w:val="uk-UA"/>
        </w:rPr>
        <w:t xml:space="preserve"> неозброєним рком</w:t>
      </w:r>
      <w:r w:rsidR="00EA578C" w:rsidRPr="0022527F">
        <w:rPr>
          <w:rFonts w:ascii="Garamond" w:hAnsi="Garamond" w:cs="Times New Roman"/>
          <w:sz w:val="32"/>
          <w:szCs w:val="32"/>
          <w:lang w:val="uk-UA"/>
        </w:rPr>
        <w:t xml:space="preserve"> до цілком функціональних (менш очевидних). Саме вони «відіграють ключову </w:t>
      </w:r>
      <w:r w:rsidR="00EA578C"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роль у нашій здатності збалансувати» вплив надмірних емоцій на людський розум (</w:t>
      </w:r>
      <w:r w:rsidR="00EA578C" w:rsidRPr="0022527F">
        <w:rPr>
          <w:rFonts w:ascii="Garamond" w:hAnsi="Garamond" w:cs="Times New Roman"/>
          <w:sz w:val="32"/>
          <w:szCs w:val="32"/>
          <w:lang w:val="en-US"/>
        </w:rPr>
        <w:t>Bowins</w:t>
      </w:r>
      <w:r w:rsidR="00EA578C" w:rsidRPr="0022527F">
        <w:rPr>
          <w:rFonts w:ascii="Garamond" w:hAnsi="Garamond" w:cs="Times New Roman"/>
          <w:sz w:val="32"/>
          <w:szCs w:val="32"/>
        </w:rPr>
        <w:t>, 2004).</w:t>
      </w:r>
    </w:p>
    <w:p w:rsidR="00EA578C" w:rsidRPr="0022527F" w:rsidRDefault="00EA578C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Цілком доцільним вважаємо радше зосередитися на основних </w:t>
      </w:r>
      <w:r w:rsidR="000B6217" w:rsidRPr="0022527F">
        <w:rPr>
          <w:rFonts w:ascii="Garamond" w:hAnsi="Garamond" w:cs="Times New Roman"/>
          <w:sz w:val="32"/>
          <w:szCs w:val="32"/>
          <w:lang w:val="uk-UA"/>
        </w:rPr>
        <w:t xml:space="preserve">і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фундаментальних психічних захисних механізмів, аніж далі </w:t>
      </w:r>
      <w:r w:rsidR="000B6217" w:rsidRPr="0022527F">
        <w:rPr>
          <w:rFonts w:ascii="Garamond" w:hAnsi="Garamond" w:cs="Times New Roman"/>
          <w:sz w:val="32"/>
          <w:szCs w:val="32"/>
          <w:lang w:val="uk-UA"/>
        </w:rPr>
        <w:t xml:space="preserve">довільно </w:t>
      </w:r>
      <w:r w:rsidRPr="0022527F">
        <w:rPr>
          <w:rFonts w:ascii="Garamond" w:hAnsi="Garamond" w:cs="Times New Roman"/>
          <w:sz w:val="32"/>
          <w:szCs w:val="32"/>
          <w:lang w:val="uk-UA"/>
        </w:rPr>
        <w:t>збільшувати їх кількість.</w:t>
      </w:r>
    </w:p>
    <w:p w:rsidR="00EA578C" w:rsidRPr="0022527F" w:rsidRDefault="009B3BF9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На думку В.В.</w:t>
      </w:r>
      <w:r w:rsidR="000B621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Соложенкіна, проблема з класифікацією психічних захистів виникає через не</w:t>
      </w:r>
      <w:r w:rsidR="000B621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ізольованість</w:t>
      </w:r>
      <w:r w:rsidR="000B6217" w:rsidRPr="0022527F">
        <w:rPr>
          <w:rFonts w:ascii="Garamond" w:hAnsi="Garamond" w:cs="Times New Roman"/>
          <w:sz w:val="32"/>
          <w:szCs w:val="32"/>
          <w:lang w:val="uk-UA"/>
        </w:rPr>
        <w:t xml:space="preserve">, не відділеність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психічних захистів один від одного, а </w:t>
      </w:r>
      <w:r w:rsidR="000B6217" w:rsidRPr="0022527F">
        <w:rPr>
          <w:rFonts w:ascii="Garamond" w:hAnsi="Garamond" w:cs="Times New Roman"/>
          <w:sz w:val="32"/>
          <w:szCs w:val="32"/>
          <w:lang w:val="uk-UA"/>
        </w:rPr>
        <w:t>завдяки поєднанню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їх в одну </w:t>
      </w:r>
      <w:r w:rsidR="000B6217" w:rsidRPr="0022527F">
        <w:rPr>
          <w:rFonts w:ascii="Garamond" w:hAnsi="Garamond" w:cs="Times New Roman"/>
          <w:sz w:val="32"/>
          <w:szCs w:val="32"/>
          <w:lang w:val="uk-UA"/>
        </w:rPr>
        <w:t xml:space="preserve">єдину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систему. </w:t>
      </w:r>
      <w:r w:rsidR="000B6217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такому випадку</w:t>
      </w:r>
      <w:r w:rsidR="000B6217" w:rsidRPr="0022527F">
        <w:rPr>
          <w:rFonts w:ascii="Garamond" w:hAnsi="Garamond" w:cs="Times New Roman"/>
          <w:sz w:val="32"/>
          <w:szCs w:val="32"/>
          <w:lang w:val="uk-UA"/>
        </w:rPr>
        <w:t>, вважає науковець,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складно віднести </w:t>
      </w:r>
      <w:r w:rsidR="000B6217" w:rsidRPr="0022527F">
        <w:rPr>
          <w:rFonts w:ascii="Garamond" w:hAnsi="Garamond" w:cs="Times New Roman"/>
          <w:sz w:val="32"/>
          <w:szCs w:val="32"/>
          <w:lang w:val="uk-UA"/>
        </w:rPr>
        <w:t>певне психічне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утворення до певного, конкретного типу психічного захисту (Соложенкин,2020</w:t>
      </w:r>
      <w:r w:rsidR="000B621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0B621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19).</w:t>
      </w:r>
    </w:p>
    <w:p w:rsidR="009B3BF9" w:rsidRPr="0022527F" w:rsidRDefault="000B6217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Із</w:t>
      </w:r>
      <w:r w:rsidR="009B3BF9" w:rsidRPr="0022527F">
        <w:rPr>
          <w:rFonts w:ascii="Garamond" w:hAnsi="Garamond" w:cs="Times New Roman"/>
          <w:sz w:val="32"/>
          <w:szCs w:val="32"/>
          <w:lang w:val="uk-UA"/>
        </w:rPr>
        <w:t xml:space="preserve"> цього приводу </w:t>
      </w:r>
      <w:r w:rsidR="009B3BF9" w:rsidRPr="0022527F">
        <w:rPr>
          <w:rFonts w:ascii="Garamond" w:hAnsi="Garamond" w:cs="Times New Roman"/>
          <w:sz w:val="32"/>
          <w:szCs w:val="32"/>
          <w:lang w:val="en-US"/>
        </w:rPr>
        <w:t>A</w:t>
      </w:r>
      <w:r w:rsidR="009B3BF9" w:rsidRPr="0022527F">
        <w:rPr>
          <w:rFonts w:ascii="Garamond" w:hAnsi="Garamond" w:cs="Times New Roman"/>
          <w:sz w:val="32"/>
          <w:szCs w:val="32"/>
          <w:lang w:val="uk-UA"/>
        </w:rPr>
        <w:t>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proofErr w:type="gramStart"/>
      <w:r w:rsidR="009B3BF9" w:rsidRPr="0022527F">
        <w:rPr>
          <w:rFonts w:ascii="Garamond" w:hAnsi="Garamond" w:cs="Times New Roman"/>
          <w:sz w:val="32"/>
          <w:szCs w:val="32"/>
          <w:lang w:val="en-US"/>
        </w:rPr>
        <w:t>Granieri</w:t>
      </w:r>
      <w:r w:rsidR="00653CA5" w:rsidRPr="0022527F">
        <w:rPr>
          <w:rFonts w:ascii="Garamond" w:hAnsi="Garamond" w:cs="Times New Roman"/>
          <w:sz w:val="32"/>
          <w:szCs w:val="32"/>
          <w:lang w:val="uk-UA"/>
        </w:rPr>
        <w:t xml:space="preserve"> з колегами </w:t>
      </w:r>
      <w:r w:rsidRPr="0022527F">
        <w:rPr>
          <w:rFonts w:ascii="Garamond" w:hAnsi="Garamond" w:cs="Times New Roman"/>
          <w:sz w:val="32"/>
          <w:szCs w:val="32"/>
          <w:lang w:val="uk-UA"/>
        </w:rPr>
        <w:t>наголошують</w:t>
      </w:r>
      <w:r w:rsidR="00653CA5" w:rsidRPr="0022527F">
        <w:rPr>
          <w:rFonts w:ascii="Garamond" w:hAnsi="Garamond" w:cs="Times New Roman"/>
          <w:sz w:val="32"/>
          <w:szCs w:val="32"/>
          <w:lang w:val="uk-UA"/>
        </w:rPr>
        <w:t>, що, незажаючи на різноманітність думок щодо того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653CA5" w:rsidRPr="0022527F">
        <w:rPr>
          <w:rFonts w:ascii="Garamond" w:hAnsi="Garamond" w:cs="Times New Roman"/>
          <w:sz w:val="32"/>
          <w:szCs w:val="32"/>
          <w:lang w:val="uk-UA"/>
        </w:rPr>
        <w:t xml:space="preserve"> скільки існує механізмів захисту, теоретики психоаналізу схильні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 xml:space="preserve"> вважати, що захисні механізми у</w:t>
      </w:r>
      <w:r w:rsidR="00653CA5" w:rsidRPr="0022527F">
        <w:rPr>
          <w:rFonts w:ascii="Garamond" w:hAnsi="Garamond" w:cs="Times New Roman"/>
          <w:sz w:val="32"/>
          <w:szCs w:val="32"/>
          <w:lang w:val="uk-UA"/>
        </w:rPr>
        <w:t xml:space="preserve">порядковані в 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 xml:space="preserve">певному </w:t>
      </w:r>
      <w:r w:rsidR="00653CA5" w:rsidRPr="0022527F">
        <w:rPr>
          <w:rFonts w:ascii="Garamond" w:hAnsi="Garamond" w:cs="Times New Roman"/>
          <w:sz w:val="32"/>
          <w:szCs w:val="32"/>
          <w:lang w:val="uk-UA"/>
        </w:rPr>
        <w:t xml:space="preserve">континуумі (від примітивних до зрілих), відрізняючись 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 xml:space="preserve">один від одного </w:t>
      </w:r>
      <w:r w:rsidR="00653CA5" w:rsidRPr="0022527F">
        <w:rPr>
          <w:rFonts w:ascii="Garamond" w:hAnsi="Garamond" w:cs="Times New Roman"/>
          <w:sz w:val="32"/>
          <w:szCs w:val="32"/>
          <w:lang w:val="uk-UA"/>
        </w:rPr>
        <w:t>за рівнем зрілості (</w:t>
      </w:r>
      <w:r w:rsidR="00653CA5" w:rsidRPr="0022527F">
        <w:rPr>
          <w:rFonts w:ascii="Garamond" w:hAnsi="Garamond" w:cs="Times New Roman"/>
          <w:sz w:val="32"/>
          <w:szCs w:val="32"/>
          <w:lang w:val="en-US"/>
        </w:rPr>
        <w:t>Granieri</w:t>
      </w:r>
      <w:r w:rsidR="00653CA5"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="00653CA5" w:rsidRPr="0022527F">
        <w:rPr>
          <w:rFonts w:ascii="Garamond" w:hAnsi="Garamond" w:cs="Times New Roman"/>
          <w:sz w:val="32"/>
          <w:szCs w:val="32"/>
          <w:lang w:val="en-US"/>
        </w:rPr>
        <w:t>La</w:t>
      </w:r>
      <w:r w:rsidR="00653CA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653CA5" w:rsidRPr="0022527F">
        <w:rPr>
          <w:rFonts w:ascii="Garamond" w:hAnsi="Garamond" w:cs="Times New Roman"/>
          <w:sz w:val="32"/>
          <w:szCs w:val="32"/>
          <w:lang w:val="en-US"/>
        </w:rPr>
        <w:t>Marca</w:t>
      </w:r>
      <w:r w:rsidR="00653CA5" w:rsidRPr="0022527F">
        <w:rPr>
          <w:rFonts w:ascii="Garamond" w:hAnsi="Garamond" w:cs="Times New Roman"/>
          <w:sz w:val="32"/>
          <w:szCs w:val="32"/>
          <w:lang w:val="uk-UA"/>
        </w:rPr>
        <w:t>, &amp;</w:t>
      </w:r>
      <w:r w:rsidR="00653CA5" w:rsidRPr="0022527F">
        <w:rPr>
          <w:rFonts w:ascii="Garamond" w:hAnsi="Garamond" w:cs="Times New Roman"/>
          <w:sz w:val="32"/>
          <w:szCs w:val="32"/>
          <w:lang w:val="en-US"/>
        </w:rPr>
        <w:t>Mannino</w:t>
      </w:r>
      <w:r w:rsidR="00653CA5"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="00653CA5" w:rsidRPr="0022527F">
        <w:rPr>
          <w:rFonts w:ascii="Garamond" w:hAnsi="Garamond" w:cs="Times New Roman"/>
          <w:sz w:val="32"/>
          <w:szCs w:val="32"/>
          <w:lang w:val="en-US"/>
        </w:rPr>
        <w:t>et</w:t>
      </w:r>
      <w:r w:rsidR="00653CA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653CA5" w:rsidRPr="0022527F">
        <w:rPr>
          <w:rFonts w:ascii="Garamond" w:hAnsi="Garamond" w:cs="Times New Roman"/>
          <w:sz w:val="32"/>
          <w:szCs w:val="32"/>
          <w:lang w:val="en-US"/>
        </w:rPr>
        <w:t>al</w:t>
      </w:r>
      <w:r w:rsidR="00653CA5" w:rsidRPr="0022527F">
        <w:rPr>
          <w:rFonts w:ascii="Garamond" w:hAnsi="Garamond" w:cs="Times New Roman"/>
          <w:sz w:val="32"/>
          <w:szCs w:val="32"/>
          <w:lang w:val="uk-UA"/>
        </w:rPr>
        <w:t>., 2017).</w:t>
      </w:r>
      <w:proofErr w:type="gramEnd"/>
    </w:p>
    <w:p w:rsidR="002D0898" w:rsidRPr="0022527F" w:rsidRDefault="00653CA5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Якщо захист наділений наступними характеристиками: ригідністю, екстенсивністю 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надмірною узагальненістю (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>тобто використовується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у зв’язку з великою кількістю люд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>ей або ситуацій), невідповідність рівню особистісного розвитку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або 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>є дезадаптивним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для 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>пев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ної ситуації, то варто вважати, що захист функціонує патологічно. Саме цей захист 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 xml:space="preserve">спотворює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сприйняття 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 xml:space="preserve">людиною 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 xml:space="preserve">реальності та впливає на інші функції 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 xml:space="preserve">її 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>еґо (</w:t>
      </w:r>
      <w:r w:rsidR="002D0898" w:rsidRPr="0022527F">
        <w:rPr>
          <w:rFonts w:ascii="Garamond" w:hAnsi="Garamond" w:cs="Times New Roman"/>
          <w:sz w:val="32"/>
          <w:szCs w:val="32"/>
          <w:lang w:val="en-US"/>
        </w:rPr>
        <w:t>Cramer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>, 2015). Оцінюючи патологічність механізму захисту, А.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>Фрейд зазначала, що варто враховувати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 xml:space="preserve"> як часто його використовують, з якою інтенсивністю 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 xml:space="preserve">він 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>проявляється та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 xml:space="preserve"> його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 xml:space="preserve"> адекватність 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 xml:space="preserve">до 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 xml:space="preserve">віку людини (Фрейд, 2020). На думку 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 xml:space="preserve">ж 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>З.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>Фрейда, захист є необхідною складовою частиною нормального розвитку людини, і «сумнівно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 xml:space="preserve"> чи могло б еґо бути без них під час свого розвитку» (</w:t>
      </w:r>
      <w:r w:rsidR="002D0898" w:rsidRPr="0022527F">
        <w:rPr>
          <w:rFonts w:ascii="Garamond" w:hAnsi="Garamond" w:cs="Times New Roman"/>
          <w:sz w:val="32"/>
          <w:szCs w:val="32"/>
          <w:lang w:val="en-US"/>
        </w:rPr>
        <w:t>Granieri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="002D0898" w:rsidRPr="0022527F">
        <w:rPr>
          <w:rFonts w:ascii="Garamond" w:hAnsi="Garamond" w:cs="Times New Roman"/>
          <w:sz w:val="32"/>
          <w:szCs w:val="32"/>
          <w:lang w:val="en-US"/>
        </w:rPr>
        <w:t>La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2D0898" w:rsidRPr="0022527F">
        <w:rPr>
          <w:rFonts w:ascii="Garamond" w:hAnsi="Garamond" w:cs="Times New Roman"/>
          <w:sz w:val="32"/>
          <w:szCs w:val="32"/>
          <w:lang w:val="en-US"/>
        </w:rPr>
        <w:t>Marca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>, &amp;</w:t>
      </w:r>
      <w:r w:rsidR="002D0898" w:rsidRPr="0022527F">
        <w:rPr>
          <w:rFonts w:ascii="Garamond" w:hAnsi="Garamond" w:cs="Times New Roman"/>
          <w:sz w:val="32"/>
          <w:szCs w:val="32"/>
          <w:lang w:val="en-US"/>
        </w:rPr>
        <w:t>Mannino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="002D0898" w:rsidRPr="0022527F">
        <w:rPr>
          <w:rFonts w:ascii="Garamond" w:hAnsi="Garamond" w:cs="Times New Roman"/>
          <w:sz w:val="32"/>
          <w:szCs w:val="32"/>
          <w:lang w:val="en-US"/>
        </w:rPr>
        <w:t>et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2D0898" w:rsidRPr="0022527F">
        <w:rPr>
          <w:rFonts w:ascii="Garamond" w:hAnsi="Garamond" w:cs="Times New Roman"/>
          <w:sz w:val="32"/>
          <w:szCs w:val="32"/>
          <w:lang w:val="en-US"/>
        </w:rPr>
        <w:t>al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>., 2017).</w:t>
      </w:r>
    </w:p>
    <w:p w:rsidR="00202ADC" w:rsidRPr="0022527F" w:rsidRDefault="007134ED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Науковц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 xml:space="preserve">і схиляються до думки, що захист може виконувати одночасно дві ролі. При сприянні дорослішанню людини, її зростанню </w:t>
      </w:r>
      <w:r w:rsidRPr="0022527F">
        <w:rPr>
          <w:rFonts w:ascii="Garamond" w:hAnsi="Garamond" w:cs="Times New Roman"/>
          <w:sz w:val="32"/>
          <w:szCs w:val="32"/>
          <w:lang w:val="uk-UA"/>
        </w:rPr>
        <w:t>й</w:t>
      </w:r>
      <w:r w:rsidR="002D0898" w:rsidRPr="0022527F">
        <w:rPr>
          <w:rFonts w:ascii="Garamond" w:hAnsi="Garamond" w:cs="Times New Roman"/>
          <w:sz w:val="32"/>
          <w:szCs w:val="32"/>
          <w:lang w:val="uk-UA"/>
        </w:rPr>
        <w:t xml:space="preserve"> освоєнню потягів</w:t>
      </w:r>
      <w:r w:rsidR="00202ADC" w:rsidRPr="0022527F">
        <w:rPr>
          <w:rFonts w:ascii="Garamond" w:hAnsi="Garamond" w:cs="Times New Roman"/>
          <w:sz w:val="32"/>
          <w:szCs w:val="32"/>
          <w:lang w:val="uk-UA"/>
        </w:rPr>
        <w:t xml:space="preserve"> захист є адаптивним. Водночас захист вважається патологічним, якщо його основна функція полягає у зниженні тривоги, сильних вимог інстинктів </w:t>
      </w:r>
      <w:r w:rsidRPr="0022527F">
        <w:rPr>
          <w:rFonts w:ascii="Garamond" w:hAnsi="Garamond" w:cs="Times New Roman"/>
          <w:sz w:val="32"/>
          <w:szCs w:val="32"/>
          <w:lang w:val="uk-UA"/>
        </w:rPr>
        <w:t>і сили</w:t>
      </w:r>
      <w:r w:rsidR="00202ADC" w:rsidRPr="0022527F">
        <w:rPr>
          <w:rFonts w:ascii="Garamond" w:hAnsi="Garamond" w:cs="Times New Roman"/>
          <w:sz w:val="32"/>
          <w:szCs w:val="32"/>
          <w:lang w:val="uk-UA"/>
        </w:rPr>
        <w:t xml:space="preserve"> несвідомого конфлікту. Отже, психічний захист може і сприяти, і </w:t>
      </w:r>
      <w:r w:rsidRPr="0022527F">
        <w:rPr>
          <w:rFonts w:ascii="Garamond" w:hAnsi="Garamond" w:cs="Times New Roman"/>
          <w:sz w:val="32"/>
          <w:szCs w:val="32"/>
          <w:lang w:val="uk-UA"/>
        </w:rPr>
        <w:t>призупиняти розвиток</w:t>
      </w:r>
      <w:r w:rsidR="00202ADC" w:rsidRPr="0022527F">
        <w:rPr>
          <w:rFonts w:ascii="Garamond" w:hAnsi="Garamond" w:cs="Times New Roman"/>
          <w:sz w:val="32"/>
          <w:szCs w:val="32"/>
          <w:lang w:val="uk-UA"/>
        </w:rPr>
        <w:t xml:space="preserve"> еґо: наприклад, заперечення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у певний спосіб </w:t>
      </w:r>
      <w:r w:rsidR="00202ADC" w:rsidRPr="0022527F">
        <w:rPr>
          <w:rFonts w:ascii="Garamond" w:hAnsi="Garamond" w:cs="Times New Roman"/>
          <w:sz w:val="32"/>
          <w:szCs w:val="32"/>
          <w:lang w:val="uk-UA"/>
        </w:rPr>
        <w:t xml:space="preserve">перешкоджає сприйняттю дійсності, але одночасно захищає еґо від надлишкової інформації, яку воно не готове вмістити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чи сприйняти </w:t>
      </w:r>
      <w:r w:rsidR="00202ADC" w:rsidRPr="0022527F">
        <w:rPr>
          <w:rFonts w:ascii="Garamond" w:hAnsi="Garamond" w:cs="Times New Roman"/>
          <w:sz w:val="32"/>
          <w:szCs w:val="32"/>
          <w:lang w:val="uk-UA"/>
        </w:rPr>
        <w:t>(</w:t>
      </w:r>
      <w:r w:rsidR="00202ADC" w:rsidRPr="0022527F">
        <w:rPr>
          <w:rFonts w:ascii="Garamond" w:hAnsi="Garamond" w:cs="Times New Roman"/>
          <w:sz w:val="32"/>
          <w:szCs w:val="32"/>
          <w:lang w:val="en-US"/>
        </w:rPr>
        <w:t>Cramer</w:t>
      </w:r>
      <w:r w:rsidR="00202ADC" w:rsidRPr="0022527F">
        <w:rPr>
          <w:rFonts w:ascii="Garamond" w:hAnsi="Garamond" w:cs="Times New Roman"/>
          <w:sz w:val="32"/>
          <w:szCs w:val="32"/>
          <w:lang w:val="uk-UA"/>
        </w:rPr>
        <w:t xml:space="preserve">, 2015). Ми вважаємо, що </w:t>
      </w:r>
      <w:r w:rsidR="00202ADC" w:rsidRPr="0022527F">
        <w:rPr>
          <w:rFonts w:ascii="Garamond" w:hAnsi="Garamond" w:cs="Times New Roman"/>
          <w:sz w:val="32"/>
          <w:szCs w:val="32"/>
          <w:lang w:val="en-US"/>
        </w:rPr>
        <w:t>P</w:t>
      </w:r>
      <w:r w:rsidR="00202ADC" w:rsidRPr="0022527F">
        <w:rPr>
          <w:rFonts w:ascii="Garamond" w:hAnsi="Garamond" w:cs="Times New Roman"/>
          <w:sz w:val="32"/>
          <w:szCs w:val="32"/>
          <w:lang w:val="uk-UA"/>
        </w:rPr>
        <w:t>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proofErr w:type="gramStart"/>
      <w:r w:rsidR="00202ADC" w:rsidRPr="0022527F">
        <w:rPr>
          <w:rFonts w:ascii="Garamond" w:hAnsi="Garamond" w:cs="Times New Roman"/>
          <w:sz w:val="32"/>
          <w:szCs w:val="32"/>
          <w:lang w:val="en-US"/>
        </w:rPr>
        <w:t>Cramer</w:t>
      </w:r>
      <w:r w:rsidR="00202AD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цілком </w:t>
      </w:r>
      <w:r w:rsidR="00202ADC" w:rsidRPr="0022527F">
        <w:rPr>
          <w:rFonts w:ascii="Garamond" w:hAnsi="Garamond" w:cs="Times New Roman"/>
          <w:sz w:val="32"/>
          <w:szCs w:val="32"/>
          <w:lang w:val="uk-UA"/>
        </w:rPr>
        <w:t xml:space="preserve">вірно зазначив, що «психічне </w:t>
      </w:r>
      <w:r w:rsidR="00202ADC"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 xml:space="preserve">здоров’я пов’язане не лише зі зрілими захисними механізмами, але й особливо зі здатністю правильно використовувати різні захисти </w:t>
      </w:r>
      <w:r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202ADC" w:rsidRPr="0022527F">
        <w:rPr>
          <w:rFonts w:ascii="Garamond" w:hAnsi="Garamond" w:cs="Times New Roman"/>
          <w:sz w:val="32"/>
          <w:szCs w:val="32"/>
          <w:lang w:val="uk-UA"/>
        </w:rPr>
        <w:t xml:space="preserve"> різних контекстах» (</w:t>
      </w:r>
      <w:r w:rsidR="00202ADC" w:rsidRPr="0022527F">
        <w:rPr>
          <w:rFonts w:ascii="Garamond" w:hAnsi="Garamond" w:cs="Times New Roman"/>
          <w:sz w:val="32"/>
          <w:szCs w:val="32"/>
          <w:lang w:val="en-US"/>
        </w:rPr>
        <w:t>Granieri</w:t>
      </w:r>
      <w:r w:rsidR="00202ADC"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="00202ADC" w:rsidRPr="0022527F">
        <w:rPr>
          <w:rFonts w:ascii="Garamond" w:hAnsi="Garamond" w:cs="Times New Roman"/>
          <w:sz w:val="32"/>
          <w:szCs w:val="32"/>
          <w:lang w:val="en-US"/>
        </w:rPr>
        <w:t>La</w:t>
      </w:r>
      <w:r w:rsidR="00202AD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202ADC" w:rsidRPr="0022527F">
        <w:rPr>
          <w:rFonts w:ascii="Garamond" w:hAnsi="Garamond" w:cs="Times New Roman"/>
          <w:sz w:val="32"/>
          <w:szCs w:val="32"/>
          <w:lang w:val="en-US"/>
        </w:rPr>
        <w:t>Marca</w:t>
      </w:r>
      <w:r w:rsidR="00202ADC" w:rsidRPr="0022527F">
        <w:rPr>
          <w:rFonts w:ascii="Garamond" w:hAnsi="Garamond" w:cs="Times New Roman"/>
          <w:sz w:val="32"/>
          <w:szCs w:val="32"/>
          <w:lang w:val="uk-UA"/>
        </w:rPr>
        <w:t>, &amp;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202ADC" w:rsidRPr="0022527F">
        <w:rPr>
          <w:rFonts w:ascii="Garamond" w:hAnsi="Garamond" w:cs="Times New Roman"/>
          <w:sz w:val="32"/>
          <w:szCs w:val="32"/>
          <w:lang w:val="en-US"/>
        </w:rPr>
        <w:t>Mannino</w:t>
      </w:r>
      <w:r w:rsidR="00202ADC"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="00202ADC" w:rsidRPr="0022527F">
        <w:rPr>
          <w:rFonts w:ascii="Garamond" w:hAnsi="Garamond" w:cs="Times New Roman"/>
          <w:sz w:val="32"/>
          <w:szCs w:val="32"/>
          <w:lang w:val="en-US"/>
        </w:rPr>
        <w:t>et</w:t>
      </w:r>
      <w:r w:rsidR="00202AD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202ADC" w:rsidRPr="0022527F">
        <w:rPr>
          <w:rFonts w:ascii="Garamond" w:hAnsi="Garamond" w:cs="Times New Roman"/>
          <w:sz w:val="32"/>
          <w:szCs w:val="32"/>
          <w:lang w:val="en-US"/>
        </w:rPr>
        <w:t>al</w:t>
      </w:r>
      <w:r w:rsidR="00202ADC" w:rsidRPr="0022527F">
        <w:rPr>
          <w:rFonts w:ascii="Garamond" w:hAnsi="Garamond" w:cs="Times New Roman"/>
          <w:sz w:val="32"/>
          <w:szCs w:val="32"/>
          <w:lang w:val="uk-UA"/>
        </w:rPr>
        <w:t>., 2017).</w:t>
      </w:r>
      <w:proofErr w:type="gramEnd"/>
    </w:p>
    <w:p w:rsidR="002D0898" w:rsidRPr="0022527F" w:rsidRDefault="00202ADC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Н.Мак-Вільям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>, у свою чергу,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виділяє два рівні механізмів захисту за ступенем їх «примітивності»: примітивні (первинні)</w:t>
      </w:r>
      <w:r w:rsidR="00305EC1" w:rsidRPr="0022527F">
        <w:rPr>
          <w:rFonts w:ascii="Garamond" w:hAnsi="Garamond" w:cs="Times New Roman"/>
          <w:sz w:val="32"/>
          <w:szCs w:val="32"/>
          <w:lang w:val="uk-UA"/>
        </w:rPr>
        <w:t xml:space="preserve"> та зрілі (вищого порядку). Дослідниця вважає, що п</w:t>
      </w:r>
      <w:r w:rsidR="007134ED" w:rsidRPr="0022527F">
        <w:rPr>
          <w:rFonts w:ascii="Garamond" w:hAnsi="Garamond" w:cs="Times New Roman"/>
          <w:sz w:val="32"/>
          <w:szCs w:val="32"/>
          <w:lang w:val="uk-UA"/>
        </w:rPr>
        <w:t>римітивні захисти відбуваються у загальний, недиференційований</w:t>
      </w:r>
      <w:r w:rsidR="00305EC1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>спосіб</w:t>
      </w:r>
      <w:r w:rsidR="00305EC1" w:rsidRPr="0022527F">
        <w:rPr>
          <w:rFonts w:ascii="Garamond" w:hAnsi="Garamond" w:cs="Times New Roman"/>
          <w:sz w:val="32"/>
          <w:szCs w:val="32"/>
          <w:lang w:val="uk-UA"/>
        </w:rPr>
        <w:t xml:space="preserve"> у сенсорному просторі індивіда, розмежовуючи когнітивні, афективні та поведінкові параметри. Зрілі ж захисти трансформують щось одне – думки, почуття, відчуття, поведінку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>, діяльність людини,</w:t>
      </w:r>
      <w:r w:rsidR="00305EC1" w:rsidRPr="0022527F">
        <w:rPr>
          <w:rFonts w:ascii="Garamond" w:hAnsi="Garamond" w:cs="Times New Roman"/>
          <w:sz w:val="32"/>
          <w:szCs w:val="32"/>
          <w:lang w:val="uk-UA"/>
        </w:rPr>
        <w:t xml:space="preserve"> або деяку їх комбінацію (Андрушко, 2015; Мрочко, Левицька, 2017; Гончаренко, 2016).</w:t>
      </w:r>
    </w:p>
    <w:p w:rsidR="00305EC1" w:rsidRPr="0022527F" w:rsidRDefault="00305EC1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Варто зазначити, що Н.Мак-Вільямс для опису захисту «вищого порядку» 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>використала два критерії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: 1) частота згадування їх в психоаналітичній клінічній літературі 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практикуючими 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>терапевтами; 2) співвідношення з індивідуальними риса</w:t>
      </w:r>
      <w:r w:rsidRPr="0022527F">
        <w:rPr>
          <w:rFonts w:ascii="Garamond" w:hAnsi="Garamond" w:cs="Times New Roman"/>
          <w:sz w:val="32"/>
          <w:szCs w:val="32"/>
          <w:lang w:val="uk-UA"/>
        </w:rPr>
        <w:t>ми характеру (Андрушко, 2016).</w:t>
      </w:r>
    </w:p>
    <w:p w:rsidR="006159EB" w:rsidRPr="0022527F" w:rsidRDefault="006159EB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Думки про поділ механізмів психічного захисту на примітивні та зрілі дотримується і Ю.О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.Сотнікова. При цьому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 xml:space="preserve">, на думку наковця,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примітивні захисні механізми «пов’язані з низькою мірою когнітивної диференційованості, визначеності 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>й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інтеграції, порушенням цілісності та меж презентації Я … пасивністю, негативним емоційним тоном стосунків, їх деструктивністю, зниженням здатності до співробітництва без втрати автономії», 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 xml:space="preserve">тоді як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а зрілі – володіють протилежними 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>до цих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характеристиками (Сотникова, 2005).  </w:t>
      </w:r>
    </w:p>
    <w:p w:rsidR="006159EB" w:rsidRPr="0022527F" w:rsidRDefault="006159EB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Ми поділяємо думку Я.С.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Андрушко (Андрушко, 2016) про те, що 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 xml:space="preserve">досить </w:t>
      </w:r>
      <w:r w:rsidRPr="0022527F">
        <w:rPr>
          <w:rFonts w:ascii="Garamond" w:hAnsi="Garamond" w:cs="Times New Roman"/>
          <w:sz w:val="32"/>
          <w:szCs w:val="32"/>
          <w:lang w:val="uk-UA"/>
        </w:rPr>
        <w:t>часто поділ захисних механізмів на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 xml:space="preserve"> групи примітивних і зрілих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є довільним 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залежить 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 xml:space="preserve">суто </w:t>
      </w:r>
      <w:r w:rsidRPr="0022527F">
        <w:rPr>
          <w:rFonts w:ascii="Garamond" w:hAnsi="Garamond" w:cs="Times New Roman"/>
          <w:sz w:val="32"/>
          <w:szCs w:val="32"/>
          <w:lang w:val="uk-UA"/>
        </w:rPr>
        <w:t>від позиції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 xml:space="preserve"> дослідника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. 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>Ця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позиція стосується «критеріїв» поділу захисних механізмів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 xml:space="preserve">обраних 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 xml:space="preserve">Ненсі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Мак-Вільямс. 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>Ми також приєднуємося до думки Я.В Чаплака з колегами (2020)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 xml:space="preserve">що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перший критерій 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 xml:space="preserve">є </w:t>
      </w:r>
      <w:r w:rsidRPr="0022527F">
        <w:rPr>
          <w:rFonts w:ascii="Garamond" w:hAnsi="Garamond" w:cs="Times New Roman"/>
          <w:sz w:val="32"/>
          <w:szCs w:val="32"/>
          <w:lang w:val="uk-UA"/>
        </w:rPr>
        <w:t>не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 xml:space="preserve">достатньо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інформативним щодо рівня «зрілості» механізмів, адже 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>суто кількісний</w:t>
      </w:r>
      <w:r w:rsidRPr="0022527F">
        <w:rPr>
          <w:rFonts w:ascii="Garamond" w:hAnsi="Garamond" w:cs="Times New Roman"/>
          <w:sz w:val="32"/>
          <w:szCs w:val="32"/>
          <w:lang w:val="uk-UA"/>
        </w:rPr>
        <w:t>. Він свідчить лише про те, які саме механізми частіше використовуються людьми</w:t>
      </w:r>
      <w:r w:rsidR="00193E9F" w:rsidRPr="0022527F">
        <w:rPr>
          <w:rFonts w:ascii="Garamond" w:hAnsi="Garamond" w:cs="Times New Roman"/>
          <w:sz w:val="32"/>
          <w:szCs w:val="32"/>
          <w:lang w:val="uk-UA"/>
        </w:rPr>
        <w:t>, причому – саме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з психічними порушеннями. Критерій, </w:t>
      </w:r>
      <w:r w:rsidR="006012CF" w:rsidRPr="0022527F">
        <w:rPr>
          <w:rFonts w:ascii="Garamond" w:hAnsi="Garamond" w:cs="Times New Roman"/>
          <w:sz w:val="32"/>
          <w:szCs w:val="32"/>
          <w:lang w:val="uk-UA"/>
        </w:rPr>
        <w:t>заснований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 xml:space="preserve"> Ненсі</w:t>
      </w:r>
      <w:r w:rsidR="006012CF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Мак-Вільямс для поділу на рівні, є </w:t>
      </w:r>
      <w:r w:rsidR="006012CF" w:rsidRPr="0022527F">
        <w:rPr>
          <w:rFonts w:ascii="Garamond" w:hAnsi="Garamond" w:cs="Times New Roman"/>
          <w:sz w:val="32"/>
          <w:szCs w:val="32"/>
          <w:lang w:val="uk-UA"/>
        </w:rPr>
        <w:t>більш значим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им: ми схиляємось до </w:t>
      </w:r>
      <w:r w:rsidR="006012CF" w:rsidRPr="0022527F">
        <w:rPr>
          <w:rFonts w:ascii="Garamond" w:hAnsi="Garamond" w:cs="Times New Roman"/>
          <w:sz w:val="32"/>
          <w:szCs w:val="32"/>
          <w:lang w:val="uk-UA"/>
        </w:rPr>
        <w:t xml:space="preserve">думки, що певний тип акцентуації чи </w:t>
      </w:r>
      <w:r w:rsidR="00E36D2B" w:rsidRPr="0022527F">
        <w:rPr>
          <w:rFonts w:ascii="Garamond" w:hAnsi="Garamond" w:cs="Times New Roman"/>
          <w:sz w:val="32"/>
          <w:szCs w:val="32"/>
          <w:lang w:val="uk-UA"/>
        </w:rPr>
        <w:t>девіації потребує використання відповідних саме йому механізмів психічного захисту. Ми припускаємо, що «зрілість» механізмів захист</w:t>
      </w:r>
      <w:r w:rsidR="006012CF" w:rsidRPr="0022527F">
        <w:rPr>
          <w:rFonts w:ascii="Garamond" w:hAnsi="Garamond" w:cs="Times New Roman"/>
          <w:sz w:val="32"/>
          <w:szCs w:val="32"/>
          <w:lang w:val="uk-UA"/>
        </w:rPr>
        <w:t>у – поняття досить суб’єктивне та</w:t>
      </w:r>
      <w:r w:rsidR="00E36D2B" w:rsidRPr="0022527F">
        <w:rPr>
          <w:rFonts w:ascii="Garamond" w:hAnsi="Garamond" w:cs="Times New Roman"/>
          <w:sz w:val="32"/>
          <w:szCs w:val="32"/>
          <w:lang w:val="uk-UA"/>
        </w:rPr>
        <w:t xml:space="preserve"> може </w:t>
      </w:r>
      <w:r w:rsidR="006012CF" w:rsidRPr="0022527F">
        <w:rPr>
          <w:rFonts w:ascii="Garamond" w:hAnsi="Garamond" w:cs="Times New Roman"/>
          <w:sz w:val="32"/>
          <w:szCs w:val="32"/>
          <w:lang w:val="uk-UA"/>
        </w:rPr>
        <w:t>цілком співвідноситися</w:t>
      </w:r>
      <w:r w:rsidR="00E36D2B" w:rsidRPr="0022527F">
        <w:rPr>
          <w:rFonts w:ascii="Garamond" w:hAnsi="Garamond" w:cs="Times New Roman"/>
          <w:sz w:val="32"/>
          <w:szCs w:val="32"/>
          <w:lang w:val="uk-UA"/>
        </w:rPr>
        <w:t xml:space="preserve"> з їх успішністю. На таку думку нас наштовхнуло закономірне питання: наскільки зрілими може </w:t>
      </w:r>
      <w:r w:rsidR="00E36D2B"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 xml:space="preserve">бути механізм захисту при «незрілому» характері людини (якщо, наприклад, відбулася фіксація на більш ранньому рівні розвитку особистості)? </w:t>
      </w:r>
      <w:r w:rsidR="006012CF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E36D2B" w:rsidRPr="0022527F">
        <w:rPr>
          <w:rFonts w:ascii="Garamond" w:hAnsi="Garamond" w:cs="Times New Roman"/>
          <w:sz w:val="32"/>
          <w:szCs w:val="32"/>
          <w:lang w:val="uk-UA"/>
        </w:rPr>
        <w:t xml:space="preserve"> психоаналітичній теорії ймовірні такі захисні процеси, які розвиваючись</w:t>
      </w:r>
      <w:r w:rsidR="006012CF" w:rsidRPr="0022527F">
        <w:rPr>
          <w:rFonts w:ascii="Garamond" w:hAnsi="Garamond" w:cs="Times New Roman"/>
          <w:sz w:val="32"/>
          <w:szCs w:val="32"/>
          <w:lang w:val="uk-UA"/>
        </w:rPr>
        <w:t xml:space="preserve"> (з розвитком особистості)</w:t>
      </w:r>
      <w:r w:rsidR="00E36D2B" w:rsidRPr="0022527F">
        <w:rPr>
          <w:rFonts w:ascii="Garamond" w:hAnsi="Garamond" w:cs="Times New Roman"/>
          <w:sz w:val="32"/>
          <w:szCs w:val="32"/>
          <w:lang w:val="uk-UA"/>
        </w:rPr>
        <w:t>, змінюються від примітивних до зрілих.</w:t>
      </w:r>
    </w:p>
    <w:p w:rsidR="00E36D2B" w:rsidRPr="0022527F" w:rsidRDefault="006012CF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Дослідник </w:t>
      </w:r>
      <w:r w:rsidR="00E36D2B" w:rsidRPr="0022527F">
        <w:rPr>
          <w:rFonts w:ascii="Garamond" w:hAnsi="Garamond" w:cs="Times New Roman"/>
          <w:sz w:val="32"/>
          <w:szCs w:val="32"/>
          <w:lang w:val="uk-UA"/>
        </w:rPr>
        <w:t>А.С.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E36D2B" w:rsidRPr="0022527F">
        <w:rPr>
          <w:rFonts w:ascii="Garamond" w:hAnsi="Garamond" w:cs="Times New Roman"/>
          <w:sz w:val="32"/>
          <w:szCs w:val="32"/>
          <w:lang w:val="uk-UA"/>
        </w:rPr>
        <w:t xml:space="preserve">Кочарян механізми психічного захисту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поділяє </w:t>
      </w:r>
      <w:r w:rsidR="00E36D2B" w:rsidRPr="0022527F">
        <w:rPr>
          <w:rFonts w:ascii="Garamond" w:hAnsi="Garamond" w:cs="Times New Roman"/>
          <w:sz w:val="32"/>
          <w:szCs w:val="32"/>
          <w:lang w:val="uk-UA"/>
        </w:rPr>
        <w:t xml:space="preserve">на інші групи </w:t>
      </w:r>
      <w:r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="00E36D2B" w:rsidRPr="0022527F">
        <w:rPr>
          <w:rFonts w:ascii="Garamond" w:hAnsi="Garamond" w:cs="Times New Roman"/>
          <w:sz w:val="32"/>
          <w:szCs w:val="32"/>
          <w:lang w:val="uk-UA"/>
        </w:rPr>
        <w:t xml:space="preserve"> розглядає два блоки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таких </w:t>
      </w:r>
      <w:r w:rsidR="00E36D2B" w:rsidRPr="0022527F">
        <w:rPr>
          <w:rFonts w:ascii="Garamond" w:hAnsi="Garamond" w:cs="Times New Roman"/>
          <w:sz w:val="32"/>
          <w:szCs w:val="32"/>
          <w:lang w:val="uk-UA"/>
        </w:rPr>
        <w:t>механізмів (мета-типи)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– проективні та дефензивні. При цьому з</w:t>
      </w:r>
      <w:r w:rsidR="00DA4FC5" w:rsidRPr="0022527F">
        <w:rPr>
          <w:rFonts w:ascii="Garamond" w:hAnsi="Garamond" w:cs="Times New Roman"/>
          <w:sz w:val="32"/>
          <w:szCs w:val="32"/>
          <w:lang w:val="uk-UA"/>
        </w:rPr>
        <w:t xml:space="preserve">а умови роботи проективних механізмів, інформація просто не сприймається, не допускається у свідомість (витіснення, регресія, заперечення). Якщо ж діють дефензивні механізми, інформація хоча й сприймається, але </w:t>
      </w:r>
      <w:r w:rsidRPr="0022527F">
        <w:rPr>
          <w:rFonts w:ascii="Garamond" w:hAnsi="Garamond" w:cs="Times New Roman"/>
          <w:sz w:val="32"/>
          <w:szCs w:val="32"/>
          <w:lang w:val="uk-UA"/>
        </w:rPr>
        <w:t>– у трансформованому</w:t>
      </w:r>
      <w:r w:rsidR="00DA4FC5" w:rsidRPr="0022527F">
        <w:rPr>
          <w:rFonts w:ascii="Garamond" w:hAnsi="Garamond" w:cs="Times New Roman"/>
          <w:sz w:val="32"/>
          <w:szCs w:val="32"/>
          <w:lang w:val="uk-UA"/>
        </w:rPr>
        <w:t>, перекрученому</w:t>
      </w:r>
      <w:r w:rsidRPr="0022527F">
        <w:rPr>
          <w:rFonts w:ascii="Garamond" w:hAnsi="Garamond" w:cs="Times New Roman"/>
          <w:sz w:val="32"/>
          <w:szCs w:val="32"/>
          <w:lang w:val="uk-UA"/>
        </w:rPr>
        <w:t>, спрощеному</w:t>
      </w:r>
      <w:r w:rsidR="00DA4FC5" w:rsidRPr="0022527F">
        <w:rPr>
          <w:rFonts w:ascii="Garamond" w:hAnsi="Garamond" w:cs="Times New Roman"/>
          <w:sz w:val="32"/>
          <w:szCs w:val="32"/>
          <w:lang w:val="uk-UA"/>
        </w:rPr>
        <w:t xml:space="preserve"> вигляді, що не відповідає реальності (Шулдик, 2017; Андрушко, 2016).</w:t>
      </w:r>
    </w:p>
    <w:p w:rsidR="005B0398" w:rsidRPr="0022527F" w:rsidRDefault="00DA4FC5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С.М.</w:t>
      </w:r>
      <w:r w:rsidR="006012CF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Злепко та колеги вирізняють </w:t>
      </w:r>
      <w:r w:rsidR="006012CF" w:rsidRPr="0022527F">
        <w:rPr>
          <w:rFonts w:ascii="Garamond" w:hAnsi="Garamond" w:cs="Times New Roman"/>
          <w:sz w:val="32"/>
          <w:szCs w:val="32"/>
          <w:lang w:val="uk-UA"/>
        </w:rPr>
        <w:t>так</w:t>
      </w:r>
      <w:r w:rsidRPr="0022527F">
        <w:rPr>
          <w:rFonts w:ascii="Garamond" w:hAnsi="Garamond" w:cs="Times New Roman"/>
          <w:sz w:val="32"/>
          <w:szCs w:val="32"/>
          <w:lang w:val="uk-UA"/>
        </w:rPr>
        <w:t>і типи захистів: 1) які опосередковують сприйняття інформації,</w:t>
      </w:r>
      <w:r w:rsidR="006012CF" w:rsidRPr="0022527F">
        <w:rPr>
          <w:rFonts w:ascii="Garamond" w:hAnsi="Garamond" w:cs="Times New Roman"/>
          <w:sz w:val="32"/>
          <w:szCs w:val="32"/>
          <w:lang w:val="uk-UA"/>
        </w:rPr>
        <w:t xml:space="preserve"> є «природними</w:t>
      </w:r>
      <w:r w:rsidRPr="0022527F">
        <w:rPr>
          <w:rFonts w:ascii="Garamond" w:hAnsi="Garamond" w:cs="Times New Roman"/>
          <w:sz w:val="32"/>
          <w:szCs w:val="32"/>
          <w:lang w:val="uk-UA"/>
        </w:rPr>
        <w:t>» (</w:t>
      </w:r>
      <w:r w:rsidR="006012CF" w:rsidRPr="0022527F">
        <w:rPr>
          <w:rFonts w:ascii="Garamond" w:hAnsi="Garamond" w:cs="Times New Roman"/>
          <w:sz w:val="32"/>
          <w:szCs w:val="32"/>
          <w:lang w:val="uk-UA"/>
        </w:rPr>
        <w:t xml:space="preserve">це </w:t>
      </w:r>
      <w:r w:rsidRPr="0022527F">
        <w:rPr>
          <w:rFonts w:ascii="Garamond" w:hAnsi="Garamond" w:cs="Times New Roman"/>
          <w:sz w:val="32"/>
          <w:szCs w:val="32"/>
          <w:lang w:val="uk-UA"/>
        </w:rPr>
        <w:t>блокування інформації, несвідоме витіснення її зі свідомості); 2) що опосередковують різні форми викривлення (</w:t>
      </w:r>
      <w:r w:rsidR="005B0398" w:rsidRPr="0022527F">
        <w:rPr>
          <w:rFonts w:ascii="Garamond" w:hAnsi="Garamond" w:cs="Times New Roman"/>
          <w:sz w:val="32"/>
          <w:szCs w:val="32"/>
          <w:lang w:val="uk-UA"/>
        </w:rPr>
        <w:t xml:space="preserve">трансформації) інформації, «інтегративні», пов’язані з неадекватною </w:t>
      </w:r>
      <w:r w:rsidR="006012CF" w:rsidRPr="0022527F">
        <w:rPr>
          <w:rFonts w:ascii="Garamond" w:hAnsi="Garamond" w:cs="Times New Roman"/>
          <w:sz w:val="32"/>
          <w:szCs w:val="32"/>
          <w:lang w:val="uk-UA"/>
        </w:rPr>
        <w:t>чи</w:t>
      </w:r>
      <w:r w:rsidR="005B0398" w:rsidRPr="0022527F">
        <w:rPr>
          <w:rFonts w:ascii="Garamond" w:hAnsi="Garamond" w:cs="Times New Roman"/>
          <w:sz w:val="32"/>
          <w:szCs w:val="32"/>
          <w:lang w:val="uk-UA"/>
        </w:rPr>
        <w:t xml:space="preserve"> несвідомою оцінкою змісту інформації, </w:t>
      </w:r>
      <w:r w:rsidR="00606963" w:rsidRPr="0022527F">
        <w:rPr>
          <w:rFonts w:ascii="Garamond" w:hAnsi="Garamond" w:cs="Times New Roman"/>
          <w:sz w:val="32"/>
          <w:szCs w:val="32"/>
          <w:lang w:val="uk-UA"/>
        </w:rPr>
        <w:t>руйнівної для психіки; 3) які за</w:t>
      </w:r>
      <w:r w:rsidR="005B0398" w:rsidRPr="0022527F">
        <w:rPr>
          <w:rFonts w:ascii="Garamond" w:hAnsi="Garamond" w:cs="Times New Roman"/>
          <w:sz w:val="32"/>
          <w:szCs w:val="32"/>
          <w:lang w:val="uk-UA"/>
        </w:rPr>
        <w:t>сновуються на первинних примітивних формах психічних проявів, «ретрозахисти», що використовують без</w:t>
      </w:r>
      <w:r w:rsidR="00606963" w:rsidRPr="0022527F">
        <w:rPr>
          <w:rFonts w:ascii="Garamond" w:hAnsi="Garamond" w:cs="Times New Roman"/>
          <w:sz w:val="32"/>
          <w:szCs w:val="32"/>
          <w:lang w:val="uk-UA"/>
        </w:rPr>
        <w:t xml:space="preserve"> будь яких</w:t>
      </w:r>
      <w:r w:rsidR="005B0398" w:rsidRPr="0022527F">
        <w:rPr>
          <w:rFonts w:ascii="Garamond" w:hAnsi="Garamond" w:cs="Times New Roman"/>
          <w:sz w:val="32"/>
          <w:szCs w:val="32"/>
          <w:lang w:val="uk-UA"/>
        </w:rPr>
        <w:t xml:space="preserve"> змін </w:t>
      </w:r>
      <w:r w:rsidR="00606963" w:rsidRPr="0022527F">
        <w:rPr>
          <w:rFonts w:ascii="Garamond" w:hAnsi="Garamond" w:cs="Times New Roman"/>
          <w:sz w:val="32"/>
          <w:szCs w:val="32"/>
          <w:lang w:val="uk-UA"/>
        </w:rPr>
        <w:t xml:space="preserve">захисні </w:t>
      </w:r>
      <w:r w:rsidR="005B0398" w:rsidRPr="0022527F">
        <w:rPr>
          <w:rFonts w:ascii="Garamond" w:hAnsi="Garamond" w:cs="Times New Roman"/>
          <w:sz w:val="32"/>
          <w:szCs w:val="32"/>
          <w:lang w:val="uk-UA"/>
        </w:rPr>
        <w:t>механізми, які виникли в дитинстві (Злепко, Сергєєв, Коваль, &amp; Азархов, 2009).</w:t>
      </w:r>
    </w:p>
    <w:p w:rsidR="00DA4FC5" w:rsidRPr="0022527F" w:rsidRDefault="005B0398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en-US"/>
        </w:rPr>
        <w:t>M</w:t>
      </w:r>
      <w:r w:rsidRPr="0022527F">
        <w:rPr>
          <w:rFonts w:ascii="Garamond" w:hAnsi="Garamond" w:cs="Times New Roman"/>
          <w:sz w:val="32"/>
          <w:szCs w:val="32"/>
          <w:lang w:val="uk-UA"/>
        </w:rPr>
        <w:t>.</w:t>
      </w:r>
      <w:r w:rsidR="00606963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en-US"/>
        </w:rPr>
        <w:t>Dombeck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вважає, що примітивні механізми захисту </w:t>
      </w:r>
      <w:r w:rsidR="00606963" w:rsidRPr="0022527F">
        <w:rPr>
          <w:rFonts w:ascii="Garamond" w:hAnsi="Garamond" w:cs="Times New Roman"/>
          <w:sz w:val="32"/>
          <w:szCs w:val="32"/>
          <w:lang w:val="uk-UA"/>
        </w:rPr>
        <w:t>тлумача</w:t>
      </w:r>
      <w:r w:rsidRPr="0022527F">
        <w:rPr>
          <w:rFonts w:ascii="Garamond" w:hAnsi="Garamond" w:cs="Times New Roman"/>
          <w:sz w:val="32"/>
          <w:szCs w:val="32"/>
          <w:lang w:val="uk-UA"/>
        </w:rPr>
        <w:t>ться такими через те, що вони базуються на явному викривленні фактів чи прямо</w:t>
      </w:r>
      <w:r w:rsidR="00606963" w:rsidRPr="0022527F">
        <w:rPr>
          <w:rFonts w:ascii="Garamond" w:hAnsi="Garamond" w:cs="Times New Roman"/>
          <w:sz w:val="32"/>
          <w:szCs w:val="32"/>
          <w:lang w:val="uk-UA"/>
        </w:rPr>
        <w:t>му ігноруванні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реальності. Вони виникають</w:t>
      </w:r>
      <w:r w:rsidR="00606963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«коли емоції переважають розум», при імпульсивній поведінці </w:t>
      </w:r>
      <w:r w:rsidR="00606963" w:rsidRPr="0022527F">
        <w:rPr>
          <w:rFonts w:ascii="Garamond" w:hAnsi="Garamond" w:cs="Times New Roman"/>
          <w:sz w:val="32"/>
          <w:szCs w:val="32"/>
          <w:lang w:val="uk-UA"/>
        </w:rPr>
        <w:t xml:space="preserve">індивіда </w:t>
      </w:r>
      <w:r w:rsidRPr="0022527F">
        <w:rPr>
          <w:rFonts w:ascii="Garamond" w:hAnsi="Garamond" w:cs="Times New Roman"/>
          <w:sz w:val="32"/>
          <w:szCs w:val="32"/>
          <w:lang w:val="uk-UA"/>
        </w:rPr>
        <w:t>(</w:t>
      </w:r>
      <w:r w:rsidRPr="0022527F">
        <w:rPr>
          <w:rFonts w:ascii="Garamond" w:hAnsi="Garamond" w:cs="Times New Roman"/>
          <w:sz w:val="32"/>
          <w:szCs w:val="32"/>
          <w:lang w:val="en-US"/>
        </w:rPr>
        <w:t>Dombeck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2007). Варто зазначити, що існують багато форм зрілого подолання проблемних </w:t>
      </w:r>
      <w:r w:rsidR="00F776A5" w:rsidRPr="0022527F">
        <w:rPr>
          <w:rFonts w:ascii="Garamond" w:hAnsi="Garamond" w:cs="Times New Roman"/>
          <w:sz w:val="32"/>
          <w:szCs w:val="32"/>
          <w:lang w:val="uk-UA"/>
        </w:rPr>
        <w:t>ситуацій. Усі свідомі зусилля, який докладає людина</w:t>
      </w:r>
      <w:r w:rsidR="00606963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F776A5" w:rsidRPr="0022527F">
        <w:rPr>
          <w:rFonts w:ascii="Garamond" w:hAnsi="Garamond" w:cs="Times New Roman"/>
          <w:sz w:val="32"/>
          <w:szCs w:val="32"/>
          <w:lang w:val="uk-UA"/>
        </w:rPr>
        <w:t xml:space="preserve"> щоб задовольнити свої потреби або </w:t>
      </w:r>
      <w:r w:rsidR="00606963" w:rsidRPr="0022527F">
        <w:rPr>
          <w:rFonts w:ascii="Garamond" w:hAnsi="Garamond" w:cs="Times New Roman"/>
          <w:sz w:val="32"/>
          <w:szCs w:val="32"/>
          <w:lang w:val="uk-UA"/>
        </w:rPr>
        <w:t>за</w:t>
      </w:r>
      <w:r w:rsidR="00F776A5" w:rsidRPr="0022527F">
        <w:rPr>
          <w:rFonts w:ascii="Garamond" w:hAnsi="Garamond" w:cs="Times New Roman"/>
          <w:sz w:val="32"/>
          <w:szCs w:val="32"/>
          <w:lang w:val="uk-UA"/>
        </w:rPr>
        <w:t>для самодопомоги, вважаються «зрілим вирішення проблем» (</w:t>
      </w:r>
      <w:r w:rsidR="00F776A5" w:rsidRPr="0022527F">
        <w:rPr>
          <w:rFonts w:ascii="Garamond" w:hAnsi="Garamond" w:cs="Times New Roman"/>
          <w:sz w:val="32"/>
          <w:szCs w:val="32"/>
          <w:lang w:val="en-US"/>
        </w:rPr>
        <w:t>Dombeck</w:t>
      </w:r>
      <w:r w:rsidR="00F776A5" w:rsidRPr="0022527F">
        <w:rPr>
          <w:rFonts w:ascii="Garamond" w:hAnsi="Garamond" w:cs="Times New Roman"/>
          <w:sz w:val="32"/>
          <w:szCs w:val="32"/>
          <w:lang w:val="uk-UA"/>
        </w:rPr>
        <w:t xml:space="preserve">, 2007). У цій ситуації, при використанні людиною незрілих захистів, вона діє імпульсивно, неусвідомлено та не зважає на наслідки, </w:t>
      </w:r>
      <w:r w:rsidR="00606963" w:rsidRPr="0022527F">
        <w:rPr>
          <w:rFonts w:ascii="Garamond" w:hAnsi="Garamond" w:cs="Times New Roman"/>
          <w:sz w:val="32"/>
          <w:szCs w:val="32"/>
          <w:lang w:val="uk-UA"/>
        </w:rPr>
        <w:t>–</w:t>
      </w:r>
      <w:r w:rsidR="00F776A5" w:rsidRPr="0022527F">
        <w:rPr>
          <w:rFonts w:ascii="Garamond" w:hAnsi="Garamond" w:cs="Times New Roman"/>
          <w:sz w:val="32"/>
          <w:szCs w:val="32"/>
          <w:lang w:val="uk-UA"/>
        </w:rPr>
        <w:t xml:space="preserve"> саме тому, «примітивні, незрілі захисні механізми допомагають підтримувати проблеми, а не вирішувати їх», - резюмує науковець (</w:t>
      </w:r>
      <w:r w:rsidR="00F776A5" w:rsidRPr="0022527F">
        <w:rPr>
          <w:rFonts w:ascii="Garamond" w:hAnsi="Garamond" w:cs="Times New Roman"/>
          <w:sz w:val="32"/>
          <w:szCs w:val="32"/>
          <w:lang w:val="en-US"/>
        </w:rPr>
        <w:t>Dombeck</w:t>
      </w:r>
      <w:r w:rsidR="00F776A5" w:rsidRPr="0022527F">
        <w:rPr>
          <w:rFonts w:ascii="Garamond" w:hAnsi="Garamond" w:cs="Times New Roman"/>
          <w:sz w:val="32"/>
          <w:szCs w:val="32"/>
          <w:lang w:val="uk-UA"/>
        </w:rPr>
        <w:t>, 2007).</w:t>
      </w:r>
    </w:p>
    <w:p w:rsidR="00AB2A75" w:rsidRPr="0022527F" w:rsidRDefault="00AB2A75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Витіснення </w:t>
      </w:r>
      <w:r w:rsidR="00EF74C7" w:rsidRPr="0022527F">
        <w:rPr>
          <w:rFonts w:ascii="Garamond" w:hAnsi="Garamond" w:cs="Times New Roman"/>
          <w:sz w:val="32"/>
          <w:szCs w:val="32"/>
          <w:lang w:val="uk-UA"/>
        </w:rPr>
        <w:t xml:space="preserve">та </w:t>
      </w:r>
      <w:r w:rsidRPr="0022527F">
        <w:rPr>
          <w:rFonts w:ascii="Garamond" w:hAnsi="Garamond" w:cs="Times New Roman"/>
          <w:sz w:val="32"/>
          <w:szCs w:val="32"/>
          <w:lang w:val="uk-UA"/>
        </w:rPr>
        <w:t>заперечення, на думку А.В.</w:t>
      </w:r>
      <w:r w:rsidR="00EF74C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Зінченко, вважаються найбільш інфантильними та незрілими механізмами</w:t>
      </w:r>
      <w:r w:rsidR="00EF74C7" w:rsidRPr="0022527F">
        <w:rPr>
          <w:rFonts w:ascii="Garamond" w:hAnsi="Garamond" w:cs="Times New Roman"/>
          <w:sz w:val="32"/>
          <w:szCs w:val="32"/>
          <w:lang w:val="uk-UA"/>
        </w:rPr>
        <w:t xml:space="preserve"> захисту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. Саме вони характерні для поведінки дітей </w:t>
      </w:r>
      <w:r w:rsidR="00EF74C7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найбільш соціального незрілого типу особистості – істероїдного. Для підліткового віку більш </w:t>
      </w:r>
      <w:r w:rsidR="00EF74C7" w:rsidRPr="0022527F">
        <w:rPr>
          <w:rFonts w:ascii="Garamond" w:hAnsi="Garamond" w:cs="Times New Roman"/>
          <w:sz w:val="32"/>
          <w:szCs w:val="32"/>
          <w:lang w:val="uk-UA"/>
        </w:rPr>
        <w:t>властив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і проміжні за ступенем зрілості механізми – ідентифікація та ізоляція. </w:t>
      </w:r>
      <w:r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 xml:space="preserve">Найбільш зрілими захисними механізмами </w:t>
      </w:r>
      <w:r w:rsidR="00EF74C7" w:rsidRPr="0022527F">
        <w:rPr>
          <w:rFonts w:ascii="Garamond" w:hAnsi="Garamond" w:cs="Times New Roman"/>
          <w:sz w:val="32"/>
          <w:szCs w:val="32"/>
          <w:lang w:val="uk-UA"/>
        </w:rPr>
        <w:t>науковець вважає сублімацію, раціоналізацію, інтелектуалізацію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(Зінченко, 2012:214).</w:t>
      </w:r>
    </w:p>
    <w:p w:rsidR="00AB2A75" w:rsidRPr="0022527F" w:rsidRDefault="00AB2A75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На думку </w:t>
      </w:r>
      <w:r w:rsidR="00EF74C7" w:rsidRPr="0022527F">
        <w:rPr>
          <w:rFonts w:ascii="Garamond" w:hAnsi="Garamond" w:cs="Times New Roman"/>
          <w:sz w:val="32"/>
          <w:szCs w:val="32"/>
          <w:lang w:val="uk-UA"/>
        </w:rPr>
        <w:t>науковця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Ю.С.</w:t>
      </w:r>
      <w:r w:rsidR="00EF74C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Савенко, будь-який психологічний механізм здатен виконувати функцію психічного захисту, саме тому в радянській психологічній науці </w:t>
      </w:r>
      <w:r w:rsidR="00EF74C7" w:rsidRPr="0022527F">
        <w:rPr>
          <w:rFonts w:ascii="Garamond" w:hAnsi="Garamond" w:cs="Times New Roman"/>
          <w:sz w:val="32"/>
          <w:szCs w:val="32"/>
          <w:lang w:val="uk-UA"/>
        </w:rPr>
        <w:t xml:space="preserve">науковці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схильні </w:t>
      </w:r>
      <w:r w:rsidR="00EF74C7" w:rsidRPr="0022527F">
        <w:rPr>
          <w:rFonts w:ascii="Garamond" w:hAnsi="Garamond" w:cs="Times New Roman"/>
          <w:sz w:val="32"/>
          <w:szCs w:val="32"/>
          <w:lang w:val="uk-UA"/>
        </w:rPr>
        <w:t xml:space="preserve">були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поділяти захист на успішний (нормальний), результатом якого є припинення імпульсів, які породжують </w:t>
      </w:r>
      <w:r w:rsidR="00EF74C7" w:rsidRPr="0022527F">
        <w:rPr>
          <w:rFonts w:ascii="Garamond" w:hAnsi="Garamond" w:cs="Times New Roman"/>
          <w:sz w:val="32"/>
          <w:szCs w:val="32"/>
          <w:lang w:val="uk-UA"/>
        </w:rPr>
        <w:t xml:space="preserve">чи зумовлюють </w:t>
      </w:r>
      <w:r w:rsidRPr="0022527F">
        <w:rPr>
          <w:rFonts w:ascii="Garamond" w:hAnsi="Garamond" w:cs="Times New Roman"/>
          <w:sz w:val="32"/>
          <w:szCs w:val="32"/>
          <w:lang w:val="uk-UA"/>
        </w:rPr>
        <w:t>тривогу; та не</w:t>
      </w:r>
      <w:r w:rsidR="00EF74C7" w:rsidRPr="0022527F">
        <w:rPr>
          <w:rFonts w:ascii="Garamond" w:hAnsi="Garamond" w:cs="Times New Roman"/>
          <w:sz w:val="32"/>
          <w:szCs w:val="32"/>
          <w:lang w:val="uk-UA"/>
        </w:rPr>
        <w:t xml:space="preserve">успішний (патологічний), який вважався </w:t>
      </w:r>
      <w:r w:rsidRPr="0022527F">
        <w:rPr>
          <w:rFonts w:ascii="Garamond" w:hAnsi="Garamond" w:cs="Times New Roman"/>
          <w:sz w:val="32"/>
          <w:szCs w:val="32"/>
          <w:lang w:val="uk-UA"/>
        </w:rPr>
        <w:t>нездатним до п</w:t>
      </w:r>
      <w:r w:rsidR="00EF74C7" w:rsidRPr="0022527F">
        <w:rPr>
          <w:rFonts w:ascii="Garamond" w:hAnsi="Garamond" w:cs="Times New Roman"/>
          <w:sz w:val="32"/>
          <w:szCs w:val="32"/>
          <w:lang w:val="uk-UA"/>
        </w:rPr>
        <w:t>ротидії негативним для психіки людини імпульсам зокрема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через</w:t>
      </w:r>
      <w:r w:rsidR="00EF74C7" w:rsidRPr="0022527F">
        <w:rPr>
          <w:rFonts w:ascii="Garamond" w:hAnsi="Garamond" w:cs="Times New Roman"/>
          <w:sz w:val="32"/>
          <w:szCs w:val="32"/>
          <w:lang w:val="uk-UA"/>
        </w:rPr>
        <w:t xml:space="preserve"> те,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що </w:t>
      </w:r>
      <w:r w:rsidR="008B0127" w:rsidRPr="0022527F">
        <w:rPr>
          <w:rFonts w:ascii="Garamond" w:hAnsi="Garamond" w:cs="Times New Roman"/>
          <w:sz w:val="32"/>
          <w:szCs w:val="32"/>
          <w:lang w:val="uk-UA"/>
        </w:rPr>
        <w:t>імпульс постійно повторював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ся. Згідно </w:t>
      </w:r>
      <w:r w:rsidR="008B0127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з </w:t>
      </w:r>
      <w:r w:rsidR="008B0127" w:rsidRPr="0022527F">
        <w:rPr>
          <w:rFonts w:ascii="Garamond" w:hAnsi="Garamond" w:cs="Times New Roman"/>
          <w:sz w:val="32"/>
          <w:szCs w:val="32"/>
          <w:lang w:val="uk-UA"/>
        </w:rPr>
        <w:t>цим науковцем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захист можна вважати успішним у випадках, коли </w:t>
      </w:r>
      <w:r w:rsidR="008B0127" w:rsidRPr="0022527F">
        <w:rPr>
          <w:rFonts w:ascii="Garamond" w:hAnsi="Garamond" w:cs="Times New Roman"/>
          <w:sz w:val="32"/>
          <w:szCs w:val="32"/>
          <w:lang w:val="uk-UA"/>
        </w:rPr>
        <w:t>він здатний допомагати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підвищити психічну адаптацію і</w:t>
      </w:r>
      <w:r w:rsidR="008B0127" w:rsidRPr="0022527F">
        <w:rPr>
          <w:rFonts w:ascii="Garamond" w:hAnsi="Garamond" w:cs="Times New Roman"/>
          <w:sz w:val="32"/>
          <w:szCs w:val="32"/>
          <w:lang w:val="uk-UA"/>
        </w:rPr>
        <w:t>ндивіда 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навпаки – при зниженні цієї адаптації</w:t>
      </w:r>
      <w:r w:rsidR="00A46933" w:rsidRPr="0022527F">
        <w:rPr>
          <w:rFonts w:ascii="Garamond" w:hAnsi="Garamond" w:cs="Times New Roman"/>
          <w:sz w:val="32"/>
          <w:szCs w:val="32"/>
          <w:lang w:val="uk-UA"/>
        </w:rPr>
        <w:t xml:space="preserve"> – неуспішними (Андрушко, 2014</w:t>
      </w:r>
      <w:r w:rsidR="008B012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A46933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8B012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A46933" w:rsidRPr="0022527F">
        <w:rPr>
          <w:rFonts w:ascii="Garamond" w:hAnsi="Garamond" w:cs="Times New Roman"/>
          <w:sz w:val="32"/>
          <w:szCs w:val="32"/>
          <w:lang w:val="uk-UA"/>
        </w:rPr>
        <w:t>19).</w:t>
      </w:r>
    </w:p>
    <w:p w:rsidR="00A46933" w:rsidRPr="0022527F" w:rsidRDefault="002D5DA0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Варто зазначити, що кількість виділених науковцями механізмів захисту постійно зростає і це дає змогу безкінечно знаходити нові принципи класифікації механізмів захисту, 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>що насправді й спостерігається 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сучасній науці. Взявши за основу поділ психічних захисних механізмів на примітивні та зрілі (складні) 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>Ненсі Мак-Вільямс, можемо дал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и їм 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>так</w:t>
      </w:r>
      <w:r w:rsidRPr="0022527F">
        <w:rPr>
          <w:rFonts w:ascii="Garamond" w:hAnsi="Garamond" w:cs="Times New Roman"/>
          <w:sz w:val="32"/>
          <w:szCs w:val="32"/>
          <w:lang w:val="uk-UA"/>
        </w:rPr>
        <w:t>у характеристику: примітивні механізми захисту: 1) орієнтуються на сенсорне сприйняття (з подальшим швидким витісненням зі свідомості) чи перцептивне сприйняття (видалення сприйнятого (цілісної інформації)); 2) цілком або початково неусвідомлені (зріла людина при виявленні механізмів захисту, які були раніше неусвідомленими, не відмовиться від ї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>х застосування; вони перейдуть з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ранг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зрозумілих 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усвідомлених і на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ділі будуть використані</w:t>
      </w:r>
      <w:r w:rsidR="00E907EC" w:rsidRPr="0022527F">
        <w:rPr>
          <w:rFonts w:ascii="Garamond" w:hAnsi="Garamond" w:cs="Times New Roman"/>
          <w:sz w:val="32"/>
          <w:szCs w:val="32"/>
          <w:lang w:val="uk-UA"/>
        </w:rPr>
        <w:t xml:space="preserve"> людиною у відповідних проблемних ситуаціях; 3) переважно емоційні за походженням, орієнтовані на переживання інформації. «Зрілі» ж або складні (розвинуті) захисні механізми: 1) скеровані на трансформацію одержаної інформації задля зменшення її негативного впливу на індивіда та створення псевдореальності, зміни ставлення до неї як до тривожної на думку особистості; 2) переважно усвідомлені; 3) раціональне осмислення інформації без орієнтації на її тлумачення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 xml:space="preserve"> стає неможливим</w:t>
      </w:r>
      <w:r w:rsidR="00E907EC" w:rsidRPr="0022527F">
        <w:rPr>
          <w:rFonts w:ascii="Garamond" w:hAnsi="Garamond" w:cs="Times New Roman"/>
          <w:sz w:val="32"/>
          <w:szCs w:val="32"/>
          <w:lang w:val="uk-UA"/>
        </w:rPr>
        <w:t>. Спільною рисою всіх механізмів захисту є те, що не змінюючи реальність, що залишається і надалі психотравмуючою, всі вони «працюють» саме зі зміною сприйняття інформації. Саме через це багато науковців визначаю</w:t>
      </w:r>
      <w:r w:rsidR="009B4276" w:rsidRPr="0022527F">
        <w:rPr>
          <w:rFonts w:ascii="Garamond" w:hAnsi="Garamond" w:cs="Times New Roman"/>
          <w:sz w:val="32"/>
          <w:szCs w:val="32"/>
          <w:lang w:val="uk-UA"/>
        </w:rPr>
        <w:t xml:space="preserve">ть психічний захист 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>як неефективний</w:t>
      </w:r>
      <w:r w:rsidR="00E907EC" w:rsidRPr="0022527F">
        <w:rPr>
          <w:rFonts w:ascii="Garamond" w:hAnsi="Garamond" w:cs="Times New Roman"/>
          <w:sz w:val="32"/>
          <w:szCs w:val="32"/>
          <w:lang w:val="uk-UA"/>
        </w:rPr>
        <w:t xml:space="preserve">, а й подекуди 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 xml:space="preserve">– й </w:t>
      </w:r>
      <w:r w:rsidR="00E907EC" w:rsidRPr="0022527F">
        <w:rPr>
          <w:rFonts w:ascii="Garamond" w:hAnsi="Garamond" w:cs="Times New Roman"/>
          <w:sz w:val="32"/>
          <w:szCs w:val="32"/>
          <w:lang w:val="uk-UA"/>
        </w:rPr>
        <w:t>шкідливим для майбутнього життя індивіда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 xml:space="preserve">(Чаплак, </w:t>
      </w:r>
      <w:r w:rsidR="0022527F" w:rsidRPr="0022527F">
        <w:rPr>
          <w:rFonts w:ascii="Garamond" w:hAnsi="Garamond" w:cs="Times New Roman"/>
          <w:sz w:val="32"/>
          <w:szCs w:val="32"/>
          <w:lang w:val="uk-UA"/>
        </w:rPr>
        <w:t xml:space="preserve">Чуйко, 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>&amp; Андрєєва, 2020)</w:t>
      </w:r>
      <w:r w:rsidR="00E907EC" w:rsidRPr="0022527F">
        <w:rPr>
          <w:rFonts w:ascii="Garamond" w:hAnsi="Garamond" w:cs="Times New Roman"/>
          <w:sz w:val="32"/>
          <w:szCs w:val="32"/>
          <w:lang w:val="uk-UA"/>
        </w:rPr>
        <w:t xml:space="preserve">. </w:t>
      </w:r>
    </w:p>
    <w:p w:rsidR="009B4276" w:rsidRPr="0022527F" w:rsidRDefault="009B4276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Гуманістична психологія виступила проти механізмів захисту 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 xml:space="preserve">та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закликає 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 xml:space="preserve">людину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виявити свої психічні захисти 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відмовитися від їх </w:t>
      </w:r>
      <w:r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 xml:space="preserve">застосування, оскільки вони «викривляють уявлення особи про себе 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>й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образ зовнішнього світу» та зупиняють особистісний ріст людини. А.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Маслоу вважає одним із кроків до самоактуалізації 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 xml:space="preserve">особистості </w:t>
      </w:r>
      <w:r w:rsidRPr="0022527F">
        <w:rPr>
          <w:rFonts w:ascii="Garamond" w:hAnsi="Garamond" w:cs="Times New Roman"/>
          <w:sz w:val="32"/>
          <w:szCs w:val="32"/>
          <w:lang w:val="uk-UA"/>
        </w:rPr>
        <w:t>саме відсутність захистів для власного Я, адже психічні захисти є «злом, яке зупиняє психічний ріст, здійснюючи адаптацію до оточуючої ситуації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>»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(Дмитренко, &amp; Чуйко, 2002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BA0785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25). Варто додати, що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при цьому </w:t>
      </w:r>
      <w:r w:rsidRPr="0022527F">
        <w:rPr>
          <w:rFonts w:ascii="Garamond" w:hAnsi="Garamond" w:cs="Times New Roman"/>
          <w:sz w:val="32"/>
          <w:szCs w:val="32"/>
          <w:lang w:val="uk-UA"/>
        </w:rPr>
        <w:t>А.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Маслоу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сам виділяє додаткові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два типи не психоаналітичних захистів: десакралізацію та комплекс Іони. Десакралізація визначається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науковцем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як «збідніння психічного життя» людини, яка «відмовилася серйозно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зацікавлено</w:t>
      </w:r>
      <w:r w:rsidR="00AC1D30" w:rsidRPr="0022527F">
        <w:rPr>
          <w:rFonts w:ascii="Garamond" w:hAnsi="Garamond" w:cs="Times New Roman"/>
          <w:sz w:val="32"/>
          <w:szCs w:val="32"/>
          <w:lang w:val="uk-UA"/>
        </w:rPr>
        <w:t xml:space="preserve"> ставитися до життя» (іншими словами, не переживає цінності самого життя). Комплекс Іони –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це </w:t>
      </w:r>
      <w:r w:rsidR="00AC1D30" w:rsidRPr="0022527F">
        <w:rPr>
          <w:rFonts w:ascii="Garamond" w:hAnsi="Garamond" w:cs="Times New Roman"/>
          <w:sz w:val="32"/>
          <w:szCs w:val="32"/>
          <w:lang w:val="uk-UA"/>
        </w:rPr>
        <w:t xml:space="preserve">«небажання індивіда реалізувати свої природні здібності», при уникненні відповідальності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за це </w:t>
      </w:r>
      <w:r w:rsidR="00AC1D30" w:rsidRPr="0022527F">
        <w:rPr>
          <w:rFonts w:ascii="Garamond" w:hAnsi="Garamond" w:cs="Times New Roman"/>
          <w:sz w:val="32"/>
          <w:szCs w:val="32"/>
          <w:lang w:val="uk-UA"/>
        </w:rPr>
        <w:t xml:space="preserve">та спробі збереження свого звичного та налагодженого існування без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будь-яких </w:t>
      </w:r>
      <w:r w:rsidR="00AC1D30" w:rsidRPr="0022527F">
        <w:rPr>
          <w:rFonts w:ascii="Garamond" w:hAnsi="Garamond" w:cs="Times New Roman"/>
          <w:sz w:val="32"/>
          <w:szCs w:val="32"/>
          <w:lang w:val="uk-UA"/>
        </w:rPr>
        <w:t>змін (Дмитренко, &amp; Чуйко, 2002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AC1D30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AC1D30" w:rsidRPr="0022527F">
        <w:rPr>
          <w:rFonts w:ascii="Garamond" w:hAnsi="Garamond" w:cs="Times New Roman"/>
          <w:sz w:val="32"/>
          <w:szCs w:val="32"/>
          <w:lang w:val="uk-UA"/>
        </w:rPr>
        <w:t>26).</w:t>
      </w:r>
    </w:p>
    <w:p w:rsidR="00AC1D30" w:rsidRPr="0022527F" w:rsidRDefault="00AC1D30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За А.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Маслоу, переборення механізмів захисту дає людині змогу досягти конгруентності як «відповідності переживання й усвідомлення» особистістю власного досвіду. Тоді розвиток і самоактуалізація особистості – це «підвищення її конгруентності … як тенденція до розуміння свого реального Я», своїх можливостей (Дмитренко, &amp; Чуйко, 2002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26).</w:t>
      </w:r>
    </w:p>
    <w:p w:rsidR="005C7B3E" w:rsidRPr="0022527F" w:rsidRDefault="005C7B3E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Свій внесок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до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аналіз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психічних захистів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певною мірою </w:t>
      </w:r>
      <w:r w:rsidRPr="0022527F">
        <w:rPr>
          <w:rFonts w:ascii="Garamond" w:hAnsi="Garamond" w:cs="Times New Roman"/>
          <w:sz w:val="32"/>
          <w:szCs w:val="32"/>
          <w:lang w:val="uk-UA"/>
        </w:rPr>
        <w:t>зробив і К.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 Роджерс, 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вівши поняття «конгруентність», що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розуміється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відповідність між досвідом, комунікацією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й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усвідомленням людини. Це означає, що комунікація (повідомлення іншій людині), досвід (що відбувається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реальності)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й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усвідомлення (що людина розуміє) за умови високого рівня відповідності повинні бути співвідносними одне з одним. За словами К.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 </w:t>
      </w:r>
      <w:r w:rsidRPr="0022527F">
        <w:rPr>
          <w:rFonts w:ascii="Garamond" w:hAnsi="Garamond" w:cs="Times New Roman"/>
          <w:sz w:val="32"/>
          <w:szCs w:val="32"/>
          <w:lang w:val="uk-UA"/>
        </w:rPr>
        <w:t>Роджерса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«тривога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порушення психічної адаптації можуть бути результатом невідповідності між «реальним Я»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життєвим досвідом, з одного боку,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між реальним Я і тим ідеальним образом, який склався у людини про себе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– з іншого» (Дмитренко, &amp; Чуйко, 2002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58). Відчуття тривоги та напруженості є проявом невідповідності, яка пов’язана з нездатністю чи небажанням людини адекватно сприймати реальність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з нещирістю спілкування. Говорячи про невідповідність саме між переживанням досвіду (і конфліктним також)</w:t>
      </w:r>
      <w:r w:rsidR="00590374" w:rsidRPr="0022527F">
        <w:rPr>
          <w:rFonts w:ascii="Garamond" w:hAnsi="Garamond" w:cs="Times New Roman"/>
          <w:sz w:val="32"/>
          <w:szCs w:val="32"/>
          <w:lang w:val="uk-UA"/>
        </w:rPr>
        <w:t xml:space="preserve"> та його усвідомлення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м</w:t>
      </w:r>
      <w:r w:rsidR="00590374" w:rsidRPr="0022527F">
        <w:rPr>
          <w:rFonts w:ascii="Garamond" w:hAnsi="Garamond" w:cs="Times New Roman"/>
          <w:sz w:val="32"/>
          <w:szCs w:val="32"/>
          <w:lang w:val="uk-UA"/>
        </w:rPr>
        <w:t xml:space="preserve"> людиною,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йдеться про</w:t>
      </w:r>
      <w:r w:rsidR="00590374" w:rsidRPr="0022527F">
        <w:rPr>
          <w:rFonts w:ascii="Garamond" w:hAnsi="Garamond" w:cs="Times New Roman"/>
          <w:sz w:val="32"/>
          <w:szCs w:val="32"/>
          <w:lang w:val="uk-UA"/>
        </w:rPr>
        <w:t xml:space="preserve"> прояв «подавлення» або «заперечення»: неусвідомлення людиною того, що вона робить,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– </w:t>
      </w:r>
      <w:r w:rsidR="00590374" w:rsidRPr="0022527F">
        <w:rPr>
          <w:rFonts w:ascii="Garamond" w:hAnsi="Garamond" w:cs="Times New Roman"/>
          <w:sz w:val="32"/>
          <w:szCs w:val="32"/>
          <w:lang w:val="uk-UA"/>
        </w:rPr>
        <w:t>стверджує К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 .Роджерс. Коли </w:t>
      </w:r>
      <w:r w:rsidR="00590374" w:rsidRPr="0022527F">
        <w:rPr>
          <w:rFonts w:ascii="Garamond" w:hAnsi="Garamond" w:cs="Times New Roman"/>
          <w:sz w:val="32"/>
          <w:szCs w:val="32"/>
          <w:lang w:val="uk-UA"/>
        </w:rPr>
        <w:t xml:space="preserve">ж існує невідповідність між усвідомленням 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590374" w:rsidRPr="0022527F">
        <w:rPr>
          <w:rFonts w:ascii="Garamond" w:hAnsi="Garamond" w:cs="Times New Roman"/>
          <w:sz w:val="32"/>
          <w:szCs w:val="32"/>
          <w:lang w:val="uk-UA"/>
        </w:rPr>
        <w:t xml:space="preserve"> комунікацією, людина «не виражає своїх справжніх почуттів чи переживань» (Фрейджер, &amp; </w:t>
      </w:r>
      <w:r w:rsidR="00590374"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Фейдимен, 2002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590374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CF5FD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590374" w:rsidRPr="0022527F">
        <w:rPr>
          <w:rFonts w:ascii="Garamond" w:hAnsi="Garamond" w:cs="Times New Roman"/>
          <w:sz w:val="32"/>
          <w:szCs w:val="32"/>
          <w:lang w:val="uk-UA"/>
        </w:rPr>
        <w:t>450) і здається оточуючим нечесною та неаутентичною.</w:t>
      </w:r>
    </w:p>
    <w:p w:rsidR="00590374" w:rsidRPr="0022527F" w:rsidRDefault="00CF5FD8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590374" w:rsidRPr="0022527F">
        <w:rPr>
          <w:rFonts w:ascii="Garamond" w:hAnsi="Garamond" w:cs="Times New Roman"/>
          <w:sz w:val="32"/>
          <w:szCs w:val="32"/>
          <w:lang w:val="uk-UA"/>
        </w:rPr>
        <w:t xml:space="preserve"> даному випадку «подавлення», «нещирість» </w:t>
      </w:r>
      <w:r w:rsidR="00213F68" w:rsidRPr="0022527F">
        <w:rPr>
          <w:rFonts w:ascii="Garamond" w:hAnsi="Garamond" w:cs="Times New Roman"/>
          <w:sz w:val="32"/>
          <w:szCs w:val="32"/>
          <w:lang w:val="uk-UA"/>
        </w:rPr>
        <w:t>сприйма</w:t>
      </w:r>
      <w:r w:rsidR="00590374" w:rsidRPr="0022527F">
        <w:rPr>
          <w:rFonts w:ascii="Garamond" w:hAnsi="Garamond" w:cs="Times New Roman"/>
          <w:sz w:val="32"/>
          <w:szCs w:val="32"/>
          <w:lang w:val="uk-UA"/>
        </w:rPr>
        <w:t xml:space="preserve">ються радше </w:t>
      </w:r>
      <w:r w:rsidR="00213F68" w:rsidRPr="0022527F">
        <w:rPr>
          <w:rFonts w:ascii="Garamond" w:hAnsi="Garamond" w:cs="Times New Roman"/>
          <w:sz w:val="32"/>
          <w:szCs w:val="32"/>
          <w:lang w:val="uk-UA"/>
        </w:rPr>
        <w:t>як прояв</w:t>
      </w:r>
      <w:r w:rsidR="00590374" w:rsidRPr="0022527F">
        <w:rPr>
          <w:rFonts w:ascii="Garamond" w:hAnsi="Garamond" w:cs="Times New Roman"/>
          <w:sz w:val="32"/>
          <w:szCs w:val="32"/>
          <w:lang w:val="uk-UA"/>
        </w:rPr>
        <w:t xml:space="preserve">и невідповідності людини реальності, аніж захисні механізми. </w:t>
      </w:r>
      <w:r w:rsidR="00213F68" w:rsidRPr="0022527F">
        <w:rPr>
          <w:rFonts w:ascii="Garamond" w:hAnsi="Garamond" w:cs="Times New Roman"/>
          <w:sz w:val="32"/>
          <w:szCs w:val="32"/>
          <w:lang w:val="uk-UA"/>
        </w:rPr>
        <w:t>Тоді як с</w:t>
      </w:r>
      <w:r w:rsidR="00590374" w:rsidRPr="0022527F">
        <w:rPr>
          <w:rFonts w:ascii="Garamond" w:hAnsi="Garamond" w:cs="Times New Roman"/>
          <w:sz w:val="32"/>
          <w:szCs w:val="32"/>
          <w:lang w:val="uk-UA"/>
        </w:rPr>
        <w:t>пособом звільнення від переживання тривоги та відновлення конгруентності є відповідність (Дмитренко, &amp; Чуйко, 2002</w:t>
      </w:r>
      <w:r w:rsidR="00213F6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590374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213F6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590374" w:rsidRPr="0022527F">
        <w:rPr>
          <w:rFonts w:ascii="Garamond" w:hAnsi="Garamond" w:cs="Times New Roman"/>
          <w:sz w:val="32"/>
          <w:szCs w:val="32"/>
          <w:lang w:val="uk-UA"/>
        </w:rPr>
        <w:t>59).</w:t>
      </w:r>
    </w:p>
    <w:p w:rsidR="00590374" w:rsidRPr="0022527F" w:rsidRDefault="0059037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Однією з </w:t>
      </w:r>
      <w:r w:rsidR="00213F68" w:rsidRPr="0022527F">
        <w:rPr>
          <w:rFonts w:ascii="Garamond" w:hAnsi="Garamond" w:cs="Times New Roman"/>
          <w:sz w:val="32"/>
          <w:szCs w:val="32"/>
          <w:lang w:val="uk-UA"/>
        </w:rPr>
        <w:t xml:space="preserve">можливих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причин </w:t>
      </w:r>
      <w:r w:rsidR="00213F68" w:rsidRPr="0022527F">
        <w:rPr>
          <w:rFonts w:ascii="Garamond" w:hAnsi="Garamond" w:cs="Times New Roman"/>
          <w:sz w:val="32"/>
          <w:szCs w:val="32"/>
          <w:lang w:val="uk-UA"/>
        </w:rPr>
        <w:t xml:space="preserve">виникнення </w:t>
      </w:r>
      <w:r w:rsidRPr="0022527F">
        <w:rPr>
          <w:rFonts w:ascii="Garamond" w:hAnsi="Garamond" w:cs="Times New Roman"/>
          <w:sz w:val="32"/>
          <w:szCs w:val="32"/>
          <w:lang w:val="uk-UA"/>
        </w:rPr>
        <w:t>такої «невідповідності» є одна з психологічних потреб</w:t>
      </w:r>
      <w:r w:rsidR="00213F68" w:rsidRPr="0022527F">
        <w:rPr>
          <w:rFonts w:ascii="Garamond" w:hAnsi="Garamond" w:cs="Times New Roman"/>
          <w:sz w:val="32"/>
          <w:szCs w:val="32"/>
          <w:lang w:val="uk-UA"/>
        </w:rPr>
        <w:t>, виділених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А.</w:t>
      </w:r>
      <w:r w:rsidR="00213F68" w:rsidRPr="0022527F">
        <w:rPr>
          <w:rFonts w:ascii="Garamond" w:hAnsi="Garamond" w:cs="Times New Roman"/>
          <w:sz w:val="32"/>
          <w:szCs w:val="32"/>
          <w:lang w:val="uk-UA"/>
        </w:rPr>
        <w:t> Маслоу: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потреба людини в повазі іншими людьми. При сх</w:t>
      </w:r>
      <w:r w:rsidR="008F53A4" w:rsidRPr="0022527F">
        <w:rPr>
          <w:rFonts w:ascii="Garamond" w:hAnsi="Garamond" w:cs="Times New Roman"/>
          <w:sz w:val="32"/>
          <w:szCs w:val="32"/>
          <w:lang w:val="uk-UA"/>
        </w:rPr>
        <w:t>в</w:t>
      </w:r>
      <w:r w:rsidRPr="0022527F">
        <w:rPr>
          <w:rFonts w:ascii="Garamond" w:hAnsi="Garamond" w:cs="Times New Roman"/>
          <w:sz w:val="32"/>
          <w:szCs w:val="32"/>
          <w:lang w:val="uk-UA"/>
        </w:rPr>
        <w:t>аленні людини іншими лише у випадку, коли її поведінка відповідає</w:t>
      </w:r>
      <w:r w:rsidR="008F53A4" w:rsidRPr="0022527F">
        <w:rPr>
          <w:rFonts w:ascii="Garamond" w:hAnsi="Garamond" w:cs="Times New Roman"/>
          <w:sz w:val="32"/>
          <w:szCs w:val="32"/>
          <w:lang w:val="uk-UA"/>
        </w:rPr>
        <w:t xml:space="preserve"> уявленням оточуючих про адекватну поведінку, людина буде приховувати свої справжні почуття та думки задля </w:t>
      </w:r>
      <w:r w:rsidR="00213F68" w:rsidRPr="0022527F">
        <w:rPr>
          <w:rFonts w:ascii="Garamond" w:hAnsi="Garamond" w:cs="Times New Roman"/>
          <w:sz w:val="32"/>
          <w:szCs w:val="32"/>
          <w:lang w:val="uk-UA"/>
        </w:rPr>
        <w:t xml:space="preserve">отримання </w:t>
      </w:r>
      <w:r w:rsidR="008F53A4" w:rsidRPr="0022527F">
        <w:rPr>
          <w:rFonts w:ascii="Garamond" w:hAnsi="Garamond" w:cs="Times New Roman"/>
          <w:sz w:val="32"/>
          <w:szCs w:val="32"/>
          <w:lang w:val="uk-UA"/>
        </w:rPr>
        <w:t xml:space="preserve">поваги від інших. Це </w:t>
      </w:r>
      <w:r w:rsidR="00213F68" w:rsidRPr="0022527F">
        <w:rPr>
          <w:rFonts w:ascii="Garamond" w:hAnsi="Garamond" w:cs="Times New Roman"/>
          <w:sz w:val="32"/>
          <w:szCs w:val="32"/>
          <w:lang w:val="uk-UA"/>
        </w:rPr>
        <w:t>може стати</w:t>
      </w:r>
      <w:r w:rsidR="008F53A4" w:rsidRPr="0022527F">
        <w:rPr>
          <w:rFonts w:ascii="Garamond" w:hAnsi="Garamond" w:cs="Times New Roman"/>
          <w:sz w:val="32"/>
          <w:szCs w:val="32"/>
          <w:lang w:val="uk-UA"/>
        </w:rPr>
        <w:t xml:space="preserve"> причиною </w:t>
      </w:r>
      <w:r w:rsidR="00213F68" w:rsidRPr="0022527F">
        <w:rPr>
          <w:rFonts w:ascii="Garamond" w:hAnsi="Garamond" w:cs="Times New Roman"/>
          <w:sz w:val="32"/>
          <w:szCs w:val="32"/>
          <w:lang w:val="uk-UA"/>
        </w:rPr>
        <w:t xml:space="preserve">її </w:t>
      </w:r>
      <w:r w:rsidR="008F53A4" w:rsidRPr="0022527F">
        <w:rPr>
          <w:rFonts w:ascii="Garamond" w:hAnsi="Garamond" w:cs="Times New Roman"/>
          <w:sz w:val="32"/>
          <w:szCs w:val="32"/>
          <w:lang w:val="uk-UA"/>
        </w:rPr>
        <w:t xml:space="preserve">розладу між реальним Я та частиною її психіки, від якої вона відмовляється. Це </w:t>
      </w:r>
      <w:r w:rsidR="00213F68" w:rsidRPr="0022527F">
        <w:rPr>
          <w:rFonts w:ascii="Garamond" w:hAnsi="Garamond" w:cs="Times New Roman"/>
          <w:sz w:val="32"/>
          <w:szCs w:val="32"/>
          <w:lang w:val="uk-UA"/>
        </w:rPr>
        <w:t>і стане</w:t>
      </w:r>
      <w:r w:rsidR="008F53A4" w:rsidRPr="0022527F">
        <w:rPr>
          <w:rFonts w:ascii="Garamond" w:hAnsi="Garamond" w:cs="Times New Roman"/>
          <w:sz w:val="32"/>
          <w:szCs w:val="32"/>
          <w:lang w:val="uk-UA"/>
        </w:rPr>
        <w:t xml:space="preserve"> джерелом тривоги. Внутрішня рівновага людини залежна від конгруентності між реальним Я та поведінкою, почуттями </w:t>
      </w:r>
      <w:r w:rsidR="00213F68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="008F53A4" w:rsidRPr="0022527F">
        <w:rPr>
          <w:rFonts w:ascii="Garamond" w:hAnsi="Garamond" w:cs="Times New Roman"/>
          <w:sz w:val="32"/>
          <w:szCs w:val="32"/>
          <w:lang w:val="uk-UA"/>
        </w:rPr>
        <w:t xml:space="preserve"> думками людини, які наближають</w:t>
      </w:r>
      <w:r w:rsidR="003F2E7C" w:rsidRPr="0022527F">
        <w:rPr>
          <w:rFonts w:ascii="Garamond" w:hAnsi="Garamond" w:cs="Times New Roman"/>
          <w:sz w:val="32"/>
          <w:szCs w:val="32"/>
          <w:lang w:val="uk-UA"/>
        </w:rPr>
        <w:t xml:space="preserve"> її до ідеального Я</w:t>
      </w:r>
      <w:r w:rsidR="0017431C" w:rsidRPr="0022527F">
        <w:rPr>
          <w:rFonts w:ascii="Garamond" w:hAnsi="Garamond" w:cs="Times New Roman"/>
          <w:sz w:val="32"/>
          <w:szCs w:val="32"/>
          <w:lang w:val="uk-UA"/>
        </w:rPr>
        <w:t xml:space="preserve">, саме </w:t>
      </w:r>
      <w:r w:rsidR="00213F68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17431C" w:rsidRPr="0022527F">
        <w:rPr>
          <w:rFonts w:ascii="Garamond" w:hAnsi="Garamond" w:cs="Times New Roman"/>
          <w:sz w:val="32"/>
          <w:szCs w:val="32"/>
          <w:lang w:val="uk-UA"/>
        </w:rPr>
        <w:t xml:space="preserve"> цьому і </w:t>
      </w:r>
      <w:r w:rsidR="00213F68" w:rsidRPr="0022527F">
        <w:rPr>
          <w:rFonts w:ascii="Garamond" w:hAnsi="Garamond" w:cs="Times New Roman"/>
          <w:sz w:val="32"/>
          <w:szCs w:val="32"/>
          <w:lang w:val="uk-UA"/>
        </w:rPr>
        <w:t>полягає суть са</w:t>
      </w:r>
      <w:r w:rsidR="0017431C" w:rsidRPr="0022527F">
        <w:rPr>
          <w:rFonts w:ascii="Garamond" w:hAnsi="Garamond" w:cs="Times New Roman"/>
          <w:sz w:val="32"/>
          <w:szCs w:val="32"/>
          <w:lang w:val="uk-UA"/>
        </w:rPr>
        <w:t>моактуалізації.</w:t>
      </w:r>
    </w:p>
    <w:p w:rsidR="0017431C" w:rsidRPr="0022527F" w:rsidRDefault="00213F68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17431C" w:rsidRPr="0022527F">
        <w:rPr>
          <w:rFonts w:ascii="Garamond" w:hAnsi="Garamond" w:cs="Times New Roman"/>
          <w:sz w:val="32"/>
          <w:szCs w:val="32"/>
          <w:lang w:val="uk-UA"/>
        </w:rPr>
        <w:t>перше ідея подолання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(</w:t>
      </w:r>
      <w:r w:rsidRPr="0022527F">
        <w:rPr>
          <w:rFonts w:ascii="Garamond" w:hAnsi="Garamond" w:cs="Times New Roman"/>
          <w:sz w:val="32"/>
          <w:szCs w:val="32"/>
          <w:lang w:val="en-US"/>
        </w:rPr>
        <w:t>coping</w:t>
      </w:r>
      <w:r w:rsidRPr="0022527F">
        <w:rPr>
          <w:rFonts w:ascii="Garamond" w:hAnsi="Garamond" w:cs="Times New Roman"/>
          <w:sz w:val="32"/>
          <w:szCs w:val="32"/>
          <w:lang w:val="uk-UA"/>
        </w:rPr>
        <w:t>), за словами О.В. Кружкової, була</w:t>
      </w:r>
      <w:r w:rsidR="0017431C" w:rsidRPr="0022527F">
        <w:rPr>
          <w:rFonts w:ascii="Garamond" w:hAnsi="Garamond" w:cs="Times New Roman"/>
          <w:sz w:val="32"/>
          <w:szCs w:val="32"/>
          <w:lang w:val="uk-UA"/>
        </w:rPr>
        <w:t xml:space="preserve"> запропонована Х.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17431C" w:rsidRPr="0022527F">
        <w:rPr>
          <w:rFonts w:ascii="Garamond" w:hAnsi="Garamond" w:cs="Times New Roman"/>
          <w:sz w:val="32"/>
          <w:szCs w:val="32"/>
          <w:lang w:val="uk-UA"/>
        </w:rPr>
        <w:t xml:space="preserve">Хартманом при описі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ним </w:t>
      </w:r>
      <w:r w:rsidR="0017431C" w:rsidRPr="0022527F">
        <w:rPr>
          <w:rFonts w:ascii="Garamond" w:hAnsi="Garamond" w:cs="Times New Roman"/>
          <w:sz w:val="32"/>
          <w:szCs w:val="32"/>
          <w:lang w:val="uk-UA"/>
        </w:rPr>
        <w:t>проце</w:t>
      </w:r>
      <w:r w:rsidRPr="0022527F">
        <w:rPr>
          <w:rFonts w:ascii="Garamond" w:hAnsi="Garamond" w:cs="Times New Roman"/>
          <w:sz w:val="32"/>
          <w:szCs w:val="32"/>
          <w:lang w:val="uk-UA"/>
        </w:rPr>
        <w:t>су утворення психічних захистів. С</w:t>
      </w:r>
      <w:r w:rsidR="0017431C" w:rsidRPr="0022527F">
        <w:rPr>
          <w:rFonts w:ascii="Garamond" w:hAnsi="Garamond" w:cs="Times New Roman"/>
          <w:sz w:val="32"/>
          <w:szCs w:val="32"/>
          <w:lang w:val="uk-UA"/>
        </w:rPr>
        <w:t>аме він звернув увагу на існування іншої форми реагування особистості на проблеми</w:t>
      </w:r>
      <w:r w:rsidRPr="0022527F">
        <w:rPr>
          <w:rFonts w:ascii="Garamond" w:hAnsi="Garamond" w:cs="Times New Roman"/>
          <w:sz w:val="32"/>
          <w:szCs w:val="32"/>
          <w:lang w:val="uk-UA"/>
        </w:rPr>
        <w:t>, «</w:t>
      </w:r>
      <w:r w:rsidR="0017431C" w:rsidRPr="0022527F">
        <w:rPr>
          <w:rFonts w:ascii="Garamond" w:hAnsi="Garamond" w:cs="Times New Roman"/>
          <w:sz w:val="32"/>
          <w:szCs w:val="32"/>
          <w:lang w:val="uk-UA"/>
        </w:rPr>
        <w:t xml:space="preserve">вільного від конфлікту»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Я особистості </w:t>
      </w:r>
      <w:r w:rsidR="0017431C" w:rsidRPr="0022527F">
        <w:rPr>
          <w:rFonts w:ascii="Garamond" w:hAnsi="Garamond" w:cs="Times New Roman"/>
          <w:sz w:val="32"/>
          <w:szCs w:val="32"/>
          <w:lang w:val="uk-UA"/>
        </w:rPr>
        <w:t xml:space="preserve">(Кружкова, 2012). </w:t>
      </w:r>
    </w:p>
    <w:p w:rsidR="00F449D3" w:rsidRPr="0022527F" w:rsidRDefault="00213F68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А з</w:t>
      </w:r>
      <w:r w:rsidR="0017431C" w:rsidRPr="0022527F">
        <w:rPr>
          <w:rFonts w:ascii="Garamond" w:hAnsi="Garamond" w:cs="Times New Roman"/>
          <w:sz w:val="32"/>
          <w:szCs w:val="32"/>
          <w:lang w:val="uk-UA"/>
        </w:rPr>
        <w:t xml:space="preserve"> появою роботи Р.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17431C" w:rsidRPr="0022527F">
        <w:rPr>
          <w:rFonts w:ascii="Garamond" w:hAnsi="Garamond" w:cs="Times New Roman"/>
          <w:sz w:val="32"/>
          <w:szCs w:val="32"/>
          <w:lang w:val="uk-UA"/>
        </w:rPr>
        <w:t>Лазаруса «Психологічний стрес і копінг-процес» починається історія дослідження копінгів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у ппсихології</w:t>
      </w:r>
      <w:r w:rsidR="0017431C" w:rsidRPr="0022527F">
        <w:rPr>
          <w:rFonts w:ascii="Garamond" w:hAnsi="Garamond" w:cs="Times New Roman"/>
          <w:sz w:val="32"/>
          <w:szCs w:val="32"/>
          <w:lang w:val="uk-UA"/>
        </w:rPr>
        <w:t xml:space="preserve">. </w:t>
      </w:r>
      <w:r w:rsidRPr="0022527F">
        <w:rPr>
          <w:rFonts w:ascii="Garamond" w:hAnsi="Garamond" w:cs="Times New Roman"/>
          <w:sz w:val="32"/>
          <w:szCs w:val="32"/>
          <w:lang w:val="uk-UA"/>
        </w:rPr>
        <w:t>Науковець</w:t>
      </w:r>
      <w:r w:rsidR="0017431C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описав</w:t>
      </w:r>
      <w:r w:rsidR="00F449D3" w:rsidRPr="0022527F">
        <w:rPr>
          <w:rFonts w:ascii="Garamond" w:hAnsi="Garamond" w:cs="Times New Roman"/>
          <w:sz w:val="32"/>
          <w:szCs w:val="32"/>
          <w:lang w:val="uk-UA"/>
        </w:rPr>
        <w:t xml:space="preserve"> копінг як центральну ланку стресу, як стабілізуючий фактор, що допомагає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людині </w:t>
      </w:r>
      <w:r w:rsidR="00F449D3" w:rsidRPr="0022527F">
        <w:rPr>
          <w:rFonts w:ascii="Garamond" w:hAnsi="Garamond" w:cs="Times New Roman"/>
          <w:sz w:val="32"/>
          <w:szCs w:val="32"/>
          <w:lang w:val="uk-UA"/>
        </w:rPr>
        <w:t xml:space="preserve">адаптуватися до </w:t>
      </w:r>
      <w:r w:rsidR="007F4B8D" w:rsidRPr="0022527F">
        <w:rPr>
          <w:rFonts w:ascii="Garamond" w:hAnsi="Garamond" w:cs="Times New Roman"/>
          <w:sz w:val="32"/>
          <w:szCs w:val="32"/>
          <w:lang w:val="uk-UA"/>
        </w:rPr>
        <w:t xml:space="preserve">важких </w:t>
      </w:r>
      <w:r w:rsidR="00F449D3" w:rsidRPr="0022527F">
        <w:rPr>
          <w:rFonts w:ascii="Garamond" w:hAnsi="Garamond" w:cs="Times New Roman"/>
          <w:sz w:val="32"/>
          <w:szCs w:val="32"/>
          <w:lang w:val="uk-UA"/>
        </w:rPr>
        <w:t xml:space="preserve">стресових умов для подальшої адекватної оцінки ситуації </w:t>
      </w:r>
      <w:r w:rsidR="007F4B8D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="00F449D3" w:rsidRPr="0022527F">
        <w:rPr>
          <w:rFonts w:ascii="Garamond" w:hAnsi="Garamond" w:cs="Times New Roman"/>
          <w:sz w:val="32"/>
          <w:szCs w:val="32"/>
          <w:lang w:val="uk-UA"/>
        </w:rPr>
        <w:t xml:space="preserve"> подолання її когнітивними та поведінковими зусиллями. При нестачі звичних реакцій для подолання стресу </w:t>
      </w:r>
      <w:r w:rsidR="007F4B8D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="00F449D3" w:rsidRPr="0022527F">
        <w:rPr>
          <w:rFonts w:ascii="Garamond" w:hAnsi="Garamond" w:cs="Times New Roman"/>
          <w:sz w:val="32"/>
          <w:szCs w:val="32"/>
          <w:lang w:val="uk-UA"/>
        </w:rPr>
        <w:t xml:space="preserve"> послаблення вимоги </w:t>
      </w:r>
      <w:r w:rsidR="007F4B8D" w:rsidRPr="0022527F">
        <w:rPr>
          <w:rFonts w:ascii="Garamond" w:hAnsi="Garamond" w:cs="Times New Roman"/>
          <w:sz w:val="32"/>
          <w:szCs w:val="32"/>
          <w:lang w:val="uk-UA"/>
        </w:rPr>
        <w:t xml:space="preserve">проблемної </w:t>
      </w:r>
      <w:r w:rsidR="00F449D3" w:rsidRPr="0022527F">
        <w:rPr>
          <w:rFonts w:ascii="Garamond" w:hAnsi="Garamond" w:cs="Times New Roman"/>
          <w:sz w:val="32"/>
          <w:szCs w:val="32"/>
          <w:lang w:val="uk-UA"/>
        </w:rPr>
        <w:t>ситуації, починає діяти копінг. Головне завдання копінгу – забезпечувати та підтримувати бл</w:t>
      </w:r>
      <w:r w:rsidR="007F4B8D" w:rsidRPr="0022527F">
        <w:rPr>
          <w:rFonts w:ascii="Garamond" w:hAnsi="Garamond" w:cs="Times New Roman"/>
          <w:sz w:val="32"/>
          <w:szCs w:val="32"/>
          <w:lang w:val="uk-UA"/>
        </w:rPr>
        <w:t>агополуччя людини, її психічне здоров’я; прагнення</w:t>
      </w:r>
      <w:r w:rsidR="00F449D3" w:rsidRPr="0022527F">
        <w:rPr>
          <w:rFonts w:ascii="Garamond" w:hAnsi="Garamond" w:cs="Times New Roman"/>
          <w:sz w:val="32"/>
          <w:szCs w:val="32"/>
          <w:lang w:val="uk-UA"/>
        </w:rPr>
        <w:t xml:space="preserve"> досягнути задоволеності собою та позитивних соціальних стосунків (Шебанова, 2011); адаптувати особистість у взає</w:t>
      </w:r>
      <w:r w:rsidR="007F4B8D" w:rsidRPr="0022527F">
        <w:rPr>
          <w:rFonts w:ascii="Garamond" w:hAnsi="Garamond" w:cs="Times New Roman"/>
          <w:sz w:val="32"/>
          <w:szCs w:val="32"/>
          <w:lang w:val="uk-UA"/>
        </w:rPr>
        <w:t>модії з навколишнім, підтримувати  емоційний баланс у</w:t>
      </w:r>
      <w:r w:rsidR="00F449D3" w:rsidRPr="0022527F">
        <w:rPr>
          <w:rFonts w:ascii="Garamond" w:hAnsi="Garamond" w:cs="Times New Roman"/>
          <w:sz w:val="32"/>
          <w:szCs w:val="32"/>
          <w:lang w:val="uk-UA"/>
        </w:rPr>
        <w:t xml:space="preserve"> проблемній ситуації (Кружкова, 2012).</w:t>
      </w:r>
    </w:p>
    <w:p w:rsidR="002F36BB" w:rsidRPr="0022527F" w:rsidRDefault="007F4B8D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2F36BB" w:rsidRPr="0022527F">
        <w:rPr>
          <w:rFonts w:ascii="Garamond" w:hAnsi="Garamond" w:cs="Times New Roman"/>
          <w:sz w:val="32"/>
          <w:szCs w:val="32"/>
          <w:lang w:val="uk-UA"/>
        </w:rPr>
        <w:t xml:space="preserve"> залежності від ситуації, </w:t>
      </w:r>
      <w:r w:rsidRPr="0022527F">
        <w:rPr>
          <w:rFonts w:ascii="Garamond" w:hAnsi="Garamond" w:cs="Times New Roman"/>
          <w:sz w:val="32"/>
          <w:szCs w:val="32"/>
          <w:lang w:val="uk-UA"/>
        </w:rPr>
        <w:t>яку необхідно</w:t>
      </w:r>
      <w:r w:rsidR="002F36BB" w:rsidRPr="0022527F">
        <w:rPr>
          <w:rFonts w:ascii="Garamond" w:hAnsi="Garamond" w:cs="Times New Roman"/>
          <w:sz w:val="32"/>
          <w:szCs w:val="32"/>
          <w:lang w:val="uk-UA"/>
        </w:rPr>
        <w:t xml:space="preserve"> подолати, </w:t>
      </w:r>
      <w:r w:rsidRPr="0022527F">
        <w:rPr>
          <w:rFonts w:ascii="Garamond" w:hAnsi="Garamond" w:cs="Times New Roman"/>
          <w:sz w:val="32"/>
          <w:szCs w:val="32"/>
          <w:lang w:val="uk-UA"/>
        </w:rPr>
        <w:t>науковці-психологи</w:t>
      </w:r>
      <w:r w:rsidR="002F36BB" w:rsidRPr="0022527F">
        <w:rPr>
          <w:rFonts w:ascii="Garamond" w:hAnsi="Garamond" w:cs="Times New Roman"/>
          <w:sz w:val="32"/>
          <w:szCs w:val="32"/>
          <w:lang w:val="uk-UA"/>
        </w:rPr>
        <w:t xml:space="preserve"> Р.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2F36BB" w:rsidRPr="0022527F">
        <w:rPr>
          <w:rFonts w:ascii="Garamond" w:hAnsi="Garamond" w:cs="Times New Roman"/>
          <w:sz w:val="32"/>
          <w:szCs w:val="32"/>
          <w:lang w:val="uk-UA"/>
        </w:rPr>
        <w:t>Лазарус і С.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2F36BB" w:rsidRPr="0022527F">
        <w:rPr>
          <w:rFonts w:ascii="Garamond" w:hAnsi="Garamond" w:cs="Times New Roman"/>
          <w:sz w:val="32"/>
          <w:szCs w:val="32"/>
          <w:lang w:val="uk-UA"/>
        </w:rPr>
        <w:t>Фолкмен розділяють: цілеспрямований копінг (</w:t>
      </w:r>
      <w:r w:rsidRPr="0022527F">
        <w:rPr>
          <w:rFonts w:ascii="Garamond" w:hAnsi="Garamond" w:cs="Times New Roman"/>
          <w:sz w:val="32"/>
          <w:szCs w:val="32"/>
          <w:lang w:val="uk-UA"/>
        </w:rPr>
        <w:t>він спрямований</w:t>
      </w:r>
      <w:r w:rsidR="002F36BB" w:rsidRPr="0022527F">
        <w:rPr>
          <w:rFonts w:ascii="Garamond" w:hAnsi="Garamond" w:cs="Times New Roman"/>
          <w:sz w:val="32"/>
          <w:szCs w:val="32"/>
          <w:lang w:val="uk-UA"/>
        </w:rPr>
        <w:t xml:space="preserve"> на активне подолання труднощів, на те, щоб вирішити проблему</w:t>
      </w:r>
      <w:r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2F36BB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що стала причиною</w:t>
      </w:r>
      <w:r w:rsidR="002F36BB" w:rsidRPr="0022527F">
        <w:rPr>
          <w:rFonts w:ascii="Garamond" w:hAnsi="Garamond" w:cs="Times New Roman"/>
          <w:sz w:val="32"/>
          <w:szCs w:val="32"/>
          <w:lang w:val="uk-UA"/>
        </w:rPr>
        <w:t xml:space="preserve"> стресу); пасивний копінг </w:t>
      </w:r>
      <w:r w:rsidR="002F36BB"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 xml:space="preserve">(спрямований на внутрішнє подолання переживання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людиною </w:t>
      </w:r>
      <w:r w:rsidR="002F36BB" w:rsidRPr="0022527F">
        <w:rPr>
          <w:rFonts w:ascii="Garamond" w:hAnsi="Garamond" w:cs="Times New Roman"/>
          <w:sz w:val="32"/>
          <w:szCs w:val="32"/>
          <w:lang w:val="uk-UA"/>
        </w:rPr>
        <w:t xml:space="preserve">стресу, </w:t>
      </w:r>
      <w:r w:rsidRPr="0022527F">
        <w:rPr>
          <w:rFonts w:ascii="Garamond" w:hAnsi="Garamond" w:cs="Times New Roman"/>
          <w:sz w:val="32"/>
          <w:szCs w:val="32"/>
          <w:lang w:val="uk-UA"/>
        </w:rPr>
        <w:t>позбавлення її від</w:t>
      </w:r>
      <w:r w:rsidR="002F36BB" w:rsidRPr="0022527F">
        <w:rPr>
          <w:rFonts w:ascii="Garamond" w:hAnsi="Garamond" w:cs="Times New Roman"/>
          <w:sz w:val="32"/>
          <w:szCs w:val="32"/>
          <w:lang w:val="uk-UA"/>
        </w:rPr>
        <w:t xml:space="preserve"> психічного напруження,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яке сприймається нею як невідворотне, </w:t>
      </w:r>
      <w:r w:rsidR="002F36BB" w:rsidRPr="0022527F">
        <w:rPr>
          <w:rFonts w:ascii="Garamond" w:hAnsi="Garamond" w:cs="Times New Roman"/>
          <w:sz w:val="32"/>
          <w:szCs w:val="32"/>
          <w:lang w:val="uk-UA"/>
        </w:rPr>
        <w:t xml:space="preserve">не маючи змоги впоратися із ситуацією (Шебанова, 2011). </w:t>
      </w:r>
      <w:r w:rsidR="004702AA" w:rsidRPr="0022527F">
        <w:rPr>
          <w:rFonts w:ascii="Garamond" w:hAnsi="Garamond" w:cs="Times New Roman"/>
          <w:sz w:val="32"/>
          <w:szCs w:val="32"/>
          <w:lang w:val="uk-UA"/>
        </w:rPr>
        <w:t>До того ж Р.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Лазарусом виділено дві</w:t>
      </w:r>
      <w:r w:rsidR="004702AA" w:rsidRPr="0022527F">
        <w:rPr>
          <w:rFonts w:ascii="Garamond" w:hAnsi="Garamond" w:cs="Times New Roman"/>
          <w:sz w:val="32"/>
          <w:szCs w:val="32"/>
          <w:lang w:val="uk-UA"/>
        </w:rPr>
        <w:t xml:space="preserve"> основні копінг-стратегії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– </w:t>
      </w:r>
      <w:r w:rsidR="004702AA" w:rsidRPr="0022527F">
        <w:rPr>
          <w:rFonts w:ascii="Garamond" w:hAnsi="Garamond" w:cs="Times New Roman"/>
          <w:sz w:val="32"/>
          <w:szCs w:val="32"/>
          <w:lang w:val="uk-UA"/>
        </w:rPr>
        <w:t xml:space="preserve">реакції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людини </w:t>
      </w:r>
      <w:r w:rsidR="004702AA" w:rsidRPr="0022527F">
        <w:rPr>
          <w:rFonts w:ascii="Garamond" w:hAnsi="Garamond" w:cs="Times New Roman"/>
          <w:sz w:val="32"/>
          <w:szCs w:val="32"/>
          <w:lang w:val="uk-UA"/>
        </w:rPr>
        <w:t>на стресові ситуації: проблемно-орієнтована та суб</w:t>
      </w:r>
      <w:r w:rsidR="004702AA" w:rsidRPr="0022527F">
        <w:rPr>
          <w:rFonts w:ascii="Garamond" w:hAnsi="Garamond" w:cs="Times New Roman"/>
          <w:sz w:val="32"/>
          <w:szCs w:val="32"/>
        </w:rPr>
        <w:t>’</w:t>
      </w:r>
      <w:r w:rsidR="004702AA" w:rsidRPr="0022527F">
        <w:rPr>
          <w:rFonts w:ascii="Garamond" w:hAnsi="Garamond" w:cs="Times New Roman"/>
          <w:sz w:val="32"/>
          <w:szCs w:val="32"/>
          <w:lang w:val="uk-UA"/>
        </w:rPr>
        <w:t xml:space="preserve">єктивно (емоційно) орієнтована. Проблемно-орієнтований стиль реагування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на стрес </w:t>
      </w:r>
      <w:r w:rsidR="004702AA" w:rsidRPr="0022527F">
        <w:rPr>
          <w:rFonts w:ascii="Garamond" w:hAnsi="Garamond" w:cs="Times New Roman"/>
          <w:sz w:val="32"/>
          <w:szCs w:val="32"/>
          <w:lang w:val="uk-UA"/>
        </w:rPr>
        <w:t>зосереджений на логічному, раціональному аналізі проблеми, розробці ретельного плану</w:t>
      </w:r>
      <w:r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4702AA" w:rsidRPr="0022527F">
        <w:rPr>
          <w:rFonts w:ascii="Garamond" w:hAnsi="Garamond" w:cs="Times New Roman"/>
          <w:sz w:val="32"/>
          <w:szCs w:val="32"/>
          <w:lang w:val="uk-UA"/>
        </w:rPr>
        <w:t xml:space="preserve"> щоб впоратися із проблемною ситуацією. Другий стиль передбачає емоційне реагування </w:t>
      </w:r>
      <w:r w:rsidRPr="0022527F">
        <w:rPr>
          <w:rFonts w:ascii="Garamond" w:hAnsi="Garamond" w:cs="Times New Roman"/>
          <w:sz w:val="32"/>
          <w:szCs w:val="32"/>
          <w:lang w:val="uk-UA"/>
        </w:rPr>
        <w:t>людини на ситуацію та</w:t>
      </w:r>
      <w:r w:rsidR="004702AA" w:rsidRPr="0022527F">
        <w:rPr>
          <w:rFonts w:ascii="Garamond" w:hAnsi="Garamond" w:cs="Times New Roman"/>
          <w:sz w:val="32"/>
          <w:szCs w:val="32"/>
          <w:lang w:val="uk-UA"/>
        </w:rPr>
        <w:t xml:space="preserve"> проявляється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різними </w:t>
      </w:r>
      <w:r w:rsidR="004702AA" w:rsidRPr="0022527F">
        <w:rPr>
          <w:rFonts w:ascii="Garamond" w:hAnsi="Garamond" w:cs="Times New Roman"/>
          <w:sz w:val="32"/>
          <w:szCs w:val="32"/>
          <w:lang w:val="uk-UA"/>
        </w:rPr>
        <w:t>способами втечі від осмислення проблеми, у намаганнях вирішення ситуації у сні, зміненому стані свідомості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тощо </w:t>
      </w:r>
      <w:r w:rsidR="004702AA" w:rsidRPr="0022527F">
        <w:rPr>
          <w:rFonts w:ascii="Garamond" w:hAnsi="Garamond" w:cs="Times New Roman"/>
          <w:sz w:val="32"/>
          <w:szCs w:val="32"/>
          <w:lang w:val="uk-UA"/>
        </w:rPr>
        <w:t xml:space="preserve"> задля зменшення емоційної напруженості (Шебанова, 2011).</w:t>
      </w:r>
    </w:p>
    <w:p w:rsidR="004702AA" w:rsidRPr="0022527F" w:rsidRDefault="004702AA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Розуміючи копінг як постійний процес взаємодії між індивідом і середовищем, </w:t>
      </w:r>
      <w:r w:rsidR="005C5E59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його про</w:t>
      </w:r>
      <w:r w:rsidR="005C5E59" w:rsidRPr="0022527F">
        <w:rPr>
          <w:rFonts w:ascii="Garamond" w:hAnsi="Garamond" w:cs="Times New Roman"/>
          <w:sz w:val="32"/>
          <w:szCs w:val="32"/>
          <w:lang w:val="uk-UA"/>
        </w:rPr>
        <w:t>тіканні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5C5E59" w:rsidRPr="0022527F">
        <w:rPr>
          <w:rFonts w:ascii="Garamond" w:hAnsi="Garamond" w:cs="Times New Roman"/>
          <w:sz w:val="32"/>
          <w:szCs w:val="32"/>
          <w:lang w:val="uk-UA"/>
        </w:rPr>
        <w:t>науковц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і виділяють такі </w:t>
      </w:r>
      <w:r w:rsidR="005C5E59" w:rsidRPr="0022527F">
        <w:rPr>
          <w:rFonts w:ascii="Garamond" w:hAnsi="Garamond" w:cs="Times New Roman"/>
          <w:sz w:val="32"/>
          <w:szCs w:val="32"/>
          <w:lang w:val="uk-UA"/>
        </w:rPr>
        <w:t>складові</w:t>
      </w:r>
      <w:r w:rsidRPr="0022527F">
        <w:rPr>
          <w:rFonts w:ascii="Garamond" w:hAnsi="Garamond" w:cs="Times New Roman"/>
          <w:sz w:val="32"/>
          <w:szCs w:val="32"/>
          <w:lang w:val="uk-UA"/>
        </w:rPr>
        <w:t>: частота виникнення ситуації; первинна когнітивна оцінка (розуміння ситуації); вторинна когнітивна оцінка (оцінювання наявних ресурсів опиратися ситуації, справитися з нею), процес подолання проблемної ситуації та результати застосування копінгу для забезпечення психічного благополуччя</w:t>
      </w:r>
      <w:r w:rsidR="002A3EA2" w:rsidRPr="0022527F">
        <w:rPr>
          <w:rFonts w:ascii="Garamond" w:hAnsi="Garamond" w:cs="Times New Roman"/>
          <w:sz w:val="32"/>
          <w:szCs w:val="32"/>
          <w:lang w:val="uk-UA"/>
        </w:rPr>
        <w:t xml:space="preserve"> людини (Грабовська,</w:t>
      </w:r>
      <w:r w:rsidR="0022527F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2A3EA2" w:rsidRPr="0022527F">
        <w:rPr>
          <w:rFonts w:ascii="Garamond" w:hAnsi="Garamond" w:cs="Times New Roman"/>
          <w:sz w:val="32"/>
          <w:szCs w:val="32"/>
          <w:lang w:val="uk-UA"/>
        </w:rPr>
        <w:t>&amp; Єсип, 2010).</w:t>
      </w:r>
    </w:p>
    <w:p w:rsidR="002A3EA2" w:rsidRPr="0022527F" w:rsidRDefault="002A3EA2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Термін «копінг» походить від англ. </w:t>
      </w:r>
      <w:r w:rsidR="005C5E59" w:rsidRPr="0022527F">
        <w:rPr>
          <w:rFonts w:ascii="Garamond" w:hAnsi="Garamond" w:cs="Times New Roman"/>
          <w:sz w:val="32"/>
          <w:szCs w:val="32"/>
        </w:rPr>
        <w:t>«</w:t>
      </w:r>
      <w:r w:rsidRPr="0022527F">
        <w:rPr>
          <w:rFonts w:ascii="Garamond" w:hAnsi="Garamond" w:cs="Times New Roman"/>
          <w:sz w:val="32"/>
          <w:szCs w:val="32"/>
          <w:lang w:val="en-US"/>
        </w:rPr>
        <w:t>to</w:t>
      </w:r>
      <w:r w:rsidRPr="0022527F">
        <w:rPr>
          <w:rFonts w:ascii="Garamond" w:hAnsi="Garamond" w:cs="Times New Roman"/>
          <w:sz w:val="32"/>
          <w:szCs w:val="32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en-US"/>
        </w:rPr>
        <w:t>cope</w:t>
      </w:r>
      <w:r w:rsidR="005C5E59" w:rsidRPr="0022527F">
        <w:rPr>
          <w:rFonts w:ascii="Garamond" w:hAnsi="Garamond" w:cs="Times New Roman"/>
          <w:sz w:val="32"/>
          <w:szCs w:val="32"/>
        </w:rPr>
        <w:t>»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proofErr w:type="gramStart"/>
      <w:r w:rsidRPr="0022527F">
        <w:rPr>
          <w:rFonts w:ascii="Garamond" w:hAnsi="Garamond" w:cs="Times New Roman"/>
          <w:sz w:val="32"/>
          <w:szCs w:val="32"/>
          <w:lang w:val="uk-UA"/>
        </w:rPr>
        <w:t>яке</w:t>
      </w:r>
      <w:proofErr w:type="gramEnd"/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перекладається як «подолати, справитися, впоратися».</w:t>
      </w:r>
    </w:p>
    <w:p w:rsidR="002A3EA2" w:rsidRPr="0022527F" w:rsidRDefault="005C5E59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2A3EA2" w:rsidRPr="0022527F">
        <w:rPr>
          <w:rFonts w:ascii="Garamond" w:hAnsi="Garamond" w:cs="Times New Roman"/>
          <w:sz w:val="32"/>
          <w:szCs w:val="32"/>
          <w:lang w:val="uk-UA"/>
        </w:rPr>
        <w:t xml:space="preserve"> зарубіжній теорії копінгів, </w:t>
      </w:r>
      <w:r w:rsidRPr="0022527F">
        <w:rPr>
          <w:rFonts w:ascii="Garamond" w:hAnsi="Garamond" w:cs="Times New Roman"/>
          <w:sz w:val="32"/>
          <w:szCs w:val="32"/>
          <w:lang w:val="uk-UA"/>
        </w:rPr>
        <w:t>як зазначає</w:t>
      </w:r>
      <w:r w:rsidR="002A3EA2" w:rsidRPr="0022527F">
        <w:rPr>
          <w:rFonts w:ascii="Garamond" w:hAnsi="Garamond" w:cs="Times New Roman"/>
          <w:sz w:val="32"/>
          <w:szCs w:val="32"/>
          <w:lang w:val="uk-UA"/>
        </w:rPr>
        <w:t xml:space="preserve"> О.В.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Лапкіна</w:t>
      </w:r>
      <w:r w:rsidR="002A3EA2"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можна </w:t>
      </w:r>
      <w:r w:rsidR="002A3EA2" w:rsidRPr="0022527F">
        <w:rPr>
          <w:rFonts w:ascii="Garamond" w:hAnsi="Garamond" w:cs="Times New Roman"/>
          <w:sz w:val="32"/>
          <w:szCs w:val="32"/>
          <w:lang w:val="uk-UA"/>
        </w:rPr>
        <w:t>ви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ділити </w:t>
      </w:r>
      <w:r w:rsidR="002A3EA2" w:rsidRPr="0022527F">
        <w:rPr>
          <w:rFonts w:ascii="Garamond" w:hAnsi="Garamond" w:cs="Times New Roman"/>
          <w:sz w:val="32"/>
          <w:szCs w:val="32"/>
          <w:lang w:val="uk-UA"/>
        </w:rPr>
        <w:t xml:space="preserve">три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основні </w:t>
      </w:r>
      <w:r w:rsidR="002A3EA2" w:rsidRPr="0022527F">
        <w:rPr>
          <w:rFonts w:ascii="Garamond" w:hAnsi="Garamond" w:cs="Times New Roman"/>
          <w:sz w:val="32"/>
          <w:szCs w:val="32"/>
          <w:lang w:val="uk-UA"/>
        </w:rPr>
        <w:t xml:space="preserve">підходи до тлумачення цього поняття. Диспозиційний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– </w:t>
      </w:r>
      <w:r w:rsidR="002A3EA2" w:rsidRPr="0022527F">
        <w:rPr>
          <w:rFonts w:ascii="Garamond" w:hAnsi="Garamond" w:cs="Times New Roman"/>
          <w:sz w:val="32"/>
          <w:szCs w:val="32"/>
          <w:lang w:val="uk-UA"/>
        </w:rPr>
        <w:t xml:space="preserve">виявляє риси особистості, які покращують результативність використання копінгу та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уможливлюють </w:t>
      </w:r>
      <w:r w:rsidR="002A3EA2" w:rsidRPr="0022527F">
        <w:rPr>
          <w:rFonts w:ascii="Garamond" w:hAnsi="Garamond" w:cs="Times New Roman"/>
          <w:sz w:val="32"/>
          <w:szCs w:val="32"/>
          <w:lang w:val="uk-UA"/>
        </w:rPr>
        <w:t xml:space="preserve">подолання стресу, </w:t>
      </w:r>
      <w:r w:rsidRPr="0022527F">
        <w:rPr>
          <w:rFonts w:ascii="Garamond" w:hAnsi="Garamond" w:cs="Times New Roman"/>
          <w:sz w:val="32"/>
          <w:szCs w:val="32"/>
          <w:lang w:val="uk-UA"/>
        </w:rPr>
        <w:t>інші копінг-стилі –</w:t>
      </w:r>
      <w:r w:rsidR="002A3EA2" w:rsidRPr="0022527F">
        <w:rPr>
          <w:rFonts w:ascii="Garamond" w:hAnsi="Garamond" w:cs="Times New Roman"/>
          <w:sz w:val="32"/>
          <w:szCs w:val="32"/>
          <w:lang w:val="uk-UA"/>
        </w:rPr>
        <w:t xml:space="preserve"> найоптимальніше застосовувати у проблемних ситуаціях задля поліпшення пс</w:t>
      </w:r>
      <w:r w:rsidRPr="0022527F">
        <w:rPr>
          <w:rFonts w:ascii="Garamond" w:hAnsi="Garamond" w:cs="Times New Roman"/>
          <w:sz w:val="32"/>
          <w:szCs w:val="32"/>
          <w:lang w:val="uk-UA"/>
        </w:rPr>
        <w:t>ихічного здоров’я та</w:t>
      </w:r>
      <w:r w:rsidR="002A3EA2" w:rsidRPr="0022527F">
        <w:rPr>
          <w:rFonts w:ascii="Garamond" w:hAnsi="Garamond" w:cs="Times New Roman"/>
          <w:sz w:val="32"/>
          <w:szCs w:val="32"/>
          <w:lang w:val="uk-UA"/>
        </w:rPr>
        <w:t xml:space="preserve"> благополуччя людини. Ситуаційний (динамічний) підхід базується на вивченні копінг-стратегій, які зі зміною ситуації змінюються самі, тобто на аналізі впливу ситуації на вибір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особистістю</w:t>
      </w:r>
      <w:r w:rsidR="002A3EA2" w:rsidRPr="0022527F">
        <w:rPr>
          <w:rFonts w:ascii="Garamond" w:hAnsi="Garamond" w:cs="Times New Roman"/>
          <w:sz w:val="32"/>
          <w:szCs w:val="32"/>
          <w:lang w:val="uk-UA"/>
        </w:rPr>
        <w:t xml:space="preserve"> копінгів. За цим підходом використання певного стилю копінгу зумовлюється саме характером ситуації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(обставинами)</w:t>
      </w:r>
      <w:r w:rsidR="002A3EA2" w:rsidRPr="0022527F">
        <w:rPr>
          <w:rFonts w:ascii="Garamond" w:hAnsi="Garamond" w:cs="Times New Roman"/>
          <w:sz w:val="32"/>
          <w:szCs w:val="32"/>
          <w:lang w:val="uk-UA"/>
        </w:rPr>
        <w:t>. Інтегративний – третій</w:t>
      </w:r>
      <w:r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2A3EA2" w:rsidRPr="0022527F">
        <w:rPr>
          <w:rFonts w:ascii="Garamond" w:hAnsi="Garamond" w:cs="Times New Roman"/>
          <w:sz w:val="32"/>
          <w:szCs w:val="32"/>
          <w:lang w:val="uk-UA"/>
        </w:rPr>
        <w:t xml:space="preserve"> узагальнюючий  підхід – стверджує, що обидва елеме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нти: диспозиційні та ситуаційні, рівною мірою чинять </w:t>
      </w:r>
      <w:r w:rsidR="002A3EA2" w:rsidRPr="0022527F">
        <w:rPr>
          <w:rFonts w:ascii="Garamond" w:hAnsi="Garamond" w:cs="Times New Roman"/>
          <w:sz w:val="32"/>
          <w:szCs w:val="32"/>
          <w:lang w:val="uk-UA"/>
        </w:rPr>
        <w:t xml:space="preserve">вплив на вибір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індивідом </w:t>
      </w:r>
      <w:r w:rsidR="002A3EA2" w:rsidRPr="0022527F">
        <w:rPr>
          <w:rFonts w:ascii="Garamond" w:hAnsi="Garamond" w:cs="Times New Roman"/>
          <w:sz w:val="32"/>
          <w:szCs w:val="32"/>
          <w:lang w:val="uk-UA"/>
        </w:rPr>
        <w:t>копінг-стратегії (</w:t>
      </w:r>
      <w:r w:rsidR="00F271AF" w:rsidRPr="0022527F">
        <w:rPr>
          <w:rFonts w:ascii="Garamond" w:hAnsi="Garamond" w:cs="Times New Roman"/>
          <w:sz w:val="32"/>
          <w:szCs w:val="32"/>
          <w:lang w:val="uk-UA"/>
        </w:rPr>
        <w:t>Лапкина, 2011).</w:t>
      </w:r>
    </w:p>
    <w:p w:rsidR="00F271AF" w:rsidRPr="0022527F" w:rsidRDefault="00F271AF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Згідно з концепцією Н.</w:t>
      </w:r>
      <w:r w:rsidR="005C5E59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Хаан, копінг виявляється як «реалістичні та гнучкі думки та дії, спрямовані на вирішення проблеми та зниження стресу чи внутрішнього конфлікту, що вважається людиною складним емоційним станом</w:t>
      </w:r>
      <w:r w:rsidR="005C5E59" w:rsidRPr="0022527F">
        <w:rPr>
          <w:rFonts w:ascii="Garamond" w:hAnsi="Garamond" w:cs="Times New Roman"/>
          <w:sz w:val="32"/>
          <w:szCs w:val="32"/>
          <w:lang w:val="uk-UA"/>
        </w:rPr>
        <w:t>»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(Рисинець, 2012). За визначенням С.</w:t>
      </w:r>
      <w:r w:rsidR="005C5E59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Карвера з </w:t>
      </w:r>
      <w:r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колегами, копінг є поведінкою особистості, спрямованою на підтримку рівноваги між вимогами оточення до людини та її здатністю задовольнити ці</w:t>
      </w:r>
      <w:r w:rsidR="005C5E59" w:rsidRPr="0022527F">
        <w:rPr>
          <w:rFonts w:ascii="Garamond" w:hAnsi="Garamond" w:cs="Times New Roman"/>
          <w:sz w:val="32"/>
          <w:szCs w:val="32"/>
          <w:lang w:val="uk-UA"/>
        </w:rPr>
        <w:t xml:space="preserve"> вимоги, на її оптимальну адапта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цію до ситуації, щоб послабити дію її вимог, подолавши її (Шебанова, &amp; Діденко, 2018). </w:t>
      </w:r>
      <w:r w:rsidR="005C5E59" w:rsidRPr="0022527F">
        <w:rPr>
          <w:rFonts w:ascii="Garamond" w:hAnsi="Garamond" w:cs="Times New Roman"/>
          <w:sz w:val="32"/>
          <w:szCs w:val="32"/>
          <w:lang w:val="uk-UA"/>
        </w:rPr>
        <w:t>Науковцями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С.</w:t>
      </w:r>
      <w:r w:rsidR="005C5E59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Грабовською та М.</w:t>
      </w:r>
      <w:r w:rsidR="005C5E59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Єсип копінг трактується як когнітивні, емоційні та поведінкові дії людини (як </w:t>
      </w:r>
      <w:r w:rsidR="005C5E59" w:rsidRPr="0022527F">
        <w:rPr>
          <w:rFonts w:ascii="Garamond" w:hAnsi="Garamond" w:cs="Times New Roman"/>
          <w:sz w:val="32"/>
          <w:szCs w:val="32"/>
          <w:lang w:val="uk-UA"/>
        </w:rPr>
        <w:t xml:space="preserve">власне </w:t>
      </w:r>
      <w:r w:rsidRPr="0022527F">
        <w:rPr>
          <w:rFonts w:ascii="Garamond" w:hAnsi="Garamond" w:cs="Times New Roman"/>
          <w:sz w:val="32"/>
          <w:szCs w:val="32"/>
          <w:lang w:val="uk-UA"/>
        </w:rPr>
        <w:t>соціальна установка), скеровані на подолання проблем при взаємодії з довкіллям. Уточнюється, що когнітивні зусилля використовуються для аналізу проблеми, створення алгоритму дій, пошуку альтернатив розв’язання ситуації тощо; емоційні – щоб  контролювати переживання людини, для здійснення пошуку емоційної підтримки в навколишніх: поведінкові зусилля дозволяють людині</w:t>
      </w:r>
      <w:r w:rsidR="005C5E59" w:rsidRPr="0022527F">
        <w:rPr>
          <w:rFonts w:ascii="Garamond" w:hAnsi="Garamond" w:cs="Times New Roman"/>
          <w:sz w:val="32"/>
          <w:szCs w:val="32"/>
          <w:lang w:val="uk-UA"/>
        </w:rPr>
        <w:t xml:space="preserve"> реально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досягти бажаного результату (Грабовська,&amp; Єсип, 2010</w:t>
      </w:r>
      <w:r w:rsidR="005C5E59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5C5E59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191).</w:t>
      </w:r>
    </w:p>
    <w:p w:rsidR="00F271AF" w:rsidRPr="0022527F" w:rsidRDefault="00764F69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Здійснюю</w:t>
      </w:r>
      <w:r w:rsidR="005C5E59" w:rsidRPr="0022527F">
        <w:rPr>
          <w:rFonts w:ascii="Garamond" w:hAnsi="Garamond" w:cs="Times New Roman"/>
          <w:sz w:val="32"/>
          <w:szCs w:val="32"/>
          <w:lang w:val="uk-UA"/>
        </w:rPr>
        <w:t>чи дослідження копінг-поведінки,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Т.Л.</w:t>
      </w:r>
      <w:r w:rsidR="005C5E59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Крюкова виділяє такі  її характеристики: усвідомленість, змогу вибору способу подолання, цілеспрямованість, соціально-психологічну обумовленість, контрольованість 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спроможність навчитися способам подолання (Абрамов, 2013).</w:t>
      </w:r>
    </w:p>
    <w:p w:rsidR="00764F69" w:rsidRPr="0022527F" w:rsidRDefault="0035454F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Варто</w:t>
      </w:r>
      <w:r w:rsidR="00764F69" w:rsidRPr="0022527F">
        <w:rPr>
          <w:rFonts w:ascii="Garamond" w:hAnsi="Garamond" w:cs="Times New Roman"/>
          <w:sz w:val="32"/>
          <w:szCs w:val="32"/>
          <w:lang w:val="uk-UA"/>
        </w:rPr>
        <w:t xml:space="preserve"> зазначити, що в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психологічній </w:t>
      </w:r>
      <w:r w:rsidR="00764F69" w:rsidRPr="0022527F">
        <w:rPr>
          <w:rFonts w:ascii="Garamond" w:hAnsi="Garamond" w:cs="Times New Roman"/>
          <w:sz w:val="32"/>
          <w:szCs w:val="32"/>
          <w:lang w:val="uk-UA"/>
        </w:rPr>
        <w:t xml:space="preserve">науці спроби розмежувати поняття «копінг» та «захист» з’явилися відразу ж після початку дослідження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науковцями </w:t>
      </w:r>
      <w:r w:rsidR="00764F69" w:rsidRPr="0022527F">
        <w:rPr>
          <w:rFonts w:ascii="Garamond" w:hAnsi="Garamond" w:cs="Times New Roman"/>
          <w:sz w:val="32"/>
          <w:szCs w:val="32"/>
          <w:lang w:val="uk-UA"/>
        </w:rPr>
        <w:t>копінгу для подол</w:t>
      </w:r>
      <w:r w:rsidRPr="0022527F">
        <w:rPr>
          <w:rFonts w:ascii="Garamond" w:hAnsi="Garamond" w:cs="Times New Roman"/>
          <w:sz w:val="32"/>
          <w:szCs w:val="32"/>
          <w:lang w:val="uk-UA"/>
        </w:rPr>
        <w:t>ання стресу. Першими з них</w:t>
      </w:r>
      <w:r w:rsidR="00764F69" w:rsidRPr="0022527F">
        <w:rPr>
          <w:rFonts w:ascii="Garamond" w:hAnsi="Garamond" w:cs="Times New Roman"/>
          <w:sz w:val="32"/>
          <w:szCs w:val="32"/>
          <w:lang w:val="uk-UA"/>
        </w:rPr>
        <w:t>, які намагалися знайти відмінності між цими поняттями, були Р.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764F69" w:rsidRPr="0022527F">
        <w:rPr>
          <w:rFonts w:ascii="Garamond" w:hAnsi="Garamond" w:cs="Times New Roman"/>
          <w:sz w:val="32"/>
          <w:szCs w:val="32"/>
          <w:lang w:val="uk-UA"/>
        </w:rPr>
        <w:t>Л</w:t>
      </w:r>
      <w:r w:rsidRPr="0022527F">
        <w:rPr>
          <w:rFonts w:ascii="Garamond" w:hAnsi="Garamond" w:cs="Times New Roman"/>
          <w:sz w:val="32"/>
          <w:szCs w:val="32"/>
          <w:lang w:val="uk-UA"/>
        </w:rPr>
        <w:t>азарус з колегами, які виділили такі відміт</w:t>
      </w:r>
      <w:r w:rsidR="00764F69" w:rsidRPr="0022527F">
        <w:rPr>
          <w:rFonts w:ascii="Garamond" w:hAnsi="Garamond" w:cs="Times New Roman"/>
          <w:sz w:val="32"/>
          <w:szCs w:val="32"/>
          <w:lang w:val="uk-UA"/>
        </w:rPr>
        <w:t>ні ознаки:</w:t>
      </w:r>
    </w:p>
    <w:p w:rsidR="00764F69" w:rsidRPr="0022527F" w:rsidRDefault="006F1B1E" w:rsidP="0022527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ч</w:t>
      </w:r>
      <w:r w:rsidR="00764F69" w:rsidRPr="0022527F">
        <w:rPr>
          <w:rFonts w:ascii="Garamond" w:hAnsi="Garamond" w:cs="Times New Roman"/>
          <w:sz w:val="32"/>
          <w:szCs w:val="32"/>
          <w:lang w:val="uk-UA"/>
        </w:rPr>
        <w:t>асовий фактор – механізми захисту вирішують проблему негайно, не зважаючи на перспективу</w:t>
      </w:r>
      <w:r w:rsidRPr="0022527F">
        <w:rPr>
          <w:rFonts w:ascii="Garamond" w:hAnsi="Garamond" w:cs="Times New Roman"/>
          <w:sz w:val="32"/>
          <w:szCs w:val="32"/>
          <w:lang w:val="uk-UA"/>
        </w:rPr>
        <w:t>; копінг зорієнтований на передбачення значення дій, наслідків їх результатів;</w:t>
      </w:r>
    </w:p>
    <w:p w:rsidR="006F1B1E" w:rsidRPr="0022527F" w:rsidRDefault="006F1B1E" w:rsidP="0022527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інструментальна значимість – захист націлено егоцентрично, прагнучи відновити психічне благополуччя 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 xml:space="preserve">конкретної </w:t>
      </w:r>
      <w:r w:rsidRPr="0022527F">
        <w:rPr>
          <w:rFonts w:ascii="Garamond" w:hAnsi="Garamond" w:cs="Times New Roman"/>
          <w:sz w:val="32"/>
          <w:szCs w:val="32"/>
          <w:lang w:val="uk-UA"/>
        </w:rPr>
        <w:t>особи, не звертаючи уваги на інтереси оточуючих; копінг же є прояво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>м способів адаптивної поведінки, с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аме 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>з урахуванням інтересів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оточуючих;</w:t>
      </w:r>
    </w:p>
    <w:p w:rsidR="006F1B1E" w:rsidRPr="0022527F" w:rsidRDefault="006F1B1E" w:rsidP="0022527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функціонально-цільова спрямованість – захист діє для регуляції або повернення нормального емоційного стану особи; а подолання виконує функцію відновлення пор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>ушених відносин між оточенням 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особистістю;</w:t>
      </w:r>
    </w:p>
    <w:p w:rsidR="006F1B1E" w:rsidRPr="0022527F" w:rsidRDefault="006F1B1E" w:rsidP="0022527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модальність регуляції – для копінгу властиві пошук інформації, безпосередні дії, рефлексія; для захисту – подавлення, втеча або уникання (Андрушко, 2016; Рисинець, 2012; Корсун, &amp; Ткачук, 2013).</w:t>
      </w:r>
    </w:p>
    <w:p w:rsidR="006F1B1E" w:rsidRPr="0022527F" w:rsidRDefault="006F1B1E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На думку Н.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Хаан, різниця між копінгом та захистом 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>полягає у їхній спрямованості</w:t>
      </w:r>
      <w:r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E35699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на продуктивну або на слабку адаптацію. Копінг починає діяти з моменту прийняття 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 xml:space="preserve">людиною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виклику і «запускає» усі структури особистості, 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>очікуючи адекватної відповіді. 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ситуації, коли готове вирішення проблеми не підходить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 xml:space="preserve"> з якоїсь причини</w:t>
      </w:r>
      <w:r w:rsidRPr="0022527F">
        <w:rPr>
          <w:rFonts w:ascii="Garamond" w:hAnsi="Garamond" w:cs="Times New Roman"/>
          <w:sz w:val="32"/>
          <w:szCs w:val="32"/>
          <w:lang w:val="uk-UA"/>
        </w:rPr>
        <w:t>, виникає копінг</w:t>
      </w:r>
      <w:r w:rsidR="00E35699" w:rsidRPr="0022527F">
        <w:rPr>
          <w:rFonts w:ascii="Garamond" w:hAnsi="Garamond" w:cs="Times New Roman"/>
          <w:sz w:val="32"/>
          <w:szCs w:val="32"/>
          <w:lang w:val="uk-UA"/>
        </w:rPr>
        <w:t xml:space="preserve">. В 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>обстановці</w:t>
      </w:r>
      <w:r w:rsidR="00E35699" w:rsidRPr="0022527F">
        <w:rPr>
          <w:rFonts w:ascii="Garamond" w:hAnsi="Garamond" w:cs="Times New Roman"/>
          <w:sz w:val="32"/>
          <w:szCs w:val="32"/>
          <w:lang w:val="uk-UA"/>
        </w:rPr>
        <w:t xml:space="preserve"> сприйняття нових вимог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>, непосильних</w:t>
      </w:r>
      <w:r w:rsidR="00E35699" w:rsidRPr="0022527F">
        <w:rPr>
          <w:rFonts w:ascii="Garamond" w:hAnsi="Garamond" w:cs="Times New Roman"/>
          <w:sz w:val="32"/>
          <w:szCs w:val="32"/>
          <w:lang w:val="uk-UA"/>
        </w:rPr>
        <w:t xml:space="preserve"> для особистості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E35699" w:rsidRPr="0022527F">
        <w:rPr>
          <w:rFonts w:ascii="Garamond" w:hAnsi="Garamond" w:cs="Times New Roman"/>
          <w:sz w:val="32"/>
          <w:szCs w:val="32"/>
          <w:lang w:val="uk-UA"/>
        </w:rPr>
        <w:t xml:space="preserve"> виникає психічний захист, що зменшує психотравму, «ховаючи» 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 xml:space="preserve">від людини </w:t>
      </w:r>
      <w:r w:rsidR="00E35699" w:rsidRPr="0022527F">
        <w:rPr>
          <w:rFonts w:ascii="Garamond" w:hAnsi="Garamond" w:cs="Times New Roman"/>
          <w:sz w:val="32"/>
          <w:szCs w:val="32"/>
          <w:lang w:val="uk-UA"/>
        </w:rPr>
        <w:t>реальність. За Н.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> </w:t>
      </w:r>
      <w:r w:rsidR="00E35699" w:rsidRPr="0022527F">
        <w:rPr>
          <w:rFonts w:ascii="Garamond" w:hAnsi="Garamond" w:cs="Times New Roman"/>
          <w:sz w:val="32"/>
          <w:szCs w:val="32"/>
          <w:lang w:val="uk-UA"/>
        </w:rPr>
        <w:t>Хаан, захисти є ригідними, емоційно неадекватними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>, такими</w:t>
      </w:r>
      <w:r w:rsidR="00E35699" w:rsidRPr="0022527F">
        <w:rPr>
          <w:rFonts w:ascii="Garamond" w:hAnsi="Garamond" w:cs="Times New Roman"/>
          <w:sz w:val="32"/>
          <w:szCs w:val="32"/>
          <w:lang w:val="uk-UA"/>
        </w:rPr>
        <w:t>, що не відповідають реальності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E35699" w:rsidRPr="0022527F">
        <w:rPr>
          <w:rFonts w:ascii="Garamond" w:hAnsi="Garamond" w:cs="Times New Roman"/>
          <w:sz w:val="32"/>
          <w:szCs w:val="32"/>
          <w:lang w:val="uk-UA"/>
        </w:rPr>
        <w:t xml:space="preserve"> внутрішньо-особистісними процесами; а копінги (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 xml:space="preserve">способи </w:t>
      </w:r>
      <w:r w:rsidR="00E35699" w:rsidRPr="0022527F">
        <w:rPr>
          <w:rFonts w:ascii="Garamond" w:hAnsi="Garamond" w:cs="Times New Roman"/>
          <w:sz w:val="32"/>
          <w:szCs w:val="32"/>
          <w:lang w:val="uk-UA"/>
        </w:rPr>
        <w:t xml:space="preserve">подолання) є 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>спрямованими</w:t>
      </w:r>
      <w:r w:rsidR="00E35699" w:rsidRPr="0022527F">
        <w:rPr>
          <w:rFonts w:ascii="Garamond" w:hAnsi="Garamond" w:cs="Times New Roman"/>
          <w:sz w:val="32"/>
          <w:szCs w:val="32"/>
          <w:lang w:val="uk-UA"/>
        </w:rPr>
        <w:t xml:space="preserve"> назовні, на взаємодію з навколишніми (Корсун, &amp; Ткачук, 2013; Філіпчева, &amp; Ясинська, 2009; Абрамов, 2013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E35699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E35699" w:rsidRPr="0022527F">
        <w:rPr>
          <w:rFonts w:ascii="Garamond" w:hAnsi="Garamond" w:cs="Times New Roman"/>
          <w:sz w:val="32"/>
          <w:szCs w:val="32"/>
          <w:lang w:val="uk-UA"/>
        </w:rPr>
        <w:t xml:space="preserve">110). Копінги, 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>як вважає Н.</w:t>
      </w:r>
      <w:r w:rsidR="00E35699" w:rsidRPr="0022527F">
        <w:rPr>
          <w:rFonts w:ascii="Garamond" w:hAnsi="Garamond" w:cs="Times New Roman"/>
          <w:sz w:val="32"/>
          <w:szCs w:val="32"/>
          <w:lang w:val="uk-UA"/>
        </w:rPr>
        <w:t xml:space="preserve"> Хаан, зорієнтовані на «об’єктивність сприйняття ситуації, адекватне відображення причинно-наслідкових зв’язків, реалістичну сам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 xml:space="preserve">ооцінку, компетентні та вільні </w:t>
      </w:r>
      <w:r w:rsidR="00E35699" w:rsidRPr="0022527F">
        <w:rPr>
          <w:rFonts w:ascii="Garamond" w:hAnsi="Garamond" w:cs="Times New Roman"/>
          <w:sz w:val="32"/>
          <w:szCs w:val="32"/>
          <w:lang w:val="uk-UA"/>
        </w:rPr>
        <w:t xml:space="preserve">вирішення проблемної ситуації», </w:t>
      </w:r>
      <w:r w:rsidR="0035454F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E35699" w:rsidRPr="0022527F">
        <w:rPr>
          <w:rFonts w:ascii="Garamond" w:hAnsi="Garamond" w:cs="Times New Roman"/>
          <w:sz w:val="32"/>
          <w:szCs w:val="32"/>
          <w:lang w:val="uk-UA"/>
        </w:rPr>
        <w:t xml:space="preserve"> той час як захисти є більш жорсткою та вимушеною 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 xml:space="preserve">особистісною </w:t>
      </w:r>
      <w:r w:rsidR="00E35699" w:rsidRPr="0022527F">
        <w:rPr>
          <w:rFonts w:ascii="Garamond" w:hAnsi="Garamond" w:cs="Times New Roman"/>
          <w:sz w:val="32"/>
          <w:szCs w:val="32"/>
          <w:lang w:val="uk-UA"/>
        </w:rPr>
        <w:t>реакцією, яка «викривлює чи невірно адресує індивідуальний досвід та реакції людини</w:t>
      </w:r>
      <w:r w:rsidR="000812A2" w:rsidRPr="0022527F">
        <w:rPr>
          <w:rFonts w:ascii="Garamond" w:hAnsi="Garamond" w:cs="Times New Roman"/>
          <w:sz w:val="32"/>
          <w:szCs w:val="32"/>
          <w:lang w:val="uk-UA"/>
        </w:rPr>
        <w:t>» (Кружкова, 2012).</w:t>
      </w:r>
    </w:p>
    <w:p w:rsidR="000812A2" w:rsidRPr="0022527F" w:rsidRDefault="000812A2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Н.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Хаан 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 xml:space="preserve">також </w:t>
      </w:r>
      <w:r w:rsidRPr="0022527F">
        <w:rPr>
          <w:rFonts w:ascii="Garamond" w:hAnsi="Garamond" w:cs="Times New Roman"/>
          <w:sz w:val="32"/>
          <w:szCs w:val="32"/>
          <w:lang w:val="uk-UA"/>
        </w:rPr>
        <w:t>виділила десять загальних механізмів захисту еґо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і кожен з них може мати 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 xml:space="preserve">свій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прояв у копінговому варіанті (наприклад, раціоналізація – логічний аналіз індивідом ситуації та своєї поведінки) (Корсун, &amp; Ткачук, 2013). 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>Науковець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виділяє фрагментацію як третю і найменш розвинуту модальність еґо-процесів. При фрагментації «сприйняття реальності надзвичайно порушене;</w:t>
      </w:r>
      <w:r w:rsidR="00F1090A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поведінка ірраціональна, оскільки керована афектами», вона супроводжується ритуалами</w:t>
      </w:r>
      <w:r w:rsidR="00F1090A" w:rsidRPr="0022527F">
        <w:rPr>
          <w:rFonts w:ascii="Garamond" w:hAnsi="Garamond" w:cs="Times New Roman"/>
          <w:sz w:val="32"/>
          <w:szCs w:val="32"/>
          <w:lang w:val="uk-UA"/>
        </w:rPr>
        <w:t xml:space="preserve">, автоматизована та має 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 xml:space="preserve">дещо </w:t>
      </w:r>
      <w:r w:rsidR="00F1090A" w:rsidRPr="0022527F">
        <w:rPr>
          <w:rFonts w:ascii="Garamond" w:hAnsi="Garamond" w:cs="Times New Roman"/>
          <w:sz w:val="32"/>
          <w:szCs w:val="32"/>
          <w:lang w:val="uk-UA"/>
        </w:rPr>
        <w:t>абсурдне вираження (Кружкова, 2012; Кузнецов, Зотова, 2016).</w:t>
      </w:r>
    </w:p>
    <w:p w:rsidR="00F1090A" w:rsidRPr="0022527F" w:rsidRDefault="00F1090A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Варто 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 xml:space="preserve">приєднатися до думки науковців (Чаплак, </w:t>
      </w:r>
      <w:r w:rsidR="0022527F" w:rsidRPr="0022527F">
        <w:rPr>
          <w:rFonts w:ascii="Garamond" w:hAnsi="Garamond" w:cs="Times New Roman"/>
          <w:sz w:val="32"/>
          <w:szCs w:val="32"/>
          <w:lang w:val="uk-UA"/>
        </w:rPr>
        <w:t xml:space="preserve">Чуйко, 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>&amp; Андрєєва, 2020)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>щодо логічності цього твердження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адже пасивний захист – це прикриття, відгороджування від проблем, а намагання подолати 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 xml:space="preserve">неприємну для неї ситуацію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– це бажання 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дії, спрямовані на вирішення проблем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>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крайньому 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 xml:space="preserve">ж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випадку 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 xml:space="preserve">– на </w:t>
      </w:r>
      <w:r w:rsidRPr="0022527F">
        <w:rPr>
          <w:rFonts w:ascii="Garamond" w:hAnsi="Garamond" w:cs="Times New Roman"/>
          <w:sz w:val="32"/>
          <w:szCs w:val="32"/>
          <w:lang w:val="uk-UA"/>
        </w:rPr>
        <w:t>зменшення їх реальної дії. Іншими словами, «справитися» з проблемою можна двома способами: зробити вигляд, що її не існує, або реально вирішити її.</w:t>
      </w:r>
    </w:p>
    <w:p w:rsidR="00F1090A" w:rsidRPr="0022527F" w:rsidRDefault="00F1090A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Г.О.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Філіпчева 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>й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А.В.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Ясинська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>, у свою чергу,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стверджують, що конструктивна поведінка для адаптації до оточуючого середовища є такою, при якій «більш виражені копінг-стратегії та менш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>е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– захисні механізми» (Філіпчева, </w:t>
      </w:r>
      <w:r w:rsidR="00DD2EBC" w:rsidRPr="0022527F">
        <w:rPr>
          <w:rFonts w:ascii="Garamond" w:hAnsi="Garamond" w:cs="Times New Roman"/>
          <w:sz w:val="32"/>
          <w:szCs w:val="32"/>
          <w:lang w:val="uk-UA"/>
        </w:rPr>
        <w:t>&amp; Ясинська, 2009).</w:t>
      </w:r>
    </w:p>
    <w:p w:rsidR="00DD2EBC" w:rsidRPr="0022527F" w:rsidRDefault="00DD2EBC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Комбінація захистів 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копінгів є ознакою конструктивної та необхідної поведінки людини у проблемній ситуації, мета якої </w:t>
      </w:r>
      <w:r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подолати ситуацію, що склалася, послабити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 xml:space="preserve"> її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негативний вплив на психоемоційний стан людини (при цьому, в залежності від самої ситуації, мети й особливості людини, може переважати як копінг, так і захист)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 xml:space="preserve"> (Чаплак, </w:t>
      </w:r>
      <w:r w:rsidR="0022527F" w:rsidRPr="0022527F">
        <w:rPr>
          <w:rFonts w:ascii="Garamond" w:hAnsi="Garamond" w:cs="Times New Roman"/>
          <w:sz w:val="32"/>
          <w:szCs w:val="32"/>
          <w:lang w:val="uk-UA"/>
        </w:rPr>
        <w:t xml:space="preserve">Чуйко, </w:t>
      </w:r>
      <w:r w:rsidR="00EF358F" w:rsidRPr="0022527F">
        <w:rPr>
          <w:rFonts w:ascii="Garamond" w:hAnsi="Garamond" w:cs="Times New Roman"/>
          <w:sz w:val="32"/>
          <w:szCs w:val="32"/>
          <w:lang w:val="uk-UA"/>
        </w:rPr>
        <w:t>&amp; Андрєєва, 2020)</w:t>
      </w:r>
      <w:r w:rsidRPr="0022527F">
        <w:rPr>
          <w:rFonts w:ascii="Garamond" w:hAnsi="Garamond" w:cs="Times New Roman"/>
          <w:sz w:val="32"/>
          <w:szCs w:val="32"/>
          <w:lang w:val="uk-UA"/>
        </w:rPr>
        <w:t>.</w:t>
      </w:r>
    </w:p>
    <w:p w:rsidR="00DD2EBC" w:rsidRPr="0022527F" w:rsidRDefault="00EF358F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Науковець</w:t>
      </w:r>
      <w:r w:rsidR="00DD2EBC" w:rsidRPr="0022527F">
        <w:rPr>
          <w:rFonts w:ascii="Garamond" w:hAnsi="Garamond" w:cs="Times New Roman"/>
          <w:sz w:val="32"/>
          <w:szCs w:val="32"/>
          <w:lang w:val="uk-UA"/>
        </w:rPr>
        <w:t xml:space="preserve"> Б.Д.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Караванський схильний розділяти поняття копінгу та захисту. На його думку, м</w:t>
      </w:r>
      <w:r w:rsidR="00DD2EBC" w:rsidRPr="0022527F">
        <w:rPr>
          <w:rFonts w:ascii="Garamond" w:hAnsi="Garamond" w:cs="Times New Roman"/>
          <w:sz w:val="32"/>
          <w:szCs w:val="32"/>
          <w:lang w:val="uk-UA"/>
        </w:rPr>
        <w:t>еханізми подолання націлені на зміну проблемної ситуації та задоволення потреб особистості, а захист зосереджений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лише</w:t>
      </w:r>
      <w:r w:rsidR="00DD2EBC" w:rsidRPr="0022527F">
        <w:rPr>
          <w:rFonts w:ascii="Garamond" w:hAnsi="Garamond" w:cs="Times New Roman"/>
          <w:sz w:val="32"/>
          <w:szCs w:val="32"/>
          <w:lang w:val="uk-UA"/>
        </w:rPr>
        <w:t xml:space="preserve"> на «пом</w:t>
      </w:r>
      <w:r w:rsidR="00DD2EBC" w:rsidRPr="0022527F">
        <w:rPr>
          <w:rFonts w:ascii="Garamond" w:hAnsi="Garamond" w:cs="Times New Roman"/>
          <w:sz w:val="32"/>
          <w:szCs w:val="32"/>
        </w:rPr>
        <w:t>’</w:t>
      </w:r>
      <w:r w:rsidR="00DD2EBC" w:rsidRPr="0022527F">
        <w:rPr>
          <w:rFonts w:ascii="Garamond" w:hAnsi="Garamond" w:cs="Times New Roman"/>
          <w:sz w:val="32"/>
          <w:szCs w:val="32"/>
          <w:lang w:val="uk-UA"/>
        </w:rPr>
        <w:t>якшенні психічного дискомфорту» (Корсун, &amp; Ткачук, 2013).</w:t>
      </w:r>
    </w:p>
    <w:p w:rsidR="00DD2EBC" w:rsidRPr="0022527F" w:rsidRDefault="00DD2EBC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З позиції психоаналітичного підходу</w:t>
      </w:r>
      <w:r w:rsidR="00215113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О.В.</w:t>
      </w:r>
      <w:r w:rsidR="00215113" w:rsidRPr="0022527F">
        <w:rPr>
          <w:rFonts w:ascii="Garamond" w:hAnsi="Garamond" w:cs="Times New Roman"/>
          <w:sz w:val="32"/>
          <w:szCs w:val="32"/>
          <w:lang w:val="uk-UA"/>
        </w:rPr>
        <w:t xml:space="preserve"> Куфтяк виділила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відмінність між захистами та копінгами за такими критеріями: наявність страху перед ситуацією та новизна ситуації. При відчутті </w:t>
      </w:r>
      <w:r w:rsidR="00215113" w:rsidRPr="0022527F">
        <w:rPr>
          <w:rFonts w:ascii="Garamond" w:hAnsi="Garamond" w:cs="Times New Roman"/>
          <w:sz w:val="32"/>
          <w:szCs w:val="32"/>
          <w:lang w:val="uk-UA"/>
        </w:rPr>
        <w:t xml:space="preserve">людиною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страху </w:t>
      </w:r>
      <w:r w:rsidR="00215113" w:rsidRPr="0022527F">
        <w:rPr>
          <w:rFonts w:ascii="Garamond" w:hAnsi="Garamond" w:cs="Times New Roman"/>
          <w:sz w:val="32"/>
          <w:szCs w:val="32"/>
          <w:lang w:val="uk-UA"/>
        </w:rPr>
        <w:t xml:space="preserve">нею </w:t>
      </w:r>
      <w:r w:rsidRPr="0022527F">
        <w:rPr>
          <w:rFonts w:ascii="Garamond" w:hAnsi="Garamond" w:cs="Times New Roman"/>
          <w:sz w:val="32"/>
          <w:szCs w:val="32"/>
          <w:lang w:val="uk-UA"/>
        </w:rPr>
        <w:t>використовуються п</w:t>
      </w:r>
      <w:r w:rsidR="00215113" w:rsidRPr="0022527F">
        <w:rPr>
          <w:rFonts w:ascii="Garamond" w:hAnsi="Garamond" w:cs="Times New Roman"/>
          <w:sz w:val="32"/>
          <w:szCs w:val="32"/>
          <w:lang w:val="uk-UA"/>
        </w:rPr>
        <w:t xml:space="preserve">сихічні захисти, а копінги – у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відповідь на почуття тривожності. Однак, у нових </w:t>
      </w:r>
      <w:r w:rsidR="00215113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незвичних для особи ситуаціях при наявності як страху, так і тривожності, одночасно можуть виникнути обидва процеси</w:t>
      </w:r>
      <w:r w:rsidR="00215113" w:rsidRPr="0022527F">
        <w:rPr>
          <w:rFonts w:ascii="Garamond" w:hAnsi="Garamond" w:cs="Times New Roman"/>
          <w:sz w:val="32"/>
          <w:szCs w:val="32"/>
          <w:lang w:val="uk-UA"/>
        </w:rPr>
        <w:t>: копінг і захист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(</w:t>
      </w:r>
      <w:r w:rsidR="00066D61" w:rsidRPr="0022527F">
        <w:rPr>
          <w:rFonts w:ascii="Garamond" w:hAnsi="Garamond" w:cs="Times New Roman"/>
          <w:sz w:val="32"/>
          <w:szCs w:val="32"/>
          <w:lang w:val="uk-UA"/>
        </w:rPr>
        <w:t>Куфтяк, 2016).</w:t>
      </w:r>
    </w:p>
    <w:p w:rsidR="00066D61" w:rsidRPr="0022527F" w:rsidRDefault="00066D61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Для нас виглядає цікавою</w:t>
      </w:r>
      <w:r w:rsidR="00215113" w:rsidRPr="0022527F">
        <w:rPr>
          <w:rFonts w:ascii="Garamond" w:hAnsi="Garamond" w:cs="Times New Roman"/>
          <w:sz w:val="32"/>
          <w:szCs w:val="32"/>
          <w:lang w:val="uk-UA"/>
        </w:rPr>
        <w:t xml:space="preserve">, проте </w:t>
      </w:r>
      <w:r w:rsidRPr="0022527F">
        <w:rPr>
          <w:rFonts w:ascii="Garamond" w:hAnsi="Garamond" w:cs="Times New Roman"/>
          <w:sz w:val="32"/>
          <w:szCs w:val="32"/>
          <w:lang w:val="uk-UA"/>
        </w:rPr>
        <w:t>неоднозначною думка Л.І.</w:t>
      </w:r>
      <w:r w:rsidR="00215113" w:rsidRPr="0022527F">
        <w:rPr>
          <w:rFonts w:ascii="Garamond" w:hAnsi="Garamond" w:cs="Times New Roman"/>
          <w:sz w:val="32"/>
          <w:szCs w:val="32"/>
          <w:lang w:val="uk-UA"/>
        </w:rPr>
        <w:t> </w:t>
      </w:r>
      <w:r w:rsidRPr="0022527F">
        <w:rPr>
          <w:rFonts w:ascii="Garamond" w:hAnsi="Garamond" w:cs="Times New Roman"/>
          <w:sz w:val="32"/>
          <w:szCs w:val="32"/>
          <w:lang w:val="uk-UA"/>
        </w:rPr>
        <w:t>Анциферової про те, що особа, яка вдається до механізмів захисту в проблемних ситуаціях, трактує світ як джерело небезпек, має невисоку самооцінку та песимістичний світогляд. Людина</w:t>
      </w:r>
      <w:r w:rsidR="00215113" w:rsidRPr="0022527F">
        <w:rPr>
          <w:rFonts w:ascii="Garamond" w:hAnsi="Garamond" w:cs="Times New Roman"/>
          <w:sz w:val="32"/>
          <w:szCs w:val="32"/>
          <w:lang w:val="uk-UA"/>
        </w:rPr>
        <w:t xml:space="preserve"> ж</w:t>
      </w:r>
      <w:r w:rsidRPr="0022527F">
        <w:rPr>
          <w:rFonts w:ascii="Garamond" w:hAnsi="Garamond" w:cs="Times New Roman"/>
          <w:sz w:val="32"/>
          <w:szCs w:val="32"/>
          <w:lang w:val="uk-UA"/>
        </w:rPr>
        <w:t>, яка вдається до копінгів, має позитивну самооцінку, реалістичний підхід до життя та оптимістичний світогляд (Філіпчева, &amp; Ясинська, 2009).</w:t>
      </w:r>
    </w:p>
    <w:p w:rsidR="00066D61" w:rsidRPr="0022527F" w:rsidRDefault="00215113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Зокрема, Чуйко, Чаплак, &amp; Андрєєва (2020) зазначають, що т</w:t>
      </w:r>
      <w:r w:rsidR="00066D61" w:rsidRPr="0022527F">
        <w:rPr>
          <w:rFonts w:ascii="Garamond" w:hAnsi="Garamond" w:cs="Times New Roman"/>
          <w:sz w:val="32"/>
          <w:szCs w:val="32"/>
          <w:lang w:val="uk-UA"/>
        </w:rPr>
        <w:t xml:space="preserve">акий спосіб розмежування понять копінгу та захисту об’єктивно не підтверджений науковицею </w:t>
      </w:r>
      <w:r w:rsidRPr="0022527F">
        <w:rPr>
          <w:rFonts w:ascii="Garamond" w:hAnsi="Garamond" w:cs="Times New Roman"/>
          <w:sz w:val="32"/>
          <w:szCs w:val="32"/>
          <w:lang w:val="uk-UA"/>
        </w:rPr>
        <w:t>й</w:t>
      </w:r>
      <w:r w:rsidR="00066D61" w:rsidRPr="0022527F">
        <w:rPr>
          <w:rFonts w:ascii="Garamond" w:hAnsi="Garamond" w:cs="Times New Roman"/>
          <w:sz w:val="32"/>
          <w:szCs w:val="32"/>
          <w:lang w:val="uk-UA"/>
        </w:rPr>
        <w:t xml:space="preserve"> іншими вченими. Логічним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науковцям </w:t>
      </w:r>
      <w:r w:rsidR="00066D61" w:rsidRPr="0022527F">
        <w:rPr>
          <w:rFonts w:ascii="Garamond" w:hAnsi="Garamond" w:cs="Times New Roman"/>
          <w:sz w:val="32"/>
          <w:szCs w:val="32"/>
          <w:lang w:val="uk-UA"/>
        </w:rPr>
        <w:t xml:space="preserve">здається </w:t>
      </w:r>
      <w:r w:rsidRPr="0022527F">
        <w:rPr>
          <w:rFonts w:ascii="Garamond" w:hAnsi="Garamond" w:cs="Times New Roman"/>
          <w:sz w:val="32"/>
          <w:szCs w:val="32"/>
          <w:lang w:val="uk-UA"/>
        </w:rPr>
        <w:t>за</w:t>
      </w:r>
      <w:r w:rsidR="00066D61" w:rsidRPr="0022527F">
        <w:rPr>
          <w:rFonts w:ascii="Garamond" w:hAnsi="Garamond" w:cs="Times New Roman"/>
          <w:sz w:val="32"/>
          <w:szCs w:val="32"/>
          <w:lang w:val="uk-UA"/>
        </w:rPr>
        <w:t>питання: якщо людина не здатна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змінити чи вирішити ситуацію, а</w:t>
      </w:r>
      <w:r w:rsidR="00066D61" w:rsidRPr="0022527F">
        <w:rPr>
          <w:rFonts w:ascii="Garamond" w:hAnsi="Garamond" w:cs="Times New Roman"/>
          <w:sz w:val="32"/>
          <w:szCs w:val="32"/>
          <w:lang w:val="uk-UA"/>
        </w:rPr>
        <w:t xml:space="preserve"> лише </w:t>
      </w:r>
      <w:r w:rsidRPr="0022527F">
        <w:rPr>
          <w:rFonts w:ascii="Garamond" w:hAnsi="Garamond" w:cs="Times New Roman"/>
          <w:sz w:val="32"/>
          <w:szCs w:val="32"/>
          <w:lang w:val="uk-UA"/>
        </w:rPr>
        <w:t>може</w:t>
      </w:r>
      <w:r w:rsidR="00066D61" w:rsidRPr="0022527F">
        <w:rPr>
          <w:rFonts w:ascii="Garamond" w:hAnsi="Garamond" w:cs="Times New Roman"/>
          <w:sz w:val="32"/>
          <w:szCs w:val="32"/>
          <w:lang w:val="uk-UA"/>
        </w:rPr>
        <w:t xml:space="preserve">захистити себе від її травматичності, </w:t>
      </w:r>
      <w:r w:rsidRPr="0022527F">
        <w:rPr>
          <w:rFonts w:ascii="Garamond" w:hAnsi="Garamond" w:cs="Times New Roman"/>
          <w:sz w:val="32"/>
          <w:szCs w:val="32"/>
          <w:lang w:val="uk-UA"/>
        </w:rPr>
        <w:t>–</w:t>
      </w:r>
      <w:r w:rsidR="00066D61" w:rsidRPr="0022527F">
        <w:rPr>
          <w:rFonts w:ascii="Garamond" w:hAnsi="Garamond" w:cs="Times New Roman"/>
          <w:sz w:val="32"/>
          <w:szCs w:val="32"/>
          <w:lang w:val="uk-UA"/>
        </w:rPr>
        <w:t xml:space="preserve"> чи варто вдаватися до стра</w:t>
      </w:r>
      <w:r w:rsidRPr="0022527F">
        <w:rPr>
          <w:rFonts w:ascii="Garamond" w:hAnsi="Garamond" w:cs="Times New Roman"/>
          <w:sz w:val="32"/>
          <w:szCs w:val="32"/>
          <w:lang w:val="uk-UA"/>
        </w:rPr>
        <w:t>тегій копінгу, якщо він буде не</w:t>
      </w:r>
      <w:r w:rsidR="00066D61" w:rsidRPr="0022527F">
        <w:rPr>
          <w:rFonts w:ascii="Garamond" w:hAnsi="Garamond" w:cs="Times New Roman"/>
          <w:sz w:val="32"/>
          <w:szCs w:val="32"/>
          <w:lang w:val="uk-UA"/>
        </w:rPr>
        <w:t xml:space="preserve">успішним? </w:t>
      </w:r>
      <w:r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066D61" w:rsidRPr="0022527F">
        <w:rPr>
          <w:rFonts w:ascii="Garamond" w:hAnsi="Garamond" w:cs="Times New Roman"/>
          <w:sz w:val="32"/>
          <w:szCs w:val="32"/>
          <w:lang w:val="uk-UA"/>
        </w:rPr>
        <w:t xml:space="preserve"> чи варто використовувати ще й копінг додатково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(крім захисту) </w:t>
      </w:r>
      <w:r w:rsidR="00066D61" w:rsidRPr="0022527F">
        <w:rPr>
          <w:rFonts w:ascii="Garamond" w:hAnsi="Garamond" w:cs="Times New Roman"/>
          <w:sz w:val="32"/>
          <w:szCs w:val="32"/>
          <w:lang w:val="uk-UA"/>
        </w:rPr>
        <w:t>у ситуації, де людина автоматично використовує психічний захист, лише задля того</w:t>
      </w:r>
      <w:r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066D61" w:rsidRPr="0022527F">
        <w:rPr>
          <w:rFonts w:ascii="Garamond" w:hAnsi="Garamond" w:cs="Times New Roman"/>
          <w:sz w:val="32"/>
          <w:szCs w:val="32"/>
          <w:lang w:val="uk-UA"/>
        </w:rPr>
        <w:t xml:space="preserve"> щоб позбутися звинувачень у «песимізмі»?</w:t>
      </w:r>
    </w:p>
    <w:p w:rsidR="00A95098" w:rsidRPr="0022527F" w:rsidRDefault="00215113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Варто зазначити тут досить раціональну </w:t>
      </w:r>
      <w:r w:rsidR="00066D61" w:rsidRPr="0022527F">
        <w:rPr>
          <w:rFonts w:ascii="Garamond" w:hAnsi="Garamond" w:cs="Times New Roman"/>
          <w:sz w:val="32"/>
          <w:szCs w:val="32"/>
          <w:lang w:val="uk-UA"/>
        </w:rPr>
        <w:t>думку В.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066D61" w:rsidRPr="0022527F">
        <w:rPr>
          <w:rFonts w:ascii="Garamond" w:hAnsi="Garamond" w:cs="Times New Roman"/>
          <w:sz w:val="32"/>
          <w:szCs w:val="32"/>
          <w:lang w:val="uk-UA"/>
        </w:rPr>
        <w:t>Ташликова про те, що, використовуючи захисні механізми, людина намагається зберегти стабільність положення</w:t>
      </w:r>
      <w:r w:rsidRPr="0022527F">
        <w:rPr>
          <w:rFonts w:ascii="Garamond" w:hAnsi="Garamond" w:cs="Times New Roman"/>
          <w:sz w:val="32"/>
          <w:szCs w:val="32"/>
          <w:lang w:val="uk-UA"/>
        </w:rPr>
        <w:t>/позиції</w:t>
      </w:r>
      <w:r w:rsidR="00066D61" w:rsidRPr="0022527F">
        <w:rPr>
          <w:rFonts w:ascii="Garamond" w:hAnsi="Garamond" w:cs="Times New Roman"/>
          <w:sz w:val="32"/>
          <w:szCs w:val="32"/>
          <w:lang w:val="uk-UA"/>
        </w:rPr>
        <w:t xml:space="preserve"> своєї системи ставлень </w:t>
      </w:r>
      <w:r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066D61" w:rsidRPr="0022527F">
        <w:rPr>
          <w:rFonts w:ascii="Garamond" w:hAnsi="Garamond" w:cs="Times New Roman"/>
          <w:sz w:val="32"/>
          <w:szCs w:val="32"/>
          <w:lang w:val="uk-UA"/>
        </w:rPr>
        <w:t xml:space="preserve"> самооцінки. А копінг-стратегії зміцнюють </w:t>
      </w:r>
      <w:r w:rsidR="00ED158C" w:rsidRPr="0022527F">
        <w:rPr>
          <w:rFonts w:ascii="Garamond" w:hAnsi="Garamond" w:cs="Times New Roman"/>
          <w:sz w:val="32"/>
          <w:szCs w:val="32"/>
          <w:lang w:val="uk-UA"/>
        </w:rPr>
        <w:t xml:space="preserve">цю </w:t>
      </w:r>
      <w:r w:rsidR="00066D61" w:rsidRPr="0022527F">
        <w:rPr>
          <w:rFonts w:ascii="Garamond" w:hAnsi="Garamond" w:cs="Times New Roman"/>
          <w:sz w:val="32"/>
          <w:szCs w:val="32"/>
          <w:lang w:val="uk-UA"/>
        </w:rPr>
        <w:t xml:space="preserve">систему, порушують її рівновагу з метою переведення на новий, </w:t>
      </w:r>
      <w:r w:rsidR="00A95098" w:rsidRPr="0022527F">
        <w:rPr>
          <w:rFonts w:ascii="Garamond" w:hAnsi="Garamond" w:cs="Times New Roman"/>
          <w:sz w:val="32"/>
          <w:szCs w:val="32"/>
          <w:lang w:val="uk-UA"/>
        </w:rPr>
        <w:t>вищий рівень функціонування, що розширює можливості людини долати труднощі в майбутньому (Корсун, &amp; Ткачук, 2013).</w:t>
      </w:r>
    </w:p>
    <w:p w:rsidR="00066D61" w:rsidRPr="0022527F" w:rsidRDefault="000B07EE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Іншими словами, різниця між захистом та копінгом полягає рад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ше в різних функціях та в різному впливі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на життя та світ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 xml:space="preserve">огляд людини, аніж в активності чи </w:t>
      </w:r>
      <w:r w:rsidRPr="0022527F">
        <w:rPr>
          <w:rFonts w:ascii="Garamond" w:hAnsi="Garamond" w:cs="Times New Roman"/>
          <w:sz w:val="32"/>
          <w:szCs w:val="32"/>
          <w:lang w:val="uk-UA"/>
        </w:rPr>
        <w:t>пасивності.</w:t>
      </w:r>
    </w:p>
    <w:p w:rsidR="000F3BBB" w:rsidRPr="0022527F" w:rsidRDefault="000B07EE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Багато різних параметрів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для розрізнення копінгів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захистів запропоновано О.В.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 xml:space="preserve"> Кружковою (Кружкова</w:t>
      </w:r>
      <w:r w:rsidRPr="0022527F">
        <w:rPr>
          <w:rFonts w:ascii="Garamond" w:hAnsi="Garamond" w:cs="Times New Roman"/>
          <w:sz w:val="32"/>
          <w:szCs w:val="32"/>
          <w:lang w:val="uk-UA"/>
        </w:rPr>
        <w:t>, 2012). Вчена іноді дублює вже відомі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 xml:space="preserve"> їх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критерії в психології, іноді стверджує, на нашу думку, очевидне (а саме,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 xml:space="preserve">що наявні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«різні основи класифікації») при визначенні відмінностей між двома поняттями.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Ми схильні вважати</w:t>
      </w:r>
      <w:r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 xml:space="preserve"> що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варто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 xml:space="preserve">було б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виділити лише ті диференційні ознаки, які є відносно новими та визначальними. Перш за все,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науковець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визначає схожість «генеральної мети» та завдань, які виконують копінг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захист («збереження оптимального рівня життєдіяльності та психічного самопочуття у важких життєвих ситуаціях», позитивного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 xml:space="preserve">та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несуперечливого Я особистості, цілісності її Я-концепції),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 xml:space="preserve">далі – визначає,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чим вони відрізняються: захист реагує на одиночну загрозу чи сукупність послідовних подразників, що порушують благополуччя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 xml:space="preserve">людини, він є окремим випадком.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Захист – це </w:t>
      </w:r>
      <w:r w:rsidR="000F3BBB" w:rsidRPr="0022527F">
        <w:rPr>
          <w:rFonts w:ascii="Garamond" w:hAnsi="Garamond" w:cs="Times New Roman"/>
          <w:sz w:val="32"/>
          <w:szCs w:val="32"/>
          <w:lang w:val="uk-UA"/>
        </w:rPr>
        <w:t xml:space="preserve">механізм, що вирішує проблему лише тимчасово, на певний час (проблема надалі діє, нікуди не зникає). Копінг,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0F3BBB" w:rsidRPr="0022527F">
        <w:rPr>
          <w:rFonts w:ascii="Garamond" w:hAnsi="Garamond" w:cs="Times New Roman"/>
          <w:sz w:val="32"/>
          <w:szCs w:val="32"/>
          <w:lang w:val="uk-UA"/>
        </w:rPr>
        <w:t xml:space="preserve"> свою чергу, передбачає широкий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0F3BBB" w:rsidRPr="0022527F">
        <w:rPr>
          <w:rFonts w:ascii="Garamond" w:hAnsi="Garamond" w:cs="Times New Roman"/>
          <w:sz w:val="32"/>
          <w:szCs w:val="32"/>
          <w:lang w:val="uk-UA"/>
        </w:rPr>
        <w:t xml:space="preserve"> д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етальний план дій та остаточне</w:t>
      </w:r>
      <w:r w:rsidR="000F3BBB" w:rsidRPr="0022527F">
        <w:rPr>
          <w:rFonts w:ascii="Garamond" w:hAnsi="Garamond" w:cs="Times New Roman"/>
          <w:sz w:val="32"/>
          <w:szCs w:val="32"/>
          <w:lang w:val="uk-UA"/>
        </w:rPr>
        <w:t xml:space="preserve"> вирішення проблеми як для людини, так і для її оточення.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 xml:space="preserve"> Однак</w:t>
      </w:r>
      <w:r w:rsidR="000F3BBB" w:rsidRPr="0022527F">
        <w:rPr>
          <w:rFonts w:ascii="Garamond" w:hAnsi="Garamond" w:cs="Times New Roman"/>
          <w:sz w:val="32"/>
          <w:szCs w:val="32"/>
          <w:lang w:val="uk-UA"/>
        </w:rPr>
        <w:t xml:space="preserve"> захист запобігає можливості травмуючого впливу інформації на Я-образ, а подолання «реабілітує» особистість у власних очах шляхом зміни осмислення ситуації чи ставлення до неї. Саме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 xml:space="preserve">у </w:t>
      </w:r>
      <w:r w:rsidR="000F3BBB" w:rsidRPr="0022527F">
        <w:rPr>
          <w:rFonts w:ascii="Garamond" w:hAnsi="Garamond" w:cs="Times New Roman"/>
          <w:sz w:val="32"/>
          <w:szCs w:val="32"/>
          <w:lang w:val="uk-UA"/>
        </w:rPr>
        <w:t xml:space="preserve">цілісній і послідовній роботі механізми захисту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="000F3BBB" w:rsidRPr="0022527F">
        <w:rPr>
          <w:rFonts w:ascii="Garamond" w:hAnsi="Garamond" w:cs="Times New Roman"/>
          <w:sz w:val="32"/>
          <w:szCs w:val="32"/>
          <w:lang w:val="uk-UA"/>
        </w:rPr>
        <w:t xml:space="preserve"> копінгу підтримують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0F3BBB" w:rsidRPr="0022527F">
        <w:rPr>
          <w:rFonts w:ascii="Garamond" w:hAnsi="Garamond" w:cs="Times New Roman"/>
          <w:sz w:val="32"/>
          <w:szCs w:val="32"/>
          <w:lang w:val="uk-UA"/>
        </w:rPr>
        <w:t xml:space="preserve"> забезпечують психоемоційний добробут особистості в проблемній ситуації.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0F3BBB" w:rsidRPr="0022527F">
        <w:rPr>
          <w:rFonts w:ascii="Garamond" w:hAnsi="Garamond" w:cs="Times New Roman"/>
          <w:sz w:val="32"/>
          <w:szCs w:val="32"/>
          <w:lang w:val="uk-UA"/>
        </w:rPr>
        <w:t xml:space="preserve"> цьому випадку захист зберігає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="000F3BBB" w:rsidRPr="0022527F">
        <w:rPr>
          <w:rFonts w:ascii="Garamond" w:hAnsi="Garamond" w:cs="Times New Roman"/>
          <w:sz w:val="32"/>
          <w:szCs w:val="32"/>
          <w:lang w:val="uk-UA"/>
        </w:rPr>
        <w:t xml:space="preserve"> стабілізує досягнуте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й</w:t>
      </w:r>
      <w:r w:rsidR="000F3BBB" w:rsidRPr="0022527F">
        <w:rPr>
          <w:rFonts w:ascii="Garamond" w:hAnsi="Garamond" w:cs="Times New Roman"/>
          <w:sz w:val="32"/>
          <w:szCs w:val="32"/>
          <w:lang w:val="uk-UA"/>
        </w:rPr>
        <w:t xml:space="preserve"> оберігає психіку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 xml:space="preserve">людини </w:t>
      </w:r>
      <w:r w:rsidR="000F3BBB" w:rsidRPr="0022527F">
        <w:rPr>
          <w:rFonts w:ascii="Garamond" w:hAnsi="Garamond" w:cs="Times New Roman"/>
          <w:sz w:val="32"/>
          <w:szCs w:val="32"/>
          <w:lang w:val="uk-UA"/>
        </w:rPr>
        <w:t xml:space="preserve">від травми, не враховуючи зовнішні обставини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 xml:space="preserve">та </w:t>
      </w:r>
      <w:r w:rsidR="000F3BBB" w:rsidRPr="0022527F">
        <w:rPr>
          <w:rFonts w:ascii="Garamond" w:hAnsi="Garamond" w:cs="Times New Roman"/>
          <w:sz w:val="32"/>
          <w:szCs w:val="32"/>
          <w:lang w:val="uk-UA"/>
        </w:rPr>
        <w:t xml:space="preserve">можливе порушення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у її</w:t>
      </w:r>
      <w:r w:rsidR="000F3BBB" w:rsidRPr="0022527F">
        <w:rPr>
          <w:rFonts w:ascii="Garamond" w:hAnsi="Garamond" w:cs="Times New Roman"/>
          <w:sz w:val="32"/>
          <w:szCs w:val="32"/>
          <w:lang w:val="uk-UA"/>
        </w:rPr>
        <w:t xml:space="preserve"> зовнішній адаптації. Тоді як копінг, на думку О.В.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 </w:t>
      </w:r>
      <w:r w:rsidR="000F3BBB" w:rsidRPr="0022527F">
        <w:rPr>
          <w:rFonts w:ascii="Garamond" w:hAnsi="Garamond" w:cs="Times New Roman"/>
          <w:sz w:val="32"/>
          <w:szCs w:val="32"/>
          <w:lang w:val="uk-UA"/>
        </w:rPr>
        <w:t xml:space="preserve">Кружкової,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0F3BBB" w:rsidRPr="0022527F">
        <w:rPr>
          <w:rFonts w:ascii="Garamond" w:hAnsi="Garamond" w:cs="Times New Roman"/>
          <w:sz w:val="32"/>
          <w:szCs w:val="32"/>
          <w:lang w:val="uk-UA"/>
        </w:rPr>
        <w:t xml:space="preserve"> цей самий час забезпечує внутрішньоособистісне та соціальне благополуччя людини (Кружкова, 2012).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Отже</w:t>
      </w:r>
      <w:r w:rsidR="000F3BBB" w:rsidRPr="0022527F">
        <w:rPr>
          <w:rFonts w:ascii="Garamond" w:hAnsi="Garamond" w:cs="Times New Roman"/>
          <w:sz w:val="32"/>
          <w:szCs w:val="32"/>
          <w:lang w:val="uk-UA"/>
        </w:rPr>
        <w:t xml:space="preserve">, захист працює над внутрішньою адаптацією людини, а копінг – над зовнішньою. З цього випливає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думка</w:t>
      </w:r>
      <w:r w:rsidR="000F3BBB" w:rsidRPr="0022527F">
        <w:rPr>
          <w:rFonts w:ascii="Garamond" w:hAnsi="Garamond" w:cs="Times New Roman"/>
          <w:sz w:val="32"/>
          <w:szCs w:val="32"/>
          <w:lang w:val="uk-UA"/>
        </w:rPr>
        <w:t>, що захист працює лише із внутрішніми ресурсами особистості; копінг</w:t>
      </w:r>
      <w:r w:rsidR="00486B2A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же, у</w:t>
      </w:r>
      <w:r w:rsidR="00486B2A" w:rsidRPr="0022527F">
        <w:rPr>
          <w:rFonts w:ascii="Garamond" w:hAnsi="Garamond" w:cs="Times New Roman"/>
          <w:sz w:val="32"/>
          <w:szCs w:val="32"/>
          <w:lang w:val="uk-UA"/>
        </w:rPr>
        <w:t xml:space="preserve"> свою чергу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486B2A" w:rsidRPr="0022527F">
        <w:rPr>
          <w:rFonts w:ascii="Garamond" w:hAnsi="Garamond" w:cs="Times New Roman"/>
          <w:sz w:val="32"/>
          <w:szCs w:val="32"/>
          <w:lang w:val="uk-UA"/>
        </w:rPr>
        <w:t xml:space="preserve"> може використовувати соціальні ресурси, до прикладу, підтримку інших людей.</w:t>
      </w:r>
    </w:p>
    <w:p w:rsidR="00486B2A" w:rsidRPr="0022527F" w:rsidRDefault="00486B2A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О.В.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Кружкова робить висновок (з якими ми повністю погоджуємося), що захист і копінг є самостійними феноменами, оскільки між ними</w:t>
      </w:r>
      <w:r w:rsidR="006B3573" w:rsidRPr="0022527F">
        <w:rPr>
          <w:rFonts w:ascii="Garamond" w:hAnsi="Garamond" w:cs="Times New Roman"/>
          <w:sz w:val="32"/>
          <w:szCs w:val="32"/>
          <w:lang w:val="uk-UA"/>
        </w:rPr>
        <w:t xml:space="preserve"> визначаються відмінності: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хоч і «близькоспорідненими» поняттями (Кружкова, 2012).</w:t>
      </w:r>
    </w:p>
    <w:p w:rsidR="00486B2A" w:rsidRPr="0022527F" w:rsidRDefault="006B3573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>Ми, погоджуючись з науковцями</w:t>
      </w:r>
      <w:r w:rsidR="00470B6A"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="00486B2A" w:rsidRPr="0022527F">
        <w:rPr>
          <w:rFonts w:ascii="Garamond" w:hAnsi="Garamond" w:cs="Times New Roman"/>
          <w:sz w:val="32"/>
          <w:szCs w:val="32"/>
          <w:lang w:val="uk-UA"/>
        </w:rPr>
        <w:t xml:space="preserve">вважаємо, що поняття захисту та подолання </w:t>
      </w:r>
      <w:r w:rsidR="00470B6A" w:rsidRPr="0022527F">
        <w:rPr>
          <w:rFonts w:ascii="Garamond" w:hAnsi="Garamond" w:cs="Times New Roman"/>
          <w:sz w:val="32"/>
          <w:szCs w:val="32"/>
          <w:lang w:val="uk-UA"/>
        </w:rPr>
        <w:t>(</w:t>
      </w:r>
      <w:r w:rsidR="00470B6A" w:rsidRPr="0022527F">
        <w:rPr>
          <w:rFonts w:ascii="Garamond" w:hAnsi="Garamond" w:cs="Times New Roman"/>
          <w:sz w:val="32"/>
          <w:szCs w:val="32"/>
          <w:lang w:val="en-US"/>
        </w:rPr>
        <w:t>coping</w:t>
      </w:r>
      <w:r w:rsidR="00470B6A" w:rsidRPr="0022527F">
        <w:rPr>
          <w:rFonts w:ascii="Garamond" w:hAnsi="Garamond" w:cs="Times New Roman"/>
          <w:sz w:val="32"/>
          <w:szCs w:val="32"/>
          <w:lang w:val="uk-UA"/>
        </w:rPr>
        <w:t xml:space="preserve">) </w:t>
      </w:r>
      <w:r w:rsidR="00486B2A" w:rsidRPr="0022527F">
        <w:rPr>
          <w:rFonts w:ascii="Garamond" w:hAnsi="Garamond" w:cs="Times New Roman"/>
          <w:sz w:val="32"/>
          <w:szCs w:val="32"/>
          <w:lang w:val="uk-UA"/>
        </w:rPr>
        <w:t xml:space="preserve">не варто протиставляти, а навпаки, </w:t>
      </w:r>
      <w:r w:rsidR="00470B6A" w:rsidRPr="0022527F">
        <w:rPr>
          <w:rFonts w:ascii="Garamond" w:hAnsi="Garamond" w:cs="Times New Roman"/>
          <w:sz w:val="32"/>
          <w:szCs w:val="32"/>
          <w:lang w:val="uk-UA"/>
        </w:rPr>
        <w:t>їх потрібно по</w:t>
      </w:r>
      <w:r w:rsidR="00486B2A" w:rsidRPr="0022527F">
        <w:rPr>
          <w:rFonts w:ascii="Garamond" w:hAnsi="Garamond" w:cs="Times New Roman"/>
          <w:sz w:val="32"/>
          <w:szCs w:val="32"/>
          <w:lang w:val="uk-UA"/>
        </w:rPr>
        <w:t>єднувати як взаємодоповнюючі феномени, які можуть становити певну цілісність, оскільки, за визначенням вчених-психологів, захист націлений на внутрішній світ людини, а копінг – на зовнішні</w:t>
      </w:r>
      <w:r w:rsidR="00695CD2" w:rsidRPr="0022527F">
        <w:rPr>
          <w:rFonts w:ascii="Garamond" w:hAnsi="Garamond" w:cs="Times New Roman"/>
          <w:sz w:val="32"/>
          <w:szCs w:val="32"/>
          <w:lang w:val="uk-UA"/>
        </w:rPr>
        <w:t>й</w:t>
      </w:r>
      <w:r w:rsidR="00470B6A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695CD2" w:rsidRPr="0022527F">
        <w:rPr>
          <w:rFonts w:ascii="Garamond" w:hAnsi="Garamond" w:cs="Times New Roman"/>
          <w:sz w:val="32"/>
          <w:szCs w:val="32"/>
          <w:lang w:val="uk-UA"/>
        </w:rPr>
        <w:t xml:space="preserve">(Чаплак, </w:t>
      </w:r>
      <w:r w:rsidR="0022527F" w:rsidRPr="0022527F">
        <w:rPr>
          <w:rFonts w:ascii="Garamond" w:hAnsi="Garamond" w:cs="Times New Roman"/>
          <w:sz w:val="32"/>
          <w:szCs w:val="32"/>
          <w:lang w:val="uk-UA"/>
        </w:rPr>
        <w:t xml:space="preserve">Чуйко, </w:t>
      </w:r>
      <w:r w:rsidR="00695CD2" w:rsidRPr="0022527F">
        <w:rPr>
          <w:rFonts w:ascii="Garamond" w:hAnsi="Garamond" w:cs="Times New Roman"/>
          <w:sz w:val="32"/>
          <w:szCs w:val="32"/>
          <w:lang w:val="uk-UA"/>
        </w:rPr>
        <w:t>&amp; Андрєєва, 2020)</w:t>
      </w:r>
      <w:r w:rsidR="00486B2A" w:rsidRPr="0022527F">
        <w:rPr>
          <w:rFonts w:ascii="Garamond" w:hAnsi="Garamond" w:cs="Times New Roman"/>
          <w:sz w:val="32"/>
          <w:szCs w:val="32"/>
          <w:lang w:val="uk-UA"/>
        </w:rPr>
        <w:t xml:space="preserve">. </w:t>
      </w:r>
    </w:p>
    <w:p w:rsidR="00486B2A" w:rsidRPr="0022527F" w:rsidRDefault="00486B2A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На думку </w:t>
      </w:r>
      <w:r w:rsidRPr="0022527F">
        <w:rPr>
          <w:rFonts w:ascii="Garamond" w:hAnsi="Garamond" w:cs="Times New Roman"/>
          <w:sz w:val="32"/>
          <w:szCs w:val="32"/>
          <w:lang w:val="en-US"/>
        </w:rPr>
        <w:t>S</w:t>
      </w:r>
      <w:r w:rsidRPr="0022527F">
        <w:rPr>
          <w:rFonts w:ascii="Garamond" w:hAnsi="Garamond" w:cs="Times New Roman"/>
          <w:sz w:val="32"/>
          <w:szCs w:val="32"/>
          <w:lang w:val="uk-UA"/>
        </w:rPr>
        <w:t>.</w:t>
      </w:r>
      <w:r w:rsidR="00695CD2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proofErr w:type="gramStart"/>
      <w:r w:rsidRPr="0022527F">
        <w:rPr>
          <w:rFonts w:ascii="Garamond" w:hAnsi="Garamond" w:cs="Times New Roman"/>
          <w:sz w:val="32"/>
          <w:szCs w:val="32"/>
          <w:lang w:val="en-US"/>
        </w:rPr>
        <w:t>Kocijan</w:t>
      </w:r>
      <w:r w:rsidRPr="0022527F">
        <w:rPr>
          <w:rFonts w:ascii="Garamond" w:hAnsi="Garamond" w:cs="Times New Roman"/>
          <w:sz w:val="32"/>
          <w:szCs w:val="32"/>
          <w:lang w:val="uk-UA"/>
        </w:rPr>
        <w:t>-</w:t>
      </w:r>
      <w:r w:rsidRPr="0022527F">
        <w:rPr>
          <w:rFonts w:ascii="Garamond" w:hAnsi="Garamond" w:cs="Times New Roman"/>
          <w:sz w:val="32"/>
          <w:szCs w:val="32"/>
          <w:lang w:val="en-US"/>
        </w:rPr>
        <w:t>Lovko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та колег, стилі захисту еґо діють на підсвідомому рівні задля вирішення чи приховування тривоги та конфліктів, тоді як механізми подолання є когнітивними реакціями, які адаптують людину до стресу (</w:t>
      </w:r>
      <w:r w:rsidRPr="0022527F">
        <w:rPr>
          <w:rFonts w:ascii="Garamond" w:hAnsi="Garamond" w:cs="Times New Roman"/>
          <w:sz w:val="32"/>
          <w:szCs w:val="32"/>
          <w:lang w:val="en-US"/>
        </w:rPr>
        <w:t>Kocijan</w:t>
      </w:r>
      <w:r w:rsidRPr="0022527F">
        <w:rPr>
          <w:rFonts w:ascii="Garamond" w:hAnsi="Garamond" w:cs="Times New Roman"/>
          <w:sz w:val="32"/>
          <w:szCs w:val="32"/>
          <w:lang w:val="uk-UA"/>
        </w:rPr>
        <w:t>-</w:t>
      </w:r>
      <w:r w:rsidRPr="0022527F">
        <w:rPr>
          <w:rFonts w:ascii="Garamond" w:hAnsi="Garamond" w:cs="Times New Roman"/>
          <w:sz w:val="32"/>
          <w:szCs w:val="32"/>
          <w:lang w:val="en-US"/>
        </w:rPr>
        <w:t>Lovko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Pr="0022527F">
        <w:rPr>
          <w:rFonts w:ascii="Garamond" w:hAnsi="Garamond" w:cs="Times New Roman"/>
          <w:sz w:val="32"/>
          <w:szCs w:val="32"/>
          <w:lang w:val="en-US"/>
        </w:rPr>
        <w:t>Gregurek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, &amp; </w:t>
      </w:r>
      <w:r w:rsidRPr="0022527F">
        <w:rPr>
          <w:rFonts w:ascii="Garamond" w:hAnsi="Garamond" w:cs="Times New Roman"/>
          <w:sz w:val="32"/>
          <w:szCs w:val="32"/>
          <w:lang w:val="en-US"/>
        </w:rPr>
        <w:t>Karlovic</w:t>
      </w:r>
      <w:r w:rsidRPr="0022527F">
        <w:rPr>
          <w:rFonts w:ascii="Garamond" w:hAnsi="Garamond" w:cs="Times New Roman"/>
          <w:sz w:val="32"/>
          <w:szCs w:val="32"/>
          <w:lang w:val="uk-UA"/>
        </w:rPr>
        <w:t>, 2007).</w:t>
      </w:r>
      <w:proofErr w:type="gramEnd"/>
      <w:r w:rsidR="009D1677" w:rsidRPr="0022527F">
        <w:rPr>
          <w:rFonts w:ascii="Garamond" w:hAnsi="Garamond" w:cs="Times New Roman"/>
          <w:sz w:val="32"/>
          <w:szCs w:val="32"/>
          <w:lang w:val="uk-UA"/>
        </w:rPr>
        <w:t xml:space="preserve"> Л.</w:t>
      </w:r>
      <w:r w:rsidR="00695CD2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9D1677" w:rsidRPr="0022527F">
        <w:rPr>
          <w:rFonts w:ascii="Garamond" w:hAnsi="Garamond" w:cs="Times New Roman"/>
          <w:sz w:val="32"/>
          <w:szCs w:val="32"/>
          <w:lang w:val="uk-UA"/>
        </w:rPr>
        <w:t xml:space="preserve">Вассерман акцентує увагу на тому, що копінг є алгоритмом дій для усунення психічної загрози, </w:t>
      </w:r>
      <w:r w:rsidR="00695CD2" w:rsidRPr="0022527F">
        <w:rPr>
          <w:rFonts w:ascii="Garamond" w:hAnsi="Garamond" w:cs="Times New Roman"/>
          <w:sz w:val="32"/>
          <w:szCs w:val="32"/>
          <w:lang w:val="uk-UA"/>
        </w:rPr>
        <w:t xml:space="preserve">а </w:t>
      </w:r>
      <w:r w:rsidR="009D1677" w:rsidRPr="0022527F">
        <w:rPr>
          <w:rFonts w:ascii="Garamond" w:hAnsi="Garamond" w:cs="Times New Roman"/>
          <w:sz w:val="32"/>
          <w:szCs w:val="32"/>
          <w:lang w:val="uk-UA"/>
        </w:rPr>
        <w:t xml:space="preserve">захист </w:t>
      </w:r>
      <w:r w:rsidR="00695CD2" w:rsidRPr="0022527F">
        <w:rPr>
          <w:rFonts w:ascii="Garamond" w:hAnsi="Garamond" w:cs="Times New Roman"/>
          <w:sz w:val="32"/>
          <w:szCs w:val="32"/>
          <w:lang w:val="uk-UA"/>
        </w:rPr>
        <w:t>ц</w:t>
      </w:r>
      <w:r w:rsidR="009D1677" w:rsidRPr="0022527F">
        <w:rPr>
          <w:rFonts w:ascii="Garamond" w:hAnsi="Garamond" w:cs="Times New Roman"/>
          <w:sz w:val="32"/>
          <w:szCs w:val="32"/>
          <w:lang w:val="uk-UA"/>
        </w:rPr>
        <w:t>е – внутрішня адаптація, спрямована на зменшення психічного дискомфорту (Корсун, &amp; Ткачук, 2013). Т.П.</w:t>
      </w:r>
      <w:r w:rsidR="00695CD2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9D1677" w:rsidRPr="0022527F">
        <w:rPr>
          <w:rFonts w:ascii="Garamond" w:hAnsi="Garamond" w:cs="Times New Roman"/>
          <w:sz w:val="32"/>
          <w:szCs w:val="32"/>
          <w:lang w:val="uk-UA"/>
        </w:rPr>
        <w:t>Рисинець</w:t>
      </w:r>
      <w:r w:rsidR="00695CD2" w:rsidRPr="0022527F">
        <w:rPr>
          <w:rFonts w:ascii="Garamond" w:hAnsi="Garamond" w:cs="Times New Roman"/>
          <w:sz w:val="32"/>
          <w:szCs w:val="32"/>
          <w:lang w:val="uk-UA"/>
        </w:rPr>
        <w:t>, у свою чергу, визначає, що відміт</w:t>
      </w:r>
      <w:r w:rsidR="009D1677" w:rsidRPr="0022527F">
        <w:rPr>
          <w:rFonts w:ascii="Garamond" w:hAnsi="Garamond" w:cs="Times New Roman"/>
          <w:sz w:val="32"/>
          <w:szCs w:val="32"/>
          <w:lang w:val="uk-UA"/>
        </w:rPr>
        <w:t xml:space="preserve">на риса копінгу та захисту – їх </w:t>
      </w:r>
      <w:r w:rsidR="00DA4250" w:rsidRPr="0022527F">
        <w:rPr>
          <w:rFonts w:ascii="Garamond" w:hAnsi="Garamond" w:cs="Times New Roman"/>
          <w:sz w:val="32"/>
          <w:szCs w:val="32"/>
          <w:lang w:val="uk-UA"/>
        </w:rPr>
        <w:t>спрямо</w:t>
      </w:r>
      <w:r w:rsidR="009D1677" w:rsidRPr="0022527F">
        <w:rPr>
          <w:rFonts w:ascii="Garamond" w:hAnsi="Garamond" w:cs="Times New Roman"/>
          <w:sz w:val="32"/>
          <w:szCs w:val="32"/>
          <w:lang w:val="uk-UA"/>
        </w:rPr>
        <w:t>ваність: на продуктивну (копінг) чи слабку (захист) адаптацію</w:t>
      </w:r>
      <w:r w:rsidR="00695CD2" w:rsidRPr="0022527F">
        <w:rPr>
          <w:rFonts w:ascii="Garamond" w:hAnsi="Garamond" w:cs="Times New Roman"/>
          <w:sz w:val="32"/>
          <w:szCs w:val="32"/>
          <w:lang w:val="uk-UA"/>
        </w:rPr>
        <w:t xml:space="preserve"> особистості</w:t>
      </w:r>
      <w:r w:rsidR="009D1677" w:rsidRPr="0022527F">
        <w:rPr>
          <w:rFonts w:ascii="Garamond" w:hAnsi="Garamond" w:cs="Times New Roman"/>
          <w:sz w:val="32"/>
          <w:szCs w:val="32"/>
          <w:lang w:val="uk-UA"/>
        </w:rPr>
        <w:t xml:space="preserve"> (Рисинець, 2012).</w:t>
      </w:r>
    </w:p>
    <w:p w:rsidR="009D1677" w:rsidRPr="0022527F" w:rsidRDefault="009D1677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На думку M. Dombеk, наукова література, </w:t>
      </w:r>
      <w:r w:rsidR="00695CD2" w:rsidRPr="0022527F">
        <w:rPr>
          <w:rFonts w:ascii="Garamond" w:hAnsi="Garamond" w:cs="Times New Roman"/>
          <w:sz w:val="32"/>
          <w:szCs w:val="32"/>
          <w:lang w:val="uk-UA"/>
        </w:rPr>
        <w:t>про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аналізувавши захист, здійснювала фокусування на психічних захворюваннях, де застосування захистів </w:t>
      </w:r>
      <w:r w:rsidR="00695CD2" w:rsidRPr="0022527F">
        <w:rPr>
          <w:rFonts w:ascii="Garamond" w:hAnsi="Garamond" w:cs="Times New Roman"/>
          <w:sz w:val="32"/>
          <w:szCs w:val="32"/>
          <w:lang w:val="uk-UA"/>
        </w:rPr>
        <w:t>насправді підтримувало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захворювання, а не зменшувало його прояв. Дослідження</w:t>
      </w:r>
      <w:r w:rsidR="00695CD2" w:rsidRPr="0022527F">
        <w:rPr>
          <w:rFonts w:ascii="Garamond" w:hAnsi="Garamond" w:cs="Times New Roman"/>
          <w:sz w:val="32"/>
          <w:szCs w:val="32"/>
          <w:lang w:val="uk-UA"/>
        </w:rPr>
        <w:t xml:space="preserve"> же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копінгів же здійснювалося когнітивно-орієнтованими </w:t>
      </w:r>
      <w:r w:rsidR="00695CD2" w:rsidRPr="0022527F">
        <w:rPr>
          <w:rFonts w:ascii="Garamond" w:hAnsi="Garamond" w:cs="Times New Roman"/>
          <w:sz w:val="32"/>
          <w:szCs w:val="32"/>
          <w:lang w:val="uk-UA"/>
        </w:rPr>
        <w:t>науковця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ми, які аналізували подолання стресу. Ці </w:t>
      </w:r>
      <w:r w:rsidR="00695CD2" w:rsidRPr="0022527F">
        <w:rPr>
          <w:rFonts w:ascii="Garamond" w:hAnsi="Garamond" w:cs="Times New Roman"/>
          <w:sz w:val="32"/>
          <w:szCs w:val="32"/>
          <w:lang w:val="uk-UA"/>
        </w:rPr>
        <w:t>праці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вивчали психічне здоров</w:t>
      </w:r>
      <w:r w:rsidRPr="0022527F">
        <w:rPr>
          <w:rFonts w:ascii="Garamond" w:hAnsi="Garamond" w:cs="Times New Roman"/>
          <w:sz w:val="32"/>
          <w:szCs w:val="32"/>
        </w:rPr>
        <w:t>’</w:t>
      </w:r>
      <w:r w:rsidRPr="0022527F">
        <w:rPr>
          <w:rFonts w:ascii="Garamond" w:hAnsi="Garamond" w:cs="Times New Roman"/>
          <w:sz w:val="32"/>
          <w:szCs w:val="32"/>
          <w:lang w:val="uk-UA"/>
        </w:rPr>
        <w:t>я та зрілі способи подолання стресу та покращення здоров</w:t>
      </w:r>
      <w:r w:rsidRPr="0022527F">
        <w:rPr>
          <w:rFonts w:ascii="Garamond" w:hAnsi="Garamond" w:cs="Times New Roman"/>
          <w:sz w:val="32"/>
          <w:szCs w:val="32"/>
        </w:rPr>
        <w:t>’</w:t>
      </w:r>
      <w:r w:rsidRPr="0022527F">
        <w:rPr>
          <w:rFonts w:ascii="Garamond" w:hAnsi="Garamond" w:cs="Times New Roman"/>
          <w:sz w:val="32"/>
          <w:szCs w:val="32"/>
          <w:lang w:val="uk-UA"/>
        </w:rPr>
        <w:t>я (Dombеk, 2007).</w:t>
      </w:r>
    </w:p>
    <w:p w:rsidR="009D1677" w:rsidRPr="0022527F" w:rsidRDefault="009D1677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С.І.</w:t>
      </w:r>
      <w:r w:rsidR="0029027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Корсун </w:t>
      </w:r>
      <w:r w:rsidR="00290277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Т.А.</w:t>
      </w:r>
      <w:r w:rsidR="0029027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Ткачук підсумували </w:t>
      </w:r>
      <w:r w:rsidR="00290277" w:rsidRPr="0022527F">
        <w:rPr>
          <w:rFonts w:ascii="Garamond" w:hAnsi="Garamond" w:cs="Times New Roman"/>
          <w:sz w:val="32"/>
          <w:szCs w:val="32"/>
          <w:lang w:val="uk-UA"/>
        </w:rPr>
        <w:t xml:space="preserve">розгляд співвідношення захистів і копінгів у психології </w:t>
      </w:r>
      <w:r w:rsidRPr="0022527F">
        <w:rPr>
          <w:rFonts w:ascii="Garamond" w:hAnsi="Garamond" w:cs="Times New Roman"/>
          <w:sz w:val="32"/>
          <w:szCs w:val="32"/>
          <w:lang w:val="uk-UA"/>
        </w:rPr>
        <w:t>та зазначили, що на даному етапі в науці відсутня</w:t>
      </w:r>
      <w:r w:rsidR="00CE4426" w:rsidRPr="0022527F">
        <w:rPr>
          <w:rFonts w:ascii="Garamond" w:hAnsi="Garamond" w:cs="Times New Roman"/>
          <w:sz w:val="32"/>
          <w:szCs w:val="32"/>
          <w:lang w:val="uk-UA"/>
        </w:rPr>
        <w:t xml:space="preserve"> узагальнена думка щодо </w:t>
      </w:r>
      <w:r w:rsidR="00290277" w:rsidRPr="0022527F">
        <w:rPr>
          <w:rFonts w:ascii="Garamond" w:hAnsi="Garamond" w:cs="Times New Roman"/>
          <w:sz w:val="32"/>
          <w:szCs w:val="32"/>
          <w:lang w:val="uk-UA"/>
        </w:rPr>
        <w:t xml:space="preserve">взаємозалежності </w:t>
      </w:r>
      <w:r w:rsidR="00CE4426" w:rsidRPr="0022527F">
        <w:rPr>
          <w:rFonts w:ascii="Garamond" w:hAnsi="Garamond" w:cs="Times New Roman"/>
          <w:sz w:val="32"/>
          <w:szCs w:val="32"/>
          <w:lang w:val="uk-UA"/>
        </w:rPr>
        <w:t>захистів та копінг-стратегій (Корсун, &amp; Ткачук, 2013). Окремі дослідники «продовжують використовувати термін «копінг» у значенні психологічних захистів» (Рисинець, 2012:119), можливо, на думку Е.Т.</w:t>
      </w:r>
      <w:r w:rsidR="00290277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CE4426" w:rsidRPr="0022527F">
        <w:rPr>
          <w:rFonts w:ascii="Garamond" w:hAnsi="Garamond" w:cs="Times New Roman"/>
          <w:sz w:val="32"/>
          <w:szCs w:val="32"/>
          <w:lang w:val="uk-UA"/>
        </w:rPr>
        <w:t>Соколової, тому</w:t>
      </w:r>
      <w:r w:rsidR="00290277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CE4426" w:rsidRPr="0022527F">
        <w:rPr>
          <w:rFonts w:ascii="Garamond" w:hAnsi="Garamond" w:cs="Times New Roman"/>
          <w:sz w:val="32"/>
          <w:szCs w:val="32"/>
          <w:lang w:val="uk-UA"/>
        </w:rPr>
        <w:t xml:space="preserve"> що окремі механізми </w:t>
      </w:r>
      <w:r w:rsidR="00E26769" w:rsidRPr="0022527F">
        <w:rPr>
          <w:rFonts w:ascii="Garamond" w:hAnsi="Garamond" w:cs="Times New Roman"/>
          <w:sz w:val="32"/>
          <w:szCs w:val="32"/>
          <w:lang w:val="uk-UA"/>
        </w:rPr>
        <w:t xml:space="preserve">захисту, </w:t>
      </w:r>
      <w:r w:rsidR="00CE4426" w:rsidRPr="0022527F">
        <w:rPr>
          <w:rFonts w:ascii="Garamond" w:hAnsi="Garamond" w:cs="Times New Roman"/>
          <w:sz w:val="32"/>
          <w:szCs w:val="32"/>
          <w:lang w:val="uk-UA"/>
        </w:rPr>
        <w:t xml:space="preserve">здатні наближатися до копінгів за ефективністю протидії стресам, навіть «перетворюватися на раціональні, конструктивні … стратегії вирішення важких ситуацій» (Битюцкая, 2011), що робить диференціацію захистів </w:t>
      </w:r>
      <w:r w:rsidR="00E26769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CE4426" w:rsidRPr="0022527F">
        <w:rPr>
          <w:rFonts w:ascii="Garamond" w:hAnsi="Garamond" w:cs="Times New Roman"/>
          <w:sz w:val="32"/>
          <w:szCs w:val="32"/>
          <w:lang w:val="uk-UA"/>
        </w:rPr>
        <w:t xml:space="preserve"> копінгів «дещо умовною» (Лапкина, 2011).</w:t>
      </w:r>
    </w:p>
    <w:p w:rsidR="00CE4426" w:rsidRPr="0022527F" w:rsidRDefault="00CE4426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К.В.</w:t>
      </w:r>
      <w:r w:rsidR="00E26769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Битюцька зазначає, що незважаючи на кількість критеріїв відмінності між копінгом та захистом, виділених вченими, «чітка однозначна відповідність їм захисту чи копінгу відсутня» (Битюцкая, 2011).</w:t>
      </w:r>
    </w:p>
    <w:p w:rsidR="00CE4426" w:rsidRPr="0022527F" w:rsidRDefault="00E26769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На думку Чуйко, Чаплак, &amp; Андрєєва (2020)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>окрім відмінностей копінгів і</w:t>
      </w:r>
      <w:r w:rsidR="00CE4426" w:rsidRPr="0022527F">
        <w:rPr>
          <w:rFonts w:ascii="Garamond" w:hAnsi="Garamond" w:cs="Times New Roman"/>
          <w:sz w:val="32"/>
          <w:szCs w:val="32"/>
          <w:lang w:val="uk-UA"/>
        </w:rPr>
        <w:t xml:space="preserve"> захистів існують 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CE4426" w:rsidRPr="0022527F">
        <w:rPr>
          <w:rFonts w:ascii="Garamond" w:hAnsi="Garamond" w:cs="Times New Roman"/>
          <w:sz w:val="32"/>
          <w:szCs w:val="32"/>
          <w:lang w:val="uk-UA"/>
        </w:rPr>
        <w:t xml:space="preserve"> спільні 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 xml:space="preserve">їх </w:t>
      </w:r>
      <w:r w:rsidR="00CE4426" w:rsidRPr="0022527F">
        <w:rPr>
          <w:rFonts w:ascii="Garamond" w:hAnsi="Garamond" w:cs="Times New Roman"/>
          <w:sz w:val="32"/>
          <w:szCs w:val="32"/>
          <w:lang w:val="uk-UA"/>
        </w:rPr>
        <w:t xml:space="preserve">риси, які варто визначити: 1) </w:t>
      </w:r>
      <w:r w:rsidR="00CE4426"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 xml:space="preserve">вони 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 xml:space="preserve">допомагають </w:t>
      </w:r>
      <w:r w:rsidR="00CE4426" w:rsidRPr="0022527F">
        <w:rPr>
          <w:rFonts w:ascii="Garamond" w:hAnsi="Garamond" w:cs="Times New Roman"/>
          <w:sz w:val="32"/>
          <w:szCs w:val="32"/>
          <w:lang w:val="uk-UA"/>
        </w:rPr>
        <w:t>адаптації до проблемної ситуації та збереженні психічного благополуччя особистості;</w:t>
      </w:r>
      <w:r w:rsidR="008726E7" w:rsidRPr="0022527F">
        <w:rPr>
          <w:rFonts w:ascii="Garamond" w:hAnsi="Garamond" w:cs="Times New Roman"/>
          <w:sz w:val="32"/>
          <w:szCs w:val="32"/>
          <w:lang w:val="uk-UA"/>
        </w:rPr>
        <w:t xml:space="preserve"> 2) здатні до 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 xml:space="preserve">створення </w:t>
      </w:r>
      <w:r w:rsidR="008726E7" w:rsidRPr="0022527F">
        <w:rPr>
          <w:rFonts w:ascii="Garamond" w:hAnsi="Garamond" w:cs="Times New Roman"/>
          <w:sz w:val="32"/>
          <w:szCs w:val="32"/>
          <w:lang w:val="uk-UA"/>
        </w:rPr>
        <w:t>складно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>ї структури</w:t>
      </w:r>
      <w:r w:rsidR="008726E7" w:rsidRPr="0022527F">
        <w:rPr>
          <w:rFonts w:ascii="Garamond" w:hAnsi="Garamond" w:cs="Times New Roman"/>
          <w:sz w:val="32"/>
          <w:szCs w:val="32"/>
          <w:lang w:val="uk-UA"/>
        </w:rPr>
        <w:t xml:space="preserve">, що формує стилі та стратегії обох цих феноменів як системи поєднання взаємопов’язаних механізмів захисту чи копінгу. </w:t>
      </w:r>
    </w:p>
    <w:p w:rsidR="008726E7" w:rsidRPr="0022527F" w:rsidRDefault="008726E7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Отож, 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>ці науковці акцентують на логічності появи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в науці ідей поєднання стратегій захисту та копінгів у єдину систему адаптації людини до проблемних ситуацій. 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 xml:space="preserve">Так, </w:t>
      </w:r>
      <w:r w:rsidRPr="0022527F">
        <w:rPr>
          <w:rFonts w:ascii="Garamond" w:hAnsi="Garamond" w:cs="Times New Roman"/>
          <w:sz w:val="32"/>
          <w:szCs w:val="32"/>
          <w:lang w:val="uk-UA"/>
        </w:rPr>
        <w:t>О.В.</w:t>
      </w:r>
      <w:r w:rsidR="002056E8" w:rsidRPr="0022527F">
        <w:rPr>
          <w:rFonts w:ascii="Garamond" w:hAnsi="Garamond" w:cs="Times New Roman"/>
          <w:sz w:val="32"/>
          <w:szCs w:val="32"/>
          <w:lang w:val="uk-UA"/>
        </w:rPr>
        <w:t> </w:t>
      </w:r>
      <w:r w:rsidRPr="0022527F">
        <w:rPr>
          <w:rFonts w:ascii="Garamond" w:hAnsi="Garamond" w:cs="Times New Roman"/>
          <w:sz w:val="32"/>
          <w:szCs w:val="32"/>
          <w:lang w:val="uk-UA"/>
        </w:rPr>
        <w:t>Лапкіна вважає, що захисти та копінги «невіддільні, тісно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переплетені один з одним» 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>у спільному завданні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– адаптації особистості в проблемній ситуації (Лапкина, 2011). </w:t>
      </w:r>
      <w:r w:rsidRPr="0022527F">
        <w:rPr>
          <w:rFonts w:ascii="Garamond" w:hAnsi="Garamond" w:cs="Times New Roman"/>
          <w:sz w:val="32"/>
          <w:szCs w:val="32"/>
          <w:lang w:val="en-US"/>
        </w:rPr>
        <w:t>P</w:t>
      </w:r>
      <w:r w:rsidRPr="0022527F">
        <w:rPr>
          <w:rFonts w:ascii="Garamond" w:hAnsi="Garamond" w:cs="Times New Roman"/>
          <w:sz w:val="32"/>
          <w:szCs w:val="32"/>
          <w:lang w:val="uk-UA"/>
        </w:rPr>
        <w:t>.</w:t>
      </w:r>
      <w:r w:rsidR="002056E8" w:rsidRPr="0022527F">
        <w:rPr>
          <w:rFonts w:ascii="Garamond" w:hAnsi="Garamond" w:cs="Times New Roman"/>
          <w:sz w:val="32"/>
          <w:szCs w:val="32"/>
          <w:lang w:val="uk-UA"/>
        </w:rPr>
        <w:t> </w:t>
      </w:r>
      <w:r w:rsidRPr="0022527F">
        <w:rPr>
          <w:rFonts w:ascii="Garamond" w:hAnsi="Garamond" w:cs="Times New Roman"/>
          <w:sz w:val="32"/>
          <w:szCs w:val="32"/>
          <w:lang w:val="en-US"/>
        </w:rPr>
        <w:t>Cramer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пропонує поняття «адаптаційного процесу»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>, розуміючи його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як поєднання «психічних захистів і копінг-поведінки як механізмів, що сприяють задоволенню індивідуальної потреби в адаптації до реальності» (Куфтяк, 2016). Дж.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> </w:t>
      </w:r>
      <w:r w:rsidRPr="0022527F">
        <w:rPr>
          <w:rFonts w:ascii="Garamond" w:hAnsi="Garamond" w:cs="Times New Roman"/>
          <w:sz w:val="32"/>
          <w:szCs w:val="32"/>
          <w:lang w:val="uk-UA"/>
        </w:rPr>
        <w:t>Вайллент до системи адаптації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 xml:space="preserve"> включив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і копінги, і захисти, зазна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>ча</w:t>
      </w:r>
      <w:r w:rsidRPr="0022527F">
        <w:rPr>
          <w:rFonts w:ascii="Garamond" w:hAnsi="Garamond" w:cs="Times New Roman"/>
          <w:sz w:val="32"/>
          <w:szCs w:val="32"/>
          <w:lang w:val="uk-UA"/>
        </w:rPr>
        <w:t>ючи, що система ієрархічна (Кружкова, 2012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>40). До структури поведінки подолання, що «збільшує адаптаційний потенціал особистості»</w:t>
      </w:r>
      <w:r w:rsidR="00061513" w:rsidRPr="0022527F">
        <w:rPr>
          <w:rFonts w:ascii="Garamond" w:hAnsi="Garamond" w:cs="Times New Roman"/>
          <w:sz w:val="32"/>
          <w:szCs w:val="32"/>
          <w:lang w:val="uk-UA"/>
        </w:rPr>
        <w:t xml:space="preserve">,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окрім захисту</w:t>
      </w:r>
      <w:r w:rsidR="00061513" w:rsidRPr="0022527F">
        <w:rPr>
          <w:rFonts w:ascii="Garamond" w:hAnsi="Garamond" w:cs="Times New Roman"/>
          <w:sz w:val="32"/>
          <w:szCs w:val="32"/>
          <w:lang w:val="uk-UA"/>
        </w:rPr>
        <w:t xml:space="preserve"> та копінгу 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>може входити</w:t>
      </w:r>
      <w:r w:rsidR="00061513" w:rsidRPr="0022527F">
        <w:rPr>
          <w:rFonts w:ascii="Garamond" w:hAnsi="Garamond" w:cs="Times New Roman"/>
          <w:sz w:val="32"/>
          <w:szCs w:val="32"/>
          <w:lang w:val="uk-UA"/>
        </w:rPr>
        <w:t xml:space="preserve"> також певна третя складо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>ва, н</w:t>
      </w:r>
      <w:r w:rsidR="00061513" w:rsidRPr="0022527F">
        <w:rPr>
          <w:rFonts w:ascii="Garamond" w:hAnsi="Garamond" w:cs="Times New Roman"/>
          <w:sz w:val="32"/>
          <w:szCs w:val="32"/>
          <w:lang w:val="uk-UA"/>
        </w:rPr>
        <w:t>а думку І.Р.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> </w:t>
      </w:r>
      <w:r w:rsidR="00061513" w:rsidRPr="0022527F">
        <w:rPr>
          <w:rFonts w:ascii="Garamond" w:hAnsi="Garamond" w:cs="Times New Roman"/>
          <w:sz w:val="32"/>
          <w:szCs w:val="32"/>
          <w:lang w:val="uk-UA"/>
        </w:rPr>
        <w:t>Абітова, - це «антиципація» (Кружкова, 2012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061513" w:rsidRPr="0022527F">
        <w:rPr>
          <w:rFonts w:ascii="Garamond" w:hAnsi="Garamond" w:cs="Times New Roman"/>
          <w:sz w:val="32"/>
          <w:szCs w:val="32"/>
          <w:lang w:val="uk-UA"/>
        </w:rPr>
        <w:t>: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061513" w:rsidRPr="0022527F">
        <w:rPr>
          <w:rFonts w:ascii="Garamond" w:hAnsi="Garamond" w:cs="Times New Roman"/>
          <w:sz w:val="32"/>
          <w:szCs w:val="32"/>
          <w:lang w:val="uk-UA"/>
        </w:rPr>
        <w:t>39), за Н.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061513" w:rsidRPr="0022527F">
        <w:rPr>
          <w:rFonts w:ascii="Garamond" w:hAnsi="Garamond" w:cs="Times New Roman"/>
          <w:sz w:val="32"/>
          <w:szCs w:val="32"/>
          <w:lang w:val="uk-UA"/>
        </w:rPr>
        <w:t>Хаан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061513" w:rsidRPr="0022527F">
        <w:rPr>
          <w:rFonts w:ascii="Garamond" w:hAnsi="Garamond" w:cs="Times New Roman"/>
          <w:sz w:val="32"/>
          <w:szCs w:val="32"/>
          <w:lang w:val="uk-UA"/>
        </w:rPr>
        <w:t xml:space="preserve"> – «фрагментація».</w:t>
      </w:r>
    </w:p>
    <w:p w:rsidR="00061513" w:rsidRPr="0022527F" w:rsidRDefault="00061513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Варто сказати, що існують 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 xml:space="preserve">також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спроби 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>науковців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представити зв’язок копінгу та захисту як частини та цілого: Л.Ю.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Субботіна 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 xml:space="preserve">зокрема </w:t>
      </w:r>
      <w:r w:rsidRPr="0022527F">
        <w:rPr>
          <w:rFonts w:ascii="Garamond" w:hAnsi="Garamond" w:cs="Times New Roman"/>
          <w:sz w:val="32"/>
          <w:szCs w:val="32"/>
          <w:lang w:val="uk-UA"/>
        </w:rPr>
        <w:t>називає захист родовим поняттям щодо копінгу, Є.П.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Бєлінська 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>й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І.Р.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Абітов </w:t>
      </w:r>
      <w:r w:rsidR="00E2028A" w:rsidRPr="0022527F">
        <w:rPr>
          <w:rFonts w:ascii="Garamond" w:hAnsi="Garamond" w:cs="Times New Roman"/>
          <w:sz w:val="32"/>
          <w:szCs w:val="32"/>
          <w:lang w:val="uk-UA"/>
        </w:rPr>
        <w:t xml:space="preserve">–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дотримуються протилежної думки (Кружкова, 2012; Абрамов, 2013). Припускається, що захист і копінг зазвичай слідують один за одним (Кружкова, 2012), і при дисфункціональності одного 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з 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 xml:space="preserve">цих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процесів, інший 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>продовжує залишати</w:t>
      </w:r>
      <w:r w:rsidRPr="0022527F">
        <w:rPr>
          <w:rFonts w:ascii="Garamond" w:hAnsi="Garamond" w:cs="Times New Roman"/>
          <w:sz w:val="32"/>
          <w:szCs w:val="32"/>
          <w:lang w:val="uk-UA"/>
        </w:rPr>
        <w:t>ся адаптивним (Куфтяк, 2016).</w:t>
      </w:r>
    </w:p>
    <w:p w:rsidR="00061513" w:rsidRPr="0022527F" w:rsidRDefault="00061513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b/>
          <w:sz w:val="32"/>
          <w:szCs w:val="32"/>
          <w:lang w:val="uk-UA"/>
        </w:rPr>
        <w:t xml:space="preserve">Висновки. 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>Можемо підсумувати: п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сихічний захист – це 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 xml:space="preserve">цілісна 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система психічних механізмів, які 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>індивід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 використовує для захисту свого Я від негативних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>,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 психотравмуючих переживань 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 емоцій, що виникають внаслідок життєвих труднощі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>в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, конфліктів, 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 xml:space="preserve">різноманітних 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проблем, 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>які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 спричиняють кризу 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 xml:space="preserve">самооцінки, 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самосприйняття 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>та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 самоповаги особистості. Захист відбувається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 xml:space="preserve"> переважно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 шляхом зміни ставлення 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 xml:space="preserve">особистості 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чи сприйняття 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 xml:space="preserve">нею 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тривожних ситуацій 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 подій; 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>способ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ом трансформації отриманої 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 xml:space="preserve">нею 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>інформації та створення псевдореальності задля зменшення руйнівного впливу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 xml:space="preserve"> справжньої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 реальності на соціально-психологічну адаптацію людини та регуляції її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 xml:space="preserve"> внутрішнього світу. Копінг є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 процес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>ом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 тривалог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>о усвідомленого подолання особистістю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 впливу психотравмуючих подій чи ситуацій, 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lastRenderedPageBreak/>
        <w:t xml:space="preserve">що сприяє 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>усуне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нню </w:t>
      </w:r>
      <w:r w:rsidR="005A3278" w:rsidRPr="0022527F">
        <w:rPr>
          <w:rFonts w:ascii="Garamond" w:hAnsi="Garamond" w:cs="Times New Roman"/>
          <w:sz w:val="32"/>
          <w:szCs w:val="32"/>
          <w:lang w:val="uk-UA"/>
        </w:rPr>
        <w:t xml:space="preserve">чи зменшенню впливу 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>проблеми чи загрози, яка їх спричинила.</w:t>
      </w:r>
    </w:p>
    <w:p w:rsidR="00812EF6" w:rsidRPr="0022527F" w:rsidRDefault="005A3278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Існує ряд думок науковців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 про зв’язок </w:t>
      </w:r>
      <w:r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812EF6" w:rsidRPr="0022527F">
        <w:rPr>
          <w:rFonts w:ascii="Garamond" w:hAnsi="Garamond" w:cs="Times New Roman"/>
          <w:sz w:val="32"/>
          <w:szCs w:val="32"/>
          <w:lang w:val="uk-UA"/>
        </w:rPr>
        <w:t xml:space="preserve"> взаємовідношення механізмів психічного захисту та копінг-стратегій. Їхню суть можна викласти </w:t>
      </w:r>
      <w:r w:rsidRPr="0022527F">
        <w:rPr>
          <w:rFonts w:ascii="Garamond" w:hAnsi="Garamond" w:cs="Times New Roman"/>
          <w:sz w:val="32"/>
          <w:szCs w:val="32"/>
          <w:lang w:val="uk-UA"/>
        </w:rPr>
        <w:t>у такий спосіб: 1) у ц</w:t>
      </w:r>
      <w:r w:rsidR="00C67E6A" w:rsidRPr="0022527F">
        <w:rPr>
          <w:rFonts w:ascii="Garamond" w:hAnsi="Garamond" w:cs="Times New Roman"/>
          <w:sz w:val="32"/>
          <w:szCs w:val="32"/>
          <w:lang w:val="uk-UA"/>
        </w:rPr>
        <w:t>их поняттях більше розбіжностей, ніж подібностей (</w:t>
      </w:r>
      <w:r w:rsidR="00EC16C4" w:rsidRPr="0022527F">
        <w:rPr>
          <w:rFonts w:ascii="Garamond" w:hAnsi="Garamond" w:cs="Times New Roman"/>
          <w:sz w:val="32"/>
          <w:szCs w:val="32"/>
          <w:lang w:val="uk-UA"/>
        </w:rPr>
        <w:t>у функціонуванні та характеристиках); 2) до спільних рис, які дають змогу поєднати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ці феномени, належа</w:t>
      </w:r>
      <w:r w:rsidR="00EC16C4" w:rsidRPr="0022527F">
        <w:rPr>
          <w:rFonts w:ascii="Garamond" w:hAnsi="Garamond" w:cs="Times New Roman"/>
          <w:sz w:val="32"/>
          <w:szCs w:val="32"/>
          <w:lang w:val="uk-UA"/>
        </w:rPr>
        <w:t xml:space="preserve">ть: одне </w:t>
      </w:r>
      <w:r w:rsidRPr="0022527F">
        <w:rPr>
          <w:rFonts w:ascii="Garamond" w:hAnsi="Garamond" w:cs="Times New Roman"/>
          <w:sz w:val="32"/>
          <w:szCs w:val="32"/>
          <w:lang w:val="uk-UA"/>
        </w:rPr>
        <w:t>і</w:t>
      </w:r>
      <w:r w:rsidR="00EC16C4" w:rsidRPr="0022527F">
        <w:rPr>
          <w:rFonts w:ascii="Garamond" w:hAnsi="Garamond" w:cs="Times New Roman"/>
          <w:sz w:val="32"/>
          <w:szCs w:val="32"/>
          <w:lang w:val="uk-UA"/>
        </w:rPr>
        <w:t xml:space="preserve">з цих психічних явищ може бути складовою частиною іншого, більшого за обсягом; </w:t>
      </w:r>
      <w:r w:rsidRPr="0022527F">
        <w:rPr>
          <w:rFonts w:ascii="Garamond" w:hAnsi="Garamond" w:cs="Times New Roman"/>
          <w:sz w:val="32"/>
          <w:szCs w:val="32"/>
          <w:lang w:val="uk-UA"/>
        </w:rPr>
        <w:t>вони разом можуть у</w:t>
      </w:r>
      <w:r w:rsidR="00EC16C4" w:rsidRPr="0022527F">
        <w:rPr>
          <w:rFonts w:ascii="Garamond" w:hAnsi="Garamond" w:cs="Times New Roman"/>
          <w:sz w:val="32"/>
          <w:szCs w:val="32"/>
          <w:lang w:val="uk-UA"/>
        </w:rPr>
        <w:t>ходити до складу іншого, об</w:t>
      </w:r>
      <w:r w:rsidR="00EC16C4" w:rsidRPr="0022527F">
        <w:rPr>
          <w:rFonts w:ascii="Garamond" w:hAnsi="Garamond" w:cs="Times New Roman"/>
          <w:sz w:val="32"/>
          <w:szCs w:val="32"/>
        </w:rPr>
        <w:t>’</w:t>
      </w:r>
      <w:r w:rsidR="00EC16C4" w:rsidRPr="0022527F">
        <w:rPr>
          <w:rFonts w:ascii="Garamond" w:hAnsi="Garamond" w:cs="Times New Roman"/>
          <w:sz w:val="32"/>
          <w:szCs w:val="32"/>
          <w:lang w:val="uk-UA"/>
        </w:rPr>
        <w:t xml:space="preserve">єднуючого феномену; </w:t>
      </w:r>
      <w:r w:rsidRPr="0022527F">
        <w:rPr>
          <w:rFonts w:ascii="Garamond" w:hAnsi="Garamond" w:cs="Times New Roman"/>
          <w:sz w:val="32"/>
          <w:szCs w:val="32"/>
          <w:lang w:val="uk-UA"/>
        </w:rPr>
        <w:t>вони здатні впливати на проблему</w:t>
      </w:r>
      <w:r w:rsidR="002056E8"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  <w:r w:rsidR="00EC16C4" w:rsidRPr="0022527F">
        <w:rPr>
          <w:rFonts w:ascii="Garamond" w:hAnsi="Garamond" w:cs="Times New Roman"/>
          <w:sz w:val="32"/>
          <w:szCs w:val="32"/>
          <w:lang w:val="uk-UA"/>
        </w:rPr>
        <w:t xml:space="preserve">послідовно для доповнення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дієвості </w:t>
      </w:r>
      <w:r w:rsidR="00EC16C4" w:rsidRPr="0022527F">
        <w:rPr>
          <w:rFonts w:ascii="Garamond" w:hAnsi="Garamond" w:cs="Times New Roman"/>
          <w:sz w:val="32"/>
          <w:szCs w:val="32"/>
          <w:lang w:val="uk-UA"/>
        </w:rPr>
        <w:t>одне одного.</w:t>
      </w:r>
    </w:p>
    <w:p w:rsidR="00EC16C4" w:rsidRPr="0022527F" w:rsidRDefault="00EC16C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>Незважаючи на очевидну несхожість, копінги та захисти є спорідненими психічними явищами і разом</w:t>
      </w:r>
      <w:r w:rsidR="002056E8" w:rsidRPr="0022527F">
        <w:rPr>
          <w:rFonts w:ascii="Garamond" w:hAnsi="Garamond" w:cs="Times New Roman"/>
          <w:sz w:val="32"/>
          <w:szCs w:val="32"/>
          <w:lang w:val="uk-UA"/>
        </w:rPr>
        <w:t>, взаємодіючи, функціонують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задля відновлення психічної рівноваги та соціально-психологічної адаптації особистості, однак кожен своїм властивим </w:t>
      </w:r>
      <w:r w:rsidR="002056E8" w:rsidRPr="0022527F">
        <w:rPr>
          <w:rFonts w:ascii="Garamond" w:hAnsi="Garamond" w:cs="Times New Roman"/>
          <w:sz w:val="32"/>
          <w:szCs w:val="32"/>
          <w:lang w:val="uk-UA"/>
        </w:rPr>
        <w:t xml:space="preserve">йому 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способом. </w:t>
      </w:r>
      <w:r w:rsidR="002056E8" w:rsidRPr="0022527F">
        <w:rPr>
          <w:rFonts w:ascii="Garamond" w:hAnsi="Garamond" w:cs="Times New Roman"/>
          <w:sz w:val="32"/>
          <w:szCs w:val="32"/>
          <w:lang w:val="uk-UA"/>
        </w:rPr>
        <w:t>При цьому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механізми захисту психіки та копін</w:t>
      </w:r>
      <w:r w:rsidR="002056E8" w:rsidRPr="0022527F">
        <w:rPr>
          <w:rFonts w:ascii="Garamond" w:hAnsi="Garamond" w:cs="Times New Roman"/>
          <w:sz w:val="32"/>
          <w:szCs w:val="32"/>
          <w:lang w:val="uk-UA"/>
        </w:rPr>
        <w:t>ги є за своєю суттю ситуативно діючими</w:t>
      </w: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: </w:t>
      </w:r>
      <w:r w:rsidR="00E7256D" w:rsidRPr="0022527F">
        <w:rPr>
          <w:rFonts w:ascii="Garamond" w:hAnsi="Garamond" w:cs="Times New Roman"/>
          <w:sz w:val="32"/>
          <w:szCs w:val="32"/>
          <w:lang w:val="uk-UA"/>
        </w:rPr>
        <w:t xml:space="preserve">ефективне їх застосування </w:t>
      </w:r>
      <w:r w:rsidR="002056E8" w:rsidRPr="0022527F">
        <w:rPr>
          <w:rFonts w:ascii="Garamond" w:hAnsi="Garamond" w:cs="Times New Roman"/>
          <w:sz w:val="32"/>
          <w:szCs w:val="32"/>
          <w:lang w:val="uk-UA"/>
        </w:rPr>
        <w:t>у</w:t>
      </w:r>
      <w:r w:rsidR="00E7256D" w:rsidRPr="0022527F">
        <w:rPr>
          <w:rFonts w:ascii="Garamond" w:hAnsi="Garamond" w:cs="Times New Roman"/>
          <w:sz w:val="32"/>
          <w:szCs w:val="32"/>
          <w:lang w:val="uk-UA"/>
        </w:rPr>
        <w:t xml:space="preserve"> певній ситуації не означає аналогічної результативності в іншій ситуації, однак вибір стратегій копінгу та механізмів психічного захисту </w:t>
      </w:r>
      <w:r w:rsidR="002056E8" w:rsidRPr="0022527F">
        <w:rPr>
          <w:rFonts w:ascii="Garamond" w:hAnsi="Garamond" w:cs="Times New Roman"/>
          <w:sz w:val="32"/>
          <w:szCs w:val="32"/>
          <w:lang w:val="uk-UA"/>
        </w:rPr>
        <w:t>вважаємо</w:t>
      </w:r>
      <w:r w:rsidR="00E7256D" w:rsidRPr="0022527F">
        <w:rPr>
          <w:rFonts w:ascii="Garamond" w:hAnsi="Garamond" w:cs="Times New Roman"/>
          <w:sz w:val="32"/>
          <w:szCs w:val="32"/>
          <w:lang w:val="uk-UA"/>
        </w:rPr>
        <w:t xml:space="preserve"> характерним для певної людини.</w:t>
      </w:r>
    </w:p>
    <w:p w:rsidR="002056E8" w:rsidRPr="0022527F" w:rsidRDefault="00E7256D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Припускаємо, що </w:t>
      </w:r>
      <w:r w:rsidR="002056E8" w:rsidRPr="0022527F">
        <w:rPr>
          <w:rFonts w:ascii="Garamond" w:hAnsi="Garamond" w:cs="Times New Roman"/>
          <w:sz w:val="32"/>
          <w:szCs w:val="32"/>
          <w:lang w:val="uk-UA"/>
        </w:rPr>
        <w:t xml:space="preserve">у ситуації, що склалася в Україні зокрема та цілому світі загалом, пов’язаній із захворюванням на </w:t>
      </w:r>
      <w:r w:rsidR="002056E8" w:rsidRPr="0022527F">
        <w:rPr>
          <w:rFonts w:ascii="Garamond" w:hAnsi="Garamond" w:cs="Times New Roman"/>
          <w:sz w:val="32"/>
          <w:szCs w:val="32"/>
          <w:lang w:val="en-US"/>
        </w:rPr>
        <w:t>COVID</w:t>
      </w:r>
      <w:r w:rsidR="002056E8" w:rsidRPr="0022527F">
        <w:rPr>
          <w:rFonts w:ascii="Garamond" w:hAnsi="Garamond" w:cs="Times New Roman"/>
          <w:sz w:val="32"/>
          <w:szCs w:val="32"/>
          <w:lang w:val="uk-UA"/>
        </w:rPr>
        <w:t xml:space="preserve">-19 та його небезпекою для людства в цілому, застосування кожною людиною </w:t>
      </w:r>
      <w:r w:rsidR="00BB56DF" w:rsidRPr="0022527F">
        <w:rPr>
          <w:rFonts w:ascii="Garamond" w:hAnsi="Garamond" w:cs="Times New Roman"/>
          <w:sz w:val="32"/>
          <w:szCs w:val="32"/>
          <w:lang w:val="uk-UA"/>
        </w:rPr>
        <w:t>як механізмів психологічного захисту, так і копінг-стратегій активізується задля збереження стабільності психіки.</w:t>
      </w:r>
    </w:p>
    <w:p w:rsidR="0022527F" w:rsidRPr="0022527F" w:rsidRDefault="0022527F" w:rsidP="0022527F">
      <w:pPr>
        <w:spacing w:after="0" w:line="240" w:lineRule="auto"/>
        <w:ind w:firstLine="567"/>
        <w:jc w:val="center"/>
        <w:rPr>
          <w:rFonts w:ascii="Garamond" w:hAnsi="Garamond" w:cs="Times New Roman"/>
          <w:b/>
          <w:sz w:val="32"/>
          <w:szCs w:val="32"/>
          <w:lang w:val="uk-UA"/>
        </w:rPr>
      </w:pPr>
    </w:p>
    <w:p w:rsidR="00CA3634" w:rsidRPr="0022527F" w:rsidRDefault="00CA3634" w:rsidP="0022527F">
      <w:pPr>
        <w:spacing w:after="0" w:line="240" w:lineRule="auto"/>
        <w:ind w:firstLine="567"/>
        <w:jc w:val="center"/>
        <w:rPr>
          <w:rFonts w:ascii="Garamond" w:hAnsi="Garamond" w:cs="Times New Roman"/>
          <w:b/>
          <w:sz w:val="28"/>
          <w:szCs w:val="28"/>
          <w:lang w:val="uk-UA"/>
        </w:rPr>
      </w:pPr>
      <w:r w:rsidRPr="0022527F">
        <w:rPr>
          <w:rFonts w:ascii="Garamond" w:hAnsi="Garamond" w:cs="Times New Roman"/>
          <w:b/>
          <w:sz w:val="28"/>
          <w:szCs w:val="28"/>
          <w:lang w:val="en-US"/>
        </w:rPr>
        <w:t>References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>Abramov</w:t>
      </w:r>
      <w:r w:rsidRPr="0022527F">
        <w:rPr>
          <w:rFonts w:ascii="Garamond" w:hAnsi="Garamond" w:cs="Times New Roman"/>
          <w:sz w:val="28"/>
          <w:szCs w:val="28"/>
          <w:lang w:val="en-US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V. V. </w:t>
      </w:r>
      <w:r w:rsidRPr="0022527F">
        <w:rPr>
          <w:rFonts w:ascii="Garamond" w:hAnsi="Garamond" w:cs="Times New Roman"/>
          <w:sz w:val="28"/>
          <w:szCs w:val="28"/>
          <w:lang w:val="en-US"/>
        </w:rPr>
        <w:t>(</w:t>
      </w:r>
      <w:r w:rsidRPr="0022527F">
        <w:rPr>
          <w:rFonts w:ascii="Garamond" w:hAnsi="Garamond" w:cs="Times New Roman"/>
          <w:sz w:val="28"/>
          <w:szCs w:val="28"/>
          <w:lang w:val="uk-UA"/>
        </w:rPr>
        <w:t>2013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). </w:t>
      </w:r>
      <w:r w:rsidRPr="0022527F">
        <w:rPr>
          <w:rFonts w:ascii="Garamond" w:hAnsi="Garamond" w:cs="Times New Roman"/>
          <w:sz w:val="28"/>
          <w:szCs w:val="28"/>
          <w:lang w:val="uk-UA"/>
        </w:rPr>
        <w:t>Teoretyko-metodologichni pidhody do doslidzhennja koping povedinky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[</w:t>
      </w:r>
      <w:r w:rsidRPr="0022527F">
        <w:rPr>
          <w:rFonts w:ascii="Garamond" w:hAnsi="Garamond" w:cs="Times New Roman"/>
          <w:sz w:val="28"/>
          <w:szCs w:val="28"/>
          <w:lang w:val="uk-UA"/>
        </w:rPr>
        <w:t>Theoretical and methodological approaches to the study of coping behavior</w:t>
      </w:r>
      <w:r w:rsidRPr="0022527F">
        <w:rPr>
          <w:rFonts w:ascii="Garamond" w:hAnsi="Garamond" w:cs="Times New Roman"/>
          <w:sz w:val="28"/>
          <w:szCs w:val="28"/>
          <w:lang w:val="en-US"/>
        </w:rPr>
        <w:t>]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Aktual'ni problemy sociologii', psyhologii', pedagogiky</w:t>
      </w:r>
      <w:r w:rsidRPr="0022527F">
        <w:rPr>
          <w:rFonts w:ascii="Garamond" w:hAnsi="Garamond" w:cs="Times New Roman"/>
          <w:sz w:val="28"/>
          <w:szCs w:val="28"/>
          <w:lang w:val="uk-UA"/>
        </w:rPr>
        <w:t>, 4 (21),108–114 [</w:t>
      </w:r>
      <w:r w:rsidRPr="0022527F">
        <w:rPr>
          <w:rFonts w:ascii="Garamond" w:hAnsi="Garamond" w:cs="Times New Roman"/>
          <w:sz w:val="28"/>
          <w:szCs w:val="28"/>
          <w:lang w:val="en-US"/>
        </w:rPr>
        <w:t>in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Ukrainian</w:t>
      </w:r>
      <w:r w:rsidRPr="0022527F">
        <w:rPr>
          <w:rFonts w:ascii="Garamond" w:hAnsi="Garamond" w:cs="Times New Roman"/>
          <w:sz w:val="28"/>
          <w:szCs w:val="28"/>
          <w:lang w:val="uk-UA"/>
        </w:rPr>
        <w:t>].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Andrushko, Ja. (2016).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 xml:space="preserve">Psyhologichni zahysty v strukturi profesijnoi' identychnosti majbutn'ogo pracivnyka organiv vnutrishnih sprav [Psychological 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defence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s in the structure of professional identity of the future police officer]</w:t>
      </w:r>
      <w:r w:rsidRPr="0022527F">
        <w:rPr>
          <w:rFonts w:ascii="Garamond" w:hAnsi="Garamond" w:cs="Times New Roman"/>
          <w:sz w:val="28"/>
          <w:szCs w:val="28"/>
          <w:lang w:val="uk-UA"/>
        </w:rPr>
        <w:t>. Lviv: L'vDUVS [</w:t>
      </w:r>
      <w:r w:rsidRPr="0022527F">
        <w:rPr>
          <w:rFonts w:ascii="Garamond" w:hAnsi="Garamond" w:cs="Times New Roman"/>
          <w:sz w:val="28"/>
          <w:szCs w:val="28"/>
          <w:lang w:val="en-US"/>
        </w:rPr>
        <w:t>in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Ukrainian</w:t>
      </w:r>
      <w:r w:rsidRPr="0022527F">
        <w:rPr>
          <w:rFonts w:ascii="Garamond" w:hAnsi="Garamond" w:cs="Times New Roman"/>
          <w:sz w:val="28"/>
          <w:szCs w:val="28"/>
          <w:lang w:val="uk-UA"/>
        </w:rPr>
        <w:t>].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>Andrushko, Ja. S. (2014). Rezul'taty empirychnogo analizu dominujuchyh psyhologichnyh zahystiv u majbutnih pracivnykiv OVS [</w:t>
      </w:r>
      <w:r w:rsidRPr="0022527F">
        <w:rPr>
          <w:rFonts w:ascii="Garamond" w:hAnsi="Garamond" w:cs="Times New Roman"/>
          <w:bCs/>
          <w:sz w:val="28"/>
          <w:szCs w:val="28"/>
          <w:lang w:val="en-US"/>
        </w:rPr>
        <w:t>The</w:t>
      </w:r>
      <w:r w:rsidRPr="0022527F">
        <w:rPr>
          <w:rFonts w:ascii="Garamond" w:hAnsi="Garamond" w:cs="Times New Roman"/>
          <w:bCs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bCs/>
          <w:sz w:val="28"/>
          <w:szCs w:val="28"/>
          <w:lang w:val="en-US"/>
        </w:rPr>
        <w:t>results</w:t>
      </w:r>
      <w:r w:rsidRPr="0022527F">
        <w:rPr>
          <w:rFonts w:ascii="Garamond" w:hAnsi="Garamond" w:cs="Times New Roman"/>
          <w:bCs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bCs/>
          <w:sz w:val="28"/>
          <w:szCs w:val="28"/>
          <w:lang w:val="en-US"/>
        </w:rPr>
        <w:t>of</w:t>
      </w:r>
      <w:r w:rsidRPr="0022527F">
        <w:rPr>
          <w:rFonts w:ascii="Garamond" w:hAnsi="Garamond" w:cs="Times New Roman"/>
          <w:bCs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bCs/>
          <w:sz w:val="28"/>
          <w:szCs w:val="28"/>
          <w:lang w:val="en-US"/>
        </w:rPr>
        <w:t>an</w:t>
      </w:r>
      <w:r w:rsidRPr="0022527F">
        <w:rPr>
          <w:rFonts w:ascii="Garamond" w:hAnsi="Garamond" w:cs="Times New Roman"/>
          <w:bCs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bCs/>
          <w:sz w:val="28"/>
          <w:szCs w:val="28"/>
          <w:lang w:val="en-US"/>
        </w:rPr>
        <w:t>empirical</w:t>
      </w:r>
      <w:r w:rsidRPr="0022527F">
        <w:rPr>
          <w:rFonts w:ascii="Garamond" w:hAnsi="Garamond" w:cs="Times New Roman"/>
          <w:bCs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bCs/>
          <w:sz w:val="28"/>
          <w:szCs w:val="28"/>
          <w:lang w:val="en-US"/>
        </w:rPr>
        <w:t>analysis</w:t>
      </w:r>
      <w:r w:rsidRPr="0022527F">
        <w:rPr>
          <w:rFonts w:ascii="Garamond" w:hAnsi="Garamond" w:cs="Times New Roman"/>
          <w:bCs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bCs/>
          <w:sz w:val="28"/>
          <w:szCs w:val="28"/>
          <w:lang w:val="en-US"/>
        </w:rPr>
        <w:t>of</w:t>
      </w:r>
      <w:r w:rsidRPr="0022527F">
        <w:rPr>
          <w:rFonts w:ascii="Garamond" w:hAnsi="Garamond" w:cs="Times New Roman"/>
          <w:bCs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bCs/>
          <w:sz w:val="28"/>
          <w:szCs w:val="28"/>
          <w:lang w:val="en-US"/>
        </w:rPr>
        <w:t>the</w:t>
      </w:r>
      <w:r w:rsidRPr="0022527F">
        <w:rPr>
          <w:rFonts w:ascii="Garamond" w:hAnsi="Garamond" w:cs="Times New Roman"/>
          <w:bCs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bCs/>
          <w:sz w:val="28"/>
          <w:szCs w:val="28"/>
          <w:lang w:val="en-US"/>
        </w:rPr>
        <w:t>dominant</w:t>
      </w:r>
      <w:r w:rsidRPr="0022527F">
        <w:rPr>
          <w:rFonts w:ascii="Garamond" w:hAnsi="Garamond" w:cs="Times New Roman"/>
          <w:bCs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bCs/>
          <w:sz w:val="28"/>
          <w:szCs w:val="28"/>
          <w:lang w:val="en-US"/>
        </w:rPr>
        <w:t>psychological</w:t>
      </w:r>
      <w:r w:rsidRPr="0022527F">
        <w:rPr>
          <w:rFonts w:ascii="Garamond" w:hAnsi="Garamond" w:cs="Times New Roman"/>
          <w:bCs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bCs/>
          <w:sz w:val="28"/>
          <w:szCs w:val="28"/>
          <w:lang w:val="en-US"/>
        </w:rPr>
        <w:t>defenses</w:t>
      </w:r>
      <w:r w:rsidRPr="0022527F">
        <w:rPr>
          <w:rFonts w:ascii="Garamond" w:hAnsi="Garamond" w:cs="Times New Roman"/>
          <w:bCs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bCs/>
          <w:sz w:val="28"/>
          <w:szCs w:val="28"/>
          <w:lang w:val="en-US"/>
        </w:rPr>
        <w:t>in</w:t>
      </w:r>
      <w:r w:rsidRPr="0022527F">
        <w:rPr>
          <w:rFonts w:ascii="Garamond" w:hAnsi="Garamond" w:cs="Times New Roman"/>
          <w:bCs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bCs/>
          <w:sz w:val="28"/>
          <w:szCs w:val="28"/>
          <w:lang w:val="en-US"/>
        </w:rPr>
        <w:t>future</w:t>
      </w:r>
      <w:r w:rsidRPr="0022527F">
        <w:rPr>
          <w:rFonts w:ascii="Garamond" w:hAnsi="Garamond" w:cs="Times New Roman"/>
          <w:bCs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bCs/>
          <w:sz w:val="28"/>
          <w:szCs w:val="28"/>
          <w:lang w:val="en-US"/>
        </w:rPr>
        <w:t>police</w:t>
      </w:r>
      <w:r w:rsidRPr="0022527F">
        <w:rPr>
          <w:rFonts w:ascii="Garamond" w:hAnsi="Garamond" w:cs="Times New Roman"/>
          <w:bCs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bCs/>
          <w:sz w:val="28"/>
          <w:szCs w:val="28"/>
          <w:lang w:val="en-US"/>
        </w:rPr>
        <w:t>officers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].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Fundamental'nye i prikladnye issledovanija v praktikah vedushhih nauchnyh shkol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, 4, 18–31.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Retrieved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from</w:t>
      </w:r>
      <w:r w:rsidRPr="0022527F">
        <w:rPr>
          <w:rFonts w:ascii="Garamond" w:hAnsi="Garamond" w:cs="Times New Roman"/>
          <w:sz w:val="28"/>
          <w:szCs w:val="28"/>
          <w:lang w:val="uk-UA"/>
        </w:rPr>
        <w:t>: fund-issled-intern.esrae.ru/4-46 [</w:t>
      </w:r>
      <w:r w:rsidRPr="0022527F">
        <w:rPr>
          <w:rFonts w:ascii="Garamond" w:hAnsi="Garamond" w:cs="Times New Roman"/>
          <w:sz w:val="28"/>
          <w:szCs w:val="28"/>
          <w:lang w:val="en-US"/>
        </w:rPr>
        <w:t>in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Ukrainian</w:t>
      </w:r>
      <w:r w:rsidRPr="0022527F">
        <w:rPr>
          <w:rFonts w:ascii="Garamond" w:hAnsi="Garamond" w:cs="Times New Roman"/>
          <w:sz w:val="28"/>
          <w:szCs w:val="28"/>
          <w:lang w:val="uk-UA"/>
        </w:rPr>
        <w:t>].</w:t>
      </w:r>
      <w:proofErr w:type="gramEnd"/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de-DE"/>
        </w:rPr>
      </w:pPr>
      <w:r w:rsidRPr="0022527F">
        <w:rPr>
          <w:rFonts w:ascii="Garamond" w:hAnsi="Garamond" w:cs="Times New Roman"/>
          <w:sz w:val="28"/>
          <w:szCs w:val="28"/>
          <w:lang w:val="en-US"/>
        </w:rPr>
        <w:t>Bassin, F.</w:t>
      </w:r>
      <w:r w:rsidRPr="0022527F">
        <w:rPr>
          <w:rFonts w:ascii="Garamond" w:hAnsi="Garamond" w:cs="Times New Roman"/>
          <w:sz w:val="28"/>
          <w:szCs w:val="28"/>
          <w:lang w:val="uk-UA"/>
        </w:rPr>
        <w:t> 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V. (2000). 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O sile «Ja» i psihologicheskoj zashhite [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On the power of "I" and psychological defence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].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In Samosoznanie i zashhitnye mehanizmy lichnosti [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Self-awareness </w:t>
      </w:r>
      <w:r w:rsidRPr="0022527F">
        <w:rPr>
          <w:rFonts w:ascii="Garamond" w:hAnsi="Garamond" w:cs="Times New Roman"/>
          <w:sz w:val="28"/>
          <w:szCs w:val="28"/>
          <w:lang w:val="uk-UA"/>
        </w:rPr>
        <w:lastRenderedPageBreak/>
        <w:t>and defense mechanisms of personality</w:t>
      </w:r>
      <w:r w:rsidRPr="0022527F">
        <w:rPr>
          <w:rFonts w:ascii="Garamond" w:hAnsi="Garamond" w:cs="Times New Roman"/>
          <w:sz w:val="28"/>
          <w:szCs w:val="28"/>
          <w:lang w:val="en-US"/>
        </w:rPr>
        <w:t>] (pp. 3–13).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de-DE"/>
        </w:rPr>
        <w:t>Samara: BAHRAH-M [in Russian].</w:t>
      </w:r>
    </w:p>
    <w:p w:rsidR="00CA3634" w:rsidRPr="0022527F" w:rsidRDefault="00CA3634" w:rsidP="0022527F">
      <w:pPr>
        <w:shd w:val="clear" w:color="auto" w:fill="FFFFFF"/>
        <w:spacing w:after="0" w:line="240" w:lineRule="auto"/>
        <w:ind w:firstLine="567"/>
        <w:jc w:val="both"/>
        <w:rPr>
          <w:rFonts w:ascii="Garamond" w:eastAsia="Times New Roman" w:hAnsi="Garamond" w:cs="Times New Roman"/>
          <w:bCs/>
          <w:sz w:val="28"/>
          <w:szCs w:val="28"/>
          <w:u w:val="single"/>
          <w:lang w:val="en-US" w:eastAsia="ru-RU"/>
        </w:rPr>
      </w:pPr>
      <w:r w:rsidRPr="0022527F">
        <w:rPr>
          <w:rFonts w:ascii="Garamond" w:eastAsia="Times New Roman" w:hAnsi="Garamond" w:cs="Times New Roman"/>
          <w:sz w:val="28"/>
          <w:szCs w:val="28"/>
          <w:lang w:val="uk-UA" w:eastAsia="ru-RU"/>
        </w:rPr>
        <w:t>Baumeister</w:t>
      </w:r>
      <w:r w:rsidRPr="0022527F">
        <w:rPr>
          <w:rFonts w:ascii="Garamond" w:eastAsia="Times New Roman" w:hAnsi="Garamond" w:cs="Times New Roman"/>
          <w:sz w:val="28"/>
          <w:szCs w:val="28"/>
          <w:lang w:val="de-DE" w:eastAsia="ru-RU"/>
        </w:rPr>
        <w:t>,</w:t>
      </w:r>
      <w:r w:rsidRPr="0022527F">
        <w:rPr>
          <w:rFonts w:ascii="Garamond" w:eastAsia="Times New Roman" w:hAnsi="Garamond" w:cs="Times New Roman"/>
          <w:sz w:val="28"/>
          <w:szCs w:val="28"/>
          <w:lang w:val="uk-UA" w:eastAsia="ru-RU"/>
        </w:rPr>
        <w:t xml:space="preserve"> R</w:t>
      </w:r>
      <w:r w:rsidRPr="0022527F">
        <w:rPr>
          <w:rFonts w:ascii="Garamond" w:eastAsia="Times New Roman" w:hAnsi="Garamond" w:cs="Times New Roman"/>
          <w:sz w:val="28"/>
          <w:szCs w:val="28"/>
          <w:lang w:val="de-DE" w:eastAsia="ru-RU"/>
        </w:rPr>
        <w:t>.</w:t>
      </w:r>
      <w:r w:rsidRPr="0022527F">
        <w:rPr>
          <w:rFonts w:ascii="Garamond" w:eastAsia="Times New Roman" w:hAnsi="Garamond" w:cs="Times New Roman"/>
          <w:sz w:val="28"/>
          <w:szCs w:val="28"/>
          <w:lang w:val="uk-UA" w:eastAsia="ru-RU"/>
        </w:rPr>
        <w:t> F., Dale</w:t>
      </w:r>
      <w:r w:rsidRPr="0022527F">
        <w:rPr>
          <w:rFonts w:ascii="Garamond" w:eastAsia="Times New Roman" w:hAnsi="Garamond" w:cs="Times New Roman"/>
          <w:sz w:val="28"/>
          <w:szCs w:val="28"/>
          <w:lang w:val="de-DE" w:eastAsia="ru-RU"/>
        </w:rPr>
        <w:t>,</w:t>
      </w:r>
      <w:r w:rsidRPr="0022527F">
        <w:rPr>
          <w:rFonts w:ascii="Garamond" w:eastAsia="Times New Roman" w:hAnsi="Garamond" w:cs="Times New Roman"/>
          <w:sz w:val="28"/>
          <w:szCs w:val="28"/>
          <w:lang w:val="uk-UA" w:eastAsia="ru-RU"/>
        </w:rPr>
        <w:t xml:space="preserve"> K</w:t>
      </w:r>
      <w:r w:rsidRPr="0022527F">
        <w:rPr>
          <w:rFonts w:ascii="Garamond" w:eastAsia="Times New Roman" w:hAnsi="Garamond" w:cs="Times New Roman"/>
          <w:sz w:val="28"/>
          <w:szCs w:val="28"/>
          <w:lang w:val="de-DE" w:eastAsia="ru-RU"/>
        </w:rPr>
        <w:t>.</w:t>
      </w:r>
      <w:r w:rsidRPr="0022527F">
        <w:rPr>
          <w:rFonts w:ascii="Garamond" w:eastAsia="Times New Roman" w:hAnsi="Garamond" w:cs="Times New Roman"/>
          <w:sz w:val="28"/>
          <w:szCs w:val="28"/>
          <w:lang w:val="uk-UA" w:eastAsia="ru-RU"/>
        </w:rPr>
        <w:t xml:space="preserve">, </w:t>
      </w:r>
      <w:r w:rsidRPr="0022527F">
        <w:rPr>
          <w:rFonts w:ascii="Garamond" w:eastAsia="Times New Roman" w:hAnsi="Garamond" w:cs="Times New Roman"/>
          <w:sz w:val="28"/>
          <w:szCs w:val="28"/>
          <w:shd w:val="clear" w:color="auto" w:fill="FFFFFF"/>
          <w:lang w:val="de-DE" w:eastAsia="ru-RU"/>
        </w:rPr>
        <w:t xml:space="preserve">&amp; </w:t>
      </w:r>
      <w:r w:rsidRPr="0022527F">
        <w:rPr>
          <w:rFonts w:ascii="Garamond" w:eastAsia="Times New Roman" w:hAnsi="Garamond" w:cs="Times New Roman"/>
          <w:sz w:val="28"/>
          <w:szCs w:val="28"/>
          <w:lang w:val="uk-UA" w:eastAsia="ru-RU"/>
        </w:rPr>
        <w:t>Sommer</w:t>
      </w:r>
      <w:r w:rsidRPr="0022527F">
        <w:rPr>
          <w:rFonts w:ascii="Garamond" w:eastAsia="Times New Roman" w:hAnsi="Garamond" w:cs="Times New Roman"/>
          <w:sz w:val="28"/>
          <w:szCs w:val="28"/>
          <w:lang w:val="de-DE" w:eastAsia="ru-RU"/>
        </w:rPr>
        <w:t>,</w:t>
      </w:r>
      <w:r w:rsidRPr="0022527F">
        <w:rPr>
          <w:rFonts w:ascii="Garamond" w:eastAsia="Times New Roman" w:hAnsi="Garamond" w:cs="Times New Roman"/>
          <w:sz w:val="28"/>
          <w:szCs w:val="28"/>
          <w:lang w:val="uk-UA" w:eastAsia="ru-RU"/>
        </w:rPr>
        <w:t xml:space="preserve"> K</w:t>
      </w:r>
      <w:r w:rsidRPr="0022527F">
        <w:rPr>
          <w:rFonts w:ascii="Garamond" w:eastAsia="Times New Roman" w:hAnsi="Garamond" w:cs="Times New Roman"/>
          <w:sz w:val="28"/>
          <w:szCs w:val="28"/>
          <w:lang w:val="de-DE" w:eastAsia="ru-RU"/>
        </w:rPr>
        <w:t>.</w:t>
      </w:r>
      <w:r w:rsidRPr="0022527F">
        <w:rPr>
          <w:rFonts w:ascii="Garamond" w:eastAsia="Times New Roman" w:hAnsi="Garamond" w:cs="Times New Roman"/>
          <w:sz w:val="28"/>
          <w:szCs w:val="28"/>
          <w:lang w:val="uk-UA" w:eastAsia="ru-RU"/>
        </w:rPr>
        <w:t>L .</w:t>
      </w:r>
      <w:r w:rsidRPr="0022527F">
        <w:rPr>
          <w:rFonts w:ascii="Garamond" w:eastAsia="Times New Roman" w:hAnsi="Garamond" w:cs="Times New Roman"/>
          <w:sz w:val="28"/>
          <w:szCs w:val="28"/>
          <w:lang w:val="de-DE" w:eastAsia="ru-RU"/>
        </w:rPr>
        <w:t xml:space="preserve"> </w:t>
      </w:r>
      <w:r w:rsidRPr="0022527F">
        <w:rPr>
          <w:rFonts w:ascii="Garamond" w:eastAsia="Times New Roman" w:hAnsi="Garamond" w:cs="Times New Roman"/>
          <w:sz w:val="28"/>
          <w:szCs w:val="28"/>
          <w:lang w:val="en-US" w:eastAsia="ru-RU"/>
        </w:rPr>
        <w:t>(1998).</w:t>
      </w:r>
      <w:r w:rsidRPr="0022527F">
        <w:rPr>
          <w:rFonts w:ascii="Garamond" w:eastAsia="Times New Roman" w:hAnsi="Garamond" w:cs="Times New Roman"/>
          <w:sz w:val="28"/>
          <w:szCs w:val="28"/>
          <w:lang w:val="uk-UA" w:eastAsia="ru-RU"/>
        </w:rPr>
        <w:t xml:space="preserve"> Freudian Defense Mechanisms and Empirical Findings</w:t>
      </w:r>
      <w:r w:rsidRPr="0022527F">
        <w:rPr>
          <w:rFonts w:ascii="Garamond" w:eastAsia="Times New Roman" w:hAnsi="Garamond" w:cs="Times New Roman"/>
          <w:sz w:val="28"/>
          <w:szCs w:val="28"/>
          <w:lang w:val="en-US" w:eastAsia="ru-RU"/>
        </w:rPr>
        <w:t xml:space="preserve"> </w:t>
      </w:r>
      <w:r w:rsidRPr="0022527F">
        <w:rPr>
          <w:rFonts w:ascii="Garamond" w:eastAsia="Times New Roman" w:hAnsi="Garamond" w:cs="Times New Roman"/>
          <w:sz w:val="28"/>
          <w:szCs w:val="28"/>
          <w:lang w:val="uk-UA" w:eastAsia="ru-RU"/>
        </w:rPr>
        <w:t>in Modern Social Psychology: Reaction Formation, Projection, Displacement, Undoing, Isolation, Sublimation,</w:t>
      </w:r>
      <w:r w:rsidRPr="0022527F">
        <w:rPr>
          <w:rFonts w:ascii="Garamond" w:eastAsia="Times New Roman" w:hAnsi="Garamond" w:cs="Times New Roman"/>
          <w:sz w:val="28"/>
          <w:szCs w:val="28"/>
          <w:lang w:val="en-US" w:eastAsia="ru-RU"/>
        </w:rPr>
        <w:t xml:space="preserve"> </w:t>
      </w:r>
      <w:r w:rsidRPr="0022527F">
        <w:rPr>
          <w:rFonts w:ascii="Garamond" w:eastAsia="Times New Roman" w:hAnsi="Garamond" w:cs="Times New Roman"/>
          <w:sz w:val="28"/>
          <w:szCs w:val="28"/>
          <w:lang w:val="uk-UA" w:eastAsia="ru-RU"/>
        </w:rPr>
        <w:t>and</w:t>
      </w:r>
      <w:r w:rsidRPr="0022527F">
        <w:rPr>
          <w:rFonts w:ascii="Garamond" w:eastAsia="Times New Roman" w:hAnsi="Garamond" w:cs="Times New Roman"/>
          <w:sz w:val="28"/>
          <w:szCs w:val="28"/>
          <w:lang w:val="en-US" w:eastAsia="ru-RU"/>
        </w:rPr>
        <w:t xml:space="preserve"> </w:t>
      </w:r>
      <w:r w:rsidRPr="0022527F">
        <w:rPr>
          <w:rFonts w:ascii="Garamond" w:eastAsia="Times New Roman" w:hAnsi="Garamond" w:cs="Times New Roman"/>
          <w:sz w:val="28"/>
          <w:szCs w:val="28"/>
          <w:lang w:val="uk-UA" w:eastAsia="ru-RU"/>
        </w:rPr>
        <w:t>Denial.</w:t>
      </w:r>
      <w:r w:rsidRPr="0022527F">
        <w:rPr>
          <w:rFonts w:ascii="Garamond" w:eastAsia="Times New Roman" w:hAnsi="Garamond" w:cs="Times New Roman"/>
          <w:sz w:val="28"/>
          <w:szCs w:val="28"/>
          <w:lang w:val="en-US" w:eastAsia="ru-RU"/>
        </w:rPr>
        <w:t xml:space="preserve"> </w:t>
      </w:r>
      <w:r w:rsidRPr="0022527F">
        <w:rPr>
          <w:rFonts w:ascii="Garamond" w:eastAsia="Times New Roman" w:hAnsi="Garamond" w:cs="Times New Roman"/>
          <w:i/>
          <w:sz w:val="28"/>
          <w:szCs w:val="28"/>
          <w:lang w:val="en-US" w:eastAsia="ru-RU"/>
        </w:rPr>
        <w:t>Journal of Personality</w:t>
      </w:r>
      <w:r w:rsidRPr="0022527F">
        <w:rPr>
          <w:rFonts w:ascii="Garamond" w:eastAsia="Times New Roman" w:hAnsi="Garamond" w:cs="Times New Roman"/>
          <w:sz w:val="28"/>
          <w:szCs w:val="28"/>
          <w:lang w:val="en-US" w:eastAsia="ru-RU"/>
        </w:rPr>
        <w:t xml:space="preserve">, </w:t>
      </w:r>
      <w:hyperlink r:id="rId6" w:history="1">
        <w:r w:rsidRPr="0022527F">
          <w:rPr>
            <w:rFonts w:ascii="Garamond" w:eastAsia="Times New Roman" w:hAnsi="Garamond" w:cs="Times New Roman"/>
            <w:bCs/>
            <w:i/>
            <w:sz w:val="28"/>
            <w:szCs w:val="28"/>
            <w:lang w:val="en-US" w:eastAsia="ru-RU"/>
          </w:rPr>
          <w:t>66</w:t>
        </w:r>
        <w:r w:rsidRPr="0022527F">
          <w:rPr>
            <w:rFonts w:ascii="Garamond" w:eastAsia="Times New Roman" w:hAnsi="Garamond" w:cs="Times New Roman"/>
            <w:bCs/>
            <w:sz w:val="28"/>
            <w:szCs w:val="28"/>
            <w:lang w:val="en-US" w:eastAsia="ru-RU"/>
          </w:rPr>
          <w:t xml:space="preserve"> (6</w:t>
        </w:r>
      </w:hyperlink>
      <w:r w:rsidRPr="0022527F">
        <w:rPr>
          <w:rFonts w:ascii="Garamond" w:eastAsia="Times New Roman" w:hAnsi="Garamond" w:cs="Times New Roman"/>
          <w:bCs/>
          <w:sz w:val="28"/>
          <w:szCs w:val="28"/>
          <w:lang w:val="en-US" w:eastAsia="ru-RU"/>
        </w:rPr>
        <w:t xml:space="preserve">), </w:t>
      </w:r>
      <w:r w:rsidRPr="0022527F">
        <w:rPr>
          <w:rFonts w:ascii="Garamond" w:eastAsia="Times New Roman" w:hAnsi="Garamond" w:cs="Times New Roman"/>
          <w:sz w:val="28"/>
          <w:szCs w:val="28"/>
          <w:lang w:val="en-US" w:eastAsia="ru-RU"/>
        </w:rPr>
        <w:t>1081</w:t>
      </w:r>
      <w:r w:rsidRPr="0022527F">
        <w:rPr>
          <w:rFonts w:ascii="Garamond" w:eastAsia="Times New Roman" w:hAnsi="Garamond" w:cs="Times New Roman"/>
          <w:sz w:val="28"/>
          <w:szCs w:val="28"/>
          <w:shd w:val="clear" w:color="auto" w:fill="FFFFFF"/>
          <w:lang w:val="en-US" w:eastAsia="ru-RU"/>
        </w:rPr>
        <w:t>–</w:t>
      </w:r>
      <w:r w:rsidRPr="0022527F">
        <w:rPr>
          <w:rFonts w:ascii="Garamond" w:eastAsia="Times New Roman" w:hAnsi="Garamond" w:cs="Times New Roman"/>
          <w:sz w:val="28"/>
          <w:szCs w:val="28"/>
          <w:lang w:val="en-US" w:eastAsia="ru-RU"/>
        </w:rPr>
        <w:t>1124</w:t>
      </w:r>
      <w:r w:rsidRPr="0022527F">
        <w:rPr>
          <w:rFonts w:ascii="Garamond" w:eastAsia="Times New Roman" w:hAnsi="Garamond" w:cs="Times New Roman"/>
          <w:sz w:val="28"/>
          <w:szCs w:val="28"/>
          <w:lang w:val="uk-UA" w:eastAsia="ru-RU"/>
        </w:rPr>
        <w:t xml:space="preserve">. </w:t>
      </w:r>
      <w:hyperlink r:id="rId7" w:history="1">
        <w:r w:rsidRPr="0022527F">
          <w:rPr>
            <w:rFonts w:ascii="Garamond" w:eastAsia="Times New Roman" w:hAnsi="Garamond" w:cs="Times New Roman"/>
            <w:sz w:val="28"/>
            <w:szCs w:val="28"/>
            <w:u w:val="single"/>
            <w:lang w:val="en-US" w:eastAsia="ru-RU"/>
          </w:rPr>
          <w:t>DOI: 10.1111/1467-6494.00043</w:t>
        </w:r>
      </w:hyperlink>
      <w:r w:rsidRPr="0022527F">
        <w:rPr>
          <w:rFonts w:ascii="Garamond" w:eastAsia="Times New Roman" w:hAnsi="Garamond" w:cs="Times New Roman"/>
          <w:sz w:val="28"/>
          <w:szCs w:val="28"/>
          <w:u w:val="single"/>
          <w:lang w:val="en-US" w:eastAsia="ru-RU"/>
        </w:rPr>
        <w:t xml:space="preserve">. 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en-US"/>
        </w:rPr>
        <w:t>Bitjuckaja, E.</w:t>
      </w:r>
      <w:r w:rsidRPr="0022527F">
        <w:rPr>
          <w:rFonts w:ascii="Garamond" w:hAnsi="Garamond" w:cs="Times New Roman"/>
          <w:sz w:val="28"/>
          <w:szCs w:val="28"/>
          <w:lang w:val="uk-UA"/>
        </w:rPr>
        <w:t> 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V. (2011).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Sovremennye podhody k izucheniju sovladanija s trudnymi zhiznennymi situacijami [</w:t>
      </w:r>
      <w:r w:rsidRPr="0022527F">
        <w:rPr>
          <w:rFonts w:ascii="Garamond" w:hAnsi="Garamond" w:cs="Times New Roman"/>
          <w:sz w:val="28"/>
          <w:szCs w:val="28"/>
          <w:lang w:val="uk-UA"/>
        </w:rPr>
        <w:t>Modern approaches to the study of coping with difficult life situations</w:t>
      </w:r>
      <w:r w:rsidRPr="0022527F">
        <w:rPr>
          <w:rFonts w:ascii="Garamond" w:hAnsi="Garamond" w:cs="Times New Roman"/>
          <w:sz w:val="28"/>
          <w:szCs w:val="28"/>
          <w:lang w:val="en-US"/>
        </w:rPr>
        <w:t>].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</w:t>
      </w:r>
      <w:proofErr w:type="gramStart"/>
      <w:r w:rsidRPr="0022527F">
        <w:rPr>
          <w:rFonts w:ascii="Garamond" w:hAnsi="Garamond" w:cs="Times New Roman"/>
          <w:i/>
          <w:sz w:val="28"/>
          <w:szCs w:val="28"/>
          <w:lang w:val="en-US"/>
        </w:rPr>
        <w:t>Vestn.</w:t>
      </w:r>
      <w:proofErr w:type="gramEnd"/>
      <w:r w:rsidRPr="0022527F">
        <w:rPr>
          <w:rFonts w:ascii="Garamond" w:hAnsi="Garamond" w:cs="Times New Roman"/>
          <w:i/>
          <w:sz w:val="28"/>
          <w:szCs w:val="28"/>
          <w:lang w:val="en-US"/>
        </w:rPr>
        <w:t xml:space="preserve"> </w:t>
      </w:r>
      <w:proofErr w:type="gramStart"/>
      <w:r w:rsidRPr="0022527F">
        <w:rPr>
          <w:rFonts w:ascii="Garamond" w:hAnsi="Garamond" w:cs="Times New Roman"/>
          <w:i/>
          <w:sz w:val="28"/>
          <w:szCs w:val="28"/>
          <w:lang w:val="en-US"/>
        </w:rPr>
        <w:t>MGU.</w:t>
      </w:r>
      <w:proofErr w:type="gramEnd"/>
      <w:r w:rsidRPr="0022527F">
        <w:rPr>
          <w:rFonts w:ascii="Garamond" w:hAnsi="Garamond" w:cs="Times New Roman"/>
          <w:i/>
          <w:sz w:val="28"/>
          <w:szCs w:val="28"/>
          <w:lang w:val="en-US"/>
        </w:rPr>
        <w:t xml:space="preserve"> </w:t>
      </w:r>
      <w:proofErr w:type="gramStart"/>
      <w:r w:rsidRPr="0022527F">
        <w:rPr>
          <w:rFonts w:ascii="Garamond" w:hAnsi="Garamond" w:cs="Times New Roman"/>
          <w:i/>
          <w:sz w:val="28"/>
          <w:szCs w:val="28"/>
          <w:lang w:val="en-US"/>
        </w:rPr>
        <w:t>Ser. 14.</w:t>
      </w:r>
      <w:proofErr w:type="gramEnd"/>
      <w:r w:rsidRPr="0022527F">
        <w:rPr>
          <w:rFonts w:ascii="Garamond" w:hAnsi="Garamond" w:cs="Times New Roman"/>
          <w:i/>
          <w:sz w:val="28"/>
          <w:szCs w:val="28"/>
          <w:lang w:val="en-US"/>
        </w:rPr>
        <w:t xml:space="preserve"> </w:t>
      </w:r>
      <w:proofErr w:type="gramStart"/>
      <w:r w:rsidRPr="0022527F">
        <w:rPr>
          <w:rFonts w:ascii="Garamond" w:hAnsi="Garamond" w:cs="Times New Roman"/>
          <w:i/>
          <w:sz w:val="28"/>
          <w:szCs w:val="28"/>
          <w:lang w:val="en-US"/>
        </w:rPr>
        <w:t>Psihologija</w:t>
      </w:r>
      <w:r w:rsidRPr="0022527F">
        <w:rPr>
          <w:rFonts w:ascii="Garamond" w:hAnsi="Garamond" w:cs="Times New Roman"/>
          <w:sz w:val="28"/>
          <w:szCs w:val="28"/>
          <w:lang w:val="en-US"/>
        </w:rPr>
        <w:t>, 1,100-111 [in Russian].</w:t>
      </w:r>
      <w:proofErr w:type="gramEnd"/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shd w:val="clear" w:color="auto" w:fill="FCFCFC"/>
          <w:lang w:val="en-US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>Bowins</w:t>
      </w:r>
      <w:r w:rsidRPr="0022527F">
        <w:rPr>
          <w:rFonts w:ascii="Garamond" w:hAnsi="Garamond" w:cs="Times New Roman"/>
          <w:sz w:val="28"/>
          <w:szCs w:val="28"/>
          <w:lang w:val="en-US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B</w:t>
      </w:r>
      <w:r w:rsidRPr="0022527F">
        <w:rPr>
          <w:rFonts w:ascii="Garamond" w:hAnsi="Garamond" w:cs="Times New Roman"/>
          <w:sz w:val="28"/>
          <w:szCs w:val="28"/>
          <w:lang w:val="en-US"/>
        </w:rPr>
        <w:t>. (</w:t>
      </w:r>
      <w:r w:rsidRPr="0022527F">
        <w:rPr>
          <w:rFonts w:ascii="Garamond" w:hAnsi="Garamond" w:cs="Times New Roman"/>
          <w:sz w:val="28"/>
          <w:szCs w:val="28"/>
          <w:lang w:val="uk-UA"/>
        </w:rPr>
        <w:t>2004</w:t>
      </w:r>
      <w:r w:rsidRPr="0022527F">
        <w:rPr>
          <w:rFonts w:ascii="Garamond" w:hAnsi="Garamond" w:cs="Times New Roman"/>
          <w:sz w:val="28"/>
          <w:szCs w:val="28"/>
          <w:lang w:val="en-US"/>
        </w:rPr>
        <w:t>)</w:t>
      </w:r>
      <w:r w:rsidRPr="0022527F">
        <w:rPr>
          <w:rFonts w:ascii="Garamond" w:hAnsi="Garamond" w:cs="Times New Roman"/>
          <w:sz w:val="28"/>
          <w:szCs w:val="28"/>
          <w:lang w:val="uk-UA"/>
        </w:rPr>
        <w:t>. Psychological defense mechanisms: a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new perspective.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The American Journal of Psychoanalysis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,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64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(</w:t>
      </w:r>
      <w:r w:rsidRPr="0022527F">
        <w:rPr>
          <w:rFonts w:ascii="Garamond" w:hAnsi="Garamond" w:cs="Times New Roman"/>
          <w:sz w:val="28"/>
          <w:szCs w:val="28"/>
          <w:lang w:val="uk-UA"/>
        </w:rPr>
        <w:t>1</w:t>
      </w:r>
      <w:r w:rsidRPr="0022527F">
        <w:rPr>
          <w:rFonts w:ascii="Garamond" w:hAnsi="Garamond" w:cs="Times New Roman"/>
          <w:sz w:val="28"/>
          <w:szCs w:val="28"/>
          <w:lang w:val="en-US"/>
        </w:rPr>
        <w:t>)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, </w:t>
      </w:r>
      <w:r w:rsidRPr="0022527F">
        <w:rPr>
          <w:rFonts w:ascii="Garamond" w:hAnsi="Garamond" w:cs="Times New Roman"/>
          <w:sz w:val="28"/>
          <w:szCs w:val="28"/>
          <w:shd w:val="clear" w:color="auto" w:fill="FCFCFC"/>
          <w:lang w:val="en-US"/>
        </w:rPr>
        <w:t>1–26. DOI: 10.1023/B:TAJP.0000017989.72521.26.</w:t>
      </w:r>
    </w:p>
    <w:p w:rsidR="00EF7979" w:rsidRPr="0022527F" w:rsidRDefault="00EF7979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Chaplak, Ja.V., Andrjejeva, Ja.F.,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&amp; </w:t>
      </w:r>
      <w:r w:rsidRPr="0022527F">
        <w:rPr>
          <w:rFonts w:ascii="Garamond" w:hAnsi="Garamond" w:cs="Times New Roman"/>
          <w:sz w:val="28"/>
          <w:szCs w:val="28"/>
          <w:lang w:val="uk-UA"/>
        </w:rPr>
        <w:t>Chujko</w:t>
      </w:r>
      <w:r w:rsidRPr="0022527F">
        <w:rPr>
          <w:rFonts w:ascii="Garamond" w:hAnsi="Garamond" w:cs="Times New Roman"/>
          <w:sz w:val="28"/>
          <w:szCs w:val="28"/>
          <w:lang w:val="en-US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G.V. </w:t>
      </w:r>
      <w:r w:rsidRPr="0022527F">
        <w:rPr>
          <w:rFonts w:ascii="Garamond" w:hAnsi="Garamond" w:cs="Times New Roman"/>
          <w:sz w:val="28"/>
          <w:szCs w:val="28"/>
          <w:lang w:val="en-US"/>
        </w:rPr>
        <w:t>(2020).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uk-UA"/>
        </w:rPr>
        <w:t>Psyhichnyj zahyst i koping-strategii' jak skladovi systemy social'no-psyhologichnoi' adaptacii' osobystosti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[</w:t>
      </w:r>
      <w:r w:rsidRPr="0022527F">
        <w:rPr>
          <w:rFonts w:ascii="Garamond" w:eastAsia="Times New Roman" w:hAnsi="Garamond" w:cs="Times New Roman"/>
          <w:sz w:val="28"/>
          <w:szCs w:val="28"/>
          <w:lang w:val="en-US" w:eastAsia="ru-RU"/>
        </w:rPr>
        <w:t>Mental defense and coping strategies as components of the system of an individual’s  socio-psychological adaptation</w:t>
      </w:r>
      <w:r w:rsidRPr="0022527F">
        <w:rPr>
          <w:rFonts w:ascii="Garamond" w:hAnsi="Garamond" w:cs="Times New Roman"/>
          <w:sz w:val="28"/>
          <w:szCs w:val="28"/>
          <w:lang w:val="en-US"/>
        </w:rPr>
        <w:t>]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Psyhologichnyj chasopys</w:t>
      </w:r>
      <w:r w:rsidRPr="0022527F">
        <w:rPr>
          <w:rFonts w:ascii="Garamond" w:hAnsi="Garamond" w:cs="Times New Roman"/>
          <w:sz w:val="28"/>
          <w:szCs w:val="28"/>
          <w:lang w:val="en-US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Vol</w:t>
      </w:r>
      <w:r w:rsidRPr="0022527F">
        <w:rPr>
          <w:rFonts w:ascii="Garamond" w:hAnsi="Garamond" w:cs="Times New Roman"/>
          <w:sz w:val="28"/>
          <w:szCs w:val="28"/>
          <w:lang w:val="uk-UA"/>
        </w:rPr>
        <w:t>.6</w:t>
      </w:r>
      <w:r w:rsidRPr="0022527F">
        <w:rPr>
          <w:rFonts w:ascii="Garamond" w:hAnsi="Garamond" w:cs="Times New Roman"/>
          <w:sz w:val="28"/>
          <w:szCs w:val="28"/>
          <w:lang w:val="en-US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issue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8.</w:t>
      </w:r>
      <w:r w:rsidRPr="0022527F">
        <w:rPr>
          <w:rFonts w:ascii="Garamond" w:hAnsi="Garamond" w:cs="Times New Roman"/>
          <w:sz w:val="28"/>
          <w:szCs w:val="28"/>
          <w:lang w:val="en-US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36–56. DOI: 10.31108/1.2020.6.8.3.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en-US"/>
        </w:rPr>
        <w:t>Cherenjova, E.</w:t>
      </w:r>
      <w:r w:rsidRPr="0022527F">
        <w:rPr>
          <w:rFonts w:ascii="Garamond" w:hAnsi="Garamond" w:cs="Times New Roman"/>
          <w:sz w:val="28"/>
          <w:szCs w:val="28"/>
          <w:lang w:val="uk-UA"/>
        </w:rPr>
        <w:t> 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A. (2013).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Zashhitnye mehanizmy povedenija kak faktor adaptivnogo povedenija lichnosti [</w:t>
      </w:r>
      <w:r w:rsidRPr="0022527F">
        <w:rPr>
          <w:rFonts w:ascii="Garamond" w:hAnsi="Garamond" w:cs="Times New Roman"/>
          <w:sz w:val="28"/>
          <w:szCs w:val="28"/>
          <w:lang w:val="uk-UA"/>
        </w:rPr>
        <w:t>Defense mechanisms of behavior as a factor in the adaptive behavior of the individual</w:t>
      </w:r>
      <w:r w:rsidRPr="0022527F">
        <w:rPr>
          <w:rFonts w:ascii="Garamond" w:hAnsi="Garamond" w:cs="Times New Roman"/>
          <w:sz w:val="28"/>
          <w:szCs w:val="28"/>
          <w:lang w:val="en-US"/>
        </w:rPr>
        <w:t>].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Vestnik TGPU,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6 (134), 122–126. [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in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Russian].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Chujko, G. V. (2019). Kontrfaktychne myslennja [Counterfactual thinking].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«Social''na psyhologija s''ogodni: zdobutky i perspektyvy»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: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 xml:space="preserve">materialy II Vseukrai'ns'kyj Kongres iz social'noi' psyhologii' 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(рр.376–378). Kiev: ISPP NAPN Ukrai'ny. </w:t>
      </w:r>
      <w:r w:rsidRPr="0022527F">
        <w:rPr>
          <w:rFonts w:ascii="Garamond" w:hAnsi="Garamond" w:cs="Times New Roman"/>
          <w:sz w:val="28"/>
          <w:szCs w:val="28"/>
          <w:lang w:val="en-US"/>
        </w:rPr>
        <w:t>DOI</w:t>
      </w:r>
      <w:r w:rsidRPr="0022527F">
        <w:rPr>
          <w:rFonts w:ascii="Garamond" w:hAnsi="Garamond" w:cs="Times New Roman"/>
          <w:sz w:val="28"/>
          <w:szCs w:val="28"/>
          <w:lang w:val="uk-UA"/>
        </w:rPr>
        <w:t>: 10.33120/</w:t>
      </w:r>
      <w:r w:rsidRPr="0022527F">
        <w:rPr>
          <w:rFonts w:ascii="Garamond" w:hAnsi="Garamond" w:cs="Times New Roman"/>
          <w:sz w:val="28"/>
          <w:szCs w:val="28"/>
          <w:lang w:val="en-US"/>
        </w:rPr>
        <w:t>UCSPProceedings</w:t>
      </w:r>
      <w:r w:rsidRPr="0022527F">
        <w:rPr>
          <w:rFonts w:ascii="Garamond" w:hAnsi="Garamond" w:cs="Times New Roman"/>
          <w:sz w:val="28"/>
          <w:szCs w:val="28"/>
          <w:lang w:val="uk-UA"/>
        </w:rPr>
        <w:t>-2019</w:t>
      </w:r>
      <w:r w:rsidRPr="0022527F">
        <w:rPr>
          <w:rFonts w:ascii="Garamond" w:hAnsi="Garamond" w:cs="Times New Roman"/>
          <w:sz w:val="28"/>
          <w:szCs w:val="28"/>
          <w:lang w:val="en-US"/>
        </w:rPr>
        <w:t>.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Retrieved from: </w:t>
      </w:r>
      <w:hyperlink r:id="rId8" w:history="1">
        <w:r w:rsidRPr="0022527F">
          <w:rPr>
            <w:rFonts w:ascii="Garamond" w:hAnsi="Garamond" w:cs="Times New Roman"/>
            <w:sz w:val="28"/>
            <w:szCs w:val="28"/>
            <w:u w:val="single"/>
            <w:lang w:val="en-US"/>
          </w:rPr>
          <w:t>http</w:t>
        </w:r>
        <w:r w:rsidRPr="0022527F">
          <w:rPr>
            <w:rFonts w:ascii="Garamond" w:hAnsi="Garamond" w:cs="Times New Roman"/>
            <w:sz w:val="28"/>
            <w:szCs w:val="28"/>
            <w:u w:val="single"/>
            <w:lang w:val="uk-UA"/>
          </w:rPr>
          <w:t>://</w:t>
        </w:r>
        <w:r w:rsidRPr="0022527F">
          <w:rPr>
            <w:rFonts w:ascii="Garamond" w:hAnsi="Garamond" w:cs="Times New Roman"/>
            <w:sz w:val="28"/>
            <w:szCs w:val="28"/>
            <w:u w:val="single"/>
            <w:lang w:val="en-US"/>
          </w:rPr>
          <w:t>ispp</w:t>
        </w:r>
        <w:r w:rsidRPr="0022527F">
          <w:rPr>
            <w:rFonts w:ascii="Garamond" w:hAnsi="Garamond" w:cs="Times New Roman"/>
            <w:sz w:val="28"/>
            <w:szCs w:val="28"/>
            <w:u w:val="single"/>
            <w:lang w:val="uk-UA"/>
          </w:rPr>
          <w:t>.</w:t>
        </w:r>
        <w:r w:rsidRPr="0022527F">
          <w:rPr>
            <w:rFonts w:ascii="Garamond" w:hAnsi="Garamond" w:cs="Times New Roman"/>
            <w:sz w:val="28"/>
            <w:szCs w:val="28"/>
            <w:u w:val="single"/>
            <w:lang w:val="en-US"/>
          </w:rPr>
          <w:t>org</w:t>
        </w:r>
        <w:r w:rsidRPr="0022527F">
          <w:rPr>
            <w:rFonts w:ascii="Garamond" w:hAnsi="Garamond" w:cs="Times New Roman"/>
            <w:sz w:val="28"/>
            <w:szCs w:val="28"/>
            <w:u w:val="single"/>
            <w:lang w:val="uk-UA"/>
          </w:rPr>
          <w:t>.</w:t>
        </w:r>
        <w:r w:rsidRPr="0022527F">
          <w:rPr>
            <w:rFonts w:ascii="Garamond" w:hAnsi="Garamond" w:cs="Times New Roman"/>
            <w:sz w:val="28"/>
            <w:szCs w:val="28"/>
            <w:u w:val="single"/>
            <w:lang w:val="en-US"/>
          </w:rPr>
          <w:t>ua</w:t>
        </w:r>
        <w:r w:rsidRPr="0022527F">
          <w:rPr>
            <w:rFonts w:ascii="Garamond" w:hAnsi="Garamond" w:cs="Times New Roman"/>
            <w:sz w:val="28"/>
            <w:szCs w:val="28"/>
            <w:u w:val="single"/>
            <w:lang w:val="uk-UA"/>
          </w:rPr>
          <w:t>/</w:t>
        </w:r>
        <w:r w:rsidRPr="0022527F">
          <w:rPr>
            <w:rFonts w:ascii="Garamond" w:hAnsi="Garamond" w:cs="Times New Roman"/>
            <w:sz w:val="28"/>
            <w:szCs w:val="28"/>
            <w:u w:val="single"/>
            <w:lang w:val="en-US"/>
          </w:rPr>
          <w:t>wp</w:t>
        </w:r>
        <w:r w:rsidRPr="0022527F">
          <w:rPr>
            <w:rFonts w:ascii="Garamond" w:hAnsi="Garamond" w:cs="Times New Roman"/>
            <w:sz w:val="28"/>
            <w:szCs w:val="28"/>
            <w:u w:val="single"/>
            <w:lang w:val="uk-UA"/>
          </w:rPr>
          <w:t>-</w:t>
        </w:r>
        <w:r w:rsidRPr="0022527F">
          <w:rPr>
            <w:rFonts w:ascii="Garamond" w:hAnsi="Garamond" w:cs="Times New Roman"/>
            <w:sz w:val="28"/>
            <w:szCs w:val="28"/>
            <w:u w:val="single"/>
            <w:lang w:val="en-US"/>
          </w:rPr>
          <w:t>content</w:t>
        </w:r>
        <w:r w:rsidRPr="0022527F">
          <w:rPr>
            <w:rFonts w:ascii="Garamond" w:hAnsi="Garamond" w:cs="Times New Roman"/>
            <w:sz w:val="28"/>
            <w:szCs w:val="28"/>
            <w:u w:val="single"/>
            <w:lang w:val="uk-UA"/>
          </w:rPr>
          <w:t>/</w:t>
        </w:r>
        <w:r w:rsidRPr="0022527F">
          <w:rPr>
            <w:rFonts w:ascii="Garamond" w:hAnsi="Garamond" w:cs="Times New Roman"/>
            <w:sz w:val="28"/>
            <w:szCs w:val="28"/>
            <w:u w:val="single"/>
            <w:lang w:val="en-US"/>
          </w:rPr>
          <w:t>uploads</w:t>
        </w:r>
        <w:r w:rsidRPr="0022527F">
          <w:rPr>
            <w:rFonts w:ascii="Garamond" w:hAnsi="Garamond" w:cs="Times New Roman"/>
            <w:sz w:val="28"/>
            <w:szCs w:val="28"/>
            <w:u w:val="single"/>
            <w:lang w:val="uk-UA"/>
          </w:rPr>
          <w:t>/2019/11/</w:t>
        </w:r>
        <w:r w:rsidRPr="0022527F">
          <w:rPr>
            <w:rFonts w:ascii="Garamond" w:hAnsi="Garamond" w:cs="Times New Roman"/>
            <w:sz w:val="28"/>
            <w:szCs w:val="28"/>
            <w:u w:val="single"/>
            <w:lang w:val="en-US"/>
          </w:rPr>
          <w:t>Theses</w:t>
        </w:r>
        <w:r w:rsidRPr="0022527F">
          <w:rPr>
            <w:rFonts w:ascii="Garamond" w:hAnsi="Garamond" w:cs="Times New Roman"/>
            <w:sz w:val="28"/>
            <w:szCs w:val="28"/>
            <w:u w:val="single"/>
            <w:lang w:val="uk-UA"/>
          </w:rPr>
          <w:t>-</w:t>
        </w:r>
        <w:r w:rsidRPr="0022527F">
          <w:rPr>
            <w:rFonts w:ascii="Garamond" w:hAnsi="Garamond" w:cs="Times New Roman"/>
            <w:sz w:val="28"/>
            <w:szCs w:val="28"/>
            <w:u w:val="single"/>
            <w:lang w:val="en-US"/>
          </w:rPr>
          <w:t>UCSP</w:t>
        </w:r>
        <w:r w:rsidRPr="0022527F">
          <w:rPr>
            <w:rFonts w:ascii="Garamond" w:hAnsi="Garamond" w:cs="Times New Roman"/>
            <w:sz w:val="28"/>
            <w:szCs w:val="28"/>
            <w:u w:val="single"/>
            <w:lang w:val="uk-UA"/>
          </w:rPr>
          <w:t>2019.</w:t>
        </w:r>
        <w:r w:rsidRPr="0022527F">
          <w:rPr>
            <w:rFonts w:ascii="Garamond" w:hAnsi="Garamond" w:cs="Times New Roman"/>
            <w:sz w:val="28"/>
            <w:szCs w:val="28"/>
            <w:u w:val="single"/>
            <w:lang w:val="en-US"/>
          </w:rPr>
          <w:t>pdf</w:t>
        </w:r>
      </w:hyperlink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[</w:t>
      </w:r>
      <w:r w:rsidRPr="0022527F">
        <w:rPr>
          <w:rFonts w:ascii="Garamond" w:hAnsi="Garamond" w:cs="Times New Roman"/>
          <w:sz w:val="28"/>
          <w:szCs w:val="28"/>
          <w:lang w:val="en-US"/>
        </w:rPr>
        <w:t>in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Ukrainian</w:t>
      </w:r>
      <w:r w:rsidRPr="0022527F">
        <w:rPr>
          <w:rFonts w:ascii="Garamond" w:hAnsi="Garamond" w:cs="Times New Roman"/>
          <w:sz w:val="28"/>
          <w:szCs w:val="28"/>
          <w:lang w:val="uk-UA"/>
        </w:rPr>
        <w:t>].</w:t>
      </w:r>
      <w:proofErr w:type="gramEnd"/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Chujko, G. V. Koltunovych, T. A., Lukashhuk, I. (2008). Osobystisnyj harakter mehanizmiv psyhologichnogo zahystu [The personal nature of the mechanisms of psychological defense].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Nowoczesnych naukowych osiągnięć – 2008: materiały IV Między-narodowej naukowi-praktycznej konferencji.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Tym 10.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Pedagogiczne nauki. Psychologia i socjologia. Filozofia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pl-PL"/>
        </w:rPr>
        <w:t>(pp.</w:t>
      </w:r>
      <w:r w:rsidRPr="0022527F">
        <w:rPr>
          <w:rFonts w:ascii="Garamond" w:hAnsi="Garamond" w:cs="Times New Roman"/>
          <w:sz w:val="28"/>
          <w:szCs w:val="28"/>
          <w:lang w:val="uk-UA"/>
        </w:rPr>
        <w:t>58</w:t>
      </w:r>
      <w:r w:rsidRPr="0022527F">
        <w:rPr>
          <w:rFonts w:ascii="Garamond" w:hAnsi="Garamond" w:cs="Times New Roman"/>
          <w:sz w:val="28"/>
          <w:szCs w:val="28"/>
          <w:lang w:val="pl-PL"/>
        </w:rPr>
        <w:t>–</w:t>
      </w:r>
      <w:r w:rsidRPr="0022527F">
        <w:rPr>
          <w:rFonts w:ascii="Garamond" w:hAnsi="Garamond" w:cs="Times New Roman"/>
          <w:sz w:val="28"/>
          <w:szCs w:val="28"/>
          <w:lang w:val="uk-UA"/>
        </w:rPr>
        <w:t>62</w:t>
      </w:r>
      <w:r w:rsidRPr="0022527F">
        <w:rPr>
          <w:rFonts w:ascii="Garamond" w:hAnsi="Garamond" w:cs="Times New Roman"/>
          <w:sz w:val="28"/>
          <w:szCs w:val="28"/>
          <w:lang w:val="pl-PL"/>
        </w:rPr>
        <w:t xml:space="preserve">). </w:t>
      </w:r>
      <w:r w:rsidRPr="0022527F">
        <w:rPr>
          <w:rFonts w:ascii="Garamond" w:hAnsi="Garamond" w:cs="Times New Roman"/>
          <w:sz w:val="28"/>
          <w:szCs w:val="28"/>
          <w:lang w:val="uk-UA"/>
        </w:rPr>
        <w:t>Przemyśl: Nauka i studia</w:t>
      </w:r>
      <w:r w:rsidRPr="0022527F">
        <w:rPr>
          <w:rFonts w:ascii="Garamond" w:hAnsi="Garamond" w:cs="Times New Roman"/>
          <w:sz w:val="28"/>
          <w:szCs w:val="28"/>
          <w:lang w:val="pl-PL"/>
        </w:rPr>
        <w:t xml:space="preserve"> [in Ukrainian].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sz w:val="28"/>
          <w:szCs w:val="28"/>
          <w:shd w:val="clear" w:color="auto" w:fill="FFFFFF"/>
          <w:lang w:val="uk-UA" w:eastAsia="ru-RU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Cramer, P. (2015). Understanding Defense Mechanisms. </w:t>
      </w:r>
      <w:r w:rsidR="00890CFA">
        <w:fldChar w:fldCharType="begin"/>
      </w:r>
      <w:r w:rsidR="00890CFA" w:rsidRPr="00890CFA">
        <w:rPr>
          <w:lang w:val="uk-UA"/>
        </w:rPr>
        <w:instrText xml:space="preserve"> </w:instrText>
      </w:r>
      <w:r w:rsidR="00890CFA">
        <w:instrText>HYPERLINK</w:instrText>
      </w:r>
      <w:r w:rsidR="00890CFA" w:rsidRPr="00890CFA">
        <w:rPr>
          <w:lang w:val="uk-UA"/>
        </w:rPr>
        <w:instrText xml:space="preserve"> "</w:instrText>
      </w:r>
      <w:r w:rsidR="00890CFA">
        <w:instrText>https</w:instrText>
      </w:r>
      <w:r w:rsidR="00890CFA" w:rsidRPr="00890CFA">
        <w:rPr>
          <w:lang w:val="uk-UA"/>
        </w:rPr>
        <w:instrText>://</w:instrText>
      </w:r>
      <w:r w:rsidR="00890CFA">
        <w:instrText>www</w:instrText>
      </w:r>
      <w:r w:rsidR="00890CFA" w:rsidRPr="00890CFA">
        <w:rPr>
          <w:lang w:val="uk-UA"/>
        </w:rPr>
        <w:instrText>.</w:instrText>
      </w:r>
      <w:r w:rsidR="00890CFA">
        <w:instrText>researchgate</w:instrText>
      </w:r>
      <w:r w:rsidR="00890CFA" w:rsidRPr="00890CFA">
        <w:rPr>
          <w:lang w:val="uk-UA"/>
        </w:rPr>
        <w:instrText>.</w:instrText>
      </w:r>
      <w:r w:rsidR="00890CFA">
        <w:instrText>net</w:instrText>
      </w:r>
      <w:r w:rsidR="00890CFA" w:rsidRPr="00890CFA">
        <w:rPr>
          <w:lang w:val="uk-UA"/>
        </w:rPr>
        <w:instrText>/</w:instrText>
      </w:r>
      <w:r w:rsidR="00890CFA">
        <w:instrText>journal</w:instrText>
      </w:r>
      <w:r w:rsidR="00890CFA" w:rsidRPr="00890CFA">
        <w:rPr>
          <w:lang w:val="uk-UA"/>
        </w:rPr>
        <w:instrText>/2162-2604_</w:instrText>
      </w:r>
      <w:r w:rsidR="00890CFA">
        <w:instrText>Psychodynamic</w:instrText>
      </w:r>
      <w:r w:rsidR="00890CFA" w:rsidRPr="00890CFA">
        <w:rPr>
          <w:lang w:val="uk-UA"/>
        </w:rPr>
        <w:instrText>_</w:instrText>
      </w:r>
      <w:r w:rsidR="00890CFA">
        <w:instrText>Psychiatry</w:instrText>
      </w:r>
      <w:r w:rsidR="00890CFA" w:rsidRPr="00890CFA">
        <w:rPr>
          <w:lang w:val="uk-UA"/>
        </w:rPr>
        <w:instrText>" \</w:instrText>
      </w:r>
      <w:r w:rsidR="00890CFA">
        <w:instrText>t</w:instrText>
      </w:r>
      <w:r w:rsidR="00890CFA" w:rsidRPr="00890CFA">
        <w:rPr>
          <w:lang w:val="uk-UA"/>
        </w:rPr>
        <w:instrText xml:space="preserve"> "_</w:instrText>
      </w:r>
      <w:r w:rsidR="00890CFA">
        <w:instrText>blank</w:instrText>
      </w:r>
      <w:r w:rsidR="00890CFA" w:rsidRPr="00890CFA">
        <w:rPr>
          <w:lang w:val="uk-UA"/>
        </w:rPr>
        <w:instrText xml:space="preserve">" </w:instrText>
      </w:r>
      <w:r w:rsidR="00890CFA">
        <w:fldChar w:fldCharType="separate"/>
      </w:r>
      <w:r w:rsidRPr="0022527F">
        <w:rPr>
          <w:rFonts w:ascii="Garamond" w:hAnsi="Garamond" w:cs="Times New Roman"/>
          <w:i/>
          <w:sz w:val="28"/>
          <w:szCs w:val="28"/>
          <w:u w:val="single"/>
          <w:bdr w:val="none" w:sz="0" w:space="0" w:color="auto" w:frame="1"/>
          <w:lang w:val="en-US"/>
        </w:rPr>
        <w:t>Psychodynamic</w:t>
      </w:r>
      <w:r w:rsidRPr="0022527F">
        <w:rPr>
          <w:rFonts w:ascii="Garamond" w:hAnsi="Garamond" w:cs="Times New Roman"/>
          <w:i/>
          <w:sz w:val="28"/>
          <w:szCs w:val="28"/>
          <w:u w:val="single"/>
          <w:bdr w:val="none" w:sz="0" w:space="0" w:color="auto" w:frame="1"/>
          <w:lang w:val="uk-UA"/>
        </w:rPr>
        <w:t xml:space="preserve"> </w:t>
      </w:r>
      <w:r w:rsidRPr="0022527F">
        <w:rPr>
          <w:rFonts w:ascii="Garamond" w:hAnsi="Garamond" w:cs="Times New Roman"/>
          <w:i/>
          <w:sz w:val="28"/>
          <w:szCs w:val="28"/>
          <w:u w:val="single"/>
          <w:bdr w:val="none" w:sz="0" w:space="0" w:color="auto" w:frame="1"/>
          <w:lang w:val="en-US"/>
        </w:rPr>
        <w:t>Psychiatry</w:t>
      </w:r>
      <w:r w:rsidR="00890CFA">
        <w:rPr>
          <w:rFonts w:ascii="Garamond" w:hAnsi="Garamond" w:cs="Times New Roman"/>
          <w:i/>
          <w:sz w:val="28"/>
          <w:szCs w:val="28"/>
          <w:u w:val="single"/>
          <w:bdr w:val="none" w:sz="0" w:space="0" w:color="auto" w:frame="1"/>
          <w:lang w:val="en-US"/>
        </w:rPr>
        <w:fldChar w:fldCharType="end"/>
      </w:r>
      <w:r w:rsidRPr="0022527F">
        <w:rPr>
          <w:rFonts w:ascii="Garamond" w:hAnsi="Garamond" w:cs="Times New Roman"/>
          <w:sz w:val="28"/>
          <w:szCs w:val="28"/>
          <w:u w:val="single"/>
          <w:bdr w:val="none" w:sz="0" w:space="0" w:color="auto" w:frame="1"/>
          <w:lang w:val="uk-UA"/>
        </w:rPr>
        <w:t>,</w:t>
      </w:r>
      <w:r w:rsidRPr="0022527F">
        <w:rPr>
          <w:rFonts w:ascii="Garamond" w:hAnsi="Garamond" w:cs="Times New Roman"/>
          <w:sz w:val="28"/>
          <w:szCs w:val="28"/>
          <w:lang w:val="en-US"/>
        </w:rPr>
        <w:t> 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43</w:t>
      </w:r>
      <w:r w:rsidRPr="0022527F">
        <w:rPr>
          <w:rFonts w:ascii="Garamond" w:hAnsi="Garamond" w:cs="Times New Roman"/>
          <w:sz w:val="28"/>
          <w:szCs w:val="28"/>
          <w:lang w:val="uk-UA"/>
        </w:rPr>
        <w:t>(4), 523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uk-UA"/>
        </w:rPr>
        <w:t>–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552. </w:t>
      </w:r>
      <w:r w:rsidRPr="0022527F">
        <w:rPr>
          <w:rFonts w:ascii="Garamond" w:hAnsi="Garamond" w:cs="Times New Roman"/>
          <w:sz w:val="28"/>
          <w:szCs w:val="28"/>
          <w:lang w:val="en-US"/>
        </w:rPr>
        <w:t>DOI</w:t>
      </w:r>
      <w:r w:rsidRPr="0022527F">
        <w:rPr>
          <w:rFonts w:ascii="Garamond" w:hAnsi="Garamond" w:cs="Times New Roman"/>
          <w:sz w:val="28"/>
          <w:szCs w:val="28"/>
          <w:lang w:val="uk-UA"/>
        </w:rPr>
        <w:t>:</w:t>
      </w:r>
      <w:r w:rsidRPr="0022527F">
        <w:rPr>
          <w:rFonts w:ascii="Garamond" w:hAnsi="Garamond" w:cs="Times New Roman"/>
          <w:sz w:val="28"/>
          <w:szCs w:val="28"/>
          <w:lang w:val="en-US"/>
        </w:rPr>
        <w:t> </w:t>
      </w:r>
      <w:hyperlink r:id="rId9" w:tgtFrame="_blank" w:history="1">
        <w:r w:rsidRPr="0022527F">
          <w:rPr>
            <w:rFonts w:ascii="Garamond" w:hAnsi="Garamond" w:cs="Times New Roman"/>
            <w:sz w:val="28"/>
            <w:szCs w:val="28"/>
            <w:u w:val="single"/>
            <w:bdr w:val="none" w:sz="0" w:space="0" w:color="auto" w:frame="1"/>
            <w:lang w:val="uk-UA"/>
          </w:rPr>
          <w:t>10.1521/</w:t>
        </w:r>
        <w:r w:rsidRPr="0022527F">
          <w:rPr>
            <w:rFonts w:ascii="Garamond" w:hAnsi="Garamond" w:cs="Times New Roman"/>
            <w:sz w:val="28"/>
            <w:szCs w:val="28"/>
            <w:u w:val="single"/>
            <w:bdr w:val="none" w:sz="0" w:space="0" w:color="auto" w:frame="1"/>
            <w:lang w:val="en-US"/>
          </w:rPr>
          <w:t>pdps</w:t>
        </w:r>
        <w:r w:rsidRPr="0022527F">
          <w:rPr>
            <w:rFonts w:ascii="Garamond" w:hAnsi="Garamond" w:cs="Times New Roman"/>
            <w:sz w:val="28"/>
            <w:szCs w:val="28"/>
            <w:u w:val="single"/>
            <w:bdr w:val="none" w:sz="0" w:space="0" w:color="auto" w:frame="1"/>
            <w:lang w:val="uk-UA"/>
          </w:rPr>
          <w:t>.2015.43.4.523</w:t>
        </w:r>
      </w:hyperlink>
      <w:r w:rsidRPr="0022527F">
        <w:rPr>
          <w:rFonts w:ascii="Garamond" w:eastAsia="Times New Roman" w:hAnsi="Garamond" w:cs="Times New Roman"/>
          <w:sz w:val="28"/>
          <w:szCs w:val="28"/>
          <w:shd w:val="clear" w:color="auto" w:fill="FFFFFF"/>
          <w:lang w:val="uk-UA" w:eastAsia="ru-RU"/>
        </w:rPr>
        <w:t>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en-US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Dmytrenko, A. K. Chujko, G. V. (2002).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Osnovy gumanistychnoi' psyhologii' [Foundations of humanistic psychology]</w:t>
      </w:r>
      <w:r w:rsidRPr="0022527F">
        <w:rPr>
          <w:rFonts w:ascii="Garamond" w:hAnsi="Garamond" w:cs="Times New Roman"/>
          <w:sz w:val="28"/>
          <w:szCs w:val="28"/>
          <w:lang w:val="uk-UA"/>
        </w:rPr>
        <w:t>. Chernivci: Prut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[in Ukrainian].</w:t>
      </w:r>
    </w:p>
    <w:p w:rsidR="00CA3634" w:rsidRPr="0022527F" w:rsidRDefault="00CA3634" w:rsidP="0022527F">
      <w:pPr>
        <w:shd w:val="clear" w:color="auto" w:fill="FFFFFF"/>
        <w:spacing w:after="0" w:line="240" w:lineRule="auto"/>
        <w:ind w:firstLine="567"/>
        <w:jc w:val="both"/>
        <w:textAlignment w:val="top"/>
        <w:outlineLvl w:val="0"/>
        <w:rPr>
          <w:rFonts w:ascii="Garamond" w:eastAsiaTheme="majorEastAsia" w:hAnsi="Garamond" w:cs="Times New Roman"/>
          <w:bCs/>
          <w:sz w:val="28"/>
          <w:szCs w:val="28"/>
          <w:lang w:val="en-US"/>
        </w:rPr>
      </w:pPr>
      <w:proofErr w:type="gramStart"/>
      <w:r w:rsidRPr="0022527F">
        <w:rPr>
          <w:rFonts w:ascii="Garamond" w:eastAsiaTheme="majorEastAsia" w:hAnsi="Garamond" w:cs="Times New Roman"/>
          <w:bCs/>
          <w:sz w:val="28"/>
          <w:szCs w:val="28"/>
          <w:lang w:val="en-US"/>
        </w:rPr>
        <w:t>Dombeck, M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uk-UA"/>
        </w:rPr>
        <w:t>.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en-US"/>
        </w:rPr>
        <w:t xml:space="preserve"> (2007).</w:t>
      </w:r>
      <w:proofErr w:type="gramEnd"/>
      <w:r w:rsidRPr="0022527F">
        <w:rPr>
          <w:rFonts w:ascii="Garamond" w:eastAsiaTheme="majorEastAsia" w:hAnsi="Garamond" w:cs="Times New Roman"/>
          <w:bCs/>
          <w:sz w:val="28"/>
          <w:szCs w:val="28"/>
          <w:lang w:val="en-US"/>
        </w:rPr>
        <w:t xml:space="preserve"> Coping Strategies and Defense Mechanisms: Questions to Ask Oneself. </w:t>
      </w:r>
      <w:hyperlink r:id="rId10" w:history="1">
        <w:proofErr w:type="gramStart"/>
        <w:r w:rsidRPr="0022527F">
          <w:rPr>
            <w:rFonts w:ascii="Garamond" w:eastAsiaTheme="majorEastAsia" w:hAnsi="Garamond" w:cs="Times New Roman"/>
            <w:bCs/>
            <w:i/>
            <w:sz w:val="28"/>
            <w:szCs w:val="28"/>
            <w:u w:val="single"/>
            <w:lang w:val="en-US"/>
          </w:rPr>
          <w:t>The European Journal of Psychiatry</w:t>
        </w:r>
      </w:hyperlink>
      <w:r w:rsidRPr="0022527F">
        <w:rPr>
          <w:rFonts w:ascii="Garamond" w:eastAsiaTheme="majorEastAsia" w:hAnsi="Garamond" w:cs="Times New Roman"/>
          <w:sz w:val="28"/>
          <w:szCs w:val="28"/>
          <w:lang w:val="en-US"/>
        </w:rPr>
        <w:t xml:space="preserve">, </w:t>
      </w:r>
      <w:r w:rsidRPr="0022527F">
        <w:rPr>
          <w:rFonts w:ascii="Garamond" w:eastAsiaTheme="majorEastAsia" w:hAnsi="Garamond" w:cs="Times New Roman"/>
          <w:bCs/>
          <w:i/>
          <w:sz w:val="28"/>
          <w:szCs w:val="28"/>
          <w:lang w:val="en-US"/>
        </w:rPr>
        <w:t>21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en-US"/>
        </w:rPr>
        <w:t>(4).</w:t>
      </w:r>
      <w:proofErr w:type="gramEnd"/>
      <w:r w:rsidRPr="0022527F">
        <w:rPr>
          <w:rFonts w:ascii="Garamond" w:eastAsiaTheme="majorEastAsia" w:hAnsi="Garamond" w:cs="Times New Roman"/>
          <w:bCs/>
          <w:sz w:val="28"/>
          <w:szCs w:val="28"/>
          <w:lang w:val="en-US"/>
        </w:rPr>
        <w:t xml:space="preserve"> </w:t>
      </w:r>
      <w:proofErr w:type="gramStart"/>
      <w:r w:rsidRPr="0022527F">
        <w:rPr>
          <w:rFonts w:ascii="Garamond" w:eastAsiaTheme="majorEastAsia" w:hAnsi="Garamond" w:cs="Times New Roman"/>
          <w:bCs/>
          <w:sz w:val="28"/>
          <w:szCs w:val="28"/>
          <w:lang w:val="en-US"/>
        </w:rPr>
        <w:t xml:space="preserve">Retrieved from: </w:t>
      </w:r>
      <w:hyperlink r:id="rId11" w:history="1">
        <w:r w:rsidRPr="0022527F">
          <w:rPr>
            <w:rFonts w:ascii="Garamond" w:eastAsiaTheme="majorEastAsia" w:hAnsi="Garamond" w:cs="Times New Roman"/>
            <w:bCs/>
            <w:sz w:val="28"/>
            <w:szCs w:val="28"/>
            <w:u w:val="single"/>
            <w:lang w:val="en-US"/>
          </w:rPr>
          <w:t>https://www.pbmhmr.com/poc/view_doc.php?type=doc&amp;id=9794&amp;cn=353</w:t>
        </w:r>
      </w:hyperlink>
      <w:r w:rsidRPr="0022527F">
        <w:rPr>
          <w:rFonts w:ascii="Garamond" w:eastAsiaTheme="majorEastAsia" w:hAnsi="Garamond" w:cs="Times New Roman"/>
          <w:bCs/>
          <w:sz w:val="28"/>
          <w:szCs w:val="28"/>
          <w:u w:val="single"/>
          <w:lang w:val="en-US"/>
        </w:rPr>
        <w:t>.</w:t>
      </w:r>
      <w:proofErr w:type="gramEnd"/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</w:pP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Drapeau, M., Thompson, K., Petraglia, J., Thygesen, K.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uk-UA"/>
        </w:rPr>
        <w:t> 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L., &amp; Lecours, S. (2011). Defense mechanisms and gender: An examination of two models of defensive functioning derived from the Defense Style Questionnaire. </w:t>
      </w:r>
      <w:r w:rsidRPr="0022527F">
        <w:rPr>
          <w:rFonts w:ascii="Garamond" w:hAnsi="Garamond" w:cs="Times New Roman"/>
          <w:i/>
          <w:iCs/>
          <w:sz w:val="28"/>
          <w:szCs w:val="28"/>
          <w:shd w:val="clear" w:color="auto" w:fill="FFFFFF"/>
          <w:lang w:val="en-US"/>
        </w:rPr>
        <w:t>International Journal of Psychology &amp; Psychological Therapy, 11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(1), 149–155.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pl-PL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>Filipcheva</w:t>
      </w:r>
      <w:r w:rsidRPr="0022527F">
        <w:rPr>
          <w:rFonts w:ascii="Garamond" w:hAnsi="Garamond" w:cs="Times New Roman"/>
          <w:sz w:val="28"/>
          <w:szCs w:val="28"/>
          <w:lang w:val="en-US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G. O., Jasyns'ka</w:t>
      </w:r>
      <w:r w:rsidRPr="0022527F">
        <w:rPr>
          <w:rFonts w:ascii="Garamond" w:hAnsi="Garamond" w:cs="Times New Roman"/>
          <w:sz w:val="28"/>
          <w:szCs w:val="28"/>
          <w:lang w:val="en-US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A. V.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(</w:t>
      </w:r>
      <w:r w:rsidRPr="0022527F">
        <w:rPr>
          <w:rFonts w:ascii="Garamond" w:hAnsi="Garamond" w:cs="Times New Roman"/>
          <w:sz w:val="28"/>
          <w:szCs w:val="28"/>
          <w:lang w:val="uk-UA"/>
        </w:rPr>
        <w:t>2009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). 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Doslidzhennja zahysnyh mehanizmiv ta koping-strategij u studentiv-psyhologiv [Research of </w:t>
      </w:r>
      <w:r w:rsidRPr="0022527F">
        <w:rPr>
          <w:rFonts w:ascii="Garamond" w:hAnsi="Garamond" w:cs="Times New Roman"/>
          <w:sz w:val="28"/>
          <w:szCs w:val="28"/>
          <w:lang w:val="en-US"/>
        </w:rPr>
        <w:t>defenc</w:t>
      </w:r>
      <w:r w:rsidRPr="0022527F">
        <w:rPr>
          <w:rFonts w:ascii="Garamond" w:hAnsi="Garamond" w:cs="Times New Roman"/>
          <w:sz w:val="28"/>
          <w:szCs w:val="28"/>
          <w:lang w:val="uk-UA"/>
        </w:rPr>
        <w:t>e mechanisms and coping strategies in students of psychology].</w:t>
      </w:r>
      <w:proofErr w:type="gramEnd"/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Visnyk Dnipropetrovs'kogo universytetu. Serija «Pedagogika i psyhologija»</w:t>
      </w:r>
      <w:r w:rsidRPr="0022527F">
        <w:rPr>
          <w:rFonts w:ascii="Garamond" w:hAnsi="Garamond" w:cs="Times New Roman"/>
          <w:sz w:val="28"/>
          <w:szCs w:val="28"/>
          <w:lang w:val="pl-PL"/>
        </w:rPr>
        <w:t xml:space="preserve">, </w:t>
      </w:r>
      <w:r w:rsidRPr="0022527F">
        <w:rPr>
          <w:rFonts w:ascii="Garamond" w:hAnsi="Garamond" w:cs="Times New Roman"/>
          <w:sz w:val="28"/>
          <w:szCs w:val="28"/>
          <w:lang w:val="uk-UA"/>
        </w:rPr>
        <w:t>15</w:t>
      </w:r>
      <w:r w:rsidRPr="0022527F">
        <w:rPr>
          <w:rFonts w:ascii="Garamond" w:hAnsi="Garamond" w:cs="Times New Roman"/>
          <w:sz w:val="28"/>
          <w:szCs w:val="28"/>
          <w:lang w:val="pl-PL"/>
        </w:rPr>
        <w:t xml:space="preserve">, </w:t>
      </w:r>
      <w:r w:rsidRPr="0022527F">
        <w:rPr>
          <w:rFonts w:ascii="Garamond" w:hAnsi="Garamond" w:cs="Times New Roman"/>
          <w:sz w:val="28"/>
          <w:szCs w:val="28"/>
          <w:lang w:val="uk-UA"/>
        </w:rPr>
        <w:t>115</w:t>
      </w:r>
      <w:r w:rsidRPr="0022527F">
        <w:rPr>
          <w:rFonts w:ascii="Garamond" w:hAnsi="Garamond" w:cs="Times New Roman"/>
          <w:sz w:val="28"/>
          <w:szCs w:val="28"/>
          <w:lang w:val="pl-PL"/>
        </w:rPr>
        <w:t>–</w:t>
      </w:r>
      <w:r w:rsidRPr="0022527F">
        <w:rPr>
          <w:rFonts w:ascii="Garamond" w:hAnsi="Garamond" w:cs="Times New Roman"/>
          <w:sz w:val="28"/>
          <w:szCs w:val="28"/>
          <w:lang w:val="uk-UA"/>
        </w:rPr>
        <w:t>122</w:t>
      </w:r>
      <w:r w:rsidRPr="0022527F">
        <w:rPr>
          <w:rFonts w:ascii="Garamond" w:hAnsi="Garamond" w:cs="Times New Roman"/>
          <w:sz w:val="28"/>
          <w:szCs w:val="28"/>
          <w:lang w:val="pl-PL"/>
        </w:rPr>
        <w:t xml:space="preserve"> [in Ukrainian].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pl-PL"/>
        </w:rPr>
        <w:lastRenderedPageBreak/>
        <w:t xml:space="preserve">Frejd, A. (2020). 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 xml:space="preserve">Psihologija </w:t>
      </w:r>
      <w:proofErr w:type="gramStart"/>
      <w:r w:rsidRPr="0022527F">
        <w:rPr>
          <w:rFonts w:ascii="Garamond" w:hAnsi="Garamond" w:cs="Times New Roman"/>
          <w:i/>
          <w:sz w:val="28"/>
          <w:szCs w:val="28"/>
          <w:lang w:val="en-US"/>
        </w:rPr>
        <w:t>Ja</w:t>
      </w:r>
      <w:proofErr w:type="gramEnd"/>
      <w:r w:rsidRPr="0022527F">
        <w:rPr>
          <w:rFonts w:ascii="Garamond" w:hAnsi="Garamond" w:cs="Times New Roman"/>
          <w:i/>
          <w:sz w:val="28"/>
          <w:szCs w:val="28"/>
          <w:lang w:val="en-US"/>
        </w:rPr>
        <w:t xml:space="preserve"> i zashhitnye mehanizmy [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 xml:space="preserve">Psychology 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 xml:space="preserve">of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I and defense mechanisms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]</w:t>
      </w:r>
      <w:r w:rsidRPr="0022527F">
        <w:rPr>
          <w:rFonts w:ascii="Garamond" w:hAnsi="Garamond" w:cs="Times New Roman"/>
          <w:sz w:val="28"/>
          <w:szCs w:val="28"/>
          <w:lang w:val="en-US"/>
        </w:rPr>
        <w:t>. St. Petersburg: Piter [in Russian].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Frejdzher, R., Fejdimen, Dzh. (2002). 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Lichnost': teorii, jeksperimenty, uprazhnenija [Personality and personal growth]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. St.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Petersburg :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prajm-EVROZNAK [in Russian].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>Goncharenko, Je. (2016). Evoljucija mehanizmiv psyhologichnogo zahystu u studentiv-psyhologiv protjagom navchannja [</w:t>
      </w:r>
      <w:r w:rsidRPr="0022527F">
        <w:rPr>
          <w:rFonts w:ascii="Garamond" w:hAnsi="Garamond" w:cs="Times New Roman"/>
          <w:sz w:val="28"/>
          <w:szCs w:val="28"/>
          <w:lang w:val="en-US"/>
        </w:rPr>
        <w:t>Evolution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of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mechanisms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of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psychological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defence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in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students</w:t>
      </w:r>
      <w:r w:rsidRPr="0022527F">
        <w:rPr>
          <w:rFonts w:ascii="Garamond" w:hAnsi="Garamond" w:cs="Times New Roman"/>
          <w:sz w:val="28"/>
          <w:szCs w:val="28"/>
          <w:lang w:val="uk-UA"/>
        </w:rPr>
        <w:t>-</w:t>
      </w:r>
      <w:r w:rsidRPr="0022527F">
        <w:rPr>
          <w:rFonts w:ascii="Garamond" w:hAnsi="Garamond" w:cs="Times New Roman"/>
          <w:sz w:val="28"/>
          <w:szCs w:val="28"/>
          <w:lang w:val="en-US"/>
        </w:rPr>
        <w:t>psychologists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during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training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].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Psyhologichni vymiry kul'tury, ekonomiky, upravlinnja</w:t>
      </w:r>
      <w:r w:rsidRPr="0022527F">
        <w:rPr>
          <w:rFonts w:ascii="Garamond" w:hAnsi="Garamond" w:cs="Times New Roman"/>
          <w:sz w:val="28"/>
          <w:szCs w:val="28"/>
          <w:lang w:val="uk-UA"/>
        </w:rPr>
        <w:t>, 9. 28–38 [</w:t>
      </w:r>
      <w:r w:rsidRPr="0022527F">
        <w:rPr>
          <w:rFonts w:ascii="Garamond" w:hAnsi="Garamond" w:cs="Times New Roman"/>
          <w:sz w:val="28"/>
          <w:szCs w:val="28"/>
          <w:lang w:val="en-US"/>
        </w:rPr>
        <w:t>in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Ukrainian</w:t>
      </w:r>
      <w:r w:rsidRPr="0022527F">
        <w:rPr>
          <w:rFonts w:ascii="Garamond" w:hAnsi="Garamond" w:cs="Times New Roman"/>
          <w:sz w:val="28"/>
          <w:szCs w:val="28"/>
          <w:lang w:val="uk-UA"/>
        </w:rPr>
        <w:t>].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pl-PL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>Grabovs'ka, S., Jesyp, M. (2010). Problema kopingu v suchasnyh psyhologichnyh doslidzhennjah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[</w:t>
      </w:r>
      <w:r w:rsidRPr="0022527F">
        <w:rPr>
          <w:rFonts w:ascii="Garamond" w:hAnsi="Garamond" w:cs="Times New Roman"/>
          <w:sz w:val="28"/>
          <w:szCs w:val="28"/>
          <w:lang w:val="uk-UA"/>
        </w:rPr>
        <w:t>The problem of coping in modern psychological research</w:t>
      </w:r>
      <w:r w:rsidRPr="0022527F">
        <w:rPr>
          <w:rFonts w:ascii="Garamond" w:hAnsi="Garamond" w:cs="Times New Roman"/>
          <w:sz w:val="28"/>
          <w:szCs w:val="28"/>
          <w:lang w:val="en-US"/>
        </w:rPr>
        <w:t>]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Sociogumanitarni problemy ljudyny</w:t>
      </w:r>
      <w:r w:rsidRPr="0022527F">
        <w:rPr>
          <w:rFonts w:ascii="Garamond" w:hAnsi="Garamond" w:cs="Times New Roman"/>
          <w:sz w:val="28"/>
          <w:szCs w:val="28"/>
          <w:lang w:val="pl-PL"/>
        </w:rPr>
        <w:t xml:space="preserve">, </w:t>
      </w:r>
      <w:r w:rsidRPr="0022527F">
        <w:rPr>
          <w:rFonts w:ascii="Garamond" w:hAnsi="Garamond" w:cs="Times New Roman"/>
          <w:sz w:val="28"/>
          <w:szCs w:val="28"/>
          <w:lang w:val="uk-UA"/>
        </w:rPr>
        <w:t>4, 188</w:t>
      </w:r>
      <w:r w:rsidRPr="0022527F">
        <w:rPr>
          <w:rFonts w:ascii="Garamond" w:hAnsi="Garamond" w:cs="Times New Roman"/>
          <w:sz w:val="28"/>
          <w:szCs w:val="28"/>
          <w:lang w:val="pl-PL"/>
        </w:rPr>
        <w:t>–</w:t>
      </w:r>
      <w:r w:rsidRPr="0022527F">
        <w:rPr>
          <w:rFonts w:ascii="Garamond" w:hAnsi="Garamond" w:cs="Times New Roman"/>
          <w:sz w:val="28"/>
          <w:szCs w:val="28"/>
          <w:lang w:val="uk-UA"/>
        </w:rPr>
        <w:t>199</w:t>
      </w:r>
      <w:r w:rsidRPr="0022527F">
        <w:rPr>
          <w:rFonts w:ascii="Garamond" w:hAnsi="Garamond" w:cs="Times New Roman"/>
          <w:sz w:val="28"/>
          <w:szCs w:val="28"/>
          <w:lang w:val="pl-PL"/>
        </w:rPr>
        <w:t xml:space="preserve"> [in Ukrainian].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</w:pP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pl-PL"/>
        </w:rPr>
        <w:t xml:space="preserve">Granieri, A., La Marca, L., Mannino, G. et al. 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 xml:space="preserve">(2017). </w:t>
      </w:r>
      <w:proofErr w:type="gramStart"/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The</w:t>
      </w:r>
      <w:proofErr w:type="gramEnd"/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 xml:space="preserve"> Relationship between Defense Patterns and DSM-5 Maladaptive Personality Domains. </w:t>
      </w:r>
      <w:proofErr w:type="gramStart"/>
      <w:r w:rsidRPr="0022527F">
        <w:rPr>
          <w:rFonts w:ascii="Garamond" w:hAnsi="Garamond" w:cs="Times New Roman"/>
          <w:i/>
          <w:iCs/>
          <w:sz w:val="28"/>
          <w:szCs w:val="28"/>
          <w:shd w:val="clear" w:color="auto" w:fill="FFFFFF"/>
          <w:lang w:val="en-US"/>
        </w:rPr>
        <w:t>Frontiers in Psychology, 8,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 1926.</w:t>
      </w:r>
      <w:proofErr w:type="gramEnd"/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 xml:space="preserve"> DOI: 10.3389/fpsyg.2017.01926.</w:t>
      </w:r>
    </w:p>
    <w:p w:rsidR="00CA3634" w:rsidRPr="00890CFA" w:rsidRDefault="00CA3634" w:rsidP="0022527F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Garamond" w:eastAsiaTheme="majorEastAsia" w:hAnsi="Garamond" w:cs="Times New Roman"/>
          <w:b/>
          <w:bCs/>
          <w:sz w:val="28"/>
          <w:szCs w:val="28"/>
          <w:lang w:val="en-US"/>
        </w:rPr>
      </w:pPr>
      <w:r w:rsidRPr="0022527F">
        <w:rPr>
          <w:rFonts w:ascii="Garamond" w:eastAsiaTheme="majorEastAsia" w:hAnsi="Garamond" w:cs="Times New Roman"/>
          <w:bCs/>
          <w:sz w:val="28"/>
          <w:szCs w:val="28"/>
          <w:lang w:val="uk-UA"/>
        </w:rPr>
        <w:t>Kocijan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en-US"/>
        </w:rPr>
        <w:t>-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uk-UA"/>
        </w:rPr>
        <w:t>Lovko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en-US"/>
        </w:rPr>
        <w:t>,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uk-UA"/>
        </w:rPr>
        <w:t xml:space="preserve"> S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en-US"/>
        </w:rPr>
        <w:t>.,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uk-UA"/>
        </w:rPr>
        <w:t xml:space="preserve"> Gregurek R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en-US"/>
        </w:rPr>
        <w:t>.,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uk-UA"/>
        </w:rPr>
        <w:t xml:space="preserve"> </w:t>
      </w:r>
      <w:proofErr w:type="gramStart"/>
      <w:r w:rsidRPr="0022527F">
        <w:rPr>
          <w:rFonts w:ascii="Garamond" w:eastAsiaTheme="majorEastAsia" w:hAnsi="Garamond" w:cs="Times New Roman"/>
          <w:bCs/>
          <w:sz w:val="28"/>
          <w:szCs w:val="28"/>
          <w:shd w:val="clear" w:color="auto" w:fill="FFFFFF"/>
          <w:lang w:val="en-US"/>
        </w:rPr>
        <w:t>&amp;</w:t>
      </w:r>
      <w:r w:rsidRPr="0022527F">
        <w:rPr>
          <w:rFonts w:ascii="Garamond" w:eastAsiaTheme="majorEastAsia" w:hAnsi="Garamond" w:cs="Times New Roman"/>
          <w:b/>
          <w:bCs/>
          <w:sz w:val="28"/>
          <w:szCs w:val="28"/>
          <w:shd w:val="clear" w:color="auto" w:fill="FFFFFF"/>
          <w:lang w:val="en-US"/>
        </w:rPr>
        <w:t xml:space="preserve"> 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uk-UA"/>
        </w:rPr>
        <w:t>Karlovic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en-US"/>
        </w:rPr>
        <w:t>,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uk-UA"/>
        </w:rPr>
        <w:t xml:space="preserve"> D. 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en-US"/>
        </w:rPr>
        <w:t>(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uk-UA"/>
        </w:rPr>
        <w:t>2007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en-US"/>
        </w:rPr>
        <w:t>).</w:t>
      </w:r>
      <w:proofErr w:type="gramEnd"/>
      <w:r w:rsidRPr="0022527F">
        <w:rPr>
          <w:rFonts w:ascii="Garamond" w:eastAsiaTheme="majorEastAsia" w:hAnsi="Garamond" w:cs="Times New Roman"/>
          <w:bCs/>
          <w:sz w:val="28"/>
          <w:szCs w:val="28"/>
          <w:lang w:val="en-US"/>
        </w:rPr>
        <w:t xml:space="preserve"> 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uk-UA"/>
        </w:rPr>
        <w:t xml:space="preserve">Stress and ego-defense mechanisms in medical staff at oncology and physical medicine departments. </w:t>
      </w:r>
      <w:r w:rsidR="00890CFA">
        <w:fldChar w:fldCharType="begin"/>
      </w:r>
      <w:r w:rsidR="00890CFA" w:rsidRPr="00890CFA">
        <w:rPr>
          <w:lang w:val="en-US"/>
        </w:rPr>
        <w:instrText xml:space="preserve"> HYPERLINK "http://scielo.isciii.es/scielo.php?script=sci_serial&amp;pid=0213-6163&amp;lng=es&amp;nrm=iso" </w:instrText>
      </w:r>
      <w:r w:rsidR="00890CFA">
        <w:fldChar w:fldCharType="separate"/>
      </w:r>
      <w:r w:rsidRPr="0022527F">
        <w:rPr>
          <w:rFonts w:ascii="Garamond" w:eastAsiaTheme="majorEastAsia" w:hAnsi="Garamond" w:cs="Times New Roman"/>
          <w:bCs/>
          <w:i/>
          <w:sz w:val="28"/>
          <w:szCs w:val="28"/>
          <w:u w:val="single"/>
          <w:lang w:val="en-US"/>
        </w:rPr>
        <w:t>The</w:t>
      </w:r>
      <w:r w:rsidRPr="00890CFA">
        <w:rPr>
          <w:rFonts w:ascii="Garamond" w:eastAsiaTheme="majorEastAsia" w:hAnsi="Garamond" w:cs="Times New Roman"/>
          <w:bCs/>
          <w:i/>
          <w:sz w:val="28"/>
          <w:szCs w:val="28"/>
          <w:u w:val="single"/>
          <w:lang w:val="en-US"/>
        </w:rPr>
        <w:t xml:space="preserve"> </w:t>
      </w:r>
      <w:r w:rsidRPr="0022527F">
        <w:rPr>
          <w:rFonts w:ascii="Garamond" w:eastAsiaTheme="majorEastAsia" w:hAnsi="Garamond" w:cs="Times New Roman"/>
          <w:bCs/>
          <w:i/>
          <w:sz w:val="28"/>
          <w:szCs w:val="28"/>
          <w:u w:val="single"/>
          <w:lang w:val="en-US"/>
        </w:rPr>
        <w:t>European</w:t>
      </w:r>
      <w:r w:rsidRPr="00890CFA">
        <w:rPr>
          <w:rFonts w:ascii="Garamond" w:eastAsiaTheme="majorEastAsia" w:hAnsi="Garamond" w:cs="Times New Roman"/>
          <w:bCs/>
          <w:i/>
          <w:sz w:val="28"/>
          <w:szCs w:val="28"/>
          <w:u w:val="single"/>
          <w:lang w:val="en-US"/>
        </w:rPr>
        <w:t xml:space="preserve"> </w:t>
      </w:r>
      <w:r w:rsidRPr="0022527F">
        <w:rPr>
          <w:rFonts w:ascii="Garamond" w:eastAsiaTheme="majorEastAsia" w:hAnsi="Garamond" w:cs="Times New Roman"/>
          <w:bCs/>
          <w:i/>
          <w:sz w:val="28"/>
          <w:szCs w:val="28"/>
          <w:u w:val="single"/>
          <w:lang w:val="en-US"/>
        </w:rPr>
        <w:t>Journal</w:t>
      </w:r>
      <w:r w:rsidRPr="00890CFA">
        <w:rPr>
          <w:rFonts w:ascii="Garamond" w:eastAsiaTheme="majorEastAsia" w:hAnsi="Garamond" w:cs="Times New Roman"/>
          <w:bCs/>
          <w:i/>
          <w:sz w:val="28"/>
          <w:szCs w:val="28"/>
          <w:u w:val="single"/>
          <w:lang w:val="en-US"/>
        </w:rPr>
        <w:t xml:space="preserve"> </w:t>
      </w:r>
      <w:r w:rsidRPr="0022527F">
        <w:rPr>
          <w:rFonts w:ascii="Garamond" w:eastAsiaTheme="majorEastAsia" w:hAnsi="Garamond" w:cs="Times New Roman"/>
          <w:bCs/>
          <w:i/>
          <w:sz w:val="28"/>
          <w:szCs w:val="28"/>
          <w:u w:val="single"/>
          <w:lang w:val="en-US"/>
        </w:rPr>
        <w:t>of</w:t>
      </w:r>
      <w:r w:rsidRPr="00890CFA">
        <w:rPr>
          <w:rFonts w:ascii="Garamond" w:eastAsiaTheme="majorEastAsia" w:hAnsi="Garamond" w:cs="Times New Roman"/>
          <w:bCs/>
          <w:i/>
          <w:sz w:val="28"/>
          <w:szCs w:val="28"/>
          <w:u w:val="single"/>
          <w:lang w:val="en-US"/>
        </w:rPr>
        <w:t xml:space="preserve"> </w:t>
      </w:r>
      <w:r w:rsidRPr="0022527F">
        <w:rPr>
          <w:rFonts w:ascii="Garamond" w:eastAsiaTheme="majorEastAsia" w:hAnsi="Garamond" w:cs="Times New Roman"/>
          <w:bCs/>
          <w:i/>
          <w:sz w:val="28"/>
          <w:szCs w:val="28"/>
          <w:u w:val="single"/>
          <w:lang w:val="en-US"/>
        </w:rPr>
        <w:t>Psychiatry</w:t>
      </w:r>
      <w:r w:rsidR="00890CFA">
        <w:rPr>
          <w:rFonts w:ascii="Garamond" w:eastAsiaTheme="majorEastAsia" w:hAnsi="Garamond" w:cs="Times New Roman"/>
          <w:bCs/>
          <w:i/>
          <w:sz w:val="28"/>
          <w:szCs w:val="28"/>
          <w:u w:val="single"/>
          <w:lang w:val="en-US"/>
        </w:rPr>
        <w:fldChar w:fldCharType="end"/>
      </w:r>
      <w:r w:rsidRPr="00890CFA">
        <w:rPr>
          <w:rFonts w:ascii="Garamond" w:eastAsiaTheme="majorEastAsia" w:hAnsi="Garamond" w:cs="Times New Roman"/>
          <w:sz w:val="28"/>
          <w:szCs w:val="28"/>
          <w:lang w:val="en-US"/>
        </w:rPr>
        <w:t xml:space="preserve">, </w:t>
      </w:r>
      <w:r w:rsidRPr="0022527F">
        <w:rPr>
          <w:rFonts w:ascii="Garamond" w:eastAsiaTheme="majorEastAsia" w:hAnsi="Garamond" w:cs="Times New Roman"/>
          <w:bCs/>
          <w:i/>
          <w:sz w:val="28"/>
          <w:szCs w:val="28"/>
          <w:lang w:val="uk-UA"/>
        </w:rPr>
        <w:t>21</w:t>
      </w:r>
      <w:r w:rsidRPr="00890CFA">
        <w:rPr>
          <w:rFonts w:ascii="Garamond" w:eastAsiaTheme="majorEastAsia" w:hAnsi="Garamond" w:cs="Times New Roman"/>
          <w:bCs/>
          <w:sz w:val="28"/>
          <w:szCs w:val="28"/>
          <w:lang w:val="en-US"/>
        </w:rPr>
        <w:t>(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uk-UA"/>
        </w:rPr>
        <w:t>4</w:t>
      </w:r>
      <w:r w:rsidRPr="00890CFA">
        <w:rPr>
          <w:rFonts w:ascii="Garamond" w:eastAsiaTheme="majorEastAsia" w:hAnsi="Garamond" w:cs="Times New Roman"/>
          <w:bCs/>
          <w:sz w:val="28"/>
          <w:szCs w:val="28"/>
          <w:lang w:val="en-US"/>
        </w:rPr>
        <w:t>)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uk-UA"/>
        </w:rPr>
        <w:t xml:space="preserve">, 279-286. 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en-US"/>
        </w:rPr>
        <w:t>DOI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uk-UA"/>
        </w:rPr>
        <w:t>: 10.4321/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en-US"/>
        </w:rPr>
        <w:t>S</w:t>
      </w:r>
      <w:r w:rsidRPr="0022527F">
        <w:rPr>
          <w:rFonts w:ascii="Garamond" w:eastAsiaTheme="majorEastAsia" w:hAnsi="Garamond" w:cs="Times New Roman"/>
          <w:bCs/>
          <w:sz w:val="28"/>
          <w:szCs w:val="28"/>
          <w:lang w:val="uk-UA"/>
        </w:rPr>
        <w:t>0213-61632007000400005</w:t>
      </w:r>
      <w:r w:rsidRPr="00890CFA">
        <w:rPr>
          <w:rFonts w:ascii="Garamond" w:eastAsiaTheme="majorEastAsia" w:hAnsi="Garamond" w:cs="Times New Roman"/>
          <w:bCs/>
          <w:sz w:val="28"/>
          <w:szCs w:val="28"/>
          <w:lang w:val="en-US"/>
        </w:rPr>
        <w:t>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en-US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>Konoval'chuk</w:t>
      </w:r>
      <w:r w:rsidRPr="00890CFA">
        <w:rPr>
          <w:rFonts w:ascii="Garamond" w:hAnsi="Garamond" w:cs="Times New Roman"/>
          <w:sz w:val="28"/>
          <w:szCs w:val="28"/>
          <w:lang w:val="en-US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V. I. </w:t>
      </w:r>
      <w:r w:rsidRPr="00890CFA">
        <w:rPr>
          <w:rFonts w:ascii="Garamond" w:hAnsi="Garamond" w:cs="Times New Roman"/>
          <w:sz w:val="28"/>
          <w:szCs w:val="28"/>
          <w:lang w:val="en-US"/>
        </w:rPr>
        <w:t>(</w:t>
      </w:r>
      <w:r w:rsidRPr="0022527F">
        <w:rPr>
          <w:rFonts w:ascii="Garamond" w:hAnsi="Garamond" w:cs="Times New Roman"/>
          <w:sz w:val="28"/>
          <w:szCs w:val="28"/>
          <w:lang w:val="uk-UA"/>
        </w:rPr>
        <w:t>2008</w:t>
      </w:r>
      <w:r w:rsidRPr="00890CFA">
        <w:rPr>
          <w:rFonts w:ascii="Garamond" w:hAnsi="Garamond" w:cs="Times New Roman"/>
          <w:sz w:val="28"/>
          <w:szCs w:val="28"/>
          <w:lang w:val="en-US"/>
        </w:rPr>
        <w:t>).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Psyhologichni zahysty jak mehanizmy adaptacii' ljudyny do ekstremal'nyh umov navkolyshn'ogo seredovyshha</w:t>
      </w:r>
      <w:r w:rsidRPr="00890CFA">
        <w:rPr>
          <w:rFonts w:ascii="Garamond" w:hAnsi="Garamond" w:cs="Times New Roman"/>
          <w:sz w:val="28"/>
          <w:szCs w:val="28"/>
          <w:lang w:val="uk-UA"/>
        </w:rPr>
        <w:t xml:space="preserve"> [</w:t>
      </w:r>
      <w:r w:rsidRPr="0022527F">
        <w:rPr>
          <w:rFonts w:ascii="Garamond" w:hAnsi="Garamond" w:cs="Times New Roman"/>
          <w:sz w:val="28"/>
          <w:szCs w:val="28"/>
          <w:lang w:val="uk-UA"/>
        </w:rPr>
        <w:t>Psychological defenses as mechanisms of human adaptation to extreme environmental conditions</w:t>
      </w:r>
      <w:r w:rsidRPr="00890CFA">
        <w:rPr>
          <w:rFonts w:ascii="Garamond" w:hAnsi="Garamond" w:cs="Times New Roman"/>
          <w:sz w:val="28"/>
          <w:szCs w:val="28"/>
          <w:lang w:val="uk-UA"/>
        </w:rPr>
        <w:t>]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Aktual'ni problemy psyhologii'</w:t>
      </w:r>
      <w:r w:rsidRPr="0022527F">
        <w:rPr>
          <w:rFonts w:ascii="Garamond" w:hAnsi="Garamond" w:cs="Times New Roman"/>
          <w:sz w:val="28"/>
          <w:szCs w:val="28"/>
          <w:lang w:val="en-US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7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(</w:t>
      </w:r>
      <w:r w:rsidRPr="0022527F">
        <w:rPr>
          <w:rFonts w:ascii="Garamond" w:hAnsi="Garamond" w:cs="Times New Roman"/>
          <w:sz w:val="28"/>
          <w:szCs w:val="28"/>
          <w:lang w:val="uk-UA"/>
        </w:rPr>
        <w:t>15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), </w:t>
      </w:r>
      <w:r w:rsidRPr="0022527F">
        <w:rPr>
          <w:rFonts w:ascii="Garamond" w:hAnsi="Garamond" w:cs="Times New Roman"/>
          <w:sz w:val="28"/>
          <w:szCs w:val="28"/>
          <w:lang w:val="uk-UA"/>
        </w:rPr>
        <w:t>132</w:t>
      </w:r>
      <w:r w:rsidRPr="0022527F">
        <w:rPr>
          <w:rFonts w:ascii="Garamond" w:hAnsi="Garamond" w:cs="Times New Roman"/>
          <w:sz w:val="28"/>
          <w:szCs w:val="28"/>
          <w:lang w:val="en-US"/>
        </w:rPr>
        <w:t>–</w:t>
      </w:r>
      <w:r w:rsidRPr="0022527F">
        <w:rPr>
          <w:rFonts w:ascii="Garamond" w:hAnsi="Garamond" w:cs="Times New Roman"/>
          <w:sz w:val="28"/>
          <w:szCs w:val="28"/>
          <w:lang w:val="uk-UA"/>
        </w:rPr>
        <w:t>136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.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Retrieved from: 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hyperlink r:id="rId12" w:history="1">
        <w:r w:rsidRPr="0022527F">
          <w:rPr>
            <w:rFonts w:ascii="Garamond" w:hAnsi="Garamond" w:cs="Times New Roman"/>
            <w:sz w:val="28"/>
            <w:szCs w:val="28"/>
            <w:u w:val="single"/>
            <w:lang w:val="uk-UA"/>
          </w:rPr>
          <w:t>http://ecopsy.com.ua/data/zbirki/2008_15/sb15_34.pdf</w:t>
        </w:r>
      </w:hyperlink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[in Ukrainian].</w:t>
      </w:r>
      <w:proofErr w:type="gramEnd"/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en-US"/>
        </w:rPr>
        <w:t>Konstantinov, A.</w:t>
      </w:r>
      <w:r w:rsidRPr="0022527F">
        <w:rPr>
          <w:rFonts w:ascii="Garamond" w:hAnsi="Garamond" w:cs="Times New Roman"/>
          <w:sz w:val="28"/>
          <w:szCs w:val="28"/>
          <w:lang w:val="uk-UA"/>
        </w:rPr>
        <w:t> 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V. (2004). </w:t>
      </w:r>
      <w:proofErr w:type="gramStart"/>
      <w:r w:rsidRPr="0022527F">
        <w:rPr>
          <w:rFonts w:ascii="Garamond" w:hAnsi="Garamond" w:cs="Times New Roman"/>
          <w:i/>
          <w:sz w:val="28"/>
          <w:szCs w:val="28"/>
          <w:lang w:val="en-US"/>
        </w:rPr>
        <w:t>Zashhítnye mehanízmy líchnosti [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 xml:space="preserve">Personal 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defenc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e mechanisms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]</w:t>
      </w:r>
      <w:r w:rsidRPr="0022527F">
        <w:rPr>
          <w:rFonts w:ascii="Garamond" w:hAnsi="Garamond" w:cs="Times New Roman"/>
          <w:sz w:val="28"/>
          <w:szCs w:val="28"/>
          <w:lang w:val="en-US"/>
        </w:rPr>
        <w:t>.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In Bol'shaja rossijskaja jenciklopedija Retrieved from: </w:t>
      </w:r>
      <w:hyperlink r:id="rId13" w:history="1">
        <w:r w:rsidRPr="0022527F">
          <w:rPr>
            <w:rFonts w:ascii="Garamond" w:hAnsi="Garamond" w:cs="Times New Roman"/>
            <w:sz w:val="28"/>
            <w:szCs w:val="28"/>
            <w:u w:val="single"/>
            <w:lang w:val="en-US"/>
          </w:rPr>
          <w:t>https://bigenc.ru/psychology/text/1989865</w:t>
        </w:r>
      </w:hyperlink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[in Russian].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en-US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>Korsun</w:t>
      </w:r>
      <w:r w:rsidRPr="0022527F">
        <w:rPr>
          <w:rFonts w:ascii="Garamond" w:hAnsi="Garamond" w:cs="Times New Roman"/>
          <w:sz w:val="28"/>
          <w:szCs w:val="28"/>
          <w:lang w:val="pl-PL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S. I., Tkachuk</w:t>
      </w:r>
      <w:r w:rsidRPr="0022527F">
        <w:rPr>
          <w:rFonts w:ascii="Garamond" w:hAnsi="Garamond" w:cs="Times New Roman"/>
          <w:sz w:val="28"/>
          <w:szCs w:val="28"/>
          <w:lang w:val="pl-PL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T. A. </w:t>
      </w:r>
      <w:r w:rsidRPr="0022527F">
        <w:rPr>
          <w:rFonts w:ascii="Garamond" w:hAnsi="Garamond" w:cs="Times New Roman"/>
          <w:sz w:val="28"/>
          <w:szCs w:val="28"/>
          <w:lang w:val="pl-PL"/>
        </w:rPr>
        <w:t>(</w:t>
      </w:r>
      <w:r w:rsidRPr="0022527F">
        <w:rPr>
          <w:rFonts w:ascii="Garamond" w:hAnsi="Garamond" w:cs="Times New Roman"/>
          <w:sz w:val="28"/>
          <w:szCs w:val="28"/>
          <w:lang w:val="uk-UA"/>
        </w:rPr>
        <w:t>2013</w:t>
      </w:r>
      <w:r w:rsidRPr="0022527F">
        <w:rPr>
          <w:rFonts w:ascii="Garamond" w:hAnsi="Garamond" w:cs="Times New Roman"/>
          <w:sz w:val="28"/>
          <w:szCs w:val="28"/>
          <w:lang w:val="pl-PL"/>
        </w:rPr>
        <w:t xml:space="preserve">).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Psyhologija dijal'nosti pracivnykiv podatkovoi' milicii' [Psychology of tax police officers].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Kyiv, Centr uchbovoi' literatury</w:t>
      </w:r>
      <w:r w:rsidRPr="0022527F">
        <w:rPr>
          <w:rFonts w:ascii="Garamond" w:hAnsi="Garamond" w:cs="Times New Roman"/>
          <w:sz w:val="28"/>
          <w:szCs w:val="28"/>
          <w:lang w:val="en-US"/>
        </w:rPr>
        <w:t>.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Retrieved from: </w:t>
      </w:r>
      <w:hyperlink r:id="rId14" w:history="1">
        <w:r w:rsidRPr="0022527F">
          <w:rPr>
            <w:rFonts w:ascii="Garamond" w:hAnsi="Garamond" w:cs="Times New Roman"/>
            <w:sz w:val="28"/>
            <w:szCs w:val="28"/>
            <w:u w:val="single"/>
            <w:lang w:val="uk-UA"/>
          </w:rPr>
          <w:t>https://www.myslenedrevo.com.ua/uk/Sci/Philosophy/PsychologyTax/2/4.html</w:t>
        </w:r>
      </w:hyperlink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[in Ukrainian].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en-US"/>
        </w:rPr>
        <w:t>Kruzhkova, O.</w:t>
      </w:r>
      <w:r w:rsidRPr="0022527F">
        <w:rPr>
          <w:rFonts w:ascii="Garamond" w:hAnsi="Garamond" w:cs="Times New Roman"/>
          <w:sz w:val="28"/>
          <w:szCs w:val="28"/>
          <w:lang w:val="uk-UA"/>
        </w:rPr>
        <w:t> </w:t>
      </w:r>
      <w:r w:rsidRPr="0022527F">
        <w:rPr>
          <w:rFonts w:ascii="Garamond" w:hAnsi="Garamond" w:cs="Times New Roman"/>
          <w:sz w:val="28"/>
          <w:szCs w:val="28"/>
          <w:lang w:val="en-US"/>
        </w:rPr>
        <w:t>V. (2012). Psihologicheskaja zashhita i sovladanie: fenomenologicheskoe sootnoshenie i struktura [</w:t>
      </w:r>
      <w:r w:rsidRPr="0022527F">
        <w:rPr>
          <w:rFonts w:ascii="Garamond" w:hAnsi="Garamond" w:cs="Times New Roman"/>
          <w:sz w:val="28"/>
          <w:szCs w:val="28"/>
          <w:lang w:val="uk-UA"/>
        </w:rPr>
        <w:t>Psychological defense and coping: phenomenological relationship and structure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]. </w:t>
      </w:r>
      <w:proofErr w:type="gramStart"/>
      <w:r w:rsidRPr="0022527F">
        <w:rPr>
          <w:rFonts w:ascii="Garamond" w:hAnsi="Garamond" w:cs="Times New Roman"/>
          <w:i/>
          <w:sz w:val="28"/>
          <w:szCs w:val="28"/>
          <w:lang w:val="en-US"/>
        </w:rPr>
        <w:t>Vestnik Leningradskogo gosudarstvennogo universiteta im.</w:t>
      </w:r>
      <w:proofErr w:type="gramEnd"/>
      <w:r w:rsidRPr="0022527F">
        <w:rPr>
          <w:rFonts w:ascii="Garamond" w:hAnsi="Garamond" w:cs="Times New Roman"/>
          <w:i/>
          <w:sz w:val="28"/>
          <w:szCs w:val="28"/>
          <w:lang w:val="en-US"/>
        </w:rPr>
        <w:t xml:space="preserve"> </w:t>
      </w:r>
      <w:proofErr w:type="gramStart"/>
      <w:r w:rsidRPr="0022527F">
        <w:rPr>
          <w:rFonts w:ascii="Garamond" w:hAnsi="Garamond" w:cs="Times New Roman"/>
          <w:i/>
          <w:sz w:val="28"/>
          <w:szCs w:val="28"/>
          <w:lang w:val="en-US"/>
        </w:rPr>
        <w:t>A.S. Pushkina</w:t>
      </w:r>
      <w:r w:rsidRPr="0022527F">
        <w:rPr>
          <w:rFonts w:ascii="Garamond" w:hAnsi="Garamond" w:cs="Times New Roman"/>
          <w:sz w:val="28"/>
          <w:szCs w:val="28"/>
          <w:lang w:val="en-US"/>
        </w:rPr>
        <w:t>, 5 (1), 36–47 [in Russian].</w:t>
      </w:r>
      <w:proofErr w:type="gramEnd"/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en-US"/>
        </w:rPr>
      </w:pPr>
      <w:r w:rsidRPr="0022527F">
        <w:rPr>
          <w:rFonts w:ascii="Garamond" w:hAnsi="Garamond" w:cs="Times New Roman"/>
          <w:sz w:val="28"/>
          <w:szCs w:val="28"/>
          <w:lang w:val="en-US"/>
        </w:rPr>
        <w:t>Kuftjak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, </w:t>
      </w:r>
      <w:r w:rsidRPr="0022527F">
        <w:rPr>
          <w:rFonts w:ascii="Garamond" w:hAnsi="Garamond" w:cs="Times New Roman"/>
          <w:sz w:val="28"/>
          <w:szCs w:val="28"/>
          <w:lang w:val="en-US"/>
        </w:rPr>
        <w:t>E</w:t>
      </w:r>
      <w:r w:rsidRPr="0022527F">
        <w:rPr>
          <w:rFonts w:ascii="Garamond" w:hAnsi="Garamond" w:cs="Times New Roman"/>
          <w:sz w:val="28"/>
          <w:szCs w:val="28"/>
          <w:lang w:val="uk-UA"/>
        </w:rPr>
        <w:t>. </w:t>
      </w:r>
      <w:r w:rsidRPr="0022527F">
        <w:rPr>
          <w:rFonts w:ascii="Garamond" w:hAnsi="Garamond" w:cs="Times New Roman"/>
          <w:sz w:val="28"/>
          <w:szCs w:val="28"/>
          <w:lang w:val="en-US"/>
        </w:rPr>
        <w:t>V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. (2016).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Psihologicheskoe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zdorov</w:t>
      </w:r>
      <w:r w:rsidRPr="0022527F">
        <w:rPr>
          <w:rFonts w:ascii="Garamond" w:hAnsi="Garamond" w:cs="Times New Roman"/>
          <w:sz w:val="28"/>
          <w:szCs w:val="28"/>
          <w:lang w:val="uk-UA"/>
        </w:rPr>
        <w:t>'</w:t>
      </w:r>
      <w:r w:rsidRPr="0022527F">
        <w:rPr>
          <w:rFonts w:ascii="Garamond" w:hAnsi="Garamond" w:cs="Times New Roman"/>
          <w:sz w:val="28"/>
          <w:szCs w:val="28"/>
          <w:lang w:val="en-US"/>
        </w:rPr>
        <w:t>e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i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zashhitnye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mehanizmy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(</w:t>
      </w:r>
      <w:r w:rsidRPr="0022527F">
        <w:rPr>
          <w:rFonts w:ascii="Garamond" w:hAnsi="Garamond" w:cs="Times New Roman"/>
          <w:sz w:val="28"/>
          <w:szCs w:val="28"/>
          <w:lang w:val="en-US"/>
        </w:rPr>
        <w:t>psihologicheskie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zashhity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i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sovladanie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) </w:t>
      </w:r>
      <w:r w:rsidRPr="0022527F">
        <w:rPr>
          <w:rFonts w:ascii="Garamond" w:hAnsi="Garamond" w:cs="Times New Roman"/>
          <w:sz w:val="28"/>
          <w:szCs w:val="28"/>
          <w:lang w:val="en-US"/>
        </w:rPr>
        <w:t>v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detskom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vozraste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[Psychological health and defense mechanisms (psychological defense and coping) in childhood].</w:t>
      </w:r>
      <w:proofErr w:type="gramEnd"/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proofErr w:type="gramStart"/>
      <w:r w:rsidRPr="0022527F">
        <w:rPr>
          <w:rFonts w:ascii="Garamond" w:hAnsi="Garamond" w:cs="Times New Roman"/>
          <w:i/>
          <w:sz w:val="28"/>
          <w:szCs w:val="28"/>
          <w:lang w:val="en-US"/>
        </w:rPr>
        <w:t>Psihologicheskie issledovanija</w:t>
      </w:r>
      <w:r w:rsidRPr="0022527F">
        <w:rPr>
          <w:rFonts w:ascii="Garamond" w:hAnsi="Garamond" w:cs="Times New Roman"/>
          <w:sz w:val="28"/>
          <w:szCs w:val="28"/>
          <w:lang w:val="en-US"/>
        </w:rPr>
        <w:t>, 9 (49), 4.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Retrieved from: </w:t>
      </w:r>
      <w:hyperlink r:id="rId15" w:history="1">
        <w:r w:rsidRPr="0022527F">
          <w:rPr>
            <w:rFonts w:ascii="Garamond" w:hAnsi="Garamond" w:cs="Times New Roman"/>
            <w:sz w:val="28"/>
            <w:szCs w:val="28"/>
            <w:u w:val="single"/>
            <w:lang w:val="en-US"/>
          </w:rPr>
          <w:t>http://psystudy.ru</w:t>
        </w:r>
      </w:hyperlink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[in Russian].</w:t>
      </w:r>
      <w:proofErr w:type="gramEnd"/>
    </w:p>
    <w:p w:rsidR="00EF7979" w:rsidRPr="0022527F" w:rsidRDefault="00EF7979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de-DE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Kuftjak, E.V. (2017).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Adaptivnye mehanizmy lichnosti: sovremennyj vzgljad na problemu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[Adaptive mechanisms of personality: a modern view of the problem]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.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Kuftjak E.V. </w:t>
      </w:r>
      <w:r w:rsidRPr="0022527F">
        <w:rPr>
          <w:rFonts w:ascii="Garamond" w:hAnsi="Garamond" w:cs="Times New Roman"/>
          <w:sz w:val="28"/>
          <w:szCs w:val="28"/>
          <w:lang w:val="pl-PL"/>
        </w:rPr>
        <w:t xml:space="preserve">(Ed.) </w:t>
      </w:r>
      <w:r w:rsidRPr="0022527F">
        <w:rPr>
          <w:rFonts w:ascii="Garamond" w:hAnsi="Garamond" w:cs="Times New Roman"/>
          <w:sz w:val="28"/>
          <w:szCs w:val="28"/>
          <w:lang w:val="uk-UA"/>
        </w:rPr>
        <w:t>Zashhitnaja sistema lichnosti i stress</w:t>
      </w:r>
      <w:r w:rsidRPr="0022527F">
        <w:rPr>
          <w:rFonts w:ascii="Garamond" w:hAnsi="Garamond" w:cs="Times New Roman"/>
          <w:sz w:val="28"/>
          <w:szCs w:val="28"/>
          <w:lang w:val="pl-PL"/>
        </w:rPr>
        <w:t xml:space="preserve"> (pp.</w:t>
      </w:r>
      <w:r w:rsidRPr="0022527F">
        <w:rPr>
          <w:rFonts w:ascii="Garamond" w:hAnsi="Garamond" w:cs="Times New Roman"/>
          <w:sz w:val="28"/>
          <w:szCs w:val="28"/>
          <w:lang w:val="uk-UA"/>
        </w:rPr>
        <w:t>6–17</w:t>
      </w:r>
      <w:r w:rsidRPr="0022527F">
        <w:rPr>
          <w:rFonts w:ascii="Garamond" w:hAnsi="Garamond" w:cs="Times New Roman"/>
          <w:sz w:val="28"/>
          <w:szCs w:val="28"/>
          <w:lang w:val="pl-PL"/>
        </w:rPr>
        <w:t>)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. Moskva: Mir nauki. URL: </w:t>
      </w:r>
      <w:hyperlink r:id="rId16" w:history="1">
        <w:r w:rsidRPr="0022527F">
          <w:rPr>
            <w:rStyle w:val="a4"/>
            <w:rFonts w:ascii="Garamond" w:hAnsi="Garamond" w:cs="Times New Roman"/>
            <w:color w:val="auto"/>
            <w:sz w:val="28"/>
            <w:szCs w:val="28"/>
            <w:lang w:val="uk-UA"/>
          </w:rPr>
          <w:t>http://izd-mn.com/PDF/18MNNPM17.pdf</w:t>
        </w:r>
      </w:hyperlink>
      <w:r w:rsidRPr="0022527F">
        <w:rPr>
          <w:rFonts w:ascii="Garamond" w:hAnsi="Garamond" w:cs="Times New Roman"/>
          <w:sz w:val="28"/>
          <w:szCs w:val="28"/>
          <w:lang w:val="de-DE"/>
        </w:rPr>
        <w:t>.</w:t>
      </w:r>
    </w:p>
    <w:p w:rsidR="00CA3634" w:rsidRPr="00890CFA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en-US"/>
        </w:rPr>
      </w:pPr>
      <w:r w:rsidRPr="0022527F">
        <w:rPr>
          <w:rFonts w:ascii="Garamond" w:hAnsi="Garamond" w:cs="Times New Roman"/>
          <w:sz w:val="28"/>
          <w:szCs w:val="28"/>
          <w:lang w:val="en-US"/>
        </w:rPr>
        <w:t>Kuznecov, M.</w:t>
      </w:r>
      <w:r w:rsidRPr="0022527F">
        <w:rPr>
          <w:rFonts w:ascii="Garamond" w:hAnsi="Garamond" w:cs="Times New Roman"/>
          <w:sz w:val="28"/>
          <w:szCs w:val="28"/>
          <w:lang w:val="uk-UA"/>
        </w:rPr>
        <w:t> </w:t>
      </w:r>
      <w:r w:rsidRPr="0022527F">
        <w:rPr>
          <w:rFonts w:ascii="Garamond" w:hAnsi="Garamond" w:cs="Times New Roman"/>
          <w:sz w:val="28"/>
          <w:szCs w:val="28"/>
          <w:lang w:val="en-US"/>
        </w:rPr>
        <w:t>A., Zotova, L.</w:t>
      </w:r>
      <w:r w:rsidRPr="0022527F">
        <w:rPr>
          <w:rFonts w:ascii="Garamond" w:hAnsi="Garamond" w:cs="Times New Roman"/>
          <w:sz w:val="28"/>
          <w:szCs w:val="28"/>
          <w:lang w:val="uk-UA"/>
        </w:rPr>
        <w:t> 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N. (2016).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Psihologicheskie mehanizmy i determinanty podderzhanija zdorov'ja cheloveka [</w:t>
      </w:r>
      <w:r w:rsidRPr="0022527F">
        <w:rPr>
          <w:rFonts w:ascii="Garamond" w:hAnsi="Garamond" w:cs="Times New Roman"/>
          <w:sz w:val="28"/>
          <w:szCs w:val="28"/>
          <w:lang w:val="uk-UA"/>
        </w:rPr>
        <w:t>Psychological mechanisms and determinants of maintaining human health</w:t>
      </w:r>
      <w:r w:rsidRPr="0022527F">
        <w:rPr>
          <w:rFonts w:ascii="Garamond" w:hAnsi="Garamond" w:cs="Times New Roman"/>
          <w:sz w:val="28"/>
          <w:szCs w:val="28"/>
          <w:lang w:val="en-US"/>
        </w:rPr>
        <w:t>].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</w:t>
      </w:r>
      <w:proofErr w:type="gramStart"/>
      <w:r w:rsidRPr="0022527F">
        <w:rPr>
          <w:rFonts w:ascii="Garamond" w:hAnsi="Garamond" w:cs="Times New Roman"/>
          <w:i/>
          <w:sz w:val="28"/>
          <w:szCs w:val="28"/>
          <w:lang w:val="en-US"/>
        </w:rPr>
        <w:t>Visnyk HNPU imeni G.S. Skovorody.</w:t>
      </w:r>
      <w:proofErr w:type="gramEnd"/>
      <w:r w:rsidRPr="0022527F">
        <w:rPr>
          <w:rFonts w:ascii="Garamond" w:hAnsi="Garamond" w:cs="Times New Roman"/>
          <w:i/>
          <w:sz w:val="28"/>
          <w:szCs w:val="28"/>
          <w:lang w:val="en-US"/>
        </w:rPr>
        <w:t xml:space="preserve"> </w:t>
      </w:r>
      <w:proofErr w:type="gramStart"/>
      <w:r w:rsidRPr="0022527F">
        <w:rPr>
          <w:rFonts w:ascii="Garamond" w:hAnsi="Garamond" w:cs="Times New Roman"/>
          <w:i/>
          <w:sz w:val="28"/>
          <w:szCs w:val="28"/>
          <w:lang w:val="en-US"/>
        </w:rPr>
        <w:t>Psyhologija</w:t>
      </w:r>
      <w:r w:rsidRPr="0022527F">
        <w:rPr>
          <w:rFonts w:ascii="Garamond" w:hAnsi="Garamond" w:cs="Times New Roman"/>
          <w:sz w:val="28"/>
          <w:szCs w:val="28"/>
          <w:lang w:val="en-US"/>
        </w:rPr>
        <w:t>, 53 (53), 102–125 [in Russian].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en-US"/>
        </w:rPr>
      </w:pPr>
      <w:r w:rsidRPr="0022527F">
        <w:rPr>
          <w:rFonts w:ascii="Garamond" w:hAnsi="Garamond" w:cs="Times New Roman"/>
          <w:sz w:val="28"/>
          <w:szCs w:val="28"/>
          <w:lang w:val="en-US"/>
        </w:rPr>
        <w:lastRenderedPageBreak/>
        <w:t>Lapkina, E.</w:t>
      </w:r>
      <w:r w:rsidRPr="0022527F">
        <w:rPr>
          <w:rFonts w:ascii="Garamond" w:hAnsi="Garamond" w:cs="Times New Roman"/>
          <w:sz w:val="28"/>
          <w:szCs w:val="28"/>
          <w:lang w:val="uk-UA"/>
        </w:rPr>
        <w:t> </w:t>
      </w:r>
      <w:r w:rsidRPr="0022527F">
        <w:rPr>
          <w:rFonts w:ascii="Garamond" w:hAnsi="Garamond" w:cs="Times New Roman"/>
          <w:sz w:val="28"/>
          <w:szCs w:val="28"/>
          <w:lang w:val="en-US"/>
        </w:rPr>
        <w:t>V. (2011). Psihologicheskaja zashhita i sovladanie: zashhitnaja sistema lichnosti [</w:t>
      </w:r>
      <w:r w:rsidRPr="0022527F">
        <w:rPr>
          <w:rFonts w:ascii="Garamond" w:hAnsi="Garamond" w:cs="Times New Roman"/>
          <w:sz w:val="28"/>
          <w:szCs w:val="28"/>
          <w:lang w:val="uk-UA"/>
        </w:rPr>
        <w:t>Psychological defense and coping: the defense system of the personality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]. 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Jaroslavskij pedagogicheskij vestnik (Psihologo-pedagogicheskie nauki)</w:t>
      </w:r>
      <w:r w:rsidRPr="0022527F">
        <w:rPr>
          <w:rFonts w:ascii="Garamond" w:hAnsi="Garamond" w:cs="Times New Roman"/>
          <w:sz w:val="28"/>
          <w:szCs w:val="28"/>
          <w:lang w:val="en-US"/>
        </w:rPr>
        <w:t>, 2(2), 232–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236  [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in Russian]. </w:t>
      </w:r>
    </w:p>
    <w:p w:rsidR="00EF7979" w:rsidRPr="0022527F" w:rsidRDefault="00EF7979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>Lazor</w:t>
      </w:r>
      <w:r w:rsidRPr="0022527F">
        <w:rPr>
          <w:rFonts w:ascii="Garamond" w:hAnsi="Garamond" w:cs="Times New Roman"/>
          <w:sz w:val="28"/>
          <w:szCs w:val="28"/>
          <w:lang w:val="en-US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K.P. 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(2021). </w:t>
      </w:r>
      <w:r w:rsidRPr="0022527F">
        <w:rPr>
          <w:rFonts w:ascii="Garamond" w:hAnsi="Garamond" w:cs="Times New Roman"/>
          <w:sz w:val="28"/>
          <w:szCs w:val="28"/>
          <w:lang w:val="uk-UA"/>
        </w:rPr>
        <w:t>Istorychna obumovlenist' problemy psyhologichnyh zahystiv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[Historical conditionality of the problem of psychological defenses]</w:t>
      </w:r>
      <w:r w:rsidRPr="0022527F">
        <w:rPr>
          <w:rFonts w:ascii="Garamond" w:hAnsi="Garamond" w:cs="Times New Roman"/>
          <w:sz w:val="28"/>
          <w:szCs w:val="28"/>
          <w:lang w:val="uk-UA"/>
        </w:rPr>
        <w:t>. Abstracts of the IV International Scientific and Practical Conference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uk-UA"/>
        </w:rPr>
        <w:t>«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Prospects and Achievements in Applied and Vasic Sciences</w:t>
      </w:r>
      <w:r w:rsidRPr="0022527F">
        <w:rPr>
          <w:rFonts w:ascii="Garamond" w:hAnsi="Garamond" w:cs="Times New Roman"/>
          <w:sz w:val="28"/>
          <w:szCs w:val="28"/>
          <w:lang w:val="uk-UA"/>
        </w:rPr>
        <w:t>». Budapesht, 2021, 553–557.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Ljahovec', L. O. (2011). Osoblyvosti projavu mehanizmiv zahystu u studentiv-psyhologiv [Peculiarities of manifestation of defense mechanisms in students-psychologists].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Aktual'ni problemy psyhologii': psyhologija osobystosti. Psyhologichna dopomoga osobystosti</w:t>
      </w:r>
      <w:r w:rsidRPr="0022527F">
        <w:rPr>
          <w:rFonts w:ascii="Garamond" w:hAnsi="Garamond" w:cs="Times New Roman"/>
          <w:i/>
          <w:sz w:val="28"/>
          <w:szCs w:val="28"/>
          <w:lang w:val="pl-PL"/>
        </w:rPr>
        <w:t xml:space="preserve">, </w:t>
      </w:r>
      <w:r w:rsidRPr="0022527F">
        <w:rPr>
          <w:rFonts w:ascii="Garamond" w:hAnsi="Garamond" w:cs="Times New Roman"/>
          <w:sz w:val="28"/>
          <w:szCs w:val="28"/>
          <w:lang w:val="uk-UA"/>
        </w:rPr>
        <w:t>11</w:t>
      </w:r>
      <w:r w:rsidRPr="0022527F">
        <w:rPr>
          <w:rFonts w:ascii="Garamond" w:hAnsi="Garamond" w:cs="Times New Roman"/>
          <w:sz w:val="28"/>
          <w:szCs w:val="28"/>
          <w:lang w:val="pl-PL"/>
        </w:rPr>
        <w:t xml:space="preserve"> (</w:t>
      </w:r>
      <w:r w:rsidRPr="0022527F">
        <w:rPr>
          <w:rFonts w:ascii="Garamond" w:hAnsi="Garamond" w:cs="Times New Roman"/>
          <w:sz w:val="28"/>
          <w:szCs w:val="28"/>
          <w:lang w:val="uk-UA"/>
        </w:rPr>
        <w:t>4</w:t>
      </w:r>
      <w:r w:rsidRPr="0022527F">
        <w:rPr>
          <w:rFonts w:ascii="Garamond" w:hAnsi="Garamond" w:cs="Times New Roman"/>
          <w:sz w:val="28"/>
          <w:szCs w:val="28"/>
          <w:lang w:val="pl-PL"/>
        </w:rPr>
        <w:t>),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pl-PL"/>
        </w:rPr>
        <w:t xml:space="preserve">part </w:t>
      </w:r>
      <w:r w:rsidRPr="0022527F">
        <w:rPr>
          <w:rFonts w:ascii="Garamond" w:hAnsi="Garamond" w:cs="Times New Roman"/>
          <w:sz w:val="28"/>
          <w:szCs w:val="28"/>
          <w:lang w:val="uk-UA"/>
        </w:rPr>
        <w:t>1</w:t>
      </w:r>
      <w:r w:rsidRPr="0022527F">
        <w:rPr>
          <w:rFonts w:ascii="Garamond" w:hAnsi="Garamond" w:cs="Times New Roman"/>
          <w:sz w:val="28"/>
          <w:szCs w:val="28"/>
          <w:lang w:val="pl-PL"/>
        </w:rPr>
        <w:t xml:space="preserve">, </w:t>
      </w:r>
      <w:r w:rsidRPr="0022527F">
        <w:rPr>
          <w:rFonts w:ascii="Garamond" w:hAnsi="Garamond" w:cs="Times New Roman"/>
          <w:sz w:val="28"/>
          <w:szCs w:val="28"/>
          <w:lang w:val="uk-UA"/>
        </w:rPr>
        <w:t>427</w:t>
      </w:r>
      <w:r w:rsidRPr="0022527F">
        <w:rPr>
          <w:rFonts w:ascii="Garamond" w:hAnsi="Garamond" w:cs="Times New Roman"/>
          <w:sz w:val="28"/>
          <w:szCs w:val="28"/>
          <w:lang w:val="pl-PL"/>
        </w:rPr>
        <w:t>–</w:t>
      </w:r>
      <w:r w:rsidRPr="0022527F">
        <w:rPr>
          <w:rFonts w:ascii="Garamond" w:hAnsi="Garamond" w:cs="Times New Roman"/>
          <w:sz w:val="28"/>
          <w:szCs w:val="28"/>
          <w:lang w:val="uk-UA"/>
        </w:rPr>
        <w:t>433</w:t>
      </w:r>
      <w:r w:rsidRPr="0022527F">
        <w:rPr>
          <w:rFonts w:ascii="Garamond" w:hAnsi="Garamond" w:cs="Times New Roman"/>
          <w:sz w:val="28"/>
          <w:szCs w:val="28"/>
          <w:lang w:val="pl-PL"/>
        </w:rPr>
        <w:t xml:space="preserve"> [in Ukrainian].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>Makarenko</w:t>
      </w:r>
      <w:r w:rsidRPr="0022527F">
        <w:rPr>
          <w:rFonts w:ascii="Garamond" w:hAnsi="Garamond" w:cs="Times New Roman"/>
          <w:sz w:val="28"/>
          <w:szCs w:val="28"/>
          <w:lang w:val="en-US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S. 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(</w:t>
      </w:r>
      <w:r w:rsidRPr="0022527F">
        <w:rPr>
          <w:rFonts w:ascii="Garamond" w:hAnsi="Garamond" w:cs="Times New Roman"/>
          <w:sz w:val="28"/>
          <w:szCs w:val="28"/>
          <w:lang w:val="uk-UA"/>
        </w:rPr>
        <w:t>2013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). </w:t>
      </w:r>
      <w:r w:rsidRPr="0022527F">
        <w:rPr>
          <w:rFonts w:ascii="Garamond" w:hAnsi="Garamond" w:cs="Times New Roman"/>
          <w:sz w:val="28"/>
          <w:szCs w:val="28"/>
          <w:lang w:val="uk-UA"/>
        </w:rPr>
        <w:t>Metody i sposoby psyhologichnogo zahystu osobystosti v umovah ekstremal'nyh sytuacij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[</w:t>
      </w:r>
      <w:r w:rsidRPr="0022527F">
        <w:rPr>
          <w:rFonts w:ascii="Garamond" w:hAnsi="Garamond" w:cs="Times New Roman"/>
          <w:sz w:val="28"/>
          <w:szCs w:val="28"/>
          <w:lang w:val="uk-UA"/>
        </w:rPr>
        <w:t>Methods and ways of psychological defence of the person in the conditions of extreme situations</w:t>
      </w:r>
      <w:r w:rsidRPr="0022527F">
        <w:rPr>
          <w:rFonts w:ascii="Garamond" w:hAnsi="Garamond" w:cs="Times New Roman"/>
          <w:sz w:val="28"/>
          <w:szCs w:val="28"/>
          <w:lang w:val="en-US"/>
        </w:rPr>
        <w:t>]</w:t>
      </w:r>
      <w:r w:rsidRPr="0022527F">
        <w:rPr>
          <w:rFonts w:ascii="Garamond" w:hAnsi="Garamond" w:cs="Times New Roman"/>
          <w:sz w:val="28"/>
          <w:szCs w:val="28"/>
          <w:lang w:val="uk-UA"/>
        </w:rPr>
        <w:t>.</w:t>
      </w:r>
      <w:proofErr w:type="gramEnd"/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Problemy ekstremal'noi' ta kryzovoi' psyhologii',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14, </w:t>
      </w:r>
      <w:r w:rsidRPr="0022527F">
        <w:rPr>
          <w:rFonts w:ascii="Garamond" w:hAnsi="Garamond" w:cs="Times New Roman"/>
          <w:sz w:val="28"/>
          <w:szCs w:val="28"/>
          <w:lang w:val="pl-PL"/>
        </w:rPr>
        <w:t>part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I, 203–211 [</w:t>
      </w:r>
      <w:r w:rsidRPr="0022527F">
        <w:rPr>
          <w:rFonts w:ascii="Garamond" w:hAnsi="Garamond" w:cs="Times New Roman"/>
          <w:sz w:val="28"/>
          <w:szCs w:val="28"/>
          <w:lang w:val="pl-PL"/>
        </w:rPr>
        <w:t>in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pl-PL"/>
        </w:rPr>
        <w:t>Ukrainian</w:t>
      </w:r>
      <w:r w:rsidRPr="0022527F">
        <w:rPr>
          <w:rFonts w:ascii="Garamond" w:hAnsi="Garamond" w:cs="Times New Roman"/>
          <w:sz w:val="28"/>
          <w:szCs w:val="28"/>
          <w:lang w:val="uk-UA"/>
        </w:rPr>
        <w:t>].</w:t>
      </w:r>
    </w:p>
    <w:p w:rsidR="00EF7979" w:rsidRPr="0022527F" w:rsidRDefault="00EF7979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Maksymova, N.Ju. (2006).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Zahyst psyhologichnyj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[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Psychological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defense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]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. Encyklopedija Suchasnoi' Ukrai'ny. URL: </w:t>
      </w:r>
      <w:hyperlink r:id="rId17" w:history="1">
        <w:r w:rsidRPr="0022527F">
          <w:rPr>
            <w:rStyle w:val="a4"/>
            <w:rFonts w:ascii="Garamond" w:hAnsi="Garamond" w:cs="Times New Roman"/>
            <w:color w:val="auto"/>
            <w:sz w:val="28"/>
            <w:szCs w:val="28"/>
            <w:lang w:val="uk-UA"/>
          </w:rPr>
          <w:t>https://esu.com.ua/search_articles.php?id=15876</w:t>
        </w:r>
      </w:hyperlink>
      <w:r w:rsidRPr="0022527F">
        <w:rPr>
          <w:rFonts w:ascii="Garamond" w:hAnsi="Garamond" w:cs="Times New Roman"/>
          <w:sz w:val="28"/>
          <w:szCs w:val="28"/>
          <w:lang w:val="uk-UA"/>
        </w:rPr>
        <w:t>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highlight w:val="yellow"/>
          <w:lang w:val="uk-UA"/>
        </w:rPr>
      </w:pPr>
      <w:proofErr w:type="gramStart"/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Mar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uk-UA"/>
        </w:rPr>
        <w:t>č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inko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D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uk-UA"/>
        </w:rPr>
        <w:t xml:space="preserve">., 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Jakovljevi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uk-UA"/>
        </w:rPr>
        <w:t xml:space="preserve">ć, 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M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uk-UA"/>
        </w:rPr>
        <w:t xml:space="preserve">., 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Jak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uk-UA"/>
        </w:rPr>
        <w:t>š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i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uk-UA"/>
        </w:rPr>
        <w:t xml:space="preserve">ć, 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N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uk-UA"/>
        </w:rPr>
        <w:t xml:space="preserve">., 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Bjedov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uk-UA"/>
        </w:rPr>
        <w:t xml:space="preserve">, 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S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uk-UA"/>
        </w:rPr>
        <w:t xml:space="preserve">., &amp; 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Drakuli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uk-UA"/>
        </w:rPr>
        <w:t xml:space="preserve">ć, 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A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uk-UA"/>
        </w:rPr>
        <w:t xml:space="preserve">. 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M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uk-UA"/>
        </w:rPr>
        <w:t>.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 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uk-UA"/>
        </w:rPr>
        <w:t>(2020).</w:t>
      </w:r>
      <w:proofErr w:type="gramEnd"/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 </w:t>
      </w:r>
      <w:proofErr w:type="gramStart"/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The importance of psychodynamic approach during covid-19 pandemic.</w:t>
      </w:r>
      <w:proofErr w:type="gramEnd"/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22527F">
        <w:rPr>
          <w:rFonts w:ascii="Garamond" w:hAnsi="Garamond" w:cs="Times New Roman"/>
          <w:i/>
          <w:iCs/>
          <w:sz w:val="28"/>
          <w:szCs w:val="28"/>
          <w:shd w:val="clear" w:color="auto" w:fill="FFFFFF"/>
          <w:lang w:val="en-US"/>
        </w:rPr>
        <w:t>Psychiatria Danubina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, </w:t>
      </w:r>
      <w:r w:rsidRPr="0022527F">
        <w:rPr>
          <w:rFonts w:ascii="Garamond" w:hAnsi="Garamond" w:cs="Times New Roman"/>
          <w:i/>
          <w:iCs/>
          <w:sz w:val="28"/>
          <w:szCs w:val="28"/>
          <w:shd w:val="clear" w:color="auto" w:fill="FFFFFF"/>
          <w:lang w:val="en-US"/>
        </w:rPr>
        <w:t>32</w:t>
      </w:r>
      <w:r w:rsidRPr="0022527F">
        <w:rPr>
          <w:rFonts w:ascii="Garamond" w:hAnsi="Garamond" w:cs="Times New Roman"/>
          <w:sz w:val="28"/>
          <w:szCs w:val="28"/>
          <w:shd w:val="clear" w:color="auto" w:fill="FFFFFF"/>
          <w:lang w:val="en-US"/>
        </w:rPr>
        <w:t>(1), 15–21. </w:t>
      </w:r>
      <w:hyperlink r:id="rId18" w:history="1">
        <w:r w:rsidRPr="0022527F">
          <w:rPr>
            <w:rFonts w:ascii="Garamond" w:hAnsi="Garamond" w:cs="Times New Roman"/>
            <w:sz w:val="28"/>
            <w:szCs w:val="28"/>
            <w:u w:val="single"/>
            <w:shd w:val="clear" w:color="auto" w:fill="FFFFFF"/>
            <w:lang w:val="en-US"/>
          </w:rPr>
          <w:t>DOI</w:t>
        </w:r>
        <w:r w:rsidRPr="0022527F">
          <w:rPr>
            <w:rFonts w:ascii="Garamond" w:hAnsi="Garamond" w:cs="Times New Roman"/>
            <w:sz w:val="28"/>
            <w:szCs w:val="28"/>
            <w:u w:val="single"/>
            <w:shd w:val="clear" w:color="auto" w:fill="FFFFFF"/>
          </w:rPr>
          <w:t>: 10.24869/</w:t>
        </w:r>
        <w:r w:rsidRPr="0022527F">
          <w:rPr>
            <w:rFonts w:ascii="Garamond" w:hAnsi="Garamond" w:cs="Times New Roman"/>
            <w:sz w:val="28"/>
            <w:szCs w:val="28"/>
            <w:u w:val="single"/>
            <w:shd w:val="clear" w:color="auto" w:fill="FFFFFF"/>
            <w:lang w:val="en-US"/>
          </w:rPr>
          <w:t>psyd</w:t>
        </w:r>
        <w:r w:rsidRPr="0022527F">
          <w:rPr>
            <w:rFonts w:ascii="Garamond" w:hAnsi="Garamond" w:cs="Times New Roman"/>
            <w:sz w:val="28"/>
            <w:szCs w:val="28"/>
            <w:u w:val="single"/>
            <w:shd w:val="clear" w:color="auto" w:fill="FFFFFF"/>
          </w:rPr>
          <w:t>.2020.15</w:t>
        </w:r>
      </w:hyperlink>
      <w:r w:rsidRPr="0022527F">
        <w:rPr>
          <w:rFonts w:ascii="Garamond" w:hAnsi="Garamond" w:cs="Times New Roman"/>
          <w:sz w:val="28"/>
          <w:szCs w:val="28"/>
          <w:u w:val="single"/>
          <w:shd w:val="clear" w:color="auto" w:fill="FFFFFF"/>
        </w:rPr>
        <w:t>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en-US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>Mrochko</w:t>
      </w:r>
      <w:r w:rsidRPr="0022527F">
        <w:rPr>
          <w:rFonts w:ascii="Garamond" w:hAnsi="Garamond" w:cs="Times New Roman"/>
          <w:sz w:val="28"/>
          <w:szCs w:val="28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I. O., Levyc'ka</w:t>
      </w:r>
      <w:r w:rsidRPr="0022527F">
        <w:rPr>
          <w:rFonts w:ascii="Garamond" w:hAnsi="Garamond" w:cs="Times New Roman"/>
          <w:sz w:val="28"/>
          <w:szCs w:val="28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L. V. </w:t>
      </w:r>
      <w:r w:rsidRPr="0022527F">
        <w:rPr>
          <w:rFonts w:ascii="Garamond" w:hAnsi="Garamond" w:cs="Times New Roman"/>
          <w:sz w:val="28"/>
          <w:szCs w:val="28"/>
        </w:rPr>
        <w:t>(</w:t>
      </w:r>
      <w:r w:rsidRPr="0022527F">
        <w:rPr>
          <w:rFonts w:ascii="Garamond" w:hAnsi="Garamond" w:cs="Times New Roman"/>
          <w:sz w:val="28"/>
          <w:szCs w:val="28"/>
          <w:lang w:val="uk-UA"/>
        </w:rPr>
        <w:t>2017</w:t>
      </w:r>
      <w:r w:rsidRPr="0022527F">
        <w:rPr>
          <w:rFonts w:ascii="Garamond" w:hAnsi="Garamond" w:cs="Times New Roman"/>
          <w:sz w:val="28"/>
          <w:szCs w:val="28"/>
        </w:rPr>
        <w:t xml:space="preserve">). </w:t>
      </w:r>
      <w:r w:rsidRPr="0022527F">
        <w:rPr>
          <w:rFonts w:ascii="Garamond" w:hAnsi="Garamond" w:cs="Times New Roman"/>
          <w:sz w:val="28"/>
          <w:szCs w:val="28"/>
          <w:lang w:val="uk-UA"/>
        </w:rPr>
        <w:t>Teoretychnyj analiz suchasnyh pidhodiv u doslidzhenni mehanizmiv psyhologichnogo zahystu</w:t>
      </w:r>
      <w:r w:rsidRPr="0022527F">
        <w:rPr>
          <w:rFonts w:ascii="Garamond" w:hAnsi="Garamond" w:cs="Times New Roman"/>
          <w:sz w:val="28"/>
          <w:szCs w:val="28"/>
        </w:rPr>
        <w:t xml:space="preserve"> [</w:t>
      </w:r>
      <w:r w:rsidRPr="0022527F">
        <w:rPr>
          <w:rFonts w:ascii="Garamond" w:hAnsi="Garamond" w:cs="Times New Roman"/>
          <w:sz w:val="28"/>
          <w:szCs w:val="28"/>
          <w:lang w:val="uk-UA"/>
        </w:rPr>
        <w:t>Theoretical analysis of modern approaches in the study of mechanisms of psychological defence</w:t>
      </w:r>
      <w:r w:rsidRPr="0022527F">
        <w:rPr>
          <w:rFonts w:ascii="Garamond" w:hAnsi="Garamond" w:cs="Times New Roman"/>
          <w:sz w:val="28"/>
          <w:szCs w:val="28"/>
        </w:rPr>
        <w:t>]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Zbirnyk naukovyh prac' HIST Universytetu «Ukrai'na»,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 xml:space="preserve">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14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, </w:t>
      </w:r>
      <w:r w:rsidRPr="0022527F">
        <w:rPr>
          <w:rFonts w:ascii="Garamond" w:hAnsi="Garamond" w:cs="Times New Roman"/>
          <w:sz w:val="28"/>
          <w:szCs w:val="28"/>
          <w:lang w:val="uk-UA"/>
        </w:rPr>
        <w:t>232</w:t>
      </w:r>
      <w:r w:rsidRPr="0022527F">
        <w:rPr>
          <w:rFonts w:ascii="Garamond" w:hAnsi="Garamond" w:cs="Times New Roman"/>
          <w:sz w:val="28"/>
          <w:szCs w:val="28"/>
          <w:lang w:val="en-US"/>
        </w:rPr>
        <w:t>–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235.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Retrieved from: 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http://nbuv.gov.ua/UJRN/Znpkhist_2017_14_55 </w:t>
      </w:r>
      <w:r w:rsidRPr="0022527F">
        <w:rPr>
          <w:rFonts w:ascii="Garamond" w:hAnsi="Garamond" w:cs="Times New Roman"/>
          <w:sz w:val="28"/>
          <w:szCs w:val="28"/>
          <w:lang w:val="en-US"/>
        </w:rPr>
        <w:t>[in Ukrainian].</w:t>
      </w:r>
      <w:proofErr w:type="gramEnd"/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>Myhal's'ka</w:t>
      </w:r>
      <w:r w:rsidRPr="0022527F">
        <w:rPr>
          <w:rFonts w:ascii="Garamond" w:hAnsi="Garamond" w:cs="Times New Roman"/>
          <w:sz w:val="28"/>
          <w:szCs w:val="28"/>
          <w:lang w:val="en-US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Ju. A., Renke</w:t>
      </w:r>
      <w:r w:rsidRPr="0022527F">
        <w:rPr>
          <w:rFonts w:ascii="Garamond" w:hAnsi="Garamond" w:cs="Times New Roman"/>
          <w:sz w:val="28"/>
          <w:szCs w:val="28"/>
          <w:lang w:val="en-US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S. O.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(</w:t>
      </w:r>
      <w:r w:rsidRPr="0022527F">
        <w:rPr>
          <w:rFonts w:ascii="Garamond" w:hAnsi="Garamond" w:cs="Times New Roman"/>
          <w:sz w:val="28"/>
          <w:szCs w:val="28"/>
          <w:lang w:val="uk-UA"/>
        </w:rPr>
        <w:t>2015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). </w:t>
      </w:r>
      <w:r w:rsidRPr="0022527F">
        <w:rPr>
          <w:rFonts w:ascii="Garamond" w:hAnsi="Garamond" w:cs="Times New Roman"/>
          <w:sz w:val="28"/>
          <w:szCs w:val="28"/>
          <w:lang w:val="uk-UA"/>
        </w:rPr>
        <w:t>Osoblyvosti mehanizmiv psyhologichnogo zahystu osobystosti [</w:t>
      </w:r>
      <w:r w:rsidRPr="0022527F">
        <w:rPr>
          <w:rFonts w:ascii="Garamond" w:hAnsi="Garamond" w:cs="Times New Roman"/>
          <w:sz w:val="28"/>
          <w:szCs w:val="28"/>
          <w:lang w:val="en-US"/>
        </w:rPr>
        <w:t>The peculiarities of mechanisms of personality psychological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protection</w:t>
      </w:r>
      <w:r w:rsidRPr="0022527F">
        <w:rPr>
          <w:rFonts w:ascii="Garamond" w:hAnsi="Garamond" w:cs="Times New Roman"/>
          <w:sz w:val="28"/>
          <w:szCs w:val="28"/>
          <w:lang w:val="uk-UA"/>
        </w:rPr>
        <w:t>].</w:t>
      </w:r>
      <w:proofErr w:type="gramEnd"/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Problemy suchasnoi' psyhologii'</w:t>
      </w:r>
      <w:r w:rsidRPr="0022527F">
        <w:rPr>
          <w:rFonts w:ascii="Garamond" w:hAnsi="Garamond" w:cs="Times New Roman"/>
          <w:sz w:val="28"/>
          <w:szCs w:val="28"/>
          <w:lang w:val="uk-UA"/>
        </w:rPr>
        <w:t>, 30, 417–427 [</w:t>
      </w:r>
      <w:r w:rsidRPr="0022527F">
        <w:rPr>
          <w:rFonts w:ascii="Garamond" w:hAnsi="Garamond" w:cs="Times New Roman"/>
          <w:sz w:val="28"/>
          <w:szCs w:val="28"/>
          <w:lang w:val="en-US"/>
        </w:rPr>
        <w:t>in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Ukrainian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]. 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en-US"/>
        </w:rPr>
      </w:pP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Nartova</w:t>
      </w:r>
      <w:r w:rsidRPr="0022527F">
        <w:rPr>
          <w:rFonts w:ascii="Garamond" w:hAnsi="Garamond" w:cs="Times New Roman"/>
          <w:sz w:val="28"/>
          <w:szCs w:val="28"/>
          <w:lang w:val="uk-UA"/>
        </w:rPr>
        <w:t>-</w:t>
      </w:r>
      <w:r w:rsidRPr="0022527F">
        <w:rPr>
          <w:rFonts w:ascii="Garamond" w:hAnsi="Garamond" w:cs="Times New Roman"/>
          <w:sz w:val="28"/>
          <w:szCs w:val="28"/>
          <w:lang w:val="en-US"/>
        </w:rPr>
        <w:t>Bochaver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, </w:t>
      </w:r>
      <w:r w:rsidRPr="0022527F">
        <w:rPr>
          <w:rFonts w:ascii="Garamond" w:hAnsi="Garamond" w:cs="Times New Roman"/>
          <w:sz w:val="28"/>
          <w:szCs w:val="28"/>
          <w:lang w:val="en-US"/>
        </w:rPr>
        <w:t>S</w:t>
      </w:r>
      <w:r w:rsidRPr="0022527F">
        <w:rPr>
          <w:rFonts w:ascii="Garamond" w:hAnsi="Garamond" w:cs="Times New Roman"/>
          <w:sz w:val="28"/>
          <w:szCs w:val="28"/>
          <w:lang w:val="uk-UA"/>
        </w:rPr>
        <w:t>. (2001).</w:t>
      </w:r>
      <w:proofErr w:type="gramEnd"/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proofErr w:type="gramStart"/>
      <w:r w:rsidRPr="0022527F">
        <w:rPr>
          <w:rFonts w:ascii="Garamond" w:hAnsi="Garamond" w:cs="Times New Roman"/>
          <w:i/>
          <w:sz w:val="28"/>
          <w:szCs w:val="28"/>
          <w:lang w:val="en-US"/>
        </w:rPr>
        <w:t>Psihologija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lichnosti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i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mezhlichnosnyh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otnoshenij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 xml:space="preserve"> [Psychology of personality and interpersonal relationships]</w:t>
      </w:r>
      <w:r w:rsidRPr="0022527F">
        <w:rPr>
          <w:rFonts w:ascii="Garamond" w:hAnsi="Garamond" w:cs="Times New Roman"/>
          <w:sz w:val="28"/>
          <w:szCs w:val="28"/>
          <w:lang w:val="uk-UA"/>
        </w:rPr>
        <w:t>.</w:t>
      </w:r>
      <w:proofErr w:type="gramEnd"/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Moscow</w:t>
      </w:r>
      <w:r w:rsidRPr="0022527F">
        <w:rPr>
          <w:rFonts w:ascii="Garamond" w:hAnsi="Garamond" w:cs="Times New Roman"/>
          <w:sz w:val="28"/>
          <w:szCs w:val="28"/>
          <w:lang w:val="en-US"/>
        </w:rPr>
        <w:t>: JeKSMO-Press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[in Russian].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en-US"/>
        </w:rPr>
      </w:pPr>
      <w:r w:rsidRPr="0022527F">
        <w:rPr>
          <w:rFonts w:ascii="Garamond" w:hAnsi="Garamond" w:cs="Times New Roman"/>
          <w:sz w:val="28"/>
          <w:szCs w:val="28"/>
          <w:lang w:val="en-US"/>
        </w:rPr>
        <w:t>Petrovskij, A.</w:t>
      </w:r>
      <w:r w:rsidRPr="0022527F">
        <w:rPr>
          <w:rFonts w:ascii="Garamond" w:hAnsi="Garamond" w:cs="Times New Roman"/>
          <w:sz w:val="28"/>
          <w:szCs w:val="28"/>
          <w:lang w:val="uk-UA"/>
        </w:rPr>
        <w:t> </w:t>
      </w:r>
      <w:r w:rsidRPr="0022527F">
        <w:rPr>
          <w:rFonts w:ascii="Garamond" w:hAnsi="Garamond" w:cs="Times New Roman"/>
          <w:sz w:val="28"/>
          <w:szCs w:val="28"/>
          <w:lang w:val="en-US"/>
        </w:rPr>
        <w:t>V., Jaroshevskij, M.</w:t>
      </w:r>
      <w:r w:rsidRPr="0022527F">
        <w:rPr>
          <w:rFonts w:ascii="Garamond" w:hAnsi="Garamond" w:cs="Times New Roman"/>
          <w:sz w:val="28"/>
          <w:szCs w:val="28"/>
          <w:lang w:val="uk-UA"/>
        </w:rPr>
        <w:t> 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G. (Eds.) (1998). </w:t>
      </w:r>
      <w:proofErr w:type="gramStart"/>
      <w:r w:rsidRPr="0022527F">
        <w:rPr>
          <w:rFonts w:ascii="Garamond" w:hAnsi="Garamond" w:cs="Times New Roman"/>
          <w:i/>
          <w:sz w:val="28"/>
          <w:szCs w:val="28"/>
          <w:lang w:val="en-US"/>
        </w:rPr>
        <w:t>Zashhita psihologicheskaja</w:t>
      </w:r>
      <w:r w:rsidRPr="0022527F">
        <w:rPr>
          <w:rFonts w:ascii="Garamond" w:hAnsi="Garamond" w:cs="Times New Roman"/>
          <w:sz w:val="28"/>
          <w:szCs w:val="28"/>
          <w:lang w:val="en-US"/>
        </w:rPr>
        <w:t>.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</w:t>
      </w:r>
      <w:proofErr w:type="gramStart"/>
      <w:r w:rsidRPr="0022527F">
        <w:rPr>
          <w:rFonts w:ascii="Garamond" w:hAnsi="Garamond" w:cs="Times New Roman"/>
          <w:i/>
          <w:sz w:val="28"/>
          <w:szCs w:val="28"/>
          <w:lang w:val="en-US"/>
        </w:rPr>
        <w:t>[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Psychological defence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]</w:t>
      </w:r>
      <w:r w:rsidRPr="0022527F">
        <w:rPr>
          <w:rFonts w:ascii="Garamond" w:hAnsi="Garamond" w:cs="Times New Roman"/>
          <w:sz w:val="28"/>
          <w:szCs w:val="28"/>
          <w:lang w:val="en-US"/>
        </w:rPr>
        <w:t>.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In Petrovskij, A.V., Jaroshevskij, M.G. (Eds.), Kratkij psihologicheskij slovar'</w:t>
      </w:r>
      <w:r w:rsidRPr="0022527F">
        <w:rPr>
          <w:rFonts w:ascii="Garamond" w:hAnsi="Garamond" w:cs="Times New Roman"/>
          <w:sz w:val="28"/>
          <w:szCs w:val="28"/>
          <w:lang w:val="uk-UA"/>
        </w:rPr>
        <w:t>.</w:t>
      </w:r>
      <w:proofErr w:type="gramEnd"/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[</w:t>
      </w:r>
      <w:r w:rsidRPr="0022527F">
        <w:rPr>
          <w:rFonts w:ascii="Garamond" w:hAnsi="Garamond" w:cs="Times New Roman"/>
          <w:sz w:val="28"/>
          <w:szCs w:val="28"/>
          <w:lang w:val="uk-UA"/>
        </w:rPr>
        <w:t>A short psychological dictionary</w:t>
      </w:r>
      <w:r w:rsidRPr="0022527F">
        <w:rPr>
          <w:rFonts w:ascii="Garamond" w:hAnsi="Garamond" w:cs="Times New Roman"/>
          <w:sz w:val="28"/>
          <w:szCs w:val="28"/>
          <w:lang w:val="en-US"/>
        </w:rPr>
        <w:t>].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Rostov-on-Don: Feniks.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Retrieved from: </w:t>
      </w:r>
      <w:hyperlink r:id="rId19" w:history="1">
        <w:r w:rsidRPr="0022527F">
          <w:rPr>
            <w:rFonts w:ascii="Garamond" w:hAnsi="Garamond" w:cs="Times New Roman"/>
            <w:sz w:val="28"/>
            <w:szCs w:val="28"/>
            <w:u w:val="single"/>
            <w:lang w:val="en-US"/>
          </w:rPr>
          <w:t>https://psychology.academic.ru/708</w:t>
        </w:r>
      </w:hyperlink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[in Russian].</w:t>
      </w:r>
      <w:proofErr w:type="gramEnd"/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en-US"/>
        </w:rPr>
        <w:t>Petrovskiy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A</w:t>
      </w:r>
      <w:r w:rsidRPr="0022527F">
        <w:rPr>
          <w:rFonts w:ascii="Garamond" w:hAnsi="Garamond" w:cs="Times New Roman"/>
          <w:sz w:val="28"/>
          <w:szCs w:val="28"/>
          <w:lang w:val="uk-UA"/>
        </w:rPr>
        <w:t>. </w:t>
      </w:r>
      <w:r w:rsidRPr="0022527F">
        <w:rPr>
          <w:rFonts w:ascii="Garamond" w:hAnsi="Garamond" w:cs="Times New Roman"/>
          <w:sz w:val="28"/>
          <w:szCs w:val="28"/>
          <w:lang w:val="en-US"/>
        </w:rPr>
        <w:t>V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., </w:t>
      </w:r>
      <w:r w:rsidRPr="0022527F">
        <w:rPr>
          <w:rFonts w:ascii="Garamond" w:hAnsi="Garamond" w:cs="Times New Roman"/>
          <w:sz w:val="28"/>
          <w:szCs w:val="28"/>
          <w:lang w:val="en-US"/>
        </w:rPr>
        <w:t>Jaroshevskiy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, </w:t>
      </w:r>
      <w:r w:rsidRPr="0022527F">
        <w:rPr>
          <w:rFonts w:ascii="Garamond" w:hAnsi="Garamond" w:cs="Times New Roman"/>
          <w:sz w:val="28"/>
          <w:szCs w:val="28"/>
          <w:lang w:val="en-US"/>
        </w:rPr>
        <w:t>M</w:t>
      </w:r>
      <w:r w:rsidRPr="0022527F">
        <w:rPr>
          <w:rFonts w:ascii="Garamond" w:hAnsi="Garamond" w:cs="Times New Roman"/>
          <w:sz w:val="28"/>
          <w:szCs w:val="28"/>
          <w:lang w:val="uk-UA"/>
        </w:rPr>
        <w:t>. </w:t>
      </w:r>
      <w:r w:rsidRPr="0022527F">
        <w:rPr>
          <w:rFonts w:ascii="Garamond" w:hAnsi="Garamond" w:cs="Times New Roman"/>
          <w:sz w:val="28"/>
          <w:szCs w:val="28"/>
          <w:lang w:val="en-US"/>
        </w:rPr>
        <w:t>G</w:t>
      </w:r>
      <w:r w:rsidRPr="0022527F">
        <w:rPr>
          <w:rFonts w:ascii="Garamond" w:hAnsi="Garamond" w:cs="Times New Roman"/>
          <w:sz w:val="28"/>
          <w:szCs w:val="28"/>
          <w:lang w:val="uk-UA"/>
        </w:rPr>
        <w:t>. (</w:t>
      </w:r>
      <w:r w:rsidRPr="0022527F">
        <w:rPr>
          <w:rFonts w:ascii="Garamond" w:hAnsi="Garamond" w:cs="Times New Roman"/>
          <w:sz w:val="28"/>
          <w:szCs w:val="28"/>
          <w:lang w:val="en-US"/>
        </w:rPr>
        <w:t>Eds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.). (1990). </w:t>
      </w:r>
      <w:proofErr w:type="gramStart"/>
      <w:r w:rsidRPr="0022527F">
        <w:rPr>
          <w:rFonts w:ascii="Garamond" w:hAnsi="Garamond" w:cs="Times New Roman"/>
          <w:i/>
          <w:sz w:val="28"/>
          <w:szCs w:val="28"/>
          <w:lang w:val="en-US"/>
        </w:rPr>
        <w:t>Psihologija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.</w:t>
      </w:r>
      <w:proofErr w:type="gramEnd"/>
      <w:r w:rsidRPr="0022527F">
        <w:rPr>
          <w:rFonts w:ascii="Garamond" w:hAnsi="Garamond" w:cs="Times New Roman"/>
          <w:i/>
          <w:sz w:val="28"/>
          <w:szCs w:val="28"/>
          <w:lang w:val="uk-UA"/>
        </w:rPr>
        <w:t xml:space="preserve"> </w:t>
      </w:r>
      <w:proofErr w:type="gramStart"/>
      <w:r w:rsidRPr="0022527F">
        <w:rPr>
          <w:rFonts w:ascii="Garamond" w:hAnsi="Garamond" w:cs="Times New Roman"/>
          <w:i/>
          <w:sz w:val="28"/>
          <w:szCs w:val="28"/>
          <w:lang w:val="en-US"/>
        </w:rPr>
        <w:t>Slovar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' [Psychology.</w:t>
      </w:r>
      <w:proofErr w:type="gramEnd"/>
      <w:r w:rsidRPr="0022527F">
        <w:rPr>
          <w:rFonts w:ascii="Garamond" w:hAnsi="Garamond" w:cs="Times New Roman"/>
          <w:i/>
          <w:sz w:val="28"/>
          <w:szCs w:val="28"/>
          <w:lang w:val="uk-UA"/>
        </w:rPr>
        <w:t xml:space="preserve"> Vocabulary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]</w:t>
      </w:r>
      <w:r w:rsidRPr="0022527F">
        <w:rPr>
          <w:rFonts w:ascii="Garamond" w:hAnsi="Garamond" w:cs="Times New Roman"/>
          <w:sz w:val="28"/>
          <w:szCs w:val="28"/>
          <w:lang w:val="en-US"/>
        </w:rPr>
        <w:t>. Moscow: Politizdat [in Russian].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>Renke</w:t>
      </w:r>
      <w:r w:rsidRPr="0022527F">
        <w:rPr>
          <w:rFonts w:ascii="Garamond" w:hAnsi="Garamond" w:cs="Times New Roman"/>
          <w:sz w:val="28"/>
          <w:szCs w:val="28"/>
          <w:lang w:val="en-US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S. O.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(</w:t>
      </w:r>
      <w:r w:rsidRPr="0022527F">
        <w:rPr>
          <w:rFonts w:ascii="Garamond" w:hAnsi="Garamond" w:cs="Times New Roman"/>
          <w:sz w:val="28"/>
          <w:szCs w:val="28"/>
          <w:lang w:val="uk-UA"/>
        </w:rPr>
        <w:t>2010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). </w:t>
      </w:r>
      <w:r w:rsidRPr="0022527F">
        <w:rPr>
          <w:rFonts w:ascii="Garamond" w:hAnsi="Garamond" w:cs="Times New Roman"/>
          <w:sz w:val="28"/>
          <w:szCs w:val="28"/>
          <w:lang w:val="uk-UA"/>
        </w:rPr>
        <w:t>Zahysni mehanizmy osobystosti jak faktor zberezhennja cilisnosti «Ja»-struktury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[Defenc</w:t>
      </w:r>
      <w:r w:rsidRPr="0022527F">
        <w:rPr>
          <w:rFonts w:ascii="Garamond" w:hAnsi="Garamond" w:cs="Times New Roman"/>
          <w:sz w:val="28"/>
          <w:szCs w:val="28"/>
          <w:lang w:val="uk-UA"/>
        </w:rPr>
        <w:t>e mechanisms of personality as a factor in preserving the integrity of the "I"-structure</w:t>
      </w:r>
      <w:r w:rsidRPr="0022527F">
        <w:rPr>
          <w:rFonts w:ascii="Garamond" w:hAnsi="Garamond" w:cs="Times New Roman"/>
          <w:sz w:val="28"/>
          <w:szCs w:val="28"/>
          <w:lang w:val="en-US"/>
        </w:rPr>
        <w:t>]</w:t>
      </w:r>
      <w:r w:rsidRPr="0022527F">
        <w:rPr>
          <w:rFonts w:ascii="Garamond" w:hAnsi="Garamond" w:cs="Times New Roman"/>
          <w:sz w:val="28"/>
          <w:szCs w:val="28"/>
          <w:lang w:val="uk-UA"/>
        </w:rPr>
        <w:t>.</w:t>
      </w:r>
      <w:proofErr w:type="gramEnd"/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 xml:space="preserve">Problemy suchasnoi' psyhologii', </w:t>
      </w:r>
      <w:r w:rsidRPr="0022527F">
        <w:rPr>
          <w:rFonts w:ascii="Garamond" w:hAnsi="Garamond" w:cs="Times New Roman"/>
          <w:sz w:val="28"/>
          <w:szCs w:val="28"/>
          <w:lang w:val="uk-UA"/>
        </w:rPr>
        <w:t>10, 667–676 [</w:t>
      </w:r>
      <w:r w:rsidRPr="0022527F">
        <w:rPr>
          <w:rFonts w:ascii="Garamond" w:hAnsi="Garamond" w:cs="Times New Roman"/>
          <w:sz w:val="28"/>
          <w:szCs w:val="28"/>
          <w:lang w:val="en-US"/>
        </w:rPr>
        <w:t>in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Ukrainian</w:t>
      </w:r>
      <w:r w:rsidRPr="0022527F">
        <w:rPr>
          <w:rFonts w:ascii="Garamond" w:hAnsi="Garamond" w:cs="Times New Roman"/>
          <w:sz w:val="28"/>
          <w:szCs w:val="28"/>
          <w:lang w:val="uk-UA"/>
        </w:rPr>
        <w:t>].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Rysynec', T. P. (2012). Etymologija kategorij «mehanizmy psyhologichnogo zahystu» ta «koping-strategii'» [Etymology of the categories "mechanisms of psychological defence" and "coping strategies"].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Visnyk NTUU “KPI”. Filosofija. Psyhologija. Pedagogika</w:t>
      </w:r>
      <w:r w:rsidRPr="0022527F">
        <w:rPr>
          <w:rFonts w:ascii="Garamond" w:hAnsi="Garamond" w:cs="Times New Roman"/>
          <w:sz w:val="28"/>
          <w:szCs w:val="28"/>
          <w:lang w:val="uk-UA"/>
        </w:rPr>
        <w:t>, 1, 119–123 [</w:t>
      </w:r>
      <w:r w:rsidRPr="0022527F">
        <w:rPr>
          <w:rFonts w:ascii="Garamond" w:hAnsi="Garamond" w:cs="Times New Roman"/>
          <w:sz w:val="28"/>
          <w:szCs w:val="28"/>
          <w:lang w:val="en-US"/>
        </w:rPr>
        <w:t>in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Ukrainian</w:t>
      </w:r>
      <w:r w:rsidRPr="0022527F">
        <w:rPr>
          <w:rFonts w:ascii="Garamond" w:hAnsi="Garamond" w:cs="Times New Roman"/>
          <w:sz w:val="28"/>
          <w:szCs w:val="28"/>
          <w:lang w:val="uk-UA"/>
        </w:rPr>
        <w:t>].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lastRenderedPageBreak/>
        <w:t>Shebanova,  V. I. (2011). Koping-povedinka i mehanizmy podolannja stresu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[</w:t>
      </w:r>
      <w:r w:rsidRPr="0022527F">
        <w:rPr>
          <w:rFonts w:ascii="Garamond" w:hAnsi="Garamond" w:cs="Times New Roman"/>
          <w:sz w:val="28"/>
          <w:szCs w:val="28"/>
          <w:lang w:val="uk-UA"/>
        </w:rPr>
        <w:t>Coping behavior and mechanisms for overcoming stress</w:t>
      </w:r>
      <w:r w:rsidRPr="0022527F">
        <w:rPr>
          <w:rFonts w:ascii="Garamond" w:hAnsi="Garamond" w:cs="Times New Roman"/>
          <w:sz w:val="28"/>
          <w:szCs w:val="28"/>
          <w:lang w:val="en-US"/>
        </w:rPr>
        <w:t>]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Naukovi studii' iz social'noi' ta politychnoi' psyhologii'</w:t>
      </w:r>
      <w:r w:rsidRPr="0022527F">
        <w:rPr>
          <w:rFonts w:ascii="Garamond" w:hAnsi="Garamond" w:cs="Times New Roman"/>
          <w:sz w:val="28"/>
          <w:szCs w:val="28"/>
          <w:lang w:val="uk-UA"/>
        </w:rPr>
        <w:t>, 26, 289–296 [</w:t>
      </w:r>
      <w:r w:rsidRPr="0022527F">
        <w:rPr>
          <w:rFonts w:ascii="Garamond" w:hAnsi="Garamond" w:cs="Times New Roman"/>
          <w:sz w:val="28"/>
          <w:szCs w:val="28"/>
          <w:lang w:val="en-US"/>
        </w:rPr>
        <w:t>in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Ukrainian</w:t>
      </w:r>
      <w:r w:rsidRPr="0022527F">
        <w:rPr>
          <w:rFonts w:ascii="Garamond" w:hAnsi="Garamond" w:cs="Times New Roman"/>
          <w:sz w:val="28"/>
          <w:szCs w:val="28"/>
          <w:lang w:val="uk-UA"/>
        </w:rPr>
        <w:t>].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Shebanova, V. I., Didenko, G. O. (2018). Koping–povedinka u suchasnyh psyhologichnyh doslidzhennjah </w:t>
      </w:r>
      <w:r w:rsidRPr="0022527F">
        <w:rPr>
          <w:rFonts w:ascii="Garamond" w:hAnsi="Garamond" w:cs="Times New Roman"/>
          <w:sz w:val="28"/>
          <w:szCs w:val="28"/>
          <w:lang w:val="en-US"/>
        </w:rPr>
        <w:t>[Coping-behavior in modern psychological researches]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Problemy suchasnoi' psyhologii'</w:t>
      </w:r>
      <w:r w:rsidRPr="0022527F">
        <w:rPr>
          <w:rFonts w:ascii="Garamond" w:hAnsi="Garamond" w:cs="Times New Roman"/>
          <w:sz w:val="28"/>
          <w:szCs w:val="28"/>
          <w:lang w:val="uk-UA"/>
        </w:rPr>
        <w:t>, 39, 368–379. DOI10.32626/2227-6246.2018-39.368-379 [</w:t>
      </w:r>
      <w:r w:rsidRPr="0022527F">
        <w:rPr>
          <w:rFonts w:ascii="Garamond" w:hAnsi="Garamond" w:cs="Times New Roman"/>
          <w:sz w:val="28"/>
          <w:szCs w:val="28"/>
          <w:lang w:val="en-US"/>
        </w:rPr>
        <w:t>in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Ukrainian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]. 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Shuldyk, G. O. (2017). Mehanizmy psyhologichnyh zahystiv u students'koi' molodi [Mechanisms of psychological defense in student youth].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Naukovyj visnyk Hersons'kogo derzhavnogo universytetu. Serija: psyhologichni nauky</w:t>
      </w:r>
      <w:r w:rsidRPr="0022527F">
        <w:rPr>
          <w:rFonts w:ascii="Garamond" w:hAnsi="Garamond" w:cs="Times New Roman"/>
          <w:sz w:val="28"/>
          <w:szCs w:val="28"/>
          <w:lang w:val="uk-UA"/>
        </w:rPr>
        <w:t>, 2 (2), 127–131 [</w:t>
      </w:r>
      <w:r w:rsidRPr="0022527F">
        <w:rPr>
          <w:rFonts w:ascii="Garamond" w:hAnsi="Garamond" w:cs="Times New Roman"/>
          <w:sz w:val="28"/>
          <w:szCs w:val="28"/>
          <w:lang w:val="en-US"/>
        </w:rPr>
        <w:t>in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Ukrainian</w:t>
      </w:r>
      <w:r w:rsidRPr="0022527F">
        <w:rPr>
          <w:rFonts w:ascii="Garamond" w:hAnsi="Garamond" w:cs="Times New Roman"/>
          <w:sz w:val="28"/>
          <w:szCs w:val="28"/>
          <w:lang w:val="uk-UA"/>
        </w:rPr>
        <w:t>].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en-US"/>
        </w:rPr>
        <w:t>Solozhenkin, V.</w:t>
      </w:r>
      <w:r w:rsidRPr="0022527F">
        <w:rPr>
          <w:rFonts w:ascii="Garamond" w:hAnsi="Garamond" w:cs="Times New Roman"/>
          <w:sz w:val="28"/>
          <w:szCs w:val="28"/>
          <w:lang w:val="uk-UA"/>
        </w:rPr>
        <w:t> 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V. (2020). </w:t>
      </w:r>
      <w:proofErr w:type="gramStart"/>
      <w:r w:rsidRPr="0022527F">
        <w:rPr>
          <w:rFonts w:ascii="Garamond" w:hAnsi="Garamond" w:cs="Times New Roman"/>
          <w:i/>
          <w:sz w:val="28"/>
          <w:szCs w:val="28"/>
          <w:lang w:val="en-US"/>
        </w:rPr>
        <w:t>Psihologicheskie osnovy vrachebnoj dejatel'nosti [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Psychological foundations of medical practice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]</w:t>
      </w:r>
      <w:r w:rsidRPr="0022527F">
        <w:rPr>
          <w:rFonts w:ascii="Garamond" w:hAnsi="Garamond" w:cs="Times New Roman"/>
          <w:sz w:val="28"/>
          <w:szCs w:val="28"/>
          <w:lang w:val="en-US"/>
        </w:rPr>
        <w:t>.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Moskow: Akademicheskij proekt.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Retrieved from: </w:t>
      </w:r>
      <w:hyperlink r:id="rId20" w:history="1">
        <w:r w:rsidRPr="0022527F">
          <w:rPr>
            <w:rFonts w:ascii="Garamond" w:hAnsi="Garamond" w:cs="Times New Roman"/>
            <w:sz w:val="28"/>
            <w:szCs w:val="28"/>
            <w:u w:val="single"/>
            <w:lang w:val="en-US"/>
          </w:rPr>
          <w:t>https://www.rosmedlib.ru/book/ISBN9785829128425.html/</w:t>
        </w:r>
      </w:hyperlink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[in Russian].</w:t>
      </w:r>
      <w:proofErr w:type="gramEnd"/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en-US"/>
        </w:rPr>
        <w:t>Sotnikova, Ju.</w:t>
      </w:r>
      <w:r w:rsidRPr="0022527F">
        <w:rPr>
          <w:rFonts w:ascii="Garamond" w:hAnsi="Garamond" w:cs="Times New Roman"/>
          <w:sz w:val="28"/>
          <w:szCs w:val="28"/>
          <w:lang w:val="uk-UA"/>
        </w:rPr>
        <w:t> 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A. (2005).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</w:t>
      </w:r>
      <w:proofErr w:type="gramStart"/>
      <w:r w:rsidRPr="0022527F">
        <w:rPr>
          <w:rFonts w:ascii="Garamond" w:hAnsi="Garamond" w:cs="Times New Roman"/>
          <w:i/>
          <w:sz w:val="28"/>
          <w:szCs w:val="28"/>
          <w:lang w:val="en-US"/>
        </w:rPr>
        <w:t>Zashhitnye mehanizmy v lichnostnoj organizacii pacientov s rasstrojstvami adaptacii i suicidal'nymi popytkami [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 xml:space="preserve">Defense mechanisms in the personal organization of patients with adjustment disorders and suicidal </w:t>
      </w:r>
      <w:r w:rsidRPr="0022527F">
        <w:rPr>
          <w:rFonts w:ascii="Garamond" w:hAnsi="Garamond" w:cs="Times New Roman"/>
          <w:i/>
          <w:sz w:val="28"/>
          <w:szCs w:val="28"/>
          <w:lang w:val="en-US"/>
        </w:rPr>
        <w:t>attemps]</w:t>
      </w:r>
      <w:r w:rsidRPr="0022527F">
        <w:rPr>
          <w:rFonts w:ascii="Garamond" w:hAnsi="Garamond" w:cs="Times New Roman"/>
          <w:sz w:val="28"/>
          <w:szCs w:val="28"/>
          <w:lang w:val="en-US"/>
        </w:rPr>
        <w:t>.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Extended abstract of candidate’s thesis.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Moskow: MGU im.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M.V. Lomonosova [in Russian].</w:t>
      </w:r>
      <w:proofErr w:type="gramEnd"/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>Titarenko</w:t>
      </w:r>
      <w:r w:rsidRPr="0022527F">
        <w:rPr>
          <w:rFonts w:ascii="Garamond" w:hAnsi="Garamond" w:cs="Times New Roman"/>
          <w:sz w:val="28"/>
          <w:szCs w:val="28"/>
          <w:lang w:val="en-US"/>
        </w:rPr>
        <w:t>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D. S. </w:t>
      </w:r>
      <w:proofErr w:type="gramStart"/>
      <w:r w:rsidRPr="0022527F">
        <w:rPr>
          <w:rFonts w:ascii="Garamond" w:hAnsi="Garamond" w:cs="Times New Roman"/>
          <w:sz w:val="28"/>
          <w:szCs w:val="28"/>
          <w:lang w:val="en-US"/>
        </w:rPr>
        <w:t>(</w:t>
      </w:r>
      <w:r w:rsidRPr="0022527F">
        <w:rPr>
          <w:rFonts w:ascii="Garamond" w:hAnsi="Garamond" w:cs="Times New Roman"/>
          <w:sz w:val="28"/>
          <w:szCs w:val="28"/>
          <w:lang w:val="uk-UA"/>
        </w:rPr>
        <w:t>2009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). </w:t>
      </w:r>
      <w:r w:rsidRPr="0022527F">
        <w:rPr>
          <w:rFonts w:ascii="Garamond" w:hAnsi="Garamond" w:cs="Times New Roman"/>
          <w:sz w:val="28"/>
          <w:szCs w:val="28"/>
          <w:lang w:val="uk-UA"/>
        </w:rPr>
        <w:t>Zahysni mehanizmy psyhiky ljudyny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 [</w:t>
      </w:r>
      <w:r w:rsidRPr="0022527F">
        <w:rPr>
          <w:rFonts w:ascii="Garamond" w:hAnsi="Garamond" w:cs="Times New Roman"/>
          <w:sz w:val="28"/>
          <w:szCs w:val="28"/>
          <w:lang w:val="uk-UA"/>
        </w:rPr>
        <w:t>Defense mechanisms of the human psyche</w:t>
      </w:r>
      <w:r w:rsidRPr="0022527F">
        <w:rPr>
          <w:rFonts w:ascii="Garamond" w:hAnsi="Garamond" w:cs="Times New Roman"/>
          <w:sz w:val="28"/>
          <w:szCs w:val="28"/>
          <w:lang w:val="en-US"/>
        </w:rPr>
        <w:t>]</w:t>
      </w:r>
      <w:r w:rsidRPr="0022527F">
        <w:rPr>
          <w:rFonts w:ascii="Garamond" w:hAnsi="Garamond" w:cs="Times New Roman"/>
          <w:sz w:val="28"/>
          <w:szCs w:val="28"/>
          <w:lang w:val="uk-UA"/>
        </w:rPr>
        <w:t>.</w:t>
      </w:r>
      <w:proofErr w:type="gramEnd"/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Problemy ekstremal'noi' ta kryzovoi' psyhologii'</w:t>
      </w:r>
      <w:r w:rsidRPr="0022527F">
        <w:rPr>
          <w:rFonts w:ascii="Garamond" w:hAnsi="Garamond" w:cs="Times New Roman"/>
          <w:sz w:val="28"/>
          <w:szCs w:val="28"/>
          <w:lang w:val="uk-UA"/>
        </w:rPr>
        <w:t>, 6,182–192 [</w:t>
      </w:r>
      <w:r w:rsidRPr="0022527F">
        <w:rPr>
          <w:rFonts w:ascii="Garamond" w:hAnsi="Garamond" w:cs="Times New Roman"/>
          <w:sz w:val="28"/>
          <w:szCs w:val="28"/>
          <w:lang w:val="en-US"/>
        </w:rPr>
        <w:t>in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Ukrainian</w:t>
      </w:r>
      <w:r w:rsidRPr="0022527F">
        <w:rPr>
          <w:rFonts w:ascii="Garamond" w:hAnsi="Garamond" w:cs="Times New Roman"/>
          <w:sz w:val="28"/>
          <w:szCs w:val="28"/>
          <w:lang w:val="uk-UA"/>
        </w:rPr>
        <w:t>].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>Waqas, A., Rehman, A., Malik, A., et al. (2015)</w:t>
      </w:r>
      <w:r w:rsidRPr="0022527F">
        <w:rPr>
          <w:rFonts w:ascii="Garamond" w:hAnsi="Garamond" w:cs="Times New Roman"/>
          <w:sz w:val="28"/>
          <w:szCs w:val="28"/>
          <w:lang w:val="en-US"/>
        </w:rPr>
        <w:t>.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Association of Ego Defense Mechanisms with Academic Performance, Anxiety and Depression in Medical Students: A Mixed Methods Study.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Cureus,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7</w:t>
      </w:r>
      <w:r w:rsidRPr="0022527F">
        <w:rPr>
          <w:rFonts w:ascii="Garamond" w:hAnsi="Garamond" w:cs="Times New Roman"/>
          <w:sz w:val="28"/>
          <w:szCs w:val="28"/>
          <w:lang w:val="uk-UA"/>
        </w:rPr>
        <w:t>(9), 337. DOI: 10.7759/cureus.337.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28"/>
          <w:szCs w:val="28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Zinchenko, A. V. (2013). Psyhologichnyj zahyst jak mehanizm social'noi' adaptacii' hvoryh na epilepsiju [Psychological defence as a mechanism of social adaptation of patients with epilepsy].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Problemy suchasnoi' psyhologii'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,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19</w:t>
      </w:r>
      <w:r w:rsidRPr="0022527F">
        <w:rPr>
          <w:rFonts w:ascii="Garamond" w:hAnsi="Garamond" w:cs="Times New Roman"/>
          <w:sz w:val="28"/>
          <w:szCs w:val="28"/>
          <w:lang w:val="uk-UA"/>
        </w:rPr>
        <w:t>, 213–223 [</w:t>
      </w:r>
      <w:r w:rsidRPr="0022527F">
        <w:rPr>
          <w:rFonts w:ascii="Garamond" w:hAnsi="Garamond" w:cs="Times New Roman"/>
          <w:sz w:val="28"/>
          <w:szCs w:val="28"/>
          <w:lang w:val="en-US"/>
        </w:rPr>
        <w:t>in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Ukrainian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]. </w:t>
      </w:r>
    </w:p>
    <w:p w:rsidR="00CA3634" w:rsidRPr="0022527F" w:rsidRDefault="00CA3634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Zlepko, S. M., Sergjejeva, V. V., Koval', L. G., Azarhov, O. Ju. </w:t>
      </w:r>
      <w:r w:rsidRPr="0022527F">
        <w:rPr>
          <w:rFonts w:ascii="Garamond" w:hAnsi="Garamond" w:cs="Times New Roman"/>
          <w:sz w:val="28"/>
          <w:szCs w:val="28"/>
          <w:lang w:val="en-US"/>
        </w:rPr>
        <w:t>(</w:t>
      </w:r>
      <w:r w:rsidRPr="0022527F">
        <w:rPr>
          <w:rFonts w:ascii="Garamond" w:hAnsi="Garamond" w:cs="Times New Roman"/>
          <w:sz w:val="28"/>
          <w:szCs w:val="28"/>
          <w:lang w:val="uk-UA"/>
        </w:rPr>
        <w:t>2009</w:t>
      </w:r>
      <w:r w:rsidRPr="0022527F">
        <w:rPr>
          <w:rFonts w:ascii="Garamond" w:hAnsi="Garamond" w:cs="Times New Roman"/>
          <w:sz w:val="28"/>
          <w:szCs w:val="28"/>
          <w:lang w:val="en-US"/>
        </w:rPr>
        <w:t xml:space="preserve">). 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Typologija zahysnyh mehanizmiv psyhichnoi' adaptacii' ta shyl'nist' do psyhichnyh rozladiv [Typology of protective mechanisms of mental adaptation and predisposition to mental disorders].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Medychna informatyka ta inzhenerija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, </w:t>
      </w:r>
      <w:r w:rsidRPr="0022527F">
        <w:rPr>
          <w:rFonts w:ascii="Garamond" w:hAnsi="Garamond" w:cs="Times New Roman"/>
          <w:i/>
          <w:sz w:val="28"/>
          <w:szCs w:val="28"/>
          <w:lang w:val="uk-UA"/>
        </w:rPr>
        <w:t>4</w:t>
      </w:r>
      <w:r w:rsidRPr="0022527F">
        <w:rPr>
          <w:rFonts w:ascii="Garamond" w:hAnsi="Garamond" w:cs="Times New Roman"/>
          <w:sz w:val="28"/>
          <w:szCs w:val="28"/>
          <w:lang w:val="uk-UA"/>
        </w:rPr>
        <w:t>, 32–38 [</w:t>
      </w:r>
      <w:r w:rsidRPr="0022527F">
        <w:rPr>
          <w:rFonts w:ascii="Garamond" w:hAnsi="Garamond" w:cs="Times New Roman"/>
          <w:sz w:val="28"/>
          <w:szCs w:val="28"/>
          <w:lang w:val="en-US"/>
        </w:rPr>
        <w:t>in</w:t>
      </w:r>
      <w:r w:rsidRPr="0022527F">
        <w:rPr>
          <w:rFonts w:ascii="Garamond" w:hAnsi="Garamond" w:cs="Times New Roman"/>
          <w:sz w:val="28"/>
          <w:szCs w:val="28"/>
          <w:lang w:val="uk-UA"/>
        </w:rPr>
        <w:t xml:space="preserve"> </w:t>
      </w:r>
      <w:r w:rsidRPr="0022527F">
        <w:rPr>
          <w:rFonts w:ascii="Garamond" w:hAnsi="Garamond" w:cs="Times New Roman"/>
          <w:sz w:val="28"/>
          <w:szCs w:val="28"/>
          <w:lang w:val="en-US"/>
        </w:rPr>
        <w:t>Ukrainian</w:t>
      </w:r>
      <w:r w:rsidRPr="0022527F">
        <w:rPr>
          <w:rFonts w:ascii="Garamond" w:hAnsi="Garamond" w:cs="Times New Roman"/>
          <w:sz w:val="28"/>
          <w:szCs w:val="28"/>
          <w:lang w:val="uk-UA"/>
        </w:rPr>
        <w:t>].</w:t>
      </w:r>
    </w:p>
    <w:p w:rsidR="00486B2A" w:rsidRPr="0022527F" w:rsidRDefault="00486B2A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</w:p>
    <w:p w:rsidR="006159EB" w:rsidRPr="0022527F" w:rsidRDefault="006159EB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</w:p>
    <w:p w:rsidR="00363DEF" w:rsidRPr="0022527F" w:rsidRDefault="00363DEF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</w:p>
    <w:p w:rsidR="006F3277" w:rsidRPr="0022527F" w:rsidRDefault="00DA4FC5" w:rsidP="0022527F">
      <w:pPr>
        <w:spacing w:after="0" w:line="240" w:lineRule="auto"/>
        <w:ind w:firstLine="567"/>
        <w:jc w:val="both"/>
        <w:rPr>
          <w:rFonts w:ascii="Garamond" w:hAnsi="Garamond" w:cs="Times New Roman"/>
          <w:sz w:val="32"/>
          <w:szCs w:val="32"/>
          <w:lang w:val="uk-UA"/>
        </w:rPr>
      </w:pPr>
      <w:r w:rsidRPr="0022527F">
        <w:rPr>
          <w:rFonts w:ascii="Garamond" w:hAnsi="Garamond" w:cs="Times New Roman"/>
          <w:sz w:val="32"/>
          <w:szCs w:val="32"/>
          <w:lang w:val="uk-UA"/>
        </w:rPr>
        <w:t xml:space="preserve"> </w:t>
      </w:r>
    </w:p>
    <w:sectPr w:rsidR="006F3277" w:rsidRPr="0022527F" w:rsidSect="0022527F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D24F4"/>
    <w:multiLevelType w:val="hybridMultilevel"/>
    <w:tmpl w:val="B99064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F71C28"/>
    <w:multiLevelType w:val="hybridMultilevel"/>
    <w:tmpl w:val="C702536C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237"/>
    <w:rsid w:val="000019FA"/>
    <w:rsid w:val="000251D6"/>
    <w:rsid w:val="00061513"/>
    <w:rsid w:val="00066D61"/>
    <w:rsid w:val="00070237"/>
    <w:rsid w:val="00071ABB"/>
    <w:rsid w:val="000812A2"/>
    <w:rsid w:val="000A5414"/>
    <w:rsid w:val="000B07EE"/>
    <w:rsid w:val="000B29C8"/>
    <w:rsid w:val="000B5709"/>
    <w:rsid w:val="000B6217"/>
    <w:rsid w:val="000D7AC7"/>
    <w:rsid w:val="000F3BBB"/>
    <w:rsid w:val="00153714"/>
    <w:rsid w:val="0017431C"/>
    <w:rsid w:val="001753CD"/>
    <w:rsid w:val="00193E9F"/>
    <w:rsid w:val="001B7E0D"/>
    <w:rsid w:val="001F30F6"/>
    <w:rsid w:val="001F6D0B"/>
    <w:rsid w:val="00202ADC"/>
    <w:rsid w:val="002056E8"/>
    <w:rsid w:val="00213F68"/>
    <w:rsid w:val="00215113"/>
    <w:rsid w:val="0022527F"/>
    <w:rsid w:val="00256767"/>
    <w:rsid w:val="00290277"/>
    <w:rsid w:val="002A3EA2"/>
    <w:rsid w:val="002D0898"/>
    <w:rsid w:val="002D5DA0"/>
    <w:rsid w:val="002D75BC"/>
    <w:rsid w:val="002E1CD2"/>
    <w:rsid w:val="002E37BC"/>
    <w:rsid w:val="002F36BB"/>
    <w:rsid w:val="00305C92"/>
    <w:rsid w:val="00305EC1"/>
    <w:rsid w:val="0034077C"/>
    <w:rsid w:val="00342577"/>
    <w:rsid w:val="0035454F"/>
    <w:rsid w:val="003572DA"/>
    <w:rsid w:val="00362681"/>
    <w:rsid w:val="00363DEF"/>
    <w:rsid w:val="00364798"/>
    <w:rsid w:val="00391938"/>
    <w:rsid w:val="003A1BB7"/>
    <w:rsid w:val="003A7CF4"/>
    <w:rsid w:val="003B7579"/>
    <w:rsid w:val="003F2E7C"/>
    <w:rsid w:val="00402DF5"/>
    <w:rsid w:val="00414E4B"/>
    <w:rsid w:val="004229A1"/>
    <w:rsid w:val="00436A62"/>
    <w:rsid w:val="0046596C"/>
    <w:rsid w:val="004702AA"/>
    <w:rsid w:val="00470B6A"/>
    <w:rsid w:val="00486B2A"/>
    <w:rsid w:val="0049633F"/>
    <w:rsid w:val="004C2029"/>
    <w:rsid w:val="004D6489"/>
    <w:rsid w:val="005235B4"/>
    <w:rsid w:val="00590374"/>
    <w:rsid w:val="005A3278"/>
    <w:rsid w:val="005A39FA"/>
    <w:rsid w:val="005B0398"/>
    <w:rsid w:val="005C5E59"/>
    <w:rsid w:val="005C7B3E"/>
    <w:rsid w:val="005E1416"/>
    <w:rsid w:val="006012CF"/>
    <w:rsid w:val="00606963"/>
    <w:rsid w:val="006159EB"/>
    <w:rsid w:val="00653CA5"/>
    <w:rsid w:val="00676F5D"/>
    <w:rsid w:val="00695CD2"/>
    <w:rsid w:val="006B3573"/>
    <w:rsid w:val="006F1B1E"/>
    <w:rsid w:val="006F3277"/>
    <w:rsid w:val="0071081A"/>
    <w:rsid w:val="007134ED"/>
    <w:rsid w:val="00723FE3"/>
    <w:rsid w:val="00746A8F"/>
    <w:rsid w:val="00761B3A"/>
    <w:rsid w:val="00764F69"/>
    <w:rsid w:val="00774601"/>
    <w:rsid w:val="00783528"/>
    <w:rsid w:val="007936F8"/>
    <w:rsid w:val="007C52DB"/>
    <w:rsid w:val="007E2B09"/>
    <w:rsid w:val="007E35C3"/>
    <w:rsid w:val="007E7F4F"/>
    <w:rsid w:val="007F4B8D"/>
    <w:rsid w:val="008054A6"/>
    <w:rsid w:val="00812EF6"/>
    <w:rsid w:val="00826BDB"/>
    <w:rsid w:val="008726E7"/>
    <w:rsid w:val="0088174A"/>
    <w:rsid w:val="00890CFA"/>
    <w:rsid w:val="008972CC"/>
    <w:rsid w:val="008B0127"/>
    <w:rsid w:val="008E4AFA"/>
    <w:rsid w:val="008F53A4"/>
    <w:rsid w:val="0092193F"/>
    <w:rsid w:val="00967084"/>
    <w:rsid w:val="00982756"/>
    <w:rsid w:val="009848D6"/>
    <w:rsid w:val="009A00D4"/>
    <w:rsid w:val="009B3BF9"/>
    <w:rsid w:val="009B4276"/>
    <w:rsid w:val="009D1677"/>
    <w:rsid w:val="00A43B55"/>
    <w:rsid w:val="00A46933"/>
    <w:rsid w:val="00A73119"/>
    <w:rsid w:val="00A95098"/>
    <w:rsid w:val="00A9711D"/>
    <w:rsid w:val="00AB2A75"/>
    <w:rsid w:val="00AC1D30"/>
    <w:rsid w:val="00AC77F0"/>
    <w:rsid w:val="00B50A9A"/>
    <w:rsid w:val="00B84AF2"/>
    <w:rsid w:val="00BA0785"/>
    <w:rsid w:val="00BA3CB7"/>
    <w:rsid w:val="00BB56DF"/>
    <w:rsid w:val="00BC30B8"/>
    <w:rsid w:val="00BE099D"/>
    <w:rsid w:val="00BE533E"/>
    <w:rsid w:val="00BE6FE5"/>
    <w:rsid w:val="00BE7965"/>
    <w:rsid w:val="00C2383B"/>
    <w:rsid w:val="00C67E6A"/>
    <w:rsid w:val="00C84F2D"/>
    <w:rsid w:val="00C973D1"/>
    <w:rsid w:val="00CA3634"/>
    <w:rsid w:val="00CE4426"/>
    <w:rsid w:val="00CF33E0"/>
    <w:rsid w:val="00CF5FD8"/>
    <w:rsid w:val="00D50A15"/>
    <w:rsid w:val="00D6143C"/>
    <w:rsid w:val="00D75272"/>
    <w:rsid w:val="00DA4250"/>
    <w:rsid w:val="00DA4FC5"/>
    <w:rsid w:val="00DD2EBC"/>
    <w:rsid w:val="00E04BFF"/>
    <w:rsid w:val="00E2028A"/>
    <w:rsid w:val="00E2051B"/>
    <w:rsid w:val="00E26769"/>
    <w:rsid w:val="00E35699"/>
    <w:rsid w:val="00E36D2B"/>
    <w:rsid w:val="00E457BF"/>
    <w:rsid w:val="00E47588"/>
    <w:rsid w:val="00E7256D"/>
    <w:rsid w:val="00E907EC"/>
    <w:rsid w:val="00EA578C"/>
    <w:rsid w:val="00EB1AF1"/>
    <w:rsid w:val="00EB4F92"/>
    <w:rsid w:val="00EB6AF6"/>
    <w:rsid w:val="00EC16C4"/>
    <w:rsid w:val="00ED158C"/>
    <w:rsid w:val="00EE50F3"/>
    <w:rsid w:val="00EF358F"/>
    <w:rsid w:val="00EF74C7"/>
    <w:rsid w:val="00EF7979"/>
    <w:rsid w:val="00F01FCB"/>
    <w:rsid w:val="00F03346"/>
    <w:rsid w:val="00F0737B"/>
    <w:rsid w:val="00F1090A"/>
    <w:rsid w:val="00F1357B"/>
    <w:rsid w:val="00F1370C"/>
    <w:rsid w:val="00F271AF"/>
    <w:rsid w:val="00F364A4"/>
    <w:rsid w:val="00F449D3"/>
    <w:rsid w:val="00F53FD1"/>
    <w:rsid w:val="00F776A5"/>
    <w:rsid w:val="00F82654"/>
    <w:rsid w:val="00FD27F5"/>
    <w:rsid w:val="00FF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327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64F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F797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327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64F6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F79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pp.org.ua/wp-content/uploads/2019/11/Theses-UCSP2019.pdf" TargetMode="External"/><Relationship Id="rId13" Type="http://schemas.openxmlformats.org/officeDocument/2006/relationships/hyperlink" Target="https://bigenc.ru/psychology/text/1989865" TargetMode="External"/><Relationship Id="rId18" Type="http://schemas.openxmlformats.org/officeDocument/2006/relationships/hyperlink" Target="https://doi.org/10.24869/psyd.2020.15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doi.org/10.1111/1467-6494.00043" TargetMode="External"/><Relationship Id="rId12" Type="http://schemas.openxmlformats.org/officeDocument/2006/relationships/hyperlink" Target="http://ecopsy.com.ua/data/zbirki/2008_15/sb15_34.pdf" TargetMode="External"/><Relationship Id="rId17" Type="http://schemas.openxmlformats.org/officeDocument/2006/relationships/hyperlink" Target="https://esu.com.ua/search_articles.php?id=15876" TargetMode="External"/><Relationship Id="rId2" Type="http://schemas.openxmlformats.org/officeDocument/2006/relationships/styles" Target="styles.xml"/><Relationship Id="rId16" Type="http://schemas.openxmlformats.org/officeDocument/2006/relationships/hyperlink" Target="http://izd-mn.com/PDF/18MNNPM17.pdf" TargetMode="External"/><Relationship Id="rId20" Type="http://schemas.openxmlformats.org/officeDocument/2006/relationships/hyperlink" Target="https://www.rosmedlib.ru/book/ISBN9785829128425.html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nlinelibrary.wiley.com/toc/14676494/1998/66/6" TargetMode="External"/><Relationship Id="rId11" Type="http://schemas.openxmlformats.org/officeDocument/2006/relationships/hyperlink" Target="https://www.pbmhmr.com/poc/view_doc.php?type=doc&amp;id=9794&amp;cn=3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systudy.ru" TargetMode="External"/><Relationship Id="rId10" Type="http://schemas.openxmlformats.org/officeDocument/2006/relationships/hyperlink" Target="http://scielo.isciii.es/scielo.php?script=sci_serial&amp;pid=0213-6163&amp;lng=es&amp;nrm=iso" TargetMode="External"/><Relationship Id="rId19" Type="http://schemas.openxmlformats.org/officeDocument/2006/relationships/hyperlink" Target="https://psychology.academic.ru/7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deref/http%3A%2F%2Fdx.doi.org%2F10.1521%2Fpdps.2015.43.4.523" TargetMode="External"/><Relationship Id="rId14" Type="http://schemas.openxmlformats.org/officeDocument/2006/relationships/hyperlink" Target="https://www.myslenedrevo.com.ua/uk/Sci/Philosophy/PsychologyTax/2/4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2616</TotalTime>
  <Pages>33</Pages>
  <Words>12408</Words>
  <Characters>70727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Пользователь</cp:lastModifiedBy>
  <cp:revision>34</cp:revision>
  <dcterms:created xsi:type="dcterms:W3CDTF">2021-08-17T11:45:00Z</dcterms:created>
  <dcterms:modified xsi:type="dcterms:W3CDTF">2021-10-13T06:49:00Z</dcterms:modified>
</cp:coreProperties>
</file>