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480" w:rsidRDefault="006B09A6" w:rsidP="00A17E6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УДК</w:t>
      </w:r>
      <w:r w:rsidR="00D315BB">
        <w:rPr>
          <w:rFonts w:ascii="Times New Roman" w:hAnsi="Times New Roman" w:cs="Times New Roman"/>
          <w:sz w:val="28"/>
          <w:lang w:val="uk-UA"/>
        </w:rPr>
        <w:t xml:space="preserve"> 378.147.016:78</w:t>
      </w:r>
      <w:r w:rsidR="00D315BB">
        <w:rPr>
          <w:rFonts w:ascii="Times New Roman" w:hAnsi="Times New Roman" w:cs="Times New Roman"/>
          <w:sz w:val="28"/>
        </w:rPr>
        <w:t>]</w:t>
      </w:r>
      <w:r w:rsidR="00D315BB">
        <w:rPr>
          <w:rFonts w:ascii="Times New Roman" w:hAnsi="Times New Roman" w:cs="Times New Roman"/>
          <w:sz w:val="28"/>
          <w:lang w:val="uk-UA"/>
        </w:rPr>
        <w:t>:316.77</w:t>
      </w:r>
    </w:p>
    <w:p w:rsidR="00D315BB" w:rsidRPr="00D315BB" w:rsidRDefault="00D315BB" w:rsidP="00A17E6A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6B09A6" w:rsidRDefault="006B09A6" w:rsidP="00A17E6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6B09A6">
        <w:rPr>
          <w:rFonts w:ascii="Times New Roman" w:hAnsi="Times New Roman"/>
          <w:b/>
          <w:sz w:val="28"/>
          <w:lang w:val="uk-UA"/>
        </w:rPr>
        <w:t>ФОРМУВА</w:t>
      </w:r>
      <w:r>
        <w:rPr>
          <w:rFonts w:ascii="Times New Roman" w:hAnsi="Times New Roman"/>
          <w:b/>
          <w:sz w:val="28"/>
          <w:lang w:val="uk-UA"/>
        </w:rPr>
        <w:t>ННЯ ПРОФЕСІЙНИХ КОМПЕТЕНТНОСТЕЙ</w:t>
      </w:r>
    </w:p>
    <w:p w:rsidR="006B09A6" w:rsidRDefault="006B09A6" w:rsidP="00A17E6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6B09A6">
        <w:rPr>
          <w:rFonts w:ascii="Times New Roman" w:hAnsi="Times New Roman"/>
          <w:b/>
          <w:sz w:val="28"/>
          <w:lang w:val="uk-UA"/>
        </w:rPr>
        <w:t>МАЙБУТН</w:t>
      </w:r>
      <w:r>
        <w:rPr>
          <w:rFonts w:ascii="Times New Roman" w:hAnsi="Times New Roman"/>
          <w:b/>
          <w:sz w:val="28"/>
          <w:lang w:val="uk-UA"/>
        </w:rPr>
        <w:t>ІХ УЧИТЕЛІВ МУЗИЧНОГО МИСТЕЦТВА</w:t>
      </w:r>
    </w:p>
    <w:p w:rsidR="006B09A6" w:rsidRDefault="006B09A6" w:rsidP="00A17E6A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У ПРОЦЕСІ ВИВЧЕННЯ КУРСУ</w:t>
      </w:r>
    </w:p>
    <w:p w:rsidR="006B09A6" w:rsidRPr="006B09A6" w:rsidRDefault="006B09A6" w:rsidP="00A17E6A">
      <w:pPr>
        <w:spacing w:after="0" w:line="240" w:lineRule="auto"/>
        <w:jc w:val="center"/>
        <w:rPr>
          <w:b/>
          <w:lang w:val="ru-RU"/>
        </w:rPr>
      </w:pPr>
      <w:r w:rsidRPr="006B09A6">
        <w:rPr>
          <w:rFonts w:ascii="Times New Roman" w:hAnsi="Times New Roman"/>
          <w:b/>
          <w:sz w:val="28"/>
          <w:lang w:val="uk-UA"/>
        </w:rPr>
        <w:t>«ПЕДАГОГІКА З ОСНОВАМИ ПЕДМАЙСТЕРНОСТІ»</w:t>
      </w:r>
    </w:p>
    <w:p w:rsidR="006B09A6" w:rsidRPr="008F1275" w:rsidRDefault="006B09A6" w:rsidP="00A17E6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8F1275">
        <w:rPr>
          <w:rFonts w:ascii="Times New Roman" w:hAnsi="Times New Roman" w:cs="Times New Roman"/>
          <w:b/>
          <w:sz w:val="28"/>
          <w:lang w:val="uk-UA"/>
        </w:rPr>
        <w:t xml:space="preserve">Тетяна </w:t>
      </w:r>
      <w:proofErr w:type="spellStart"/>
      <w:r w:rsidRPr="008F1275">
        <w:rPr>
          <w:rFonts w:ascii="Times New Roman" w:hAnsi="Times New Roman" w:cs="Times New Roman"/>
          <w:b/>
          <w:sz w:val="28"/>
          <w:lang w:val="uk-UA"/>
        </w:rPr>
        <w:t>Равлюк</w:t>
      </w:r>
      <w:proofErr w:type="spellEnd"/>
    </w:p>
    <w:p w:rsidR="006B09A6" w:rsidRDefault="006B09A6" w:rsidP="00A17E6A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r w:rsidRPr="008F1275">
        <w:rPr>
          <w:rFonts w:ascii="Times New Roman" w:hAnsi="Times New Roman" w:cs="Times New Roman"/>
          <w:sz w:val="28"/>
          <w:lang w:val="uk-UA"/>
        </w:rPr>
        <w:t>(м. Чернівці, Україна)</w:t>
      </w:r>
    </w:p>
    <w:p w:rsidR="00D315BB" w:rsidRPr="008F1275" w:rsidRDefault="00D315BB" w:rsidP="00A17E6A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p w:rsidR="00A17E6A" w:rsidRPr="00C335E7" w:rsidRDefault="00CB023C" w:rsidP="00A17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335E7">
        <w:rPr>
          <w:rFonts w:ascii="Times New Roman" w:hAnsi="Times New Roman" w:cs="Times New Roman"/>
          <w:sz w:val="28"/>
          <w:lang w:val="uk-UA"/>
        </w:rPr>
        <w:t>Професійне становлення майбутн</w:t>
      </w:r>
      <w:r w:rsidR="00A17E6A" w:rsidRPr="00C335E7">
        <w:rPr>
          <w:rFonts w:ascii="Times New Roman" w:hAnsi="Times New Roman" w:cs="Times New Roman"/>
          <w:sz w:val="28"/>
          <w:lang w:val="uk-UA"/>
        </w:rPr>
        <w:t>іх учителів музичного мистецтва</w:t>
      </w:r>
      <w:r w:rsidRPr="00C335E7">
        <w:rPr>
          <w:rFonts w:ascii="Times New Roman" w:hAnsi="Times New Roman" w:cs="Times New Roman"/>
          <w:sz w:val="28"/>
          <w:lang w:val="uk-UA"/>
        </w:rPr>
        <w:t xml:space="preserve"> не можливе без якісного оволодіння ними навчальної дисципліни «Педагогіка з основами </w:t>
      </w:r>
      <w:proofErr w:type="spellStart"/>
      <w:r w:rsidRPr="00C335E7">
        <w:rPr>
          <w:rFonts w:ascii="Times New Roman" w:hAnsi="Times New Roman" w:cs="Times New Roman"/>
          <w:sz w:val="28"/>
          <w:lang w:val="uk-UA"/>
        </w:rPr>
        <w:t>педмайстерності</w:t>
      </w:r>
      <w:proofErr w:type="spellEnd"/>
      <w:r w:rsidRPr="00C335E7">
        <w:rPr>
          <w:rFonts w:ascii="Times New Roman" w:hAnsi="Times New Roman" w:cs="Times New Roman"/>
          <w:sz w:val="28"/>
          <w:lang w:val="uk-UA"/>
        </w:rPr>
        <w:t>».</w:t>
      </w:r>
    </w:p>
    <w:p w:rsidR="008F1275" w:rsidRPr="00C335E7" w:rsidRDefault="00A17E6A" w:rsidP="00A17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5E7">
        <w:rPr>
          <w:rFonts w:ascii="Times New Roman" w:hAnsi="Times New Roman" w:cs="Times New Roman"/>
          <w:sz w:val="28"/>
          <w:lang w:val="uk-UA"/>
        </w:rPr>
        <w:t xml:space="preserve">Робоча програма </w:t>
      </w:r>
      <w:r w:rsidR="00E7738C" w:rsidRPr="00C335E7">
        <w:rPr>
          <w:rFonts w:ascii="Times New Roman" w:hAnsi="Times New Roman" w:cs="Times New Roman"/>
          <w:sz w:val="28"/>
          <w:lang w:val="uk-UA"/>
        </w:rPr>
        <w:t>курсу</w:t>
      </w:r>
      <w:r w:rsidRPr="00C335E7">
        <w:rPr>
          <w:rFonts w:ascii="Times New Roman" w:hAnsi="Times New Roman" w:cs="Times New Roman"/>
          <w:sz w:val="28"/>
          <w:lang w:val="uk-UA"/>
        </w:rPr>
        <w:t xml:space="preserve"> складена відповідно до освітньо-професійної програми «Середня освіта (Музичне мистецтво)»</w:t>
      </w:r>
      <w:r w:rsidR="00CB023C" w:rsidRPr="00C335E7">
        <w:rPr>
          <w:rFonts w:ascii="Times New Roman" w:hAnsi="Times New Roman" w:cs="Times New Roman"/>
          <w:sz w:val="28"/>
          <w:lang w:val="uk-UA"/>
        </w:rPr>
        <w:t xml:space="preserve"> </w:t>
      </w:r>
      <w:r w:rsidRPr="00C335E7">
        <w:rPr>
          <w:rFonts w:ascii="Times New Roman" w:hAnsi="Times New Roman" w:cs="Times New Roman"/>
          <w:sz w:val="28"/>
          <w:lang w:val="uk-UA"/>
        </w:rPr>
        <w:t xml:space="preserve">за спеціальністю 014 Середня освіта (Музичне мистецтво) галузі знань 01 Освіта / Педагогіка, затвердженої вченою радою ЧНУ імені Юрія Федьковича, протокол № 6 від 31 травня 2021 р., </w:t>
      </w:r>
      <w:r w:rsidRPr="00C33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введеною в дію наказом ректора </w:t>
      </w:r>
      <w:r w:rsidR="00E7738C" w:rsidRPr="00C33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№243 від 29 червня 2021 р.</w:t>
      </w:r>
    </w:p>
    <w:p w:rsidR="00E7738C" w:rsidRPr="00C335E7" w:rsidRDefault="00C335E7" w:rsidP="00A17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35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навчальної дисципліни є педагогічна підготовка конкурентоспроможних фахівців у галузі музичної освіти та мистецтва у ЗЗСО та закладах позашкільної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7738C" w:rsidRDefault="009B4E24" w:rsidP="00A17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Зазначена мета конкретизується через </w:t>
      </w:r>
      <w:r w:rsidRPr="009B4E24">
        <w:rPr>
          <w:rFonts w:ascii="Times New Roman" w:hAnsi="Times New Roman" w:cs="Times New Roman"/>
          <w:sz w:val="28"/>
          <w:lang w:val="uk-UA"/>
        </w:rPr>
        <w:t xml:space="preserve">формування </w:t>
      </w:r>
      <w:r>
        <w:rPr>
          <w:rFonts w:ascii="Times New Roman" w:hAnsi="Times New Roman" w:cs="Times New Roman"/>
          <w:sz w:val="28"/>
          <w:lang w:val="uk-UA"/>
        </w:rPr>
        <w:t xml:space="preserve">програмних компетентностей: </w:t>
      </w:r>
      <w:r w:rsidRPr="009B4E24">
        <w:rPr>
          <w:rFonts w:ascii="Times New Roman" w:hAnsi="Times New Roman" w:cs="Times New Roman"/>
          <w:sz w:val="28"/>
          <w:lang w:val="uk-UA"/>
        </w:rPr>
        <w:t>інтегральної, загальних і фахових</w:t>
      </w:r>
      <w:r>
        <w:rPr>
          <w:rFonts w:ascii="Times New Roman" w:hAnsi="Times New Roman" w:cs="Times New Roman"/>
          <w:sz w:val="28"/>
          <w:lang w:val="uk-UA"/>
        </w:rPr>
        <w:t xml:space="preserve"> (табл. 1)</w:t>
      </w:r>
      <w:r w:rsidR="00E918EA">
        <w:rPr>
          <w:rFonts w:ascii="Times New Roman" w:hAnsi="Times New Roman" w:cs="Times New Roman"/>
          <w:sz w:val="28"/>
          <w:lang w:val="uk-UA"/>
        </w:rPr>
        <w:t xml:space="preserve"> (Освітньо-професійна програма «Середня освіта (Музичне мистецтво)»</w:t>
      </w:r>
      <w:r w:rsidR="00072DB9">
        <w:rPr>
          <w:rFonts w:ascii="Times New Roman" w:hAnsi="Times New Roman" w:cs="Times New Roman"/>
          <w:sz w:val="28"/>
          <w:lang w:val="uk-UA"/>
        </w:rPr>
        <w:t>, 2021</w:t>
      </w:r>
      <w:r w:rsidR="00E918EA">
        <w:rPr>
          <w:rFonts w:ascii="Times New Roman" w:hAnsi="Times New Roman" w:cs="Times New Roman"/>
          <w:sz w:val="28"/>
          <w:lang w:val="uk-UA"/>
        </w:rPr>
        <w:t>)</w:t>
      </w:r>
      <w:r w:rsidRPr="009B4E24">
        <w:rPr>
          <w:rFonts w:ascii="Times New Roman" w:hAnsi="Times New Roman" w:cs="Times New Roman"/>
          <w:sz w:val="28"/>
          <w:lang w:val="uk-UA"/>
        </w:rPr>
        <w:t>.</w:t>
      </w:r>
    </w:p>
    <w:p w:rsidR="009B4E24" w:rsidRPr="00C335E7" w:rsidRDefault="009B4E24" w:rsidP="00A17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803AA" w:rsidRPr="009B4E24" w:rsidRDefault="009B4E24" w:rsidP="00A17E6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lang w:val="uk-UA"/>
        </w:rPr>
      </w:pPr>
      <w:r w:rsidRPr="009B4E24">
        <w:rPr>
          <w:rFonts w:ascii="Times New Roman" w:hAnsi="Times New Roman" w:cs="Times New Roman"/>
          <w:b/>
          <w:i/>
          <w:sz w:val="28"/>
          <w:lang w:val="uk-UA"/>
        </w:rPr>
        <w:t>Таблиця 1</w:t>
      </w:r>
    </w:p>
    <w:p w:rsidR="009B4E24" w:rsidRDefault="009B4E24" w:rsidP="009B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9B4E24">
        <w:rPr>
          <w:rFonts w:ascii="Times New Roman" w:hAnsi="Times New Roman" w:cs="Times New Roman"/>
          <w:b/>
          <w:sz w:val="28"/>
          <w:lang w:val="uk-UA"/>
        </w:rPr>
        <w:t xml:space="preserve">Формування </w:t>
      </w:r>
      <w:r>
        <w:rPr>
          <w:rFonts w:ascii="Times New Roman" w:hAnsi="Times New Roman" w:cs="Times New Roman"/>
          <w:b/>
          <w:sz w:val="28"/>
          <w:lang w:val="uk-UA"/>
        </w:rPr>
        <w:t>програмних компетентностей майбутніх учителів</w:t>
      </w:r>
    </w:p>
    <w:p w:rsidR="00DB0390" w:rsidRDefault="009B4E24" w:rsidP="009B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музичного мис</w:t>
      </w:r>
      <w:r w:rsidR="00DB0390">
        <w:rPr>
          <w:rFonts w:ascii="Times New Roman" w:hAnsi="Times New Roman" w:cs="Times New Roman"/>
          <w:b/>
          <w:sz w:val="28"/>
          <w:lang w:val="uk-UA"/>
        </w:rPr>
        <w:t>тецтва у процесі вивчення курсу</w:t>
      </w:r>
    </w:p>
    <w:p w:rsidR="002803AA" w:rsidRDefault="009B4E24" w:rsidP="009B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«Педагогіка з основами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педмайстерності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>»</w:t>
      </w:r>
    </w:p>
    <w:p w:rsidR="00DB0390" w:rsidRPr="009B4E24" w:rsidRDefault="00DB0390" w:rsidP="009B4E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1"/>
        <w:gridCol w:w="7868"/>
      </w:tblGrid>
      <w:tr w:rsidR="00DB0390" w:rsidRPr="0071108A" w:rsidTr="009F5967">
        <w:tc>
          <w:tcPr>
            <w:tcW w:w="9679" w:type="dxa"/>
            <w:gridSpan w:val="2"/>
          </w:tcPr>
          <w:p w:rsidR="00DB0390" w:rsidRPr="0071108A" w:rsidRDefault="00DB0390" w:rsidP="00DB039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b/>
                <w:sz w:val="24"/>
                <w:lang w:val="uk-UA"/>
              </w:rPr>
              <w:t>Програмні компетентності</w:t>
            </w:r>
          </w:p>
        </w:tc>
      </w:tr>
      <w:tr w:rsidR="00DB0390" w:rsidRPr="0071108A" w:rsidTr="0071108A">
        <w:tc>
          <w:tcPr>
            <w:tcW w:w="1696" w:type="dxa"/>
          </w:tcPr>
          <w:p w:rsidR="00DB0390" w:rsidRPr="0071108A" w:rsidRDefault="0071108A" w:rsidP="0071108A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7983" w:type="dxa"/>
          </w:tcPr>
          <w:p w:rsidR="00DB0390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Здатність особи вирішувати складні спеціалізовані задачі та практичні проблеми у галузі середньої освіти, що передбачає застосування концептуальних теорій, методів освітніх наук і музичної педагогіки й характеризується комплексністю та невизначеністю умов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</w:tc>
      </w:tr>
      <w:tr w:rsidR="00DB0390" w:rsidRPr="0071108A" w:rsidTr="0071108A">
        <w:tc>
          <w:tcPr>
            <w:tcW w:w="1696" w:type="dxa"/>
          </w:tcPr>
          <w:p w:rsidR="00DB0390" w:rsidRPr="0071108A" w:rsidRDefault="0071108A" w:rsidP="0071108A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7983" w:type="dxa"/>
          </w:tcPr>
          <w:p w:rsidR="0071108A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ЗК 1. Здатність діяти на засадах поваги до прав і свобод людини та громадянина, реалізувати свої права і обов’язки, усвідомлювати цінності громадянського суспільства та необхідність його сталого розвитку.</w:t>
            </w:r>
          </w:p>
          <w:p w:rsidR="0071108A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ЗК 2. Здатність цінувати українську національну культуру, багатоманітність і мультикультурність у суспільстві;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області.</w:t>
            </w:r>
          </w:p>
          <w:p w:rsidR="00DB0390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ЗК 3. Знання предметної області та розуміння загальних принципів здійснення професійної діяльності.</w:t>
            </w:r>
          </w:p>
          <w:p w:rsidR="0071108A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ЗК 6. Здатність вчитися і оволодівати сучасними знаннями та застосовувати їх у практичних ситуаціях.</w:t>
            </w:r>
          </w:p>
          <w:p w:rsidR="0071108A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 xml:space="preserve">ЗК 7. Здатність діяти </w:t>
            </w:r>
            <w:proofErr w:type="spellStart"/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відповідально</w:t>
            </w:r>
            <w:proofErr w:type="spellEnd"/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 xml:space="preserve"> та свідомо на основі етичних міркувань (мотивів).</w:t>
            </w:r>
          </w:p>
          <w:p w:rsidR="0071108A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ЗК 8. Здатність до міжособистісної взаємодії, роботи в команді, спілкування з представниками інших професійних груп різного рівня.</w:t>
            </w:r>
          </w:p>
        </w:tc>
      </w:tr>
      <w:tr w:rsidR="0071108A" w:rsidRPr="0071108A" w:rsidTr="0071108A">
        <w:tc>
          <w:tcPr>
            <w:tcW w:w="1696" w:type="dxa"/>
          </w:tcPr>
          <w:p w:rsidR="0071108A" w:rsidRPr="0071108A" w:rsidRDefault="0071108A" w:rsidP="0071108A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Фахові компетентності (ФК)</w:t>
            </w:r>
          </w:p>
        </w:tc>
        <w:tc>
          <w:tcPr>
            <w:tcW w:w="7983" w:type="dxa"/>
          </w:tcPr>
          <w:p w:rsid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ФК 1. Здатність орієнтуватися у специфіці професійної діяльності, оперувати категоріально-поняттєвим апаратом психології та педагогіки, визначати і враховувати в освітньому процесі вікові, індивідуальні особливості та потреби учнів.</w:t>
            </w:r>
          </w:p>
          <w:p w:rsid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ФК 4. Здатність до планування, проектування та організації різних форм музичної освіти школярів, здійснення об’єктивного контролю і оцінювання рівня навчальних досягнень учнів.</w:t>
            </w:r>
          </w:p>
          <w:p w:rsid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ФК 6. Здатність здійснювати добір методів і засобів діагностування, корекції особистісного й музичного (художнього) розвитку учнів, педагогічного супроводу процесів соціалізації та професійного самовизначення художньо обдарованих учнів.</w:t>
            </w:r>
          </w:p>
          <w:p w:rsidR="0071108A" w:rsidRPr="0071108A" w:rsidRDefault="0071108A" w:rsidP="0071108A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71108A">
              <w:rPr>
                <w:rFonts w:ascii="Times New Roman" w:hAnsi="Times New Roman" w:cs="Times New Roman"/>
                <w:sz w:val="24"/>
                <w:lang w:val="uk-UA"/>
              </w:rPr>
              <w:t>ФК 10. Здатність до використання регіональних мистецьких та наукових надбань в освітньому процесі.</w:t>
            </w:r>
          </w:p>
        </w:tc>
      </w:tr>
    </w:tbl>
    <w:p w:rsidR="002803AA" w:rsidRDefault="002803AA" w:rsidP="00A17E6A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:rsidR="00DB0390" w:rsidRDefault="00093600" w:rsidP="0009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93600">
        <w:rPr>
          <w:rFonts w:ascii="Times New Roman" w:hAnsi="Times New Roman" w:cs="Times New Roman"/>
          <w:sz w:val="28"/>
          <w:lang w:val="uk-UA"/>
        </w:rPr>
        <w:t>Засвоєння змісту навчальної дисципліни «Педагогіка з основами педагогічної майстерності» передбачає формування програмних результатів навчання</w:t>
      </w:r>
      <w:r>
        <w:rPr>
          <w:rFonts w:ascii="Times New Roman" w:hAnsi="Times New Roman" w:cs="Times New Roman"/>
          <w:sz w:val="28"/>
          <w:lang w:val="uk-UA"/>
        </w:rPr>
        <w:t xml:space="preserve"> (Табл. 2) </w:t>
      </w:r>
      <w:r>
        <w:rPr>
          <w:rFonts w:ascii="Times New Roman" w:hAnsi="Times New Roman" w:cs="Times New Roman"/>
          <w:sz w:val="28"/>
          <w:lang w:val="uk-UA"/>
        </w:rPr>
        <w:t>(Освітньо-професійна програма «Середня освіта (Музичне мистецтво)», 2021)</w:t>
      </w:r>
      <w:r w:rsidRPr="009B4E24">
        <w:rPr>
          <w:rFonts w:ascii="Times New Roman" w:hAnsi="Times New Roman" w:cs="Times New Roman"/>
          <w:sz w:val="28"/>
          <w:lang w:val="uk-UA"/>
        </w:rPr>
        <w:t>.</w:t>
      </w:r>
    </w:p>
    <w:p w:rsidR="00093600" w:rsidRPr="009B4E24" w:rsidRDefault="00093600" w:rsidP="000936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lang w:val="uk-UA"/>
        </w:rPr>
      </w:pPr>
      <w:r w:rsidRPr="009B4E24">
        <w:rPr>
          <w:rFonts w:ascii="Times New Roman" w:hAnsi="Times New Roman" w:cs="Times New Roman"/>
          <w:b/>
          <w:i/>
          <w:sz w:val="28"/>
          <w:lang w:val="uk-UA"/>
        </w:rPr>
        <w:t>Таблиця 1</w:t>
      </w:r>
    </w:p>
    <w:p w:rsidR="00093600" w:rsidRDefault="00093600" w:rsidP="0009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9B4E24">
        <w:rPr>
          <w:rFonts w:ascii="Times New Roman" w:hAnsi="Times New Roman" w:cs="Times New Roman"/>
          <w:b/>
          <w:sz w:val="28"/>
          <w:lang w:val="uk-UA"/>
        </w:rPr>
        <w:t xml:space="preserve">Формування </w:t>
      </w:r>
      <w:r>
        <w:rPr>
          <w:rFonts w:ascii="Times New Roman" w:hAnsi="Times New Roman" w:cs="Times New Roman"/>
          <w:b/>
          <w:sz w:val="28"/>
          <w:lang w:val="uk-UA"/>
        </w:rPr>
        <w:t xml:space="preserve">програмних </w:t>
      </w:r>
      <w:r>
        <w:rPr>
          <w:rFonts w:ascii="Times New Roman" w:hAnsi="Times New Roman" w:cs="Times New Roman"/>
          <w:b/>
          <w:sz w:val="28"/>
          <w:lang w:val="uk-UA"/>
        </w:rPr>
        <w:t>результатів  навчання</w:t>
      </w:r>
      <w:r>
        <w:rPr>
          <w:rFonts w:ascii="Times New Roman" w:hAnsi="Times New Roman" w:cs="Times New Roman"/>
          <w:b/>
          <w:sz w:val="28"/>
          <w:lang w:val="uk-UA"/>
        </w:rPr>
        <w:t xml:space="preserve"> майбутніх учителів</w:t>
      </w:r>
    </w:p>
    <w:p w:rsidR="00093600" w:rsidRDefault="00093600" w:rsidP="0009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музичного мистецтва у процесі вивчення курсу</w:t>
      </w:r>
    </w:p>
    <w:p w:rsidR="00093600" w:rsidRDefault="00093600" w:rsidP="0009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«Педагогіка з основами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педмайстерності</w:t>
      </w:r>
      <w:proofErr w:type="spellEnd"/>
      <w:r>
        <w:rPr>
          <w:rFonts w:ascii="Times New Roman" w:hAnsi="Times New Roman" w:cs="Times New Roman"/>
          <w:b/>
          <w:sz w:val="28"/>
          <w:lang w:val="uk-UA"/>
        </w:rPr>
        <w:t>»</w:t>
      </w:r>
    </w:p>
    <w:p w:rsidR="00093600" w:rsidRPr="009B4E24" w:rsidRDefault="00093600" w:rsidP="00093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1"/>
        <w:gridCol w:w="7758"/>
      </w:tblGrid>
      <w:tr w:rsidR="00093600" w:rsidRPr="00093600" w:rsidTr="00F817BC">
        <w:tc>
          <w:tcPr>
            <w:tcW w:w="9679" w:type="dxa"/>
            <w:gridSpan w:val="2"/>
          </w:tcPr>
          <w:p w:rsidR="00093600" w:rsidRPr="00093600" w:rsidRDefault="00093600" w:rsidP="00093600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Програмні </w:t>
            </w:r>
            <w:r w:rsidRPr="00093600">
              <w:rPr>
                <w:rFonts w:ascii="Times New Roman" w:hAnsi="Times New Roman" w:cs="Times New Roman"/>
                <w:b/>
                <w:sz w:val="24"/>
                <w:lang w:val="uk-UA"/>
              </w:rPr>
              <w:t>результати навчання</w:t>
            </w:r>
          </w:p>
        </w:tc>
      </w:tr>
      <w:tr w:rsidR="00093600" w:rsidRPr="00093600" w:rsidTr="00093600">
        <w:tc>
          <w:tcPr>
            <w:tcW w:w="1811" w:type="dxa"/>
          </w:tcPr>
          <w:p w:rsidR="00093600" w:rsidRPr="00093600" w:rsidRDefault="00093600" w:rsidP="00F817BC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Знання</w:t>
            </w:r>
          </w:p>
        </w:tc>
        <w:tc>
          <w:tcPr>
            <w:tcW w:w="7868" w:type="dxa"/>
          </w:tcPr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ПРН 1. Знати основні історичні етапи розвитку філософської думки, розуміти сутність історико-культурних процесів становлення української нації.</w:t>
            </w:r>
          </w:p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ПРН 2. Знати психолого-педагогічні закономірності навчання, виховання, розвитку учнів, їх вікові особливості та освітні потреби.</w:t>
            </w:r>
          </w:p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ПРН 4. Знати історичні та теоретичні засади музичної педагогіки, педагогіки мистецтва, сучасні теорії й методики музичної освіти.</w:t>
            </w:r>
          </w:p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 xml:space="preserve">ПРН 5. Знати та розуміти принципи й специфіку використання форм, методів і прийомів музично-педагогічної діяльності вчителя; сутність засобів активізації </w:t>
            </w:r>
            <w:proofErr w:type="spellStart"/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мистецько</w:t>
            </w:r>
            <w:proofErr w:type="spellEnd"/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-творчого розвитку учнів, виховання художньо обдарованої особистості.</w:t>
            </w:r>
          </w:p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 xml:space="preserve">ПРН 8. Демонструвати критичне ставлення до світоглядних теорій у процесі розв’язання соціальних і </w:t>
            </w:r>
            <w:proofErr w:type="spellStart"/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мистецько</w:t>
            </w:r>
            <w:proofErr w:type="spellEnd"/>
            <w:r w:rsidR="00812EFA"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професійних завдань.</w:t>
            </w:r>
          </w:p>
        </w:tc>
      </w:tr>
      <w:tr w:rsidR="00093600" w:rsidRPr="00093600" w:rsidTr="00093600">
        <w:tc>
          <w:tcPr>
            <w:tcW w:w="1811" w:type="dxa"/>
          </w:tcPr>
          <w:p w:rsidR="00093600" w:rsidRPr="00093600" w:rsidRDefault="00093600" w:rsidP="00F817BC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Уміння</w:t>
            </w:r>
          </w:p>
        </w:tc>
        <w:tc>
          <w:tcPr>
            <w:tcW w:w="7868" w:type="dxa"/>
          </w:tcPr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ПРН 10. Володіти сукупністю гностичних, проектувальних, комунікативних, організаторських умінь, застосовувати сучасні педагогічні технології та освітні ресурси для формування предметних компетентностей учнів.</w:t>
            </w:r>
          </w:p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ПРН 12. Застосовувати методи діагностування досягнень учнів, здійснювати педагогічний супровід професійного самовизначення учнів з метою максимального розкриття їх художньо-творчого потенціалу.</w:t>
            </w:r>
          </w:p>
        </w:tc>
      </w:tr>
      <w:tr w:rsidR="00093600" w:rsidRPr="00093600" w:rsidTr="00093600">
        <w:tc>
          <w:tcPr>
            <w:tcW w:w="1811" w:type="dxa"/>
          </w:tcPr>
          <w:p w:rsidR="00093600" w:rsidRPr="00093600" w:rsidRDefault="00093600" w:rsidP="00F817BC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Комунікація</w:t>
            </w:r>
          </w:p>
        </w:tc>
        <w:tc>
          <w:tcPr>
            <w:tcW w:w="7868" w:type="dxa"/>
          </w:tcPr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ПРН 17. Здійснювати взаємодію та комунікацію з колегами, соціальними партнерами, учнями, вихованцями та їхніми батьками, дотримуватись етичних норм у спілкуванні.</w:t>
            </w:r>
          </w:p>
        </w:tc>
      </w:tr>
      <w:tr w:rsidR="00093600" w:rsidRPr="00093600" w:rsidTr="00093600">
        <w:tc>
          <w:tcPr>
            <w:tcW w:w="1811" w:type="dxa"/>
          </w:tcPr>
          <w:p w:rsidR="00093600" w:rsidRPr="00093600" w:rsidRDefault="00093600" w:rsidP="00F817BC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Автономія та відповідальність</w:t>
            </w:r>
          </w:p>
        </w:tc>
        <w:tc>
          <w:tcPr>
            <w:tcW w:w="7868" w:type="dxa"/>
          </w:tcPr>
          <w:p w:rsidR="00812EFA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 xml:space="preserve">ПРН 18. Виявляти здатність до саморозвитку та </w:t>
            </w:r>
            <w:proofErr w:type="spellStart"/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самокорекції</w:t>
            </w:r>
            <w:proofErr w:type="spellEnd"/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 xml:space="preserve"> у процесі мистецької й музично-педагогічної діяльності, вчитися впродовж життя і вдосконалювати з високим рівнем автономності набуту</w:t>
            </w:r>
            <w:r w:rsidR="00812EFA">
              <w:rPr>
                <w:rFonts w:ascii="Times New Roman" w:hAnsi="Times New Roman" w:cs="Times New Roman"/>
                <w:sz w:val="24"/>
                <w:lang w:val="uk-UA"/>
              </w:rPr>
              <w:t xml:space="preserve"> під час навчання кваліфікацію.</w:t>
            </w:r>
          </w:p>
          <w:p w:rsidR="00093600" w:rsidRPr="00093600" w:rsidRDefault="00093600" w:rsidP="00F817BC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3600">
              <w:rPr>
                <w:rFonts w:ascii="Times New Roman" w:hAnsi="Times New Roman" w:cs="Times New Roman"/>
                <w:sz w:val="24"/>
                <w:lang w:val="uk-UA"/>
              </w:rPr>
              <w:t>ПРН 19. Відповідати за створення рівноправного і доброчесного освітнього середовища, позитивного психологічного клімату, забезпечувати процес виховання і навчання всіх учнів, незалежно від їх соціально-культурно-економічного контексту.</w:t>
            </w:r>
          </w:p>
        </w:tc>
      </w:tr>
    </w:tbl>
    <w:p w:rsidR="00812EFA" w:rsidRDefault="00812EFA" w:rsidP="0009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812EFA" w:rsidRDefault="00812EFA" w:rsidP="0009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Робоча програма навчальної дисципліни «Педагогіка з основами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педмайстерності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 має прикладну орієнтацію, враховує принципи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студентоцентризму</w:t>
      </w:r>
      <w:proofErr w:type="spellEnd"/>
      <w:r>
        <w:rPr>
          <w:rFonts w:ascii="Times New Roman" w:hAnsi="Times New Roman" w:cs="Times New Roman"/>
          <w:sz w:val="28"/>
          <w:lang w:val="uk-UA"/>
        </w:rPr>
        <w:t>, реалізується в інтерактивних умовах.</w:t>
      </w:r>
    </w:p>
    <w:p w:rsidR="00812EFA" w:rsidRDefault="00812EFA" w:rsidP="0009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Теми лекційних і семінарських занять розподілені з огляду на основні розділи</w:t>
      </w:r>
      <w:r w:rsidR="0090539F">
        <w:rPr>
          <w:rFonts w:ascii="Times New Roman" w:hAnsi="Times New Roman" w:cs="Times New Roman"/>
          <w:sz w:val="28"/>
          <w:lang w:val="uk-UA"/>
        </w:rPr>
        <w:t xml:space="preserve"> педагогіки</w:t>
      </w:r>
      <w:r>
        <w:rPr>
          <w:rFonts w:ascii="Times New Roman" w:hAnsi="Times New Roman" w:cs="Times New Roman"/>
          <w:sz w:val="28"/>
          <w:lang w:val="uk-UA"/>
        </w:rPr>
        <w:t>: загальні засади педагогіки, дидактика, теорія виховання, управління ЗЗСО. Питання формування педагогічної майстерності включені в усі, без винятку, теми занять та завдання для самостійної роботи.</w:t>
      </w:r>
    </w:p>
    <w:p w:rsidR="00093600" w:rsidRDefault="00812EFA" w:rsidP="0009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Перевагою вивчення зазначеної дисципліни є застосування теоретичних знань у практичній діяльності: підготовка презентацій, доповіді за ними; застосування інтерактивних методів навчання («Асоціативне гроно»,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кубування</w:t>
      </w:r>
      <w:proofErr w:type="spellEnd"/>
      <w:r>
        <w:rPr>
          <w:rFonts w:ascii="Times New Roman" w:hAnsi="Times New Roman" w:cs="Times New Roman"/>
          <w:sz w:val="28"/>
          <w:lang w:val="uk-UA"/>
        </w:rPr>
        <w:t>, ігри «Знайди слова», «Склади слова»,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Сенкан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» та ін.), </w:t>
      </w:r>
      <w:r w:rsidR="00161D4C">
        <w:rPr>
          <w:rFonts w:ascii="Times New Roman" w:hAnsi="Times New Roman" w:cs="Times New Roman"/>
          <w:sz w:val="28"/>
          <w:lang w:val="uk-UA"/>
        </w:rPr>
        <w:t>онлайн-опитувальника «</w:t>
      </w:r>
      <w:proofErr w:type="spellStart"/>
      <w:r w:rsidR="00161D4C">
        <w:rPr>
          <w:rFonts w:ascii="Times New Roman" w:hAnsi="Times New Roman" w:cs="Times New Roman"/>
          <w:sz w:val="28"/>
        </w:rPr>
        <w:t>Mentimetr</w:t>
      </w:r>
      <w:proofErr w:type="spellEnd"/>
      <w:r w:rsidR="00161D4C">
        <w:rPr>
          <w:rFonts w:ascii="Times New Roman" w:hAnsi="Times New Roman" w:cs="Times New Roman"/>
          <w:sz w:val="28"/>
          <w:lang w:val="uk-UA"/>
        </w:rPr>
        <w:t>», створення та участь у грі «</w:t>
      </w:r>
      <w:proofErr w:type="spellStart"/>
      <w:r w:rsidR="00161D4C">
        <w:rPr>
          <w:rFonts w:ascii="Times New Roman" w:hAnsi="Times New Roman" w:cs="Times New Roman"/>
          <w:sz w:val="28"/>
        </w:rPr>
        <w:t>Kahoot</w:t>
      </w:r>
      <w:proofErr w:type="spellEnd"/>
      <w:r w:rsidR="00161D4C">
        <w:rPr>
          <w:rFonts w:ascii="Times New Roman" w:hAnsi="Times New Roman" w:cs="Times New Roman"/>
          <w:sz w:val="28"/>
          <w:lang w:val="uk-UA"/>
        </w:rPr>
        <w:t>» та ін.</w:t>
      </w:r>
    </w:p>
    <w:p w:rsid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Формою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пісумкового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контролю є екзамен.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sz w:val="28"/>
          <w:lang w:val="uk-UA"/>
        </w:rPr>
        <w:t>Підсумкове опитування здійснюється за екзаменаційними білетами.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sz w:val="28"/>
          <w:lang w:val="uk-UA"/>
        </w:rPr>
        <w:t>Кожен білет структурно містить чотири завдання:</w:t>
      </w:r>
    </w:p>
    <w:p w:rsidR="0090539F" w:rsidRPr="0090539F" w:rsidRDefault="0090539F" w:rsidP="0090539F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sz w:val="28"/>
          <w:lang w:val="uk-UA"/>
        </w:rPr>
        <w:t>1, 2 – теоретичні питання</w:t>
      </w:r>
      <w:r>
        <w:rPr>
          <w:rFonts w:ascii="Times New Roman" w:hAnsi="Times New Roman" w:cs="Times New Roman"/>
          <w:sz w:val="28"/>
          <w:lang w:val="uk-UA"/>
        </w:rPr>
        <w:t xml:space="preserve"> (31 бал)</w:t>
      </w:r>
      <w:r w:rsidRPr="0090539F">
        <w:rPr>
          <w:rFonts w:ascii="Times New Roman" w:hAnsi="Times New Roman" w:cs="Times New Roman"/>
          <w:sz w:val="28"/>
          <w:lang w:val="uk-UA"/>
        </w:rPr>
        <w:t>;</w:t>
      </w:r>
    </w:p>
    <w:p w:rsidR="0090539F" w:rsidRPr="0090539F" w:rsidRDefault="0090539F" w:rsidP="0090539F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sz w:val="28"/>
          <w:lang w:val="uk-UA"/>
        </w:rPr>
        <w:t>3 – три питання тестового характеру закритого типу</w:t>
      </w:r>
      <w:r>
        <w:rPr>
          <w:rFonts w:ascii="Times New Roman" w:hAnsi="Times New Roman" w:cs="Times New Roman"/>
          <w:sz w:val="28"/>
          <w:lang w:val="uk-UA"/>
        </w:rPr>
        <w:t xml:space="preserve"> (9 балів)</w:t>
      </w:r>
      <w:r w:rsidRPr="0090539F">
        <w:rPr>
          <w:rFonts w:ascii="Times New Roman" w:hAnsi="Times New Roman" w:cs="Times New Roman"/>
          <w:sz w:val="28"/>
          <w:lang w:val="uk-UA"/>
        </w:rPr>
        <w:t>.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sz w:val="28"/>
          <w:lang w:val="uk-UA"/>
        </w:rPr>
        <w:t>Загальна кількість балів: 40.</w:t>
      </w:r>
    </w:p>
    <w:p w:rsidR="0090539F" w:rsidRPr="0090539F" w:rsidRDefault="0090539F" w:rsidP="009053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90539F">
        <w:rPr>
          <w:rFonts w:ascii="Times New Roman" w:hAnsi="Times New Roman" w:cs="Times New Roman"/>
          <w:i/>
          <w:sz w:val="28"/>
          <w:lang w:val="uk-UA"/>
        </w:rPr>
        <w:t>Теоретичне питання: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15 балів</w:t>
      </w:r>
      <w:r w:rsidRPr="0090539F">
        <w:rPr>
          <w:rFonts w:ascii="Times New Roman" w:hAnsi="Times New Roman" w:cs="Times New Roman"/>
          <w:sz w:val="28"/>
          <w:lang w:val="uk-UA"/>
        </w:rPr>
        <w:t xml:space="preserve">: студент повно й </w:t>
      </w:r>
      <w:proofErr w:type="spellStart"/>
      <w:r w:rsidRPr="0090539F">
        <w:rPr>
          <w:rFonts w:ascii="Times New Roman" w:hAnsi="Times New Roman" w:cs="Times New Roman"/>
          <w:sz w:val="28"/>
          <w:lang w:val="uk-UA"/>
        </w:rPr>
        <w:t>логічно</w:t>
      </w:r>
      <w:proofErr w:type="spellEnd"/>
      <w:r w:rsidRPr="0090539F">
        <w:rPr>
          <w:rFonts w:ascii="Times New Roman" w:hAnsi="Times New Roman" w:cs="Times New Roman"/>
          <w:sz w:val="28"/>
          <w:lang w:val="uk-UA"/>
        </w:rPr>
        <w:t xml:space="preserve"> відповів на питання, обґрунтував зв’язок наукового матеріалу з майбутньою професійною діяльністю;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10-14 балів</w:t>
      </w:r>
      <w:r w:rsidRPr="0090539F">
        <w:rPr>
          <w:rFonts w:ascii="Times New Roman" w:hAnsi="Times New Roman" w:cs="Times New Roman"/>
          <w:sz w:val="28"/>
          <w:lang w:val="uk-UA"/>
        </w:rPr>
        <w:t>: студент відповів на питання, проте деякі положення потребували незначних уточнень;</w:t>
      </w:r>
    </w:p>
    <w:p w:rsidR="0090539F" w:rsidRPr="0090539F" w:rsidRDefault="001F6134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9-4</w:t>
      </w:r>
      <w:r w:rsidR="0090539F" w:rsidRPr="0090539F">
        <w:rPr>
          <w:rFonts w:ascii="Times New Roman" w:hAnsi="Times New Roman" w:cs="Times New Roman"/>
          <w:b/>
          <w:sz w:val="28"/>
          <w:lang w:val="uk-UA"/>
        </w:rPr>
        <w:t xml:space="preserve"> балів</w:t>
      </w:r>
      <w:r w:rsidR="0090539F" w:rsidRPr="0090539F">
        <w:rPr>
          <w:rFonts w:ascii="Times New Roman" w:hAnsi="Times New Roman" w:cs="Times New Roman"/>
          <w:sz w:val="28"/>
          <w:lang w:val="uk-UA"/>
        </w:rPr>
        <w:t>: студент в цілому відповів на питання, проте не зміг навести приклади, обґрунтувати зв’язок наукового матеріалу з майбутньою професійною діяльністю, логіка відповіді порушена;</w:t>
      </w:r>
    </w:p>
    <w:p w:rsidR="0090539F" w:rsidRPr="001F6134" w:rsidRDefault="001F6134" w:rsidP="001F6134">
      <w:pPr>
        <w:pStyle w:val="a4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F6134">
        <w:rPr>
          <w:rFonts w:ascii="Times New Roman" w:hAnsi="Times New Roman" w:cs="Times New Roman"/>
          <w:b/>
          <w:sz w:val="28"/>
          <w:lang w:val="uk-UA"/>
        </w:rPr>
        <w:t>бали</w:t>
      </w:r>
      <w:r w:rsidR="0090539F" w:rsidRPr="001F6134">
        <w:rPr>
          <w:rFonts w:ascii="Times New Roman" w:hAnsi="Times New Roman" w:cs="Times New Roman"/>
          <w:sz w:val="28"/>
          <w:lang w:val="uk-UA"/>
        </w:rPr>
        <w:t>: відповідь студента фрагментарна, знання не системні;</w:t>
      </w:r>
    </w:p>
    <w:p w:rsidR="0090539F" w:rsidRPr="0090539F" w:rsidRDefault="001F6134" w:rsidP="001F6134">
      <w:pPr>
        <w:spacing w:after="0" w:line="240" w:lineRule="auto"/>
        <w:ind w:left="75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0 </w:t>
      </w:r>
      <w:r w:rsidR="0090539F" w:rsidRPr="0090539F">
        <w:rPr>
          <w:rFonts w:ascii="Times New Roman" w:hAnsi="Times New Roman" w:cs="Times New Roman"/>
          <w:b/>
          <w:sz w:val="28"/>
          <w:lang w:val="uk-UA"/>
        </w:rPr>
        <w:t>балів</w:t>
      </w:r>
      <w:r w:rsidR="0090539F" w:rsidRPr="0090539F">
        <w:rPr>
          <w:rFonts w:ascii="Times New Roman" w:hAnsi="Times New Roman" w:cs="Times New Roman"/>
          <w:sz w:val="28"/>
          <w:lang w:val="uk-UA"/>
        </w:rPr>
        <w:t>: відповіді на питання не було.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90539F" w:rsidRPr="0090539F" w:rsidRDefault="0090539F" w:rsidP="0090539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90539F">
        <w:rPr>
          <w:rFonts w:ascii="Times New Roman" w:hAnsi="Times New Roman" w:cs="Times New Roman"/>
          <w:i/>
          <w:sz w:val="28"/>
          <w:lang w:val="uk-UA"/>
        </w:rPr>
        <w:lastRenderedPageBreak/>
        <w:t>Теоретичне питання: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16 балів</w:t>
      </w:r>
      <w:r w:rsidRPr="0090539F">
        <w:rPr>
          <w:rFonts w:ascii="Times New Roman" w:hAnsi="Times New Roman" w:cs="Times New Roman"/>
          <w:sz w:val="28"/>
          <w:lang w:val="uk-UA"/>
        </w:rPr>
        <w:t xml:space="preserve">: студент повно й </w:t>
      </w:r>
      <w:proofErr w:type="spellStart"/>
      <w:r w:rsidRPr="0090539F">
        <w:rPr>
          <w:rFonts w:ascii="Times New Roman" w:hAnsi="Times New Roman" w:cs="Times New Roman"/>
          <w:sz w:val="28"/>
          <w:lang w:val="uk-UA"/>
        </w:rPr>
        <w:t>логічно</w:t>
      </w:r>
      <w:proofErr w:type="spellEnd"/>
      <w:r w:rsidRPr="0090539F">
        <w:rPr>
          <w:rFonts w:ascii="Times New Roman" w:hAnsi="Times New Roman" w:cs="Times New Roman"/>
          <w:sz w:val="28"/>
          <w:lang w:val="uk-UA"/>
        </w:rPr>
        <w:t xml:space="preserve"> відповів на питання, обґрунтував зв’язок наукового матеріалу з майбутньою професійною діяльністю;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10-15 балів</w:t>
      </w:r>
      <w:r w:rsidRPr="0090539F">
        <w:rPr>
          <w:rFonts w:ascii="Times New Roman" w:hAnsi="Times New Roman" w:cs="Times New Roman"/>
          <w:sz w:val="28"/>
          <w:lang w:val="uk-UA"/>
        </w:rPr>
        <w:t>: студент відповів на питання, проте деякі положення потребували незначних уточнень;</w:t>
      </w:r>
    </w:p>
    <w:p w:rsidR="0090539F" w:rsidRPr="0090539F" w:rsidRDefault="00835CAE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9-4</w:t>
      </w:r>
      <w:r w:rsidR="0090539F" w:rsidRPr="0090539F">
        <w:rPr>
          <w:rFonts w:ascii="Times New Roman" w:hAnsi="Times New Roman" w:cs="Times New Roman"/>
          <w:b/>
          <w:sz w:val="28"/>
          <w:lang w:val="uk-UA"/>
        </w:rPr>
        <w:t xml:space="preserve"> балів</w:t>
      </w:r>
      <w:r w:rsidR="0090539F" w:rsidRPr="0090539F">
        <w:rPr>
          <w:rFonts w:ascii="Times New Roman" w:hAnsi="Times New Roman" w:cs="Times New Roman"/>
          <w:sz w:val="28"/>
          <w:lang w:val="uk-UA"/>
        </w:rPr>
        <w:t>: студент в цілому відповів на питання, проте не зміг навести приклади, обґрунтувати зв’язок наукового матеріалу з майбутньою професійною діяльністю, логіка відповіді порушена;</w:t>
      </w:r>
    </w:p>
    <w:p w:rsidR="0090539F" w:rsidRPr="0090539F" w:rsidRDefault="00835CAE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3-1 бали</w:t>
      </w:r>
      <w:r w:rsidR="0090539F" w:rsidRPr="0090539F">
        <w:rPr>
          <w:rFonts w:ascii="Times New Roman" w:hAnsi="Times New Roman" w:cs="Times New Roman"/>
          <w:sz w:val="28"/>
          <w:lang w:val="uk-UA"/>
        </w:rPr>
        <w:t>: відповідь студента фрагментарна, знання не системні;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0 балів</w:t>
      </w:r>
      <w:r w:rsidRPr="0090539F">
        <w:rPr>
          <w:rFonts w:ascii="Times New Roman" w:hAnsi="Times New Roman" w:cs="Times New Roman"/>
          <w:sz w:val="28"/>
          <w:lang w:val="uk-UA"/>
        </w:rPr>
        <w:t>: відповіді на питання не було.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90539F">
        <w:rPr>
          <w:rFonts w:ascii="Times New Roman" w:hAnsi="Times New Roman" w:cs="Times New Roman"/>
          <w:i/>
          <w:sz w:val="28"/>
          <w:lang w:val="uk-UA"/>
        </w:rPr>
        <w:t>Три завдання тестового характеру закритого типу: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9 балів</w:t>
      </w:r>
      <w:r w:rsidRPr="0090539F">
        <w:rPr>
          <w:rFonts w:ascii="Times New Roman" w:hAnsi="Times New Roman" w:cs="Times New Roman"/>
          <w:sz w:val="28"/>
          <w:lang w:val="uk-UA"/>
        </w:rPr>
        <w:t>: студент обрав правильний варіант відповіді у трьох тестових завданнях;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6 балів:</w:t>
      </w:r>
      <w:r w:rsidRPr="0090539F">
        <w:rPr>
          <w:rFonts w:ascii="Times New Roman" w:hAnsi="Times New Roman" w:cs="Times New Roman"/>
          <w:sz w:val="28"/>
          <w:lang w:val="uk-UA"/>
        </w:rPr>
        <w:t xml:space="preserve"> студент обрав правильний варіант відповіді у двох тестових завданнях;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>3 бали</w:t>
      </w:r>
      <w:r w:rsidRPr="0090539F">
        <w:rPr>
          <w:rFonts w:ascii="Times New Roman" w:hAnsi="Times New Roman" w:cs="Times New Roman"/>
          <w:sz w:val="28"/>
          <w:lang w:val="uk-UA"/>
        </w:rPr>
        <w:t>: студент обрав правильний варіант відповіді в одному тестовому завданні;</w:t>
      </w:r>
    </w:p>
    <w:p w:rsidR="0090539F" w:rsidRPr="0090539F" w:rsidRDefault="0090539F" w:rsidP="00905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90539F">
        <w:rPr>
          <w:rFonts w:ascii="Times New Roman" w:hAnsi="Times New Roman" w:cs="Times New Roman"/>
          <w:b/>
          <w:sz w:val="28"/>
          <w:lang w:val="uk-UA"/>
        </w:rPr>
        <w:t xml:space="preserve">0 балів: </w:t>
      </w:r>
      <w:r w:rsidRPr="0090539F">
        <w:rPr>
          <w:rFonts w:ascii="Times New Roman" w:hAnsi="Times New Roman" w:cs="Times New Roman"/>
          <w:sz w:val="28"/>
          <w:lang w:val="uk-UA"/>
        </w:rPr>
        <w:t>студент обрав неправильний варіант відповіді в трьох тестових завданнях.</w:t>
      </w:r>
    </w:p>
    <w:p w:rsidR="00DB0390" w:rsidRPr="008F1275" w:rsidRDefault="00DB0390" w:rsidP="00A17E6A">
      <w:pPr>
        <w:spacing w:after="0" w:line="24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:rsidR="008F1275" w:rsidRDefault="008F1275" w:rsidP="00A17E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F1275">
        <w:rPr>
          <w:rFonts w:ascii="Times New Roman" w:hAnsi="Times New Roman" w:cs="Times New Roman"/>
          <w:b/>
          <w:sz w:val="28"/>
          <w:lang w:val="uk-UA"/>
        </w:rPr>
        <w:t>ЛІТЕРАТУРА</w:t>
      </w:r>
    </w:p>
    <w:p w:rsidR="0071108A" w:rsidRDefault="006C219D" w:rsidP="006C219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Освітньо-професійна програма «Середня освіта (Музичне мистецтво)»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</w:rPr>
        <w:t>Retrieved from </w:t>
      </w:r>
      <w:r w:rsidRPr="006C219D">
        <w:rPr>
          <w:rFonts w:ascii="Times New Roman" w:hAnsi="Times New Roman" w:cs="Times New Roman"/>
          <w:sz w:val="28"/>
        </w:rPr>
        <w:t>URL</w:t>
      </w:r>
      <w:r>
        <w:rPr>
          <w:rFonts w:ascii="Times New Roman" w:hAnsi="Times New Roman" w:cs="Times New Roman"/>
          <w:sz w:val="28"/>
          <w:lang w:val="uk-UA"/>
        </w:rPr>
        <w:t>: </w:t>
      </w:r>
      <w:hyperlink r:id="rId5" w:history="1">
        <w:r w:rsidRPr="004617E3">
          <w:rPr>
            <w:rStyle w:val="a5"/>
            <w:rFonts w:ascii="Times New Roman" w:hAnsi="Times New Roman" w:cs="Times New Roman"/>
            <w:sz w:val="28"/>
            <w:lang w:val="uk-UA"/>
          </w:rPr>
          <w:t>http://www.music.chnu.edu.ua/res//music/40edumeth/10edprg/014bak/opp_014bak_2021.pdf</w:t>
        </w:r>
      </w:hyperlink>
    </w:p>
    <w:p w:rsidR="006C219D" w:rsidRPr="006C219D" w:rsidRDefault="006C219D" w:rsidP="0090539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sectPr w:rsidR="006C219D" w:rsidRPr="006C21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7796"/>
    <w:multiLevelType w:val="hybridMultilevel"/>
    <w:tmpl w:val="7B54C198"/>
    <w:lvl w:ilvl="0" w:tplc="12F20D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1E5281"/>
    <w:multiLevelType w:val="multilevel"/>
    <w:tmpl w:val="EA16CC7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25670E06"/>
    <w:multiLevelType w:val="hybridMultilevel"/>
    <w:tmpl w:val="628A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84003"/>
    <w:multiLevelType w:val="hybridMultilevel"/>
    <w:tmpl w:val="8DB010CC"/>
    <w:lvl w:ilvl="0" w:tplc="D766DF64">
      <w:numFmt w:val="decimal"/>
      <w:lvlText w:val="%1"/>
      <w:lvlJc w:val="left"/>
      <w:pPr>
        <w:ind w:left="75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4AE57BEF"/>
    <w:multiLevelType w:val="multilevel"/>
    <w:tmpl w:val="A830E812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5B6214BD"/>
    <w:multiLevelType w:val="multilevel"/>
    <w:tmpl w:val="7A4C174A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0347B26"/>
    <w:multiLevelType w:val="hybridMultilevel"/>
    <w:tmpl w:val="92C2BE26"/>
    <w:lvl w:ilvl="0" w:tplc="B93CBF76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19"/>
    <w:rsid w:val="00072DB9"/>
    <w:rsid w:val="00093600"/>
    <w:rsid w:val="00161D4C"/>
    <w:rsid w:val="00172019"/>
    <w:rsid w:val="001F6134"/>
    <w:rsid w:val="002803AA"/>
    <w:rsid w:val="006B09A6"/>
    <w:rsid w:val="006C219D"/>
    <w:rsid w:val="0071108A"/>
    <w:rsid w:val="00812EFA"/>
    <w:rsid w:val="00834480"/>
    <w:rsid w:val="00835CAE"/>
    <w:rsid w:val="008F1275"/>
    <w:rsid w:val="0090539F"/>
    <w:rsid w:val="0091674A"/>
    <w:rsid w:val="009B4E24"/>
    <w:rsid w:val="00A17E6A"/>
    <w:rsid w:val="00C335E7"/>
    <w:rsid w:val="00CB023C"/>
    <w:rsid w:val="00D315BB"/>
    <w:rsid w:val="00DB0390"/>
    <w:rsid w:val="00E7738C"/>
    <w:rsid w:val="00E9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525D2"/>
  <w15:chartTrackingRefBased/>
  <w15:docId w15:val="{B33475F1-27DC-4F21-9AF8-40F9E27C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6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21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C21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usic.chnu.edu.ua/res//music/40edumeth/10edprg/014bak/opp_014bak_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2024-04-01T09:44:00Z</dcterms:created>
  <dcterms:modified xsi:type="dcterms:W3CDTF">2024-04-01T11:41:00Z</dcterms:modified>
</cp:coreProperties>
</file>