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5240E" w14:textId="77777777" w:rsidR="00901641" w:rsidRPr="00901641" w:rsidRDefault="00901641" w:rsidP="00E13E72">
      <w:pPr>
        <w:tabs>
          <w:tab w:val="left" w:pos="1134"/>
          <w:tab w:val="left" w:pos="1560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901641">
        <w:rPr>
          <w:rFonts w:ascii="Times New Roman" w:hAnsi="Times New Roman" w:cs="Times New Roman"/>
          <w:sz w:val="28"/>
          <w:szCs w:val="28"/>
          <w:lang w:val="ru-RU"/>
        </w:rPr>
        <w:t>Доскач С.С.</w:t>
      </w:r>
    </w:p>
    <w:p w14:paraId="6CB4F1F1" w14:textId="069EB2FE" w:rsidR="00901641" w:rsidRPr="00DB6F52" w:rsidRDefault="00F6295B" w:rsidP="00E13E72">
      <w:pPr>
        <w:tabs>
          <w:tab w:val="left" w:pos="1134"/>
          <w:tab w:val="left" w:pos="1560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доцент, </w:t>
      </w:r>
      <w:r w:rsidR="00901641" w:rsidRPr="00DB6F52">
        <w:rPr>
          <w:rFonts w:ascii="Times New Roman" w:hAnsi="Times New Roman" w:cs="Times New Roman"/>
          <w:sz w:val="28"/>
          <w:szCs w:val="28"/>
          <w:lang w:val="ru-RU"/>
        </w:rPr>
        <w:t xml:space="preserve">кандидат психологічних наук, </w:t>
      </w:r>
    </w:p>
    <w:p w14:paraId="74B2A7FA" w14:textId="77777777" w:rsidR="00901641" w:rsidRPr="00DB6F52" w:rsidRDefault="00901641" w:rsidP="00E13E72">
      <w:pPr>
        <w:tabs>
          <w:tab w:val="left" w:pos="1134"/>
          <w:tab w:val="left" w:pos="1560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DB6F52">
        <w:rPr>
          <w:rFonts w:ascii="Times New Roman" w:hAnsi="Times New Roman" w:cs="Times New Roman"/>
          <w:sz w:val="28"/>
          <w:szCs w:val="28"/>
          <w:lang w:val="ru-RU"/>
        </w:rPr>
        <w:t>доцент кафедри психології</w:t>
      </w:r>
    </w:p>
    <w:p w14:paraId="35C7CF6A" w14:textId="7196DDED" w:rsidR="00DB6F52" w:rsidRDefault="00DB6F52" w:rsidP="00F6295B">
      <w:pPr>
        <w:tabs>
          <w:tab w:val="left" w:pos="1134"/>
          <w:tab w:val="left" w:pos="1560"/>
        </w:tabs>
        <w:spacing w:after="0" w:line="24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</w:t>
      </w:r>
      <w:r w:rsidR="00901641" w:rsidRPr="00901641">
        <w:rPr>
          <w:rFonts w:ascii="Times New Roman" w:hAnsi="Times New Roman" w:cs="Times New Roman"/>
          <w:i/>
          <w:iCs/>
          <w:sz w:val="28"/>
          <w:szCs w:val="28"/>
          <w:lang w:val="ru-RU"/>
        </w:rPr>
        <w:t>Чернівецьк</w:t>
      </w:r>
      <w:r w:rsidR="00F6295B">
        <w:rPr>
          <w:rFonts w:ascii="Times New Roman" w:hAnsi="Times New Roman" w:cs="Times New Roman"/>
          <w:i/>
          <w:iCs/>
          <w:sz w:val="28"/>
          <w:szCs w:val="28"/>
          <w:lang w:val="ru-RU"/>
        </w:rPr>
        <w:t>ий</w:t>
      </w:r>
      <w:r w:rsidR="00901641" w:rsidRPr="00901641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національн</w:t>
      </w:r>
      <w:r w:rsidR="00F6295B">
        <w:rPr>
          <w:rFonts w:ascii="Times New Roman" w:hAnsi="Times New Roman" w:cs="Times New Roman"/>
          <w:i/>
          <w:iCs/>
          <w:sz w:val="28"/>
          <w:szCs w:val="28"/>
          <w:lang w:val="ru-RU"/>
        </w:rPr>
        <w:t>ий</w:t>
      </w:r>
      <w:r w:rsidR="00901641" w:rsidRPr="00901641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університет </w:t>
      </w:r>
    </w:p>
    <w:p w14:paraId="04E324B9" w14:textId="7D0843E7" w:rsidR="00901641" w:rsidRDefault="00901641" w:rsidP="0014123D">
      <w:pPr>
        <w:tabs>
          <w:tab w:val="left" w:pos="1134"/>
          <w:tab w:val="left" w:pos="1560"/>
        </w:tabs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901641">
        <w:rPr>
          <w:rFonts w:ascii="Times New Roman" w:hAnsi="Times New Roman" w:cs="Times New Roman"/>
          <w:i/>
          <w:iCs/>
          <w:sz w:val="28"/>
          <w:szCs w:val="28"/>
          <w:lang w:val="ru-RU"/>
        </w:rPr>
        <w:t>ім</w:t>
      </w:r>
      <w:r w:rsidR="00DB6F52">
        <w:rPr>
          <w:rFonts w:ascii="Times New Roman" w:hAnsi="Times New Roman" w:cs="Times New Roman"/>
          <w:i/>
          <w:iCs/>
          <w:sz w:val="28"/>
          <w:szCs w:val="28"/>
          <w:lang w:val="ru-RU"/>
        </w:rPr>
        <w:t>ені</w:t>
      </w:r>
      <w:r w:rsidRPr="00901641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Юрія Федьковича</w:t>
      </w:r>
      <w:r w:rsidR="00DB6F52">
        <w:rPr>
          <w:rFonts w:ascii="Times New Roman" w:hAnsi="Times New Roman" w:cs="Times New Roman"/>
          <w:i/>
          <w:iCs/>
          <w:sz w:val="28"/>
          <w:szCs w:val="28"/>
          <w:lang w:val="ru-RU"/>
        </w:rPr>
        <w:t>)</w:t>
      </w:r>
    </w:p>
    <w:p w14:paraId="7A3C0F92" w14:textId="77777777" w:rsidR="0014123D" w:rsidRDefault="0014123D" w:rsidP="00E13E7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1A44887" w14:textId="45A230EF" w:rsidR="004C6991" w:rsidRDefault="00AF1D22" w:rsidP="00E13E7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F1D2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Вплив </w:t>
      </w:r>
      <w:r w:rsidR="00901641">
        <w:rPr>
          <w:rFonts w:ascii="Times New Roman" w:hAnsi="Times New Roman" w:cs="Times New Roman"/>
          <w:b/>
          <w:bCs/>
          <w:sz w:val="28"/>
          <w:szCs w:val="28"/>
          <w:lang w:val="uk-UA"/>
        </w:rPr>
        <w:t>психологічного</w:t>
      </w:r>
      <w:r w:rsidR="00695E95" w:rsidRPr="00AF1D2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благополуччя </w:t>
      </w:r>
      <w:r w:rsidR="008C179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особистості </w:t>
      </w:r>
    </w:p>
    <w:p w14:paraId="56C9B82A" w14:textId="59C406DA" w:rsidR="00F73A28" w:rsidRDefault="00AF1D22" w:rsidP="00E13E7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F1D22">
        <w:rPr>
          <w:rFonts w:ascii="Times New Roman" w:hAnsi="Times New Roman" w:cs="Times New Roman"/>
          <w:b/>
          <w:bCs/>
          <w:sz w:val="28"/>
          <w:szCs w:val="28"/>
          <w:lang w:val="uk-UA"/>
        </w:rPr>
        <w:t>на орієнтацію</w:t>
      </w:r>
      <w:r w:rsidR="004C699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AE7A52">
        <w:rPr>
          <w:rFonts w:ascii="Times New Roman" w:hAnsi="Times New Roman" w:cs="Times New Roman"/>
          <w:b/>
          <w:bCs/>
          <w:sz w:val="28"/>
          <w:szCs w:val="28"/>
          <w:lang w:val="uk-UA"/>
        </w:rPr>
        <w:t>у</w:t>
      </w:r>
      <w:r w:rsidR="00695E95" w:rsidRPr="00AF1D2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кризових умовах</w:t>
      </w:r>
      <w:r w:rsidR="004C699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суспільства</w:t>
      </w:r>
    </w:p>
    <w:p w14:paraId="5047AC71" w14:textId="77777777" w:rsidR="0014123D" w:rsidRDefault="0014123D" w:rsidP="00E13E7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11C8DE09" w14:textId="5E837FD7" w:rsidR="00454656" w:rsidRDefault="00F7313E" w:rsidP="00B95EC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Проблема психологічного благополуччя особистості є досить актуальною, </w:t>
      </w:r>
      <w:r w:rsidR="00F22D09">
        <w:rPr>
          <w:rFonts w:ascii="Times New Roman" w:hAnsi="Times New Roman" w:cs="Times New Roman"/>
          <w:sz w:val="28"/>
          <w:szCs w:val="28"/>
          <w:lang w:val="uk-UA"/>
        </w:rPr>
        <w:t>особливо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кризових суспільних умовах, які зумовл</w:t>
      </w:r>
      <w:r w:rsidR="00A653D3">
        <w:rPr>
          <w:rFonts w:ascii="Times New Roman" w:hAnsi="Times New Roman" w:cs="Times New Roman"/>
          <w:sz w:val="28"/>
          <w:szCs w:val="28"/>
          <w:lang w:val="uk-UA"/>
        </w:rPr>
        <w:t>ені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виникнення</w:t>
      </w:r>
      <w:r w:rsidR="00A653D3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D213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психотравмуючих ситуацій. </w:t>
      </w:r>
      <w:r w:rsidR="00EB092E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A653D3">
        <w:rPr>
          <w:rFonts w:ascii="Times New Roman" w:hAnsi="Times New Roman" w:cs="Times New Roman"/>
          <w:sz w:val="28"/>
          <w:szCs w:val="28"/>
          <w:lang w:val="uk-UA"/>
        </w:rPr>
        <w:t xml:space="preserve">они </w:t>
      </w:r>
      <w:r w:rsidR="00EB092E">
        <w:rPr>
          <w:rFonts w:ascii="Times New Roman" w:hAnsi="Times New Roman" w:cs="Times New Roman"/>
          <w:sz w:val="28"/>
          <w:szCs w:val="28"/>
          <w:lang w:val="uk-UA"/>
        </w:rPr>
        <w:t xml:space="preserve">є стресогенними і </w:t>
      </w:r>
      <w:r w:rsidR="00A653D3" w:rsidRPr="00A653D3">
        <w:rPr>
          <w:rFonts w:ascii="Times New Roman" w:hAnsi="Times New Roman" w:cs="Times New Roman"/>
          <w:sz w:val="28"/>
          <w:szCs w:val="28"/>
          <w:lang w:val="uk-UA"/>
        </w:rPr>
        <w:t>утрудню</w:t>
      </w:r>
      <w:r w:rsidR="00EB092E">
        <w:rPr>
          <w:rFonts w:ascii="Times New Roman" w:hAnsi="Times New Roman" w:cs="Times New Roman"/>
          <w:sz w:val="28"/>
          <w:szCs w:val="28"/>
          <w:lang w:val="uk-UA"/>
        </w:rPr>
        <w:t>ють</w:t>
      </w:r>
      <w:r w:rsidR="00A653D3" w:rsidRPr="00A653D3">
        <w:rPr>
          <w:rFonts w:ascii="Times New Roman" w:hAnsi="Times New Roman" w:cs="Times New Roman"/>
          <w:sz w:val="28"/>
          <w:szCs w:val="28"/>
          <w:lang w:val="uk-UA"/>
        </w:rPr>
        <w:t xml:space="preserve"> сприймання </w:t>
      </w:r>
      <w:r w:rsidR="00924C7E">
        <w:rPr>
          <w:rFonts w:ascii="Times New Roman" w:hAnsi="Times New Roman" w:cs="Times New Roman"/>
          <w:sz w:val="28"/>
          <w:szCs w:val="28"/>
          <w:lang w:val="uk-UA"/>
        </w:rPr>
        <w:t>подій</w:t>
      </w:r>
      <w:r w:rsidR="00A653D3" w:rsidRPr="00A653D3">
        <w:rPr>
          <w:rFonts w:ascii="Times New Roman" w:hAnsi="Times New Roman" w:cs="Times New Roman"/>
          <w:sz w:val="28"/>
          <w:szCs w:val="28"/>
          <w:lang w:val="uk-UA"/>
        </w:rPr>
        <w:t>, що відбува</w:t>
      </w:r>
      <w:r w:rsidR="00924C7E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A653D3" w:rsidRPr="00A653D3">
        <w:rPr>
          <w:rFonts w:ascii="Times New Roman" w:hAnsi="Times New Roman" w:cs="Times New Roman"/>
          <w:sz w:val="28"/>
          <w:szCs w:val="28"/>
          <w:lang w:val="uk-UA"/>
        </w:rPr>
        <w:t>ться</w:t>
      </w:r>
      <w:r w:rsidR="00924C7E">
        <w:rPr>
          <w:rFonts w:ascii="Times New Roman" w:hAnsi="Times New Roman" w:cs="Times New Roman"/>
          <w:sz w:val="28"/>
          <w:szCs w:val="28"/>
          <w:lang w:val="uk-UA"/>
        </w:rPr>
        <w:t xml:space="preserve"> навколо та </w:t>
      </w:r>
      <w:r w:rsidR="00A653D3" w:rsidRPr="00A653D3">
        <w:rPr>
          <w:rFonts w:ascii="Times New Roman" w:hAnsi="Times New Roman" w:cs="Times New Roman"/>
          <w:sz w:val="28"/>
          <w:szCs w:val="28"/>
          <w:lang w:val="uk-UA"/>
        </w:rPr>
        <w:t>призводя</w:t>
      </w:r>
      <w:r w:rsidR="00EB092E">
        <w:rPr>
          <w:rFonts w:ascii="Times New Roman" w:hAnsi="Times New Roman" w:cs="Times New Roman"/>
          <w:sz w:val="28"/>
          <w:szCs w:val="28"/>
          <w:lang w:val="uk-UA"/>
        </w:rPr>
        <w:t>ть</w:t>
      </w:r>
      <w:r w:rsidR="00A653D3" w:rsidRPr="00A653D3">
        <w:rPr>
          <w:rFonts w:ascii="Times New Roman" w:hAnsi="Times New Roman" w:cs="Times New Roman"/>
          <w:sz w:val="28"/>
          <w:szCs w:val="28"/>
          <w:lang w:val="uk-UA"/>
        </w:rPr>
        <w:t xml:space="preserve"> до погіршення самопочуття, зниження рівня психологічного благополуччя.</w:t>
      </w:r>
      <w:r w:rsidR="00A653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Внаслідок чого відбуваються зміни в особистісній, когнітивній та емоційній сферах. </w:t>
      </w:r>
      <w:r w:rsidR="00EB092E" w:rsidRPr="00F4673A">
        <w:rPr>
          <w:rFonts w:ascii="Times New Roman" w:hAnsi="Times New Roman" w:cs="Times New Roman"/>
          <w:sz w:val="28"/>
          <w:szCs w:val="28"/>
          <w:lang w:val="uk-UA"/>
        </w:rPr>
        <w:t>Найважливішим критерієм психологічного благополуччя є відчуття психологічної рівноваги, яку пов’язують із гармонійною організацією психіки та можливістю адаптуватися до стресів.</w:t>
      </w:r>
      <w:r w:rsidR="00EB09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27BA19CE" w14:textId="24D5C6AF" w:rsidR="00454656" w:rsidRPr="00DA2203" w:rsidRDefault="00454656" w:rsidP="00B95EC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3C79">
        <w:rPr>
          <w:rFonts w:ascii="Times New Roman" w:hAnsi="Times New Roman" w:cs="Times New Roman"/>
          <w:sz w:val="28"/>
          <w:szCs w:val="28"/>
          <w:lang w:val="uk-UA"/>
        </w:rPr>
        <w:t xml:space="preserve">Сукупність механізмів психологічних захисту </w:t>
      </w:r>
      <w:r w:rsidR="00B2008F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3C79">
        <w:rPr>
          <w:rFonts w:ascii="Times New Roman" w:hAnsi="Times New Roman" w:cs="Times New Roman"/>
          <w:sz w:val="28"/>
          <w:szCs w:val="28"/>
          <w:lang w:val="uk-UA"/>
        </w:rPr>
        <w:t xml:space="preserve"> способів подолання стресових ситуацій </w:t>
      </w:r>
      <w:r w:rsidR="001374FF">
        <w:rPr>
          <w:rFonts w:ascii="Times New Roman" w:hAnsi="Times New Roman" w:cs="Times New Roman"/>
          <w:sz w:val="28"/>
          <w:szCs w:val="28"/>
          <w:lang w:val="uk-UA"/>
        </w:rPr>
        <w:t>утворюють</w:t>
      </w:r>
      <w:r w:rsidRPr="00CB3C79">
        <w:rPr>
          <w:rFonts w:ascii="Times New Roman" w:hAnsi="Times New Roman" w:cs="Times New Roman"/>
          <w:sz w:val="28"/>
          <w:szCs w:val="28"/>
          <w:lang w:val="uk-UA"/>
        </w:rPr>
        <w:t xml:space="preserve"> адаптаційну систему особистості та сприяють формуванн</w:t>
      </w:r>
      <w:r w:rsidR="001374FF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CB3C79">
        <w:rPr>
          <w:rFonts w:ascii="Times New Roman" w:hAnsi="Times New Roman" w:cs="Times New Roman"/>
          <w:sz w:val="28"/>
          <w:szCs w:val="28"/>
          <w:lang w:val="uk-UA"/>
        </w:rPr>
        <w:t xml:space="preserve"> її </w:t>
      </w:r>
      <w:r w:rsidR="00681CE8">
        <w:rPr>
          <w:rFonts w:ascii="Times New Roman" w:hAnsi="Times New Roman" w:cs="Times New Roman"/>
          <w:sz w:val="28"/>
          <w:szCs w:val="28"/>
          <w:lang w:val="uk-UA"/>
        </w:rPr>
        <w:t>здатності пристосовуватися</w:t>
      </w:r>
      <w:r w:rsidRPr="00CB3C79">
        <w:rPr>
          <w:rFonts w:ascii="Times New Roman" w:hAnsi="Times New Roman" w:cs="Times New Roman"/>
          <w:sz w:val="28"/>
          <w:szCs w:val="28"/>
          <w:lang w:val="uk-UA"/>
        </w:rPr>
        <w:t>. Актуальні ситуації, події, які перевищують звичний адаптивний потенціал особистості описуються різними термінами: життєві труднощі, критичні ситуації, негативні життєві та травматичні події, катастрофи. Кожна з них несе або виклик, або загрозу життєдіяльності людини та обмежує активність індивіда, реалізову</w:t>
      </w:r>
      <w:r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CB3C79">
        <w:rPr>
          <w:rFonts w:ascii="Times New Roman" w:hAnsi="Times New Roman" w:cs="Times New Roman"/>
          <w:sz w:val="28"/>
          <w:szCs w:val="28"/>
          <w:lang w:val="uk-UA"/>
        </w:rPr>
        <w:t xml:space="preserve"> вимоги, які здатні перевищувати його моральні та матеріальні ресурси. </w:t>
      </w:r>
      <w:r w:rsidR="00ED34DE">
        <w:rPr>
          <w:rFonts w:ascii="Times New Roman" w:hAnsi="Times New Roman" w:cs="Times New Roman"/>
          <w:sz w:val="28"/>
          <w:szCs w:val="28"/>
          <w:lang w:val="uk-UA"/>
        </w:rPr>
        <w:t>Небезпечні</w:t>
      </w:r>
      <w:r w:rsidRPr="00DA2203">
        <w:rPr>
          <w:rFonts w:ascii="Times New Roman" w:hAnsi="Times New Roman" w:cs="Times New Roman"/>
          <w:sz w:val="28"/>
          <w:szCs w:val="28"/>
          <w:lang w:val="uk-UA"/>
        </w:rPr>
        <w:t xml:space="preserve"> ситуації є тими </w:t>
      </w:r>
      <w:r w:rsidR="00193075" w:rsidRPr="00DA2203">
        <w:rPr>
          <w:rFonts w:ascii="Times New Roman" w:hAnsi="Times New Roman" w:cs="Times New Roman"/>
          <w:sz w:val="28"/>
          <w:szCs w:val="28"/>
          <w:lang w:val="uk-UA"/>
        </w:rPr>
        <w:t>подразниками</w:t>
      </w:r>
      <w:r w:rsidRPr="00DA2203">
        <w:rPr>
          <w:rFonts w:ascii="Times New Roman" w:hAnsi="Times New Roman" w:cs="Times New Roman"/>
          <w:sz w:val="28"/>
          <w:szCs w:val="28"/>
          <w:lang w:val="uk-UA"/>
        </w:rPr>
        <w:t>, тобто факторами, які спри</w:t>
      </w:r>
      <w:r w:rsidR="00ED34DE" w:rsidRPr="00DA2203">
        <w:rPr>
          <w:rFonts w:ascii="Times New Roman" w:hAnsi="Times New Roman" w:cs="Times New Roman"/>
          <w:sz w:val="28"/>
          <w:szCs w:val="28"/>
          <w:lang w:val="uk-UA"/>
        </w:rPr>
        <w:t>яють виникненню</w:t>
      </w:r>
      <w:r w:rsidRPr="00DA2203">
        <w:rPr>
          <w:rFonts w:ascii="Times New Roman" w:hAnsi="Times New Roman" w:cs="Times New Roman"/>
          <w:sz w:val="28"/>
          <w:szCs w:val="28"/>
          <w:lang w:val="uk-UA"/>
        </w:rPr>
        <w:t xml:space="preserve"> стрес</w:t>
      </w:r>
      <w:r w:rsidR="0014123D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DA2203" w:rsidRPr="00DA220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DA2203">
        <w:rPr>
          <w:rFonts w:ascii="Times New Roman" w:hAnsi="Times New Roman" w:cs="Times New Roman"/>
          <w:sz w:val="28"/>
          <w:szCs w:val="28"/>
          <w:lang w:val="uk-UA"/>
        </w:rPr>
        <w:t xml:space="preserve">під час </w:t>
      </w:r>
      <w:r w:rsidR="00CA445D">
        <w:rPr>
          <w:rFonts w:ascii="Times New Roman" w:hAnsi="Times New Roman" w:cs="Times New Roman"/>
          <w:sz w:val="28"/>
          <w:szCs w:val="28"/>
          <w:lang w:val="uk-UA"/>
        </w:rPr>
        <w:t xml:space="preserve">подолання </w:t>
      </w:r>
      <w:r w:rsidR="00DA2203">
        <w:rPr>
          <w:rFonts w:ascii="Times New Roman" w:hAnsi="Times New Roman" w:cs="Times New Roman"/>
          <w:sz w:val="28"/>
          <w:szCs w:val="28"/>
          <w:lang w:val="uk-UA"/>
        </w:rPr>
        <w:t xml:space="preserve">якого </w:t>
      </w:r>
      <w:r w:rsidR="00CA445D">
        <w:rPr>
          <w:rFonts w:ascii="Times New Roman" w:hAnsi="Times New Roman" w:cs="Times New Roman"/>
          <w:sz w:val="28"/>
          <w:szCs w:val="28"/>
          <w:lang w:val="uk-UA"/>
        </w:rPr>
        <w:t>включаються</w:t>
      </w:r>
      <w:r w:rsidR="00DA22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A2203">
        <w:rPr>
          <w:rFonts w:ascii="Times New Roman" w:hAnsi="Times New Roman" w:cs="Times New Roman"/>
          <w:sz w:val="28"/>
          <w:szCs w:val="28"/>
          <w:lang w:val="uk-UA"/>
        </w:rPr>
        <w:t>механізм</w:t>
      </w:r>
      <w:r w:rsidR="000C2E30" w:rsidRPr="00DA2203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DA2203">
        <w:rPr>
          <w:rFonts w:ascii="Times New Roman" w:hAnsi="Times New Roman" w:cs="Times New Roman"/>
          <w:sz w:val="28"/>
          <w:szCs w:val="28"/>
          <w:lang w:val="uk-UA"/>
        </w:rPr>
        <w:t xml:space="preserve"> саморегуляції</w:t>
      </w:r>
      <w:r w:rsidR="00CA445D">
        <w:rPr>
          <w:rFonts w:ascii="Times New Roman" w:hAnsi="Times New Roman" w:cs="Times New Roman"/>
          <w:sz w:val="28"/>
          <w:szCs w:val="28"/>
          <w:lang w:val="uk-UA"/>
        </w:rPr>
        <w:t>. Саме вони</w:t>
      </w:r>
      <w:r w:rsidRPr="00DA2203">
        <w:rPr>
          <w:rFonts w:ascii="Times New Roman" w:hAnsi="Times New Roman" w:cs="Times New Roman"/>
          <w:sz w:val="28"/>
          <w:szCs w:val="28"/>
          <w:lang w:val="uk-UA"/>
        </w:rPr>
        <w:t xml:space="preserve"> сприя</w:t>
      </w:r>
      <w:r w:rsidR="00B359F4">
        <w:rPr>
          <w:rFonts w:ascii="Times New Roman" w:hAnsi="Times New Roman" w:cs="Times New Roman"/>
          <w:sz w:val="28"/>
          <w:szCs w:val="28"/>
          <w:lang w:val="uk-UA"/>
        </w:rPr>
        <w:t>ють</w:t>
      </w:r>
      <w:r w:rsidR="000C2E30" w:rsidRPr="00DA22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A2203" w:rsidRPr="00DA2203">
        <w:rPr>
          <w:rFonts w:ascii="Times New Roman" w:hAnsi="Times New Roman" w:cs="Times New Roman"/>
          <w:sz w:val="28"/>
          <w:szCs w:val="28"/>
          <w:lang w:val="uk-UA"/>
        </w:rPr>
        <w:t xml:space="preserve">виробленню </w:t>
      </w:r>
      <w:r w:rsidRPr="00DA2203">
        <w:rPr>
          <w:rFonts w:ascii="Times New Roman" w:hAnsi="Times New Roman" w:cs="Times New Roman"/>
          <w:sz w:val="28"/>
          <w:szCs w:val="28"/>
          <w:lang w:val="uk-UA"/>
        </w:rPr>
        <w:t xml:space="preserve">різноманітних підходів щодо </w:t>
      </w:r>
      <w:r w:rsidR="00B359F4">
        <w:rPr>
          <w:rFonts w:ascii="Times New Roman" w:hAnsi="Times New Roman" w:cs="Times New Roman"/>
          <w:sz w:val="28"/>
          <w:szCs w:val="28"/>
          <w:lang w:val="uk-UA"/>
        </w:rPr>
        <w:t>стратегії</w:t>
      </w:r>
      <w:r w:rsidRPr="00DA2203">
        <w:rPr>
          <w:rFonts w:ascii="Times New Roman" w:hAnsi="Times New Roman" w:cs="Times New Roman"/>
          <w:sz w:val="28"/>
          <w:szCs w:val="28"/>
          <w:lang w:val="uk-UA"/>
        </w:rPr>
        <w:t xml:space="preserve"> поведінки людини </w:t>
      </w:r>
      <w:r w:rsidR="00B359F4">
        <w:rPr>
          <w:rFonts w:ascii="Times New Roman" w:hAnsi="Times New Roman" w:cs="Times New Roman"/>
          <w:sz w:val="28"/>
          <w:szCs w:val="28"/>
          <w:lang w:val="uk-UA"/>
        </w:rPr>
        <w:t>у стресовій ситуації</w:t>
      </w:r>
      <w:r w:rsidR="007C18C8" w:rsidRPr="00DA22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C18C8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7C18C8" w:rsidRPr="00DA2203">
        <w:rPr>
          <w:rFonts w:ascii="Times New Roman" w:hAnsi="Times New Roman" w:cs="Times New Roman"/>
          <w:sz w:val="28"/>
          <w:szCs w:val="28"/>
          <w:lang w:val="uk-UA"/>
        </w:rPr>
        <w:t>2]</w:t>
      </w:r>
      <w:r w:rsidRPr="00DA220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4D8FC91" w14:textId="73B6B155" w:rsidR="000C24D8" w:rsidRPr="00CB3C79" w:rsidRDefault="000C24D8" w:rsidP="00B95EC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95ECC">
        <w:rPr>
          <w:rFonts w:ascii="Times New Roman" w:hAnsi="Times New Roman" w:cs="Times New Roman"/>
          <w:sz w:val="28"/>
          <w:szCs w:val="28"/>
          <w:lang w:val="uk-UA"/>
        </w:rPr>
        <w:lastRenderedPageBreak/>
        <w:t>Таким чином, адаптивна саморегуляція відіграє важливу роль у підтримці та збереженні психічного благополуччя особистості та сприяє здатності індивіда до повноцінного існування у соціумі. Незважаючи на р</w:t>
      </w:r>
      <w:r w:rsidR="00B359F4" w:rsidRPr="00B95ECC">
        <w:rPr>
          <w:rFonts w:ascii="Times New Roman" w:hAnsi="Times New Roman" w:cs="Times New Roman"/>
          <w:sz w:val="28"/>
          <w:szCs w:val="28"/>
          <w:lang w:val="uk-UA"/>
        </w:rPr>
        <w:t>озмаїття</w:t>
      </w:r>
      <w:r w:rsidRPr="00B95ECC">
        <w:rPr>
          <w:rFonts w:ascii="Times New Roman" w:hAnsi="Times New Roman" w:cs="Times New Roman"/>
          <w:sz w:val="28"/>
          <w:szCs w:val="28"/>
          <w:lang w:val="uk-UA"/>
        </w:rPr>
        <w:t xml:space="preserve"> стресо</w:t>
      </w:r>
      <w:r w:rsidR="00B359F4" w:rsidRPr="00B95ECC">
        <w:rPr>
          <w:rFonts w:ascii="Times New Roman" w:hAnsi="Times New Roman" w:cs="Times New Roman"/>
          <w:sz w:val="28"/>
          <w:szCs w:val="28"/>
          <w:lang w:val="uk-UA"/>
        </w:rPr>
        <w:t>генних факторів</w:t>
      </w:r>
      <w:r w:rsidR="00F76BB5" w:rsidRPr="00B95E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95ECC">
        <w:rPr>
          <w:rFonts w:ascii="Times New Roman" w:hAnsi="Times New Roman" w:cs="Times New Roman"/>
          <w:sz w:val="28"/>
          <w:szCs w:val="28"/>
          <w:lang w:val="uk-UA"/>
        </w:rPr>
        <w:t>у житт</w:t>
      </w:r>
      <w:r w:rsidR="00F76BB5" w:rsidRPr="00B95ECC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B95ECC">
        <w:rPr>
          <w:rFonts w:ascii="Times New Roman" w:hAnsi="Times New Roman" w:cs="Times New Roman"/>
          <w:sz w:val="28"/>
          <w:szCs w:val="28"/>
          <w:lang w:val="uk-UA"/>
        </w:rPr>
        <w:t xml:space="preserve">, кожна особистість володіє необхідними ресурсами для їх подолання, які </w:t>
      </w:r>
      <w:r w:rsidR="00F76BB5" w:rsidRPr="00B95ECC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B95ECC">
        <w:rPr>
          <w:rFonts w:ascii="Times New Roman" w:hAnsi="Times New Roman" w:cs="Times New Roman"/>
          <w:sz w:val="28"/>
          <w:szCs w:val="28"/>
          <w:lang w:val="uk-UA"/>
        </w:rPr>
        <w:t xml:space="preserve"> свою чергу</w:t>
      </w:r>
      <w:r w:rsidR="00F76BB5" w:rsidRPr="00B95EC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B95ECC">
        <w:rPr>
          <w:rFonts w:ascii="Times New Roman" w:hAnsi="Times New Roman" w:cs="Times New Roman"/>
          <w:sz w:val="28"/>
          <w:szCs w:val="28"/>
          <w:lang w:val="uk-UA"/>
        </w:rPr>
        <w:t xml:space="preserve"> можуть бути латентні, але важливо, щоб людина вчасно </w:t>
      </w:r>
      <w:r w:rsidR="00EE2012" w:rsidRPr="00B95ECC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B95ECC">
        <w:rPr>
          <w:rFonts w:ascii="Times New Roman" w:hAnsi="Times New Roman" w:cs="Times New Roman"/>
          <w:sz w:val="28"/>
          <w:szCs w:val="28"/>
          <w:lang w:val="uk-UA"/>
        </w:rPr>
        <w:t xml:space="preserve"> максимально ефективно їх використовувала</w:t>
      </w:r>
      <w:r w:rsidR="00EE2012" w:rsidRPr="00B95EC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B95ECC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</w:t>
      </w:r>
      <w:r w:rsidR="00EE2012" w:rsidRPr="00B95EC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B95ECC">
        <w:rPr>
          <w:rFonts w:ascii="Times New Roman" w:hAnsi="Times New Roman" w:cs="Times New Roman"/>
          <w:sz w:val="28"/>
          <w:szCs w:val="28"/>
          <w:lang w:val="uk-UA"/>
        </w:rPr>
        <w:t xml:space="preserve"> власни</w:t>
      </w:r>
      <w:r w:rsidR="00EE2012" w:rsidRPr="00B95ECC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Pr="00B95ECC">
        <w:rPr>
          <w:rFonts w:ascii="Times New Roman" w:hAnsi="Times New Roman" w:cs="Times New Roman"/>
          <w:sz w:val="28"/>
          <w:szCs w:val="28"/>
          <w:lang w:val="uk-UA"/>
        </w:rPr>
        <w:t xml:space="preserve"> індивідуальних особливостей та здійснювала накопичення цих ресурсів для розвитку адаптивної саморегуляції.</w:t>
      </w:r>
    </w:p>
    <w:p w14:paraId="02399AA2" w14:textId="363CFC5E" w:rsidR="0034450A" w:rsidRPr="00B66944" w:rsidRDefault="007B77EE" w:rsidP="00B95EC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Таким чином, п</w:t>
      </w:r>
      <w:r w:rsidR="000C24D8" w:rsidRPr="006C182B">
        <w:rPr>
          <w:rFonts w:ascii="Times New Roman" w:hAnsi="Times New Roman" w:cs="Times New Roman"/>
          <w:sz w:val="28"/>
          <w:szCs w:val="28"/>
          <w:lang w:val="uk-UA"/>
        </w:rPr>
        <w:t>сихологічн</w:t>
      </w:r>
      <w:r w:rsidR="000C24D8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0C24D8" w:rsidRPr="006C182B">
        <w:rPr>
          <w:rFonts w:ascii="Times New Roman" w:hAnsi="Times New Roman" w:cs="Times New Roman"/>
          <w:sz w:val="28"/>
          <w:szCs w:val="28"/>
          <w:lang w:val="uk-UA"/>
        </w:rPr>
        <w:t xml:space="preserve"> благополуччя залежить від багатьох факторів</w:t>
      </w:r>
      <w:r w:rsidR="000C24D8">
        <w:rPr>
          <w:rFonts w:ascii="Times New Roman" w:hAnsi="Times New Roman" w:cs="Times New Roman"/>
          <w:sz w:val="28"/>
          <w:szCs w:val="28"/>
          <w:lang w:val="uk-UA"/>
        </w:rPr>
        <w:t>. А саме,</w:t>
      </w:r>
      <w:r w:rsidR="000565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щ</w:t>
      </w:r>
      <w:r w:rsidR="000565C6">
        <w:rPr>
          <w:rFonts w:ascii="Times New Roman" w:hAnsi="Times New Roman" w:cs="Times New Roman"/>
          <w:sz w:val="28"/>
          <w:szCs w:val="28"/>
          <w:lang w:val="uk-UA"/>
        </w:rPr>
        <w:t>о людина думає про себе, як долає стреси, засвоює інформацію</w:t>
      </w:r>
      <w:r w:rsidR="00F7313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565C6">
        <w:rPr>
          <w:rFonts w:ascii="Times New Roman" w:hAnsi="Times New Roman" w:cs="Times New Roman"/>
          <w:sz w:val="28"/>
          <w:szCs w:val="28"/>
          <w:lang w:val="uk-UA"/>
        </w:rPr>
        <w:t xml:space="preserve"> приймає рішення</w:t>
      </w:r>
      <w:r w:rsidR="00F7313E">
        <w:rPr>
          <w:rFonts w:ascii="Times New Roman" w:hAnsi="Times New Roman" w:cs="Times New Roman"/>
          <w:sz w:val="28"/>
          <w:szCs w:val="28"/>
          <w:lang w:val="uk-UA"/>
        </w:rPr>
        <w:t xml:space="preserve"> тощо</w:t>
      </w:r>
      <w:r w:rsidR="000565C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DB6F52" w:rsidRPr="00660766">
        <w:rPr>
          <w:rFonts w:ascii="Times New Roman" w:hAnsi="Times New Roman" w:cs="Times New Roman"/>
          <w:sz w:val="28"/>
          <w:szCs w:val="28"/>
          <w:lang w:val="uk-UA"/>
        </w:rPr>
        <w:t>Вченими визначено концеп</w:t>
      </w:r>
      <w:r w:rsidR="00DF25B6">
        <w:rPr>
          <w:rFonts w:ascii="Times New Roman" w:hAnsi="Times New Roman" w:cs="Times New Roman"/>
          <w:sz w:val="28"/>
          <w:szCs w:val="28"/>
          <w:lang w:val="uk-UA"/>
        </w:rPr>
        <w:t>туальні</w:t>
      </w:r>
      <w:r w:rsidR="00DB6F52" w:rsidRPr="00660766">
        <w:rPr>
          <w:rFonts w:ascii="Times New Roman" w:hAnsi="Times New Roman" w:cs="Times New Roman"/>
          <w:sz w:val="28"/>
          <w:szCs w:val="28"/>
          <w:lang w:val="uk-UA"/>
        </w:rPr>
        <w:t xml:space="preserve"> уявлення про суб’єктивне та психологічне благополуччя, </w:t>
      </w:r>
      <w:r w:rsidR="00660766" w:rsidRPr="00660766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DB6F52" w:rsidRPr="00660766">
        <w:rPr>
          <w:rFonts w:ascii="Times New Roman" w:hAnsi="Times New Roman" w:cs="Times New Roman"/>
          <w:sz w:val="28"/>
          <w:szCs w:val="28"/>
          <w:lang w:val="uk-UA"/>
        </w:rPr>
        <w:t xml:space="preserve"> базуються</w:t>
      </w:r>
      <w:r w:rsidR="00660766" w:rsidRPr="00660766">
        <w:rPr>
          <w:rFonts w:ascii="Times New Roman" w:hAnsi="Times New Roman" w:cs="Times New Roman"/>
          <w:sz w:val="28"/>
          <w:szCs w:val="28"/>
          <w:lang w:val="uk-UA"/>
        </w:rPr>
        <w:t xml:space="preserve"> на</w:t>
      </w:r>
      <w:r w:rsidR="00DB6F52" w:rsidRPr="006607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60766" w:rsidRPr="00660766">
        <w:rPr>
          <w:rFonts w:ascii="Times New Roman" w:hAnsi="Times New Roman" w:cs="Times New Roman"/>
          <w:sz w:val="28"/>
          <w:szCs w:val="28"/>
          <w:lang w:val="uk-UA"/>
        </w:rPr>
        <w:t>головних засадах</w:t>
      </w:r>
      <w:r w:rsidR="00DB6F52" w:rsidRPr="00660766">
        <w:rPr>
          <w:rFonts w:ascii="Times New Roman" w:hAnsi="Times New Roman" w:cs="Times New Roman"/>
          <w:sz w:val="28"/>
          <w:szCs w:val="28"/>
          <w:lang w:val="uk-UA"/>
        </w:rPr>
        <w:t xml:space="preserve"> позитивного функціонування особистості (</w:t>
      </w:r>
      <w:r w:rsidR="00DD6D55">
        <w:rPr>
          <w:rFonts w:ascii="Times New Roman" w:hAnsi="Times New Roman" w:cs="Times New Roman"/>
          <w:sz w:val="28"/>
          <w:szCs w:val="28"/>
          <w:lang w:val="uk-UA"/>
        </w:rPr>
        <w:t xml:space="preserve">А. </w:t>
      </w:r>
      <w:r w:rsidR="00DB6F52" w:rsidRPr="00660766">
        <w:rPr>
          <w:rFonts w:ascii="Times New Roman" w:hAnsi="Times New Roman" w:cs="Times New Roman"/>
          <w:sz w:val="28"/>
          <w:szCs w:val="28"/>
          <w:lang w:val="uk-UA"/>
        </w:rPr>
        <w:t xml:space="preserve">Вороніна, </w:t>
      </w:r>
      <w:r w:rsidR="00DD6D55">
        <w:rPr>
          <w:rFonts w:ascii="Times New Roman" w:hAnsi="Times New Roman" w:cs="Times New Roman"/>
          <w:sz w:val="28"/>
          <w:szCs w:val="28"/>
          <w:lang w:val="uk-UA"/>
        </w:rPr>
        <w:t xml:space="preserve">Н. </w:t>
      </w:r>
      <w:r w:rsidR="00DB6F52" w:rsidRPr="00660766">
        <w:rPr>
          <w:rFonts w:ascii="Times New Roman" w:hAnsi="Times New Roman" w:cs="Times New Roman"/>
          <w:sz w:val="28"/>
          <w:szCs w:val="28"/>
          <w:lang w:val="uk-UA"/>
        </w:rPr>
        <w:t>Гранкіна-Сазонова,</w:t>
      </w:r>
      <w:r w:rsidR="00DD6D55">
        <w:rPr>
          <w:rFonts w:ascii="Times New Roman" w:hAnsi="Times New Roman" w:cs="Times New Roman"/>
          <w:sz w:val="28"/>
          <w:szCs w:val="28"/>
          <w:lang w:val="uk-UA"/>
        </w:rPr>
        <w:t xml:space="preserve"> О.</w:t>
      </w:r>
      <w:r w:rsidR="00DB6F52" w:rsidRPr="00660766">
        <w:rPr>
          <w:rFonts w:ascii="Times New Roman" w:hAnsi="Times New Roman" w:cs="Times New Roman"/>
          <w:sz w:val="28"/>
          <w:szCs w:val="28"/>
          <w:lang w:val="uk-UA"/>
        </w:rPr>
        <w:t xml:space="preserve"> Гуляєва, </w:t>
      </w:r>
      <w:r w:rsidR="00DD6D55">
        <w:rPr>
          <w:rFonts w:ascii="Times New Roman" w:hAnsi="Times New Roman" w:cs="Times New Roman"/>
          <w:sz w:val="28"/>
          <w:szCs w:val="28"/>
          <w:lang w:val="uk-UA"/>
        </w:rPr>
        <w:t xml:space="preserve">Е. </w:t>
      </w:r>
      <w:r w:rsidR="00DB6F52" w:rsidRPr="00660766">
        <w:rPr>
          <w:rFonts w:ascii="Times New Roman" w:hAnsi="Times New Roman" w:cs="Times New Roman"/>
          <w:sz w:val="28"/>
          <w:szCs w:val="28"/>
          <w:lang w:val="uk-UA"/>
        </w:rPr>
        <w:t xml:space="preserve">Дісі, </w:t>
      </w:r>
      <w:r w:rsidR="00DD6D55">
        <w:rPr>
          <w:rFonts w:ascii="Times New Roman" w:hAnsi="Times New Roman" w:cs="Times New Roman"/>
          <w:sz w:val="28"/>
          <w:szCs w:val="28"/>
          <w:lang w:val="uk-UA"/>
        </w:rPr>
        <w:t xml:space="preserve">А. </w:t>
      </w:r>
      <w:r w:rsidR="00DB6F52" w:rsidRPr="00660766">
        <w:rPr>
          <w:rFonts w:ascii="Times New Roman" w:hAnsi="Times New Roman" w:cs="Times New Roman"/>
          <w:sz w:val="28"/>
          <w:szCs w:val="28"/>
          <w:lang w:val="uk-UA"/>
        </w:rPr>
        <w:t xml:space="preserve">Коваленко, </w:t>
      </w:r>
      <w:r w:rsidR="00DD6D55">
        <w:rPr>
          <w:rFonts w:ascii="Times New Roman" w:hAnsi="Times New Roman" w:cs="Times New Roman"/>
          <w:sz w:val="28"/>
          <w:szCs w:val="28"/>
          <w:lang w:val="uk-UA"/>
        </w:rPr>
        <w:t xml:space="preserve">Р. </w:t>
      </w:r>
      <w:r w:rsidR="00DB6F52" w:rsidRPr="00660766">
        <w:rPr>
          <w:rFonts w:ascii="Times New Roman" w:hAnsi="Times New Roman" w:cs="Times New Roman"/>
          <w:sz w:val="28"/>
          <w:szCs w:val="28"/>
          <w:lang w:val="uk-UA"/>
        </w:rPr>
        <w:t xml:space="preserve">Райан, </w:t>
      </w:r>
      <w:r w:rsidR="00DD6D55">
        <w:rPr>
          <w:rFonts w:ascii="Times New Roman" w:hAnsi="Times New Roman" w:cs="Times New Roman"/>
          <w:sz w:val="28"/>
          <w:szCs w:val="28"/>
          <w:lang w:val="uk-UA"/>
        </w:rPr>
        <w:t xml:space="preserve">К. </w:t>
      </w:r>
      <w:r w:rsidR="00DB6F52" w:rsidRPr="00660766">
        <w:rPr>
          <w:rFonts w:ascii="Times New Roman" w:hAnsi="Times New Roman" w:cs="Times New Roman"/>
          <w:sz w:val="28"/>
          <w:szCs w:val="28"/>
          <w:lang w:val="uk-UA"/>
        </w:rPr>
        <w:t xml:space="preserve">Ріфф, </w:t>
      </w:r>
      <w:r w:rsidR="00DD6D55">
        <w:rPr>
          <w:rFonts w:ascii="Times New Roman" w:hAnsi="Times New Roman" w:cs="Times New Roman"/>
          <w:sz w:val="28"/>
          <w:szCs w:val="28"/>
          <w:lang w:val="uk-UA"/>
        </w:rPr>
        <w:t xml:space="preserve">Т. </w:t>
      </w:r>
      <w:r w:rsidR="00DB6F52" w:rsidRPr="00660766">
        <w:rPr>
          <w:rFonts w:ascii="Times New Roman" w:hAnsi="Times New Roman" w:cs="Times New Roman"/>
          <w:sz w:val="28"/>
          <w:szCs w:val="28"/>
          <w:lang w:val="uk-UA"/>
        </w:rPr>
        <w:t xml:space="preserve">Фесенко, </w:t>
      </w:r>
      <w:r w:rsidR="001A7F38">
        <w:rPr>
          <w:rFonts w:ascii="Times New Roman" w:hAnsi="Times New Roman" w:cs="Times New Roman"/>
          <w:sz w:val="28"/>
          <w:szCs w:val="28"/>
          <w:lang w:val="uk-UA"/>
        </w:rPr>
        <w:t xml:space="preserve">Т. </w:t>
      </w:r>
      <w:r w:rsidR="00DB6F52" w:rsidRPr="00660766">
        <w:rPr>
          <w:rFonts w:ascii="Times New Roman" w:hAnsi="Times New Roman" w:cs="Times New Roman"/>
          <w:sz w:val="28"/>
          <w:szCs w:val="28"/>
          <w:lang w:val="uk-UA"/>
        </w:rPr>
        <w:t>Шевеленкова та ін.)</w:t>
      </w:r>
      <w:r w:rsidR="007C18C8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7C18C8">
        <w:rPr>
          <w:rFonts w:ascii="Times New Roman" w:hAnsi="Times New Roman" w:cs="Times New Roman"/>
          <w:sz w:val="28"/>
          <w:szCs w:val="28"/>
          <w:lang w:val="ru-RU"/>
        </w:rPr>
        <w:t>4]</w:t>
      </w:r>
      <w:r w:rsidR="00DB6F52" w:rsidRPr="0066076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669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D50E9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ауковцями</w:t>
      </w:r>
      <w:r w:rsidR="00BD50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4450A" w:rsidRPr="00B66944">
        <w:rPr>
          <w:rFonts w:ascii="Times New Roman" w:hAnsi="Times New Roman" w:cs="Times New Roman"/>
          <w:sz w:val="28"/>
          <w:szCs w:val="28"/>
          <w:lang w:val="uk-UA"/>
        </w:rPr>
        <w:t xml:space="preserve">встановлено </w:t>
      </w:r>
      <w:r w:rsidR="00B66944">
        <w:rPr>
          <w:rFonts w:ascii="Times New Roman" w:hAnsi="Times New Roman" w:cs="Times New Roman"/>
          <w:sz w:val="28"/>
          <w:szCs w:val="28"/>
          <w:lang w:val="uk-UA"/>
        </w:rPr>
        <w:t>близьку</w:t>
      </w:r>
      <w:r w:rsidR="0034450A" w:rsidRPr="00B66944">
        <w:rPr>
          <w:rFonts w:ascii="Times New Roman" w:hAnsi="Times New Roman" w:cs="Times New Roman"/>
          <w:sz w:val="28"/>
          <w:szCs w:val="28"/>
          <w:lang w:val="uk-UA"/>
        </w:rPr>
        <w:t xml:space="preserve"> кореляцію між благополуччям, щастям, здоров’ям і довголіттям </w:t>
      </w:r>
      <w:r w:rsidR="001149B3">
        <w:rPr>
          <w:rFonts w:ascii="Times New Roman" w:hAnsi="Times New Roman" w:cs="Times New Roman"/>
          <w:sz w:val="28"/>
          <w:szCs w:val="28"/>
          <w:lang w:val="uk-UA"/>
        </w:rPr>
        <w:t>особистості</w:t>
      </w:r>
      <w:r w:rsidR="0034450A" w:rsidRPr="00B6694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256340AC" w14:textId="5D340B4C" w:rsidR="00DB6F52" w:rsidRDefault="001149B3" w:rsidP="00B95EC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Фундаме</w:t>
      </w:r>
      <w:r w:rsidR="00DB6F52" w:rsidRPr="00660766">
        <w:rPr>
          <w:rFonts w:ascii="Times New Roman" w:hAnsi="Times New Roman" w:cs="Times New Roman"/>
          <w:sz w:val="28"/>
          <w:szCs w:val="28"/>
          <w:lang w:val="uk-UA"/>
        </w:rPr>
        <w:t>нтом у досягненні благополуччя, підтрим</w:t>
      </w:r>
      <w:r w:rsidR="00BD50E9">
        <w:rPr>
          <w:rFonts w:ascii="Times New Roman" w:hAnsi="Times New Roman" w:cs="Times New Roman"/>
          <w:sz w:val="28"/>
          <w:szCs w:val="28"/>
          <w:lang w:val="uk-UA"/>
        </w:rPr>
        <w:t>ки</w:t>
      </w:r>
      <w:r w:rsidR="00DB6F52" w:rsidRPr="00660766">
        <w:rPr>
          <w:rFonts w:ascii="Times New Roman" w:hAnsi="Times New Roman" w:cs="Times New Roman"/>
          <w:sz w:val="28"/>
          <w:szCs w:val="28"/>
          <w:lang w:val="uk-UA"/>
        </w:rPr>
        <w:t xml:space="preserve"> повноцінного функціонування особистості </w:t>
      </w:r>
      <w:r>
        <w:rPr>
          <w:rFonts w:ascii="Times New Roman" w:hAnsi="Times New Roman" w:cs="Times New Roman"/>
          <w:sz w:val="28"/>
          <w:szCs w:val="28"/>
          <w:lang w:val="uk-UA"/>
        </w:rPr>
        <w:t>у кризових</w:t>
      </w:r>
      <w:r w:rsidR="00DB6F52" w:rsidRPr="00660766">
        <w:rPr>
          <w:rFonts w:ascii="Times New Roman" w:hAnsi="Times New Roman" w:cs="Times New Roman"/>
          <w:sz w:val="28"/>
          <w:szCs w:val="28"/>
          <w:lang w:val="uk-UA"/>
        </w:rPr>
        <w:t xml:space="preserve"> умовах навколишньої дійсності</w:t>
      </w:r>
      <w:r w:rsidR="00660766">
        <w:rPr>
          <w:rFonts w:ascii="Times New Roman" w:hAnsi="Times New Roman" w:cs="Times New Roman"/>
          <w:sz w:val="28"/>
          <w:szCs w:val="28"/>
          <w:lang w:val="uk-UA"/>
        </w:rPr>
        <w:t xml:space="preserve"> є </w:t>
      </w:r>
      <w:r w:rsidR="00DB6F52" w:rsidRPr="00660766">
        <w:rPr>
          <w:rFonts w:ascii="Times New Roman" w:hAnsi="Times New Roman" w:cs="Times New Roman"/>
          <w:sz w:val="28"/>
          <w:szCs w:val="28"/>
          <w:lang w:val="uk-UA"/>
        </w:rPr>
        <w:t>особистісн</w:t>
      </w:r>
      <w:r w:rsidR="00660766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DB6F52" w:rsidRPr="00660766">
        <w:rPr>
          <w:rFonts w:ascii="Times New Roman" w:hAnsi="Times New Roman" w:cs="Times New Roman"/>
          <w:sz w:val="28"/>
          <w:szCs w:val="28"/>
          <w:lang w:val="uk-UA"/>
        </w:rPr>
        <w:t xml:space="preserve"> ресурс</w:t>
      </w:r>
      <w:r w:rsidR="00660766">
        <w:rPr>
          <w:rFonts w:ascii="Times New Roman" w:hAnsi="Times New Roman" w:cs="Times New Roman"/>
          <w:sz w:val="28"/>
          <w:szCs w:val="28"/>
          <w:lang w:val="uk-UA"/>
        </w:rPr>
        <w:t>и, серед яких дослідник</w:t>
      </w:r>
      <w:r w:rsidR="00BD50E9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DB6F52" w:rsidRPr="00660766">
        <w:rPr>
          <w:rFonts w:ascii="Times New Roman" w:hAnsi="Times New Roman" w:cs="Times New Roman"/>
          <w:sz w:val="28"/>
          <w:szCs w:val="28"/>
          <w:lang w:val="uk-UA"/>
        </w:rPr>
        <w:t xml:space="preserve"> ви</w:t>
      </w:r>
      <w:r w:rsidR="00660766">
        <w:rPr>
          <w:rFonts w:ascii="Times New Roman" w:hAnsi="Times New Roman" w:cs="Times New Roman"/>
          <w:sz w:val="28"/>
          <w:szCs w:val="28"/>
          <w:lang w:val="uk-UA"/>
        </w:rPr>
        <w:t>окремл</w:t>
      </w:r>
      <w:r w:rsidR="00BD50E9">
        <w:rPr>
          <w:rFonts w:ascii="Times New Roman" w:hAnsi="Times New Roman" w:cs="Times New Roman"/>
          <w:sz w:val="28"/>
          <w:szCs w:val="28"/>
          <w:lang w:val="uk-UA"/>
        </w:rPr>
        <w:t>юють</w:t>
      </w:r>
      <w:r w:rsidR="00660766">
        <w:rPr>
          <w:rFonts w:ascii="Times New Roman" w:hAnsi="Times New Roman" w:cs="Times New Roman"/>
          <w:sz w:val="28"/>
          <w:szCs w:val="28"/>
          <w:lang w:val="uk-UA"/>
        </w:rPr>
        <w:t xml:space="preserve"> наступні</w:t>
      </w:r>
      <w:r w:rsidR="00DB6F52" w:rsidRPr="00660766">
        <w:rPr>
          <w:rFonts w:ascii="Times New Roman" w:hAnsi="Times New Roman" w:cs="Times New Roman"/>
          <w:sz w:val="28"/>
          <w:szCs w:val="28"/>
          <w:lang w:val="uk-UA"/>
        </w:rPr>
        <w:t>: життєстійкість (</w:t>
      </w:r>
      <w:r w:rsidR="00B66944">
        <w:rPr>
          <w:rFonts w:ascii="Times New Roman" w:hAnsi="Times New Roman" w:cs="Times New Roman"/>
          <w:sz w:val="28"/>
          <w:szCs w:val="28"/>
          <w:lang w:val="uk-UA"/>
        </w:rPr>
        <w:t xml:space="preserve">С. </w:t>
      </w:r>
      <w:r w:rsidR="00DB6F52" w:rsidRPr="00660766">
        <w:rPr>
          <w:rFonts w:ascii="Times New Roman" w:hAnsi="Times New Roman" w:cs="Times New Roman"/>
          <w:sz w:val="28"/>
          <w:szCs w:val="28"/>
          <w:lang w:val="uk-UA"/>
        </w:rPr>
        <w:t>Кобаса,</w:t>
      </w:r>
      <w:r w:rsidR="00B66944">
        <w:rPr>
          <w:rFonts w:ascii="Times New Roman" w:hAnsi="Times New Roman" w:cs="Times New Roman"/>
          <w:sz w:val="28"/>
          <w:szCs w:val="28"/>
          <w:lang w:val="uk-UA"/>
        </w:rPr>
        <w:t xml:space="preserve"> С.</w:t>
      </w:r>
      <w:r w:rsidR="00DB6F52" w:rsidRPr="00660766">
        <w:rPr>
          <w:rFonts w:ascii="Times New Roman" w:hAnsi="Times New Roman" w:cs="Times New Roman"/>
          <w:sz w:val="28"/>
          <w:szCs w:val="28"/>
          <w:lang w:val="uk-UA"/>
        </w:rPr>
        <w:t xml:space="preserve"> Мадді), диспозиційний оптимізм (</w:t>
      </w:r>
      <w:r w:rsidR="00B66944">
        <w:rPr>
          <w:rFonts w:ascii="Times New Roman" w:hAnsi="Times New Roman" w:cs="Times New Roman"/>
          <w:sz w:val="28"/>
          <w:szCs w:val="28"/>
          <w:lang w:val="uk-UA"/>
        </w:rPr>
        <w:t xml:space="preserve">К. </w:t>
      </w:r>
      <w:r w:rsidR="00DB6F52" w:rsidRPr="00660766">
        <w:rPr>
          <w:rFonts w:ascii="Times New Roman" w:hAnsi="Times New Roman" w:cs="Times New Roman"/>
          <w:sz w:val="28"/>
          <w:szCs w:val="28"/>
          <w:lang w:val="uk-UA"/>
        </w:rPr>
        <w:t xml:space="preserve">Карвер, </w:t>
      </w:r>
      <w:r w:rsidR="00B66944">
        <w:rPr>
          <w:rFonts w:ascii="Times New Roman" w:hAnsi="Times New Roman" w:cs="Times New Roman"/>
          <w:sz w:val="28"/>
          <w:szCs w:val="28"/>
          <w:lang w:val="uk-UA"/>
        </w:rPr>
        <w:t xml:space="preserve">М. </w:t>
      </w:r>
      <w:r w:rsidR="00DB6F52" w:rsidRPr="00660766">
        <w:rPr>
          <w:rFonts w:ascii="Times New Roman" w:hAnsi="Times New Roman" w:cs="Times New Roman"/>
          <w:sz w:val="28"/>
          <w:szCs w:val="28"/>
          <w:lang w:val="uk-UA"/>
        </w:rPr>
        <w:t>Шайер), самоефективність (</w:t>
      </w:r>
      <w:r w:rsidR="00B66944">
        <w:rPr>
          <w:rFonts w:ascii="Times New Roman" w:hAnsi="Times New Roman" w:cs="Times New Roman"/>
          <w:sz w:val="28"/>
          <w:szCs w:val="28"/>
          <w:lang w:val="uk-UA"/>
        </w:rPr>
        <w:t xml:space="preserve">Р. </w:t>
      </w:r>
      <w:r w:rsidR="00DB6F52" w:rsidRPr="00660766">
        <w:rPr>
          <w:rFonts w:ascii="Times New Roman" w:hAnsi="Times New Roman" w:cs="Times New Roman"/>
          <w:sz w:val="28"/>
          <w:szCs w:val="28"/>
          <w:lang w:val="uk-UA"/>
        </w:rPr>
        <w:t>Шварцер), наявність сенсу життя та цінностей (</w:t>
      </w:r>
      <w:r w:rsidR="00B66944">
        <w:rPr>
          <w:rFonts w:ascii="Times New Roman" w:hAnsi="Times New Roman" w:cs="Times New Roman"/>
          <w:sz w:val="28"/>
          <w:szCs w:val="28"/>
          <w:lang w:val="uk-UA"/>
        </w:rPr>
        <w:t xml:space="preserve">Н. </w:t>
      </w:r>
      <w:r w:rsidR="00DB6F52" w:rsidRPr="00660766">
        <w:rPr>
          <w:rFonts w:ascii="Times New Roman" w:hAnsi="Times New Roman" w:cs="Times New Roman"/>
          <w:sz w:val="28"/>
          <w:szCs w:val="28"/>
          <w:lang w:val="uk-UA"/>
        </w:rPr>
        <w:t xml:space="preserve">Водоп’янова, </w:t>
      </w:r>
      <w:r w:rsidR="00B66944">
        <w:rPr>
          <w:rFonts w:ascii="Times New Roman" w:hAnsi="Times New Roman" w:cs="Times New Roman"/>
          <w:sz w:val="28"/>
          <w:szCs w:val="28"/>
          <w:lang w:val="uk-UA"/>
        </w:rPr>
        <w:t xml:space="preserve">Л. </w:t>
      </w:r>
      <w:r w:rsidR="00DB6F52" w:rsidRPr="00660766">
        <w:rPr>
          <w:rFonts w:ascii="Times New Roman" w:hAnsi="Times New Roman" w:cs="Times New Roman"/>
          <w:sz w:val="28"/>
          <w:szCs w:val="28"/>
          <w:lang w:val="uk-UA"/>
        </w:rPr>
        <w:t>Дика), осмисленість життя (</w:t>
      </w:r>
      <w:r w:rsidR="00B66944">
        <w:rPr>
          <w:rFonts w:ascii="Times New Roman" w:hAnsi="Times New Roman" w:cs="Times New Roman"/>
          <w:sz w:val="28"/>
          <w:szCs w:val="28"/>
          <w:lang w:val="uk-UA"/>
        </w:rPr>
        <w:t xml:space="preserve">Д. </w:t>
      </w:r>
      <w:r w:rsidR="00DB6F52" w:rsidRPr="00660766">
        <w:rPr>
          <w:rFonts w:ascii="Times New Roman" w:hAnsi="Times New Roman" w:cs="Times New Roman"/>
          <w:sz w:val="28"/>
          <w:szCs w:val="28"/>
          <w:lang w:val="uk-UA"/>
        </w:rPr>
        <w:t>Леонтьєв), почуття зв’язності (</w:t>
      </w:r>
      <w:r w:rsidR="00B66944">
        <w:rPr>
          <w:rFonts w:ascii="Times New Roman" w:hAnsi="Times New Roman" w:cs="Times New Roman"/>
          <w:sz w:val="28"/>
          <w:szCs w:val="28"/>
          <w:lang w:val="uk-UA"/>
        </w:rPr>
        <w:t xml:space="preserve">А. </w:t>
      </w:r>
      <w:r w:rsidR="00DB6F52" w:rsidRPr="00660766">
        <w:rPr>
          <w:rFonts w:ascii="Times New Roman" w:hAnsi="Times New Roman" w:cs="Times New Roman"/>
          <w:sz w:val="28"/>
          <w:szCs w:val="28"/>
        </w:rPr>
        <w:t>A</w:t>
      </w:r>
      <w:r w:rsidR="00DB6F52" w:rsidRPr="00660766">
        <w:rPr>
          <w:rFonts w:ascii="Times New Roman" w:hAnsi="Times New Roman" w:cs="Times New Roman"/>
          <w:sz w:val="28"/>
          <w:szCs w:val="28"/>
          <w:lang w:val="uk-UA"/>
        </w:rPr>
        <w:t>нтоновський), базові переконання (</w:t>
      </w:r>
      <w:r w:rsidR="00B66944">
        <w:rPr>
          <w:rFonts w:ascii="Times New Roman" w:hAnsi="Times New Roman" w:cs="Times New Roman"/>
          <w:sz w:val="28"/>
          <w:szCs w:val="28"/>
          <w:lang w:val="uk-UA"/>
        </w:rPr>
        <w:t xml:space="preserve">Р. </w:t>
      </w:r>
      <w:r w:rsidR="00DB6F52" w:rsidRPr="00660766">
        <w:rPr>
          <w:rFonts w:ascii="Times New Roman" w:hAnsi="Times New Roman" w:cs="Times New Roman"/>
          <w:sz w:val="28"/>
          <w:szCs w:val="28"/>
          <w:lang w:val="uk-UA"/>
        </w:rPr>
        <w:t>Янов-Бульман)</w:t>
      </w:r>
      <w:r w:rsidR="007C18C8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7C18C8" w:rsidRPr="002A2D71">
        <w:rPr>
          <w:rFonts w:ascii="Times New Roman" w:hAnsi="Times New Roman" w:cs="Times New Roman"/>
          <w:sz w:val="28"/>
          <w:szCs w:val="28"/>
          <w:lang w:val="uk-UA"/>
        </w:rPr>
        <w:t>7]</w:t>
      </w:r>
      <w:r w:rsidR="00DB6F52" w:rsidRPr="0066076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04AE0EC" w14:textId="1D2B814C" w:rsidR="00557446" w:rsidRPr="006E0098" w:rsidRDefault="00557446" w:rsidP="00B95EC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182B">
        <w:rPr>
          <w:rFonts w:ascii="Times New Roman" w:hAnsi="Times New Roman" w:cs="Times New Roman"/>
          <w:sz w:val="28"/>
          <w:szCs w:val="28"/>
          <w:lang w:val="uk-UA"/>
        </w:rPr>
        <w:t xml:space="preserve">Поняття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6C182B">
        <w:rPr>
          <w:rFonts w:ascii="Times New Roman" w:hAnsi="Times New Roman" w:cs="Times New Roman"/>
          <w:sz w:val="28"/>
          <w:szCs w:val="28"/>
          <w:lang w:val="uk-UA"/>
        </w:rPr>
        <w:t>благополуччя людини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6C182B">
        <w:rPr>
          <w:rFonts w:ascii="Times New Roman" w:hAnsi="Times New Roman" w:cs="Times New Roman"/>
          <w:sz w:val="28"/>
          <w:szCs w:val="28"/>
          <w:lang w:val="uk-UA"/>
        </w:rPr>
        <w:t xml:space="preserve"> інтерпретується з різних точок зору. </w:t>
      </w:r>
      <w:r w:rsidRPr="006E0098">
        <w:rPr>
          <w:rFonts w:ascii="Times New Roman" w:hAnsi="Times New Roman" w:cs="Times New Roman"/>
          <w:sz w:val="28"/>
          <w:szCs w:val="28"/>
          <w:lang w:val="uk-UA"/>
        </w:rPr>
        <w:t>На думку Ю. Бессонової психологічне благополуччя як «психічний феномен, цілісне переживання, яке відображає успішність функціонування людини в соціальному середовищі й супроводжується позитивним і довірливим ставленням до себе й до світу»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7C18C8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14:paraId="43D8866C" w14:textId="32A157F1" w:rsidR="0054557A" w:rsidRDefault="00660766" w:rsidP="00B95EC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На думку</w:t>
      </w:r>
      <w:r w:rsidR="0054557A" w:rsidRPr="005455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4557A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54557A" w:rsidRPr="0054557A">
        <w:rPr>
          <w:rFonts w:ascii="Times New Roman" w:hAnsi="Times New Roman" w:cs="Times New Roman"/>
          <w:sz w:val="28"/>
          <w:szCs w:val="28"/>
          <w:lang w:val="uk-UA"/>
        </w:rPr>
        <w:t>. Абросимов</w:t>
      </w:r>
      <w:r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="0054557A" w:rsidRPr="0054557A">
        <w:rPr>
          <w:rFonts w:ascii="Times New Roman" w:hAnsi="Times New Roman" w:cs="Times New Roman"/>
          <w:sz w:val="28"/>
          <w:szCs w:val="28"/>
          <w:lang w:val="uk-UA"/>
        </w:rPr>
        <w:t xml:space="preserve"> та А. Ленге психологічн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54557A" w:rsidRPr="0054557A">
        <w:rPr>
          <w:rFonts w:ascii="Times New Roman" w:hAnsi="Times New Roman" w:cs="Times New Roman"/>
          <w:sz w:val="28"/>
          <w:szCs w:val="28"/>
          <w:lang w:val="uk-UA"/>
        </w:rPr>
        <w:t xml:space="preserve"> благополуччя індивіда </w:t>
      </w:r>
      <w:r>
        <w:rPr>
          <w:rFonts w:ascii="Times New Roman" w:hAnsi="Times New Roman" w:cs="Times New Roman"/>
          <w:sz w:val="28"/>
          <w:szCs w:val="28"/>
          <w:lang w:val="uk-UA"/>
        </w:rPr>
        <w:t>характеризується наявною</w:t>
      </w:r>
      <w:r w:rsidR="0054557A" w:rsidRPr="0054557A">
        <w:rPr>
          <w:rFonts w:ascii="Times New Roman" w:hAnsi="Times New Roman" w:cs="Times New Roman"/>
          <w:sz w:val="28"/>
          <w:szCs w:val="28"/>
          <w:lang w:val="uk-UA"/>
        </w:rPr>
        <w:t xml:space="preserve"> можливіст</w:t>
      </w:r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54557A" w:rsidRPr="0054557A">
        <w:rPr>
          <w:rFonts w:ascii="Times New Roman" w:hAnsi="Times New Roman" w:cs="Times New Roman"/>
          <w:sz w:val="28"/>
          <w:szCs w:val="28"/>
          <w:lang w:val="uk-UA"/>
        </w:rPr>
        <w:t xml:space="preserve"> жити у внутрішній гармонії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із самим собою</w:t>
      </w:r>
      <w:r w:rsidR="0054557A" w:rsidRPr="0054557A">
        <w:rPr>
          <w:rFonts w:ascii="Times New Roman" w:hAnsi="Times New Roman" w:cs="Times New Roman"/>
          <w:sz w:val="28"/>
          <w:szCs w:val="28"/>
          <w:lang w:val="uk-UA"/>
        </w:rPr>
        <w:t>, що сприяє активізації автентичної свободи та відповідальності, духовому потенціалу особистості. Натомість психолог Р. Мей вважа</w:t>
      </w:r>
      <w:r w:rsidR="0014123D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54557A" w:rsidRPr="0054557A">
        <w:rPr>
          <w:rFonts w:ascii="Times New Roman" w:hAnsi="Times New Roman" w:cs="Times New Roman"/>
          <w:sz w:val="28"/>
          <w:szCs w:val="28"/>
          <w:lang w:val="uk-UA"/>
        </w:rPr>
        <w:t>, що провідним критерієм психічного благополуччя особистості є апріорні структурні інтенційн</w:t>
      </w:r>
      <w:r w:rsidR="0014123D">
        <w:rPr>
          <w:rFonts w:ascii="Times New Roman" w:hAnsi="Times New Roman" w:cs="Times New Roman"/>
          <w:sz w:val="28"/>
          <w:szCs w:val="28"/>
          <w:lang w:val="uk-UA"/>
        </w:rPr>
        <w:t>ості</w:t>
      </w:r>
      <w:r w:rsidR="0054557A" w:rsidRPr="0054557A">
        <w:rPr>
          <w:rFonts w:ascii="Times New Roman" w:hAnsi="Times New Roman" w:cs="Times New Roman"/>
          <w:sz w:val="28"/>
          <w:szCs w:val="28"/>
          <w:lang w:val="uk-UA"/>
        </w:rPr>
        <w:t>, тобто вихід людини за власні межі.</w:t>
      </w:r>
    </w:p>
    <w:p w14:paraId="34276083" w14:textId="4D1FD2FD" w:rsidR="004D7FBC" w:rsidRPr="00AF1D22" w:rsidRDefault="004D7FBC" w:rsidP="00B95EC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F1D22">
        <w:rPr>
          <w:rFonts w:ascii="Times New Roman" w:hAnsi="Times New Roman" w:cs="Times New Roman"/>
          <w:sz w:val="28"/>
          <w:szCs w:val="28"/>
          <w:lang w:val="ru-RU"/>
        </w:rPr>
        <w:t>К. Р</w:t>
      </w:r>
      <w:r w:rsidR="005B0B2E">
        <w:rPr>
          <w:rFonts w:ascii="Times New Roman" w:hAnsi="Times New Roman" w:cs="Times New Roman"/>
          <w:sz w:val="28"/>
          <w:szCs w:val="28"/>
          <w:lang w:val="ru-RU"/>
        </w:rPr>
        <w:t>і</w:t>
      </w:r>
      <w:r w:rsidRPr="00AF1D22">
        <w:rPr>
          <w:rFonts w:ascii="Times New Roman" w:hAnsi="Times New Roman" w:cs="Times New Roman"/>
          <w:sz w:val="28"/>
          <w:szCs w:val="28"/>
          <w:lang w:val="ru-RU"/>
        </w:rPr>
        <w:t>фф протягом кількох десятиріч емпірично вивча</w:t>
      </w:r>
      <w:r w:rsidR="005B0B2E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AF1D22">
        <w:rPr>
          <w:rFonts w:ascii="Times New Roman" w:hAnsi="Times New Roman" w:cs="Times New Roman"/>
          <w:sz w:val="28"/>
          <w:szCs w:val="28"/>
          <w:lang w:val="ru-RU"/>
        </w:rPr>
        <w:t xml:space="preserve"> психологічне благополуччя, створивши для цього власну методику</w:t>
      </w:r>
      <w:r w:rsidR="002A2D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A2D71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2A2D71">
        <w:rPr>
          <w:rFonts w:ascii="Times New Roman" w:hAnsi="Times New Roman" w:cs="Times New Roman"/>
          <w:sz w:val="28"/>
          <w:szCs w:val="28"/>
          <w:lang w:val="ru-RU"/>
        </w:rPr>
        <w:t>3]</w:t>
      </w:r>
      <w:r w:rsidRPr="00AF1D2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5B0B2E">
        <w:rPr>
          <w:rFonts w:ascii="Times New Roman" w:hAnsi="Times New Roman" w:cs="Times New Roman"/>
          <w:sz w:val="28"/>
          <w:szCs w:val="28"/>
          <w:lang w:val="ru-RU"/>
        </w:rPr>
        <w:t>За висновками дослідження в</w:t>
      </w:r>
      <w:r>
        <w:rPr>
          <w:rFonts w:ascii="Times New Roman" w:hAnsi="Times New Roman" w:cs="Times New Roman"/>
          <w:sz w:val="28"/>
          <w:szCs w:val="28"/>
          <w:lang w:val="ru-RU"/>
        </w:rPr>
        <w:t>окремл</w:t>
      </w:r>
      <w:r w:rsidR="005B0B2E">
        <w:rPr>
          <w:rFonts w:ascii="Times New Roman" w:hAnsi="Times New Roman" w:cs="Times New Roman"/>
          <w:sz w:val="28"/>
          <w:szCs w:val="28"/>
          <w:lang w:val="ru-RU"/>
        </w:rPr>
        <w:t>ено</w:t>
      </w:r>
      <w:r w:rsidRPr="00AF1D22">
        <w:rPr>
          <w:rFonts w:ascii="Times New Roman" w:hAnsi="Times New Roman" w:cs="Times New Roman"/>
          <w:sz w:val="28"/>
          <w:szCs w:val="28"/>
          <w:lang w:val="ru-RU"/>
        </w:rPr>
        <w:t xml:space="preserve">  основн</w:t>
      </w:r>
      <w:r w:rsidR="005B0B2E">
        <w:rPr>
          <w:rFonts w:ascii="Times New Roman" w:hAnsi="Times New Roman" w:cs="Times New Roman"/>
          <w:sz w:val="28"/>
          <w:szCs w:val="28"/>
          <w:lang w:val="ru-RU"/>
        </w:rPr>
        <w:t>і</w:t>
      </w:r>
      <w:r w:rsidRPr="00AF1D22">
        <w:rPr>
          <w:rFonts w:ascii="Times New Roman" w:hAnsi="Times New Roman" w:cs="Times New Roman"/>
          <w:sz w:val="28"/>
          <w:szCs w:val="28"/>
          <w:lang w:val="ru-RU"/>
        </w:rPr>
        <w:t xml:space="preserve"> складник</w:t>
      </w:r>
      <w:r w:rsidR="005B0B2E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AF1D22">
        <w:rPr>
          <w:rFonts w:ascii="Times New Roman" w:hAnsi="Times New Roman" w:cs="Times New Roman"/>
          <w:sz w:val="28"/>
          <w:szCs w:val="28"/>
          <w:lang w:val="ru-RU"/>
        </w:rPr>
        <w:t xml:space="preserve"> благополуччя, які </w:t>
      </w:r>
      <w:r w:rsidR="005B0B2E">
        <w:rPr>
          <w:rFonts w:ascii="Times New Roman" w:hAnsi="Times New Roman" w:cs="Times New Roman"/>
          <w:sz w:val="28"/>
          <w:szCs w:val="28"/>
          <w:lang w:val="ru-RU"/>
        </w:rPr>
        <w:t xml:space="preserve">дослідник </w:t>
      </w:r>
      <w:r w:rsidRPr="00AF1D22">
        <w:rPr>
          <w:rFonts w:ascii="Times New Roman" w:hAnsi="Times New Roman" w:cs="Times New Roman"/>
          <w:sz w:val="28"/>
          <w:szCs w:val="28"/>
          <w:lang w:val="ru-RU"/>
        </w:rPr>
        <w:t>називає факторами:</w:t>
      </w:r>
      <w:r w:rsidR="007B77E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F1D22">
        <w:rPr>
          <w:rFonts w:ascii="Times New Roman" w:hAnsi="Times New Roman" w:cs="Times New Roman"/>
          <w:sz w:val="28"/>
          <w:szCs w:val="28"/>
          <w:lang w:val="ru-RU"/>
        </w:rPr>
        <w:t>самоприйняття;</w:t>
      </w:r>
      <w:r w:rsidR="007B77E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F1D22">
        <w:rPr>
          <w:rFonts w:ascii="Times New Roman" w:hAnsi="Times New Roman" w:cs="Times New Roman"/>
          <w:sz w:val="28"/>
          <w:szCs w:val="28"/>
          <w:lang w:val="ru-RU"/>
        </w:rPr>
        <w:t>позитивні стосунки з оточенням, уміння налагоджувати з ним якісні зв’язки; особистісне зростання й розвиток; наявність мети в житті, тобто прагнення реалізувати значущі цілі, власне призначення, сенс; екологічна майстерність, тобто здатність адаптуватися до складних зовнішніх умов відповідно до особистих потреб та цінностей; автономність у мисленні й поведінці.</w:t>
      </w:r>
    </w:p>
    <w:p w14:paraId="65AE60AC" w14:textId="277A62C2" w:rsidR="004D7FBC" w:rsidRDefault="00CB3C79" w:rsidP="00B95EC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4D7FBC" w:rsidRPr="00AF1D22">
        <w:rPr>
          <w:rFonts w:ascii="Times New Roman" w:hAnsi="Times New Roman" w:cs="Times New Roman"/>
          <w:sz w:val="28"/>
          <w:szCs w:val="28"/>
          <w:lang w:val="ru-RU"/>
        </w:rPr>
        <w:t>наліз концепції К. Р</w:t>
      </w:r>
      <w:r>
        <w:rPr>
          <w:rFonts w:ascii="Times New Roman" w:hAnsi="Times New Roman" w:cs="Times New Roman"/>
          <w:sz w:val="28"/>
          <w:szCs w:val="28"/>
          <w:lang w:val="ru-RU"/>
        </w:rPr>
        <w:t>і</w:t>
      </w:r>
      <w:r w:rsidR="004D7FBC" w:rsidRPr="00AF1D22">
        <w:rPr>
          <w:rFonts w:ascii="Times New Roman" w:hAnsi="Times New Roman" w:cs="Times New Roman"/>
          <w:sz w:val="28"/>
          <w:szCs w:val="28"/>
          <w:lang w:val="ru-RU"/>
        </w:rPr>
        <w:t xml:space="preserve">фф пояснюється не лише тим, що саме цей підхід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є </w:t>
      </w:r>
      <w:r w:rsidR="004D7FBC" w:rsidRPr="00AF1D22">
        <w:rPr>
          <w:rFonts w:ascii="Times New Roman" w:hAnsi="Times New Roman" w:cs="Times New Roman"/>
          <w:sz w:val="28"/>
          <w:szCs w:val="28"/>
          <w:lang w:val="ru-RU"/>
        </w:rPr>
        <w:t xml:space="preserve">найбільш продуктивним, насамперед тим, що </w:t>
      </w:r>
      <w:r>
        <w:rPr>
          <w:rFonts w:ascii="Times New Roman" w:hAnsi="Times New Roman" w:cs="Times New Roman"/>
          <w:sz w:val="28"/>
          <w:szCs w:val="28"/>
          <w:lang w:val="ru-RU"/>
        </w:rPr>
        <w:t>дослідниця</w:t>
      </w:r>
      <w:r w:rsidR="004D7FBC" w:rsidRPr="00AF1D22">
        <w:rPr>
          <w:rFonts w:ascii="Times New Roman" w:hAnsi="Times New Roman" w:cs="Times New Roman"/>
          <w:sz w:val="28"/>
          <w:szCs w:val="28"/>
          <w:lang w:val="ru-RU"/>
        </w:rPr>
        <w:t xml:space="preserve"> у своїх дослідженнях обґрунтовує правомірність гіпотези про наявність високих рівнів цілепокладання, особистісного зростання, якісних зв’язків з іншими, автономії тощо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4D7FBC" w:rsidRPr="00AF1D22">
        <w:rPr>
          <w:rFonts w:ascii="Times New Roman" w:hAnsi="Times New Roman" w:cs="Times New Roman"/>
          <w:sz w:val="28"/>
          <w:szCs w:val="28"/>
          <w:lang w:val="ru-RU"/>
        </w:rPr>
        <w:t xml:space="preserve"> забезпечує здоров’я людей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4D7FBC" w:rsidRPr="00AF1D22">
        <w:rPr>
          <w:rFonts w:ascii="Times New Roman" w:hAnsi="Times New Roman" w:cs="Times New Roman"/>
          <w:sz w:val="28"/>
          <w:szCs w:val="28"/>
          <w:lang w:val="ru-RU"/>
        </w:rPr>
        <w:t xml:space="preserve"> навіть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4D7FBC" w:rsidRPr="00AF1D22">
        <w:rPr>
          <w:rFonts w:ascii="Times New Roman" w:hAnsi="Times New Roman" w:cs="Times New Roman"/>
          <w:sz w:val="28"/>
          <w:szCs w:val="28"/>
          <w:lang w:val="ru-RU"/>
        </w:rPr>
        <w:t xml:space="preserve"> у разі постання небезпечних викликів з боку середовища [</w:t>
      </w:r>
      <w:r w:rsidR="004D7FBC" w:rsidRPr="00AF1D22">
        <w:rPr>
          <w:rFonts w:ascii="Times New Roman" w:hAnsi="Times New Roman" w:cs="Times New Roman"/>
          <w:sz w:val="28"/>
          <w:szCs w:val="28"/>
        </w:rPr>
        <w:t>Ryff</w:t>
      </w:r>
      <w:r w:rsidR="004D7FBC" w:rsidRPr="00AF1D2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4D7FBC" w:rsidRPr="00AF1D22">
        <w:rPr>
          <w:rFonts w:ascii="Times New Roman" w:hAnsi="Times New Roman" w:cs="Times New Roman"/>
          <w:sz w:val="28"/>
          <w:szCs w:val="28"/>
        </w:rPr>
        <w:t>Singer</w:t>
      </w:r>
      <w:r w:rsidR="004D7FBC" w:rsidRPr="00AF1D22">
        <w:rPr>
          <w:rFonts w:ascii="Times New Roman" w:hAnsi="Times New Roman" w:cs="Times New Roman"/>
          <w:sz w:val="28"/>
          <w:szCs w:val="28"/>
          <w:lang w:val="ru-RU"/>
        </w:rPr>
        <w:t xml:space="preserve">, 2008, р. 31]. </w:t>
      </w:r>
    </w:p>
    <w:p w14:paraId="510E38E9" w14:textId="1F927C54" w:rsidR="00AF1D22" w:rsidRDefault="00AF1D22" w:rsidP="00B95EC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21B9">
        <w:rPr>
          <w:rFonts w:ascii="Times New Roman" w:hAnsi="Times New Roman" w:cs="Times New Roman"/>
          <w:sz w:val="28"/>
          <w:szCs w:val="28"/>
          <w:lang w:val="uk-UA"/>
        </w:rPr>
        <w:t xml:space="preserve">Внутрішньо благополучні люди більш автономні, </w:t>
      </w:r>
      <w:r w:rsidR="004D7FBC" w:rsidRPr="003821B9">
        <w:rPr>
          <w:rFonts w:ascii="Times New Roman" w:hAnsi="Times New Roman" w:cs="Times New Roman"/>
          <w:sz w:val="28"/>
          <w:szCs w:val="28"/>
          <w:lang w:val="uk-UA"/>
        </w:rPr>
        <w:t>успішно</w:t>
      </w:r>
      <w:r w:rsidRPr="003821B9">
        <w:rPr>
          <w:rFonts w:ascii="Times New Roman" w:hAnsi="Times New Roman" w:cs="Times New Roman"/>
          <w:sz w:val="28"/>
          <w:szCs w:val="28"/>
          <w:lang w:val="uk-UA"/>
        </w:rPr>
        <w:t xml:space="preserve"> взаємоді</w:t>
      </w:r>
      <w:r w:rsidR="004D7FBC" w:rsidRPr="003821B9">
        <w:rPr>
          <w:rFonts w:ascii="Times New Roman" w:hAnsi="Times New Roman" w:cs="Times New Roman"/>
          <w:sz w:val="28"/>
          <w:szCs w:val="28"/>
          <w:lang w:val="uk-UA"/>
        </w:rPr>
        <w:t>ють</w:t>
      </w:r>
      <w:r w:rsidRPr="003821B9">
        <w:rPr>
          <w:rFonts w:ascii="Times New Roman" w:hAnsi="Times New Roman" w:cs="Times New Roman"/>
          <w:sz w:val="28"/>
          <w:szCs w:val="28"/>
          <w:lang w:val="uk-UA"/>
        </w:rPr>
        <w:t xml:space="preserve"> з оточенням</w:t>
      </w:r>
      <w:r w:rsidR="003821B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821B9">
        <w:rPr>
          <w:rFonts w:ascii="Times New Roman" w:hAnsi="Times New Roman" w:cs="Times New Roman"/>
          <w:sz w:val="28"/>
          <w:szCs w:val="28"/>
          <w:lang w:val="uk-UA"/>
        </w:rPr>
        <w:t xml:space="preserve">і прагнуть налагоджувати й підтримувати позитивні стосунки з іншими людьми. У них є чіткі життєві цілі, як довготривалі, віддалені, так і тимчасові, актуальні </w:t>
      </w:r>
      <w:r w:rsidRPr="000D152C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A46E5F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2137A4">
        <w:rPr>
          <w:rFonts w:ascii="Times New Roman" w:hAnsi="Times New Roman" w:cs="Times New Roman"/>
          <w:sz w:val="28"/>
          <w:szCs w:val="28"/>
          <w:lang w:val="uk-UA"/>
        </w:rPr>
        <w:t>, С. 36-37</w:t>
      </w:r>
      <w:r w:rsidRPr="000D152C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14:paraId="34819FFC" w14:textId="628B32FD" w:rsidR="00A46E5F" w:rsidRPr="00413043" w:rsidRDefault="00A46E5F" w:rsidP="00B95EC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54656">
        <w:rPr>
          <w:rFonts w:ascii="Times New Roman" w:hAnsi="Times New Roman" w:cs="Times New Roman"/>
          <w:sz w:val="28"/>
          <w:szCs w:val="28"/>
          <w:lang w:val="uk-UA"/>
        </w:rPr>
        <w:t xml:space="preserve">Отже, </w:t>
      </w:r>
      <w:r w:rsidR="000336B8">
        <w:rPr>
          <w:rFonts w:ascii="Times New Roman" w:hAnsi="Times New Roman" w:cs="Times New Roman"/>
          <w:sz w:val="28"/>
          <w:szCs w:val="28"/>
          <w:lang w:val="uk-UA"/>
        </w:rPr>
        <w:t xml:space="preserve">неблагонадійні соціально-психологічні умови </w:t>
      </w:r>
      <w:r w:rsidR="00E7626D">
        <w:rPr>
          <w:rFonts w:ascii="Times New Roman" w:hAnsi="Times New Roman" w:cs="Times New Roman"/>
          <w:sz w:val="28"/>
          <w:szCs w:val="28"/>
          <w:lang w:val="uk-UA"/>
        </w:rPr>
        <w:t>середовища</w:t>
      </w:r>
      <w:r w:rsidR="000336B8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7B77EE">
        <w:rPr>
          <w:rFonts w:ascii="Times New Roman" w:hAnsi="Times New Roman" w:cs="Times New Roman"/>
          <w:sz w:val="28"/>
          <w:szCs w:val="28"/>
          <w:lang w:val="uk-UA"/>
        </w:rPr>
        <w:t>ідбиваються на психологічному</w:t>
      </w:r>
      <w:r w:rsidR="005B6517">
        <w:rPr>
          <w:rFonts w:ascii="Times New Roman" w:hAnsi="Times New Roman" w:cs="Times New Roman"/>
          <w:sz w:val="28"/>
          <w:szCs w:val="28"/>
          <w:lang w:val="uk-UA"/>
        </w:rPr>
        <w:t xml:space="preserve"> благополуччі особистості, </w:t>
      </w:r>
      <w:r w:rsidR="000336B8">
        <w:rPr>
          <w:rFonts w:ascii="Times New Roman" w:hAnsi="Times New Roman" w:cs="Times New Roman"/>
          <w:sz w:val="28"/>
          <w:szCs w:val="28"/>
          <w:lang w:val="uk-UA"/>
        </w:rPr>
        <w:t xml:space="preserve">внаслідок чого </w:t>
      </w:r>
      <w:r w:rsidR="00E7626D">
        <w:rPr>
          <w:rFonts w:ascii="Times New Roman" w:hAnsi="Times New Roman" w:cs="Times New Roman"/>
          <w:sz w:val="28"/>
          <w:szCs w:val="28"/>
          <w:lang w:val="uk-UA"/>
        </w:rPr>
        <w:t xml:space="preserve">відбуваються зміни в </w:t>
      </w:r>
      <w:r w:rsidR="000336B8">
        <w:rPr>
          <w:rFonts w:ascii="Times New Roman" w:hAnsi="Times New Roman" w:cs="Times New Roman"/>
          <w:sz w:val="28"/>
          <w:szCs w:val="28"/>
          <w:lang w:val="uk-UA"/>
        </w:rPr>
        <w:t>особистісн</w:t>
      </w:r>
      <w:r w:rsidR="00E7626D">
        <w:rPr>
          <w:rFonts w:ascii="Times New Roman" w:hAnsi="Times New Roman" w:cs="Times New Roman"/>
          <w:sz w:val="28"/>
          <w:szCs w:val="28"/>
          <w:lang w:val="uk-UA"/>
        </w:rPr>
        <w:t>ій</w:t>
      </w:r>
      <w:r w:rsidR="000336B8">
        <w:rPr>
          <w:rFonts w:ascii="Times New Roman" w:hAnsi="Times New Roman" w:cs="Times New Roman"/>
          <w:sz w:val="28"/>
          <w:szCs w:val="28"/>
          <w:lang w:val="uk-UA"/>
        </w:rPr>
        <w:t>, когнітивн</w:t>
      </w:r>
      <w:r w:rsidR="00E7626D">
        <w:rPr>
          <w:rFonts w:ascii="Times New Roman" w:hAnsi="Times New Roman" w:cs="Times New Roman"/>
          <w:sz w:val="28"/>
          <w:szCs w:val="28"/>
          <w:lang w:val="uk-UA"/>
        </w:rPr>
        <w:t>ій</w:t>
      </w:r>
      <w:r w:rsidR="000336B8">
        <w:rPr>
          <w:rFonts w:ascii="Times New Roman" w:hAnsi="Times New Roman" w:cs="Times New Roman"/>
          <w:sz w:val="28"/>
          <w:szCs w:val="28"/>
          <w:lang w:val="uk-UA"/>
        </w:rPr>
        <w:t xml:space="preserve"> та емоційн</w:t>
      </w:r>
      <w:r w:rsidR="00E7626D">
        <w:rPr>
          <w:rFonts w:ascii="Times New Roman" w:hAnsi="Times New Roman" w:cs="Times New Roman"/>
          <w:sz w:val="28"/>
          <w:szCs w:val="28"/>
          <w:lang w:val="uk-UA"/>
        </w:rPr>
        <w:t>ій</w:t>
      </w:r>
      <w:r w:rsidR="000336B8">
        <w:rPr>
          <w:rFonts w:ascii="Times New Roman" w:hAnsi="Times New Roman" w:cs="Times New Roman"/>
          <w:sz w:val="28"/>
          <w:szCs w:val="28"/>
          <w:lang w:val="uk-UA"/>
        </w:rPr>
        <w:t xml:space="preserve"> сфер</w:t>
      </w:r>
      <w:r w:rsidR="00E7626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336B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762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44AFD"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сихологічне благополуччя залежить від суб`єктивних факторів: </w:t>
      </w:r>
      <w:r w:rsidRPr="00A46E5F">
        <w:rPr>
          <w:rFonts w:ascii="Times New Roman" w:hAnsi="Times New Roman" w:cs="Times New Roman"/>
          <w:sz w:val="28"/>
          <w:szCs w:val="28"/>
          <w:lang w:val="uk-UA"/>
        </w:rPr>
        <w:t xml:space="preserve">стійка і адекватна самооцінка,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самоприйняття,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особистісне зростання і </w:t>
      </w:r>
      <w:r w:rsidR="005B6517">
        <w:rPr>
          <w:rFonts w:ascii="Times New Roman" w:hAnsi="Times New Roman" w:cs="Times New Roman"/>
          <w:sz w:val="28"/>
          <w:szCs w:val="28"/>
          <w:lang w:val="uk-UA"/>
        </w:rPr>
        <w:t>здатність до само</w:t>
      </w:r>
      <w:r>
        <w:rPr>
          <w:rFonts w:ascii="Times New Roman" w:hAnsi="Times New Roman" w:cs="Times New Roman"/>
          <w:sz w:val="28"/>
          <w:szCs w:val="28"/>
          <w:lang w:val="uk-UA"/>
        </w:rPr>
        <w:t>розвит</w:t>
      </w:r>
      <w:r w:rsidR="005B6517">
        <w:rPr>
          <w:rFonts w:ascii="Times New Roman" w:hAnsi="Times New Roman" w:cs="Times New Roman"/>
          <w:sz w:val="28"/>
          <w:szCs w:val="28"/>
          <w:lang w:val="uk-UA"/>
        </w:rPr>
        <w:t>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наявність </w:t>
      </w:r>
      <w:r w:rsidR="005B6517">
        <w:rPr>
          <w:rFonts w:ascii="Times New Roman" w:hAnsi="Times New Roman" w:cs="Times New Roman"/>
          <w:sz w:val="28"/>
          <w:szCs w:val="28"/>
          <w:lang w:val="uk-UA"/>
        </w:rPr>
        <w:t>цілей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житті, здатність пристосовуватися до умов середовища.</w:t>
      </w:r>
    </w:p>
    <w:p w14:paraId="3E954743" w14:textId="77777777" w:rsidR="00BA4072" w:rsidRDefault="00BA4072" w:rsidP="00E13E7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FC7282F" w14:textId="426F301B" w:rsidR="000F356E" w:rsidRPr="00234BBF" w:rsidRDefault="00B95ECC" w:rsidP="00E13E7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Список л</w:t>
      </w:r>
      <w:r w:rsidR="00234BBF" w:rsidRPr="00234BBF">
        <w:rPr>
          <w:rFonts w:ascii="Times New Roman" w:hAnsi="Times New Roman" w:cs="Times New Roman"/>
          <w:b/>
          <w:bCs/>
          <w:sz w:val="28"/>
          <w:szCs w:val="28"/>
          <w:lang w:val="ru-RU"/>
        </w:rPr>
        <w:t>ітератур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и</w:t>
      </w:r>
      <w:r w:rsidR="00234BBF" w:rsidRPr="00234BBF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1B5D0F85" w14:textId="0CC0259A" w:rsidR="005B6517" w:rsidRDefault="006E0098" w:rsidP="00A23B1B">
      <w:pPr>
        <w:pStyle w:val="a6"/>
        <w:numPr>
          <w:ilvl w:val="0"/>
          <w:numId w:val="1"/>
        </w:numPr>
        <w:tabs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B6517">
        <w:rPr>
          <w:rFonts w:ascii="Times New Roman" w:hAnsi="Times New Roman" w:cs="Times New Roman"/>
          <w:sz w:val="28"/>
          <w:szCs w:val="28"/>
          <w:lang w:val="ru-RU"/>
        </w:rPr>
        <w:t xml:space="preserve">Бессонова Ю.В. О структуре психологического благополучия. Психологическое благополучие личности в современном образовательном пространстве: сборник трудов конференции. Уральский государственный педагогический университет, 30-36. </w:t>
      </w:r>
      <w:r w:rsidRPr="005B6517">
        <w:rPr>
          <w:rFonts w:ascii="Times New Roman" w:hAnsi="Times New Roman" w:cs="Times New Roman"/>
          <w:sz w:val="28"/>
          <w:szCs w:val="28"/>
        </w:rPr>
        <w:t>URL</w:t>
      </w:r>
      <w:r w:rsidRPr="005B6517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5B6517" w:rsidRPr="005B65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DF5B314" w14:textId="6DB3875E" w:rsidR="006E0098" w:rsidRPr="005B6517" w:rsidRDefault="006E0098" w:rsidP="005B6517">
      <w:pPr>
        <w:pStyle w:val="a6"/>
        <w:tabs>
          <w:tab w:val="left" w:pos="993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B6517">
        <w:rPr>
          <w:rFonts w:ascii="Times New Roman" w:hAnsi="Times New Roman" w:cs="Times New Roman"/>
          <w:sz w:val="28"/>
          <w:szCs w:val="28"/>
        </w:rPr>
        <w:t>https</w:t>
      </w:r>
      <w:r w:rsidRPr="005B6517">
        <w:rPr>
          <w:rFonts w:ascii="Times New Roman" w:hAnsi="Times New Roman" w:cs="Times New Roman"/>
          <w:sz w:val="28"/>
          <w:szCs w:val="28"/>
          <w:lang w:val="ru-RU"/>
        </w:rPr>
        <w:t>://</w:t>
      </w:r>
      <w:r w:rsidRPr="005B6517">
        <w:rPr>
          <w:rFonts w:ascii="Times New Roman" w:hAnsi="Times New Roman" w:cs="Times New Roman"/>
          <w:sz w:val="28"/>
          <w:szCs w:val="28"/>
        </w:rPr>
        <w:t>elibrary</w:t>
      </w:r>
      <w:r w:rsidRPr="005B6517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5B6517">
        <w:rPr>
          <w:rFonts w:ascii="Times New Roman" w:hAnsi="Times New Roman" w:cs="Times New Roman"/>
          <w:sz w:val="28"/>
          <w:szCs w:val="28"/>
        </w:rPr>
        <w:t>ru</w:t>
      </w:r>
      <w:r w:rsidRPr="005B6517">
        <w:rPr>
          <w:rFonts w:ascii="Times New Roman" w:hAnsi="Times New Roman" w:cs="Times New Roman"/>
          <w:sz w:val="28"/>
          <w:szCs w:val="28"/>
          <w:lang w:val="ru-RU"/>
        </w:rPr>
        <w:t>/</w:t>
      </w:r>
      <w:r w:rsidRPr="005B6517">
        <w:rPr>
          <w:rFonts w:ascii="Times New Roman" w:hAnsi="Times New Roman" w:cs="Times New Roman"/>
          <w:sz w:val="28"/>
          <w:szCs w:val="28"/>
        </w:rPr>
        <w:t>item</w:t>
      </w:r>
      <w:r w:rsidRPr="005B6517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5B6517">
        <w:rPr>
          <w:rFonts w:ascii="Times New Roman" w:hAnsi="Times New Roman" w:cs="Times New Roman"/>
          <w:sz w:val="28"/>
          <w:szCs w:val="28"/>
        </w:rPr>
        <w:t>asp</w:t>
      </w:r>
      <w:r w:rsidRPr="005B6517">
        <w:rPr>
          <w:rFonts w:ascii="Times New Roman" w:hAnsi="Times New Roman" w:cs="Times New Roman"/>
          <w:sz w:val="28"/>
          <w:szCs w:val="28"/>
          <w:lang w:val="ru-RU"/>
        </w:rPr>
        <w:t>?</w:t>
      </w:r>
      <w:r w:rsidRPr="005B6517">
        <w:rPr>
          <w:rFonts w:ascii="Times New Roman" w:hAnsi="Times New Roman" w:cs="Times New Roman"/>
          <w:sz w:val="28"/>
          <w:szCs w:val="28"/>
        </w:rPr>
        <w:t>id</w:t>
      </w:r>
      <w:r w:rsidRPr="005B6517">
        <w:rPr>
          <w:rFonts w:ascii="Times New Roman" w:hAnsi="Times New Roman" w:cs="Times New Roman"/>
          <w:sz w:val="28"/>
          <w:szCs w:val="28"/>
          <w:lang w:val="ru-RU"/>
        </w:rPr>
        <w:t>=22305310</w:t>
      </w:r>
    </w:p>
    <w:p w14:paraId="31A7A61B" w14:textId="544AC0EB" w:rsidR="007C18C8" w:rsidRDefault="00CB3C79" w:rsidP="002A2D71">
      <w:pPr>
        <w:pStyle w:val="a6"/>
        <w:numPr>
          <w:ilvl w:val="0"/>
          <w:numId w:val="1"/>
        </w:numPr>
        <w:tabs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B2A44">
        <w:rPr>
          <w:rFonts w:ascii="Times New Roman" w:hAnsi="Times New Roman" w:cs="Times New Roman"/>
          <w:sz w:val="28"/>
          <w:szCs w:val="28"/>
          <w:lang w:val="ru-RU"/>
        </w:rPr>
        <w:t xml:space="preserve">Бодров В.А. Психологический стресс: развитие и преодоление. М.: ПЕР СЭ, 2006. 528 с. </w:t>
      </w:r>
    </w:p>
    <w:p w14:paraId="358022AA" w14:textId="05CB2CC8" w:rsidR="00CB3C79" w:rsidRPr="005B2A44" w:rsidRDefault="00CB3C79" w:rsidP="002A2D71">
      <w:pPr>
        <w:pStyle w:val="a6"/>
        <w:numPr>
          <w:ilvl w:val="0"/>
          <w:numId w:val="1"/>
        </w:numPr>
        <w:tabs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B2A44">
        <w:rPr>
          <w:rFonts w:ascii="Times New Roman" w:hAnsi="Times New Roman" w:cs="Times New Roman"/>
          <w:sz w:val="28"/>
          <w:szCs w:val="28"/>
          <w:lang w:val="ru-RU"/>
        </w:rPr>
        <w:t xml:space="preserve">Розов В.І. Адаптивні антистресові технології: навч. </w:t>
      </w:r>
      <w:r w:rsidR="00B95ECC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5B2A44">
        <w:rPr>
          <w:rFonts w:ascii="Times New Roman" w:hAnsi="Times New Roman" w:cs="Times New Roman"/>
          <w:sz w:val="28"/>
          <w:szCs w:val="28"/>
          <w:lang w:val="ru-RU"/>
        </w:rPr>
        <w:t>осібник</w:t>
      </w:r>
      <w:r w:rsidR="00B95ECC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5B2A44">
        <w:rPr>
          <w:rFonts w:ascii="Times New Roman" w:hAnsi="Times New Roman" w:cs="Times New Roman"/>
          <w:sz w:val="28"/>
          <w:szCs w:val="28"/>
          <w:lang w:val="ru-RU"/>
        </w:rPr>
        <w:t>К.: Кондор, 2009. 278 с.</w:t>
      </w:r>
    </w:p>
    <w:p w14:paraId="03C61F4C" w14:textId="33A96FF5" w:rsidR="002B6A05" w:rsidRPr="005B2A44" w:rsidRDefault="002B6A05" w:rsidP="002A2D71">
      <w:pPr>
        <w:pStyle w:val="a6"/>
        <w:numPr>
          <w:ilvl w:val="0"/>
          <w:numId w:val="1"/>
        </w:numPr>
        <w:tabs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B2A44">
        <w:rPr>
          <w:rFonts w:ascii="Times New Roman" w:hAnsi="Times New Roman" w:cs="Times New Roman"/>
          <w:sz w:val="28"/>
          <w:szCs w:val="28"/>
          <w:lang w:val="ru-RU"/>
        </w:rPr>
        <w:t>Коцан І</w:t>
      </w:r>
      <w:r w:rsidR="005B6517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5B2A44">
        <w:rPr>
          <w:rFonts w:ascii="Times New Roman" w:hAnsi="Times New Roman" w:cs="Times New Roman"/>
          <w:sz w:val="28"/>
          <w:szCs w:val="28"/>
          <w:lang w:val="ru-RU"/>
        </w:rPr>
        <w:t xml:space="preserve">Я. </w:t>
      </w:r>
      <w:r w:rsidR="005B6517" w:rsidRPr="005B2A44">
        <w:rPr>
          <w:rFonts w:ascii="Times New Roman" w:hAnsi="Times New Roman" w:cs="Times New Roman"/>
          <w:sz w:val="28"/>
          <w:szCs w:val="28"/>
          <w:lang w:val="ru-RU"/>
        </w:rPr>
        <w:t>Ложкін</w:t>
      </w:r>
      <w:r w:rsidR="005B6517">
        <w:rPr>
          <w:rFonts w:ascii="Times New Roman" w:hAnsi="Times New Roman" w:cs="Times New Roman"/>
          <w:sz w:val="28"/>
          <w:szCs w:val="28"/>
          <w:lang w:val="ru-RU"/>
        </w:rPr>
        <w:t xml:space="preserve"> Г.В</w:t>
      </w:r>
      <w:r w:rsidR="005B6517" w:rsidRPr="005B2A44">
        <w:rPr>
          <w:rFonts w:ascii="Times New Roman" w:hAnsi="Times New Roman" w:cs="Times New Roman"/>
          <w:sz w:val="28"/>
          <w:szCs w:val="28"/>
          <w:lang w:val="ru-RU"/>
        </w:rPr>
        <w:t xml:space="preserve">, Мушкевич </w:t>
      </w:r>
      <w:r w:rsidR="00A53CA8">
        <w:rPr>
          <w:rFonts w:ascii="Times New Roman" w:hAnsi="Times New Roman" w:cs="Times New Roman"/>
          <w:sz w:val="28"/>
          <w:szCs w:val="28"/>
          <w:lang w:val="ru-RU"/>
        </w:rPr>
        <w:t xml:space="preserve">М.І. </w:t>
      </w:r>
      <w:r w:rsidRPr="005B2A44">
        <w:rPr>
          <w:rFonts w:ascii="Times New Roman" w:hAnsi="Times New Roman" w:cs="Times New Roman"/>
          <w:sz w:val="28"/>
          <w:szCs w:val="28"/>
          <w:lang w:val="ru-RU"/>
        </w:rPr>
        <w:t>Психологія здоров’я людини / за ред. І.Я. Коцана. Луцьк: РВВ «Вежа» Волин. нац. ун-ту ім. Лесі Українки, 2011. 430 с.</w:t>
      </w:r>
    </w:p>
    <w:p w14:paraId="423143F8" w14:textId="5179D7B6" w:rsidR="0034450A" w:rsidRPr="005B2A44" w:rsidRDefault="0034450A" w:rsidP="002A2D71">
      <w:pPr>
        <w:pStyle w:val="a6"/>
        <w:numPr>
          <w:ilvl w:val="0"/>
          <w:numId w:val="1"/>
        </w:numPr>
        <w:tabs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B2A44">
        <w:rPr>
          <w:rFonts w:ascii="Times New Roman" w:hAnsi="Times New Roman" w:cs="Times New Roman"/>
          <w:sz w:val="28"/>
          <w:szCs w:val="28"/>
          <w:lang w:val="ru-RU"/>
        </w:rPr>
        <w:t xml:space="preserve">Моросанова В.И. Индивидуальный стиль саморегуляции. М.: Наука, 2001. 192с. </w:t>
      </w:r>
    </w:p>
    <w:p w14:paraId="14994AB7" w14:textId="782954BB" w:rsidR="0034450A" w:rsidRPr="005B2A44" w:rsidRDefault="0034450A" w:rsidP="002A2D71">
      <w:pPr>
        <w:pStyle w:val="a6"/>
        <w:numPr>
          <w:ilvl w:val="0"/>
          <w:numId w:val="1"/>
        </w:numPr>
        <w:tabs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B2A44">
        <w:rPr>
          <w:rFonts w:ascii="Times New Roman" w:hAnsi="Times New Roman" w:cs="Times New Roman"/>
          <w:sz w:val="28"/>
          <w:szCs w:val="28"/>
          <w:lang w:val="ru-RU"/>
        </w:rPr>
        <w:t>Осьодло В.І. Особистісні чинники подолання стресових ситуацій в особливих умовах</w:t>
      </w:r>
      <w:r w:rsidR="00A53CA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5B2A44">
        <w:rPr>
          <w:rFonts w:ascii="Times New Roman" w:hAnsi="Times New Roman" w:cs="Times New Roman"/>
          <w:sz w:val="28"/>
          <w:szCs w:val="28"/>
          <w:lang w:val="ru-RU"/>
        </w:rPr>
        <w:t xml:space="preserve"> Проблеми експериментальної та кризової психології. 2013. Вип. 14. Ч.1. С. 46–49. </w:t>
      </w:r>
    </w:p>
    <w:p w14:paraId="33D0A16E" w14:textId="77777777" w:rsidR="002137A4" w:rsidRDefault="0034450A" w:rsidP="00D130DF">
      <w:pPr>
        <w:pStyle w:val="a6"/>
        <w:numPr>
          <w:ilvl w:val="0"/>
          <w:numId w:val="1"/>
        </w:numPr>
        <w:tabs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37A4">
        <w:rPr>
          <w:rFonts w:ascii="Times New Roman" w:hAnsi="Times New Roman" w:cs="Times New Roman"/>
          <w:sz w:val="28"/>
          <w:szCs w:val="28"/>
          <w:lang w:val="ru-RU"/>
        </w:rPr>
        <w:t>Титаренко Т.М. Психологічне здоров’я особистості: засоби самодопомоги в умовах тривалої травматизації: монографія</w:t>
      </w:r>
      <w:r w:rsidR="00A53CA8" w:rsidRPr="002137A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2137A4">
        <w:rPr>
          <w:rFonts w:ascii="Times New Roman" w:hAnsi="Times New Roman" w:cs="Times New Roman"/>
          <w:sz w:val="28"/>
          <w:szCs w:val="28"/>
          <w:lang w:val="ru-RU"/>
        </w:rPr>
        <w:t xml:space="preserve"> Національна академія педагогічних наук України, Інститут соціальної та політичної психології. Кропивницький : Імекс ЛТД, 2018. 160 </w:t>
      </w:r>
      <w:r w:rsidRPr="002137A4">
        <w:rPr>
          <w:rFonts w:ascii="Times New Roman" w:hAnsi="Times New Roman" w:cs="Times New Roman"/>
          <w:sz w:val="28"/>
          <w:szCs w:val="28"/>
        </w:rPr>
        <w:t>c</w:t>
      </w:r>
      <w:r w:rsidRPr="002137A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2EDF94BE" w14:textId="77777777" w:rsidR="00B95ECC" w:rsidRDefault="00B95ECC" w:rsidP="002137A4">
      <w:pPr>
        <w:pStyle w:val="a6"/>
        <w:tabs>
          <w:tab w:val="left" w:pos="993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6F055B6" w14:textId="5E81A68F" w:rsidR="005B2A44" w:rsidRPr="002137A4" w:rsidRDefault="005B2A44" w:rsidP="00B95ECC">
      <w:pPr>
        <w:pStyle w:val="a6"/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37A4">
        <w:rPr>
          <w:rFonts w:ascii="Times New Roman" w:hAnsi="Times New Roman" w:cs="Times New Roman"/>
          <w:sz w:val="28"/>
          <w:szCs w:val="28"/>
          <w:lang w:val="ru-RU"/>
        </w:rPr>
        <w:t>Електронні ресурси:</w:t>
      </w:r>
    </w:p>
    <w:p w14:paraId="22EFA654" w14:textId="4C2E6655" w:rsidR="000F356E" w:rsidRPr="005B2A44" w:rsidRDefault="00BA4072" w:rsidP="002A2D71">
      <w:pPr>
        <w:pStyle w:val="a6"/>
        <w:numPr>
          <w:ilvl w:val="0"/>
          <w:numId w:val="1"/>
        </w:numPr>
        <w:tabs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5" w:history="1">
        <w:r w:rsidR="00800996" w:rsidRPr="000A0E38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 xml:space="preserve">https://www.researchgate.net/publication/23545616 </w:t>
        </w:r>
      </w:hyperlink>
    </w:p>
    <w:p w14:paraId="5D92B8BC" w14:textId="77777777" w:rsidR="00662BC1" w:rsidRPr="005B2A44" w:rsidRDefault="00BA4072" w:rsidP="002A2D71">
      <w:pPr>
        <w:pStyle w:val="a6"/>
        <w:numPr>
          <w:ilvl w:val="0"/>
          <w:numId w:val="1"/>
        </w:numPr>
        <w:tabs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6" w:anchor="3" w:history="1">
        <w:r w:rsidR="00662BC1" w:rsidRPr="005B2A4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http://dlse.multycourse.com.ua/ua/page/19/114#3</w:t>
        </w:r>
      </w:hyperlink>
    </w:p>
    <w:p w14:paraId="2BAC1A99" w14:textId="05DE27C4" w:rsidR="002B6A05" w:rsidRPr="00E13E72" w:rsidRDefault="00BA4072" w:rsidP="002A2D71">
      <w:pPr>
        <w:pStyle w:val="a6"/>
        <w:numPr>
          <w:ilvl w:val="0"/>
          <w:numId w:val="1"/>
        </w:numPr>
        <w:tabs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7" w:history="1">
        <w:r w:rsidR="00662BC1" w:rsidRPr="00E13E72">
          <w:rPr>
            <w:rStyle w:val="a3"/>
            <w:rFonts w:ascii="Times New Roman" w:hAnsi="Times New Roman" w:cs="Times New Roman"/>
            <w:sz w:val="28"/>
            <w:szCs w:val="28"/>
          </w:rPr>
          <w:t>https</w:t>
        </w:r>
        <w:r w:rsidR="00662BC1" w:rsidRPr="00E13E72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="00662BC1" w:rsidRPr="00E13E72">
          <w:rPr>
            <w:rStyle w:val="a3"/>
            <w:rFonts w:ascii="Times New Roman" w:hAnsi="Times New Roman" w:cs="Times New Roman"/>
            <w:sz w:val="28"/>
            <w:szCs w:val="28"/>
          </w:rPr>
          <w:t>core</w:t>
        </w:r>
        <w:r w:rsidR="00662BC1" w:rsidRPr="00E13E72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662BC1" w:rsidRPr="00E13E72">
          <w:rPr>
            <w:rStyle w:val="a3"/>
            <w:rFonts w:ascii="Times New Roman" w:hAnsi="Times New Roman" w:cs="Times New Roman"/>
            <w:sz w:val="28"/>
            <w:szCs w:val="28"/>
          </w:rPr>
          <w:t>ac</w:t>
        </w:r>
        <w:r w:rsidR="00662BC1" w:rsidRPr="00E13E72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662BC1" w:rsidRPr="00E13E72">
          <w:rPr>
            <w:rStyle w:val="a3"/>
            <w:rFonts w:ascii="Times New Roman" w:hAnsi="Times New Roman" w:cs="Times New Roman"/>
            <w:sz w:val="28"/>
            <w:szCs w:val="28"/>
          </w:rPr>
          <w:t>uk</w:t>
        </w:r>
        <w:r w:rsidR="00662BC1" w:rsidRPr="00E13E72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662BC1" w:rsidRPr="00E13E72">
          <w:rPr>
            <w:rStyle w:val="a3"/>
            <w:rFonts w:ascii="Times New Roman" w:hAnsi="Times New Roman" w:cs="Times New Roman"/>
            <w:sz w:val="28"/>
            <w:szCs w:val="28"/>
          </w:rPr>
          <w:t>download</w:t>
        </w:r>
        <w:r w:rsidR="00662BC1" w:rsidRPr="00E13E72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662BC1" w:rsidRPr="00E13E72">
          <w:rPr>
            <w:rStyle w:val="a3"/>
            <w:rFonts w:ascii="Times New Roman" w:hAnsi="Times New Roman" w:cs="Times New Roman"/>
            <w:sz w:val="28"/>
            <w:szCs w:val="28"/>
          </w:rPr>
          <w:t>pdf</w:t>
        </w:r>
        <w:r w:rsidR="00662BC1" w:rsidRPr="00E13E72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/160006893.</w:t>
        </w:r>
        <w:r w:rsidR="00662BC1" w:rsidRPr="00E13E72">
          <w:rPr>
            <w:rStyle w:val="a3"/>
            <w:rFonts w:ascii="Times New Roman" w:hAnsi="Times New Roman" w:cs="Times New Roman"/>
            <w:sz w:val="28"/>
            <w:szCs w:val="28"/>
          </w:rPr>
          <w:t>pdf</w:t>
        </w:r>
      </w:hyperlink>
    </w:p>
    <w:sectPr w:rsidR="002B6A05" w:rsidRPr="00E13E72" w:rsidSect="00E13E72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265949"/>
    <w:multiLevelType w:val="hybridMultilevel"/>
    <w:tmpl w:val="6DA85E28"/>
    <w:lvl w:ilvl="0" w:tplc="95600504">
      <w:start w:val="1"/>
      <w:numFmt w:val="decimal"/>
      <w:lvlText w:val="%1."/>
      <w:lvlJc w:val="left"/>
      <w:pPr>
        <w:ind w:left="1429" w:hanging="360"/>
      </w:pPr>
      <w:rPr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6E307010"/>
    <w:multiLevelType w:val="hybridMultilevel"/>
    <w:tmpl w:val="D2360C60"/>
    <w:lvl w:ilvl="0" w:tplc="95600504">
      <w:start w:val="1"/>
      <w:numFmt w:val="decimal"/>
      <w:lvlText w:val="%1."/>
      <w:lvlJc w:val="left"/>
      <w:pPr>
        <w:ind w:left="1429" w:hanging="360"/>
      </w:pPr>
      <w:rPr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E95"/>
    <w:rsid w:val="000336B8"/>
    <w:rsid w:val="000565C6"/>
    <w:rsid w:val="000612F6"/>
    <w:rsid w:val="000C24D8"/>
    <w:rsid w:val="000C2E30"/>
    <w:rsid w:val="000D152C"/>
    <w:rsid w:val="000E52E8"/>
    <w:rsid w:val="000F356E"/>
    <w:rsid w:val="001149B3"/>
    <w:rsid w:val="001374FF"/>
    <w:rsid w:val="0014123D"/>
    <w:rsid w:val="00144AFD"/>
    <w:rsid w:val="00154562"/>
    <w:rsid w:val="00193075"/>
    <w:rsid w:val="0019437A"/>
    <w:rsid w:val="001A7F38"/>
    <w:rsid w:val="001E13EA"/>
    <w:rsid w:val="001E5C65"/>
    <w:rsid w:val="002137A4"/>
    <w:rsid w:val="00234BBF"/>
    <w:rsid w:val="00267CA9"/>
    <w:rsid w:val="00267F46"/>
    <w:rsid w:val="002738D0"/>
    <w:rsid w:val="002A2D71"/>
    <w:rsid w:val="002B6A05"/>
    <w:rsid w:val="002C6A5C"/>
    <w:rsid w:val="003028E1"/>
    <w:rsid w:val="00327B11"/>
    <w:rsid w:val="0034450A"/>
    <w:rsid w:val="003821B9"/>
    <w:rsid w:val="00413043"/>
    <w:rsid w:val="00425CB3"/>
    <w:rsid w:val="00444E28"/>
    <w:rsid w:val="00454656"/>
    <w:rsid w:val="0046013C"/>
    <w:rsid w:val="00495B40"/>
    <w:rsid w:val="004C6991"/>
    <w:rsid w:val="004D7FBC"/>
    <w:rsid w:val="00542BDB"/>
    <w:rsid w:val="00544740"/>
    <w:rsid w:val="0054557A"/>
    <w:rsid w:val="00557446"/>
    <w:rsid w:val="005B0B2E"/>
    <w:rsid w:val="005B2A44"/>
    <w:rsid w:val="005B6517"/>
    <w:rsid w:val="00600D08"/>
    <w:rsid w:val="006312AE"/>
    <w:rsid w:val="00660766"/>
    <w:rsid w:val="00662BC1"/>
    <w:rsid w:val="00681CE8"/>
    <w:rsid w:val="006869DB"/>
    <w:rsid w:val="00695E95"/>
    <w:rsid w:val="006C182B"/>
    <w:rsid w:val="006C4767"/>
    <w:rsid w:val="006E0098"/>
    <w:rsid w:val="00703704"/>
    <w:rsid w:val="00723508"/>
    <w:rsid w:val="0074025E"/>
    <w:rsid w:val="007B77EE"/>
    <w:rsid w:val="007C18C8"/>
    <w:rsid w:val="007E4372"/>
    <w:rsid w:val="00800996"/>
    <w:rsid w:val="008C1797"/>
    <w:rsid w:val="00901641"/>
    <w:rsid w:val="0090210B"/>
    <w:rsid w:val="00924C7E"/>
    <w:rsid w:val="009511C2"/>
    <w:rsid w:val="009A3B24"/>
    <w:rsid w:val="009B650F"/>
    <w:rsid w:val="00A15CF5"/>
    <w:rsid w:val="00A46E5F"/>
    <w:rsid w:val="00A53CA8"/>
    <w:rsid w:val="00A653D3"/>
    <w:rsid w:val="00AE7A52"/>
    <w:rsid w:val="00AF13C0"/>
    <w:rsid w:val="00AF1D22"/>
    <w:rsid w:val="00B1295E"/>
    <w:rsid w:val="00B2008F"/>
    <w:rsid w:val="00B34AAD"/>
    <w:rsid w:val="00B359F4"/>
    <w:rsid w:val="00B66944"/>
    <w:rsid w:val="00B95ECC"/>
    <w:rsid w:val="00BA4072"/>
    <w:rsid w:val="00BA7214"/>
    <w:rsid w:val="00BC256D"/>
    <w:rsid w:val="00BD50E9"/>
    <w:rsid w:val="00CA445D"/>
    <w:rsid w:val="00CB3C79"/>
    <w:rsid w:val="00D21334"/>
    <w:rsid w:val="00D60C35"/>
    <w:rsid w:val="00D76301"/>
    <w:rsid w:val="00D959B0"/>
    <w:rsid w:val="00D96CF5"/>
    <w:rsid w:val="00DA2203"/>
    <w:rsid w:val="00DB6F52"/>
    <w:rsid w:val="00DD6D55"/>
    <w:rsid w:val="00DF25B6"/>
    <w:rsid w:val="00E13E72"/>
    <w:rsid w:val="00E3395A"/>
    <w:rsid w:val="00E5000F"/>
    <w:rsid w:val="00E75A10"/>
    <w:rsid w:val="00E7626D"/>
    <w:rsid w:val="00EB092E"/>
    <w:rsid w:val="00ED34DE"/>
    <w:rsid w:val="00EE2012"/>
    <w:rsid w:val="00F22D09"/>
    <w:rsid w:val="00F3511B"/>
    <w:rsid w:val="00F415D0"/>
    <w:rsid w:val="00F4673A"/>
    <w:rsid w:val="00F52A56"/>
    <w:rsid w:val="00F6295B"/>
    <w:rsid w:val="00F7313E"/>
    <w:rsid w:val="00F73A28"/>
    <w:rsid w:val="00F76BB5"/>
    <w:rsid w:val="00FB7ED0"/>
    <w:rsid w:val="00FD2E33"/>
    <w:rsid w:val="00FE3166"/>
    <w:rsid w:val="00FE4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1C785"/>
  <w15:chartTrackingRefBased/>
  <w15:docId w15:val="{D5524969-73D8-4F48-AD23-136D13AE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3704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E5000F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327B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5B2A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71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ore.ac.uk/download/pdf/160006893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lse.multycourse.com.ua/ua/page/19/114" TargetMode="External"/><Relationship Id="rId5" Type="http://schemas.openxmlformats.org/officeDocument/2006/relationships/hyperlink" Target="https://www.researchgate.net/publication/23545616%2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996</TotalTime>
  <Pages>4</Pages>
  <Words>4545</Words>
  <Characters>2592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VIP</dc:creator>
  <cp:keywords/>
  <dc:description/>
  <cp:lastModifiedBy>Світлана Доскач</cp:lastModifiedBy>
  <cp:revision>54</cp:revision>
  <dcterms:created xsi:type="dcterms:W3CDTF">2020-04-07T19:02:00Z</dcterms:created>
  <dcterms:modified xsi:type="dcterms:W3CDTF">2021-10-10T14:58:00Z</dcterms:modified>
</cp:coreProperties>
</file>