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013" w:rsidRPr="00C56A03" w:rsidRDefault="00D733AB" w:rsidP="00C25822">
      <w:pPr>
        <w:widowControl w:val="0"/>
        <w:tabs>
          <w:tab w:val="left" w:pos="1080"/>
        </w:tabs>
        <w:ind w:firstLine="426"/>
        <w:jc w:val="both"/>
        <w:rPr>
          <w:b/>
          <w:sz w:val="18"/>
          <w:szCs w:val="18"/>
          <w:lang w:val="uk-UA"/>
        </w:rPr>
      </w:pPr>
      <w:r w:rsidRPr="00C56A03">
        <w:rPr>
          <w:b/>
          <w:sz w:val="18"/>
          <w:szCs w:val="18"/>
          <w:lang w:val="uk-UA"/>
        </w:rPr>
        <w:t xml:space="preserve">УДК </w:t>
      </w:r>
      <w:r w:rsidR="00F63167" w:rsidRPr="00C56A03">
        <w:rPr>
          <w:b/>
          <w:sz w:val="18"/>
          <w:szCs w:val="18"/>
          <w:lang w:val="uk-UA"/>
        </w:rPr>
        <w:t xml:space="preserve">37. 013                                           </w:t>
      </w:r>
    </w:p>
    <w:p w:rsidR="00335013" w:rsidRPr="00C56A03" w:rsidRDefault="00335013" w:rsidP="00C25822">
      <w:pPr>
        <w:ind w:firstLine="426"/>
        <w:jc w:val="center"/>
        <w:rPr>
          <w:b/>
          <w:sz w:val="18"/>
          <w:szCs w:val="18"/>
          <w:lang w:val="uk-UA"/>
        </w:rPr>
      </w:pPr>
      <w:r w:rsidRPr="00C56A03">
        <w:rPr>
          <w:b/>
          <w:sz w:val="18"/>
          <w:szCs w:val="18"/>
          <w:lang w:val="uk-UA"/>
        </w:rPr>
        <w:t>ВИКОРИСТАННЯ ІНТЕРАКТИВНИ</w:t>
      </w:r>
      <w:r w:rsidR="003D2B4D">
        <w:rPr>
          <w:b/>
          <w:sz w:val="18"/>
          <w:szCs w:val="18"/>
          <w:lang w:val="uk-UA"/>
        </w:rPr>
        <w:t>Х</w:t>
      </w:r>
      <w:r w:rsidRPr="00C56A03">
        <w:rPr>
          <w:b/>
          <w:sz w:val="18"/>
          <w:szCs w:val="18"/>
          <w:lang w:val="uk-UA"/>
        </w:rPr>
        <w:t xml:space="preserve"> ТЕХНОЛОГІЙ У ПРОЦЕСІ ЗБЕРЕЖЕННЯ РЕПРОДУКТИВНОГО ЗДРОВ’Я СТАРШОКЛАСНИКІВ</w:t>
      </w:r>
    </w:p>
    <w:p w:rsidR="00D733AB" w:rsidRPr="00C56A03" w:rsidRDefault="00F63167" w:rsidP="00C25822">
      <w:pPr>
        <w:widowControl w:val="0"/>
        <w:tabs>
          <w:tab w:val="left" w:pos="0"/>
        </w:tabs>
        <w:ind w:firstLine="2694"/>
        <w:jc w:val="right"/>
        <w:rPr>
          <w:b/>
          <w:i/>
          <w:sz w:val="18"/>
          <w:szCs w:val="18"/>
          <w:lang w:val="uk-UA"/>
        </w:rPr>
      </w:pPr>
      <w:r w:rsidRPr="00C56A03">
        <w:rPr>
          <w:b/>
          <w:sz w:val="18"/>
          <w:szCs w:val="18"/>
          <w:lang w:val="uk-UA"/>
        </w:rPr>
        <w:t xml:space="preserve">  </w:t>
      </w:r>
      <w:r w:rsidR="00C25822" w:rsidRPr="00C56A03">
        <w:rPr>
          <w:b/>
          <w:sz w:val="18"/>
          <w:szCs w:val="18"/>
          <w:lang w:val="uk-UA"/>
        </w:rPr>
        <w:t xml:space="preserve">                               </w:t>
      </w:r>
      <w:r w:rsidRPr="00C56A03">
        <w:rPr>
          <w:b/>
          <w:sz w:val="18"/>
          <w:szCs w:val="18"/>
          <w:lang w:val="uk-UA"/>
        </w:rPr>
        <w:t xml:space="preserve"> </w:t>
      </w:r>
      <w:r w:rsidR="00D733AB" w:rsidRPr="00C56A03">
        <w:rPr>
          <w:b/>
          <w:i/>
          <w:sz w:val="18"/>
          <w:szCs w:val="18"/>
          <w:lang w:val="uk-UA"/>
        </w:rPr>
        <w:t>Мудрий Ярослав Сергійович, кандидат педагогічних наук</w:t>
      </w:r>
    </w:p>
    <w:p w:rsidR="00D733AB" w:rsidRPr="00C56A03" w:rsidRDefault="00D733AB" w:rsidP="00C25822">
      <w:pPr>
        <w:widowControl w:val="0"/>
        <w:tabs>
          <w:tab w:val="left" w:pos="0"/>
        </w:tabs>
        <w:ind w:firstLine="426"/>
        <w:jc w:val="right"/>
        <w:rPr>
          <w:b/>
          <w:i/>
          <w:sz w:val="18"/>
          <w:szCs w:val="18"/>
          <w:lang w:val="uk-UA"/>
        </w:rPr>
      </w:pPr>
      <w:r w:rsidRPr="00C56A03">
        <w:rPr>
          <w:b/>
          <w:i/>
          <w:sz w:val="18"/>
          <w:szCs w:val="18"/>
          <w:lang w:val="uk-UA"/>
        </w:rPr>
        <w:t>доцент кафедри загальної та соціальної педагогіки</w:t>
      </w:r>
    </w:p>
    <w:p w:rsidR="00D733AB" w:rsidRPr="00C56A03" w:rsidRDefault="00D733AB" w:rsidP="00C25822">
      <w:pPr>
        <w:widowControl w:val="0"/>
        <w:tabs>
          <w:tab w:val="left" w:pos="0"/>
          <w:tab w:val="left" w:pos="426"/>
        </w:tabs>
        <w:ind w:firstLine="426"/>
        <w:jc w:val="right"/>
        <w:rPr>
          <w:b/>
          <w:i/>
          <w:sz w:val="18"/>
          <w:szCs w:val="18"/>
          <w:lang w:val="uk-UA"/>
        </w:rPr>
      </w:pPr>
      <w:r w:rsidRPr="00C56A03">
        <w:rPr>
          <w:b/>
          <w:i/>
          <w:sz w:val="18"/>
          <w:szCs w:val="18"/>
          <w:lang w:val="uk-UA"/>
        </w:rPr>
        <w:t>Чернівецький національний університет імені Ю. Федьковича</w:t>
      </w:r>
    </w:p>
    <w:p w:rsidR="00D733AB" w:rsidRPr="00C56A03" w:rsidRDefault="00D733AB" w:rsidP="00C25822">
      <w:pPr>
        <w:widowControl w:val="0"/>
        <w:tabs>
          <w:tab w:val="left" w:pos="0"/>
          <w:tab w:val="left" w:pos="426"/>
        </w:tabs>
        <w:ind w:firstLine="426"/>
        <w:jc w:val="right"/>
        <w:rPr>
          <w:b/>
          <w:i/>
          <w:sz w:val="18"/>
          <w:szCs w:val="18"/>
          <w:lang w:val="uk-UA"/>
        </w:rPr>
      </w:pPr>
      <w:r w:rsidRPr="00C56A03">
        <w:rPr>
          <w:b/>
          <w:i/>
          <w:sz w:val="18"/>
          <w:szCs w:val="18"/>
          <w:lang w:val="uk-UA"/>
        </w:rPr>
        <w:t xml:space="preserve"> м. Чернівці</w:t>
      </w:r>
    </w:p>
    <w:p w:rsidR="00B67C9A" w:rsidRPr="00C56A03" w:rsidRDefault="00D733AB" w:rsidP="00C25822">
      <w:pPr>
        <w:widowControl w:val="0"/>
        <w:ind w:firstLine="426"/>
        <w:jc w:val="both"/>
        <w:rPr>
          <w:sz w:val="18"/>
          <w:szCs w:val="18"/>
          <w:lang w:val="uk-UA"/>
        </w:rPr>
      </w:pPr>
      <w:r w:rsidRPr="00C56A03">
        <w:rPr>
          <w:b/>
          <w:sz w:val="18"/>
          <w:szCs w:val="18"/>
          <w:lang w:val="uk-UA"/>
        </w:rPr>
        <w:t>Постановка проблеми.</w:t>
      </w:r>
      <w:r w:rsidRPr="00C56A03">
        <w:rPr>
          <w:sz w:val="18"/>
          <w:szCs w:val="18"/>
          <w:lang w:val="uk-UA"/>
        </w:rPr>
        <w:t xml:space="preserve"> </w:t>
      </w:r>
      <w:r w:rsidR="00B67C9A" w:rsidRPr="00C56A03">
        <w:rPr>
          <w:sz w:val="18"/>
          <w:szCs w:val="18"/>
          <w:lang w:val="uk-UA"/>
        </w:rPr>
        <w:t xml:space="preserve">Аналіз практичного досвіду роботи загальноосвітніх навчальних закладів за напрямком збереження репродуктивного здоров’я старшокласників виявив необхідність впровадження у навчально-виховний процес загальноосвітнього навчального закладу інтерактивних технологій збереження репродуктивного здоров’я старшокласників. Нині ефективність інтерактивних навчальних технологій, обґрунтовується і в сучасних наукових дослідженнях і доводиться реальними показниками навчального процесу. </w:t>
      </w:r>
    </w:p>
    <w:p w:rsidR="00B67C9A" w:rsidRPr="00C56A03" w:rsidRDefault="00B67C9A" w:rsidP="00C25822">
      <w:pPr>
        <w:widowControl w:val="0"/>
        <w:ind w:firstLine="426"/>
        <w:contextualSpacing/>
        <w:jc w:val="both"/>
        <w:rPr>
          <w:rStyle w:val="postbody1"/>
          <w:lang w:val="uk-UA"/>
        </w:rPr>
      </w:pPr>
      <w:r w:rsidRPr="00C56A03">
        <w:rPr>
          <w:rStyle w:val="postbody1"/>
          <w:lang w:val="uk-UA"/>
        </w:rPr>
        <w:t>Слово «</w:t>
      </w:r>
      <w:proofErr w:type="spellStart"/>
      <w:r w:rsidRPr="00C56A03">
        <w:rPr>
          <w:rStyle w:val="postbody1"/>
          <w:lang w:val="uk-UA"/>
        </w:rPr>
        <w:t>інтерактив</w:t>
      </w:r>
      <w:proofErr w:type="spellEnd"/>
      <w:r w:rsidRPr="00C56A03">
        <w:rPr>
          <w:rStyle w:val="postbody1"/>
          <w:lang w:val="uk-UA"/>
        </w:rPr>
        <w:t>» походить від англійського слова «</w:t>
      </w:r>
      <w:proofErr w:type="spellStart"/>
      <w:r w:rsidRPr="00C56A03">
        <w:rPr>
          <w:rStyle w:val="postbody1"/>
          <w:lang w:val="uk-UA"/>
        </w:rPr>
        <w:t>interakt</w:t>
      </w:r>
      <w:proofErr w:type="spellEnd"/>
      <w:r w:rsidRPr="00C56A03">
        <w:rPr>
          <w:rStyle w:val="postbody1"/>
          <w:lang w:val="uk-UA"/>
        </w:rPr>
        <w:t>», де «</w:t>
      </w:r>
      <w:proofErr w:type="spellStart"/>
      <w:r w:rsidRPr="00C56A03">
        <w:rPr>
          <w:rStyle w:val="postbody1"/>
          <w:lang w:val="uk-UA"/>
        </w:rPr>
        <w:t>inter</w:t>
      </w:r>
      <w:proofErr w:type="spellEnd"/>
      <w:r w:rsidRPr="00C56A03">
        <w:rPr>
          <w:rStyle w:val="postbody1"/>
          <w:lang w:val="uk-UA"/>
        </w:rPr>
        <w:t>» – взаємний і «</w:t>
      </w:r>
      <w:proofErr w:type="spellStart"/>
      <w:r w:rsidRPr="00C56A03">
        <w:rPr>
          <w:rStyle w:val="postbody1"/>
          <w:lang w:val="uk-UA"/>
        </w:rPr>
        <w:t>act</w:t>
      </w:r>
      <w:proofErr w:type="spellEnd"/>
      <w:r w:rsidRPr="00C56A03">
        <w:rPr>
          <w:rStyle w:val="postbody1"/>
          <w:lang w:val="uk-UA"/>
        </w:rPr>
        <w:t>» – діяти. Таким чином, інтерактивний – здатний до взаємодії, діалогу. Інтерактивне навчання ми розглядатимемо як спеціальну форму організації пізнавальної діяльності, яка має створити комфортні умови навчання, за яких кожен учень відчуває свою успішність, інтелектуальну спроможність.</w:t>
      </w:r>
      <w:r w:rsidRPr="00C56A03">
        <w:rPr>
          <w:i/>
          <w:sz w:val="18"/>
          <w:szCs w:val="18"/>
          <w:lang w:val="uk-UA"/>
        </w:rPr>
        <w:t xml:space="preserve"> </w:t>
      </w:r>
      <w:r w:rsidRPr="00C56A03">
        <w:rPr>
          <w:sz w:val="18"/>
          <w:szCs w:val="18"/>
          <w:lang w:val="uk-UA"/>
        </w:rPr>
        <w:t>Інтерактивні технології, за визначенням В.</w:t>
      </w:r>
      <w:proofErr w:type="spellStart"/>
      <w:r w:rsidRPr="00C56A03">
        <w:rPr>
          <w:sz w:val="18"/>
          <w:szCs w:val="18"/>
          <w:lang w:val="uk-UA"/>
        </w:rPr>
        <w:t>Оржеховської</w:t>
      </w:r>
      <w:proofErr w:type="spellEnd"/>
      <w:r w:rsidRPr="00C56A03">
        <w:rPr>
          <w:sz w:val="18"/>
          <w:szCs w:val="18"/>
          <w:lang w:val="uk-UA"/>
        </w:rPr>
        <w:t>, є взаємодією партнерів, у процесі спілкування яких інтерпретується ситуація і конструюються особистісні дії. При цьому розвиток особистості проходить у процесі взаємодії з іншими людьми в системі безпосередніх комунікацій, за яких забезпечується активність особистості, а також її контроль над особистісною активністю відповідно до соціальних норм, ролей і соціальних устан</w:t>
      </w:r>
      <w:r w:rsidR="00886FC4" w:rsidRPr="00C56A03">
        <w:rPr>
          <w:sz w:val="18"/>
          <w:szCs w:val="18"/>
          <w:lang w:val="uk-UA"/>
        </w:rPr>
        <w:t>овок партнерів у взаємодії [3</w:t>
      </w:r>
      <w:r w:rsidRPr="00C56A03">
        <w:rPr>
          <w:sz w:val="18"/>
          <w:szCs w:val="18"/>
          <w:lang w:val="uk-UA"/>
        </w:rPr>
        <w:t>, с. 10-11].</w:t>
      </w:r>
    </w:p>
    <w:p w:rsidR="00B67C9A" w:rsidRPr="00C56A03" w:rsidRDefault="00D733AB" w:rsidP="00C25822">
      <w:pPr>
        <w:pStyle w:val="2"/>
        <w:widowControl w:val="0"/>
        <w:spacing w:after="0" w:line="240" w:lineRule="auto"/>
        <w:ind w:firstLine="426"/>
        <w:jc w:val="both"/>
        <w:rPr>
          <w:sz w:val="18"/>
          <w:szCs w:val="18"/>
          <w:lang w:val="uk-UA"/>
        </w:rPr>
      </w:pPr>
      <w:r w:rsidRPr="00C56A03">
        <w:rPr>
          <w:b/>
          <w:sz w:val="18"/>
          <w:szCs w:val="18"/>
          <w:lang w:val="uk-UA"/>
        </w:rPr>
        <w:t>Аналіз досліджень і публікацій.</w:t>
      </w:r>
      <w:r w:rsidRPr="00C56A03">
        <w:rPr>
          <w:sz w:val="18"/>
          <w:szCs w:val="18"/>
          <w:lang w:val="uk-UA"/>
        </w:rPr>
        <w:t xml:space="preserve"> </w:t>
      </w:r>
      <w:r w:rsidR="00B67C9A" w:rsidRPr="00C56A03">
        <w:rPr>
          <w:sz w:val="18"/>
          <w:szCs w:val="18"/>
          <w:lang w:val="uk-UA"/>
        </w:rPr>
        <w:t>Дослідженню різних напрямків впровадження інтерактивних технологій присвячено праці А.</w:t>
      </w:r>
      <w:proofErr w:type="spellStart"/>
      <w:r w:rsidR="00B67C9A" w:rsidRPr="00C56A03">
        <w:rPr>
          <w:sz w:val="18"/>
          <w:szCs w:val="18"/>
          <w:lang w:val="uk-UA"/>
        </w:rPr>
        <w:t>Гольдштейна</w:t>
      </w:r>
      <w:proofErr w:type="spellEnd"/>
      <w:r w:rsidR="00B67C9A" w:rsidRPr="00C56A03">
        <w:rPr>
          <w:sz w:val="18"/>
          <w:szCs w:val="18"/>
          <w:lang w:val="uk-UA"/>
        </w:rPr>
        <w:t xml:space="preserve"> та В.</w:t>
      </w:r>
      <w:proofErr w:type="spellStart"/>
      <w:r w:rsidR="00B67C9A" w:rsidRPr="00C56A03">
        <w:rPr>
          <w:sz w:val="18"/>
          <w:szCs w:val="18"/>
          <w:lang w:val="uk-UA"/>
        </w:rPr>
        <w:t>Хомик</w:t>
      </w:r>
      <w:proofErr w:type="spellEnd"/>
      <w:r w:rsidR="00B67C9A" w:rsidRPr="00C56A03">
        <w:rPr>
          <w:sz w:val="18"/>
          <w:szCs w:val="18"/>
          <w:lang w:val="uk-UA"/>
        </w:rPr>
        <w:t>, А. Іванюк, Т.Комісарової, О.Леонтьєва, Н.</w:t>
      </w:r>
      <w:proofErr w:type="spellStart"/>
      <w:r w:rsidR="00B67C9A" w:rsidRPr="00C56A03">
        <w:rPr>
          <w:sz w:val="18"/>
          <w:szCs w:val="18"/>
          <w:lang w:val="uk-UA"/>
        </w:rPr>
        <w:t>Щуркова</w:t>
      </w:r>
      <w:proofErr w:type="spellEnd"/>
      <w:r w:rsidR="00B67C9A" w:rsidRPr="00C56A03">
        <w:rPr>
          <w:sz w:val="18"/>
          <w:szCs w:val="18"/>
          <w:lang w:val="uk-UA"/>
        </w:rPr>
        <w:t xml:space="preserve">. </w:t>
      </w:r>
    </w:p>
    <w:p w:rsidR="00D733AB" w:rsidRPr="00C56A03" w:rsidRDefault="00D733AB" w:rsidP="00C25822">
      <w:pPr>
        <w:pStyle w:val="2"/>
        <w:widowControl w:val="0"/>
        <w:spacing w:after="0" w:line="240" w:lineRule="auto"/>
        <w:ind w:firstLine="426"/>
        <w:jc w:val="both"/>
        <w:rPr>
          <w:sz w:val="18"/>
          <w:szCs w:val="18"/>
          <w:lang w:val="uk-UA"/>
        </w:rPr>
      </w:pPr>
      <w:r w:rsidRPr="00C56A03">
        <w:rPr>
          <w:b/>
          <w:sz w:val="18"/>
          <w:szCs w:val="18"/>
          <w:lang w:val="uk-UA"/>
        </w:rPr>
        <w:t>Метою</w:t>
      </w:r>
      <w:r w:rsidRPr="00C56A03">
        <w:rPr>
          <w:sz w:val="18"/>
          <w:szCs w:val="18"/>
          <w:lang w:val="uk-UA"/>
        </w:rPr>
        <w:t xml:space="preserve"> даної статті є </w:t>
      </w:r>
      <w:r w:rsidR="00886FC4" w:rsidRPr="00C56A03">
        <w:rPr>
          <w:sz w:val="18"/>
          <w:szCs w:val="18"/>
          <w:lang w:val="uk-UA"/>
        </w:rPr>
        <w:t>висвітлення інтерактивних технологій навчання, які спрямовувалися на розв’язання завдань збереження репродуктивного здоров’я старшокласників.</w:t>
      </w:r>
    </w:p>
    <w:p w:rsidR="00B67C9A" w:rsidRPr="00C56A03" w:rsidRDefault="00D733AB" w:rsidP="00C25822">
      <w:pPr>
        <w:pStyle w:val="2"/>
        <w:widowControl w:val="0"/>
        <w:spacing w:after="0" w:line="240" w:lineRule="auto"/>
        <w:ind w:firstLine="426"/>
        <w:jc w:val="both"/>
        <w:rPr>
          <w:sz w:val="18"/>
          <w:szCs w:val="18"/>
          <w:lang w:val="uk-UA"/>
        </w:rPr>
      </w:pPr>
      <w:r w:rsidRPr="00C56A03">
        <w:rPr>
          <w:b/>
          <w:sz w:val="18"/>
          <w:szCs w:val="18"/>
          <w:lang w:val="uk-UA"/>
        </w:rPr>
        <w:t>Виклад основного матеріалу</w:t>
      </w:r>
      <w:r w:rsidRPr="00C56A03">
        <w:rPr>
          <w:sz w:val="18"/>
          <w:szCs w:val="18"/>
          <w:lang w:val="uk-UA"/>
        </w:rPr>
        <w:t xml:space="preserve">. </w:t>
      </w:r>
      <w:r w:rsidR="00B67C9A" w:rsidRPr="00C56A03">
        <w:rPr>
          <w:sz w:val="18"/>
          <w:szCs w:val="18"/>
          <w:lang w:val="uk-UA"/>
        </w:rPr>
        <w:t>Потреби практики, відсутність науково обґрунтованих рекомендацій щодо ефективного здійснення та педагогічного забезпечення формування навичок збереження репродуктивного здоров’я старшокласників засобами інтерактивних технологій зумовлюють необхідність впровадження у навчально-виховний процес загальноосвітньої школи спеціальних курсів з застосуванням інтерактивних технологій формування навичок збереження репродуктивного здоров’я старшокласників.</w:t>
      </w:r>
    </w:p>
    <w:p w:rsidR="00B67C9A" w:rsidRPr="00C56A03" w:rsidRDefault="00B67C9A" w:rsidP="00C25822">
      <w:pPr>
        <w:widowControl w:val="0"/>
        <w:ind w:firstLine="426"/>
        <w:contextualSpacing/>
        <w:jc w:val="both"/>
        <w:rPr>
          <w:sz w:val="18"/>
          <w:szCs w:val="18"/>
          <w:lang w:val="uk-UA"/>
        </w:rPr>
      </w:pPr>
      <w:r w:rsidRPr="00C56A03">
        <w:rPr>
          <w:sz w:val="18"/>
          <w:szCs w:val="18"/>
          <w:lang w:val="uk-UA"/>
        </w:rPr>
        <w:t xml:space="preserve">Розробляючи інтерактивні технології формування навичок збереження репродуктивного здоров’я старшокласників, ми прагнули вирішити такі завдання: створити та реалізувати соціально-педагогічні умови збереження репродуктивного здоров’я старшокласників, сприяти активній просвітницькій роботі щодо збереження і зміцнення здоров’я старшокласників; виявити серед учнівської молоді лідерів, що зможуть ініціювати та організовувати роботу за напрямком збереження репродуктивного здоров’я старшокласників; підвищити компетентність старшокласників з питань репродуктивного здоров’я, статевого життя, впливу шкідливих звичок на організм; сприяти формуванню відповідальної поведінки за стан власного здоров’я, здоров’я осіб близького оточення і сторонніх людей. </w:t>
      </w:r>
    </w:p>
    <w:p w:rsidR="00B67C9A" w:rsidRPr="00C56A03" w:rsidRDefault="00B67C9A" w:rsidP="00C25822">
      <w:pPr>
        <w:widowControl w:val="0"/>
        <w:tabs>
          <w:tab w:val="left" w:pos="0"/>
        </w:tabs>
        <w:ind w:firstLine="426"/>
        <w:jc w:val="both"/>
        <w:rPr>
          <w:sz w:val="18"/>
          <w:szCs w:val="18"/>
          <w:lang w:val="uk-UA"/>
        </w:rPr>
      </w:pPr>
      <w:r w:rsidRPr="00C56A03">
        <w:rPr>
          <w:sz w:val="18"/>
          <w:szCs w:val="18"/>
          <w:lang w:val="uk-UA"/>
        </w:rPr>
        <w:t xml:space="preserve">Основним змістовим компонентом реалізації визначеної нами соціально-педагогічної умови впровадження у навчально-виховний процес загальноосвітнього навчального закладу інтерактивних технологій збереження репродуктивного здоров’я старшокласників є факультативний курс «Збереження репродуктивного здоров’я» . </w:t>
      </w:r>
    </w:p>
    <w:p w:rsidR="00B67C9A" w:rsidRPr="00C56A03" w:rsidRDefault="00B67C9A" w:rsidP="00C25822">
      <w:pPr>
        <w:widowControl w:val="0"/>
        <w:ind w:firstLine="426"/>
        <w:jc w:val="both"/>
        <w:rPr>
          <w:sz w:val="18"/>
          <w:szCs w:val="18"/>
          <w:lang w:val="uk-UA"/>
        </w:rPr>
      </w:pPr>
      <w:r w:rsidRPr="00C56A03">
        <w:rPr>
          <w:sz w:val="18"/>
          <w:szCs w:val="18"/>
          <w:lang w:val="uk-UA"/>
        </w:rPr>
        <w:t>Аналіз результатів констатувального експерименту дозволив дійти висновку про необхідність запровадження в старших класах факультативного курсу з використанням інтерактивних технологій навчання, програма якого спрямовувалась би на розв’язання завдань збереження репродуктивного здоров’я старшокласників. Правомірність такого підходу підтверджується і Державним стандартом базової і повної середньої освіти, де зазначається, що варіативна складова формується навчальними закладами самостійно і ґрунтується на особливостях того чи іншого регіону, типу закладу, інтересів та запитів учнів. Її обсяг у старшій школі становить 33,3 відсотка від гранично допустимого навчального навантаження учнів. Години варіативної частини «мають спрямовуватися на загальноосвітню підготовку школярів, а також включати факультативні заняття та індивідуальне консультування» [</w:t>
      </w:r>
      <w:r w:rsidR="00886FC4" w:rsidRPr="00C56A03">
        <w:rPr>
          <w:sz w:val="18"/>
          <w:szCs w:val="18"/>
          <w:lang w:val="uk-UA"/>
        </w:rPr>
        <w:t>1, с. 5-60</w:t>
      </w:r>
      <w:r w:rsidRPr="00C56A03">
        <w:rPr>
          <w:sz w:val="18"/>
          <w:szCs w:val="18"/>
          <w:lang w:val="uk-UA"/>
        </w:rPr>
        <w:t>].</w:t>
      </w:r>
    </w:p>
    <w:p w:rsidR="00B67C9A" w:rsidRPr="00C56A03" w:rsidRDefault="00B67C9A" w:rsidP="00C25822">
      <w:pPr>
        <w:widowControl w:val="0"/>
        <w:tabs>
          <w:tab w:val="num" w:pos="900"/>
        </w:tabs>
        <w:ind w:firstLine="426"/>
        <w:jc w:val="both"/>
        <w:rPr>
          <w:sz w:val="18"/>
          <w:szCs w:val="18"/>
          <w:lang w:val="uk-UA"/>
        </w:rPr>
      </w:pPr>
      <w:r w:rsidRPr="00C56A03">
        <w:rPr>
          <w:sz w:val="18"/>
          <w:szCs w:val="18"/>
          <w:lang w:val="uk-UA"/>
        </w:rPr>
        <w:t xml:space="preserve">Мета розробленого нами курсу полягала в: ознайомленні юнаків і дівчат з основами знань про здоров’я людини, негативними чинниками, що впливають на нього, факторами, що негативно позначаються на можливості народження здорової дитини; формуванні у школярів відповідальної поведінки стосовно збереження репродуктивного здоров’я старшокласників; розвитку умінь збереження репродуктивного здоров’я старшокласників, відповідального батьківства тощо. Виходячи з цієї мети, основними завданнями курсу були визначені: ознайомлення учнів з основними поняттями про здоров’я, його складові, чинники що на нього впливають; сприяти формуванню уявлення про значення загального та репродуктивного здоров’я для життя; сприяти оволодінню старшокласниками вміннями та навичками збереження репродуктивного здоров’я в повсякденному житті та майбутній сім’ї. Зміст курсу є інтеграційним, оскільки передбачає висвітлення таких проблем, як: формування упевненості в соціальній і особистісній значущості; уявлення про взаємовідносини статей, особливості життя сучасної молодої сім’ї, актуальні проблеми виховання дітей в дусі загальнолюдських цінностей; а вічні ідеали сім’ї та справжнього сім’янина; фізіологія і психологія представників своєї та протилежної статі; особистісні потреби, пов’язані з самопідготовкою до створення і функціонування сім’ї; уміння і навички спілкування, керування власними емоціями; трудові уміння і навички, необхідні, щоб задовольнити потреби сімейного побуту; економічні знання, необхідні для ведення домашнього господарства і сімейного бюджету. Упроваджений нами курс містить взаємопов’язані чотири тематичних блоки. </w:t>
      </w:r>
    </w:p>
    <w:p w:rsidR="00B67C9A" w:rsidRPr="00C56A03" w:rsidRDefault="00B67C9A" w:rsidP="00C25822">
      <w:pPr>
        <w:widowControl w:val="0"/>
        <w:shd w:val="clear" w:color="auto" w:fill="FFFFFF"/>
        <w:tabs>
          <w:tab w:val="num" w:pos="1080"/>
        </w:tabs>
        <w:ind w:firstLine="426"/>
        <w:jc w:val="both"/>
        <w:rPr>
          <w:sz w:val="18"/>
          <w:szCs w:val="18"/>
          <w:lang w:val="uk-UA"/>
        </w:rPr>
      </w:pPr>
      <w:r w:rsidRPr="00C56A03">
        <w:rPr>
          <w:sz w:val="18"/>
          <w:szCs w:val="18"/>
          <w:lang w:val="uk-UA"/>
        </w:rPr>
        <w:t>Перший блок об’єднував заняття, з використанням інтерактивних технік, де розкривалися та аналізувалися основні поняття, що стосуються здоров’я, його складових, здорового способу життя, репродуктивного здоров’я, їх взаємозв’язку, факторів, що негативно впливають на репродуктивне здоров’я, особливості фізичного та статевого розвитку старшокласників.</w:t>
      </w:r>
    </w:p>
    <w:p w:rsidR="00B67C9A" w:rsidRPr="00C56A03" w:rsidRDefault="00B67C9A" w:rsidP="00C25822">
      <w:pPr>
        <w:widowControl w:val="0"/>
        <w:shd w:val="clear" w:color="auto" w:fill="FFFFFF"/>
        <w:tabs>
          <w:tab w:val="num" w:pos="1080"/>
        </w:tabs>
        <w:ind w:firstLine="426"/>
        <w:jc w:val="both"/>
        <w:rPr>
          <w:sz w:val="18"/>
          <w:szCs w:val="18"/>
          <w:lang w:val="uk-UA"/>
        </w:rPr>
      </w:pPr>
      <w:r w:rsidRPr="00C56A03">
        <w:rPr>
          <w:sz w:val="18"/>
          <w:szCs w:val="18"/>
          <w:lang w:val="uk-UA"/>
        </w:rPr>
        <w:t xml:space="preserve">Заняття другого блоку були присвячені усвідомленню учасниками деяких своїх особистісних якостей, визначенню власної ідентичності, стану здоров’я, формуванню адекватних міжособистісних відносин між юнаками і дівчатами, оптимізацію міжособистісного спілкування. Він містив інтерактивні вправи, спрямовані на розвиток психологічних можливостей особистості, її </w:t>
      </w:r>
      <w:proofErr w:type="spellStart"/>
      <w:r w:rsidRPr="00C56A03">
        <w:rPr>
          <w:sz w:val="18"/>
          <w:szCs w:val="18"/>
          <w:lang w:val="uk-UA"/>
        </w:rPr>
        <w:t>соціально-перцептивних</w:t>
      </w:r>
      <w:proofErr w:type="spellEnd"/>
      <w:r w:rsidRPr="00C56A03">
        <w:rPr>
          <w:sz w:val="18"/>
          <w:szCs w:val="18"/>
          <w:lang w:val="uk-UA"/>
        </w:rPr>
        <w:t xml:space="preserve"> і комунікативних здібностей, усвідомлення звичних способів </w:t>
      </w:r>
      <w:r w:rsidRPr="00C56A03">
        <w:rPr>
          <w:sz w:val="18"/>
          <w:szCs w:val="18"/>
          <w:lang w:val="uk-UA"/>
        </w:rPr>
        <w:lastRenderedPageBreak/>
        <w:t>спілкування з протилежною статтю, аналіз помилок у міжособистісній взаємодії. Особливе значення приділялося системі прийомів невербальної комунікації, відпрацьовуванню навичок оптимального спілкування і взаємодії з протилежною статтю.</w:t>
      </w:r>
    </w:p>
    <w:p w:rsidR="00B67C9A" w:rsidRPr="00C56A03" w:rsidRDefault="00B67C9A" w:rsidP="00C25822">
      <w:pPr>
        <w:widowControl w:val="0"/>
        <w:shd w:val="clear" w:color="auto" w:fill="FFFFFF"/>
        <w:tabs>
          <w:tab w:val="num" w:pos="1080"/>
        </w:tabs>
        <w:ind w:firstLine="426"/>
        <w:jc w:val="both"/>
        <w:rPr>
          <w:sz w:val="18"/>
          <w:szCs w:val="18"/>
          <w:lang w:val="uk-UA"/>
        </w:rPr>
      </w:pPr>
      <w:r w:rsidRPr="00C56A03">
        <w:rPr>
          <w:sz w:val="18"/>
          <w:szCs w:val="18"/>
          <w:lang w:val="uk-UA"/>
        </w:rPr>
        <w:t>Заняття третього блоку були орієнтовані на усвідомлення учасниками себе в системі сімейних, соціальних взаємин, спілкування і діяльності. На цьому етапі основний акцент ми робили на виконанні інтерактивних вправ, спрямованих на розвиток здібностей, навичок і умінь, необхідних для сімейного життя, вивчення психологічних основ спілкування в сім’ї, готовності до народження запланованих, бажаних та здорових дітей, вмінню протидіяти негативним чинникам що погіршують репродуктивне здоров’я, закріпленню нових поведінкових моделей.</w:t>
      </w:r>
    </w:p>
    <w:p w:rsidR="00B67C9A" w:rsidRPr="00C56A03" w:rsidRDefault="00B67C9A" w:rsidP="00C25822">
      <w:pPr>
        <w:widowControl w:val="0"/>
        <w:ind w:firstLine="426"/>
        <w:jc w:val="both"/>
        <w:rPr>
          <w:sz w:val="18"/>
          <w:szCs w:val="18"/>
          <w:lang w:val="uk-UA"/>
        </w:rPr>
      </w:pPr>
      <w:r w:rsidRPr="00C56A03">
        <w:rPr>
          <w:sz w:val="18"/>
          <w:szCs w:val="18"/>
          <w:lang w:val="uk-UA"/>
        </w:rPr>
        <w:t>Важливе місце посідав четвертий блок, присвячений пізнанню і самопізнанню старшокласників. У ньому увага учнів акцентувалася на формуванні потреби в удосконаленні своєї особистості; оволодінні мінімумом теоретичних знань, практичних умінь і навичок для забезпечення повноцінного процесу самовиховання якостей особистості, необхідних для ведення здорового способу життя та спілкування з оточуючими.</w:t>
      </w:r>
    </w:p>
    <w:p w:rsidR="00B67C9A" w:rsidRPr="00C56A03" w:rsidRDefault="00B67C9A" w:rsidP="00C25822">
      <w:pPr>
        <w:widowControl w:val="0"/>
        <w:tabs>
          <w:tab w:val="left" w:pos="0"/>
          <w:tab w:val="num" w:pos="1080"/>
        </w:tabs>
        <w:ind w:firstLine="426"/>
        <w:jc w:val="both"/>
        <w:rPr>
          <w:sz w:val="18"/>
          <w:szCs w:val="18"/>
          <w:lang w:val="uk-UA"/>
        </w:rPr>
      </w:pPr>
      <w:r w:rsidRPr="00C56A03">
        <w:rPr>
          <w:sz w:val="18"/>
          <w:szCs w:val="18"/>
          <w:lang w:val="uk-UA"/>
        </w:rPr>
        <w:t xml:space="preserve">Програма курсу складається з теоретичної (30 годин) і практичної ( 40 годин) частини. Необхідність теоретичного блоку зумовлювалося недоліками в ознайомленні учнів із значною кількістю понять стосовно збереження репродуктивного здоров’я та підготовки молоді до майбутнього сімейного життя. В результаті проведення констатувального етапу експерименту ми з’ясували, що серед старшокласників загальноосвітніх закладів поширені хибні уявлення щодо основних цінностей сімейного життя, мотиви майбутнього одруження несформовані та неусвідомлювані, поведінка хлопців та дівчат (у переважній більшості) характеризується раннім початком статевого життя, із значною кількістю статевих партнерів, байдужим ставленням до власного здоров’я, наявністю шкідливих звичок тощо. </w:t>
      </w:r>
    </w:p>
    <w:p w:rsidR="00B67C9A" w:rsidRPr="00C56A03" w:rsidRDefault="00B67C9A" w:rsidP="00C25822">
      <w:pPr>
        <w:widowControl w:val="0"/>
        <w:tabs>
          <w:tab w:val="left" w:pos="0"/>
          <w:tab w:val="num" w:pos="1080"/>
        </w:tabs>
        <w:ind w:firstLine="426"/>
        <w:jc w:val="both"/>
        <w:rPr>
          <w:sz w:val="18"/>
          <w:szCs w:val="18"/>
          <w:lang w:val="uk-UA"/>
        </w:rPr>
      </w:pPr>
      <w:r w:rsidRPr="00C56A03">
        <w:rPr>
          <w:sz w:val="18"/>
          <w:szCs w:val="18"/>
          <w:lang w:val="uk-UA"/>
        </w:rPr>
        <w:t>Тому завданням теоретичної частини було розширення і збагачення знань молоді про сім’ю та шлюб, особливості життєдіяльності і рольову структуру сім’ї, права і обов’язки членів сім’ї, різноманіття функцій сім’ї, надання інформації про здоров’я, його складові, шкідливі звички, статеве життя, хвороби, що передаються статевим шляхом та їх наслідки, ВІЛ/СНІД, їх вплив на загальне та регенеративне здоров’я. Упроваджена нами в програму експериментальної роботи теоретична частина факультативного курсу «Збереження репродуктивного здоров’я» містила такі теми: «Сім’я починається з «Я», «Я» та інші у сім’ї. Міжособистісні стосунки», «Уявлення про сім’ю і шлюб» «Моє здоров’я та здоров’я моїх майбутніх дітей», «Психологічні аспекти спілкування» тощо. Заняття теоретичної частини проходили у формі лекцій, бесід і дискусій.</w:t>
      </w:r>
    </w:p>
    <w:p w:rsidR="00B67C9A" w:rsidRPr="00C56A03" w:rsidRDefault="00B67C9A" w:rsidP="00C25822">
      <w:pPr>
        <w:widowControl w:val="0"/>
        <w:shd w:val="clear" w:color="auto" w:fill="FFFFFF"/>
        <w:tabs>
          <w:tab w:val="num" w:pos="1080"/>
        </w:tabs>
        <w:ind w:firstLine="426"/>
        <w:jc w:val="both"/>
        <w:rPr>
          <w:sz w:val="18"/>
          <w:szCs w:val="18"/>
          <w:lang w:val="uk-UA"/>
        </w:rPr>
      </w:pPr>
      <w:r w:rsidRPr="00C56A03">
        <w:rPr>
          <w:sz w:val="18"/>
          <w:szCs w:val="18"/>
          <w:lang w:val="uk-UA"/>
        </w:rPr>
        <w:t xml:space="preserve">Основними формами проведення практичних занять факультативного курсу «Збереження репродуктивного здоров’я» стали форми </w:t>
      </w:r>
      <w:proofErr w:type="spellStart"/>
      <w:r w:rsidRPr="00C56A03">
        <w:rPr>
          <w:sz w:val="18"/>
          <w:szCs w:val="18"/>
          <w:lang w:val="uk-UA"/>
        </w:rPr>
        <w:t>тренінгової</w:t>
      </w:r>
      <w:proofErr w:type="spellEnd"/>
      <w:r w:rsidRPr="00C56A03">
        <w:rPr>
          <w:sz w:val="18"/>
          <w:szCs w:val="18"/>
          <w:lang w:val="uk-UA"/>
        </w:rPr>
        <w:t xml:space="preserve"> роботи зі збереження репродуктивного здоров’я старшокласників та підготовки їх до сімейного життя. Необхідність формування в процесі навчання когнітивних, емоційно-мотиваційних і </w:t>
      </w:r>
      <w:proofErr w:type="spellStart"/>
      <w:r w:rsidRPr="00C56A03">
        <w:rPr>
          <w:sz w:val="18"/>
          <w:szCs w:val="18"/>
          <w:lang w:val="uk-UA"/>
        </w:rPr>
        <w:t>діяльнісних</w:t>
      </w:r>
      <w:proofErr w:type="spellEnd"/>
      <w:r w:rsidRPr="00C56A03">
        <w:rPr>
          <w:sz w:val="18"/>
          <w:szCs w:val="18"/>
          <w:lang w:val="uk-UA"/>
        </w:rPr>
        <w:t xml:space="preserve"> аспектів особистості вимагала перегляду принципів побудови системи навчання і модифікація, удосконалення її форм. Розробляючи програму курсу, ми спиралися на комплекс психолого-педагогічних методів, що містять елементи психодіагностики і психотерапії, ситуаційно-рольові ігри, тренінгові техніки і прийоми, що застосовуються в різних психотерапевтичних школах: </w:t>
      </w:r>
      <w:proofErr w:type="spellStart"/>
      <w:r w:rsidRPr="00C56A03">
        <w:rPr>
          <w:sz w:val="18"/>
          <w:szCs w:val="18"/>
          <w:lang w:val="uk-UA"/>
        </w:rPr>
        <w:t>гештальттерапії</w:t>
      </w:r>
      <w:proofErr w:type="spellEnd"/>
      <w:r w:rsidRPr="00C56A03">
        <w:rPr>
          <w:sz w:val="18"/>
          <w:szCs w:val="18"/>
          <w:lang w:val="uk-UA"/>
        </w:rPr>
        <w:t xml:space="preserve">, </w:t>
      </w:r>
      <w:proofErr w:type="spellStart"/>
      <w:r w:rsidRPr="00C56A03">
        <w:rPr>
          <w:sz w:val="18"/>
          <w:szCs w:val="18"/>
          <w:lang w:val="uk-UA"/>
        </w:rPr>
        <w:t>психодрамі</w:t>
      </w:r>
      <w:proofErr w:type="spellEnd"/>
      <w:r w:rsidRPr="00C56A03">
        <w:rPr>
          <w:sz w:val="18"/>
          <w:szCs w:val="18"/>
          <w:lang w:val="uk-UA"/>
        </w:rPr>
        <w:t xml:space="preserve">, </w:t>
      </w:r>
      <w:proofErr w:type="spellStart"/>
      <w:r w:rsidRPr="00C56A03">
        <w:rPr>
          <w:sz w:val="18"/>
          <w:szCs w:val="18"/>
          <w:lang w:val="uk-UA"/>
        </w:rPr>
        <w:t>трансактному</w:t>
      </w:r>
      <w:proofErr w:type="spellEnd"/>
      <w:r w:rsidRPr="00C56A03">
        <w:rPr>
          <w:sz w:val="18"/>
          <w:szCs w:val="18"/>
          <w:lang w:val="uk-UA"/>
        </w:rPr>
        <w:t xml:space="preserve"> аналізі.</w:t>
      </w:r>
    </w:p>
    <w:p w:rsidR="00B67C9A" w:rsidRPr="00C56A03" w:rsidRDefault="00B67C9A" w:rsidP="00C25822">
      <w:pPr>
        <w:widowControl w:val="0"/>
        <w:shd w:val="clear" w:color="auto" w:fill="FFFFFF"/>
        <w:tabs>
          <w:tab w:val="num" w:pos="1080"/>
        </w:tabs>
        <w:ind w:firstLine="426"/>
        <w:jc w:val="both"/>
        <w:rPr>
          <w:sz w:val="18"/>
          <w:szCs w:val="18"/>
          <w:lang w:val="uk-UA"/>
        </w:rPr>
      </w:pPr>
      <w:r w:rsidRPr="00C56A03">
        <w:rPr>
          <w:sz w:val="18"/>
          <w:szCs w:val="18"/>
          <w:lang w:val="uk-UA"/>
        </w:rPr>
        <w:t>Групова робота з використанням інтерактивних технологій формування навичок збереження репродуктивного здоров’я має ряд наступних переваг:</w:t>
      </w:r>
    </w:p>
    <w:p w:rsidR="00B67C9A" w:rsidRPr="00C56A03" w:rsidRDefault="00B67C9A" w:rsidP="00C25822">
      <w:pPr>
        <w:widowControl w:val="0"/>
        <w:numPr>
          <w:ilvl w:val="0"/>
          <w:numId w:val="2"/>
        </w:numPr>
        <w:shd w:val="clear" w:color="auto" w:fill="FFFFFF"/>
        <w:tabs>
          <w:tab w:val="left" w:pos="566"/>
          <w:tab w:val="num" w:pos="1080"/>
        </w:tabs>
        <w:autoSpaceDE w:val="0"/>
        <w:autoSpaceDN w:val="0"/>
        <w:adjustRightInd w:val="0"/>
        <w:ind w:left="0" w:firstLine="426"/>
        <w:jc w:val="both"/>
        <w:rPr>
          <w:sz w:val="18"/>
          <w:szCs w:val="18"/>
          <w:lang w:val="uk-UA"/>
        </w:rPr>
      </w:pPr>
      <w:r w:rsidRPr="00C56A03">
        <w:rPr>
          <w:sz w:val="18"/>
          <w:szCs w:val="18"/>
          <w:lang w:val="uk-UA"/>
        </w:rPr>
        <w:t>груповий досвід допомагає вирішенню міжособистісних проблем;</w:t>
      </w:r>
    </w:p>
    <w:p w:rsidR="00B67C9A" w:rsidRPr="00C56A03" w:rsidRDefault="00B67C9A" w:rsidP="00C25822">
      <w:pPr>
        <w:widowControl w:val="0"/>
        <w:numPr>
          <w:ilvl w:val="0"/>
          <w:numId w:val="2"/>
        </w:numPr>
        <w:shd w:val="clear" w:color="auto" w:fill="FFFFFF"/>
        <w:tabs>
          <w:tab w:val="left" w:pos="566"/>
          <w:tab w:val="num" w:pos="1080"/>
        </w:tabs>
        <w:autoSpaceDE w:val="0"/>
        <w:autoSpaceDN w:val="0"/>
        <w:adjustRightInd w:val="0"/>
        <w:ind w:left="0" w:firstLine="426"/>
        <w:jc w:val="both"/>
        <w:rPr>
          <w:sz w:val="18"/>
          <w:szCs w:val="18"/>
          <w:lang w:val="uk-UA"/>
        </w:rPr>
      </w:pPr>
      <w:r w:rsidRPr="00C56A03">
        <w:rPr>
          <w:sz w:val="18"/>
          <w:szCs w:val="18"/>
          <w:lang w:val="uk-UA"/>
        </w:rPr>
        <w:t>група відбиває суспільство в мініатюрі, у ній моделюється система взаємин і взаємозв’язків, характерна для реального життя учасників;</w:t>
      </w:r>
    </w:p>
    <w:p w:rsidR="00B67C9A" w:rsidRPr="00C56A03" w:rsidRDefault="00B67C9A" w:rsidP="00C25822">
      <w:pPr>
        <w:widowControl w:val="0"/>
        <w:numPr>
          <w:ilvl w:val="0"/>
          <w:numId w:val="2"/>
        </w:numPr>
        <w:shd w:val="clear" w:color="auto" w:fill="FFFFFF"/>
        <w:tabs>
          <w:tab w:val="left" w:pos="566"/>
          <w:tab w:val="num" w:pos="1080"/>
        </w:tabs>
        <w:autoSpaceDE w:val="0"/>
        <w:autoSpaceDN w:val="0"/>
        <w:adjustRightInd w:val="0"/>
        <w:ind w:left="0" w:firstLine="426"/>
        <w:jc w:val="both"/>
        <w:rPr>
          <w:sz w:val="18"/>
          <w:szCs w:val="18"/>
          <w:lang w:val="uk-UA"/>
        </w:rPr>
      </w:pPr>
      <w:r w:rsidRPr="00C56A03">
        <w:rPr>
          <w:sz w:val="18"/>
          <w:szCs w:val="18"/>
          <w:lang w:val="uk-UA"/>
        </w:rPr>
        <w:t>можливість одержання зворотного зв’язку і підтримки від людей з подібними проблемами;</w:t>
      </w:r>
    </w:p>
    <w:p w:rsidR="00B67C9A" w:rsidRPr="00C56A03" w:rsidRDefault="00B67C9A" w:rsidP="00C25822">
      <w:pPr>
        <w:widowControl w:val="0"/>
        <w:numPr>
          <w:ilvl w:val="0"/>
          <w:numId w:val="2"/>
        </w:numPr>
        <w:shd w:val="clear" w:color="auto" w:fill="FFFFFF"/>
        <w:tabs>
          <w:tab w:val="left" w:pos="566"/>
          <w:tab w:val="num" w:pos="1080"/>
        </w:tabs>
        <w:autoSpaceDE w:val="0"/>
        <w:autoSpaceDN w:val="0"/>
        <w:adjustRightInd w:val="0"/>
        <w:ind w:left="0" w:firstLine="426"/>
        <w:jc w:val="both"/>
        <w:rPr>
          <w:sz w:val="18"/>
          <w:szCs w:val="18"/>
          <w:lang w:val="uk-UA"/>
        </w:rPr>
      </w:pPr>
      <w:r w:rsidRPr="00C56A03">
        <w:rPr>
          <w:sz w:val="18"/>
          <w:szCs w:val="18"/>
          <w:lang w:val="uk-UA"/>
        </w:rPr>
        <w:t>у групі людина може навчатися новим умінням, експериментувати з різними стилями стосунків серед рівних партнерів;</w:t>
      </w:r>
    </w:p>
    <w:p w:rsidR="00B67C9A" w:rsidRPr="00C56A03" w:rsidRDefault="00B67C9A" w:rsidP="00C25822">
      <w:pPr>
        <w:widowControl w:val="0"/>
        <w:numPr>
          <w:ilvl w:val="0"/>
          <w:numId w:val="2"/>
        </w:numPr>
        <w:shd w:val="clear" w:color="auto" w:fill="FFFFFF"/>
        <w:tabs>
          <w:tab w:val="left" w:pos="566"/>
          <w:tab w:val="num" w:pos="1080"/>
        </w:tabs>
        <w:autoSpaceDE w:val="0"/>
        <w:autoSpaceDN w:val="0"/>
        <w:adjustRightInd w:val="0"/>
        <w:ind w:left="0" w:firstLine="426"/>
        <w:jc w:val="both"/>
        <w:rPr>
          <w:sz w:val="18"/>
          <w:szCs w:val="18"/>
          <w:lang w:val="uk-UA"/>
        </w:rPr>
      </w:pPr>
      <w:r w:rsidRPr="00C56A03">
        <w:rPr>
          <w:sz w:val="18"/>
          <w:szCs w:val="18"/>
          <w:lang w:val="uk-UA"/>
        </w:rPr>
        <w:t>у групі учасники можуть ідентифікувати себе з іншими, «зіграти» роль іншої людини для кращого розуміння її і себе, і для знайомства з новими ефективними способами поведінки;</w:t>
      </w:r>
    </w:p>
    <w:p w:rsidR="00B67C9A" w:rsidRPr="00C56A03" w:rsidRDefault="00B67C9A" w:rsidP="00C25822">
      <w:pPr>
        <w:widowControl w:val="0"/>
        <w:numPr>
          <w:ilvl w:val="0"/>
          <w:numId w:val="2"/>
        </w:numPr>
        <w:shd w:val="clear" w:color="auto" w:fill="FFFFFF"/>
        <w:tabs>
          <w:tab w:val="left" w:pos="566"/>
          <w:tab w:val="num" w:pos="1080"/>
        </w:tabs>
        <w:autoSpaceDE w:val="0"/>
        <w:autoSpaceDN w:val="0"/>
        <w:adjustRightInd w:val="0"/>
        <w:ind w:left="0" w:firstLine="426"/>
        <w:jc w:val="both"/>
        <w:rPr>
          <w:sz w:val="18"/>
          <w:szCs w:val="18"/>
          <w:lang w:val="uk-UA"/>
        </w:rPr>
      </w:pPr>
      <w:r w:rsidRPr="00C56A03">
        <w:rPr>
          <w:sz w:val="18"/>
          <w:szCs w:val="18"/>
          <w:lang w:val="uk-UA"/>
        </w:rPr>
        <w:t>група полегшує процеси саморозкриття, самодослідження і самопізнання.</w:t>
      </w:r>
    </w:p>
    <w:p w:rsidR="00B67C9A" w:rsidRPr="00C56A03" w:rsidRDefault="00B67C9A" w:rsidP="00C25822">
      <w:pPr>
        <w:widowControl w:val="0"/>
        <w:shd w:val="clear" w:color="auto" w:fill="FFFFFF"/>
        <w:tabs>
          <w:tab w:val="num" w:pos="1080"/>
        </w:tabs>
        <w:ind w:firstLine="426"/>
        <w:jc w:val="both"/>
        <w:rPr>
          <w:sz w:val="18"/>
          <w:szCs w:val="18"/>
          <w:lang w:val="uk-UA"/>
        </w:rPr>
      </w:pPr>
      <w:r w:rsidRPr="00C56A03">
        <w:rPr>
          <w:sz w:val="18"/>
          <w:szCs w:val="18"/>
          <w:lang w:val="uk-UA"/>
        </w:rPr>
        <w:t>Практичні заняття з використанням інтерактивних технологій навчання зі збереження репродуктивного здоров’я та з підготовки до сімейного життя ми будували на таких базових принципах:</w:t>
      </w:r>
    </w:p>
    <w:p w:rsidR="00B67C9A" w:rsidRPr="00C56A03" w:rsidRDefault="00B67C9A" w:rsidP="00C25822">
      <w:pPr>
        <w:widowControl w:val="0"/>
        <w:numPr>
          <w:ilvl w:val="1"/>
          <w:numId w:val="2"/>
        </w:numPr>
        <w:shd w:val="clear" w:color="auto" w:fill="FFFFFF"/>
        <w:tabs>
          <w:tab w:val="num" w:pos="360"/>
          <w:tab w:val="left" w:pos="566"/>
        </w:tabs>
        <w:autoSpaceDE w:val="0"/>
        <w:autoSpaceDN w:val="0"/>
        <w:adjustRightInd w:val="0"/>
        <w:ind w:left="0" w:firstLine="426"/>
        <w:jc w:val="both"/>
        <w:rPr>
          <w:sz w:val="18"/>
          <w:szCs w:val="18"/>
          <w:lang w:val="uk-UA"/>
        </w:rPr>
      </w:pPr>
      <w:r w:rsidRPr="00C56A03">
        <w:rPr>
          <w:sz w:val="18"/>
          <w:szCs w:val="18"/>
          <w:lang w:val="uk-UA"/>
        </w:rPr>
        <w:t>принцип «тут і тепер», що орієнтував на аналіз процесів, що відбуваються у групі в даний момент, сприяв глибокій рефлексії учасників, розвивав навички самоаналізу;</w:t>
      </w:r>
    </w:p>
    <w:p w:rsidR="00B67C9A" w:rsidRPr="00C56A03" w:rsidRDefault="00B67C9A" w:rsidP="00C25822">
      <w:pPr>
        <w:widowControl w:val="0"/>
        <w:numPr>
          <w:ilvl w:val="1"/>
          <w:numId w:val="2"/>
        </w:numPr>
        <w:shd w:val="clear" w:color="auto" w:fill="FFFFFF"/>
        <w:tabs>
          <w:tab w:val="num" w:pos="360"/>
          <w:tab w:val="left" w:pos="566"/>
        </w:tabs>
        <w:autoSpaceDE w:val="0"/>
        <w:autoSpaceDN w:val="0"/>
        <w:adjustRightInd w:val="0"/>
        <w:ind w:left="0" w:firstLine="426"/>
        <w:jc w:val="both"/>
        <w:rPr>
          <w:sz w:val="18"/>
          <w:szCs w:val="18"/>
          <w:lang w:val="uk-UA"/>
        </w:rPr>
      </w:pPr>
      <w:r w:rsidRPr="00C56A03">
        <w:rPr>
          <w:sz w:val="18"/>
          <w:szCs w:val="18"/>
          <w:lang w:val="uk-UA"/>
        </w:rPr>
        <w:t>принцип «щирості і відкритості», що сприяв одержанню та наданню іншим чесного зворотного зв’язку, тобто тієї інформації, що так важлива кожному учаснику і яка «запускає» не тільки механізми самосвідомості, а й механізми міжособистісної взаємодії в групі,</w:t>
      </w:r>
    </w:p>
    <w:p w:rsidR="00B67C9A" w:rsidRPr="00C56A03" w:rsidRDefault="00B67C9A" w:rsidP="00C25822">
      <w:pPr>
        <w:widowControl w:val="0"/>
        <w:numPr>
          <w:ilvl w:val="1"/>
          <w:numId w:val="2"/>
        </w:numPr>
        <w:shd w:val="clear" w:color="auto" w:fill="FFFFFF"/>
        <w:tabs>
          <w:tab w:val="num" w:pos="360"/>
          <w:tab w:val="left" w:pos="566"/>
        </w:tabs>
        <w:ind w:left="0" w:firstLine="426"/>
        <w:jc w:val="both"/>
        <w:rPr>
          <w:sz w:val="18"/>
          <w:szCs w:val="18"/>
          <w:lang w:val="uk-UA"/>
        </w:rPr>
      </w:pPr>
      <w:r w:rsidRPr="00C56A03">
        <w:rPr>
          <w:sz w:val="18"/>
          <w:szCs w:val="18"/>
          <w:lang w:val="uk-UA"/>
        </w:rPr>
        <w:t>принцип «Я», що забезпечував концентрацію уваги на самопізнанні, самоаналізі і рефлексії, вчив сприймати себе таким, яким кожен є насправді;</w:t>
      </w:r>
    </w:p>
    <w:p w:rsidR="00B67C9A" w:rsidRPr="00C56A03" w:rsidRDefault="00B67C9A" w:rsidP="00C25822">
      <w:pPr>
        <w:widowControl w:val="0"/>
        <w:numPr>
          <w:ilvl w:val="1"/>
          <w:numId w:val="2"/>
        </w:numPr>
        <w:shd w:val="clear" w:color="auto" w:fill="FFFFFF"/>
        <w:tabs>
          <w:tab w:val="num" w:pos="360"/>
          <w:tab w:val="left" w:pos="610"/>
        </w:tabs>
        <w:autoSpaceDE w:val="0"/>
        <w:autoSpaceDN w:val="0"/>
        <w:adjustRightInd w:val="0"/>
        <w:ind w:left="0" w:firstLine="426"/>
        <w:jc w:val="both"/>
        <w:rPr>
          <w:sz w:val="18"/>
          <w:szCs w:val="18"/>
          <w:lang w:val="uk-UA"/>
        </w:rPr>
      </w:pPr>
      <w:r w:rsidRPr="00C56A03">
        <w:rPr>
          <w:sz w:val="18"/>
          <w:szCs w:val="18"/>
          <w:lang w:val="uk-UA"/>
        </w:rPr>
        <w:t>принцип «активності», який має на увазі обов’язкову активну участь усіх у тому, що відбувається на заняттях;</w:t>
      </w:r>
    </w:p>
    <w:p w:rsidR="00B67C9A" w:rsidRPr="00C56A03" w:rsidRDefault="00B67C9A" w:rsidP="00C25822">
      <w:pPr>
        <w:widowControl w:val="0"/>
        <w:numPr>
          <w:ilvl w:val="1"/>
          <w:numId w:val="2"/>
        </w:numPr>
        <w:shd w:val="clear" w:color="auto" w:fill="FFFFFF"/>
        <w:tabs>
          <w:tab w:val="num" w:pos="360"/>
        </w:tabs>
        <w:ind w:left="0" w:firstLine="426"/>
        <w:jc w:val="both"/>
        <w:rPr>
          <w:sz w:val="18"/>
          <w:szCs w:val="18"/>
          <w:lang w:val="uk-UA"/>
        </w:rPr>
      </w:pPr>
      <w:r w:rsidRPr="00C56A03">
        <w:rPr>
          <w:sz w:val="18"/>
          <w:szCs w:val="18"/>
          <w:lang w:val="uk-UA"/>
        </w:rPr>
        <w:t>принцип «конфіденційності», що забезпечував створення атмосфери психологічної безпеки і саморозкриття, та полягав в нерозголошенні того, про що говориться в групі щодо конкретних учасників [</w:t>
      </w:r>
      <w:r w:rsidR="00886FC4" w:rsidRPr="00C56A03">
        <w:rPr>
          <w:sz w:val="18"/>
          <w:szCs w:val="18"/>
          <w:lang w:val="uk-UA"/>
        </w:rPr>
        <w:t>2,</w:t>
      </w:r>
      <w:r w:rsidRPr="00C56A03">
        <w:rPr>
          <w:sz w:val="18"/>
          <w:szCs w:val="18"/>
          <w:lang w:val="uk-UA"/>
        </w:rPr>
        <w:t xml:space="preserve"> с. 138-140].</w:t>
      </w:r>
    </w:p>
    <w:p w:rsidR="00B67C9A" w:rsidRPr="00C56A03" w:rsidRDefault="00B67C9A" w:rsidP="00C25822">
      <w:pPr>
        <w:widowControl w:val="0"/>
        <w:shd w:val="clear" w:color="auto" w:fill="FFFFFF"/>
        <w:tabs>
          <w:tab w:val="num" w:pos="1080"/>
        </w:tabs>
        <w:ind w:firstLine="426"/>
        <w:contextualSpacing/>
        <w:jc w:val="both"/>
        <w:rPr>
          <w:sz w:val="18"/>
          <w:szCs w:val="18"/>
          <w:lang w:val="uk-UA"/>
        </w:rPr>
      </w:pPr>
      <w:r w:rsidRPr="00C56A03">
        <w:rPr>
          <w:sz w:val="18"/>
          <w:szCs w:val="18"/>
          <w:lang w:val="uk-UA"/>
        </w:rPr>
        <w:t xml:space="preserve">Організовуючи експериментальне дослідження зі збереження репродуктивного здоров’я старшокласників, ми розуміли важливість та необхідність використання інтерактивних технологій навчання за даним напрямком, оскільки саме вони, на нашу думку, стали визначальними у формуванні інтересу учнів до власного репродуктивного здоров’я, сприяли підвищенню якості підготовки до сімейного життя. </w:t>
      </w:r>
    </w:p>
    <w:p w:rsidR="00B67C9A" w:rsidRPr="00C56A03" w:rsidRDefault="00B67C9A" w:rsidP="00C25822">
      <w:pPr>
        <w:widowControl w:val="0"/>
        <w:shd w:val="clear" w:color="auto" w:fill="FFFFFF"/>
        <w:tabs>
          <w:tab w:val="num" w:pos="1080"/>
        </w:tabs>
        <w:ind w:firstLine="426"/>
        <w:contextualSpacing/>
        <w:jc w:val="both"/>
        <w:rPr>
          <w:sz w:val="18"/>
          <w:szCs w:val="18"/>
          <w:lang w:val="uk-UA"/>
        </w:rPr>
      </w:pPr>
      <w:r w:rsidRPr="00C56A03">
        <w:rPr>
          <w:sz w:val="18"/>
          <w:szCs w:val="18"/>
          <w:lang w:val="uk-UA"/>
        </w:rPr>
        <w:t>Вирішення поставленого завдання стало можливим завдяки вивченню вчителями особливостей вікової психології старших підлітків, формування вміння налагодити контакти з учнями, створення у взаємовідносинах з ними сприятливого психологічного клімату; впровадження у навчальний процес раціональних методів та прийомів, врахування вимог психології навчання тощо. Дотримання цих вимог вимагало від учителів професіоналізму, високого рівня психологічної культури, уміння налагоджувати психологічний контакт з учнями, володіти ефективними методиками і прийомами, навичками раціональної праці з учнями. Саме тому, впровадженню факультативного курсу «Збереження репродуктивного здоров’я» передувала робота з підготовки соціальних педагогів, психологів, класних керівників старших класів, що були залучені до участі в експерименті.</w:t>
      </w:r>
    </w:p>
    <w:p w:rsidR="009E47DF" w:rsidRPr="00C56A03" w:rsidRDefault="00D733AB" w:rsidP="00C25822">
      <w:pPr>
        <w:widowControl w:val="0"/>
        <w:tabs>
          <w:tab w:val="left" w:pos="0"/>
        </w:tabs>
        <w:ind w:firstLine="426"/>
        <w:contextualSpacing/>
        <w:jc w:val="both"/>
        <w:rPr>
          <w:sz w:val="18"/>
          <w:szCs w:val="18"/>
          <w:lang w:val="uk-UA"/>
        </w:rPr>
      </w:pPr>
      <w:r w:rsidRPr="00C56A03">
        <w:rPr>
          <w:b/>
          <w:sz w:val="18"/>
          <w:szCs w:val="18"/>
          <w:lang w:val="uk-UA"/>
        </w:rPr>
        <w:lastRenderedPageBreak/>
        <w:t>Висновки.</w:t>
      </w:r>
      <w:r w:rsidRPr="00C56A03">
        <w:rPr>
          <w:sz w:val="18"/>
          <w:szCs w:val="18"/>
          <w:lang w:val="uk-UA"/>
        </w:rPr>
        <w:t xml:space="preserve"> </w:t>
      </w:r>
      <w:r w:rsidR="009E47DF" w:rsidRPr="00C56A03">
        <w:rPr>
          <w:sz w:val="18"/>
          <w:szCs w:val="18"/>
          <w:lang w:val="uk-UA"/>
        </w:rPr>
        <w:t>Таким чином, упровадження в практику роботи загальноосвітніх навчальних закладів факультативного курсу «Збереження репродуктивного здоров’я» забезпечило реалізацію такої соціально-педагогічної умови як впровадження у навчально-виховний процес загальноосвітнього навчального закладу інтерактивних технологій збереження репродуктивного здоров’я старшокласників.</w:t>
      </w:r>
    </w:p>
    <w:p w:rsidR="00D733AB" w:rsidRPr="00C56A03" w:rsidRDefault="00D733AB" w:rsidP="00C25822">
      <w:pPr>
        <w:tabs>
          <w:tab w:val="num" w:pos="0"/>
        </w:tabs>
        <w:ind w:firstLine="426"/>
        <w:jc w:val="both"/>
        <w:rPr>
          <w:sz w:val="18"/>
          <w:szCs w:val="18"/>
          <w:lang w:val="uk-UA"/>
        </w:rPr>
      </w:pPr>
      <w:r w:rsidRPr="00C56A03">
        <w:rPr>
          <w:b/>
          <w:sz w:val="18"/>
          <w:szCs w:val="18"/>
          <w:lang w:val="uk-UA"/>
        </w:rPr>
        <w:t>Резюме.</w:t>
      </w:r>
      <w:r w:rsidR="00007E0C" w:rsidRPr="00C56A03">
        <w:rPr>
          <w:b/>
          <w:sz w:val="18"/>
          <w:szCs w:val="18"/>
          <w:lang w:val="uk-UA"/>
        </w:rPr>
        <w:t xml:space="preserve"> </w:t>
      </w:r>
      <w:r w:rsidR="00007E0C" w:rsidRPr="00C56A03">
        <w:rPr>
          <w:sz w:val="18"/>
          <w:szCs w:val="18"/>
          <w:lang w:val="uk-UA"/>
        </w:rPr>
        <w:t>У статті розглянут</w:t>
      </w:r>
      <w:r w:rsidR="00131D45" w:rsidRPr="00C56A03">
        <w:rPr>
          <w:sz w:val="18"/>
          <w:szCs w:val="18"/>
          <w:lang w:val="uk-UA"/>
        </w:rPr>
        <w:t xml:space="preserve">о сутність </w:t>
      </w:r>
      <w:r w:rsidR="00007E0C" w:rsidRPr="00C56A03">
        <w:rPr>
          <w:sz w:val="18"/>
          <w:szCs w:val="18"/>
          <w:lang w:val="uk-UA"/>
        </w:rPr>
        <w:t>ін</w:t>
      </w:r>
      <w:r w:rsidR="00007E0C" w:rsidRPr="00C56A03">
        <w:rPr>
          <w:rStyle w:val="postbody1"/>
          <w:lang w:val="uk-UA"/>
        </w:rPr>
        <w:t>терактивних технологій</w:t>
      </w:r>
      <w:r w:rsidR="00131D45" w:rsidRPr="00C56A03">
        <w:rPr>
          <w:rStyle w:val="postbody1"/>
          <w:lang w:val="uk-UA"/>
        </w:rPr>
        <w:t xml:space="preserve">, визначено завдання </w:t>
      </w:r>
      <w:r w:rsidR="002B6BA9" w:rsidRPr="00C56A03">
        <w:rPr>
          <w:rStyle w:val="postbody1"/>
          <w:lang w:val="uk-UA"/>
        </w:rPr>
        <w:t xml:space="preserve">процесу </w:t>
      </w:r>
      <w:r w:rsidR="00131D45" w:rsidRPr="00C56A03">
        <w:rPr>
          <w:rStyle w:val="postbody1"/>
          <w:lang w:val="uk-UA"/>
        </w:rPr>
        <w:t xml:space="preserve">збереження репродуктивного здоров’я старшокласників. </w:t>
      </w:r>
      <w:r w:rsidR="00007E0C" w:rsidRPr="00C56A03">
        <w:rPr>
          <w:rStyle w:val="postbody1"/>
          <w:lang w:val="uk-UA"/>
        </w:rPr>
        <w:t xml:space="preserve"> </w:t>
      </w:r>
      <w:r w:rsidR="00131D45" w:rsidRPr="00C56A03">
        <w:rPr>
          <w:rStyle w:val="postbody1"/>
          <w:lang w:val="uk-UA"/>
        </w:rPr>
        <w:t xml:space="preserve">Описано зміст та структуру факультативного курсу  для старшокласників «Збереження репродуктивного здоров’я». </w:t>
      </w:r>
      <w:r w:rsidRPr="00C56A03">
        <w:rPr>
          <w:sz w:val="18"/>
          <w:szCs w:val="18"/>
          <w:lang w:val="uk-UA"/>
        </w:rPr>
        <w:t>Ключові слова:</w:t>
      </w:r>
      <w:r w:rsidR="00007E0C" w:rsidRPr="00C56A03">
        <w:rPr>
          <w:sz w:val="18"/>
          <w:szCs w:val="18"/>
          <w:lang w:val="uk-UA"/>
        </w:rPr>
        <w:t xml:space="preserve"> старшокласники, збереження репродуктивного здоров’я, інтерактивні технології. </w:t>
      </w:r>
    </w:p>
    <w:p w:rsidR="00D733AB" w:rsidRPr="00C56A03" w:rsidRDefault="00D733AB" w:rsidP="00C25822">
      <w:pPr>
        <w:widowControl w:val="0"/>
        <w:tabs>
          <w:tab w:val="left" w:pos="1080"/>
        </w:tabs>
        <w:ind w:firstLine="426"/>
        <w:jc w:val="both"/>
        <w:rPr>
          <w:sz w:val="18"/>
          <w:szCs w:val="18"/>
          <w:lang w:val="uk-UA"/>
        </w:rPr>
      </w:pPr>
      <w:r w:rsidRPr="00C56A03">
        <w:rPr>
          <w:b/>
          <w:sz w:val="18"/>
          <w:szCs w:val="18"/>
          <w:lang w:val="uk-UA"/>
        </w:rPr>
        <w:t>Резюме.</w:t>
      </w:r>
      <w:r w:rsidR="002B6BA9" w:rsidRPr="00C56A03">
        <w:rPr>
          <w:b/>
          <w:sz w:val="18"/>
          <w:szCs w:val="18"/>
          <w:lang w:val="uk-UA"/>
        </w:rPr>
        <w:t xml:space="preserve"> </w:t>
      </w:r>
      <w:r w:rsidR="002B6BA9" w:rsidRPr="00C56A03">
        <w:rPr>
          <w:sz w:val="18"/>
          <w:szCs w:val="18"/>
        </w:rPr>
        <w:t xml:space="preserve">В статье рассмотрена сущность интерактивных технологий. Определены задания процесса сохранения репродуктивного здоровья старшеклассников. Описаны содержание и структура факультативного курса для старшеклассников «Сохранение репродуктивного здоровья». </w:t>
      </w:r>
      <w:proofErr w:type="spellStart"/>
      <w:r w:rsidRPr="00C56A03">
        <w:rPr>
          <w:sz w:val="18"/>
          <w:szCs w:val="18"/>
          <w:lang w:val="uk-UA"/>
        </w:rPr>
        <w:t>Ключеые</w:t>
      </w:r>
      <w:proofErr w:type="spellEnd"/>
      <w:r w:rsidRPr="00C56A03">
        <w:rPr>
          <w:sz w:val="18"/>
          <w:szCs w:val="18"/>
          <w:lang w:val="uk-UA"/>
        </w:rPr>
        <w:t xml:space="preserve"> слова:</w:t>
      </w:r>
      <w:r w:rsidR="00007E0C" w:rsidRPr="00C56A03">
        <w:rPr>
          <w:sz w:val="18"/>
          <w:szCs w:val="18"/>
          <w:lang w:val="uk-UA"/>
        </w:rPr>
        <w:t xml:space="preserve"> </w:t>
      </w:r>
      <w:proofErr w:type="spellStart"/>
      <w:r w:rsidR="00007E0C" w:rsidRPr="00C56A03">
        <w:rPr>
          <w:sz w:val="18"/>
          <w:szCs w:val="18"/>
          <w:lang w:val="uk-UA"/>
        </w:rPr>
        <w:t>старшеклассники</w:t>
      </w:r>
      <w:proofErr w:type="spellEnd"/>
      <w:r w:rsidR="00007E0C" w:rsidRPr="00C56A03">
        <w:rPr>
          <w:sz w:val="18"/>
          <w:szCs w:val="18"/>
          <w:lang w:val="uk-UA"/>
        </w:rPr>
        <w:t xml:space="preserve">, </w:t>
      </w:r>
      <w:proofErr w:type="spellStart"/>
      <w:r w:rsidR="00007E0C" w:rsidRPr="00C56A03">
        <w:rPr>
          <w:sz w:val="18"/>
          <w:szCs w:val="18"/>
          <w:lang w:val="uk-UA"/>
        </w:rPr>
        <w:t>сохранение</w:t>
      </w:r>
      <w:proofErr w:type="spellEnd"/>
      <w:r w:rsidR="00007E0C" w:rsidRPr="00C56A03">
        <w:rPr>
          <w:sz w:val="18"/>
          <w:szCs w:val="18"/>
          <w:lang w:val="uk-UA"/>
        </w:rPr>
        <w:t xml:space="preserve"> репродуктивного </w:t>
      </w:r>
      <w:proofErr w:type="spellStart"/>
      <w:r w:rsidR="00007E0C" w:rsidRPr="00C56A03">
        <w:rPr>
          <w:sz w:val="18"/>
          <w:szCs w:val="18"/>
          <w:lang w:val="uk-UA"/>
        </w:rPr>
        <w:t>здоровья</w:t>
      </w:r>
      <w:proofErr w:type="spellEnd"/>
      <w:r w:rsidR="00007E0C" w:rsidRPr="00C56A03">
        <w:rPr>
          <w:sz w:val="18"/>
          <w:szCs w:val="18"/>
          <w:lang w:val="uk-UA"/>
        </w:rPr>
        <w:t xml:space="preserve">, </w:t>
      </w:r>
      <w:proofErr w:type="spellStart"/>
      <w:r w:rsidR="00007E0C" w:rsidRPr="00C56A03">
        <w:rPr>
          <w:sz w:val="18"/>
          <w:szCs w:val="18"/>
          <w:lang w:val="uk-UA"/>
        </w:rPr>
        <w:t>интерактивн</w:t>
      </w:r>
      <w:r w:rsidR="00007E0C" w:rsidRPr="00C56A03">
        <w:rPr>
          <w:sz w:val="18"/>
          <w:szCs w:val="18"/>
        </w:rPr>
        <w:t>ы</w:t>
      </w:r>
      <w:proofErr w:type="spellEnd"/>
      <w:r w:rsidR="00007E0C" w:rsidRPr="00C56A03">
        <w:rPr>
          <w:sz w:val="18"/>
          <w:szCs w:val="18"/>
          <w:lang w:val="uk-UA"/>
        </w:rPr>
        <w:t xml:space="preserve">е </w:t>
      </w:r>
      <w:proofErr w:type="spellStart"/>
      <w:r w:rsidR="00007E0C" w:rsidRPr="00C56A03">
        <w:rPr>
          <w:sz w:val="18"/>
          <w:szCs w:val="18"/>
          <w:lang w:val="uk-UA"/>
        </w:rPr>
        <w:t>технологии</w:t>
      </w:r>
      <w:proofErr w:type="spellEnd"/>
      <w:r w:rsidR="00007E0C" w:rsidRPr="00C56A03">
        <w:rPr>
          <w:sz w:val="18"/>
          <w:szCs w:val="18"/>
          <w:lang w:val="uk-UA"/>
        </w:rPr>
        <w:t>.</w:t>
      </w:r>
    </w:p>
    <w:p w:rsidR="008A2A4F" w:rsidRPr="00C56A03" w:rsidRDefault="00D733AB" w:rsidP="00C25822">
      <w:pPr>
        <w:widowControl w:val="0"/>
        <w:tabs>
          <w:tab w:val="left" w:pos="1080"/>
        </w:tabs>
        <w:ind w:firstLine="426"/>
        <w:jc w:val="both"/>
        <w:rPr>
          <w:rStyle w:val="atn"/>
          <w:sz w:val="18"/>
          <w:szCs w:val="18"/>
          <w:lang w:val="en-US"/>
        </w:rPr>
      </w:pPr>
      <w:proofErr w:type="spellStart"/>
      <w:r w:rsidRPr="00C56A03">
        <w:rPr>
          <w:b/>
          <w:sz w:val="18"/>
          <w:szCs w:val="18"/>
          <w:lang w:val="uk-UA"/>
        </w:rPr>
        <w:t>Summary</w:t>
      </w:r>
      <w:proofErr w:type="spellEnd"/>
      <w:r w:rsidRPr="00C56A03">
        <w:rPr>
          <w:b/>
          <w:sz w:val="18"/>
          <w:szCs w:val="18"/>
          <w:lang w:val="uk-UA"/>
        </w:rPr>
        <w:t xml:space="preserve">. </w:t>
      </w:r>
      <w:r w:rsidR="002B6BA9" w:rsidRPr="00C56A03">
        <w:rPr>
          <w:b/>
          <w:sz w:val="18"/>
          <w:szCs w:val="18"/>
          <w:lang w:val="uk-UA"/>
        </w:rPr>
        <w:t xml:space="preserve"> </w:t>
      </w:r>
      <w:r w:rsidR="004162E2" w:rsidRPr="00C56A03">
        <w:rPr>
          <w:rStyle w:val="hps"/>
          <w:sz w:val="18"/>
          <w:szCs w:val="18"/>
          <w:lang w:val="en-US"/>
        </w:rPr>
        <w:t>The</w:t>
      </w:r>
      <w:r w:rsidR="004162E2" w:rsidRPr="00C56A03">
        <w:rPr>
          <w:rStyle w:val="hps"/>
          <w:sz w:val="18"/>
          <w:szCs w:val="18"/>
        </w:rPr>
        <w:t xml:space="preserve"> </w:t>
      </w:r>
      <w:r w:rsidR="004162E2" w:rsidRPr="00C56A03">
        <w:rPr>
          <w:rStyle w:val="hps"/>
          <w:sz w:val="18"/>
          <w:szCs w:val="18"/>
          <w:lang w:val="en-US"/>
        </w:rPr>
        <w:t>article</w:t>
      </w:r>
      <w:r w:rsidR="004162E2" w:rsidRPr="00C56A03">
        <w:rPr>
          <w:rStyle w:val="hps"/>
          <w:sz w:val="18"/>
          <w:szCs w:val="18"/>
        </w:rPr>
        <w:t xml:space="preserve"> </w:t>
      </w:r>
      <w:r w:rsidR="004162E2" w:rsidRPr="00C56A03">
        <w:rPr>
          <w:rStyle w:val="hps"/>
          <w:sz w:val="18"/>
          <w:szCs w:val="18"/>
          <w:lang w:val="en-US"/>
        </w:rPr>
        <w:t>is</w:t>
      </w:r>
      <w:r w:rsidR="004162E2" w:rsidRPr="00C56A03">
        <w:rPr>
          <w:rStyle w:val="hps"/>
          <w:sz w:val="18"/>
          <w:szCs w:val="18"/>
        </w:rPr>
        <w:t xml:space="preserve"> </w:t>
      </w:r>
      <w:r w:rsidR="004162E2" w:rsidRPr="00C56A03">
        <w:rPr>
          <w:rStyle w:val="hps"/>
          <w:sz w:val="18"/>
          <w:szCs w:val="18"/>
          <w:lang w:val="en-US"/>
        </w:rPr>
        <w:t>on</w:t>
      </w:r>
      <w:r w:rsidR="004162E2" w:rsidRPr="00C56A03">
        <w:rPr>
          <w:rStyle w:val="hps"/>
          <w:sz w:val="18"/>
          <w:szCs w:val="18"/>
        </w:rPr>
        <w:t xml:space="preserve"> </w:t>
      </w:r>
      <w:r w:rsidR="004162E2" w:rsidRPr="00C56A03">
        <w:rPr>
          <w:rStyle w:val="hps"/>
          <w:sz w:val="18"/>
          <w:szCs w:val="18"/>
          <w:lang w:val="en-US"/>
        </w:rPr>
        <w:t>the</w:t>
      </w:r>
      <w:r w:rsidR="004162E2" w:rsidRPr="00C56A03">
        <w:rPr>
          <w:sz w:val="18"/>
          <w:szCs w:val="18"/>
        </w:rPr>
        <w:t xml:space="preserve"> </w:t>
      </w:r>
      <w:r w:rsidR="004162E2" w:rsidRPr="00C56A03">
        <w:rPr>
          <w:rStyle w:val="hps"/>
          <w:sz w:val="18"/>
          <w:szCs w:val="18"/>
          <w:lang w:val="en-US"/>
        </w:rPr>
        <w:t>nature</w:t>
      </w:r>
      <w:r w:rsidR="004162E2" w:rsidRPr="00C56A03">
        <w:rPr>
          <w:rStyle w:val="hps"/>
          <w:sz w:val="18"/>
          <w:szCs w:val="18"/>
        </w:rPr>
        <w:t xml:space="preserve"> </w:t>
      </w:r>
      <w:r w:rsidR="004162E2" w:rsidRPr="00C56A03">
        <w:rPr>
          <w:rStyle w:val="hps"/>
          <w:sz w:val="18"/>
          <w:szCs w:val="18"/>
          <w:lang w:val="en-US"/>
        </w:rPr>
        <w:t>of</w:t>
      </w:r>
      <w:r w:rsidR="004162E2" w:rsidRPr="00C56A03">
        <w:rPr>
          <w:sz w:val="18"/>
          <w:szCs w:val="18"/>
        </w:rPr>
        <w:t xml:space="preserve"> </w:t>
      </w:r>
      <w:r w:rsidR="004162E2" w:rsidRPr="00C56A03">
        <w:rPr>
          <w:rStyle w:val="hps"/>
          <w:sz w:val="18"/>
          <w:szCs w:val="18"/>
          <w:lang w:val="en-US"/>
        </w:rPr>
        <w:t>interactive</w:t>
      </w:r>
      <w:r w:rsidR="004162E2" w:rsidRPr="00C56A03">
        <w:rPr>
          <w:rStyle w:val="hps"/>
          <w:sz w:val="18"/>
          <w:szCs w:val="18"/>
        </w:rPr>
        <w:t xml:space="preserve"> </w:t>
      </w:r>
      <w:r w:rsidR="004162E2" w:rsidRPr="00C56A03">
        <w:rPr>
          <w:rStyle w:val="hps"/>
          <w:sz w:val="18"/>
          <w:szCs w:val="18"/>
          <w:lang w:val="en-US"/>
        </w:rPr>
        <w:t>technologies</w:t>
      </w:r>
      <w:r w:rsidR="008A2A4F" w:rsidRPr="00C56A03">
        <w:rPr>
          <w:sz w:val="18"/>
          <w:szCs w:val="18"/>
        </w:rPr>
        <w:t>.</w:t>
      </w:r>
      <w:r w:rsidR="004162E2" w:rsidRPr="00C56A03">
        <w:rPr>
          <w:sz w:val="18"/>
          <w:szCs w:val="18"/>
        </w:rPr>
        <w:t xml:space="preserve"> </w:t>
      </w:r>
      <w:r w:rsidR="008A2A4F" w:rsidRPr="00C56A03">
        <w:rPr>
          <w:rStyle w:val="hps"/>
          <w:sz w:val="18"/>
          <w:szCs w:val="18"/>
          <w:lang w:val="en-US"/>
        </w:rPr>
        <w:t>T</w:t>
      </w:r>
      <w:r w:rsidR="004162E2" w:rsidRPr="00C56A03">
        <w:rPr>
          <w:rStyle w:val="hps"/>
          <w:sz w:val="18"/>
          <w:szCs w:val="18"/>
          <w:lang w:val="en-US"/>
        </w:rPr>
        <w:t>he objectives</w:t>
      </w:r>
      <w:r w:rsidR="004162E2" w:rsidRPr="00C56A03">
        <w:rPr>
          <w:sz w:val="18"/>
          <w:szCs w:val="18"/>
          <w:lang w:val="en-US"/>
        </w:rPr>
        <w:t xml:space="preserve"> </w:t>
      </w:r>
      <w:r w:rsidR="008A2A4F" w:rsidRPr="00C56A03">
        <w:rPr>
          <w:rStyle w:val="hps"/>
          <w:sz w:val="18"/>
          <w:szCs w:val="18"/>
          <w:lang w:val="en-US"/>
        </w:rPr>
        <w:t>of the</w:t>
      </w:r>
      <w:r w:rsidR="004162E2" w:rsidRPr="00C56A03">
        <w:rPr>
          <w:rStyle w:val="hps"/>
          <w:sz w:val="18"/>
          <w:szCs w:val="18"/>
          <w:lang w:val="en-US"/>
        </w:rPr>
        <w:t xml:space="preserve"> process</w:t>
      </w:r>
      <w:r w:rsidR="004162E2" w:rsidRPr="00C56A03">
        <w:rPr>
          <w:sz w:val="18"/>
          <w:szCs w:val="18"/>
          <w:lang w:val="en-US"/>
        </w:rPr>
        <w:t xml:space="preserve"> </w:t>
      </w:r>
      <w:r w:rsidR="004162E2" w:rsidRPr="00C56A03">
        <w:rPr>
          <w:rStyle w:val="hps"/>
          <w:sz w:val="18"/>
          <w:szCs w:val="18"/>
          <w:lang w:val="en-US"/>
        </w:rPr>
        <w:t>reproductive</w:t>
      </w:r>
      <w:r w:rsidR="004162E2" w:rsidRPr="00C56A03">
        <w:rPr>
          <w:sz w:val="18"/>
          <w:szCs w:val="18"/>
          <w:lang w:val="en-US"/>
        </w:rPr>
        <w:t xml:space="preserve"> </w:t>
      </w:r>
      <w:r w:rsidR="004162E2" w:rsidRPr="00C56A03">
        <w:rPr>
          <w:rStyle w:val="hps"/>
          <w:sz w:val="18"/>
          <w:szCs w:val="18"/>
          <w:lang w:val="en-US"/>
        </w:rPr>
        <w:t>health</w:t>
      </w:r>
      <w:r w:rsidR="004162E2" w:rsidRPr="00C56A03">
        <w:rPr>
          <w:sz w:val="18"/>
          <w:szCs w:val="18"/>
          <w:lang w:val="en-US"/>
        </w:rPr>
        <w:t xml:space="preserve"> of high school students</w:t>
      </w:r>
      <w:r w:rsidR="008A2A4F" w:rsidRPr="00C56A03">
        <w:rPr>
          <w:sz w:val="18"/>
          <w:szCs w:val="18"/>
          <w:lang w:val="en-US"/>
        </w:rPr>
        <w:t xml:space="preserve"> are defined</w:t>
      </w:r>
      <w:r w:rsidR="004162E2" w:rsidRPr="00C56A03">
        <w:rPr>
          <w:sz w:val="18"/>
          <w:szCs w:val="18"/>
          <w:lang w:val="en-US"/>
        </w:rPr>
        <w:t xml:space="preserve">. </w:t>
      </w:r>
      <w:r w:rsidR="004162E2" w:rsidRPr="00C56A03">
        <w:rPr>
          <w:rStyle w:val="hps"/>
          <w:sz w:val="18"/>
          <w:szCs w:val="18"/>
          <w:lang w:val="en-US"/>
        </w:rPr>
        <w:t>The</w:t>
      </w:r>
      <w:r w:rsidR="004162E2" w:rsidRPr="00C56A03">
        <w:rPr>
          <w:sz w:val="18"/>
          <w:szCs w:val="18"/>
          <w:lang w:val="en-US"/>
        </w:rPr>
        <w:t xml:space="preserve"> </w:t>
      </w:r>
      <w:r w:rsidR="004162E2" w:rsidRPr="00C56A03">
        <w:rPr>
          <w:rStyle w:val="hps"/>
          <w:sz w:val="18"/>
          <w:szCs w:val="18"/>
          <w:lang w:val="en-US"/>
        </w:rPr>
        <w:t>content</w:t>
      </w:r>
      <w:r w:rsidR="004162E2" w:rsidRPr="00C56A03">
        <w:rPr>
          <w:sz w:val="18"/>
          <w:szCs w:val="18"/>
          <w:lang w:val="en-US"/>
        </w:rPr>
        <w:t xml:space="preserve"> </w:t>
      </w:r>
      <w:r w:rsidR="004162E2" w:rsidRPr="00C56A03">
        <w:rPr>
          <w:rStyle w:val="hps"/>
          <w:sz w:val="18"/>
          <w:szCs w:val="18"/>
          <w:lang w:val="en-US"/>
        </w:rPr>
        <w:t>and structure of</w:t>
      </w:r>
      <w:r w:rsidR="004162E2" w:rsidRPr="00C56A03">
        <w:rPr>
          <w:sz w:val="18"/>
          <w:szCs w:val="18"/>
          <w:lang w:val="en-US"/>
        </w:rPr>
        <w:t xml:space="preserve"> </w:t>
      </w:r>
      <w:r w:rsidR="004162E2" w:rsidRPr="00C56A03">
        <w:rPr>
          <w:rStyle w:val="hps"/>
          <w:sz w:val="18"/>
          <w:szCs w:val="18"/>
          <w:lang w:val="en-US"/>
        </w:rPr>
        <w:t>an optional course</w:t>
      </w:r>
      <w:r w:rsidR="004162E2" w:rsidRPr="00C56A03">
        <w:rPr>
          <w:sz w:val="18"/>
          <w:szCs w:val="18"/>
          <w:lang w:val="en-US"/>
        </w:rPr>
        <w:t xml:space="preserve"> </w:t>
      </w:r>
      <w:r w:rsidR="004162E2" w:rsidRPr="00C56A03">
        <w:rPr>
          <w:rStyle w:val="hps"/>
          <w:sz w:val="18"/>
          <w:szCs w:val="18"/>
          <w:lang w:val="en-US"/>
        </w:rPr>
        <w:t>for</w:t>
      </w:r>
      <w:r w:rsidR="004162E2" w:rsidRPr="00C56A03">
        <w:rPr>
          <w:sz w:val="18"/>
          <w:szCs w:val="18"/>
          <w:lang w:val="en-US"/>
        </w:rPr>
        <w:t xml:space="preserve"> </w:t>
      </w:r>
      <w:r w:rsidR="004162E2" w:rsidRPr="00C56A03">
        <w:rPr>
          <w:rStyle w:val="hps"/>
          <w:sz w:val="18"/>
          <w:szCs w:val="18"/>
          <w:lang w:val="en-US"/>
        </w:rPr>
        <w:t>high school students</w:t>
      </w:r>
      <w:r w:rsidR="004162E2" w:rsidRPr="00C56A03">
        <w:rPr>
          <w:sz w:val="18"/>
          <w:szCs w:val="18"/>
          <w:lang w:val="en-US"/>
        </w:rPr>
        <w:t xml:space="preserve"> </w:t>
      </w:r>
      <w:r w:rsidR="003E1F22" w:rsidRPr="00C56A03">
        <w:rPr>
          <w:sz w:val="18"/>
          <w:szCs w:val="18"/>
          <w:lang w:val="en-US"/>
        </w:rPr>
        <w:t xml:space="preserve">‘Save </w:t>
      </w:r>
      <w:r w:rsidR="004162E2" w:rsidRPr="00C56A03">
        <w:rPr>
          <w:rStyle w:val="hps"/>
          <w:sz w:val="18"/>
          <w:szCs w:val="18"/>
          <w:lang w:val="en-US"/>
        </w:rPr>
        <w:t>reproductive</w:t>
      </w:r>
      <w:r w:rsidR="004162E2" w:rsidRPr="00C56A03">
        <w:rPr>
          <w:sz w:val="18"/>
          <w:szCs w:val="18"/>
          <w:lang w:val="en-US"/>
        </w:rPr>
        <w:t xml:space="preserve"> </w:t>
      </w:r>
      <w:r w:rsidR="004162E2" w:rsidRPr="00C56A03">
        <w:rPr>
          <w:rStyle w:val="hps"/>
          <w:sz w:val="18"/>
          <w:szCs w:val="18"/>
          <w:lang w:val="en-US"/>
        </w:rPr>
        <w:t>health</w:t>
      </w:r>
      <w:r w:rsidR="003E1F22" w:rsidRPr="00C56A03">
        <w:rPr>
          <w:rStyle w:val="hps"/>
          <w:sz w:val="18"/>
          <w:szCs w:val="18"/>
          <w:lang w:val="en-US"/>
        </w:rPr>
        <w:t>’</w:t>
      </w:r>
      <w:r w:rsidR="004162E2" w:rsidRPr="00C56A03">
        <w:rPr>
          <w:rStyle w:val="hps"/>
          <w:sz w:val="18"/>
          <w:szCs w:val="18"/>
          <w:lang w:val="en-US"/>
        </w:rPr>
        <w:t xml:space="preserve"> are described</w:t>
      </w:r>
      <w:r w:rsidR="004162E2" w:rsidRPr="00C56A03">
        <w:rPr>
          <w:rStyle w:val="atn"/>
          <w:sz w:val="18"/>
          <w:szCs w:val="18"/>
          <w:lang w:val="en-US"/>
        </w:rPr>
        <w:t xml:space="preserve">. </w:t>
      </w:r>
    </w:p>
    <w:p w:rsidR="00D733AB" w:rsidRPr="00C56A03" w:rsidRDefault="004162E2" w:rsidP="00C25822">
      <w:pPr>
        <w:widowControl w:val="0"/>
        <w:tabs>
          <w:tab w:val="left" w:pos="1080"/>
        </w:tabs>
        <w:ind w:firstLine="426"/>
        <w:jc w:val="both"/>
        <w:rPr>
          <w:sz w:val="18"/>
          <w:szCs w:val="18"/>
          <w:lang w:val="uk-UA"/>
        </w:rPr>
      </w:pPr>
      <w:r w:rsidRPr="00C56A03">
        <w:rPr>
          <w:rStyle w:val="hps"/>
          <w:sz w:val="18"/>
          <w:szCs w:val="18"/>
          <w:lang w:val="en-US"/>
        </w:rPr>
        <w:t>Keywords:</w:t>
      </w:r>
      <w:r w:rsidRPr="00C56A03">
        <w:rPr>
          <w:sz w:val="18"/>
          <w:szCs w:val="18"/>
          <w:lang w:val="en-US"/>
        </w:rPr>
        <w:t xml:space="preserve"> </w:t>
      </w:r>
      <w:r w:rsidRPr="00C56A03">
        <w:rPr>
          <w:rStyle w:val="hps"/>
          <w:sz w:val="18"/>
          <w:szCs w:val="18"/>
          <w:lang w:val="en-US"/>
        </w:rPr>
        <w:t>high school</w:t>
      </w:r>
      <w:r w:rsidR="008A2A4F" w:rsidRPr="00C56A03">
        <w:rPr>
          <w:rStyle w:val="hps"/>
          <w:sz w:val="18"/>
          <w:szCs w:val="18"/>
          <w:lang w:val="en-US"/>
        </w:rPr>
        <w:t xml:space="preserve"> students</w:t>
      </w:r>
      <w:r w:rsidRPr="00C56A03">
        <w:rPr>
          <w:sz w:val="18"/>
          <w:szCs w:val="18"/>
          <w:lang w:val="en-US"/>
        </w:rPr>
        <w:t xml:space="preserve">, </w:t>
      </w:r>
      <w:r w:rsidR="003E1F22" w:rsidRPr="00C56A03">
        <w:rPr>
          <w:sz w:val="18"/>
          <w:szCs w:val="18"/>
          <w:lang w:val="en-US"/>
        </w:rPr>
        <w:t xml:space="preserve">save </w:t>
      </w:r>
      <w:r w:rsidRPr="00C56A03">
        <w:rPr>
          <w:rStyle w:val="hps"/>
          <w:sz w:val="18"/>
          <w:szCs w:val="18"/>
          <w:lang w:val="en-US"/>
        </w:rPr>
        <w:t>reproductive</w:t>
      </w:r>
      <w:r w:rsidRPr="00C56A03">
        <w:rPr>
          <w:sz w:val="18"/>
          <w:szCs w:val="18"/>
          <w:lang w:val="en-US"/>
        </w:rPr>
        <w:t xml:space="preserve"> </w:t>
      </w:r>
      <w:r w:rsidRPr="00C56A03">
        <w:rPr>
          <w:rStyle w:val="hps"/>
          <w:sz w:val="18"/>
          <w:szCs w:val="18"/>
          <w:lang w:val="en-US"/>
        </w:rPr>
        <w:t>health</w:t>
      </w:r>
      <w:r w:rsidRPr="00C56A03">
        <w:rPr>
          <w:sz w:val="18"/>
          <w:szCs w:val="18"/>
          <w:lang w:val="en-US"/>
        </w:rPr>
        <w:t xml:space="preserve">, interactive </w:t>
      </w:r>
      <w:r w:rsidRPr="00C56A03">
        <w:rPr>
          <w:rStyle w:val="hps"/>
          <w:sz w:val="18"/>
          <w:szCs w:val="18"/>
          <w:lang w:val="en-US"/>
        </w:rPr>
        <w:t>technology.</w:t>
      </w:r>
    </w:p>
    <w:p w:rsidR="00D733AB" w:rsidRPr="00C56A03" w:rsidRDefault="00D733AB" w:rsidP="00C25822">
      <w:pPr>
        <w:widowControl w:val="0"/>
        <w:tabs>
          <w:tab w:val="left" w:pos="1080"/>
        </w:tabs>
        <w:ind w:firstLine="426"/>
        <w:jc w:val="both"/>
        <w:rPr>
          <w:b/>
          <w:sz w:val="18"/>
          <w:szCs w:val="18"/>
          <w:lang w:val="uk-UA"/>
        </w:rPr>
      </w:pPr>
      <w:r w:rsidRPr="00C56A03">
        <w:rPr>
          <w:b/>
          <w:sz w:val="18"/>
          <w:szCs w:val="18"/>
          <w:lang w:val="uk-UA"/>
        </w:rPr>
        <w:t>Література</w:t>
      </w:r>
    </w:p>
    <w:p w:rsidR="00886FC4" w:rsidRPr="00C56A03" w:rsidRDefault="00886FC4" w:rsidP="00C25822">
      <w:pPr>
        <w:pStyle w:val="a3"/>
        <w:numPr>
          <w:ilvl w:val="0"/>
          <w:numId w:val="6"/>
        </w:numPr>
        <w:tabs>
          <w:tab w:val="left" w:pos="-180"/>
          <w:tab w:val="num" w:pos="567"/>
        </w:tabs>
        <w:ind w:left="0" w:right="-82" w:firstLine="426"/>
        <w:jc w:val="both"/>
        <w:rPr>
          <w:sz w:val="18"/>
          <w:szCs w:val="18"/>
          <w:lang w:val="uk-UA"/>
        </w:rPr>
      </w:pPr>
      <w:r w:rsidRPr="00C56A03">
        <w:rPr>
          <w:sz w:val="18"/>
          <w:szCs w:val="18"/>
          <w:lang w:val="uk-UA"/>
        </w:rPr>
        <w:t xml:space="preserve">Державний стандарт базової і повної середньої освіти. </w:t>
      </w:r>
      <w:proofErr w:type="spellStart"/>
      <w:r w:rsidRPr="00C56A03">
        <w:rPr>
          <w:sz w:val="18"/>
          <w:szCs w:val="18"/>
          <w:lang w:val="uk-UA"/>
        </w:rPr>
        <w:t>Затвердж</w:t>
      </w:r>
      <w:proofErr w:type="spellEnd"/>
      <w:r w:rsidRPr="00C56A03">
        <w:rPr>
          <w:sz w:val="18"/>
          <w:szCs w:val="18"/>
          <w:lang w:val="uk-UA"/>
        </w:rPr>
        <w:t xml:space="preserve">. постановою Кабінету Міністрів України від 14 січня 2004 р. №24 // </w:t>
      </w:r>
      <w:proofErr w:type="spellStart"/>
      <w:r w:rsidRPr="00C56A03">
        <w:rPr>
          <w:sz w:val="18"/>
          <w:szCs w:val="18"/>
          <w:lang w:val="uk-UA"/>
        </w:rPr>
        <w:t>Інформ</w:t>
      </w:r>
      <w:proofErr w:type="spellEnd"/>
      <w:r w:rsidRPr="00C56A03">
        <w:rPr>
          <w:sz w:val="18"/>
          <w:szCs w:val="18"/>
          <w:lang w:val="uk-UA"/>
        </w:rPr>
        <w:t xml:space="preserve">. зб. МОН України. - 2004. - Січ. (№1/2.) - С. 5 - 60. </w:t>
      </w:r>
    </w:p>
    <w:p w:rsidR="00886FC4" w:rsidRPr="00C56A03" w:rsidRDefault="00886FC4" w:rsidP="00C25822">
      <w:pPr>
        <w:pStyle w:val="2"/>
        <w:numPr>
          <w:ilvl w:val="0"/>
          <w:numId w:val="6"/>
        </w:numPr>
        <w:shd w:val="clear" w:color="auto" w:fill="FFFFFF"/>
        <w:tabs>
          <w:tab w:val="left" w:pos="-180"/>
        </w:tabs>
        <w:spacing w:after="0" w:line="240" w:lineRule="auto"/>
        <w:ind w:left="0" w:right="-82" w:firstLine="426"/>
        <w:jc w:val="both"/>
        <w:rPr>
          <w:sz w:val="18"/>
          <w:szCs w:val="18"/>
          <w:lang w:val="uk-UA"/>
        </w:rPr>
      </w:pPr>
      <w:r w:rsidRPr="00C56A03">
        <w:rPr>
          <w:sz w:val="18"/>
          <w:szCs w:val="18"/>
          <w:lang w:val="uk-UA"/>
        </w:rPr>
        <w:t>Навчання здоровому способу життя на засадах розвитку навичок через систему шкільної освіти: оцінка ситуації [ О.М. Балакірєва (</w:t>
      </w:r>
      <w:proofErr w:type="spellStart"/>
      <w:r w:rsidRPr="00C56A03">
        <w:rPr>
          <w:sz w:val="18"/>
          <w:szCs w:val="18"/>
          <w:lang w:val="uk-UA"/>
        </w:rPr>
        <w:t>кер</w:t>
      </w:r>
      <w:proofErr w:type="spellEnd"/>
      <w:r w:rsidRPr="00C56A03">
        <w:rPr>
          <w:sz w:val="18"/>
          <w:szCs w:val="18"/>
          <w:lang w:val="uk-UA"/>
        </w:rPr>
        <w:t xml:space="preserve">. авт. </w:t>
      </w:r>
      <w:proofErr w:type="spellStart"/>
      <w:r w:rsidRPr="00C56A03">
        <w:rPr>
          <w:sz w:val="18"/>
          <w:szCs w:val="18"/>
          <w:lang w:val="uk-UA"/>
        </w:rPr>
        <w:t>кол</w:t>
      </w:r>
      <w:proofErr w:type="spellEnd"/>
      <w:r w:rsidRPr="00C56A03">
        <w:rPr>
          <w:sz w:val="18"/>
          <w:szCs w:val="18"/>
          <w:lang w:val="uk-UA"/>
        </w:rPr>
        <w:t xml:space="preserve">.), Л.С. Ващенко, О.Т. </w:t>
      </w:r>
      <w:proofErr w:type="spellStart"/>
      <w:r w:rsidRPr="00C56A03">
        <w:rPr>
          <w:sz w:val="18"/>
          <w:szCs w:val="18"/>
          <w:lang w:val="uk-UA"/>
        </w:rPr>
        <w:t>Сакович</w:t>
      </w:r>
      <w:proofErr w:type="spellEnd"/>
      <w:r w:rsidRPr="00C56A03">
        <w:rPr>
          <w:sz w:val="18"/>
          <w:szCs w:val="18"/>
          <w:lang w:val="uk-UA"/>
        </w:rPr>
        <w:t xml:space="preserve"> та ін.], - К. : Державний ін-т проблем сім’ї та молоді, 2004.- 108 с.</w:t>
      </w:r>
    </w:p>
    <w:p w:rsidR="00E32AC8" w:rsidRPr="00C56A03" w:rsidRDefault="00886FC4" w:rsidP="00C25822">
      <w:pPr>
        <w:pStyle w:val="a3"/>
        <w:numPr>
          <w:ilvl w:val="0"/>
          <w:numId w:val="6"/>
        </w:numPr>
        <w:shd w:val="clear" w:color="auto" w:fill="FFFFFF"/>
        <w:tabs>
          <w:tab w:val="left" w:pos="-180"/>
          <w:tab w:val="num" w:pos="567"/>
        </w:tabs>
        <w:ind w:left="0" w:right="-82" w:firstLine="426"/>
        <w:jc w:val="both"/>
        <w:rPr>
          <w:sz w:val="18"/>
          <w:szCs w:val="18"/>
        </w:rPr>
      </w:pPr>
      <w:proofErr w:type="spellStart"/>
      <w:r w:rsidRPr="00C56A03">
        <w:rPr>
          <w:sz w:val="18"/>
          <w:szCs w:val="18"/>
          <w:lang w:val="uk-UA"/>
        </w:rPr>
        <w:t>Оржеховська</w:t>
      </w:r>
      <w:proofErr w:type="spellEnd"/>
      <w:r w:rsidRPr="00C56A03">
        <w:rPr>
          <w:sz w:val="18"/>
          <w:szCs w:val="18"/>
          <w:lang w:val="uk-UA"/>
        </w:rPr>
        <w:t xml:space="preserve"> В.М. Формування сексуальної культури молоді: </w:t>
      </w:r>
      <w:proofErr w:type="spellStart"/>
      <w:r w:rsidRPr="00C56A03">
        <w:rPr>
          <w:sz w:val="18"/>
          <w:szCs w:val="18"/>
          <w:lang w:val="uk-UA"/>
        </w:rPr>
        <w:t>навч.-метод</w:t>
      </w:r>
      <w:proofErr w:type="spellEnd"/>
      <w:r w:rsidRPr="00C56A03">
        <w:rPr>
          <w:sz w:val="18"/>
          <w:szCs w:val="18"/>
          <w:lang w:val="uk-UA"/>
        </w:rPr>
        <w:t xml:space="preserve">. </w:t>
      </w:r>
      <w:proofErr w:type="spellStart"/>
      <w:r w:rsidRPr="00C56A03">
        <w:rPr>
          <w:sz w:val="18"/>
          <w:szCs w:val="18"/>
          <w:lang w:val="uk-UA"/>
        </w:rPr>
        <w:t>посіб</w:t>
      </w:r>
      <w:proofErr w:type="spellEnd"/>
      <w:r w:rsidRPr="00C56A03">
        <w:rPr>
          <w:sz w:val="18"/>
          <w:szCs w:val="18"/>
          <w:lang w:val="uk-UA"/>
        </w:rPr>
        <w:t xml:space="preserve">. / В.М. </w:t>
      </w:r>
      <w:proofErr w:type="spellStart"/>
      <w:r w:rsidRPr="00C56A03">
        <w:rPr>
          <w:sz w:val="18"/>
          <w:szCs w:val="18"/>
          <w:lang w:val="uk-UA"/>
        </w:rPr>
        <w:t>Оржеховська</w:t>
      </w:r>
      <w:proofErr w:type="spellEnd"/>
      <w:r w:rsidRPr="00C56A03">
        <w:rPr>
          <w:sz w:val="18"/>
          <w:szCs w:val="18"/>
          <w:lang w:val="uk-UA"/>
        </w:rPr>
        <w:t xml:space="preserve">, Г.Л. </w:t>
      </w:r>
      <w:proofErr w:type="spellStart"/>
      <w:r w:rsidRPr="00C56A03">
        <w:rPr>
          <w:sz w:val="18"/>
          <w:szCs w:val="18"/>
          <w:lang w:val="uk-UA"/>
        </w:rPr>
        <w:t>Корчова</w:t>
      </w:r>
      <w:proofErr w:type="spellEnd"/>
      <w:r w:rsidRPr="00C56A03">
        <w:rPr>
          <w:sz w:val="18"/>
          <w:szCs w:val="18"/>
          <w:lang w:val="uk-UA"/>
        </w:rPr>
        <w:t>. - К. : Експрес, 2005. - 132 с.</w:t>
      </w:r>
    </w:p>
    <w:p w:rsidR="00E32AC8" w:rsidRPr="00C56A03" w:rsidRDefault="00E32AC8" w:rsidP="00C25822">
      <w:pPr>
        <w:ind w:firstLine="426"/>
        <w:rPr>
          <w:sz w:val="18"/>
          <w:szCs w:val="18"/>
        </w:rPr>
      </w:pPr>
    </w:p>
    <w:p w:rsidR="00E32AC8" w:rsidRPr="00C56A03" w:rsidRDefault="00E32AC8" w:rsidP="00C25822">
      <w:pPr>
        <w:ind w:firstLine="426"/>
        <w:rPr>
          <w:sz w:val="18"/>
          <w:szCs w:val="18"/>
        </w:rPr>
      </w:pPr>
    </w:p>
    <w:p w:rsidR="00E32AC8" w:rsidRPr="00C56A03" w:rsidRDefault="00E32AC8" w:rsidP="00C25822">
      <w:pPr>
        <w:ind w:firstLine="426"/>
        <w:rPr>
          <w:sz w:val="18"/>
          <w:szCs w:val="18"/>
        </w:rPr>
      </w:pPr>
    </w:p>
    <w:p w:rsidR="00E32AC8" w:rsidRPr="00C56A03" w:rsidRDefault="00E32AC8" w:rsidP="00C25822">
      <w:pPr>
        <w:ind w:firstLine="426"/>
        <w:rPr>
          <w:sz w:val="18"/>
          <w:szCs w:val="18"/>
        </w:rPr>
      </w:pPr>
    </w:p>
    <w:sectPr w:rsidR="00E32AC8" w:rsidRPr="00C56A03" w:rsidSect="00D733A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C61DC"/>
    <w:multiLevelType w:val="multilevel"/>
    <w:tmpl w:val="E5EACB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8855C6A"/>
    <w:multiLevelType w:val="hybridMultilevel"/>
    <w:tmpl w:val="8B6AFE66"/>
    <w:lvl w:ilvl="0" w:tplc="04190001">
      <w:start w:val="1"/>
      <w:numFmt w:val="bullet"/>
      <w:lvlText w:val=""/>
      <w:lvlJc w:val="left"/>
      <w:pPr>
        <w:tabs>
          <w:tab w:val="num" w:pos="360"/>
        </w:tabs>
        <w:ind w:left="360" w:hanging="360"/>
      </w:pPr>
      <w:rPr>
        <w:rFonts w:ascii="Symbol" w:hAnsi="Symbol" w:hint="default"/>
      </w:rPr>
    </w:lvl>
    <w:lvl w:ilvl="1" w:tplc="0422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63F1554A"/>
    <w:multiLevelType w:val="hybridMultilevel"/>
    <w:tmpl w:val="8698F1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4CD24E3"/>
    <w:multiLevelType w:val="hybridMultilevel"/>
    <w:tmpl w:val="A1BE9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hyphenationZone w:val="425"/>
  <w:characterSpacingControl w:val="doNotCompress"/>
  <w:compat/>
  <w:rsids>
    <w:rsidRoot w:val="00D733AB"/>
    <w:rsid w:val="00005B5B"/>
    <w:rsid w:val="00007E0C"/>
    <w:rsid w:val="00131D45"/>
    <w:rsid w:val="002B6BA9"/>
    <w:rsid w:val="00306840"/>
    <w:rsid w:val="0031530F"/>
    <w:rsid w:val="00335013"/>
    <w:rsid w:val="003D2B4D"/>
    <w:rsid w:val="003E1F22"/>
    <w:rsid w:val="004162E2"/>
    <w:rsid w:val="006645D4"/>
    <w:rsid w:val="0077100D"/>
    <w:rsid w:val="00886FC4"/>
    <w:rsid w:val="008A2A4F"/>
    <w:rsid w:val="008E29EA"/>
    <w:rsid w:val="009D1712"/>
    <w:rsid w:val="009E47DF"/>
    <w:rsid w:val="00B44EEE"/>
    <w:rsid w:val="00B67C9A"/>
    <w:rsid w:val="00C20CED"/>
    <w:rsid w:val="00C25822"/>
    <w:rsid w:val="00C50ADA"/>
    <w:rsid w:val="00C56A03"/>
    <w:rsid w:val="00D733AB"/>
    <w:rsid w:val="00E32AC8"/>
    <w:rsid w:val="00F631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3AB"/>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nhideWhenUsed/>
    <w:rsid w:val="00D733AB"/>
    <w:pPr>
      <w:spacing w:after="120" w:line="480" w:lineRule="auto"/>
    </w:pPr>
  </w:style>
  <w:style w:type="character" w:customStyle="1" w:styleId="20">
    <w:name w:val="Основной текст 2 Знак"/>
    <w:basedOn w:val="a0"/>
    <w:link w:val="2"/>
    <w:rsid w:val="00D733AB"/>
    <w:rPr>
      <w:rFonts w:eastAsia="Times New Roman"/>
      <w:sz w:val="24"/>
      <w:szCs w:val="24"/>
      <w:lang w:eastAsia="ru-RU"/>
    </w:rPr>
  </w:style>
  <w:style w:type="character" w:customStyle="1" w:styleId="postbody1">
    <w:name w:val="postbody1"/>
    <w:basedOn w:val="a0"/>
    <w:rsid w:val="00B67C9A"/>
    <w:rPr>
      <w:sz w:val="18"/>
      <w:szCs w:val="18"/>
    </w:rPr>
  </w:style>
  <w:style w:type="paragraph" w:styleId="a3">
    <w:name w:val="List Paragraph"/>
    <w:basedOn w:val="a"/>
    <w:uiPriority w:val="34"/>
    <w:qFormat/>
    <w:rsid w:val="00886FC4"/>
    <w:pPr>
      <w:ind w:left="720"/>
      <w:contextualSpacing/>
    </w:pPr>
  </w:style>
  <w:style w:type="character" w:customStyle="1" w:styleId="hps">
    <w:name w:val="hps"/>
    <w:basedOn w:val="a0"/>
    <w:rsid w:val="004162E2"/>
  </w:style>
  <w:style w:type="character" w:customStyle="1" w:styleId="atn">
    <w:name w:val="atn"/>
    <w:basedOn w:val="a0"/>
    <w:rsid w:val="004162E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34DACD-8038-4F59-A57E-531060A69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2300</Words>
  <Characters>13110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Home</cp:lastModifiedBy>
  <cp:revision>16</cp:revision>
  <cp:lastPrinted>2012-04-02T10:05:00Z</cp:lastPrinted>
  <dcterms:created xsi:type="dcterms:W3CDTF">2012-03-12T09:37:00Z</dcterms:created>
  <dcterms:modified xsi:type="dcterms:W3CDTF">2017-04-28T13:57:00Z</dcterms:modified>
</cp:coreProperties>
</file>