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1F" w:rsidRPr="00205DCC" w:rsidRDefault="00A07CDD" w:rsidP="005A395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proofErr w:type="spellStart"/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>Нікіфоров</w:t>
      </w:r>
      <w:proofErr w:type="spellEnd"/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П.О.</w:t>
      </w:r>
    </w:p>
    <w:p w:rsidR="00A07CDD" w:rsidRPr="00205DCC" w:rsidRDefault="00A07CDD" w:rsidP="005A395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професор, </w:t>
      </w:r>
      <w:proofErr w:type="spellStart"/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>д.е.н</w:t>
      </w:r>
      <w:proofErr w:type="spellEnd"/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>., завідувач кафедри фінансів і кредиту</w:t>
      </w:r>
    </w:p>
    <w:p w:rsidR="00A07CDD" w:rsidRPr="00205DCC" w:rsidRDefault="00A07CDD" w:rsidP="005A395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</w:p>
    <w:p w:rsidR="005A395C" w:rsidRPr="00205DCC" w:rsidRDefault="005A395C" w:rsidP="005A395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7CDD" w:rsidRPr="00205DCC" w:rsidRDefault="00A07CDD" w:rsidP="005A395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>Легкоступ</w:t>
      </w:r>
      <w:proofErr w:type="spellEnd"/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І.І.</w:t>
      </w:r>
    </w:p>
    <w:p w:rsidR="00A07CDD" w:rsidRPr="00205DCC" w:rsidRDefault="00A07CDD" w:rsidP="005A395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>к.е.н</w:t>
      </w:r>
      <w:proofErr w:type="spellEnd"/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>., асистент кафедри фінансів і кредиту</w:t>
      </w:r>
    </w:p>
    <w:p w:rsidR="00A07CDD" w:rsidRPr="00205DCC" w:rsidRDefault="00A07CDD" w:rsidP="005A395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205DCC"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</w:p>
    <w:p w:rsidR="00A07CDD" w:rsidRPr="00205DCC" w:rsidRDefault="00A07CDD" w:rsidP="005A395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7CDD" w:rsidRPr="00205DCC" w:rsidRDefault="005A395C" w:rsidP="005A39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РОЛЬ МІЖНАРОДНОЇ ДОПОМОГИ У ФОРМУВАННІ ДОХОДІВ БЮДЖЕТУ УКРАЇНИ </w:t>
      </w:r>
      <w:r w:rsidR="00C376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ПЕРІОДУ </w:t>
      </w:r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>ВОЄННОГО СТАНУ</w:t>
      </w:r>
    </w:p>
    <w:p w:rsidR="005A395C" w:rsidRPr="00205DCC" w:rsidRDefault="005A395C" w:rsidP="005A39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3F33" w:rsidRPr="00205DCC" w:rsidRDefault="001E3F33" w:rsidP="001E3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54C3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9480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24 </w:t>
      </w:r>
      <w:r w:rsidR="00154C3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лютого 2022 року наша країна опинилась у новій </w:t>
      </w:r>
      <w:r w:rsidR="0049480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політичній, військовій та економічній </w:t>
      </w:r>
      <w:r w:rsidR="00154C3E" w:rsidRPr="00205DCC">
        <w:rPr>
          <w:rFonts w:ascii="Times New Roman" w:hAnsi="Times New Roman" w:cs="Times New Roman"/>
          <w:sz w:val="28"/>
          <w:szCs w:val="28"/>
          <w:lang w:val="uk-UA"/>
        </w:rPr>
        <w:t>реальності</w:t>
      </w:r>
      <w:r w:rsidR="0049480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– з метою захоплення території України розпочалось військове вторгнення армії </w:t>
      </w:r>
      <w:proofErr w:type="spellStart"/>
      <w:r w:rsidR="0049480E" w:rsidRPr="00205DCC"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 w:rsidR="0049480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. В Україні було введено військовий стан, оголошена мобілізація, державні інститути </w:t>
      </w:r>
      <w:r w:rsidR="00C258B0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ввели правила та прийняли </w:t>
      </w:r>
      <w:r w:rsidR="0049480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заходи для забезпечення економічної та соціальної стабільності. </w:t>
      </w:r>
      <w:r w:rsidR="00533903" w:rsidRPr="00205DCC">
        <w:rPr>
          <w:rFonts w:ascii="Times New Roman" w:hAnsi="Times New Roman" w:cs="Times New Roman"/>
          <w:sz w:val="28"/>
          <w:szCs w:val="28"/>
          <w:lang w:val="uk-UA"/>
        </w:rPr>
        <w:t>Було вирішено запровадити податкові послаблення та пільги для суб’єктів малого та середнього бізнесу</w:t>
      </w:r>
      <w:r w:rsidR="00C258B0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– можливість не </w:t>
      </w:r>
      <w:r w:rsidR="006D2274" w:rsidRPr="00205DCC">
        <w:rPr>
          <w:rFonts w:ascii="Times New Roman" w:hAnsi="Times New Roman" w:cs="Times New Roman"/>
          <w:sz w:val="28"/>
          <w:szCs w:val="28"/>
          <w:lang w:val="uk-UA"/>
        </w:rPr>
        <w:t>платити</w:t>
      </w:r>
      <w:r w:rsidR="00C258B0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деякі податки (єдиний податок для ФОП 1 і 2 груп), переходити на спрощену систему оподаткування для підприємств з оборотом до 10 млрд. грн. та</w:t>
      </w:r>
      <w:r w:rsidR="006D2274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сплачувати для ФОП 3 групи 2 % від доходів замість 5 %</w:t>
      </w:r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>. Також, був знижений ПДВ на пальне з 20 % до 7 %, та скасований акциз для нього</w:t>
      </w:r>
      <w:r w:rsidR="00C258B0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F2E" w:rsidRPr="00205DCC">
        <w:rPr>
          <w:rFonts w:ascii="Times New Roman" w:hAnsi="Times New Roman" w:cs="Times New Roman"/>
          <w:sz w:val="28"/>
          <w:szCs w:val="28"/>
        </w:rPr>
        <w:t>[</w:t>
      </w:r>
      <w:r w:rsidR="00CB0F2E" w:rsidRPr="00205DC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B0F2E" w:rsidRPr="00205DCC">
        <w:rPr>
          <w:rFonts w:ascii="Times New Roman" w:hAnsi="Times New Roman" w:cs="Times New Roman"/>
          <w:sz w:val="28"/>
          <w:szCs w:val="28"/>
        </w:rPr>
        <w:t>]</w:t>
      </w:r>
      <w:r w:rsidR="00533903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02CA5" w:rsidRPr="00205DCC" w:rsidRDefault="00902CA5" w:rsidP="001E3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ab/>
        <w:t>Проте, вже на початку 2023 року більшість цих податкових послаблень була скасована, а податкова система повернулась до довоєнних</w:t>
      </w:r>
      <w:r w:rsidR="00C47822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правил. Це було зроблено з метою компенсувати втрати від запровадження податкових пільг на початку війни. Ці пільги дозволили </w:t>
      </w:r>
      <w:r w:rsidR="00823771" w:rsidRPr="00205DCC"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 w:rsidR="00C47822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економічну стабільність в країні та адаптуватися бізнесу до роботи у нових важких обставинах</w:t>
      </w:r>
      <w:r w:rsidR="00823771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воєнного часу</w:t>
      </w:r>
      <w:r w:rsidR="00C47822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. Мобілізація, утримання мільйонної армії та ведення інтенсивних бойових дій потребували додаткових доходів, і усі зібрані податки йшли для фінансування </w:t>
      </w:r>
      <w:r w:rsidR="00C3545B" w:rsidRPr="00205DCC">
        <w:rPr>
          <w:rFonts w:ascii="Times New Roman" w:hAnsi="Times New Roman" w:cs="Times New Roman"/>
          <w:sz w:val="28"/>
          <w:szCs w:val="28"/>
          <w:lang w:val="uk-UA"/>
        </w:rPr>
        <w:t>воєнного бюджету</w:t>
      </w:r>
      <w:r w:rsidR="00C47822" w:rsidRPr="00205D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2274" w:rsidRPr="00205DCC" w:rsidRDefault="00C47822" w:rsidP="001E3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C3545B" w:rsidRPr="00205DCC">
        <w:rPr>
          <w:rFonts w:ascii="Times New Roman" w:hAnsi="Times New Roman" w:cs="Times New Roman"/>
          <w:sz w:val="28"/>
          <w:szCs w:val="28"/>
          <w:lang w:val="uk-UA"/>
        </w:rPr>
        <w:t>Україна конче потребувала зовнішнього фінансування, оскілки коштів для фінансування цивільного бюджету було обмаль. У цих складних умовах на допомогу нашій державі прийшли міжнародні партнери</w:t>
      </w:r>
      <w:r w:rsidR="0077640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– Уряди США, ЄС, Японії та інших демократичних держав. Також, значну фінансову підтримку зголосились надати міжнародні фінансові організації та донор</w:t>
      </w:r>
      <w:r w:rsidR="00FD6B52" w:rsidRPr="00205DCC">
        <w:rPr>
          <w:rFonts w:ascii="Times New Roman" w:hAnsi="Times New Roman" w:cs="Times New Roman"/>
          <w:sz w:val="28"/>
          <w:szCs w:val="28"/>
          <w:lang w:val="uk-UA"/>
        </w:rPr>
        <w:t>ські установи</w:t>
      </w:r>
      <w:r w:rsidR="0077640D" w:rsidRPr="00205D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3771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У таблиці 1 видно, що частка іноземної допомоги у доходах зведеного бюджету </w:t>
      </w:r>
      <w:r w:rsidR="00055B23" w:rsidRPr="00205DCC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="00823771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зросла у 2022 році до 21,9 %, а у 2023 році – становила 14 %.</w:t>
      </w:r>
      <w:r w:rsidR="006D2274" w:rsidRPr="00205DC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A395C" w:rsidRPr="00205DCC" w:rsidRDefault="00977CED" w:rsidP="00AF5E6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395C" w:rsidRPr="00205DC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F5E68" w:rsidRPr="00205DCC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AF5E68" w:rsidRPr="00205DCC" w:rsidRDefault="00FC1DD1" w:rsidP="00AF5E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Доходи зведеного бюджету України за 2021-2023 роки </w:t>
      </w:r>
    </w:p>
    <w:p w:rsidR="00AF5E68" w:rsidRPr="00205DCC" w:rsidRDefault="00AF5E68" w:rsidP="00AF5E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54"/>
        <w:gridCol w:w="992"/>
        <w:gridCol w:w="992"/>
        <w:gridCol w:w="993"/>
        <w:gridCol w:w="992"/>
        <w:gridCol w:w="1051"/>
        <w:gridCol w:w="1040"/>
      </w:tblGrid>
      <w:tr w:rsidR="00205DCC" w:rsidRPr="00205DCC" w:rsidTr="00C81AB7">
        <w:tc>
          <w:tcPr>
            <w:tcW w:w="540" w:type="dxa"/>
            <w:vMerge w:val="restart"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</w:t>
            </w:r>
            <w:proofErr w:type="spellStart"/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3254" w:type="dxa"/>
            <w:vMerge w:val="restart"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доходів</w:t>
            </w:r>
          </w:p>
        </w:tc>
        <w:tc>
          <w:tcPr>
            <w:tcW w:w="1984" w:type="dxa"/>
            <w:gridSpan w:val="2"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985" w:type="dxa"/>
            <w:gridSpan w:val="2"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2022</w:t>
            </w:r>
          </w:p>
        </w:tc>
        <w:tc>
          <w:tcPr>
            <w:tcW w:w="2091" w:type="dxa"/>
            <w:gridSpan w:val="2"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205DCC" w:rsidRPr="00205DCC" w:rsidTr="00C81AB7">
        <w:tc>
          <w:tcPr>
            <w:tcW w:w="540" w:type="dxa"/>
            <w:vMerge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Млрд.</w:t>
            </w:r>
            <w:r w:rsidR="00C81AB7"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992" w:type="dxa"/>
            <w:vAlign w:val="center"/>
          </w:tcPr>
          <w:p w:rsidR="00017934" w:rsidRPr="00205DCC" w:rsidRDefault="0001793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Частка, %</w:t>
            </w:r>
          </w:p>
        </w:tc>
        <w:tc>
          <w:tcPr>
            <w:tcW w:w="993" w:type="dxa"/>
            <w:vAlign w:val="center"/>
          </w:tcPr>
          <w:p w:rsidR="00017934" w:rsidRPr="00205DCC" w:rsidRDefault="0001793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Млрд.</w:t>
            </w:r>
            <w:r w:rsidR="00C81AB7"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992" w:type="dxa"/>
            <w:vAlign w:val="center"/>
          </w:tcPr>
          <w:p w:rsidR="00017934" w:rsidRPr="00205DCC" w:rsidRDefault="0001793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Частка, %</w:t>
            </w:r>
          </w:p>
        </w:tc>
        <w:tc>
          <w:tcPr>
            <w:tcW w:w="1051" w:type="dxa"/>
            <w:vAlign w:val="center"/>
          </w:tcPr>
          <w:p w:rsidR="00017934" w:rsidRPr="00205DCC" w:rsidRDefault="0001793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Млрд.</w:t>
            </w:r>
            <w:r w:rsidR="00C81AB7"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040" w:type="dxa"/>
            <w:vAlign w:val="center"/>
          </w:tcPr>
          <w:p w:rsidR="00017934" w:rsidRPr="00205DCC" w:rsidRDefault="0001793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Частка, %</w:t>
            </w:r>
          </w:p>
        </w:tc>
      </w:tr>
      <w:tr w:rsidR="00205DCC" w:rsidRPr="00205DCC" w:rsidTr="00C81AB7">
        <w:tc>
          <w:tcPr>
            <w:tcW w:w="540" w:type="dxa"/>
            <w:vAlign w:val="center"/>
          </w:tcPr>
          <w:p w:rsidR="00C924F4" w:rsidRPr="00205DCC" w:rsidRDefault="00C924F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54" w:type="dxa"/>
            <w:vAlign w:val="center"/>
          </w:tcPr>
          <w:p w:rsidR="00C924F4" w:rsidRPr="00205DCC" w:rsidRDefault="00C924F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C924F4" w:rsidRPr="00205DCC" w:rsidRDefault="00C924F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:rsidR="00C924F4" w:rsidRPr="00205DCC" w:rsidRDefault="00C924F4" w:rsidP="0001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vAlign w:val="center"/>
          </w:tcPr>
          <w:p w:rsidR="00C924F4" w:rsidRPr="00205DCC" w:rsidRDefault="00C924F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:rsidR="00C924F4" w:rsidRPr="00205DCC" w:rsidRDefault="00C924F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51" w:type="dxa"/>
            <w:vAlign w:val="center"/>
          </w:tcPr>
          <w:p w:rsidR="00C924F4" w:rsidRPr="00205DCC" w:rsidRDefault="00C924F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40" w:type="dxa"/>
            <w:vAlign w:val="center"/>
          </w:tcPr>
          <w:p w:rsidR="00C924F4" w:rsidRPr="00205DCC" w:rsidRDefault="00C924F4" w:rsidP="00984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205DCC" w:rsidRPr="00205DCC" w:rsidTr="00C81AB7">
        <w:tc>
          <w:tcPr>
            <w:tcW w:w="540" w:type="dxa"/>
          </w:tcPr>
          <w:p w:rsidR="00017934" w:rsidRPr="00205DCC" w:rsidRDefault="00017934" w:rsidP="00984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54" w:type="dxa"/>
            <w:vAlign w:val="center"/>
          </w:tcPr>
          <w:p w:rsidR="00017934" w:rsidRPr="00205DCC" w:rsidRDefault="00017934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Податкові надходження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1453,8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3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1343,2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051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1638,1</w:t>
            </w:r>
          </w:p>
        </w:tc>
        <w:tc>
          <w:tcPr>
            <w:tcW w:w="1040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205DCC" w:rsidRPr="00205DCC" w:rsidTr="00C81AB7">
        <w:tc>
          <w:tcPr>
            <w:tcW w:w="540" w:type="dxa"/>
          </w:tcPr>
          <w:p w:rsidR="00017934" w:rsidRPr="00205DCC" w:rsidRDefault="00017934" w:rsidP="00AF5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54" w:type="dxa"/>
            <w:vAlign w:val="center"/>
          </w:tcPr>
          <w:p w:rsidR="00017934" w:rsidRPr="00205DCC" w:rsidRDefault="00017934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Неподаткові надходження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202,5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3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368,4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051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1028,1</w:t>
            </w:r>
          </w:p>
        </w:tc>
        <w:tc>
          <w:tcPr>
            <w:tcW w:w="1040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</w:tr>
      <w:tr w:rsidR="00205DCC" w:rsidRPr="00205DCC" w:rsidTr="00C81AB7">
        <w:tc>
          <w:tcPr>
            <w:tcW w:w="540" w:type="dxa"/>
          </w:tcPr>
          <w:p w:rsidR="00017934" w:rsidRPr="00205DCC" w:rsidRDefault="00017934" w:rsidP="00AF5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254" w:type="dxa"/>
            <w:vAlign w:val="center"/>
          </w:tcPr>
          <w:p w:rsidR="00017934" w:rsidRPr="00205DCC" w:rsidRDefault="00017934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Доходи від операцій з капіталом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3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51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40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05DCC" w:rsidRPr="00205DCC" w:rsidTr="00C81AB7">
        <w:tc>
          <w:tcPr>
            <w:tcW w:w="540" w:type="dxa"/>
          </w:tcPr>
          <w:p w:rsidR="00017934" w:rsidRPr="00205DCC" w:rsidRDefault="00017934" w:rsidP="00AF5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54" w:type="dxa"/>
            <w:vAlign w:val="center"/>
          </w:tcPr>
          <w:p w:rsidR="00017934" w:rsidRPr="00205DCC" w:rsidRDefault="00017934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ЄС, урядів іноземних держав, міжнародних організацій, донорських установ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1,3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  <w:tc>
          <w:tcPr>
            <w:tcW w:w="993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481,3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21,9</w:t>
            </w:r>
          </w:p>
        </w:tc>
        <w:tc>
          <w:tcPr>
            <w:tcW w:w="1051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433,6</w:t>
            </w:r>
          </w:p>
        </w:tc>
        <w:tc>
          <w:tcPr>
            <w:tcW w:w="1040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14,0</w:t>
            </w:r>
          </w:p>
        </w:tc>
      </w:tr>
      <w:tr w:rsidR="00205DCC" w:rsidRPr="00205DCC" w:rsidTr="00C81AB7">
        <w:tc>
          <w:tcPr>
            <w:tcW w:w="540" w:type="dxa"/>
          </w:tcPr>
          <w:p w:rsidR="00017934" w:rsidRPr="00205DCC" w:rsidRDefault="00017934" w:rsidP="00AF5E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254" w:type="dxa"/>
            <w:vAlign w:val="center"/>
          </w:tcPr>
          <w:p w:rsidR="00017934" w:rsidRPr="00205DCC" w:rsidRDefault="00017934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Цільові фонди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vAlign w:val="center"/>
          </w:tcPr>
          <w:p w:rsidR="0001793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040" w:type="dxa"/>
            <w:vAlign w:val="center"/>
          </w:tcPr>
          <w:p w:rsidR="0001793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5DCC" w:rsidRPr="00205DCC" w:rsidTr="00C81AB7">
        <w:tc>
          <w:tcPr>
            <w:tcW w:w="3794" w:type="dxa"/>
            <w:gridSpan w:val="2"/>
            <w:vAlign w:val="center"/>
          </w:tcPr>
          <w:p w:rsidR="00C924F4" w:rsidRPr="00205DCC" w:rsidRDefault="00C924F4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  <w:p w:rsidR="00C924F4" w:rsidRPr="00205DCC" w:rsidRDefault="00C924F4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924F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1662,2</w:t>
            </w:r>
          </w:p>
        </w:tc>
        <w:tc>
          <w:tcPr>
            <w:tcW w:w="992" w:type="dxa"/>
            <w:vAlign w:val="center"/>
          </w:tcPr>
          <w:p w:rsidR="00C924F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C924F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2196,3</w:t>
            </w:r>
          </w:p>
        </w:tc>
        <w:tc>
          <w:tcPr>
            <w:tcW w:w="992" w:type="dxa"/>
            <w:vAlign w:val="center"/>
          </w:tcPr>
          <w:p w:rsidR="00C924F4" w:rsidRPr="00205DCC" w:rsidRDefault="00834137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1" w:type="dxa"/>
            <w:vAlign w:val="center"/>
          </w:tcPr>
          <w:p w:rsidR="00C924F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3104,3</w:t>
            </w:r>
          </w:p>
        </w:tc>
        <w:tc>
          <w:tcPr>
            <w:tcW w:w="1040" w:type="dxa"/>
            <w:vAlign w:val="center"/>
          </w:tcPr>
          <w:p w:rsidR="00C924F4" w:rsidRPr="00205DCC" w:rsidRDefault="00D66980" w:rsidP="0083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77CED" w:rsidRPr="00205DCC" w:rsidRDefault="0099327E" w:rsidP="00055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Джерело: </w:t>
      </w:r>
      <w:r w:rsidRPr="00205DC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B0F2E" w:rsidRPr="00205D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05DC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327E" w:rsidRPr="00205DCC" w:rsidRDefault="0099327E" w:rsidP="00055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327E" w:rsidRPr="00205DCC" w:rsidRDefault="00055B23" w:rsidP="00055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Без іноземної допомоги нашій </w:t>
      </w:r>
      <w:r w:rsidR="00665DAE" w:rsidRPr="00205DCC">
        <w:rPr>
          <w:rFonts w:ascii="Times New Roman" w:hAnsi="Times New Roman" w:cs="Times New Roman"/>
          <w:sz w:val="28"/>
          <w:szCs w:val="28"/>
          <w:lang w:val="uk-UA"/>
        </w:rPr>
        <w:t>державі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було б практично неможливо вистояти</w:t>
      </w:r>
      <w:r w:rsidR="00665DA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у війні проти сильнішої у кілька разів країни. Як видно із аналізу, податкові надходження у перший рік війни зменшилися на 110,6 млрд. грн. - із 1453,8 млрд. грн. до 1343,2 млрд. грн., а їх частка впала на 26,4 % - з 87,5 % до 61,1 %.</w:t>
      </w:r>
      <w:r w:rsidR="002F0746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У 2023 році </w:t>
      </w:r>
      <w:r w:rsidR="00EF2A6E" w:rsidRPr="00205DCC">
        <w:rPr>
          <w:rFonts w:ascii="Times New Roman" w:hAnsi="Times New Roman" w:cs="Times New Roman"/>
          <w:sz w:val="28"/>
          <w:szCs w:val="28"/>
          <w:lang w:val="uk-UA"/>
        </w:rPr>
        <w:t>податкові надходження</w:t>
      </w:r>
      <w:r w:rsidR="00EF2A6E" w:rsidRPr="00205DCC">
        <w:rPr>
          <w:rFonts w:ascii="Times New Roman" w:hAnsi="Times New Roman" w:cs="Times New Roman"/>
          <w:sz w:val="28"/>
          <w:szCs w:val="28"/>
        </w:rPr>
        <w:t xml:space="preserve"> </w:t>
      </w:r>
      <w:r w:rsidR="00EF2A6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зросли на 294,9 млрд. грн. </w:t>
      </w:r>
      <w:r w:rsidR="00260C4E" w:rsidRPr="00205DCC">
        <w:rPr>
          <w:rFonts w:ascii="Times New Roman" w:hAnsi="Times New Roman" w:cs="Times New Roman"/>
          <w:sz w:val="28"/>
          <w:szCs w:val="28"/>
          <w:lang w:val="uk-UA"/>
        </w:rPr>
        <w:t>порівняно із 2022 роком, а їх частка зменшилась до 52,8 %. Натомість, суми іноземної допомоги становили 481,3 млрд. грн. у 2022 році та 433,3 млрд. грн.. у 2023 році.</w:t>
      </w:r>
    </w:p>
    <w:p w:rsidR="00260C4E" w:rsidRPr="00205DCC" w:rsidRDefault="00260C4E" w:rsidP="00055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A5521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У структурі іноземної допомоги найбільшу частку займають </w:t>
      </w:r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="00DA5521" w:rsidRPr="00205DCC">
        <w:rPr>
          <w:rFonts w:ascii="Times New Roman" w:hAnsi="Times New Roman" w:cs="Times New Roman"/>
          <w:sz w:val="28"/>
          <w:szCs w:val="28"/>
        </w:rPr>
        <w:t>ранти</w:t>
      </w:r>
      <w:proofErr w:type="spellEnd"/>
      <w:r w:rsidR="00DA5521" w:rsidRPr="00205DCC">
        <w:rPr>
          <w:rFonts w:ascii="Times New Roman" w:hAnsi="Times New Roman" w:cs="Times New Roman"/>
          <w:sz w:val="28"/>
          <w:szCs w:val="28"/>
        </w:rPr>
        <w:t xml:space="preserve"> </w:t>
      </w:r>
      <w:r w:rsidR="00FC03C3" w:rsidRPr="00205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3C3" w:rsidRPr="00205DC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C03C3" w:rsidRPr="00205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521" w:rsidRPr="00205DCC">
        <w:rPr>
          <w:rFonts w:ascii="Times New Roman" w:hAnsi="Times New Roman" w:cs="Times New Roman"/>
          <w:sz w:val="28"/>
          <w:szCs w:val="28"/>
        </w:rPr>
        <w:t>дарунки</w:t>
      </w:r>
      <w:proofErr w:type="spellEnd"/>
      <w:r w:rsidR="00DA5521" w:rsidRPr="00205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5521" w:rsidRPr="00205DC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A5521" w:rsidRPr="00205DCC">
        <w:rPr>
          <w:rFonts w:ascii="Times New Roman" w:hAnsi="Times New Roman" w:cs="Times New Roman"/>
          <w:sz w:val="28"/>
          <w:szCs w:val="28"/>
        </w:rPr>
        <w:t xml:space="preserve"> над</w:t>
      </w:r>
      <w:r w:rsidR="00DA5521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A5521" w:rsidRPr="00205DCC">
        <w:rPr>
          <w:rFonts w:ascii="Times New Roman" w:hAnsi="Times New Roman" w:cs="Times New Roman"/>
          <w:sz w:val="28"/>
          <w:szCs w:val="28"/>
        </w:rPr>
        <w:t>йшли</w:t>
      </w:r>
      <w:proofErr w:type="spellEnd"/>
      <w:r w:rsidR="00DA5521" w:rsidRPr="00205DCC">
        <w:rPr>
          <w:rFonts w:ascii="Times New Roman" w:hAnsi="Times New Roman" w:cs="Times New Roman"/>
          <w:sz w:val="28"/>
          <w:szCs w:val="28"/>
        </w:rPr>
        <w:t xml:space="preserve"> до бюджет</w:t>
      </w:r>
      <w:r w:rsidR="00DA5521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5521" w:rsidRPr="00205DCC">
        <w:rPr>
          <w:rFonts w:ascii="Times New Roman" w:hAnsi="Times New Roman" w:cs="Times New Roman"/>
          <w:sz w:val="28"/>
          <w:szCs w:val="28"/>
        </w:rPr>
        <w:t>в ус</w:t>
      </w:r>
      <w:r w:rsidR="00DA5521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5521" w:rsidRPr="00205DCC">
        <w:rPr>
          <w:rFonts w:ascii="Times New Roman" w:hAnsi="Times New Roman" w:cs="Times New Roman"/>
          <w:sz w:val="28"/>
          <w:szCs w:val="28"/>
        </w:rPr>
        <w:t>х р</w:t>
      </w:r>
      <w:r w:rsidR="00DA5521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DA5521" w:rsidRPr="00205DCC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DA5521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5521" w:rsidRPr="00205DCC">
        <w:rPr>
          <w:rFonts w:ascii="Times New Roman" w:hAnsi="Times New Roman" w:cs="Times New Roman"/>
          <w:sz w:val="28"/>
          <w:szCs w:val="28"/>
        </w:rPr>
        <w:t>в</w:t>
      </w:r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(таблиця 2)</w:t>
      </w:r>
      <w:r w:rsidR="00FC03C3" w:rsidRPr="00205DCC">
        <w:rPr>
          <w:rFonts w:ascii="Times New Roman" w:hAnsi="Times New Roman" w:cs="Times New Roman"/>
          <w:sz w:val="28"/>
          <w:szCs w:val="28"/>
        </w:rPr>
        <w:t xml:space="preserve">. У 2022 </w:t>
      </w:r>
      <w:proofErr w:type="spellStart"/>
      <w:r w:rsidR="00FC03C3" w:rsidRPr="00205DCC">
        <w:rPr>
          <w:rFonts w:ascii="Times New Roman" w:hAnsi="Times New Roman" w:cs="Times New Roman"/>
          <w:sz w:val="28"/>
          <w:szCs w:val="28"/>
        </w:rPr>
        <w:t>роц</w:t>
      </w:r>
      <w:proofErr w:type="spellEnd"/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і їх </w:t>
      </w:r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частка склала 94,8 %, а у 2023 році збільшилась до 98,6 %. У 2024 році частка грантів зменшилась до</w:t>
      </w:r>
      <w:r w:rsidR="00FC03C3" w:rsidRPr="00205DCC">
        <w:rPr>
          <w:rFonts w:ascii="Times New Roman" w:hAnsi="Times New Roman" w:cs="Times New Roman"/>
          <w:sz w:val="28"/>
          <w:szCs w:val="28"/>
        </w:rPr>
        <w:t xml:space="preserve"> </w:t>
      </w:r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75,1 %, а частка </w:t>
      </w:r>
      <w:r w:rsidR="00BD4ECC" w:rsidRPr="00205D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>адходжен</w:t>
      </w:r>
      <w:r w:rsidR="00BD4ECC" w:rsidRPr="00205DC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в рамках програм допомоги</w:t>
      </w:r>
      <w:proofErr w:type="gramStart"/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ЄС</w:t>
      </w:r>
      <w:proofErr w:type="gramEnd"/>
      <w:r w:rsidR="00FC03C3" w:rsidRPr="00205DCC">
        <w:rPr>
          <w:rFonts w:ascii="Times New Roman" w:hAnsi="Times New Roman" w:cs="Times New Roman"/>
          <w:sz w:val="28"/>
          <w:szCs w:val="28"/>
          <w:lang w:val="uk-UA"/>
        </w:rPr>
        <w:t>, урядів іноземних держав, міжнародних організацій, донорських установ</w:t>
      </w:r>
      <w:r w:rsidR="00723447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зросла до 24,9 %, тоді як у попередніх роках не перевищувала 5 %.</w:t>
      </w:r>
    </w:p>
    <w:p w:rsidR="0099327E" w:rsidRPr="00205DCC" w:rsidRDefault="0099327E" w:rsidP="00AF5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327E" w:rsidRPr="00205DCC" w:rsidRDefault="0099327E" w:rsidP="009932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>Таблиця 2</w:t>
      </w:r>
    </w:p>
    <w:p w:rsidR="0099327E" w:rsidRPr="00205DCC" w:rsidRDefault="00E31A19" w:rsidP="00993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>Структура іноземної допомоги</w:t>
      </w:r>
      <w:r w:rsidR="0099327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зведено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99327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бюджету України за 202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9327E" w:rsidRPr="00205DCC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9327E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роки </w:t>
      </w:r>
    </w:p>
    <w:p w:rsidR="0099327E" w:rsidRPr="00205DCC" w:rsidRDefault="0099327E" w:rsidP="009932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54"/>
        <w:gridCol w:w="992"/>
        <w:gridCol w:w="992"/>
        <w:gridCol w:w="993"/>
        <w:gridCol w:w="992"/>
        <w:gridCol w:w="1051"/>
        <w:gridCol w:w="1040"/>
      </w:tblGrid>
      <w:tr w:rsidR="00205DCC" w:rsidRPr="00205DCC" w:rsidTr="00D60414">
        <w:tc>
          <w:tcPr>
            <w:tcW w:w="540" w:type="dxa"/>
            <w:vMerge w:val="restart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</w:t>
            </w:r>
            <w:proofErr w:type="spellStart"/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3254" w:type="dxa"/>
            <w:vMerge w:val="restart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доходів</w:t>
            </w:r>
          </w:p>
        </w:tc>
        <w:tc>
          <w:tcPr>
            <w:tcW w:w="1984" w:type="dxa"/>
            <w:gridSpan w:val="2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2022</w:t>
            </w:r>
          </w:p>
        </w:tc>
        <w:tc>
          <w:tcPr>
            <w:tcW w:w="1985" w:type="dxa"/>
            <w:gridSpan w:val="2"/>
            <w:vAlign w:val="center"/>
          </w:tcPr>
          <w:p w:rsidR="0099327E" w:rsidRPr="00205DCC" w:rsidRDefault="0099327E" w:rsidP="00C2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23FC0"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091" w:type="dxa"/>
            <w:gridSpan w:val="2"/>
            <w:vAlign w:val="center"/>
          </w:tcPr>
          <w:p w:rsidR="0099327E" w:rsidRPr="00205DCC" w:rsidRDefault="0099327E" w:rsidP="00C23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23FC0"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F169CD"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(січень-вересень)</w:t>
            </w:r>
          </w:p>
        </w:tc>
      </w:tr>
      <w:tr w:rsidR="00205DCC" w:rsidRPr="00205DCC" w:rsidTr="00D60414">
        <w:tc>
          <w:tcPr>
            <w:tcW w:w="540" w:type="dxa"/>
            <w:vMerge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Млрд. грн.</w:t>
            </w:r>
          </w:p>
        </w:tc>
        <w:tc>
          <w:tcPr>
            <w:tcW w:w="992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Частка, %</w:t>
            </w:r>
          </w:p>
        </w:tc>
        <w:tc>
          <w:tcPr>
            <w:tcW w:w="993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Млрд. грн.</w:t>
            </w:r>
          </w:p>
        </w:tc>
        <w:tc>
          <w:tcPr>
            <w:tcW w:w="992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Частка, %</w:t>
            </w:r>
          </w:p>
        </w:tc>
        <w:tc>
          <w:tcPr>
            <w:tcW w:w="1051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Млрд. грн.</w:t>
            </w:r>
          </w:p>
        </w:tc>
        <w:tc>
          <w:tcPr>
            <w:tcW w:w="1040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Частка, %</w:t>
            </w:r>
          </w:p>
        </w:tc>
      </w:tr>
      <w:tr w:rsidR="00205DCC" w:rsidRPr="00205DCC" w:rsidTr="00D60414">
        <w:tc>
          <w:tcPr>
            <w:tcW w:w="540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54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51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40" w:type="dxa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205DCC" w:rsidRPr="00205DCC" w:rsidTr="00D60414">
        <w:tc>
          <w:tcPr>
            <w:tcW w:w="540" w:type="dxa"/>
          </w:tcPr>
          <w:p w:rsidR="0099327E" w:rsidRPr="00205DCC" w:rsidRDefault="0099327E" w:rsidP="00D604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54" w:type="dxa"/>
            <w:vAlign w:val="center"/>
          </w:tcPr>
          <w:p w:rsidR="0099327E" w:rsidRPr="00205DCC" w:rsidRDefault="00E31A19" w:rsidP="00E3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Кошти, отримані від секретаріату ООН, НАТО, ЄС, ОБСЕ або інших МО за участь України в міжнародних операціях з підтримання миру і безпеки</w:t>
            </w: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  <w:tc>
          <w:tcPr>
            <w:tcW w:w="993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0,09</w:t>
            </w:r>
          </w:p>
        </w:tc>
        <w:tc>
          <w:tcPr>
            <w:tcW w:w="992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51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0,04</w:t>
            </w:r>
          </w:p>
        </w:tc>
        <w:tc>
          <w:tcPr>
            <w:tcW w:w="1040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205DCC" w:rsidRPr="00205DCC" w:rsidTr="00D60414">
        <w:tc>
          <w:tcPr>
            <w:tcW w:w="540" w:type="dxa"/>
          </w:tcPr>
          <w:p w:rsidR="0099327E" w:rsidRPr="00205DCC" w:rsidRDefault="0099327E" w:rsidP="00D604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54" w:type="dxa"/>
            <w:vAlign w:val="center"/>
          </w:tcPr>
          <w:p w:rsidR="0099327E" w:rsidRPr="00205DCC" w:rsidRDefault="00C23FC0" w:rsidP="00C2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Гранти</w:t>
            </w:r>
            <w:proofErr w:type="spellEnd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дарунки</w:t>
            </w:r>
            <w:proofErr w:type="spellEnd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 xml:space="preserve"> над</w:t>
            </w: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йшли</w:t>
            </w:r>
            <w:proofErr w:type="spellEnd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 xml:space="preserve"> до бюджет</w:t>
            </w: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в ус</w:t>
            </w: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gramStart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205D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456,5</w:t>
            </w: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94,8</w:t>
            </w:r>
          </w:p>
        </w:tc>
        <w:tc>
          <w:tcPr>
            <w:tcW w:w="993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427,3</w:t>
            </w:r>
          </w:p>
        </w:tc>
        <w:tc>
          <w:tcPr>
            <w:tcW w:w="992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98,6</w:t>
            </w:r>
          </w:p>
        </w:tc>
        <w:tc>
          <w:tcPr>
            <w:tcW w:w="1051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205,7</w:t>
            </w:r>
          </w:p>
        </w:tc>
        <w:tc>
          <w:tcPr>
            <w:tcW w:w="1040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75,1</w:t>
            </w:r>
          </w:p>
        </w:tc>
      </w:tr>
      <w:tr w:rsidR="00205DCC" w:rsidRPr="00205DCC" w:rsidTr="00D60414">
        <w:tc>
          <w:tcPr>
            <w:tcW w:w="540" w:type="dxa"/>
          </w:tcPr>
          <w:p w:rsidR="0099327E" w:rsidRPr="00205DCC" w:rsidRDefault="0099327E" w:rsidP="00D604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254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Надходження в рамках програм допомоги ЄС, урядів іноземних держав, міжнародних організацій, донорських установ</w:t>
            </w: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24,4</w:t>
            </w: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5,1</w:t>
            </w:r>
          </w:p>
        </w:tc>
        <w:tc>
          <w:tcPr>
            <w:tcW w:w="993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</w:t>
            </w:r>
          </w:p>
        </w:tc>
        <w:tc>
          <w:tcPr>
            <w:tcW w:w="992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</w:t>
            </w:r>
          </w:p>
        </w:tc>
        <w:tc>
          <w:tcPr>
            <w:tcW w:w="1051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68,2</w:t>
            </w:r>
          </w:p>
        </w:tc>
        <w:tc>
          <w:tcPr>
            <w:tcW w:w="1040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24,9</w:t>
            </w:r>
          </w:p>
        </w:tc>
      </w:tr>
      <w:tr w:rsidR="00205DCC" w:rsidRPr="00205DCC" w:rsidTr="00D60414">
        <w:tc>
          <w:tcPr>
            <w:tcW w:w="3794" w:type="dxa"/>
            <w:gridSpan w:val="2"/>
            <w:vAlign w:val="center"/>
          </w:tcPr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  <w:p w:rsidR="0099327E" w:rsidRPr="00205DCC" w:rsidRDefault="0099327E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481,3</w:t>
            </w:r>
          </w:p>
        </w:tc>
        <w:tc>
          <w:tcPr>
            <w:tcW w:w="992" w:type="dxa"/>
            <w:vAlign w:val="center"/>
          </w:tcPr>
          <w:p w:rsidR="0099327E" w:rsidRPr="00205DCC" w:rsidRDefault="00C23FC0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993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433,6</w:t>
            </w:r>
          </w:p>
        </w:tc>
        <w:tc>
          <w:tcPr>
            <w:tcW w:w="992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051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273,9</w:t>
            </w:r>
          </w:p>
        </w:tc>
        <w:tc>
          <w:tcPr>
            <w:tcW w:w="1040" w:type="dxa"/>
            <w:vAlign w:val="center"/>
          </w:tcPr>
          <w:p w:rsidR="0099327E" w:rsidRPr="00205DCC" w:rsidRDefault="00F169CD" w:rsidP="00D60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5D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99327E" w:rsidRPr="00205DCC" w:rsidRDefault="0099327E" w:rsidP="001066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Джерело: </w:t>
      </w:r>
      <w:r w:rsidRPr="00205DC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05D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05DC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0E11" w:rsidRPr="00205DCC" w:rsidRDefault="00200E11" w:rsidP="001066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7526" w:rsidRDefault="00200E11" w:rsidP="001066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6646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Найбільшими спонсорами України у період воєнного стану </w:t>
      </w:r>
      <w:r w:rsidR="001066C0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стали Сполучені Штати Америки, Європейський Союз, </w:t>
      </w:r>
      <w:r w:rsidR="006550A6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Велика </w:t>
      </w:r>
      <w:proofErr w:type="spellStart"/>
      <w:r w:rsidR="006550A6" w:rsidRPr="00205DCC">
        <w:rPr>
          <w:rFonts w:ascii="Times New Roman" w:hAnsi="Times New Roman" w:cs="Times New Roman"/>
          <w:sz w:val="28"/>
          <w:szCs w:val="28"/>
          <w:lang w:val="uk-UA"/>
        </w:rPr>
        <w:t>Британі</w:t>
      </w:r>
      <w:proofErr w:type="spellEnd"/>
      <w:r w:rsidR="006550A6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, Канада, </w:t>
      </w:r>
      <w:r w:rsidR="001066C0" w:rsidRPr="00205DCC">
        <w:rPr>
          <w:rFonts w:ascii="Times New Roman" w:hAnsi="Times New Roman" w:cs="Times New Roman"/>
          <w:sz w:val="28"/>
          <w:szCs w:val="28"/>
          <w:lang w:val="uk-UA"/>
        </w:rPr>
        <w:t>Японія та інші демократичні країни світу.</w:t>
      </w:r>
      <w:r w:rsidR="003F3C28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5B" w:rsidRPr="00205DCC">
        <w:rPr>
          <w:rFonts w:ascii="Times New Roman" w:hAnsi="Times New Roman" w:cs="Times New Roman"/>
          <w:sz w:val="28"/>
          <w:szCs w:val="28"/>
          <w:lang w:val="uk-UA"/>
        </w:rPr>
        <w:t>Також, значну допомогу надали Україні міжнародні організації та донорські установи.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>У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2024 </w:t>
      </w:r>
      <w:proofErr w:type="spellStart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>році</w:t>
      </w:r>
      <w:proofErr w:type="spellEnd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 xml:space="preserve">продовжується активна міжнародна фінансова підтримка України: через </w:t>
      </w:r>
      <w:proofErr w:type="spellStart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>зовнішнє</w:t>
      </w:r>
      <w:proofErr w:type="spellEnd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</w:t>
      </w:r>
      <w:proofErr w:type="spellStart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>фінансування</w:t>
      </w:r>
      <w:proofErr w:type="spellEnd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>залучено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25,9 млрд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>.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дол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>.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США, </w:t>
      </w:r>
      <w:proofErr w:type="gramStart"/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>у</w:t>
      </w:r>
      <w:proofErr w:type="gramEnd"/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 xml:space="preserve"> тому числі </w:t>
      </w:r>
      <w:proofErr w:type="spellStart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>гранти</w:t>
      </w:r>
      <w:proofErr w:type="spellEnd"/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>склали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6,6 млрд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  <w:lang w:val="uk-UA"/>
        </w:rPr>
        <w:t>.</w:t>
      </w:r>
      <w:r w:rsidR="009B093F" w:rsidRPr="00205DCC">
        <w:rPr>
          <w:rFonts w:ascii="ProbaPro" w:hAnsi="ProbaPro"/>
          <w:sz w:val="27"/>
          <w:szCs w:val="27"/>
          <w:shd w:val="clear" w:color="auto" w:fill="FFFFFF"/>
        </w:rPr>
        <w:t xml:space="preserve"> </w:t>
      </w:r>
      <w:r w:rsidR="009B093F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дол</w:t>
      </w:r>
      <w:r w:rsidR="009B093F" w:rsidRPr="00205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B093F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США</w:t>
      </w:r>
      <w:r w:rsidR="00205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05DCC" w:rsidRPr="008D6924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205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205DCC" w:rsidRPr="008D6924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9B093F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B093F" w:rsidRPr="00205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Донорська іноземна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допомога спрямовується </w:t>
      </w:r>
      <w:r w:rsid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урядом для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фінансування </w:t>
      </w:r>
      <w:r w:rsid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найважливіших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соціальних видатків держ</w:t>
      </w:r>
      <w:r w:rsidR="00D372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авного 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бюджету</w:t>
      </w:r>
      <w:r w:rsidR="00D617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617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Основними із них є –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617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заробітна плата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освіт</w:t>
      </w:r>
      <w:r w:rsidR="00D617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ян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</w:t>
      </w:r>
      <w:r w:rsidR="00D617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працівників галузі 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охорони 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здоров’я, співробітників </w:t>
      </w:r>
      <w:r w:rsidR="00D617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Державної служби надзвичайних ситуацій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виплати</w:t>
      </w:r>
      <w:r w:rsidR="000A34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пенсіонерам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0A34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інші 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гуманітарні потреби, а також </w:t>
      </w:r>
      <w:r w:rsidR="000A34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видатки на </w:t>
      </w:r>
      <w:r w:rsidR="00E30C3B" w:rsidRPr="008D692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забезпечення соціального захисту населення.</w:t>
      </w:r>
    </w:p>
    <w:p w:rsidR="000A3410" w:rsidRPr="00AA29AD" w:rsidRDefault="00DF0A04" w:rsidP="001066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Отже, в умовах військового стану </w:t>
      </w:r>
      <w:r w:rsidR="00D534DF">
        <w:rPr>
          <w:rFonts w:ascii="Times New Roman" w:hAnsi="Times New Roman" w:cs="Times New Roman"/>
          <w:sz w:val="28"/>
          <w:szCs w:val="28"/>
          <w:lang w:val="uk-UA"/>
        </w:rPr>
        <w:t xml:space="preserve">важливою складовою доходів бюджету України стала 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міжнародн</w:t>
      </w:r>
      <w:r w:rsidR="00D534DF">
        <w:rPr>
          <w:rFonts w:ascii="Times New Roman" w:hAnsi="Times New Roman" w:cs="Times New Roman"/>
          <w:sz w:val="28"/>
          <w:szCs w:val="28"/>
          <w:lang w:val="uk-UA"/>
        </w:rPr>
        <w:t xml:space="preserve">а допомога від </w:t>
      </w:r>
      <w:r>
        <w:rPr>
          <w:rFonts w:ascii="Times New Roman" w:hAnsi="Times New Roman" w:cs="Times New Roman"/>
          <w:sz w:val="28"/>
          <w:szCs w:val="28"/>
          <w:lang w:val="uk-UA"/>
        </w:rPr>
        <w:t>уряд</w:t>
      </w:r>
      <w:r w:rsidR="00D534DF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США, ЄС, </w:t>
      </w:r>
      <w:r w:rsidR="00D534DF">
        <w:rPr>
          <w:rFonts w:ascii="Times New Roman" w:hAnsi="Times New Roman" w:cs="Times New Roman"/>
          <w:sz w:val="28"/>
          <w:szCs w:val="28"/>
          <w:lang w:val="uk-UA"/>
        </w:rPr>
        <w:t xml:space="preserve">Великої Британії, 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Японії</w:t>
      </w:r>
      <w:r w:rsidR="00D534DF">
        <w:rPr>
          <w:rFonts w:ascii="Times New Roman" w:hAnsi="Times New Roman" w:cs="Times New Roman"/>
          <w:sz w:val="28"/>
          <w:szCs w:val="28"/>
          <w:lang w:val="uk-UA"/>
        </w:rPr>
        <w:t>, Канади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та інших демократичних держав</w:t>
      </w:r>
      <w:r w:rsidR="00D534DF">
        <w:rPr>
          <w:rFonts w:ascii="Times New Roman" w:hAnsi="Times New Roman" w:cs="Times New Roman"/>
          <w:sz w:val="28"/>
          <w:szCs w:val="28"/>
          <w:lang w:val="uk-UA"/>
        </w:rPr>
        <w:t xml:space="preserve"> світу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. Також, значн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фінансов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підтримк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надійшла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міжнародн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фінансов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та донорськ</w:t>
      </w:r>
      <w:r w:rsidR="008E4B2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установ. </w:t>
      </w:r>
      <w:r w:rsidR="00A8213F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205DCC">
        <w:rPr>
          <w:rFonts w:ascii="Times New Roman" w:hAnsi="Times New Roman" w:cs="Times New Roman"/>
          <w:sz w:val="28"/>
          <w:szCs w:val="28"/>
          <w:lang w:val="uk-UA"/>
        </w:rPr>
        <w:t>астка іноземної допомоги у доходах зведеного бюджету України зросла у 2022 році до 21,9 %, а у 2023 році – становила 14 %.</w:t>
      </w:r>
      <w:r w:rsidR="00AA29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9AD" w:rsidRPr="00205DCC">
        <w:rPr>
          <w:rFonts w:ascii="Times New Roman" w:hAnsi="Times New Roman" w:cs="Times New Roman"/>
          <w:sz w:val="28"/>
          <w:szCs w:val="28"/>
          <w:lang w:val="uk-UA"/>
        </w:rPr>
        <w:t>У структурі іноземної допомоги найбільшу частку займають г</w:t>
      </w:r>
      <w:proofErr w:type="spellStart"/>
      <w:r w:rsidR="00AA29AD" w:rsidRPr="00205DCC">
        <w:rPr>
          <w:rFonts w:ascii="Times New Roman" w:hAnsi="Times New Roman" w:cs="Times New Roman"/>
          <w:sz w:val="28"/>
          <w:szCs w:val="28"/>
        </w:rPr>
        <w:t>ранти</w:t>
      </w:r>
      <w:proofErr w:type="spellEnd"/>
      <w:r w:rsidR="00AA29AD" w:rsidRPr="00205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D" w:rsidRPr="00205DC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AA29AD" w:rsidRPr="00205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9AD" w:rsidRPr="00205DCC">
        <w:rPr>
          <w:rFonts w:ascii="Times New Roman" w:hAnsi="Times New Roman" w:cs="Times New Roman"/>
          <w:sz w:val="28"/>
          <w:szCs w:val="28"/>
        </w:rPr>
        <w:t>дарунки</w:t>
      </w:r>
      <w:proofErr w:type="spellEnd"/>
      <w:r w:rsidR="00AA29AD" w:rsidRPr="00205D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29AD" w:rsidRPr="00205DC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A29AD" w:rsidRPr="00205DCC">
        <w:rPr>
          <w:rFonts w:ascii="Times New Roman" w:hAnsi="Times New Roman" w:cs="Times New Roman"/>
          <w:sz w:val="28"/>
          <w:szCs w:val="28"/>
        </w:rPr>
        <w:t xml:space="preserve"> над</w:t>
      </w:r>
      <w:r w:rsidR="00AA29AD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AA29AD" w:rsidRPr="00205DCC">
        <w:rPr>
          <w:rFonts w:ascii="Times New Roman" w:hAnsi="Times New Roman" w:cs="Times New Roman"/>
          <w:sz w:val="28"/>
          <w:szCs w:val="28"/>
        </w:rPr>
        <w:t>йшли</w:t>
      </w:r>
      <w:proofErr w:type="spellEnd"/>
      <w:r w:rsidR="00AA29AD" w:rsidRPr="00205DCC">
        <w:rPr>
          <w:rFonts w:ascii="Times New Roman" w:hAnsi="Times New Roman" w:cs="Times New Roman"/>
          <w:sz w:val="28"/>
          <w:szCs w:val="28"/>
        </w:rPr>
        <w:t xml:space="preserve"> до бюджет</w:t>
      </w:r>
      <w:r w:rsidR="00AA29AD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A29AD" w:rsidRPr="00205DCC">
        <w:rPr>
          <w:rFonts w:ascii="Times New Roman" w:hAnsi="Times New Roman" w:cs="Times New Roman"/>
          <w:sz w:val="28"/>
          <w:szCs w:val="28"/>
        </w:rPr>
        <w:t>в ус</w:t>
      </w:r>
      <w:r w:rsidR="00AA29AD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A29AD" w:rsidRPr="00205DCC">
        <w:rPr>
          <w:rFonts w:ascii="Times New Roman" w:hAnsi="Times New Roman" w:cs="Times New Roman"/>
          <w:sz w:val="28"/>
          <w:szCs w:val="28"/>
        </w:rPr>
        <w:t>х р</w:t>
      </w:r>
      <w:r w:rsidR="00AA29AD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AA29AD" w:rsidRPr="00205DCC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AA29AD" w:rsidRPr="00205D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A29AD" w:rsidRPr="00205DCC">
        <w:rPr>
          <w:rFonts w:ascii="Times New Roman" w:hAnsi="Times New Roman" w:cs="Times New Roman"/>
          <w:sz w:val="28"/>
          <w:szCs w:val="28"/>
        </w:rPr>
        <w:t>в</w:t>
      </w:r>
      <w:r w:rsidR="00AA29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A395C" w:rsidRPr="00205DCC" w:rsidRDefault="005A395C" w:rsidP="001066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395C" w:rsidRPr="00205DCC" w:rsidRDefault="005A395C" w:rsidP="005A395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466B9D" w:rsidRPr="00205DCC" w:rsidRDefault="00CB0F2E" w:rsidP="005A39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Гришко </w:t>
      </w:r>
      <w:proofErr w:type="spellStart"/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>Альона</w:t>
      </w:r>
      <w:proofErr w:type="spellEnd"/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>Бетлій</w:t>
      </w:r>
      <w:proofErr w:type="spellEnd"/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Олександра. Податкові послаблення для парків, </w:t>
      </w:r>
      <w:proofErr w:type="spellStart"/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>ФОПів</w:t>
      </w:r>
      <w:proofErr w:type="spellEnd"/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та інших під час війни. Що залишити, а що переглянути? </w:t>
      </w:r>
      <w:r w:rsidR="00466B9D" w:rsidRPr="00205DCC">
        <w:rPr>
          <w:rFonts w:ascii="Times New Roman" w:hAnsi="Times New Roman" w:cs="Times New Roman"/>
          <w:i/>
          <w:sz w:val="28"/>
          <w:szCs w:val="28"/>
          <w:lang w:val="uk-UA"/>
        </w:rPr>
        <w:t>Економічна правда</w:t>
      </w:r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. 2022. 18 жовтня. </w:t>
      </w:r>
      <w:r w:rsidR="00466B9D" w:rsidRPr="00205DC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="00466B9D" w:rsidRPr="00205DC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https://www.epravda.com.ua/publications/2022/10/18/692753/</w:t>
        </w:r>
      </w:hyperlink>
      <w:r w:rsidR="00466B9D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10.11.2024).</w:t>
      </w:r>
    </w:p>
    <w:p w:rsidR="005A395C" w:rsidRPr="00205DCC" w:rsidRDefault="00CB0F2E" w:rsidP="00205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A395C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1AB7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бюджету за доходами. </w:t>
      </w:r>
      <w:r w:rsidR="00C81AB7" w:rsidRPr="00205DCC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C81AB7" w:rsidRPr="00205DCC">
        <w:rPr>
          <w:rFonts w:ascii="Times New Roman" w:hAnsi="Times New Roman" w:cs="Times New Roman"/>
          <w:sz w:val="28"/>
          <w:szCs w:val="28"/>
        </w:rPr>
        <w:t xml:space="preserve"> </w:t>
      </w:r>
      <w:r w:rsidR="00C81AB7" w:rsidRPr="00205DCC">
        <w:rPr>
          <w:rFonts w:ascii="Times New Roman" w:hAnsi="Times New Roman" w:cs="Times New Roman"/>
          <w:sz w:val="28"/>
          <w:szCs w:val="28"/>
          <w:lang w:val="en-US"/>
        </w:rPr>
        <w:t>budget</w:t>
      </w:r>
      <w:r w:rsidR="00C81AB7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1AB7" w:rsidRPr="00205DC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81AB7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="00C81AB7" w:rsidRPr="00205DC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https://openbudget.gov.ua/?month=12&amp;year=2023&amp;budgetType=CONSOLIDATED</w:t>
        </w:r>
      </w:hyperlink>
      <w:r w:rsidR="00C81AB7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10.11.2024).</w:t>
      </w:r>
    </w:p>
    <w:p w:rsidR="00C81AB7" w:rsidRDefault="00CB0F2E" w:rsidP="00205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D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81AB7" w:rsidRPr="00205D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Мінфін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жовтні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Держбюджету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надійшло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$1,4 млрд</w:t>
      </w:r>
      <w:r w:rsidR="00205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ільгового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фінансування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міжнародних</w:t>
      </w:r>
      <w:proofErr w:type="spellEnd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05DCC" w:rsidRPr="00205DCC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партнерів</w:t>
      </w:r>
      <w:proofErr w:type="spellEnd"/>
      <w:r w:rsidR="00205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Урядовий портал. 2024. 1 листопада. </w:t>
      </w:r>
      <w:r w:rsidR="00205DCC" w:rsidRPr="00E65E5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05DCC" w:rsidRPr="00E65E5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="00205DCC" w:rsidRPr="00E65E53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https://www.kmu.gov.ua/news/minfin-u-zhovtni-do-derzhbiudzhetu-ukrainy-nadiishlo-14-mlrd-pilhovoho-finansuvannia-vid-mizhnarodnykh-partneriv</w:t>
        </w:r>
      </w:hyperlink>
      <w:r w:rsidR="00205DCC" w:rsidRPr="00E65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32C" w:rsidRPr="00E65E53">
        <w:rPr>
          <w:rFonts w:ascii="Times New Roman" w:hAnsi="Times New Roman" w:cs="Times New Roman"/>
          <w:sz w:val="28"/>
          <w:szCs w:val="28"/>
          <w:lang w:val="uk-UA"/>
        </w:rPr>
        <w:t xml:space="preserve">(дата </w:t>
      </w:r>
      <w:r w:rsidR="0029632C" w:rsidRPr="00205DCC">
        <w:rPr>
          <w:rFonts w:ascii="Times New Roman" w:hAnsi="Times New Roman" w:cs="Times New Roman"/>
          <w:sz w:val="28"/>
          <w:szCs w:val="28"/>
          <w:lang w:val="uk-UA"/>
        </w:rPr>
        <w:t>звернення 10.11.2024).</w:t>
      </w:r>
    </w:p>
    <w:p w:rsidR="0029632C" w:rsidRPr="00205DCC" w:rsidRDefault="0029632C" w:rsidP="00205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395C" w:rsidRPr="00205DCC" w:rsidRDefault="005A395C" w:rsidP="00205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395C" w:rsidRPr="00205DCC" w:rsidRDefault="005A395C" w:rsidP="00205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395C" w:rsidRPr="00205DCC" w:rsidRDefault="005A395C" w:rsidP="00205DC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5A395C" w:rsidRPr="00205DCC" w:rsidSect="00A07CD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60"/>
    <w:rsid w:val="00017934"/>
    <w:rsid w:val="00041766"/>
    <w:rsid w:val="00055B23"/>
    <w:rsid w:val="000A3410"/>
    <w:rsid w:val="001066C0"/>
    <w:rsid w:val="00154C3E"/>
    <w:rsid w:val="001E3F33"/>
    <w:rsid w:val="00200E11"/>
    <w:rsid w:val="00205DCC"/>
    <w:rsid w:val="00260C4E"/>
    <w:rsid w:val="0029632C"/>
    <w:rsid w:val="002F0746"/>
    <w:rsid w:val="00382918"/>
    <w:rsid w:val="003F3C28"/>
    <w:rsid w:val="00466B9D"/>
    <w:rsid w:val="0049480E"/>
    <w:rsid w:val="00533903"/>
    <w:rsid w:val="005A395C"/>
    <w:rsid w:val="00626CE8"/>
    <w:rsid w:val="006550A6"/>
    <w:rsid w:val="00665DAE"/>
    <w:rsid w:val="006C6646"/>
    <w:rsid w:val="006D2274"/>
    <w:rsid w:val="006D3B12"/>
    <w:rsid w:val="00710060"/>
    <w:rsid w:val="00723447"/>
    <w:rsid w:val="0077640D"/>
    <w:rsid w:val="00823771"/>
    <w:rsid w:val="00834137"/>
    <w:rsid w:val="00897526"/>
    <w:rsid w:val="008D6924"/>
    <w:rsid w:val="008E4B2D"/>
    <w:rsid w:val="00902CA5"/>
    <w:rsid w:val="00977CED"/>
    <w:rsid w:val="0099327E"/>
    <w:rsid w:val="009B093F"/>
    <w:rsid w:val="009C1C5B"/>
    <w:rsid w:val="00A07CDD"/>
    <w:rsid w:val="00A7449A"/>
    <w:rsid w:val="00A8213F"/>
    <w:rsid w:val="00AA29AD"/>
    <w:rsid w:val="00AF5E68"/>
    <w:rsid w:val="00BD4ECC"/>
    <w:rsid w:val="00C23FC0"/>
    <w:rsid w:val="00C258B0"/>
    <w:rsid w:val="00C3545B"/>
    <w:rsid w:val="00C37664"/>
    <w:rsid w:val="00C47822"/>
    <w:rsid w:val="00C81AB7"/>
    <w:rsid w:val="00C924F4"/>
    <w:rsid w:val="00CB0F2E"/>
    <w:rsid w:val="00D3725D"/>
    <w:rsid w:val="00D534DF"/>
    <w:rsid w:val="00D6172C"/>
    <w:rsid w:val="00D6647D"/>
    <w:rsid w:val="00D66980"/>
    <w:rsid w:val="00DA5521"/>
    <w:rsid w:val="00DE0923"/>
    <w:rsid w:val="00DF0A04"/>
    <w:rsid w:val="00E30C3B"/>
    <w:rsid w:val="00E31A19"/>
    <w:rsid w:val="00E65E53"/>
    <w:rsid w:val="00EF2A6E"/>
    <w:rsid w:val="00F169CD"/>
    <w:rsid w:val="00FC03C3"/>
    <w:rsid w:val="00FC1DD1"/>
    <w:rsid w:val="00FD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C"/>
    <w:pPr>
      <w:ind w:left="720"/>
      <w:contextualSpacing/>
    </w:pPr>
  </w:style>
  <w:style w:type="table" w:styleId="a4">
    <w:name w:val="Table Grid"/>
    <w:basedOn w:val="a1"/>
    <w:uiPriority w:val="59"/>
    <w:rsid w:val="00AF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1A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C"/>
    <w:pPr>
      <w:ind w:left="720"/>
      <w:contextualSpacing/>
    </w:pPr>
  </w:style>
  <w:style w:type="table" w:styleId="a4">
    <w:name w:val="Table Grid"/>
    <w:basedOn w:val="a1"/>
    <w:uiPriority w:val="59"/>
    <w:rsid w:val="00AF5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1A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mu.gov.ua/news/minfin-u-zhovtni-do-derzhbiudzhetu-ukrainy-nadiishlo-14-mlrd-pilhovoho-finansuvannia-vid-mizhnarodnykh-partneri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penbudget.gov.ua/?month=12&amp;year=2023&amp;budgetType=CONSOLIDATED" TargetMode="External"/><Relationship Id="rId5" Type="http://schemas.openxmlformats.org/officeDocument/2006/relationships/hyperlink" Target="https://www.epravda.com.ua/publications/2022/10/18/69275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53</cp:revision>
  <dcterms:created xsi:type="dcterms:W3CDTF">2024-11-14T11:07:00Z</dcterms:created>
  <dcterms:modified xsi:type="dcterms:W3CDTF">2024-11-15T10:47:00Z</dcterms:modified>
</cp:coreProperties>
</file>