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50ECD" w:rsidRPr="00681D81" w:rsidRDefault="00D50ECD" w:rsidP="00F733AC">
      <w:pPr>
        <w:keepNext/>
        <w:widowControl w:val="0"/>
        <w:jc w:val="center"/>
        <w:rPr>
          <w:rFonts w:ascii="Bookman Old Style" w:hAnsi="Bookman Old Style"/>
          <w:bCs/>
          <w:sz w:val="32"/>
          <w:szCs w:val="32"/>
        </w:rPr>
      </w:pPr>
      <w:r w:rsidRPr="00681D81">
        <w:rPr>
          <w:rFonts w:ascii="Bookman Old Style" w:hAnsi="Bookman Old Style"/>
          <w:bCs/>
          <w:sz w:val="32"/>
          <w:szCs w:val="32"/>
        </w:rPr>
        <w:t>Міністерство освіти і науки України</w:t>
      </w:r>
    </w:p>
    <w:p w:rsidR="00D50ECD" w:rsidRPr="00681D81" w:rsidRDefault="00D50ECD" w:rsidP="00F733AC">
      <w:pPr>
        <w:keepNext/>
        <w:widowControl w:val="0"/>
        <w:jc w:val="center"/>
        <w:rPr>
          <w:rFonts w:ascii="Bookman Old Style" w:hAnsi="Bookman Old Style"/>
          <w:bCs/>
          <w:sz w:val="32"/>
          <w:szCs w:val="32"/>
        </w:rPr>
      </w:pPr>
      <w:r w:rsidRPr="00681D81">
        <w:rPr>
          <w:rFonts w:ascii="Bookman Old Style" w:hAnsi="Bookman Old Style"/>
          <w:bCs/>
          <w:sz w:val="32"/>
          <w:szCs w:val="32"/>
        </w:rPr>
        <w:t xml:space="preserve">Чернівецький національний університет </w:t>
      </w:r>
    </w:p>
    <w:p w:rsidR="00D50ECD" w:rsidRPr="00681D81" w:rsidRDefault="00D50ECD" w:rsidP="00F733AC">
      <w:pPr>
        <w:keepNext/>
        <w:widowControl w:val="0"/>
        <w:jc w:val="center"/>
        <w:rPr>
          <w:rFonts w:ascii="Bookman Old Style" w:hAnsi="Bookman Old Style"/>
          <w:bCs/>
          <w:sz w:val="32"/>
          <w:szCs w:val="32"/>
        </w:rPr>
      </w:pPr>
      <w:r w:rsidRPr="00681D81">
        <w:rPr>
          <w:rFonts w:ascii="Bookman Old Style" w:hAnsi="Bookman Old Style"/>
          <w:bCs/>
          <w:sz w:val="32"/>
          <w:szCs w:val="32"/>
        </w:rPr>
        <w:t>імені Юрія Федьковича</w:t>
      </w: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C85B39" w:rsidRDefault="00D50ECD" w:rsidP="00F733AC">
      <w:pPr>
        <w:keepNext/>
        <w:widowControl w:val="0"/>
        <w:jc w:val="center"/>
        <w:rPr>
          <w:rFonts w:ascii="Bookman Old Style" w:hAnsi="Bookman Old Style"/>
          <w:b/>
          <w:bCs/>
          <w:sz w:val="32"/>
          <w:szCs w:val="32"/>
          <w:lang w:val="ru-RU"/>
        </w:rPr>
      </w:pPr>
    </w:p>
    <w:p w:rsidR="00D50ECD" w:rsidRPr="00C85B39" w:rsidRDefault="00D50ECD" w:rsidP="00F733AC">
      <w:pPr>
        <w:keepNext/>
        <w:widowControl w:val="0"/>
        <w:jc w:val="center"/>
        <w:rPr>
          <w:rFonts w:ascii="Bookman Old Style" w:hAnsi="Bookman Old Style"/>
          <w:b/>
          <w:bCs/>
          <w:sz w:val="32"/>
          <w:szCs w:val="32"/>
          <w:lang w:val="ru-RU"/>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5F32F0" w:rsidP="00681D81">
      <w:pPr>
        <w:pStyle w:val="ac"/>
        <w:keepNext/>
        <w:rPr>
          <w:rFonts w:ascii="Bookman Old Style" w:hAnsi="Bookman Old Style"/>
          <w:spacing w:val="0"/>
          <w:sz w:val="52"/>
          <w:szCs w:val="52"/>
          <w:lang w:val="uk-UA"/>
        </w:rPr>
      </w:pPr>
      <w:r>
        <w:rPr>
          <w:rFonts w:ascii="Bookman Old Style" w:hAnsi="Bookman Old Style"/>
          <w:spacing w:val="0"/>
          <w:sz w:val="52"/>
          <w:szCs w:val="52"/>
          <w:lang w:val="uk-UA"/>
        </w:rPr>
        <w:t>ПОЛІТИЧНА ПСИХОЛОГІЯ</w:t>
      </w: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sz w:val="32"/>
          <w:szCs w:val="32"/>
        </w:rPr>
      </w:pPr>
      <w:r w:rsidRPr="00681D81">
        <w:rPr>
          <w:rFonts w:ascii="Bookman Old Style" w:hAnsi="Bookman Old Style"/>
          <w:sz w:val="32"/>
          <w:szCs w:val="32"/>
        </w:rPr>
        <w:t>Навчально-методичний посібник</w:t>
      </w: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rPr>
          <w:rFonts w:ascii="Bookman Old Style" w:hAnsi="Bookman Old Style"/>
          <w:b/>
          <w:bCs/>
          <w:sz w:val="32"/>
          <w:szCs w:val="32"/>
        </w:rPr>
      </w:pPr>
    </w:p>
    <w:p w:rsidR="00D50ECD"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681D81">
      <w:pPr>
        <w:keepNext/>
        <w:widowControl w:val="0"/>
        <w:spacing w:line="480" w:lineRule="auto"/>
        <w:jc w:val="center"/>
        <w:rPr>
          <w:rFonts w:ascii="Bookman Old Style" w:hAnsi="Bookman Old Style"/>
          <w:b/>
          <w:sz w:val="32"/>
          <w:szCs w:val="32"/>
        </w:rPr>
      </w:pPr>
      <w:r w:rsidRPr="00681D81">
        <w:rPr>
          <w:rFonts w:ascii="Bookman Old Style" w:hAnsi="Bookman Old Style"/>
          <w:bCs/>
          <w:sz w:val="32"/>
          <w:szCs w:val="32"/>
        </w:rPr>
        <w:t xml:space="preserve">Укладачі: </w:t>
      </w:r>
      <w:r w:rsidR="005F32F0" w:rsidRPr="00681D81">
        <w:rPr>
          <w:rFonts w:ascii="Bookman Old Style" w:hAnsi="Bookman Old Style"/>
          <w:bCs/>
          <w:sz w:val="32"/>
          <w:szCs w:val="32"/>
        </w:rPr>
        <w:t xml:space="preserve">Г.С. Фесун, </w:t>
      </w:r>
      <w:r w:rsidRPr="00681D81">
        <w:rPr>
          <w:rFonts w:ascii="Bookman Old Style" w:hAnsi="Bookman Old Style"/>
          <w:bCs/>
          <w:sz w:val="32"/>
          <w:szCs w:val="32"/>
        </w:rPr>
        <w:t xml:space="preserve">В.М. Радчук, </w:t>
      </w:r>
      <w:r w:rsidR="005F32F0">
        <w:rPr>
          <w:rFonts w:ascii="Bookman Old Style" w:hAnsi="Bookman Old Style"/>
          <w:bCs/>
          <w:sz w:val="32"/>
          <w:szCs w:val="32"/>
        </w:rPr>
        <w:t>Ю.В.Журат</w:t>
      </w: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F733AC">
      <w:pPr>
        <w:keepNext/>
        <w:widowControl w:val="0"/>
        <w:jc w:val="center"/>
        <w:rPr>
          <w:rFonts w:ascii="Bookman Old Style" w:hAnsi="Bookman Old Style"/>
          <w:b/>
          <w:bCs/>
          <w:sz w:val="32"/>
          <w:szCs w:val="32"/>
        </w:rPr>
      </w:pPr>
    </w:p>
    <w:p w:rsidR="00D50ECD" w:rsidRPr="00681D81" w:rsidRDefault="00D50ECD" w:rsidP="000F1969">
      <w:pPr>
        <w:ind w:right="4"/>
        <w:jc w:val="both"/>
        <w:rPr>
          <w:rFonts w:ascii="Bookman Old Style" w:hAnsi="Bookman Old Style"/>
          <w:color w:val="FF0000"/>
        </w:rPr>
      </w:pPr>
    </w:p>
    <w:p w:rsidR="00D50ECD" w:rsidRPr="00681D81" w:rsidRDefault="00E87F1A" w:rsidP="000F1969">
      <w:pPr>
        <w:ind w:right="4"/>
        <w:jc w:val="center"/>
        <w:rPr>
          <w:rFonts w:ascii="Bookman Old Style" w:hAnsi="Bookman Old Style"/>
          <w:color w:val="FF0000"/>
          <w:sz w:val="32"/>
          <w:szCs w:val="32"/>
        </w:rPr>
      </w:pPr>
      <w:r>
        <w:rPr>
          <w:rFonts w:ascii="Bookman Old Style" w:hAnsi="Bookman Old Style"/>
          <w:i/>
          <w:noProof/>
          <w:spacing w:val="-4"/>
          <w:sz w:val="32"/>
          <w:szCs w:val="32"/>
          <w:lang w:eastAsia="uk-UA"/>
        </w:rPr>
        <w:drawing>
          <wp:inline distT="0" distB="0" distL="0" distR="0">
            <wp:extent cx="1983740" cy="72834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983740" cy="728345"/>
                    </a:xfrm>
                    <a:prstGeom prst="rect">
                      <a:avLst/>
                    </a:prstGeom>
                    <a:noFill/>
                    <a:ln w="9525">
                      <a:noFill/>
                      <a:miter lim="800000"/>
                      <a:headEnd/>
                      <a:tailEnd/>
                    </a:ln>
                  </pic:spPr>
                </pic:pic>
              </a:graphicData>
            </a:graphic>
          </wp:inline>
        </w:drawing>
      </w:r>
    </w:p>
    <w:p w:rsidR="00D50ECD" w:rsidRPr="00681D81" w:rsidRDefault="00D50ECD" w:rsidP="000F1969">
      <w:pPr>
        <w:ind w:right="4"/>
        <w:jc w:val="center"/>
        <w:rPr>
          <w:rFonts w:ascii="Bookman Old Style" w:hAnsi="Bookman Old Style"/>
          <w:sz w:val="32"/>
          <w:szCs w:val="32"/>
        </w:rPr>
      </w:pPr>
      <w:r w:rsidRPr="00681D81">
        <w:rPr>
          <w:rFonts w:ascii="Bookman Old Style" w:hAnsi="Bookman Old Style"/>
          <w:sz w:val="32"/>
          <w:szCs w:val="32"/>
        </w:rPr>
        <w:t>Чернівці</w:t>
      </w:r>
    </w:p>
    <w:p w:rsidR="00D50ECD" w:rsidRPr="00681D81" w:rsidRDefault="00D50ECD" w:rsidP="000F1969">
      <w:pPr>
        <w:ind w:right="4"/>
        <w:jc w:val="center"/>
        <w:rPr>
          <w:rFonts w:ascii="Bookman Old Style" w:hAnsi="Bookman Old Style"/>
          <w:sz w:val="32"/>
          <w:szCs w:val="32"/>
          <w:lang w:val="ru-RU"/>
        </w:rPr>
      </w:pPr>
      <w:r w:rsidRPr="00681D81">
        <w:rPr>
          <w:rFonts w:ascii="Bookman Old Style" w:hAnsi="Bookman Old Style"/>
          <w:sz w:val="32"/>
          <w:szCs w:val="32"/>
        </w:rPr>
        <w:t>Чернівецький національний університет</w:t>
      </w:r>
    </w:p>
    <w:p w:rsidR="00D50ECD" w:rsidRPr="00681D81" w:rsidRDefault="00D50ECD" w:rsidP="000F1969">
      <w:pPr>
        <w:ind w:right="4"/>
        <w:jc w:val="center"/>
        <w:rPr>
          <w:rFonts w:ascii="Bookman Old Style" w:hAnsi="Bookman Old Style"/>
          <w:sz w:val="32"/>
          <w:szCs w:val="32"/>
        </w:rPr>
      </w:pPr>
      <w:r w:rsidRPr="00681D81">
        <w:rPr>
          <w:rFonts w:ascii="Bookman Old Style" w:hAnsi="Bookman Old Style"/>
          <w:sz w:val="32"/>
          <w:szCs w:val="32"/>
        </w:rPr>
        <w:t>імені Юрія Федьковича</w:t>
      </w:r>
    </w:p>
    <w:p w:rsidR="00D50ECD" w:rsidRPr="00681D81" w:rsidRDefault="00D50ECD" w:rsidP="000F1969">
      <w:pPr>
        <w:ind w:right="4"/>
        <w:jc w:val="center"/>
        <w:rPr>
          <w:rFonts w:ascii="Bookman Old Style" w:hAnsi="Bookman Old Style"/>
          <w:sz w:val="32"/>
          <w:szCs w:val="32"/>
        </w:rPr>
      </w:pPr>
      <w:r w:rsidRPr="00681D81">
        <w:rPr>
          <w:rFonts w:ascii="Bookman Old Style" w:hAnsi="Bookman Old Style"/>
          <w:sz w:val="32"/>
          <w:szCs w:val="32"/>
        </w:rPr>
        <w:t>201</w:t>
      </w:r>
      <w:r w:rsidR="005F32F0">
        <w:rPr>
          <w:rFonts w:ascii="Bookman Old Style" w:hAnsi="Bookman Old Style"/>
          <w:sz w:val="32"/>
          <w:szCs w:val="32"/>
        </w:rPr>
        <w:t>9</w:t>
      </w:r>
    </w:p>
    <w:p w:rsidR="00D50ECD" w:rsidRPr="00FC1D88" w:rsidRDefault="00D50ECD" w:rsidP="00F733AC">
      <w:pPr>
        <w:keepNext/>
        <w:widowControl w:val="0"/>
        <w:rPr>
          <w:rFonts w:ascii="Bookman Old Style" w:hAnsi="Bookman Old Style"/>
          <w:bCs/>
          <w:color w:val="000000"/>
          <w:sz w:val="26"/>
          <w:szCs w:val="26"/>
        </w:rPr>
      </w:pPr>
      <w:r w:rsidRPr="00FC1D88">
        <w:rPr>
          <w:rFonts w:ascii="Bookman Old Style" w:hAnsi="Bookman Old Style"/>
          <w:bCs/>
          <w:color w:val="000000"/>
          <w:sz w:val="26"/>
          <w:szCs w:val="26"/>
        </w:rPr>
        <w:lastRenderedPageBreak/>
        <w:t>УДК 159.9.(07</w:t>
      </w:r>
      <w:r w:rsidR="00F86997">
        <w:rPr>
          <w:rFonts w:ascii="Bookman Old Style" w:hAnsi="Bookman Old Style"/>
          <w:bCs/>
          <w:color w:val="000000"/>
          <w:sz w:val="26"/>
          <w:szCs w:val="26"/>
        </w:rPr>
        <w:t>5</w:t>
      </w:r>
      <w:r w:rsidRPr="00FC1D88">
        <w:rPr>
          <w:rFonts w:ascii="Bookman Old Style" w:hAnsi="Bookman Old Style"/>
          <w:bCs/>
          <w:color w:val="000000"/>
          <w:sz w:val="26"/>
          <w:szCs w:val="26"/>
        </w:rPr>
        <w:t>)</w:t>
      </w:r>
    </w:p>
    <w:p w:rsidR="00D50ECD" w:rsidRPr="00FC1D88" w:rsidRDefault="00D50ECD" w:rsidP="00C018E1">
      <w:pPr>
        <w:keepNext/>
        <w:widowControl w:val="0"/>
        <w:rPr>
          <w:rFonts w:ascii="Bookman Old Style" w:hAnsi="Bookman Old Style"/>
          <w:bCs/>
          <w:color w:val="000000"/>
          <w:sz w:val="26"/>
          <w:szCs w:val="26"/>
        </w:rPr>
      </w:pPr>
      <w:r w:rsidRPr="00FC1D88">
        <w:rPr>
          <w:rFonts w:ascii="Bookman Old Style" w:hAnsi="Bookman Old Style"/>
          <w:bCs/>
          <w:color w:val="000000"/>
          <w:sz w:val="26"/>
          <w:szCs w:val="26"/>
        </w:rPr>
        <w:t>ББК 88</w:t>
      </w:r>
      <w:r w:rsidR="00F86997">
        <w:rPr>
          <w:rFonts w:ascii="Bookman Old Style" w:hAnsi="Bookman Old Style"/>
          <w:bCs/>
          <w:color w:val="000000"/>
          <w:sz w:val="26"/>
          <w:szCs w:val="26"/>
        </w:rPr>
        <w:t>.</w:t>
      </w:r>
      <w:r w:rsidRPr="00FC1D88">
        <w:rPr>
          <w:rFonts w:ascii="Bookman Old Style" w:hAnsi="Bookman Old Style"/>
          <w:bCs/>
          <w:color w:val="000000"/>
          <w:sz w:val="26"/>
          <w:szCs w:val="26"/>
        </w:rPr>
        <w:t xml:space="preserve"> я 73</w:t>
      </w:r>
    </w:p>
    <w:p w:rsidR="00D50ECD" w:rsidRDefault="00D50ECD" w:rsidP="00F733AC">
      <w:pPr>
        <w:keepNext/>
        <w:widowControl w:val="0"/>
        <w:rPr>
          <w:rFonts w:ascii="Bookman Old Style" w:hAnsi="Bookman Old Style"/>
          <w:bCs/>
          <w:color w:val="000000"/>
          <w:sz w:val="26"/>
          <w:szCs w:val="26"/>
        </w:rPr>
      </w:pPr>
      <w:r w:rsidRPr="00FC1D88">
        <w:rPr>
          <w:rFonts w:ascii="Bookman Old Style" w:hAnsi="Bookman Old Style"/>
          <w:bCs/>
          <w:color w:val="000000"/>
          <w:sz w:val="26"/>
          <w:szCs w:val="26"/>
        </w:rPr>
        <w:t xml:space="preserve">        М 545</w:t>
      </w:r>
    </w:p>
    <w:p w:rsidR="002B55CB" w:rsidRPr="00FC1D88" w:rsidRDefault="002B55CB" w:rsidP="00F733AC">
      <w:pPr>
        <w:keepNext/>
        <w:widowControl w:val="0"/>
        <w:rPr>
          <w:rFonts w:ascii="Bookman Old Style" w:hAnsi="Bookman Old Style"/>
          <w:bCs/>
          <w:color w:val="000000"/>
          <w:sz w:val="26"/>
          <w:szCs w:val="26"/>
        </w:rPr>
      </w:pPr>
    </w:p>
    <w:p w:rsidR="00D50ECD" w:rsidRPr="00681D81" w:rsidRDefault="00D50ECD" w:rsidP="00681D81">
      <w:pPr>
        <w:widowControl w:val="0"/>
        <w:jc w:val="center"/>
        <w:rPr>
          <w:rFonts w:ascii="Bookman Old Style" w:hAnsi="Bookman Old Style"/>
          <w:sz w:val="26"/>
          <w:szCs w:val="26"/>
        </w:rPr>
      </w:pPr>
      <w:r w:rsidRPr="00681D81">
        <w:rPr>
          <w:rFonts w:ascii="Bookman Old Style" w:hAnsi="Bookman Old Style"/>
          <w:sz w:val="26"/>
          <w:szCs w:val="26"/>
        </w:rPr>
        <w:t>Друкується за ухвалою вченої ради факультету педагогіки, психології та соціальної роботи</w:t>
      </w:r>
    </w:p>
    <w:p w:rsidR="00D50ECD" w:rsidRPr="00681D81" w:rsidRDefault="00D50ECD" w:rsidP="00681D81">
      <w:pPr>
        <w:widowControl w:val="0"/>
        <w:jc w:val="center"/>
        <w:rPr>
          <w:rFonts w:ascii="Bookman Old Style" w:hAnsi="Bookman Old Style"/>
          <w:sz w:val="26"/>
          <w:szCs w:val="26"/>
        </w:rPr>
      </w:pPr>
      <w:r w:rsidRPr="00681D81">
        <w:rPr>
          <w:rFonts w:ascii="Bookman Old Style" w:hAnsi="Bookman Old Style"/>
          <w:sz w:val="26"/>
          <w:szCs w:val="26"/>
        </w:rPr>
        <w:t>Чернівецького національного університету імені Юрія Федьковича</w:t>
      </w:r>
    </w:p>
    <w:p w:rsidR="00D50ECD" w:rsidRPr="00681D81" w:rsidRDefault="00D50ECD" w:rsidP="00681D81">
      <w:pPr>
        <w:widowControl w:val="0"/>
        <w:jc w:val="center"/>
        <w:rPr>
          <w:rFonts w:ascii="Bookman Old Style" w:hAnsi="Bookman Old Style"/>
          <w:sz w:val="26"/>
          <w:szCs w:val="26"/>
        </w:rPr>
      </w:pPr>
      <w:r w:rsidRPr="00681D81">
        <w:rPr>
          <w:rFonts w:ascii="Bookman Old Style" w:hAnsi="Bookman Old Style"/>
          <w:sz w:val="26"/>
          <w:szCs w:val="26"/>
        </w:rPr>
        <w:t xml:space="preserve">(протокол № </w:t>
      </w:r>
      <w:r w:rsidR="0004627F">
        <w:rPr>
          <w:rFonts w:ascii="Bookman Old Style" w:hAnsi="Bookman Old Style"/>
          <w:sz w:val="26"/>
          <w:szCs w:val="26"/>
        </w:rPr>
        <w:t>6</w:t>
      </w:r>
      <w:r w:rsidRPr="00681D81">
        <w:rPr>
          <w:rFonts w:ascii="Bookman Old Style" w:hAnsi="Bookman Old Style"/>
          <w:sz w:val="26"/>
          <w:szCs w:val="26"/>
        </w:rPr>
        <w:t xml:space="preserve"> від </w:t>
      </w:r>
      <w:r w:rsidR="0004627F">
        <w:rPr>
          <w:rFonts w:ascii="Bookman Old Style" w:hAnsi="Bookman Old Style"/>
          <w:sz w:val="26"/>
          <w:szCs w:val="26"/>
        </w:rPr>
        <w:t>20</w:t>
      </w:r>
      <w:r w:rsidRPr="00681D81">
        <w:rPr>
          <w:rFonts w:ascii="Bookman Old Style" w:hAnsi="Bookman Old Style"/>
          <w:sz w:val="26"/>
          <w:szCs w:val="26"/>
        </w:rPr>
        <w:t xml:space="preserve"> </w:t>
      </w:r>
      <w:r w:rsidR="0004627F">
        <w:rPr>
          <w:rFonts w:ascii="Bookman Old Style" w:hAnsi="Bookman Old Style"/>
          <w:sz w:val="26"/>
          <w:szCs w:val="26"/>
        </w:rPr>
        <w:t>лютого</w:t>
      </w:r>
      <w:r w:rsidRPr="00681D81">
        <w:rPr>
          <w:rFonts w:ascii="Bookman Old Style" w:hAnsi="Bookman Old Style"/>
          <w:sz w:val="26"/>
          <w:szCs w:val="26"/>
        </w:rPr>
        <w:t xml:space="preserve"> </w:t>
      </w:r>
      <w:r w:rsidR="0004627F">
        <w:rPr>
          <w:rFonts w:ascii="Bookman Old Style" w:hAnsi="Bookman Old Style"/>
          <w:sz w:val="26"/>
          <w:szCs w:val="26"/>
        </w:rPr>
        <w:t>2019</w:t>
      </w:r>
      <w:r w:rsidRPr="00681D81">
        <w:rPr>
          <w:rFonts w:ascii="Bookman Old Style" w:hAnsi="Bookman Old Style"/>
          <w:sz w:val="26"/>
          <w:szCs w:val="26"/>
        </w:rPr>
        <w:t xml:space="preserve"> року)</w:t>
      </w:r>
    </w:p>
    <w:p w:rsidR="00D50ECD" w:rsidRPr="00C018E1" w:rsidRDefault="00D50ECD" w:rsidP="00F733AC">
      <w:pPr>
        <w:pStyle w:val="1"/>
        <w:keepNext/>
        <w:widowControl w:val="0"/>
        <w:spacing w:before="0" w:after="0"/>
        <w:ind w:left="1800" w:hanging="1800"/>
        <w:jc w:val="center"/>
        <w:rPr>
          <w:rFonts w:ascii="Bookman Old Style" w:hAnsi="Bookman Old Style"/>
          <w:b w:val="0"/>
          <w:bCs w:val="0"/>
          <w:color w:val="auto"/>
          <w:kern w:val="0"/>
          <w:sz w:val="26"/>
          <w:szCs w:val="26"/>
          <w:lang w:val="uk-UA"/>
        </w:rPr>
      </w:pPr>
      <w:r w:rsidRPr="00C018E1">
        <w:rPr>
          <w:rFonts w:ascii="Bookman Old Style" w:hAnsi="Bookman Old Style"/>
          <w:b w:val="0"/>
          <w:bCs w:val="0"/>
          <w:color w:val="auto"/>
          <w:kern w:val="0"/>
          <w:sz w:val="26"/>
          <w:szCs w:val="26"/>
          <w:lang w:val="uk-UA"/>
        </w:rPr>
        <w:t>Рецензенти:</w:t>
      </w:r>
    </w:p>
    <w:p w:rsidR="00D50ECD" w:rsidRPr="00C018E1" w:rsidRDefault="0004627F" w:rsidP="00681D81">
      <w:pPr>
        <w:pStyle w:val="1"/>
        <w:keepNext/>
        <w:widowControl w:val="0"/>
        <w:spacing w:before="0" w:beforeAutospacing="0" w:after="0" w:afterAutospacing="0"/>
        <w:ind w:left="1980" w:hanging="1980"/>
        <w:jc w:val="both"/>
        <w:rPr>
          <w:rFonts w:ascii="Bookman Old Style" w:hAnsi="Bookman Old Style"/>
          <w:b w:val="0"/>
          <w:bCs w:val="0"/>
          <w:color w:val="000000"/>
          <w:kern w:val="0"/>
          <w:sz w:val="26"/>
          <w:szCs w:val="26"/>
          <w:lang w:val="uk-UA"/>
        </w:rPr>
      </w:pPr>
      <w:r w:rsidRPr="004751E2">
        <w:rPr>
          <w:rFonts w:ascii="Bookman Old Style" w:hAnsi="Bookman Old Style"/>
          <w:bCs w:val="0"/>
          <w:color w:val="auto"/>
          <w:kern w:val="0"/>
          <w:sz w:val="26"/>
          <w:szCs w:val="26"/>
          <w:lang w:val="uk-UA"/>
        </w:rPr>
        <w:t>Радчук</w:t>
      </w:r>
      <w:r w:rsidR="002B55CB" w:rsidRPr="004751E2">
        <w:rPr>
          <w:rFonts w:ascii="Bookman Old Style" w:hAnsi="Bookman Old Style"/>
          <w:bCs w:val="0"/>
          <w:color w:val="auto"/>
          <w:kern w:val="0"/>
          <w:sz w:val="26"/>
          <w:szCs w:val="26"/>
          <w:lang w:val="uk-UA"/>
        </w:rPr>
        <w:t> Г. К.</w:t>
      </w:r>
      <w:r w:rsidR="00D50ECD" w:rsidRPr="004751E2">
        <w:rPr>
          <w:rFonts w:ascii="Bookman Old Style" w:hAnsi="Bookman Old Style"/>
          <w:bCs w:val="0"/>
          <w:color w:val="auto"/>
          <w:kern w:val="0"/>
          <w:sz w:val="26"/>
          <w:szCs w:val="26"/>
          <w:lang w:val="uk-UA"/>
        </w:rPr>
        <w:t xml:space="preserve">, </w:t>
      </w:r>
      <w:r w:rsidRPr="004751E2">
        <w:rPr>
          <w:rFonts w:ascii="Bookman Old Style" w:hAnsi="Bookman Old Style"/>
          <w:b w:val="0"/>
          <w:bCs w:val="0"/>
          <w:color w:val="auto"/>
          <w:kern w:val="0"/>
          <w:sz w:val="26"/>
          <w:szCs w:val="26"/>
          <w:lang w:val="uk-UA"/>
        </w:rPr>
        <w:t>доктор психологічних</w:t>
      </w:r>
      <w:r w:rsidR="00D50ECD" w:rsidRPr="004751E2">
        <w:rPr>
          <w:rFonts w:ascii="Bookman Old Style" w:hAnsi="Bookman Old Style"/>
          <w:b w:val="0"/>
          <w:bCs w:val="0"/>
          <w:color w:val="auto"/>
          <w:kern w:val="0"/>
          <w:sz w:val="26"/>
          <w:szCs w:val="26"/>
          <w:lang w:val="uk-UA"/>
        </w:rPr>
        <w:t xml:space="preserve"> наук, </w:t>
      </w:r>
      <w:r w:rsidR="002B55CB" w:rsidRPr="004751E2">
        <w:rPr>
          <w:rFonts w:ascii="Bookman Old Style" w:hAnsi="Bookman Old Style"/>
          <w:b w:val="0"/>
          <w:bCs w:val="0"/>
          <w:color w:val="auto"/>
          <w:kern w:val="0"/>
          <w:sz w:val="26"/>
          <w:szCs w:val="26"/>
          <w:lang w:val="uk-UA"/>
        </w:rPr>
        <w:t>п</w:t>
      </w:r>
      <w:r w:rsidR="002B55CB">
        <w:rPr>
          <w:rFonts w:ascii="Bookman Old Style" w:hAnsi="Bookman Old Style"/>
          <w:b w:val="0"/>
          <w:bCs w:val="0"/>
          <w:color w:val="000000"/>
          <w:kern w:val="0"/>
          <w:sz w:val="26"/>
          <w:szCs w:val="26"/>
          <w:lang w:val="uk-UA"/>
        </w:rPr>
        <w:t>рофесор, завідувач кафедри практичної психології Тернопільського національного педагогічного університету імені Володимира Гнатюка</w:t>
      </w:r>
    </w:p>
    <w:p w:rsidR="00D50ECD" w:rsidRDefault="0004627F" w:rsidP="0004627F">
      <w:pPr>
        <w:keepNext/>
        <w:widowControl w:val="0"/>
        <w:ind w:left="1980" w:hanging="1980"/>
        <w:jc w:val="both"/>
        <w:rPr>
          <w:rFonts w:ascii="Bookman Old Style" w:hAnsi="Bookman Old Style"/>
          <w:b/>
          <w:color w:val="000000"/>
          <w:sz w:val="26"/>
          <w:szCs w:val="26"/>
        </w:rPr>
      </w:pPr>
      <w:r>
        <w:rPr>
          <w:rFonts w:ascii="Bookman Old Style" w:hAnsi="Bookman Old Style"/>
          <w:b/>
          <w:color w:val="000000"/>
          <w:sz w:val="26"/>
          <w:szCs w:val="26"/>
        </w:rPr>
        <w:t>Пірен М. І</w:t>
      </w:r>
      <w:r w:rsidR="00D50ECD" w:rsidRPr="00C018E1">
        <w:rPr>
          <w:rFonts w:ascii="Bookman Old Style" w:hAnsi="Bookman Old Style"/>
          <w:b/>
          <w:color w:val="000000"/>
          <w:sz w:val="26"/>
          <w:szCs w:val="26"/>
        </w:rPr>
        <w:t xml:space="preserve">., </w:t>
      </w:r>
      <w:r w:rsidRPr="0004627F">
        <w:rPr>
          <w:rFonts w:ascii="Bookman Old Style" w:hAnsi="Bookman Old Style"/>
          <w:color w:val="000000"/>
          <w:sz w:val="26"/>
          <w:szCs w:val="26"/>
        </w:rPr>
        <w:t>доктор</w:t>
      </w:r>
      <w:r>
        <w:rPr>
          <w:rFonts w:ascii="Bookman Old Style" w:hAnsi="Bookman Old Style"/>
          <w:b/>
          <w:color w:val="000000"/>
          <w:sz w:val="26"/>
          <w:szCs w:val="26"/>
        </w:rPr>
        <w:t xml:space="preserve"> </w:t>
      </w:r>
      <w:r w:rsidR="00AA55FF">
        <w:rPr>
          <w:rFonts w:ascii="Bookman Old Style" w:hAnsi="Bookman Old Style"/>
          <w:color w:val="000000"/>
          <w:sz w:val="26"/>
          <w:szCs w:val="26"/>
        </w:rPr>
        <w:t>соціологічних</w:t>
      </w:r>
      <w:r w:rsidRPr="0004627F">
        <w:rPr>
          <w:rFonts w:ascii="Bookman Old Style" w:hAnsi="Bookman Old Style"/>
          <w:color w:val="000000"/>
          <w:sz w:val="26"/>
          <w:szCs w:val="26"/>
        </w:rPr>
        <w:t xml:space="preserve"> наук</w:t>
      </w:r>
      <w:r>
        <w:rPr>
          <w:rFonts w:ascii="Bookman Old Style" w:hAnsi="Bookman Old Style"/>
          <w:color w:val="000000"/>
          <w:sz w:val="26"/>
          <w:szCs w:val="26"/>
        </w:rPr>
        <w:t xml:space="preserve">, </w:t>
      </w:r>
      <w:r w:rsidRPr="0004627F">
        <w:rPr>
          <w:rFonts w:ascii="Bookman Old Style" w:hAnsi="Bookman Old Style"/>
          <w:bCs/>
          <w:color w:val="000000"/>
          <w:sz w:val="26"/>
          <w:szCs w:val="26"/>
        </w:rPr>
        <w:t xml:space="preserve">професор кафедри соціальної педагогіки та соціальної роботи </w:t>
      </w:r>
      <w:r>
        <w:rPr>
          <w:rFonts w:ascii="Bookman Old Style" w:hAnsi="Bookman Old Style"/>
          <w:bCs/>
          <w:color w:val="000000"/>
          <w:sz w:val="26"/>
          <w:szCs w:val="26"/>
        </w:rPr>
        <w:t>фа</w:t>
      </w:r>
      <w:r w:rsidRPr="0004627F">
        <w:rPr>
          <w:rFonts w:ascii="Bookman Old Style" w:hAnsi="Bookman Old Style"/>
          <w:bCs/>
          <w:color w:val="000000"/>
          <w:sz w:val="26"/>
          <w:szCs w:val="26"/>
        </w:rPr>
        <w:t>куль</w:t>
      </w:r>
      <w:r w:rsidRPr="0004627F">
        <w:rPr>
          <w:rFonts w:ascii="Bookman Old Style" w:hAnsi="Bookman Old Style"/>
          <w:bCs/>
          <w:color w:val="000000"/>
          <w:sz w:val="26"/>
          <w:szCs w:val="26"/>
        </w:rPr>
        <w:softHyphen/>
        <w:t>тету педагогіки психоло</w:t>
      </w:r>
      <w:r w:rsidR="00AA55FF">
        <w:rPr>
          <w:rFonts w:ascii="Bookman Old Style" w:hAnsi="Bookman Old Style"/>
          <w:bCs/>
          <w:color w:val="000000"/>
          <w:sz w:val="26"/>
          <w:szCs w:val="26"/>
        </w:rPr>
        <w:t>гії та соціальної роботи Чер</w:t>
      </w:r>
      <w:r w:rsidR="00AA55FF">
        <w:rPr>
          <w:rFonts w:ascii="Bookman Old Style" w:hAnsi="Bookman Old Style"/>
          <w:bCs/>
          <w:color w:val="000000"/>
          <w:sz w:val="26"/>
          <w:szCs w:val="26"/>
        </w:rPr>
        <w:softHyphen/>
        <w:t>нівець</w:t>
      </w:r>
      <w:r w:rsidRPr="0004627F">
        <w:rPr>
          <w:rFonts w:ascii="Bookman Old Style" w:hAnsi="Bookman Old Style"/>
          <w:bCs/>
          <w:color w:val="000000"/>
          <w:sz w:val="26"/>
          <w:szCs w:val="26"/>
        </w:rPr>
        <w:t>кого національного університету імені Юрія Федьковича</w:t>
      </w:r>
      <w:r w:rsidRPr="00C018E1">
        <w:rPr>
          <w:rFonts w:ascii="Bookman Old Style" w:hAnsi="Bookman Old Style"/>
          <w:color w:val="000000"/>
          <w:sz w:val="26"/>
          <w:szCs w:val="26"/>
        </w:rPr>
        <w:t xml:space="preserve"> </w:t>
      </w:r>
    </w:p>
    <w:p w:rsidR="00D50ECD" w:rsidRDefault="00D50ECD" w:rsidP="00F733AC">
      <w:pPr>
        <w:keepNext/>
        <w:widowControl w:val="0"/>
        <w:rPr>
          <w:rFonts w:ascii="Bookman Old Style" w:hAnsi="Bookman Old Style"/>
          <w:b/>
          <w:color w:val="000000"/>
          <w:sz w:val="26"/>
          <w:szCs w:val="26"/>
        </w:rPr>
      </w:pPr>
    </w:p>
    <w:p w:rsidR="00D50ECD" w:rsidRPr="00681D81" w:rsidRDefault="00D50ECD" w:rsidP="00FC1D88">
      <w:pPr>
        <w:keepNext/>
        <w:widowControl w:val="0"/>
        <w:spacing w:line="480" w:lineRule="auto"/>
        <w:jc w:val="center"/>
        <w:rPr>
          <w:rFonts w:ascii="Bookman Old Style" w:hAnsi="Bookman Old Style"/>
          <w:b/>
          <w:sz w:val="32"/>
          <w:szCs w:val="32"/>
        </w:rPr>
      </w:pPr>
      <w:r w:rsidRPr="00681D81">
        <w:rPr>
          <w:rFonts w:ascii="Bookman Old Style" w:hAnsi="Bookman Old Style"/>
          <w:bCs/>
          <w:sz w:val="32"/>
          <w:szCs w:val="32"/>
        </w:rPr>
        <w:t xml:space="preserve">Укладачі: </w:t>
      </w:r>
      <w:r w:rsidR="00AA55FF" w:rsidRPr="00681D81">
        <w:rPr>
          <w:rFonts w:ascii="Bookman Old Style" w:hAnsi="Bookman Old Style"/>
          <w:bCs/>
          <w:sz w:val="32"/>
          <w:szCs w:val="32"/>
        </w:rPr>
        <w:t>Фесун</w:t>
      </w:r>
      <w:r w:rsidR="00AA55FF" w:rsidRPr="00FC1D88">
        <w:rPr>
          <w:rFonts w:ascii="Bookman Old Style" w:hAnsi="Bookman Old Style"/>
          <w:bCs/>
          <w:sz w:val="32"/>
          <w:szCs w:val="32"/>
        </w:rPr>
        <w:t xml:space="preserve"> </w:t>
      </w:r>
      <w:r w:rsidR="00AA55FF" w:rsidRPr="00681D81">
        <w:rPr>
          <w:rFonts w:ascii="Bookman Old Style" w:hAnsi="Bookman Old Style"/>
          <w:bCs/>
          <w:sz w:val="32"/>
          <w:szCs w:val="32"/>
        </w:rPr>
        <w:t>Г.С.,</w:t>
      </w:r>
      <w:r w:rsidR="00AA55FF">
        <w:rPr>
          <w:rFonts w:ascii="Bookman Old Style" w:hAnsi="Bookman Old Style"/>
          <w:bCs/>
          <w:sz w:val="32"/>
          <w:szCs w:val="32"/>
        </w:rPr>
        <w:t xml:space="preserve"> </w:t>
      </w:r>
      <w:r w:rsidRPr="00681D81">
        <w:rPr>
          <w:rFonts w:ascii="Bookman Old Style" w:hAnsi="Bookman Old Style"/>
          <w:bCs/>
          <w:sz w:val="32"/>
          <w:szCs w:val="32"/>
        </w:rPr>
        <w:t>Радчук</w:t>
      </w:r>
      <w:r w:rsidRPr="00FC1D88">
        <w:rPr>
          <w:rFonts w:ascii="Bookman Old Style" w:hAnsi="Bookman Old Style"/>
          <w:bCs/>
          <w:sz w:val="32"/>
          <w:szCs w:val="32"/>
        </w:rPr>
        <w:t xml:space="preserve"> </w:t>
      </w:r>
      <w:r w:rsidRPr="00681D81">
        <w:rPr>
          <w:rFonts w:ascii="Bookman Old Style" w:hAnsi="Bookman Old Style"/>
          <w:bCs/>
          <w:sz w:val="32"/>
          <w:szCs w:val="32"/>
        </w:rPr>
        <w:t xml:space="preserve">В.М., </w:t>
      </w:r>
      <w:r w:rsidR="00AA55FF">
        <w:rPr>
          <w:rFonts w:ascii="Bookman Old Style" w:hAnsi="Bookman Old Style"/>
          <w:bCs/>
          <w:sz w:val="32"/>
          <w:szCs w:val="32"/>
        </w:rPr>
        <w:t>Журат Ю. В</w:t>
      </w:r>
      <w:r w:rsidRPr="00681D81">
        <w:rPr>
          <w:rFonts w:ascii="Bookman Old Style" w:hAnsi="Bookman Old Style"/>
          <w:bCs/>
          <w:sz w:val="32"/>
          <w:szCs w:val="32"/>
        </w:rPr>
        <w:t>.</w:t>
      </w:r>
    </w:p>
    <w:p w:rsidR="00D50ECD" w:rsidRPr="00B055D9" w:rsidRDefault="00D50ECD" w:rsidP="00C018E1">
      <w:pPr>
        <w:keepNext/>
        <w:widowControl w:val="0"/>
        <w:ind w:hanging="27"/>
        <w:jc w:val="both"/>
        <w:rPr>
          <w:rFonts w:ascii="Bookman Old Style" w:hAnsi="Bookman Old Style"/>
          <w:bCs/>
          <w:color w:val="FF0000"/>
          <w:sz w:val="26"/>
          <w:szCs w:val="26"/>
        </w:rPr>
      </w:pPr>
      <w:r w:rsidRPr="00681D81">
        <w:rPr>
          <w:rFonts w:ascii="Bookman Old Style" w:hAnsi="Bookman Old Style"/>
          <w:b/>
          <w:sz w:val="26"/>
          <w:szCs w:val="26"/>
        </w:rPr>
        <w:t xml:space="preserve">              </w:t>
      </w:r>
      <w:r w:rsidR="007279B3">
        <w:rPr>
          <w:rFonts w:ascii="Bookman Old Style" w:hAnsi="Bookman Old Style"/>
          <w:b/>
          <w:spacing w:val="-6"/>
          <w:sz w:val="26"/>
          <w:szCs w:val="26"/>
        </w:rPr>
        <w:t>Політична психологія</w:t>
      </w:r>
      <w:r w:rsidRPr="00C018E1">
        <w:rPr>
          <w:rFonts w:ascii="Bookman Old Style" w:hAnsi="Bookman Old Style"/>
          <w:spacing w:val="-6"/>
          <w:sz w:val="26"/>
          <w:szCs w:val="26"/>
        </w:rPr>
        <w:t xml:space="preserve"> :</w:t>
      </w:r>
      <w:r w:rsidRPr="00C018E1">
        <w:rPr>
          <w:rFonts w:ascii="Bookman Old Style" w:hAnsi="Bookman Old Style"/>
          <w:bCs/>
          <w:spacing w:val="-6"/>
          <w:sz w:val="26"/>
          <w:szCs w:val="26"/>
        </w:rPr>
        <w:t xml:space="preserve"> навч.-метод. посібник / </w:t>
      </w:r>
      <w:r w:rsidRPr="00C018E1">
        <w:rPr>
          <w:rFonts w:ascii="Bookman Old Style" w:hAnsi="Bookman Old Style"/>
          <w:bCs/>
          <w:spacing w:val="-6"/>
          <w:sz w:val="22"/>
          <w:szCs w:val="22"/>
        </w:rPr>
        <w:t>М</w:t>
      </w:r>
      <w:r>
        <w:rPr>
          <w:rFonts w:ascii="Bookman Old Style" w:hAnsi="Bookman Old Style"/>
          <w:bCs/>
          <w:spacing w:val="-6"/>
          <w:sz w:val="22"/>
          <w:szCs w:val="22"/>
        </w:rPr>
        <w:t xml:space="preserve"> </w:t>
      </w:r>
      <w:r w:rsidRPr="00C018E1">
        <w:rPr>
          <w:rFonts w:ascii="Bookman Old Style" w:hAnsi="Bookman Old Style"/>
          <w:bCs/>
          <w:spacing w:val="-6"/>
          <w:sz w:val="22"/>
          <w:szCs w:val="22"/>
        </w:rPr>
        <w:t>545</w:t>
      </w:r>
      <w:r w:rsidR="00AA55FF">
        <w:rPr>
          <w:rFonts w:ascii="Bookman Old Style" w:hAnsi="Bookman Old Style"/>
          <w:bCs/>
          <w:sz w:val="26"/>
          <w:szCs w:val="26"/>
        </w:rPr>
        <w:t xml:space="preserve">   уклад.: Г.С. </w:t>
      </w:r>
      <w:r w:rsidRPr="00C018E1">
        <w:rPr>
          <w:rFonts w:ascii="Bookman Old Style" w:hAnsi="Bookman Old Style"/>
          <w:bCs/>
          <w:sz w:val="26"/>
          <w:szCs w:val="26"/>
        </w:rPr>
        <w:t xml:space="preserve">Фесун, </w:t>
      </w:r>
      <w:r w:rsidR="00AA55FF">
        <w:rPr>
          <w:rFonts w:ascii="Bookman Old Style" w:hAnsi="Bookman Old Style"/>
          <w:bCs/>
          <w:sz w:val="26"/>
          <w:szCs w:val="26"/>
        </w:rPr>
        <w:t>В.М. </w:t>
      </w:r>
      <w:r w:rsidR="0004627F" w:rsidRPr="00C018E1">
        <w:rPr>
          <w:rFonts w:ascii="Bookman Old Style" w:hAnsi="Bookman Old Style"/>
          <w:bCs/>
          <w:sz w:val="26"/>
          <w:szCs w:val="26"/>
        </w:rPr>
        <w:t xml:space="preserve">Радчук, </w:t>
      </w:r>
      <w:r w:rsidR="0004627F">
        <w:rPr>
          <w:rFonts w:ascii="Bookman Old Style" w:hAnsi="Bookman Old Style"/>
          <w:bCs/>
          <w:sz w:val="26"/>
          <w:szCs w:val="26"/>
        </w:rPr>
        <w:t>Ю.В. Журат</w:t>
      </w:r>
      <w:r w:rsidRPr="00C018E1">
        <w:rPr>
          <w:rFonts w:ascii="Bookman Old Style" w:hAnsi="Bookman Old Style"/>
          <w:bCs/>
          <w:sz w:val="26"/>
          <w:szCs w:val="26"/>
        </w:rPr>
        <w:t xml:space="preserve"> </w:t>
      </w:r>
      <w:r w:rsidRPr="00C018E1">
        <w:rPr>
          <w:rFonts w:ascii="Bookman Old Style" w:hAnsi="Bookman Old Style"/>
          <w:bCs/>
          <w:sz w:val="26"/>
          <w:szCs w:val="26"/>
        </w:rPr>
        <w:sym w:font="Symbol" w:char="F02D"/>
      </w:r>
      <w:r w:rsidRPr="00C018E1">
        <w:rPr>
          <w:rFonts w:ascii="Bookman Old Style" w:hAnsi="Bookman Old Style"/>
          <w:bCs/>
          <w:sz w:val="26"/>
          <w:szCs w:val="26"/>
        </w:rPr>
        <w:t xml:space="preserve"> Чернівці:</w:t>
      </w:r>
      <w:r>
        <w:rPr>
          <w:rFonts w:ascii="Bookman Old Style" w:hAnsi="Bookman Old Style"/>
          <w:bCs/>
          <w:sz w:val="26"/>
          <w:szCs w:val="26"/>
        </w:rPr>
        <w:br/>
        <w:t xml:space="preserve">            </w:t>
      </w:r>
      <w:r w:rsidRPr="00C018E1">
        <w:rPr>
          <w:rFonts w:ascii="Bookman Old Style" w:hAnsi="Bookman Old Style"/>
          <w:spacing w:val="-6"/>
          <w:sz w:val="26"/>
          <w:szCs w:val="26"/>
        </w:rPr>
        <w:t xml:space="preserve">Чернівецький нац. ун-т </w:t>
      </w:r>
      <w:r w:rsidRPr="00C018E1">
        <w:rPr>
          <w:rFonts w:ascii="Bookman Old Style" w:hAnsi="Bookman Old Style"/>
          <w:spacing w:val="-2"/>
          <w:sz w:val="26"/>
          <w:szCs w:val="26"/>
        </w:rPr>
        <w:t xml:space="preserve">ім. Юрія Фдьковича, </w:t>
      </w:r>
      <w:r w:rsidRPr="00C018E1">
        <w:rPr>
          <w:rFonts w:ascii="Bookman Old Style" w:hAnsi="Bookman Old Style"/>
          <w:bCs/>
          <w:sz w:val="26"/>
          <w:szCs w:val="26"/>
        </w:rPr>
        <w:t xml:space="preserve">2018. </w:t>
      </w:r>
      <w:r w:rsidRPr="00C018E1">
        <w:rPr>
          <w:rFonts w:ascii="Bookman Old Style" w:hAnsi="Bookman Old Style"/>
          <w:bCs/>
          <w:sz w:val="26"/>
          <w:szCs w:val="26"/>
        </w:rPr>
        <w:sym w:font="Symbol" w:char="F02D"/>
      </w:r>
      <w:r w:rsidRPr="00C018E1">
        <w:rPr>
          <w:rFonts w:ascii="Bookman Old Style" w:hAnsi="Bookman Old Style"/>
          <w:bCs/>
          <w:sz w:val="26"/>
          <w:szCs w:val="26"/>
        </w:rPr>
        <w:t xml:space="preserve"> </w:t>
      </w:r>
      <w:r w:rsidRPr="007279B3">
        <w:rPr>
          <w:rFonts w:ascii="Bookman Old Style" w:hAnsi="Bookman Old Style"/>
          <w:bCs/>
          <w:sz w:val="26"/>
          <w:szCs w:val="26"/>
        </w:rPr>
        <w:t>224 с.</w:t>
      </w:r>
    </w:p>
    <w:p w:rsidR="00D50ECD" w:rsidRPr="001D694D" w:rsidRDefault="00D50ECD" w:rsidP="00F733AC">
      <w:pPr>
        <w:keepNext/>
        <w:widowControl w:val="0"/>
        <w:ind w:firstLine="539"/>
        <w:jc w:val="both"/>
        <w:rPr>
          <w:rFonts w:ascii="Bookman Old Style" w:hAnsi="Bookman Old Style"/>
          <w:bCs/>
          <w:sz w:val="28"/>
          <w:szCs w:val="28"/>
        </w:rPr>
      </w:pPr>
    </w:p>
    <w:p w:rsidR="00D50ECD" w:rsidRPr="00F86997" w:rsidRDefault="00476EA4" w:rsidP="00F86997">
      <w:pPr>
        <w:keepNext/>
        <w:widowControl w:val="0"/>
        <w:ind w:left="1077" w:firstLine="709"/>
        <w:jc w:val="both"/>
        <w:rPr>
          <w:rFonts w:ascii="Bookman Old Style" w:hAnsi="Bookman Old Style"/>
          <w:bCs/>
          <w:sz w:val="22"/>
          <w:szCs w:val="22"/>
        </w:rPr>
      </w:pPr>
      <w:r w:rsidRPr="00F86997">
        <w:rPr>
          <w:rFonts w:ascii="Bookman Old Style" w:hAnsi="Bookman Old Style"/>
          <w:bCs/>
          <w:sz w:val="22"/>
          <w:szCs w:val="22"/>
        </w:rPr>
        <w:t>У пропонованому н</w:t>
      </w:r>
      <w:r w:rsidR="00D50ECD" w:rsidRPr="00F86997">
        <w:rPr>
          <w:rFonts w:ascii="Bookman Old Style" w:hAnsi="Bookman Old Style"/>
          <w:bCs/>
          <w:sz w:val="22"/>
          <w:szCs w:val="22"/>
        </w:rPr>
        <w:t>авчально-методичн</w:t>
      </w:r>
      <w:r w:rsidRPr="00F86997">
        <w:rPr>
          <w:rFonts w:ascii="Bookman Old Style" w:hAnsi="Bookman Old Style"/>
          <w:bCs/>
          <w:sz w:val="22"/>
          <w:szCs w:val="22"/>
        </w:rPr>
        <w:t>ому</w:t>
      </w:r>
      <w:r w:rsidR="00D50ECD" w:rsidRPr="00F86997">
        <w:rPr>
          <w:rFonts w:ascii="Bookman Old Style" w:hAnsi="Bookman Old Style"/>
          <w:bCs/>
          <w:sz w:val="22"/>
          <w:szCs w:val="22"/>
        </w:rPr>
        <w:t xml:space="preserve"> посібник</w:t>
      </w:r>
      <w:r w:rsidR="00F86997" w:rsidRPr="00F86997">
        <w:rPr>
          <w:rFonts w:ascii="Bookman Old Style" w:hAnsi="Bookman Old Style"/>
          <w:bCs/>
          <w:sz w:val="22"/>
          <w:szCs w:val="22"/>
        </w:rPr>
        <w:t>у</w:t>
      </w:r>
      <w:r w:rsidR="00D50ECD" w:rsidRPr="00F86997">
        <w:rPr>
          <w:rFonts w:ascii="Bookman Old Style" w:hAnsi="Bookman Old Style"/>
          <w:bCs/>
          <w:sz w:val="22"/>
          <w:szCs w:val="22"/>
        </w:rPr>
        <w:t xml:space="preserve"> </w:t>
      </w:r>
      <w:r w:rsidR="00F86997" w:rsidRPr="00F86997">
        <w:rPr>
          <w:rFonts w:ascii="Bookman Old Style" w:hAnsi="Bookman Old Style"/>
          <w:bCs/>
          <w:sz w:val="22"/>
          <w:szCs w:val="22"/>
        </w:rPr>
        <w:t>розглянуто актуальні проблеми теорії та практики політичної психології, зокрема історію її становлення,</w:t>
      </w:r>
      <w:r w:rsidR="00F86997" w:rsidRPr="00F86997">
        <w:rPr>
          <w:rFonts w:ascii="Bookman Old Style" w:hAnsi="Bookman Old Style" w:cs="Arial"/>
          <w:sz w:val="22"/>
          <w:szCs w:val="22"/>
        </w:rPr>
        <w:t xml:space="preserve"> об’єкт, предмет, завдання, методи i функцiї. Проанaлiзовано</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політичну</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сферу</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в</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психолого-політичному</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вимiрi. Подaно</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основнi проблеми політичної психології, шо визнaчaються прогрaмою пiдготовки здобувачів вищої освіти</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з психології: політична свідомість, психологія політичної культури, політичної соціалізації, психологія політичної діяльності, політичного лідерства й</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 xml:space="preserve">еліти, політичної влади, етнічних спільнот, масової поведінки, маніпуляцій, комунікації, прийоми практичної психології </w:t>
      </w:r>
      <w:r w:rsidR="00AA55FF">
        <w:rPr>
          <w:rFonts w:ascii="Bookman Old Style" w:hAnsi="Bookman Old Style" w:cs="Arial"/>
          <w:sz w:val="22"/>
          <w:szCs w:val="22"/>
        </w:rPr>
        <w:t>у</w:t>
      </w:r>
      <w:r w:rsidR="00F86997" w:rsidRPr="00F86997">
        <w:rPr>
          <w:rFonts w:ascii="Bookman Old Style" w:hAnsi="Bookman Old Style" w:cs="Arial"/>
          <w:sz w:val="22"/>
          <w:szCs w:val="22"/>
        </w:rPr>
        <w:t xml:space="preserve"> політиці</w:t>
      </w:r>
      <w:r w:rsidR="00F86997">
        <w:rPr>
          <w:rFonts w:ascii="Bookman Old Style" w:hAnsi="Bookman Old Style" w:cs="Arial"/>
          <w:sz w:val="22"/>
          <w:szCs w:val="22"/>
        </w:rPr>
        <w:t xml:space="preserve"> </w:t>
      </w:r>
      <w:r w:rsidR="00F86997" w:rsidRPr="00F86997">
        <w:rPr>
          <w:rFonts w:ascii="Bookman Old Style" w:hAnsi="Bookman Old Style" w:cs="Arial"/>
          <w:sz w:val="22"/>
          <w:szCs w:val="22"/>
        </w:rPr>
        <w:t>тощо.</w:t>
      </w:r>
      <w:r w:rsidR="00F86997">
        <w:rPr>
          <w:rFonts w:ascii="Bookman Old Style" w:hAnsi="Bookman Old Style" w:cs="Arial"/>
          <w:sz w:val="22"/>
          <w:szCs w:val="22"/>
        </w:rPr>
        <w:t xml:space="preserve"> Посібник адресований </w:t>
      </w:r>
      <w:r w:rsidR="00F86997" w:rsidRPr="00F86997">
        <w:rPr>
          <w:rFonts w:ascii="Bookman Old Style" w:hAnsi="Bookman Old Style" w:cs="Arial"/>
          <w:sz w:val="22"/>
          <w:szCs w:val="22"/>
        </w:rPr>
        <w:t>студент</w:t>
      </w:r>
      <w:r w:rsidR="00F86997">
        <w:rPr>
          <w:rFonts w:ascii="Bookman Old Style" w:hAnsi="Bookman Old Style" w:cs="Arial"/>
          <w:sz w:val="22"/>
          <w:szCs w:val="22"/>
        </w:rPr>
        <w:t>ам</w:t>
      </w:r>
      <w:r w:rsidR="00F86997" w:rsidRPr="00F86997">
        <w:rPr>
          <w:rFonts w:ascii="Bookman Old Style" w:hAnsi="Bookman Old Style" w:cs="Arial"/>
          <w:sz w:val="22"/>
          <w:szCs w:val="22"/>
        </w:rPr>
        <w:t>, викладач</w:t>
      </w:r>
      <w:r w:rsidR="00F86997">
        <w:rPr>
          <w:rFonts w:ascii="Bookman Old Style" w:hAnsi="Bookman Old Style" w:cs="Arial"/>
          <w:sz w:val="22"/>
          <w:szCs w:val="22"/>
        </w:rPr>
        <w:t>ам</w:t>
      </w:r>
      <w:r w:rsidR="00F86997" w:rsidRPr="00F86997">
        <w:rPr>
          <w:rFonts w:ascii="Bookman Old Style" w:hAnsi="Bookman Old Style" w:cs="Arial"/>
          <w:sz w:val="22"/>
          <w:szCs w:val="22"/>
        </w:rPr>
        <w:t>, практични</w:t>
      </w:r>
      <w:r w:rsidR="00F86997">
        <w:rPr>
          <w:rFonts w:ascii="Bookman Old Style" w:hAnsi="Bookman Old Style" w:cs="Arial"/>
          <w:sz w:val="22"/>
          <w:szCs w:val="22"/>
        </w:rPr>
        <w:t>м</w:t>
      </w:r>
      <w:r w:rsidR="00F86997" w:rsidRPr="00F86997">
        <w:rPr>
          <w:rFonts w:ascii="Bookman Old Style" w:hAnsi="Bookman Old Style" w:cs="Arial"/>
          <w:sz w:val="22"/>
          <w:szCs w:val="22"/>
        </w:rPr>
        <w:t xml:space="preserve"> психолог</w:t>
      </w:r>
      <w:r w:rsidR="00F86997">
        <w:rPr>
          <w:rFonts w:ascii="Bookman Old Style" w:hAnsi="Bookman Old Style" w:cs="Arial"/>
          <w:sz w:val="22"/>
          <w:szCs w:val="22"/>
        </w:rPr>
        <w:t>ам</w:t>
      </w:r>
      <w:r w:rsidR="00F86997" w:rsidRPr="00F86997">
        <w:rPr>
          <w:rFonts w:ascii="Bookman Old Style" w:hAnsi="Bookman Old Style" w:cs="Arial"/>
          <w:sz w:val="22"/>
          <w:szCs w:val="22"/>
        </w:rPr>
        <w:t>, широко</w:t>
      </w:r>
      <w:r w:rsidR="00F86997">
        <w:rPr>
          <w:rFonts w:ascii="Bookman Old Style" w:hAnsi="Bookman Old Style" w:cs="Arial"/>
          <w:sz w:val="22"/>
          <w:szCs w:val="22"/>
        </w:rPr>
        <w:t>му</w:t>
      </w:r>
      <w:r w:rsidR="00F86997" w:rsidRPr="00F86997">
        <w:rPr>
          <w:rFonts w:ascii="Bookman Old Style" w:hAnsi="Bookman Old Style" w:cs="Arial"/>
          <w:sz w:val="22"/>
          <w:szCs w:val="22"/>
        </w:rPr>
        <w:t xml:space="preserve"> кол</w:t>
      </w:r>
      <w:r w:rsidR="00F86997">
        <w:rPr>
          <w:rFonts w:ascii="Bookman Old Style" w:hAnsi="Bookman Old Style" w:cs="Arial"/>
          <w:sz w:val="22"/>
          <w:szCs w:val="22"/>
        </w:rPr>
        <w:t>у</w:t>
      </w:r>
      <w:r w:rsidR="00F86997" w:rsidRPr="00F86997">
        <w:rPr>
          <w:rFonts w:ascii="Bookman Old Style" w:hAnsi="Bookman Old Style" w:cs="Arial"/>
          <w:sz w:val="22"/>
          <w:szCs w:val="22"/>
        </w:rPr>
        <w:t xml:space="preserve"> науковців.</w:t>
      </w:r>
    </w:p>
    <w:p w:rsidR="00D50ECD" w:rsidRPr="001D694D" w:rsidRDefault="00D50ECD" w:rsidP="00F733AC">
      <w:pPr>
        <w:pStyle w:val="7"/>
        <w:widowControl w:val="0"/>
        <w:spacing w:line="240" w:lineRule="auto"/>
        <w:rPr>
          <w:rFonts w:ascii="Bookman Old Style" w:hAnsi="Bookman Old Style"/>
          <w:color w:val="000000"/>
          <w:sz w:val="22"/>
          <w:szCs w:val="22"/>
        </w:rPr>
      </w:pPr>
      <w:r w:rsidRPr="001D694D">
        <w:rPr>
          <w:rFonts w:ascii="Bookman Old Style" w:hAnsi="Bookman Old Style"/>
          <w:b/>
          <w:bCs w:val="0"/>
          <w:color w:val="000000"/>
          <w:sz w:val="22"/>
          <w:szCs w:val="22"/>
        </w:rPr>
        <w:t>ББК 88</w:t>
      </w:r>
      <w:r w:rsidR="00F86997">
        <w:rPr>
          <w:rFonts w:ascii="Bookman Old Style" w:hAnsi="Bookman Old Style"/>
          <w:b/>
          <w:bCs w:val="0"/>
          <w:color w:val="000000"/>
          <w:sz w:val="22"/>
          <w:szCs w:val="22"/>
          <w:lang w:val="uk-UA"/>
        </w:rPr>
        <w:t>.</w:t>
      </w:r>
      <w:r w:rsidRPr="001D694D">
        <w:rPr>
          <w:rFonts w:ascii="Bookman Old Style" w:hAnsi="Bookman Old Style"/>
          <w:b/>
          <w:bCs w:val="0"/>
          <w:color w:val="000000"/>
          <w:sz w:val="22"/>
          <w:szCs w:val="22"/>
        </w:rPr>
        <w:t xml:space="preserve"> я 73</w:t>
      </w:r>
    </w:p>
    <w:p w:rsidR="00D50ECD" w:rsidRPr="00681D81" w:rsidRDefault="00D50ECD" w:rsidP="00FC1D88">
      <w:pPr>
        <w:ind w:right="6" w:firstLine="2700"/>
        <w:jc w:val="both"/>
        <w:rPr>
          <w:rFonts w:ascii="Bookman Old Style" w:hAnsi="Bookman Old Style"/>
          <w:sz w:val="26"/>
          <w:szCs w:val="26"/>
        </w:rPr>
      </w:pPr>
      <w:r w:rsidRPr="00681D81">
        <w:rPr>
          <w:rFonts w:ascii="Bookman Old Style" w:hAnsi="Bookman Old Style"/>
          <w:sz w:val="26"/>
          <w:szCs w:val="26"/>
        </w:rPr>
        <w:t>© Чернівецький національний університет</w:t>
      </w:r>
    </w:p>
    <w:p w:rsidR="00D50ECD" w:rsidRPr="00681D81" w:rsidRDefault="00D50ECD" w:rsidP="00FC1D88">
      <w:pPr>
        <w:ind w:right="6" w:firstLine="2520"/>
        <w:jc w:val="both"/>
        <w:rPr>
          <w:rFonts w:ascii="Bookman Old Style" w:hAnsi="Bookman Old Style"/>
          <w:sz w:val="26"/>
          <w:szCs w:val="26"/>
        </w:rPr>
      </w:pPr>
      <w:r w:rsidRPr="00681D81">
        <w:rPr>
          <w:rFonts w:ascii="Bookman Old Style" w:hAnsi="Bookman Old Style"/>
          <w:sz w:val="26"/>
          <w:szCs w:val="26"/>
        </w:rPr>
        <w:t xml:space="preserve">       імені Юрія Федьковича, 2018</w:t>
      </w:r>
    </w:p>
    <w:p w:rsidR="00D50ECD" w:rsidRPr="00FC1D88" w:rsidRDefault="00D50ECD" w:rsidP="00FC1D88">
      <w:pPr>
        <w:keepNext/>
        <w:widowControl w:val="0"/>
        <w:ind w:firstLine="2520"/>
        <w:jc w:val="both"/>
        <w:rPr>
          <w:rFonts w:ascii="Bookman Old Style" w:hAnsi="Bookman Old Style"/>
          <w:bCs/>
          <w:color w:val="000000"/>
          <w:sz w:val="26"/>
          <w:szCs w:val="26"/>
        </w:rPr>
      </w:pPr>
      <w:r w:rsidRPr="00FC1D88">
        <w:rPr>
          <w:rFonts w:ascii="Bookman Old Style" w:hAnsi="Bookman Old Style"/>
          <w:bCs/>
          <w:color w:val="000000"/>
          <w:sz w:val="26"/>
          <w:szCs w:val="26"/>
        </w:rPr>
        <w:t xml:space="preserve"> </w:t>
      </w:r>
      <w:r>
        <w:rPr>
          <w:rFonts w:ascii="Bookman Old Style" w:hAnsi="Bookman Old Style"/>
          <w:bCs/>
          <w:color w:val="000000"/>
          <w:sz w:val="26"/>
          <w:szCs w:val="26"/>
        </w:rPr>
        <w:t xml:space="preserve"> </w:t>
      </w:r>
      <w:r w:rsidRPr="00FC1D88">
        <w:rPr>
          <w:rFonts w:ascii="Bookman Old Style" w:hAnsi="Bookman Old Style"/>
          <w:bCs/>
          <w:color w:val="000000"/>
          <w:sz w:val="26"/>
          <w:szCs w:val="26"/>
        </w:rPr>
        <w:t xml:space="preserve">© Фесун Г.С., </w:t>
      </w:r>
      <w:r w:rsidR="0004627F" w:rsidRPr="00FC1D88">
        <w:rPr>
          <w:rFonts w:ascii="Bookman Old Style" w:hAnsi="Bookman Old Style"/>
          <w:bCs/>
          <w:color w:val="000000"/>
          <w:sz w:val="26"/>
          <w:szCs w:val="26"/>
        </w:rPr>
        <w:t>Радчук В.М.,</w:t>
      </w:r>
      <w:r w:rsidR="0004627F">
        <w:rPr>
          <w:rFonts w:ascii="Bookman Old Style" w:hAnsi="Bookman Old Style"/>
          <w:bCs/>
          <w:color w:val="000000"/>
          <w:sz w:val="26"/>
          <w:szCs w:val="26"/>
        </w:rPr>
        <w:t xml:space="preserve"> Журат Ю.В</w:t>
      </w:r>
      <w:r w:rsidRPr="00FC1D88">
        <w:rPr>
          <w:rFonts w:ascii="Bookman Old Style" w:hAnsi="Bookman Old Style"/>
          <w:bCs/>
          <w:color w:val="000000"/>
          <w:sz w:val="26"/>
          <w:szCs w:val="26"/>
        </w:rPr>
        <w:t>.</w:t>
      </w:r>
      <w:r>
        <w:rPr>
          <w:rFonts w:ascii="Bookman Old Style" w:hAnsi="Bookman Old Style"/>
          <w:bCs/>
          <w:color w:val="000000"/>
          <w:sz w:val="26"/>
          <w:szCs w:val="26"/>
        </w:rPr>
        <w:t>, 201</w:t>
      </w:r>
      <w:r w:rsidR="0004627F">
        <w:rPr>
          <w:rFonts w:ascii="Bookman Old Style" w:hAnsi="Bookman Old Style"/>
          <w:bCs/>
          <w:color w:val="000000"/>
          <w:sz w:val="26"/>
          <w:szCs w:val="26"/>
        </w:rPr>
        <w:t>9</w:t>
      </w:r>
    </w:p>
    <w:p w:rsidR="00D50ECD" w:rsidRDefault="00D50ECD" w:rsidP="00F733AC">
      <w:pPr>
        <w:keepNext/>
        <w:widowControl w:val="0"/>
        <w:jc w:val="center"/>
        <w:rPr>
          <w:rFonts w:ascii="Bookman Old Style" w:hAnsi="Bookman Old Style"/>
          <w:b/>
          <w:bCs/>
          <w:sz w:val="32"/>
          <w:szCs w:val="32"/>
        </w:rPr>
      </w:pPr>
      <w:r w:rsidRPr="00F733AC">
        <w:rPr>
          <w:rFonts w:ascii="Bookman Old Style" w:hAnsi="Bookman Old Style"/>
          <w:b/>
          <w:bCs/>
          <w:sz w:val="32"/>
          <w:szCs w:val="32"/>
        </w:rPr>
        <w:br w:type="page"/>
      </w:r>
    </w:p>
    <w:p w:rsidR="002B55CB" w:rsidRDefault="002B55CB" w:rsidP="00F733AC">
      <w:pPr>
        <w:keepNext/>
        <w:widowControl w:val="0"/>
        <w:jc w:val="center"/>
        <w:rPr>
          <w:rFonts w:ascii="Bookman Old Style" w:hAnsi="Bookman Old Style"/>
          <w:b/>
          <w:bCs/>
          <w:sz w:val="40"/>
          <w:szCs w:val="40"/>
        </w:rPr>
      </w:pPr>
    </w:p>
    <w:p w:rsidR="00D50ECD" w:rsidRDefault="00D50ECD" w:rsidP="00F733AC">
      <w:pPr>
        <w:keepNext/>
        <w:widowControl w:val="0"/>
        <w:jc w:val="center"/>
        <w:rPr>
          <w:rFonts w:ascii="Bookman Old Style" w:hAnsi="Bookman Old Style"/>
          <w:b/>
          <w:bCs/>
          <w:sz w:val="40"/>
          <w:szCs w:val="40"/>
        </w:rPr>
      </w:pPr>
      <w:r w:rsidRPr="00F240D9">
        <w:rPr>
          <w:rFonts w:ascii="Bookman Old Style" w:hAnsi="Bookman Old Style"/>
          <w:b/>
          <w:bCs/>
          <w:sz w:val="40"/>
          <w:szCs w:val="40"/>
        </w:rPr>
        <w:t>ЗМІСТ</w:t>
      </w:r>
    </w:p>
    <w:p w:rsidR="00D50ECD" w:rsidRPr="00F240D9" w:rsidRDefault="00D50ECD" w:rsidP="00F733AC">
      <w:pPr>
        <w:keepNext/>
        <w:widowControl w:val="0"/>
        <w:jc w:val="center"/>
        <w:rPr>
          <w:rFonts w:ascii="Bookman Old Style" w:hAnsi="Bookman Old Style"/>
          <w:b/>
          <w:bCs/>
          <w:sz w:val="40"/>
          <w:szCs w:val="40"/>
        </w:rPr>
      </w:pPr>
    </w:p>
    <w:p w:rsidR="00D50ECD" w:rsidRDefault="00D50ECD" w:rsidP="00F733AC">
      <w:pPr>
        <w:keepNext/>
        <w:widowControl w:val="0"/>
        <w:jc w:val="center"/>
        <w:rPr>
          <w:rFonts w:ascii="Bookman Old Style" w:hAnsi="Bookman Old Style"/>
          <w:b/>
          <w:bCs/>
          <w:sz w:val="32"/>
          <w:szCs w:val="32"/>
        </w:rPr>
      </w:pPr>
    </w:p>
    <w:p w:rsidR="007B2E1C" w:rsidRPr="003E0BB7" w:rsidRDefault="007B2E1C" w:rsidP="007B2E1C">
      <w:pPr>
        <w:keepNext/>
        <w:widowControl w:val="0"/>
        <w:tabs>
          <w:tab w:val="right" w:leader="dot" w:pos="8789"/>
        </w:tabs>
        <w:spacing w:line="360" w:lineRule="auto"/>
        <w:rPr>
          <w:rFonts w:ascii="Bookman Old Style" w:hAnsi="Bookman Old Style"/>
          <w:b/>
          <w:bCs/>
          <w:sz w:val="32"/>
          <w:szCs w:val="32"/>
          <w:lang w:val="ru-RU"/>
        </w:rPr>
      </w:pPr>
      <w:r w:rsidRPr="003E0BB7">
        <w:rPr>
          <w:rFonts w:ascii="Bookman Old Style" w:hAnsi="Bookman Old Style"/>
          <w:b/>
          <w:bCs/>
          <w:sz w:val="32"/>
          <w:szCs w:val="32"/>
        </w:rPr>
        <w:t>Передмова</w:t>
      </w:r>
      <w:r w:rsidRPr="003E0BB7">
        <w:rPr>
          <w:rFonts w:ascii="Bookman Old Style" w:hAnsi="Bookman Old Style"/>
          <w:b/>
          <w:bCs/>
          <w:sz w:val="32"/>
          <w:szCs w:val="32"/>
        </w:rPr>
        <w:tab/>
      </w:r>
    </w:p>
    <w:p w:rsidR="007B2E1C" w:rsidRPr="003E0BB7" w:rsidRDefault="007B2E1C" w:rsidP="007B2E1C">
      <w:pPr>
        <w:keepNext/>
        <w:widowControl w:val="0"/>
        <w:tabs>
          <w:tab w:val="right" w:leader="dot" w:pos="8789"/>
        </w:tabs>
        <w:rPr>
          <w:rFonts w:ascii="Bookman Old Style" w:hAnsi="Bookman Old Style"/>
          <w:b/>
          <w:bCs/>
          <w:sz w:val="32"/>
          <w:szCs w:val="32"/>
          <w:lang w:val="ru-RU"/>
        </w:rPr>
      </w:pPr>
      <w:r w:rsidRPr="003E0BB7">
        <w:rPr>
          <w:rFonts w:ascii="Bookman Old Style" w:hAnsi="Bookman Old Style"/>
          <w:b/>
          <w:sz w:val="32"/>
          <w:szCs w:val="32"/>
        </w:rPr>
        <w:t xml:space="preserve">Тема 1. Предмет, структура і методи політичної психології </w:t>
      </w:r>
      <w:r w:rsidRPr="003E0BB7">
        <w:rPr>
          <w:rFonts w:ascii="Bookman Old Style" w:hAnsi="Bookman Old Style"/>
          <w:b/>
          <w:sz w:val="32"/>
          <w:szCs w:val="32"/>
        </w:rPr>
        <w:tab/>
      </w:r>
    </w:p>
    <w:p w:rsidR="007B2E1C" w:rsidRPr="003E0BB7" w:rsidRDefault="007B2E1C" w:rsidP="007B2E1C">
      <w:pPr>
        <w:keepNext/>
        <w:widowControl w:val="0"/>
        <w:tabs>
          <w:tab w:val="right" w:leader="dot" w:pos="8789"/>
        </w:tabs>
        <w:rPr>
          <w:rFonts w:ascii="Bookman Old Style" w:hAnsi="Bookman Old Style"/>
          <w:b/>
          <w:bCs/>
          <w:sz w:val="32"/>
          <w:szCs w:val="32"/>
          <w:lang w:val="ru-RU"/>
        </w:rPr>
      </w:pPr>
      <w:r w:rsidRPr="003E0BB7">
        <w:rPr>
          <w:rFonts w:ascii="Bookman Old Style" w:hAnsi="Bookman Old Style"/>
          <w:sz w:val="32"/>
          <w:szCs w:val="32"/>
        </w:rPr>
        <w:t>1.1. Політична психологія як наука</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rPr>
      </w:pPr>
      <w:r w:rsidRPr="003E0BB7">
        <w:rPr>
          <w:rFonts w:ascii="Bookman Old Style" w:hAnsi="Bookman Old Style"/>
          <w:bCs/>
          <w:sz w:val="32"/>
          <w:szCs w:val="32"/>
        </w:rPr>
        <w:t>1.2.</w:t>
      </w:r>
      <w:r w:rsidRPr="003E0BB7">
        <w:rPr>
          <w:rFonts w:ascii="Bookman Old Style" w:hAnsi="Bookman Old Style"/>
          <w:sz w:val="32"/>
          <w:szCs w:val="32"/>
        </w:rPr>
        <w:t xml:space="preserve"> Політика як сукупність політико державних </w:t>
      </w:r>
    </w:p>
    <w:p w:rsidR="007B2E1C" w:rsidRPr="003E0BB7" w:rsidRDefault="007B2E1C" w:rsidP="007B2E1C">
      <w:pPr>
        <w:keepNext/>
        <w:widowControl w:val="0"/>
        <w:tabs>
          <w:tab w:val="right" w:leader="dot" w:pos="8789"/>
        </w:tabs>
        <w:rPr>
          <w:rFonts w:ascii="Bookman Old Style" w:hAnsi="Bookman Old Style"/>
          <w:bCs/>
          <w:sz w:val="32"/>
          <w:szCs w:val="32"/>
          <w:lang w:val="ru-RU"/>
        </w:rPr>
      </w:pPr>
      <w:r w:rsidRPr="003E0BB7">
        <w:rPr>
          <w:rFonts w:ascii="Bookman Old Style" w:hAnsi="Bookman Old Style"/>
          <w:sz w:val="32"/>
          <w:szCs w:val="32"/>
        </w:rPr>
        <w:t>інститутів…………………………………………………………</w:t>
      </w:r>
    </w:p>
    <w:p w:rsidR="007B2E1C" w:rsidRPr="003E0BB7" w:rsidRDefault="007B2E1C" w:rsidP="007B2E1C">
      <w:pPr>
        <w:keepNext/>
        <w:widowControl w:val="0"/>
        <w:tabs>
          <w:tab w:val="left" w:pos="0"/>
        </w:tabs>
        <w:jc w:val="both"/>
        <w:rPr>
          <w:rFonts w:ascii="Bookman Old Style" w:hAnsi="Bookman Old Style"/>
          <w:sz w:val="32"/>
          <w:szCs w:val="32"/>
        </w:rPr>
      </w:pPr>
      <w:r w:rsidRPr="003E0BB7">
        <w:rPr>
          <w:rFonts w:ascii="Bookman Old Style" w:hAnsi="Bookman Old Style"/>
          <w:sz w:val="32"/>
          <w:szCs w:val="32"/>
        </w:rPr>
        <w:t xml:space="preserve">1.3. Становлення та основні етапи розвитку </w:t>
      </w:r>
    </w:p>
    <w:p w:rsidR="007B2E1C" w:rsidRPr="003E0BB7" w:rsidRDefault="007B2E1C" w:rsidP="007B2E1C">
      <w:pPr>
        <w:keepNext/>
        <w:widowControl w:val="0"/>
        <w:tabs>
          <w:tab w:val="left" w:pos="0"/>
        </w:tabs>
        <w:jc w:val="both"/>
        <w:rPr>
          <w:rFonts w:ascii="Bookman Old Style" w:hAnsi="Bookman Old Style"/>
          <w:b/>
          <w:bCs/>
          <w:sz w:val="32"/>
          <w:szCs w:val="32"/>
          <w:lang w:val="ru-RU"/>
        </w:rPr>
      </w:pPr>
      <w:r w:rsidRPr="003E0BB7">
        <w:rPr>
          <w:rFonts w:ascii="Bookman Old Style" w:hAnsi="Bookman Old Style"/>
          <w:sz w:val="32"/>
          <w:szCs w:val="32"/>
        </w:rPr>
        <w:t>політичної психології…………………………………………</w:t>
      </w:r>
    </w:p>
    <w:p w:rsidR="007B2E1C" w:rsidRPr="003E0BB7" w:rsidRDefault="007B2E1C" w:rsidP="007B2E1C">
      <w:pPr>
        <w:keepNext/>
        <w:widowControl w:val="0"/>
        <w:tabs>
          <w:tab w:val="right" w:leader="dot" w:pos="8789"/>
        </w:tabs>
        <w:spacing w:line="360" w:lineRule="auto"/>
        <w:rPr>
          <w:rFonts w:ascii="Bookman Old Style" w:hAnsi="Bookman Old Style"/>
          <w:b/>
          <w:bCs/>
          <w:sz w:val="32"/>
          <w:szCs w:val="32"/>
          <w:lang w:val="ru-RU"/>
        </w:rPr>
      </w:pPr>
      <w:r w:rsidRPr="003E0BB7">
        <w:rPr>
          <w:rFonts w:ascii="Bookman Old Style" w:hAnsi="Bookman Old Style"/>
          <w:sz w:val="32"/>
          <w:szCs w:val="32"/>
        </w:rPr>
        <w:t>1.4. Предмет, об’єкт і методи політичної психології</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b/>
          <w:sz w:val="32"/>
          <w:szCs w:val="32"/>
        </w:rPr>
      </w:pPr>
      <w:r w:rsidRPr="003E0BB7">
        <w:rPr>
          <w:rFonts w:ascii="Bookman Old Style" w:hAnsi="Bookman Old Style"/>
          <w:b/>
          <w:sz w:val="32"/>
          <w:szCs w:val="32"/>
        </w:rPr>
        <w:t xml:space="preserve">Тема 2. Політична психологія у структурі соціального </w:t>
      </w:r>
    </w:p>
    <w:p w:rsidR="007B2E1C" w:rsidRPr="003E0BB7" w:rsidRDefault="007B2E1C" w:rsidP="007B2E1C">
      <w:pPr>
        <w:keepNext/>
        <w:widowControl w:val="0"/>
        <w:tabs>
          <w:tab w:val="right" w:leader="dot" w:pos="8789"/>
        </w:tabs>
        <w:rPr>
          <w:rFonts w:ascii="Bookman Old Style" w:hAnsi="Bookman Old Style"/>
          <w:b/>
          <w:bCs/>
          <w:sz w:val="32"/>
          <w:szCs w:val="32"/>
          <w:lang w:val="ru-RU"/>
        </w:rPr>
      </w:pPr>
      <w:r w:rsidRPr="003E0BB7">
        <w:rPr>
          <w:rFonts w:ascii="Bookman Old Style" w:hAnsi="Bookman Old Style"/>
          <w:b/>
          <w:sz w:val="32"/>
          <w:szCs w:val="32"/>
        </w:rPr>
        <w:t>знання</w:t>
      </w:r>
      <w:r w:rsidRPr="003E0BB7">
        <w:rPr>
          <w:rFonts w:ascii="Bookman Old Style" w:hAnsi="Bookman Old Style"/>
          <w:b/>
          <w:sz w:val="32"/>
          <w:szCs w:val="32"/>
        </w:rPr>
        <w:tab/>
      </w:r>
    </w:p>
    <w:p w:rsidR="007B2E1C" w:rsidRPr="003E0BB7" w:rsidRDefault="007B2E1C" w:rsidP="007B2E1C">
      <w:pPr>
        <w:keepNext/>
        <w:widowControl w:val="0"/>
        <w:tabs>
          <w:tab w:val="right" w:leader="dot" w:pos="8789"/>
        </w:tabs>
        <w:rPr>
          <w:rFonts w:ascii="Bookman Old Style" w:hAnsi="Bookman Old Style"/>
          <w:b/>
          <w:bCs/>
          <w:sz w:val="32"/>
          <w:szCs w:val="32"/>
          <w:lang w:val="ru-RU"/>
        </w:rPr>
      </w:pPr>
      <w:r w:rsidRPr="003E0BB7">
        <w:rPr>
          <w:rFonts w:ascii="Bookman Old Style" w:hAnsi="Bookman Old Style"/>
          <w:sz w:val="32"/>
          <w:szCs w:val="32"/>
        </w:rPr>
        <w:t>2.1. Особливості та форми прояву політичної психології</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b/>
          <w:bCs/>
          <w:sz w:val="32"/>
          <w:szCs w:val="32"/>
          <w:lang w:val="ru-RU"/>
        </w:rPr>
      </w:pPr>
      <w:r w:rsidRPr="003E0BB7">
        <w:rPr>
          <w:rFonts w:ascii="Bookman Old Style" w:hAnsi="Bookman Old Style"/>
          <w:sz w:val="32"/>
          <w:szCs w:val="32"/>
        </w:rPr>
        <w:t>2.2. Зв'язок політичної психології з іншими науками</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spacing w:line="360" w:lineRule="auto"/>
        <w:rPr>
          <w:rFonts w:ascii="Bookman Old Style" w:hAnsi="Bookman Old Style"/>
          <w:b/>
          <w:bCs/>
          <w:sz w:val="32"/>
          <w:szCs w:val="32"/>
          <w:lang w:val="ru-RU"/>
        </w:rPr>
      </w:pPr>
      <w:r w:rsidRPr="003E0BB7">
        <w:rPr>
          <w:rFonts w:ascii="Bookman Old Style" w:hAnsi="Bookman Old Style"/>
          <w:sz w:val="32"/>
          <w:szCs w:val="32"/>
        </w:rPr>
        <w:t>2.3. Політична свідомість та менталітет</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b/>
          <w:sz w:val="32"/>
          <w:szCs w:val="32"/>
        </w:rPr>
      </w:pPr>
      <w:r w:rsidRPr="003E0BB7">
        <w:rPr>
          <w:rFonts w:ascii="Bookman Old Style" w:hAnsi="Bookman Old Style"/>
          <w:b/>
          <w:sz w:val="32"/>
          <w:szCs w:val="32"/>
        </w:rPr>
        <w:t xml:space="preserve">Тема 3. Психологія політичної діяльності та політичної </w:t>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b/>
          <w:sz w:val="32"/>
          <w:szCs w:val="32"/>
        </w:rPr>
        <w:t>влади</w:t>
      </w:r>
      <w:r w:rsidRPr="003E0BB7">
        <w:rPr>
          <w:rFonts w:ascii="Bookman Old Style" w:hAnsi="Bookman Old Style"/>
          <w:b/>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3.1. Психологія політичної діяльності</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3.2. Зміст і види політичної діяльності</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rPr>
      </w:pPr>
      <w:r w:rsidRPr="003E0BB7">
        <w:rPr>
          <w:rFonts w:ascii="Bookman Old Style" w:hAnsi="Bookman Old Style"/>
          <w:sz w:val="32"/>
          <w:szCs w:val="32"/>
        </w:rPr>
        <w:t>3.3. Поняття маркетингу, функції та види політичного</w:t>
      </w:r>
    </w:p>
    <w:p w:rsidR="007B2E1C" w:rsidRPr="003E0BB7" w:rsidRDefault="007B2E1C" w:rsidP="007B2E1C">
      <w:pPr>
        <w:keepNext/>
        <w:widowControl w:val="0"/>
        <w:tabs>
          <w:tab w:val="right" w:leader="dot" w:pos="8789"/>
        </w:tabs>
        <w:spacing w:line="360" w:lineRule="auto"/>
        <w:rPr>
          <w:rFonts w:ascii="Bookman Old Style" w:hAnsi="Bookman Old Style"/>
          <w:sz w:val="32"/>
          <w:szCs w:val="32"/>
          <w:lang w:val="ru-RU"/>
        </w:rPr>
      </w:pPr>
      <w:r w:rsidRPr="003E0BB7">
        <w:rPr>
          <w:rFonts w:ascii="Bookman Old Style" w:hAnsi="Bookman Old Style"/>
          <w:sz w:val="32"/>
          <w:szCs w:val="32"/>
        </w:rPr>
        <w:t>маркетингу</w:t>
      </w:r>
      <w:r w:rsidRPr="003E0BB7">
        <w:rPr>
          <w:rFonts w:ascii="Bookman Old Style" w:hAnsi="Bookman Old Style"/>
          <w:sz w:val="32"/>
          <w:szCs w:val="32"/>
        </w:rPr>
        <w:tab/>
      </w:r>
    </w:p>
    <w:p w:rsidR="007B2E1C" w:rsidRDefault="007B2E1C">
      <w:pPr>
        <w:rPr>
          <w:rFonts w:ascii="Bookman Old Style" w:hAnsi="Bookman Old Style"/>
          <w:b/>
          <w:sz w:val="32"/>
          <w:szCs w:val="32"/>
        </w:rPr>
      </w:pPr>
      <w:r>
        <w:rPr>
          <w:rFonts w:ascii="Bookman Old Style" w:hAnsi="Bookman Old Style"/>
          <w:b/>
          <w:sz w:val="32"/>
          <w:szCs w:val="32"/>
        </w:rPr>
        <w:br w:type="page"/>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b/>
          <w:sz w:val="32"/>
          <w:szCs w:val="32"/>
        </w:rPr>
        <w:lastRenderedPageBreak/>
        <w:t>Тема 4. Психологія суспільної думки</w:t>
      </w:r>
      <w:r w:rsidRPr="003E0BB7">
        <w:rPr>
          <w:rFonts w:ascii="Bookman Old Style" w:hAnsi="Bookman Old Style"/>
          <w:b/>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4.1. Політична свідомість як психічний феномен</w:t>
      </w:r>
      <w:r w:rsidRPr="003E0BB7">
        <w:rPr>
          <w:rFonts w:ascii="Bookman Old Style" w:hAnsi="Bookman Old Style"/>
          <w:sz w:val="32"/>
          <w:szCs w:val="32"/>
          <w:lang w:val="ru-RU"/>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4.2. Психологія політичного мислення</w:t>
      </w:r>
      <w:r w:rsidRPr="003E0BB7">
        <w:rPr>
          <w:rFonts w:ascii="Bookman Old Style" w:hAnsi="Bookman Old Style"/>
          <w:sz w:val="32"/>
          <w:szCs w:val="32"/>
        </w:rPr>
        <w:tab/>
      </w:r>
    </w:p>
    <w:p w:rsidR="007B2E1C" w:rsidRDefault="007B2E1C" w:rsidP="007B2E1C">
      <w:pPr>
        <w:keepNext/>
        <w:widowControl w:val="0"/>
        <w:tabs>
          <w:tab w:val="right" w:leader="dot" w:pos="8789"/>
        </w:tabs>
        <w:rPr>
          <w:rFonts w:ascii="Bookman Old Style" w:hAnsi="Bookman Old Style"/>
          <w:sz w:val="32"/>
          <w:szCs w:val="32"/>
        </w:rPr>
      </w:pPr>
      <w:r w:rsidRPr="003E0BB7">
        <w:rPr>
          <w:rFonts w:ascii="Bookman Old Style" w:hAnsi="Bookman Old Style"/>
          <w:sz w:val="32"/>
          <w:szCs w:val="32"/>
        </w:rPr>
        <w:t xml:space="preserve">4.3. Психологія масової свідомості та суспільної </w:t>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думки</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spacing w:line="360" w:lineRule="auto"/>
        <w:rPr>
          <w:rFonts w:ascii="Bookman Old Style" w:hAnsi="Bookman Old Style"/>
          <w:sz w:val="32"/>
          <w:szCs w:val="32"/>
          <w:lang w:val="ru-RU"/>
        </w:rPr>
      </w:pPr>
      <w:r w:rsidRPr="003E0BB7">
        <w:rPr>
          <w:rFonts w:ascii="Bookman Old Style" w:hAnsi="Bookman Old Style"/>
          <w:sz w:val="32"/>
          <w:szCs w:val="32"/>
        </w:rPr>
        <w:t>4.4. Психологія влади</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b/>
          <w:sz w:val="32"/>
          <w:szCs w:val="32"/>
        </w:rPr>
        <w:t>Тема 5. Психологічні аспекти політичного лідерства</w:t>
      </w:r>
      <w:r w:rsidRPr="003E0BB7">
        <w:rPr>
          <w:rFonts w:ascii="Bookman Old Style" w:hAnsi="Bookman Old Style"/>
          <w:b/>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5.1. Поняття лідерства у політичній психології</w:t>
      </w:r>
      <w:r w:rsidRPr="003E0BB7">
        <w:rPr>
          <w:rFonts w:ascii="Bookman Old Style" w:hAnsi="Bookman Old Style"/>
          <w:sz w:val="32"/>
          <w:szCs w:val="32"/>
          <w:lang w:val="ru-RU"/>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5.2. Особистість і влада</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5.3. Потреби і мотиви лідерів, що впливають на політичну поведінку</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b/>
          <w:sz w:val="32"/>
          <w:szCs w:val="32"/>
          <w:lang w:val="ru-RU"/>
        </w:rPr>
      </w:pP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b/>
          <w:sz w:val="32"/>
          <w:szCs w:val="32"/>
          <w:lang w:val="ru-RU"/>
        </w:rPr>
        <w:t xml:space="preserve">Тема 6. </w:t>
      </w:r>
      <w:r w:rsidRPr="003E0BB7">
        <w:rPr>
          <w:rFonts w:ascii="Bookman Old Style" w:hAnsi="Bookman Old Style"/>
          <w:b/>
          <w:sz w:val="32"/>
          <w:szCs w:val="32"/>
        </w:rPr>
        <w:t>Психологічні фактори політичної культури</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6.1. Загальне поняття політичної культури</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6.2. Культурний субстрат політики та його складові</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6.3. Основні елементи політичної культури</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6.4. Типи політичних культур</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b/>
          <w:sz w:val="32"/>
          <w:szCs w:val="32"/>
        </w:rPr>
      </w:pP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b/>
          <w:sz w:val="32"/>
          <w:szCs w:val="32"/>
        </w:rPr>
        <w:t xml:space="preserve">Тема 7. </w:t>
      </w:r>
      <w:r>
        <w:rPr>
          <w:rFonts w:ascii="Bookman Old Style" w:hAnsi="Bookman Old Style"/>
          <w:b/>
          <w:sz w:val="32"/>
          <w:szCs w:val="32"/>
        </w:rPr>
        <w:t>Прикладна політична психологія</w:t>
      </w:r>
      <w:r w:rsidRPr="003E0BB7">
        <w:rPr>
          <w:rFonts w:ascii="Bookman Old Style" w:hAnsi="Bookman Old Style"/>
          <w:b/>
          <w:sz w:val="32"/>
          <w:szCs w:val="32"/>
          <w:lang w:val="ru-RU"/>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 xml:space="preserve">7.1. </w:t>
      </w:r>
      <w:r>
        <w:rPr>
          <w:rFonts w:ascii="Bookman Old Style" w:hAnsi="Bookman Old Style"/>
          <w:sz w:val="32"/>
          <w:szCs w:val="32"/>
        </w:rPr>
        <w:t>Політична реклама</w:t>
      </w:r>
      <w:r w:rsidRPr="003E0BB7">
        <w:rPr>
          <w:rFonts w:ascii="Bookman Old Style" w:hAnsi="Bookman Old Style"/>
          <w:sz w:val="32"/>
          <w:szCs w:val="32"/>
        </w:rPr>
        <w:tab/>
      </w:r>
    </w:p>
    <w:p w:rsidR="007B2E1C" w:rsidRPr="003E0BB7" w:rsidRDefault="007B2E1C" w:rsidP="007B2E1C">
      <w:pPr>
        <w:keepNext/>
        <w:widowControl w:val="0"/>
        <w:tabs>
          <w:tab w:val="right" w:leader="dot" w:pos="8789"/>
        </w:tabs>
        <w:rPr>
          <w:rFonts w:ascii="Bookman Old Style" w:hAnsi="Bookman Old Style"/>
          <w:sz w:val="32"/>
          <w:szCs w:val="32"/>
          <w:lang w:val="ru-RU"/>
        </w:rPr>
      </w:pPr>
      <w:r w:rsidRPr="003E0BB7">
        <w:rPr>
          <w:rFonts w:ascii="Bookman Old Style" w:hAnsi="Bookman Old Style"/>
          <w:sz w:val="32"/>
          <w:szCs w:val="32"/>
        </w:rPr>
        <w:t xml:space="preserve">7.2. </w:t>
      </w:r>
      <w:r>
        <w:rPr>
          <w:rFonts w:ascii="Bookman Old Style" w:hAnsi="Bookman Old Style"/>
          <w:sz w:val="32"/>
          <w:szCs w:val="32"/>
        </w:rPr>
        <w:t>Іміджмейкінг</w:t>
      </w:r>
      <w:r w:rsidRPr="003E0BB7">
        <w:rPr>
          <w:rFonts w:ascii="Bookman Old Style" w:hAnsi="Bookman Old Style"/>
          <w:sz w:val="32"/>
          <w:szCs w:val="32"/>
        </w:rPr>
        <w:tab/>
      </w:r>
    </w:p>
    <w:p w:rsidR="007B2E1C" w:rsidRPr="00F733AC" w:rsidRDefault="007B2E1C" w:rsidP="007B2E1C">
      <w:pPr>
        <w:keepNext/>
        <w:widowControl w:val="0"/>
        <w:tabs>
          <w:tab w:val="right" w:leader="dot" w:pos="8789"/>
        </w:tabs>
        <w:spacing w:line="360" w:lineRule="auto"/>
        <w:rPr>
          <w:sz w:val="32"/>
          <w:szCs w:val="32"/>
          <w:lang w:val="ru-RU"/>
        </w:rPr>
      </w:pPr>
      <w:r w:rsidRPr="003E0BB7">
        <w:rPr>
          <w:rFonts w:ascii="Bookman Old Style" w:hAnsi="Bookman Old Style"/>
          <w:sz w:val="32"/>
          <w:szCs w:val="32"/>
        </w:rPr>
        <w:t xml:space="preserve">7.3. </w:t>
      </w:r>
      <w:r>
        <w:rPr>
          <w:rFonts w:ascii="Bookman Old Style" w:hAnsi="Bookman Old Style"/>
          <w:sz w:val="32"/>
          <w:szCs w:val="32"/>
        </w:rPr>
        <w:t>Паблікрілейшенз</w:t>
      </w:r>
      <w:r>
        <w:rPr>
          <w:sz w:val="32"/>
          <w:szCs w:val="32"/>
        </w:rPr>
        <w:tab/>
      </w:r>
    </w:p>
    <w:p w:rsidR="007B2E1C" w:rsidRPr="00F733AC" w:rsidRDefault="007B2E1C" w:rsidP="007B2E1C">
      <w:pPr>
        <w:keepNext/>
        <w:widowControl w:val="0"/>
        <w:tabs>
          <w:tab w:val="right" w:leader="dot" w:pos="8789"/>
        </w:tabs>
        <w:spacing w:line="360" w:lineRule="auto"/>
        <w:rPr>
          <w:sz w:val="32"/>
          <w:szCs w:val="32"/>
        </w:rPr>
      </w:pPr>
    </w:p>
    <w:p w:rsidR="007B2E1C" w:rsidRPr="00C85B39" w:rsidRDefault="007B2E1C" w:rsidP="007B2E1C">
      <w:pPr>
        <w:keepNext/>
        <w:widowControl w:val="0"/>
        <w:tabs>
          <w:tab w:val="right" w:leader="dot" w:pos="8789"/>
        </w:tabs>
        <w:rPr>
          <w:b/>
          <w:sz w:val="32"/>
          <w:szCs w:val="32"/>
        </w:rPr>
      </w:pPr>
      <w:r w:rsidRPr="00F733AC">
        <w:rPr>
          <w:b/>
          <w:bCs/>
          <w:sz w:val="32"/>
          <w:szCs w:val="32"/>
        </w:rPr>
        <w:t>Література</w:t>
      </w:r>
      <w:r>
        <w:rPr>
          <w:b/>
          <w:bCs/>
          <w:sz w:val="32"/>
          <w:szCs w:val="32"/>
        </w:rPr>
        <w:tab/>
      </w:r>
    </w:p>
    <w:p w:rsidR="007B2E1C" w:rsidRPr="002E3E15" w:rsidRDefault="007B2E1C" w:rsidP="007B2E1C">
      <w:pPr>
        <w:keepNext/>
        <w:widowControl w:val="0"/>
        <w:jc w:val="both"/>
        <w:rPr>
          <w:rFonts w:ascii="Bookman Old Style" w:hAnsi="Bookman Old Style"/>
          <w:sz w:val="32"/>
          <w:szCs w:val="32"/>
        </w:rPr>
      </w:pPr>
    </w:p>
    <w:p w:rsidR="00D50ECD" w:rsidRPr="00F733AC" w:rsidRDefault="00D50ECD" w:rsidP="00F733AC">
      <w:pPr>
        <w:keepNext/>
        <w:widowControl w:val="0"/>
        <w:jc w:val="center"/>
        <w:rPr>
          <w:rFonts w:ascii="Bookman Old Style" w:hAnsi="Bookman Old Style"/>
          <w:b/>
          <w:sz w:val="32"/>
          <w:szCs w:val="32"/>
        </w:rPr>
      </w:pPr>
      <w:r w:rsidRPr="00F733AC">
        <w:rPr>
          <w:rFonts w:ascii="Bookman Old Style" w:hAnsi="Bookman Old Style"/>
          <w:b/>
          <w:sz w:val="32"/>
          <w:szCs w:val="32"/>
        </w:rPr>
        <w:br w:type="page"/>
      </w:r>
    </w:p>
    <w:p w:rsidR="00D50ECD" w:rsidRPr="00F733AC" w:rsidRDefault="00D50ECD" w:rsidP="00F733AC">
      <w:pPr>
        <w:keepNext/>
        <w:widowControl w:val="0"/>
        <w:jc w:val="center"/>
        <w:rPr>
          <w:rFonts w:ascii="Bookman Old Style" w:hAnsi="Bookman Old Style"/>
          <w:b/>
          <w:sz w:val="32"/>
          <w:szCs w:val="32"/>
        </w:rPr>
      </w:pPr>
    </w:p>
    <w:p w:rsidR="00D50ECD" w:rsidRPr="001D694D" w:rsidRDefault="00D50ECD" w:rsidP="00F733AC">
      <w:pPr>
        <w:keepNext/>
        <w:widowControl w:val="0"/>
        <w:jc w:val="center"/>
        <w:rPr>
          <w:rFonts w:ascii="Bookman Old Style" w:hAnsi="Bookman Old Style"/>
          <w:b/>
          <w:sz w:val="40"/>
          <w:szCs w:val="40"/>
        </w:rPr>
      </w:pPr>
      <w:r w:rsidRPr="001D694D">
        <w:rPr>
          <w:rFonts w:ascii="Bookman Old Style" w:hAnsi="Bookman Old Style"/>
          <w:b/>
          <w:sz w:val="40"/>
          <w:szCs w:val="40"/>
        </w:rPr>
        <w:t>ПРЕДМОВА</w:t>
      </w:r>
    </w:p>
    <w:p w:rsidR="00D50ECD" w:rsidRPr="00F733AC" w:rsidRDefault="00E87F1A" w:rsidP="00F733AC">
      <w:pPr>
        <w:keepNext/>
        <w:widowControl w:val="0"/>
        <w:ind w:firstLine="709"/>
        <w:jc w:val="center"/>
        <w:rPr>
          <w:rFonts w:ascii="Bookman Old Style" w:hAnsi="Bookman Old Style"/>
          <w:b/>
          <w:sz w:val="32"/>
          <w:szCs w:val="32"/>
        </w:rPr>
      </w:pPr>
      <w:r>
        <w:rPr>
          <w:noProof/>
          <w:lang w:eastAsia="uk-UA"/>
        </w:rPr>
        <w:drawing>
          <wp:anchor distT="0" distB="0" distL="114300" distR="114300" simplePos="0" relativeHeight="251654144" behindDoc="1" locked="0" layoutInCell="1" allowOverlap="0">
            <wp:simplePos x="0" y="0"/>
            <wp:positionH relativeFrom="column">
              <wp:posOffset>1600200</wp:posOffset>
            </wp:positionH>
            <wp:positionV relativeFrom="paragraph">
              <wp:posOffset>17780</wp:posOffset>
            </wp:positionV>
            <wp:extent cx="2514600" cy="1195070"/>
            <wp:effectExtent l="19050" t="0" r="0" b="0"/>
            <wp:wrapNone/>
            <wp:docPr id="10" name="Рисунок 10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Pr="00F733AC" w:rsidRDefault="00D50ECD" w:rsidP="00F733AC">
      <w:pPr>
        <w:pStyle w:val="6"/>
        <w:pageBreakBefore w:val="0"/>
        <w:widowControl w:val="0"/>
        <w:spacing w:line="240" w:lineRule="auto"/>
        <w:ind w:firstLine="709"/>
        <w:rPr>
          <w:rFonts w:ascii="Bookman Old Style" w:hAnsi="Bookman Old Style"/>
          <w:b w:val="0"/>
          <w:bCs w:val="0"/>
          <w:sz w:val="32"/>
          <w:szCs w:val="32"/>
          <w:lang w:val="uk-UA"/>
        </w:rPr>
      </w:pPr>
    </w:p>
    <w:p w:rsidR="00D50ECD" w:rsidRPr="00F733AC" w:rsidRDefault="00D50ECD" w:rsidP="00F733AC">
      <w:pPr>
        <w:pStyle w:val="6"/>
        <w:pageBreakBefore w:val="0"/>
        <w:widowControl w:val="0"/>
        <w:spacing w:line="240" w:lineRule="auto"/>
        <w:ind w:firstLine="709"/>
        <w:rPr>
          <w:rFonts w:ascii="Bookman Old Style" w:hAnsi="Bookman Old Style"/>
          <w:b w:val="0"/>
          <w:bCs w:val="0"/>
          <w:sz w:val="32"/>
          <w:szCs w:val="32"/>
          <w:lang w:val="uk-UA"/>
        </w:rPr>
      </w:pPr>
    </w:p>
    <w:p w:rsidR="00D50ECD" w:rsidRPr="00F733AC" w:rsidRDefault="00D50ECD" w:rsidP="00F733AC">
      <w:pPr>
        <w:pStyle w:val="6"/>
        <w:pageBreakBefore w:val="0"/>
        <w:widowControl w:val="0"/>
        <w:spacing w:line="240" w:lineRule="auto"/>
        <w:ind w:firstLine="709"/>
        <w:rPr>
          <w:rFonts w:ascii="Bookman Old Style" w:hAnsi="Bookman Old Style"/>
          <w:b w:val="0"/>
          <w:bCs w:val="0"/>
          <w:sz w:val="32"/>
          <w:szCs w:val="32"/>
          <w:lang w:val="uk-UA"/>
        </w:rPr>
      </w:pPr>
    </w:p>
    <w:p w:rsidR="00D50ECD" w:rsidRPr="00F733AC" w:rsidRDefault="00D50ECD" w:rsidP="00F733AC">
      <w:pPr>
        <w:pStyle w:val="6"/>
        <w:pageBreakBefore w:val="0"/>
        <w:widowControl w:val="0"/>
        <w:spacing w:line="240" w:lineRule="auto"/>
        <w:ind w:firstLine="709"/>
        <w:jc w:val="both"/>
        <w:rPr>
          <w:rFonts w:ascii="Bookman Old Style" w:hAnsi="Bookman Old Style"/>
          <w:b w:val="0"/>
          <w:bCs w:val="0"/>
          <w:sz w:val="32"/>
          <w:szCs w:val="32"/>
          <w:lang w:val="uk-UA"/>
        </w:rPr>
      </w:pPr>
    </w:p>
    <w:p w:rsidR="00151C6F" w:rsidRDefault="00151C6F" w:rsidP="00151C6F">
      <w:pPr>
        <w:pStyle w:val="6"/>
        <w:pageBreakBefore w:val="0"/>
        <w:widowControl w:val="0"/>
        <w:spacing w:line="240" w:lineRule="auto"/>
        <w:ind w:firstLine="709"/>
        <w:jc w:val="both"/>
        <w:rPr>
          <w:rFonts w:ascii="Bookman Old Style" w:hAnsi="Bookman Old Style"/>
          <w:b w:val="0"/>
          <w:bCs w:val="0"/>
          <w:sz w:val="32"/>
          <w:szCs w:val="32"/>
          <w:lang w:val="uk-UA"/>
        </w:rPr>
      </w:pPr>
      <w:r w:rsidRPr="00151C6F">
        <w:rPr>
          <w:rFonts w:ascii="Bookman Old Style" w:hAnsi="Bookman Old Style"/>
          <w:b w:val="0"/>
          <w:bCs w:val="0"/>
          <w:sz w:val="32"/>
          <w:szCs w:val="32"/>
          <w:lang w:val="uk-UA"/>
        </w:rPr>
        <w:t xml:space="preserve">Політична психологія </w:t>
      </w:r>
      <w:r>
        <w:rPr>
          <w:rFonts w:ascii="Bookman Old Style" w:hAnsi="Bookman Old Style"/>
          <w:b w:val="0"/>
          <w:bCs w:val="0"/>
          <w:sz w:val="32"/>
          <w:szCs w:val="32"/>
          <w:lang w:val="uk-UA"/>
        </w:rPr>
        <w:t>є</w:t>
      </w:r>
      <w:r w:rsidRPr="00151C6F">
        <w:rPr>
          <w:rFonts w:ascii="Bookman Old Style" w:hAnsi="Bookman Old Style"/>
          <w:b w:val="0"/>
          <w:bCs w:val="0"/>
          <w:sz w:val="32"/>
          <w:szCs w:val="32"/>
          <w:lang w:val="uk-UA"/>
        </w:rPr>
        <w:t xml:space="preserve"> одн</w:t>
      </w:r>
      <w:r>
        <w:rPr>
          <w:rFonts w:ascii="Bookman Old Style" w:hAnsi="Bookman Old Style"/>
          <w:b w:val="0"/>
          <w:bCs w:val="0"/>
          <w:sz w:val="32"/>
          <w:szCs w:val="32"/>
          <w:lang w:val="uk-UA"/>
        </w:rPr>
        <w:t>ією</w:t>
      </w:r>
      <w:r w:rsidRPr="00151C6F">
        <w:rPr>
          <w:rFonts w:ascii="Bookman Old Style" w:hAnsi="Bookman Old Style"/>
          <w:b w:val="0"/>
          <w:bCs w:val="0"/>
          <w:sz w:val="32"/>
          <w:szCs w:val="32"/>
          <w:lang w:val="uk-UA"/>
        </w:rPr>
        <w:t xml:space="preserve"> </w:t>
      </w:r>
      <w:r>
        <w:rPr>
          <w:rFonts w:ascii="Bookman Old Style" w:hAnsi="Bookman Old Style"/>
          <w:b w:val="0"/>
          <w:bCs w:val="0"/>
          <w:sz w:val="32"/>
          <w:szCs w:val="32"/>
          <w:lang w:val="uk-UA"/>
        </w:rPr>
        <w:t>і</w:t>
      </w:r>
      <w:r w:rsidRPr="00151C6F">
        <w:rPr>
          <w:rFonts w:ascii="Bookman Old Style" w:hAnsi="Bookman Old Style"/>
          <w:b w:val="0"/>
          <w:bCs w:val="0"/>
          <w:sz w:val="32"/>
          <w:szCs w:val="32"/>
          <w:lang w:val="uk-UA"/>
        </w:rPr>
        <w:t xml:space="preserve">з тих </w:t>
      </w:r>
      <w:r>
        <w:rPr>
          <w:rFonts w:ascii="Bookman Old Style" w:hAnsi="Bookman Old Style"/>
          <w:b w:val="0"/>
          <w:bCs w:val="0"/>
          <w:sz w:val="32"/>
          <w:szCs w:val="32"/>
          <w:lang w:val="uk-UA"/>
        </w:rPr>
        <w:t>наукових</w:t>
      </w:r>
      <w:r w:rsidRPr="00151C6F">
        <w:rPr>
          <w:rFonts w:ascii="Bookman Old Style" w:hAnsi="Bookman Old Style"/>
          <w:b w:val="0"/>
          <w:bCs w:val="0"/>
          <w:sz w:val="32"/>
          <w:szCs w:val="32"/>
          <w:lang w:val="uk-UA"/>
        </w:rPr>
        <w:t xml:space="preserve"> дисциплін, які утвердилися порівняно недавно. </w:t>
      </w:r>
      <w:r>
        <w:rPr>
          <w:rFonts w:ascii="Bookman Old Style" w:hAnsi="Bookman Old Style"/>
          <w:b w:val="0"/>
          <w:bCs w:val="0"/>
          <w:sz w:val="32"/>
          <w:szCs w:val="32"/>
          <w:lang w:val="uk-UA"/>
        </w:rPr>
        <w:t>П</w:t>
      </w:r>
      <w:r w:rsidRPr="00151C6F">
        <w:rPr>
          <w:rFonts w:ascii="Bookman Old Style" w:hAnsi="Bookman Old Style"/>
          <w:b w:val="0"/>
          <w:bCs w:val="0"/>
          <w:sz w:val="32"/>
          <w:szCs w:val="32"/>
          <w:lang w:val="uk-UA"/>
        </w:rPr>
        <w:t xml:space="preserve">олітична психологія, яка стала настільки популярною сьогодні у зв'язку з її використанням </w:t>
      </w:r>
      <w:r>
        <w:rPr>
          <w:rFonts w:ascii="Bookman Old Style" w:hAnsi="Bookman Old Style"/>
          <w:b w:val="0"/>
          <w:bCs w:val="0"/>
          <w:sz w:val="32"/>
          <w:szCs w:val="32"/>
          <w:lang w:val="uk-UA"/>
        </w:rPr>
        <w:t xml:space="preserve">у сфері </w:t>
      </w:r>
      <w:r w:rsidRPr="00151C6F">
        <w:rPr>
          <w:rFonts w:ascii="Bookman Old Style" w:hAnsi="Bookman Old Style"/>
          <w:b w:val="0"/>
          <w:bCs w:val="0"/>
          <w:sz w:val="32"/>
          <w:szCs w:val="32"/>
          <w:lang w:val="uk-UA"/>
        </w:rPr>
        <w:t xml:space="preserve">політичного консультування та </w:t>
      </w:r>
      <w:r>
        <w:rPr>
          <w:rFonts w:ascii="Bookman Old Style" w:hAnsi="Bookman Old Style"/>
          <w:b w:val="0"/>
          <w:bCs w:val="0"/>
          <w:sz w:val="32"/>
          <w:szCs w:val="32"/>
          <w:lang w:val="uk-UA"/>
        </w:rPr>
        <w:t xml:space="preserve">у </w:t>
      </w:r>
      <w:r w:rsidRPr="00151C6F">
        <w:rPr>
          <w:rFonts w:ascii="Bookman Old Style" w:hAnsi="Bookman Old Style"/>
          <w:b w:val="0"/>
          <w:bCs w:val="0"/>
          <w:sz w:val="32"/>
          <w:szCs w:val="32"/>
          <w:lang w:val="uk-UA"/>
        </w:rPr>
        <w:t xml:space="preserve">ході виборчих кампаній, цікава не тільки своїм прикладним характером. Це наука, </w:t>
      </w:r>
      <w:r>
        <w:rPr>
          <w:rFonts w:ascii="Bookman Old Style" w:hAnsi="Bookman Old Style"/>
          <w:b w:val="0"/>
          <w:bCs w:val="0"/>
          <w:sz w:val="32"/>
          <w:szCs w:val="32"/>
          <w:lang w:val="uk-UA"/>
        </w:rPr>
        <w:t xml:space="preserve">яка </w:t>
      </w:r>
      <w:r w:rsidRPr="00151C6F">
        <w:rPr>
          <w:rFonts w:ascii="Bookman Old Style" w:hAnsi="Bookman Old Style"/>
          <w:b w:val="0"/>
          <w:bCs w:val="0"/>
          <w:sz w:val="32"/>
          <w:szCs w:val="32"/>
          <w:lang w:val="uk-UA"/>
        </w:rPr>
        <w:t>перш за все покликана вивчати фундаментальні закономірності політичної поведінки і свідомості</w:t>
      </w:r>
      <w:r>
        <w:rPr>
          <w:rFonts w:ascii="Bookman Old Style" w:hAnsi="Bookman Old Style"/>
          <w:b w:val="0"/>
          <w:bCs w:val="0"/>
          <w:sz w:val="32"/>
          <w:szCs w:val="32"/>
          <w:lang w:val="uk-UA"/>
        </w:rPr>
        <w:t xml:space="preserve">. </w:t>
      </w:r>
    </w:p>
    <w:p w:rsidR="00683357" w:rsidRPr="00151C6F" w:rsidRDefault="006067D8" w:rsidP="00151C6F">
      <w:pPr>
        <w:pStyle w:val="6"/>
        <w:pageBreakBefore w:val="0"/>
        <w:widowControl w:val="0"/>
        <w:spacing w:line="240" w:lineRule="auto"/>
        <w:ind w:firstLine="709"/>
        <w:jc w:val="both"/>
        <w:rPr>
          <w:rFonts w:ascii="Bookman Old Style" w:hAnsi="Bookman Old Style" w:cs="Arial"/>
          <w:b w:val="0"/>
          <w:sz w:val="32"/>
          <w:szCs w:val="32"/>
        </w:rPr>
      </w:pPr>
      <w:r w:rsidRPr="00151C6F">
        <w:rPr>
          <w:rFonts w:ascii="Bookman Old Style" w:hAnsi="Bookman Old Style" w:cs="Arial"/>
          <w:b w:val="0"/>
          <w:sz w:val="32"/>
          <w:szCs w:val="32"/>
        </w:rPr>
        <w:t xml:space="preserve">Політику творять і реалізують люди, керуючись певними уявленнями, мотивами, цілями, настроями та емоціями. Політика загалом, як і окремі політичні події та явища, значною мірою залежить від природи, психіки конкретних людей. Тому досліджувати політику, її вияви та результати доцільно саме через вивчення людей, їхнього психологічного стану. З огляду на те, що психологічні стани та явища у певний спосіб зумовлюють певні політичні події та процеси, то цілком логічно, що й вони, </w:t>
      </w:r>
      <w:r w:rsidR="00151C6F">
        <w:rPr>
          <w:rFonts w:ascii="Bookman Old Style" w:hAnsi="Bookman Old Style" w:cs="Arial"/>
          <w:b w:val="0"/>
          <w:sz w:val="32"/>
          <w:szCs w:val="32"/>
          <w:lang w:val="uk-UA"/>
        </w:rPr>
        <w:t xml:space="preserve">у </w:t>
      </w:r>
      <w:r w:rsidRPr="00151C6F">
        <w:rPr>
          <w:rFonts w:ascii="Bookman Old Style" w:hAnsi="Bookman Old Style" w:cs="Arial"/>
          <w:b w:val="0"/>
          <w:sz w:val="32"/>
          <w:szCs w:val="32"/>
        </w:rPr>
        <w:t>свою черг</w:t>
      </w:r>
      <w:r w:rsidR="00151C6F">
        <w:rPr>
          <w:rFonts w:ascii="Bookman Old Style" w:hAnsi="Bookman Old Style" w:cs="Arial"/>
          <w:b w:val="0"/>
          <w:sz w:val="32"/>
          <w:szCs w:val="32"/>
          <w:lang w:val="uk-UA"/>
        </w:rPr>
        <w:t>у</w:t>
      </w:r>
      <w:r w:rsidRPr="00151C6F">
        <w:rPr>
          <w:rFonts w:ascii="Bookman Old Style" w:hAnsi="Bookman Old Style" w:cs="Arial"/>
          <w:b w:val="0"/>
          <w:sz w:val="32"/>
          <w:szCs w:val="32"/>
        </w:rPr>
        <w:t xml:space="preserve">, сприяють зміні психологічного стану їх учасників. Автори акцентували саме на тому, яку роль ві-діграють у політиці, а отже і в усій історії людства, конкретні психологічні феномени, психологічні механізми, які реально спонукають людей до політичної діяльності. </w:t>
      </w:r>
      <w:r w:rsidR="00683357" w:rsidRPr="00151C6F">
        <w:rPr>
          <w:rFonts w:ascii="Bookman Old Style" w:hAnsi="Bookman Old Style"/>
          <w:b w:val="0"/>
          <w:sz w:val="32"/>
          <w:szCs w:val="32"/>
        </w:rPr>
        <w:t>Певним політичним проце</w:t>
      </w:r>
      <w:r w:rsidR="00AA55FF" w:rsidRPr="00151C6F">
        <w:rPr>
          <w:rFonts w:ascii="Bookman Old Style" w:hAnsi="Bookman Old Style"/>
          <w:b w:val="0"/>
          <w:sz w:val="32"/>
          <w:szCs w:val="32"/>
        </w:rPr>
        <w:t>сам, явищам, подіям завжди пере</w:t>
      </w:r>
      <w:r w:rsidR="00683357" w:rsidRPr="00151C6F">
        <w:rPr>
          <w:rFonts w:ascii="Bookman Old Style" w:hAnsi="Bookman Old Style"/>
          <w:b w:val="0"/>
          <w:sz w:val="32"/>
          <w:szCs w:val="32"/>
        </w:rPr>
        <w:t xml:space="preserve">дують відповідні психологічні явища. Зокрема, йдеться про </w:t>
      </w:r>
      <w:r w:rsidR="00683357" w:rsidRPr="00151C6F">
        <w:rPr>
          <w:rFonts w:ascii="Bookman Old Style" w:hAnsi="Bookman Old Style"/>
          <w:b w:val="0"/>
          <w:sz w:val="32"/>
          <w:szCs w:val="32"/>
        </w:rPr>
        <w:lastRenderedPageBreak/>
        <w:t xml:space="preserve">підвищення популярності ідей і лідерів, які ці ідеї поширюють і пропагують. Можна згадати одночасну, раптову і повну зміну відповідних ідеалів, цінностей, норм моралі </w:t>
      </w:r>
      <w:r w:rsidR="00683357" w:rsidRPr="00151C6F">
        <w:rPr>
          <w:b w:val="0"/>
          <w:sz w:val="32"/>
          <w:szCs w:val="32"/>
        </w:rPr>
        <w:t>‒</w:t>
      </w:r>
      <w:r w:rsidR="00683357" w:rsidRPr="00151C6F">
        <w:rPr>
          <w:rFonts w:ascii="Bookman Old Style" w:hAnsi="Bookman Old Style"/>
          <w:b w:val="0"/>
          <w:sz w:val="32"/>
          <w:szCs w:val="32"/>
        </w:rPr>
        <w:t xml:space="preserve"> тобто всього, що стосується психології багатьо</w:t>
      </w:r>
      <w:r w:rsidR="00AA55FF" w:rsidRPr="00151C6F">
        <w:rPr>
          <w:rFonts w:ascii="Bookman Old Style" w:hAnsi="Bookman Old Style"/>
          <w:b w:val="0"/>
          <w:sz w:val="32"/>
          <w:szCs w:val="32"/>
        </w:rPr>
        <w:t>х людей, великої людської спіль</w:t>
      </w:r>
      <w:r w:rsidR="00683357" w:rsidRPr="00151C6F">
        <w:rPr>
          <w:rFonts w:ascii="Bookman Old Style" w:hAnsi="Bookman Old Style"/>
          <w:b w:val="0"/>
          <w:sz w:val="32"/>
          <w:szCs w:val="32"/>
        </w:rPr>
        <w:t>ноти.</w:t>
      </w:r>
    </w:p>
    <w:p w:rsidR="00AA55FF" w:rsidRDefault="006067D8" w:rsidP="006067D8">
      <w:pPr>
        <w:ind w:firstLine="709"/>
        <w:jc w:val="both"/>
        <w:rPr>
          <w:rFonts w:ascii="Bookman Old Style" w:hAnsi="Bookman Old Style" w:cs="Arial"/>
          <w:sz w:val="32"/>
          <w:szCs w:val="32"/>
        </w:rPr>
      </w:pPr>
      <w:r w:rsidRPr="00151C6F">
        <w:rPr>
          <w:rFonts w:ascii="Bookman Old Style" w:hAnsi="Bookman Old Style" w:cs="Arial"/>
          <w:sz w:val="32"/>
          <w:szCs w:val="32"/>
        </w:rPr>
        <w:t>Актуальність вивчення політичної психології зумовлена тим, що політична сфера</w:t>
      </w:r>
      <w:r w:rsidRPr="006067D8">
        <w:rPr>
          <w:rFonts w:ascii="Bookman Old Style" w:hAnsi="Bookman Old Style" w:cs="Arial"/>
          <w:sz w:val="32"/>
          <w:szCs w:val="32"/>
        </w:rPr>
        <w:t xml:space="preserve"> суспільства, діяльність політичних суб’єктів пронизані</w:t>
      </w:r>
      <w:r>
        <w:rPr>
          <w:rFonts w:ascii="Bookman Old Style" w:hAnsi="Bookman Old Style" w:cs="Arial"/>
          <w:sz w:val="32"/>
          <w:szCs w:val="32"/>
        </w:rPr>
        <w:t xml:space="preserve"> </w:t>
      </w:r>
      <w:r w:rsidRPr="006067D8">
        <w:rPr>
          <w:rFonts w:ascii="Bookman Old Style" w:hAnsi="Bookman Old Style" w:cs="Arial"/>
          <w:sz w:val="32"/>
          <w:szCs w:val="32"/>
        </w:rPr>
        <w:t>психологічними</w:t>
      </w:r>
      <w:r>
        <w:rPr>
          <w:rFonts w:ascii="Bookman Old Style" w:hAnsi="Bookman Old Style" w:cs="Arial"/>
          <w:sz w:val="32"/>
          <w:szCs w:val="32"/>
        </w:rPr>
        <w:t xml:space="preserve"> </w:t>
      </w:r>
      <w:r w:rsidRPr="006067D8">
        <w:rPr>
          <w:rFonts w:ascii="Bookman Old Style" w:hAnsi="Bookman Old Style" w:cs="Arial"/>
          <w:sz w:val="32"/>
          <w:szCs w:val="32"/>
        </w:rPr>
        <w:t xml:space="preserve">явищами і процесами. </w:t>
      </w:r>
    </w:p>
    <w:p w:rsidR="006067D8" w:rsidRDefault="006067D8" w:rsidP="00C37069">
      <w:pPr>
        <w:ind w:firstLine="709"/>
        <w:jc w:val="both"/>
        <w:rPr>
          <w:rFonts w:ascii="Bookman Old Style" w:hAnsi="Bookman Old Style" w:cs="Arial"/>
          <w:sz w:val="32"/>
          <w:szCs w:val="32"/>
        </w:rPr>
      </w:pPr>
      <w:r w:rsidRPr="006067D8">
        <w:rPr>
          <w:rFonts w:ascii="Bookman Old Style" w:hAnsi="Bookman Old Style" w:cs="Arial"/>
          <w:sz w:val="32"/>
          <w:szCs w:val="32"/>
        </w:rPr>
        <w:t>Фахівець психологічної спеціальності неминуче долучається до</w:t>
      </w:r>
      <w:r>
        <w:rPr>
          <w:rFonts w:ascii="Bookman Old Style" w:hAnsi="Bookman Old Style" w:cs="Arial"/>
          <w:sz w:val="32"/>
          <w:szCs w:val="32"/>
        </w:rPr>
        <w:t xml:space="preserve"> </w:t>
      </w:r>
      <w:r w:rsidRPr="006067D8">
        <w:rPr>
          <w:rFonts w:ascii="Bookman Old Style" w:hAnsi="Bookman Old Style" w:cs="Arial"/>
          <w:sz w:val="32"/>
          <w:szCs w:val="32"/>
        </w:rPr>
        <w:t>системи</w:t>
      </w:r>
      <w:r>
        <w:rPr>
          <w:rFonts w:ascii="Bookman Old Style" w:hAnsi="Bookman Old Style" w:cs="Arial"/>
          <w:sz w:val="32"/>
          <w:szCs w:val="32"/>
        </w:rPr>
        <w:t xml:space="preserve"> </w:t>
      </w:r>
      <w:r w:rsidRPr="006067D8">
        <w:rPr>
          <w:rFonts w:ascii="Bookman Old Style" w:hAnsi="Bookman Old Style" w:cs="Arial"/>
          <w:sz w:val="32"/>
          <w:szCs w:val="32"/>
        </w:rPr>
        <w:t>політичних відносин. Зокрема від того, як він опанує дисципліну «Політична психологія», залежатиме, чи буде він пасивним об’єктом політичного впливу, чи стане активним суб’єктом політичного життя суспільства. Головним завданням навчального посібника</w:t>
      </w:r>
      <w:r>
        <w:rPr>
          <w:rFonts w:ascii="Bookman Old Style" w:hAnsi="Bookman Old Style" w:cs="Arial"/>
          <w:sz w:val="32"/>
          <w:szCs w:val="32"/>
        </w:rPr>
        <w:t xml:space="preserve"> </w:t>
      </w:r>
      <w:r w:rsidRPr="006067D8">
        <w:rPr>
          <w:rFonts w:ascii="Bookman Old Style" w:hAnsi="Bookman Old Style" w:cs="Arial"/>
          <w:sz w:val="32"/>
          <w:szCs w:val="32"/>
        </w:rPr>
        <w:t>є</w:t>
      </w:r>
      <w:r>
        <w:rPr>
          <w:rFonts w:ascii="Bookman Old Style" w:hAnsi="Bookman Old Style" w:cs="Arial"/>
          <w:sz w:val="32"/>
          <w:szCs w:val="32"/>
        </w:rPr>
        <w:t xml:space="preserve"> </w:t>
      </w:r>
      <w:r w:rsidRPr="006067D8">
        <w:rPr>
          <w:rFonts w:ascii="Bookman Old Style" w:hAnsi="Bookman Old Style" w:cs="Arial"/>
          <w:sz w:val="32"/>
          <w:szCs w:val="32"/>
        </w:rPr>
        <w:t>з’ясування сутності політико-психологічних відносин і</w:t>
      </w:r>
      <w:r>
        <w:rPr>
          <w:rFonts w:ascii="Bookman Old Style" w:hAnsi="Bookman Old Style" w:cs="Arial"/>
          <w:sz w:val="32"/>
          <w:szCs w:val="32"/>
        </w:rPr>
        <w:t xml:space="preserve"> </w:t>
      </w:r>
      <w:r w:rsidRPr="006067D8">
        <w:rPr>
          <w:rFonts w:ascii="Bookman Old Style" w:hAnsi="Bookman Old Style" w:cs="Arial"/>
          <w:sz w:val="32"/>
          <w:szCs w:val="32"/>
        </w:rPr>
        <w:t xml:space="preserve">процесів, опанування знаннями, що знадобляться у професійній діяльності. </w:t>
      </w:r>
      <w:r w:rsidR="00AA55FF">
        <w:rPr>
          <w:rFonts w:ascii="Bookman Old Style" w:hAnsi="Bookman Old Style" w:cs="Arial"/>
          <w:sz w:val="32"/>
          <w:szCs w:val="32"/>
        </w:rPr>
        <w:t>Посібник</w:t>
      </w:r>
      <w:r>
        <w:rPr>
          <w:rFonts w:ascii="Bookman Old Style" w:hAnsi="Bookman Old Style" w:cs="Arial"/>
          <w:sz w:val="32"/>
          <w:szCs w:val="32"/>
        </w:rPr>
        <w:t xml:space="preserve"> </w:t>
      </w:r>
      <w:r w:rsidRPr="006067D8">
        <w:rPr>
          <w:rFonts w:ascii="Bookman Old Style" w:hAnsi="Bookman Old Style" w:cs="Arial"/>
          <w:sz w:val="32"/>
          <w:szCs w:val="32"/>
        </w:rPr>
        <w:t>спрямований не лише на вивчення теоретичного матеріалу, а й на формування активної громадянської позиц</w:t>
      </w:r>
      <w:r w:rsidR="00AA55FF">
        <w:rPr>
          <w:rFonts w:ascii="Bookman Old Style" w:hAnsi="Bookman Old Style" w:cs="Arial"/>
          <w:sz w:val="32"/>
          <w:szCs w:val="32"/>
        </w:rPr>
        <w:t>ії, свідомого ставлення до полі</w:t>
      </w:r>
      <w:r w:rsidRPr="006067D8">
        <w:rPr>
          <w:rFonts w:ascii="Bookman Old Style" w:hAnsi="Bookman Old Style" w:cs="Arial"/>
          <w:sz w:val="32"/>
          <w:szCs w:val="32"/>
        </w:rPr>
        <w:t>тичних явищ, зокрема тих, які визначають розвиток політичної</w:t>
      </w:r>
      <w:r>
        <w:rPr>
          <w:rFonts w:ascii="Bookman Old Style" w:hAnsi="Bookman Old Style" w:cs="Arial"/>
          <w:sz w:val="32"/>
          <w:szCs w:val="32"/>
        </w:rPr>
        <w:t xml:space="preserve"> </w:t>
      </w:r>
      <w:r w:rsidRPr="006067D8">
        <w:rPr>
          <w:rFonts w:ascii="Bookman Old Style" w:hAnsi="Bookman Old Style" w:cs="Arial"/>
          <w:sz w:val="32"/>
          <w:szCs w:val="32"/>
        </w:rPr>
        <w:t xml:space="preserve">сфери. Політична психологія включена до навчального плану підготовки здобувачів вищої освіти за освітнім ступенем бакалавр спеціальності «Психологія». </w:t>
      </w:r>
    </w:p>
    <w:p w:rsidR="006067D8" w:rsidRDefault="006067D8">
      <w:pPr>
        <w:rPr>
          <w:rFonts w:ascii="Bookman Old Style" w:hAnsi="Bookman Old Style"/>
          <w:b/>
          <w:bCs/>
          <w:sz w:val="40"/>
          <w:szCs w:val="40"/>
        </w:rPr>
      </w:pPr>
      <w:r>
        <w:rPr>
          <w:rFonts w:ascii="Bookman Old Style" w:hAnsi="Bookman Old Style"/>
          <w:sz w:val="40"/>
          <w:szCs w:val="40"/>
        </w:rPr>
        <w:br w:type="page"/>
      </w:r>
    </w:p>
    <w:p w:rsidR="00D50ECD" w:rsidRPr="00F733AC" w:rsidRDefault="00D50ECD" w:rsidP="00F733AC">
      <w:pPr>
        <w:pStyle w:val="8"/>
        <w:pageBreakBefore w:val="0"/>
        <w:widowControl w:val="0"/>
        <w:spacing w:line="240" w:lineRule="auto"/>
        <w:rPr>
          <w:rFonts w:ascii="Bookman Old Style" w:hAnsi="Bookman Old Style"/>
          <w:sz w:val="40"/>
          <w:szCs w:val="40"/>
        </w:rPr>
      </w:pPr>
      <w:r w:rsidRPr="00F733AC">
        <w:rPr>
          <w:rFonts w:ascii="Bookman Old Style" w:hAnsi="Bookman Old Style"/>
          <w:sz w:val="40"/>
          <w:szCs w:val="40"/>
        </w:rPr>
        <w:lastRenderedPageBreak/>
        <w:t>ТЕМА 1</w:t>
      </w:r>
    </w:p>
    <w:p w:rsidR="00D50ECD" w:rsidRPr="00F733AC" w:rsidRDefault="009201C3" w:rsidP="005F32F0">
      <w:pPr>
        <w:pStyle w:val="8"/>
        <w:pageBreakBefore w:val="0"/>
        <w:widowControl w:val="0"/>
        <w:spacing w:line="240" w:lineRule="auto"/>
        <w:rPr>
          <w:rFonts w:ascii="Bookman Old Style" w:hAnsi="Bookman Old Style"/>
          <w:sz w:val="40"/>
          <w:szCs w:val="40"/>
        </w:rPr>
      </w:pPr>
      <w:r w:rsidRPr="00F733AC">
        <w:rPr>
          <w:rFonts w:ascii="Bookman Old Style" w:hAnsi="Bookman Old Style"/>
          <w:sz w:val="40"/>
          <w:szCs w:val="40"/>
        </w:rPr>
        <w:t>П</w:t>
      </w:r>
      <w:r>
        <w:rPr>
          <w:rFonts w:ascii="Bookman Old Style" w:hAnsi="Bookman Old Style"/>
          <w:sz w:val="40"/>
          <w:szCs w:val="40"/>
        </w:rPr>
        <w:t>редмет, структура і</w:t>
      </w:r>
      <w:r w:rsidRPr="00F733AC">
        <w:rPr>
          <w:rFonts w:ascii="Bookman Old Style" w:hAnsi="Bookman Old Style"/>
          <w:sz w:val="40"/>
          <w:szCs w:val="40"/>
        </w:rPr>
        <w:t xml:space="preserve"> метод</w:t>
      </w:r>
      <w:r>
        <w:rPr>
          <w:rFonts w:ascii="Bookman Old Style" w:hAnsi="Bookman Old Style"/>
          <w:sz w:val="40"/>
          <w:szCs w:val="40"/>
        </w:rPr>
        <w:t>и</w:t>
      </w:r>
      <w:r w:rsidRPr="00F733AC">
        <w:rPr>
          <w:rFonts w:ascii="Bookman Old Style" w:hAnsi="Bookman Old Style"/>
          <w:sz w:val="40"/>
          <w:szCs w:val="40"/>
        </w:rPr>
        <w:t xml:space="preserve"> </w:t>
      </w:r>
      <w:r>
        <w:rPr>
          <w:rFonts w:ascii="Bookman Old Style" w:hAnsi="Bookman Old Style"/>
          <w:sz w:val="40"/>
          <w:szCs w:val="40"/>
        </w:rPr>
        <w:t>політичної психології</w:t>
      </w:r>
    </w:p>
    <w:p w:rsidR="00D50ECD" w:rsidRPr="00F733AC" w:rsidRDefault="00E87F1A" w:rsidP="00F733AC">
      <w:pPr>
        <w:keepNext/>
        <w:widowControl w:val="0"/>
        <w:rPr>
          <w:rFonts w:ascii="Bookman Old Style" w:hAnsi="Bookman Old Style"/>
          <w:sz w:val="32"/>
          <w:szCs w:val="32"/>
        </w:rPr>
      </w:pPr>
      <w:r>
        <w:rPr>
          <w:noProof/>
          <w:lang w:eastAsia="uk-UA"/>
        </w:rPr>
        <w:drawing>
          <wp:anchor distT="0" distB="0" distL="114300" distR="114300" simplePos="0" relativeHeight="251655168" behindDoc="1" locked="0" layoutInCell="1" allowOverlap="0">
            <wp:simplePos x="0" y="0"/>
            <wp:positionH relativeFrom="column">
              <wp:posOffset>1485900</wp:posOffset>
            </wp:positionH>
            <wp:positionV relativeFrom="paragraph">
              <wp:posOffset>176530</wp:posOffset>
            </wp:positionV>
            <wp:extent cx="2514600" cy="1195070"/>
            <wp:effectExtent l="19050" t="0" r="0" b="0"/>
            <wp:wrapNone/>
            <wp:docPr id="4" name="Рисунок 10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Pr="00F733AC" w:rsidRDefault="00D50ECD" w:rsidP="00F733AC">
      <w:pPr>
        <w:keepNext/>
        <w:widowControl w:val="0"/>
        <w:rPr>
          <w:rFonts w:ascii="Bookman Old Style" w:hAnsi="Bookman Old Style"/>
          <w:sz w:val="32"/>
          <w:szCs w:val="32"/>
        </w:rPr>
      </w:pPr>
    </w:p>
    <w:p w:rsidR="00D50ECD" w:rsidRPr="00F733AC" w:rsidRDefault="00D50ECD" w:rsidP="00F733AC">
      <w:pPr>
        <w:keepNext/>
        <w:widowControl w:val="0"/>
        <w:rPr>
          <w:rFonts w:ascii="Bookman Old Style" w:hAnsi="Bookman Old Style"/>
          <w:sz w:val="32"/>
          <w:szCs w:val="32"/>
        </w:rPr>
      </w:pPr>
    </w:p>
    <w:p w:rsidR="00D50ECD" w:rsidRPr="00F733AC" w:rsidRDefault="00D50ECD" w:rsidP="00F733AC">
      <w:pPr>
        <w:keepNext/>
        <w:widowControl w:val="0"/>
        <w:rPr>
          <w:rFonts w:ascii="Bookman Old Style" w:hAnsi="Bookman Old Style"/>
          <w:sz w:val="32"/>
          <w:szCs w:val="32"/>
        </w:rPr>
      </w:pPr>
    </w:p>
    <w:p w:rsidR="00D50ECD" w:rsidRPr="00F733AC" w:rsidRDefault="00D50ECD" w:rsidP="00F733AC">
      <w:pPr>
        <w:keepNext/>
        <w:widowControl w:val="0"/>
        <w:rPr>
          <w:rFonts w:ascii="Bookman Old Style" w:hAnsi="Bookman Old Style"/>
          <w:sz w:val="32"/>
          <w:szCs w:val="32"/>
        </w:rPr>
      </w:pPr>
    </w:p>
    <w:p w:rsidR="00D50ECD" w:rsidRPr="00F733AC" w:rsidRDefault="00D50ECD" w:rsidP="00F733AC">
      <w:pPr>
        <w:keepNext/>
        <w:widowControl w:val="0"/>
        <w:rPr>
          <w:rFonts w:ascii="Bookman Old Style" w:hAnsi="Bookman Old Style"/>
          <w:sz w:val="32"/>
          <w:szCs w:val="32"/>
        </w:rPr>
      </w:pPr>
    </w:p>
    <w:p w:rsidR="00D50ECD" w:rsidRPr="00F733AC" w:rsidRDefault="00D50ECD" w:rsidP="00687CBD">
      <w:pPr>
        <w:keepNext/>
        <w:widowControl w:val="0"/>
        <w:numPr>
          <w:ilvl w:val="1"/>
          <w:numId w:val="5"/>
        </w:numPr>
        <w:tabs>
          <w:tab w:val="clear" w:pos="1980"/>
          <w:tab w:val="left" w:pos="0"/>
        </w:tabs>
        <w:ind w:left="0" w:hanging="27"/>
        <w:rPr>
          <w:rFonts w:ascii="Bookman Old Style" w:hAnsi="Bookman Old Style"/>
          <w:sz w:val="32"/>
          <w:szCs w:val="32"/>
        </w:rPr>
      </w:pPr>
      <w:r w:rsidRPr="00F733AC">
        <w:rPr>
          <w:rFonts w:ascii="Bookman Old Style" w:hAnsi="Bookman Old Style"/>
          <w:sz w:val="32"/>
          <w:szCs w:val="32"/>
        </w:rPr>
        <w:t>По</w:t>
      </w:r>
      <w:r w:rsidR="005F32F0">
        <w:rPr>
          <w:rFonts w:ascii="Bookman Old Style" w:hAnsi="Bookman Old Style"/>
          <w:sz w:val="32"/>
          <w:szCs w:val="32"/>
        </w:rPr>
        <w:t>літична психологія як наука</w:t>
      </w:r>
      <w:r w:rsidRPr="00F733AC">
        <w:rPr>
          <w:rFonts w:ascii="Bookman Old Style" w:hAnsi="Bookman Old Style"/>
          <w:sz w:val="32"/>
          <w:szCs w:val="32"/>
        </w:rPr>
        <w:t>.</w:t>
      </w:r>
    </w:p>
    <w:p w:rsidR="00D50ECD" w:rsidRPr="00F733AC" w:rsidRDefault="00AA2A1F" w:rsidP="00687CBD">
      <w:pPr>
        <w:keepNext/>
        <w:widowControl w:val="0"/>
        <w:numPr>
          <w:ilvl w:val="1"/>
          <w:numId w:val="5"/>
        </w:numPr>
        <w:tabs>
          <w:tab w:val="clear" w:pos="1980"/>
          <w:tab w:val="left" w:pos="0"/>
        </w:tabs>
        <w:ind w:left="0" w:hanging="27"/>
        <w:jc w:val="both"/>
        <w:rPr>
          <w:rFonts w:ascii="Bookman Old Style" w:hAnsi="Bookman Old Style"/>
          <w:sz w:val="32"/>
          <w:szCs w:val="32"/>
        </w:rPr>
      </w:pPr>
      <w:r>
        <w:rPr>
          <w:rFonts w:ascii="Bookman Old Style" w:hAnsi="Bookman Old Style"/>
          <w:sz w:val="32"/>
          <w:szCs w:val="32"/>
        </w:rPr>
        <w:t xml:space="preserve">Політика як </w:t>
      </w:r>
      <w:r w:rsidR="000C4E82">
        <w:rPr>
          <w:rFonts w:ascii="Bookman Old Style" w:hAnsi="Bookman Old Style"/>
          <w:sz w:val="32"/>
          <w:szCs w:val="32"/>
        </w:rPr>
        <w:t>сукупність політико державних інститутів</w:t>
      </w:r>
      <w:r>
        <w:rPr>
          <w:rFonts w:ascii="Bookman Old Style" w:hAnsi="Bookman Old Style"/>
          <w:sz w:val="32"/>
          <w:szCs w:val="32"/>
        </w:rPr>
        <w:t>.</w:t>
      </w:r>
    </w:p>
    <w:p w:rsidR="00D50ECD" w:rsidRPr="00F733AC" w:rsidRDefault="00D50ECD" w:rsidP="00687CBD">
      <w:pPr>
        <w:keepNext/>
        <w:widowControl w:val="0"/>
        <w:numPr>
          <w:ilvl w:val="1"/>
          <w:numId w:val="5"/>
        </w:numPr>
        <w:tabs>
          <w:tab w:val="clear" w:pos="1980"/>
          <w:tab w:val="left" w:pos="0"/>
        </w:tabs>
        <w:ind w:left="0" w:hanging="27"/>
        <w:jc w:val="both"/>
        <w:rPr>
          <w:rFonts w:ascii="Bookman Old Style" w:hAnsi="Bookman Old Style"/>
          <w:sz w:val="32"/>
          <w:szCs w:val="32"/>
        </w:rPr>
      </w:pPr>
      <w:r w:rsidRPr="00F733AC">
        <w:rPr>
          <w:rFonts w:ascii="Bookman Old Style" w:hAnsi="Bookman Old Style"/>
          <w:sz w:val="32"/>
          <w:szCs w:val="32"/>
        </w:rPr>
        <w:t>С</w:t>
      </w:r>
      <w:r w:rsidR="005F32F0">
        <w:rPr>
          <w:rFonts w:ascii="Bookman Old Style" w:hAnsi="Bookman Old Style"/>
          <w:sz w:val="32"/>
          <w:szCs w:val="32"/>
        </w:rPr>
        <w:t>тановлення та основні етапи розвитку політичної психології</w:t>
      </w:r>
      <w:r w:rsidRPr="00F733AC">
        <w:rPr>
          <w:rFonts w:ascii="Bookman Old Style" w:hAnsi="Bookman Old Style"/>
          <w:sz w:val="32"/>
          <w:szCs w:val="32"/>
        </w:rPr>
        <w:t>.</w:t>
      </w:r>
    </w:p>
    <w:p w:rsidR="005F32F0" w:rsidRPr="005F32F0" w:rsidRDefault="005F32F0" w:rsidP="005F32F0">
      <w:pPr>
        <w:pStyle w:val="12"/>
        <w:tabs>
          <w:tab w:val="left" w:pos="0"/>
        </w:tabs>
        <w:spacing w:line="240" w:lineRule="auto"/>
        <w:ind w:hanging="27"/>
        <w:rPr>
          <w:rFonts w:ascii="Bookman Old Style" w:hAnsi="Bookman Old Style"/>
          <w:sz w:val="32"/>
          <w:szCs w:val="32"/>
        </w:rPr>
      </w:pPr>
      <w:r>
        <w:rPr>
          <w:rFonts w:ascii="Bookman Old Style" w:hAnsi="Bookman Old Style"/>
          <w:sz w:val="32"/>
          <w:szCs w:val="32"/>
        </w:rPr>
        <w:t xml:space="preserve">1.4. </w:t>
      </w:r>
      <w:r w:rsidRPr="005F32F0">
        <w:rPr>
          <w:rFonts w:ascii="Bookman Old Style" w:hAnsi="Bookman Old Style"/>
          <w:sz w:val="32"/>
          <w:szCs w:val="32"/>
        </w:rPr>
        <w:t>Предмет, об’єкт і методи політичної психології</w:t>
      </w:r>
    </w:p>
    <w:p w:rsidR="005F32F0" w:rsidRPr="005F32F0" w:rsidRDefault="005F32F0" w:rsidP="00AA2A1F">
      <w:pPr>
        <w:pStyle w:val="12"/>
        <w:tabs>
          <w:tab w:val="left" w:pos="0"/>
          <w:tab w:val="left" w:pos="709"/>
        </w:tabs>
        <w:spacing w:line="240" w:lineRule="auto"/>
        <w:ind w:hanging="27"/>
        <w:rPr>
          <w:rFonts w:ascii="Bookman Old Style" w:hAnsi="Bookman Old Style"/>
          <w:sz w:val="32"/>
          <w:szCs w:val="32"/>
        </w:rPr>
      </w:pPr>
    </w:p>
    <w:p w:rsidR="00D50ECD" w:rsidRPr="005F32F0" w:rsidRDefault="00D50ECD" w:rsidP="005F32F0">
      <w:pPr>
        <w:keepNext/>
        <w:widowControl w:val="0"/>
        <w:tabs>
          <w:tab w:val="left" w:pos="0"/>
        </w:tabs>
        <w:ind w:hanging="27"/>
        <w:jc w:val="both"/>
        <w:rPr>
          <w:rFonts w:ascii="Bookman Old Style" w:hAnsi="Bookman Old Style"/>
          <w:sz w:val="32"/>
          <w:szCs w:val="32"/>
        </w:rPr>
      </w:pPr>
    </w:p>
    <w:p w:rsidR="00D50ECD" w:rsidRPr="00F733AC" w:rsidRDefault="009201C3" w:rsidP="00687CBD">
      <w:pPr>
        <w:keepNext/>
        <w:widowControl w:val="0"/>
        <w:numPr>
          <w:ilvl w:val="1"/>
          <w:numId w:val="6"/>
        </w:numPr>
        <w:tabs>
          <w:tab w:val="clear" w:pos="1789"/>
          <w:tab w:val="num" w:pos="720"/>
        </w:tabs>
        <w:ind w:left="0" w:firstLine="0"/>
        <w:jc w:val="center"/>
        <w:rPr>
          <w:rFonts w:ascii="Bookman Old Style" w:hAnsi="Bookman Old Style"/>
          <w:b/>
          <w:sz w:val="36"/>
          <w:szCs w:val="36"/>
        </w:rPr>
      </w:pPr>
      <w:r w:rsidRPr="00F733AC">
        <w:rPr>
          <w:rFonts w:ascii="Bookman Old Style" w:hAnsi="Bookman Old Style"/>
          <w:b/>
          <w:sz w:val="36"/>
          <w:szCs w:val="36"/>
        </w:rPr>
        <w:t>По</w:t>
      </w:r>
      <w:r>
        <w:rPr>
          <w:rFonts w:ascii="Bookman Old Style" w:hAnsi="Bookman Old Style"/>
          <w:b/>
          <w:sz w:val="36"/>
          <w:szCs w:val="36"/>
        </w:rPr>
        <w:t>літична психологія як наука</w:t>
      </w:r>
    </w:p>
    <w:p w:rsidR="00D50ECD" w:rsidRPr="00F733AC" w:rsidRDefault="00D50ECD" w:rsidP="00F733AC">
      <w:pPr>
        <w:keepNext/>
        <w:widowControl w:val="0"/>
        <w:ind w:firstLine="709"/>
        <w:jc w:val="both"/>
        <w:rPr>
          <w:rFonts w:ascii="Bookman Old Style" w:hAnsi="Bookman Old Style"/>
          <w:b/>
          <w:bCs/>
          <w:i/>
          <w:sz w:val="32"/>
          <w:szCs w:val="32"/>
        </w:rPr>
      </w:pPr>
    </w:p>
    <w:p w:rsidR="00C37069" w:rsidRPr="00C37069" w:rsidRDefault="00C37069" w:rsidP="00C37069">
      <w:pPr>
        <w:pStyle w:val="Default"/>
        <w:ind w:firstLine="709"/>
        <w:jc w:val="both"/>
        <w:rPr>
          <w:rFonts w:ascii="Bookman Old Style" w:hAnsi="Bookman Old Style"/>
          <w:sz w:val="32"/>
          <w:szCs w:val="32"/>
        </w:rPr>
      </w:pPr>
      <w:r w:rsidRPr="00C37069">
        <w:rPr>
          <w:rFonts w:ascii="Bookman Old Style" w:hAnsi="Bookman Old Style"/>
          <w:sz w:val="32"/>
          <w:szCs w:val="32"/>
        </w:rPr>
        <w:t xml:space="preserve">Політична психологія акумулює систематизоване знання про закономірності й особливості взаємодії людської психіки зі світом політичного буття. Це доволі молода, інтегративна наука, що виникла на стику політології, психології, соціології та інших наук. Політична психологія досліджує соціально-психологічні компоненти політичного життя суспільства, які формуються на рівні політичної свідомості націй, станів, соціальних груп, урядів, окремих особистостей. </w:t>
      </w:r>
    </w:p>
    <w:p w:rsidR="004B6432" w:rsidRPr="004B6432" w:rsidRDefault="00C37069" w:rsidP="00C37069">
      <w:pPr>
        <w:pStyle w:val="a3"/>
        <w:spacing w:before="0" w:beforeAutospacing="0" w:after="0" w:afterAutospacing="0"/>
        <w:ind w:firstLine="709"/>
        <w:jc w:val="both"/>
        <w:rPr>
          <w:rFonts w:ascii="Bookman Old Style" w:hAnsi="Bookman Old Style"/>
          <w:sz w:val="32"/>
          <w:szCs w:val="32"/>
          <w:lang w:val="uk-UA"/>
        </w:rPr>
      </w:pPr>
      <w:r w:rsidRPr="00C37069">
        <w:rPr>
          <w:rFonts w:ascii="Bookman Old Style" w:hAnsi="Bookman Old Style"/>
          <w:sz w:val="32"/>
          <w:szCs w:val="32"/>
          <w:lang w:val="uk-UA"/>
        </w:rPr>
        <w:t xml:space="preserve">Особливого значення набувають ці дослідження під час вивчення громадської думки, політичної соціалізації, політичних конфліктів, електоральної поведінки, психобіографії, психоісторії, мас-медіа та політичних комунікацій, етнокультурних явищ </w:t>
      </w:r>
      <w:r>
        <w:rPr>
          <w:rFonts w:ascii="Bookman Old Style" w:hAnsi="Bookman Old Style"/>
          <w:sz w:val="32"/>
          <w:szCs w:val="32"/>
          <w:lang w:val="uk-UA"/>
        </w:rPr>
        <w:t xml:space="preserve">тощо. </w:t>
      </w:r>
    </w:p>
    <w:p w:rsidR="004901D7" w:rsidRPr="009C0964" w:rsidRDefault="004901D7" w:rsidP="004901D7">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lastRenderedPageBreak/>
        <w:t xml:space="preserve">Формування політичної психології як науки, наукової дисципліни базується насамперед на ідеях, концепціях таких видатних філософів різних часів, як Т. Гоббс, Дж. Локк, І. Бетман, Г. Спенсер, А. Сміт, Т. Петерсон, Р. Мертон. </w:t>
      </w:r>
    </w:p>
    <w:p w:rsidR="004B6432" w:rsidRDefault="004B6432" w:rsidP="004B6432">
      <w:pPr>
        <w:pStyle w:val="a3"/>
        <w:spacing w:before="0" w:beforeAutospacing="0" w:after="0" w:afterAutospacing="0"/>
        <w:ind w:firstLine="709"/>
        <w:jc w:val="both"/>
        <w:rPr>
          <w:rFonts w:ascii="Bookman Old Style" w:hAnsi="Bookman Old Style"/>
          <w:sz w:val="32"/>
          <w:szCs w:val="32"/>
          <w:lang w:val="uk-UA"/>
        </w:rPr>
      </w:pPr>
      <w:r w:rsidRPr="004B6432">
        <w:rPr>
          <w:rFonts w:ascii="Bookman Old Style" w:hAnsi="Bookman Old Style"/>
          <w:sz w:val="32"/>
          <w:szCs w:val="32"/>
        </w:rPr>
        <w:t xml:space="preserve">Політична психологія визнана як перспективна </w:t>
      </w:r>
      <w:r w:rsidR="00AA55FF">
        <w:rPr>
          <w:rFonts w:ascii="Bookman Old Style" w:hAnsi="Bookman Old Style"/>
          <w:sz w:val="32"/>
          <w:szCs w:val="32"/>
          <w:lang w:val="uk-UA"/>
        </w:rPr>
        <w:t>сфера</w:t>
      </w:r>
      <w:r w:rsidRPr="004B6432">
        <w:rPr>
          <w:rFonts w:ascii="Bookman Old Style" w:hAnsi="Bookman Old Style"/>
          <w:sz w:val="32"/>
          <w:szCs w:val="32"/>
        </w:rPr>
        <w:t xml:space="preserve"> дослідження </w:t>
      </w:r>
      <w:r w:rsidR="00AA55FF">
        <w:rPr>
          <w:rFonts w:ascii="Bookman Old Style" w:hAnsi="Bookman Old Style"/>
          <w:sz w:val="32"/>
          <w:szCs w:val="32"/>
          <w:lang w:val="uk-UA"/>
        </w:rPr>
        <w:t>у</w:t>
      </w:r>
      <w:r w:rsidRPr="004B6432">
        <w:rPr>
          <w:rFonts w:ascii="Bookman Old Style" w:hAnsi="Bookman Old Style"/>
          <w:sz w:val="32"/>
          <w:szCs w:val="32"/>
        </w:rPr>
        <w:t xml:space="preserve"> світовій політичній науці досить давно. Та й у вітчизняній літературі не дивлячись на ідеологічні табу перші розробки з'явилися ще </w:t>
      </w:r>
      <w:r w:rsidR="00AA55FF">
        <w:rPr>
          <w:rFonts w:ascii="Bookman Old Style" w:hAnsi="Bookman Old Style"/>
          <w:sz w:val="32"/>
          <w:szCs w:val="32"/>
          <w:lang w:val="uk-UA"/>
        </w:rPr>
        <w:t>у</w:t>
      </w:r>
      <w:r w:rsidRPr="004B6432">
        <w:rPr>
          <w:rFonts w:ascii="Bookman Old Style" w:hAnsi="Bookman Old Style"/>
          <w:sz w:val="32"/>
          <w:szCs w:val="32"/>
        </w:rPr>
        <w:t xml:space="preserve"> середині XX століття. </w:t>
      </w:r>
      <w:r w:rsidR="004901D7">
        <w:rPr>
          <w:rFonts w:ascii="Bookman Old Style" w:hAnsi="Bookman Old Style"/>
          <w:sz w:val="32"/>
          <w:szCs w:val="32"/>
          <w:lang w:val="uk-UA"/>
        </w:rPr>
        <w:t>П</w:t>
      </w:r>
      <w:r w:rsidR="004901D7" w:rsidRPr="009C0964">
        <w:rPr>
          <w:rFonts w:ascii="Bookman Old Style" w:hAnsi="Bookman Old Style"/>
          <w:sz w:val="32"/>
          <w:szCs w:val="32"/>
        </w:rPr>
        <w:t xml:space="preserve">олітична психологія виділяється в науку з політології лише </w:t>
      </w:r>
      <w:r w:rsidR="004901D7">
        <w:rPr>
          <w:rFonts w:ascii="Bookman Old Style" w:hAnsi="Bookman Old Style"/>
          <w:sz w:val="32"/>
          <w:szCs w:val="32"/>
        </w:rPr>
        <w:t>у</w:t>
      </w:r>
      <w:r w:rsidR="004901D7" w:rsidRPr="009C0964">
        <w:rPr>
          <w:rFonts w:ascii="Bookman Old Style" w:hAnsi="Bookman Old Style"/>
          <w:sz w:val="32"/>
          <w:szCs w:val="32"/>
        </w:rPr>
        <w:t xml:space="preserve"> 60-ті роки XX</w:t>
      </w:r>
      <w:r w:rsidR="004901D7">
        <w:rPr>
          <w:rFonts w:ascii="Bookman Old Style" w:hAnsi="Bookman Old Style"/>
          <w:sz w:val="32"/>
          <w:szCs w:val="32"/>
        </w:rPr>
        <w:t> </w:t>
      </w:r>
      <w:r w:rsidR="004901D7" w:rsidRPr="009C0964">
        <w:rPr>
          <w:rFonts w:ascii="Bookman Old Style" w:hAnsi="Bookman Old Style"/>
          <w:sz w:val="32"/>
          <w:szCs w:val="32"/>
        </w:rPr>
        <w:t xml:space="preserve">ст. </w:t>
      </w:r>
      <w:r w:rsidRPr="004B6432">
        <w:rPr>
          <w:rFonts w:ascii="Bookman Old Style" w:hAnsi="Bookman Old Style"/>
          <w:sz w:val="32"/>
          <w:szCs w:val="32"/>
        </w:rPr>
        <w:t xml:space="preserve">Офіційне визнання політичної психології </w:t>
      </w:r>
      <w:r w:rsidR="00AA55FF">
        <w:rPr>
          <w:rFonts w:ascii="Bookman Old Style" w:hAnsi="Bookman Old Style"/>
          <w:sz w:val="32"/>
          <w:szCs w:val="32"/>
          <w:lang w:val="uk-UA"/>
        </w:rPr>
        <w:t>у</w:t>
      </w:r>
      <w:r w:rsidRPr="004B6432">
        <w:rPr>
          <w:rFonts w:ascii="Bookman Old Style" w:hAnsi="Bookman Old Style"/>
          <w:sz w:val="32"/>
          <w:szCs w:val="32"/>
        </w:rPr>
        <w:t xml:space="preserve"> передових країнах </w:t>
      </w:r>
      <w:r w:rsidR="00AA55FF">
        <w:rPr>
          <w:rFonts w:ascii="Bookman Old Style" w:hAnsi="Bookman Old Style"/>
          <w:sz w:val="32"/>
          <w:szCs w:val="32"/>
          <w:lang w:val="uk-UA"/>
        </w:rPr>
        <w:t>відбулось</w:t>
      </w:r>
      <w:r w:rsidRPr="004B6432">
        <w:rPr>
          <w:rFonts w:ascii="Bookman Old Style" w:hAnsi="Bookman Old Style"/>
          <w:sz w:val="32"/>
          <w:szCs w:val="32"/>
        </w:rPr>
        <w:t xml:space="preserve"> </w:t>
      </w:r>
      <w:r w:rsidR="00AA55FF">
        <w:rPr>
          <w:rFonts w:ascii="Bookman Old Style" w:hAnsi="Bookman Old Style"/>
          <w:sz w:val="32"/>
          <w:szCs w:val="32"/>
          <w:lang w:val="uk-UA"/>
        </w:rPr>
        <w:t>у</w:t>
      </w:r>
      <w:r w:rsidRPr="004B6432">
        <w:rPr>
          <w:rFonts w:ascii="Bookman Old Style" w:hAnsi="Bookman Old Style"/>
          <w:sz w:val="32"/>
          <w:szCs w:val="32"/>
        </w:rPr>
        <w:t xml:space="preserve"> 70-і рр., </w:t>
      </w:r>
      <w:r w:rsidR="00AA55FF">
        <w:rPr>
          <w:rFonts w:ascii="Bookman Old Style" w:hAnsi="Bookman Old Style"/>
          <w:sz w:val="32"/>
          <w:szCs w:val="32"/>
          <w:lang w:val="uk-UA"/>
        </w:rPr>
        <w:t>а</w:t>
      </w:r>
      <w:r w:rsidRPr="004B6432">
        <w:rPr>
          <w:rFonts w:ascii="Bookman Old Style" w:hAnsi="Bookman Old Style"/>
          <w:sz w:val="32"/>
          <w:szCs w:val="32"/>
        </w:rPr>
        <w:t xml:space="preserve"> </w:t>
      </w:r>
      <w:r w:rsidR="00AA55FF">
        <w:rPr>
          <w:rFonts w:ascii="Bookman Old Style" w:hAnsi="Bookman Old Style"/>
          <w:sz w:val="32"/>
          <w:szCs w:val="32"/>
          <w:lang w:val="uk-UA"/>
        </w:rPr>
        <w:t>на пострадянському просторі</w:t>
      </w:r>
      <w:r w:rsidRPr="004B6432">
        <w:rPr>
          <w:rFonts w:ascii="Bookman Old Style" w:hAnsi="Bookman Old Style"/>
          <w:sz w:val="32"/>
          <w:szCs w:val="32"/>
        </w:rPr>
        <w:t xml:space="preserve"> </w:t>
      </w:r>
      <w:r w:rsidR="00C37069">
        <w:rPr>
          <w:rFonts w:ascii="Bookman Old Style" w:hAnsi="Bookman Old Style"/>
          <w:sz w:val="32"/>
          <w:szCs w:val="32"/>
        </w:rPr>
        <w:t>–</w:t>
      </w:r>
      <w:r w:rsidRPr="004B6432">
        <w:rPr>
          <w:rFonts w:ascii="Bookman Old Style" w:hAnsi="Bookman Old Style"/>
          <w:sz w:val="32"/>
          <w:szCs w:val="32"/>
        </w:rPr>
        <w:t xml:space="preserve"> лише </w:t>
      </w:r>
      <w:r w:rsidR="00AA55FF">
        <w:rPr>
          <w:rFonts w:ascii="Bookman Old Style" w:hAnsi="Bookman Old Style"/>
          <w:sz w:val="32"/>
          <w:szCs w:val="32"/>
          <w:lang w:val="uk-UA"/>
        </w:rPr>
        <w:t>у</w:t>
      </w:r>
      <w:r w:rsidRPr="004B6432">
        <w:rPr>
          <w:rFonts w:ascii="Bookman Old Style" w:hAnsi="Bookman Old Style"/>
          <w:sz w:val="32"/>
          <w:szCs w:val="32"/>
        </w:rPr>
        <w:t xml:space="preserve"> 90-і рр. минулого століття.</w:t>
      </w:r>
    </w:p>
    <w:p w:rsidR="004901D7" w:rsidRPr="009C0964" w:rsidRDefault="004901D7" w:rsidP="004901D7">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Методологію підходів до вивчення психологічних, соціальних процесів, основні методи їх дослідження політична психологія свого часу запозичила з соціології та соціальної психології.</w:t>
      </w:r>
    </w:p>
    <w:p w:rsidR="004901D7" w:rsidRDefault="004901D7" w:rsidP="004901D7">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Більш-менш єдиного, усталеного визначення поняття «політична психологія» не існує. Наведемо кілька найбільш вдалих з нашої точки зору.</w:t>
      </w:r>
    </w:p>
    <w:p w:rsidR="004901D7" w:rsidRPr="009C0964" w:rsidRDefault="004901D7" w:rsidP="004901D7">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 xml:space="preserve">Найчастіше політична психологія трактується як наукова дисципліна, яка виникла </w:t>
      </w:r>
      <w:r>
        <w:rPr>
          <w:rFonts w:ascii="Bookman Old Style" w:hAnsi="Bookman Old Style"/>
          <w:sz w:val="32"/>
          <w:szCs w:val="32"/>
        </w:rPr>
        <w:t>у</w:t>
      </w:r>
      <w:r w:rsidRPr="009C0964">
        <w:rPr>
          <w:rFonts w:ascii="Bookman Old Style" w:hAnsi="Bookman Old Style"/>
          <w:sz w:val="32"/>
          <w:szCs w:val="32"/>
        </w:rPr>
        <w:t xml:space="preserve"> результаті політизації психології та психологізації політики. При цьому її об'єктивно вважають відносно самостійною складовою системи політичних наук.</w:t>
      </w:r>
    </w:p>
    <w:p w:rsidR="004901D7" w:rsidRPr="009C0964" w:rsidRDefault="004901D7" w:rsidP="004901D7">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 xml:space="preserve">Найбільш загальним і простим можна вважати таке визначення політичної психології: </w:t>
      </w:r>
      <w:r w:rsidRPr="009C0964">
        <w:rPr>
          <w:rFonts w:ascii="Bookman Old Style" w:hAnsi="Bookman Old Style"/>
          <w:b/>
          <w:sz w:val="32"/>
          <w:szCs w:val="32"/>
        </w:rPr>
        <w:t>політична психологія</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це наука, яка вивчає психологічні аспекти політичного життя.</w:t>
      </w:r>
    </w:p>
    <w:p w:rsidR="004901D7" w:rsidRPr="009C0964" w:rsidRDefault="004901D7" w:rsidP="004901D7">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 xml:space="preserve">Багато фахівців політичну психологію визначають як систему проявів суспільної психології (тобто свідомості), які показують ставлення людей до політичної системи, спрямовують і характеризують їх </w:t>
      </w:r>
      <w:r w:rsidRPr="009C0964">
        <w:rPr>
          <w:rFonts w:ascii="Bookman Old Style" w:hAnsi="Bookman Old Style"/>
          <w:sz w:val="32"/>
          <w:szCs w:val="32"/>
        </w:rPr>
        <w:lastRenderedPageBreak/>
        <w:t>поведінку в політичному житті суспільства.</w:t>
      </w:r>
    </w:p>
    <w:p w:rsidR="004901D7" w:rsidRPr="009C0964" w:rsidRDefault="004901D7" w:rsidP="004901D7">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На думку фахівців з проблем засобів масової інформації, зв'язків з громадськістю, політична психологія становить інтерес тим, що може відповісти, зокрема, на такі питання:</w:t>
      </w:r>
      <w:r>
        <w:rPr>
          <w:rFonts w:ascii="Bookman Old Style" w:hAnsi="Bookman Old Style"/>
          <w:sz w:val="32"/>
          <w:szCs w:val="32"/>
        </w:rPr>
        <w:t xml:space="preserve"> </w:t>
      </w:r>
      <w:r w:rsidRPr="009C0964">
        <w:rPr>
          <w:rFonts w:ascii="Bookman Old Style" w:hAnsi="Bookman Old Style"/>
          <w:sz w:val="32"/>
          <w:szCs w:val="32"/>
        </w:rPr>
        <w:t>яким є полі</w:t>
      </w:r>
      <w:r>
        <w:rPr>
          <w:rFonts w:ascii="Bookman Old Style" w:hAnsi="Bookman Old Style"/>
          <w:sz w:val="32"/>
          <w:szCs w:val="32"/>
        </w:rPr>
        <w:t xml:space="preserve">тичний портрет лідера і виборця; </w:t>
      </w:r>
      <w:r w:rsidRPr="009C0964">
        <w:rPr>
          <w:rFonts w:ascii="Bookman Old Style" w:hAnsi="Bookman Old Style"/>
          <w:sz w:val="32"/>
          <w:szCs w:val="32"/>
        </w:rPr>
        <w:t>якими мотивами може керуватися ліде</w:t>
      </w:r>
      <w:r>
        <w:rPr>
          <w:rFonts w:ascii="Bookman Old Style" w:hAnsi="Bookman Old Style"/>
          <w:sz w:val="32"/>
          <w:szCs w:val="32"/>
        </w:rPr>
        <w:t>р, приймаючи ті чи інші рішення</w:t>
      </w:r>
      <w:r w:rsidRPr="009C0964">
        <w:rPr>
          <w:rFonts w:ascii="Bookman Old Style" w:hAnsi="Bookman Old Style"/>
          <w:sz w:val="32"/>
          <w:szCs w:val="32"/>
        </w:rPr>
        <w:t>.</w:t>
      </w:r>
    </w:p>
    <w:p w:rsidR="00D7737F" w:rsidRPr="009C0964" w:rsidRDefault="00D7737F" w:rsidP="00D7737F">
      <w:pPr>
        <w:pStyle w:val="12"/>
        <w:tabs>
          <w:tab w:val="left" w:pos="567"/>
        </w:tabs>
        <w:spacing w:line="240" w:lineRule="auto"/>
        <w:ind w:firstLine="709"/>
        <w:rPr>
          <w:rFonts w:ascii="Bookman Old Style" w:hAnsi="Bookman Old Style"/>
          <w:sz w:val="32"/>
          <w:szCs w:val="32"/>
        </w:rPr>
      </w:pPr>
      <w:r>
        <w:rPr>
          <w:rFonts w:ascii="Bookman Old Style" w:hAnsi="Bookman Old Style"/>
          <w:sz w:val="32"/>
          <w:szCs w:val="32"/>
        </w:rPr>
        <w:t>П</w:t>
      </w:r>
      <w:r w:rsidRPr="009C0964">
        <w:rPr>
          <w:rFonts w:ascii="Bookman Old Style" w:hAnsi="Bookman Old Style"/>
          <w:sz w:val="32"/>
          <w:szCs w:val="32"/>
        </w:rPr>
        <w:t xml:space="preserve">редметом політичної психології є психологічні компоненти політичної </w:t>
      </w:r>
      <w:r>
        <w:rPr>
          <w:rFonts w:ascii="Bookman Old Style" w:hAnsi="Bookman Old Style"/>
          <w:sz w:val="32"/>
          <w:szCs w:val="32"/>
        </w:rPr>
        <w:t>поведінки людей, досить вдалою ви</w:t>
      </w:r>
      <w:r w:rsidRPr="009C0964">
        <w:rPr>
          <w:rFonts w:ascii="Bookman Old Style" w:hAnsi="Bookman Old Style"/>
          <w:sz w:val="32"/>
          <w:szCs w:val="32"/>
        </w:rPr>
        <w:t xml:space="preserve">дається дефініція відомого вченого Г. Щокіна, який вважає, що </w:t>
      </w:r>
      <w:r w:rsidRPr="009C0964">
        <w:rPr>
          <w:rFonts w:ascii="Bookman Old Style" w:hAnsi="Bookman Old Style"/>
          <w:b/>
          <w:sz w:val="32"/>
          <w:szCs w:val="32"/>
        </w:rPr>
        <w:t>політична психологія</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це галузь психології, яка вивчає психологічні компоненти (настрої, думки, почуття, ціннісні орієнтації тощо) політичного життя суспільства, які формуються і проявляються на рівні політичної свідомості націй, класів, соціальних груп, урядів, індивідів і реалізуються </w:t>
      </w:r>
      <w:r>
        <w:rPr>
          <w:rFonts w:ascii="Bookman Old Style" w:hAnsi="Bookman Old Style"/>
          <w:sz w:val="32"/>
          <w:szCs w:val="32"/>
        </w:rPr>
        <w:t>у</w:t>
      </w:r>
      <w:r w:rsidRPr="009C0964">
        <w:rPr>
          <w:rFonts w:ascii="Bookman Old Style" w:hAnsi="Bookman Old Style"/>
          <w:sz w:val="32"/>
          <w:szCs w:val="32"/>
        </w:rPr>
        <w:t xml:space="preserve"> їхніх конкретних політичних діях. </w:t>
      </w:r>
    </w:p>
    <w:p w:rsidR="00D7737F" w:rsidRPr="009C0964" w:rsidRDefault="00D7737F" w:rsidP="00D7737F">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Український політолог</w:t>
      </w:r>
      <w:r>
        <w:rPr>
          <w:rFonts w:ascii="Bookman Old Style" w:hAnsi="Bookman Old Style"/>
          <w:sz w:val="32"/>
          <w:szCs w:val="32"/>
        </w:rPr>
        <w:t xml:space="preserve"> і психолог</w:t>
      </w:r>
      <w:r w:rsidRPr="009C0964">
        <w:rPr>
          <w:rFonts w:ascii="Bookman Old Style" w:hAnsi="Bookman Old Style"/>
          <w:sz w:val="32"/>
          <w:szCs w:val="32"/>
        </w:rPr>
        <w:t xml:space="preserve"> В. Бебик слушно наголошує, що політична психологія складається з:</w:t>
      </w:r>
      <w:r>
        <w:rPr>
          <w:rFonts w:ascii="Bookman Old Style" w:hAnsi="Bookman Old Style"/>
          <w:sz w:val="32"/>
          <w:szCs w:val="32"/>
        </w:rPr>
        <w:t xml:space="preserve"> свідомих (раціональних) і п</w:t>
      </w:r>
      <w:r w:rsidRPr="009C0964">
        <w:rPr>
          <w:rFonts w:ascii="Bookman Old Style" w:hAnsi="Bookman Old Style"/>
          <w:sz w:val="32"/>
          <w:szCs w:val="32"/>
        </w:rPr>
        <w:t xml:space="preserve">ідсвідомих (ірраціональних) елементів і тому поєднує логіку соціальної взаємодії з логікою інстинктів, рефлексивність (свідоме відображення дійсності) та рефлекторність (несвідому форму мислення). </w:t>
      </w:r>
    </w:p>
    <w:p w:rsidR="00D7737F" w:rsidRDefault="00D7737F" w:rsidP="00D7737F">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Відома і так звана двовимірна модель політичної психології, прихильниками якої є, зокрема, група психологів на чолі з Т. Адорно. Ця модель обумовлена</w:t>
      </w:r>
      <w:r>
        <w:rPr>
          <w:rFonts w:ascii="Bookman Old Style" w:hAnsi="Bookman Old Style"/>
          <w:sz w:val="32"/>
          <w:szCs w:val="32"/>
        </w:rPr>
        <w:t xml:space="preserve"> </w:t>
      </w:r>
      <w:r w:rsidRPr="009C0964">
        <w:rPr>
          <w:rFonts w:ascii="Bookman Old Style" w:hAnsi="Bookman Old Style"/>
          <w:sz w:val="32"/>
          <w:szCs w:val="32"/>
        </w:rPr>
        <w:t xml:space="preserve">історико-традиційним існуванням чітко визначених дуалістичних партійно-політичних систем республіканців і демократів (США), лібералів і консерваторів, правих і лівих. Звичайно, </w:t>
      </w:r>
      <w:r>
        <w:rPr>
          <w:rFonts w:ascii="Bookman Old Style" w:hAnsi="Bookman Old Style"/>
          <w:sz w:val="32"/>
          <w:szCs w:val="32"/>
        </w:rPr>
        <w:t>у</w:t>
      </w:r>
      <w:r w:rsidRPr="009C0964">
        <w:rPr>
          <w:rFonts w:ascii="Bookman Old Style" w:hAnsi="Bookman Old Style"/>
          <w:sz w:val="32"/>
          <w:szCs w:val="32"/>
        </w:rPr>
        <w:t xml:space="preserve"> «чистому» вигляді такої моделі практично не існує, але </w:t>
      </w:r>
      <w:r>
        <w:rPr>
          <w:rFonts w:ascii="Bookman Old Style" w:hAnsi="Bookman Old Style"/>
          <w:sz w:val="32"/>
          <w:szCs w:val="32"/>
        </w:rPr>
        <w:t>у</w:t>
      </w:r>
      <w:r w:rsidRPr="009C0964">
        <w:rPr>
          <w:rFonts w:ascii="Bookman Old Style" w:hAnsi="Bookman Old Style"/>
          <w:sz w:val="32"/>
          <w:szCs w:val="32"/>
        </w:rPr>
        <w:t xml:space="preserve"> політичному житті їй належить важливе значення. </w:t>
      </w:r>
    </w:p>
    <w:p w:rsidR="00D7737F" w:rsidRDefault="00D7737F" w:rsidP="00D7737F">
      <w:pPr>
        <w:pStyle w:val="12"/>
        <w:tabs>
          <w:tab w:val="left" w:pos="567"/>
        </w:tabs>
        <w:spacing w:line="240" w:lineRule="auto"/>
        <w:ind w:firstLine="709"/>
      </w:pPr>
      <w:r w:rsidRPr="009C0964">
        <w:rPr>
          <w:rFonts w:ascii="Bookman Old Style" w:hAnsi="Bookman Old Style"/>
          <w:sz w:val="32"/>
          <w:szCs w:val="32"/>
        </w:rPr>
        <w:lastRenderedPageBreak/>
        <w:t xml:space="preserve">У тоталітарному суспільстві психологія беззастережно захищала принципи класовості. Навіть визнаючи індивідуальність окремо взятої людини, психологи у колишньому СРСР стверджували, що «в індивідуальній своєрідності будь-якої людини </w:t>
      </w:r>
      <w:r>
        <w:rPr>
          <w:rFonts w:ascii="Bookman Old Style" w:hAnsi="Bookman Old Style"/>
          <w:sz w:val="32"/>
          <w:szCs w:val="32"/>
        </w:rPr>
        <w:t>тією чи</w:t>
      </w:r>
      <w:r w:rsidRPr="009C0964">
        <w:rPr>
          <w:rFonts w:ascii="Bookman Old Style" w:hAnsi="Bookman Old Style"/>
          <w:sz w:val="32"/>
          <w:szCs w:val="32"/>
        </w:rPr>
        <w:t xml:space="preserve"> інш</w:t>
      </w:r>
      <w:r>
        <w:rPr>
          <w:rFonts w:ascii="Bookman Old Style" w:hAnsi="Bookman Old Style"/>
          <w:sz w:val="32"/>
          <w:szCs w:val="32"/>
        </w:rPr>
        <w:t>ою</w:t>
      </w:r>
      <w:r w:rsidRPr="009C0964">
        <w:rPr>
          <w:rFonts w:ascii="Bookman Old Style" w:hAnsi="Bookman Old Style"/>
          <w:sz w:val="32"/>
          <w:szCs w:val="32"/>
        </w:rPr>
        <w:t xml:space="preserve"> мір</w:t>
      </w:r>
      <w:r>
        <w:rPr>
          <w:rFonts w:ascii="Bookman Old Style" w:hAnsi="Bookman Old Style"/>
          <w:sz w:val="32"/>
          <w:szCs w:val="32"/>
        </w:rPr>
        <w:t>ою</w:t>
      </w:r>
      <w:r w:rsidRPr="009C0964">
        <w:rPr>
          <w:rFonts w:ascii="Bookman Old Style" w:hAnsi="Bookman Old Style"/>
          <w:sz w:val="32"/>
          <w:szCs w:val="32"/>
        </w:rPr>
        <w:t xml:space="preserve"> проявляються загальнокласові</w:t>
      </w:r>
      <w:r>
        <w:rPr>
          <w:rFonts w:ascii="Bookman Old Style" w:hAnsi="Bookman Old Style"/>
          <w:sz w:val="32"/>
          <w:szCs w:val="32"/>
        </w:rPr>
        <w:t xml:space="preserve"> інтереси.</w:t>
      </w:r>
    </w:p>
    <w:p w:rsidR="00C37069" w:rsidRDefault="00D7737F" w:rsidP="004B6432">
      <w:pPr>
        <w:pStyle w:val="a3"/>
        <w:spacing w:before="0" w:beforeAutospacing="0" w:after="0" w:afterAutospacing="0"/>
        <w:ind w:firstLine="709"/>
        <w:jc w:val="both"/>
        <w:rPr>
          <w:rFonts w:ascii="Bookman Old Style" w:hAnsi="Bookman Old Style"/>
          <w:sz w:val="32"/>
          <w:szCs w:val="32"/>
          <w:lang w:val="uk-UA"/>
        </w:rPr>
      </w:pPr>
      <w:r>
        <w:rPr>
          <w:rFonts w:ascii="Bookman Old Style" w:hAnsi="Bookman Old Style"/>
          <w:sz w:val="32"/>
          <w:szCs w:val="32"/>
          <w:lang w:val="uk-UA"/>
        </w:rPr>
        <w:t>То ж в</w:t>
      </w:r>
      <w:r w:rsidR="004B6432" w:rsidRPr="004B6432">
        <w:rPr>
          <w:rFonts w:ascii="Bookman Old Style" w:hAnsi="Bookman Old Style"/>
          <w:sz w:val="32"/>
          <w:szCs w:val="32"/>
        </w:rPr>
        <w:t>иникнення і розвиток політичної психології ма</w:t>
      </w:r>
      <w:r w:rsidR="00AA55FF">
        <w:rPr>
          <w:rFonts w:ascii="Bookman Old Style" w:hAnsi="Bookman Old Style"/>
          <w:sz w:val="32"/>
          <w:szCs w:val="32"/>
          <w:lang w:val="uk-UA"/>
        </w:rPr>
        <w:t>в</w:t>
      </w:r>
      <w:r w:rsidR="004B6432" w:rsidRPr="004B6432">
        <w:rPr>
          <w:rFonts w:ascii="Bookman Old Style" w:hAnsi="Bookman Old Style"/>
          <w:sz w:val="32"/>
          <w:szCs w:val="32"/>
        </w:rPr>
        <w:t xml:space="preserve"> свої особливості </w:t>
      </w:r>
      <w:r w:rsidR="00AA55FF">
        <w:rPr>
          <w:rFonts w:ascii="Bookman Old Style" w:hAnsi="Bookman Old Style"/>
          <w:sz w:val="32"/>
          <w:szCs w:val="32"/>
          <w:lang w:val="uk-UA"/>
        </w:rPr>
        <w:t>у</w:t>
      </w:r>
      <w:r w:rsidR="004B6432" w:rsidRPr="004B6432">
        <w:rPr>
          <w:rFonts w:ascii="Bookman Old Style" w:hAnsi="Bookman Old Style"/>
          <w:sz w:val="32"/>
          <w:szCs w:val="32"/>
        </w:rPr>
        <w:t xml:space="preserve"> різних політичних системах. Найбільш важливі віхи цього процесу доцільно простежити відповідно до вимог наукового аналізу. Тому важливо виділити основні з них, які за кордоном і в </w:t>
      </w:r>
      <w:r w:rsidR="005E197A">
        <w:rPr>
          <w:rFonts w:ascii="Bookman Old Style" w:hAnsi="Bookman Old Style"/>
          <w:sz w:val="32"/>
          <w:szCs w:val="32"/>
          <w:lang w:val="uk-UA"/>
        </w:rPr>
        <w:t xml:space="preserve">нашій </w:t>
      </w:r>
      <w:r w:rsidR="004B6432" w:rsidRPr="004B6432">
        <w:rPr>
          <w:rFonts w:ascii="Bookman Old Style" w:hAnsi="Bookman Old Style"/>
          <w:sz w:val="32"/>
          <w:szCs w:val="32"/>
        </w:rPr>
        <w:t xml:space="preserve">країні мали істотний вплив на становлення і розвиток сучасної політичної психології. </w:t>
      </w:r>
    </w:p>
    <w:p w:rsidR="004B6432" w:rsidRPr="004B6432" w:rsidRDefault="004B6432" w:rsidP="004B6432">
      <w:pPr>
        <w:pStyle w:val="a3"/>
        <w:spacing w:before="0" w:beforeAutospacing="0" w:after="0" w:afterAutospacing="0"/>
        <w:ind w:firstLine="709"/>
        <w:jc w:val="both"/>
        <w:rPr>
          <w:rFonts w:ascii="Bookman Old Style" w:hAnsi="Bookman Old Style"/>
          <w:sz w:val="32"/>
          <w:szCs w:val="32"/>
        </w:rPr>
      </w:pPr>
      <w:r w:rsidRPr="004B6432">
        <w:rPr>
          <w:rFonts w:ascii="Bookman Old Style" w:hAnsi="Bookman Old Style"/>
          <w:sz w:val="32"/>
          <w:szCs w:val="32"/>
        </w:rPr>
        <w:t>Об'єктивний підхід до аналізу проблеми становлення і розвитку політичної психології вказує на те, що вперше вона отримала визнання у зарубіжних теоретиків і практиків.</w:t>
      </w:r>
    </w:p>
    <w:p w:rsidR="004B6432" w:rsidRPr="00EF15B2" w:rsidRDefault="00D871D9" w:rsidP="00EF15B2">
      <w:pPr>
        <w:pStyle w:val="1"/>
        <w:spacing w:before="0" w:beforeAutospacing="0" w:after="0" w:afterAutospacing="0"/>
        <w:ind w:firstLine="709"/>
        <w:jc w:val="both"/>
        <w:rPr>
          <w:rFonts w:ascii="Bookman Old Style" w:hAnsi="Bookman Old Style"/>
          <w:b w:val="0"/>
          <w:color w:val="auto"/>
          <w:sz w:val="32"/>
          <w:szCs w:val="32"/>
        </w:rPr>
      </w:pPr>
      <w:r w:rsidRPr="00DD0512">
        <w:rPr>
          <w:rFonts w:ascii="Bookman Old Style" w:hAnsi="Bookman Old Style"/>
          <w:b w:val="0"/>
          <w:color w:val="auto"/>
          <w:sz w:val="32"/>
          <w:szCs w:val="32"/>
        </w:rPr>
        <w:t>Сучасна політична психологія за</w:t>
      </w:r>
      <w:r w:rsidRPr="00DD0512">
        <w:rPr>
          <w:rFonts w:ascii="Bookman Old Style" w:hAnsi="Bookman Old Style"/>
          <w:b w:val="0"/>
          <w:color w:val="auto"/>
          <w:sz w:val="32"/>
          <w:szCs w:val="32"/>
          <w:lang w:val="uk-UA"/>
        </w:rPr>
        <w:t xml:space="preserve"> </w:t>
      </w:r>
      <w:r w:rsidR="004B6432" w:rsidRPr="00DD0512">
        <w:rPr>
          <w:rFonts w:ascii="Bookman Old Style" w:hAnsi="Bookman Old Style"/>
          <w:b w:val="0"/>
          <w:color w:val="auto"/>
          <w:sz w:val="32"/>
          <w:szCs w:val="32"/>
        </w:rPr>
        <w:t>кордоном</w:t>
      </w:r>
      <w:r w:rsidR="00EF15B2">
        <w:rPr>
          <w:rFonts w:ascii="Bookman Old Style" w:hAnsi="Bookman Old Style"/>
          <w:b w:val="0"/>
          <w:color w:val="auto"/>
          <w:sz w:val="32"/>
          <w:szCs w:val="32"/>
          <w:lang w:val="uk-UA"/>
        </w:rPr>
        <w:t xml:space="preserve">. </w:t>
      </w:r>
      <w:r w:rsidR="004B6432" w:rsidRPr="00EF15B2">
        <w:rPr>
          <w:rFonts w:ascii="Bookman Old Style" w:hAnsi="Bookman Old Style"/>
          <w:b w:val="0"/>
          <w:color w:val="auto"/>
          <w:sz w:val="32"/>
          <w:szCs w:val="32"/>
        </w:rPr>
        <w:t xml:space="preserve">Фундаментальні та систематичні теоретичні розробки з психології політики почалися </w:t>
      </w:r>
      <w:r w:rsidR="005912E1" w:rsidRPr="00EF15B2">
        <w:rPr>
          <w:rFonts w:ascii="Bookman Old Style" w:hAnsi="Bookman Old Style"/>
          <w:b w:val="0"/>
          <w:color w:val="auto"/>
          <w:sz w:val="32"/>
          <w:szCs w:val="32"/>
          <w:lang w:val="uk-UA"/>
        </w:rPr>
        <w:t>у</w:t>
      </w:r>
      <w:r w:rsidR="004B6432" w:rsidRPr="00EF15B2">
        <w:rPr>
          <w:rFonts w:ascii="Bookman Old Style" w:hAnsi="Bookman Old Style"/>
          <w:b w:val="0"/>
          <w:color w:val="auto"/>
          <w:sz w:val="32"/>
          <w:szCs w:val="32"/>
        </w:rPr>
        <w:t xml:space="preserve"> 1960-і рр. </w:t>
      </w:r>
      <w:r w:rsidR="005912E1" w:rsidRPr="00EF15B2">
        <w:rPr>
          <w:rFonts w:ascii="Bookman Old Style" w:hAnsi="Bookman Old Style"/>
          <w:b w:val="0"/>
          <w:color w:val="auto"/>
          <w:sz w:val="32"/>
          <w:szCs w:val="32"/>
          <w:lang w:val="uk-UA"/>
        </w:rPr>
        <w:t>у</w:t>
      </w:r>
      <w:r w:rsidR="004B6432" w:rsidRPr="00EF15B2">
        <w:rPr>
          <w:rFonts w:ascii="Bookman Old Style" w:hAnsi="Bookman Old Style"/>
          <w:b w:val="0"/>
          <w:color w:val="auto"/>
          <w:sz w:val="32"/>
          <w:szCs w:val="32"/>
        </w:rPr>
        <w:t xml:space="preserve"> США під впливом "поведінкового руху". Тоді при Американськ</w:t>
      </w:r>
      <w:r w:rsidR="005912E1" w:rsidRPr="00EF15B2">
        <w:rPr>
          <w:rFonts w:ascii="Bookman Old Style" w:hAnsi="Bookman Old Style"/>
          <w:b w:val="0"/>
          <w:color w:val="auto"/>
          <w:sz w:val="32"/>
          <w:szCs w:val="32"/>
          <w:lang w:val="uk-UA"/>
        </w:rPr>
        <w:t>ій</w:t>
      </w:r>
      <w:r w:rsidR="004B6432" w:rsidRPr="00EF15B2">
        <w:rPr>
          <w:rFonts w:ascii="Bookman Old Style" w:hAnsi="Bookman Old Style"/>
          <w:b w:val="0"/>
          <w:color w:val="auto"/>
          <w:sz w:val="32"/>
          <w:szCs w:val="32"/>
        </w:rPr>
        <w:t xml:space="preserve"> психіатричн</w:t>
      </w:r>
      <w:r w:rsidR="005912E1" w:rsidRPr="00EF15B2">
        <w:rPr>
          <w:rFonts w:ascii="Bookman Old Style" w:hAnsi="Bookman Old Style"/>
          <w:b w:val="0"/>
          <w:color w:val="auto"/>
          <w:sz w:val="32"/>
          <w:szCs w:val="32"/>
          <w:lang w:val="uk-UA"/>
        </w:rPr>
        <w:t>ій</w:t>
      </w:r>
      <w:r w:rsidR="004B6432" w:rsidRPr="00EF15B2">
        <w:rPr>
          <w:rFonts w:ascii="Bookman Old Style" w:hAnsi="Bookman Old Style"/>
          <w:b w:val="0"/>
          <w:color w:val="auto"/>
          <w:sz w:val="32"/>
          <w:szCs w:val="32"/>
        </w:rPr>
        <w:t xml:space="preserve"> асоціації була створена група для вивчення проблем міжнародної політики, яка </w:t>
      </w:r>
      <w:r w:rsidR="005912E1" w:rsidRPr="00EF15B2">
        <w:rPr>
          <w:rFonts w:ascii="Bookman Old Style" w:hAnsi="Bookman Old Style"/>
          <w:b w:val="0"/>
          <w:color w:val="auto"/>
          <w:sz w:val="32"/>
          <w:szCs w:val="32"/>
          <w:lang w:val="uk-UA"/>
        </w:rPr>
        <w:t>у</w:t>
      </w:r>
      <w:r w:rsidR="005912E1" w:rsidRPr="00EF15B2">
        <w:rPr>
          <w:rFonts w:ascii="Bookman Old Style" w:hAnsi="Bookman Old Style"/>
          <w:b w:val="0"/>
          <w:color w:val="auto"/>
          <w:sz w:val="32"/>
          <w:szCs w:val="32"/>
        </w:rPr>
        <w:t xml:space="preserve"> 1970</w:t>
      </w:r>
      <w:r w:rsidR="005912E1" w:rsidRPr="00EF15B2">
        <w:rPr>
          <w:rFonts w:ascii="Bookman Old Style" w:hAnsi="Bookman Old Style"/>
          <w:b w:val="0"/>
          <w:color w:val="auto"/>
          <w:sz w:val="32"/>
          <w:szCs w:val="32"/>
          <w:lang w:val="uk-UA"/>
        </w:rPr>
        <w:t> </w:t>
      </w:r>
      <w:r w:rsidR="004B6432" w:rsidRPr="00EF15B2">
        <w:rPr>
          <w:rFonts w:ascii="Bookman Old Style" w:hAnsi="Bookman Old Style"/>
          <w:b w:val="0"/>
          <w:color w:val="auto"/>
          <w:sz w:val="32"/>
          <w:szCs w:val="32"/>
        </w:rPr>
        <w:t>р</w:t>
      </w:r>
      <w:r w:rsidR="005912E1" w:rsidRPr="00EF15B2">
        <w:rPr>
          <w:rFonts w:ascii="Bookman Old Style" w:hAnsi="Bookman Old Style"/>
          <w:b w:val="0"/>
          <w:color w:val="auto"/>
          <w:sz w:val="32"/>
          <w:szCs w:val="32"/>
          <w:lang w:val="uk-UA"/>
        </w:rPr>
        <w:t>.</w:t>
      </w:r>
      <w:r w:rsidR="004B6432" w:rsidRPr="00EF15B2">
        <w:rPr>
          <w:rFonts w:ascii="Bookman Old Style" w:hAnsi="Bookman Old Style"/>
          <w:b w:val="0"/>
          <w:color w:val="auto"/>
          <w:sz w:val="32"/>
          <w:szCs w:val="32"/>
        </w:rPr>
        <w:t xml:space="preserve"> переросла в Інститут психіатрії</w:t>
      </w:r>
      <w:r w:rsidR="005912E1" w:rsidRPr="00EF15B2">
        <w:rPr>
          <w:rFonts w:ascii="Bookman Old Style" w:hAnsi="Bookman Old Style"/>
          <w:b w:val="0"/>
          <w:color w:val="auto"/>
          <w:sz w:val="32"/>
          <w:szCs w:val="32"/>
        </w:rPr>
        <w:t xml:space="preserve"> та зовнішньої політики. У 1968</w:t>
      </w:r>
      <w:r w:rsidR="005912E1" w:rsidRPr="00EF15B2">
        <w:rPr>
          <w:rFonts w:ascii="Bookman Old Style" w:hAnsi="Bookman Old Style"/>
          <w:b w:val="0"/>
          <w:color w:val="auto"/>
          <w:sz w:val="32"/>
          <w:szCs w:val="32"/>
          <w:lang w:val="uk-UA"/>
        </w:rPr>
        <w:t> </w:t>
      </w:r>
      <w:r w:rsidR="004B6432" w:rsidRPr="00EF15B2">
        <w:rPr>
          <w:rFonts w:ascii="Bookman Old Style" w:hAnsi="Bookman Old Style"/>
          <w:b w:val="0"/>
          <w:color w:val="auto"/>
          <w:sz w:val="32"/>
          <w:szCs w:val="32"/>
        </w:rPr>
        <w:t>р</w:t>
      </w:r>
      <w:r w:rsidR="005912E1" w:rsidRPr="00EF15B2">
        <w:rPr>
          <w:rFonts w:ascii="Bookman Old Style" w:hAnsi="Bookman Old Style"/>
          <w:b w:val="0"/>
          <w:color w:val="auto"/>
          <w:sz w:val="32"/>
          <w:szCs w:val="32"/>
          <w:lang w:val="uk-UA"/>
        </w:rPr>
        <w:t>.</w:t>
      </w:r>
      <w:r w:rsidR="004B6432" w:rsidRPr="00EF15B2">
        <w:rPr>
          <w:rFonts w:ascii="Bookman Old Style" w:hAnsi="Bookman Old Style"/>
          <w:b w:val="0"/>
          <w:color w:val="auto"/>
          <w:sz w:val="32"/>
          <w:szCs w:val="32"/>
        </w:rPr>
        <w:t xml:space="preserve"> </w:t>
      </w:r>
      <w:r w:rsidR="005912E1" w:rsidRPr="00EF15B2">
        <w:rPr>
          <w:rFonts w:ascii="Bookman Old Style" w:hAnsi="Bookman Old Style"/>
          <w:b w:val="0"/>
          <w:color w:val="auto"/>
          <w:sz w:val="32"/>
          <w:szCs w:val="32"/>
          <w:lang w:val="uk-UA"/>
        </w:rPr>
        <w:t>при</w:t>
      </w:r>
      <w:r w:rsidR="004B6432" w:rsidRPr="00EF15B2">
        <w:rPr>
          <w:rFonts w:ascii="Bookman Old Style" w:hAnsi="Bookman Old Style"/>
          <w:b w:val="0"/>
          <w:color w:val="auto"/>
          <w:sz w:val="32"/>
          <w:szCs w:val="32"/>
        </w:rPr>
        <w:t xml:space="preserve"> Американськ</w:t>
      </w:r>
      <w:r w:rsidR="005912E1" w:rsidRPr="00EF15B2">
        <w:rPr>
          <w:rFonts w:ascii="Bookman Old Style" w:hAnsi="Bookman Old Style"/>
          <w:b w:val="0"/>
          <w:color w:val="auto"/>
          <w:sz w:val="32"/>
          <w:szCs w:val="32"/>
          <w:lang w:val="uk-UA"/>
        </w:rPr>
        <w:t>ій</w:t>
      </w:r>
      <w:r w:rsidR="004B6432" w:rsidRPr="00EF15B2">
        <w:rPr>
          <w:rFonts w:ascii="Bookman Old Style" w:hAnsi="Bookman Old Style"/>
          <w:b w:val="0"/>
          <w:color w:val="auto"/>
          <w:sz w:val="32"/>
          <w:szCs w:val="32"/>
        </w:rPr>
        <w:t xml:space="preserve"> асоціації політичних наук виник дослідницький комітет з </w:t>
      </w:r>
      <w:r w:rsidR="005912E1" w:rsidRPr="00EF15B2">
        <w:rPr>
          <w:rFonts w:ascii="Bookman Old Style" w:hAnsi="Bookman Old Style"/>
          <w:b w:val="0"/>
          <w:color w:val="auto"/>
          <w:sz w:val="32"/>
          <w:szCs w:val="32"/>
        </w:rPr>
        <w:t>політичної психології, а в 1979</w:t>
      </w:r>
      <w:r w:rsidR="005912E1" w:rsidRPr="00EF15B2">
        <w:rPr>
          <w:rFonts w:ascii="Bookman Old Style" w:hAnsi="Bookman Old Style"/>
          <w:b w:val="0"/>
          <w:color w:val="auto"/>
          <w:sz w:val="32"/>
          <w:szCs w:val="32"/>
          <w:lang w:val="uk-UA"/>
        </w:rPr>
        <w:t> </w:t>
      </w:r>
      <w:r w:rsidR="004B6432" w:rsidRPr="00EF15B2">
        <w:rPr>
          <w:rFonts w:ascii="Bookman Old Style" w:hAnsi="Bookman Old Style"/>
          <w:b w:val="0"/>
          <w:color w:val="auto"/>
          <w:sz w:val="32"/>
          <w:szCs w:val="32"/>
        </w:rPr>
        <w:t>р</w:t>
      </w:r>
      <w:r w:rsidR="005912E1" w:rsidRPr="00EF15B2">
        <w:rPr>
          <w:rFonts w:ascii="Bookman Old Style" w:hAnsi="Bookman Old Style"/>
          <w:b w:val="0"/>
          <w:color w:val="auto"/>
          <w:sz w:val="32"/>
          <w:szCs w:val="32"/>
          <w:lang w:val="uk-UA"/>
        </w:rPr>
        <w:t>.</w:t>
      </w:r>
      <w:r w:rsidR="004B6432" w:rsidRPr="00EF15B2">
        <w:rPr>
          <w:rFonts w:ascii="Bookman Old Style" w:hAnsi="Bookman Old Style"/>
          <w:b w:val="0"/>
          <w:color w:val="auto"/>
          <w:sz w:val="32"/>
          <w:szCs w:val="32"/>
        </w:rPr>
        <w:t xml:space="preserve"> на його основі було організовано Товариство політичних психологів, що вже отримало статус міжнародного (ISPP). Це</w:t>
      </w:r>
      <w:r w:rsidR="005912E1" w:rsidRPr="00EF15B2">
        <w:rPr>
          <w:rFonts w:ascii="Bookman Old Style" w:hAnsi="Bookman Old Style"/>
          <w:b w:val="0"/>
          <w:color w:val="auto"/>
          <w:sz w:val="32"/>
          <w:szCs w:val="32"/>
          <w:lang w:val="uk-UA"/>
        </w:rPr>
        <w:t>й комітет</w:t>
      </w:r>
      <w:r w:rsidR="004B6432" w:rsidRPr="00EF15B2">
        <w:rPr>
          <w:rFonts w:ascii="Bookman Old Style" w:hAnsi="Bookman Old Style"/>
          <w:b w:val="0"/>
          <w:color w:val="auto"/>
          <w:sz w:val="32"/>
          <w:szCs w:val="32"/>
        </w:rPr>
        <w:t xml:space="preserve"> одразу поча</w:t>
      </w:r>
      <w:r w:rsidR="005912E1" w:rsidRPr="00EF15B2">
        <w:rPr>
          <w:rFonts w:ascii="Bookman Old Style" w:hAnsi="Bookman Old Style"/>
          <w:b w:val="0"/>
          <w:color w:val="auto"/>
          <w:sz w:val="32"/>
          <w:szCs w:val="32"/>
          <w:lang w:val="uk-UA"/>
        </w:rPr>
        <w:t>в</w:t>
      </w:r>
      <w:r w:rsidR="004B6432" w:rsidRPr="00EF15B2">
        <w:rPr>
          <w:rFonts w:ascii="Bookman Old Style" w:hAnsi="Bookman Old Style"/>
          <w:b w:val="0"/>
          <w:color w:val="auto"/>
          <w:sz w:val="32"/>
          <w:szCs w:val="32"/>
        </w:rPr>
        <w:t xml:space="preserve"> видання свого журналу </w:t>
      </w:r>
      <w:r w:rsidR="004B6432" w:rsidRPr="00EF15B2">
        <w:rPr>
          <w:rFonts w:ascii="Bookman Old Style" w:hAnsi="Bookman Old Style"/>
          <w:b w:val="0"/>
          <w:i/>
          <w:iCs/>
          <w:color w:val="auto"/>
          <w:sz w:val="32"/>
          <w:szCs w:val="32"/>
        </w:rPr>
        <w:t>Political Psychology.</w:t>
      </w:r>
      <w:r w:rsidR="004B6432" w:rsidRPr="00EF15B2">
        <w:rPr>
          <w:rFonts w:ascii="Bookman Old Style" w:hAnsi="Bookman Old Style"/>
          <w:b w:val="0"/>
          <w:color w:val="auto"/>
          <w:sz w:val="32"/>
          <w:szCs w:val="32"/>
        </w:rPr>
        <w:t xml:space="preserve"> </w:t>
      </w:r>
      <w:r w:rsidR="005912E1" w:rsidRPr="00EF15B2">
        <w:rPr>
          <w:rFonts w:ascii="Bookman Old Style" w:hAnsi="Bookman Old Style"/>
          <w:b w:val="0"/>
          <w:color w:val="auto"/>
          <w:sz w:val="32"/>
          <w:szCs w:val="32"/>
          <w:lang w:val="uk-UA"/>
        </w:rPr>
        <w:t>У</w:t>
      </w:r>
      <w:r w:rsidR="004B6432" w:rsidRPr="00EF15B2">
        <w:rPr>
          <w:rFonts w:ascii="Bookman Old Style" w:hAnsi="Bookman Old Style"/>
          <w:b w:val="0"/>
          <w:color w:val="auto"/>
          <w:sz w:val="32"/>
          <w:szCs w:val="32"/>
        </w:rPr>
        <w:t xml:space="preserve"> даний час публікації з політико-психологічної проблематики з'являються у всіх престижних виданнях з політології та психології. У ISPP зараз більше 3500 членів практично з усіх континентів. Щорічно </w:t>
      </w:r>
      <w:r w:rsidR="00E9186F" w:rsidRPr="00EF15B2">
        <w:rPr>
          <w:rFonts w:ascii="Bookman Old Style" w:hAnsi="Bookman Old Style"/>
          <w:b w:val="0"/>
          <w:color w:val="auto"/>
          <w:sz w:val="32"/>
          <w:szCs w:val="32"/>
          <w:lang w:val="uk-UA"/>
        </w:rPr>
        <w:t>тут</w:t>
      </w:r>
      <w:r w:rsidR="004B6432" w:rsidRPr="00EF15B2">
        <w:rPr>
          <w:rFonts w:ascii="Bookman Old Style" w:hAnsi="Bookman Old Style"/>
          <w:b w:val="0"/>
          <w:color w:val="auto"/>
          <w:sz w:val="32"/>
          <w:szCs w:val="32"/>
        </w:rPr>
        <w:t xml:space="preserve"> провод</w:t>
      </w:r>
      <w:r w:rsidR="00E9186F" w:rsidRPr="00EF15B2">
        <w:rPr>
          <w:rFonts w:ascii="Bookman Old Style" w:hAnsi="Bookman Old Style"/>
          <w:b w:val="0"/>
          <w:color w:val="auto"/>
          <w:sz w:val="32"/>
          <w:szCs w:val="32"/>
          <w:lang w:val="uk-UA"/>
        </w:rPr>
        <w:t>яться</w:t>
      </w:r>
      <w:r w:rsidR="004B6432" w:rsidRPr="00EF15B2">
        <w:rPr>
          <w:rFonts w:ascii="Bookman Old Style" w:hAnsi="Bookman Old Style"/>
          <w:b w:val="0"/>
          <w:color w:val="auto"/>
          <w:sz w:val="32"/>
          <w:szCs w:val="32"/>
        </w:rPr>
        <w:t xml:space="preserve"> зібрання, </w:t>
      </w:r>
      <w:r w:rsidR="004B6432" w:rsidRPr="00EF15B2">
        <w:rPr>
          <w:rFonts w:ascii="Bookman Old Style" w:hAnsi="Bookman Old Style"/>
          <w:b w:val="0"/>
          <w:color w:val="auto"/>
          <w:sz w:val="32"/>
          <w:szCs w:val="32"/>
        </w:rPr>
        <w:lastRenderedPageBreak/>
        <w:t xml:space="preserve">присвячені найбільш актуальним теоретичним </w:t>
      </w:r>
      <w:r w:rsidR="00E9186F" w:rsidRPr="00EF15B2">
        <w:rPr>
          <w:rFonts w:ascii="Bookman Old Style" w:hAnsi="Bookman Old Style"/>
          <w:b w:val="0"/>
          <w:color w:val="auto"/>
          <w:sz w:val="32"/>
          <w:szCs w:val="32"/>
          <w:lang w:val="uk-UA"/>
        </w:rPr>
        <w:t xml:space="preserve"> і практичним </w:t>
      </w:r>
      <w:r w:rsidR="004B6432" w:rsidRPr="00EF15B2">
        <w:rPr>
          <w:rFonts w:ascii="Bookman Old Style" w:hAnsi="Bookman Old Style"/>
          <w:b w:val="0"/>
          <w:color w:val="auto"/>
          <w:sz w:val="32"/>
          <w:szCs w:val="32"/>
        </w:rPr>
        <w:t>проблемам.</w:t>
      </w:r>
    </w:p>
    <w:p w:rsidR="004B6432" w:rsidRPr="004B6432" w:rsidRDefault="004B6432" w:rsidP="004B6432">
      <w:pPr>
        <w:pStyle w:val="a3"/>
        <w:spacing w:before="0" w:beforeAutospacing="0" w:after="0" w:afterAutospacing="0"/>
        <w:ind w:firstLine="709"/>
        <w:jc w:val="both"/>
        <w:rPr>
          <w:rFonts w:ascii="Bookman Old Style" w:hAnsi="Bookman Old Style"/>
          <w:sz w:val="32"/>
          <w:szCs w:val="32"/>
        </w:rPr>
      </w:pPr>
      <w:r w:rsidRPr="00EF15B2">
        <w:rPr>
          <w:rFonts w:ascii="Bookman Old Style" w:hAnsi="Bookman Old Style"/>
          <w:sz w:val="32"/>
          <w:szCs w:val="32"/>
        </w:rPr>
        <w:t>Хоча політична психологія</w:t>
      </w:r>
      <w:r w:rsidRPr="004B6432">
        <w:rPr>
          <w:rFonts w:ascii="Bookman Old Style" w:hAnsi="Bookman Old Style"/>
          <w:sz w:val="32"/>
          <w:szCs w:val="32"/>
        </w:rPr>
        <w:t xml:space="preserve"> отримала дійсно міжнародне визнання, проте більшість дослідників живуть і </w:t>
      </w:r>
      <w:r w:rsidR="00E9186F">
        <w:rPr>
          <w:rFonts w:ascii="Bookman Old Style" w:hAnsi="Bookman Old Style"/>
          <w:sz w:val="32"/>
          <w:szCs w:val="32"/>
          <w:lang w:val="uk-UA"/>
        </w:rPr>
        <w:t>працюють</w:t>
      </w:r>
      <w:r w:rsidRPr="004B6432">
        <w:rPr>
          <w:rFonts w:ascii="Bookman Old Style" w:hAnsi="Bookman Old Style"/>
          <w:sz w:val="32"/>
          <w:szCs w:val="32"/>
        </w:rPr>
        <w:t xml:space="preserve"> в США і Канаді. Серед них такі в</w:t>
      </w:r>
      <w:r w:rsidR="00E9186F">
        <w:rPr>
          <w:rFonts w:ascii="Bookman Old Style" w:hAnsi="Bookman Old Style"/>
          <w:sz w:val="32"/>
          <w:szCs w:val="32"/>
          <w:lang w:val="uk-UA"/>
        </w:rPr>
        <w:t>ідомі</w:t>
      </w:r>
      <w:r w:rsidRPr="004B6432">
        <w:rPr>
          <w:rFonts w:ascii="Bookman Old Style" w:hAnsi="Bookman Old Style"/>
          <w:sz w:val="32"/>
          <w:szCs w:val="32"/>
        </w:rPr>
        <w:t xml:space="preserve"> </w:t>
      </w:r>
      <w:r w:rsidR="00E9186F">
        <w:rPr>
          <w:rFonts w:ascii="Bookman Old Style" w:hAnsi="Bookman Old Style"/>
          <w:sz w:val="32"/>
          <w:szCs w:val="32"/>
          <w:lang w:val="uk-UA"/>
        </w:rPr>
        <w:t>й</w:t>
      </w:r>
      <w:r w:rsidR="00E9186F">
        <w:rPr>
          <w:rFonts w:ascii="Bookman Old Style" w:hAnsi="Bookman Old Style"/>
          <w:sz w:val="32"/>
          <w:szCs w:val="32"/>
        </w:rPr>
        <w:t xml:space="preserve"> визнані вчені, як Б.</w:t>
      </w:r>
      <w:r w:rsidR="00E9186F">
        <w:rPr>
          <w:rFonts w:ascii="Bookman Old Style" w:hAnsi="Bookman Old Style"/>
          <w:sz w:val="32"/>
          <w:szCs w:val="32"/>
          <w:lang w:val="uk-UA"/>
        </w:rPr>
        <w:t> </w:t>
      </w:r>
      <w:r w:rsidR="00E9186F">
        <w:rPr>
          <w:rFonts w:ascii="Bookman Old Style" w:hAnsi="Bookman Old Style"/>
          <w:sz w:val="32"/>
          <w:szCs w:val="32"/>
        </w:rPr>
        <w:t>Глед, Ф.</w:t>
      </w:r>
      <w:r w:rsidR="00E9186F">
        <w:rPr>
          <w:rFonts w:ascii="Bookman Old Style" w:hAnsi="Bookman Old Style"/>
          <w:sz w:val="32"/>
          <w:szCs w:val="32"/>
          <w:lang w:val="uk-UA"/>
        </w:rPr>
        <w:t> </w:t>
      </w:r>
      <w:r w:rsidRPr="004B6432">
        <w:rPr>
          <w:rFonts w:ascii="Bookman Old Style" w:hAnsi="Bookman Old Style"/>
          <w:sz w:val="32"/>
          <w:szCs w:val="32"/>
        </w:rPr>
        <w:t>Грінстайн, А.</w:t>
      </w:r>
      <w:r w:rsidR="00E9186F">
        <w:rPr>
          <w:rFonts w:ascii="Bookman Old Style" w:hAnsi="Bookman Old Style"/>
          <w:sz w:val="32"/>
          <w:szCs w:val="32"/>
          <w:lang w:val="uk-UA"/>
        </w:rPr>
        <w:t> </w:t>
      </w:r>
      <w:r w:rsidR="00E9186F">
        <w:rPr>
          <w:rFonts w:ascii="Bookman Old Style" w:hAnsi="Bookman Old Style"/>
          <w:sz w:val="32"/>
          <w:szCs w:val="32"/>
        </w:rPr>
        <w:t>Джордж, Р.</w:t>
      </w:r>
      <w:r w:rsidR="00E9186F">
        <w:rPr>
          <w:rFonts w:ascii="Bookman Old Style" w:hAnsi="Bookman Old Style"/>
          <w:sz w:val="32"/>
          <w:szCs w:val="32"/>
          <w:lang w:val="uk-UA"/>
        </w:rPr>
        <w:t> </w:t>
      </w:r>
      <w:r w:rsidR="00E9186F">
        <w:rPr>
          <w:rFonts w:ascii="Bookman Old Style" w:hAnsi="Bookman Old Style"/>
          <w:sz w:val="32"/>
          <w:szCs w:val="32"/>
        </w:rPr>
        <w:t>Крісті, Дж.</w:t>
      </w:r>
      <w:r w:rsidR="00E9186F">
        <w:rPr>
          <w:rFonts w:ascii="Bookman Old Style" w:hAnsi="Bookman Old Style"/>
          <w:sz w:val="32"/>
          <w:szCs w:val="32"/>
          <w:lang w:val="uk-UA"/>
        </w:rPr>
        <w:t> </w:t>
      </w:r>
      <w:r w:rsidR="00E9186F">
        <w:rPr>
          <w:rFonts w:ascii="Bookman Old Style" w:hAnsi="Bookman Old Style"/>
          <w:sz w:val="32"/>
          <w:szCs w:val="32"/>
        </w:rPr>
        <w:t>Пост, С.</w:t>
      </w:r>
      <w:r w:rsidR="00E9186F">
        <w:rPr>
          <w:rFonts w:ascii="Bookman Old Style" w:hAnsi="Bookman Old Style"/>
          <w:sz w:val="32"/>
          <w:szCs w:val="32"/>
          <w:lang w:val="uk-UA"/>
        </w:rPr>
        <w:t> </w:t>
      </w:r>
      <w:r w:rsidR="00E9186F">
        <w:rPr>
          <w:rFonts w:ascii="Bookman Old Style" w:hAnsi="Bookman Old Style"/>
          <w:sz w:val="32"/>
          <w:szCs w:val="32"/>
        </w:rPr>
        <w:t>Реншон, Р.</w:t>
      </w:r>
      <w:r w:rsidR="00E9186F">
        <w:rPr>
          <w:rFonts w:ascii="Bookman Old Style" w:hAnsi="Bookman Old Style"/>
          <w:sz w:val="32"/>
          <w:szCs w:val="32"/>
          <w:lang w:val="uk-UA"/>
        </w:rPr>
        <w:t> </w:t>
      </w:r>
      <w:r w:rsidR="00E9186F">
        <w:rPr>
          <w:rFonts w:ascii="Bookman Old Style" w:hAnsi="Bookman Old Style"/>
          <w:sz w:val="32"/>
          <w:szCs w:val="32"/>
        </w:rPr>
        <w:t>Сігел, Д.</w:t>
      </w:r>
      <w:r w:rsidR="00E9186F">
        <w:rPr>
          <w:rFonts w:ascii="Bookman Old Style" w:hAnsi="Bookman Old Style"/>
          <w:sz w:val="32"/>
          <w:szCs w:val="32"/>
          <w:lang w:val="uk-UA"/>
        </w:rPr>
        <w:t> </w:t>
      </w:r>
      <w:r w:rsidR="00E9186F">
        <w:rPr>
          <w:rFonts w:ascii="Bookman Old Style" w:hAnsi="Bookman Old Style"/>
          <w:sz w:val="32"/>
          <w:szCs w:val="32"/>
        </w:rPr>
        <w:t>Сіре, Р.</w:t>
      </w:r>
      <w:r w:rsidR="00E9186F">
        <w:rPr>
          <w:rFonts w:ascii="Bookman Old Style" w:hAnsi="Bookman Old Style"/>
          <w:sz w:val="32"/>
          <w:szCs w:val="32"/>
          <w:lang w:val="uk-UA"/>
        </w:rPr>
        <w:t> </w:t>
      </w:r>
      <w:r w:rsidR="00E9186F">
        <w:rPr>
          <w:rFonts w:ascii="Bookman Old Style" w:hAnsi="Bookman Old Style"/>
          <w:sz w:val="32"/>
          <w:szCs w:val="32"/>
        </w:rPr>
        <w:t>Такер, М.</w:t>
      </w:r>
      <w:r w:rsidR="00E9186F">
        <w:rPr>
          <w:rFonts w:ascii="Bookman Old Style" w:hAnsi="Bookman Old Style"/>
          <w:sz w:val="32"/>
          <w:szCs w:val="32"/>
          <w:lang w:val="uk-UA"/>
        </w:rPr>
        <w:t> </w:t>
      </w:r>
      <w:r w:rsidRPr="004B6432">
        <w:rPr>
          <w:rFonts w:ascii="Bookman Old Style" w:hAnsi="Bookman Old Style"/>
          <w:sz w:val="32"/>
          <w:szCs w:val="32"/>
        </w:rPr>
        <w:t xml:space="preserve">Херманн </w:t>
      </w:r>
      <w:r w:rsidR="00E9186F">
        <w:rPr>
          <w:rFonts w:ascii="Bookman Old Style" w:hAnsi="Bookman Old Style"/>
          <w:sz w:val="32"/>
          <w:szCs w:val="32"/>
          <w:lang w:val="uk-UA"/>
        </w:rPr>
        <w:t xml:space="preserve">та інші </w:t>
      </w:r>
      <w:r w:rsidRPr="004B6432">
        <w:rPr>
          <w:rFonts w:ascii="Bookman Old Style" w:hAnsi="Bookman Old Style"/>
          <w:sz w:val="32"/>
          <w:szCs w:val="32"/>
        </w:rPr>
        <w:t>їхні колег</w:t>
      </w:r>
      <w:r w:rsidR="00E9186F">
        <w:rPr>
          <w:rFonts w:ascii="Bookman Old Style" w:hAnsi="Bookman Old Style"/>
          <w:sz w:val="32"/>
          <w:szCs w:val="32"/>
          <w:lang w:val="uk-UA"/>
        </w:rPr>
        <w:t>и</w:t>
      </w:r>
      <w:r w:rsidRPr="004B6432">
        <w:rPr>
          <w:rFonts w:ascii="Bookman Old Style" w:hAnsi="Bookman Old Style"/>
          <w:sz w:val="32"/>
          <w:szCs w:val="32"/>
        </w:rPr>
        <w:t>, які активно працюють практично у всіх північноамериканських університетах.</w:t>
      </w:r>
    </w:p>
    <w:p w:rsidR="004B6432" w:rsidRPr="004B6432" w:rsidRDefault="00E9186F" w:rsidP="004B6432">
      <w:pPr>
        <w:pStyle w:val="a3"/>
        <w:spacing w:before="0" w:beforeAutospacing="0" w:after="0" w:afterAutospacing="0"/>
        <w:ind w:firstLine="709"/>
        <w:jc w:val="both"/>
        <w:rPr>
          <w:rFonts w:ascii="Bookman Old Style" w:hAnsi="Bookman Old Style"/>
          <w:sz w:val="32"/>
          <w:szCs w:val="32"/>
        </w:rPr>
      </w:pPr>
      <w:r>
        <w:rPr>
          <w:rFonts w:ascii="Bookman Old Style" w:hAnsi="Bookman Old Style"/>
          <w:sz w:val="32"/>
          <w:szCs w:val="32"/>
          <w:lang w:val="uk-UA"/>
        </w:rPr>
        <w:t>У</w:t>
      </w:r>
      <w:r w:rsidR="004B6432" w:rsidRPr="004B6432">
        <w:rPr>
          <w:rFonts w:ascii="Bookman Old Style" w:hAnsi="Bookman Old Style"/>
          <w:sz w:val="32"/>
          <w:szCs w:val="32"/>
        </w:rPr>
        <w:t xml:space="preserve"> Європі існують свої давні традиції аналізу політико-психологічних явищ. Успішно працюють </w:t>
      </w:r>
      <w:r>
        <w:rPr>
          <w:rFonts w:ascii="Bookman Old Style" w:hAnsi="Bookman Old Style"/>
          <w:sz w:val="32"/>
          <w:szCs w:val="32"/>
          <w:lang w:val="uk-UA"/>
        </w:rPr>
        <w:t>у</w:t>
      </w:r>
      <w:r w:rsidR="004B6432" w:rsidRPr="004B6432">
        <w:rPr>
          <w:rFonts w:ascii="Bookman Old Style" w:hAnsi="Bookman Old Style"/>
          <w:sz w:val="32"/>
          <w:szCs w:val="32"/>
        </w:rPr>
        <w:t xml:space="preserve"> </w:t>
      </w:r>
      <w:r>
        <w:rPr>
          <w:rFonts w:ascii="Bookman Old Style" w:hAnsi="Bookman Old Style"/>
          <w:sz w:val="32"/>
          <w:szCs w:val="32"/>
          <w:lang w:val="uk-UA"/>
        </w:rPr>
        <w:t>сфері</w:t>
      </w:r>
      <w:r w:rsidR="004B6432" w:rsidRPr="004B6432">
        <w:rPr>
          <w:rFonts w:ascii="Bookman Old Style" w:hAnsi="Bookman Old Style"/>
          <w:sz w:val="32"/>
          <w:szCs w:val="32"/>
        </w:rPr>
        <w:t xml:space="preserve"> політико-психологічних досліджень </w:t>
      </w:r>
      <w:r>
        <w:rPr>
          <w:rFonts w:ascii="Bookman Old Style" w:hAnsi="Bookman Old Style"/>
          <w:sz w:val="32"/>
          <w:szCs w:val="32"/>
          <w:lang w:val="uk-UA"/>
        </w:rPr>
        <w:t>у</w:t>
      </w:r>
      <w:r>
        <w:rPr>
          <w:rFonts w:ascii="Bookman Old Style" w:hAnsi="Bookman Old Style"/>
          <w:sz w:val="32"/>
          <w:szCs w:val="32"/>
        </w:rPr>
        <w:t xml:space="preserve"> Німеччині </w:t>
      </w:r>
      <w:r>
        <w:rPr>
          <w:sz w:val="32"/>
          <w:szCs w:val="32"/>
        </w:rPr>
        <w:t>‒</w:t>
      </w:r>
      <w:r>
        <w:rPr>
          <w:rFonts w:ascii="Bookman Old Style" w:hAnsi="Bookman Old Style"/>
          <w:sz w:val="32"/>
          <w:szCs w:val="32"/>
        </w:rPr>
        <w:t xml:space="preserve"> А.</w:t>
      </w:r>
      <w:r>
        <w:rPr>
          <w:rFonts w:ascii="Bookman Old Style" w:hAnsi="Bookman Old Style"/>
          <w:sz w:val="32"/>
          <w:szCs w:val="32"/>
          <w:lang w:val="uk-UA"/>
        </w:rPr>
        <w:t> </w:t>
      </w:r>
      <w:r>
        <w:rPr>
          <w:rFonts w:ascii="Bookman Old Style" w:hAnsi="Bookman Old Style"/>
          <w:sz w:val="32"/>
          <w:szCs w:val="32"/>
        </w:rPr>
        <w:t>Ашкеназі, Д.</w:t>
      </w:r>
      <w:r>
        <w:rPr>
          <w:rFonts w:ascii="Bookman Old Style" w:hAnsi="Bookman Old Style"/>
          <w:sz w:val="32"/>
          <w:szCs w:val="32"/>
          <w:lang w:val="uk-UA"/>
        </w:rPr>
        <w:t> </w:t>
      </w:r>
      <w:r>
        <w:rPr>
          <w:rFonts w:ascii="Bookman Old Style" w:hAnsi="Bookman Old Style"/>
          <w:sz w:val="32"/>
          <w:szCs w:val="32"/>
        </w:rPr>
        <w:t>Клінгеманн, Г.</w:t>
      </w:r>
      <w:r>
        <w:rPr>
          <w:rFonts w:ascii="Bookman Old Style" w:hAnsi="Bookman Old Style"/>
          <w:sz w:val="32"/>
          <w:szCs w:val="32"/>
          <w:lang w:val="uk-UA"/>
        </w:rPr>
        <w:t> </w:t>
      </w:r>
      <w:r>
        <w:rPr>
          <w:rFonts w:ascii="Bookman Old Style" w:hAnsi="Bookman Old Style"/>
          <w:sz w:val="32"/>
          <w:szCs w:val="32"/>
        </w:rPr>
        <w:t>Ледерер, Х.</w:t>
      </w:r>
      <w:r>
        <w:rPr>
          <w:rFonts w:ascii="Bookman Old Style" w:hAnsi="Bookman Old Style"/>
          <w:sz w:val="32"/>
          <w:szCs w:val="32"/>
          <w:lang w:val="uk-UA"/>
        </w:rPr>
        <w:t> </w:t>
      </w:r>
      <w:r>
        <w:rPr>
          <w:rFonts w:ascii="Bookman Old Style" w:hAnsi="Bookman Old Style"/>
          <w:sz w:val="32"/>
          <w:szCs w:val="32"/>
        </w:rPr>
        <w:t>Мозер, П.</w:t>
      </w:r>
      <w:r>
        <w:rPr>
          <w:rFonts w:ascii="Bookman Old Style" w:hAnsi="Bookman Old Style"/>
          <w:sz w:val="32"/>
          <w:szCs w:val="32"/>
          <w:lang w:val="uk-UA"/>
        </w:rPr>
        <w:t> </w:t>
      </w:r>
      <w:r>
        <w:rPr>
          <w:rFonts w:ascii="Bookman Old Style" w:hAnsi="Bookman Old Style"/>
          <w:sz w:val="32"/>
          <w:szCs w:val="32"/>
        </w:rPr>
        <w:t>Шмідт та ін.</w:t>
      </w:r>
      <w:r w:rsidR="004B6432" w:rsidRPr="004B6432">
        <w:rPr>
          <w:rFonts w:ascii="Bookman Old Style" w:hAnsi="Bookman Old Style"/>
          <w:sz w:val="32"/>
          <w:szCs w:val="32"/>
        </w:rPr>
        <w:t xml:space="preserve"> У Франції </w:t>
      </w:r>
      <w:r>
        <w:rPr>
          <w:sz w:val="32"/>
          <w:szCs w:val="32"/>
        </w:rPr>
        <w:t>‒</w:t>
      </w:r>
      <w:r>
        <w:rPr>
          <w:rFonts w:ascii="Bookman Old Style" w:hAnsi="Bookman Old Style"/>
          <w:sz w:val="32"/>
          <w:szCs w:val="32"/>
        </w:rPr>
        <w:t xml:space="preserve"> А.</w:t>
      </w:r>
      <w:r>
        <w:rPr>
          <w:rFonts w:ascii="Bookman Old Style" w:hAnsi="Bookman Old Style"/>
          <w:sz w:val="32"/>
          <w:szCs w:val="32"/>
          <w:lang w:val="uk-UA"/>
        </w:rPr>
        <w:t> </w:t>
      </w:r>
      <w:r>
        <w:rPr>
          <w:rFonts w:ascii="Bookman Old Style" w:hAnsi="Bookman Old Style"/>
          <w:sz w:val="32"/>
          <w:szCs w:val="32"/>
        </w:rPr>
        <w:t>Дорна, С.</w:t>
      </w:r>
      <w:r>
        <w:rPr>
          <w:rFonts w:ascii="Bookman Old Style" w:hAnsi="Bookman Old Style"/>
          <w:sz w:val="32"/>
          <w:szCs w:val="32"/>
          <w:lang w:val="uk-UA"/>
        </w:rPr>
        <w:t> </w:t>
      </w:r>
      <w:r>
        <w:rPr>
          <w:rFonts w:ascii="Bookman Old Style" w:hAnsi="Bookman Old Style"/>
          <w:sz w:val="32"/>
          <w:szCs w:val="32"/>
        </w:rPr>
        <w:t xml:space="preserve">Московічі, </w:t>
      </w:r>
      <w:r>
        <w:rPr>
          <w:rFonts w:ascii="Bookman Old Style" w:hAnsi="Bookman Old Style"/>
          <w:sz w:val="32"/>
          <w:szCs w:val="32"/>
          <w:lang w:val="uk-UA"/>
        </w:rPr>
        <w:t>у</w:t>
      </w:r>
      <w:r w:rsidR="004B6432" w:rsidRPr="004B6432">
        <w:rPr>
          <w:rFonts w:ascii="Bookman Old Style" w:hAnsi="Bookman Old Style"/>
          <w:sz w:val="32"/>
          <w:szCs w:val="32"/>
        </w:rPr>
        <w:t xml:space="preserve"> Великобританії </w:t>
      </w:r>
      <w:r>
        <w:rPr>
          <w:sz w:val="32"/>
          <w:szCs w:val="32"/>
        </w:rPr>
        <w:t>‒</w:t>
      </w:r>
      <w:r>
        <w:rPr>
          <w:rFonts w:ascii="Bookman Old Style" w:hAnsi="Bookman Old Style"/>
          <w:sz w:val="32"/>
          <w:szCs w:val="32"/>
        </w:rPr>
        <w:t xml:space="preserve"> М.</w:t>
      </w:r>
      <w:r>
        <w:rPr>
          <w:rFonts w:ascii="Bookman Old Style" w:hAnsi="Bookman Old Style"/>
          <w:sz w:val="32"/>
          <w:szCs w:val="32"/>
          <w:lang w:val="uk-UA"/>
        </w:rPr>
        <w:t> </w:t>
      </w:r>
      <w:r>
        <w:rPr>
          <w:rFonts w:ascii="Bookman Old Style" w:hAnsi="Bookman Old Style"/>
          <w:sz w:val="32"/>
          <w:szCs w:val="32"/>
        </w:rPr>
        <w:t>Білліг, А.</w:t>
      </w:r>
      <w:r>
        <w:rPr>
          <w:rFonts w:ascii="Bookman Old Style" w:hAnsi="Bookman Old Style"/>
          <w:sz w:val="32"/>
          <w:szCs w:val="32"/>
          <w:lang w:val="uk-UA"/>
        </w:rPr>
        <w:t> </w:t>
      </w:r>
      <w:r>
        <w:rPr>
          <w:rFonts w:ascii="Bookman Old Style" w:hAnsi="Bookman Old Style"/>
          <w:sz w:val="32"/>
          <w:szCs w:val="32"/>
        </w:rPr>
        <w:t>Семюель, X.</w:t>
      </w:r>
      <w:r>
        <w:rPr>
          <w:rFonts w:ascii="Bookman Old Style" w:hAnsi="Bookman Old Style"/>
          <w:sz w:val="32"/>
          <w:szCs w:val="32"/>
          <w:lang w:val="uk-UA"/>
        </w:rPr>
        <w:t> Г</w:t>
      </w:r>
      <w:r w:rsidR="004B6432" w:rsidRPr="004B6432">
        <w:rPr>
          <w:rFonts w:ascii="Bookman Old Style" w:hAnsi="Bookman Old Style"/>
          <w:sz w:val="32"/>
          <w:szCs w:val="32"/>
        </w:rPr>
        <w:t>ан</w:t>
      </w:r>
      <w:r>
        <w:rPr>
          <w:rFonts w:ascii="Bookman Old Style" w:hAnsi="Bookman Old Style"/>
          <w:sz w:val="32"/>
          <w:szCs w:val="32"/>
          <w:lang w:val="uk-UA"/>
        </w:rPr>
        <w:t>ить</w:t>
      </w:r>
      <w:r w:rsidR="004B6432" w:rsidRPr="004B6432">
        <w:rPr>
          <w:rFonts w:ascii="Bookman Old Style" w:hAnsi="Bookman Old Style"/>
          <w:sz w:val="32"/>
          <w:szCs w:val="32"/>
        </w:rPr>
        <w:t xml:space="preserve">, а також у Фінляндії, Голландії, Чехії, Іспанії, Польщі та інших країнах. Хоча слід зазначити, що традиційні політологи відчувають </w:t>
      </w:r>
      <w:r>
        <w:rPr>
          <w:rFonts w:ascii="Bookman Old Style" w:hAnsi="Bookman Old Style"/>
          <w:sz w:val="32"/>
          <w:szCs w:val="32"/>
          <w:lang w:val="uk-UA"/>
        </w:rPr>
        <w:t>у</w:t>
      </w:r>
      <w:r w:rsidR="004B6432" w:rsidRPr="004B6432">
        <w:rPr>
          <w:rFonts w:ascii="Bookman Old Style" w:hAnsi="Bookman Old Style"/>
          <w:sz w:val="32"/>
          <w:szCs w:val="32"/>
        </w:rPr>
        <w:t xml:space="preserve"> Європі певні побоювання перед </w:t>
      </w:r>
      <w:r>
        <w:rPr>
          <w:rFonts w:ascii="Bookman Old Style" w:hAnsi="Bookman Old Style"/>
          <w:sz w:val="32"/>
          <w:szCs w:val="32"/>
          <w:lang w:val="uk-UA"/>
        </w:rPr>
        <w:t>ірраціональними</w:t>
      </w:r>
      <w:r w:rsidR="004B6432" w:rsidRPr="004B6432">
        <w:rPr>
          <w:rFonts w:ascii="Bookman Old Style" w:hAnsi="Bookman Old Style"/>
          <w:sz w:val="32"/>
          <w:szCs w:val="32"/>
        </w:rPr>
        <w:t xml:space="preserve"> концепціями психологів, перш за все перед психоаналізом, з якими у них переважно і асоціюється політична психологія.</w:t>
      </w:r>
    </w:p>
    <w:p w:rsidR="004B6432" w:rsidRPr="004B6432" w:rsidRDefault="004B6432" w:rsidP="004B6432">
      <w:pPr>
        <w:pStyle w:val="a3"/>
        <w:spacing w:before="0" w:beforeAutospacing="0" w:after="0" w:afterAutospacing="0"/>
        <w:ind w:firstLine="709"/>
        <w:jc w:val="both"/>
        <w:rPr>
          <w:rFonts w:ascii="Bookman Old Style" w:hAnsi="Bookman Old Style"/>
          <w:sz w:val="32"/>
          <w:szCs w:val="32"/>
        </w:rPr>
      </w:pPr>
      <w:r w:rsidRPr="004B6432">
        <w:rPr>
          <w:rFonts w:ascii="Bookman Old Style" w:hAnsi="Bookman Old Style"/>
          <w:sz w:val="32"/>
          <w:szCs w:val="32"/>
        </w:rPr>
        <w:t>Слід зазначити, що інтерес до політичної психології спостерігається і в таких регіонах, де раніше і політична наука, і психологія не мали розвинених традицій</w:t>
      </w:r>
      <w:r w:rsidR="00E9186F">
        <w:rPr>
          <w:rFonts w:ascii="Bookman Old Style" w:hAnsi="Bookman Old Style"/>
          <w:sz w:val="32"/>
          <w:szCs w:val="32"/>
          <w:lang w:val="uk-UA"/>
        </w:rPr>
        <w:t>,</w:t>
      </w:r>
      <w:r w:rsidRPr="004B6432">
        <w:rPr>
          <w:rFonts w:ascii="Bookman Old Style" w:hAnsi="Bookman Old Style"/>
          <w:sz w:val="32"/>
          <w:szCs w:val="32"/>
        </w:rPr>
        <w:t xml:space="preserve"> або традиційні школи знаходилися у відриві від сучасної методології. Так, в останні десятиліття дослідження </w:t>
      </w:r>
      <w:r w:rsidR="00961A27">
        <w:rPr>
          <w:rFonts w:ascii="Bookman Old Style" w:hAnsi="Bookman Old Style"/>
          <w:sz w:val="32"/>
          <w:szCs w:val="32"/>
          <w:lang w:val="uk-UA"/>
        </w:rPr>
        <w:t>у</w:t>
      </w:r>
      <w:r w:rsidRPr="004B6432">
        <w:rPr>
          <w:rFonts w:ascii="Bookman Old Style" w:hAnsi="Bookman Old Style"/>
          <w:sz w:val="32"/>
          <w:szCs w:val="32"/>
        </w:rPr>
        <w:t xml:space="preserve"> цій </w:t>
      </w:r>
      <w:r w:rsidR="00961A27">
        <w:rPr>
          <w:rFonts w:ascii="Bookman Old Style" w:hAnsi="Bookman Old Style"/>
          <w:sz w:val="32"/>
          <w:szCs w:val="32"/>
          <w:lang w:val="uk-UA"/>
        </w:rPr>
        <w:t xml:space="preserve">царині </w:t>
      </w:r>
      <w:r w:rsidRPr="004B6432">
        <w:rPr>
          <w:rFonts w:ascii="Bookman Old Style" w:hAnsi="Bookman Old Style"/>
          <w:sz w:val="32"/>
          <w:szCs w:val="32"/>
        </w:rPr>
        <w:t xml:space="preserve">проводяться </w:t>
      </w:r>
      <w:r w:rsidR="00E9186F">
        <w:rPr>
          <w:rFonts w:ascii="Bookman Old Style" w:hAnsi="Bookman Old Style"/>
          <w:sz w:val="32"/>
          <w:szCs w:val="32"/>
          <w:lang w:val="uk-UA"/>
        </w:rPr>
        <w:t>у</w:t>
      </w:r>
      <w:r w:rsidRPr="004B6432">
        <w:rPr>
          <w:rFonts w:ascii="Bookman Old Style" w:hAnsi="Bookman Old Style"/>
          <w:sz w:val="32"/>
          <w:szCs w:val="32"/>
        </w:rPr>
        <w:t xml:space="preserve"> Латинській Америці, в Африці, в Азіатсько-Тихоокеанському регіоні, зокрема </w:t>
      </w:r>
      <w:r w:rsidR="00E9186F">
        <w:rPr>
          <w:rFonts w:ascii="Bookman Old Style" w:hAnsi="Bookman Old Style"/>
          <w:sz w:val="32"/>
          <w:szCs w:val="32"/>
          <w:lang w:val="uk-UA"/>
        </w:rPr>
        <w:t>у</w:t>
      </w:r>
      <w:r w:rsidRPr="004B6432">
        <w:rPr>
          <w:rFonts w:ascii="Bookman Old Style" w:hAnsi="Bookman Old Style"/>
          <w:sz w:val="32"/>
          <w:szCs w:val="32"/>
        </w:rPr>
        <w:t xml:space="preserve"> таких країнах, як Китай, Індія, Пакис</w:t>
      </w:r>
      <w:r w:rsidR="00961A27">
        <w:rPr>
          <w:rFonts w:ascii="Bookman Old Style" w:hAnsi="Bookman Old Style"/>
          <w:sz w:val="32"/>
          <w:szCs w:val="32"/>
        </w:rPr>
        <w:t>тан, не кажучи вже про Австралі</w:t>
      </w:r>
      <w:r w:rsidR="00961A27">
        <w:rPr>
          <w:rFonts w:ascii="Bookman Old Style" w:hAnsi="Bookman Old Style"/>
          <w:sz w:val="32"/>
          <w:szCs w:val="32"/>
          <w:lang w:val="uk-UA"/>
        </w:rPr>
        <w:t>ю</w:t>
      </w:r>
      <w:r w:rsidRPr="004B6432">
        <w:rPr>
          <w:rFonts w:ascii="Bookman Old Style" w:hAnsi="Bookman Old Style"/>
          <w:sz w:val="32"/>
          <w:szCs w:val="32"/>
        </w:rPr>
        <w:t xml:space="preserve"> та Нов</w:t>
      </w:r>
      <w:r w:rsidR="00961A27">
        <w:rPr>
          <w:rFonts w:ascii="Bookman Old Style" w:hAnsi="Bookman Old Style"/>
          <w:sz w:val="32"/>
          <w:szCs w:val="32"/>
          <w:lang w:val="uk-UA"/>
        </w:rPr>
        <w:t>у</w:t>
      </w:r>
      <w:r w:rsidR="00961A27">
        <w:rPr>
          <w:rFonts w:ascii="Bookman Old Style" w:hAnsi="Bookman Old Style"/>
          <w:sz w:val="32"/>
          <w:szCs w:val="32"/>
        </w:rPr>
        <w:t xml:space="preserve"> Зеланді</w:t>
      </w:r>
      <w:r w:rsidR="00961A27">
        <w:rPr>
          <w:rFonts w:ascii="Bookman Old Style" w:hAnsi="Bookman Old Style"/>
          <w:sz w:val="32"/>
          <w:szCs w:val="32"/>
          <w:lang w:val="uk-UA"/>
        </w:rPr>
        <w:t>ю</w:t>
      </w:r>
      <w:r w:rsidRPr="004B6432">
        <w:rPr>
          <w:rFonts w:ascii="Bookman Old Style" w:hAnsi="Bookman Old Style"/>
          <w:sz w:val="32"/>
          <w:szCs w:val="32"/>
        </w:rPr>
        <w:t>, де ведеться величезна дослідницька робота, видаються десятки монографій.</w:t>
      </w:r>
    </w:p>
    <w:p w:rsidR="004B6432" w:rsidRPr="004B6432" w:rsidRDefault="004B6432" w:rsidP="004B6432">
      <w:pPr>
        <w:pStyle w:val="a3"/>
        <w:spacing w:before="0" w:beforeAutospacing="0" w:after="0" w:afterAutospacing="0"/>
        <w:ind w:firstLine="709"/>
        <w:jc w:val="both"/>
        <w:rPr>
          <w:rFonts w:ascii="Bookman Old Style" w:hAnsi="Bookman Old Style"/>
          <w:sz w:val="32"/>
          <w:szCs w:val="32"/>
        </w:rPr>
      </w:pPr>
      <w:r w:rsidRPr="004B6432">
        <w:rPr>
          <w:rFonts w:ascii="Bookman Old Style" w:hAnsi="Bookman Old Style"/>
          <w:sz w:val="32"/>
          <w:szCs w:val="32"/>
        </w:rPr>
        <w:lastRenderedPageBreak/>
        <w:t>Хоча поодинокі книги і статті з'являлися і раніше, відлік сучасного етапу розвитку політичної психології, очев</w:t>
      </w:r>
      <w:r w:rsidR="00E9186F">
        <w:rPr>
          <w:rFonts w:ascii="Bookman Old Style" w:hAnsi="Bookman Old Style"/>
          <w:sz w:val="32"/>
          <w:szCs w:val="32"/>
        </w:rPr>
        <w:t xml:space="preserve">идно, слід </w:t>
      </w:r>
      <w:r w:rsidR="0020491D">
        <w:rPr>
          <w:rFonts w:ascii="Bookman Old Style" w:hAnsi="Bookman Old Style"/>
          <w:sz w:val="32"/>
          <w:szCs w:val="32"/>
          <w:lang w:val="uk-UA"/>
        </w:rPr>
        <w:t>починати</w:t>
      </w:r>
      <w:r w:rsidR="00E9186F">
        <w:rPr>
          <w:rFonts w:ascii="Bookman Old Style" w:hAnsi="Bookman Old Style"/>
          <w:sz w:val="32"/>
          <w:szCs w:val="32"/>
        </w:rPr>
        <w:t xml:space="preserve"> з видання 1973</w:t>
      </w:r>
      <w:r w:rsidR="00E9186F">
        <w:rPr>
          <w:rFonts w:ascii="Bookman Old Style" w:hAnsi="Bookman Old Style"/>
          <w:sz w:val="32"/>
          <w:szCs w:val="32"/>
          <w:lang w:val="uk-UA"/>
        </w:rPr>
        <w:t> </w:t>
      </w:r>
      <w:r w:rsidRPr="004B6432">
        <w:rPr>
          <w:rFonts w:ascii="Bookman Old Style" w:hAnsi="Bookman Old Style"/>
          <w:sz w:val="32"/>
          <w:szCs w:val="32"/>
        </w:rPr>
        <w:t>р колективної монографії під редакцією Джин Клутсон, в якій підбито підсумки розвитку цієї науки і виділені найважливіші напрямки для подальшого дослідження.</w:t>
      </w:r>
    </w:p>
    <w:p w:rsidR="004B6432" w:rsidRPr="0065069D" w:rsidRDefault="004B6432" w:rsidP="004B6432">
      <w:pPr>
        <w:pStyle w:val="a3"/>
        <w:spacing w:before="0" w:beforeAutospacing="0" w:after="0" w:afterAutospacing="0"/>
        <w:ind w:firstLine="709"/>
        <w:jc w:val="both"/>
        <w:rPr>
          <w:rFonts w:ascii="Bookman Old Style" w:hAnsi="Bookman Old Style"/>
          <w:sz w:val="32"/>
          <w:szCs w:val="32"/>
          <w:lang w:val="uk-UA"/>
        </w:rPr>
      </w:pPr>
      <w:r w:rsidRPr="004B6432">
        <w:rPr>
          <w:rFonts w:ascii="Bookman Old Style" w:hAnsi="Bookman Old Style"/>
          <w:sz w:val="32"/>
          <w:szCs w:val="32"/>
        </w:rPr>
        <w:t>Іншою великою віхою була поява</w:t>
      </w:r>
      <w:r w:rsidR="00961A27">
        <w:rPr>
          <w:rFonts w:ascii="Bookman Old Style" w:hAnsi="Bookman Old Style"/>
          <w:sz w:val="32"/>
          <w:szCs w:val="32"/>
        </w:rPr>
        <w:t xml:space="preserve"> монографії під редакцією М.</w:t>
      </w:r>
      <w:r w:rsidR="00961A27">
        <w:rPr>
          <w:rFonts w:ascii="Bookman Old Style" w:hAnsi="Bookman Old Style"/>
          <w:sz w:val="32"/>
          <w:szCs w:val="32"/>
          <w:lang w:val="uk-UA"/>
        </w:rPr>
        <w:t> </w:t>
      </w:r>
      <w:r w:rsidR="00961A27">
        <w:rPr>
          <w:rFonts w:ascii="Bookman Old Style" w:hAnsi="Bookman Old Style"/>
          <w:sz w:val="32"/>
          <w:szCs w:val="32"/>
        </w:rPr>
        <w:t xml:space="preserve">Херманн </w:t>
      </w:r>
      <w:r w:rsidR="00961A27">
        <w:rPr>
          <w:rFonts w:ascii="Bookman Old Style" w:hAnsi="Bookman Old Style"/>
          <w:sz w:val="32"/>
          <w:szCs w:val="32"/>
          <w:lang w:val="uk-UA"/>
        </w:rPr>
        <w:t>у</w:t>
      </w:r>
      <w:r w:rsidR="00961A27">
        <w:rPr>
          <w:rFonts w:ascii="Bookman Old Style" w:hAnsi="Bookman Old Style"/>
          <w:sz w:val="32"/>
          <w:szCs w:val="32"/>
        </w:rPr>
        <w:t xml:space="preserve"> 1986</w:t>
      </w:r>
      <w:r w:rsidR="00961A27">
        <w:rPr>
          <w:rFonts w:ascii="Bookman Old Style" w:hAnsi="Bookman Old Style"/>
          <w:sz w:val="32"/>
          <w:szCs w:val="32"/>
          <w:lang w:val="uk-UA"/>
        </w:rPr>
        <w:t> </w:t>
      </w:r>
      <w:r w:rsidRPr="004B6432">
        <w:rPr>
          <w:rFonts w:ascii="Bookman Old Style" w:hAnsi="Bookman Old Style"/>
          <w:sz w:val="32"/>
          <w:szCs w:val="32"/>
        </w:rPr>
        <w:t>р</w:t>
      </w:r>
      <w:r w:rsidR="0020491D">
        <w:rPr>
          <w:rFonts w:ascii="Bookman Old Style" w:hAnsi="Bookman Old Style"/>
          <w:sz w:val="32"/>
          <w:szCs w:val="32"/>
          <w:lang w:val="uk-UA"/>
        </w:rPr>
        <w:t>.</w:t>
      </w:r>
      <w:r w:rsidRPr="004B6432">
        <w:rPr>
          <w:rFonts w:ascii="Bookman Old Style" w:hAnsi="Bookman Old Style"/>
          <w:sz w:val="32"/>
          <w:szCs w:val="32"/>
        </w:rPr>
        <w:t xml:space="preserve"> Ця книга дає уявлення про ті зміни, які відбул</w:t>
      </w:r>
      <w:r w:rsidR="00961A27">
        <w:rPr>
          <w:rFonts w:ascii="Bookman Old Style" w:hAnsi="Bookman Old Style"/>
          <w:sz w:val="32"/>
          <w:szCs w:val="32"/>
        </w:rPr>
        <w:t xml:space="preserve">ися </w:t>
      </w:r>
      <w:r w:rsidR="00961A27">
        <w:rPr>
          <w:rFonts w:ascii="Bookman Old Style" w:hAnsi="Bookman Old Style"/>
          <w:sz w:val="32"/>
          <w:szCs w:val="32"/>
          <w:lang w:val="uk-UA"/>
        </w:rPr>
        <w:t>у</w:t>
      </w:r>
      <w:r w:rsidR="00961A27">
        <w:rPr>
          <w:rFonts w:ascii="Bookman Old Style" w:hAnsi="Bookman Old Style"/>
          <w:sz w:val="32"/>
          <w:szCs w:val="32"/>
        </w:rPr>
        <w:t xml:space="preserve"> політичній психології.</w:t>
      </w:r>
      <w:r w:rsidR="0020491D">
        <w:rPr>
          <w:rFonts w:ascii="Bookman Old Style" w:hAnsi="Bookman Old Style"/>
          <w:sz w:val="32"/>
          <w:szCs w:val="32"/>
          <w:lang w:val="uk-UA"/>
        </w:rPr>
        <w:t xml:space="preserve"> Зокрема</w:t>
      </w:r>
      <w:r w:rsidR="00961A27" w:rsidRPr="0020491D">
        <w:rPr>
          <w:rFonts w:ascii="Bookman Old Style" w:hAnsi="Bookman Old Style"/>
          <w:sz w:val="32"/>
          <w:szCs w:val="32"/>
          <w:lang w:val="uk-UA"/>
        </w:rPr>
        <w:t xml:space="preserve"> М.</w:t>
      </w:r>
      <w:r w:rsidR="00961A27">
        <w:rPr>
          <w:rFonts w:ascii="Bookman Old Style" w:hAnsi="Bookman Old Style"/>
          <w:sz w:val="32"/>
          <w:szCs w:val="32"/>
          <w:lang w:val="uk-UA"/>
        </w:rPr>
        <w:t> </w:t>
      </w:r>
      <w:r w:rsidRPr="0020491D">
        <w:rPr>
          <w:rFonts w:ascii="Bookman Old Style" w:hAnsi="Bookman Old Style"/>
          <w:sz w:val="32"/>
          <w:szCs w:val="32"/>
          <w:lang w:val="uk-UA"/>
        </w:rPr>
        <w:t>Хе</w:t>
      </w:r>
      <w:r w:rsidR="0020491D" w:rsidRPr="0020491D">
        <w:rPr>
          <w:rFonts w:ascii="Bookman Old Style" w:hAnsi="Bookman Old Style"/>
          <w:sz w:val="32"/>
          <w:szCs w:val="32"/>
          <w:lang w:val="uk-UA"/>
        </w:rPr>
        <w:t>рманн виділила наступні позиції</w:t>
      </w:r>
      <w:r w:rsidR="0020491D">
        <w:rPr>
          <w:rFonts w:ascii="Bookman Old Style" w:hAnsi="Bookman Old Style"/>
          <w:sz w:val="32"/>
          <w:szCs w:val="32"/>
          <w:lang w:val="uk-UA"/>
        </w:rPr>
        <w:t>:</w:t>
      </w:r>
      <w:r w:rsidRPr="0020491D">
        <w:rPr>
          <w:rFonts w:ascii="Bookman Old Style" w:hAnsi="Bookman Old Style"/>
          <w:sz w:val="32"/>
          <w:szCs w:val="32"/>
          <w:lang w:val="uk-UA"/>
        </w:rPr>
        <w:t xml:space="preserve"> </w:t>
      </w:r>
      <w:r w:rsidR="0020491D">
        <w:rPr>
          <w:rFonts w:ascii="Bookman Old Style" w:hAnsi="Bookman Old Style"/>
          <w:sz w:val="32"/>
          <w:szCs w:val="32"/>
          <w:lang w:val="uk-UA"/>
        </w:rPr>
        <w:t>п</w:t>
      </w:r>
      <w:r w:rsidRPr="0020491D">
        <w:rPr>
          <w:rFonts w:ascii="Bookman Old Style" w:hAnsi="Bookman Old Style"/>
          <w:sz w:val="32"/>
          <w:szCs w:val="32"/>
          <w:lang w:val="uk-UA"/>
        </w:rPr>
        <w:t>о-перше, більшість дослідників прийшли до переконання, що фокус вивчення повинен бути зосереджений на взаємодії політ</w:t>
      </w:r>
      <w:r w:rsidR="0020491D">
        <w:rPr>
          <w:rFonts w:ascii="Bookman Old Style" w:hAnsi="Bookman Old Style"/>
          <w:sz w:val="32"/>
          <w:szCs w:val="32"/>
          <w:lang w:val="uk-UA"/>
        </w:rPr>
        <w:t>ичних і психологічних феноменів;</w:t>
      </w:r>
      <w:r w:rsidRPr="0020491D">
        <w:rPr>
          <w:rFonts w:ascii="Bookman Old Style" w:hAnsi="Bookman Old Style"/>
          <w:sz w:val="32"/>
          <w:szCs w:val="32"/>
          <w:lang w:val="uk-UA"/>
        </w:rPr>
        <w:t xml:space="preserve"> </w:t>
      </w:r>
      <w:r w:rsidR="0020491D">
        <w:rPr>
          <w:rFonts w:ascii="Bookman Old Style" w:hAnsi="Bookman Old Style"/>
          <w:sz w:val="32"/>
          <w:szCs w:val="32"/>
          <w:lang w:val="uk-UA"/>
        </w:rPr>
        <w:t>п</w:t>
      </w:r>
      <w:r w:rsidRPr="0020491D">
        <w:rPr>
          <w:rFonts w:ascii="Bookman Old Style" w:hAnsi="Bookman Old Style"/>
          <w:sz w:val="32"/>
          <w:szCs w:val="32"/>
          <w:lang w:val="uk-UA"/>
        </w:rPr>
        <w:t>о-друге, об'єктом дослідження повинні стати найбільш значимі політичні проблеми, до яких привернута увага громадськості</w:t>
      </w:r>
      <w:r w:rsidR="0020491D">
        <w:rPr>
          <w:rFonts w:ascii="Bookman Old Style" w:hAnsi="Bookman Old Style"/>
          <w:sz w:val="32"/>
          <w:szCs w:val="32"/>
          <w:lang w:val="uk-UA"/>
        </w:rPr>
        <w:t>; п</w:t>
      </w:r>
      <w:r w:rsidRPr="0020491D">
        <w:rPr>
          <w:rFonts w:ascii="Bookman Old Style" w:hAnsi="Bookman Old Style"/>
          <w:sz w:val="32"/>
          <w:szCs w:val="32"/>
          <w:lang w:val="uk-UA"/>
        </w:rPr>
        <w:t>о-третє, слід приділяти значно більшу увагу політичному і соціальному контексту аналізованих психологічних явищ</w:t>
      </w:r>
      <w:r w:rsidR="0065069D">
        <w:rPr>
          <w:rFonts w:ascii="Bookman Old Style" w:hAnsi="Bookman Old Style"/>
          <w:sz w:val="32"/>
          <w:szCs w:val="32"/>
          <w:lang w:val="uk-UA"/>
        </w:rPr>
        <w:t>;</w:t>
      </w:r>
      <w:r w:rsidRPr="0020491D">
        <w:rPr>
          <w:rFonts w:ascii="Bookman Old Style" w:hAnsi="Bookman Old Style"/>
          <w:sz w:val="32"/>
          <w:szCs w:val="32"/>
          <w:lang w:val="uk-UA"/>
        </w:rPr>
        <w:t xml:space="preserve"> </w:t>
      </w:r>
      <w:r w:rsidR="0065069D">
        <w:rPr>
          <w:rFonts w:ascii="Bookman Old Style" w:hAnsi="Bookman Old Style"/>
          <w:sz w:val="32"/>
          <w:szCs w:val="32"/>
          <w:lang w:val="uk-UA"/>
        </w:rPr>
        <w:t>п</w:t>
      </w:r>
      <w:r w:rsidRPr="0065069D">
        <w:rPr>
          <w:rFonts w:ascii="Bookman Old Style" w:hAnsi="Bookman Old Style"/>
          <w:sz w:val="32"/>
          <w:szCs w:val="32"/>
          <w:lang w:val="uk-UA"/>
        </w:rPr>
        <w:t xml:space="preserve">о-четверте, необхідно вивчати не тільки результат тих чи інших психологічних впливів на політику, а й намагатися зрозуміти процес формування тих чи інших політичних переконань. І, нарешті, по-п'яте, сучасні політичні психологи стали набагато більш терпимими </w:t>
      </w:r>
      <w:r w:rsidR="0065069D">
        <w:rPr>
          <w:rFonts w:ascii="Bookman Old Style" w:hAnsi="Bookman Old Style"/>
          <w:sz w:val="32"/>
          <w:szCs w:val="32"/>
          <w:lang w:val="uk-UA"/>
        </w:rPr>
        <w:t>що</w:t>
      </w:r>
      <w:r w:rsidRPr="0065069D">
        <w:rPr>
          <w:rFonts w:ascii="Bookman Old Style" w:hAnsi="Bookman Old Style"/>
          <w:sz w:val="32"/>
          <w:szCs w:val="32"/>
          <w:lang w:val="uk-UA"/>
        </w:rPr>
        <w:t xml:space="preserve">до методів збору даних і дослідницьких процедур, вважаючи, що методологічний плюралізм </w:t>
      </w:r>
      <w:r w:rsidR="0065069D">
        <w:rPr>
          <w:sz w:val="32"/>
          <w:szCs w:val="32"/>
          <w:lang w:val="uk-UA"/>
        </w:rPr>
        <w:t xml:space="preserve">є </w:t>
      </w:r>
      <w:r w:rsidRPr="0065069D">
        <w:rPr>
          <w:rFonts w:ascii="Bookman Old Style" w:hAnsi="Bookman Old Style"/>
          <w:sz w:val="32"/>
          <w:szCs w:val="32"/>
          <w:lang w:val="uk-UA"/>
        </w:rPr>
        <w:t>неминуч</w:t>
      </w:r>
      <w:r w:rsidR="0065069D">
        <w:rPr>
          <w:rFonts w:ascii="Bookman Old Style" w:hAnsi="Bookman Old Style"/>
          <w:sz w:val="32"/>
          <w:szCs w:val="32"/>
          <w:lang w:val="uk-UA"/>
        </w:rPr>
        <w:t>им</w:t>
      </w:r>
      <w:r w:rsidRPr="0065069D">
        <w:rPr>
          <w:rFonts w:ascii="Bookman Old Style" w:hAnsi="Bookman Old Style"/>
          <w:sz w:val="32"/>
          <w:szCs w:val="32"/>
          <w:lang w:val="uk-UA"/>
        </w:rPr>
        <w:t xml:space="preserve"> явище</w:t>
      </w:r>
      <w:r w:rsidR="0065069D">
        <w:rPr>
          <w:rFonts w:ascii="Bookman Old Style" w:hAnsi="Bookman Old Style"/>
          <w:sz w:val="32"/>
          <w:szCs w:val="32"/>
          <w:lang w:val="uk-UA"/>
        </w:rPr>
        <w:t>м</w:t>
      </w:r>
      <w:r w:rsidRPr="0065069D">
        <w:rPr>
          <w:rFonts w:ascii="Bookman Old Style" w:hAnsi="Bookman Old Style"/>
          <w:sz w:val="32"/>
          <w:szCs w:val="32"/>
          <w:lang w:val="uk-UA"/>
        </w:rPr>
        <w:t xml:space="preserve"> на </w:t>
      </w:r>
      <w:r w:rsidR="0065069D">
        <w:rPr>
          <w:rFonts w:ascii="Bookman Old Style" w:hAnsi="Bookman Old Style"/>
          <w:sz w:val="32"/>
          <w:szCs w:val="32"/>
          <w:lang w:val="uk-UA"/>
        </w:rPr>
        <w:t>сучасно</w:t>
      </w:r>
      <w:r w:rsidRPr="0065069D">
        <w:rPr>
          <w:rFonts w:ascii="Bookman Old Style" w:hAnsi="Bookman Old Style"/>
          <w:sz w:val="32"/>
          <w:szCs w:val="32"/>
          <w:lang w:val="uk-UA"/>
        </w:rPr>
        <w:t>му етапі розвитку теорії.</w:t>
      </w:r>
    </w:p>
    <w:p w:rsidR="004B6432" w:rsidRPr="004B6432" w:rsidRDefault="004B6432" w:rsidP="004B6432">
      <w:pPr>
        <w:pStyle w:val="a3"/>
        <w:spacing w:before="0" w:beforeAutospacing="0" w:after="0" w:afterAutospacing="0"/>
        <w:ind w:firstLine="709"/>
        <w:jc w:val="both"/>
        <w:rPr>
          <w:rFonts w:ascii="Bookman Old Style" w:hAnsi="Bookman Old Style"/>
          <w:sz w:val="32"/>
          <w:szCs w:val="32"/>
        </w:rPr>
      </w:pPr>
      <w:r w:rsidRPr="004B6432">
        <w:rPr>
          <w:rFonts w:ascii="Bookman Old Style" w:hAnsi="Bookman Old Style"/>
          <w:sz w:val="32"/>
          <w:szCs w:val="32"/>
        </w:rPr>
        <w:t xml:space="preserve">Про стан науки багато </w:t>
      </w:r>
      <w:r w:rsidR="00E9186F">
        <w:rPr>
          <w:rFonts w:ascii="Bookman Old Style" w:hAnsi="Bookman Old Style"/>
          <w:sz w:val="32"/>
          <w:szCs w:val="32"/>
          <w:lang w:val="uk-UA"/>
        </w:rPr>
        <w:t>у</w:t>
      </w:r>
      <w:r w:rsidRPr="004B6432">
        <w:rPr>
          <w:rFonts w:ascii="Bookman Old Style" w:hAnsi="Bookman Old Style"/>
          <w:sz w:val="32"/>
          <w:szCs w:val="32"/>
        </w:rPr>
        <w:t xml:space="preserve"> чому можна судити по тому, як і кому вона викладається. Як приклад можна </w:t>
      </w:r>
      <w:r w:rsidR="0065069D">
        <w:rPr>
          <w:rFonts w:ascii="Bookman Old Style" w:hAnsi="Bookman Old Style"/>
          <w:sz w:val="32"/>
          <w:szCs w:val="32"/>
          <w:lang w:val="uk-UA"/>
        </w:rPr>
        <w:t>навести</w:t>
      </w:r>
      <w:r w:rsidRPr="004B6432">
        <w:rPr>
          <w:rFonts w:ascii="Bookman Old Style" w:hAnsi="Bookman Old Style"/>
          <w:sz w:val="32"/>
          <w:szCs w:val="32"/>
        </w:rPr>
        <w:t xml:space="preserve"> практику університетів США і Канади. Так, </w:t>
      </w:r>
      <w:r w:rsidR="0065069D">
        <w:rPr>
          <w:rFonts w:ascii="Bookman Old Style" w:hAnsi="Bookman Old Style"/>
          <w:sz w:val="32"/>
          <w:szCs w:val="32"/>
          <w:lang w:val="uk-UA"/>
        </w:rPr>
        <w:t>на початку</w:t>
      </w:r>
      <w:r w:rsidR="00E9186F">
        <w:rPr>
          <w:rFonts w:ascii="Bookman Old Style" w:hAnsi="Bookman Old Style"/>
          <w:sz w:val="32"/>
          <w:szCs w:val="32"/>
        </w:rPr>
        <w:t xml:space="preserve"> XXI</w:t>
      </w:r>
      <w:r w:rsidR="00E9186F">
        <w:rPr>
          <w:rFonts w:ascii="Bookman Old Style" w:hAnsi="Bookman Old Style"/>
          <w:sz w:val="32"/>
          <w:szCs w:val="32"/>
          <w:lang w:val="uk-UA"/>
        </w:rPr>
        <w:t> </w:t>
      </w:r>
      <w:r w:rsidRPr="004B6432">
        <w:rPr>
          <w:rFonts w:ascii="Bookman Old Style" w:hAnsi="Bookman Old Style"/>
          <w:sz w:val="32"/>
          <w:szCs w:val="32"/>
        </w:rPr>
        <w:t xml:space="preserve">ст. </w:t>
      </w:r>
      <w:r w:rsidR="00E9186F">
        <w:rPr>
          <w:rFonts w:ascii="Bookman Old Style" w:hAnsi="Bookman Old Style"/>
          <w:sz w:val="32"/>
          <w:szCs w:val="32"/>
          <w:lang w:val="uk-UA"/>
        </w:rPr>
        <w:t>у</w:t>
      </w:r>
      <w:r w:rsidRPr="004B6432">
        <w:rPr>
          <w:rFonts w:ascii="Bookman Old Style" w:hAnsi="Bookman Old Style"/>
          <w:sz w:val="32"/>
          <w:szCs w:val="32"/>
        </w:rPr>
        <w:t xml:space="preserve"> 78 університетах читалося більше 100 курсів політичної психології. Лекції та семінари з політичної психології слухали понад 2300 студентів тільки на молодших курсах. </w:t>
      </w:r>
      <w:r w:rsidR="0065069D">
        <w:rPr>
          <w:rFonts w:ascii="Bookman Old Style" w:hAnsi="Bookman Old Style"/>
          <w:sz w:val="32"/>
          <w:szCs w:val="32"/>
          <w:lang w:val="uk-UA"/>
        </w:rPr>
        <w:t>І сьогодні в</w:t>
      </w:r>
      <w:r w:rsidRPr="004B6432">
        <w:rPr>
          <w:rFonts w:ascii="Bookman Old Style" w:hAnsi="Bookman Old Style"/>
          <w:sz w:val="32"/>
          <w:szCs w:val="32"/>
        </w:rPr>
        <w:t xml:space="preserve">икладання </w:t>
      </w:r>
      <w:r w:rsidRPr="004B6432">
        <w:rPr>
          <w:rFonts w:ascii="Bookman Old Style" w:hAnsi="Bookman Old Style"/>
          <w:sz w:val="32"/>
          <w:szCs w:val="32"/>
        </w:rPr>
        <w:lastRenderedPageBreak/>
        <w:t>ведеться як для студентів-політологів, так і для психологів.</w:t>
      </w:r>
    </w:p>
    <w:p w:rsidR="004B6432" w:rsidRPr="004B6432" w:rsidRDefault="004B6432" w:rsidP="004B6432">
      <w:pPr>
        <w:pStyle w:val="a3"/>
        <w:spacing w:before="0" w:beforeAutospacing="0" w:after="0" w:afterAutospacing="0"/>
        <w:ind w:firstLine="709"/>
        <w:jc w:val="both"/>
        <w:rPr>
          <w:rFonts w:ascii="Bookman Old Style" w:hAnsi="Bookman Old Style"/>
          <w:sz w:val="32"/>
          <w:szCs w:val="32"/>
        </w:rPr>
      </w:pPr>
      <w:r w:rsidRPr="004B6432">
        <w:rPr>
          <w:rFonts w:ascii="Bookman Old Style" w:hAnsi="Bookman Old Style"/>
          <w:sz w:val="32"/>
          <w:szCs w:val="32"/>
        </w:rPr>
        <w:t xml:space="preserve">Іншим параметром розвитку науки є її прикладне використання. Так, політичні психологи активно залучаються для пошуку рішень </w:t>
      </w:r>
      <w:r w:rsidR="00E9186F">
        <w:rPr>
          <w:rFonts w:ascii="Bookman Old Style" w:hAnsi="Bookman Old Style"/>
          <w:sz w:val="32"/>
          <w:szCs w:val="32"/>
          <w:lang w:val="uk-UA"/>
        </w:rPr>
        <w:t>у</w:t>
      </w:r>
      <w:r w:rsidRPr="004B6432">
        <w:rPr>
          <w:rFonts w:ascii="Bookman Old Style" w:hAnsi="Bookman Old Style"/>
          <w:sz w:val="32"/>
          <w:szCs w:val="32"/>
        </w:rPr>
        <w:t xml:space="preserve"> конфліктних ситуаціях. Відома ефективна роль політичних психологів під час Карибської кризи, при укладанні Кемп-Девідської угоди між Ізраїлем і Єгиптом, </w:t>
      </w:r>
      <w:r w:rsidR="006E1A14">
        <w:rPr>
          <w:rFonts w:ascii="Bookman Old Style" w:hAnsi="Bookman Old Style"/>
          <w:sz w:val="32"/>
          <w:szCs w:val="32"/>
          <w:lang w:val="uk-UA"/>
        </w:rPr>
        <w:t>у</w:t>
      </w:r>
      <w:r w:rsidRPr="004B6432">
        <w:rPr>
          <w:rFonts w:ascii="Bookman Old Style" w:hAnsi="Bookman Old Style"/>
          <w:sz w:val="32"/>
          <w:szCs w:val="32"/>
        </w:rPr>
        <w:t xml:space="preserve"> війнах США проти Іраку т</w:t>
      </w:r>
      <w:r w:rsidR="006E1A14">
        <w:rPr>
          <w:rFonts w:ascii="Bookman Old Style" w:hAnsi="Bookman Old Style"/>
          <w:sz w:val="32"/>
          <w:szCs w:val="32"/>
          <w:lang w:val="uk-UA"/>
        </w:rPr>
        <w:t>ощо</w:t>
      </w:r>
      <w:r w:rsidRPr="004B6432">
        <w:rPr>
          <w:rFonts w:ascii="Bookman Old Style" w:hAnsi="Bookman Old Style"/>
          <w:sz w:val="32"/>
          <w:szCs w:val="32"/>
        </w:rPr>
        <w:t xml:space="preserve">. Фахівці з політичної комунікації </w:t>
      </w:r>
      <w:r w:rsidR="006E1A14">
        <w:rPr>
          <w:rFonts w:ascii="Bookman Old Style" w:hAnsi="Bookman Old Style"/>
          <w:sz w:val="32"/>
          <w:szCs w:val="32"/>
          <w:lang w:val="uk-UA"/>
        </w:rPr>
        <w:t>у</w:t>
      </w:r>
      <w:r w:rsidRPr="004B6432">
        <w:rPr>
          <w:rFonts w:ascii="Bookman Old Style" w:hAnsi="Bookman Old Style"/>
          <w:sz w:val="32"/>
          <w:szCs w:val="32"/>
        </w:rPr>
        <w:t xml:space="preserve"> різних країнах Європи та Америки </w:t>
      </w:r>
      <w:r w:rsidR="006E1A14">
        <w:rPr>
          <w:rFonts w:ascii="Bookman Old Style" w:hAnsi="Bookman Old Style"/>
          <w:sz w:val="32"/>
          <w:szCs w:val="32"/>
          <w:lang w:val="uk-UA"/>
        </w:rPr>
        <w:t>з</w:t>
      </w:r>
      <w:r w:rsidR="0065069D">
        <w:rPr>
          <w:rFonts w:ascii="Bookman Old Style" w:hAnsi="Bookman Old Style"/>
          <w:sz w:val="32"/>
          <w:szCs w:val="32"/>
          <w:lang w:val="uk-UA"/>
        </w:rPr>
        <w:t>роби</w:t>
      </w:r>
      <w:r w:rsidR="006E1A14">
        <w:rPr>
          <w:rFonts w:ascii="Bookman Old Style" w:hAnsi="Bookman Old Style"/>
          <w:sz w:val="32"/>
          <w:szCs w:val="32"/>
          <w:lang w:val="uk-UA"/>
        </w:rPr>
        <w:t>ли</w:t>
      </w:r>
      <w:r w:rsidRPr="004B6432">
        <w:rPr>
          <w:rFonts w:ascii="Bookman Old Style" w:hAnsi="Bookman Old Style"/>
          <w:sz w:val="32"/>
          <w:szCs w:val="32"/>
        </w:rPr>
        <w:t xml:space="preserve"> свій в</w:t>
      </w:r>
      <w:r w:rsidR="006E1A14">
        <w:rPr>
          <w:rFonts w:ascii="Bookman Old Style" w:hAnsi="Bookman Old Style"/>
          <w:sz w:val="32"/>
          <w:szCs w:val="32"/>
          <w:lang w:val="uk-UA"/>
        </w:rPr>
        <w:t>несок</w:t>
      </w:r>
      <w:r w:rsidRPr="004B6432">
        <w:rPr>
          <w:rFonts w:ascii="Bookman Old Style" w:hAnsi="Bookman Old Style"/>
          <w:sz w:val="32"/>
          <w:szCs w:val="32"/>
        </w:rPr>
        <w:t xml:space="preserve"> </w:t>
      </w:r>
      <w:r w:rsidR="006E1A14">
        <w:rPr>
          <w:rFonts w:ascii="Bookman Old Style" w:hAnsi="Bookman Old Style"/>
          <w:sz w:val="32"/>
          <w:szCs w:val="32"/>
          <w:lang w:val="uk-UA"/>
        </w:rPr>
        <w:t>у</w:t>
      </w:r>
      <w:r w:rsidRPr="004B6432">
        <w:rPr>
          <w:rFonts w:ascii="Bookman Old Style" w:hAnsi="Bookman Old Style"/>
          <w:sz w:val="32"/>
          <w:szCs w:val="32"/>
        </w:rPr>
        <w:t xml:space="preserve"> підготовку політичних лідерів до парламентських і президентських виборів.</w:t>
      </w:r>
    </w:p>
    <w:p w:rsidR="004B6432" w:rsidRDefault="0065069D" w:rsidP="004B6432">
      <w:pPr>
        <w:pStyle w:val="a3"/>
        <w:spacing w:before="0" w:beforeAutospacing="0" w:after="0" w:afterAutospacing="0"/>
        <w:ind w:firstLine="709"/>
        <w:jc w:val="both"/>
        <w:rPr>
          <w:rFonts w:ascii="Bookman Old Style" w:hAnsi="Bookman Old Style"/>
          <w:sz w:val="32"/>
          <w:szCs w:val="32"/>
          <w:lang w:val="uk-UA"/>
        </w:rPr>
      </w:pPr>
      <w:r>
        <w:rPr>
          <w:rFonts w:ascii="Bookman Old Style" w:hAnsi="Bookman Old Style"/>
          <w:sz w:val="32"/>
          <w:szCs w:val="32"/>
          <w:lang w:val="uk-UA"/>
        </w:rPr>
        <w:t>Нерідко</w:t>
      </w:r>
      <w:r w:rsidR="004B6432" w:rsidRPr="004B6432">
        <w:rPr>
          <w:rFonts w:ascii="Bookman Old Style" w:hAnsi="Bookman Old Style"/>
          <w:sz w:val="32"/>
          <w:szCs w:val="32"/>
        </w:rPr>
        <w:t xml:space="preserve"> політичн</w:t>
      </w:r>
      <w:r>
        <w:rPr>
          <w:rFonts w:ascii="Bookman Old Style" w:hAnsi="Bookman Old Style"/>
          <w:sz w:val="32"/>
          <w:szCs w:val="32"/>
          <w:lang w:val="uk-UA"/>
        </w:rPr>
        <w:t>і</w:t>
      </w:r>
      <w:r w:rsidR="004B6432" w:rsidRPr="004B6432">
        <w:rPr>
          <w:rFonts w:ascii="Bookman Old Style" w:hAnsi="Bookman Old Style"/>
          <w:sz w:val="32"/>
          <w:szCs w:val="32"/>
        </w:rPr>
        <w:t xml:space="preserve"> діячі самі володіють психологічними методами, використовують їх для вироблення стратегії на м</w:t>
      </w:r>
      <w:r>
        <w:rPr>
          <w:rFonts w:ascii="Bookman Old Style" w:hAnsi="Bookman Old Style"/>
          <w:sz w:val="32"/>
          <w:szCs w:val="32"/>
        </w:rPr>
        <w:t>айбутнє і для аналізу минулого</w:t>
      </w:r>
      <w:r>
        <w:rPr>
          <w:rFonts w:ascii="Bookman Old Style" w:hAnsi="Bookman Old Style"/>
          <w:sz w:val="32"/>
          <w:szCs w:val="32"/>
          <w:lang w:val="uk-UA"/>
        </w:rPr>
        <w:t>, п</w:t>
      </w:r>
      <w:r w:rsidR="004B6432" w:rsidRPr="004B6432">
        <w:rPr>
          <w:rFonts w:ascii="Bookman Old Style" w:hAnsi="Bookman Old Style"/>
          <w:sz w:val="32"/>
          <w:szCs w:val="32"/>
        </w:rPr>
        <w:t xml:space="preserve">остійно звертаються до психологічного аналізу свого колишнього політичного досвіду і реальних проблем. Інтерес до робіт </w:t>
      </w:r>
      <w:r w:rsidR="006E1A14">
        <w:rPr>
          <w:rFonts w:ascii="Bookman Old Style" w:hAnsi="Bookman Old Style"/>
          <w:sz w:val="32"/>
          <w:szCs w:val="32"/>
          <w:lang w:val="uk-UA"/>
        </w:rPr>
        <w:t>з</w:t>
      </w:r>
      <w:r w:rsidR="004B6432" w:rsidRPr="004B6432">
        <w:rPr>
          <w:rFonts w:ascii="Bookman Old Style" w:hAnsi="Bookman Old Style"/>
          <w:sz w:val="32"/>
          <w:szCs w:val="32"/>
        </w:rPr>
        <w:t xml:space="preserve"> політичн</w:t>
      </w:r>
      <w:r w:rsidR="006E1A14">
        <w:rPr>
          <w:rFonts w:ascii="Bookman Old Style" w:hAnsi="Bookman Old Style"/>
          <w:sz w:val="32"/>
          <w:szCs w:val="32"/>
          <w:lang w:val="uk-UA"/>
        </w:rPr>
        <w:t>ої</w:t>
      </w:r>
      <w:r w:rsidR="004B6432" w:rsidRPr="004B6432">
        <w:rPr>
          <w:rFonts w:ascii="Bookman Old Style" w:hAnsi="Bookman Old Style"/>
          <w:sz w:val="32"/>
          <w:szCs w:val="32"/>
        </w:rPr>
        <w:t xml:space="preserve"> психології </w:t>
      </w:r>
      <w:r>
        <w:rPr>
          <w:rFonts w:ascii="Bookman Old Style" w:hAnsi="Bookman Old Style"/>
          <w:sz w:val="32"/>
          <w:szCs w:val="32"/>
          <w:lang w:val="uk-UA"/>
        </w:rPr>
        <w:t xml:space="preserve">на сучасному етапі </w:t>
      </w:r>
      <w:r w:rsidR="004B6432" w:rsidRPr="004B6432">
        <w:rPr>
          <w:rFonts w:ascii="Bookman Old Style" w:hAnsi="Bookman Old Style"/>
          <w:sz w:val="32"/>
          <w:szCs w:val="32"/>
        </w:rPr>
        <w:t>виявляють політики всіх орієнтацій. Вони використовують дані цієї науки для налагодження відносин з громадськістю, для мобілізації населення на виконання реформ, для прийняття рішень з найважливіших стратегічних напрямків політики.</w:t>
      </w:r>
    </w:p>
    <w:p w:rsidR="00961A27" w:rsidRDefault="00961A27" w:rsidP="00961A27">
      <w:pPr>
        <w:pStyle w:val="12"/>
        <w:spacing w:line="240" w:lineRule="auto"/>
        <w:ind w:firstLine="567"/>
        <w:rPr>
          <w:b/>
          <w:sz w:val="24"/>
          <w:szCs w:val="24"/>
        </w:rPr>
      </w:pPr>
    </w:p>
    <w:p w:rsidR="000C4E82" w:rsidRPr="000C4E82" w:rsidRDefault="00AA2A1F" w:rsidP="000C4E82">
      <w:pPr>
        <w:pStyle w:val="12"/>
        <w:spacing w:line="240" w:lineRule="auto"/>
        <w:ind w:firstLine="567"/>
        <w:jc w:val="center"/>
        <w:rPr>
          <w:rFonts w:ascii="Bookman Old Style" w:hAnsi="Bookman Old Style"/>
          <w:b/>
          <w:sz w:val="32"/>
          <w:szCs w:val="32"/>
        </w:rPr>
      </w:pPr>
      <w:r>
        <w:rPr>
          <w:rFonts w:ascii="Bookman Old Style" w:hAnsi="Bookman Old Style"/>
          <w:b/>
          <w:sz w:val="32"/>
          <w:szCs w:val="32"/>
        </w:rPr>
        <w:t>1.2.</w:t>
      </w:r>
      <w:r w:rsidR="009201C3">
        <w:rPr>
          <w:rFonts w:ascii="Bookman Old Style" w:hAnsi="Bookman Old Style"/>
          <w:b/>
          <w:sz w:val="32"/>
          <w:szCs w:val="32"/>
        </w:rPr>
        <w:t xml:space="preserve"> Політика як сукупність політико державних інститутів</w:t>
      </w:r>
    </w:p>
    <w:p w:rsidR="00961A27" w:rsidRPr="00961A27" w:rsidRDefault="009201C3" w:rsidP="00961A27">
      <w:pPr>
        <w:pStyle w:val="12"/>
        <w:spacing w:line="240" w:lineRule="auto"/>
        <w:ind w:firstLine="567"/>
        <w:rPr>
          <w:rFonts w:ascii="Bookman Old Style" w:hAnsi="Bookman Old Style"/>
          <w:sz w:val="32"/>
          <w:szCs w:val="32"/>
        </w:rPr>
      </w:pPr>
      <w:r w:rsidRPr="00961A27">
        <w:rPr>
          <w:rFonts w:ascii="Bookman Old Style" w:hAnsi="Bookman Old Style"/>
          <w:b/>
          <w:sz w:val="32"/>
          <w:szCs w:val="32"/>
        </w:rPr>
        <w:t>Політика як система.</w:t>
      </w:r>
      <w:r w:rsidR="00961A27" w:rsidRPr="00961A27">
        <w:rPr>
          <w:rFonts w:ascii="Bookman Old Style" w:hAnsi="Bookman Old Style"/>
          <w:sz w:val="32"/>
          <w:szCs w:val="32"/>
        </w:rPr>
        <w:t xml:space="preserve">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У політичній науці при всьому різноманітті визначень її основного об'єкта дослідження </w:t>
      </w:r>
      <w:r w:rsidRPr="00961A27">
        <w:rPr>
          <w:sz w:val="32"/>
          <w:szCs w:val="32"/>
        </w:rPr>
        <w:t>‒</w:t>
      </w:r>
      <w:r w:rsidRPr="00961A27">
        <w:rPr>
          <w:rFonts w:ascii="Bookman Old Style" w:hAnsi="Bookman Old Style"/>
          <w:sz w:val="32"/>
          <w:szCs w:val="32"/>
        </w:rPr>
        <w:t xml:space="preserve"> політики, є кілька важливих аспектів, які в цьому предметі виділяються. Так, перше, що розуміють під цим терміном, </w:t>
      </w:r>
      <w:r w:rsidRPr="00961A27">
        <w:rPr>
          <w:sz w:val="32"/>
          <w:szCs w:val="32"/>
        </w:rPr>
        <w:t>‒</w:t>
      </w:r>
      <w:r w:rsidRPr="00961A27">
        <w:rPr>
          <w:rFonts w:ascii="Bookman Old Style" w:hAnsi="Bookman Old Style"/>
          <w:sz w:val="32"/>
          <w:szCs w:val="32"/>
        </w:rPr>
        <w:t xml:space="preserve"> </w:t>
      </w:r>
      <w:r w:rsidRPr="00961A27">
        <w:rPr>
          <w:rFonts w:ascii="Bookman Old Style" w:hAnsi="Bookman Old Style"/>
          <w:b/>
          <w:sz w:val="32"/>
          <w:szCs w:val="32"/>
        </w:rPr>
        <w:t>це політика як система державних інститутів</w:t>
      </w:r>
      <w:r w:rsidRPr="00961A27">
        <w:rPr>
          <w:rFonts w:ascii="Bookman Old Style" w:hAnsi="Bookman Old Style"/>
          <w:sz w:val="32"/>
          <w:szCs w:val="32"/>
        </w:rPr>
        <w:t xml:space="preserve">. </w:t>
      </w:r>
    </w:p>
    <w:p w:rsidR="00961A27" w:rsidRPr="00AA2A1F"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Дійсно, говорячи про безпекову політику, ми, </w:t>
      </w:r>
      <w:r w:rsidRPr="00961A27">
        <w:rPr>
          <w:rFonts w:ascii="Bookman Old Style" w:hAnsi="Bookman Old Style"/>
          <w:sz w:val="32"/>
          <w:szCs w:val="32"/>
        </w:rPr>
        <w:lastRenderedPageBreak/>
        <w:t xml:space="preserve">перш за все, згадуємо про державу як систему політичних інститутів, куди входять </w:t>
      </w:r>
      <w:r w:rsidRPr="00AA2A1F">
        <w:rPr>
          <w:rFonts w:ascii="Bookman Old Style" w:hAnsi="Bookman Old Style"/>
          <w:sz w:val="32"/>
          <w:szCs w:val="32"/>
        </w:rPr>
        <w:t>Президент і парламент, армія і система безпеки, міністерство внутрішніх і міністерство закордонних справ, фінанси і соціальне забезпечення.</w:t>
      </w:r>
    </w:p>
    <w:p w:rsidR="00961A27" w:rsidRPr="00AA2A1F" w:rsidRDefault="00961A27" w:rsidP="00961A27">
      <w:pPr>
        <w:pStyle w:val="12"/>
        <w:spacing w:line="240" w:lineRule="auto"/>
        <w:ind w:firstLine="567"/>
        <w:rPr>
          <w:rFonts w:ascii="Bookman Old Style" w:hAnsi="Bookman Old Style"/>
          <w:sz w:val="32"/>
          <w:szCs w:val="32"/>
        </w:rPr>
      </w:pPr>
      <w:r w:rsidRPr="00AA2A1F">
        <w:rPr>
          <w:rFonts w:ascii="Bookman Old Style" w:hAnsi="Bookman Old Style"/>
          <w:sz w:val="32"/>
          <w:szCs w:val="32"/>
        </w:rPr>
        <w:t>Політологи вивчають, як влаштовано ту чи</w:t>
      </w:r>
      <w:r w:rsidRPr="00961A27">
        <w:rPr>
          <w:rFonts w:ascii="Bookman Old Style" w:hAnsi="Bookman Old Style"/>
          <w:sz w:val="32"/>
          <w:szCs w:val="32"/>
        </w:rPr>
        <w:t xml:space="preserve"> іншу державу, як вона регулює відносини громадян і </w:t>
      </w:r>
      <w:r w:rsidRPr="00AA2A1F">
        <w:rPr>
          <w:rFonts w:ascii="Bookman Old Style" w:hAnsi="Bookman Old Style"/>
          <w:sz w:val="32"/>
          <w:szCs w:val="32"/>
        </w:rPr>
        <w:t xml:space="preserve">влади, відносини владних структур між собою. </w:t>
      </w:r>
    </w:p>
    <w:p w:rsidR="00961A27" w:rsidRPr="00961A27" w:rsidRDefault="00961A27" w:rsidP="00961A27">
      <w:pPr>
        <w:pStyle w:val="12"/>
        <w:spacing w:line="240" w:lineRule="auto"/>
        <w:ind w:firstLine="567"/>
        <w:rPr>
          <w:rFonts w:ascii="Bookman Old Style" w:hAnsi="Bookman Old Style"/>
          <w:sz w:val="32"/>
          <w:szCs w:val="32"/>
        </w:rPr>
      </w:pPr>
      <w:r w:rsidRPr="00AA2A1F">
        <w:rPr>
          <w:rFonts w:ascii="Bookman Old Style" w:hAnsi="Bookman Old Style"/>
          <w:sz w:val="32"/>
          <w:szCs w:val="32"/>
        </w:rPr>
        <w:t>Зріла політична система передбачає, що різні інститути виконують різні функції і між ними існує розподіл праці: зовнішня і внутрішня політика мають свою специфіку, а для забезпечення</w:t>
      </w:r>
      <w:r w:rsidRPr="00961A27">
        <w:rPr>
          <w:rFonts w:ascii="Bookman Old Style" w:hAnsi="Bookman Old Style"/>
          <w:sz w:val="32"/>
          <w:szCs w:val="32"/>
        </w:rPr>
        <w:t xml:space="preserve"> ефективного управління потрібні професіонали, які знають свою справу.</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Багато проблем у здійсненні влади виникають тоді, коли відбувається змішання різних видів, або як прийнято називати, гілок влади. Принцип поділу влади передбачає, що незалежно один від одного і з рівною мірою відповідальності перед суспільством діють </w:t>
      </w:r>
      <w:r w:rsidRPr="00525EF5">
        <w:rPr>
          <w:rFonts w:ascii="Bookman Old Style" w:hAnsi="Bookman Old Style"/>
          <w:b/>
          <w:i/>
          <w:sz w:val="32"/>
          <w:szCs w:val="32"/>
        </w:rPr>
        <w:t>законодавча, виконавча і судова влади</w:t>
      </w:r>
      <w:r w:rsidRPr="00525EF5">
        <w:rPr>
          <w:rFonts w:ascii="Bookman Old Style" w:hAnsi="Bookman Old Style"/>
          <w:i/>
          <w:sz w:val="32"/>
          <w:szCs w:val="32"/>
        </w:rPr>
        <w:t>.</w:t>
      </w:r>
      <w:r w:rsidRPr="00961A27">
        <w:rPr>
          <w:rFonts w:ascii="Bookman Old Style" w:hAnsi="Bookman Old Style"/>
          <w:sz w:val="32"/>
          <w:szCs w:val="32"/>
        </w:rPr>
        <w:t xml:space="preserve"> У сучасному суспільстві до них прийнято додавати і четверту владу </w:t>
      </w:r>
      <w:r w:rsidRPr="00961A27">
        <w:rPr>
          <w:sz w:val="32"/>
          <w:szCs w:val="32"/>
        </w:rPr>
        <w:t>‒</w:t>
      </w:r>
      <w:r w:rsidRPr="00961A27">
        <w:rPr>
          <w:rFonts w:ascii="Bookman Old Style" w:hAnsi="Bookman Old Style"/>
          <w:sz w:val="32"/>
          <w:szCs w:val="32"/>
        </w:rPr>
        <w:t xml:space="preserve"> </w:t>
      </w:r>
      <w:r w:rsidRPr="00525EF5">
        <w:rPr>
          <w:rFonts w:ascii="Bookman Old Style" w:hAnsi="Bookman Old Style"/>
          <w:b/>
          <w:i/>
          <w:sz w:val="32"/>
          <w:szCs w:val="32"/>
        </w:rPr>
        <w:t>засоби масової інформації</w:t>
      </w:r>
      <w:r w:rsidRPr="00961A27">
        <w:rPr>
          <w:rFonts w:ascii="Bookman Old Style" w:hAnsi="Bookman Old Style"/>
          <w:sz w:val="32"/>
          <w:szCs w:val="32"/>
        </w:rPr>
        <w:t>, які висвітлюють життя суспільства і служать каналом зворотного зв’язку між громадянами і політиками.</w:t>
      </w:r>
    </w:p>
    <w:p w:rsidR="00961A27" w:rsidRPr="00961A27" w:rsidRDefault="00961A27" w:rsidP="00961A27">
      <w:pPr>
        <w:ind w:firstLine="709"/>
        <w:jc w:val="both"/>
        <w:rPr>
          <w:rFonts w:ascii="Bookman Old Style" w:hAnsi="Bookman Old Style"/>
          <w:sz w:val="32"/>
          <w:szCs w:val="32"/>
        </w:rPr>
      </w:pPr>
      <w:r w:rsidRPr="00961A27">
        <w:rPr>
          <w:rFonts w:ascii="Bookman Old Style" w:hAnsi="Bookman Old Style"/>
          <w:sz w:val="32"/>
          <w:szCs w:val="32"/>
        </w:rPr>
        <w:t xml:space="preserve">Важливою частиною політичної системи є політичні організації, партії, громадські об’єднання і рухи. Громадяни добровільно об'єднуються </w:t>
      </w:r>
      <w:r w:rsidR="006E1A14">
        <w:rPr>
          <w:rFonts w:ascii="Bookman Old Style" w:hAnsi="Bookman Old Style"/>
          <w:sz w:val="32"/>
          <w:szCs w:val="32"/>
        </w:rPr>
        <w:t>у</w:t>
      </w:r>
      <w:r w:rsidRPr="00961A27">
        <w:rPr>
          <w:rFonts w:ascii="Bookman Old Style" w:hAnsi="Bookman Old Style"/>
          <w:sz w:val="32"/>
          <w:szCs w:val="32"/>
        </w:rPr>
        <w:t xml:space="preserve"> них, щоб захищати свої права, проводити свої інтереси. Політичні партії, число яких </w:t>
      </w:r>
      <w:r w:rsidR="006E1A14">
        <w:rPr>
          <w:rFonts w:ascii="Bookman Old Style" w:hAnsi="Bookman Old Style"/>
          <w:sz w:val="32"/>
          <w:szCs w:val="32"/>
        </w:rPr>
        <w:t>у</w:t>
      </w:r>
      <w:r w:rsidRPr="00961A27">
        <w:rPr>
          <w:rFonts w:ascii="Bookman Old Style" w:hAnsi="Bookman Old Style"/>
          <w:sz w:val="32"/>
          <w:szCs w:val="32"/>
        </w:rPr>
        <w:t xml:space="preserve"> нашій країні зараз налічують десятки, з одного боку, відображають різноманітність політичних інтересів, з іншого </w:t>
      </w:r>
      <w:r w:rsidRPr="00961A27">
        <w:rPr>
          <w:sz w:val="32"/>
          <w:szCs w:val="32"/>
        </w:rPr>
        <w:t>‒</w:t>
      </w:r>
      <w:r w:rsidRPr="00961A27">
        <w:rPr>
          <w:rFonts w:ascii="Bookman Old Style" w:hAnsi="Bookman Old Style"/>
          <w:sz w:val="32"/>
          <w:szCs w:val="32"/>
        </w:rPr>
        <w:t xml:space="preserve"> в силу своєї нечисленності і відсутності досвіду, здійснюють не дуже значний вплив на хід політичного процесу. Однак, кожен політик, особливо на національному та регіональному рівнях, бажаючий </w:t>
      </w:r>
      <w:r w:rsidRPr="00961A27">
        <w:rPr>
          <w:rFonts w:ascii="Bookman Old Style" w:hAnsi="Bookman Old Style"/>
          <w:sz w:val="32"/>
          <w:szCs w:val="32"/>
        </w:rPr>
        <w:lastRenderedPageBreak/>
        <w:t>брати учас</w:t>
      </w:r>
      <w:r w:rsidR="008A1AE7">
        <w:rPr>
          <w:rFonts w:ascii="Bookman Old Style" w:hAnsi="Bookman Old Style"/>
          <w:sz w:val="32"/>
          <w:szCs w:val="32"/>
        </w:rPr>
        <w:t>ть у виборах, створює або квазі-</w:t>
      </w:r>
      <w:r w:rsidRPr="00961A27">
        <w:rPr>
          <w:rFonts w:ascii="Bookman Old Style" w:hAnsi="Bookman Old Style"/>
          <w:sz w:val="32"/>
          <w:szCs w:val="32"/>
        </w:rPr>
        <w:t>партію, або її адміністративний аналог, щоб підвищити свої шанси на обрання. Багато з цих утворень є ширмами для фінансових груп, кримінальних або інших сил, які з великим інтересом сприймають можливість здійснювати на політику прямий вплив.</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Так, напередодні виборів перед </w:t>
      </w:r>
      <w:r w:rsidR="008A1AE7">
        <w:rPr>
          <w:rFonts w:ascii="Bookman Old Style" w:hAnsi="Bookman Old Style"/>
          <w:sz w:val="32"/>
          <w:szCs w:val="32"/>
        </w:rPr>
        <w:t>людьми</w:t>
      </w:r>
      <w:r w:rsidRPr="00961A27">
        <w:rPr>
          <w:rFonts w:ascii="Bookman Old Style" w:hAnsi="Bookman Old Style"/>
          <w:sz w:val="32"/>
          <w:szCs w:val="32"/>
        </w:rPr>
        <w:t xml:space="preserve"> стоїть зверхзавдання: вибрати найбільш привабливий політичний блок або партію. А їх багато: політичних блоків і об’єднань, число ж претендентів на депутатське місце по одномандатним округах становить близько 30 осіб на одне місце. Стійкий електорат є лише у кількох найбільш помітних партій. Більшість же виборців роблять свій вибір практично наосліп. </w:t>
      </w:r>
      <w:r w:rsidR="006E1A14">
        <w:rPr>
          <w:rFonts w:ascii="Bookman Old Style" w:hAnsi="Bookman Old Style"/>
          <w:sz w:val="32"/>
          <w:szCs w:val="32"/>
        </w:rPr>
        <w:t>У</w:t>
      </w:r>
      <w:r w:rsidRPr="00961A27">
        <w:rPr>
          <w:rFonts w:ascii="Bookman Old Style" w:hAnsi="Bookman Old Style"/>
          <w:sz w:val="32"/>
          <w:szCs w:val="32"/>
        </w:rPr>
        <w:t xml:space="preserve"> цьому випадку єдиним орієнтиром при виборі стають політичні лідери, особи яких люди запам'ятали і які є символами певної політичної групи.</w:t>
      </w:r>
    </w:p>
    <w:p w:rsidR="00961A27" w:rsidRPr="00961A27" w:rsidRDefault="009201C3" w:rsidP="00961A27">
      <w:pPr>
        <w:pStyle w:val="12"/>
        <w:spacing w:line="240" w:lineRule="auto"/>
        <w:ind w:firstLine="567"/>
        <w:rPr>
          <w:rFonts w:ascii="Bookman Old Style" w:hAnsi="Bookman Old Style"/>
          <w:b/>
          <w:sz w:val="32"/>
          <w:szCs w:val="32"/>
        </w:rPr>
      </w:pPr>
      <w:r w:rsidRPr="00961A27">
        <w:rPr>
          <w:rFonts w:ascii="Bookman Old Style" w:hAnsi="Bookman Old Style"/>
          <w:b/>
          <w:sz w:val="32"/>
          <w:szCs w:val="32"/>
        </w:rPr>
        <w:t xml:space="preserve">Політика як процес.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Другим найважливішим виміром політики є не тільки якась стійка система інститутів, а й динамічний, політичний процес.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Французький політолог </w:t>
      </w:r>
      <w:r w:rsidRPr="00AA2A1F">
        <w:rPr>
          <w:rFonts w:ascii="Bookman Old Style" w:hAnsi="Bookman Old Style"/>
          <w:sz w:val="32"/>
          <w:szCs w:val="32"/>
        </w:rPr>
        <w:t>Бурдон, вказуючи на надзвичайну динамічність політичних процесів, зазначив: «Політика не дає себе сфотографувати</w:t>
      </w:r>
      <w:r w:rsidRPr="00961A27">
        <w:rPr>
          <w:rFonts w:ascii="Bookman Old Style" w:hAnsi="Bookman Old Style"/>
          <w:sz w:val="32"/>
          <w:szCs w:val="32"/>
        </w:rPr>
        <w:t>».</w:t>
      </w:r>
    </w:p>
    <w:p w:rsidR="00961A27" w:rsidRPr="00AA2A1F"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b/>
          <w:sz w:val="32"/>
          <w:szCs w:val="32"/>
        </w:rPr>
        <w:t>Політичний процес</w:t>
      </w:r>
      <w:r w:rsidRPr="00961A27">
        <w:rPr>
          <w:rFonts w:ascii="Bookman Old Style" w:hAnsi="Bookman Old Style"/>
          <w:sz w:val="32"/>
          <w:szCs w:val="32"/>
        </w:rPr>
        <w:t xml:space="preserve"> </w:t>
      </w:r>
      <w:r w:rsidRPr="00AA2A1F">
        <w:rPr>
          <w:sz w:val="32"/>
          <w:szCs w:val="32"/>
        </w:rPr>
        <w:t>‒</w:t>
      </w:r>
      <w:r w:rsidRPr="00AA2A1F">
        <w:rPr>
          <w:rFonts w:ascii="Bookman Old Style" w:hAnsi="Bookman Old Style"/>
          <w:sz w:val="32"/>
          <w:szCs w:val="32"/>
        </w:rPr>
        <w:t xml:space="preserve"> це ті зміни, яким піддаються і інститути, і виконавці різних функцій, і правила гри. У світі йдуть війни і революції, реформи і стагнація. Ми пристосовуємось до нових законів і знаходимо спосіб їх обійти. </w:t>
      </w:r>
    </w:p>
    <w:p w:rsidR="00961A27" w:rsidRPr="00961A27" w:rsidRDefault="00961A27" w:rsidP="00961A27">
      <w:pPr>
        <w:pStyle w:val="12"/>
        <w:spacing w:line="240" w:lineRule="auto"/>
        <w:ind w:firstLine="567"/>
        <w:rPr>
          <w:rFonts w:ascii="Bookman Old Style" w:hAnsi="Bookman Old Style"/>
          <w:sz w:val="32"/>
          <w:szCs w:val="32"/>
        </w:rPr>
      </w:pPr>
      <w:r w:rsidRPr="00AA2A1F">
        <w:rPr>
          <w:rFonts w:ascii="Bookman Old Style" w:hAnsi="Bookman Old Style"/>
          <w:sz w:val="32"/>
          <w:szCs w:val="32"/>
        </w:rPr>
        <w:t>Політичні процеси бувають мирними</w:t>
      </w:r>
      <w:r w:rsidRPr="00961A27">
        <w:rPr>
          <w:rFonts w:ascii="Bookman Old Style" w:hAnsi="Bookman Old Style"/>
          <w:sz w:val="32"/>
          <w:szCs w:val="32"/>
        </w:rPr>
        <w:t xml:space="preserve"> і насильницькими, поступовими і стрибкоподібними.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Важливо, що вивчаючи політику тільки як набір законів, правил, як ту чи іншу конфігурацію інститутів, необхідно пам'ятати: ця система схильна </w:t>
      </w:r>
      <w:r w:rsidRPr="00961A27">
        <w:rPr>
          <w:rFonts w:ascii="Bookman Old Style" w:hAnsi="Bookman Old Style"/>
          <w:sz w:val="32"/>
          <w:szCs w:val="32"/>
        </w:rPr>
        <w:lastRenderedPageBreak/>
        <w:t xml:space="preserve">до змін. Сучасна політика швидко і драматично змінюється, породжуючи багато складнощів як для самої системи, що не встигає пристосуватися, так і для конкретних учасників процесу, які втрачають ґрунт під ногами, </w:t>
      </w:r>
      <w:r w:rsidR="001D339E">
        <w:rPr>
          <w:rFonts w:ascii="Bookman Old Style" w:hAnsi="Bookman Old Style"/>
          <w:sz w:val="32"/>
          <w:szCs w:val="32"/>
        </w:rPr>
        <w:t xml:space="preserve">тому </w:t>
      </w:r>
      <w:r w:rsidRPr="00961A27">
        <w:rPr>
          <w:rFonts w:ascii="Bookman Old Style" w:hAnsi="Bookman Old Style"/>
          <w:sz w:val="32"/>
          <w:szCs w:val="32"/>
        </w:rPr>
        <w:t>потребують спеціальних механізмів орієнтації у нестійкому політичному світі.</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Сьогодні стає все важче самостійно розібратися у сенсі процесів, що відбуваються, визначити, які події можуть стати значущими для кожного з нас, а які вплинуть лише на верхівку політичної піраміди.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Ряд досліджень </w:t>
      </w:r>
      <w:r w:rsidR="00945F5D">
        <w:rPr>
          <w:rFonts w:ascii="Bookman Old Style" w:hAnsi="Bookman Old Style"/>
          <w:sz w:val="32"/>
          <w:szCs w:val="32"/>
        </w:rPr>
        <w:t>показали</w:t>
      </w:r>
      <w:r w:rsidRPr="00961A27">
        <w:rPr>
          <w:rFonts w:ascii="Bookman Old Style" w:hAnsi="Bookman Old Style"/>
          <w:sz w:val="32"/>
          <w:szCs w:val="32"/>
        </w:rPr>
        <w:t xml:space="preserve">, що деякі важливі політичні події (наприклад, в Америці </w:t>
      </w:r>
      <w:r w:rsidRPr="00961A27">
        <w:rPr>
          <w:sz w:val="32"/>
          <w:szCs w:val="32"/>
        </w:rPr>
        <w:t>‒</w:t>
      </w:r>
      <w:r w:rsidRPr="00961A27">
        <w:rPr>
          <w:rFonts w:ascii="Bookman Old Style" w:hAnsi="Bookman Old Style"/>
          <w:sz w:val="32"/>
          <w:szCs w:val="32"/>
        </w:rPr>
        <w:t xml:space="preserve"> вбивство Кеннеді і Мартіна Лютера Кінга, події перебудови, Помаранчева революція, події, які мають місце сьогодні на Сході України) </w:t>
      </w:r>
      <w:r w:rsidR="006E1A14">
        <w:rPr>
          <w:rFonts w:ascii="Bookman Old Style" w:hAnsi="Bookman Old Style"/>
          <w:sz w:val="32"/>
          <w:szCs w:val="32"/>
        </w:rPr>
        <w:t>здійснили</w:t>
      </w:r>
      <w:r w:rsidRPr="00961A27">
        <w:rPr>
          <w:rFonts w:ascii="Bookman Old Style" w:hAnsi="Bookman Old Style"/>
          <w:sz w:val="32"/>
          <w:szCs w:val="32"/>
        </w:rPr>
        <w:t xml:space="preserve"> на політичний процес і на свідомість цілого покоління громадян визначальний вплив.</w:t>
      </w:r>
    </w:p>
    <w:p w:rsidR="00961A27" w:rsidRPr="00961A27" w:rsidRDefault="009201C3" w:rsidP="00961A27">
      <w:pPr>
        <w:pStyle w:val="12"/>
        <w:spacing w:line="240" w:lineRule="auto"/>
        <w:ind w:firstLine="567"/>
        <w:rPr>
          <w:rFonts w:ascii="Bookman Old Style" w:hAnsi="Bookman Old Style"/>
          <w:b/>
          <w:sz w:val="32"/>
          <w:szCs w:val="32"/>
        </w:rPr>
      </w:pPr>
      <w:r w:rsidRPr="00961A27">
        <w:rPr>
          <w:rFonts w:ascii="Bookman Old Style" w:hAnsi="Bookman Old Style"/>
          <w:b/>
          <w:sz w:val="32"/>
          <w:szCs w:val="32"/>
        </w:rPr>
        <w:t xml:space="preserve">Політика як система правил гри. </w:t>
      </w:r>
    </w:p>
    <w:p w:rsidR="00961A27" w:rsidRPr="00AA2A1F"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Третій важливий аспект розуміння політики проявляється через систему правил політичної гри. Як і будь-яка інша соціальна система, політика підпорядковується законам, які її регулюють. Ці закони бувають як </w:t>
      </w:r>
      <w:r w:rsidRPr="00AA2A1F">
        <w:rPr>
          <w:rFonts w:ascii="Bookman Old Style" w:hAnsi="Bookman Old Style"/>
          <w:i/>
          <w:sz w:val="32"/>
          <w:szCs w:val="32"/>
        </w:rPr>
        <w:t>писаними (норми права)</w:t>
      </w:r>
      <w:r w:rsidRPr="00AA2A1F">
        <w:rPr>
          <w:rFonts w:ascii="Bookman Old Style" w:hAnsi="Bookman Old Style"/>
          <w:sz w:val="32"/>
          <w:szCs w:val="32"/>
        </w:rPr>
        <w:t xml:space="preserve">, так і </w:t>
      </w:r>
      <w:r w:rsidRPr="00AA2A1F">
        <w:rPr>
          <w:rFonts w:ascii="Bookman Old Style" w:hAnsi="Bookman Old Style"/>
          <w:i/>
          <w:sz w:val="32"/>
          <w:szCs w:val="32"/>
        </w:rPr>
        <w:t>неписаними (традиції, звичаї, правила поведінки).</w:t>
      </w:r>
      <w:r w:rsidRPr="00AA2A1F">
        <w:rPr>
          <w:rFonts w:ascii="Bookman Old Style" w:hAnsi="Bookman Old Style"/>
          <w:sz w:val="32"/>
          <w:szCs w:val="32"/>
        </w:rPr>
        <w:t xml:space="preserve">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Ми вже бачили, що в епоху швидких змін піддаються зміні офіційні норми та приписи. Пишуться нові конституції, приймаються зводи законів, покликані регулювати офіційні відносини між керуючими і підлеглими.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З досвіду нашого повсякденного життя ми добре уявляємо собі, як непросто домогтися виконання навіть давно існуючих законів, здійснити гарантовані ними права, пробитися крізь частокіл всіляких бюрократичних інструкцій. Що говорити про безліч нових законодавчих актів, які нам належить </w:t>
      </w:r>
      <w:r w:rsidRPr="00961A27">
        <w:rPr>
          <w:rFonts w:ascii="Bookman Old Style" w:hAnsi="Bookman Old Style"/>
          <w:sz w:val="32"/>
          <w:szCs w:val="32"/>
        </w:rPr>
        <w:lastRenderedPageBreak/>
        <w:t>дізнатися і виконати? Представники виконавчої влади нарікають на те, що закони не виконуються. Часта зміна правил гри призводить до появи правового нігілізму, неповаги до законів, які змінюються так часто, що немає сенсу їх брати до уваги.</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У такі періоди суспільство починає керуватися не стільки писаними, скільки неписаними правилами (традиції, звичаї, правила поведінки, емоції, стереотипи), які також встановлюються не офіційною політикою, а групами, що мають реальну силу (в тому числі і грубу силу, і силу грошей). Саме вони і замовляють музику. Нерідко ці тіньові структури стають реально більш ефективною у здійсненні політичних функцій, ніж ті, хто формально вважається владою.</w:t>
      </w:r>
    </w:p>
    <w:p w:rsidR="00961A27" w:rsidRPr="00961A27" w:rsidRDefault="00961A27" w:rsidP="00961A27">
      <w:pPr>
        <w:pStyle w:val="12"/>
        <w:spacing w:line="240" w:lineRule="auto"/>
        <w:ind w:firstLine="567"/>
        <w:rPr>
          <w:rFonts w:ascii="Bookman Old Style" w:hAnsi="Bookman Old Style"/>
          <w:b/>
          <w:sz w:val="32"/>
          <w:szCs w:val="32"/>
        </w:rPr>
      </w:pPr>
      <w:r w:rsidRPr="00961A27">
        <w:rPr>
          <w:rFonts w:ascii="Bookman Old Style" w:hAnsi="Bookman Old Style"/>
          <w:sz w:val="32"/>
          <w:szCs w:val="32"/>
        </w:rPr>
        <w:t xml:space="preserve">Тим часом в епохи змін неформальні політичні цінності і правила гри диктують не тільки ті, у кого є сила або гроші. Нерідко, саме люди, які уособлюють непідкупність, справедливість і правду, моральну силу, задають тон у політичній грі. </w:t>
      </w:r>
    </w:p>
    <w:p w:rsidR="00961A27" w:rsidRPr="00961A27" w:rsidRDefault="009201C3" w:rsidP="00961A27">
      <w:pPr>
        <w:pStyle w:val="12"/>
        <w:spacing w:line="240" w:lineRule="auto"/>
        <w:ind w:firstLine="567"/>
        <w:rPr>
          <w:rFonts w:ascii="Bookman Old Style" w:hAnsi="Bookman Old Style"/>
          <w:b/>
          <w:sz w:val="32"/>
          <w:szCs w:val="32"/>
        </w:rPr>
      </w:pPr>
      <w:r w:rsidRPr="00961A27">
        <w:rPr>
          <w:rFonts w:ascii="Bookman Old Style" w:hAnsi="Bookman Old Style"/>
          <w:b/>
          <w:sz w:val="32"/>
          <w:szCs w:val="32"/>
        </w:rPr>
        <w:t>Політ</w:t>
      </w:r>
      <w:r>
        <w:rPr>
          <w:rFonts w:ascii="Bookman Old Style" w:hAnsi="Bookman Old Style"/>
          <w:b/>
          <w:sz w:val="32"/>
          <w:szCs w:val="32"/>
        </w:rPr>
        <w:t xml:space="preserve">ика як система цінностей, норм та </w:t>
      </w:r>
      <w:r w:rsidRPr="00961A27">
        <w:rPr>
          <w:rFonts w:ascii="Bookman Old Style" w:hAnsi="Bookman Old Style"/>
          <w:b/>
          <w:sz w:val="32"/>
          <w:szCs w:val="32"/>
        </w:rPr>
        <w:t xml:space="preserve">установок.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Четвертий підхід до політики визначається урахуванням системи цінностей, думок, установок громадян. Таке розуміння політики виділяє </w:t>
      </w:r>
      <w:r w:rsidR="006E1A14">
        <w:rPr>
          <w:rFonts w:ascii="Bookman Old Style" w:hAnsi="Bookman Old Style"/>
          <w:sz w:val="32"/>
          <w:szCs w:val="32"/>
        </w:rPr>
        <w:t>у</w:t>
      </w:r>
      <w:r w:rsidRPr="00961A27">
        <w:rPr>
          <w:rFonts w:ascii="Bookman Old Style" w:hAnsi="Bookman Old Style"/>
          <w:sz w:val="32"/>
          <w:szCs w:val="32"/>
        </w:rPr>
        <w:t xml:space="preserve"> ній її доктринальний, ідеологічний характер. У кожної людини є своє розуміння політики, свої оцінки того, як працює кабінет міністрів, і що відбувається в армії. Ці думки носять, як правило, досить суперечливий характер, складаючись </w:t>
      </w:r>
      <w:r w:rsidR="00325928">
        <w:rPr>
          <w:rFonts w:ascii="Bookman Old Style" w:hAnsi="Bookman Old Style"/>
          <w:sz w:val="32"/>
          <w:szCs w:val="32"/>
        </w:rPr>
        <w:t>у</w:t>
      </w:r>
      <w:r w:rsidRPr="00961A27">
        <w:rPr>
          <w:rFonts w:ascii="Bookman Old Style" w:hAnsi="Bookman Old Style"/>
          <w:sz w:val="32"/>
          <w:szCs w:val="32"/>
        </w:rPr>
        <w:t xml:space="preserve"> строкату мозаїку «буденної свідомості». Такі політичні орієнтири складаються під впливом багатьох впливів: від читання свіжої газети, ЗМІ до розмови з сусідом.</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Деякі з цих установок швидкоплинні, інші </w:t>
      </w:r>
      <w:r w:rsidR="00325928">
        <w:rPr>
          <w:sz w:val="32"/>
          <w:szCs w:val="32"/>
        </w:rPr>
        <w:t>‒</w:t>
      </w:r>
      <w:r w:rsidRPr="00961A27">
        <w:rPr>
          <w:rFonts w:ascii="Bookman Old Style" w:hAnsi="Bookman Old Style"/>
          <w:sz w:val="32"/>
          <w:szCs w:val="32"/>
        </w:rPr>
        <w:t xml:space="preserve"> </w:t>
      </w:r>
      <w:r w:rsidRPr="00961A27">
        <w:rPr>
          <w:rFonts w:ascii="Bookman Old Style" w:hAnsi="Bookman Old Style"/>
          <w:sz w:val="32"/>
          <w:szCs w:val="32"/>
        </w:rPr>
        <w:lastRenderedPageBreak/>
        <w:t xml:space="preserve">зберігаються в особистості все життя, приймають форму переконань. Але без цих «ефемерних» утворень </w:t>
      </w:r>
      <w:r w:rsidR="00325928">
        <w:rPr>
          <w:rFonts w:ascii="Bookman Old Style" w:hAnsi="Bookman Old Style"/>
          <w:sz w:val="32"/>
          <w:szCs w:val="32"/>
        </w:rPr>
        <w:t>у</w:t>
      </w:r>
      <w:r w:rsidRPr="00961A27">
        <w:rPr>
          <w:rFonts w:ascii="Bookman Old Style" w:hAnsi="Bookman Old Style"/>
          <w:sz w:val="32"/>
          <w:szCs w:val="32"/>
        </w:rPr>
        <w:t xml:space="preserve"> головах людей ніяка держава, партія або лідер не можуть впливати на поведінку громадян. Навіть для того, щоб виконати найпростішу політичну роль </w:t>
      </w:r>
      <w:r w:rsidRPr="00961A27">
        <w:rPr>
          <w:sz w:val="32"/>
          <w:szCs w:val="32"/>
        </w:rPr>
        <w:t>‒</w:t>
      </w:r>
      <w:r w:rsidRPr="00961A27">
        <w:rPr>
          <w:rFonts w:ascii="Bookman Old Style" w:hAnsi="Bookman Old Style"/>
          <w:sz w:val="32"/>
          <w:szCs w:val="32"/>
        </w:rPr>
        <w:t xml:space="preserve"> як виборця, необхідно визначити пріоритети у запропонованих політичних цінностях.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Як показують дослідження, </w:t>
      </w:r>
      <w:r w:rsidR="00525EF5">
        <w:rPr>
          <w:rFonts w:ascii="Bookman Old Style" w:hAnsi="Bookman Old Style"/>
          <w:sz w:val="32"/>
          <w:szCs w:val="32"/>
        </w:rPr>
        <w:t>у</w:t>
      </w:r>
      <w:r w:rsidRPr="00961A27">
        <w:rPr>
          <w:rFonts w:ascii="Bookman Old Style" w:hAnsi="Bookman Old Style"/>
          <w:sz w:val="32"/>
          <w:szCs w:val="32"/>
        </w:rPr>
        <w:t xml:space="preserve"> найрізноманітніших політичних системах більшість громадян не мають узгодженої системи політичних поглядів. Їх політичні установки заплутані, суперечливі, не завжди раціональні і не обов'язково відповідають їх об'єктивному політичному інтересу.</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Однак усвідомлення своїх інтересів і консолідація цінностей політичними партіями і рухами призводить до створення політичних доктрин, ідеологічних конструкцій, що представляють собою систематизовані, відносно несуперечливі набори політичних цінностей. Їх головна мета </w:t>
      </w:r>
      <w:r w:rsidRPr="00961A27">
        <w:rPr>
          <w:sz w:val="32"/>
          <w:szCs w:val="32"/>
        </w:rPr>
        <w:t>‒</w:t>
      </w:r>
      <w:r w:rsidRPr="00961A27">
        <w:rPr>
          <w:rFonts w:ascii="Bookman Old Style" w:hAnsi="Bookman Old Style"/>
          <w:sz w:val="32"/>
          <w:szCs w:val="32"/>
        </w:rPr>
        <w:t xml:space="preserve"> допомогти кожному, хто розділяє ці орієнтації, більш повно ототожнити себе зі своєю політичною групою. Ідеологія покликана створити свого роду братство політичних одновірців.</w:t>
      </w:r>
    </w:p>
    <w:p w:rsidR="00961A27" w:rsidRPr="00961A27" w:rsidRDefault="00961A27" w:rsidP="00961A27">
      <w:pPr>
        <w:pStyle w:val="12"/>
        <w:spacing w:line="240" w:lineRule="auto"/>
        <w:ind w:firstLine="567"/>
        <w:rPr>
          <w:rFonts w:ascii="Bookman Old Style" w:hAnsi="Bookman Old Style"/>
          <w:b/>
          <w:sz w:val="32"/>
          <w:szCs w:val="32"/>
        </w:rPr>
      </w:pPr>
      <w:r w:rsidRPr="00961A27">
        <w:rPr>
          <w:rFonts w:ascii="Bookman Old Style" w:hAnsi="Bookman Old Style"/>
          <w:sz w:val="32"/>
          <w:szCs w:val="32"/>
        </w:rPr>
        <w:t>Ідеологій існує незліченна безліч. Будь-яке політичне поняття, яке закінчується на «ізм», претендує на те, щоб завоювати своїх прихильників. Від маоїзму до консерватизму і від комунізму до лібералізму, всі ідеології пропонують на політичному ринку «готові набори» політичних переконань, підкреслюючи при цьому, чим вони відрізняються від інших політичних партій.</w:t>
      </w:r>
    </w:p>
    <w:p w:rsidR="00961A27" w:rsidRPr="00961A27" w:rsidRDefault="009201C3" w:rsidP="00961A27">
      <w:pPr>
        <w:pStyle w:val="12"/>
        <w:spacing w:line="240" w:lineRule="auto"/>
        <w:ind w:firstLine="567"/>
        <w:rPr>
          <w:rFonts w:ascii="Bookman Old Style" w:hAnsi="Bookman Old Style"/>
          <w:sz w:val="32"/>
          <w:szCs w:val="32"/>
        </w:rPr>
      </w:pPr>
      <w:r w:rsidRPr="00961A27">
        <w:rPr>
          <w:rFonts w:ascii="Bookman Old Style" w:hAnsi="Bookman Old Style"/>
          <w:b/>
          <w:sz w:val="32"/>
          <w:szCs w:val="32"/>
        </w:rPr>
        <w:t>Політика як вид людської діяльності.</w:t>
      </w:r>
      <w:r w:rsidR="00961A27" w:rsidRPr="00961A27">
        <w:rPr>
          <w:rFonts w:ascii="Bookman Old Style" w:hAnsi="Bookman Old Style"/>
          <w:sz w:val="32"/>
          <w:szCs w:val="32"/>
        </w:rPr>
        <w:t xml:space="preserve"> </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Нарешті, останнім, п'яте розуміння політики </w:t>
      </w:r>
      <w:r w:rsidRPr="00961A27">
        <w:rPr>
          <w:sz w:val="32"/>
          <w:szCs w:val="32"/>
        </w:rPr>
        <w:t>‒</w:t>
      </w:r>
      <w:r w:rsidRPr="00961A27">
        <w:rPr>
          <w:rFonts w:ascii="Bookman Old Style" w:hAnsi="Bookman Old Style"/>
          <w:sz w:val="32"/>
          <w:szCs w:val="32"/>
        </w:rPr>
        <w:t xml:space="preserve"> як виду людської діяльності. Дане трактування політики пов'язане уявленням про те, що політику роблять </w:t>
      </w:r>
      <w:r w:rsidRPr="00961A27">
        <w:rPr>
          <w:rFonts w:ascii="Bookman Old Style" w:hAnsi="Bookman Old Style"/>
          <w:sz w:val="32"/>
          <w:szCs w:val="32"/>
        </w:rPr>
        <w:lastRenderedPageBreak/>
        <w:t xml:space="preserve">люди, а отже, їх поступки і є головний об'єкт вивчення політичної науки. Ясно, що при такому підході необхідність </w:t>
      </w:r>
      <w:r w:rsidR="00325928">
        <w:rPr>
          <w:rFonts w:ascii="Bookman Old Style" w:hAnsi="Bookman Old Style"/>
          <w:sz w:val="32"/>
          <w:szCs w:val="32"/>
        </w:rPr>
        <w:t>у</w:t>
      </w:r>
      <w:r w:rsidRPr="00961A27">
        <w:rPr>
          <w:rFonts w:ascii="Bookman Old Style" w:hAnsi="Bookman Old Style"/>
          <w:sz w:val="32"/>
          <w:szCs w:val="32"/>
        </w:rPr>
        <w:t xml:space="preserve"> залученні психологічних інструментів, </w:t>
      </w:r>
      <w:r w:rsidRPr="00961A27">
        <w:rPr>
          <w:sz w:val="32"/>
          <w:szCs w:val="32"/>
        </w:rPr>
        <w:t>‒</w:t>
      </w:r>
      <w:r w:rsidRPr="00961A27">
        <w:rPr>
          <w:rFonts w:ascii="Bookman Old Style" w:hAnsi="Bookman Old Style"/>
          <w:sz w:val="32"/>
          <w:szCs w:val="32"/>
        </w:rPr>
        <w:t xml:space="preserve"> найбільш істотна.</w:t>
      </w:r>
    </w:p>
    <w:p w:rsidR="00961A27" w:rsidRPr="00961A27" w:rsidRDefault="00961A27" w:rsidP="00961A27">
      <w:pPr>
        <w:pStyle w:val="12"/>
        <w:spacing w:line="240" w:lineRule="auto"/>
        <w:ind w:firstLine="567"/>
        <w:rPr>
          <w:rFonts w:ascii="Bookman Old Style" w:hAnsi="Bookman Old Style"/>
          <w:sz w:val="32"/>
          <w:szCs w:val="32"/>
        </w:rPr>
      </w:pPr>
      <w:r w:rsidRPr="00961A27">
        <w:rPr>
          <w:rFonts w:ascii="Bookman Old Style" w:hAnsi="Bookman Old Style"/>
          <w:sz w:val="32"/>
          <w:szCs w:val="32"/>
        </w:rPr>
        <w:t xml:space="preserve">Ще на початку нашого століття німецький психолог </w:t>
      </w:r>
      <w:r w:rsidRPr="00961A27">
        <w:rPr>
          <w:rFonts w:ascii="Bookman Old Style" w:hAnsi="Bookman Old Style"/>
          <w:b/>
          <w:sz w:val="32"/>
          <w:szCs w:val="32"/>
        </w:rPr>
        <w:t>Е. Шпрангер</w:t>
      </w:r>
      <w:r w:rsidRPr="00961A27">
        <w:rPr>
          <w:rFonts w:ascii="Bookman Old Style" w:hAnsi="Bookman Old Style"/>
          <w:sz w:val="32"/>
          <w:szCs w:val="32"/>
        </w:rPr>
        <w:t xml:space="preserve"> виділяв серед інших людських типів </w:t>
      </w:r>
      <w:r w:rsidRPr="00961A27">
        <w:rPr>
          <w:sz w:val="32"/>
          <w:szCs w:val="32"/>
        </w:rPr>
        <w:t>‒</w:t>
      </w:r>
      <w:r w:rsidRPr="00961A27">
        <w:rPr>
          <w:rFonts w:ascii="Bookman Old Style" w:hAnsi="Bookman Old Style"/>
          <w:sz w:val="32"/>
          <w:szCs w:val="32"/>
        </w:rPr>
        <w:t xml:space="preserve"> тип людини політичної. Дійсно, політики</w:t>
      </w:r>
      <w:r w:rsidR="00325928">
        <w:rPr>
          <w:sz w:val="32"/>
          <w:szCs w:val="32"/>
        </w:rPr>
        <w:t>‒</w:t>
      </w:r>
      <w:r w:rsidRPr="00961A27">
        <w:rPr>
          <w:rFonts w:ascii="Bookman Old Style" w:hAnsi="Bookman Old Style"/>
          <w:sz w:val="32"/>
          <w:szCs w:val="32"/>
        </w:rPr>
        <w:t xml:space="preserve">професіонали, мають ряд психологічних характеристик, які зумовлюють привабливість для них цієї сфери </w:t>
      </w:r>
      <w:r w:rsidR="006A066E">
        <w:rPr>
          <w:rFonts w:ascii="Bookman Old Style" w:hAnsi="Bookman Old Style"/>
          <w:sz w:val="32"/>
          <w:szCs w:val="32"/>
        </w:rPr>
        <w:t>діяльності</w:t>
      </w:r>
      <w:r w:rsidRPr="00961A27">
        <w:rPr>
          <w:rFonts w:ascii="Bookman Old Style" w:hAnsi="Bookman Old Style"/>
          <w:sz w:val="32"/>
          <w:szCs w:val="32"/>
        </w:rPr>
        <w:t xml:space="preserve">. Однак у сучасному демократичному суспільстві не тільки професіонали, але і всі дієздатні громадяни включені у політичний процес, є його невід'ємною частиною. Звідси </w:t>
      </w:r>
      <w:r w:rsidRPr="00961A27">
        <w:rPr>
          <w:sz w:val="32"/>
          <w:szCs w:val="32"/>
        </w:rPr>
        <w:t>‒</w:t>
      </w:r>
      <w:r w:rsidRPr="00961A27">
        <w:rPr>
          <w:rFonts w:ascii="Bookman Old Style" w:hAnsi="Bookman Old Style"/>
          <w:sz w:val="32"/>
          <w:szCs w:val="32"/>
        </w:rPr>
        <w:t xml:space="preserve"> посилення інтересу політ</w:t>
      </w:r>
      <w:r w:rsidR="006A066E">
        <w:rPr>
          <w:rFonts w:ascii="Bookman Old Style" w:hAnsi="Bookman Old Style"/>
          <w:sz w:val="32"/>
          <w:szCs w:val="32"/>
        </w:rPr>
        <w:t>ичних психологів</w:t>
      </w:r>
      <w:r w:rsidRPr="00961A27">
        <w:rPr>
          <w:rFonts w:ascii="Bookman Old Style" w:hAnsi="Bookman Old Style"/>
          <w:sz w:val="32"/>
          <w:szCs w:val="32"/>
        </w:rPr>
        <w:t xml:space="preserve"> до поведінки лідерів і рядових громадян, роль яких у політиці незмірно зросла.</w:t>
      </w:r>
    </w:p>
    <w:p w:rsidR="00325928" w:rsidRDefault="00325928" w:rsidP="009C0964">
      <w:pPr>
        <w:pStyle w:val="12"/>
        <w:spacing w:line="240" w:lineRule="auto"/>
        <w:ind w:firstLine="0"/>
        <w:jc w:val="center"/>
        <w:rPr>
          <w:rFonts w:ascii="Bookman Old Style" w:hAnsi="Bookman Old Style"/>
          <w:b/>
          <w:sz w:val="32"/>
          <w:szCs w:val="32"/>
        </w:rPr>
      </w:pPr>
    </w:p>
    <w:p w:rsidR="009C0964" w:rsidRPr="009C0964" w:rsidRDefault="00AA2A1F" w:rsidP="009C0964">
      <w:pPr>
        <w:pStyle w:val="12"/>
        <w:spacing w:line="240" w:lineRule="auto"/>
        <w:ind w:firstLine="0"/>
        <w:jc w:val="center"/>
        <w:rPr>
          <w:rFonts w:ascii="Bookman Old Style" w:hAnsi="Bookman Old Style"/>
          <w:b/>
          <w:sz w:val="32"/>
          <w:szCs w:val="32"/>
        </w:rPr>
      </w:pPr>
      <w:r>
        <w:rPr>
          <w:rFonts w:ascii="Bookman Old Style" w:hAnsi="Bookman Old Style"/>
          <w:b/>
          <w:sz w:val="32"/>
          <w:szCs w:val="32"/>
        </w:rPr>
        <w:t>1.3.</w:t>
      </w:r>
      <w:r w:rsidR="009201C3">
        <w:rPr>
          <w:rFonts w:ascii="Bookman Old Style" w:hAnsi="Bookman Old Style"/>
          <w:b/>
          <w:sz w:val="32"/>
          <w:szCs w:val="32"/>
        </w:rPr>
        <w:t xml:space="preserve"> Становлення та основні етапи розвитку </w:t>
      </w:r>
      <w:r w:rsidR="009201C3" w:rsidRPr="009C0964">
        <w:rPr>
          <w:rFonts w:ascii="Bookman Old Style" w:hAnsi="Bookman Old Style"/>
          <w:b/>
          <w:sz w:val="32"/>
          <w:szCs w:val="32"/>
        </w:rPr>
        <w:t xml:space="preserve">політичної психології </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Перед тим як розглянути феномен політичної психології, слід з'ясувати насамперед суть психології і політики.</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Психологія як наука виникла </w:t>
      </w:r>
      <w:r w:rsidR="00C7792B">
        <w:rPr>
          <w:rFonts w:ascii="Bookman Old Style" w:hAnsi="Bookman Old Style"/>
          <w:sz w:val="32"/>
          <w:szCs w:val="32"/>
        </w:rPr>
        <w:t>у</w:t>
      </w:r>
      <w:r w:rsidRPr="009C0964">
        <w:rPr>
          <w:rFonts w:ascii="Bookman Old Style" w:hAnsi="Bookman Old Style"/>
          <w:sz w:val="32"/>
          <w:szCs w:val="32"/>
        </w:rPr>
        <w:t xml:space="preserve"> стародавні часи. У найбільш загальному значенні психологія походить</w:t>
      </w:r>
      <w:r>
        <w:rPr>
          <w:rFonts w:ascii="Bookman Old Style" w:hAnsi="Bookman Old Style"/>
          <w:sz w:val="32"/>
          <w:szCs w:val="32"/>
        </w:rPr>
        <w:t xml:space="preserve"> (від старогрецьк. р</w:t>
      </w:r>
      <w:r w:rsidRPr="009C0964">
        <w:rPr>
          <w:rFonts w:ascii="Bookman Old Style" w:hAnsi="Bookman Old Style"/>
          <w:sz w:val="32"/>
          <w:szCs w:val="32"/>
        </w:rPr>
        <w:t xml:space="preserve">syche </w:t>
      </w:r>
      <w:r w:rsidRPr="009C0964">
        <w:rPr>
          <w:sz w:val="32"/>
          <w:szCs w:val="32"/>
        </w:rPr>
        <w:t>‒</w:t>
      </w:r>
      <w:r w:rsidRPr="009C0964">
        <w:rPr>
          <w:rFonts w:ascii="Bookman Old Style" w:hAnsi="Bookman Old Style"/>
          <w:sz w:val="32"/>
          <w:szCs w:val="32"/>
        </w:rPr>
        <w:t xml:space="preserve"> душа, психіка і logos </w:t>
      </w:r>
      <w:r w:rsidRPr="009C0964">
        <w:rPr>
          <w:sz w:val="32"/>
          <w:szCs w:val="32"/>
        </w:rPr>
        <w:t>‒</w:t>
      </w:r>
      <w:r w:rsidRPr="009C0964">
        <w:rPr>
          <w:rFonts w:ascii="Bookman Old Style" w:hAnsi="Bookman Old Style"/>
          <w:sz w:val="32"/>
          <w:szCs w:val="32"/>
        </w:rPr>
        <w:t xml:space="preserve"> слово, вчення) </w:t>
      </w:r>
      <w:r w:rsidRPr="009C0964">
        <w:rPr>
          <w:sz w:val="32"/>
          <w:szCs w:val="32"/>
        </w:rPr>
        <w:t>‒</w:t>
      </w:r>
      <w:r w:rsidRPr="009C0964">
        <w:rPr>
          <w:rFonts w:ascii="Bookman Old Style" w:hAnsi="Bookman Old Style"/>
          <w:sz w:val="32"/>
          <w:szCs w:val="32"/>
        </w:rPr>
        <w:t xml:space="preserve"> це вчення про душу.</w:t>
      </w:r>
      <w:r w:rsidR="006A066E">
        <w:rPr>
          <w:rFonts w:ascii="Bookman Old Style" w:hAnsi="Bookman Old Style"/>
          <w:sz w:val="32"/>
          <w:szCs w:val="32"/>
        </w:rPr>
        <w:t xml:space="preserve"> </w:t>
      </w:r>
      <w:r w:rsidRPr="009C0964">
        <w:rPr>
          <w:rFonts w:ascii="Bookman Old Style" w:hAnsi="Bookman Old Style"/>
          <w:sz w:val="32"/>
          <w:szCs w:val="32"/>
        </w:rPr>
        <w:t xml:space="preserve">І хоча перші згадки про психологію знаходимо вже у роботах великого Аристотеля (трактат </w:t>
      </w:r>
      <w:r>
        <w:rPr>
          <w:rFonts w:ascii="Bookman Old Style" w:hAnsi="Bookman Old Style"/>
          <w:sz w:val="32"/>
          <w:szCs w:val="32"/>
        </w:rPr>
        <w:t>«</w:t>
      </w:r>
      <w:r w:rsidRPr="009C0964">
        <w:rPr>
          <w:rFonts w:ascii="Bookman Old Style" w:hAnsi="Bookman Old Style"/>
          <w:sz w:val="32"/>
          <w:szCs w:val="32"/>
        </w:rPr>
        <w:t xml:space="preserve">Про душу»), власне термін «психологія» </w:t>
      </w:r>
      <w:r w:rsidR="00C7792B">
        <w:rPr>
          <w:rFonts w:ascii="Bookman Old Style" w:hAnsi="Bookman Old Style"/>
          <w:sz w:val="32"/>
          <w:szCs w:val="32"/>
        </w:rPr>
        <w:t xml:space="preserve">у </w:t>
      </w:r>
      <w:r w:rsidRPr="009C0964">
        <w:rPr>
          <w:rFonts w:ascii="Bookman Old Style" w:hAnsi="Bookman Old Style"/>
          <w:sz w:val="32"/>
          <w:szCs w:val="32"/>
        </w:rPr>
        <w:t xml:space="preserve">науці з'явився значно пізніше. Одним </w:t>
      </w:r>
      <w:r w:rsidR="00C7792B">
        <w:rPr>
          <w:rFonts w:ascii="Bookman Old Style" w:hAnsi="Bookman Old Style"/>
          <w:sz w:val="32"/>
          <w:szCs w:val="32"/>
        </w:rPr>
        <w:t>і</w:t>
      </w:r>
      <w:r w:rsidRPr="009C0964">
        <w:rPr>
          <w:rFonts w:ascii="Bookman Old Style" w:hAnsi="Bookman Old Style"/>
          <w:sz w:val="32"/>
          <w:szCs w:val="32"/>
        </w:rPr>
        <w:t xml:space="preserve">з перших </w:t>
      </w:r>
      <w:r w:rsidR="00C7792B">
        <w:rPr>
          <w:rFonts w:ascii="Bookman Old Style" w:hAnsi="Bookman Old Style"/>
          <w:sz w:val="32"/>
          <w:szCs w:val="32"/>
        </w:rPr>
        <w:t>у</w:t>
      </w:r>
      <w:r w:rsidRPr="009C0964">
        <w:rPr>
          <w:rFonts w:ascii="Bookman Old Style" w:hAnsi="Bookman Old Style"/>
          <w:sz w:val="32"/>
          <w:szCs w:val="32"/>
        </w:rPr>
        <w:t xml:space="preserve"> своїх роботах цей термін використав відомий чеський психолог Й. Прохазка </w:t>
      </w:r>
      <w:r>
        <w:rPr>
          <w:rFonts w:ascii="Bookman Old Style" w:hAnsi="Bookman Old Style"/>
          <w:sz w:val="32"/>
          <w:szCs w:val="32"/>
        </w:rPr>
        <w:t>у</w:t>
      </w:r>
      <w:r w:rsidR="00325928">
        <w:rPr>
          <w:rFonts w:ascii="Bookman Old Style" w:hAnsi="Bookman Old Style"/>
          <w:sz w:val="32"/>
          <w:szCs w:val="32"/>
        </w:rPr>
        <w:t xml:space="preserve"> кінці XVI </w:t>
      </w:r>
      <w:r w:rsidRPr="009C0964">
        <w:rPr>
          <w:rFonts w:ascii="Bookman Old Style" w:hAnsi="Bookman Old Style"/>
          <w:sz w:val="32"/>
          <w:szCs w:val="32"/>
        </w:rPr>
        <w:t xml:space="preserve">ст., а від філософії як самостійна галузь </w:t>
      </w:r>
      <w:r w:rsidR="006A066E">
        <w:rPr>
          <w:rFonts w:ascii="Bookman Old Style" w:hAnsi="Bookman Old Style"/>
          <w:sz w:val="32"/>
          <w:szCs w:val="32"/>
        </w:rPr>
        <w:t xml:space="preserve">знань </w:t>
      </w:r>
      <w:r w:rsidRPr="009C0964">
        <w:rPr>
          <w:rFonts w:ascii="Bookman Old Style" w:hAnsi="Bookman Old Style"/>
          <w:sz w:val="32"/>
          <w:szCs w:val="32"/>
        </w:rPr>
        <w:t>психологія відокремилася лише у XVIII ст.</w:t>
      </w:r>
    </w:p>
    <w:p w:rsidR="009C0964" w:rsidRPr="006A066E" w:rsidRDefault="009C0964" w:rsidP="009C0964">
      <w:pPr>
        <w:pStyle w:val="12"/>
        <w:spacing w:before="120" w:line="240" w:lineRule="auto"/>
        <w:ind w:firstLine="567"/>
        <w:rPr>
          <w:rFonts w:ascii="Bookman Old Style" w:hAnsi="Bookman Old Style"/>
          <w:i/>
          <w:sz w:val="32"/>
          <w:szCs w:val="32"/>
          <w:u w:val="single"/>
        </w:rPr>
      </w:pPr>
      <w:r w:rsidRPr="006A066E">
        <w:rPr>
          <w:rFonts w:ascii="Bookman Old Style" w:hAnsi="Bookman Old Style"/>
          <w:b/>
          <w:i/>
          <w:sz w:val="32"/>
          <w:szCs w:val="32"/>
          <w:u w:val="single"/>
        </w:rPr>
        <w:t>А) Передумови.</w:t>
      </w:r>
      <w:r w:rsidRPr="006A066E">
        <w:rPr>
          <w:rFonts w:ascii="Bookman Old Style" w:hAnsi="Bookman Old Style"/>
          <w:i/>
          <w:sz w:val="32"/>
          <w:szCs w:val="32"/>
          <w:u w:val="single"/>
        </w:rPr>
        <w:t xml:space="preserve"> </w:t>
      </w:r>
    </w:p>
    <w:p w:rsidR="0093586A" w:rsidRDefault="009C0964" w:rsidP="0093586A">
      <w:pPr>
        <w:pStyle w:val="12"/>
        <w:tabs>
          <w:tab w:val="left" w:pos="0"/>
        </w:tabs>
        <w:spacing w:line="240" w:lineRule="auto"/>
        <w:ind w:firstLine="709"/>
        <w:rPr>
          <w:rFonts w:ascii="Bookman Old Style" w:hAnsi="Bookman Old Style"/>
          <w:sz w:val="32"/>
          <w:szCs w:val="32"/>
        </w:rPr>
      </w:pPr>
      <w:r w:rsidRPr="009C0964">
        <w:rPr>
          <w:rFonts w:ascii="Bookman Old Style" w:hAnsi="Bookman Old Style"/>
          <w:sz w:val="32"/>
          <w:szCs w:val="32"/>
        </w:rPr>
        <w:lastRenderedPageBreak/>
        <w:t>Америка</w:t>
      </w:r>
      <w:r w:rsidR="00525EF5">
        <w:rPr>
          <w:rFonts w:ascii="Bookman Old Style" w:hAnsi="Bookman Old Style"/>
          <w:sz w:val="32"/>
          <w:szCs w:val="32"/>
        </w:rPr>
        <w:t>нський</w:t>
      </w:r>
      <w:r w:rsidR="0093586A">
        <w:rPr>
          <w:rFonts w:ascii="Bookman Old Style" w:hAnsi="Bookman Old Style"/>
          <w:sz w:val="32"/>
          <w:szCs w:val="32"/>
        </w:rPr>
        <w:t xml:space="preserve"> п</w:t>
      </w:r>
      <w:r w:rsidRPr="009C0964">
        <w:rPr>
          <w:rFonts w:ascii="Bookman Old Style" w:hAnsi="Bookman Old Style"/>
          <w:sz w:val="32"/>
          <w:szCs w:val="32"/>
        </w:rPr>
        <w:t>сихолог</w:t>
      </w:r>
      <w:r w:rsidR="0093586A">
        <w:rPr>
          <w:rFonts w:ascii="Bookman Old Style" w:hAnsi="Bookman Old Style"/>
          <w:sz w:val="32"/>
          <w:szCs w:val="32"/>
        </w:rPr>
        <w:t xml:space="preserve"> </w:t>
      </w:r>
      <w:r w:rsidRPr="009C0964">
        <w:rPr>
          <w:rFonts w:ascii="Bookman Old Style" w:hAnsi="Bookman Old Style"/>
          <w:b/>
          <w:sz w:val="32"/>
          <w:szCs w:val="32"/>
        </w:rPr>
        <w:t>С. Хоффман</w:t>
      </w:r>
      <w:r w:rsidR="0093586A">
        <w:rPr>
          <w:rFonts w:ascii="Bookman Old Style" w:hAnsi="Bookman Old Style"/>
          <w:b/>
          <w:sz w:val="32"/>
          <w:szCs w:val="32"/>
        </w:rPr>
        <w:t xml:space="preserve"> </w:t>
      </w:r>
      <w:r w:rsidR="00525EF5">
        <w:rPr>
          <w:rFonts w:ascii="Bookman Old Style" w:hAnsi="Bookman Old Style"/>
          <w:sz w:val="32"/>
          <w:szCs w:val="32"/>
        </w:rPr>
        <w:t>справедливо</w:t>
      </w:r>
      <w:r w:rsidR="0093586A">
        <w:rPr>
          <w:rFonts w:ascii="Bookman Old Style" w:hAnsi="Bookman Old Style"/>
          <w:sz w:val="32"/>
          <w:szCs w:val="32"/>
        </w:rPr>
        <w:t xml:space="preserve"> </w:t>
      </w:r>
      <w:r w:rsidR="00525EF5">
        <w:rPr>
          <w:rFonts w:ascii="Bookman Old Style" w:hAnsi="Bookman Old Style"/>
          <w:sz w:val="32"/>
          <w:szCs w:val="32"/>
        </w:rPr>
        <w:t>зау</w:t>
      </w:r>
      <w:r w:rsidRPr="009C0964">
        <w:rPr>
          <w:rFonts w:ascii="Bookman Old Style" w:hAnsi="Bookman Old Style"/>
          <w:sz w:val="32"/>
          <w:szCs w:val="32"/>
        </w:rPr>
        <w:t xml:space="preserve">важив, що не вся психологія присвячена політиці, але вся політика </w:t>
      </w:r>
      <w:r>
        <w:rPr>
          <w:rFonts w:ascii="Bookman Old Style" w:hAnsi="Bookman Old Style"/>
          <w:sz w:val="32"/>
          <w:szCs w:val="32"/>
        </w:rPr>
        <w:t xml:space="preserve">тісно пов’язана з </w:t>
      </w:r>
      <w:r w:rsidRPr="009C0964">
        <w:rPr>
          <w:rFonts w:ascii="Bookman Old Style" w:hAnsi="Bookman Old Style"/>
          <w:sz w:val="32"/>
          <w:szCs w:val="32"/>
        </w:rPr>
        <w:t>психологі</w:t>
      </w:r>
      <w:r>
        <w:rPr>
          <w:rFonts w:ascii="Bookman Old Style" w:hAnsi="Bookman Old Style"/>
          <w:sz w:val="32"/>
          <w:szCs w:val="32"/>
        </w:rPr>
        <w:t>єю</w:t>
      </w:r>
      <w:r w:rsidRPr="009C0964">
        <w:rPr>
          <w:rFonts w:ascii="Bookman Old Style" w:hAnsi="Bookman Old Style"/>
          <w:sz w:val="32"/>
          <w:szCs w:val="32"/>
        </w:rPr>
        <w:t>. І він абсолютно правий: оскільки політику «роблять» живі люди, то</w:t>
      </w:r>
      <w:r>
        <w:rPr>
          <w:rFonts w:ascii="Bookman Old Style" w:hAnsi="Bookman Old Style"/>
          <w:sz w:val="32"/>
          <w:szCs w:val="32"/>
        </w:rPr>
        <w:t>му</w:t>
      </w:r>
      <w:r w:rsidRPr="009C0964">
        <w:rPr>
          <w:rFonts w:ascii="Bookman Old Style" w:hAnsi="Bookman Old Style"/>
          <w:sz w:val="32"/>
          <w:szCs w:val="32"/>
        </w:rPr>
        <w:t xml:space="preserve"> їх</w:t>
      </w:r>
      <w:r>
        <w:rPr>
          <w:rFonts w:ascii="Bookman Old Style" w:hAnsi="Bookman Old Style"/>
          <w:sz w:val="32"/>
          <w:szCs w:val="32"/>
        </w:rPr>
        <w:t>ні</w:t>
      </w:r>
      <w:r w:rsidRPr="009C0964">
        <w:rPr>
          <w:rFonts w:ascii="Bookman Old Style" w:hAnsi="Bookman Old Style"/>
          <w:sz w:val="32"/>
          <w:szCs w:val="32"/>
        </w:rPr>
        <w:t xml:space="preserve"> психологі</w:t>
      </w:r>
      <w:r>
        <w:rPr>
          <w:rFonts w:ascii="Bookman Old Style" w:hAnsi="Bookman Old Style"/>
          <w:sz w:val="32"/>
          <w:szCs w:val="32"/>
        </w:rPr>
        <w:t xml:space="preserve">чні якості </w:t>
      </w:r>
      <w:r w:rsidRPr="009C0964">
        <w:rPr>
          <w:rFonts w:ascii="Bookman Old Style" w:hAnsi="Bookman Old Style"/>
          <w:sz w:val="32"/>
          <w:szCs w:val="32"/>
        </w:rPr>
        <w:t>неминуче наклада</w:t>
      </w:r>
      <w:r>
        <w:rPr>
          <w:rFonts w:ascii="Bookman Old Style" w:hAnsi="Bookman Old Style"/>
          <w:sz w:val="32"/>
          <w:szCs w:val="32"/>
        </w:rPr>
        <w:t>ють</w:t>
      </w:r>
      <w:r w:rsidRPr="009C0964">
        <w:rPr>
          <w:rFonts w:ascii="Bookman Old Style" w:hAnsi="Bookman Old Style"/>
          <w:sz w:val="32"/>
          <w:szCs w:val="32"/>
        </w:rPr>
        <w:t xml:space="preserve"> свій відбиток на все політичне життя суспільства.</w:t>
      </w:r>
    </w:p>
    <w:p w:rsidR="009C0964" w:rsidRPr="009C0964" w:rsidRDefault="009C0964" w:rsidP="0093586A">
      <w:pPr>
        <w:pStyle w:val="12"/>
        <w:tabs>
          <w:tab w:val="left" w:pos="0"/>
        </w:tabs>
        <w:spacing w:line="240" w:lineRule="auto"/>
        <w:ind w:firstLine="709"/>
        <w:rPr>
          <w:rFonts w:ascii="Bookman Old Style" w:hAnsi="Bookman Old Style"/>
          <w:sz w:val="32"/>
          <w:szCs w:val="32"/>
        </w:rPr>
      </w:pPr>
      <w:r w:rsidRPr="009C0964">
        <w:rPr>
          <w:rFonts w:ascii="Bookman Old Style" w:hAnsi="Bookman Old Style"/>
          <w:sz w:val="32"/>
          <w:szCs w:val="32"/>
        </w:rPr>
        <w:t>Задовго до виникнення політичної психології інтерес до її проблем проявляли майже всі авторитетні представники психологічної науки.</w:t>
      </w:r>
    </w:p>
    <w:p w:rsidR="009C0964" w:rsidRPr="009C0964" w:rsidRDefault="009C0964" w:rsidP="0093586A">
      <w:pPr>
        <w:pStyle w:val="12"/>
        <w:spacing w:line="240" w:lineRule="auto"/>
        <w:ind w:firstLine="567"/>
        <w:rPr>
          <w:rFonts w:ascii="Bookman Old Style" w:hAnsi="Bookman Old Style"/>
          <w:sz w:val="32"/>
          <w:szCs w:val="32"/>
        </w:rPr>
      </w:pPr>
      <w:r w:rsidRPr="0093586A">
        <w:rPr>
          <w:rFonts w:ascii="Bookman Old Style" w:hAnsi="Bookman Old Style"/>
          <w:sz w:val="32"/>
          <w:szCs w:val="32"/>
        </w:rPr>
        <w:t>3. Фрейд</w:t>
      </w:r>
      <w:r w:rsidR="006A066E">
        <w:rPr>
          <w:rFonts w:ascii="Bookman Old Style" w:hAnsi="Bookman Old Style"/>
          <w:sz w:val="32"/>
          <w:szCs w:val="32"/>
        </w:rPr>
        <w:t>а</w:t>
      </w:r>
      <w:r w:rsidRPr="009C0964">
        <w:rPr>
          <w:rFonts w:ascii="Bookman Old Style" w:hAnsi="Bookman Old Style"/>
          <w:sz w:val="32"/>
          <w:szCs w:val="32"/>
        </w:rPr>
        <w:t>, на думку деяких його послідовників, вважа</w:t>
      </w:r>
      <w:r w:rsidR="006A066E">
        <w:rPr>
          <w:rFonts w:ascii="Bookman Old Style" w:hAnsi="Bookman Old Style"/>
          <w:sz w:val="32"/>
          <w:szCs w:val="32"/>
        </w:rPr>
        <w:t>ють</w:t>
      </w:r>
      <w:r w:rsidRPr="009C0964">
        <w:rPr>
          <w:rFonts w:ascii="Bookman Old Style" w:hAnsi="Bookman Old Style"/>
          <w:sz w:val="32"/>
          <w:szCs w:val="32"/>
        </w:rPr>
        <w:t xml:space="preserve"> «творцем сучасної соціальної науки»</w:t>
      </w:r>
      <w:r w:rsidR="006A066E">
        <w:rPr>
          <w:rFonts w:ascii="Bookman Old Style" w:hAnsi="Bookman Old Style"/>
          <w:sz w:val="32"/>
          <w:szCs w:val="32"/>
        </w:rPr>
        <w:t>.</w:t>
      </w:r>
      <w:r w:rsidRPr="009C0964">
        <w:rPr>
          <w:rFonts w:ascii="Bookman Old Style" w:hAnsi="Bookman Old Style"/>
          <w:sz w:val="32"/>
          <w:szCs w:val="32"/>
        </w:rPr>
        <w:t xml:space="preserve"> </w:t>
      </w:r>
      <w:r w:rsidR="006A066E">
        <w:rPr>
          <w:rFonts w:ascii="Bookman Old Style" w:hAnsi="Bookman Old Style"/>
          <w:sz w:val="32"/>
          <w:szCs w:val="32"/>
        </w:rPr>
        <w:t>Т</w:t>
      </w:r>
      <w:r w:rsidR="00325928">
        <w:rPr>
          <w:rFonts w:ascii="Bookman Old Style" w:hAnsi="Bookman Old Style"/>
          <w:sz w:val="32"/>
          <w:szCs w:val="32"/>
        </w:rPr>
        <w:t>акож</w:t>
      </w:r>
      <w:r w:rsidRPr="009C0964">
        <w:rPr>
          <w:rFonts w:ascii="Bookman Old Style" w:hAnsi="Bookman Old Style"/>
          <w:sz w:val="32"/>
          <w:szCs w:val="32"/>
        </w:rPr>
        <w:t xml:space="preserve"> він претендував на розробку «психології народів, яка вела безпосередньо до походження найважливіших культурних установ, державних по</w:t>
      </w:r>
      <w:r>
        <w:rPr>
          <w:rFonts w:ascii="Bookman Old Style" w:hAnsi="Bookman Old Style"/>
          <w:sz w:val="32"/>
          <w:szCs w:val="32"/>
        </w:rPr>
        <w:t>рядків, моральності, релігії ..</w:t>
      </w:r>
      <w:r w:rsidR="0093586A">
        <w:rPr>
          <w:rFonts w:ascii="Bookman Old Style" w:hAnsi="Bookman Old Style"/>
          <w:sz w:val="32"/>
          <w:szCs w:val="32"/>
        </w:rPr>
        <w:t xml:space="preserve">. » </w:t>
      </w:r>
      <w:r>
        <w:rPr>
          <w:rFonts w:ascii="Bookman Old Style" w:hAnsi="Bookman Old Style"/>
          <w:sz w:val="32"/>
          <w:szCs w:val="32"/>
        </w:rPr>
        <w:t>(</w:t>
      </w:r>
      <w:r w:rsidRPr="009C0964">
        <w:rPr>
          <w:rFonts w:ascii="Bookman Old Style" w:hAnsi="Bookman Old Style"/>
          <w:sz w:val="32"/>
          <w:szCs w:val="32"/>
        </w:rPr>
        <w:t>Фрейд, 1923, 1991</w:t>
      </w:r>
      <w:r>
        <w:rPr>
          <w:rFonts w:ascii="Bookman Old Style" w:hAnsi="Bookman Old Style"/>
          <w:sz w:val="32"/>
          <w:szCs w:val="32"/>
        </w:rPr>
        <w:t>)</w:t>
      </w:r>
      <w:r w:rsidRPr="009C0964">
        <w:rPr>
          <w:rFonts w:ascii="Bookman Old Style" w:hAnsi="Bookman Old Style"/>
          <w:sz w:val="32"/>
          <w:szCs w:val="32"/>
        </w:rPr>
        <w:t>.</w:t>
      </w:r>
    </w:p>
    <w:p w:rsidR="009C0964" w:rsidRPr="009C0964" w:rsidRDefault="009C0964" w:rsidP="00C7792B">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А. Адлер запропонував концепцію психології влади, яка до </w:t>
      </w:r>
      <w:r w:rsidR="00325928">
        <w:rPr>
          <w:rFonts w:ascii="Bookman Old Style" w:hAnsi="Bookman Old Style"/>
          <w:sz w:val="32"/>
          <w:szCs w:val="32"/>
        </w:rPr>
        <w:t xml:space="preserve">цього часу є актуальною та </w:t>
      </w:r>
      <w:r w:rsidRPr="009C0964">
        <w:rPr>
          <w:rFonts w:ascii="Bookman Old Style" w:hAnsi="Bookman Old Style"/>
          <w:sz w:val="32"/>
          <w:szCs w:val="32"/>
        </w:rPr>
        <w:t>вплив</w:t>
      </w:r>
      <w:r w:rsidR="00325928">
        <w:rPr>
          <w:rFonts w:ascii="Bookman Old Style" w:hAnsi="Bookman Old Style"/>
          <w:sz w:val="32"/>
          <w:szCs w:val="32"/>
        </w:rPr>
        <w:t>овою</w:t>
      </w:r>
      <w:r w:rsidRPr="009C0964">
        <w:rPr>
          <w:rFonts w:ascii="Bookman Old Style" w:hAnsi="Bookman Old Style"/>
          <w:sz w:val="32"/>
          <w:szCs w:val="32"/>
        </w:rPr>
        <w:t xml:space="preserve"> у політичній думці на Заході.</w:t>
      </w:r>
    </w:p>
    <w:p w:rsidR="009C0964" w:rsidRDefault="00325928" w:rsidP="00325928">
      <w:pPr>
        <w:pStyle w:val="12"/>
        <w:spacing w:line="240" w:lineRule="auto"/>
        <w:ind w:firstLine="567"/>
        <w:rPr>
          <w:rFonts w:ascii="Bookman Old Style" w:hAnsi="Bookman Old Style"/>
          <w:sz w:val="32"/>
          <w:szCs w:val="32"/>
        </w:rPr>
      </w:pPr>
      <w:r>
        <w:rPr>
          <w:rFonts w:ascii="Bookman Old Style" w:hAnsi="Bookman Old Style"/>
          <w:sz w:val="32"/>
          <w:szCs w:val="32"/>
        </w:rPr>
        <w:t>Б. Скіннер </w:t>
      </w:r>
      <w:r w:rsidR="006A066E">
        <w:rPr>
          <w:rFonts w:ascii="Bookman Old Style" w:hAnsi="Bookman Old Style"/>
          <w:sz w:val="32"/>
          <w:szCs w:val="32"/>
        </w:rPr>
        <w:t>(</w:t>
      </w:r>
      <w:r w:rsidR="009C0964" w:rsidRPr="009C0964">
        <w:rPr>
          <w:rFonts w:ascii="Bookman Old Style" w:hAnsi="Bookman Old Style"/>
          <w:sz w:val="32"/>
          <w:szCs w:val="32"/>
        </w:rPr>
        <w:t>1972</w:t>
      </w:r>
      <w:r w:rsidR="006A066E">
        <w:rPr>
          <w:rFonts w:ascii="Bookman Old Style" w:hAnsi="Bookman Old Style"/>
          <w:sz w:val="32"/>
          <w:szCs w:val="32"/>
        </w:rPr>
        <w:t>)</w:t>
      </w:r>
      <w:r w:rsidR="009C0964" w:rsidRPr="009C0964">
        <w:rPr>
          <w:rFonts w:ascii="Bookman Old Style" w:hAnsi="Bookman Old Style"/>
          <w:sz w:val="32"/>
          <w:szCs w:val="32"/>
        </w:rPr>
        <w:t xml:space="preserve"> розробив теорію «Запрограмованої культури» як нової форми суспільства і держави.</w:t>
      </w:r>
    </w:p>
    <w:p w:rsidR="00325928" w:rsidRDefault="00325928" w:rsidP="00C7792B">
      <w:pPr>
        <w:pStyle w:val="12"/>
        <w:spacing w:line="240" w:lineRule="auto"/>
        <w:ind w:firstLine="567"/>
        <w:rPr>
          <w:rFonts w:ascii="Bookman Old Style" w:hAnsi="Bookman Old Style"/>
          <w:sz w:val="32"/>
          <w:szCs w:val="32"/>
        </w:rPr>
      </w:pPr>
      <w:r>
        <w:rPr>
          <w:rFonts w:ascii="Bookman Old Style" w:hAnsi="Bookman Old Style"/>
          <w:sz w:val="32"/>
          <w:szCs w:val="32"/>
        </w:rPr>
        <w:t>А. </w:t>
      </w:r>
      <w:r w:rsidR="006A066E">
        <w:rPr>
          <w:rFonts w:ascii="Bookman Old Style" w:hAnsi="Bookman Old Style"/>
          <w:sz w:val="32"/>
          <w:szCs w:val="32"/>
        </w:rPr>
        <w:t>Маслоу (</w:t>
      </w:r>
      <w:r w:rsidR="009C0964" w:rsidRPr="009C0964">
        <w:rPr>
          <w:rFonts w:ascii="Bookman Old Style" w:hAnsi="Bookman Old Style"/>
          <w:sz w:val="32"/>
          <w:szCs w:val="32"/>
        </w:rPr>
        <w:t>1977</w:t>
      </w:r>
      <w:r w:rsidR="006A066E">
        <w:rPr>
          <w:rFonts w:ascii="Bookman Old Style" w:hAnsi="Bookman Old Style"/>
          <w:sz w:val="32"/>
          <w:szCs w:val="32"/>
        </w:rPr>
        <w:t>)</w:t>
      </w:r>
      <w:r w:rsidR="009C0964" w:rsidRPr="009C0964">
        <w:rPr>
          <w:rFonts w:ascii="Bookman Old Style" w:hAnsi="Bookman Old Style"/>
          <w:sz w:val="32"/>
          <w:szCs w:val="32"/>
        </w:rPr>
        <w:t xml:space="preserve"> написав роботу про спосіб формування політичної структури влади на основі принципів гуманістичної психології.</w:t>
      </w:r>
    </w:p>
    <w:p w:rsidR="009C0964" w:rsidRPr="009C0964" w:rsidRDefault="009C0964" w:rsidP="00C7792B">
      <w:pPr>
        <w:pStyle w:val="12"/>
        <w:spacing w:line="240" w:lineRule="auto"/>
        <w:ind w:firstLine="567"/>
        <w:rPr>
          <w:rFonts w:ascii="Bookman Old Style" w:hAnsi="Bookman Old Style"/>
          <w:sz w:val="32"/>
          <w:szCs w:val="32"/>
        </w:rPr>
      </w:pPr>
      <w:r w:rsidRPr="009C0964">
        <w:rPr>
          <w:rFonts w:ascii="Bookman Old Style" w:hAnsi="Bookman Old Style"/>
          <w:sz w:val="32"/>
          <w:szCs w:val="32"/>
        </w:rPr>
        <w:t>Г. Айзенк був стурбований пошуком психологічних передумов різних політичних орієнтаці</w:t>
      </w:r>
      <w:r w:rsidR="006A066E">
        <w:rPr>
          <w:rFonts w:ascii="Bookman Old Style" w:hAnsi="Bookman Old Style"/>
          <w:sz w:val="32"/>
          <w:szCs w:val="32"/>
        </w:rPr>
        <w:t>й</w:t>
      </w:r>
      <w:r w:rsidRPr="009C0964">
        <w:rPr>
          <w:rFonts w:ascii="Bookman Old Style" w:hAnsi="Bookman Old Style"/>
          <w:sz w:val="32"/>
          <w:szCs w:val="32"/>
        </w:rPr>
        <w:t xml:space="preserve"> громадян.</w:t>
      </w:r>
    </w:p>
    <w:p w:rsidR="009C0964" w:rsidRPr="009C0964" w:rsidRDefault="009C0964" w:rsidP="00C7792B">
      <w:pPr>
        <w:pStyle w:val="12"/>
        <w:spacing w:line="240" w:lineRule="auto"/>
        <w:ind w:firstLine="567"/>
        <w:rPr>
          <w:rFonts w:ascii="Bookman Old Style" w:hAnsi="Bookman Old Style"/>
          <w:sz w:val="32"/>
          <w:szCs w:val="32"/>
        </w:rPr>
      </w:pPr>
      <w:r w:rsidRPr="009C0964">
        <w:rPr>
          <w:rFonts w:ascii="Bookman Old Style" w:hAnsi="Bookman Old Style"/>
          <w:sz w:val="32"/>
          <w:szCs w:val="32"/>
        </w:rPr>
        <w:t>Етологічна течія у психології (К. Лоренц, Д. М</w:t>
      </w:r>
      <w:r w:rsidR="00325928">
        <w:rPr>
          <w:rFonts w:ascii="Bookman Old Style" w:hAnsi="Bookman Old Style"/>
          <w:sz w:val="32"/>
          <w:szCs w:val="32"/>
        </w:rPr>
        <w:t>орріс та ін.), бурхливо проявила</w:t>
      </w:r>
      <w:r w:rsidRPr="009C0964">
        <w:rPr>
          <w:rFonts w:ascii="Bookman Old Style" w:hAnsi="Bookman Old Style"/>
          <w:sz w:val="32"/>
          <w:szCs w:val="32"/>
        </w:rPr>
        <w:t xml:space="preserve"> себе у розпал «холодної війни», відображала запити політики того часу, пояснюючи неминучість гонки озброєнь біологічно детермінованою схильністю людини до агресивності.</w:t>
      </w:r>
    </w:p>
    <w:p w:rsidR="009C0964" w:rsidRPr="009C0964" w:rsidRDefault="009C0964" w:rsidP="00C7792B">
      <w:pPr>
        <w:pStyle w:val="12"/>
        <w:spacing w:line="240" w:lineRule="auto"/>
        <w:ind w:firstLine="567"/>
        <w:rPr>
          <w:rFonts w:ascii="Bookman Old Style" w:hAnsi="Bookman Old Style"/>
          <w:sz w:val="32"/>
          <w:szCs w:val="32"/>
        </w:rPr>
      </w:pPr>
      <w:r w:rsidRPr="009C0964">
        <w:rPr>
          <w:rFonts w:ascii="Bookman Old Style" w:hAnsi="Bookman Old Style"/>
          <w:sz w:val="32"/>
          <w:szCs w:val="32"/>
        </w:rPr>
        <w:t>Багато американських психологів</w:t>
      </w:r>
      <w:r w:rsidR="002D1B4C">
        <w:rPr>
          <w:rFonts w:ascii="Bookman Old Style" w:hAnsi="Bookman Old Style"/>
          <w:sz w:val="32"/>
          <w:szCs w:val="32"/>
        </w:rPr>
        <w:t>,</w:t>
      </w:r>
      <w:r w:rsidRPr="009C0964">
        <w:rPr>
          <w:rFonts w:ascii="Bookman Old Style" w:hAnsi="Bookman Old Style"/>
          <w:sz w:val="32"/>
          <w:szCs w:val="32"/>
        </w:rPr>
        <w:t xml:space="preserve"> </w:t>
      </w:r>
      <w:r w:rsidR="002D1B4C">
        <w:rPr>
          <w:sz w:val="32"/>
          <w:szCs w:val="32"/>
        </w:rPr>
        <w:t>як</w:t>
      </w:r>
      <w:r w:rsidRPr="009C0964">
        <w:rPr>
          <w:rFonts w:ascii="Bookman Old Style" w:hAnsi="Bookman Old Style"/>
          <w:sz w:val="32"/>
          <w:szCs w:val="32"/>
        </w:rPr>
        <w:t xml:space="preserve"> К. Левін, Г. Мюррей, </w:t>
      </w:r>
      <w:r>
        <w:rPr>
          <w:rFonts w:ascii="Bookman Old Style" w:hAnsi="Bookman Old Style"/>
          <w:sz w:val="32"/>
          <w:szCs w:val="32"/>
        </w:rPr>
        <w:t xml:space="preserve">О. Кляйнберг, Ю. Бронфенбреннер, </w:t>
      </w:r>
      <w:r w:rsidR="00325928">
        <w:rPr>
          <w:rFonts w:ascii="Bookman Old Style" w:hAnsi="Bookman Old Style"/>
          <w:sz w:val="32"/>
          <w:szCs w:val="32"/>
        </w:rPr>
        <w:t>Л. Фестінгер</w:t>
      </w:r>
      <w:r w:rsidRPr="009C0964">
        <w:rPr>
          <w:rFonts w:ascii="Bookman Old Style" w:hAnsi="Bookman Old Style"/>
          <w:sz w:val="32"/>
          <w:szCs w:val="32"/>
        </w:rPr>
        <w:t xml:space="preserve"> та ін. запрошувались в якості </w:t>
      </w:r>
      <w:r w:rsidRPr="009C0964">
        <w:rPr>
          <w:rFonts w:ascii="Bookman Old Style" w:hAnsi="Bookman Old Style"/>
          <w:sz w:val="32"/>
          <w:szCs w:val="32"/>
        </w:rPr>
        <w:lastRenderedPageBreak/>
        <w:t>консультантів при вирішенні конкретних політичних питань.</w:t>
      </w:r>
    </w:p>
    <w:p w:rsidR="009C0964" w:rsidRPr="009C0964" w:rsidRDefault="009C0964" w:rsidP="009C0964">
      <w:pPr>
        <w:pStyle w:val="12"/>
        <w:spacing w:before="120" w:line="240" w:lineRule="auto"/>
        <w:ind w:firstLine="567"/>
        <w:rPr>
          <w:rFonts w:ascii="Bookman Old Style" w:hAnsi="Bookman Old Style"/>
          <w:sz w:val="32"/>
          <w:szCs w:val="32"/>
        </w:rPr>
      </w:pPr>
      <w:r w:rsidRPr="009C0964">
        <w:rPr>
          <w:rFonts w:ascii="Bookman Old Style" w:hAnsi="Bookman Old Style"/>
          <w:sz w:val="32"/>
          <w:szCs w:val="32"/>
        </w:rPr>
        <w:t>У 1905 р вийшла книга К. Головіна «Позапартій</w:t>
      </w:r>
      <w:r w:rsidR="001433FB">
        <w:rPr>
          <w:rFonts w:ascii="Bookman Old Style" w:hAnsi="Bookman Old Style"/>
          <w:sz w:val="32"/>
          <w:szCs w:val="32"/>
        </w:rPr>
        <w:t>ність</w:t>
      </w:r>
      <w:r w:rsidRPr="009C0964">
        <w:rPr>
          <w:rFonts w:ascii="Bookman Old Style" w:hAnsi="Bookman Old Style"/>
          <w:sz w:val="32"/>
          <w:szCs w:val="32"/>
        </w:rPr>
        <w:t>. Досвід політичної психології», в якій з дивовижною глибиною простежено вплив національно-історичних та етнопсихологічних особливостей народів Франції, Німеччини та США на розвиток державності і політичного життя у цих країнах.</w:t>
      </w:r>
    </w:p>
    <w:p w:rsidR="009C0964" w:rsidRPr="006A066E" w:rsidRDefault="009C0964" w:rsidP="009C0964">
      <w:pPr>
        <w:pStyle w:val="12"/>
        <w:spacing w:line="240" w:lineRule="auto"/>
        <w:ind w:firstLine="567"/>
        <w:rPr>
          <w:rFonts w:ascii="Bookman Old Style" w:hAnsi="Bookman Old Style"/>
          <w:i/>
          <w:sz w:val="32"/>
          <w:szCs w:val="32"/>
        </w:rPr>
      </w:pPr>
      <w:r w:rsidRPr="006A066E">
        <w:rPr>
          <w:rFonts w:ascii="Bookman Old Style" w:hAnsi="Bookman Old Style"/>
          <w:b/>
          <w:i/>
          <w:sz w:val="32"/>
          <w:szCs w:val="32"/>
          <w:u w:val="single"/>
        </w:rPr>
        <w:t>Б) Віхи становлення.</w:t>
      </w:r>
      <w:r w:rsidRPr="006A066E">
        <w:rPr>
          <w:rFonts w:ascii="Bookman Old Style" w:hAnsi="Bookman Old Style"/>
          <w:i/>
          <w:sz w:val="32"/>
          <w:szCs w:val="32"/>
        </w:rPr>
        <w:t xml:space="preserve"> </w:t>
      </w:r>
    </w:p>
    <w:p w:rsidR="009C0964" w:rsidRPr="009C0964" w:rsidRDefault="009C0964" w:rsidP="009C0964">
      <w:pPr>
        <w:pStyle w:val="12"/>
        <w:spacing w:line="240" w:lineRule="auto"/>
        <w:ind w:firstLine="709"/>
        <w:rPr>
          <w:rFonts w:ascii="Bookman Old Style" w:hAnsi="Bookman Old Style"/>
          <w:b/>
          <w:sz w:val="32"/>
          <w:szCs w:val="32"/>
        </w:rPr>
      </w:pPr>
      <w:r w:rsidRPr="009C0964">
        <w:rPr>
          <w:rFonts w:ascii="Bookman Old Style" w:hAnsi="Bookman Old Style"/>
          <w:sz w:val="32"/>
          <w:szCs w:val="32"/>
        </w:rPr>
        <w:t xml:space="preserve">Відмінність політико-психологічних концепцій психологів різних часів від сучасної політичної психології полягає головним чином у тому, що перші зазвичай не були орієнтовані на практику. Ось лише деякі віхи на шляху її становлення: </w:t>
      </w:r>
    </w:p>
    <w:p w:rsidR="009C0964" w:rsidRPr="009C0964" w:rsidRDefault="009C0964" w:rsidP="009C0964">
      <w:pPr>
        <w:pStyle w:val="12"/>
        <w:spacing w:line="240" w:lineRule="auto"/>
        <w:ind w:firstLine="709"/>
        <w:rPr>
          <w:rFonts w:ascii="Bookman Old Style" w:hAnsi="Bookman Old Style"/>
          <w:sz w:val="32"/>
          <w:szCs w:val="32"/>
        </w:rPr>
      </w:pPr>
      <w:r w:rsidRPr="009C0964">
        <w:rPr>
          <w:rFonts w:ascii="Bookman Old Style" w:hAnsi="Bookman Old Style"/>
          <w:b/>
          <w:sz w:val="32"/>
          <w:szCs w:val="32"/>
        </w:rPr>
        <w:t>початок 40-х рр.</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w:t>
      </w:r>
      <w:r w:rsidR="00325928">
        <w:rPr>
          <w:rFonts w:ascii="Bookman Old Style" w:hAnsi="Bookman Old Style"/>
          <w:sz w:val="32"/>
          <w:szCs w:val="32"/>
        </w:rPr>
        <w:t>п</w:t>
      </w:r>
      <w:r w:rsidRPr="009C0964">
        <w:rPr>
          <w:rFonts w:ascii="Bookman Old Style" w:hAnsi="Bookman Old Style"/>
          <w:sz w:val="32"/>
          <w:szCs w:val="32"/>
        </w:rPr>
        <w:t xml:space="preserve">ерші соціально-психологічні дослідження поведінки виборців (дослідження виборців почалися </w:t>
      </w:r>
      <w:r w:rsidR="00325928">
        <w:rPr>
          <w:rFonts w:ascii="Bookman Old Style" w:hAnsi="Bookman Old Style"/>
          <w:sz w:val="32"/>
          <w:szCs w:val="32"/>
        </w:rPr>
        <w:t>у</w:t>
      </w:r>
      <w:r w:rsidRPr="009C0964">
        <w:rPr>
          <w:rFonts w:ascii="Bookman Old Style" w:hAnsi="Bookman Old Style"/>
          <w:sz w:val="32"/>
          <w:szCs w:val="32"/>
        </w:rPr>
        <w:t xml:space="preserve"> 30-х рр., але вони носи</w:t>
      </w:r>
      <w:r w:rsidR="00AD74F2">
        <w:rPr>
          <w:rFonts w:ascii="Bookman Old Style" w:hAnsi="Bookman Old Style"/>
          <w:sz w:val="32"/>
          <w:szCs w:val="32"/>
        </w:rPr>
        <w:t>ли суто соціологічний характер);</w:t>
      </w:r>
    </w:p>
    <w:p w:rsidR="009C0964" w:rsidRPr="009C0964" w:rsidRDefault="00325928" w:rsidP="009C0964">
      <w:pPr>
        <w:pStyle w:val="12"/>
        <w:spacing w:line="240" w:lineRule="auto"/>
        <w:ind w:firstLine="567"/>
        <w:rPr>
          <w:rFonts w:ascii="Bookman Old Style" w:hAnsi="Bookman Old Style"/>
          <w:sz w:val="32"/>
          <w:szCs w:val="32"/>
        </w:rPr>
      </w:pPr>
      <w:r>
        <w:rPr>
          <w:rFonts w:ascii="Bookman Old Style" w:hAnsi="Bookman Old Style"/>
          <w:b/>
          <w:sz w:val="32"/>
          <w:szCs w:val="32"/>
        </w:rPr>
        <w:t>1942 </w:t>
      </w:r>
      <w:r w:rsidR="009C0964" w:rsidRPr="009C0964">
        <w:rPr>
          <w:rFonts w:ascii="Bookman Old Style" w:hAnsi="Bookman Old Style"/>
          <w:b/>
          <w:sz w:val="32"/>
          <w:szCs w:val="32"/>
        </w:rPr>
        <w:t>р</w:t>
      </w:r>
      <w:r w:rsidR="009C0964" w:rsidRPr="009C0964">
        <w:rPr>
          <w:rFonts w:ascii="Bookman Old Style" w:hAnsi="Bookman Old Style"/>
          <w:sz w:val="32"/>
          <w:szCs w:val="32"/>
        </w:rPr>
        <w:t xml:space="preserve">. </w:t>
      </w:r>
      <w:r w:rsidR="009C0964" w:rsidRPr="009C0964">
        <w:rPr>
          <w:sz w:val="32"/>
          <w:szCs w:val="32"/>
        </w:rPr>
        <w:t>‒</w:t>
      </w:r>
      <w:r w:rsidR="009C0964" w:rsidRPr="009C0964">
        <w:rPr>
          <w:rFonts w:ascii="Bookman Old Style" w:hAnsi="Bookman Old Style"/>
          <w:sz w:val="32"/>
          <w:szCs w:val="32"/>
        </w:rPr>
        <w:t xml:space="preserve"> перш</w:t>
      </w:r>
      <w:r>
        <w:rPr>
          <w:rFonts w:ascii="Bookman Old Style" w:hAnsi="Bookman Old Style"/>
          <w:sz w:val="32"/>
          <w:szCs w:val="32"/>
        </w:rPr>
        <w:t>е</w:t>
      </w:r>
      <w:r w:rsidR="009C0964" w:rsidRPr="009C0964">
        <w:rPr>
          <w:rFonts w:ascii="Bookman Old Style" w:hAnsi="Bookman Old Style"/>
          <w:sz w:val="32"/>
          <w:szCs w:val="32"/>
        </w:rPr>
        <w:t xml:space="preserve"> практично орієнтоване, проведене на замовлення уряду США дослідження особистості політичного діяча. Це був психологічний аналіз особистості Гітлера, здійснений психіатром У. Лангер</w:t>
      </w:r>
      <w:r w:rsidR="00AD74F2">
        <w:rPr>
          <w:rFonts w:ascii="Bookman Old Style" w:hAnsi="Bookman Old Style"/>
          <w:sz w:val="32"/>
          <w:szCs w:val="32"/>
        </w:rPr>
        <w:t>ом (1972);</w:t>
      </w:r>
    </w:p>
    <w:p w:rsidR="009C0964" w:rsidRPr="009C0964" w:rsidRDefault="00325928" w:rsidP="009C0964">
      <w:pPr>
        <w:pStyle w:val="12"/>
        <w:spacing w:line="240" w:lineRule="auto"/>
        <w:ind w:firstLine="567"/>
        <w:rPr>
          <w:rFonts w:ascii="Bookman Old Style" w:hAnsi="Bookman Old Style"/>
          <w:sz w:val="32"/>
          <w:szCs w:val="32"/>
        </w:rPr>
      </w:pPr>
      <w:r>
        <w:rPr>
          <w:rFonts w:ascii="Bookman Old Style" w:hAnsi="Bookman Old Style"/>
          <w:b/>
          <w:sz w:val="32"/>
          <w:szCs w:val="32"/>
        </w:rPr>
        <w:t>1959 </w:t>
      </w:r>
      <w:r w:rsidR="009C0964" w:rsidRPr="009C0964">
        <w:rPr>
          <w:rFonts w:ascii="Bookman Old Style" w:hAnsi="Bookman Old Style"/>
          <w:b/>
          <w:sz w:val="32"/>
          <w:szCs w:val="32"/>
        </w:rPr>
        <w:t>р.</w:t>
      </w:r>
      <w:r w:rsidR="009C0964" w:rsidRPr="009C0964">
        <w:rPr>
          <w:rFonts w:ascii="Bookman Old Style" w:hAnsi="Bookman Old Style"/>
          <w:sz w:val="32"/>
          <w:szCs w:val="32"/>
        </w:rPr>
        <w:t xml:space="preserve"> </w:t>
      </w:r>
      <w:r w:rsidR="009C0964" w:rsidRPr="009C0964">
        <w:rPr>
          <w:sz w:val="32"/>
          <w:szCs w:val="32"/>
        </w:rPr>
        <w:t>‒</w:t>
      </w:r>
      <w:r w:rsidR="009C0964" w:rsidRPr="009C0964">
        <w:rPr>
          <w:rFonts w:ascii="Bookman Old Style" w:hAnsi="Bookman Old Style"/>
          <w:sz w:val="32"/>
          <w:szCs w:val="32"/>
        </w:rPr>
        <w:t xml:space="preserve"> публікація книги «Політична соціалізація» Г. Хаймена, що стала теоретичною основою одного з</w:t>
      </w:r>
      <w:r w:rsidR="00AD74F2">
        <w:rPr>
          <w:rFonts w:ascii="Bookman Old Style" w:hAnsi="Bookman Old Style"/>
          <w:sz w:val="32"/>
          <w:szCs w:val="32"/>
        </w:rPr>
        <w:t xml:space="preserve"> розділів політичної психології;</w:t>
      </w:r>
    </w:p>
    <w:p w:rsidR="00EA0C35" w:rsidRPr="009C0964" w:rsidRDefault="00EA0C35" w:rsidP="00EA0C35">
      <w:pPr>
        <w:pStyle w:val="12"/>
        <w:spacing w:line="240" w:lineRule="auto"/>
        <w:ind w:firstLine="567"/>
        <w:rPr>
          <w:rFonts w:ascii="Bookman Old Style" w:hAnsi="Bookman Old Style"/>
          <w:sz w:val="32"/>
          <w:szCs w:val="32"/>
        </w:rPr>
      </w:pPr>
      <w:r>
        <w:rPr>
          <w:rFonts w:ascii="Bookman Old Style" w:hAnsi="Bookman Old Style"/>
          <w:b/>
          <w:sz w:val="32"/>
          <w:szCs w:val="32"/>
        </w:rPr>
        <w:t>1966 </w:t>
      </w:r>
      <w:r w:rsidRPr="009C0964">
        <w:rPr>
          <w:rFonts w:ascii="Bookman Old Style" w:hAnsi="Bookman Old Style"/>
          <w:b/>
          <w:sz w:val="32"/>
          <w:szCs w:val="32"/>
        </w:rPr>
        <w:t>р</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початок пошуків психологічних методів вирішення політичних конфліктів;</w:t>
      </w:r>
    </w:p>
    <w:p w:rsidR="009C0964" w:rsidRPr="009C0964" w:rsidRDefault="00325928" w:rsidP="009C0964">
      <w:pPr>
        <w:pStyle w:val="12"/>
        <w:spacing w:line="240" w:lineRule="auto"/>
        <w:ind w:firstLine="567"/>
        <w:rPr>
          <w:rFonts w:ascii="Bookman Old Style" w:hAnsi="Bookman Old Style"/>
          <w:sz w:val="32"/>
          <w:szCs w:val="32"/>
        </w:rPr>
      </w:pPr>
      <w:r>
        <w:rPr>
          <w:rFonts w:ascii="Bookman Old Style" w:hAnsi="Bookman Old Style"/>
          <w:b/>
          <w:sz w:val="32"/>
          <w:szCs w:val="32"/>
        </w:rPr>
        <w:t>1967 </w:t>
      </w:r>
      <w:r w:rsidR="009C0964" w:rsidRPr="009C0964">
        <w:rPr>
          <w:rFonts w:ascii="Bookman Old Style" w:hAnsi="Bookman Old Style"/>
          <w:b/>
          <w:sz w:val="32"/>
          <w:szCs w:val="32"/>
        </w:rPr>
        <w:t>р.</w:t>
      </w:r>
      <w:r w:rsidR="009C0964" w:rsidRPr="009C0964">
        <w:rPr>
          <w:rFonts w:ascii="Bookman Old Style" w:hAnsi="Bookman Old Style"/>
          <w:sz w:val="32"/>
          <w:szCs w:val="32"/>
        </w:rPr>
        <w:t xml:space="preserve"> </w:t>
      </w:r>
      <w:r w:rsidR="009C0964" w:rsidRPr="009C0964">
        <w:rPr>
          <w:sz w:val="32"/>
          <w:szCs w:val="32"/>
        </w:rPr>
        <w:t>‒</w:t>
      </w:r>
      <w:r w:rsidR="009C0964" w:rsidRPr="009C0964">
        <w:rPr>
          <w:rFonts w:ascii="Bookman Old Style" w:hAnsi="Bookman Old Style"/>
          <w:sz w:val="32"/>
          <w:szCs w:val="32"/>
        </w:rPr>
        <w:t xml:space="preserve"> дослідження масових антиурядових виступів студентів у США, проведене </w:t>
      </w:r>
      <w:r w:rsidR="00AD74F2">
        <w:rPr>
          <w:rFonts w:ascii="Bookman Old Style" w:hAnsi="Bookman Old Style"/>
          <w:sz w:val="32"/>
          <w:szCs w:val="32"/>
        </w:rPr>
        <w:t>у</w:t>
      </w:r>
      <w:r w:rsidR="009C0964" w:rsidRPr="009C0964">
        <w:rPr>
          <w:rFonts w:ascii="Bookman Old Style" w:hAnsi="Bookman Old Style"/>
          <w:sz w:val="32"/>
          <w:szCs w:val="32"/>
        </w:rPr>
        <w:t xml:space="preserve"> національному масштабі;</w:t>
      </w:r>
    </w:p>
    <w:p w:rsidR="009C0964" w:rsidRPr="009C0964" w:rsidRDefault="00EA0C35" w:rsidP="009C0964">
      <w:pPr>
        <w:pStyle w:val="12"/>
        <w:spacing w:line="240" w:lineRule="auto"/>
        <w:ind w:firstLine="567"/>
        <w:rPr>
          <w:rFonts w:ascii="Bookman Old Style" w:hAnsi="Bookman Old Style"/>
          <w:sz w:val="32"/>
          <w:szCs w:val="32"/>
        </w:rPr>
      </w:pPr>
      <w:r>
        <w:rPr>
          <w:rFonts w:ascii="Bookman Old Style" w:hAnsi="Bookman Old Style"/>
          <w:b/>
          <w:sz w:val="32"/>
          <w:szCs w:val="32"/>
        </w:rPr>
        <w:t>1968 </w:t>
      </w:r>
      <w:r w:rsidR="009C0964" w:rsidRPr="009C0964">
        <w:rPr>
          <w:rFonts w:ascii="Bookman Old Style" w:hAnsi="Bookman Old Style"/>
          <w:b/>
          <w:sz w:val="32"/>
          <w:szCs w:val="32"/>
        </w:rPr>
        <w:t>р.</w:t>
      </w:r>
      <w:r w:rsidR="009C0964" w:rsidRPr="009C0964">
        <w:rPr>
          <w:rFonts w:ascii="Bookman Old Style" w:hAnsi="Bookman Old Style"/>
          <w:sz w:val="32"/>
          <w:szCs w:val="32"/>
        </w:rPr>
        <w:t xml:space="preserve"> </w:t>
      </w:r>
      <w:r w:rsidR="009C0964" w:rsidRPr="009C0964">
        <w:rPr>
          <w:sz w:val="32"/>
          <w:szCs w:val="32"/>
        </w:rPr>
        <w:t>‒</w:t>
      </w:r>
      <w:r w:rsidR="009C0964" w:rsidRPr="009C0964">
        <w:rPr>
          <w:rFonts w:ascii="Bookman Old Style" w:hAnsi="Bookman Old Style"/>
          <w:sz w:val="32"/>
          <w:szCs w:val="32"/>
        </w:rPr>
        <w:t xml:space="preserve"> створення першої кафедри політичної психології </w:t>
      </w:r>
      <w:r w:rsidR="00AD74F2">
        <w:rPr>
          <w:rFonts w:ascii="Bookman Old Style" w:hAnsi="Bookman Old Style"/>
          <w:sz w:val="32"/>
          <w:szCs w:val="32"/>
        </w:rPr>
        <w:t>у</w:t>
      </w:r>
      <w:r w:rsidR="009C0964" w:rsidRPr="009C0964">
        <w:rPr>
          <w:rFonts w:ascii="Bookman Old Style" w:hAnsi="Bookman Old Style"/>
          <w:sz w:val="32"/>
          <w:szCs w:val="32"/>
        </w:rPr>
        <w:t xml:space="preserve"> Єльському університеті. Цей рік можна </w:t>
      </w:r>
      <w:r w:rsidR="009C0964" w:rsidRPr="009C0964">
        <w:rPr>
          <w:rFonts w:ascii="Bookman Old Style" w:hAnsi="Bookman Old Style"/>
          <w:sz w:val="32"/>
          <w:szCs w:val="32"/>
        </w:rPr>
        <w:lastRenderedPageBreak/>
        <w:t>умовно вважати роком народження політичної психології як самостійної наукової дисципліни;</w:t>
      </w:r>
    </w:p>
    <w:p w:rsidR="009C0964" w:rsidRPr="009C0964" w:rsidRDefault="00EA0C35" w:rsidP="009C0964">
      <w:pPr>
        <w:pStyle w:val="12"/>
        <w:spacing w:line="240" w:lineRule="auto"/>
        <w:ind w:firstLine="567"/>
        <w:rPr>
          <w:rFonts w:ascii="Bookman Old Style" w:hAnsi="Bookman Old Style"/>
          <w:sz w:val="32"/>
          <w:szCs w:val="32"/>
        </w:rPr>
      </w:pPr>
      <w:r>
        <w:rPr>
          <w:rFonts w:ascii="Bookman Old Style" w:hAnsi="Bookman Old Style"/>
          <w:b/>
          <w:sz w:val="32"/>
          <w:szCs w:val="32"/>
        </w:rPr>
        <w:t>1973 </w:t>
      </w:r>
      <w:r w:rsidR="009C0964" w:rsidRPr="009C0964">
        <w:rPr>
          <w:rFonts w:ascii="Bookman Old Style" w:hAnsi="Bookman Old Style"/>
          <w:b/>
          <w:sz w:val="32"/>
          <w:szCs w:val="32"/>
        </w:rPr>
        <w:t>р.</w:t>
      </w:r>
      <w:r w:rsidR="009C0964" w:rsidRPr="009C0964">
        <w:rPr>
          <w:rFonts w:ascii="Bookman Old Style" w:hAnsi="Bookman Old Style"/>
          <w:sz w:val="32"/>
          <w:szCs w:val="32"/>
        </w:rPr>
        <w:t xml:space="preserve"> </w:t>
      </w:r>
      <w:r w:rsidR="009C0964" w:rsidRPr="009C0964">
        <w:rPr>
          <w:sz w:val="32"/>
          <w:szCs w:val="32"/>
        </w:rPr>
        <w:t>‒</w:t>
      </w:r>
      <w:r w:rsidR="009C0964" w:rsidRPr="009C0964">
        <w:rPr>
          <w:rFonts w:ascii="Bookman Old Style" w:hAnsi="Bookman Old Style"/>
          <w:sz w:val="32"/>
          <w:szCs w:val="32"/>
        </w:rPr>
        <w:t xml:space="preserve"> видання першої фундаментальної праці «Керівництво по політичній психології» під редакцією Дж.Н. Кнутсон;</w:t>
      </w:r>
    </w:p>
    <w:p w:rsidR="009C0964" w:rsidRPr="009C0964" w:rsidRDefault="00EA0C35" w:rsidP="009C0964">
      <w:pPr>
        <w:pStyle w:val="12"/>
        <w:spacing w:line="240" w:lineRule="auto"/>
        <w:ind w:firstLine="567"/>
        <w:rPr>
          <w:rFonts w:ascii="Bookman Old Style" w:hAnsi="Bookman Old Style"/>
          <w:sz w:val="32"/>
          <w:szCs w:val="32"/>
        </w:rPr>
      </w:pPr>
      <w:r>
        <w:rPr>
          <w:rFonts w:ascii="Bookman Old Style" w:hAnsi="Bookman Old Style"/>
          <w:b/>
          <w:sz w:val="32"/>
          <w:szCs w:val="32"/>
        </w:rPr>
        <w:t>1978 </w:t>
      </w:r>
      <w:r w:rsidR="009C0964" w:rsidRPr="009C0964">
        <w:rPr>
          <w:rFonts w:ascii="Bookman Old Style" w:hAnsi="Bookman Old Style"/>
          <w:b/>
          <w:sz w:val="32"/>
          <w:szCs w:val="32"/>
        </w:rPr>
        <w:t>р.</w:t>
      </w:r>
      <w:r w:rsidR="009C0964" w:rsidRPr="009C0964">
        <w:rPr>
          <w:rFonts w:ascii="Bookman Old Style" w:hAnsi="Bookman Old Style"/>
          <w:sz w:val="32"/>
          <w:szCs w:val="32"/>
        </w:rPr>
        <w:t xml:space="preserve"> </w:t>
      </w:r>
      <w:r w:rsidR="009C0964" w:rsidRPr="009C0964">
        <w:rPr>
          <w:sz w:val="32"/>
          <w:szCs w:val="32"/>
        </w:rPr>
        <w:t>‒</w:t>
      </w:r>
      <w:r w:rsidR="009C0964" w:rsidRPr="009C0964">
        <w:rPr>
          <w:rFonts w:ascii="Bookman Old Style" w:hAnsi="Bookman Old Style"/>
          <w:sz w:val="32"/>
          <w:szCs w:val="32"/>
        </w:rPr>
        <w:t xml:space="preserve"> </w:t>
      </w:r>
      <w:r w:rsidR="00AD74F2">
        <w:rPr>
          <w:rFonts w:ascii="Bookman Old Style" w:hAnsi="Bookman Old Style"/>
          <w:sz w:val="32"/>
          <w:szCs w:val="32"/>
        </w:rPr>
        <w:t>заснування</w:t>
      </w:r>
      <w:r w:rsidR="009C0964" w:rsidRPr="009C0964">
        <w:rPr>
          <w:rFonts w:ascii="Bookman Old Style" w:hAnsi="Bookman Old Style"/>
          <w:sz w:val="32"/>
          <w:szCs w:val="32"/>
        </w:rPr>
        <w:t xml:space="preserve"> у США Міжнародного </w:t>
      </w:r>
      <w:r w:rsidR="00AD74F2">
        <w:rPr>
          <w:rFonts w:ascii="Bookman Old Style" w:hAnsi="Bookman Old Style"/>
          <w:sz w:val="32"/>
          <w:szCs w:val="32"/>
        </w:rPr>
        <w:t>товариства</w:t>
      </w:r>
      <w:r w:rsidR="009C0964" w:rsidRPr="009C0964">
        <w:rPr>
          <w:rFonts w:ascii="Bookman Old Style" w:hAnsi="Bookman Old Style"/>
          <w:sz w:val="32"/>
          <w:szCs w:val="32"/>
        </w:rPr>
        <w:t xml:space="preserve"> політичної психології;</w:t>
      </w:r>
    </w:p>
    <w:p w:rsidR="009C0964" w:rsidRPr="009C0964" w:rsidRDefault="00EA0C35" w:rsidP="009C0964">
      <w:pPr>
        <w:pStyle w:val="12"/>
        <w:spacing w:line="240" w:lineRule="auto"/>
        <w:ind w:firstLine="567"/>
        <w:rPr>
          <w:rFonts w:ascii="Bookman Old Style" w:hAnsi="Bookman Old Style"/>
          <w:sz w:val="32"/>
          <w:szCs w:val="32"/>
        </w:rPr>
      </w:pPr>
      <w:r>
        <w:rPr>
          <w:rFonts w:ascii="Bookman Old Style" w:hAnsi="Bookman Old Style"/>
          <w:b/>
          <w:sz w:val="32"/>
          <w:szCs w:val="32"/>
        </w:rPr>
        <w:t>1979 </w:t>
      </w:r>
      <w:r w:rsidR="009C0964" w:rsidRPr="009C0964">
        <w:rPr>
          <w:rFonts w:ascii="Bookman Old Style" w:hAnsi="Bookman Old Style"/>
          <w:b/>
          <w:sz w:val="32"/>
          <w:szCs w:val="32"/>
        </w:rPr>
        <w:t>р.</w:t>
      </w:r>
      <w:r w:rsidR="009C0964" w:rsidRPr="009C0964">
        <w:rPr>
          <w:rFonts w:ascii="Bookman Old Style" w:hAnsi="Bookman Old Style"/>
          <w:sz w:val="32"/>
          <w:szCs w:val="32"/>
        </w:rPr>
        <w:t xml:space="preserve"> </w:t>
      </w:r>
      <w:r w:rsidR="009C0964" w:rsidRPr="009C0964">
        <w:rPr>
          <w:sz w:val="32"/>
          <w:szCs w:val="32"/>
        </w:rPr>
        <w:t>‒</w:t>
      </w:r>
      <w:r w:rsidR="009C0964" w:rsidRPr="009C0964">
        <w:rPr>
          <w:rFonts w:ascii="Bookman Old Style" w:hAnsi="Bookman Old Style"/>
          <w:sz w:val="32"/>
          <w:szCs w:val="32"/>
        </w:rPr>
        <w:t xml:space="preserve"> Кемп-Девідські угоди між лідерами Єгипту</w:t>
      </w:r>
      <w:r w:rsidR="00AD74F2">
        <w:rPr>
          <w:rFonts w:ascii="Bookman Old Style" w:hAnsi="Bookman Old Style"/>
          <w:sz w:val="32"/>
          <w:szCs w:val="32"/>
        </w:rPr>
        <w:t xml:space="preserve"> </w:t>
      </w:r>
      <w:r w:rsidR="00AD74F2">
        <w:rPr>
          <w:sz w:val="32"/>
          <w:szCs w:val="32"/>
        </w:rPr>
        <w:t>‒</w:t>
      </w:r>
      <w:r w:rsidR="009C0964" w:rsidRPr="009C0964">
        <w:rPr>
          <w:rFonts w:ascii="Bookman Old Style" w:hAnsi="Bookman Old Style"/>
          <w:sz w:val="32"/>
          <w:szCs w:val="32"/>
        </w:rPr>
        <w:t xml:space="preserve"> Садатом і Ізраїля </w:t>
      </w:r>
      <w:r w:rsidR="009C0964" w:rsidRPr="009C0964">
        <w:rPr>
          <w:sz w:val="32"/>
          <w:szCs w:val="32"/>
        </w:rPr>
        <w:t>‒</w:t>
      </w:r>
      <w:r w:rsidR="009C0964" w:rsidRPr="009C0964">
        <w:rPr>
          <w:rFonts w:ascii="Bookman Old Style" w:hAnsi="Bookman Old Style"/>
          <w:sz w:val="32"/>
          <w:szCs w:val="32"/>
        </w:rPr>
        <w:t xml:space="preserve"> Бегін. У їх підготовці </w:t>
      </w:r>
      <w:r>
        <w:rPr>
          <w:rFonts w:ascii="Bookman Old Style" w:hAnsi="Bookman Old Style"/>
          <w:sz w:val="32"/>
          <w:szCs w:val="32"/>
        </w:rPr>
        <w:t xml:space="preserve">брали </w:t>
      </w:r>
      <w:r w:rsidR="009C0964" w:rsidRPr="009C0964">
        <w:rPr>
          <w:rFonts w:ascii="Bookman Old Style" w:hAnsi="Bookman Old Style"/>
          <w:sz w:val="32"/>
          <w:szCs w:val="32"/>
        </w:rPr>
        <w:t>акт</w:t>
      </w:r>
      <w:r w:rsidR="00AD74F2">
        <w:rPr>
          <w:rFonts w:ascii="Bookman Old Style" w:hAnsi="Bookman Old Style"/>
          <w:sz w:val="32"/>
          <w:szCs w:val="32"/>
        </w:rPr>
        <w:t>и</w:t>
      </w:r>
      <w:r w:rsidR="009C0964" w:rsidRPr="009C0964">
        <w:rPr>
          <w:rFonts w:ascii="Bookman Old Style" w:hAnsi="Bookman Old Style"/>
          <w:sz w:val="32"/>
          <w:szCs w:val="32"/>
        </w:rPr>
        <w:t>вну участь американські психологи.</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У </w:t>
      </w:r>
      <w:r w:rsidR="00D7737F">
        <w:rPr>
          <w:rFonts w:ascii="Bookman Old Style" w:hAnsi="Bookman Old Style"/>
          <w:sz w:val="32"/>
          <w:szCs w:val="32"/>
        </w:rPr>
        <w:t xml:space="preserve">колишньому </w:t>
      </w:r>
      <w:r w:rsidRPr="009C0964">
        <w:rPr>
          <w:rFonts w:ascii="Bookman Old Style" w:hAnsi="Bookman Old Style"/>
          <w:sz w:val="32"/>
          <w:szCs w:val="32"/>
        </w:rPr>
        <w:t xml:space="preserve">Радянському Союзі, коли навіть соціальна психологія довгий час розглядалась як «буржуазна» наука, для виникнення політичної психології не було ніяких </w:t>
      </w:r>
      <w:r w:rsidR="00AD74F2">
        <w:rPr>
          <w:rFonts w:ascii="Bookman Old Style" w:hAnsi="Bookman Old Style"/>
          <w:sz w:val="32"/>
          <w:szCs w:val="32"/>
        </w:rPr>
        <w:t>можливостей</w:t>
      </w:r>
      <w:r w:rsidRPr="009C0964">
        <w:rPr>
          <w:rFonts w:ascii="Bookman Old Style" w:hAnsi="Bookman Old Style"/>
          <w:sz w:val="32"/>
          <w:szCs w:val="32"/>
        </w:rPr>
        <w:t xml:space="preserve">. Всі її можливі проблеми безапеляційно вирішувалися з позицій партійних догм. Лише у </w:t>
      </w:r>
      <w:r w:rsidR="00662549">
        <w:rPr>
          <w:rFonts w:ascii="Bookman Old Style" w:hAnsi="Bookman Old Style"/>
          <w:sz w:val="32"/>
          <w:szCs w:val="32"/>
        </w:rPr>
        <w:t>1980 </w:t>
      </w:r>
      <w:r w:rsidRPr="009C0964">
        <w:rPr>
          <w:rFonts w:ascii="Bookman Old Style" w:hAnsi="Bookman Old Style"/>
          <w:sz w:val="32"/>
          <w:szCs w:val="32"/>
        </w:rPr>
        <w:t>р. словосполучення «політична психологія» вперше з'явилося на сторінках професійних психологічних і політичних видань (Рощин, 1980</w:t>
      </w:r>
      <w:r w:rsidR="00AD74F2">
        <w:rPr>
          <w:rFonts w:ascii="Bookman Old Style" w:hAnsi="Bookman Old Style"/>
          <w:sz w:val="32"/>
          <w:szCs w:val="32"/>
        </w:rPr>
        <w:t>)</w:t>
      </w:r>
      <w:r w:rsidRPr="009C0964">
        <w:rPr>
          <w:rFonts w:ascii="Bookman Old Style" w:hAnsi="Bookman Old Style"/>
          <w:sz w:val="32"/>
          <w:szCs w:val="32"/>
        </w:rPr>
        <w:t>.</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З тих пір в Інституті психології РАН був проведений ряд досліджень, присвячених проблемам політичної соціалізації, </w:t>
      </w:r>
      <w:r w:rsidR="00EA0C35">
        <w:rPr>
          <w:rFonts w:ascii="Bookman Old Style" w:hAnsi="Bookman Old Style"/>
          <w:sz w:val="32"/>
          <w:szCs w:val="32"/>
        </w:rPr>
        <w:t>ставленню</w:t>
      </w:r>
      <w:r w:rsidRPr="009C0964">
        <w:rPr>
          <w:rFonts w:ascii="Bookman Old Style" w:hAnsi="Bookman Old Style"/>
          <w:sz w:val="32"/>
          <w:szCs w:val="32"/>
        </w:rPr>
        <w:t xml:space="preserve"> дітей і молоді до загрози ядерної війни, політико-психологічної типології суспільства, поведінки виборців</w:t>
      </w:r>
      <w:r w:rsidR="00AD74F2">
        <w:rPr>
          <w:rFonts w:ascii="Bookman Old Style" w:hAnsi="Bookman Old Style"/>
          <w:sz w:val="32"/>
          <w:szCs w:val="32"/>
        </w:rPr>
        <w:t>, політичної пропаганди. У 1990 </w:t>
      </w:r>
      <w:r w:rsidRPr="009C0964">
        <w:rPr>
          <w:rFonts w:ascii="Bookman Old Style" w:hAnsi="Bookman Old Style"/>
          <w:sz w:val="32"/>
          <w:szCs w:val="32"/>
        </w:rPr>
        <w:t>р. в університеті Петербурга створена перша кафедра політичної психології.</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Серед усіх визначень поняття психології, які несуттєво відрізняються, наведемо найбільш містке: психологія </w:t>
      </w:r>
      <w:r w:rsidRPr="009C0964">
        <w:rPr>
          <w:sz w:val="32"/>
          <w:szCs w:val="32"/>
        </w:rPr>
        <w:t>‒</w:t>
      </w:r>
      <w:r w:rsidRPr="009C0964">
        <w:rPr>
          <w:rFonts w:ascii="Bookman Old Style" w:hAnsi="Bookman Old Style"/>
          <w:sz w:val="32"/>
          <w:szCs w:val="32"/>
        </w:rPr>
        <w:t xml:space="preserve"> це наука і система знань про закономірності, механізми, псих</w:t>
      </w:r>
      <w:r w:rsidR="00090797">
        <w:rPr>
          <w:rFonts w:ascii="Bookman Old Style" w:hAnsi="Bookman Old Style"/>
          <w:sz w:val="32"/>
          <w:szCs w:val="32"/>
        </w:rPr>
        <w:t>ологічн</w:t>
      </w:r>
      <w:r w:rsidRPr="009C0964">
        <w:rPr>
          <w:rFonts w:ascii="Bookman Old Style" w:hAnsi="Bookman Old Style"/>
          <w:sz w:val="32"/>
          <w:szCs w:val="32"/>
        </w:rPr>
        <w:t xml:space="preserve">і факти і явища </w:t>
      </w:r>
      <w:r w:rsidR="00AD74F2">
        <w:rPr>
          <w:rFonts w:ascii="Bookman Old Style" w:hAnsi="Bookman Old Style"/>
          <w:sz w:val="32"/>
          <w:szCs w:val="32"/>
        </w:rPr>
        <w:t>у</w:t>
      </w:r>
      <w:r w:rsidRPr="009C0964">
        <w:rPr>
          <w:rFonts w:ascii="Bookman Old Style" w:hAnsi="Bookman Old Style"/>
          <w:sz w:val="32"/>
          <w:szCs w:val="32"/>
        </w:rPr>
        <w:t xml:space="preserve"> житті людини.</w:t>
      </w:r>
    </w:p>
    <w:p w:rsidR="00090797"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Оскільки </w:t>
      </w:r>
      <w:r w:rsidRPr="009C0964">
        <w:rPr>
          <w:rFonts w:ascii="Bookman Old Style" w:hAnsi="Bookman Old Style"/>
          <w:b/>
          <w:i/>
          <w:sz w:val="32"/>
          <w:szCs w:val="32"/>
        </w:rPr>
        <w:t>предметом психології</w:t>
      </w:r>
      <w:r w:rsidRPr="009C0964">
        <w:rPr>
          <w:rFonts w:ascii="Bookman Old Style" w:hAnsi="Bookman Old Style"/>
          <w:sz w:val="32"/>
          <w:szCs w:val="32"/>
        </w:rPr>
        <w:t xml:space="preserve"> є така складна сфера життєдіяльності людини, як її психіка, то серед наук про людину психологія є найбільш багатогранною і найбільш складною. Можливо, тому, </w:t>
      </w:r>
      <w:r w:rsidRPr="009C0964">
        <w:rPr>
          <w:rFonts w:ascii="Bookman Old Style" w:hAnsi="Bookman Old Style"/>
          <w:sz w:val="32"/>
          <w:szCs w:val="32"/>
        </w:rPr>
        <w:lastRenderedPageBreak/>
        <w:t xml:space="preserve">що психічні явища, які властиві людині, залежать, перш за все, від біологічних, а потім і від соціальних умов </w:t>
      </w:r>
      <w:r w:rsidR="00090797">
        <w:rPr>
          <w:rFonts w:ascii="Bookman Old Style" w:hAnsi="Bookman Old Style"/>
          <w:sz w:val="32"/>
          <w:szCs w:val="32"/>
        </w:rPr>
        <w:t>та</w:t>
      </w:r>
      <w:r w:rsidRPr="009C0964">
        <w:rPr>
          <w:rFonts w:ascii="Bookman Old Style" w:hAnsi="Bookman Old Style"/>
          <w:sz w:val="32"/>
          <w:szCs w:val="32"/>
        </w:rPr>
        <w:t xml:space="preserve"> обставин.</w:t>
      </w:r>
      <w:r w:rsidR="00090797">
        <w:rPr>
          <w:rFonts w:ascii="Bookman Old Style" w:hAnsi="Bookman Old Style"/>
          <w:sz w:val="32"/>
          <w:szCs w:val="32"/>
        </w:rPr>
        <w:t xml:space="preserve"> </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Якщо виходити з того, що психологія включає соціальні та фізіологічні механізми відтворення почуттів і емоцій, </w:t>
      </w:r>
      <w:r w:rsidR="001B17B2">
        <w:rPr>
          <w:rFonts w:ascii="Bookman Old Style" w:hAnsi="Bookman Old Style"/>
          <w:sz w:val="32"/>
          <w:szCs w:val="32"/>
        </w:rPr>
        <w:t xml:space="preserve">то </w:t>
      </w:r>
      <w:r w:rsidRPr="009C0964">
        <w:rPr>
          <w:rFonts w:ascii="Bookman Old Style" w:hAnsi="Bookman Old Style"/>
          <w:sz w:val="32"/>
          <w:szCs w:val="32"/>
        </w:rPr>
        <w:t xml:space="preserve">можна стверджувати, що політична психологія охоплює </w:t>
      </w:r>
      <w:r w:rsidR="001B17B2">
        <w:rPr>
          <w:rFonts w:ascii="Bookman Old Style" w:hAnsi="Bookman Old Style"/>
          <w:sz w:val="32"/>
          <w:szCs w:val="32"/>
        </w:rPr>
        <w:t>наступн</w:t>
      </w:r>
      <w:r w:rsidRPr="009C0964">
        <w:rPr>
          <w:rFonts w:ascii="Bookman Old Style" w:hAnsi="Bookman Old Style"/>
          <w:sz w:val="32"/>
          <w:szCs w:val="32"/>
        </w:rPr>
        <w:t>і аспекти:</w:t>
      </w:r>
    </w:p>
    <w:p w:rsidR="002645AA" w:rsidRDefault="009C0964" w:rsidP="00AD74F2">
      <w:pPr>
        <w:pStyle w:val="12"/>
        <w:numPr>
          <w:ilvl w:val="0"/>
          <w:numId w:val="71"/>
        </w:numPr>
        <w:spacing w:line="240" w:lineRule="auto"/>
        <w:ind w:left="0" w:firstLine="426"/>
        <w:rPr>
          <w:rFonts w:ascii="Bookman Old Style" w:hAnsi="Bookman Old Style"/>
          <w:sz w:val="32"/>
          <w:szCs w:val="32"/>
        </w:rPr>
      </w:pPr>
      <w:r w:rsidRPr="002645AA">
        <w:rPr>
          <w:rFonts w:ascii="Bookman Old Style" w:hAnsi="Bookman Old Style"/>
          <w:sz w:val="32"/>
          <w:szCs w:val="32"/>
        </w:rPr>
        <w:t>спеціалізовані почуття та емоції, пов'язані з відображенням інтересів певної людини і формуванням мотивів її політичної діяльності</w:t>
      </w:r>
      <w:r w:rsidR="002645AA" w:rsidRPr="002645AA">
        <w:rPr>
          <w:rFonts w:ascii="Bookman Old Style" w:hAnsi="Bookman Old Style"/>
          <w:sz w:val="32"/>
          <w:szCs w:val="32"/>
        </w:rPr>
        <w:t xml:space="preserve"> (соціальний аспект);</w:t>
      </w:r>
      <w:r w:rsidRPr="002645AA">
        <w:rPr>
          <w:rFonts w:ascii="Bookman Old Style" w:hAnsi="Bookman Old Style"/>
          <w:sz w:val="32"/>
          <w:szCs w:val="32"/>
        </w:rPr>
        <w:t xml:space="preserve"> </w:t>
      </w:r>
    </w:p>
    <w:p w:rsidR="009C0964" w:rsidRPr="002645AA" w:rsidRDefault="009C0964" w:rsidP="00AD74F2">
      <w:pPr>
        <w:pStyle w:val="12"/>
        <w:numPr>
          <w:ilvl w:val="0"/>
          <w:numId w:val="71"/>
        </w:numPr>
        <w:spacing w:line="240" w:lineRule="auto"/>
        <w:ind w:left="0" w:firstLine="426"/>
        <w:rPr>
          <w:rFonts w:ascii="Bookman Old Style" w:hAnsi="Bookman Old Style"/>
          <w:sz w:val="32"/>
          <w:szCs w:val="32"/>
        </w:rPr>
      </w:pPr>
      <w:r w:rsidRPr="002645AA">
        <w:rPr>
          <w:rFonts w:ascii="Bookman Old Style" w:hAnsi="Bookman Old Style"/>
          <w:sz w:val="32"/>
          <w:szCs w:val="32"/>
        </w:rPr>
        <w:t>особистісно-психічні властивості-пам'ять, воля, розумові здібності;</w:t>
      </w:r>
    </w:p>
    <w:p w:rsidR="009C0964" w:rsidRPr="009C0964" w:rsidRDefault="009C0964" w:rsidP="00AD74F2">
      <w:pPr>
        <w:pStyle w:val="12"/>
        <w:numPr>
          <w:ilvl w:val="0"/>
          <w:numId w:val="71"/>
        </w:numPr>
        <w:spacing w:line="240" w:lineRule="auto"/>
        <w:ind w:left="0" w:firstLine="426"/>
        <w:rPr>
          <w:rFonts w:ascii="Bookman Old Style" w:hAnsi="Bookman Old Style"/>
          <w:sz w:val="32"/>
          <w:szCs w:val="32"/>
        </w:rPr>
      </w:pPr>
      <w:r w:rsidRPr="009C0964">
        <w:rPr>
          <w:rFonts w:ascii="Bookman Old Style" w:hAnsi="Bookman Old Style"/>
          <w:sz w:val="32"/>
          <w:szCs w:val="32"/>
        </w:rPr>
        <w:t>біохімічні та фізіологічні механізми, зумовлені ген</w:t>
      </w:r>
      <w:r w:rsidR="002645AA">
        <w:rPr>
          <w:rFonts w:ascii="Bookman Old Style" w:hAnsi="Bookman Old Style"/>
          <w:sz w:val="32"/>
          <w:szCs w:val="32"/>
        </w:rPr>
        <w:t>етичними властивостями індивіда, що</w:t>
      </w:r>
      <w:r w:rsidRPr="009C0964">
        <w:rPr>
          <w:rFonts w:ascii="Bookman Old Style" w:hAnsi="Bookman Old Style"/>
          <w:sz w:val="32"/>
          <w:szCs w:val="32"/>
        </w:rPr>
        <w:t xml:space="preserve"> проявляються </w:t>
      </w:r>
      <w:r w:rsidR="00AD74F2">
        <w:rPr>
          <w:rFonts w:ascii="Bookman Old Style" w:hAnsi="Bookman Old Style"/>
          <w:sz w:val="32"/>
          <w:szCs w:val="32"/>
        </w:rPr>
        <w:t>у</w:t>
      </w:r>
      <w:r w:rsidRPr="009C0964">
        <w:rPr>
          <w:rFonts w:ascii="Bookman Old Style" w:hAnsi="Bookman Old Style"/>
          <w:sz w:val="32"/>
          <w:szCs w:val="32"/>
        </w:rPr>
        <w:t xml:space="preserve"> темпераменті людини, її вікових, демографічних, статевих (збудження, спадковість) та інших характеристиках.</w:t>
      </w:r>
    </w:p>
    <w:p w:rsidR="009C0964" w:rsidRPr="009C0964" w:rsidRDefault="009C0964" w:rsidP="009C0964">
      <w:pPr>
        <w:pStyle w:val="12"/>
        <w:spacing w:line="240" w:lineRule="auto"/>
        <w:ind w:firstLine="567"/>
        <w:rPr>
          <w:rFonts w:ascii="Bookman Old Style" w:hAnsi="Bookman Old Style"/>
          <w:sz w:val="32"/>
          <w:szCs w:val="32"/>
        </w:rPr>
      </w:pPr>
      <w:r w:rsidRPr="00DD0512">
        <w:rPr>
          <w:rFonts w:ascii="Bookman Old Style" w:hAnsi="Bookman Old Style"/>
          <w:sz w:val="32"/>
          <w:szCs w:val="32"/>
        </w:rPr>
        <w:t>Проаналізуємо політику як суспільне явище.</w:t>
      </w:r>
      <w:r w:rsidRPr="009C0964">
        <w:rPr>
          <w:rFonts w:ascii="Bookman Old Style" w:hAnsi="Bookman Old Style"/>
          <w:sz w:val="32"/>
          <w:szCs w:val="32"/>
        </w:rPr>
        <w:t xml:space="preserve"> Досить часто політику помилково розглядають як щось виключно пов'язане з політичними структурами </w:t>
      </w:r>
      <w:r w:rsidRPr="009C0964">
        <w:rPr>
          <w:sz w:val="32"/>
          <w:szCs w:val="32"/>
        </w:rPr>
        <w:t>‒</w:t>
      </w:r>
      <w:r w:rsidRPr="009C0964">
        <w:rPr>
          <w:rFonts w:ascii="Bookman Old Style" w:hAnsi="Bookman Old Style"/>
          <w:sz w:val="32"/>
          <w:szCs w:val="32"/>
        </w:rPr>
        <w:t xml:space="preserve"> державою, її політичною системою. Проте, діапазон її дії, взаємодії з численними соціальними політичними суб'єктами більш широкий, складний і потребує окремого детального розгляду.</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Існують два основні підходи до визначення політики як суспільного явища </w:t>
      </w:r>
      <w:r w:rsidRPr="009C0964">
        <w:rPr>
          <w:sz w:val="32"/>
          <w:szCs w:val="32"/>
        </w:rPr>
        <w:t>‒</w:t>
      </w:r>
      <w:r w:rsidRPr="009C0964">
        <w:rPr>
          <w:rFonts w:ascii="Bookman Old Style" w:hAnsi="Bookman Old Style"/>
          <w:sz w:val="32"/>
          <w:szCs w:val="32"/>
        </w:rPr>
        <w:t xml:space="preserve"> це сфера людської діяльності взагалі і напрямок або спосіб діяльності людини. Перший підхід називають ще загальнонауковим, а другий </w:t>
      </w:r>
      <w:r w:rsidRPr="009C0964">
        <w:rPr>
          <w:sz w:val="32"/>
          <w:szCs w:val="32"/>
        </w:rPr>
        <w:t>‒</w:t>
      </w:r>
      <w:r w:rsidRPr="009C0964">
        <w:rPr>
          <w:rFonts w:ascii="Bookman Old Style" w:hAnsi="Bookman Old Style"/>
          <w:sz w:val="32"/>
          <w:szCs w:val="32"/>
        </w:rPr>
        <w:t xml:space="preserve"> публіцистичним. </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Політика має певні особливості, структуру, класифікацію та функції.</w:t>
      </w:r>
      <w:r w:rsidR="002645AA">
        <w:rPr>
          <w:rFonts w:ascii="Bookman Old Style" w:hAnsi="Bookman Old Style"/>
          <w:sz w:val="32"/>
          <w:szCs w:val="32"/>
        </w:rPr>
        <w:t xml:space="preserve"> </w:t>
      </w:r>
      <w:r w:rsidRPr="009C0964">
        <w:rPr>
          <w:rFonts w:ascii="Bookman Old Style" w:hAnsi="Bookman Old Style"/>
          <w:sz w:val="32"/>
          <w:szCs w:val="32"/>
        </w:rPr>
        <w:t>Особливості політики: універсальність, здатність проникати в усі сфери суспільного життя і стосуватися їх; тісний зв'язок з неполітичними суспільними явищами і процесами.</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lastRenderedPageBreak/>
        <w:t>Структура політики охоплює певні політичні інтереси її суб'єктів, політичні відносини, політичні організації, політичну свідомість суб'єктів політики і їх політичну діяльність. Структурні складові політики тісно переплітаються, взаємодіють і впливають одна на одну.</w:t>
      </w:r>
    </w:p>
    <w:p w:rsidR="009C0964" w:rsidRPr="009C0964" w:rsidRDefault="009C0964" w:rsidP="009C0964">
      <w:pPr>
        <w:pStyle w:val="12"/>
        <w:spacing w:line="240" w:lineRule="auto"/>
        <w:ind w:firstLine="567"/>
        <w:rPr>
          <w:rFonts w:ascii="Bookman Old Style" w:hAnsi="Bookman Old Style"/>
          <w:b/>
          <w:i/>
          <w:sz w:val="32"/>
          <w:szCs w:val="32"/>
          <w:u w:val="single"/>
        </w:rPr>
      </w:pPr>
      <w:r w:rsidRPr="009C0964">
        <w:rPr>
          <w:rFonts w:ascii="Bookman Old Style" w:hAnsi="Bookman Old Style"/>
          <w:b/>
          <w:i/>
          <w:sz w:val="32"/>
          <w:szCs w:val="32"/>
          <w:u w:val="single"/>
        </w:rPr>
        <w:t>Політику класифікують наступним чином:</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b/>
          <w:i/>
          <w:sz w:val="32"/>
          <w:szCs w:val="32"/>
        </w:rPr>
        <w:t>за сферами суспільного життя</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економічна, національна, військова, екологічна, науково-технічна, соціальна, культурна;</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b/>
          <w:i/>
          <w:sz w:val="32"/>
          <w:szCs w:val="32"/>
        </w:rPr>
        <w:t>за об'єктом впливу</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внутрішня і зовнішня;</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b/>
          <w:i/>
          <w:sz w:val="32"/>
          <w:szCs w:val="32"/>
        </w:rPr>
        <w:t>за суб'єктами політики, політичного процесу</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державна, політика політичних партій, громадських об'єднань, рухів, груп;</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b/>
          <w:i/>
          <w:sz w:val="32"/>
          <w:szCs w:val="32"/>
        </w:rPr>
        <w:t>за пріоритетами діяльності (тобто метою)</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політика нейтралітету, національного примирення, «великого стрибка», «відкритих дверей», компромісів тощо;</w:t>
      </w:r>
    </w:p>
    <w:p w:rsidR="009C0964" w:rsidRPr="009C0964" w:rsidRDefault="009C0964" w:rsidP="009C0964">
      <w:pPr>
        <w:pStyle w:val="12"/>
        <w:spacing w:line="240" w:lineRule="auto"/>
        <w:ind w:firstLine="567"/>
        <w:rPr>
          <w:rFonts w:ascii="Bookman Old Style" w:hAnsi="Bookman Old Style"/>
          <w:b/>
          <w:i/>
          <w:sz w:val="32"/>
          <w:szCs w:val="32"/>
        </w:rPr>
      </w:pPr>
      <w:r w:rsidRPr="009C0964">
        <w:rPr>
          <w:rFonts w:ascii="Bookman Old Style" w:hAnsi="Bookman Old Style"/>
          <w:b/>
          <w:i/>
          <w:sz w:val="32"/>
          <w:szCs w:val="32"/>
        </w:rPr>
        <w:t>Основні функції політики:</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забезпечення та стимулювання інноваційного, поступального розвитку суспільства;</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управління суспільними процесами;</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 </w:t>
      </w:r>
      <w:r w:rsidR="002645AA">
        <w:rPr>
          <w:rFonts w:ascii="Bookman Old Style" w:hAnsi="Bookman Old Style"/>
          <w:sz w:val="32"/>
          <w:szCs w:val="32"/>
        </w:rPr>
        <w:t>в</w:t>
      </w:r>
      <w:r w:rsidRPr="009C0964">
        <w:rPr>
          <w:rFonts w:ascii="Bookman Old Style" w:hAnsi="Bookman Old Style"/>
          <w:sz w:val="32"/>
          <w:szCs w:val="32"/>
        </w:rPr>
        <w:t>рівноваження, узгодження і взаємодія суб'єктів політичного процесу, усунення розбіжностей між суб'єктами політичного процесу;</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вираження інтересів і потреб усіх соціальних груп і прошарків населення;</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стабілізація соціального стану особистості, її соціалізація, саморозвиток і самореалізація.</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Окремо слід розглянути особливості політичного життя, його зв'язок з економікою, специфіку політичних процесів і політичні технології, завдяки яким ці процеси відбуваються.</w:t>
      </w:r>
    </w:p>
    <w:p w:rsidR="009C0964" w:rsidRPr="009C0964" w:rsidRDefault="009C0964" w:rsidP="009C0964">
      <w:pPr>
        <w:pStyle w:val="12"/>
        <w:spacing w:line="240" w:lineRule="auto"/>
        <w:ind w:firstLine="567"/>
        <w:rPr>
          <w:rFonts w:ascii="Bookman Old Style" w:hAnsi="Bookman Old Style"/>
          <w:sz w:val="32"/>
          <w:szCs w:val="32"/>
        </w:rPr>
      </w:pPr>
      <w:r w:rsidRPr="009C0964">
        <w:rPr>
          <w:rFonts w:ascii="Bookman Old Style" w:hAnsi="Bookman Old Style"/>
          <w:sz w:val="32"/>
          <w:szCs w:val="32"/>
        </w:rPr>
        <w:t xml:space="preserve">Виділяють </w:t>
      </w:r>
      <w:r w:rsidRPr="009C0964">
        <w:rPr>
          <w:rFonts w:ascii="Bookman Old Style" w:hAnsi="Bookman Old Style"/>
          <w:b/>
          <w:i/>
          <w:sz w:val="32"/>
          <w:szCs w:val="32"/>
        </w:rPr>
        <w:t>чотири основних рівні політики</w:t>
      </w:r>
      <w:r w:rsidRPr="009C0964">
        <w:rPr>
          <w:rFonts w:ascii="Bookman Old Style" w:hAnsi="Bookman Old Style"/>
          <w:sz w:val="32"/>
          <w:szCs w:val="32"/>
        </w:rPr>
        <w:t xml:space="preserve">, які характеризуються певними особливостями, </w:t>
      </w:r>
      <w:r w:rsidRPr="009C0964">
        <w:rPr>
          <w:rFonts w:ascii="Bookman Old Style" w:hAnsi="Bookman Old Style"/>
          <w:sz w:val="32"/>
          <w:szCs w:val="32"/>
        </w:rPr>
        <w:lastRenderedPageBreak/>
        <w:t>закономірностями і конкретними суб'єктами.</w:t>
      </w:r>
    </w:p>
    <w:p w:rsidR="009C0964" w:rsidRPr="009C0964" w:rsidRDefault="009C0964" w:rsidP="00511930">
      <w:pPr>
        <w:pStyle w:val="12"/>
        <w:numPr>
          <w:ilvl w:val="0"/>
          <w:numId w:val="13"/>
        </w:numPr>
        <w:tabs>
          <w:tab w:val="left" w:pos="567"/>
          <w:tab w:val="left" w:pos="993"/>
        </w:tabs>
        <w:spacing w:line="240" w:lineRule="auto"/>
        <w:ind w:left="0" w:firstLine="567"/>
        <w:rPr>
          <w:rFonts w:ascii="Bookman Old Style" w:hAnsi="Bookman Old Style"/>
          <w:sz w:val="32"/>
          <w:szCs w:val="32"/>
        </w:rPr>
      </w:pPr>
      <w:r w:rsidRPr="009C0964">
        <w:rPr>
          <w:rFonts w:ascii="Bookman Old Style" w:hAnsi="Bookman Old Style"/>
          <w:b/>
          <w:i/>
          <w:sz w:val="32"/>
          <w:szCs w:val="32"/>
        </w:rPr>
        <w:t>Геополітичний</w:t>
      </w:r>
      <w:r w:rsidRPr="009C0964">
        <w:rPr>
          <w:rFonts w:ascii="Bookman Old Style" w:hAnsi="Bookman Old Style"/>
          <w:sz w:val="32"/>
          <w:szCs w:val="32"/>
        </w:rPr>
        <w:t xml:space="preserve">. Охоплює відносини, діяльність окремих держав, міжнародних організацій, які створюються здебільшого для координації політики на міжконтинентальному, міждержавному рівні. Безпосередні суб'єкти: політики </w:t>
      </w:r>
      <w:r w:rsidRPr="009C0964">
        <w:rPr>
          <w:sz w:val="32"/>
          <w:szCs w:val="32"/>
        </w:rPr>
        <w:t>‒</w:t>
      </w:r>
      <w:r w:rsidRPr="009C0964">
        <w:rPr>
          <w:rFonts w:ascii="Bookman Old Style" w:hAnsi="Bookman Old Style"/>
          <w:sz w:val="32"/>
          <w:szCs w:val="32"/>
        </w:rPr>
        <w:t xml:space="preserve"> керівники держав, окремих гілок влади, політики </w:t>
      </w:r>
      <w:r w:rsidRPr="009C0964">
        <w:rPr>
          <w:sz w:val="32"/>
          <w:szCs w:val="32"/>
        </w:rPr>
        <w:t>‒</w:t>
      </w:r>
      <w:r w:rsidRPr="009C0964">
        <w:rPr>
          <w:rFonts w:ascii="Bookman Old Style" w:hAnsi="Bookman Old Style"/>
          <w:sz w:val="32"/>
          <w:szCs w:val="32"/>
        </w:rPr>
        <w:t xml:space="preserve"> лідери провідних політичних партій, громадських об'єднань. представники економічної, творчої, духовної еліти тощо.</w:t>
      </w:r>
    </w:p>
    <w:p w:rsidR="009C0964" w:rsidRPr="009C0964" w:rsidRDefault="009C0964" w:rsidP="00511930">
      <w:pPr>
        <w:pStyle w:val="12"/>
        <w:numPr>
          <w:ilvl w:val="0"/>
          <w:numId w:val="13"/>
        </w:numPr>
        <w:tabs>
          <w:tab w:val="left" w:pos="567"/>
          <w:tab w:val="left" w:pos="993"/>
        </w:tabs>
        <w:spacing w:line="240" w:lineRule="auto"/>
        <w:ind w:left="0" w:firstLine="567"/>
        <w:rPr>
          <w:rFonts w:ascii="Bookman Old Style" w:hAnsi="Bookman Old Style"/>
          <w:sz w:val="32"/>
          <w:szCs w:val="32"/>
        </w:rPr>
      </w:pPr>
      <w:r w:rsidRPr="009C0964">
        <w:rPr>
          <w:rFonts w:ascii="Bookman Old Style" w:hAnsi="Bookman Old Style"/>
          <w:b/>
          <w:i/>
          <w:sz w:val="32"/>
          <w:szCs w:val="32"/>
        </w:rPr>
        <w:t>Державний.</w:t>
      </w:r>
      <w:r w:rsidRPr="009C0964">
        <w:rPr>
          <w:rFonts w:ascii="Bookman Old Style" w:hAnsi="Bookman Old Style"/>
          <w:sz w:val="32"/>
          <w:szCs w:val="32"/>
        </w:rPr>
        <w:t xml:space="preserve"> Основою такої політики є організація публічної влади, діяльність державних структур різних рівнів (центральний, регіональний), організація місцевого самоврядування.</w:t>
      </w:r>
    </w:p>
    <w:p w:rsidR="009C0964" w:rsidRPr="009C0964" w:rsidRDefault="009C0964" w:rsidP="00511930">
      <w:pPr>
        <w:pStyle w:val="12"/>
        <w:numPr>
          <w:ilvl w:val="0"/>
          <w:numId w:val="13"/>
        </w:numPr>
        <w:tabs>
          <w:tab w:val="left" w:pos="567"/>
          <w:tab w:val="left" w:pos="993"/>
        </w:tabs>
        <w:spacing w:line="240" w:lineRule="auto"/>
        <w:ind w:left="0" w:firstLine="567"/>
        <w:rPr>
          <w:rFonts w:ascii="Bookman Old Style" w:hAnsi="Bookman Old Style"/>
          <w:sz w:val="32"/>
          <w:szCs w:val="32"/>
        </w:rPr>
      </w:pPr>
      <w:r w:rsidRPr="00511930">
        <w:rPr>
          <w:rFonts w:ascii="Bookman Old Style" w:hAnsi="Bookman Old Style"/>
          <w:b/>
          <w:i/>
          <w:sz w:val="32"/>
          <w:szCs w:val="32"/>
        </w:rPr>
        <w:t>Структурний.</w:t>
      </w:r>
      <w:r w:rsidRPr="009C0964">
        <w:rPr>
          <w:rFonts w:ascii="Bookman Old Style" w:hAnsi="Bookman Old Style"/>
          <w:sz w:val="32"/>
          <w:szCs w:val="32"/>
        </w:rPr>
        <w:t xml:space="preserve"> Мається на увазі політика таких суб'єктів політичного процесу, як партії, об'єднання, рухи, окремі авторитетні соціальні формування.</w:t>
      </w:r>
    </w:p>
    <w:p w:rsidR="009C0964" w:rsidRPr="009C0964" w:rsidRDefault="009C0964" w:rsidP="00511930">
      <w:pPr>
        <w:pStyle w:val="12"/>
        <w:numPr>
          <w:ilvl w:val="0"/>
          <w:numId w:val="13"/>
        </w:numPr>
        <w:tabs>
          <w:tab w:val="left" w:pos="567"/>
          <w:tab w:val="left" w:pos="993"/>
          <w:tab w:val="left" w:pos="1134"/>
        </w:tabs>
        <w:spacing w:line="240" w:lineRule="auto"/>
        <w:ind w:left="142" w:firstLine="567"/>
        <w:rPr>
          <w:rFonts w:ascii="Bookman Old Style" w:hAnsi="Bookman Old Style"/>
          <w:sz w:val="32"/>
          <w:szCs w:val="32"/>
        </w:rPr>
      </w:pPr>
      <w:r w:rsidRPr="009C0964">
        <w:rPr>
          <w:rFonts w:ascii="Bookman Old Style" w:hAnsi="Bookman Old Style"/>
          <w:b/>
          <w:i/>
          <w:sz w:val="32"/>
          <w:szCs w:val="32"/>
        </w:rPr>
        <w:t>Особистісний.</w:t>
      </w:r>
      <w:r w:rsidRPr="009C0964">
        <w:rPr>
          <w:rFonts w:ascii="Bookman Old Style" w:hAnsi="Bookman Old Style"/>
          <w:sz w:val="32"/>
          <w:szCs w:val="32"/>
        </w:rPr>
        <w:t xml:space="preserve"> На цьому рівні здійснюється політика, пов'язана з діяльністю окремих індивідів, громадян, політичних діячів, лідерів нижчого рівня (на</w:t>
      </w:r>
      <w:r w:rsidR="00A9684D">
        <w:rPr>
          <w:rFonts w:ascii="Bookman Old Style" w:hAnsi="Bookman Old Style"/>
          <w:sz w:val="32"/>
          <w:szCs w:val="32"/>
        </w:rPr>
        <w:t>прикла</w:t>
      </w:r>
      <w:r w:rsidRPr="009C0964">
        <w:rPr>
          <w:rFonts w:ascii="Bookman Old Style" w:hAnsi="Bookman Old Style"/>
          <w:sz w:val="32"/>
          <w:szCs w:val="32"/>
        </w:rPr>
        <w:t xml:space="preserve">д регіонального). </w:t>
      </w:r>
    </w:p>
    <w:p w:rsidR="009C0964" w:rsidRPr="009C0964" w:rsidRDefault="009C0964" w:rsidP="009C0964">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Найбільша кількість учасників політичних процесів припадає на третій і четвертий рівні.</w:t>
      </w:r>
    </w:p>
    <w:p w:rsidR="009C0964" w:rsidRPr="009C0964" w:rsidRDefault="009C0964" w:rsidP="009C0964">
      <w:pPr>
        <w:pStyle w:val="12"/>
        <w:tabs>
          <w:tab w:val="left" w:pos="567"/>
        </w:tabs>
        <w:spacing w:line="240" w:lineRule="auto"/>
        <w:ind w:firstLine="709"/>
        <w:rPr>
          <w:rFonts w:ascii="Bookman Old Style" w:hAnsi="Bookman Old Style"/>
          <w:sz w:val="32"/>
          <w:szCs w:val="32"/>
        </w:rPr>
      </w:pPr>
      <w:r w:rsidRPr="00A9684D">
        <w:rPr>
          <w:rFonts w:ascii="Bookman Old Style" w:hAnsi="Bookman Old Style"/>
          <w:sz w:val="32"/>
          <w:szCs w:val="32"/>
        </w:rPr>
        <w:t>Надзвичайно важлив</w:t>
      </w:r>
      <w:r w:rsidR="00A9684D" w:rsidRPr="00A9684D">
        <w:rPr>
          <w:rFonts w:ascii="Bookman Old Style" w:hAnsi="Bookman Old Style"/>
          <w:sz w:val="32"/>
          <w:szCs w:val="32"/>
        </w:rPr>
        <w:t>у роль</w:t>
      </w:r>
      <w:r w:rsidRPr="00A9684D">
        <w:rPr>
          <w:rFonts w:ascii="Bookman Old Style" w:hAnsi="Bookman Old Style"/>
          <w:sz w:val="32"/>
          <w:szCs w:val="32"/>
        </w:rPr>
        <w:t xml:space="preserve"> </w:t>
      </w:r>
      <w:r w:rsidR="00511930" w:rsidRPr="00A9684D">
        <w:rPr>
          <w:rFonts w:ascii="Bookman Old Style" w:hAnsi="Bookman Old Style"/>
          <w:sz w:val="32"/>
          <w:szCs w:val="32"/>
        </w:rPr>
        <w:t>у</w:t>
      </w:r>
      <w:r w:rsidRPr="00A9684D">
        <w:rPr>
          <w:rFonts w:ascii="Bookman Old Style" w:hAnsi="Bookman Old Style"/>
          <w:sz w:val="32"/>
          <w:szCs w:val="32"/>
        </w:rPr>
        <w:t xml:space="preserve"> політиці </w:t>
      </w:r>
      <w:r w:rsidR="00A9684D" w:rsidRPr="00A9684D">
        <w:rPr>
          <w:rFonts w:ascii="Bookman Old Style" w:hAnsi="Bookman Old Style"/>
          <w:sz w:val="32"/>
          <w:szCs w:val="32"/>
        </w:rPr>
        <w:t xml:space="preserve">відіграють </w:t>
      </w:r>
      <w:r w:rsidRPr="00A9684D">
        <w:rPr>
          <w:rFonts w:ascii="Bookman Old Style" w:hAnsi="Bookman Old Style"/>
          <w:sz w:val="32"/>
          <w:szCs w:val="32"/>
        </w:rPr>
        <w:t>символи.</w:t>
      </w:r>
      <w:r w:rsidRPr="009C0964">
        <w:rPr>
          <w:rFonts w:ascii="Bookman Old Style" w:hAnsi="Bookman Old Style"/>
          <w:sz w:val="32"/>
          <w:szCs w:val="32"/>
        </w:rPr>
        <w:t xml:space="preserve"> Вони відтворюють, фіксують характер, особливості нації, народу, держави, є ідейними або ідейно-образними структурами.</w:t>
      </w:r>
      <w:r w:rsidR="00A9684D">
        <w:rPr>
          <w:rFonts w:ascii="Bookman Old Style" w:hAnsi="Bookman Old Style"/>
          <w:sz w:val="32"/>
          <w:szCs w:val="32"/>
        </w:rPr>
        <w:t xml:space="preserve"> </w:t>
      </w:r>
      <w:r w:rsidRPr="009C0964">
        <w:rPr>
          <w:rFonts w:ascii="Bookman Old Style" w:hAnsi="Bookman Old Style"/>
          <w:sz w:val="32"/>
          <w:szCs w:val="32"/>
        </w:rPr>
        <w:t xml:space="preserve">Символи мають велике значення </w:t>
      </w:r>
      <w:r w:rsidR="00511930">
        <w:rPr>
          <w:rFonts w:ascii="Bookman Old Style" w:hAnsi="Bookman Old Style"/>
          <w:sz w:val="32"/>
          <w:szCs w:val="32"/>
        </w:rPr>
        <w:t>у</w:t>
      </w:r>
      <w:r w:rsidRPr="009C0964">
        <w:rPr>
          <w:rFonts w:ascii="Bookman Old Style" w:hAnsi="Bookman Old Style"/>
          <w:sz w:val="32"/>
          <w:szCs w:val="32"/>
        </w:rPr>
        <w:t xml:space="preserve"> житті людей. Саме за допомогою символів люди спілкуються, взаємодіють</w:t>
      </w:r>
      <w:r w:rsidR="00A9684D">
        <w:rPr>
          <w:rFonts w:ascii="Bookman Old Style" w:hAnsi="Bookman Old Style"/>
          <w:sz w:val="32"/>
          <w:szCs w:val="32"/>
        </w:rPr>
        <w:t xml:space="preserve"> між собою</w:t>
      </w:r>
      <w:r w:rsidRPr="009C0964">
        <w:rPr>
          <w:rFonts w:ascii="Bookman Old Style" w:hAnsi="Bookman Old Style"/>
          <w:sz w:val="32"/>
          <w:szCs w:val="32"/>
        </w:rPr>
        <w:t>.</w:t>
      </w:r>
    </w:p>
    <w:p w:rsidR="009C0964" w:rsidRPr="009C0964" w:rsidRDefault="009C0964" w:rsidP="009C0964">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До основних політичних символів належать конституції, прапори, емблеми, свята, окремі знаки.</w:t>
      </w:r>
    </w:p>
    <w:p w:rsidR="009C0964" w:rsidRPr="009C0964" w:rsidRDefault="009C0964" w:rsidP="009C0964">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b/>
          <w:i/>
          <w:sz w:val="32"/>
          <w:szCs w:val="32"/>
        </w:rPr>
        <w:t>Виділяють такі основні функції політичної психології:</w:t>
      </w:r>
    </w:p>
    <w:p w:rsidR="009C0964" w:rsidRPr="009C0964" w:rsidRDefault="009C0964" w:rsidP="009C0964">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 xml:space="preserve">• </w:t>
      </w:r>
      <w:r w:rsidRPr="007F063C">
        <w:rPr>
          <w:rFonts w:ascii="Bookman Old Style" w:hAnsi="Bookman Old Style"/>
          <w:i/>
          <w:sz w:val="32"/>
          <w:szCs w:val="32"/>
        </w:rPr>
        <w:t>пізнавальну</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дає можливість людині чітко </w:t>
      </w:r>
      <w:r w:rsidRPr="009C0964">
        <w:rPr>
          <w:rFonts w:ascii="Bookman Old Style" w:hAnsi="Bookman Old Style"/>
          <w:sz w:val="32"/>
          <w:szCs w:val="32"/>
        </w:rPr>
        <w:lastRenderedPageBreak/>
        <w:t xml:space="preserve">орієнтуватися </w:t>
      </w:r>
      <w:r w:rsidR="00A9684D">
        <w:rPr>
          <w:rFonts w:ascii="Bookman Old Style" w:hAnsi="Bookman Old Style"/>
          <w:sz w:val="32"/>
          <w:szCs w:val="32"/>
        </w:rPr>
        <w:t>у</w:t>
      </w:r>
      <w:r w:rsidRPr="009C0964">
        <w:rPr>
          <w:rFonts w:ascii="Bookman Old Style" w:hAnsi="Bookman Old Style"/>
          <w:sz w:val="32"/>
          <w:szCs w:val="32"/>
        </w:rPr>
        <w:t xml:space="preserve"> політичному житті і вибирати способи своїх дій;</w:t>
      </w:r>
    </w:p>
    <w:p w:rsidR="009C0964" w:rsidRPr="009C0964" w:rsidRDefault="009C0964" w:rsidP="009C0964">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 xml:space="preserve">• </w:t>
      </w:r>
      <w:r w:rsidRPr="007F063C">
        <w:rPr>
          <w:rFonts w:ascii="Bookman Old Style" w:hAnsi="Bookman Old Style"/>
          <w:i/>
          <w:sz w:val="32"/>
          <w:szCs w:val="32"/>
        </w:rPr>
        <w:t>адаптаційну</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сприяє пристосуванню суб'єкта політики до навколишнього середовища;</w:t>
      </w:r>
    </w:p>
    <w:p w:rsidR="009C0964" w:rsidRPr="009C0964" w:rsidRDefault="009C0964" w:rsidP="009C0964">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 xml:space="preserve">• </w:t>
      </w:r>
      <w:r w:rsidRPr="007F063C">
        <w:rPr>
          <w:rFonts w:ascii="Bookman Old Style" w:hAnsi="Bookman Old Style"/>
          <w:i/>
          <w:sz w:val="32"/>
          <w:szCs w:val="32"/>
        </w:rPr>
        <w:t>мотиваційну</w:t>
      </w:r>
      <w:r w:rsidRPr="009C0964">
        <w:rPr>
          <w:rFonts w:ascii="Bookman Old Style" w:hAnsi="Bookman Old Style"/>
          <w:sz w:val="32"/>
          <w:szCs w:val="32"/>
        </w:rPr>
        <w:t xml:space="preserve"> </w:t>
      </w:r>
      <w:r w:rsidRPr="009C0964">
        <w:rPr>
          <w:sz w:val="32"/>
          <w:szCs w:val="32"/>
        </w:rPr>
        <w:t>‒</w:t>
      </w:r>
      <w:r w:rsidRPr="009C0964">
        <w:rPr>
          <w:rFonts w:ascii="Bookman Old Style" w:hAnsi="Bookman Old Style"/>
          <w:sz w:val="32"/>
          <w:szCs w:val="32"/>
        </w:rPr>
        <w:t xml:space="preserve"> дає можливість втілити наміри у певні політичні дії. </w:t>
      </w:r>
    </w:p>
    <w:p w:rsidR="009C0964" w:rsidRPr="009C0964" w:rsidRDefault="009C0964" w:rsidP="009C0964">
      <w:pPr>
        <w:pStyle w:val="12"/>
        <w:tabs>
          <w:tab w:val="left" w:pos="567"/>
        </w:tabs>
        <w:spacing w:line="240" w:lineRule="auto"/>
        <w:ind w:firstLine="709"/>
        <w:rPr>
          <w:rFonts w:ascii="Bookman Old Style" w:hAnsi="Bookman Old Style"/>
          <w:sz w:val="32"/>
          <w:szCs w:val="32"/>
        </w:rPr>
      </w:pPr>
      <w:r w:rsidRPr="009C0964">
        <w:rPr>
          <w:rFonts w:ascii="Bookman Old Style" w:hAnsi="Bookman Old Style"/>
          <w:sz w:val="32"/>
          <w:szCs w:val="32"/>
        </w:rPr>
        <w:t>Обмеженість наведеного пояснення суті політичної психології очевидна. Слід виходити з того, що її основою є власне психологія як наука про психічне відображення дійсності у процесі життєдіяльності, внутрішнього світу людини, конкретних її зв'язків із зовнішнім світом, про можливості розвитку психіки людини. З огляду на викладене, окреслимо предмет, об'єкт і метод політичної психології.</w:t>
      </w:r>
    </w:p>
    <w:p w:rsidR="009C0964" w:rsidRPr="002047C8" w:rsidRDefault="009C0964" w:rsidP="009C0964">
      <w:pPr>
        <w:pStyle w:val="12"/>
        <w:spacing w:line="240" w:lineRule="auto"/>
        <w:ind w:firstLine="567"/>
        <w:rPr>
          <w:sz w:val="28"/>
          <w:szCs w:val="28"/>
        </w:rPr>
      </w:pPr>
    </w:p>
    <w:p w:rsidR="00A9684D" w:rsidRDefault="00D748F2" w:rsidP="00622472">
      <w:pPr>
        <w:pStyle w:val="12"/>
        <w:spacing w:line="240" w:lineRule="auto"/>
        <w:ind w:firstLine="567"/>
        <w:jc w:val="center"/>
        <w:rPr>
          <w:rFonts w:ascii="Bookman Old Style" w:hAnsi="Bookman Old Style"/>
          <w:b/>
          <w:sz w:val="32"/>
          <w:szCs w:val="32"/>
        </w:rPr>
      </w:pPr>
      <w:r>
        <w:rPr>
          <w:rFonts w:ascii="Bookman Old Style" w:hAnsi="Bookman Old Style"/>
          <w:b/>
          <w:sz w:val="32"/>
          <w:szCs w:val="32"/>
        </w:rPr>
        <w:t>1.4.</w:t>
      </w:r>
      <w:r w:rsidR="009201C3">
        <w:rPr>
          <w:rFonts w:ascii="Bookman Old Style" w:hAnsi="Bookman Old Style"/>
          <w:b/>
          <w:sz w:val="32"/>
          <w:szCs w:val="32"/>
        </w:rPr>
        <w:t xml:space="preserve"> </w:t>
      </w:r>
      <w:r w:rsidR="009201C3" w:rsidRPr="00622472">
        <w:rPr>
          <w:rFonts w:ascii="Bookman Old Style" w:hAnsi="Bookman Old Style"/>
          <w:b/>
          <w:sz w:val="32"/>
          <w:szCs w:val="32"/>
        </w:rPr>
        <w:t xml:space="preserve">Предмет, об’єкт і методи </w:t>
      </w:r>
    </w:p>
    <w:p w:rsidR="00622472" w:rsidRPr="00622472" w:rsidRDefault="009201C3" w:rsidP="00622472">
      <w:pPr>
        <w:pStyle w:val="12"/>
        <w:spacing w:line="240" w:lineRule="auto"/>
        <w:ind w:firstLine="567"/>
        <w:jc w:val="center"/>
        <w:rPr>
          <w:rFonts w:ascii="Bookman Old Style" w:hAnsi="Bookman Old Style"/>
          <w:b/>
          <w:sz w:val="32"/>
          <w:szCs w:val="32"/>
        </w:rPr>
      </w:pPr>
      <w:r w:rsidRPr="00622472">
        <w:rPr>
          <w:rFonts w:ascii="Bookman Old Style" w:hAnsi="Bookman Old Style"/>
          <w:b/>
          <w:sz w:val="32"/>
          <w:szCs w:val="32"/>
        </w:rPr>
        <w:t>політичної психології</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b/>
          <w:sz w:val="32"/>
          <w:szCs w:val="32"/>
        </w:rPr>
        <w:t>Предметом політичної психології</w:t>
      </w:r>
      <w:r w:rsidRPr="00622472">
        <w:rPr>
          <w:rFonts w:ascii="Bookman Old Style" w:hAnsi="Bookman Old Style"/>
          <w:sz w:val="32"/>
          <w:szCs w:val="32"/>
        </w:rPr>
        <w:t xml:space="preserve"> є відповідні </w:t>
      </w:r>
      <w:r w:rsidRPr="00622472">
        <w:rPr>
          <w:rFonts w:ascii="Bookman Old Style" w:hAnsi="Bookman Old Style"/>
          <w:i/>
          <w:sz w:val="32"/>
          <w:szCs w:val="32"/>
        </w:rPr>
        <w:t>психічні процеси, стани і властивості людини, які модифікуються, коли вона взаємодіє з владою</w:t>
      </w:r>
      <w:r w:rsidRPr="00622472">
        <w:rPr>
          <w:rFonts w:ascii="Bookman Old Style" w:hAnsi="Bookman Old Style"/>
          <w:sz w:val="32"/>
          <w:szCs w:val="32"/>
        </w:rPr>
        <w:t>.</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 xml:space="preserve">Таке загальне визначення предмета політичної психології можна </w:t>
      </w:r>
      <w:r w:rsidR="0093586A">
        <w:rPr>
          <w:rFonts w:ascii="Bookman Old Style" w:hAnsi="Bookman Old Style"/>
          <w:sz w:val="32"/>
          <w:szCs w:val="32"/>
        </w:rPr>
        <w:t>дещо</w:t>
      </w:r>
      <w:r w:rsidR="001866D9">
        <w:rPr>
          <w:rFonts w:ascii="Bookman Old Style" w:hAnsi="Bookman Old Style"/>
          <w:sz w:val="32"/>
          <w:szCs w:val="32"/>
        </w:rPr>
        <w:t xml:space="preserve"> поглибити та </w:t>
      </w:r>
      <w:r w:rsidRPr="00622472">
        <w:rPr>
          <w:rFonts w:ascii="Bookman Old Style" w:hAnsi="Bookman Old Style"/>
          <w:sz w:val="32"/>
          <w:szCs w:val="32"/>
        </w:rPr>
        <w:t>деталізувати.</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 xml:space="preserve">На думку </w:t>
      </w:r>
      <w:r w:rsidRPr="001866D9">
        <w:rPr>
          <w:rFonts w:ascii="Bookman Old Style" w:hAnsi="Bookman Old Style"/>
          <w:sz w:val="32"/>
          <w:szCs w:val="32"/>
        </w:rPr>
        <w:t>західних</w:t>
      </w:r>
      <w:r w:rsidRPr="00622472">
        <w:rPr>
          <w:rFonts w:ascii="Bookman Old Style" w:hAnsi="Bookman Old Style"/>
          <w:i/>
          <w:sz w:val="32"/>
          <w:szCs w:val="32"/>
        </w:rPr>
        <w:t xml:space="preserve"> </w:t>
      </w:r>
      <w:r w:rsidRPr="001866D9">
        <w:rPr>
          <w:rFonts w:ascii="Bookman Old Style" w:hAnsi="Bookman Old Style"/>
          <w:sz w:val="32"/>
          <w:szCs w:val="32"/>
        </w:rPr>
        <w:t>авторів,</w:t>
      </w:r>
      <w:r w:rsidRPr="00622472">
        <w:rPr>
          <w:rFonts w:ascii="Bookman Old Style" w:hAnsi="Bookman Old Style"/>
          <w:sz w:val="32"/>
          <w:szCs w:val="32"/>
        </w:rPr>
        <w:t xml:space="preserve"> </w:t>
      </w:r>
      <w:r w:rsidRPr="0093586A">
        <w:rPr>
          <w:rFonts w:ascii="Bookman Old Style" w:hAnsi="Bookman Old Style"/>
          <w:b/>
          <w:sz w:val="32"/>
          <w:szCs w:val="32"/>
        </w:rPr>
        <w:t>предметом політичної психології</w:t>
      </w:r>
      <w:r w:rsidRPr="00622472">
        <w:rPr>
          <w:rFonts w:ascii="Bookman Old Style" w:hAnsi="Bookman Old Style"/>
          <w:sz w:val="32"/>
          <w:szCs w:val="32"/>
        </w:rPr>
        <w:t xml:space="preserve"> є </w:t>
      </w:r>
      <w:r w:rsidRPr="00622472">
        <w:rPr>
          <w:rFonts w:ascii="Bookman Old Style" w:hAnsi="Bookman Old Style"/>
          <w:i/>
          <w:sz w:val="32"/>
          <w:szCs w:val="32"/>
        </w:rPr>
        <w:t>психологічні компоненти політичної поведінки людини, дослідження і аналіз яких дає можливість застосувати психологічні знання до пояснення власне політики</w:t>
      </w:r>
      <w:r w:rsidRPr="00622472">
        <w:rPr>
          <w:rFonts w:ascii="Bookman Old Style" w:hAnsi="Bookman Old Style"/>
          <w:sz w:val="32"/>
          <w:szCs w:val="32"/>
        </w:rPr>
        <w:t xml:space="preserve">. </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Це визначення, проте, не включає психологічних компонентів політичної поведінки окремих соціальних і етнічних груп.</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 xml:space="preserve">Американські психологи не завжди обтяжують себе розробкою строгих академічних описів предмета тієї чи іншої науки. Тому їх визначення часто носять операційний характер і нерідко бувають або занадто </w:t>
      </w:r>
      <w:r w:rsidRPr="00622472">
        <w:rPr>
          <w:rFonts w:ascii="Bookman Old Style" w:hAnsi="Bookman Old Style"/>
          <w:sz w:val="32"/>
          <w:szCs w:val="32"/>
        </w:rPr>
        <w:lastRenderedPageBreak/>
        <w:t>загальними, або, навпаки, занадто вузькими.</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Наведемо деякі приклади.</w:t>
      </w:r>
    </w:p>
    <w:p w:rsidR="00622472" w:rsidRPr="00622472" w:rsidRDefault="00622472" w:rsidP="00D7737F">
      <w:pPr>
        <w:pStyle w:val="12"/>
        <w:numPr>
          <w:ilvl w:val="0"/>
          <w:numId w:val="32"/>
        </w:numPr>
        <w:tabs>
          <w:tab w:val="left" w:pos="1134"/>
        </w:tabs>
        <w:spacing w:line="240" w:lineRule="auto"/>
        <w:ind w:left="0" w:firstLine="567"/>
        <w:rPr>
          <w:rFonts w:ascii="Bookman Old Style" w:hAnsi="Bookman Old Style"/>
          <w:sz w:val="32"/>
          <w:szCs w:val="32"/>
        </w:rPr>
      </w:pPr>
      <w:r w:rsidRPr="00622472">
        <w:rPr>
          <w:rFonts w:ascii="Bookman Old Style" w:hAnsi="Bookman Old Style"/>
          <w:sz w:val="32"/>
          <w:szCs w:val="32"/>
        </w:rPr>
        <w:t xml:space="preserve">«Політична психологія </w:t>
      </w:r>
      <w:r w:rsidRPr="00622472">
        <w:rPr>
          <w:sz w:val="32"/>
          <w:szCs w:val="32"/>
        </w:rPr>
        <w:t>‒</w:t>
      </w:r>
      <w:r w:rsidRPr="00622472">
        <w:rPr>
          <w:rFonts w:ascii="Bookman Old Style" w:hAnsi="Bookman Old Style"/>
          <w:sz w:val="32"/>
          <w:szCs w:val="32"/>
        </w:rPr>
        <w:t xml:space="preserve"> вивчення взаємодії політичних і психологічних процесів» (М. Дойч);</w:t>
      </w:r>
    </w:p>
    <w:p w:rsidR="00622472" w:rsidRPr="00622472" w:rsidRDefault="00622472" w:rsidP="00D7737F">
      <w:pPr>
        <w:pStyle w:val="12"/>
        <w:numPr>
          <w:ilvl w:val="0"/>
          <w:numId w:val="32"/>
        </w:numPr>
        <w:tabs>
          <w:tab w:val="left" w:pos="1134"/>
        </w:tabs>
        <w:spacing w:line="240" w:lineRule="auto"/>
        <w:ind w:left="0" w:firstLine="567"/>
        <w:rPr>
          <w:rFonts w:ascii="Bookman Old Style" w:hAnsi="Bookman Old Style"/>
          <w:sz w:val="32"/>
          <w:szCs w:val="32"/>
        </w:rPr>
      </w:pPr>
      <w:r w:rsidRPr="00622472">
        <w:rPr>
          <w:rFonts w:ascii="Bookman Old Style" w:hAnsi="Bookman Old Style"/>
          <w:sz w:val="32"/>
          <w:szCs w:val="32"/>
        </w:rPr>
        <w:t>«Дослідження психологічних компонентів політичної поведінки» (Дж. Девіс);</w:t>
      </w:r>
    </w:p>
    <w:p w:rsidR="00622472" w:rsidRPr="00622472" w:rsidRDefault="00622472" w:rsidP="00D7737F">
      <w:pPr>
        <w:pStyle w:val="12"/>
        <w:numPr>
          <w:ilvl w:val="0"/>
          <w:numId w:val="32"/>
        </w:numPr>
        <w:tabs>
          <w:tab w:val="left" w:pos="1134"/>
        </w:tabs>
        <w:spacing w:line="240" w:lineRule="auto"/>
        <w:ind w:left="0" w:firstLine="567"/>
        <w:rPr>
          <w:rFonts w:ascii="Bookman Old Style" w:hAnsi="Bookman Old Style"/>
          <w:sz w:val="32"/>
          <w:szCs w:val="32"/>
        </w:rPr>
      </w:pPr>
      <w:r w:rsidRPr="00622472">
        <w:rPr>
          <w:rFonts w:ascii="Bookman Old Style" w:hAnsi="Bookman Old Style"/>
          <w:sz w:val="32"/>
          <w:szCs w:val="32"/>
        </w:rPr>
        <w:t xml:space="preserve">«Політична психологія </w:t>
      </w:r>
      <w:r w:rsidRPr="00622472">
        <w:rPr>
          <w:sz w:val="32"/>
          <w:szCs w:val="32"/>
        </w:rPr>
        <w:t>‒</w:t>
      </w:r>
      <w:r w:rsidRPr="00622472">
        <w:rPr>
          <w:rFonts w:ascii="Bookman Old Style" w:hAnsi="Bookman Old Style"/>
          <w:sz w:val="32"/>
          <w:szCs w:val="32"/>
        </w:rPr>
        <w:t xml:space="preserve"> це вивчення людей, які приймають владні рішення, а також тих, хто намагається впливати на ці рішення» (Барнер-Беррі і Розенвейн).</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 xml:space="preserve">З урахуванням різноманіття </w:t>
      </w:r>
      <w:r w:rsidRPr="00622472">
        <w:rPr>
          <w:rFonts w:ascii="Bookman Old Style" w:hAnsi="Bookman Old Style"/>
          <w:i/>
          <w:sz w:val="32"/>
          <w:szCs w:val="32"/>
        </w:rPr>
        <w:t>суб'єктів політичної діяльності</w:t>
      </w:r>
      <w:r w:rsidRPr="00622472">
        <w:rPr>
          <w:rFonts w:ascii="Bookman Old Style" w:hAnsi="Bookman Old Style"/>
          <w:sz w:val="32"/>
          <w:szCs w:val="32"/>
        </w:rPr>
        <w:t xml:space="preserve">, тих </w:t>
      </w:r>
      <w:r w:rsidRPr="00622472">
        <w:rPr>
          <w:rFonts w:ascii="Bookman Old Style" w:hAnsi="Bookman Old Style"/>
          <w:i/>
          <w:sz w:val="32"/>
          <w:szCs w:val="32"/>
        </w:rPr>
        <w:t>завдань</w:t>
      </w:r>
      <w:r w:rsidRPr="00622472">
        <w:rPr>
          <w:rFonts w:ascii="Bookman Old Style" w:hAnsi="Bookman Old Style"/>
          <w:sz w:val="32"/>
          <w:szCs w:val="32"/>
        </w:rPr>
        <w:t xml:space="preserve">, які їм доводиться вирішувати, а також </w:t>
      </w:r>
      <w:r w:rsidRPr="00622472">
        <w:rPr>
          <w:rFonts w:ascii="Bookman Old Style" w:hAnsi="Bookman Old Style"/>
          <w:i/>
          <w:sz w:val="32"/>
          <w:szCs w:val="32"/>
        </w:rPr>
        <w:t xml:space="preserve">різних форм відображення реальностей політичного життя </w:t>
      </w:r>
      <w:r w:rsidR="007F063C">
        <w:rPr>
          <w:rFonts w:ascii="Bookman Old Style" w:hAnsi="Bookman Old Style"/>
          <w:i/>
          <w:sz w:val="32"/>
          <w:szCs w:val="32"/>
        </w:rPr>
        <w:t>у</w:t>
      </w:r>
      <w:r w:rsidRPr="00622472">
        <w:rPr>
          <w:rFonts w:ascii="Bookman Old Style" w:hAnsi="Bookman Old Style"/>
          <w:i/>
          <w:sz w:val="32"/>
          <w:szCs w:val="32"/>
        </w:rPr>
        <w:t xml:space="preserve"> свідомості і поведінці індивідів і груп</w:t>
      </w:r>
      <w:r w:rsidRPr="00622472">
        <w:rPr>
          <w:rFonts w:ascii="Bookman Old Style" w:hAnsi="Bookman Old Style"/>
          <w:sz w:val="32"/>
          <w:szCs w:val="32"/>
        </w:rPr>
        <w:t xml:space="preserve"> пропонується наступне визначення предмета політичної псіхології: ця наука вивчає психологічні компоненти у політичному житті суспільства, які формуються і проявляються у політичній свідомості націй, соціальних груп та індивідів і реалізуються у практичних діях всіх суб'єктів політичних процесів.</w:t>
      </w:r>
    </w:p>
    <w:p w:rsidR="001866D9"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Що стосується методів політичної психології, то, будучи відгалуженням соціальної психології, вона використовує її досвід і весь методичний арсенал, починаючи від опитувань, анкетування, спостереження і включає експеримент, моделювання та пр</w:t>
      </w:r>
      <w:r w:rsidR="007F063C">
        <w:rPr>
          <w:rFonts w:ascii="Bookman Old Style" w:hAnsi="Bookman Old Style"/>
          <w:sz w:val="32"/>
          <w:szCs w:val="32"/>
        </w:rPr>
        <w:t>о</w:t>
      </w:r>
      <w:r w:rsidRPr="00622472">
        <w:rPr>
          <w:rFonts w:ascii="Bookman Old Style" w:hAnsi="Bookman Old Style"/>
          <w:sz w:val="32"/>
          <w:szCs w:val="32"/>
        </w:rPr>
        <w:t>ективні методики.</w:t>
      </w:r>
      <w:r w:rsidR="001866D9">
        <w:rPr>
          <w:rFonts w:ascii="Bookman Old Style" w:hAnsi="Bookman Old Style"/>
          <w:sz w:val="32"/>
          <w:szCs w:val="32"/>
        </w:rPr>
        <w:t xml:space="preserve"> </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 xml:space="preserve">У дискусіях </w:t>
      </w:r>
      <w:r w:rsidR="00C96E79">
        <w:rPr>
          <w:rFonts w:ascii="Bookman Old Style" w:hAnsi="Bookman Old Style"/>
          <w:sz w:val="32"/>
          <w:szCs w:val="32"/>
        </w:rPr>
        <w:t>щодо</w:t>
      </w:r>
      <w:r w:rsidRPr="00622472">
        <w:rPr>
          <w:rFonts w:ascii="Bookman Old Style" w:hAnsi="Bookman Old Style"/>
          <w:sz w:val="32"/>
          <w:szCs w:val="32"/>
        </w:rPr>
        <w:t xml:space="preserve"> предмету політичної психології можна виділити кілька суттєвих моментів.</w:t>
      </w:r>
    </w:p>
    <w:p w:rsidR="00622472" w:rsidRPr="00622472" w:rsidRDefault="00622472" w:rsidP="00622472">
      <w:pPr>
        <w:pStyle w:val="12"/>
        <w:spacing w:line="240" w:lineRule="auto"/>
        <w:ind w:firstLine="567"/>
        <w:rPr>
          <w:rFonts w:ascii="Bookman Old Style" w:hAnsi="Bookman Old Style"/>
          <w:sz w:val="32"/>
          <w:szCs w:val="32"/>
        </w:rPr>
      </w:pPr>
      <w:r w:rsidRPr="00C96E79">
        <w:rPr>
          <w:rFonts w:ascii="Bookman Old Style" w:hAnsi="Bookman Old Style"/>
          <w:i/>
          <w:sz w:val="32"/>
          <w:szCs w:val="32"/>
        </w:rPr>
        <w:t>По-перше</w:t>
      </w:r>
      <w:r w:rsidRPr="00622472">
        <w:rPr>
          <w:rFonts w:ascii="Bookman Old Style" w:hAnsi="Bookman Old Style"/>
          <w:sz w:val="32"/>
          <w:szCs w:val="32"/>
        </w:rPr>
        <w:t xml:space="preserve">, розуміння того, що психологічні компоненти є невід'ємною частиною політичного процесу, відбувалося поступово і обтяжувалося методологічними крайнощами піонерів-дослідників. Так, робота 3. Фрейда і У. Булліта про американського президента </w:t>
      </w:r>
      <w:r w:rsidRPr="00C96E79">
        <w:rPr>
          <w:rFonts w:ascii="Bookman Old Style" w:hAnsi="Bookman Old Style"/>
          <w:sz w:val="32"/>
          <w:szCs w:val="32"/>
        </w:rPr>
        <w:t>Вудро Вільсона</w:t>
      </w:r>
      <w:r w:rsidRPr="00622472">
        <w:rPr>
          <w:rFonts w:ascii="Bookman Old Style" w:hAnsi="Bookman Old Style"/>
          <w:sz w:val="32"/>
          <w:szCs w:val="32"/>
        </w:rPr>
        <w:t xml:space="preserve">, написана ще </w:t>
      </w:r>
      <w:r w:rsidR="00C96E79">
        <w:rPr>
          <w:rFonts w:ascii="Bookman Old Style" w:hAnsi="Bookman Old Style"/>
          <w:sz w:val="32"/>
          <w:szCs w:val="32"/>
        </w:rPr>
        <w:t>у</w:t>
      </w:r>
      <w:r w:rsidRPr="00622472">
        <w:rPr>
          <w:rFonts w:ascii="Bookman Old Style" w:hAnsi="Bookman Old Style"/>
          <w:sz w:val="32"/>
          <w:szCs w:val="32"/>
        </w:rPr>
        <w:t xml:space="preserve"> 30-х </w:t>
      </w:r>
      <w:r w:rsidRPr="00622472">
        <w:rPr>
          <w:rFonts w:ascii="Bookman Old Style" w:hAnsi="Bookman Old Style"/>
          <w:sz w:val="32"/>
          <w:szCs w:val="32"/>
        </w:rPr>
        <w:lastRenderedPageBreak/>
        <w:t>роках, яка не публікувалась до 1967 року</w:t>
      </w:r>
      <w:r w:rsidR="0024583A">
        <w:rPr>
          <w:rFonts w:ascii="Bookman Old Style" w:hAnsi="Bookman Old Style"/>
          <w:sz w:val="32"/>
          <w:szCs w:val="32"/>
        </w:rPr>
        <w:t>.</w:t>
      </w:r>
      <w:r w:rsidRPr="00622472">
        <w:rPr>
          <w:rFonts w:ascii="Bookman Old Style" w:hAnsi="Bookman Old Style"/>
          <w:sz w:val="32"/>
          <w:szCs w:val="32"/>
        </w:rPr>
        <w:t xml:space="preserve"> Але, коли ця книга все ж вийшла, навіть психологи, що належали до психоаналітичного напрямку, вважали, що методи аналізу особистості цього політика, які містяться </w:t>
      </w:r>
      <w:r w:rsidR="00C96E79">
        <w:rPr>
          <w:rFonts w:ascii="Bookman Old Style" w:hAnsi="Bookman Old Style"/>
          <w:sz w:val="32"/>
          <w:szCs w:val="32"/>
        </w:rPr>
        <w:t>у</w:t>
      </w:r>
      <w:r w:rsidRPr="00622472">
        <w:rPr>
          <w:rFonts w:ascii="Bookman Old Style" w:hAnsi="Bookman Old Style"/>
          <w:sz w:val="32"/>
          <w:szCs w:val="32"/>
        </w:rPr>
        <w:t xml:space="preserve"> ній є надзвичайно спрощеними і застарілими.</w:t>
      </w:r>
    </w:p>
    <w:p w:rsidR="00622472" w:rsidRPr="00622472" w:rsidRDefault="00622472" w:rsidP="00622472">
      <w:pPr>
        <w:pStyle w:val="12"/>
        <w:spacing w:line="240" w:lineRule="auto"/>
        <w:ind w:firstLine="709"/>
        <w:rPr>
          <w:rFonts w:ascii="Bookman Old Style" w:hAnsi="Bookman Old Style"/>
          <w:sz w:val="32"/>
          <w:szCs w:val="32"/>
        </w:rPr>
      </w:pPr>
      <w:r w:rsidRPr="00C96E79">
        <w:rPr>
          <w:rFonts w:ascii="Bookman Old Style" w:hAnsi="Bookman Old Style"/>
          <w:i/>
          <w:sz w:val="32"/>
          <w:szCs w:val="32"/>
        </w:rPr>
        <w:t>По-друге</w:t>
      </w:r>
      <w:r w:rsidRPr="00622472">
        <w:rPr>
          <w:rFonts w:ascii="Bookman Old Style" w:hAnsi="Bookman Old Style"/>
          <w:sz w:val="32"/>
          <w:szCs w:val="32"/>
        </w:rPr>
        <w:t xml:space="preserve">, і роботи сучасних психологів, які досліджують політичну поведінку, політичне мислення або політичну культуру, нерідко </w:t>
      </w:r>
      <w:r w:rsidR="0024583A" w:rsidRPr="00622472">
        <w:rPr>
          <w:rFonts w:ascii="Bookman Old Style" w:hAnsi="Bookman Old Style"/>
          <w:sz w:val="32"/>
          <w:szCs w:val="32"/>
        </w:rPr>
        <w:t xml:space="preserve">недостатньо забезпечені </w:t>
      </w:r>
      <w:r w:rsidRPr="00622472">
        <w:rPr>
          <w:rFonts w:ascii="Bookman Old Style" w:hAnsi="Bookman Old Style"/>
          <w:sz w:val="32"/>
          <w:szCs w:val="32"/>
        </w:rPr>
        <w:t>методологічно і включають в якості наукового інструментарію політологічні та психологічні, статистичні та соціологічні категорії і підходи без їх належного перекладу на мову своєї науки.</w:t>
      </w:r>
    </w:p>
    <w:p w:rsidR="00622472" w:rsidRDefault="00622472" w:rsidP="00622472">
      <w:pPr>
        <w:pStyle w:val="12"/>
        <w:spacing w:line="240" w:lineRule="auto"/>
        <w:ind w:firstLine="709"/>
        <w:rPr>
          <w:rFonts w:ascii="Bookman Old Style" w:hAnsi="Bookman Old Style"/>
          <w:sz w:val="32"/>
          <w:szCs w:val="32"/>
        </w:rPr>
      </w:pPr>
      <w:r w:rsidRPr="00C96E79">
        <w:rPr>
          <w:rFonts w:ascii="Bookman Old Style" w:hAnsi="Bookman Old Style"/>
          <w:i/>
          <w:sz w:val="32"/>
          <w:szCs w:val="32"/>
        </w:rPr>
        <w:t>По-третє</w:t>
      </w:r>
      <w:r w:rsidRPr="00622472">
        <w:rPr>
          <w:rFonts w:ascii="Bookman Old Style" w:hAnsi="Bookman Old Style"/>
          <w:sz w:val="32"/>
          <w:szCs w:val="32"/>
        </w:rPr>
        <w:t xml:space="preserve">, політико-психологічна проблематика розвивається не тільки </w:t>
      </w:r>
      <w:r w:rsidR="00C96E79">
        <w:rPr>
          <w:rFonts w:ascii="Bookman Old Style" w:hAnsi="Bookman Old Style"/>
          <w:sz w:val="32"/>
          <w:szCs w:val="32"/>
        </w:rPr>
        <w:t>у</w:t>
      </w:r>
      <w:r w:rsidRPr="00622472">
        <w:rPr>
          <w:rFonts w:ascii="Bookman Old Style" w:hAnsi="Bookman Old Style"/>
          <w:sz w:val="32"/>
          <w:szCs w:val="32"/>
        </w:rPr>
        <w:t xml:space="preserve"> рамках сам</w:t>
      </w:r>
      <w:r w:rsidR="0024583A">
        <w:rPr>
          <w:rFonts w:ascii="Bookman Old Style" w:hAnsi="Bookman Old Style"/>
          <w:sz w:val="32"/>
          <w:szCs w:val="32"/>
        </w:rPr>
        <w:t>е</w:t>
      </w:r>
      <w:r w:rsidRPr="00622472">
        <w:rPr>
          <w:rFonts w:ascii="Bookman Old Style" w:hAnsi="Bookman Old Style"/>
          <w:sz w:val="32"/>
          <w:szCs w:val="32"/>
        </w:rPr>
        <w:t xml:space="preserve"> цієї науки, а й </w:t>
      </w:r>
      <w:r w:rsidR="00C96E79">
        <w:rPr>
          <w:rFonts w:ascii="Bookman Old Style" w:hAnsi="Bookman Old Style"/>
          <w:sz w:val="32"/>
          <w:szCs w:val="32"/>
        </w:rPr>
        <w:t>у</w:t>
      </w:r>
      <w:r w:rsidRPr="00622472">
        <w:rPr>
          <w:rFonts w:ascii="Bookman Old Style" w:hAnsi="Bookman Old Style"/>
          <w:sz w:val="32"/>
          <w:szCs w:val="32"/>
        </w:rPr>
        <w:t xml:space="preserve"> роботах по етнографії, країнознавства, економіки, історії, соціології тощо. В останні роки з'явилося чимало цікавих публікацій, що мають міждисциплінарний характер і розкривають закономірності формування особистості </w:t>
      </w:r>
      <w:r w:rsidR="00C96E79">
        <w:rPr>
          <w:rFonts w:ascii="Bookman Old Style" w:hAnsi="Bookman Old Style"/>
          <w:sz w:val="32"/>
          <w:szCs w:val="32"/>
        </w:rPr>
        <w:t>у</w:t>
      </w:r>
      <w:r w:rsidRPr="00622472">
        <w:rPr>
          <w:rFonts w:ascii="Bookman Old Style" w:hAnsi="Bookman Old Style"/>
          <w:sz w:val="32"/>
          <w:szCs w:val="32"/>
        </w:rPr>
        <w:t xml:space="preserve"> політиці, вплив політичної культури на долю держави, вплив історично сформованого менталітету на розвиток нації тощо. Всі ці проблеми входять у коло дослідження психології політики. Однак не отримали поки у ній достатнього </w:t>
      </w:r>
      <w:r w:rsidR="00C96E79">
        <w:rPr>
          <w:rFonts w:ascii="Bookman Old Style" w:hAnsi="Bookman Old Style"/>
          <w:sz w:val="32"/>
          <w:szCs w:val="32"/>
        </w:rPr>
        <w:t>ви</w:t>
      </w:r>
      <w:r w:rsidRPr="00622472">
        <w:rPr>
          <w:rFonts w:ascii="Bookman Old Style" w:hAnsi="Bookman Old Style"/>
          <w:sz w:val="32"/>
          <w:szCs w:val="32"/>
        </w:rPr>
        <w:t>світлення і часто усвідомлюються фахівцями з суміжних дисциплін в їх політико-психологічному звучанні як відомий герой Мольєра, вони говорять на політико-психологічній мові, не підозрюючи про це.</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Психологія політики знаходиться на початковому етапі свого розвитку з характерними для цього етапу дискусіями з ключових питань. Навіть назва цієї науки викликає різночитання. Одні автори вважають, що краще говорити «політична психологія», інші </w:t>
      </w:r>
      <w:r w:rsidR="00C96E79">
        <w:rPr>
          <w:sz w:val="32"/>
          <w:szCs w:val="32"/>
        </w:rPr>
        <w:lastRenderedPageBreak/>
        <w:t>говорять</w:t>
      </w:r>
      <w:r w:rsidR="00C96E79">
        <w:rPr>
          <w:rFonts w:ascii="Bookman Old Style" w:hAnsi="Bookman Old Style"/>
          <w:sz w:val="32"/>
          <w:szCs w:val="32"/>
        </w:rPr>
        <w:t xml:space="preserve"> про «пси</w:t>
      </w:r>
      <w:r w:rsidRPr="00622472">
        <w:rPr>
          <w:rFonts w:ascii="Bookman Old Style" w:hAnsi="Bookman Old Style"/>
          <w:sz w:val="32"/>
          <w:szCs w:val="32"/>
        </w:rPr>
        <w:t>хологі</w:t>
      </w:r>
      <w:r w:rsidR="00C96E79">
        <w:rPr>
          <w:rFonts w:ascii="Bookman Old Style" w:hAnsi="Bookman Old Style"/>
          <w:sz w:val="32"/>
          <w:szCs w:val="32"/>
        </w:rPr>
        <w:t>ю</w:t>
      </w:r>
      <w:r w:rsidRPr="00622472">
        <w:rPr>
          <w:rFonts w:ascii="Bookman Old Style" w:hAnsi="Bookman Old Style"/>
          <w:sz w:val="32"/>
          <w:szCs w:val="32"/>
        </w:rPr>
        <w:t xml:space="preserve"> політики», треті використовують назву «соціально-політична психологія» (Г. Дилигенс</w:t>
      </w:r>
      <w:r w:rsidR="00C96E79">
        <w:rPr>
          <w:rFonts w:ascii="Bookman Old Style" w:hAnsi="Bookman Old Style"/>
          <w:sz w:val="32"/>
          <w:szCs w:val="32"/>
        </w:rPr>
        <w:t>ь</w:t>
      </w:r>
      <w:r w:rsidRPr="00622472">
        <w:rPr>
          <w:rFonts w:ascii="Bookman Old Style" w:hAnsi="Bookman Old Style"/>
          <w:sz w:val="32"/>
          <w:szCs w:val="32"/>
        </w:rPr>
        <w:t xml:space="preserve">кий). </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Суперечки про назву не несуть на собі серйозного значимого навантаження, якщо не брати до уваги того, що різні автори наполягають на позиціях тієї «материнської» науки, з якої вони вийшли. Відповідно вони використовують переважно методологічне забезпечення, яке </w:t>
      </w:r>
      <w:r w:rsidR="00AA6C2B">
        <w:rPr>
          <w:rFonts w:ascii="Bookman Old Style" w:hAnsi="Bookman Old Style"/>
          <w:sz w:val="32"/>
          <w:szCs w:val="32"/>
        </w:rPr>
        <w:t>для них є більш</w:t>
      </w:r>
      <w:r w:rsidRPr="00622472">
        <w:rPr>
          <w:rFonts w:ascii="Bookman Old Style" w:hAnsi="Bookman Old Style"/>
          <w:sz w:val="32"/>
          <w:szCs w:val="32"/>
        </w:rPr>
        <w:t xml:space="preserve"> звичн</w:t>
      </w:r>
      <w:r w:rsidR="00AA6C2B">
        <w:rPr>
          <w:rFonts w:ascii="Bookman Old Style" w:hAnsi="Bookman Old Style"/>
          <w:sz w:val="32"/>
          <w:szCs w:val="32"/>
        </w:rPr>
        <w:t>им</w:t>
      </w:r>
      <w:r w:rsidRPr="00622472">
        <w:rPr>
          <w:rFonts w:ascii="Bookman Old Style" w:hAnsi="Bookman Old Style"/>
          <w:sz w:val="32"/>
          <w:szCs w:val="32"/>
        </w:rPr>
        <w:t xml:space="preserve">. В одному випадку психологія політики розглядається як розділ політології, в іншому </w:t>
      </w:r>
      <w:r w:rsidRPr="00622472">
        <w:rPr>
          <w:sz w:val="32"/>
          <w:szCs w:val="32"/>
        </w:rPr>
        <w:t>‒</w:t>
      </w:r>
      <w:r w:rsidRPr="00622472">
        <w:rPr>
          <w:rFonts w:ascii="Bookman Old Style" w:hAnsi="Bookman Old Style"/>
          <w:sz w:val="32"/>
          <w:szCs w:val="32"/>
        </w:rPr>
        <w:t xml:space="preserve"> як психологічна субдисципліна.</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Різні й точки зору фахівців на обсяг досліджуваних політико-психологічних феноменів, що включаються у предмет.</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Так, Г. Дилигенський, </w:t>
      </w:r>
      <w:r>
        <w:rPr>
          <w:rFonts w:ascii="Bookman Old Style" w:hAnsi="Bookman Old Style"/>
          <w:sz w:val="32"/>
          <w:szCs w:val="32"/>
        </w:rPr>
        <w:t>в</w:t>
      </w:r>
      <w:r w:rsidRPr="00622472">
        <w:rPr>
          <w:rFonts w:ascii="Bookman Old Style" w:hAnsi="Bookman Old Style"/>
          <w:sz w:val="32"/>
          <w:szCs w:val="32"/>
        </w:rPr>
        <w:t>слід за американськи</w:t>
      </w:r>
      <w:r>
        <w:rPr>
          <w:rFonts w:ascii="Bookman Old Style" w:hAnsi="Bookman Old Style"/>
          <w:sz w:val="32"/>
          <w:szCs w:val="32"/>
        </w:rPr>
        <w:t>ми політичними</w:t>
      </w:r>
      <w:r w:rsidRPr="00622472">
        <w:rPr>
          <w:rFonts w:ascii="Bookman Old Style" w:hAnsi="Bookman Old Style"/>
          <w:sz w:val="32"/>
          <w:szCs w:val="32"/>
        </w:rPr>
        <w:t xml:space="preserve"> психолог</w:t>
      </w:r>
      <w:r>
        <w:rPr>
          <w:rFonts w:ascii="Bookman Old Style" w:hAnsi="Bookman Old Style"/>
          <w:sz w:val="32"/>
          <w:szCs w:val="32"/>
        </w:rPr>
        <w:t>ами</w:t>
      </w:r>
      <w:r w:rsidRPr="00622472">
        <w:rPr>
          <w:rFonts w:ascii="Bookman Old Style" w:hAnsi="Bookman Old Style"/>
          <w:sz w:val="32"/>
          <w:szCs w:val="32"/>
        </w:rPr>
        <w:t xml:space="preserve"> вважає, що політична психологія не повинна займатися макрополітичними процесами. Її предмет повинен трактуватися як психологія </w:t>
      </w:r>
      <w:r w:rsidR="00D748F2" w:rsidRPr="00622472">
        <w:rPr>
          <w:rFonts w:ascii="Bookman Old Style" w:hAnsi="Bookman Old Style"/>
          <w:sz w:val="32"/>
          <w:szCs w:val="32"/>
        </w:rPr>
        <w:t>політиків</w:t>
      </w:r>
      <w:r w:rsidRPr="00622472">
        <w:rPr>
          <w:rFonts w:ascii="Bookman Old Style" w:hAnsi="Bookman Old Style"/>
          <w:sz w:val="32"/>
          <w:szCs w:val="32"/>
        </w:rPr>
        <w:t xml:space="preserve">. Така позиція звужує не тільки предметну </w:t>
      </w:r>
      <w:r w:rsidR="00C96E79">
        <w:rPr>
          <w:rFonts w:ascii="Bookman Old Style" w:hAnsi="Bookman Old Style"/>
          <w:sz w:val="32"/>
          <w:szCs w:val="32"/>
        </w:rPr>
        <w:t>сферу</w:t>
      </w:r>
      <w:r w:rsidRPr="00622472">
        <w:rPr>
          <w:rFonts w:ascii="Bookman Old Style" w:hAnsi="Bookman Old Style"/>
          <w:sz w:val="32"/>
          <w:szCs w:val="32"/>
        </w:rPr>
        <w:t>, а й припускає користування виключно інструментарієм індивідуальної психології.</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Інший підхід, якого притримуються М. Херманн, Дж. Кнутсон, X. Юлау та інші не менш авторитетні політичні психологи, чию думку поділяємо і ми, навпаки, бачать завдання політичної психології більш широко. </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У предмет дослідження включаються не тільки поведінкові і когнітивні аспекти психології особистості політиків-професіоналів, але і все різноманіття групових процесів, що відбуваються </w:t>
      </w:r>
      <w:r w:rsidR="008F44FE">
        <w:rPr>
          <w:rFonts w:ascii="Bookman Old Style" w:hAnsi="Bookman Old Style"/>
          <w:sz w:val="32"/>
          <w:szCs w:val="32"/>
        </w:rPr>
        <w:t>у</w:t>
      </w:r>
      <w:r w:rsidRPr="00622472">
        <w:rPr>
          <w:rFonts w:ascii="Bookman Old Style" w:hAnsi="Bookman Old Style"/>
          <w:sz w:val="32"/>
          <w:szCs w:val="32"/>
        </w:rPr>
        <w:t xml:space="preserve"> політиці. </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 xml:space="preserve">Як і будь-яка наука, політична психологія використовує свою наукову мову, свій категоріальний апарат. У силу міждисциплінарного характеру досліджень </w:t>
      </w:r>
      <w:r w:rsidR="00AA6C2B">
        <w:rPr>
          <w:rFonts w:ascii="Bookman Old Style" w:hAnsi="Bookman Old Style"/>
          <w:sz w:val="32"/>
          <w:szCs w:val="32"/>
        </w:rPr>
        <w:t>вона містить категорії</w:t>
      </w:r>
      <w:r w:rsidRPr="00622472">
        <w:rPr>
          <w:rFonts w:ascii="Bookman Old Style" w:hAnsi="Bookman Old Style"/>
          <w:sz w:val="32"/>
          <w:szCs w:val="32"/>
        </w:rPr>
        <w:t xml:space="preserve">, які </w:t>
      </w:r>
      <w:r w:rsidRPr="00622472">
        <w:rPr>
          <w:rFonts w:ascii="Bookman Old Style" w:hAnsi="Bookman Old Style"/>
          <w:sz w:val="32"/>
          <w:szCs w:val="32"/>
        </w:rPr>
        <w:lastRenderedPageBreak/>
        <w:t>використовують і філософи, і антропологи, і соціологи</w:t>
      </w:r>
      <w:r w:rsidR="003B4E8C">
        <w:rPr>
          <w:rFonts w:ascii="Bookman Old Style" w:hAnsi="Bookman Old Style"/>
          <w:sz w:val="32"/>
          <w:szCs w:val="32"/>
        </w:rPr>
        <w:t>,</w:t>
      </w:r>
      <w:r w:rsidRPr="00622472">
        <w:rPr>
          <w:rFonts w:ascii="Bookman Old Style" w:hAnsi="Bookman Old Style"/>
          <w:sz w:val="32"/>
          <w:szCs w:val="32"/>
        </w:rPr>
        <w:t xml:space="preserve"> і політологи.</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 xml:space="preserve">Так політична філософія </w:t>
      </w:r>
      <w:r w:rsidR="00AA6C2B">
        <w:rPr>
          <w:rFonts w:ascii="Bookman Old Style" w:hAnsi="Bookman Old Style"/>
          <w:sz w:val="32"/>
          <w:szCs w:val="32"/>
        </w:rPr>
        <w:t>зробила</w:t>
      </w:r>
      <w:r w:rsidRPr="00622472">
        <w:rPr>
          <w:rFonts w:ascii="Bookman Old Style" w:hAnsi="Bookman Old Style"/>
          <w:sz w:val="32"/>
          <w:szCs w:val="32"/>
        </w:rPr>
        <w:t xml:space="preserve"> свій вклад у становлення політичної психології, забезпечивши її найбільш загальними теоретичними поняттями про співвідношення особистості і держави, про підпорядкування громадянина політиці (</w:t>
      </w:r>
      <w:r w:rsidRPr="00D748F2">
        <w:rPr>
          <w:rFonts w:ascii="Bookman Old Style" w:hAnsi="Bookman Old Style"/>
          <w:sz w:val="32"/>
          <w:szCs w:val="32"/>
        </w:rPr>
        <w:t>Т. Гоббс</w:t>
      </w:r>
      <w:r w:rsidRPr="00622472">
        <w:rPr>
          <w:rFonts w:ascii="Bookman Old Style" w:hAnsi="Bookman Old Style"/>
          <w:sz w:val="32"/>
          <w:szCs w:val="32"/>
        </w:rPr>
        <w:t>) і інтерес, який краще будь-якого насильства управляє політичною поведінкою особистості (А. Сміт).</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Такі філософи, як А. Тойнбі і П. Сорокін, Дж. Оруелл збагатили розділ політичної психології уявленнями про психологічні компоненти масштабних політичних процесів.</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Загальнотеоретичні ідеї Т. Парсонса і Р. Мертона принесли нове розуміння політики як системи, в якій індивід є одним з елементів. Нерідко ці теоретичні уявлення спеціально не обговорювались, залишаючись в імпліцитній формі. Але саме ці концепти підпорядковують собі дослідницькі процедури.</w:t>
      </w:r>
    </w:p>
    <w:p w:rsidR="00622472" w:rsidRPr="00622472" w:rsidRDefault="00622472" w:rsidP="00622472">
      <w:pPr>
        <w:pStyle w:val="12"/>
        <w:spacing w:line="240" w:lineRule="auto"/>
        <w:ind w:firstLine="567"/>
        <w:rPr>
          <w:rFonts w:ascii="Bookman Old Style" w:hAnsi="Bookman Old Style"/>
          <w:sz w:val="32"/>
          <w:szCs w:val="32"/>
        </w:rPr>
      </w:pPr>
      <w:r w:rsidRPr="00622472">
        <w:rPr>
          <w:rFonts w:ascii="Bookman Old Style" w:hAnsi="Bookman Old Style"/>
          <w:sz w:val="32"/>
          <w:szCs w:val="32"/>
        </w:rPr>
        <w:t>Соціологія і соціальна псих</w:t>
      </w:r>
      <w:r w:rsidR="006F4D43">
        <w:rPr>
          <w:rFonts w:ascii="Bookman Old Style" w:hAnsi="Bookman Old Style"/>
          <w:sz w:val="32"/>
          <w:szCs w:val="32"/>
        </w:rPr>
        <w:t>ологія дали політи</w:t>
      </w:r>
      <w:r w:rsidRPr="00622472">
        <w:rPr>
          <w:rFonts w:ascii="Bookman Old Style" w:hAnsi="Bookman Old Style"/>
          <w:sz w:val="32"/>
          <w:szCs w:val="32"/>
        </w:rPr>
        <w:t xml:space="preserve">чній психології основні методичні прийоми, методологію дослідження. Ці дисципліни, як і політична психологія, не претендують на широкомасштабні узагальнення, залишаючись у рамках теорій середнього рівня. Такі категорії, як ролі, норми, цінності, інтереси, лідерство, конформізм, соціалізація і багато інших, описують внутрішню-і міжгрупову поведінку людини. Становлення особистості </w:t>
      </w:r>
      <w:r w:rsidR="003B4E8C">
        <w:rPr>
          <w:rFonts w:ascii="Bookman Old Style" w:hAnsi="Bookman Old Style"/>
          <w:sz w:val="32"/>
          <w:szCs w:val="32"/>
        </w:rPr>
        <w:t>у</w:t>
      </w:r>
      <w:r w:rsidRPr="00622472">
        <w:rPr>
          <w:rFonts w:ascii="Bookman Old Style" w:hAnsi="Bookman Old Style"/>
          <w:sz w:val="32"/>
          <w:szCs w:val="32"/>
        </w:rPr>
        <w:t xml:space="preserve"> соціальному середовищі як громадянина політичні психологи запозичили з названих дисциплін.</w:t>
      </w:r>
    </w:p>
    <w:p w:rsidR="00622472" w:rsidRPr="00622472" w:rsidRDefault="00622472" w:rsidP="0027162E">
      <w:pPr>
        <w:pStyle w:val="12"/>
        <w:tabs>
          <w:tab w:val="left" w:pos="851"/>
        </w:tabs>
        <w:spacing w:line="240" w:lineRule="auto"/>
        <w:ind w:firstLine="426"/>
        <w:rPr>
          <w:rFonts w:ascii="Bookman Old Style" w:hAnsi="Bookman Old Style"/>
          <w:sz w:val="32"/>
          <w:szCs w:val="32"/>
        </w:rPr>
      </w:pPr>
      <w:r w:rsidRPr="003B4E8C">
        <w:rPr>
          <w:rFonts w:ascii="Bookman Old Style" w:hAnsi="Bookman Old Style"/>
          <w:i/>
          <w:sz w:val="32"/>
          <w:szCs w:val="32"/>
        </w:rPr>
        <w:t>Психологія особистості</w:t>
      </w:r>
      <w:r w:rsidRPr="00622472">
        <w:rPr>
          <w:rFonts w:ascii="Bookman Old Style" w:hAnsi="Bookman Old Style"/>
          <w:sz w:val="32"/>
          <w:szCs w:val="32"/>
        </w:rPr>
        <w:t>, представлена найрізноманітнішими орієнтаціями, збагатила політичну психологію такими категоріями, як</w:t>
      </w:r>
      <w:r w:rsidR="00495671">
        <w:rPr>
          <w:rFonts w:ascii="Bookman Old Style" w:hAnsi="Bookman Old Style"/>
          <w:sz w:val="32"/>
          <w:szCs w:val="32"/>
        </w:rPr>
        <w:t xml:space="preserve"> </w:t>
      </w:r>
      <w:r w:rsidRPr="00622472">
        <w:rPr>
          <w:rFonts w:ascii="Bookman Old Style" w:hAnsi="Bookman Old Style"/>
          <w:sz w:val="32"/>
          <w:szCs w:val="32"/>
        </w:rPr>
        <w:t>поведінка</w:t>
      </w:r>
      <w:r w:rsidR="0027162E">
        <w:rPr>
          <w:rFonts w:ascii="Bookman Old Style" w:hAnsi="Bookman Old Style"/>
          <w:sz w:val="32"/>
          <w:szCs w:val="32"/>
        </w:rPr>
        <w:t xml:space="preserve">, </w:t>
      </w:r>
      <w:r w:rsidRPr="00622472">
        <w:rPr>
          <w:rFonts w:ascii="Bookman Old Style" w:hAnsi="Bookman Old Style"/>
          <w:sz w:val="32"/>
          <w:szCs w:val="32"/>
        </w:rPr>
        <w:t>мотивація</w:t>
      </w:r>
      <w:r w:rsidR="0027162E">
        <w:rPr>
          <w:rFonts w:ascii="Bookman Old Style" w:hAnsi="Bookman Old Style"/>
          <w:sz w:val="32"/>
          <w:szCs w:val="32"/>
        </w:rPr>
        <w:t xml:space="preserve">, </w:t>
      </w:r>
      <w:r w:rsidRPr="00622472">
        <w:rPr>
          <w:rFonts w:ascii="Bookman Old Style" w:hAnsi="Bookman Old Style"/>
          <w:sz w:val="32"/>
          <w:szCs w:val="32"/>
        </w:rPr>
        <w:t>когнітивні структури</w:t>
      </w:r>
      <w:r w:rsidR="0027162E">
        <w:rPr>
          <w:rFonts w:ascii="Bookman Old Style" w:hAnsi="Bookman Old Style"/>
          <w:sz w:val="32"/>
          <w:szCs w:val="32"/>
        </w:rPr>
        <w:t xml:space="preserve">, </w:t>
      </w:r>
      <w:r w:rsidRPr="00622472">
        <w:rPr>
          <w:rFonts w:ascii="Bookman Old Style" w:hAnsi="Bookman Old Style"/>
          <w:sz w:val="32"/>
          <w:szCs w:val="32"/>
        </w:rPr>
        <w:t>стиль мислення</w:t>
      </w:r>
      <w:r w:rsidR="0027162E">
        <w:rPr>
          <w:rFonts w:ascii="Bookman Old Style" w:hAnsi="Bookman Old Style"/>
          <w:sz w:val="32"/>
          <w:szCs w:val="32"/>
        </w:rPr>
        <w:t xml:space="preserve">, </w:t>
      </w:r>
      <w:r w:rsidRPr="00622472">
        <w:rPr>
          <w:rFonts w:ascii="Bookman Old Style" w:hAnsi="Bookman Old Style"/>
          <w:sz w:val="32"/>
          <w:szCs w:val="32"/>
        </w:rPr>
        <w:t>стиль прийняття рішень</w:t>
      </w:r>
      <w:r w:rsidR="0027162E">
        <w:rPr>
          <w:rFonts w:ascii="Bookman Old Style" w:hAnsi="Bookman Old Style"/>
          <w:sz w:val="32"/>
          <w:szCs w:val="32"/>
        </w:rPr>
        <w:t xml:space="preserve">, </w:t>
      </w:r>
      <w:r w:rsidRPr="00622472">
        <w:rPr>
          <w:rFonts w:ascii="Bookman Old Style" w:hAnsi="Bookman Old Style"/>
          <w:sz w:val="32"/>
          <w:szCs w:val="32"/>
        </w:rPr>
        <w:t xml:space="preserve">стиль </w:t>
      </w:r>
      <w:r w:rsidRPr="00622472">
        <w:rPr>
          <w:rFonts w:ascii="Bookman Old Style" w:hAnsi="Bookman Old Style"/>
          <w:sz w:val="32"/>
          <w:szCs w:val="32"/>
        </w:rPr>
        <w:lastRenderedPageBreak/>
        <w:t xml:space="preserve">міжособистісних відносин тощо. </w:t>
      </w:r>
    </w:p>
    <w:p w:rsidR="00622472" w:rsidRPr="00622472" w:rsidRDefault="00622472" w:rsidP="0027162E">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Ті напрямки, які базуються на </w:t>
      </w:r>
      <w:r w:rsidRPr="003B4E8C">
        <w:rPr>
          <w:rFonts w:ascii="Bookman Old Style" w:hAnsi="Bookman Old Style"/>
          <w:b/>
          <w:i/>
          <w:sz w:val="32"/>
          <w:szCs w:val="32"/>
        </w:rPr>
        <w:t>психоаналітичних підходах</w:t>
      </w:r>
      <w:r w:rsidRPr="00622472">
        <w:rPr>
          <w:rFonts w:ascii="Bookman Old Style" w:hAnsi="Bookman Old Style"/>
          <w:sz w:val="32"/>
          <w:szCs w:val="32"/>
        </w:rPr>
        <w:t xml:space="preserve"> (наприклад, психобіографічний), використовують такі категорії, як:</w:t>
      </w:r>
      <w:r w:rsidR="0027162E">
        <w:rPr>
          <w:rFonts w:ascii="Bookman Old Style" w:hAnsi="Bookman Old Style"/>
          <w:sz w:val="32"/>
          <w:szCs w:val="32"/>
        </w:rPr>
        <w:t xml:space="preserve"> </w:t>
      </w:r>
      <w:r w:rsidRPr="00622472">
        <w:rPr>
          <w:rFonts w:ascii="Bookman Old Style" w:hAnsi="Bookman Old Style"/>
          <w:sz w:val="32"/>
          <w:szCs w:val="32"/>
        </w:rPr>
        <w:t>захисні механізми</w:t>
      </w:r>
      <w:r w:rsidR="0027162E">
        <w:rPr>
          <w:rFonts w:ascii="Bookman Old Style" w:hAnsi="Bookman Old Style"/>
          <w:sz w:val="32"/>
          <w:szCs w:val="32"/>
        </w:rPr>
        <w:t xml:space="preserve">, </w:t>
      </w:r>
      <w:r w:rsidRPr="00622472">
        <w:rPr>
          <w:rFonts w:ascii="Bookman Old Style" w:hAnsi="Bookman Old Style"/>
          <w:sz w:val="32"/>
          <w:szCs w:val="32"/>
        </w:rPr>
        <w:t>авторитарне підкорення</w:t>
      </w:r>
      <w:r w:rsidR="0027162E">
        <w:rPr>
          <w:rFonts w:ascii="Bookman Old Style" w:hAnsi="Bookman Old Style"/>
          <w:sz w:val="32"/>
          <w:szCs w:val="32"/>
        </w:rPr>
        <w:t xml:space="preserve">, </w:t>
      </w:r>
      <w:r w:rsidRPr="00622472">
        <w:rPr>
          <w:rFonts w:ascii="Bookman Old Style" w:hAnsi="Bookman Old Style"/>
          <w:sz w:val="32"/>
          <w:szCs w:val="32"/>
        </w:rPr>
        <w:t>операційний код.</w:t>
      </w:r>
    </w:p>
    <w:p w:rsidR="00622472" w:rsidRPr="00622472" w:rsidRDefault="00622472" w:rsidP="0027162E">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Дослідники, які стоять на позиціях </w:t>
      </w:r>
      <w:r w:rsidRPr="003B4E8C">
        <w:rPr>
          <w:rFonts w:ascii="Bookman Old Style" w:hAnsi="Bookman Old Style"/>
          <w:b/>
          <w:i/>
          <w:sz w:val="32"/>
          <w:szCs w:val="32"/>
        </w:rPr>
        <w:t>когнітивної парадигми</w:t>
      </w:r>
      <w:r w:rsidRPr="00622472">
        <w:rPr>
          <w:rFonts w:ascii="Bookman Old Style" w:hAnsi="Bookman Old Style"/>
          <w:sz w:val="32"/>
          <w:szCs w:val="32"/>
        </w:rPr>
        <w:t>, вважають за краще говорити:</w:t>
      </w:r>
      <w:r w:rsidR="0027162E">
        <w:rPr>
          <w:rFonts w:ascii="Bookman Old Style" w:hAnsi="Bookman Old Style"/>
          <w:sz w:val="32"/>
          <w:szCs w:val="32"/>
        </w:rPr>
        <w:t xml:space="preserve"> </w:t>
      </w:r>
      <w:r w:rsidRPr="00622472">
        <w:rPr>
          <w:rFonts w:ascii="Bookman Old Style" w:hAnsi="Bookman Old Style"/>
          <w:sz w:val="32"/>
          <w:szCs w:val="32"/>
        </w:rPr>
        <w:t>про менталітет</w:t>
      </w:r>
      <w:r w:rsidR="0027162E">
        <w:rPr>
          <w:rFonts w:ascii="Bookman Old Style" w:hAnsi="Bookman Old Style"/>
          <w:sz w:val="32"/>
          <w:szCs w:val="32"/>
        </w:rPr>
        <w:t xml:space="preserve">; </w:t>
      </w:r>
      <w:r w:rsidRPr="00622472">
        <w:rPr>
          <w:rFonts w:ascii="Bookman Old Style" w:hAnsi="Bookman Old Style"/>
          <w:sz w:val="32"/>
          <w:szCs w:val="32"/>
        </w:rPr>
        <w:t>про когнітивні карти особистості політиків і їх стилю політичного мислення</w:t>
      </w:r>
      <w:r w:rsidR="0027162E">
        <w:rPr>
          <w:rFonts w:ascii="Bookman Old Style" w:hAnsi="Bookman Old Style"/>
          <w:sz w:val="32"/>
          <w:szCs w:val="32"/>
        </w:rPr>
        <w:t xml:space="preserve">; </w:t>
      </w:r>
      <w:r w:rsidRPr="00622472">
        <w:rPr>
          <w:rFonts w:ascii="Bookman Old Style" w:hAnsi="Bookman Old Style"/>
          <w:sz w:val="32"/>
          <w:szCs w:val="32"/>
        </w:rPr>
        <w:t>про семантичний простір.</w:t>
      </w:r>
    </w:p>
    <w:p w:rsidR="00622472" w:rsidRPr="00622472" w:rsidRDefault="00622472" w:rsidP="0027162E">
      <w:pPr>
        <w:pStyle w:val="12"/>
        <w:spacing w:line="240" w:lineRule="auto"/>
        <w:ind w:firstLine="709"/>
        <w:rPr>
          <w:rFonts w:ascii="Bookman Old Style" w:hAnsi="Bookman Old Style"/>
          <w:sz w:val="32"/>
          <w:szCs w:val="32"/>
        </w:rPr>
      </w:pPr>
      <w:r w:rsidRPr="00622472">
        <w:rPr>
          <w:rFonts w:ascii="Bookman Old Style" w:hAnsi="Bookman Old Style"/>
          <w:sz w:val="32"/>
          <w:szCs w:val="32"/>
        </w:rPr>
        <w:t>Послідовники А. Маслоу і К. Роджерса у політичній психології оперують поняттями:</w:t>
      </w:r>
      <w:r w:rsidR="0027162E">
        <w:rPr>
          <w:rFonts w:ascii="Bookman Old Style" w:hAnsi="Bookman Old Style"/>
          <w:sz w:val="32"/>
          <w:szCs w:val="32"/>
        </w:rPr>
        <w:t xml:space="preserve"> </w:t>
      </w:r>
      <w:r w:rsidRPr="00622472">
        <w:rPr>
          <w:rFonts w:ascii="Bookman Old Style" w:hAnsi="Bookman Old Style"/>
          <w:sz w:val="32"/>
          <w:szCs w:val="32"/>
        </w:rPr>
        <w:t>мотивів</w:t>
      </w:r>
      <w:r w:rsidR="0027162E">
        <w:rPr>
          <w:rFonts w:ascii="Bookman Old Style" w:hAnsi="Bookman Old Style"/>
          <w:sz w:val="32"/>
          <w:szCs w:val="32"/>
        </w:rPr>
        <w:t xml:space="preserve">, </w:t>
      </w:r>
      <w:r w:rsidRPr="00622472">
        <w:rPr>
          <w:rFonts w:ascii="Bookman Old Style" w:hAnsi="Bookman Old Style"/>
          <w:sz w:val="32"/>
          <w:szCs w:val="32"/>
        </w:rPr>
        <w:t>потреб</w:t>
      </w:r>
      <w:r w:rsidR="0027162E">
        <w:rPr>
          <w:rFonts w:ascii="Bookman Old Style" w:hAnsi="Bookman Old Style"/>
          <w:sz w:val="32"/>
          <w:szCs w:val="32"/>
        </w:rPr>
        <w:t xml:space="preserve">, </w:t>
      </w:r>
      <w:r w:rsidRPr="00622472">
        <w:rPr>
          <w:rFonts w:ascii="Bookman Old Style" w:hAnsi="Bookman Old Style"/>
          <w:sz w:val="32"/>
          <w:szCs w:val="32"/>
        </w:rPr>
        <w:t xml:space="preserve">цінностей. </w:t>
      </w:r>
    </w:p>
    <w:p w:rsidR="0093586A" w:rsidRDefault="00622472" w:rsidP="0027162E">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Прихильники </w:t>
      </w:r>
      <w:r w:rsidRPr="003B4E8C">
        <w:rPr>
          <w:rFonts w:ascii="Bookman Old Style" w:hAnsi="Bookman Old Style"/>
          <w:b/>
          <w:i/>
          <w:sz w:val="32"/>
          <w:szCs w:val="32"/>
        </w:rPr>
        <w:t>біхевіоризму</w:t>
      </w:r>
      <w:r w:rsidRPr="00622472">
        <w:rPr>
          <w:rFonts w:ascii="Bookman Old Style" w:hAnsi="Bookman Old Style"/>
          <w:sz w:val="32"/>
          <w:szCs w:val="32"/>
        </w:rPr>
        <w:t xml:space="preserve"> розглядають поведінку людини у політиці крізь призму:</w:t>
      </w:r>
      <w:r w:rsidR="0027162E">
        <w:rPr>
          <w:rFonts w:ascii="Bookman Old Style" w:hAnsi="Bookman Old Style"/>
          <w:sz w:val="32"/>
          <w:szCs w:val="32"/>
        </w:rPr>
        <w:t xml:space="preserve"> </w:t>
      </w:r>
      <w:r w:rsidRPr="00622472">
        <w:rPr>
          <w:rFonts w:ascii="Bookman Old Style" w:hAnsi="Bookman Old Style"/>
          <w:sz w:val="32"/>
          <w:szCs w:val="32"/>
        </w:rPr>
        <w:t>покарання</w:t>
      </w:r>
      <w:r w:rsidR="0027162E">
        <w:rPr>
          <w:rFonts w:ascii="Bookman Old Style" w:hAnsi="Bookman Old Style"/>
          <w:sz w:val="32"/>
          <w:szCs w:val="32"/>
        </w:rPr>
        <w:t xml:space="preserve">, </w:t>
      </w:r>
      <w:r w:rsidRPr="00622472">
        <w:rPr>
          <w:rFonts w:ascii="Bookman Old Style" w:hAnsi="Bookman Old Style"/>
          <w:sz w:val="32"/>
          <w:szCs w:val="32"/>
        </w:rPr>
        <w:t>заохочення</w:t>
      </w:r>
      <w:r w:rsidR="0027162E">
        <w:rPr>
          <w:rFonts w:ascii="Bookman Old Style" w:hAnsi="Bookman Old Style"/>
          <w:sz w:val="32"/>
          <w:szCs w:val="32"/>
        </w:rPr>
        <w:t xml:space="preserve">, </w:t>
      </w:r>
      <w:r w:rsidRPr="00622472">
        <w:rPr>
          <w:rFonts w:ascii="Bookman Old Style" w:hAnsi="Bookman Old Style"/>
          <w:sz w:val="32"/>
          <w:szCs w:val="32"/>
        </w:rPr>
        <w:t>ціни</w:t>
      </w:r>
      <w:r w:rsidR="0027162E">
        <w:rPr>
          <w:rFonts w:ascii="Bookman Old Style" w:hAnsi="Bookman Old Style"/>
          <w:sz w:val="32"/>
          <w:szCs w:val="32"/>
        </w:rPr>
        <w:t xml:space="preserve">, </w:t>
      </w:r>
      <w:r w:rsidR="003B4E8C">
        <w:rPr>
          <w:rFonts w:ascii="Bookman Old Style" w:hAnsi="Bookman Old Style"/>
          <w:sz w:val="32"/>
          <w:szCs w:val="32"/>
        </w:rPr>
        <w:t>обміну</w:t>
      </w:r>
      <w:r w:rsidR="0027162E">
        <w:rPr>
          <w:rFonts w:ascii="Bookman Old Style" w:hAnsi="Bookman Old Style"/>
          <w:sz w:val="32"/>
          <w:szCs w:val="32"/>
        </w:rPr>
        <w:t xml:space="preserve">, </w:t>
      </w:r>
      <w:r w:rsidR="0093586A">
        <w:rPr>
          <w:rFonts w:ascii="Bookman Old Style" w:hAnsi="Bookman Old Style"/>
          <w:sz w:val="32"/>
          <w:szCs w:val="32"/>
        </w:rPr>
        <w:t>стимулу тощо</w:t>
      </w:r>
      <w:r w:rsidR="0027162E">
        <w:rPr>
          <w:rFonts w:ascii="Bookman Old Style" w:hAnsi="Bookman Old Style"/>
          <w:sz w:val="32"/>
          <w:szCs w:val="32"/>
        </w:rPr>
        <w:t>.</w:t>
      </w:r>
    </w:p>
    <w:p w:rsidR="00622472" w:rsidRPr="00622472" w:rsidRDefault="00622472" w:rsidP="0027162E">
      <w:pPr>
        <w:pStyle w:val="12"/>
        <w:spacing w:line="240" w:lineRule="auto"/>
        <w:ind w:firstLine="709"/>
        <w:rPr>
          <w:rFonts w:ascii="Bookman Old Style" w:hAnsi="Bookman Old Style"/>
          <w:sz w:val="32"/>
          <w:szCs w:val="32"/>
        </w:rPr>
      </w:pPr>
      <w:r w:rsidRPr="00622472">
        <w:rPr>
          <w:rFonts w:ascii="Bookman Old Style" w:hAnsi="Bookman Old Style"/>
          <w:b/>
          <w:sz w:val="32"/>
          <w:szCs w:val="32"/>
        </w:rPr>
        <w:t>Політична наука</w:t>
      </w:r>
      <w:r w:rsidRPr="00622472">
        <w:rPr>
          <w:rFonts w:ascii="Bookman Old Style" w:hAnsi="Bookman Old Style"/>
          <w:sz w:val="32"/>
          <w:szCs w:val="32"/>
        </w:rPr>
        <w:t xml:space="preserve"> забезпечила політичну психологію категоріями:</w:t>
      </w:r>
      <w:r w:rsidR="0027162E">
        <w:rPr>
          <w:rFonts w:ascii="Bookman Old Style" w:hAnsi="Bookman Old Style"/>
          <w:sz w:val="32"/>
          <w:szCs w:val="32"/>
        </w:rPr>
        <w:t xml:space="preserve"> </w:t>
      </w:r>
      <w:r w:rsidRPr="00622472">
        <w:rPr>
          <w:rFonts w:ascii="Bookman Old Style" w:hAnsi="Bookman Old Style"/>
          <w:sz w:val="32"/>
          <w:szCs w:val="32"/>
        </w:rPr>
        <w:t>політичної системи</w:t>
      </w:r>
      <w:r w:rsidR="0027162E">
        <w:rPr>
          <w:rFonts w:ascii="Bookman Old Style" w:hAnsi="Bookman Old Style"/>
          <w:sz w:val="32"/>
          <w:szCs w:val="32"/>
        </w:rPr>
        <w:t xml:space="preserve">, </w:t>
      </w:r>
      <w:r w:rsidRPr="00622472">
        <w:rPr>
          <w:rFonts w:ascii="Bookman Old Style" w:hAnsi="Bookman Old Style"/>
          <w:sz w:val="32"/>
          <w:szCs w:val="32"/>
        </w:rPr>
        <w:t>політичної участі</w:t>
      </w:r>
      <w:r w:rsidR="0027162E">
        <w:rPr>
          <w:rFonts w:ascii="Bookman Old Style" w:hAnsi="Bookman Old Style"/>
          <w:sz w:val="32"/>
          <w:szCs w:val="32"/>
        </w:rPr>
        <w:t xml:space="preserve">, </w:t>
      </w:r>
      <w:r w:rsidRPr="00622472">
        <w:rPr>
          <w:rFonts w:ascii="Bookman Old Style" w:hAnsi="Bookman Old Style"/>
          <w:sz w:val="32"/>
          <w:szCs w:val="32"/>
        </w:rPr>
        <w:t>конфлікту і консенсусу</w:t>
      </w:r>
      <w:r w:rsidR="0027162E">
        <w:rPr>
          <w:rFonts w:ascii="Bookman Old Style" w:hAnsi="Bookman Old Style"/>
          <w:sz w:val="32"/>
          <w:szCs w:val="32"/>
        </w:rPr>
        <w:t xml:space="preserve">, </w:t>
      </w:r>
      <w:r w:rsidRPr="00622472">
        <w:rPr>
          <w:rFonts w:ascii="Bookman Old Style" w:hAnsi="Bookman Old Style"/>
          <w:sz w:val="32"/>
          <w:szCs w:val="32"/>
        </w:rPr>
        <w:t>плюралізму</w:t>
      </w:r>
      <w:r w:rsidR="0027162E">
        <w:rPr>
          <w:rFonts w:ascii="Bookman Old Style" w:hAnsi="Bookman Old Style"/>
          <w:sz w:val="32"/>
          <w:szCs w:val="32"/>
        </w:rPr>
        <w:t xml:space="preserve">, </w:t>
      </w:r>
      <w:r w:rsidRPr="00622472">
        <w:rPr>
          <w:rFonts w:ascii="Bookman Old Style" w:hAnsi="Bookman Old Style"/>
          <w:sz w:val="32"/>
          <w:szCs w:val="32"/>
        </w:rPr>
        <w:t>гегемонії</w:t>
      </w:r>
      <w:r w:rsidR="0027162E">
        <w:rPr>
          <w:rFonts w:ascii="Bookman Old Style" w:hAnsi="Bookman Old Style"/>
          <w:sz w:val="32"/>
          <w:szCs w:val="32"/>
        </w:rPr>
        <w:t xml:space="preserve">, </w:t>
      </w:r>
      <w:r w:rsidRPr="00622472">
        <w:rPr>
          <w:rFonts w:ascii="Bookman Old Style" w:hAnsi="Bookman Old Style"/>
          <w:sz w:val="32"/>
          <w:szCs w:val="32"/>
        </w:rPr>
        <w:t>демократії та іншими поняттями, що описують політичні феномени.</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У політичній психології вони працюють у тому ж значенні, що і в політології, наповнюючись при цьому власне психологічним змістом.</w:t>
      </w:r>
    </w:p>
    <w:p w:rsidR="00622472" w:rsidRPr="00622472" w:rsidRDefault="00622472" w:rsidP="006F4D43">
      <w:pPr>
        <w:pStyle w:val="12"/>
        <w:spacing w:line="240" w:lineRule="auto"/>
        <w:ind w:firstLine="709"/>
        <w:rPr>
          <w:rFonts w:ascii="Bookman Old Style" w:hAnsi="Bookman Old Style"/>
          <w:sz w:val="32"/>
          <w:szCs w:val="32"/>
        </w:rPr>
      </w:pPr>
      <w:r w:rsidRPr="00622472">
        <w:rPr>
          <w:rFonts w:ascii="Bookman Old Style" w:hAnsi="Bookman Old Style"/>
          <w:sz w:val="32"/>
          <w:szCs w:val="32"/>
        </w:rPr>
        <w:t>Важливо врахувати й те, що у психологічній науці багато складових, які є предметом полі</w:t>
      </w:r>
      <w:r w:rsidR="003B4E8C">
        <w:rPr>
          <w:rFonts w:ascii="Bookman Old Style" w:hAnsi="Bookman Old Style"/>
          <w:sz w:val="32"/>
          <w:szCs w:val="32"/>
        </w:rPr>
        <w:t xml:space="preserve">тичної психології, вирішуються </w:t>
      </w:r>
      <w:r w:rsidRPr="00622472">
        <w:rPr>
          <w:rFonts w:ascii="Bookman Old Style" w:hAnsi="Bookman Old Style"/>
          <w:sz w:val="32"/>
          <w:szCs w:val="32"/>
        </w:rPr>
        <w:t>у межах соціальної, педагогічної та вікової психології, соціології, економічної науки, філософії, історії.</w:t>
      </w:r>
      <w:r w:rsidR="006F4D43">
        <w:rPr>
          <w:rFonts w:ascii="Bookman Old Style" w:hAnsi="Bookman Old Style"/>
          <w:sz w:val="32"/>
          <w:szCs w:val="32"/>
        </w:rPr>
        <w:t xml:space="preserve"> </w:t>
      </w:r>
      <w:r w:rsidRPr="00622472">
        <w:rPr>
          <w:rFonts w:ascii="Bookman Old Style" w:hAnsi="Bookman Old Style"/>
          <w:sz w:val="32"/>
          <w:szCs w:val="32"/>
        </w:rPr>
        <w:t>Це, зокрема,</w:t>
      </w:r>
      <w:r w:rsidR="006F4D43">
        <w:rPr>
          <w:rFonts w:ascii="Bookman Old Style" w:hAnsi="Bookman Old Style"/>
          <w:sz w:val="32"/>
          <w:szCs w:val="32"/>
        </w:rPr>
        <w:t xml:space="preserve"> </w:t>
      </w:r>
      <w:r w:rsidRPr="00622472">
        <w:rPr>
          <w:rFonts w:ascii="Bookman Old Style" w:hAnsi="Bookman Old Style"/>
          <w:sz w:val="32"/>
          <w:szCs w:val="32"/>
        </w:rPr>
        <w:t>політичне виховання</w:t>
      </w:r>
      <w:r w:rsidR="006F4D43">
        <w:rPr>
          <w:rFonts w:ascii="Bookman Old Style" w:hAnsi="Bookman Old Style"/>
          <w:sz w:val="32"/>
          <w:szCs w:val="32"/>
        </w:rPr>
        <w:t xml:space="preserve">, </w:t>
      </w:r>
      <w:r w:rsidRPr="00622472">
        <w:rPr>
          <w:rFonts w:ascii="Bookman Old Style" w:hAnsi="Bookman Old Style"/>
          <w:sz w:val="32"/>
          <w:szCs w:val="32"/>
        </w:rPr>
        <w:t>суспільна свідомість</w:t>
      </w:r>
      <w:r w:rsidR="006F4D43">
        <w:rPr>
          <w:rFonts w:ascii="Bookman Old Style" w:hAnsi="Bookman Old Style"/>
          <w:sz w:val="32"/>
          <w:szCs w:val="32"/>
        </w:rPr>
        <w:t xml:space="preserve">, </w:t>
      </w:r>
      <w:r w:rsidRPr="00622472">
        <w:rPr>
          <w:rFonts w:ascii="Bookman Old Style" w:hAnsi="Bookman Old Style"/>
          <w:sz w:val="32"/>
          <w:szCs w:val="32"/>
        </w:rPr>
        <w:t>політична активність</w:t>
      </w:r>
      <w:r w:rsidR="006F4D43">
        <w:rPr>
          <w:rFonts w:ascii="Bookman Old Style" w:hAnsi="Bookman Old Style"/>
          <w:sz w:val="32"/>
          <w:szCs w:val="32"/>
        </w:rPr>
        <w:t xml:space="preserve">, </w:t>
      </w:r>
      <w:r w:rsidRPr="00622472">
        <w:rPr>
          <w:rFonts w:ascii="Bookman Old Style" w:hAnsi="Bookman Old Style"/>
          <w:sz w:val="32"/>
          <w:szCs w:val="32"/>
        </w:rPr>
        <w:t>політична культура тощо.</w:t>
      </w:r>
    </w:p>
    <w:p w:rsidR="00622472" w:rsidRPr="00622472" w:rsidRDefault="00622472" w:rsidP="00495671">
      <w:pPr>
        <w:pStyle w:val="12"/>
        <w:spacing w:line="240" w:lineRule="auto"/>
        <w:ind w:firstLine="709"/>
        <w:rPr>
          <w:rFonts w:ascii="Bookman Old Style" w:hAnsi="Bookman Old Style"/>
          <w:b/>
          <w:sz w:val="32"/>
          <w:szCs w:val="32"/>
          <w:u w:val="single"/>
        </w:rPr>
      </w:pPr>
      <w:r w:rsidRPr="00622472">
        <w:rPr>
          <w:rFonts w:ascii="Bookman Old Style" w:hAnsi="Bookman Old Style"/>
          <w:sz w:val="32"/>
          <w:szCs w:val="32"/>
        </w:rPr>
        <w:t xml:space="preserve">Оскільки </w:t>
      </w:r>
      <w:r w:rsidRPr="00622472">
        <w:rPr>
          <w:rFonts w:ascii="Bookman Old Style" w:hAnsi="Bookman Old Style"/>
          <w:b/>
          <w:sz w:val="32"/>
          <w:szCs w:val="32"/>
        </w:rPr>
        <w:t>основними напрямками політичної психології</w:t>
      </w:r>
      <w:r w:rsidRPr="00622472">
        <w:rPr>
          <w:rFonts w:ascii="Bookman Old Style" w:hAnsi="Bookman Old Style"/>
          <w:sz w:val="32"/>
          <w:szCs w:val="32"/>
        </w:rPr>
        <w:t xml:space="preserve"> є:</w:t>
      </w:r>
      <w:r w:rsidR="00495671">
        <w:rPr>
          <w:rFonts w:ascii="Bookman Old Style" w:hAnsi="Bookman Old Style"/>
          <w:sz w:val="32"/>
          <w:szCs w:val="32"/>
        </w:rPr>
        <w:t xml:space="preserve"> </w:t>
      </w:r>
      <w:r w:rsidRPr="00622472">
        <w:rPr>
          <w:rFonts w:ascii="Bookman Old Style" w:hAnsi="Bookman Old Style"/>
          <w:sz w:val="32"/>
          <w:szCs w:val="32"/>
        </w:rPr>
        <w:t>біхевіористичний</w:t>
      </w:r>
      <w:r w:rsidR="00495671">
        <w:rPr>
          <w:rFonts w:ascii="Bookman Old Style" w:hAnsi="Bookman Old Style"/>
          <w:sz w:val="32"/>
          <w:szCs w:val="32"/>
        </w:rPr>
        <w:t xml:space="preserve">; </w:t>
      </w:r>
      <w:r w:rsidRPr="00622472">
        <w:rPr>
          <w:rFonts w:ascii="Bookman Old Style" w:hAnsi="Bookman Old Style"/>
          <w:sz w:val="32"/>
          <w:szCs w:val="32"/>
        </w:rPr>
        <w:t>когнітивістський</w:t>
      </w:r>
      <w:r w:rsidR="00495671">
        <w:rPr>
          <w:rFonts w:ascii="Bookman Old Style" w:hAnsi="Bookman Old Style"/>
          <w:sz w:val="32"/>
          <w:szCs w:val="32"/>
        </w:rPr>
        <w:t xml:space="preserve">; </w:t>
      </w:r>
      <w:r w:rsidR="0093586A">
        <w:rPr>
          <w:rFonts w:ascii="Bookman Old Style" w:hAnsi="Bookman Old Style"/>
          <w:sz w:val="32"/>
          <w:szCs w:val="32"/>
        </w:rPr>
        <w:t>психобіографічний</w:t>
      </w:r>
      <w:r w:rsidR="00495671">
        <w:rPr>
          <w:rFonts w:ascii="Bookman Old Style" w:hAnsi="Bookman Old Style"/>
          <w:sz w:val="32"/>
          <w:szCs w:val="32"/>
        </w:rPr>
        <w:t xml:space="preserve">; </w:t>
      </w:r>
      <w:r w:rsidRPr="00622472">
        <w:rPr>
          <w:rFonts w:ascii="Bookman Old Style" w:hAnsi="Bookman Old Style"/>
          <w:sz w:val="32"/>
          <w:szCs w:val="32"/>
        </w:rPr>
        <w:t xml:space="preserve">психоісторичний, то </w:t>
      </w:r>
      <w:r w:rsidR="0093586A">
        <w:rPr>
          <w:rFonts w:ascii="Bookman Old Style" w:hAnsi="Bookman Old Style"/>
          <w:sz w:val="32"/>
          <w:szCs w:val="32"/>
        </w:rPr>
        <w:t>у</w:t>
      </w:r>
      <w:r w:rsidRPr="00622472">
        <w:rPr>
          <w:rFonts w:ascii="Bookman Old Style" w:hAnsi="Bookman Old Style"/>
          <w:sz w:val="32"/>
          <w:szCs w:val="32"/>
        </w:rPr>
        <w:t xml:space="preserve"> кожному з </w:t>
      </w:r>
      <w:r w:rsidRPr="00622472">
        <w:rPr>
          <w:rFonts w:ascii="Bookman Old Style" w:hAnsi="Bookman Old Style"/>
          <w:sz w:val="32"/>
          <w:szCs w:val="32"/>
        </w:rPr>
        <w:lastRenderedPageBreak/>
        <w:t>них дещо по-різному трактується і об'єкт політичної психології.</w:t>
      </w:r>
    </w:p>
    <w:p w:rsidR="00622472" w:rsidRPr="00622472" w:rsidRDefault="00622472" w:rsidP="00622472">
      <w:pPr>
        <w:pStyle w:val="12"/>
        <w:spacing w:line="240" w:lineRule="auto"/>
        <w:ind w:firstLine="709"/>
        <w:rPr>
          <w:rFonts w:ascii="Bookman Old Style" w:hAnsi="Bookman Old Style"/>
          <w:sz w:val="32"/>
          <w:szCs w:val="32"/>
        </w:rPr>
      </w:pPr>
      <w:r w:rsidRPr="003B4E8C">
        <w:rPr>
          <w:rFonts w:ascii="Bookman Old Style" w:hAnsi="Bookman Old Style"/>
          <w:b/>
          <w:i/>
          <w:sz w:val="32"/>
          <w:szCs w:val="32"/>
        </w:rPr>
        <w:t>Психологи-біхевіористи</w:t>
      </w:r>
      <w:r w:rsidRPr="00622472">
        <w:rPr>
          <w:rFonts w:ascii="Bookman Old Style" w:hAnsi="Bookman Old Style"/>
          <w:sz w:val="32"/>
          <w:szCs w:val="32"/>
        </w:rPr>
        <w:t>, наприклад, предметом політичної психології вважають певні особливості політичної поведінки конкретної людини, політика, лідера, політичної групи, партії, організації тощо. Вони стверджують, що, вивчаючи поведінку, її можна не тільки зрозуміти, пояснити, а й відповідно змоделювати, сконструювати. Тому і самі політики, на думку біхевіористів, є об'єктом маніпулювання. Такий погляд не можна заперечувати.</w:t>
      </w:r>
    </w:p>
    <w:p w:rsidR="00622472" w:rsidRPr="00622472" w:rsidRDefault="00622472" w:rsidP="00622472">
      <w:pPr>
        <w:pStyle w:val="12"/>
        <w:spacing w:line="240" w:lineRule="auto"/>
        <w:ind w:firstLine="709"/>
        <w:rPr>
          <w:rFonts w:ascii="Bookman Old Style" w:hAnsi="Bookman Old Style"/>
          <w:sz w:val="32"/>
          <w:szCs w:val="32"/>
        </w:rPr>
      </w:pPr>
      <w:r w:rsidRPr="003B4E8C">
        <w:rPr>
          <w:rFonts w:ascii="Bookman Old Style" w:hAnsi="Bookman Old Style"/>
          <w:b/>
          <w:i/>
          <w:sz w:val="32"/>
          <w:szCs w:val="32"/>
        </w:rPr>
        <w:t>Когнітивісти</w:t>
      </w:r>
      <w:r w:rsidRPr="00622472">
        <w:rPr>
          <w:rFonts w:ascii="Bookman Old Style" w:hAnsi="Bookman Old Style"/>
          <w:sz w:val="32"/>
          <w:szCs w:val="32"/>
        </w:rPr>
        <w:t xml:space="preserve"> вивчають і досліджують закономірності ідеологічного процесу як складного, суперечливого і неоднозначного явища; їх мета </w:t>
      </w:r>
      <w:r w:rsidRPr="00622472">
        <w:rPr>
          <w:sz w:val="32"/>
          <w:szCs w:val="32"/>
        </w:rPr>
        <w:t>‒</w:t>
      </w:r>
      <w:r w:rsidRPr="00622472">
        <w:rPr>
          <w:rFonts w:ascii="Bookman Old Style" w:hAnsi="Bookman Old Style"/>
          <w:sz w:val="32"/>
          <w:szCs w:val="32"/>
        </w:rPr>
        <w:t xml:space="preserve"> на основі розвитку політичної психології гуманізувати політичні відносини. Не можна відкидати і такий погляд.</w:t>
      </w:r>
    </w:p>
    <w:p w:rsidR="00622472" w:rsidRPr="00622472" w:rsidRDefault="00622472" w:rsidP="00622472">
      <w:pPr>
        <w:pStyle w:val="12"/>
        <w:spacing w:line="240" w:lineRule="auto"/>
        <w:ind w:firstLine="709"/>
        <w:rPr>
          <w:rFonts w:ascii="Bookman Old Style" w:hAnsi="Bookman Old Style"/>
          <w:sz w:val="32"/>
          <w:szCs w:val="32"/>
        </w:rPr>
      </w:pPr>
      <w:r w:rsidRPr="003B4E8C">
        <w:rPr>
          <w:rFonts w:ascii="Bookman Old Style" w:hAnsi="Bookman Old Style"/>
          <w:b/>
          <w:i/>
          <w:sz w:val="32"/>
          <w:szCs w:val="32"/>
        </w:rPr>
        <w:t>Психологи-психоаналітики</w:t>
      </w:r>
      <w:r w:rsidRPr="00622472">
        <w:rPr>
          <w:rFonts w:ascii="Bookman Old Style" w:hAnsi="Bookman Old Style"/>
          <w:sz w:val="32"/>
          <w:szCs w:val="32"/>
        </w:rPr>
        <w:t xml:space="preserve"> предмет політичної психології розглядають крізь призму, насамперед, підсвідомого. Використовуючи своєрідний психобіографічний метод, вони прагнуть, перш за все, зрозуміти мотиви конкретних політичних вчинків.</w:t>
      </w:r>
    </w:p>
    <w:p w:rsidR="00622472" w:rsidRPr="00AA2A1F"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У колишньому </w:t>
      </w:r>
      <w:r w:rsidRPr="00AA2A1F">
        <w:rPr>
          <w:rFonts w:ascii="Bookman Old Style" w:hAnsi="Bookman Old Style"/>
          <w:sz w:val="32"/>
          <w:szCs w:val="32"/>
        </w:rPr>
        <w:t xml:space="preserve">СРСР </w:t>
      </w:r>
      <w:r w:rsidR="00400C5F">
        <w:rPr>
          <w:rFonts w:ascii="Bookman Old Style" w:hAnsi="Bookman Old Style"/>
          <w:sz w:val="32"/>
          <w:szCs w:val="32"/>
        </w:rPr>
        <w:t xml:space="preserve"> і </w:t>
      </w:r>
      <w:r w:rsidRPr="00AA2A1F">
        <w:rPr>
          <w:rFonts w:ascii="Bookman Old Style" w:hAnsi="Bookman Old Style"/>
          <w:sz w:val="32"/>
          <w:szCs w:val="32"/>
        </w:rPr>
        <w:t>до 60-х років XX</w:t>
      </w:r>
      <w:r w:rsidR="00400C5F">
        <w:rPr>
          <w:rFonts w:ascii="Bookman Old Style" w:hAnsi="Bookman Old Style"/>
          <w:sz w:val="32"/>
          <w:szCs w:val="32"/>
        </w:rPr>
        <w:t> </w:t>
      </w:r>
      <w:r w:rsidRPr="00AA2A1F">
        <w:rPr>
          <w:rFonts w:ascii="Bookman Old Style" w:hAnsi="Bookman Old Style"/>
          <w:sz w:val="32"/>
          <w:szCs w:val="32"/>
        </w:rPr>
        <w:t>ст. політичної психології як науки фактично не існувало, оскільки політична свідомість громадян ототожнювалася з панівною ідеологією, а будь-які відхилення від неї вважалися абсолютно неприпустимими. Інакше кажучи, політична свідомість громадян зводилася виключно до комуністичної ідеології.</w:t>
      </w:r>
    </w:p>
    <w:p w:rsidR="00622472" w:rsidRPr="00AA2A1F"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 xml:space="preserve">У кінці 90-х років в умовах розпаду СРСР, кризи комуністичної ідеології, відмови від комуністично-соціалістичних ідеалів, формування політичного плюралізму інтерес до політичної психології </w:t>
      </w:r>
      <w:r w:rsidR="00400C5F">
        <w:rPr>
          <w:rFonts w:ascii="Bookman Old Style" w:hAnsi="Bookman Old Style"/>
          <w:sz w:val="32"/>
          <w:szCs w:val="32"/>
        </w:rPr>
        <w:t>значно</w:t>
      </w:r>
      <w:r w:rsidRPr="00AA2A1F">
        <w:rPr>
          <w:rFonts w:ascii="Bookman Old Style" w:hAnsi="Bookman Old Style"/>
          <w:sz w:val="32"/>
          <w:szCs w:val="32"/>
        </w:rPr>
        <w:t xml:space="preserve"> </w:t>
      </w:r>
      <w:r w:rsidRPr="00AA2A1F">
        <w:rPr>
          <w:rFonts w:ascii="Bookman Old Style" w:hAnsi="Bookman Old Style"/>
          <w:sz w:val="32"/>
          <w:szCs w:val="32"/>
        </w:rPr>
        <w:lastRenderedPageBreak/>
        <w:t>підвищився, оскільки на той час не було потреби теоретично обґрунтовувати складні політичні явища, яких не існувало.</w:t>
      </w:r>
    </w:p>
    <w:p w:rsidR="00622472" w:rsidRPr="00622472"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 xml:space="preserve">В останні роки інтерес до політичної психології за кордоном, зокрема </w:t>
      </w:r>
      <w:r w:rsidR="00D7737F">
        <w:rPr>
          <w:rFonts w:ascii="Bookman Old Style" w:hAnsi="Bookman Old Style"/>
          <w:sz w:val="32"/>
          <w:szCs w:val="32"/>
        </w:rPr>
        <w:t>у</w:t>
      </w:r>
      <w:r w:rsidRPr="00AA2A1F">
        <w:rPr>
          <w:rFonts w:ascii="Bookman Old Style" w:hAnsi="Bookman Old Style"/>
          <w:sz w:val="32"/>
          <w:szCs w:val="32"/>
        </w:rPr>
        <w:t xml:space="preserve"> посткомуністичних країнах близького і далекого зарубіжжя,</w:t>
      </w:r>
      <w:r w:rsidRPr="00622472">
        <w:rPr>
          <w:rFonts w:ascii="Bookman Old Style" w:hAnsi="Bookman Old Style"/>
          <w:sz w:val="32"/>
          <w:szCs w:val="32"/>
        </w:rPr>
        <w:t xml:space="preserve"> посилився завдяки таким складним політико-психологічним явищам, як внутрішня і зовнішня політика, тероризм, етноконфлікти, дискримінація окремих соціальних груп, наявність конфліктного потенціалу, формування субкультури протесту і недовіри громадян до владних структур.</w:t>
      </w:r>
    </w:p>
    <w:p w:rsidR="00622472" w:rsidRPr="00622472"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b/>
          <w:sz w:val="32"/>
          <w:szCs w:val="32"/>
        </w:rPr>
        <w:t>Основними</w:t>
      </w:r>
      <w:r w:rsidRPr="00622472">
        <w:rPr>
          <w:rFonts w:ascii="Bookman Old Style" w:hAnsi="Bookman Old Style"/>
          <w:sz w:val="32"/>
          <w:szCs w:val="32"/>
        </w:rPr>
        <w:t xml:space="preserve"> </w:t>
      </w:r>
      <w:r w:rsidRPr="00622472">
        <w:rPr>
          <w:rFonts w:ascii="Bookman Old Style" w:hAnsi="Bookman Old Style"/>
          <w:b/>
          <w:sz w:val="32"/>
          <w:szCs w:val="32"/>
        </w:rPr>
        <w:t>об'єктами</w:t>
      </w:r>
      <w:r w:rsidRPr="00622472">
        <w:rPr>
          <w:rFonts w:ascii="Bookman Old Style" w:hAnsi="Bookman Old Style"/>
          <w:sz w:val="32"/>
          <w:szCs w:val="32"/>
        </w:rPr>
        <w:t xml:space="preserve"> </w:t>
      </w:r>
      <w:r w:rsidRPr="00AA2A1F">
        <w:rPr>
          <w:rFonts w:ascii="Bookman Old Style" w:hAnsi="Bookman Old Style"/>
          <w:b/>
          <w:sz w:val="32"/>
          <w:szCs w:val="32"/>
        </w:rPr>
        <w:t>політико-психологічних досліджень</w:t>
      </w:r>
      <w:r w:rsidRPr="00622472">
        <w:rPr>
          <w:rFonts w:ascii="Bookman Old Style" w:hAnsi="Bookman Old Style"/>
          <w:sz w:val="32"/>
          <w:szCs w:val="32"/>
        </w:rPr>
        <w:t xml:space="preserve"> є:</w:t>
      </w:r>
    </w:p>
    <w:p w:rsidR="00622472" w:rsidRPr="00622472" w:rsidRDefault="00622472" w:rsidP="00D7737F">
      <w:pPr>
        <w:pStyle w:val="12"/>
        <w:numPr>
          <w:ilvl w:val="0"/>
          <w:numId w:val="22"/>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політична участь</w:t>
      </w:r>
    </w:p>
    <w:p w:rsidR="00622472" w:rsidRPr="00622472" w:rsidRDefault="00622472" w:rsidP="00D7737F">
      <w:pPr>
        <w:pStyle w:val="12"/>
        <w:numPr>
          <w:ilvl w:val="0"/>
          <w:numId w:val="22"/>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політичне лідерство</w:t>
      </w:r>
    </w:p>
    <w:p w:rsidR="00622472" w:rsidRPr="00622472" w:rsidRDefault="00622472" w:rsidP="00D7737F">
      <w:pPr>
        <w:pStyle w:val="12"/>
        <w:numPr>
          <w:ilvl w:val="0"/>
          <w:numId w:val="22"/>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політичні цінності і установки</w:t>
      </w:r>
    </w:p>
    <w:p w:rsidR="00622472" w:rsidRPr="00622472" w:rsidRDefault="00622472" w:rsidP="00D7737F">
      <w:pPr>
        <w:pStyle w:val="12"/>
        <w:numPr>
          <w:ilvl w:val="0"/>
          <w:numId w:val="22"/>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мотиви, які впливають на політичну поведінку</w:t>
      </w:r>
    </w:p>
    <w:p w:rsidR="00622472" w:rsidRPr="00622472" w:rsidRDefault="00622472" w:rsidP="00D7737F">
      <w:pPr>
        <w:pStyle w:val="12"/>
        <w:numPr>
          <w:ilvl w:val="0"/>
          <w:numId w:val="22"/>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політична соціалізація</w:t>
      </w:r>
    </w:p>
    <w:p w:rsidR="00622472" w:rsidRPr="00622472" w:rsidRDefault="00622472" w:rsidP="00D7737F">
      <w:pPr>
        <w:pStyle w:val="12"/>
        <w:numPr>
          <w:ilvl w:val="0"/>
          <w:numId w:val="22"/>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індивідуальна, групова і масова політична свідомість.</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У політичній психології використовують такі </w:t>
      </w:r>
      <w:r w:rsidRPr="00622472">
        <w:rPr>
          <w:rFonts w:ascii="Bookman Old Style" w:hAnsi="Bookman Old Style"/>
          <w:b/>
          <w:sz w:val="32"/>
          <w:szCs w:val="32"/>
        </w:rPr>
        <w:t>методи досліджень</w:t>
      </w:r>
      <w:r w:rsidRPr="00622472">
        <w:rPr>
          <w:rFonts w:ascii="Bookman Old Style" w:hAnsi="Bookman Old Style"/>
          <w:sz w:val="32"/>
          <w:szCs w:val="32"/>
        </w:rPr>
        <w:t xml:space="preserve">: </w:t>
      </w:r>
    </w:p>
    <w:p w:rsidR="00622472" w:rsidRPr="00622472" w:rsidRDefault="00622472" w:rsidP="00D7737F">
      <w:pPr>
        <w:pStyle w:val="12"/>
        <w:numPr>
          <w:ilvl w:val="0"/>
          <w:numId w:val="21"/>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спостереження</w:t>
      </w:r>
    </w:p>
    <w:p w:rsidR="00622472" w:rsidRPr="00622472" w:rsidRDefault="00622472" w:rsidP="00D7737F">
      <w:pPr>
        <w:pStyle w:val="12"/>
        <w:numPr>
          <w:ilvl w:val="0"/>
          <w:numId w:val="21"/>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соціологічні опитування</w:t>
      </w:r>
    </w:p>
    <w:p w:rsidR="00622472" w:rsidRPr="00622472" w:rsidRDefault="00622472" w:rsidP="00D7737F">
      <w:pPr>
        <w:pStyle w:val="12"/>
        <w:numPr>
          <w:ilvl w:val="0"/>
          <w:numId w:val="21"/>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тестування</w:t>
      </w:r>
    </w:p>
    <w:p w:rsidR="00622472" w:rsidRPr="00622472" w:rsidRDefault="00622472" w:rsidP="00D7737F">
      <w:pPr>
        <w:pStyle w:val="12"/>
        <w:numPr>
          <w:ilvl w:val="0"/>
          <w:numId w:val="21"/>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моделювання політичних ситуацій</w:t>
      </w:r>
    </w:p>
    <w:p w:rsidR="00622472" w:rsidRPr="00622472" w:rsidRDefault="00622472" w:rsidP="00D7737F">
      <w:pPr>
        <w:pStyle w:val="12"/>
        <w:numPr>
          <w:ilvl w:val="0"/>
          <w:numId w:val="21"/>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психосемантичний аналіз</w:t>
      </w:r>
    </w:p>
    <w:p w:rsidR="00622472" w:rsidRPr="00622472" w:rsidRDefault="00622472" w:rsidP="00D7737F">
      <w:pPr>
        <w:pStyle w:val="12"/>
        <w:numPr>
          <w:ilvl w:val="0"/>
          <w:numId w:val="21"/>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експертна оцінка</w:t>
      </w:r>
    </w:p>
    <w:p w:rsidR="00622472" w:rsidRPr="00622472" w:rsidRDefault="00622472" w:rsidP="00D7737F">
      <w:pPr>
        <w:pStyle w:val="12"/>
        <w:numPr>
          <w:ilvl w:val="0"/>
          <w:numId w:val="21"/>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створення психологічних портретів</w:t>
      </w:r>
    </w:p>
    <w:p w:rsidR="00622472" w:rsidRPr="00622472" w:rsidRDefault="00622472" w:rsidP="00D7737F">
      <w:pPr>
        <w:pStyle w:val="12"/>
        <w:numPr>
          <w:ilvl w:val="0"/>
          <w:numId w:val="21"/>
        </w:numPr>
        <w:tabs>
          <w:tab w:val="left" w:pos="1134"/>
        </w:tabs>
        <w:spacing w:line="240" w:lineRule="auto"/>
        <w:ind w:left="567" w:firstLine="142"/>
        <w:rPr>
          <w:rFonts w:ascii="Bookman Old Style" w:hAnsi="Bookman Old Style"/>
          <w:sz w:val="32"/>
          <w:szCs w:val="32"/>
        </w:rPr>
      </w:pPr>
      <w:r w:rsidRPr="00622472">
        <w:rPr>
          <w:rFonts w:ascii="Bookman Old Style" w:hAnsi="Bookman Old Style"/>
          <w:sz w:val="32"/>
          <w:szCs w:val="32"/>
        </w:rPr>
        <w:t>аналіз біографій політичних діячів тощо.</w:t>
      </w:r>
    </w:p>
    <w:p w:rsidR="00622472" w:rsidRPr="00622472" w:rsidRDefault="00622472" w:rsidP="00AA2A1F">
      <w:pPr>
        <w:pStyle w:val="12"/>
        <w:spacing w:line="240" w:lineRule="auto"/>
        <w:ind w:firstLine="709"/>
        <w:rPr>
          <w:rFonts w:ascii="Bookman Old Style" w:hAnsi="Bookman Old Style"/>
          <w:sz w:val="32"/>
          <w:szCs w:val="32"/>
        </w:rPr>
      </w:pPr>
      <w:r w:rsidRPr="00622472">
        <w:rPr>
          <w:rFonts w:ascii="Bookman Old Style" w:hAnsi="Bookman Old Style"/>
          <w:sz w:val="32"/>
          <w:szCs w:val="32"/>
        </w:rPr>
        <w:t>Більшість перерахованих методів дослідження політична психологія запозичила з соціальної, клінічної, когнітивної та інших напрямків психології.</w:t>
      </w:r>
    </w:p>
    <w:p w:rsidR="00622472" w:rsidRPr="00622472" w:rsidRDefault="00622472" w:rsidP="00622472">
      <w:pPr>
        <w:pStyle w:val="12"/>
        <w:spacing w:line="240" w:lineRule="auto"/>
        <w:ind w:firstLine="709"/>
        <w:rPr>
          <w:rFonts w:ascii="Bookman Old Style" w:hAnsi="Bookman Old Style"/>
          <w:sz w:val="32"/>
          <w:szCs w:val="32"/>
          <w:u w:val="single"/>
        </w:rPr>
      </w:pPr>
      <w:r w:rsidRPr="00AA2A1F">
        <w:rPr>
          <w:rFonts w:ascii="Bookman Old Style" w:hAnsi="Bookman Old Style"/>
          <w:sz w:val="32"/>
          <w:szCs w:val="32"/>
        </w:rPr>
        <w:t xml:space="preserve">Розглянемо особливості найбільш поширених </w:t>
      </w:r>
      <w:r w:rsidRPr="00AA2A1F">
        <w:rPr>
          <w:rFonts w:ascii="Bookman Old Style" w:hAnsi="Bookman Old Style"/>
          <w:sz w:val="32"/>
          <w:szCs w:val="32"/>
        </w:rPr>
        <w:lastRenderedPageBreak/>
        <w:t>методів досліджень</w:t>
      </w:r>
      <w:r w:rsidRPr="00622472">
        <w:rPr>
          <w:rFonts w:ascii="Bookman Old Style" w:hAnsi="Bookman Old Style"/>
          <w:sz w:val="32"/>
          <w:szCs w:val="32"/>
          <w:u w:val="single"/>
        </w:rPr>
        <w:t xml:space="preserve">. </w:t>
      </w:r>
    </w:p>
    <w:p w:rsidR="00622472" w:rsidRPr="00622472" w:rsidRDefault="00622472" w:rsidP="00622472">
      <w:pPr>
        <w:pStyle w:val="12"/>
        <w:spacing w:line="240" w:lineRule="auto"/>
        <w:ind w:firstLine="709"/>
        <w:rPr>
          <w:rFonts w:ascii="Bookman Old Style" w:hAnsi="Bookman Old Style"/>
          <w:sz w:val="32"/>
          <w:szCs w:val="32"/>
        </w:rPr>
      </w:pPr>
      <w:r w:rsidRPr="00261AA0">
        <w:rPr>
          <w:rFonts w:ascii="Bookman Old Style" w:hAnsi="Bookman Old Style"/>
          <w:b/>
          <w:i/>
          <w:sz w:val="32"/>
          <w:szCs w:val="32"/>
        </w:rPr>
        <w:t>Спостереження</w:t>
      </w:r>
      <w:r w:rsidRPr="00622472">
        <w:rPr>
          <w:rFonts w:ascii="Bookman Old Style" w:hAnsi="Bookman Old Style"/>
          <w:sz w:val="32"/>
          <w:szCs w:val="32"/>
        </w:rPr>
        <w:t xml:space="preserve"> </w:t>
      </w:r>
      <w:r w:rsidRPr="00622472">
        <w:rPr>
          <w:sz w:val="32"/>
          <w:szCs w:val="32"/>
        </w:rPr>
        <w:t>‒</w:t>
      </w:r>
      <w:r w:rsidRPr="00622472">
        <w:rPr>
          <w:rFonts w:ascii="Bookman Old Style" w:hAnsi="Bookman Old Style"/>
          <w:sz w:val="32"/>
          <w:szCs w:val="32"/>
        </w:rPr>
        <w:t xml:space="preserve"> один з основних емпіричних методів психологічних досліджень. У політичній психології </w:t>
      </w:r>
      <w:r w:rsidRPr="00622472">
        <w:rPr>
          <w:sz w:val="32"/>
          <w:szCs w:val="32"/>
        </w:rPr>
        <w:t>‒</w:t>
      </w:r>
      <w:r w:rsidRPr="00622472">
        <w:rPr>
          <w:rFonts w:ascii="Bookman Old Style" w:hAnsi="Bookman Old Style"/>
          <w:sz w:val="32"/>
          <w:szCs w:val="32"/>
        </w:rPr>
        <w:t xml:space="preserve"> це спеціальне, систематичне і цілеспрямоване спостереження за політичною поведінкою, діями, процесами з метою з'ясування їхнього змісту, змісту, мети і спрямованості.</w:t>
      </w:r>
    </w:p>
    <w:p w:rsidR="00622472" w:rsidRPr="00622472" w:rsidRDefault="00622472" w:rsidP="00400C5F">
      <w:pPr>
        <w:pStyle w:val="12"/>
        <w:spacing w:line="240" w:lineRule="auto"/>
        <w:ind w:firstLine="709"/>
        <w:rPr>
          <w:rFonts w:ascii="Bookman Old Style" w:hAnsi="Bookman Old Style"/>
          <w:sz w:val="32"/>
          <w:szCs w:val="32"/>
        </w:rPr>
      </w:pPr>
      <w:r w:rsidRPr="00261AA0">
        <w:rPr>
          <w:rFonts w:ascii="Bookman Old Style" w:hAnsi="Bookman Old Style"/>
          <w:b/>
          <w:i/>
          <w:sz w:val="32"/>
          <w:szCs w:val="32"/>
        </w:rPr>
        <w:t>Соціологічні опитування</w:t>
      </w:r>
      <w:r w:rsidRPr="00622472">
        <w:rPr>
          <w:rFonts w:ascii="Bookman Old Style" w:hAnsi="Bookman Old Style"/>
          <w:sz w:val="32"/>
          <w:szCs w:val="32"/>
        </w:rPr>
        <w:t xml:space="preserve"> </w:t>
      </w:r>
      <w:r w:rsidRPr="00622472">
        <w:rPr>
          <w:sz w:val="32"/>
          <w:szCs w:val="32"/>
        </w:rPr>
        <w:t>‒</w:t>
      </w:r>
      <w:r w:rsidRPr="00622472">
        <w:rPr>
          <w:rFonts w:ascii="Bookman Old Style" w:hAnsi="Bookman Old Style"/>
          <w:sz w:val="32"/>
          <w:szCs w:val="32"/>
        </w:rPr>
        <w:t xml:space="preserve"> це метод, який часто використовують для збирання первинної вербальної інформації про явища індивідуальної і суспільної свідомості, об'єктивні факти і процеси. Цей метод широко використовують також у соціологічних, психологічних, економічних, демографічних, політологічних, педагогічних та інших дослідженнях. Оскільки у політичних процесах часто задіяно багато особистостей, то завдяки цьому методу вдається:</w:t>
      </w:r>
      <w:r w:rsidR="00400C5F">
        <w:rPr>
          <w:rFonts w:ascii="Bookman Old Style" w:hAnsi="Bookman Old Style"/>
          <w:sz w:val="32"/>
          <w:szCs w:val="32"/>
        </w:rPr>
        <w:t xml:space="preserve"> </w:t>
      </w:r>
      <w:r w:rsidRPr="00622472">
        <w:rPr>
          <w:rFonts w:ascii="Bookman Old Style" w:hAnsi="Bookman Old Style"/>
          <w:sz w:val="32"/>
          <w:szCs w:val="32"/>
        </w:rPr>
        <w:t>визначати психолого-політичні стани</w:t>
      </w:r>
      <w:r w:rsidR="00400C5F">
        <w:rPr>
          <w:rFonts w:ascii="Bookman Old Style" w:hAnsi="Bookman Old Style"/>
          <w:sz w:val="32"/>
          <w:szCs w:val="32"/>
        </w:rPr>
        <w:t xml:space="preserve">; </w:t>
      </w:r>
      <w:r w:rsidRPr="00622472">
        <w:rPr>
          <w:rFonts w:ascii="Bookman Old Style" w:hAnsi="Bookman Old Style"/>
          <w:sz w:val="32"/>
          <w:szCs w:val="32"/>
        </w:rPr>
        <w:t>орієнтації</w:t>
      </w:r>
      <w:r w:rsidR="00400C5F">
        <w:rPr>
          <w:rFonts w:ascii="Bookman Old Style" w:hAnsi="Bookman Old Style"/>
          <w:sz w:val="32"/>
          <w:szCs w:val="32"/>
        </w:rPr>
        <w:t xml:space="preserve">; </w:t>
      </w:r>
      <w:r w:rsidRPr="00622472">
        <w:rPr>
          <w:rFonts w:ascii="Bookman Old Style" w:hAnsi="Bookman Old Style"/>
          <w:sz w:val="32"/>
          <w:szCs w:val="32"/>
        </w:rPr>
        <w:t>прогнозувати поведінку значної кількості людей</w:t>
      </w:r>
      <w:r w:rsidR="00400C5F">
        <w:rPr>
          <w:rFonts w:ascii="Bookman Old Style" w:hAnsi="Bookman Old Style"/>
          <w:sz w:val="32"/>
          <w:szCs w:val="32"/>
        </w:rPr>
        <w:t xml:space="preserve">; </w:t>
      </w:r>
      <w:r w:rsidRPr="00622472">
        <w:rPr>
          <w:rFonts w:ascii="Bookman Old Style" w:hAnsi="Bookman Old Style"/>
          <w:sz w:val="32"/>
          <w:szCs w:val="32"/>
        </w:rPr>
        <w:t>окремих соціальних, демографічних груп, класів тощо.</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У політичній психології велике значення мають багаторазові соціологічні опитування (панельні), за допомогою яких можна простежити динаміку політичних явищ і процесів. Для оперативного вивчення громадської думки застосовують так звані </w:t>
      </w:r>
      <w:r w:rsidRPr="00BC5AA4">
        <w:rPr>
          <w:rFonts w:ascii="Bookman Old Style" w:hAnsi="Bookman Old Style"/>
          <w:b/>
          <w:i/>
          <w:sz w:val="32"/>
          <w:szCs w:val="32"/>
        </w:rPr>
        <w:t>зондажні опитування</w:t>
      </w:r>
      <w:r w:rsidRPr="00622472">
        <w:rPr>
          <w:rFonts w:ascii="Bookman Old Style" w:hAnsi="Bookman Old Style"/>
          <w:sz w:val="32"/>
          <w:szCs w:val="32"/>
        </w:rPr>
        <w:t xml:space="preserve"> (опитування-блискавки, опитування-голосування). Найбільш поширені анкетні соціологічні опитування: поштові, друкування анкет у засобах масової інформації, телетайпні. Технологію опитувань політична психологія запозичила у соціології.</w:t>
      </w:r>
    </w:p>
    <w:p w:rsidR="00622472" w:rsidRPr="00622472" w:rsidRDefault="00622472" w:rsidP="00622472">
      <w:pPr>
        <w:pStyle w:val="12"/>
        <w:spacing w:line="240" w:lineRule="auto"/>
        <w:ind w:firstLine="709"/>
        <w:rPr>
          <w:rFonts w:ascii="Bookman Old Style" w:hAnsi="Bookman Old Style"/>
          <w:sz w:val="32"/>
          <w:szCs w:val="32"/>
        </w:rPr>
      </w:pPr>
      <w:r w:rsidRPr="00261AA0">
        <w:rPr>
          <w:rFonts w:ascii="Bookman Old Style" w:hAnsi="Bookman Old Style"/>
          <w:b/>
          <w:i/>
          <w:sz w:val="32"/>
          <w:szCs w:val="32"/>
        </w:rPr>
        <w:t>Тестування</w:t>
      </w:r>
      <w:r w:rsidRPr="00622472">
        <w:rPr>
          <w:rFonts w:ascii="Bookman Old Style" w:hAnsi="Bookman Old Style"/>
          <w:b/>
          <w:sz w:val="32"/>
          <w:szCs w:val="32"/>
        </w:rPr>
        <w:t xml:space="preserve"> </w:t>
      </w:r>
      <w:r w:rsidRPr="00622472">
        <w:rPr>
          <w:sz w:val="32"/>
          <w:szCs w:val="32"/>
        </w:rPr>
        <w:t>‒</w:t>
      </w:r>
      <w:r w:rsidRPr="00622472">
        <w:rPr>
          <w:rFonts w:ascii="Bookman Old Style" w:hAnsi="Bookman Old Style"/>
          <w:sz w:val="32"/>
          <w:szCs w:val="32"/>
        </w:rPr>
        <w:t xml:space="preserve"> метод психологічної діагностики за допомогою заздалегідь заготовлених стандартизованих запитань і завдань (тестів).</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У політичній психології завдяки тестуванню </w:t>
      </w:r>
      <w:r w:rsidRPr="00622472">
        <w:rPr>
          <w:rFonts w:ascii="Bookman Old Style" w:hAnsi="Bookman Old Style"/>
          <w:sz w:val="32"/>
          <w:szCs w:val="32"/>
        </w:rPr>
        <w:lastRenderedPageBreak/>
        <w:t>можна виявити:</w:t>
      </w:r>
    </w:p>
    <w:p w:rsidR="00622472" w:rsidRPr="00622472" w:rsidRDefault="00622472" w:rsidP="00BC5AA4">
      <w:pPr>
        <w:pStyle w:val="12"/>
        <w:numPr>
          <w:ilvl w:val="0"/>
          <w:numId w:val="24"/>
        </w:numPr>
        <w:tabs>
          <w:tab w:val="left" w:pos="567"/>
          <w:tab w:val="left" w:pos="1134"/>
        </w:tabs>
        <w:spacing w:line="240" w:lineRule="auto"/>
        <w:ind w:left="0" w:firstLine="567"/>
        <w:rPr>
          <w:rFonts w:ascii="Bookman Old Style" w:hAnsi="Bookman Old Style"/>
          <w:sz w:val="32"/>
          <w:szCs w:val="32"/>
        </w:rPr>
      </w:pPr>
      <w:r w:rsidRPr="00622472">
        <w:rPr>
          <w:rFonts w:ascii="Bookman Old Style" w:hAnsi="Bookman Old Style"/>
          <w:sz w:val="32"/>
          <w:szCs w:val="32"/>
        </w:rPr>
        <w:t>відмінності у політичних поглядах окремих політиків, між різними явищами</w:t>
      </w:r>
    </w:p>
    <w:p w:rsidR="00622472" w:rsidRPr="00622472" w:rsidRDefault="00622472" w:rsidP="00BC5AA4">
      <w:pPr>
        <w:pStyle w:val="12"/>
        <w:numPr>
          <w:ilvl w:val="0"/>
          <w:numId w:val="24"/>
        </w:numPr>
        <w:tabs>
          <w:tab w:val="left" w:pos="567"/>
          <w:tab w:val="left" w:pos="1134"/>
        </w:tabs>
        <w:spacing w:line="240" w:lineRule="auto"/>
        <w:ind w:left="0" w:firstLine="567"/>
        <w:rPr>
          <w:rFonts w:ascii="Bookman Old Style" w:hAnsi="Bookman Old Style"/>
          <w:sz w:val="32"/>
          <w:szCs w:val="32"/>
        </w:rPr>
      </w:pPr>
      <w:r w:rsidRPr="00622472">
        <w:rPr>
          <w:rFonts w:ascii="Bookman Old Style" w:hAnsi="Bookman Old Style"/>
          <w:sz w:val="32"/>
          <w:szCs w:val="32"/>
        </w:rPr>
        <w:t>визначити рівень політичної культури, грамотності людини</w:t>
      </w:r>
    </w:p>
    <w:p w:rsidR="00622472" w:rsidRPr="00622472" w:rsidRDefault="00622472" w:rsidP="00BC5AA4">
      <w:pPr>
        <w:pStyle w:val="12"/>
        <w:numPr>
          <w:ilvl w:val="0"/>
          <w:numId w:val="24"/>
        </w:numPr>
        <w:tabs>
          <w:tab w:val="left" w:pos="567"/>
          <w:tab w:val="left" w:pos="1134"/>
        </w:tabs>
        <w:spacing w:line="240" w:lineRule="auto"/>
        <w:ind w:left="0" w:firstLine="567"/>
        <w:rPr>
          <w:rFonts w:ascii="Bookman Old Style" w:hAnsi="Bookman Old Style"/>
          <w:sz w:val="32"/>
          <w:szCs w:val="32"/>
        </w:rPr>
      </w:pPr>
      <w:r w:rsidRPr="00622472">
        <w:rPr>
          <w:rFonts w:ascii="Bookman Old Style" w:hAnsi="Bookman Old Style"/>
          <w:sz w:val="32"/>
          <w:szCs w:val="32"/>
        </w:rPr>
        <w:t xml:space="preserve">наявність у </w:t>
      </w:r>
      <w:r w:rsidR="00CB02C2">
        <w:rPr>
          <w:rFonts w:ascii="Bookman Old Style" w:hAnsi="Bookman Old Style"/>
          <w:sz w:val="32"/>
          <w:szCs w:val="32"/>
        </w:rPr>
        <w:t>людей</w:t>
      </w:r>
      <w:r w:rsidRPr="00622472">
        <w:rPr>
          <w:rFonts w:ascii="Bookman Old Style" w:hAnsi="Bookman Old Style"/>
          <w:sz w:val="32"/>
          <w:szCs w:val="32"/>
        </w:rPr>
        <w:t xml:space="preserve"> певних звичок, знань, </w:t>
      </w:r>
      <w:r w:rsidR="00CB02C2">
        <w:rPr>
          <w:rFonts w:ascii="Bookman Old Style" w:hAnsi="Bookman Old Style"/>
          <w:sz w:val="32"/>
          <w:szCs w:val="32"/>
        </w:rPr>
        <w:t xml:space="preserve">уявлень, очікувань, </w:t>
      </w:r>
      <w:r w:rsidRPr="00622472">
        <w:rPr>
          <w:rFonts w:ascii="Bookman Old Style" w:hAnsi="Bookman Old Style"/>
          <w:sz w:val="32"/>
          <w:szCs w:val="32"/>
        </w:rPr>
        <w:t>особистісних характеристик.</w:t>
      </w:r>
    </w:p>
    <w:p w:rsidR="00622472" w:rsidRPr="00622472" w:rsidRDefault="00622472" w:rsidP="00622472">
      <w:pPr>
        <w:pStyle w:val="12"/>
        <w:spacing w:line="240" w:lineRule="auto"/>
        <w:ind w:firstLine="709"/>
        <w:rPr>
          <w:rFonts w:ascii="Bookman Old Style" w:hAnsi="Bookman Old Style"/>
          <w:sz w:val="32"/>
          <w:szCs w:val="32"/>
        </w:rPr>
      </w:pPr>
      <w:r w:rsidRPr="00BC5AA4">
        <w:rPr>
          <w:rFonts w:ascii="Bookman Old Style" w:hAnsi="Bookman Old Style"/>
          <w:b/>
          <w:i/>
          <w:sz w:val="32"/>
          <w:szCs w:val="32"/>
        </w:rPr>
        <w:t>Моделювання політичних ситуацій</w:t>
      </w:r>
      <w:r w:rsidRPr="00622472">
        <w:rPr>
          <w:rFonts w:ascii="Bookman Old Style" w:hAnsi="Bookman Old Style"/>
          <w:sz w:val="32"/>
          <w:szCs w:val="32"/>
        </w:rPr>
        <w:t xml:space="preserve"> </w:t>
      </w:r>
      <w:r w:rsidRPr="00622472">
        <w:rPr>
          <w:sz w:val="32"/>
          <w:szCs w:val="32"/>
        </w:rPr>
        <w:t>‒</w:t>
      </w:r>
      <w:r w:rsidRPr="00622472">
        <w:rPr>
          <w:rFonts w:ascii="Bookman Old Style" w:hAnsi="Bookman Old Style"/>
          <w:sz w:val="32"/>
          <w:szCs w:val="32"/>
        </w:rPr>
        <w:t xml:space="preserve"> дослідження політико-психологічних процесів і станів за допомогою їх реальних (фізичних) або ідеальних (насамперед математичних) моделей. Під моделлю тут розуміють систему об'єктів і знаків, які відтворюють окремі важливі властивості системи-оригіналу. Таким чином, можна змоделювати прогнозований мітинг, дискусію, партійні збори, виборчу кампанію тощо.</w:t>
      </w:r>
    </w:p>
    <w:p w:rsidR="00622472" w:rsidRPr="00622472" w:rsidRDefault="00622472" w:rsidP="00622472">
      <w:pPr>
        <w:pStyle w:val="12"/>
        <w:spacing w:line="240" w:lineRule="auto"/>
        <w:ind w:firstLine="709"/>
        <w:rPr>
          <w:rFonts w:ascii="Bookman Old Style" w:hAnsi="Bookman Old Style"/>
          <w:sz w:val="32"/>
          <w:szCs w:val="32"/>
        </w:rPr>
      </w:pPr>
      <w:r w:rsidRPr="00BC5AA4">
        <w:rPr>
          <w:rFonts w:ascii="Bookman Old Style" w:hAnsi="Bookman Old Style"/>
          <w:b/>
          <w:i/>
          <w:sz w:val="32"/>
          <w:szCs w:val="32"/>
        </w:rPr>
        <w:t>Психосемантический аналіз</w:t>
      </w:r>
      <w:r w:rsidRPr="00BC5AA4">
        <w:rPr>
          <w:rFonts w:ascii="Bookman Old Style" w:hAnsi="Bookman Old Style"/>
          <w:i/>
          <w:sz w:val="32"/>
          <w:szCs w:val="32"/>
        </w:rPr>
        <w:t>.</w:t>
      </w:r>
      <w:r w:rsidRPr="00622472">
        <w:rPr>
          <w:rFonts w:ascii="Bookman Old Style" w:hAnsi="Bookman Old Style"/>
          <w:sz w:val="32"/>
          <w:szCs w:val="32"/>
        </w:rPr>
        <w:t xml:space="preserve"> Грунтується на психосемантиці </w:t>
      </w:r>
      <w:r w:rsidRPr="00622472">
        <w:rPr>
          <w:sz w:val="32"/>
          <w:szCs w:val="32"/>
        </w:rPr>
        <w:t>‒</w:t>
      </w:r>
      <w:r w:rsidRPr="00622472">
        <w:rPr>
          <w:rFonts w:ascii="Bookman Old Style" w:hAnsi="Bookman Old Style"/>
          <w:sz w:val="32"/>
          <w:szCs w:val="32"/>
        </w:rPr>
        <w:t xml:space="preserve"> галузі психології, яка вивчає генезис, будову і функціонування індивідуальної системи значень в індивідуальній свідомості (образи, символи, символічні дії).</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Як правило, чим складніша політична дія, процес, явище, тим більше методів їх дослідження використовує політична психологія.</w:t>
      </w:r>
    </w:p>
    <w:p w:rsidR="00CB02C2" w:rsidRDefault="00622472" w:rsidP="00622472">
      <w:pPr>
        <w:pStyle w:val="12"/>
        <w:spacing w:line="240" w:lineRule="auto"/>
        <w:ind w:firstLine="709"/>
        <w:jc w:val="center"/>
        <w:rPr>
          <w:rFonts w:ascii="Bookman Old Style" w:hAnsi="Bookman Old Style"/>
          <w:b/>
          <w:sz w:val="32"/>
          <w:szCs w:val="32"/>
        </w:rPr>
      </w:pPr>
      <w:r w:rsidRPr="00622472">
        <w:rPr>
          <w:rFonts w:ascii="Bookman Old Style" w:hAnsi="Bookman Old Style"/>
          <w:b/>
          <w:sz w:val="32"/>
          <w:szCs w:val="32"/>
        </w:rPr>
        <w:t xml:space="preserve">Додатковий матеріал до методів політико-психологічних досліджень у </w:t>
      </w:r>
    </w:p>
    <w:p w:rsidR="00622472" w:rsidRPr="00622472" w:rsidRDefault="00622472" w:rsidP="00622472">
      <w:pPr>
        <w:pStyle w:val="12"/>
        <w:spacing w:line="240" w:lineRule="auto"/>
        <w:ind w:firstLine="709"/>
        <w:jc w:val="center"/>
        <w:rPr>
          <w:rFonts w:ascii="Bookman Old Style" w:hAnsi="Bookman Old Style"/>
          <w:b/>
          <w:sz w:val="32"/>
          <w:szCs w:val="32"/>
        </w:rPr>
      </w:pPr>
      <w:r w:rsidRPr="00622472">
        <w:rPr>
          <w:rFonts w:ascii="Bookman Old Style" w:hAnsi="Bookman Old Style"/>
          <w:b/>
          <w:sz w:val="32"/>
          <w:szCs w:val="32"/>
        </w:rPr>
        <w:t xml:space="preserve">політичній </w:t>
      </w:r>
      <w:r w:rsidR="009201C3">
        <w:rPr>
          <w:rFonts w:ascii="Bookman Old Style" w:hAnsi="Bookman Old Style"/>
          <w:b/>
          <w:sz w:val="32"/>
          <w:szCs w:val="32"/>
        </w:rPr>
        <w:t>п</w:t>
      </w:r>
      <w:r w:rsidRPr="00622472">
        <w:rPr>
          <w:rFonts w:ascii="Bookman Old Style" w:hAnsi="Bookman Old Style"/>
          <w:b/>
          <w:sz w:val="32"/>
          <w:szCs w:val="32"/>
        </w:rPr>
        <w:t>сихології</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У сучасній політичній психології панують методологічна терпимість і плюралізм. У конкретних дослідженнях рівномірно представлені:</w:t>
      </w:r>
    </w:p>
    <w:p w:rsidR="00622472" w:rsidRPr="00622472" w:rsidRDefault="00622472" w:rsidP="00BC5AA4">
      <w:pPr>
        <w:pStyle w:val="12"/>
        <w:numPr>
          <w:ilvl w:val="0"/>
          <w:numId w:val="25"/>
        </w:numPr>
        <w:tabs>
          <w:tab w:val="left" w:pos="993"/>
        </w:tabs>
        <w:spacing w:line="240" w:lineRule="auto"/>
        <w:ind w:left="426" w:firstLine="141"/>
        <w:rPr>
          <w:rFonts w:ascii="Bookman Old Style" w:hAnsi="Bookman Old Style"/>
          <w:sz w:val="32"/>
          <w:szCs w:val="32"/>
        </w:rPr>
      </w:pPr>
      <w:r w:rsidRPr="00622472">
        <w:rPr>
          <w:rFonts w:ascii="Bookman Old Style" w:hAnsi="Bookman Old Style"/>
          <w:sz w:val="32"/>
          <w:szCs w:val="32"/>
        </w:rPr>
        <w:t>психологічні тести і соціологічні опитування</w:t>
      </w:r>
    </w:p>
    <w:p w:rsidR="00622472" w:rsidRPr="00622472" w:rsidRDefault="00622472" w:rsidP="00CB02C2">
      <w:pPr>
        <w:pStyle w:val="12"/>
        <w:numPr>
          <w:ilvl w:val="0"/>
          <w:numId w:val="25"/>
        </w:numPr>
        <w:tabs>
          <w:tab w:val="left" w:pos="993"/>
        </w:tabs>
        <w:spacing w:line="240" w:lineRule="auto"/>
        <w:ind w:left="0" w:firstLine="567"/>
        <w:rPr>
          <w:rFonts w:ascii="Bookman Old Style" w:hAnsi="Bookman Old Style"/>
          <w:sz w:val="32"/>
          <w:szCs w:val="32"/>
        </w:rPr>
      </w:pPr>
      <w:r w:rsidRPr="00622472">
        <w:rPr>
          <w:rFonts w:ascii="Bookman Old Style" w:hAnsi="Bookman Old Style"/>
          <w:sz w:val="32"/>
          <w:szCs w:val="32"/>
        </w:rPr>
        <w:t>метод експертної оцінки і психолінгвістичний аналіз.</w:t>
      </w:r>
    </w:p>
    <w:p w:rsidR="00622472" w:rsidRPr="00622472" w:rsidRDefault="00622472" w:rsidP="00BC5AA4">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Це пов’язано як з відсутністю загальновизнаних теоретичних схем, так і з міждисциплінарним характером досліджень, в яких доводиться з'єднувати </w:t>
      </w:r>
      <w:r w:rsidRPr="00622472">
        <w:rPr>
          <w:rFonts w:ascii="Bookman Old Style" w:hAnsi="Bookman Old Style"/>
          <w:sz w:val="32"/>
          <w:szCs w:val="32"/>
        </w:rPr>
        <w:lastRenderedPageBreak/>
        <w:t>підходи декількох дисциплін до складного і багаторівневого об'єкта:</w:t>
      </w:r>
      <w:r w:rsidR="00BC5AA4">
        <w:rPr>
          <w:rFonts w:ascii="Bookman Old Style" w:hAnsi="Bookman Old Style"/>
          <w:sz w:val="32"/>
          <w:szCs w:val="32"/>
        </w:rPr>
        <w:t xml:space="preserve"> </w:t>
      </w:r>
      <w:r w:rsidRPr="00622472">
        <w:rPr>
          <w:rFonts w:ascii="Bookman Old Style" w:hAnsi="Bookman Old Style"/>
          <w:sz w:val="32"/>
          <w:szCs w:val="32"/>
        </w:rPr>
        <w:t>поведінки людини у політиці.</w:t>
      </w:r>
    </w:p>
    <w:p w:rsidR="00622472" w:rsidRPr="00622472" w:rsidRDefault="00622472" w:rsidP="00CB02C2">
      <w:pPr>
        <w:pStyle w:val="12"/>
        <w:spacing w:line="240" w:lineRule="auto"/>
        <w:ind w:firstLine="709"/>
        <w:rPr>
          <w:rFonts w:ascii="Bookman Old Style" w:hAnsi="Bookman Old Style"/>
          <w:b/>
          <w:sz w:val="32"/>
          <w:szCs w:val="32"/>
        </w:rPr>
      </w:pPr>
      <w:r w:rsidRPr="00622472">
        <w:rPr>
          <w:rFonts w:ascii="Bookman Old Style" w:hAnsi="Bookman Old Style"/>
          <w:sz w:val="32"/>
          <w:szCs w:val="32"/>
        </w:rPr>
        <w:t>Об'єкт конкретного дослідження диктує методи, адекватні його вивченню. Так, різні феномени масової політичної поведінки вимагають таких методів, як:</w:t>
      </w:r>
      <w:r w:rsidR="00CB02C2">
        <w:rPr>
          <w:rFonts w:ascii="Bookman Old Style" w:hAnsi="Bookman Old Style"/>
          <w:sz w:val="32"/>
          <w:szCs w:val="32"/>
        </w:rPr>
        <w:t xml:space="preserve"> </w:t>
      </w:r>
      <w:r w:rsidRPr="00622472">
        <w:rPr>
          <w:rFonts w:ascii="Bookman Old Style" w:hAnsi="Bookman Old Style"/>
          <w:sz w:val="32"/>
          <w:szCs w:val="32"/>
        </w:rPr>
        <w:t>аналіз статистичних даних</w:t>
      </w:r>
      <w:r w:rsidR="00CB02C2">
        <w:rPr>
          <w:rFonts w:ascii="Bookman Old Style" w:hAnsi="Bookman Old Style"/>
          <w:sz w:val="32"/>
          <w:szCs w:val="32"/>
        </w:rPr>
        <w:t xml:space="preserve">; </w:t>
      </w:r>
      <w:r w:rsidRPr="00622472">
        <w:rPr>
          <w:rFonts w:ascii="Bookman Old Style" w:hAnsi="Bookman Old Style"/>
          <w:sz w:val="32"/>
          <w:szCs w:val="32"/>
        </w:rPr>
        <w:t>проведення масових опитувань з наступною математичною обробкою великих масивів даних</w:t>
      </w:r>
      <w:r w:rsidR="00CB02C2">
        <w:rPr>
          <w:rFonts w:ascii="Bookman Old Style" w:hAnsi="Bookman Old Style"/>
          <w:sz w:val="32"/>
          <w:szCs w:val="32"/>
        </w:rPr>
        <w:t xml:space="preserve">; </w:t>
      </w:r>
      <w:r w:rsidRPr="00622472">
        <w:rPr>
          <w:rFonts w:ascii="Bookman Old Style" w:hAnsi="Bookman Old Style"/>
          <w:sz w:val="32"/>
          <w:szCs w:val="32"/>
        </w:rPr>
        <w:t>проведення сфокусованих інтерв'ю та методу фокус груп.</w:t>
      </w:r>
    </w:p>
    <w:p w:rsidR="00622472" w:rsidRPr="00622472" w:rsidRDefault="009201C3" w:rsidP="00622472">
      <w:pPr>
        <w:pStyle w:val="12"/>
        <w:spacing w:line="240" w:lineRule="auto"/>
        <w:ind w:firstLine="709"/>
        <w:rPr>
          <w:rFonts w:ascii="Bookman Old Style" w:hAnsi="Bookman Old Style"/>
          <w:sz w:val="32"/>
          <w:szCs w:val="32"/>
        </w:rPr>
      </w:pPr>
      <w:r>
        <w:rPr>
          <w:rFonts w:ascii="Bookman Old Style" w:hAnsi="Bookman Old Style"/>
          <w:sz w:val="32"/>
          <w:szCs w:val="32"/>
        </w:rPr>
        <w:t>Так, підготовка передвиборч</w:t>
      </w:r>
      <w:r w:rsidR="00622472" w:rsidRPr="00622472">
        <w:rPr>
          <w:rFonts w:ascii="Bookman Old Style" w:hAnsi="Bookman Old Style"/>
          <w:sz w:val="32"/>
          <w:szCs w:val="32"/>
        </w:rPr>
        <w:t xml:space="preserve">их кампаній в останні роки породила широкий попит на складання так званого паспорта виборчого округу. Як це робиться? </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Політичні соціологи і психологи проводять аналіз статистичних даних жителів конкретного виборчого округу з подальшим описом основних психологічних і соціальних типів виборця. При наявності моніторингових досліджень в окрузі протягом кількох років такого роду робота дає дуже прицільні результати. Політик отримує детальне уявлення як про глибинні і малорухомі установки своїх виборців, так і про ситуативні зміни </w:t>
      </w:r>
      <w:r w:rsidR="00CB02C2">
        <w:rPr>
          <w:rFonts w:ascii="Bookman Old Style" w:hAnsi="Bookman Old Style"/>
          <w:sz w:val="32"/>
          <w:szCs w:val="32"/>
        </w:rPr>
        <w:t>у</w:t>
      </w:r>
      <w:r w:rsidRPr="00622472">
        <w:rPr>
          <w:rFonts w:ascii="Bookman Old Style" w:hAnsi="Bookman Old Style"/>
          <w:sz w:val="32"/>
          <w:szCs w:val="32"/>
        </w:rPr>
        <w:t xml:space="preserve"> їх настроях.</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В арсеналі політичних психологів зараз з'явилися спеціальні методики для дослідження динаміки масових політичних орієнтацій, засновані на застосуванні комп'ютерних засобів обробки великих масивів даних. Так один з найдорожчих проектів під керівництвом </w:t>
      </w:r>
      <w:r w:rsidRPr="00AA2A1F">
        <w:rPr>
          <w:rFonts w:ascii="Bookman Old Style" w:hAnsi="Bookman Old Style"/>
          <w:sz w:val="32"/>
          <w:szCs w:val="32"/>
        </w:rPr>
        <w:t xml:space="preserve">Р. Інглхарта і П.Абрамсона, </w:t>
      </w:r>
      <w:r w:rsidRPr="00622472">
        <w:rPr>
          <w:rFonts w:ascii="Bookman Old Style" w:hAnsi="Bookman Old Style"/>
          <w:sz w:val="32"/>
          <w:szCs w:val="32"/>
        </w:rPr>
        <w:t xml:space="preserve">що ставлять собі завдання: аналіз динаміки політичних цінностей </w:t>
      </w:r>
      <w:r w:rsidR="00852EBE">
        <w:rPr>
          <w:rFonts w:ascii="Bookman Old Style" w:hAnsi="Bookman Old Style"/>
          <w:sz w:val="32"/>
          <w:szCs w:val="32"/>
        </w:rPr>
        <w:t>у</w:t>
      </w:r>
      <w:r w:rsidRPr="00622472">
        <w:rPr>
          <w:rFonts w:ascii="Bookman Old Style" w:hAnsi="Bookman Old Style"/>
          <w:sz w:val="32"/>
          <w:szCs w:val="32"/>
        </w:rPr>
        <w:t xml:space="preserve"> 49 країнах світу з різними типами політичних систем.</w:t>
      </w:r>
    </w:p>
    <w:p w:rsidR="00622472" w:rsidRPr="00622472" w:rsidRDefault="00622472" w:rsidP="008E1EDB">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Хоча дослідження різних форм масової поведінки по своїй техніці найближче до соціологічних методів, але їх зміст диктує застосування таких методик, які адекватні досліджуваним психологічним феноменам. </w:t>
      </w:r>
      <w:r w:rsidRPr="00622472">
        <w:rPr>
          <w:rFonts w:ascii="Bookman Old Style" w:hAnsi="Bookman Old Style"/>
          <w:sz w:val="32"/>
          <w:szCs w:val="32"/>
        </w:rPr>
        <w:lastRenderedPageBreak/>
        <w:t>Звідси і вибір таких дослідницьких процедур, як:</w:t>
      </w:r>
      <w:r w:rsidR="008E1EDB">
        <w:rPr>
          <w:rFonts w:ascii="Bookman Old Style" w:hAnsi="Bookman Old Style"/>
          <w:sz w:val="32"/>
          <w:szCs w:val="32"/>
        </w:rPr>
        <w:t xml:space="preserve"> </w:t>
      </w:r>
      <w:r w:rsidRPr="00622472">
        <w:rPr>
          <w:rFonts w:ascii="Bookman Old Style" w:hAnsi="Bookman Old Style"/>
          <w:sz w:val="32"/>
          <w:szCs w:val="32"/>
        </w:rPr>
        <w:t>проективні методики (наприклад, метод незакінчених пропозицій)</w:t>
      </w:r>
      <w:r w:rsidR="008E1EDB">
        <w:rPr>
          <w:rFonts w:ascii="Bookman Old Style" w:hAnsi="Bookman Old Style"/>
          <w:sz w:val="32"/>
          <w:szCs w:val="32"/>
        </w:rPr>
        <w:t xml:space="preserve">; </w:t>
      </w:r>
      <w:r w:rsidRPr="00622472">
        <w:rPr>
          <w:rFonts w:ascii="Bookman Old Style" w:hAnsi="Bookman Old Style"/>
          <w:sz w:val="32"/>
          <w:szCs w:val="32"/>
        </w:rPr>
        <w:t>метод асоціацій тощо.</w:t>
      </w:r>
    </w:p>
    <w:p w:rsidR="00622472" w:rsidRPr="00622472" w:rsidRDefault="00622472" w:rsidP="00852EBE">
      <w:pPr>
        <w:pStyle w:val="12"/>
        <w:spacing w:line="240" w:lineRule="auto"/>
        <w:ind w:firstLine="567"/>
        <w:rPr>
          <w:rFonts w:ascii="Bookman Old Style" w:hAnsi="Bookman Old Style"/>
          <w:sz w:val="32"/>
          <w:szCs w:val="32"/>
        </w:rPr>
      </w:pPr>
      <w:r w:rsidRPr="00622472">
        <w:rPr>
          <w:rFonts w:ascii="Bookman Old Style" w:hAnsi="Bookman Old Style"/>
          <w:sz w:val="32"/>
          <w:szCs w:val="32"/>
        </w:rPr>
        <w:t>Зазначені підходи дають добрі результати при дослідженні:</w:t>
      </w:r>
    </w:p>
    <w:p w:rsidR="00622472" w:rsidRPr="00622472" w:rsidRDefault="00622472" w:rsidP="00687CBD">
      <w:pPr>
        <w:pStyle w:val="12"/>
        <w:numPr>
          <w:ilvl w:val="0"/>
          <w:numId w:val="28"/>
        </w:numPr>
        <w:spacing w:line="240" w:lineRule="auto"/>
        <w:ind w:left="567" w:firstLine="142"/>
        <w:rPr>
          <w:rFonts w:ascii="Bookman Old Style" w:hAnsi="Bookman Old Style"/>
          <w:sz w:val="32"/>
          <w:szCs w:val="32"/>
        </w:rPr>
      </w:pPr>
      <w:r w:rsidRPr="00622472">
        <w:rPr>
          <w:rFonts w:ascii="Bookman Old Style" w:hAnsi="Bookman Old Style"/>
          <w:sz w:val="32"/>
          <w:szCs w:val="32"/>
        </w:rPr>
        <w:t>електоральної поведінки</w:t>
      </w:r>
    </w:p>
    <w:p w:rsidR="00622472" w:rsidRPr="00622472" w:rsidRDefault="00622472" w:rsidP="00687CBD">
      <w:pPr>
        <w:pStyle w:val="12"/>
        <w:numPr>
          <w:ilvl w:val="0"/>
          <w:numId w:val="28"/>
        </w:numPr>
        <w:spacing w:line="240" w:lineRule="auto"/>
        <w:ind w:left="567" w:firstLine="142"/>
        <w:rPr>
          <w:rFonts w:ascii="Bookman Old Style" w:hAnsi="Bookman Old Style"/>
          <w:sz w:val="32"/>
          <w:szCs w:val="32"/>
        </w:rPr>
      </w:pPr>
      <w:r w:rsidRPr="00622472">
        <w:rPr>
          <w:rFonts w:ascii="Bookman Old Style" w:hAnsi="Bookman Old Style"/>
          <w:sz w:val="32"/>
          <w:szCs w:val="32"/>
        </w:rPr>
        <w:t>масових політичних орієнтацій</w:t>
      </w:r>
    </w:p>
    <w:p w:rsidR="00622472" w:rsidRPr="00622472" w:rsidRDefault="00622472" w:rsidP="00687CBD">
      <w:pPr>
        <w:pStyle w:val="12"/>
        <w:numPr>
          <w:ilvl w:val="0"/>
          <w:numId w:val="28"/>
        </w:numPr>
        <w:spacing w:line="240" w:lineRule="auto"/>
        <w:ind w:left="567" w:firstLine="142"/>
        <w:rPr>
          <w:rFonts w:ascii="Bookman Old Style" w:hAnsi="Bookman Old Style"/>
          <w:sz w:val="32"/>
          <w:szCs w:val="32"/>
        </w:rPr>
      </w:pPr>
      <w:r w:rsidRPr="00622472">
        <w:rPr>
          <w:rFonts w:ascii="Bookman Old Style" w:hAnsi="Bookman Old Style"/>
          <w:sz w:val="32"/>
          <w:szCs w:val="32"/>
        </w:rPr>
        <w:t>цінностей політичної культури.</w:t>
      </w:r>
    </w:p>
    <w:p w:rsidR="00622472" w:rsidRPr="00622472" w:rsidRDefault="008E1EDB" w:rsidP="00622472">
      <w:pPr>
        <w:pStyle w:val="12"/>
        <w:spacing w:line="240" w:lineRule="auto"/>
        <w:ind w:firstLine="709"/>
        <w:rPr>
          <w:rFonts w:ascii="Bookman Old Style" w:hAnsi="Bookman Old Style"/>
          <w:sz w:val="32"/>
          <w:szCs w:val="32"/>
        </w:rPr>
      </w:pPr>
      <w:r>
        <w:rPr>
          <w:rFonts w:ascii="Bookman Old Style" w:hAnsi="Bookman Old Style"/>
          <w:sz w:val="32"/>
          <w:szCs w:val="32"/>
        </w:rPr>
        <w:t>Але ці політи</w:t>
      </w:r>
      <w:r w:rsidR="00622472" w:rsidRPr="00622472">
        <w:rPr>
          <w:rFonts w:ascii="Bookman Old Style" w:hAnsi="Bookman Old Style"/>
          <w:sz w:val="32"/>
          <w:szCs w:val="32"/>
        </w:rPr>
        <w:t xml:space="preserve">ко-психологічні феномени піддаються аналізу і з використанням інших методів. </w:t>
      </w:r>
    </w:p>
    <w:p w:rsidR="00622472" w:rsidRPr="00AA2A1F"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Так</w:t>
      </w:r>
      <w:r w:rsidR="00FC2218">
        <w:rPr>
          <w:rFonts w:ascii="Bookman Old Style" w:hAnsi="Bookman Old Style"/>
          <w:sz w:val="32"/>
          <w:szCs w:val="32"/>
        </w:rPr>
        <w:t>,</w:t>
      </w:r>
      <w:r w:rsidRPr="00622472">
        <w:rPr>
          <w:rFonts w:ascii="Bookman Old Style" w:hAnsi="Bookman Old Style"/>
          <w:sz w:val="32"/>
          <w:szCs w:val="32"/>
        </w:rPr>
        <w:t xml:space="preserve"> наприклад, </w:t>
      </w:r>
      <w:r w:rsidRPr="00AA2A1F">
        <w:rPr>
          <w:rFonts w:ascii="Bookman Old Style" w:hAnsi="Bookman Old Style"/>
          <w:sz w:val="32"/>
          <w:szCs w:val="32"/>
        </w:rPr>
        <w:t>психобіографічні підходи дозволяють не тільки з'ясувати вплив окремих особистісних характеристик політиків на конкретні події, а й бачити в окремому політи</w:t>
      </w:r>
      <w:r w:rsidR="008E1EDB">
        <w:rPr>
          <w:rFonts w:ascii="Bookman Old Style" w:hAnsi="Bookman Old Style"/>
          <w:sz w:val="32"/>
          <w:szCs w:val="32"/>
        </w:rPr>
        <w:t>ку</w:t>
      </w:r>
      <w:r w:rsidRPr="00AA2A1F">
        <w:rPr>
          <w:rFonts w:ascii="Bookman Old Style" w:hAnsi="Bookman Old Style"/>
          <w:sz w:val="32"/>
          <w:szCs w:val="32"/>
        </w:rPr>
        <w:t xml:space="preserve"> модель певного типу політичної культури. У роботі Бетті Глед </w:t>
      </w:r>
      <w:r w:rsidR="00FC2218">
        <w:rPr>
          <w:rFonts w:ascii="Bookman Old Style" w:hAnsi="Bookman Old Style"/>
          <w:sz w:val="32"/>
          <w:szCs w:val="32"/>
        </w:rPr>
        <w:t>американського політика Ч. </w:t>
      </w:r>
      <w:r w:rsidRPr="00AA2A1F">
        <w:rPr>
          <w:rFonts w:ascii="Bookman Old Style" w:hAnsi="Bookman Old Style"/>
          <w:sz w:val="32"/>
          <w:szCs w:val="32"/>
        </w:rPr>
        <w:t xml:space="preserve">Хьюз показано, що він був лише виразником пануючого в американській еліті </w:t>
      </w:r>
      <w:r w:rsidR="00FC2218" w:rsidRPr="00AA2A1F">
        <w:rPr>
          <w:rFonts w:ascii="Bookman Old Style" w:hAnsi="Bookman Old Style"/>
          <w:sz w:val="32"/>
          <w:szCs w:val="32"/>
        </w:rPr>
        <w:t>ізоляціоністсь</w:t>
      </w:r>
      <w:r w:rsidR="00FC2218">
        <w:rPr>
          <w:rFonts w:ascii="Bookman Old Style" w:hAnsi="Bookman Old Style"/>
          <w:sz w:val="32"/>
          <w:szCs w:val="32"/>
        </w:rPr>
        <w:t>кого настрою</w:t>
      </w:r>
      <w:r w:rsidR="00FC2218" w:rsidRPr="00AA2A1F">
        <w:rPr>
          <w:rFonts w:ascii="Bookman Old Style" w:hAnsi="Bookman Old Style"/>
          <w:sz w:val="32"/>
          <w:szCs w:val="32"/>
        </w:rPr>
        <w:t xml:space="preserve"> </w:t>
      </w:r>
      <w:r w:rsidRPr="00AA2A1F">
        <w:rPr>
          <w:rFonts w:ascii="Bookman Old Style" w:hAnsi="Bookman Old Style"/>
          <w:sz w:val="32"/>
          <w:szCs w:val="32"/>
        </w:rPr>
        <w:t>після першої світової війни.</w:t>
      </w:r>
    </w:p>
    <w:p w:rsidR="00622472" w:rsidRPr="00AA2A1F"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Вивчення феноменів політичного мислення і політичної свідомості ведеться у політичній психології переважно за допомогою методів соціальної психології, причому в основному когнітивістського напрямку. Перш за все, об'єктом дослідження стають різні тексти, які обробляються за допомогою контент-аналізу різних модифікацій. Так, у роботі Д.</w:t>
      </w:r>
      <w:r w:rsidR="008E1EDB">
        <w:rPr>
          <w:rFonts w:ascii="Bookman Old Style" w:hAnsi="Bookman Old Style"/>
          <w:sz w:val="32"/>
          <w:szCs w:val="32"/>
        </w:rPr>
        <w:t> </w:t>
      </w:r>
      <w:r w:rsidRPr="00AA2A1F">
        <w:rPr>
          <w:rFonts w:ascii="Bookman Old Style" w:hAnsi="Bookman Old Style"/>
          <w:sz w:val="32"/>
          <w:szCs w:val="32"/>
        </w:rPr>
        <w:t xml:space="preserve">Уінтера, М. Херманн і співавторів контент-аналізу піддалися тексти виступів Буша і Горбачова для виявлення ряду когнітивних характеристик цих політиків. </w:t>
      </w:r>
    </w:p>
    <w:p w:rsidR="00622472" w:rsidRPr="00AA2A1F"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 xml:space="preserve">Серед досліджуваних компонентів політичного мислення були: </w:t>
      </w:r>
      <w:r w:rsidRPr="00AA2A1F">
        <w:rPr>
          <w:rFonts w:ascii="Bookman Old Style" w:hAnsi="Bookman Old Style"/>
          <w:i/>
          <w:sz w:val="32"/>
          <w:szCs w:val="32"/>
        </w:rPr>
        <w:t>переконання, понятійна складність, методи досягнення цілей і деякі інші особливості</w:t>
      </w:r>
      <w:r w:rsidRPr="00AA2A1F">
        <w:rPr>
          <w:rFonts w:ascii="Bookman Old Style" w:hAnsi="Bookman Old Style"/>
          <w:sz w:val="32"/>
          <w:szCs w:val="32"/>
        </w:rPr>
        <w:t xml:space="preserve">, перш за все, спонтанних (не написаних заздалегідь) текстів, проаналізовані через їх порівняння з аналогічними кількісними характеристиками 148 </w:t>
      </w:r>
      <w:r w:rsidRPr="00AA2A1F">
        <w:rPr>
          <w:rFonts w:ascii="Bookman Old Style" w:hAnsi="Bookman Old Style"/>
          <w:sz w:val="32"/>
          <w:szCs w:val="32"/>
        </w:rPr>
        <w:lastRenderedPageBreak/>
        <w:t>вищих політичних керівників з різних країн, культур і періодів.</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Таким чином, поряд з </w:t>
      </w:r>
      <w:r w:rsidR="00852EBE">
        <w:rPr>
          <w:rFonts w:ascii="Bookman Old Style" w:hAnsi="Bookman Old Style"/>
          <w:sz w:val="32"/>
          <w:szCs w:val="32"/>
        </w:rPr>
        <w:t>суто</w:t>
      </w:r>
      <w:r w:rsidRPr="00622472">
        <w:rPr>
          <w:rFonts w:ascii="Bookman Old Style" w:hAnsi="Bookman Old Style"/>
          <w:sz w:val="32"/>
          <w:szCs w:val="32"/>
        </w:rPr>
        <w:t xml:space="preserve"> якісними особливостями, метод контент-аналізу дозволяє використовувати і кількісні параметри, що дають більш об'єктивні результати.</w:t>
      </w:r>
    </w:p>
    <w:p w:rsidR="00622472" w:rsidRPr="00AA2A1F"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 xml:space="preserve">Іншим методом, використовуваним для вивчення політичного менталітету тих груп, які мають артикульовані політичні цінності, є </w:t>
      </w:r>
      <w:r w:rsidRPr="00AA2A1F">
        <w:rPr>
          <w:rFonts w:ascii="Bookman Old Style" w:hAnsi="Bookman Old Style"/>
          <w:sz w:val="32"/>
          <w:szCs w:val="32"/>
        </w:rPr>
        <w:t>метод побудови їх семантичного простору.</w:t>
      </w:r>
    </w:p>
    <w:p w:rsidR="00622472" w:rsidRPr="00AA2A1F" w:rsidRDefault="00B34D21" w:rsidP="00622472">
      <w:pPr>
        <w:pStyle w:val="12"/>
        <w:spacing w:line="240" w:lineRule="auto"/>
        <w:ind w:firstLine="709"/>
        <w:rPr>
          <w:rFonts w:ascii="Bookman Old Style" w:hAnsi="Bookman Old Style"/>
          <w:sz w:val="32"/>
          <w:szCs w:val="32"/>
        </w:rPr>
      </w:pPr>
      <w:r>
        <w:rPr>
          <w:rFonts w:ascii="Bookman Old Style" w:hAnsi="Bookman Old Style"/>
          <w:sz w:val="32"/>
          <w:szCs w:val="32"/>
        </w:rPr>
        <w:t>П</w:t>
      </w:r>
      <w:r w:rsidR="00622472" w:rsidRPr="00AA2A1F">
        <w:rPr>
          <w:rFonts w:ascii="Bookman Old Style" w:hAnsi="Bookman Old Style"/>
          <w:sz w:val="32"/>
          <w:szCs w:val="32"/>
        </w:rPr>
        <w:t xml:space="preserve">сихолог В. Петренко проаналізував політичні штампи і кліше у лексиці нових партій. Матеріалом аналізу послужили промови відомих політиків, партійні документи. Дані цього дослідження дозволили побудувати багатовимірну типологію свідомості політичних активістів. </w:t>
      </w:r>
    </w:p>
    <w:p w:rsidR="00622472" w:rsidRPr="00AA2A1F"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 xml:space="preserve">Дослідження особистості </w:t>
      </w:r>
      <w:r w:rsidR="00FC2218">
        <w:rPr>
          <w:rFonts w:ascii="Bookman Old Style" w:hAnsi="Bookman Old Style"/>
          <w:sz w:val="32"/>
          <w:szCs w:val="32"/>
        </w:rPr>
        <w:t>у</w:t>
      </w:r>
      <w:r w:rsidRPr="00AA2A1F">
        <w:rPr>
          <w:rFonts w:ascii="Bookman Old Style" w:hAnsi="Bookman Old Style"/>
          <w:sz w:val="32"/>
          <w:szCs w:val="32"/>
        </w:rPr>
        <w:t xml:space="preserve"> політичному процесі починалось ще у 30-і роки </w:t>
      </w:r>
      <w:r w:rsidR="00FC2218">
        <w:rPr>
          <w:rFonts w:ascii="Bookman Old Style" w:hAnsi="Bookman Old Style"/>
          <w:sz w:val="32"/>
          <w:szCs w:val="32"/>
        </w:rPr>
        <w:t>у</w:t>
      </w:r>
      <w:r w:rsidRPr="00AA2A1F">
        <w:rPr>
          <w:rFonts w:ascii="Bookman Old Style" w:hAnsi="Bookman Old Style"/>
          <w:sz w:val="32"/>
          <w:szCs w:val="32"/>
        </w:rPr>
        <w:t xml:space="preserve"> рамках переважно психоаналітичної традиції. З цим пов'язаний і інтерес дослідників, перш за все, до таких методик, які дозволяють проникнути у несвідому, емоційну сферу особистості, розкрити глибинні мотиви політичної поведінки. В одній з перших політико-психологічних робіт Г. Лассвела матеріалом для вивчення політиків стали їх медичні карти в одному з елітарних санаторіїв, де їх лікували від неврозів, алкоголізму тощо. Сучасні політичні психоаналітики продовжують традицію якісного вивчення особистості політика, створюючи психологічні профілі представників даної професії.</w:t>
      </w:r>
    </w:p>
    <w:p w:rsidR="00622472" w:rsidRPr="00AA2A1F" w:rsidRDefault="00622472" w:rsidP="00495671">
      <w:pPr>
        <w:pStyle w:val="12"/>
        <w:spacing w:line="240" w:lineRule="auto"/>
        <w:ind w:firstLine="709"/>
        <w:rPr>
          <w:rFonts w:ascii="Bookman Old Style" w:hAnsi="Bookman Old Style"/>
          <w:sz w:val="32"/>
          <w:szCs w:val="32"/>
        </w:rPr>
      </w:pPr>
      <w:r w:rsidRPr="00AA2A1F">
        <w:rPr>
          <w:rFonts w:ascii="Bookman Old Style" w:hAnsi="Bookman Old Style"/>
          <w:sz w:val="32"/>
          <w:szCs w:val="32"/>
        </w:rPr>
        <w:t>Поряд з цим у політичній психології:</w:t>
      </w:r>
      <w:r w:rsidR="00495671">
        <w:rPr>
          <w:rFonts w:ascii="Bookman Old Style" w:hAnsi="Bookman Old Style"/>
          <w:sz w:val="32"/>
          <w:szCs w:val="32"/>
        </w:rPr>
        <w:t xml:space="preserve"> </w:t>
      </w:r>
      <w:r w:rsidRPr="00AA2A1F">
        <w:rPr>
          <w:rFonts w:ascii="Bookman Old Style" w:hAnsi="Bookman Old Style"/>
          <w:sz w:val="32"/>
          <w:szCs w:val="32"/>
        </w:rPr>
        <w:t>широко використовуються психологічні тести при безпосередньому дослідженні політиків,</w:t>
      </w:r>
      <w:r w:rsidR="00495671">
        <w:rPr>
          <w:rFonts w:ascii="Bookman Old Style" w:hAnsi="Bookman Old Style"/>
          <w:sz w:val="32"/>
          <w:szCs w:val="32"/>
        </w:rPr>
        <w:t xml:space="preserve"> </w:t>
      </w:r>
      <w:r w:rsidRPr="00AA2A1F">
        <w:rPr>
          <w:rFonts w:ascii="Bookman Old Style" w:hAnsi="Bookman Old Style"/>
          <w:sz w:val="32"/>
          <w:szCs w:val="32"/>
        </w:rPr>
        <w:t xml:space="preserve">а також численні методи дистанційного аналізу в разі, коли об'єкт недоступний досліднику. У таких випадках </w:t>
      </w:r>
      <w:r w:rsidRPr="00AA2A1F">
        <w:rPr>
          <w:rFonts w:ascii="Bookman Old Style" w:hAnsi="Bookman Old Style"/>
          <w:sz w:val="32"/>
          <w:szCs w:val="32"/>
        </w:rPr>
        <w:lastRenderedPageBreak/>
        <w:t xml:space="preserve">вивчаються не тільки тексти їх виступів, а й відеозаписи, мемуари про них та інші прямі та непрямі джерела даних про особистості </w:t>
      </w:r>
      <w:r w:rsidR="0028060F">
        <w:rPr>
          <w:rFonts w:ascii="Bookman Old Style" w:hAnsi="Bookman Old Style"/>
          <w:sz w:val="32"/>
          <w:szCs w:val="32"/>
        </w:rPr>
        <w:t>у</w:t>
      </w:r>
      <w:r w:rsidRPr="00AA2A1F">
        <w:rPr>
          <w:rFonts w:ascii="Bookman Old Style" w:hAnsi="Bookman Old Style"/>
          <w:sz w:val="32"/>
          <w:szCs w:val="32"/>
        </w:rPr>
        <w:t xml:space="preserve"> політиці.</w:t>
      </w:r>
    </w:p>
    <w:p w:rsidR="00622472" w:rsidRPr="00AA2A1F"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Нерідко використовується і метод експертних оцінок, який дозволяє оцінити окремі якості особистості, дати прогноз її поведінки.</w:t>
      </w:r>
    </w:p>
    <w:p w:rsidR="00622472" w:rsidRPr="00AA2A1F"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В арсеналі дослідницьких процедур політичної психології постійне місце займає і метод експерименту. Найчастіше проводиться лабораторний, але використовується і природний експеримент.</w:t>
      </w:r>
      <w:r w:rsidR="00495671">
        <w:rPr>
          <w:rFonts w:ascii="Bookman Old Style" w:hAnsi="Bookman Old Style"/>
          <w:sz w:val="32"/>
          <w:szCs w:val="32"/>
        </w:rPr>
        <w:t xml:space="preserve"> </w:t>
      </w:r>
      <w:r w:rsidRPr="00AA2A1F">
        <w:rPr>
          <w:rFonts w:ascii="Bookman Old Style" w:hAnsi="Bookman Old Style"/>
          <w:sz w:val="32"/>
          <w:szCs w:val="32"/>
        </w:rPr>
        <w:t>Наприкл</w:t>
      </w:r>
      <w:r w:rsidR="0028060F">
        <w:rPr>
          <w:rFonts w:ascii="Bookman Old Style" w:hAnsi="Bookman Old Style"/>
          <w:sz w:val="32"/>
          <w:szCs w:val="32"/>
        </w:rPr>
        <w:t>ад, у</w:t>
      </w:r>
      <w:r w:rsidRPr="00AA2A1F">
        <w:rPr>
          <w:rFonts w:ascii="Bookman Old Style" w:hAnsi="Bookman Old Style"/>
          <w:sz w:val="32"/>
          <w:szCs w:val="32"/>
        </w:rPr>
        <w:t xml:space="preserve"> результаті експериментальних даних отримали підтвердження важливі теоретичні положення про закономірності поведінки людини у політиці. Тверскі і Канеман довели, що людині властиво уникати високого ступеня ризику.</w:t>
      </w:r>
    </w:p>
    <w:p w:rsidR="00622472" w:rsidRPr="00AA2A1F"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 xml:space="preserve">Знамениті експерименти Мілгрема показали, що </w:t>
      </w:r>
      <w:r w:rsidR="009201C3">
        <w:rPr>
          <w:rFonts w:ascii="Bookman Old Style" w:hAnsi="Bookman Old Style"/>
          <w:sz w:val="32"/>
          <w:szCs w:val="32"/>
        </w:rPr>
        <w:t>у</w:t>
      </w:r>
      <w:r w:rsidRPr="00AA2A1F">
        <w:rPr>
          <w:rFonts w:ascii="Bookman Old Style" w:hAnsi="Bookman Old Style"/>
          <w:sz w:val="32"/>
          <w:szCs w:val="32"/>
        </w:rPr>
        <w:t xml:space="preserve"> разі, коли є якийсь «науковий» авторитет в особі експериментатора, випробовувані готові піти навіть на непотрібну в умовах експерименту жорстокість, знімаючи з себе відповідальність за результат своїх вчинків.</w:t>
      </w:r>
    </w:p>
    <w:p w:rsidR="00622472" w:rsidRPr="00AA2A1F"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Нещодавні експерименти Ласка і Джадда виявили схильність експертів давати більш крайні оцінки кандидатів, ніж це роблять нефахівці. Звичайні громадяни, оцінюючи політиків, керуються не стільки знаннями про те, що і як ті зробили у політиці, а виключно враженнями, отриманими напередодні виборів.</w:t>
      </w:r>
    </w:p>
    <w:p w:rsidR="00622472" w:rsidRPr="00622472" w:rsidRDefault="00622472" w:rsidP="00622472">
      <w:pPr>
        <w:pStyle w:val="12"/>
        <w:spacing w:line="240" w:lineRule="auto"/>
        <w:ind w:firstLine="709"/>
        <w:rPr>
          <w:rFonts w:ascii="Bookman Old Style" w:hAnsi="Bookman Old Style"/>
          <w:sz w:val="32"/>
          <w:szCs w:val="32"/>
        </w:rPr>
      </w:pPr>
      <w:r w:rsidRPr="00AA2A1F">
        <w:rPr>
          <w:rFonts w:ascii="Bookman Old Style" w:hAnsi="Bookman Old Style"/>
          <w:sz w:val="32"/>
          <w:szCs w:val="32"/>
        </w:rPr>
        <w:t xml:space="preserve">Слід зазначити, що крім власне дослідницьких </w:t>
      </w:r>
      <w:r w:rsidRPr="00622472">
        <w:rPr>
          <w:rFonts w:ascii="Bookman Old Style" w:hAnsi="Bookman Old Style"/>
          <w:sz w:val="32"/>
          <w:szCs w:val="32"/>
        </w:rPr>
        <w:t xml:space="preserve">процедур, у політичній психології використовують і широкий набір методів корекційного впливу на політичну поведінку, свідомість і </w:t>
      </w:r>
      <w:r w:rsidR="0028060F">
        <w:rPr>
          <w:rFonts w:ascii="Bookman Old Style" w:hAnsi="Bookman Old Style"/>
          <w:sz w:val="32"/>
          <w:szCs w:val="32"/>
        </w:rPr>
        <w:t>не</w:t>
      </w:r>
      <w:r w:rsidRPr="00622472">
        <w:rPr>
          <w:rFonts w:ascii="Bookman Old Style" w:hAnsi="Bookman Old Style"/>
          <w:sz w:val="32"/>
          <w:szCs w:val="32"/>
        </w:rPr>
        <w:t>свідомі структури особистості.</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Практика політичного консультування включає:</w:t>
      </w:r>
    </w:p>
    <w:p w:rsidR="00622472" w:rsidRPr="00622472" w:rsidRDefault="00622472" w:rsidP="00687CBD">
      <w:pPr>
        <w:pStyle w:val="12"/>
        <w:numPr>
          <w:ilvl w:val="0"/>
          <w:numId w:val="30"/>
        </w:numPr>
        <w:tabs>
          <w:tab w:val="left" w:pos="284"/>
          <w:tab w:val="left" w:pos="993"/>
        </w:tabs>
        <w:spacing w:line="240" w:lineRule="auto"/>
        <w:ind w:left="0" w:firstLine="567"/>
        <w:rPr>
          <w:rFonts w:ascii="Bookman Old Style" w:hAnsi="Bookman Old Style"/>
          <w:sz w:val="32"/>
          <w:szCs w:val="32"/>
        </w:rPr>
      </w:pPr>
      <w:r w:rsidRPr="00622472">
        <w:rPr>
          <w:rFonts w:ascii="Bookman Old Style" w:hAnsi="Bookman Old Style"/>
          <w:sz w:val="32"/>
          <w:szCs w:val="32"/>
        </w:rPr>
        <w:lastRenderedPageBreak/>
        <w:t>психодіагностику політичного діяча</w:t>
      </w:r>
    </w:p>
    <w:p w:rsidR="00622472" w:rsidRPr="00622472" w:rsidRDefault="00622472" w:rsidP="00687CBD">
      <w:pPr>
        <w:pStyle w:val="12"/>
        <w:numPr>
          <w:ilvl w:val="0"/>
          <w:numId w:val="30"/>
        </w:numPr>
        <w:tabs>
          <w:tab w:val="left" w:pos="284"/>
          <w:tab w:val="left" w:pos="993"/>
        </w:tabs>
        <w:spacing w:line="240" w:lineRule="auto"/>
        <w:ind w:left="0" w:firstLine="567"/>
        <w:rPr>
          <w:rFonts w:ascii="Bookman Old Style" w:hAnsi="Bookman Old Style"/>
          <w:sz w:val="32"/>
          <w:szCs w:val="32"/>
        </w:rPr>
      </w:pPr>
      <w:r w:rsidRPr="00622472">
        <w:rPr>
          <w:rFonts w:ascii="Bookman Old Style" w:hAnsi="Bookman Old Style"/>
          <w:sz w:val="32"/>
          <w:szCs w:val="32"/>
        </w:rPr>
        <w:t>аналіз і корекцію його публічного іміджу</w:t>
      </w:r>
    </w:p>
    <w:p w:rsidR="00622472" w:rsidRPr="00622472" w:rsidRDefault="00622472" w:rsidP="00687CBD">
      <w:pPr>
        <w:pStyle w:val="12"/>
        <w:numPr>
          <w:ilvl w:val="0"/>
          <w:numId w:val="30"/>
        </w:numPr>
        <w:tabs>
          <w:tab w:val="left" w:pos="284"/>
          <w:tab w:val="left" w:pos="993"/>
        </w:tabs>
        <w:spacing w:line="240" w:lineRule="auto"/>
        <w:ind w:left="0" w:firstLine="567"/>
        <w:rPr>
          <w:rFonts w:ascii="Bookman Old Style" w:hAnsi="Bookman Old Style"/>
          <w:sz w:val="32"/>
          <w:szCs w:val="32"/>
        </w:rPr>
      </w:pPr>
      <w:r w:rsidRPr="00622472">
        <w:rPr>
          <w:rFonts w:ascii="Bookman Old Style" w:hAnsi="Bookman Old Style"/>
          <w:sz w:val="32"/>
          <w:szCs w:val="32"/>
        </w:rPr>
        <w:t>розробку стратегії його взаємин як з широкою публікою, так і з власними однодумцями і апаратом.</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Така робота політичного психолога передбачає:</w:t>
      </w:r>
    </w:p>
    <w:p w:rsidR="00622472" w:rsidRPr="00622472" w:rsidRDefault="00622472" w:rsidP="00687CBD">
      <w:pPr>
        <w:pStyle w:val="12"/>
        <w:numPr>
          <w:ilvl w:val="0"/>
          <w:numId w:val="31"/>
        </w:numPr>
        <w:tabs>
          <w:tab w:val="left" w:pos="993"/>
        </w:tabs>
        <w:spacing w:line="240" w:lineRule="auto"/>
        <w:ind w:left="567" w:firstLine="0"/>
        <w:rPr>
          <w:rFonts w:ascii="Bookman Old Style" w:hAnsi="Bookman Old Style"/>
          <w:sz w:val="32"/>
          <w:szCs w:val="32"/>
        </w:rPr>
      </w:pPr>
      <w:r w:rsidRPr="00622472">
        <w:rPr>
          <w:rFonts w:ascii="Bookman Old Style" w:hAnsi="Bookman Old Style"/>
          <w:sz w:val="32"/>
          <w:szCs w:val="32"/>
        </w:rPr>
        <w:t>використання методів тренінгу</w:t>
      </w:r>
    </w:p>
    <w:p w:rsidR="00622472" w:rsidRPr="00622472" w:rsidRDefault="00622472" w:rsidP="00687CBD">
      <w:pPr>
        <w:pStyle w:val="12"/>
        <w:numPr>
          <w:ilvl w:val="0"/>
          <w:numId w:val="31"/>
        </w:numPr>
        <w:tabs>
          <w:tab w:val="left" w:pos="993"/>
        </w:tabs>
        <w:spacing w:line="240" w:lineRule="auto"/>
        <w:ind w:left="567" w:firstLine="0"/>
        <w:rPr>
          <w:rFonts w:ascii="Bookman Old Style" w:hAnsi="Bookman Old Style"/>
          <w:sz w:val="32"/>
          <w:szCs w:val="32"/>
        </w:rPr>
      </w:pPr>
      <w:r w:rsidRPr="00622472">
        <w:rPr>
          <w:rFonts w:ascii="Bookman Old Style" w:hAnsi="Bookman Old Style"/>
          <w:sz w:val="32"/>
          <w:szCs w:val="32"/>
        </w:rPr>
        <w:t>участі у діяльності з паблік рілейшнз</w:t>
      </w:r>
    </w:p>
    <w:p w:rsidR="00622472" w:rsidRPr="00622472" w:rsidRDefault="00622472" w:rsidP="00687CBD">
      <w:pPr>
        <w:pStyle w:val="12"/>
        <w:numPr>
          <w:ilvl w:val="0"/>
          <w:numId w:val="31"/>
        </w:numPr>
        <w:tabs>
          <w:tab w:val="left" w:pos="993"/>
        </w:tabs>
        <w:spacing w:line="240" w:lineRule="auto"/>
        <w:ind w:left="567" w:firstLine="0"/>
        <w:rPr>
          <w:rFonts w:ascii="Bookman Old Style" w:hAnsi="Bookman Old Style"/>
          <w:sz w:val="32"/>
          <w:szCs w:val="32"/>
        </w:rPr>
      </w:pPr>
      <w:r w:rsidRPr="00622472">
        <w:rPr>
          <w:rFonts w:ascii="Bookman Old Style" w:hAnsi="Bookman Old Style"/>
          <w:sz w:val="32"/>
          <w:szCs w:val="32"/>
        </w:rPr>
        <w:t>розробку рекомендацій з метою ефективної політичної комунікації.</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Говорячи про сферу діяльності професійного політічного психолога, слід зазначити, що міжнародне співтовариство (ISPP) розробило і запропонувало своїм індивідуальним членам спеціальний етичний кодекс, який регламентує ряд дій фахівців у цій сфері.</w:t>
      </w:r>
    </w:p>
    <w:p w:rsidR="00622472" w:rsidRPr="00622472" w:rsidRDefault="00622472" w:rsidP="00622472">
      <w:pPr>
        <w:pStyle w:val="12"/>
        <w:spacing w:line="240" w:lineRule="auto"/>
        <w:ind w:firstLine="709"/>
        <w:rPr>
          <w:rFonts w:ascii="Bookman Old Style" w:hAnsi="Bookman Old Style"/>
          <w:sz w:val="32"/>
          <w:szCs w:val="32"/>
        </w:rPr>
      </w:pPr>
      <w:r w:rsidRPr="00622472">
        <w:rPr>
          <w:rFonts w:ascii="Bookman Old Style" w:hAnsi="Bookman Old Style"/>
          <w:sz w:val="32"/>
          <w:szCs w:val="32"/>
        </w:rPr>
        <w:t>Так само як психолог, лікар, соціальний працівник або фахівець з організації, політичний психолог, який займається дослідженнями або консультуванням, має справу з достатньо вибухово небезпечною інформацією.</w:t>
      </w:r>
    </w:p>
    <w:p w:rsidR="00622472" w:rsidRDefault="00622472" w:rsidP="00622472">
      <w:pPr>
        <w:pStyle w:val="12"/>
        <w:spacing w:line="240" w:lineRule="auto"/>
        <w:ind w:firstLine="709"/>
        <w:rPr>
          <w:sz w:val="28"/>
          <w:szCs w:val="28"/>
        </w:rPr>
      </w:pPr>
      <w:r w:rsidRPr="00622472">
        <w:rPr>
          <w:rFonts w:ascii="Bookman Old Style" w:hAnsi="Bookman Old Style"/>
          <w:sz w:val="32"/>
          <w:szCs w:val="32"/>
        </w:rPr>
        <w:t xml:space="preserve">Так, політичний консультант не вважає за можливе не тільки публічно обговорювати дані, які стосуються </w:t>
      </w:r>
      <w:r w:rsidR="00495671">
        <w:rPr>
          <w:rFonts w:ascii="Bookman Old Style" w:hAnsi="Bookman Old Style"/>
          <w:sz w:val="32"/>
          <w:szCs w:val="32"/>
        </w:rPr>
        <w:t>його</w:t>
      </w:r>
      <w:r w:rsidRPr="00622472">
        <w:rPr>
          <w:rFonts w:ascii="Bookman Old Style" w:hAnsi="Bookman Old Style"/>
          <w:sz w:val="32"/>
          <w:szCs w:val="32"/>
        </w:rPr>
        <w:t xml:space="preserve"> клієнтів, але навіть не розкриває їх імен без дозволу останніх.</w:t>
      </w:r>
      <w:r w:rsidR="0028060F">
        <w:rPr>
          <w:rFonts w:ascii="Bookman Old Style" w:hAnsi="Bookman Old Style"/>
          <w:sz w:val="32"/>
          <w:szCs w:val="32"/>
        </w:rPr>
        <w:t xml:space="preserve"> </w:t>
      </w:r>
      <w:r w:rsidRPr="00622472">
        <w:rPr>
          <w:rFonts w:ascii="Bookman Old Style" w:hAnsi="Bookman Old Style"/>
          <w:sz w:val="32"/>
          <w:szCs w:val="32"/>
        </w:rPr>
        <w:t>Існує небезпека завдати шкоди репутації тій чи іншій людині, навіть якщо обговорення має професійний характер у науковому журналі.</w:t>
      </w:r>
      <w:r w:rsidR="0028060F">
        <w:rPr>
          <w:rFonts w:ascii="Bookman Old Style" w:hAnsi="Bookman Old Style"/>
          <w:sz w:val="32"/>
          <w:szCs w:val="32"/>
        </w:rPr>
        <w:t xml:space="preserve"> </w:t>
      </w:r>
      <w:r w:rsidRPr="00622472">
        <w:rPr>
          <w:rFonts w:ascii="Bookman Old Style" w:hAnsi="Bookman Old Style"/>
          <w:sz w:val="32"/>
          <w:szCs w:val="32"/>
        </w:rPr>
        <w:t>Професійна громада зацікавлена, щоб її представники чітко відокремлювали свою наукову діяльність від участі у практичній політиці.</w:t>
      </w:r>
    </w:p>
    <w:p w:rsidR="00622472" w:rsidRDefault="00622472" w:rsidP="00622472">
      <w:pPr>
        <w:rPr>
          <w:sz w:val="28"/>
          <w:szCs w:val="28"/>
        </w:rPr>
      </w:pPr>
    </w:p>
    <w:p w:rsidR="0027162E" w:rsidRDefault="0027162E">
      <w:pPr>
        <w:rPr>
          <w:rFonts w:ascii="Bookman Old Style" w:hAnsi="Bookman Old Style"/>
          <w:b/>
          <w:sz w:val="32"/>
          <w:szCs w:val="32"/>
        </w:rPr>
      </w:pPr>
      <w:r>
        <w:rPr>
          <w:rFonts w:ascii="Bookman Old Style" w:hAnsi="Bookman Old Style"/>
          <w:b/>
          <w:sz w:val="32"/>
          <w:szCs w:val="32"/>
        </w:rPr>
        <w:br w:type="page"/>
      </w:r>
    </w:p>
    <w:p w:rsidR="00D50ECD" w:rsidRPr="00F733AC" w:rsidRDefault="00D50ECD" w:rsidP="00F733AC">
      <w:pPr>
        <w:pStyle w:val="21"/>
        <w:keepNext/>
        <w:widowControl w:val="0"/>
        <w:ind w:firstLine="0"/>
        <w:jc w:val="center"/>
        <w:rPr>
          <w:rFonts w:ascii="Bookman Old Style" w:hAnsi="Bookman Old Style"/>
          <w:b/>
          <w:kern w:val="0"/>
          <w:sz w:val="32"/>
          <w:szCs w:val="32"/>
        </w:rPr>
      </w:pPr>
      <w:r w:rsidRPr="00F733AC">
        <w:rPr>
          <w:rFonts w:ascii="Bookman Old Style" w:hAnsi="Bookman Old Style"/>
          <w:b/>
          <w:kern w:val="0"/>
          <w:sz w:val="32"/>
          <w:szCs w:val="32"/>
        </w:rPr>
        <w:lastRenderedPageBreak/>
        <w:t>Контрольні питання</w:t>
      </w:r>
    </w:p>
    <w:p w:rsidR="00D50ECD" w:rsidRPr="00F733AC" w:rsidRDefault="00E87F1A" w:rsidP="00F733AC">
      <w:pPr>
        <w:pStyle w:val="21"/>
        <w:keepNext/>
        <w:widowControl w:val="0"/>
        <w:ind w:firstLine="0"/>
        <w:jc w:val="center"/>
        <w:rPr>
          <w:rFonts w:ascii="Bookman Old Style" w:hAnsi="Bookman Old Style"/>
          <w:b/>
          <w:kern w:val="0"/>
          <w:sz w:val="32"/>
          <w:szCs w:val="32"/>
        </w:rPr>
      </w:pPr>
      <w:r>
        <w:rPr>
          <w:rFonts w:ascii="Bookman Old Style" w:hAnsi="Bookman Old Style"/>
          <w:b/>
          <w:noProof/>
          <w:kern w:val="0"/>
          <w:sz w:val="32"/>
          <w:szCs w:val="32"/>
          <w:lang w:eastAsia="uk-UA"/>
        </w:rPr>
        <w:drawing>
          <wp:inline distT="0" distB="0" distL="0" distR="0">
            <wp:extent cx="558165" cy="403225"/>
            <wp:effectExtent l="19050" t="0" r="0" b="0"/>
            <wp:docPr id="3" name="Рисунок 3" descr="k016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k0168483"/>
                    <pic:cNvPicPr>
                      <a:picLocks noChangeAspect="1" noChangeArrowheads="1"/>
                    </pic:cNvPicPr>
                  </pic:nvPicPr>
                  <pic:blipFill>
                    <a:blip r:embed="rId10"/>
                    <a:srcRect/>
                    <a:stretch>
                      <a:fillRect/>
                    </a:stretch>
                  </pic:blipFill>
                  <pic:spPr bwMode="auto">
                    <a:xfrm>
                      <a:off x="0" y="0"/>
                      <a:ext cx="558165" cy="403225"/>
                    </a:xfrm>
                    <a:prstGeom prst="rect">
                      <a:avLst/>
                    </a:prstGeom>
                    <a:noFill/>
                    <a:ln w="9525">
                      <a:noFill/>
                      <a:miter lim="800000"/>
                      <a:headEnd/>
                      <a:tailEnd/>
                    </a:ln>
                  </pic:spPr>
                </pic:pic>
              </a:graphicData>
            </a:graphic>
          </wp:inline>
        </w:drawing>
      </w:r>
    </w:p>
    <w:p w:rsidR="00D50ECD" w:rsidRPr="00B34D21" w:rsidRDefault="00D50ECD" w:rsidP="00687CBD">
      <w:pPr>
        <w:pStyle w:val="1"/>
        <w:keepNext/>
        <w:widowControl w:val="0"/>
        <w:numPr>
          <w:ilvl w:val="0"/>
          <w:numId w:val="11"/>
        </w:numPr>
        <w:tabs>
          <w:tab w:val="clear" w:pos="1849"/>
          <w:tab w:val="num" w:pos="284"/>
          <w:tab w:val="left" w:pos="851"/>
        </w:tabs>
        <w:spacing w:before="0" w:beforeAutospacing="0" w:after="0" w:afterAutospacing="0"/>
        <w:ind w:left="284" w:firstLine="0"/>
        <w:jc w:val="both"/>
        <w:rPr>
          <w:rFonts w:ascii="Bookman Old Style" w:hAnsi="Bookman Old Style"/>
          <w:b w:val="0"/>
          <w:color w:val="auto"/>
          <w:kern w:val="0"/>
          <w:sz w:val="32"/>
          <w:szCs w:val="32"/>
        </w:rPr>
      </w:pPr>
      <w:r w:rsidRPr="00B34D21">
        <w:rPr>
          <w:rFonts w:ascii="Bookman Old Style" w:hAnsi="Bookman Old Style"/>
          <w:b w:val="0"/>
          <w:color w:val="auto"/>
          <w:kern w:val="0"/>
          <w:sz w:val="32"/>
          <w:szCs w:val="32"/>
        </w:rPr>
        <w:t xml:space="preserve">Дайте визначення поняття </w:t>
      </w:r>
      <w:r w:rsidR="00B34D21" w:rsidRPr="00B34D21">
        <w:rPr>
          <w:rFonts w:ascii="Bookman Old Style" w:hAnsi="Bookman Old Style"/>
          <w:b w:val="0"/>
          <w:color w:val="auto"/>
          <w:kern w:val="0"/>
          <w:sz w:val="32"/>
          <w:szCs w:val="32"/>
          <w:lang w:val="uk-UA"/>
        </w:rPr>
        <w:t>«політичної психології».</w:t>
      </w:r>
    </w:p>
    <w:p w:rsidR="00B34D21" w:rsidRPr="00B34D21" w:rsidRDefault="00B34D21"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sidRPr="00B34D21">
        <w:rPr>
          <w:rFonts w:ascii="Bookman Old Style" w:hAnsi="Bookman Old Style"/>
          <w:sz w:val="32"/>
          <w:szCs w:val="32"/>
          <w:lang w:val="ru-RU"/>
        </w:rPr>
        <w:t>Рокрийте зміст поняття «політична психологія», її генезис.</w:t>
      </w:r>
    </w:p>
    <w:p w:rsidR="00B34D21" w:rsidRPr="00B34D21" w:rsidRDefault="00B34D21"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sidRPr="00B34D21">
        <w:rPr>
          <w:rFonts w:ascii="Bookman Old Style" w:hAnsi="Bookman Old Style"/>
          <w:sz w:val="32"/>
          <w:szCs w:val="32"/>
          <w:lang w:val="ru-RU"/>
        </w:rPr>
        <w:t>Назвіть предмет і метод</w:t>
      </w:r>
      <w:r w:rsidR="000928BD">
        <w:rPr>
          <w:rFonts w:ascii="Bookman Old Style" w:hAnsi="Bookman Old Style"/>
          <w:sz w:val="32"/>
          <w:szCs w:val="32"/>
          <w:lang w:val="ru-RU"/>
        </w:rPr>
        <w:t>и</w:t>
      </w:r>
      <w:r w:rsidRPr="00B34D21">
        <w:rPr>
          <w:rFonts w:ascii="Bookman Old Style" w:hAnsi="Bookman Old Style"/>
          <w:sz w:val="32"/>
          <w:szCs w:val="32"/>
          <w:lang w:val="ru-RU"/>
        </w:rPr>
        <w:t xml:space="preserve"> політичної психології.</w:t>
      </w:r>
    </w:p>
    <w:p w:rsidR="00B34D21" w:rsidRDefault="00B34D21"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sidRPr="00B34D21">
        <w:rPr>
          <w:rFonts w:ascii="Bookman Old Style" w:hAnsi="Bookman Old Style"/>
          <w:sz w:val="32"/>
          <w:szCs w:val="32"/>
          <w:lang w:val="ru-RU"/>
        </w:rPr>
        <w:t>Дайте характеристику основним напрямкам політичної психології.</w:t>
      </w:r>
    </w:p>
    <w:p w:rsidR="000928BD" w:rsidRDefault="000928BD"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Охарактеризуйте біхевіористичний напрямок у політичній психології.</w:t>
      </w:r>
    </w:p>
    <w:p w:rsidR="000928BD" w:rsidRPr="00B34D21" w:rsidRDefault="000928BD"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sidRPr="000928BD">
        <w:rPr>
          <w:rFonts w:ascii="Bookman Old Style" w:hAnsi="Bookman Old Style"/>
          <w:sz w:val="32"/>
          <w:szCs w:val="32"/>
          <w:lang w:val="ru-RU"/>
        </w:rPr>
        <w:t xml:space="preserve"> </w:t>
      </w:r>
      <w:r>
        <w:rPr>
          <w:rFonts w:ascii="Bookman Old Style" w:hAnsi="Bookman Old Style"/>
          <w:sz w:val="32"/>
          <w:szCs w:val="32"/>
          <w:lang w:val="ru-RU"/>
        </w:rPr>
        <w:t>Дайте характеристику когнітивістському напрямку у політичній психології.</w:t>
      </w:r>
    </w:p>
    <w:p w:rsidR="000928BD" w:rsidRDefault="000928BD"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Розкрийте сутність та основну мету психобіографічного напрямку політичної психології.</w:t>
      </w:r>
    </w:p>
    <w:p w:rsidR="000928BD" w:rsidRDefault="000928BD"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Дайте характеристику психоісторичному напрямку у політичній психології.</w:t>
      </w:r>
    </w:p>
    <w:p w:rsidR="009201C3" w:rsidRDefault="009201C3"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 xml:space="preserve">Що є об’єктом політичної психології? </w:t>
      </w:r>
      <w:r w:rsidR="0028060F">
        <w:rPr>
          <w:rFonts w:ascii="Bookman Old Style" w:hAnsi="Bookman Old Style"/>
          <w:sz w:val="32"/>
          <w:szCs w:val="32"/>
          <w:lang w:val="ru-RU"/>
        </w:rPr>
        <w:t xml:space="preserve">Обгрунтуйте свою </w:t>
      </w:r>
      <w:r>
        <w:rPr>
          <w:rFonts w:ascii="Bookman Old Style" w:hAnsi="Bookman Old Style"/>
          <w:sz w:val="32"/>
          <w:szCs w:val="32"/>
          <w:lang w:val="ru-RU"/>
        </w:rPr>
        <w:t>думку.</w:t>
      </w:r>
    </w:p>
    <w:p w:rsidR="000928BD" w:rsidRDefault="000C4E82"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 xml:space="preserve"> </w:t>
      </w:r>
      <w:r w:rsidR="00747FDD">
        <w:rPr>
          <w:rFonts w:ascii="Bookman Old Style" w:hAnsi="Bookman Old Style"/>
          <w:sz w:val="32"/>
          <w:szCs w:val="32"/>
          <w:lang w:val="ru-RU"/>
        </w:rPr>
        <w:t xml:space="preserve">Дайте характеристику спостереження </w:t>
      </w:r>
      <w:r>
        <w:rPr>
          <w:rFonts w:ascii="Bookman Old Style" w:hAnsi="Bookman Old Style"/>
          <w:sz w:val="32"/>
          <w:szCs w:val="32"/>
          <w:lang w:val="ru-RU"/>
        </w:rPr>
        <w:t>як метода політико-психологічних досліджень.</w:t>
      </w:r>
    </w:p>
    <w:p w:rsidR="000C4E82" w:rsidRDefault="000C4E82"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Яку роль відіграють соціологічні опитування у політичній психології?</w:t>
      </w:r>
    </w:p>
    <w:p w:rsidR="000C4E82" w:rsidRDefault="000C4E82"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Розкрйте сутність моделювання політичних ситуацій у політичній психології.</w:t>
      </w:r>
    </w:p>
    <w:p w:rsidR="000C4E82" w:rsidRDefault="00D14A9B" w:rsidP="00687CBD">
      <w:pPr>
        <w:pStyle w:val="12"/>
        <w:numPr>
          <w:ilvl w:val="0"/>
          <w:numId w:val="11"/>
        </w:numPr>
        <w:tabs>
          <w:tab w:val="num" w:pos="284"/>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Охарактеризуйте метод експертних оцінок у політичній психології.</w:t>
      </w:r>
    </w:p>
    <w:p w:rsidR="00D50ECD" w:rsidRPr="006534A3" w:rsidRDefault="00B34D21" w:rsidP="00B34D21">
      <w:pPr>
        <w:keepNext/>
        <w:widowControl w:val="0"/>
        <w:tabs>
          <w:tab w:val="left" w:pos="0"/>
          <w:tab w:val="num" w:pos="284"/>
          <w:tab w:val="left" w:pos="851"/>
        </w:tabs>
        <w:ind w:left="284"/>
        <w:jc w:val="center"/>
        <w:rPr>
          <w:rFonts w:ascii="Bookman Old Style" w:hAnsi="Bookman Old Style"/>
          <w:b/>
          <w:sz w:val="40"/>
          <w:szCs w:val="40"/>
        </w:rPr>
      </w:pPr>
      <w:r w:rsidRPr="000928BD">
        <w:rPr>
          <w:rFonts w:ascii="Bookman Old Style" w:hAnsi="Bookman Old Style"/>
          <w:b/>
          <w:sz w:val="32"/>
          <w:szCs w:val="32"/>
        </w:rPr>
        <w:br w:type="page"/>
      </w:r>
      <w:r w:rsidR="00D50ECD" w:rsidRPr="006534A3">
        <w:rPr>
          <w:rFonts w:ascii="Bookman Old Style" w:hAnsi="Bookman Old Style"/>
          <w:b/>
          <w:sz w:val="40"/>
          <w:szCs w:val="40"/>
        </w:rPr>
        <w:lastRenderedPageBreak/>
        <w:t>ТЕМА 2</w:t>
      </w:r>
    </w:p>
    <w:p w:rsidR="00D748F2" w:rsidRDefault="00D748F2" w:rsidP="00F733AC">
      <w:pPr>
        <w:pStyle w:val="8"/>
        <w:pageBreakBefore w:val="0"/>
        <w:widowControl w:val="0"/>
        <w:spacing w:line="240" w:lineRule="auto"/>
        <w:rPr>
          <w:rFonts w:ascii="Bookman Old Style" w:hAnsi="Bookman Old Style"/>
          <w:sz w:val="40"/>
          <w:szCs w:val="40"/>
        </w:rPr>
      </w:pPr>
      <w:r>
        <w:rPr>
          <w:rFonts w:ascii="Bookman Old Style" w:hAnsi="Bookman Old Style"/>
          <w:sz w:val="40"/>
          <w:szCs w:val="40"/>
        </w:rPr>
        <w:t xml:space="preserve">Політична психологія у структурі </w:t>
      </w:r>
    </w:p>
    <w:p w:rsidR="00D50ECD" w:rsidRDefault="00D748F2" w:rsidP="00F733AC">
      <w:pPr>
        <w:pStyle w:val="8"/>
        <w:pageBreakBefore w:val="0"/>
        <w:widowControl w:val="0"/>
        <w:spacing w:line="240" w:lineRule="auto"/>
        <w:rPr>
          <w:rFonts w:ascii="Bookman Old Style" w:hAnsi="Bookman Old Style"/>
          <w:sz w:val="40"/>
          <w:szCs w:val="40"/>
        </w:rPr>
      </w:pPr>
      <w:r>
        <w:rPr>
          <w:rFonts w:ascii="Bookman Old Style" w:hAnsi="Bookman Old Style"/>
          <w:sz w:val="40"/>
          <w:szCs w:val="40"/>
        </w:rPr>
        <w:t>соціального знання</w:t>
      </w:r>
    </w:p>
    <w:p w:rsidR="00D50ECD" w:rsidRDefault="00E87F1A" w:rsidP="006534A3">
      <w:r>
        <w:rPr>
          <w:noProof/>
          <w:lang w:eastAsia="uk-UA"/>
        </w:rPr>
        <w:drawing>
          <wp:anchor distT="0" distB="0" distL="114300" distR="114300" simplePos="0" relativeHeight="251656192" behindDoc="1" locked="0" layoutInCell="1" allowOverlap="0">
            <wp:simplePos x="0" y="0"/>
            <wp:positionH relativeFrom="column">
              <wp:posOffset>1600200</wp:posOffset>
            </wp:positionH>
            <wp:positionV relativeFrom="paragraph">
              <wp:posOffset>65405</wp:posOffset>
            </wp:positionV>
            <wp:extent cx="2514600" cy="1195070"/>
            <wp:effectExtent l="19050" t="0" r="0" b="0"/>
            <wp:wrapNone/>
            <wp:docPr id="18" name="Рисунок 10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Default="00D50ECD" w:rsidP="006534A3"/>
    <w:p w:rsidR="00D50ECD" w:rsidRDefault="00D50ECD" w:rsidP="006534A3"/>
    <w:p w:rsidR="00D50ECD" w:rsidRDefault="00D50ECD" w:rsidP="006534A3"/>
    <w:p w:rsidR="00D50ECD" w:rsidRDefault="00D50ECD" w:rsidP="006534A3"/>
    <w:p w:rsidR="00D50ECD" w:rsidRPr="006534A3" w:rsidRDefault="00D50ECD" w:rsidP="006534A3"/>
    <w:p w:rsidR="00D50ECD" w:rsidRPr="00F733AC" w:rsidRDefault="00D50ECD" w:rsidP="00F733AC">
      <w:pPr>
        <w:keepNext/>
        <w:widowControl w:val="0"/>
        <w:rPr>
          <w:rFonts w:ascii="Bookman Old Style" w:hAnsi="Bookman Old Style"/>
          <w:sz w:val="32"/>
          <w:szCs w:val="32"/>
        </w:rPr>
      </w:pPr>
    </w:p>
    <w:p w:rsidR="00D748F2" w:rsidRPr="00D748F2" w:rsidRDefault="009201C3" w:rsidP="009201C3">
      <w:pPr>
        <w:pStyle w:val="12"/>
        <w:tabs>
          <w:tab w:val="left" w:pos="851"/>
          <w:tab w:val="left" w:pos="1418"/>
        </w:tabs>
        <w:spacing w:line="240" w:lineRule="auto"/>
        <w:ind w:firstLine="0"/>
        <w:rPr>
          <w:rFonts w:ascii="Bookman Old Style" w:hAnsi="Bookman Old Style"/>
          <w:sz w:val="32"/>
          <w:szCs w:val="32"/>
        </w:rPr>
      </w:pPr>
      <w:r>
        <w:rPr>
          <w:rFonts w:ascii="Bookman Old Style" w:hAnsi="Bookman Old Style"/>
          <w:sz w:val="32"/>
          <w:szCs w:val="32"/>
        </w:rPr>
        <w:t xml:space="preserve">2.1. </w:t>
      </w:r>
      <w:r w:rsidR="00D748F2" w:rsidRPr="00D748F2">
        <w:rPr>
          <w:rFonts w:ascii="Bookman Old Style" w:hAnsi="Bookman Old Style"/>
          <w:sz w:val="32"/>
          <w:szCs w:val="32"/>
        </w:rPr>
        <w:t>Особливості та форми прояву політичної психології</w:t>
      </w:r>
    </w:p>
    <w:p w:rsidR="00D748F2" w:rsidRPr="00D748F2" w:rsidRDefault="00D748F2" w:rsidP="00D748F2">
      <w:pPr>
        <w:pStyle w:val="12"/>
        <w:spacing w:line="240" w:lineRule="auto"/>
        <w:ind w:firstLine="0"/>
        <w:rPr>
          <w:rFonts w:ascii="Bookman Old Style" w:hAnsi="Bookman Old Style"/>
          <w:sz w:val="32"/>
          <w:szCs w:val="32"/>
        </w:rPr>
      </w:pPr>
      <w:r w:rsidRPr="00D748F2">
        <w:rPr>
          <w:rFonts w:ascii="Bookman Old Style" w:hAnsi="Bookman Old Style"/>
          <w:sz w:val="32"/>
          <w:szCs w:val="32"/>
        </w:rPr>
        <w:t>2.2. Зв'язок політичної психології з іншими науками</w:t>
      </w:r>
    </w:p>
    <w:p w:rsidR="00D748F2" w:rsidRPr="00D748F2" w:rsidRDefault="00D748F2" w:rsidP="00D748F2">
      <w:pPr>
        <w:pStyle w:val="12"/>
        <w:spacing w:line="240" w:lineRule="auto"/>
        <w:ind w:firstLine="0"/>
        <w:rPr>
          <w:rFonts w:ascii="Bookman Old Style" w:hAnsi="Bookman Old Style"/>
          <w:sz w:val="32"/>
          <w:szCs w:val="32"/>
        </w:rPr>
      </w:pPr>
      <w:r w:rsidRPr="00D748F2">
        <w:rPr>
          <w:rFonts w:ascii="Bookman Old Style" w:hAnsi="Bookman Old Style"/>
          <w:sz w:val="32"/>
          <w:szCs w:val="32"/>
        </w:rPr>
        <w:t>2.3.</w:t>
      </w:r>
      <w:r w:rsidR="009201C3">
        <w:rPr>
          <w:rFonts w:ascii="Bookman Old Style" w:hAnsi="Bookman Old Style"/>
          <w:sz w:val="32"/>
          <w:szCs w:val="32"/>
        </w:rPr>
        <w:t xml:space="preserve"> </w:t>
      </w:r>
      <w:r w:rsidRPr="00D748F2">
        <w:rPr>
          <w:rFonts w:ascii="Bookman Old Style" w:hAnsi="Bookman Old Style"/>
          <w:sz w:val="32"/>
          <w:szCs w:val="32"/>
        </w:rPr>
        <w:t>Політична свідомість та ментал</w:t>
      </w:r>
      <w:r w:rsidR="00852EBE">
        <w:rPr>
          <w:rFonts w:ascii="Bookman Old Style" w:hAnsi="Bookman Old Style"/>
          <w:sz w:val="32"/>
          <w:szCs w:val="32"/>
        </w:rPr>
        <w:t>ітет</w:t>
      </w:r>
    </w:p>
    <w:p w:rsidR="00D50ECD" w:rsidRPr="00D748F2" w:rsidRDefault="00D50ECD" w:rsidP="00D748F2">
      <w:pPr>
        <w:keepNext/>
        <w:widowControl w:val="0"/>
        <w:jc w:val="both"/>
        <w:rPr>
          <w:rFonts w:ascii="Bookman Old Style" w:hAnsi="Bookman Old Style"/>
          <w:sz w:val="32"/>
          <w:szCs w:val="32"/>
        </w:rPr>
      </w:pPr>
    </w:p>
    <w:p w:rsidR="00D50ECD" w:rsidRPr="00F733AC" w:rsidRDefault="00D50ECD" w:rsidP="00F733AC">
      <w:pPr>
        <w:keepNext/>
        <w:widowControl w:val="0"/>
        <w:ind w:firstLine="709"/>
        <w:jc w:val="both"/>
        <w:rPr>
          <w:rFonts w:ascii="Bookman Old Style" w:hAnsi="Bookman Old Style"/>
          <w:b/>
          <w:i/>
          <w:sz w:val="32"/>
          <w:szCs w:val="32"/>
        </w:rPr>
      </w:pPr>
    </w:p>
    <w:p w:rsidR="00D748F2" w:rsidRDefault="00D748F2" w:rsidP="00D748F2">
      <w:pPr>
        <w:pStyle w:val="12"/>
        <w:spacing w:line="240" w:lineRule="auto"/>
        <w:ind w:firstLine="0"/>
        <w:jc w:val="center"/>
        <w:rPr>
          <w:rFonts w:ascii="Bookman Old Style" w:hAnsi="Bookman Old Style"/>
          <w:b/>
          <w:sz w:val="32"/>
          <w:szCs w:val="32"/>
        </w:rPr>
      </w:pPr>
      <w:r>
        <w:rPr>
          <w:rFonts w:ascii="Bookman Old Style" w:hAnsi="Bookman Old Style"/>
          <w:b/>
          <w:sz w:val="32"/>
          <w:szCs w:val="32"/>
        </w:rPr>
        <w:t>2.1.</w:t>
      </w:r>
      <w:r w:rsidR="00852EBE">
        <w:rPr>
          <w:rFonts w:ascii="Bookman Old Style" w:hAnsi="Bookman Old Style"/>
          <w:b/>
          <w:sz w:val="32"/>
          <w:szCs w:val="32"/>
        </w:rPr>
        <w:t xml:space="preserve"> </w:t>
      </w:r>
      <w:r w:rsidR="00852EBE" w:rsidRPr="00D748F2">
        <w:rPr>
          <w:rFonts w:ascii="Bookman Old Style" w:hAnsi="Bookman Old Style"/>
          <w:b/>
          <w:sz w:val="32"/>
          <w:szCs w:val="32"/>
        </w:rPr>
        <w:t>Особливості та форми прояву</w:t>
      </w:r>
    </w:p>
    <w:p w:rsidR="00D748F2" w:rsidRPr="00D748F2" w:rsidRDefault="00852EBE" w:rsidP="00D748F2">
      <w:pPr>
        <w:pStyle w:val="12"/>
        <w:spacing w:line="240" w:lineRule="auto"/>
        <w:ind w:firstLine="0"/>
        <w:jc w:val="center"/>
        <w:rPr>
          <w:rFonts w:ascii="Bookman Old Style" w:hAnsi="Bookman Old Style"/>
          <w:b/>
          <w:sz w:val="32"/>
          <w:szCs w:val="32"/>
        </w:rPr>
      </w:pPr>
      <w:r>
        <w:rPr>
          <w:rFonts w:ascii="Bookman Old Style" w:hAnsi="Bookman Old Style"/>
          <w:b/>
          <w:sz w:val="32"/>
          <w:szCs w:val="32"/>
        </w:rPr>
        <w:t>п</w:t>
      </w:r>
      <w:r w:rsidRPr="00D748F2">
        <w:rPr>
          <w:rFonts w:ascii="Bookman Old Style" w:hAnsi="Bookman Old Style"/>
          <w:b/>
          <w:sz w:val="32"/>
          <w:szCs w:val="32"/>
        </w:rPr>
        <w:t>олітичної психології</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Можна виділити щонайменше шість основних особливостей політичної психології як науково-прикладної дисципліни.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1. Формування політичної психології у процесі безпосередньої суспільно-політичної діяльності, активності громадян, їх практичної взаємодії між собою, з різними суб'єктами, інститутами влади. Тому і вивчати, аналізувати політичну психологію можна саме з урахуванням цих обставин.</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2. Відображення політичних подій і процесів, яке має фактично поверхневий характер. Політичну психологію не можна сприймати спрощено, однозначно, без відповідного осмислення.</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3. Домінуюча роль чутливих, емоційних елементів свідомості, а не раціональних. Тому політичні процеси важко спрогнозувати, передбачити їх соціальне значення.</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lastRenderedPageBreak/>
        <w:t>4. Швидка і чутлива реакція людини на зміну політичних умов, політичної ситуації. Така політична мобільність властива переважній більшості суб'єктів політики.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5. Неоднозначний вплив різних ідеологій на людей, а точніше на формування, існування політичної психології у процесі зіткнення, боротьби ідеологій. Без такого зіткнення політичний процес взагалі неможливо уявити.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6. Відображення не перспективних, майбутніх, а насамперед сьогоднішніх, поточних інтересів і потреб людей. Тому політичні процеси, події завжди детерміновані </w:t>
      </w:r>
      <w:r w:rsidR="00D6186A">
        <w:rPr>
          <w:rFonts w:ascii="Bookman Old Style" w:hAnsi="Bookman Old Style"/>
          <w:sz w:val="32"/>
          <w:szCs w:val="32"/>
        </w:rPr>
        <w:t>у</w:t>
      </w:r>
      <w:r w:rsidRPr="00015320">
        <w:rPr>
          <w:rFonts w:ascii="Bookman Old Style" w:hAnsi="Bookman Old Style"/>
          <w:sz w:val="32"/>
          <w:szCs w:val="32"/>
        </w:rPr>
        <w:t xml:space="preserve"> часі.</w:t>
      </w:r>
    </w:p>
    <w:p w:rsidR="00015320" w:rsidRPr="00015320" w:rsidRDefault="00015320" w:rsidP="00015320">
      <w:pPr>
        <w:pStyle w:val="12"/>
        <w:spacing w:line="240" w:lineRule="auto"/>
        <w:ind w:firstLine="709"/>
        <w:rPr>
          <w:rFonts w:ascii="Bookman Old Style" w:hAnsi="Bookman Old Style"/>
          <w:b/>
          <w:sz w:val="32"/>
          <w:szCs w:val="32"/>
        </w:rPr>
      </w:pPr>
      <w:r w:rsidRPr="00015320">
        <w:rPr>
          <w:rFonts w:ascii="Bookman Old Style" w:hAnsi="Bookman Old Style"/>
          <w:b/>
          <w:sz w:val="32"/>
          <w:szCs w:val="32"/>
        </w:rPr>
        <w:t>Форми прояву політичної психології:</w:t>
      </w:r>
    </w:p>
    <w:p w:rsidR="00015320" w:rsidRPr="00015320" w:rsidRDefault="00015320" w:rsidP="00D6186A">
      <w:pPr>
        <w:pStyle w:val="12"/>
        <w:spacing w:line="240" w:lineRule="auto"/>
        <w:ind w:firstLine="567"/>
        <w:rPr>
          <w:rFonts w:ascii="Bookman Old Style" w:hAnsi="Bookman Old Style"/>
          <w:sz w:val="32"/>
          <w:szCs w:val="32"/>
        </w:rPr>
      </w:pPr>
      <w:r w:rsidRPr="00015320">
        <w:rPr>
          <w:rFonts w:ascii="Bookman Old Style" w:hAnsi="Bookman Old Style"/>
          <w:sz w:val="32"/>
          <w:szCs w:val="32"/>
        </w:rPr>
        <w:t>• політичні цінності, потреби, інтереси, прагнення, очікування, воля;</w:t>
      </w:r>
    </w:p>
    <w:p w:rsidR="00015320" w:rsidRPr="00015320" w:rsidRDefault="00015320" w:rsidP="00D6186A">
      <w:pPr>
        <w:pStyle w:val="12"/>
        <w:spacing w:line="240" w:lineRule="auto"/>
        <w:ind w:firstLine="567"/>
        <w:rPr>
          <w:rFonts w:ascii="Bookman Old Style" w:hAnsi="Bookman Old Style"/>
          <w:sz w:val="32"/>
          <w:szCs w:val="32"/>
        </w:rPr>
      </w:pPr>
      <w:r w:rsidRPr="00015320">
        <w:rPr>
          <w:rFonts w:ascii="Bookman Old Style" w:hAnsi="Bookman Old Style"/>
          <w:sz w:val="32"/>
          <w:szCs w:val="32"/>
        </w:rPr>
        <w:t>• політичні відчуття, емоції, настрої, думки, забобони, ілюзії, міфи;</w:t>
      </w:r>
    </w:p>
    <w:p w:rsidR="00015320" w:rsidRPr="00015320" w:rsidRDefault="00015320" w:rsidP="00D6186A">
      <w:pPr>
        <w:pStyle w:val="12"/>
        <w:spacing w:line="240" w:lineRule="auto"/>
        <w:ind w:firstLine="567"/>
        <w:rPr>
          <w:rFonts w:ascii="Bookman Old Style" w:hAnsi="Bookman Old Style"/>
          <w:sz w:val="32"/>
          <w:szCs w:val="32"/>
        </w:rPr>
      </w:pPr>
      <w:r w:rsidRPr="00015320">
        <w:rPr>
          <w:rFonts w:ascii="Bookman Old Style" w:hAnsi="Bookman Old Style"/>
          <w:sz w:val="32"/>
          <w:szCs w:val="32"/>
        </w:rPr>
        <w:t>• звички, навички, традиції, характер;</w:t>
      </w:r>
    </w:p>
    <w:p w:rsidR="00015320" w:rsidRPr="00015320" w:rsidRDefault="00015320" w:rsidP="00D6186A">
      <w:pPr>
        <w:pStyle w:val="12"/>
        <w:spacing w:line="240" w:lineRule="auto"/>
        <w:ind w:firstLine="567"/>
        <w:rPr>
          <w:rFonts w:ascii="Bookman Old Style" w:hAnsi="Bookman Old Style"/>
          <w:sz w:val="32"/>
          <w:szCs w:val="32"/>
        </w:rPr>
      </w:pPr>
      <w:r w:rsidRPr="00015320">
        <w:rPr>
          <w:rFonts w:ascii="Bookman Old Style" w:hAnsi="Bookman Old Style"/>
          <w:sz w:val="32"/>
          <w:szCs w:val="32"/>
        </w:rPr>
        <w:t xml:space="preserve">• навіювання, переконання, наслідування, чутки. </w:t>
      </w:r>
    </w:p>
    <w:p w:rsidR="00015320" w:rsidRPr="00015320" w:rsidRDefault="00015320" w:rsidP="00015320">
      <w:pPr>
        <w:pStyle w:val="12"/>
        <w:spacing w:line="240" w:lineRule="auto"/>
        <w:ind w:firstLine="284"/>
        <w:rPr>
          <w:rFonts w:ascii="Bookman Old Style" w:hAnsi="Bookman Old Style"/>
          <w:sz w:val="32"/>
          <w:szCs w:val="32"/>
        </w:rPr>
      </w:pPr>
      <w:r w:rsidRPr="00015320">
        <w:rPr>
          <w:rFonts w:ascii="Bookman Old Style" w:hAnsi="Bookman Old Style"/>
          <w:sz w:val="32"/>
          <w:szCs w:val="32"/>
        </w:rPr>
        <w:t>Розглянемо коротко деякі з них.</w:t>
      </w:r>
    </w:p>
    <w:p w:rsidR="00015320" w:rsidRPr="00D6186A" w:rsidRDefault="00015320" w:rsidP="00015320">
      <w:pPr>
        <w:pStyle w:val="12"/>
        <w:spacing w:line="240" w:lineRule="auto"/>
        <w:ind w:firstLine="709"/>
        <w:rPr>
          <w:rFonts w:ascii="Bookman Old Style" w:hAnsi="Bookman Old Style"/>
          <w:b/>
          <w:i/>
          <w:sz w:val="32"/>
          <w:szCs w:val="32"/>
        </w:rPr>
      </w:pPr>
      <w:r w:rsidRPr="00D6186A">
        <w:rPr>
          <w:rFonts w:ascii="Bookman Old Style" w:hAnsi="Bookman Old Style"/>
          <w:b/>
          <w:i/>
          <w:sz w:val="32"/>
          <w:szCs w:val="32"/>
        </w:rPr>
        <w:t>Політичні цінності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Цінності взагалі </w:t>
      </w:r>
      <w:r w:rsidRPr="00015320">
        <w:rPr>
          <w:sz w:val="32"/>
          <w:szCs w:val="32"/>
        </w:rPr>
        <w:t>‒</w:t>
      </w:r>
      <w:r w:rsidRPr="00015320">
        <w:rPr>
          <w:rFonts w:ascii="Bookman Old Style" w:hAnsi="Bookman Old Style"/>
          <w:sz w:val="32"/>
          <w:szCs w:val="32"/>
        </w:rPr>
        <w:t xml:space="preserve"> це своєрідний об'єкт, який задовольняє потребу суб'єкта, групи, верстви населення, етносу. Інакше кажучи, цінність є водночас і властивістю, і об'єктом, який має цю властивість.</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Цінності мають матеріальну і ідеальну природу. Техногенно-природне і соціальне середовище мають певні системи цінностей, які до того ж класифікуються: по субстанції на матеріальні і духовні; за суб'єктами потреб </w:t>
      </w:r>
      <w:r w:rsidRPr="00015320">
        <w:rPr>
          <w:sz w:val="32"/>
          <w:szCs w:val="32"/>
        </w:rPr>
        <w:t>‒</w:t>
      </w:r>
      <w:r w:rsidRPr="00015320">
        <w:rPr>
          <w:rFonts w:ascii="Bookman Old Style" w:hAnsi="Bookman Old Style"/>
          <w:sz w:val="32"/>
          <w:szCs w:val="32"/>
        </w:rPr>
        <w:t xml:space="preserve"> на цінності людини, організації, об'єднання, товариства; за соціальними установами – економічні, політичні, культурні, педагогічні, сімейно-родинні, релігійні тощо.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lastRenderedPageBreak/>
        <w:t>Зрештою, розрізняють цінності-блага і цінності-регламенти. До перших належать такі потреби людини, як матеріальні ресурси, духовні продукти «споживання» та послуги, до других – потреби, які охоплюють моральні, правові та естетичні норми і ідеали, звичаї, традиції.</w:t>
      </w:r>
    </w:p>
    <w:p w:rsidR="00015320" w:rsidRPr="00015320" w:rsidRDefault="00015320" w:rsidP="00015320">
      <w:pPr>
        <w:pStyle w:val="12"/>
        <w:spacing w:line="240" w:lineRule="auto"/>
        <w:ind w:firstLine="709"/>
        <w:rPr>
          <w:rFonts w:ascii="Bookman Old Style" w:hAnsi="Bookman Old Style"/>
          <w:sz w:val="32"/>
          <w:szCs w:val="32"/>
        </w:rPr>
      </w:pPr>
      <w:r w:rsidRPr="00D6186A">
        <w:rPr>
          <w:rFonts w:ascii="Bookman Old Style" w:hAnsi="Bookman Old Style"/>
          <w:sz w:val="32"/>
          <w:szCs w:val="32"/>
        </w:rPr>
        <w:t>Цінності поділяють:</w:t>
      </w:r>
      <w:r w:rsidRPr="00015320">
        <w:rPr>
          <w:rFonts w:ascii="Bookman Old Style" w:hAnsi="Bookman Old Style"/>
          <w:sz w:val="32"/>
          <w:szCs w:val="32"/>
        </w:rPr>
        <w:t xml:space="preserve"> на такі, які санкціонуються і культивуються офіційно за допомогою широкої мережі спеціальної системи засобів, які є у державі; і такі, що існують на рівні побутової свідомості незалежно від тих, які культивуються офіційно. Найчастіше між такими цінностями існує значна неузгодженість, а то і глибокі розбіжності.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Слід окремо зупинитися на системі цінностей.</w:t>
      </w:r>
      <w:r w:rsidR="00C039B2">
        <w:rPr>
          <w:rFonts w:ascii="Bookman Old Style" w:hAnsi="Bookman Old Style"/>
          <w:sz w:val="32"/>
          <w:szCs w:val="32"/>
        </w:rPr>
        <w:t xml:space="preserve"> </w:t>
      </w:r>
      <w:r w:rsidRPr="00015320">
        <w:rPr>
          <w:rFonts w:ascii="Bookman Old Style" w:hAnsi="Bookman Old Style"/>
          <w:sz w:val="32"/>
          <w:szCs w:val="32"/>
        </w:rPr>
        <w:t>Система цінностей або окремі цінності поширюються і пропагуються за рахунок символів, символіки. Йдеться про державну символіку, символ</w:t>
      </w:r>
      <w:r w:rsidR="00D6186A">
        <w:rPr>
          <w:rFonts w:ascii="Bookman Old Style" w:hAnsi="Bookman Old Style"/>
          <w:sz w:val="32"/>
          <w:szCs w:val="32"/>
        </w:rPr>
        <w:t>и</w:t>
      </w:r>
      <w:r w:rsidRPr="00015320">
        <w:rPr>
          <w:rFonts w:ascii="Bookman Old Style" w:hAnsi="Bookman Old Style"/>
          <w:sz w:val="32"/>
          <w:szCs w:val="32"/>
        </w:rPr>
        <w:t xml:space="preserve"> партій, організацій, об'єднань, соціальних груп, національностей, національних меншин тощо.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Символи об'єднують раціональну суть і раціонально трактоване значення тієї або іншої соціальної цінності з відповідним емоційним рівнем і гостротою її сприйняття і переживання.</w:t>
      </w:r>
    </w:p>
    <w:p w:rsidR="00015320" w:rsidRPr="00015320" w:rsidRDefault="00015320" w:rsidP="00015320">
      <w:pPr>
        <w:pStyle w:val="12"/>
        <w:spacing w:line="240" w:lineRule="auto"/>
        <w:ind w:firstLine="709"/>
        <w:rPr>
          <w:rFonts w:ascii="Bookman Old Style" w:hAnsi="Bookman Old Style"/>
          <w:sz w:val="32"/>
          <w:szCs w:val="32"/>
        </w:rPr>
      </w:pPr>
      <w:r w:rsidRPr="00D6186A">
        <w:rPr>
          <w:rFonts w:ascii="Bookman Old Style" w:hAnsi="Bookman Old Style"/>
          <w:b/>
          <w:sz w:val="32"/>
          <w:szCs w:val="32"/>
        </w:rPr>
        <w:t>Політичні цінності</w:t>
      </w:r>
      <w:r w:rsidRPr="00015320">
        <w:rPr>
          <w:rFonts w:ascii="Bookman Old Style" w:hAnsi="Bookman Old Style"/>
          <w:sz w:val="32"/>
          <w:szCs w:val="32"/>
        </w:rPr>
        <w:t xml:space="preserve"> – це найвищі принципи, які забезпечують згоду в суспільстві або в окремих соціальних групах, ставлення до основних цілей і проблем; віра в бажаний і кращий (або найкращий) тип політичної системи, </w:t>
      </w:r>
      <w:r w:rsidR="00D6186A">
        <w:rPr>
          <w:rFonts w:ascii="Bookman Old Style" w:hAnsi="Bookman Old Style"/>
          <w:sz w:val="32"/>
          <w:szCs w:val="32"/>
        </w:rPr>
        <w:t>у</w:t>
      </w:r>
      <w:r w:rsidRPr="00015320">
        <w:rPr>
          <w:rFonts w:ascii="Bookman Old Style" w:hAnsi="Bookman Old Style"/>
          <w:sz w:val="32"/>
          <w:szCs w:val="32"/>
        </w:rPr>
        <w:t xml:space="preserve"> політичні цілі і засоби досягнення такої мети і уявлення про них.</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На основі політичних цінностей суб'єкти політичного процесу вибирають відповідний спосіб поведінки.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У складному політичному житті орієнтирами є саме політичні цінності. Нарешті, завдяки політичним цінностям люди пізнають світ політики.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lastRenderedPageBreak/>
        <w:t>У національному суспільстві, як справедливо зазначає відомий політолог А. Беднар, найвищою цінністю, яка об'єднує його членів, є збереження цілісності і незалежності держави. Досягнення цієї мети складне, оскільки вимагає узгодження, або консенсусу, ідей і думок багатьох суб'єктів суспільно-політичного процесу. Консенсус між державами вкрай необхідний, коли мова йде про забезпечення миру і злагоди на світовому рівні. Тут виникає проблема групового прийняття рішення, з чим людство стикається постійно.</w:t>
      </w:r>
    </w:p>
    <w:p w:rsidR="00015320" w:rsidRPr="00E74BD8" w:rsidRDefault="00015320" w:rsidP="00015320">
      <w:pPr>
        <w:pStyle w:val="12"/>
        <w:spacing w:line="240" w:lineRule="auto"/>
        <w:ind w:firstLine="709"/>
        <w:rPr>
          <w:rFonts w:ascii="Bookman Old Style" w:hAnsi="Bookman Old Style"/>
          <w:b/>
          <w:i/>
          <w:sz w:val="32"/>
          <w:szCs w:val="32"/>
        </w:rPr>
      </w:pPr>
      <w:r w:rsidRPr="00E74BD8">
        <w:rPr>
          <w:rFonts w:ascii="Bookman Old Style" w:hAnsi="Bookman Old Style"/>
          <w:b/>
          <w:i/>
          <w:sz w:val="32"/>
          <w:szCs w:val="32"/>
        </w:rPr>
        <w:t>Політичні потреби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Потреба – це те, що детермінує відповідну активність, спонукає людину або групу людей до певної діяльності.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Передбачення </w:t>
      </w:r>
      <w:r w:rsidR="00E258B1">
        <w:rPr>
          <w:rFonts w:ascii="Bookman Old Style" w:hAnsi="Bookman Old Style"/>
          <w:sz w:val="32"/>
          <w:szCs w:val="32"/>
        </w:rPr>
        <w:t>у</w:t>
      </w:r>
      <w:r w:rsidRPr="00015320">
        <w:rPr>
          <w:rFonts w:ascii="Bookman Old Style" w:hAnsi="Bookman Old Style"/>
          <w:sz w:val="32"/>
          <w:szCs w:val="32"/>
        </w:rPr>
        <w:t xml:space="preserve"> свідомості результату задоволення потреби є мета. Потреби діляться на </w:t>
      </w:r>
      <w:r w:rsidRPr="00015320">
        <w:rPr>
          <w:rFonts w:ascii="Bookman Old Style" w:hAnsi="Bookman Old Style"/>
          <w:i/>
          <w:sz w:val="32"/>
          <w:szCs w:val="32"/>
        </w:rPr>
        <w:t>біогенні, психогенні і соціогенні</w:t>
      </w:r>
      <w:r w:rsidRPr="00015320">
        <w:rPr>
          <w:rFonts w:ascii="Bookman Old Style" w:hAnsi="Bookman Old Style"/>
          <w:sz w:val="32"/>
          <w:szCs w:val="32"/>
        </w:rPr>
        <w:t>.</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Соціогенні мають найбільш складний механізм утворення і задоволення, оскільки залежать від знань суб'єкта потреби у певній галузі, рівня освіти, виховання, свідомості тощо.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Розрізняють потреби економічні, матеріальні, політичні, естетичні, етичні, психологічні, соціальні та громадські.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Політичні потреби пов'язані з необхідністю реалізації у державній або громадській діяльності, а також в діяльності окремих соціальних груп, класів, націй, держав відповідних політичних інтересів.</w:t>
      </w:r>
    </w:p>
    <w:p w:rsidR="00015320" w:rsidRPr="00E74BD8" w:rsidRDefault="00015320" w:rsidP="00015320">
      <w:pPr>
        <w:pStyle w:val="12"/>
        <w:spacing w:line="240" w:lineRule="auto"/>
        <w:ind w:firstLine="709"/>
        <w:rPr>
          <w:rFonts w:ascii="Bookman Old Style" w:hAnsi="Bookman Old Style"/>
          <w:b/>
          <w:i/>
          <w:sz w:val="32"/>
          <w:szCs w:val="32"/>
        </w:rPr>
      </w:pPr>
      <w:r w:rsidRPr="00E74BD8">
        <w:rPr>
          <w:rFonts w:ascii="Bookman Old Style" w:hAnsi="Bookman Old Style"/>
          <w:b/>
          <w:i/>
          <w:sz w:val="32"/>
          <w:szCs w:val="32"/>
        </w:rPr>
        <w:t>Політичні інтереси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Будь-який колективний інтерес охоплює індивідуальні та групові інтереси. Колективний політичний інтерес лише умовно можна вважати таким, оскільки він ніколи не є штучним об'єднанням політичних інтересів окремих учасників політичного </w:t>
      </w:r>
      <w:r w:rsidRPr="00015320">
        <w:rPr>
          <w:rFonts w:ascii="Bookman Old Style" w:hAnsi="Bookman Old Style"/>
          <w:sz w:val="32"/>
          <w:szCs w:val="32"/>
        </w:rPr>
        <w:lastRenderedPageBreak/>
        <w:t xml:space="preserve">життя. Інша справа – спробувати відшукати </w:t>
      </w:r>
      <w:r w:rsidR="00E74BD8">
        <w:rPr>
          <w:rFonts w:ascii="Bookman Old Style" w:hAnsi="Bookman Old Style"/>
          <w:sz w:val="32"/>
          <w:szCs w:val="32"/>
        </w:rPr>
        <w:t>у</w:t>
      </w:r>
      <w:r w:rsidRPr="00015320">
        <w:rPr>
          <w:rFonts w:ascii="Bookman Old Style" w:hAnsi="Bookman Old Style"/>
          <w:sz w:val="32"/>
          <w:szCs w:val="32"/>
        </w:rPr>
        <w:t xml:space="preserve"> політичному інтересі багатьох людей щось спільне, єдине, що об'єднує їх на певний, іноді короткий час.</w:t>
      </w:r>
    </w:p>
    <w:p w:rsidR="00015320" w:rsidRPr="00015320" w:rsidRDefault="00015320" w:rsidP="00015320">
      <w:pPr>
        <w:pStyle w:val="12"/>
        <w:spacing w:line="240" w:lineRule="auto"/>
        <w:ind w:firstLine="709"/>
        <w:rPr>
          <w:rFonts w:ascii="Bookman Old Style" w:hAnsi="Bookman Old Style"/>
          <w:sz w:val="32"/>
          <w:szCs w:val="32"/>
        </w:rPr>
      </w:pPr>
      <w:r w:rsidRPr="00E74BD8">
        <w:rPr>
          <w:rFonts w:ascii="Bookman Old Style" w:hAnsi="Bookman Old Style"/>
          <w:b/>
          <w:sz w:val="32"/>
          <w:szCs w:val="32"/>
        </w:rPr>
        <w:t>Політичні інтереси</w:t>
      </w:r>
      <w:r w:rsidRPr="00015320">
        <w:rPr>
          <w:rFonts w:ascii="Bookman Old Style" w:hAnsi="Bookman Old Style"/>
          <w:sz w:val="32"/>
          <w:szCs w:val="32"/>
        </w:rPr>
        <w:t xml:space="preserve"> – це основні спонукальні мотиви політичної діяльності, а також те, за рахунок чого суб'єкти політичного процесу – особистості, соціальні групи, класи, партії, рухи, об'єднання, виявляють своє ставлення до матеріального, соціального і духовного життя.</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Таке ставлення є неоднозначним, а тому політичні інтереси класифікують наступним чином: індивідуальні, групові, класові, національні, громадські; державні, партійні, окремих громадських організацій та об'єднань; такі, які виникають стихійно або на основі певних розроблених програм; прогресивні, реакційні, консервативні.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Залежно від особливостей певної країни найважливішими політичними інтересами можуть стати інтереси класів, націй, національних меншин, окремих соціальних, релігійних, етнічних, демографічних груп (наприклад, молоді) тощо.</w:t>
      </w:r>
    </w:p>
    <w:p w:rsidR="00015320" w:rsidRPr="00E74BD8" w:rsidRDefault="00015320" w:rsidP="00015320">
      <w:pPr>
        <w:pStyle w:val="12"/>
        <w:spacing w:line="240" w:lineRule="auto"/>
        <w:ind w:firstLine="709"/>
        <w:rPr>
          <w:rFonts w:ascii="Bookman Old Style" w:hAnsi="Bookman Old Style"/>
          <w:b/>
          <w:i/>
          <w:sz w:val="32"/>
          <w:szCs w:val="32"/>
        </w:rPr>
      </w:pPr>
      <w:r w:rsidRPr="00E74BD8">
        <w:rPr>
          <w:rFonts w:ascii="Bookman Old Style" w:hAnsi="Bookman Old Style"/>
          <w:b/>
          <w:i/>
          <w:sz w:val="32"/>
          <w:szCs w:val="32"/>
        </w:rPr>
        <w:t>Політичні думки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У вузькому розумінні політичні думки – це один із напрямів суспільствознавства, а в широкому – конкретний продукт політичного мислення.</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Політичні думки як феномен є предметом вивчення багатьох наук.</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Політична думка формує уявлення людей про суспільство, стосунки з іншими людьми, індивіда і колективу, групи, держави, суспільства, а також вона є невіддільною складовою світогляду людини. Якщо звернутися до історії, генезису політичних думок, то можна виділити певні системи політичних поглядів, а саме: матеріалістичні та ідеалістичні, світські і теологічні, революційні, консервативні, ліберальні і </w:t>
      </w:r>
      <w:r w:rsidRPr="00015320">
        <w:rPr>
          <w:rFonts w:ascii="Bookman Old Style" w:hAnsi="Bookman Old Style"/>
          <w:sz w:val="32"/>
          <w:szCs w:val="32"/>
        </w:rPr>
        <w:lastRenderedPageBreak/>
        <w:t>консервативні.</w:t>
      </w:r>
    </w:p>
    <w:p w:rsidR="00015320" w:rsidRPr="00E74BD8" w:rsidRDefault="00015320" w:rsidP="00015320">
      <w:pPr>
        <w:pStyle w:val="12"/>
        <w:spacing w:line="240" w:lineRule="auto"/>
        <w:ind w:firstLine="709"/>
        <w:rPr>
          <w:rFonts w:ascii="Bookman Old Style" w:hAnsi="Bookman Old Style"/>
          <w:b/>
          <w:i/>
          <w:sz w:val="32"/>
          <w:szCs w:val="32"/>
        </w:rPr>
      </w:pPr>
      <w:r w:rsidRPr="00E74BD8">
        <w:rPr>
          <w:rFonts w:ascii="Bookman Old Style" w:hAnsi="Bookman Old Style"/>
          <w:b/>
          <w:i/>
          <w:sz w:val="32"/>
          <w:szCs w:val="32"/>
        </w:rPr>
        <w:t>Політичні міфи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У політиці, політичній діяльності дуже поширені міфи, міфотворчість.</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Спочатку розглянемо поняття міфу, міфологеми.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b/>
          <w:sz w:val="32"/>
          <w:szCs w:val="32"/>
        </w:rPr>
        <w:t>Політичний міф</w:t>
      </w:r>
      <w:r w:rsidRPr="00015320">
        <w:rPr>
          <w:rFonts w:ascii="Bookman Old Style" w:hAnsi="Bookman Old Style"/>
          <w:sz w:val="32"/>
          <w:szCs w:val="32"/>
        </w:rPr>
        <w:t xml:space="preserve"> – це реально існуюче хибне уявлення про політичні відносини і дії, свідомо чи несвідомо доповнене різними абстрактними вигадками, висновками, фантазіями або й легендами.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Кожна країна, нація, народ мають власні, сформовані у певній ситуації національні міфи.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Оскільки політичні міфи ґрунтуються на спотвореному, містифікованому образі певної політичної, економічної чи іншої ситуації, вони досить швидко поширюються. Часто міфи піднімають до рівня офіційної політики, всіляко підтримують, використовують як дієві засоби маніпулювання свідомістю людей.</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Міфи широко використовують у політиці, оскільки за ними досить легко можна приховати справжню мету. Часто це вдається завдяки тому, що тим, кому адресовані міфи, як правило, бракує достовірної, об'єктивної інформації про явища, які неправильно інтерпретуються, до того ж багатьом людям властива досить низька політична культура.</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Так, успішно поширюються міфи, пов'язані з «образом ворога», «справжньою демократією», «жидомасонами» тощо. Такі міфи у формі відповідної інформації більш просто сприйняти на віру, ніж спробувати розібратися у них по суті.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Міфи-обіцянки багато політиків широко використовують у своїй практичній діяльності з урахуванням того, що люди «проковтнуть» їх як незаперечну інформацію. Політичні міфи здебільшого персоніфіковані, пов'язані з конкретними людьми </w:t>
      </w:r>
      <w:r w:rsidRPr="00015320">
        <w:rPr>
          <w:rFonts w:ascii="Bookman Old Style" w:hAnsi="Bookman Old Style"/>
          <w:sz w:val="32"/>
          <w:szCs w:val="32"/>
        </w:rPr>
        <w:lastRenderedPageBreak/>
        <w:t>(особистостями). Тому їх як засіб маніпулювання людьми (а то і всім суспільством) використовують певний час і саме стільки, скільки вони мають можливість впливати на свідомість тих, заради кого їх створюють.</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Окремі міфи живуть досить довго. Це, наприклад, міфи про любов підлеглих до свого вождя, короля, царя, лідера партії. Або міфи про віру всього народу країни у певну ідею, ідеологію. Такі міфи ще недавно успішно створювалися і поширювалися </w:t>
      </w:r>
      <w:r w:rsidR="008458C1">
        <w:rPr>
          <w:rFonts w:ascii="Bookman Old Style" w:hAnsi="Bookman Old Style"/>
          <w:sz w:val="32"/>
          <w:szCs w:val="32"/>
        </w:rPr>
        <w:t>у</w:t>
      </w:r>
      <w:r w:rsidRPr="00015320">
        <w:rPr>
          <w:rFonts w:ascii="Bookman Old Style" w:hAnsi="Bookman Old Style"/>
          <w:sz w:val="32"/>
          <w:szCs w:val="32"/>
        </w:rPr>
        <w:t xml:space="preserve"> країнах так званого соціалістичного табору, в колишньому СРСР. Вони активно підтримувалися ідеологічною пропагандою за допомогою вигадок-маніфестів. Що вже говорити про численні міфи щодо «батьків народу», «ідеалів нації», «великих вождів» тощо.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У цьому випадку творцями ілюзорних міфів були саме ті, кого насправді мало цікавила конкретна людина, нація, народ, однак «вождями» яких вони хотіли себе бачити і відчувати.</w:t>
      </w:r>
    </w:p>
    <w:p w:rsidR="00015320" w:rsidRPr="008458C1" w:rsidRDefault="00015320" w:rsidP="00015320">
      <w:pPr>
        <w:pStyle w:val="12"/>
        <w:spacing w:line="240" w:lineRule="auto"/>
        <w:ind w:firstLine="709"/>
        <w:rPr>
          <w:rFonts w:ascii="Bookman Old Style" w:hAnsi="Bookman Old Style"/>
          <w:b/>
          <w:i/>
          <w:sz w:val="32"/>
          <w:szCs w:val="32"/>
        </w:rPr>
      </w:pPr>
      <w:r w:rsidRPr="008458C1">
        <w:rPr>
          <w:rFonts w:ascii="Bookman Old Style" w:hAnsi="Bookman Old Style"/>
          <w:b/>
          <w:i/>
          <w:sz w:val="32"/>
          <w:szCs w:val="32"/>
        </w:rPr>
        <w:t>Політичні традиції</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Політичні традиції – це звичаї і правила поведінки у політичному житті, які склалися історично і передаються від покоління до покоління. Інакше кажучи, це повага і дотримання певного політичного порядку, форм політичної дії, певна політична практика. Така практика є конкретно-історичною, властива певному народу, нації і невіддільна від нього, його способу і особливостей життя. По суті, політичні традиції є найважливішими факторами формування політичної культури людини (особистості), соціальної групи, класу, політичної партії або об'єднання, нації, народу.</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Політичні традиції існують у: формі звичаїв, певних принципів і норм поведінки, ритуалів і обрядів.</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lastRenderedPageBreak/>
        <w:t xml:space="preserve">Політичні традиції бувають: </w:t>
      </w:r>
      <w:r w:rsidRPr="00015320">
        <w:rPr>
          <w:rFonts w:ascii="Bookman Old Style" w:hAnsi="Bookman Old Style"/>
          <w:i/>
          <w:sz w:val="32"/>
          <w:szCs w:val="32"/>
        </w:rPr>
        <w:t>прогресивні, регресивні, консервативні, ліберальні</w:t>
      </w:r>
      <w:r w:rsidRPr="00015320">
        <w:rPr>
          <w:rFonts w:ascii="Bookman Old Style" w:hAnsi="Bookman Old Style"/>
          <w:sz w:val="32"/>
          <w:szCs w:val="32"/>
        </w:rPr>
        <w:t>. Вони передаються різними способами: усно, письмово, зорово і інституційно.</w:t>
      </w:r>
    </w:p>
    <w:p w:rsidR="00C7792B" w:rsidRDefault="00C7792B" w:rsidP="00852EBE">
      <w:pPr>
        <w:pStyle w:val="12"/>
        <w:spacing w:line="240" w:lineRule="auto"/>
        <w:ind w:firstLine="709"/>
        <w:jc w:val="center"/>
        <w:rPr>
          <w:rFonts w:ascii="Bookman Old Style" w:hAnsi="Bookman Old Style"/>
          <w:b/>
          <w:sz w:val="32"/>
          <w:szCs w:val="32"/>
        </w:rPr>
      </w:pPr>
    </w:p>
    <w:p w:rsidR="00852EBE" w:rsidRDefault="00852EBE" w:rsidP="00852EBE">
      <w:pPr>
        <w:pStyle w:val="12"/>
        <w:spacing w:line="240" w:lineRule="auto"/>
        <w:ind w:firstLine="709"/>
        <w:jc w:val="center"/>
        <w:rPr>
          <w:rFonts w:ascii="Bookman Old Style" w:hAnsi="Bookman Old Style"/>
          <w:b/>
          <w:sz w:val="32"/>
          <w:szCs w:val="32"/>
        </w:rPr>
      </w:pPr>
      <w:r>
        <w:rPr>
          <w:rFonts w:ascii="Bookman Old Style" w:hAnsi="Bookman Old Style"/>
          <w:b/>
          <w:sz w:val="32"/>
          <w:szCs w:val="32"/>
        </w:rPr>
        <w:t xml:space="preserve">2.2. </w:t>
      </w:r>
      <w:r w:rsidR="00B34D21" w:rsidRPr="00B34D21">
        <w:rPr>
          <w:rFonts w:ascii="Bookman Old Style" w:hAnsi="Bookman Old Style"/>
          <w:b/>
          <w:sz w:val="32"/>
          <w:szCs w:val="32"/>
        </w:rPr>
        <w:t xml:space="preserve">Зв'язок політичної науки </w:t>
      </w:r>
    </w:p>
    <w:p w:rsidR="00B34D21" w:rsidRPr="00B34D21" w:rsidRDefault="00B34D21" w:rsidP="00852EBE">
      <w:pPr>
        <w:pStyle w:val="12"/>
        <w:spacing w:line="240" w:lineRule="auto"/>
        <w:ind w:firstLine="709"/>
        <w:jc w:val="center"/>
        <w:rPr>
          <w:rFonts w:ascii="Bookman Old Style" w:hAnsi="Bookman Old Style"/>
          <w:b/>
          <w:sz w:val="32"/>
          <w:szCs w:val="32"/>
        </w:rPr>
      </w:pPr>
      <w:r w:rsidRPr="00B34D21">
        <w:rPr>
          <w:rFonts w:ascii="Bookman Old Style" w:hAnsi="Bookman Old Style"/>
          <w:b/>
          <w:sz w:val="32"/>
          <w:szCs w:val="32"/>
        </w:rPr>
        <w:t>з іншими науками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Політична психологія має певні зв'язки з іншими науками, які по-різному впливають на неї, детермінують, зумовлюють її стан, подальший розвиток і перспективи.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Щоб знайти загальне і виділити особливе у психології та інших науках, слід постійно вдосконалювати наукові завдання і конкретний предмет дослідження тієї або іншої науки.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Очевидно, що політична психологія мас має багато спільного перш за все з психологією і певною мірою похідного від неї. Це пояснюється тим, що предметом дослідження психологічної науки є конкретні факти психологічної діяльності, психологічні властивості особистості (характер, темперамент, вольові якості тощо), тобто психологія вивчає факти, закономірності, механізми психіки внутрішнього світу людини.</w:t>
      </w:r>
      <w:r w:rsidR="009A3132">
        <w:rPr>
          <w:rFonts w:ascii="Bookman Old Style" w:hAnsi="Bookman Old Style"/>
          <w:sz w:val="32"/>
          <w:szCs w:val="32"/>
        </w:rPr>
        <w:t xml:space="preserve"> </w:t>
      </w:r>
      <w:r w:rsidRPr="00015320">
        <w:rPr>
          <w:rFonts w:ascii="Bookman Old Style" w:hAnsi="Bookman Old Style"/>
          <w:sz w:val="32"/>
          <w:szCs w:val="32"/>
        </w:rPr>
        <w:t>Політичну психологію можна розглядати у контексті трьох основних груп психічних явищ: психічних процесів; психічних станів; психічних властивостей.</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Оскільки наукою про закономірності становлення соціально-психологічної реальності, її структуру, механізм розвитку і функціонування є соціальна психологія, то саме вона найбільш тісно пов'язана з політичною психологією. Ці науки багато у чому об'єднують предмет і завдання, але найважливіше те, що обидві вони стосуються тією чи іншою мірою проблеми спілкування, психології особистості, малої </w:t>
      </w:r>
      <w:r w:rsidRPr="00015320">
        <w:rPr>
          <w:rFonts w:ascii="Bookman Old Style" w:hAnsi="Bookman Old Style"/>
          <w:sz w:val="32"/>
          <w:szCs w:val="32"/>
        </w:rPr>
        <w:lastRenderedPageBreak/>
        <w:t>групи, прийняття рішень тощо.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Ефективність політики залежить безпосередньо від характеру використання філософського знання. Отже, політична психологія не може розвиватися як наукова дисципліна без урахування особливостей розвитку такої філософської науки, як філософія політики, тим більше що предметом цієї науки є не що інше, як політична влада в усіх її формах. Оскільки остання має на меті розкрити загальні закономірності політики, визначити внутрішню логіку її розвитку, зв'язок з іншими сферами суспільного життя (економічний, духовний, соціальний), то можна вважати, що філософія політики вивчає загальне, тоді як політична психологія – особливе, а саме – психологі</w:t>
      </w:r>
      <w:r w:rsidR="009A3132">
        <w:rPr>
          <w:rFonts w:ascii="Bookman Old Style" w:hAnsi="Bookman Old Style"/>
          <w:sz w:val="32"/>
          <w:szCs w:val="32"/>
        </w:rPr>
        <w:t>чні особливості політичних явищ і процесів.</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Політична психологія функціонує і як певна складова соціальної філософії, оскільки містить дослідження суспільства, соціальних спільнот і верств, соціальних дій і соціальних взаємозв'язків у суспільстві.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Проблематика політичної психології тісно пов'язана з питаннями, які досліджує соціологія – наука про суспільство. З соціологією політичну психологію об'єднує вивчення закономірностей, які спостерігаються як суспільні явища, а також поведінка окремих суб'єктів соціально-політичних процесів.</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Ще більш тісний зв'язок політичної психології з політичною соціологією, оскільки її предметом є закони взаємодії всіх структур і сфер життєдіяльності суспільства з політичними, соціально-політичними потребами, інтересами, діяльністю особистостей, соціальних груп, етносів (народів), їх організацій, рухів, інститутів.</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З іншими науками політичну психологію зближує </w:t>
      </w:r>
      <w:r w:rsidRPr="00015320">
        <w:rPr>
          <w:rFonts w:ascii="Bookman Old Style" w:hAnsi="Bookman Old Style"/>
          <w:sz w:val="32"/>
          <w:szCs w:val="32"/>
        </w:rPr>
        <w:lastRenderedPageBreak/>
        <w:t>певна схожість, подібність понятійних апаратів. Так, понятійний апарат політичної психології досить близький до понятійного апарату психології, філософії, політології, соціальної психології та інших наукових дисциплін. Однак він має і суто специфічні поняття, особливість яких зумовлена інтелектуально-чуттєвими якостями. Саме чуттєве сприйняття людиною політичної ситуації призводить до того, що в історії політики і політичної діяльності існує так багато логічно незрозумілих політичних дій.</w:t>
      </w:r>
    </w:p>
    <w:p w:rsidR="00015320" w:rsidRPr="00015320" w:rsidRDefault="00015320" w:rsidP="00015320">
      <w:pPr>
        <w:pStyle w:val="12"/>
        <w:spacing w:line="240" w:lineRule="auto"/>
        <w:ind w:firstLine="709"/>
        <w:rPr>
          <w:rFonts w:ascii="Bookman Old Style" w:hAnsi="Bookman Old Style"/>
          <w:sz w:val="32"/>
          <w:szCs w:val="32"/>
        </w:rPr>
      </w:pPr>
    </w:p>
    <w:p w:rsidR="00015320" w:rsidRPr="00015320" w:rsidRDefault="00015320" w:rsidP="00015320">
      <w:pPr>
        <w:pStyle w:val="12"/>
        <w:spacing w:line="240" w:lineRule="auto"/>
        <w:ind w:firstLine="709"/>
        <w:jc w:val="center"/>
        <w:rPr>
          <w:rFonts w:ascii="Bookman Old Style" w:hAnsi="Bookman Old Style"/>
          <w:b/>
          <w:sz w:val="32"/>
          <w:szCs w:val="32"/>
        </w:rPr>
      </w:pPr>
      <w:r>
        <w:rPr>
          <w:rFonts w:ascii="Bookman Old Style" w:hAnsi="Bookman Old Style"/>
          <w:b/>
          <w:sz w:val="32"/>
          <w:szCs w:val="32"/>
        </w:rPr>
        <w:t>2.3.</w:t>
      </w:r>
      <w:r w:rsidR="00837566">
        <w:rPr>
          <w:rFonts w:ascii="Bookman Old Style" w:hAnsi="Bookman Old Style"/>
          <w:b/>
          <w:sz w:val="32"/>
          <w:szCs w:val="32"/>
        </w:rPr>
        <w:t xml:space="preserve"> </w:t>
      </w:r>
      <w:r w:rsidRPr="00015320">
        <w:rPr>
          <w:rFonts w:ascii="Bookman Old Style" w:hAnsi="Bookman Old Style"/>
          <w:b/>
          <w:sz w:val="32"/>
          <w:szCs w:val="32"/>
        </w:rPr>
        <w:t>П</w:t>
      </w:r>
      <w:r w:rsidR="00837566">
        <w:rPr>
          <w:rFonts w:ascii="Bookman Old Style" w:hAnsi="Bookman Old Style"/>
          <w:b/>
          <w:sz w:val="32"/>
          <w:szCs w:val="32"/>
        </w:rPr>
        <w:t>олітична свідомість та</w:t>
      </w:r>
      <w:r w:rsidRPr="00015320">
        <w:rPr>
          <w:rFonts w:ascii="Bookman Old Style" w:hAnsi="Bookman Old Style"/>
          <w:b/>
          <w:sz w:val="32"/>
          <w:szCs w:val="32"/>
        </w:rPr>
        <w:t xml:space="preserve"> </w:t>
      </w:r>
      <w:r w:rsidR="00837566">
        <w:rPr>
          <w:rFonts w:ascii="Bookman Old Style" w:hAnsi="Bookman Old Style"/>
          <w:b/>
          <w:sz w:val="32"/>
          <w:szCs w:val="32"/>
        </w:rPr>
        <w:t>м</w:t>
      </w:r>
      <w:r w:rsidR="00837566" w:rsidRPr="00015320">
        <w:rPr>
          <w:rFonts w:ascii="Bookman Old Style" w:hAnsi="Bookman Old Style"/>
          <w:b/>
          <w:sz w:val="32"/>
          <w:szCs w:val="32"/>
        </w:rPr>
        <w:t>ентал</w:t>
      </w:r>
      <w:r w:rsidR="00837566">
        <w:rPr>
          <w:rFonts w:ascii="Bookman Old Style" w:hAnsi="Bookman Old Style"/>
          <w:b/>
          <w:sz w:val="32"/>
          <w:szCs w:val="32"/>
        </w:rPr>
        <w:t>ітет</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Однією з важливих характеристик політичного життя суспільства є таке складне, багатовимірне і неоднозначне поняття, як політична свідомість.</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Найбільш поширеним є тлумачення </w:t>
      </w:r>
      <w:r w:rsidRPr="00015320">
        <w:rPr>
          <w:rFonts w:ascii="Bookman Old Style" w:hAnsi="Bookman Old Style"/>
          <w:b/>
          <w:sz w:val="32"/>
          <w:szCs w:val="32"/>
        </w:rPr>
        <w:t>політичної свідомості</w:t>
      </w:r>
      <w:r w:rsidRPr="00015320">
        <w:rPr>
          <w:rFonts w:ascii="Bookman Old Style" w:hAnsi="Bookman Old Style"/>
          <w:sz w:val="32"/>
          <w:szCs w:val="32"/>
        </w:rPr>
        <w:t xml:space="preserve"> як сукупності поглядів і установок, які характеризують відносини людей до держави, партій, суспільно-політичних організацій, політичних цінностей і цілей розвитку, традицій і норм політичного життя.</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Свідомість є відображенням реалій буття: рівня розвитку продуктивних сил, особливостей суспільно-політичної структури і системи суспільних відносин, рівня освіти і культури.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Психічну основу політичної свідомості становлять знання, емоції та оцінки, інтелектуальні структури, розумові операції, орієнтовані на сферу політичних відносин та інститутів, соціальних норм, ролей, процесів. У всіх психічних компонентах політичної свідомості знаходить своє відображення духовно засвоєний світ політики.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Політична свідомість є суб'єктивним образом політичного буття. Воно «виробляється», створюється суб'єктами політики у процесі політичної діяльності, </w:t>
      </w:r>
      <w:r w:rsidRPr="00015320">
        <w:rPr>
          <w:rFonts w:ascii="Bookman Old Style" w:hAnsi="Bookman Old Style"/>
          <w:sz w:val="32"/>
          <w:szCs w:val="32"/>
        </w:rPr>
        <w:lastRenderedPageBreak/>
        <w:t>взаємовідносин між ними, через причетність до політичної сфери.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Політична діяльність є предметною, її «предметами» виступають відносини та інститути, норми та цінності, позиції, ролі, статуси, ідеологічні гасла і програми, в яких втілюється і функціонує публічна влада суспільства, організованого в державу. Але ця діяльність є похідною політичної свідомості. За своїм психічним механізмом вона є ідентичною процесу відображення у суспільній свідомості політичної сфери суспільства.</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Політична свідомість виникає у процесі практично-діяльнісного засвоєння людьми особливої форми соціальної культури суспільства – політики. Спосіб організації діяльності у сфері політики (її суб'єкти, цілі, напрямки, засоби і методи реалізації) впливають на «анатомію» політичної свідомості.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Політична свідомість виникає у зв'язку з розшаруванням суспільства на стани, загострення боротьби між ними за владу. Отже, політична свідомість – свідомість станова, і це є її важлива соціально-історична риса.</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Відповідно до цього виділяють політичну свідомість рабовласників і рабів, феодалів і залежних від них селян, буржуазії і робітників. Однак структура політичної свідомості не обмежується таким поділом.</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i/>
          <w:sz w:val="32"/>
          <w:szCs w:val="32"/>
        </w:rPr>
        <w:t>По-перше,</w:t>
      </w:r>
      <w:r w:rsidRPr="00015320">
        <w:rPr>
          <w:rFonts w:ascii="Bookman Old Style" w:hAnsi="Bookman Old Style"/>
          <w:sz w:val="32"/>
          <w:szCs w:val="32"/>
        </w:rPr>
        <w:t xml:space="preserve"> політична свідомість станів не є рафінованою і монолітною. Вона формується під впливом матеріальних, політичних, ідеологічних залежностей і чинників у межах відповідної суспільно-економічної формації.</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i/>
          <w:sz w:val="32"/>
          <w:szCs w:val="32"/>
        </w:rPr>
        <w:t>По-друге</w:t>
      </w:r>
      <w:r w:rsidRPr="00015320">
        <w:rPr>
          <w:rFonts w:ascii="Bookman Old Style" w:hAnsi="Bookman Old Style"/>
          <w:sz w:val="32"/>
          <w:szCs w:val="32"/>
        </w:rPr>
        <w:t xml:space="preserve">, суспільство ділиться не тільки на стани. Його структура набагато складніша і включає у себе велику кількість різних громадських груп, які можуть істотно відрізнятися, і мати абсолютно не схожу </w:t>
      </w:r>
      <w:r w:rsidRPr="00015320">
        <w:rPr>
          <w:rFonts w:ascii="Bookman Old Style" w:hAnsi="Bookman Old Style"/>
          <w:sz w:val="32"/>
          <w:szCs w:val="32"/>
        </w:rPr>
        <w:lastRenderedPageBreak/>
        <w:t>політичну свідомість. Отже, носіями політичної свідомості, крім суспільства, станів і інших є також різні групи людей, які об'єднуються на професійній, політичній, етнічній, конфесійній, демографічній основі тощо.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Беручи до уваги останнє, </w:t>
      </w:r>
      <w:r w:rsidR="009A3132">
        <w:rPr>
          <w:rFonts w:ascii="Bookman Old Style" w:hAnsi="Bookman Old Style"/>
          <w:sz w:val="32"/>
          <w:szCs w:val="32"/>
        </w:rPr>
        <w:t>зазначимо</w:t>
      </w:r>
      <w:r w:rsidRPr="00015320">
        <w:rPr>
          <w:rFonts w:ascii="Bookman Old Style" w:hAnsi="Bookman Old Style"/>
          <w:sz w:val="32"/>
          <w:szCs w:val="32"/>
        </w:rPr>
        <w:t>, що є групова та індивідуальна політична свідомість. Співвідношення між політичною свідомістю суспільства, групи, індивіда можна характеризувати за допомогою схем: «загальне – особливе – одиничне» і «ціле – частина».</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Політична свідомість суспільства інтегрує групову та індивідуальну свідомість, формує і регулює функціонування останніх. У цьому аспекті політична свідомість суспільства є нормативною, оскільки регулює політичну поведінку, так би мовити, неформальним шляхом (на відміну від регулюючої сили законодавства).</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Процес формування політичної свідомості суспільства не є простим, арифметичним процесом складання індивідуальних політичних свідомостей громадян. Під час співвідношення «одиниць» політичної свідомості такі елементи виділяються, кристалізуються певним чином і складаються у систему, яка є ядром політичної свідомості суспільства.</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Взаємне перетворення безлічі індивідуальних свідомостей у суспільну свідомість і навпаки здійснюється завдяки політичній комунікації (обміну соціальною інформацією). У такому вимірі політична свідомість знаходить своє відображення у пізнавальній діяльності, результатом якої є отримання інформації про сутність політичної сфери, її законів, зв'язків з іншими сторонами життя суспільства.</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Пізнання політичного світу проходить на </w:t>
      </w:r>
      <w:r w:rsidRPr="00015320">
        <w:rPr>
          <w:rFonts w:ascii="Bookman Old Style" w:hAnsi="Bookman Old Style"/>
          <w:sz w:val="32"/>
          <w:szCs w:val="32"/>
        </w:rPr>
        <w:lastRenderedPageBreak/>
        <w:t>емпіричному і теоретичному рівні, при цьому дані процеси розвиваються паралельно.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i/>
          <w:sz w:val="32"/>
          <w:szCs w:val="32"/>
        </w:rPr>
        <w:t>Емпіричний рівень політичної свідомості</w:t>
      </w:r>
      <w:r w:rsidRPr="00015320">
        <w:rPr>
          <w:rFonts w:ascii="Bookman Old Style" w:hAnsi="Bookman Old Style"/>
          <w:sz w:val="32"/>
          <w:szCs w:val="32"/>
        </w:rPr>
        <w:t xml:space="preserve"> фіксує переважно зовнішні аспекти подій і явищ, які відбуваються на поверхні суспільного життя (політичних відносин, інститутів). Цей рівень прийнято оцінювати як такий, що відповідає буденній політичній свідомості. У ньому концентрується багатий життєвий досвід учасників політичної комунікації та взаємодії.</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Буденна, практична політична свідомість створює інформаційну базу для узагальнення, на основі якої синтезуються політико-теоретичні моделі. Носіями буденної політичної свідомості є всі члени суспільства, які можуть нормально, раціонально мислити.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i/>
          <w:sz w:val="32"/>
          <w:szCs w:val="32"/>
        </w:rPr>
        <w:t>Політико-теоретична свідомість</w:t>
      </w:r>
      <w:r w:rsidRPr="00015320">
        <w:rPr>
          <w:rFonts w:ascii="Bookman Old Style" w:hAnsi="Bookman Old Style"/>
          <w:sz w:val="32"/>
          <w:szCs w:val="32"/>
        </w:rPr>
        <w:t xml:space="preserve"> виходить на рівень узагальнень, аналізу механізмів управління політичною сферою суспільства. Такий рівень політичної свідомості не є загальнодоступним. Він характерний для специфічної, висококваліфікованої діяльності політичних мислителів (ідеологів, науковців тощо). Суттю теоретичної політичної діяльності є дослідження місця політики у суспільстві, сутності і форм її проявів у публічній владі, державності тощо.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Теоретична і буденна політична свідомість співвідносяться не тільки як такі, що знаходяться на різних рівнях пізнання світу. Вони пов'язані також функцією залежності, в якій практичні утворення окреслюють межі теоретичних конструкцій.</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Однак політико-теоретична свідомість, перебуваючи у залежності від буденної, практично-політичної свідомості, не детермінується останньою повністю і однозначно. Вся проблема полягає в умінні, волі і таланті протистояти певному впливу </w:t>
      </w:r>
      <w:r w:rsidRPr="00015320">
        <w:rPr>
          <w:rFonts w:ascii="Bookman Old Style" w:hAnsi="Bookman Old Style"/>
          <w:sz w:val="32"/>
          <w:szCs w:val="32"/>
        </w:rPr>
        <w:lastRenderedPageBreak/>
        <w:t>буденної свідомості на теоретичному рівні, віддаючи належне сутності та специфіці проявів практично-політичної масової свідомості.</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Розглянувши основні </w:t>
      </w:r>
      <w:r w:rsidRPr="00173ACA">
        <w:rPr>
          <w:rFonts w:ascii="Bookman Old Style" w:hAnsi="Bookman Old Style"/>
          <w:b/>
          <w:i/>
          <w:sz w:val="32"/>
          <w:szCs w:val="32"/>
        </w:rPr>
        <w:t>види</w:t>
      </w:r>
      <w:r w:rsidRPr="00015320">
        <w:rPr>
          <w:rFonts w:ascii="Bookman Old Style" w:hAnsi="Bookman Old Style"/>
          <w:sz w:val="32"/>
          <w:szCs w:val="32"/>
        </w:rPr>
        <w:t xml:space="preserve"> політичної свідомості, слід назвати і два основних </w:t>
      </w:r>
      <w:r w:rsidRPr="00015320">
        <w:rPr>
          <w:rFonts w:ascii="Bookman Old Style" w:hAnsi="Bookman Old Style"/>
          <w:i/>
          <w:sz w:val="32"/>
          <w:szCs w:val="32"/>
        </w:rPr>
        <w:t>типи</w:t>
      </w:r>
      <w:r w:rsidRPr="00015320">
        <w:rPr>
          <w:rFonts w:ascii="Bookman Old Style" w:hAnsi="Bookman Old Style"/>
          <w:sz w:val="32"/>
          <w:szCs w:val="32"/>
        </w:rPr>
        <w:t xml:space="preserve"> політичної свідомості: </w:t>
      </w:r>
      <w:r w:rsidRPr="00173ACA">
        <w:rPr>
          <w:rFonts w:ascii="Bookman Old Style" w:hAnsi="Bookman Old Style"/>
          <w:b/>
          <w:sz w:val="32"/>
          <w:szCs w:val="32"/>
        </w:rPr>
        <w:t>державний (етатизм) і антидержавний (анархізм)</w:t>
      </w:r>
      <w:r w:rsidRPr="00015320">
        <w:rPr>
          <w:rFonts w:ascii="Bookman Old Style" w:hAnsi="Bookman Old Style"/>
          <w:sz w:val="32"/>
          <w:szCs w:val="32"/>
        </w:rPr>
        <w:t>.</w:t>
      </w:r>
    </w:p>
    <w:p w:rsidR="00015320" w:rsidRPr="00015320" w:rsidRDefault="00173ACA" w:rsidP="00015320">
      <w:pPr>
        <w:pStyle w:val="12"/>
        <w:spacing w:line="240" w:lineRule="auto"/>
        <w:ind w:firstLine="709"/>
        <w:rPr>
          <w:rFonts w:ascii="Bookman Old Style" w:hAnsi="Bookman Old Style"/>
          <w:sz w:val="32"/>
          <w:szCs w:val="32"/>
        </w:rPr>
      </w:pPr>
      <w:r w:rsidRPr="00173ACA">
        <w:rPr>
          <w:rFonts w:ascii="Bookman Old Style" w:hAnsi="Bookman Old Style"/>
          <w:b/>
          <w:i/>
          <w:sz w:val="32"/>
          <w:szCs w:val="32"/>
        </w:rPr>
        <w:t>Державний (е</w:t>
      </w:r>
      <w:r w:rsidR="00015320" w:rsidRPr="00173ACA">
        <w:rPr>
          <w:rFonts w:ascii="Bookman Old Style" w:hAnsi="Bookman Old Style"/>
          <w:b/>
          <w:i/>
          <w:sz w:val="32"/>
          <w:szCs w:val="32"/>
        </w:rPr>
        <w:t>татистський</w:t>
      </w:r>
      <w:r w:rsidRPr="00173ACA">
        <w:rPr>
          <w:rFonts w:ascii="Bookman Old Style" w:hAnsi="Bookman Old Style"/>
          <w:b/>
          <w:i/>
          <w:sz w:val="32"/>
          <w:szCs w:val="32"/>
        </w:rPr>
        <w:t>)</w:t>
      </w:r>
      <w:r w:rsidR="00015320" w:rsidRPr="00173ACA">
        <w:rPr>
          <w:rFonts w:ascii="Bookman Old Style" w:hAnsi="Bookman Old Style"/>
          <w:b/>
          <w:i/>
          <w:sz w:val="32"/>
          <w:szCs w:val="32"/>
        </w:rPr>
        <w:t xml:space="preserve"> тип</w:t>
      </w:r>
      <w:r w:rsidR="00015320" w:rsidRPr="00015320">
        <w:rPr>
          <w:rFonts w:ascii="Bookman Old Style" w:hAnsi="Bookman Old Style"/>
          <w:sz w:val="32"/>
          <w:szCs w:val="32"/>
        </w:rPr>
        <w:t xml:space="preserve"> політичної свідомості виходить з точки зору того, що інтереси держави є найвищими, вона повинна бути монополістом публічної влади і благодійником (найвидатніші представники цієї концепції – Н. Макіавеллі, Т. Гоббс, Г. Гегель).</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На відміну від етатистської, </w:t>
      </w:r>
      <w:r w:rsidRPr="00173ACA">
        <w:rPr>
          <w:rFonts w:ascii="Bookman Old Style" w:hAnsi="Bookman Old Style"/>
          <w:b/>
          <w:i/>
          <w:sz w:val="32"/>
          <w:szCs w:val="32"/>
        </w:rPr>
        <w:t>анархістська політична свідомість</w:t>
      </w:r>
      <w:r w:rsidRPr="00015320">
        <w:rPr>
          <w:rFonts w:ascii="Bookman Old Style" w:hAnsi="Bookman Old Style"/>
          <w:i/>
          <w:sz w:val="32"/>
          <w:szCs w:val="32"/>
        </w:rPr>
        <w:t xml:space="preserve"> </w:t>
      </w:r>
      <w:r w:rsidRPr="00015320">
        <w:rPr>
          <w:rFonts w:ascii="Bookman Old Style" w:hAnsi="Bookman Old Style"/>
          <w:sz w:val="32"/>
          <w:szCs w:val="32"/>
        </w:rPr>
        <w:t>характеризується неприйняттям всіх політико-юридичних норм. Політична влада вважається злом, а держава – експлуататором і ворогом свободи (головні ідеологи цієї концепції – П. Ж. Прудон, М. Штирнер, М. Бакунін).</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Глибинний рівень колективної та індивідуальної свідомості, включаючи і несвідоме, характеризується терміном </w:t>
      </w:r>
      <w:r w:rsidRPr="00015320">
        <w:rPr>
          <w:rFonts w:ascii="Bookman Old Style" w:hAnsi="Bookman Old Style"/>
          <w:i/>
          <w:sz w:val="32"/>
          <w:szCs w:val="32"/>
        </w:rPr>
        <w:t>ментал</w:t>
      </w:r>
      <w:r w:rsidR="00173ACA">
        <w:rPr>
          <w:rFonts w:ascii="Bookman Old Style" w:hAnsi="Bookman Old Style"/>
          <w:i/>
          <w:sz w:val="32"/>
          <w:szCs w:val="32"/>
        </w:rPr>
        <w:t>ітет</w:t>
      </w:r>
      <w:r w:rsidR="00173ACA">
        <w:rPr>
          <w:rFonts w:ascii="Bookman Old Style" w:hAnsi="Bookman Old Style"/>
          <w:sz w:val="32"/>
          <w:szCs w:val="32"/>
        </w:rPr>
        <w:t>, під яким</w:t>
      </w:r>
      <w:r w:rsidRPr="00015320">
        <w:rPr>
          <w:rFonts w:ascii="Bookman Old Style" w:hAnsi="Bookman Old Style"/>
          <w:sz w:val="32"/>
          <w:szCs w:val="32"/>
        </w:rPr>
        <w:t xml:space="preserve"> розуміють сукупність готовностей, соціальних установок і схильностей до дій, мислення і почуттів, сприйняття світу таким чи іншим чином. Ментальність формується під впливом соціокультурних чинників: традицій, культури, соціально-політичних структур та інститутів суспільства. Однак і ментальність виступає як фактор формування суспільної свідомості і джерело культурно-історичної динаміки.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Якщо політична свідомість є регулятором політичної поведінки суб'єктів суспільного життя, то ментальність є внутрішньою характеристикою суб'єкта політики</w:t>
      </w:r>
      <w:r w:rsidR="009A3132">
        <w:rPr>
          <w:rFonts w:ascii="Bookman Old Style" w:hAnsi="Bookman Old Style"/>
          <w:sz w:val="32"/>
          <w:szCs w:val="32"/>
        </w:rPr>
        <w:t xml:space="preserve">, </w:t>
      </w:r>
      <w:r w:rsidR="003407F8">
        <w:rPr>
          <w:rFonts w:ascii="Bookman Old Style" w:hAnsi="Bookman Old Style"/>
          <w:sz w:val="32"/>
          <w:szCs w:val="32"/>
        </w:rPr>
        <w:t>наприклад</w:t>
      </w:r>
      <w:r w:rsidRPr="00015320">
        <w:rPr>
          <w:rFonts w:ascii="Bookman Old Style" w:hAnsi="Bookman Old Style"/>
          <w:sz w:val="32"/>
          <w:szCs w:val="32"/>
        </w:rPr>
        <w:t xml:space="preserve"> нації, соціальної або </w:t>
      </w:r>
      <w:r w:rsidRPr="00015320">
        <w:rPr>
          <w:rFonts w:ascii="Bookman Old Style" w:hAnsi="Bookman Old Style"/>
          <w:sz w:val="32"/>
          <w:szCs w:val="32"/>
        </w:rPr>
        <w:lastRenderedPageBreak/>
        <w:t>демографічної групи тощо.</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Важливою рисою ментальності та політичної культури взагалі є національний характер, який розглядається дослідниками через призму історико-культурних традицій, суспільно-політичної практики та індивідуального способу мислення. За аналогією з індивідуальним характером національний характер можна було б тлумачити як комплекс типових зразків поведінки, які регулюють поведінку нації упродовж тривалого часу.</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b/>
          <w:sz w:val="32"/>
          <w:szCs w:val="32"/>
        </w:rPr>
        <w:t>Політичн</w:t>
      </w:r>
      <w:r>
        <w:rPr>
          <w:rFonts w:ascii="Bookman Old Style" w:hAnsi="Bookman Old Style"/>
          <w:b/>
          <w:sz w:val="32"/>
          <w:szCs w:val="32"/>
        </w:rPr>
        <w:t>а</w:t>
      </w:r>
      <w:r w:rsidRPr="00015320">
        <w:rPr>
          <w:rFonts w:ascii="Bookman Old Style" w:hAnsi="Bookman Old Style"/>
          <w:b/>
          <w:sz w:val="32"/>
          <w:szCs w:val="32"/>
        </w:rPr>
        <w:t xml:space="preserve"> свідомість</w:t>
      </w:r>
      <w:r w:rsidRPr="00015320">
        <w:rPr>
          <w:rFonts w:ascii="Bookman Old Style" w:hAnsi="Bookman Old Style"/>
          <w:sz w:val="32"/>
          <w:szCs w:val="32"/>
        </w:rPr>
        <w:t xml:space="preserve"> – система теоретичних і повсякденних знань, оцінок, настроїв і почуттів, за допомогою яких відбувається відображення соціальними суб'єктами (індивідами, групами) сфери політичного життя.</w:t>
      </w:r>
    </w:p>
    <w:p w:rsidR="00015320" w:rsidRPr="00015320" w:rsidRDefault="00015320" w:rsidP="00015320">
      <w:pPr>
        <w:pStyle w:val="12"/>
        <w:spacing w:line="240" w:lineRule="auto"/>
        <w:ind w:firstLine="709"/>
        <w:rPr>
          <w:rFonts w:ascii="Bookman Old Style" w:hAnsi="Bookman Old Style"/>
          <w:sz w:val="32"/>
          <w:szCs w:val="32"/>
        </w:rPr>
      </w:pPr>
      <w:r w:rsidRPr="00173ACA">
        <w:rPr>
          <w:rFonts w:ascii="Bookman Old Style" w:hAnsi="Bookman Old Style"/>
          <w:b/>
          <w:sz w:val="32"/>
          <w:szCs w:val="32"/>
        </w:rPr>
        <w:t>Сутність політичної свідомості</w:t>
      </w:r>
      <w:r w:rsidRPr="00015320">
        <w:rPr>
          <w:rFonts w:ascii="Bookman Old Style" w:hAnsi="Bookman Old Style"/>
          <w:sz w:val="32"/>
          <w:szCs w:val="32"/>
        </w:rPr>
        <w:t xml:space="preserve"> – результат і процес сприйняття і осмислення політичної реальності з урахуванням соціальних інтересів людей.</w:t>
      </w:r>
    </w:p>
    <w:p w:rsidR="00015320" w:rsidRPr="00015320" w:rsidRDefault="00015320" w:rsidP="00015320">
      <w:pPr>
        <w:pStyle w:val="12"/>
        <w:spacing w:line="240" w:lineRule="auto"/>
        <w:ind w:firstLine="709"/>
        <w:rPr>
          <w:rFonts w:ascii="Bookman Old Style" w:hAnsi="Bookman Old Style"/>
          <w:sz w:val="32"/>
          <w:szCs w:val="32"/>
        </w:rPr>
      </w:pPr>
      <w:r w:rsidRPr="00173ACA">
        <w:rPr>
          <w:rFonts w:ascii="Bookman Old Style" w:hAnsi="Bookman Old Style"/>
          <w:b/>
          <w:sz w:val="32"/>
          <w:szCs w:val="32"/>
        </w:rPr>
        <w:t>Змістом політичної свідомості</w:t>
      </w:r>
      <w:r w:rsidRPr="00015320">
        <w:rPr>
          <w:rFonts w:ascii="Bookman Old Style" w:hAnsi="Bookman Old Style"/>
          <w:sz w:val="32"/>
          <w:szCs w:val="32"/>
        </w:rPr>
        <w:t xml:space="preserve"> виступають політичні ідеї, теорії, погляди, інтереси, настрої і почуття людей, які відчувають вплив політики.</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Специфіка політичної свідомості полягає у:</w:t>
      </w:r>
    </w:p>
    <w:p w:rsidR="00015320" w:rsidRPr="00015320" w:rsidRDefault="00015320" w:rsidP="00012DAB">
      <w:pPr>
        <w:pStyle w:val="12"/>
        <w:numPr>
          <w:ilvl w:val="1"/>
          <w:numId w:val="33"/>
        </w:numPr>
        <w:tabs>
          <w:tab w:val="left" w:pos="1276"/>
        </w:tabs>
        <w:spacing w:line="240" w:lineRule="auto"/>
        <w:ind w:left="0" w:firstLine="709"/>
        <w:rPr>
          <w:rFonts w:ascii="Bookman Old Style" w:hAnsi="Bookman Old Style"/>
          <w:sz w:val="32"/>
          <w:szCs w:val="32"/>
        </w:rPr>
      </w:pPr>
      <w:r w:rsidRPr="00015320">
        <w:rPr>
          <w:rFonts w:ascii="Bookman Old Style" w:hAnsi="Bookman Old Style"/>
          <w:sz w:val="32"/>
          <w:szCs w:val="32"/>
        </w:rPr>
        <w:t>висок</w:t>
      </w:r>
      <w:r w:rsidR="00173ACA">
        <w:rPr>
          <w:rFonts w:ascii="Bookman Old Style" w:hAnsi="Bookman Old Style"/>
          <w:sz w:val="32"/>
          <w:szCs w:val="32"/>
        </w:rPr>
        <w:t>ому</w:t>
      </w:r>
      <w:r w:rsidRPr="00015320">
        <w:rPr>
          <w:rFonts w:ascii="Bookman Old Style" w:hAnsi="Bookman Old Style"/>
          <w:sz w:val="32"/>
          <w:szCs w:val="32"/>
        </w:rPr>
        <w:t xml:space="preserve"> ступ</w:t>
      </w:r>
      <w:r w:rsidR="00173ACA">
        <w:rPr>
          <w:rFonts w:ascii="Bookman Old Style" w:hAnsi="Bookman Old Style"/>
          <w:sz w:val="32"/>
          <w:szCs w:val="32"/>
        </w:rPr>
        <w:t>ені</w:t>
      </w:r>
      <w:r w:rsidRPr="00015320">
        <w:rPr>
          <w:rFonts w:ascii="Bookman Old Style" w:hAnsi="Bookman Old Style"/>
          <w:sz w:val="32"/>
          <w:szCs w:val="32"/>
        </w:rPr>
        <w:t xml:space="preserve"> вираження і відображення соціально-класових інтересів людей;</w:t>
      </w:r>
    </w:p>
    <w:p w:rsidR="00015320" w:rsidRPr="00015320" w:rsidRDefault="00015320" w:rsidP="00012DAB">
      <w:pPr>
        <w:pStyle w:val="12"/>
        <w:numPr>
          <w:ilvl w:val="1"/>
          <w:numId w:val="33"/>
        </w:numPr>
        <w:tabs>
          <w:tab w:val="left" w:pos="1276"/>
        </w:tabs>
        <w:spacing w:line="240" w:lineRule="auto"/>
        <w:ind w:left="0" w:firstLine="709"/>
        <w:rPr>
          <w:rFonts w:ascii="Bookman Old Style" w:hAnsi="Bookman Old Style"/>
          <w:sz w:val="32"/>
          <w:szCs w:val="32"/>
        </w:rPr>
      </w:pPr>
      <w:r w:rsidRPr="00015320">
        <w:rPr>
          <w:rFonts w:ascii="Bookman Old Style" w:hAnsi="Bookman Old Style"/>
          <w:sz w:val="32"/>
          <w:szCs w:val="32"/>
        </w:rPr>
        <w:t>активному впливі політики на інші форми суспільної свідомості (право, мораль, релігію, науку, мистецтво і філософію).</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b/>
          <w:sz w:val="32"/>
          <w:szCs w:val="32"/>
        </w:rPr>
        <w:t>Політична свідомість виконує певні функції</w:t>
      </w:r>
      <w:r w:rsidR="00173ACA">
        <w:rPr>
          <w:rFonts w:ascii="Bookman Old Style" w:hAnsi="Bookman Old Style"/>
          <w:b/>
          <w:sz w:val="32"/>
          <w:szCs w:val="32"/>
        </w:rPr>
        <w:t>:</w:t>
      </w:r>
    </w:p>
    <w:p w:rsidR="00015320" w:rsidRPr="00015320" w:rsidRDefault="00015320" w:rsidP="00012DAB">
      <w:pPr>
        <w:pStyle w:val="12"/>
        <w:numPr>
          <w:ilvl w:val="0"/>
          <w:numId w:val="34"/>
        </w:numPr>
        <w:spacing w:line="240" w:lineRule="auto"/>
        <w:ind w:left="0" w:firstLine="709"/>
        <w:rPr>
          <w:rFonts w:ascii="Bookman Old Style" w:hAnsi="Bookman Old Style"/>
          <w:sz w:val="32"/>
          <w:szCs w:val="32"/>
        </w:rPr>
      </w:pPr>
      <w:r w:rsidRPr="00173ACA">
        <w:rPr>
          <w:rFonts w:ascii="Bookman Old Style" w:hAnsi="Bookman Old Style"/>
          <w:i/>
          <w:sz w:val="32"/>
          <w:szCs w:val="32"/>
        </w:rPr>
        <w:t>п</w:t>
      </w:r>
      <w:r w:rsidR="00173ACA" w:rsidRPr="00173ACA">
        <w:rPr>
          <w:rFonts w:ascii="Bookman Old Style" w:hAnsi="Bookman Old Style"/>
          <w:i/>
          <w:sz w:val="32"/>
          <w:szCs w:val="32"/>
        </w:rPr>
        <w:t>ізнавальна функція</w:t>
      </w:r>
      <w:r w:rsidR="00173ACA">
        <w:rPr>
          <w:rFonts w:ascii="Bookman Old Style" w:hAnsi="Bookman Old Style"/>
          <w:sz w:val="32"/>
          <w:szCs w:val="32"/>
        </w:rPr>
        <w:t xml:space="preserve"> (покликана опи</w:t>
      </w:r>
      <w:r w:rsidRPr="00015320">
        <w:rPr>
          <w:rFonts w:ascii="Bookman Old Style" w:hAnsi="Bookman Old Style"/>
          <w:sz w:val="32"/>
          <w:szCs w:val="32"/>
        </w:rPr>
        <w:t>сувати систему знань про навколишню політичну діяльність людей</w:t>
      </w:r>
      <w:r w:rsidR="00173ACA">
        <w:rPr>
          <w:rFonts w:ascii="Bookman Old Style" w:hAnsi="Bookman Old Style"/>
          <w:sz w:val="32"/>
          <w:szCs w:val="32"/>
        </w:rPr>
        <w:t>)</w:t>
      </w:r>
      <w:r w:rsidRPr="00015320">
        <w:rPr>
          <w:rFonts w:ascii="Bookman Old Style" w:hAnsi="Bookman Old Style"/>
          <w:sz w:val="32"/>
          <w:szCs w:val="32"/>
        </w:rPr>
        <w:t>;</w:t>
      </w:r>
    </w:p>
    <w:p w:rsidR="00015320" w:rsidRPr="00015320" w:rsidRDefault="00015320" w:rsidP="00012DAB">
      <w:pPr>
        <w:pStyle w:val="12"/>
        <w:numPr>
          <w:ilvl w:val="0"/>
          <w:numId w:val="34"/>
        </w:numPr>
        <w:spacing w:line="240" w:lineRule="auto"/>
        <w:ind w:left="0" w:firstLine="709"/>
        <w:rPr>
          <w:rFonts w:ascii="Bookman Old Style" w:hAnsi="Bookman Old Style"/>
          <w:sz w:val="32"/>
          <w:szCs w:val="32"/>
        </w:rPr>
      </w:pPr>
      <w:r w:rsidRPr="00173ACA">
        <w:rPr>
          <w:rFonts w:ascii="Bookman Old Style" w:hAnsi="Bookman Old Style"/>
          <w:i/>
          <w:sz w:val="32"/>
          <w:szCs w:val="32"/>
        </w:rPr>
        <w:t>оціночна функція</w:t>
      </w:r>
      <w:r w:rsidRPr="00015320">
        <w:rPr>
          <w:rFonts w:ascii="Bookman Old Style" w:hAnsi="Bookman Old Style"/>
          <w:sz w:val="32"/>
          <w:szCs w:val="32"/>
        </w:rPr>
        <w:t xml:space="preserve"> </w:t>
      </w:r>
      <w:r w:rsidR="00173ACA">
        <w:rPr>
          <w:rFonts w:ascii="Bookman Old Style" w:hAnsi="Bookman Old Style"/>
          <w:sz w:val="32"/>
          <w:szCs w:val="32"/>
        </w:rPr>
        <w:t>(</w:t>
      </w:r>
      <w:r w:rsidRPr="00015320">
        <w:rPr>
          <w:rFonts w:ascii="Bookman Old Style" w:hAnsi="Bookman Old Style"/>
          <w:sz w:val="32"/>
          <w:szCs w:val="32"/>
        </w:rPr>
        <w:t>сприяє орієнтації людей у політичному житті, оцін</w:t>
      </w:r>
      <w:r w:rsidR="00173ACA">
        <w:rPr>
          <w:rFonts w:ascii="Bookman Old Style" w:hAnsi="Bookman Old Style"/>
          <w:sz w:val="32"/>
          <w:szCs w:val="32"/>
        </w:rPr>
        <w:t>ці</w:t>
      </w:r>
      <w:r w:rsidRPr="00015320">
        <w:rPr>
          <w:rFonts w:ascii="Bookman Old Style" w:hAnsi="Bookman Old Style"/>
          <w:sz w:val="32"/>
          <w:szCs w:val="32"/>
        </w:rPr>
        <w:t xml:space="preserve"> політичних подій</w:t>
      </w:r>
      <w:r w:rsidR="00173ACA">
        <w:rPr>
          <w:rFonts w:ascii="Bookman Old Style" w:hAnsi="Bookman Old Style"/>
          <w:sz w:val="32"/>
          <w:szCs w:val="32"/>
        </w:rPr>
        <w:t>)</w:t>
      </w:r>
      <w:r w:rsidRPr="00015320">
        <w:rPr>
          <w:rFonts w:ascii="Bookman Old Style" w:hAnsi="Bookman Old Style"/>
          <w:sz w:val="32"/>
          <w:szCs w:val="32"/>
        </w:rPr>
        <w:t>;</w:t>
      </w:r>
    </w:p>
    <w:p w:rsidR="00015320" w:rsidRPr="00015320" w:rsidRDefault="00015320" w:rsidP="00012DAB">
      <w:pPr>
        <w:pStyle w:val="12"/>
        <w:numPr>
          <w:ilvl w:val="0"/>
          <w:numId w:val="34"/>
        </w:numPr>
        <w:spacing w:line="240" w:lineRule="auto"/>
        <w:ind w:left="0" w:firstLine="709"/>
        <w:rPr>
          <w:rFonts w:ascii="Bookman Old Style" w:hAnsi="Bookman Old Style"/>
          <w:sz w:val="32"/>
          <w:szCs w:val="32"/>
        </w:rPr>
      </w:pPr>
      <w:r w:rsidRPr="00173ACA">
        <w:rPr>
          <w:rFonts w:ascii="Bookman Old Style" w:hAnsi="Bookman Old Style"/>
          <w:i/>
          <w:sz w:val="32"/>
          <w:szCs w:val="32"/>
        </w:rPr>
        <w:t>регулятивна функція</w:t>
      </w:r>
      <w:r w:rsidRPr="00015320">
        <w:rPr>
          <w:rFonts w:ascii="Bookman Old Style" w:hAnsi="Bookman Old Style"/>
          <w:sz w:val="32"/>
          <w:szCs w:val="32"/>
        </w:rPr>
        <w:t xml:space="preserve"> </w:t>
      </w:r>
      <w:r w:rsidR="00173ACA">
        <w:rPr>
          <w:rFonts w:ascii="Bookman Old Style" w:hAnsi="Bookman Old Style"/>
          <w:sz w:val="32"/>
          <w:szCs w:val="32"/>
        </w:rPr>
        <w:t>(</w:t>
      </w:r>
      <w:r w:rsidRPr="00015320">
        <w:rPr>
          <w:rFonts w:ascii="Bookman Old Style" w:hAnsi="Bookman Old Style"/>
          <w:sz w:val="32"/>
          <w:szCs w:val="32"/>
        </w:rPr>
        <w:t xml:space="preserve">надає людям орієнтири, що дозволяють правильно осмислити їх </w:t>
      </w:r>
      <w:r w:rsidRPr="00015320">
        <w:rPr>
          <w:rFonts w:ascii="Bookman Old Style" w:hAnsi="Bookman Old Style"/>
          <w:sz w:val="32"/>
          <w:szCs w:val="32"/>
        </w:rPr>
        <w:lastRenderedPageBreak/>
        <w:t>участь у політичній діяльності</w:t>
      </w:r>
      <w:r w:rsidR="00173ACA">
        <w:rPr>
          <w:rFonts w:ascii="Bookman Old Style" w:hAnsi="Bookman Old Style"/>
          <w:sz w:val="32"/>
          <w:szCs w:val="32"/>
        </w:rPr>
        <w:t>)</w:t>
      </w:r>
      <w:r w:rsidRPr="00015320">
        <w:rPr>
          <w:rFonts w:ascii="Bookman Old Style" w:hAnsi="Bookman Old Style"/>
          <w:sz w:val="32"/>
          <w:szCs w:val="32"/>
        </w:rPr>
        <w:t>;</w:t>
      </w:r>
    </w:p>
    <w:p w:rsidR="00015320" w:rsidRPr="00015320" w:rsidRDefault="00015320" w:rsidP="00012DAB">
      <w:pPr>
        <w:pStyle w:val="12"/>
        <w:numPr>
          <w:ilvl w:val="0"/>
          <w:numId w:val="34"/>
        </w:numPr>
        <w:spacing w:line="240" w:lineRule="auto"/>
        <w:ind w:left="0" w:firstLine="709"/>
        <w:rPr>
          <w:rFonts w:ascii="Bookman Old Style" w:hAnsi="Bookman Old Style"/>
          <w:sz w:val="32"/>
          <w:szCs w:val="32"/>
        </w:rPr>
      </w:pPr>
      <w:r w:rsidRPr="00173ACA">
        <w:rPr>
          <w:rFonts w:ascii="Bookman Old Style" w:hAnsi="Bookman Old Style"/>
          <w:i/>
          <w:sz w:val="32"/>
          <w:szCs w:val="32"/>
        </w:rPr>
        <w:t>інтегруюча функція</w:t>
      </w:r>
      <w:r w:rsidRPr="00015320">
        <w:rPr>
          <w:rFonts w:ascii="Bookman Old Style" w:hAnsi="Bookman Old Style"/>
          <w:sz w:val="32"/>
          <w:szCs w:val="32"/>
        </w:rPr>
        <w:t xml:space="preserve"> </w:t>
      </w:r>
      <w:r w:rsidR="00173ACA">
        <w:rPr>
          <w:rFonts w:ascii="Bookman Old Style" w:hAnsi="Bookman Old Style"/>
          <w:sz w:val="32"/>
          <w:szCs w:val="32"/>
        </w:rPr>
        <w:t>(</w:t>
      </w:r>
      <w:r w:rsidRPr="00015320">
        <w:rPr>
          <w:rFonts w:ascii="Bookman Old Style" w:hAnsi="Bookman Old Style"/>
          <w:sz w:val="32"/>
          <w:szCs w:val="32"/>
        </w:rPr>
        <w:t>сприяє об'єднанню соціальних груп суспільства на базі спільних цінностей, ідей, установок</w:t>
      </w:r>
      <w:r w:rsidR="00173ACA">
        <w:rPr>
          <w:rFonts w:ascii="Bookman Old Style" w:hAnsi="Bookman Old Style"/>
          <w:sz w:val="32"/>
          <w:szCs w:val="32"/>
        </w:rPr>
        <w:t>)</w:t>
      </w:r>
      <w:r w:rsidRPr="00015320">
        <w:rPr>
          <w:rFonts w:ascii="Bookman Old Style" w:hAnsi="Bookman Old Style"/>
          <w:sz w:val="32"/>
          <w:szCs w:val="32"/>
        </w:rPr>
        <w:t>;</w:t>
      </w:r>
    </w:p>
    <w:p w:rsidR="00015320" w:rsidRPr="00015320" w:rsidRDefault="00015320" w:rsidP="00012DAB">
      <w:pPr>
        <w:pStyle w:val="12"/>
        <w:numPr>
          <w:ilvl w:val="0"/>
          <w:numId w:val="34"/>
        </w:numPr>
        <w:spacing w:line="240" w:lineRule="auto"/>
        <w:ind w:left="0" w:firstLine="709"/>
        <w:rPr>
          <w:rFonts w:ascii="Bookman Old Style" w:hAnsi="Bookman Old Style"/>
          <w:sz w:val="32"/>
          <w:szCs w:val="32"/>
        </w:rPr>
      </w:pPr>
      <w:r w:rsidRPr="00173ACA">
        <w:rPr>
          <w:rFonts w:ascii="Bookman Old Style" w:hAnsi="Bookman Old Style"/>
          <w:i/>
          <w:sz w:val="32"/>
          <w:szCs w:val="32"/>
        </w:rPr>
        <w:t>про</w:t>
      </w:r>
      <w:r w:rsidR="00173ACA" w:rsidRPr="00173ACA">
        <w:rPr>
          <w:rFonts w:ascii="Bookman Old Style" w:hAnsi="Bookman Old Style"/>
          <w:i/>
          <w:sz w:val="32"/>
          <w:szCs w:val="32"/>
        </w:rPr>
        <w:t>г</w:t>
      </w:r>
      <w:r w:rsidRPr="00173ACA">
        <w:rPr>
          <w:rFonts w:ascii="Bookman Old Style" w:hAnsi="Bookman Old Style"/>
          <w:i/>
          <w:sz w:val="32"/>
          <w:szCs w:val="32"/>
        </w:rPr>
        <w:t>ностична функція</w:t>
      </w:r>
      <w:r w:rsidRPr="00015320">
        <w:rPr>
          <w:rFonts w:ascii="Bookman Old Style" w:hAnsi="Bookman Old Style"/>
          <w:sz w:val="32"/>
          <w:szCs w:val="32"/>
        </w:rPr>
        <w:t xml:space="preserve"> </w:t>
      </w:r>
      <w:r w:rsidR="00173ACA">
        <w:rPr>
          <w:rFonts w:ascii="Bookman Old Style" w:hAnsi="Bookman Old Style"/>
          <w:sz w:val="32"/>
          <w:szCs w:val="32"/>
        </w:rPr>
        <w:t>(</w:t>
      </w:r>
      <w:r w:rsidRPr="00015320">
        <w:rPr>
          <w:rFonts w:ascii="Bookman Old Style" w:hAnsi="Bookman Old Style"/>
          <w:sz w:val="32"/>
          <w:szCs w:val="32"/>
        </w:rPr>
        <w:t>створює основу для передбачення змісту і характеру розвитку політичних явищ і процесів</w:t>
      </w:r>
      <w:r w:rsidR="00173ACA">
        <w:rPr>
          <w:rFonts w:ascii="Bookman Old Style" w:hAnsi="Bookman Old Style"/>
          <w:sz w:val="32"/>
          <w:szCs w:val="32"/>
        </w:rPr>
        <w:t>)</w:t>
      </w:r>
      <w:r w:rsidRPr="00015320">
        <w:rPr>
          <w:rFonts w:ascii="Bookman Old Style" w:hAnsi="Bookman Old Style"/>
          <w:sz w:val="32"/>
          <w:szCs w:val="32"/>
        </w:rPr>
        <w:t>;</w:t>
      </w:r>
    </w:p>
    <w:p w:rsidR="00015320" w:rsidRDefault="00015320" w:rsidP="00012DAB">
      <w:pPr>
        <w:pStyle w:val="12"/>
        <w:numPr>
          <w:ilvl w:val="0"/>
          <w:numId w:val="34"/>
        </w:numPr>
        <w:spacing w:line="240" w:lineRule="auto"/>
        <w:ind w:left="0" w:firstLine="709"/>
        <w:rPr>
          <w:rFonts w:ascii="Bookman Old Style" w:hAnsi="Bookman Old Style"/>
          <w:sz w:val="32"/>
          <w:szCs w:val="32"/>
        </w:rPr>
      </w:pPr>
      <w:r w:rsidRPr="00173ACA">
        <w:rPr>
          <w:rFonts w:ascii="Bookman Old Style" w:hAnsi="Bookman Old Style"/>
          <w:i/>
          <w:sz w:val="32"/>
          <w:szCs w:val="32"/>
        </w:rPr>
        <w:t>нормативна функція</w:t>
      </w:r>
      <w:r w:rsidRPr="00015320">
        <w:rPr>
          <w:rFonts w:ascii="Bookman Old Style" w:hAnsi="Bookman Old Style"/>
          <w:sz w:val="32"/>
          <w:szCs w:val="32"/>
        </w:rPr>
        <w:t xml:space="preserve"> </w:t>
      </w:r>
      <w:r w:rsidR="00173ACA">
        <w:rPr>
          <w:rFonts w:ascii="Bookman Old Style" w:hAnsi="Bookman Old Style"/>
          <w:sz w:val="32"/>
          <w:szCs w:val="32"/>
        </w:rPr>
        <w:t>(</w:t>
      </w:r>
      <w:r w:rsidRPr="00015320">
        <w:rPr>
          <w:rFonts w:ascii="Bookman Old Style" w:hAnsi="Bookman Old Style"/>
          <w:sz w:val="32"/>
          <w:szCs w:val="32"/>
        </w:rPr>
        <w:t>політичної свідомості служить основою для формування загальноприйнятого образу політичного майбутнього</w:t>
      </w:r>
      <w:r w:rsidR="00173ACA">
        <w:rPr>
          <w:rFonts w:ascii="Bookman Old Style" w:hAnsi="Bookman Old Style"/>
          <w:sz w:val="32"/>
          <w:szCs w:val="32"/>
        </w:rPr>
        <w:t>)</w:t>
      </w:r>
      <w:r w:rsidRPr="00015320">
        <w:rPr>
          <w:rFonts w:ascii="Bookman Old Style" w:hAnsi="Bookman Old Style"/>
          <w:sz w:val="32"/>
          <w:szCs w:val="32"/>
        </w:rPr>
        <w:t>.</w:t>
      </w:r>
    </w:p>
    <w:p w:rsidR="00015320" w:rsidRPr="00015320" w:rsidRDefault="00015320" w:rsidP="00173ACA">
      <w:pPr>
        <w:pStyle w:val="12"/>
        <w:spacing w:line="240" w:lineRule="auto"/>
        <w:ind w:firstLine="709"/>
        <w:rPr>
          <w:rFonts w:ascii="Bookman Old Style" w:hAnsi="Bookman Old Style"/>
          <w:sz w:val="32"/>
          <w:szCs w:val="32"/>
        </w:rPr>
      </w:pPr>
      <w:r w:rsidRPr="00015320">
        <w:rPr>
          <w:rFonts w:ascii="Bookman Old Style" w:hAnsi="Bookman Old Style"/>
          <w:b/>
          <w:sz w:val="32"/>
          <w:szCs w:val="32"/>
        </w:rPr>
        <w:t xml:space="preserve">Національний менталітет: </w:t>
      </w:r>
    </w:p>
    <w:p w:rsidR="00015320" w:rsidRPr="00015320" w:rsidRDefault="00015320" w:rsidP="00012DAB">
      <w:pPr>
        <w:pStyle w:val="12"/>
        <w:spacing w:line="240" w:lineRule="auto"/>
        <w:ind w:firstLine="567"/>
        <w:rPr>
          <w:rFonts w:ascii="Bookman Old Style" w:hAnsi="Bookman Old Style"/>
          <w:sz w:val="32"/>
          <w:szCs w:val="32"/>
        </w:rPr>
      </w:pPr>
      <w:r w:rsidRPr="00015320">
        <w:rPr>
          <w:rFonts w:ascii="Bookman Old Style" w:hAnsi="Bookman Old Style"/>
          <w:sz w:val="32"/>
          <w:szCs w:val="32"/>
        </w:rPr>
        <w:t>а) властивий даній етнічній спільноті стиль життя, культури;</w:t>
      </w:r>
    </w:p>
    <w:p w:rsidR="00015320" w:rsidRPr="00015320" w:rsidRDefault="00015320" w:rsidP="00012DAB">
      <w:pPr>
        <w:pStyle w:val="12"/>
        <w:spacing w:line="240" w:lineRule="auto"/>
        <w:ind w:firstLine="567"/>
        <w:rPr>
          <w:rFonts w:ascii="Bookman Old Style" w:hAnsi="Bookman Old Style"/>
          <w:sz w:val="32"/>
          <w:szCs w:val="32"/>
        </w:rPr>
      </w:pPr>
      <w:r w:rsidRPr="00015320">
        <w:rPr>
          <w:rFonts w:ascii="Bookman Old Style" w:hAnsi="Bookman Old Style"/>
          <w:sz w:val="32"/>
          <w:szCs w:val="32"/>
        </w:rPr>
        <w:t>б) притаманна даній нації система цінностей, поглядів, світогляду, рис характеру, норм поведінки.</w:t>
      </w:r>
    </w:p>
    <w:p w:rsidR="00015320" w:rsidRPr="00015320" w:rsidRDefault="00015320" w:rsidP="00782A34">
      <w:pPr>
        <w:pStyle w:val="12"/>
        <w:spacing w:line="240" w:lineRule="auto"/>
        <w:rPr>
          <w:rFonts w:ascii="Bookman Old Style" w:hAnsi="Bookman Old Style"/>
          <w:sz w:val="32"/>
          <w:szCs w:val="32"/>
        </w:rPr>
      </w:pPr>
      <w:r w:rsidRPr="00173ACA">
        <w:rPr>
          <w:rFonts w:ascii="Bookman Old Style" w:hAnsi="Bookman Old Style"/>
          <w:b/>
          <w:sz w:val="32"/>
          <w:szCs w:val="32"/>
        </w:rPr>
        <w:t>Національний менталітет характеризується:</w:t>
      </w:r>
    </w:p>
    <w:p w:rsidR="00015320" w:rsidRPr="00015320" w:rsidRDefault="00015320" w:rsidP="00687CBD">
      <w:pPr>
        <w:pStyle w:val="12"/>
        <w:numPr>
          <w:ilvl w:val="2"/>
          <w:numId w:val="64"/>
        </w:numPr>
        <w:tabs>
          <w:tab w:val="left" w:pos="426"/>
          <w:tab w:val="left" w:pos="993"/>
        </w:tabs>
        <w:spacing w:line="240" w:lineRule="auto"/>
        <w:ind w:left="851" w:hanging="284"/>
        <w:rPr>
          <w:rFonts w:ascii="Bookman Old Style" w:hAnsi="Bookman Old Style"/>
          <w:sz w:val="32"/>
          <w:szCs w:val="32"/>
        </w:rPr>
      </w:pPr>
      <w:r w:rsidRPr="00015320">
        <w:rPr>
          <w:rFonts w:ascii="Bookman Old Style" w:hAnsi="Bookman Old Style"/>
          <w:sz w:val="32"/>
          <w:szCs w:val="32"/>
        </w:rPr>
        <w:t>стійкістю</w:t>
      </w:r>
    </w:p>
    <w:p w:rsidR="00015320" w:rsidRPr="00015320" w:rsidRDefault="00015320" w:rsidP="00687CBD">
      <w:pPr>
        <w:pStyle w:val="12"/>
        <w:numPr>
          <w:ilvl w:val="2"/>
          <w:numId w:val="64"/>
        </w:numPr>
        <w:tabs>
          <w:tab w:val="left" w:pos="426"/>
          <w:tab w:val="left" w:pos="993"/>
        </w:tabs>
        <w:spacing w:line="240" w:lineRule="auto"/>
        <w:ind w:left="851" w:hanging="284"/>
        <w:rPr>
          <w:rFonts w:ascii="Bookman Old Style" w:hAnsi="Bookman Old Style"/>
          <w:sz w:val="32"/>
          <w:szCs w:val="32"/>
        </w:rPr>
      </w:pPr>
      <w:r w:rsidRPr="00015320">
        <w:rPr>
          <w:rFonts w:ascii="Bookman Old Style" w:hAnsi="Bookman Old Style"/>
          <w:sz w:val="32"/>
          <w:szCs w:val="32"/>
        </w:rPr>
        <w:t>незмінністю</w:t>
      </w:r>
    </w:p>
    <w:p w:rsidR="00015320" w:rsidRPr="00015320" w:rsidRDefault="00015320" w:rsidP="00687CBD">
      <w:pPr>
        <w:pStyle w:val="12"/>
        <w:numPr>
          <w:ilvl w:val="2"/>
          <w:numId w:val="64"/>
        </w:numPr>
        <w:tabs>
          <w:tab w:val="left" w:pos="426"/>
          <w:tab w:val="left" w:pos="993"/>
        </w:tabs>
        <w:spacing w:line="240" w:lineRule="auto"/>
        <w:ind w:left="851" w:hanging="284"/>
        <w:rPr>
          <w:rFonts w:ascii="Bookman Old Style" w:hAnsi="Bookman Old Style"/>
          <w:sz w:val="32"/>
          <w:szCs w:val="32"/>
        </w:rPr>
      </w:pPr>
      <w:r w:rsidRPr="00015320">
        <w:rPr>
          <w:rFonts w:ascii="Bookman Old Style" w:hAnsi="Bookman Old Style"/>
          <w:sz w:val="32"/>
          <w:szCs w:val="32"/>
        </w:rPr>
        <w:t>постійністю</w:t>
      </w:r>
    </w:p>
    <w:p w:rsidR="00015320" w:rsidRPr="00015320" w:rsidRDefault="00015320" w:rsidP="00687CBD">
      <w:pPr>
        <w:pStyle w:val="12"/>
        <w:numPr>
          <w:ilvl w:val="2"/>
          <w:numId w:val="64"/>
        </w:numPr>
        <w:tabs>
          <w:tab w:val="left" w:pos="426"/>
          <w:tab w:val="left" w:pos="993"/>
        </w:tabs>
        <w:spacing w:line="240" w:lineRule="auto"/>
        <w:ind w:left="851" w:hanging="284"/>
        <w:rPr>
          <w:rFonts w:ascii="Bookman Old Style" w:hAnsi="Bookman Old Style"/>
          <w:sz w:val="32"/>
          <w:szCs w:val="32"/>
        </w:rPr>
      </w:pPr>
      <w:r w:rsidRPr="00015320">
        <w:rPr>
          <w:rFonts w:ascii="Bookman Old Style" w:hAnsi="Bookman Old Style"/>
          <w:sz w:val="32"/>
          <w:szCs w:val="32"/>
        </w:rPr>
        <w:t>консерватизмом.</w:t>
      </w:r>
    </w:p>
    <w:p w:rsidR="00015320" w:rsidRPr="00015320" w:rsidRDefault="00015320" w:rsidP="00782A34">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Національний менталітет слабко схильний до впливу ззовні, спробам ідеологічного, адміністративного, правового або управлінського тиску.</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 xml:space="preserve">На індивідуальному рівні етнічний менталітет формується у процесі навчання і виховання, самореалізації особистості, вибору своєї ролі, засвоєння нею національної культури, ідентифікації себе з ближнім соціальним, етнічним оточенням. Як елемент духовного життя національний менталітет тісно пов'язаний з формуванням національної самосвідомості і на буденному рівні нерідко носить містичний емоційний або релігійний характер. З урахуванням індивідуальних психологічних особливостей, темпераменту і рис характеру </w:t>
      </w:r>
      <w:r w:rsidRPr="00015320">
        <w:rPr>
          <w:rFonts w:ascii="Bookman Old Style" w:hAnsi="Bookman Old Style"/>
          <w:sz w:val="32"/>
          <w:szCs w:val="32"/>
        </w:rPr>
        <w:lastRenderedPageBreak/>
        <w:t>особистісне сприйняття і засвоєння духовної культури свого етносу, відповідно національний менталітет може мати подвійне значення: повне прийняття елементів культури і духовних цінностей на віру або, навпаки; занадто раціональне, критичне до них ставлення і засвоєння.</w:t>
      </w:r>
    </w:p>
    <w:p w:rsidR="00015320" w:rsidRP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Залежно від особистої позиції, особливостей сприйняття і засвоєння культурних цінностей і складу мислення може сформуватися різний рівень ідентифікації представника тієї чи іншої народності або групи зі своїм національним і соціальним оточенням. Дослідження національного менталітету в рамках предмета етнопсихології (політичної психології) має важливе значення для визначення ступеня згуртованості, інтеграції, етнічної спільності, групи, а також усвідомлення місця та ролі особистого «Я» в сис</w:t>
      </w:r>
      <w:r w:rsidR="001A00A8">
        <w:rPr>
          <w:rFonts w:ascii="Bookman Old Style" w:hAnsi="Bookman Old Style"/>
          <w:sz w:val="32"/>
          <w:szCs w:val="32"/>
        </w:rPr>
        <w:t>темі категорій «Ми» - «Вони», «С</w:t>
      </w:r>
      <w:r w:rsidRPr="00015320">
        <w:rPr>
          <w:rFonts w:ascii="Bookman Old Style" w:hAnsi="Bookman Old Style"/>
          <w:sz w:val="32"/>
          <w:szCs w:val="32"/>
        </w:rPr>
        <w:t>вої</w:t>
      </w:r>
      <w:r w:rsidR="001A00A8">
        <w:rPr>
          <w:rFonts w:ascii="Bookman Old Style" w:hAnsi="Bookman Old Style"/>
          <w:sz w:val="32"/>
          <w:szCs w:val="32"/>
        </w:rPr>
        <w:t>»-«Ч</w:t>
      </w:r>
      <w:r w:rsidRPr="00015320">
        <w:rPr>
          <w:rFonts w:ascii="Bookman Old Style" w:hAnsi="Bookman Old Style"/>
          <w:sz w:val="32"/>
          <w:szCs w:val="32"/>
        </w:rPr>
        <w:t>ужі».</w:t>
      </w:r>
    </w:p>
    <w:p w:rsidR="00015320" w:rsidRDefault="00015320" w:rsidP="00015320">
      <w:pPr>
        <w:pStyle w:val="12"/>
        <w:spacing w:line="240" w:lineRule="auto"/>
        <w:ind w:firstLine="709"/>
        <w:rPr>
          <w:rFonts w:ascii="Bookman Old Style" w:hAnsi="Bookman Old Style"/>
          <w:sz w:val="32"/>
          <w:szCs w:val="32"/>
        </w:rPr>
      </w:pPr>
      <w:r w:rsidRPr="00015320">
        <w:rPr>
          <w:rFonts w:ascii="Bookman Old Style" w:hAnsi="Bookman Old Style"/>
          <w:sz w:val="32"/>
          <w:szCs w:val="32"/>
        </w:rPr>
        <w:t>Підводячи підсумки, варто зазначити, що політико-психологічна культура суспільства є важливим чинником і механізм</w:t>
      </w:r>
      <w:r w:rsidR="001A00A8">
        <w:rPr>
          <w:rFonts w:ascii="Bookman Old Style" w:hAnsi="Bookman Old Style"/>
          <w:sz w:val="32"/>
          <w:szCs w:val="32"/>
        </w:rPr>
        <w:t xml:space="preserve">ом політичної соціалізації </w:t>
      </w:r>
      <w:r w:rsidRPr="00015320">
        <w:rPr>
          <w:rFonts w:ascii="Bookman Old Style" w:hAnsi="Bookman Old Style"/>
          <w:sz w:val="32"/>
          <w:szCs w:val="32"/>
        </w:rPr>
        <w:t>і регенерації та розвитку політичної сфери суспільства.</w:t>
      </w:r>
    </w:p>
    <w:p w:rsidR="00782A34" w:rsidRDefault="00782A34" w:rsidP="00015320">
      <w:pPr>
        <w:pStyle w:val="12"/>
        <w:spacing w:line="240" w:lineRule="auto"/>
        <w:ind w:firstLine="709"/>
        <w:rPr>
          <w:rFonts w:ascii="Bookman Old Style" w:hAnsi="Bookman Old Style"/>
          <w:sz w:val="32"/>
          <w:szCs w:val="32"/>
        </w:rPr>
      </w:pPr>
    </w:p>
    <w:p w:rsidR="005D5ED6" w:rsidRPr="00F733AC" w:rsidRDefault="005D5ED6" w:rsidP="005D5ED6">
      <w:pPr>
        <w:pStyle w:val="21"/>
        <w:keepNext/>
        <w:widowControl w:val="0"/>
        <w:ind w:firstLine="0"/>
        <w:jc w:val="center"/>
        <w:rPr>
          <w:rFonts w:ascii="Bookman Old Style" w:hAnsi="Bookman Old Style"/>
          <w:b/>
          <w:kern w:val="0"/>
          <w:sz w:val="32"/>
          <w:szCs w:val="32"/>
        </w:rPr>
      </w:pPr>
      <w:r w:rsidRPr="00F733AC">
        <w:rPr>
          <w:rFonts w:ascii="Bookman Old Style" w:hAnsi="Bookman Old Style"/>
          <w:b/>
          <w:kern w:val="0"/>
          <w:sz w:val="32"/>
          <w:szCs w:val="32"/>
        </w:rPr>
        <w:t>Контрольні питання</w:t>
      </w:r>
    </w:p>
    <w:p w:rsidR="005D5ED6" w:rsidRPr="00F733AC" w:rsidRDefault="00E87F1A" w:rsidP="005D5ED6">
      <w:pPr>
        <w:pStyle w:val="21"/>
        <w:keepNext/>
        <w:widowControl w:val="0"/>
        <w:ind w:firstLine="0"/>
        <w:jc w:val="center"/>
        <w:rPr>
          <w:rFonts w:ascii="Bookman Old Style" w:hAnsi="Bookman Old Style"/>
          <w:b/>
          <w:kern w:val="0"/>
          <w:sz w:val="32"/>
          <w:szCs w:val="32"/>
        </w:rPr>
      </w:pPr>
      <w:r>
        <w:rPr>
          <w:rFonts w:ascii="Bookman Old Style" w:hAnsi="Bookman Old Style"/>
          <w:b/>
          <w:noProof/>
          <w:kern w:val="0"/>
          <w:sz w:val="32"/>
          <w:szCs w:val="32"/>
          <w:lang w:eastAsia="uk-UA"/>
        </w:rPr>
        <w:drawing>
          <wp:inline distT="0" distB="0" distL="0" distR="0">
            <wp:extent cx="558165" cy="403225"/>
            <wp:effectExtent l="19050" t="0" r="0" b="0"/>
            <wp:docPr id="67" name="Рисунок 5" descr="k016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k0168483"/>
                    <pic:cNvPicPr>
                      <a:picLocks noChangeAspect="1" noChangeArrowheads="1"/>
                    </pic:cNvPicPr>
                  </pic:nvPicPr>
                  <pic:blipFill>
                    <a:blip r:embed="rId10"/>
                    <a:srcRect/>
                    <a:stretch>
                      <a:fillRect/>
                    </a:stretch>
                  </pic:blipFill>
                  <pic:spPr bwMode="auto">
                    <a:xfrm>
                      <a:off x="0" y="0"/>
                      <a:ext cx="558165" cy="403225"/>
                    </a:xfrm>
                    <a:prstGeom prst="rect">
                      <a:avLst/>
                    </a:prstGeom>
                    <a:noFill/>
                    <a:ln w="9525">
                      <a:noFill/>
                      <a:miter lim="800000"/>
                      <a:headEnd/>
                      <a:tailEnd/>
                    </a:ln>
                  </pic:spPr>
                </pic:pic>
              </a:graphicData>
            </a:graphic>
          </wp:inline>
        </w:drawing>
      </w:r>
    </w:p>
    <w:p w:rsidR="00782A34" w:rsidRPr="005D5ED6" w:rsidRDefault="00782A34" w:rsidP="00837566">
      <w:pPr>
        <w:pStyle w:val="12"/>
        <w:tabs>
          <w:tab w:val="left" w:pos="709"/>
        </w:tabs>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1.</w:t>
      </w:r>
      <w:r w:rsidR="00837566">
        <w:rPr>
          <w:rFonts w:ascii="Bookman Old Style" w:hAnsi="Bookman Old Style"/>
          <w:sz w:val="32"/>
          <w:szCs w:val="32"/>
          <w:lang w:val="ru-RU"/>
        </w:rPr>
        <w:t xml:space="preserve"> </w:t>
      </w:r>
      <w:r w:rsidRPr="005D5ED6">
        <w:rPr>
          <w:rFonts w:ascii="Bookman Old Style" w:hAnsi="Bookman Old Style"/>
          <w:sz w:val="32"/>
          <w:szCs w:val="32"/>
          <w:lang w:val="ru-RU"/>
        </w:rPr>
        <w:t>Розкрийте основні особливості політичної психології.</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2. Охарактеризуйте політичні цінності.</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 xml:space="preserve">3. </w:t>
      </w:r>
      <w:r w:rsidR="00837566">
        <w:rPr>
          <w:rFonts w:ascii="Bookman Old Style" w:hAnsi="Bookman Old Style"/>
          <w:sz w:val="32"/>
          <w:szCs w:val="32"/>
          <w:lang w:val="ru-RU"/>
        </w:rPr>
        <w:t xml:space="preserve">Розкрийте сутність поняття </w:t>
      </w:r>
      <w:r w:rsidRPr="005D5ED6">
        <w:rPr>
          <w:rFonts w:ascii="Bookman Old Style" w:hAnsi="Bookman Old Style"/>
          <w:sz w:val="32"/>
          <w:szCs w:val="32"/>
          <w:lang w:val="ru-RU"/>
        </w:rPr>
        <w:t>політичні потреби.</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 xml:space="preserve">4. </w:t>
      </w:r>
      <w:r w:rsidR="001A00A8">
        <w:rPr>
          <w:rFonts w:ascii="Bookman Old Style" w:hAnsi="Bookman Old Style"/>
          <w:sz w:val="32"/>
          <w:szCs w:val="32"/>
          <w:lang w:val="ru-RU"/>
        </w:rPr>
        <w:t xml:space="preserve">Що таке </w:t>
      </w:r>
      <w:r w:rsidRPr="005D5ED6">
        <w:rPr>
          <w:rFonts w:ascii="Bookman Old Style" w:hAnsi="Bookman Old Style"/>
          <w:sz w:val="32"/>
          <w:szCs w:val="32"/>
          <w:lang w:val="ru-RU"/>
        </w:rPr>
        <w:t>політичні інтереси.</w:t>
      </w:r>
      <w:r w:rsidR="001A00A8">
        <w:rPr>
          <w:rFonts w:ascii="Bookman Old Style" w:hAnsi="Bookman Old Style"/>
          <w:sz w:val="32"/>
          <w:szCs w:val="32"/>
          <w:lang w:val="ru-RU"/>
        </w:rPr>
        <w:t xml:space="preserve"> У чому їхня суть?</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 xml:space="preserve">5. </w:t>
      </w:r>
      <w:r w:rsidR="00837566">
        <w:rPr>
          <w:rFonts w:ascii="Bookman Old Style" w:hAnsi="Bookman Old Style"/>
          <w:sz w:val="32"/>
          <w:szCs w:val="32"/>
          <w:lang w:val="ru-RU"/>
        </w:rPr>
        <w:t>Опишіть поняття</w:t>
      </w:r>
      <w:r w:rsidRPr="005D5ED6">
        <w:rPr>
          <w:rFonts w:ascii="Bookman Old Style" w:hAnsi="Bookman Old Style"/>
          <w:sz w:val="32"/>
          <w:szCs w:val="32"/>
          <w:lang w:val="ru-RU"/>
        </w:rPr>
        <w:t xml:space="preserve"> політичні думки, політичні міфи, політичні традиції.</w:t>
      </w:r>
      <w:r w:rsidR="00837566">
        <w:rPr>
          <w:rFonts w:ascii="Bookman Old Style" w:hAnsi="Bookman Old Style"/>
          <w:sz w:val="32"/>
          <w:szCs w:val="32"/>
          <w:lang w:val="ru-RU"/>
        </w:rPr>
        <w:t xml:space="preserve"> Яку роль вони відіграють у житті суспільства?</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 xml:space="preserve">6. Розкрийте взаємозв'язок політичної психології з </w:t>
      </w:r>
      <w:r w:rsidRPr="005D5ED6">
        <w:rPr>
          <w:rFonts w:ascii="Bookman Old Style" w:hAnsi="Bookman Old Style"/>
          <w:sz w:val="32"/>
          <w:szCs w:val="32"/>
          <w:lang w:val="ru-RU"/>
        </w:rPr>
        <w:lastRenderedPageBreak/>
        <w:t>іншими науками, перш за все суспільними.</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7. Дайте загальну характеристику політичної свідомості.</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 xml:space="preserve">8. Назвіть типи політичної свідомості </w:t>
      </w:r>
      <w:r w:rsidR="003407F8">
        <w:rPr>
          <w:rFonts w:ascii="Bookman Old Style" w:hAnsi="Bookman Old Style"/>
          <w:sz w:val="32"/>
          <w:szCs w:val="32"/>
          <w:lang w:val="ru-RU"/>
        </w:rPr>
        <w:t>і</w:t>
      </w:r>
      <w:r w:rsidRPr="005D5ED6">
        <w:rPr>
          <w:rFonts w:ascii="Bookman Old Style" w:hAnsi="Bookman Old Style"/>
          <w:sz w:val="32"/>
          <w:szCs w:val="32"/>
          <w:lang w:val="ru-RU"/>
        </w:rPr>
        <w:t xml:space="preserve"> дайте їх коротку характеристику.</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9. Розкрийте функції політичної свідомості.</w:t>
      </w:r>
    </w:p>
    <w:p w:rsidR="00782A34" w:rsidRPr="005D5ED6" w:rsidRDefault="00782A34" w:rsidP="00782A34">
      <w:pPr>
        <w:pStyle w:val="12"/>
        <w:spacing w:line="240" w:lineRule="auto"/>
        <w:ind w:firstLine="284"/>
        <w:rPr>
          <w:rFonts w:ascii="Bookman Old Style" w:hAnsi="Bookman Old Style"/>
          <w:sz w:val="32"/>
          <w:szCs w:val="32"/>
          <w:lang w:val="ru-RU"/>
        </w:rPr>
      </w:pPr>
      <w:r w:rsidRPr="005D5ED6">
        <w:rPr>
          <w:rFonts w:ascii="Bookman Old Style" w:hAnsi="Bookman Old Style"/>
          <w:sz w:val="32"/>
          <w:szCs w:val="32"/>
          <w:lang w:val="ru-RU"/>
        </w:rPr>
        <w:t>10. Охарактеризуйте поняття «національний менталітет».</w:t>
      </w:r>
    </w:p>
    <w:p w:rsidR="00D50ECD" w:rsidRDefault="00D50ECD" w:rsidP="00F733AC">
      <w:pPr>
        <w:keepNext/>
        <w:widowControl w:val="0"/>
        <w:tabs>
          <w:tab w:val="num" w:pos="1083"/>
        </w:tabs>
        <w:ind w:left="709"/>
        <w:jc w:val="both"/>
        <w:rPr>
          <w:rFonts w:ascii="Bookman Old Style" w:hAnsi="Bookman Old Style"/>
          <w:sz w:val="32"/>
          <w:szCs w:val="32"/>
        </w:rPr>
      </w:pPr>
    </w:p>
    <w:p w:rsidR="003407F8" w:rsidRPr="00F733AC" w:rsidRDefault="003407F8" w:rsidP="00F733AC">
      <w:pPr>
        <w:keepNext/>
        <w:widowControl w:val="0"/>
        <w:tabs>
          <w:tab w:val="num" w:pos="1083"/>
        </w:tabs>
        <w:ind w:left="709"/>
        <w:jc w:val="both"/>
        <w:rPr>
          <w:rFonts w:ascii="Bookman Old Style" w:hAnsi="Bookman Old Style"/>
          <w:sz w:val="32"/>
          <w:szCs w:val="32"/>
        </w:rPr>
      </w:pPr>
    </w:p>
    <w:p w:rsidR="00D50ECD" w:rsidRPr="00054710" w:rsidRDefault="00D50ECD" w:rsidP="00F733AC">
      <w:pPr>
        <w:keepNext/>
        <w:widowControl w:val="0"/>
        <w:jc w:val="center"/>
        <w:rPr>
          <w:rFonts w:ascii="Bookman Old Style" w:hAnsi="Bookman Old Style"/>
          <w:b/>
          <w:sz w:val="40"/>
          <w:szCs w:val="40"/>
        </w:rPr>
      </w:pPr>
      <w:r w:rsidRPr="00054710">
        <w:rPr>
          <w:rFonts w:ascii="Bookman Old Style" w:hAnsi="Bookman Old Style"/>
          <w:b/>
          <w:sz w:val="40"/>
          <w:szCs w:val="40"/>
        </w:rPr>
        <w:t>ТЕМА 3</w:t>
      </w:r>
    </w:p>
    <w:p w:rsidR="00D50ECD" w:rsidRPr="00054710" w:rsidRDefault="00837566" w:rsidP="00F733AC">
      <w:pPr>
        <w:keepNext/>
        <w:widowControl w:val="0"/>
        <w:jc w:val="center"/>
        <w:rPr>
          <w:rFonts w:ascii="Bookman Old Style" w:hAnsi="Bookman Old Style"/>
          <w:b/>
          <w:sz w:val="40"/>
          <w:szCs w:val="40"/>
        </w:rPr>
      </w:pPr>
      <w:r>
        <w:rPr>
          <w:rFonts w:ascii="Bookman Old Style" w:hAnsi="Bookman Old Style"/>
          <w:b/>
          <w:sz w:val="40"/>
          <w:szCs w:val="40"/>
        </w:rPr>
        <w:t>Психологія політичної діяльності та політичної влади</w:t>
      </w:r>
    </w:p>
    <w:p w:rsidR="00D50ECD" w:rsidRDefault="00E87F1A" w:rsidP="00F733AC">
      <w:pPr>
        <w:keepNext/>
        <w:widowControl w:val="0"/>
        <w:jc w:val="center"/>
        <w:rPr>
          <w:rFonts w:ascii="Bookman Old Style" w:hAnsi="Bookman Old Style"/>
          <w:b/>
          <w:sz w:val="32"/>
          <w:szCs w:val="32"/>
        </w:rPr>
      </w:pPr>
      <w:r>
        <w:rPr>
          <w:noProof/>
          <w:lang w:eastAsia="uk-UA"/>
        </w:rPr>
        <w:drawing>
          <wp:anchor distT="0" distB="0" distL="114300" distR="114300" simplePos="0" relativeHeight="251657216" behindDoc="1" locked="0" layoutInCell="1" allowOverlap="0">
            <wp:simplePos x="0" y="0"/>
            <wp:positionH relativeFrom="column">
              <wp:posOffset>1485900</wp:posOffset>
            </wp:positionH>
            <wp:positionV relativeFrom="paragraph">
              <wp:posOffset>117475</wp:posOffset>
            </wp:positionV>
            <wp:extent cx="2514600" cy="1195070"/>
            <wp:effectExtent l="19050" t="0" r="0" b="0"/>
            <wp:wrapNone/>
            <wp:docPr id="19" name="Рисунок 10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Default="00D50ECD" w:rsidP="00F733AC">
      <w:pPr>
        <w:keepNext/>
        <w:widowControl w:val="0"/>
        <w:jc w:val="center"/>
        <w:rPr>
          <w:rFonts w:ascii="Bookman Old Style" w:hAnsi="Bookman Old Style"/>
          <w:b/>
          <w:sz w:val="32"/>
          <w:szCs w:val="32"/>
        </w:rPr>
      </w:pPr>
    </w:p>
    <w:p w:rsidR="00D50ECD" w:rsidRDefault="00D50ECD" w:rsidP="00F733AC">
      <w:pPr>
        <w:keepNext/>
        <w:widowControl w:val="0"/>
        <w:jc w:val="center"/>
        <w:rPr>
          <w:rFonts w:ascii="Bookman Old Style" w:hAnsi="Bookman Old Style"/>
          <w:b/>
          <w:sz w:val="32"/>
          <w:szCs w:val="32"/>
        </w:rPr>
      </w:pPr>
    </w:p>
    <w:p w:rsidR="00D50ECD" w:rsidRDefault="00D50ECD" w:rsidP="00F733AC">
      <w:pPr>
        <w:keepNext/>
        <w:widowControl w:val="0"/>
        <w:jc w:val="center"/>
        <w:rPr>
          <w:rFonts w:ascii="Bookman Old Style" w:hAnsi="Bookman Old Style"/>
          <w:b/>
          <w:sz w:val="32"/>
          <w:szCs w:val="32"/>
        </w:rPr>
      </w:pPr>
    </w:p>
    <w:p w:rsidR="00D50ECD" w:rsidRDefault="00D50ECD" w:rsidP="00F733AC">
      <w:pPr>
        <w:keepNext/>
        <w:widowControl w:val="0"/>
        <w:jc w:val="center"/>
        <w:rPr>
          <w:rFonts w:ascii="Bookman Old Style" w:hAnsi="Bookman Old Style"/>
          <w:b/>
          <w:sz w:val="32"/>
          <w:szCs w:val="32"/>
        </w:rPr>
      </w:pPr>
    </w:p>
    <w:p w:rsidR="00D50ECD" w:rsidRDefault="00D50ECD" w:rsidP="00F733AC">
      <w:pPr>
        <w:keepNext/>
        <w:widowControl w:val="0"/>
        <w:jc w:val="center"/>
        <w:rPr>
          <w:rFonts w:ascii="Bookman Old Style" w:hAnsi="Bookman Old Style"/>
          <w:b/>
          <w:sz w:val="32"/>
          <w:szCs w:val="32"/>
        </w:rPr>
      </w:pPr>
    </w:p>
    <w:p w:rsidR="00D50ECD" w:rsidRPr="008B5865" w:rsidRDefault="000B5952" w:rsidP="00687CBD">
      <w:pPr>
        <w:keepNext/>
        <w:widowControl w:val="0"/>
        <w:numPr>
          <w:ilvl w:val="1"/>
          <w:numId w:val="7"/>
        </w:numPr>
        <w:tabs>
          <w:tab w:val="clear" w:pos="1287"/>
          <w:tab w:val="num" w:pos="1560"/>
        </w:tabs>
        <w:ind w:left="1980" w:hanging="1271"/>
        <w:jc w:val="both"/>
        <w:rPr>
          <w:rFonts w:ascii="Bookman Old Style" w:hAnsi="Bookman Old Style"/>
          <w:spacing w:val="-6"/>
          <w:sz w:val="32"/>
          <w:szCs w:val="32"/>
        </w:rPr>
      </w:pPr>
      <w:r>
        <w:rPr>
          <w:rFonts w:ascii="Bookman Old Style" w:hAnsi="Bookman Old Style"/>
          <w:spacing w:val="-6"/>
          <w:sz w:val="32"/>
          <w:szCs w:val="32"/>
        </w:rPr>
        <w:t>Психологія політичної діяльності.</w:t>
      </w:r>
    </w:p>
    <w:p w:rsidR="00D50ECD" w:rsidRPr="00F733AC" w:rsidRDefault="000B5952" w:rsidP="00687CBD">
      <w:pPr>
        <w:keepNext/>
        <w:widowControl w:val="0"/>
        <w:numPr>
          <w:ilvl w:val="1"/>
          <w:numId w:val="7"/>
        </w:numPr>
        <w:tabs>
          <w:tab w:val="clear" w:pos="1287"/>
          <w:tab w:val="num" w:pos="1560"/>
        </w:tabs>
        <w:ind w:left="1980" w:hanging="1271"/>
        <w:jc w:val="both"/>
        <w:rPr>
          <w:rFonts w:ascii="Bookman Old Style" w:hAnsi="Bookman Old Style"/>
          <w:sz w:val="32"/>
          <w:szCs w:val="32"/>
        </w:rPr>
      </w:pPr>
      <w:r>
        <w:rPr>
          <w:rFonts w:ascii="Bookman Old Style" w:hAnsi="Bookman Old Style"/>
          <w:sz w:val="32"/>
          <w:szCs w:val="32"/>
        </w:rPr>
        <w:t>Зміст і види політичної діяльності</w:t>
      </w:r>
      <w:r w:rsidR="00D50ECD">
        <w:rPr>
          <w:rFonts w:ascii="Bookman Old Style" w:hAnsi="Bookman Old Style"/>
          <w:sz w:val="32"/>
          <w:szCs w:val="32"/>
        </w:rPr>
        <w:t>.</w:t>
      </w:r>
    </w:p>
    <w:p w:rsidR="000B5952" w:rsidRDefault="000B5952" w:rsidP="00687CBD">
      <w:pPr>
        <w:keepNext/>
        <w:widowControl w:val="0"/>
        <w:numPr>
          <w:ilvl w:val="1"/>
          <w:numId w:val="7"/>
        </w:numPr>
        <w:tabs>
          <w:tab w:val="clear" w:pos="1287"/>
          <w:tab w:val="num" w:pos="1560"/>
          <w:tab w:val="left" w:pos="1620"/>
        </w:tabs>
        <w:ind w:left="1620" w:hanging="911"/>
        <w:jc w:val="both"/>
        <w:rPr>
          <w:rFonts w:ascii="Bookman Old Style" w:hAnsi="Bookman Old Style"/>
          <w:sz w:val="32"/>
          <w:szCs w:val="32"/>
        </w:rPr>
      </w:pPr>
      <w:r>
        <w:rPr>
          <w:rFonts w:ascii="Bookman Old Style" w:hAnsi="Bookman Old Style"/>
          <w:sz w:val="32"/>
          <w:szCs w:val="32"/>
        </w:rPr>
        <w:t>Поняття маркетингу</w:t>
      </w:r>
      <w:r w:rsidR="0037472F">
        <w:rPr>
          <w:rFonts w:ascii="Bookman Old Style" w:hAnsi="Bookman Old Style"/>
          <w:sz w:val="32"/>
          <w:szCs w:val="32"/>
        </w:rPr>
        <w:t>, функції та види політичного маркетингу</w:t>
      </w:r>
      <w:r>
        <w:rPr>
          <w:rFonts w:ascii="Bookman Old Style" w:hAnsi="Bookman Old Style"/>
          <w:sz w:val="32"/>
          <w:szCs w:val="32"/>
        </w:rPr>
        <w:t>.</w:t>
      </w:r>
    </w:p>
    <w:p w:rsidR="00D50ECD" w:rsidRPr="00F733AC" w:rsidRDefault="00D50ECD" w:rsidP="00F733AC">
      <w:pPr>
        <w:keepNext/>
        <w:widowControl w:val="0"/>
        <w:tabs>
          <w:tab w:val="num" w:pos="1560"/>
        </w:tabs>
        <w:ind w:hanging="1271"/>
        <w:jc w:val="both"/>
        <w:rPr>
          <w:rFonts w:ascii="Bookman Old Style" w:hAnsi="Bookman Old Style"/>
          <w:i/>
          <w:sz w:val="32"/>
          <w:szCs w:val="32"/>
        </w:rPr>
      </w:pPr>
    </w:p>
    <w:p w:rsidR="00D50ECD" w:rsidRPr="00054710" w:rsidRDefault="000B5952" w:rsidP="00687CBD">
      <w:pPr>
        <w:keepNext/>
        <w:widowControl w:val="0"/>
        <w:numPr>
          <w:ilvl w:val="1"/>
          <w:numId w:val="8"/>
        </w:numPr>
        <w:tabs>
          <w:tab w:val="clear" w:pos="1287"/>
          <w:tab w:val="left" w:pos="0"/>
        </w:tabs>
        <w:spacing w:before="120" w:after="120"/>
        <w:ind w:left="1620" w:hanging="900"/>
        <w:jc w:val="center"/>
        <w:rPr>
          <w:rFonts w:ascii="Bookman Old Style" w:hAnsi="Bookman Old Style"/>
          <w:b/>
          <w:sz w:val="36"/>
          <w:szCs w:val="36"/>
        </w:rPr>
      </w:pPr>
      <w:r>
        <w:rPr>
          <w:rFonts w:ascii="Bookman Old Style" w:hAnsi="Bookman Old Style"/>
          <w:b/>
          <w:sz w:val="36"/>
          <w:szCs w:val="36"/>
        </w:rPr>
        <w:t>Психологія політичної діяльності</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rPr>
        <w:t xml:space="preserve">Людина є політичною такою ж мірою, як біологічною, фізіологічною, соціальною тощо. </w:t>
      </w:r>
      <w:r w:rsidRPr="000B5952">
        <w:rPr>
          <w:rFonts w:ascii="Bookman Old Style" w:hAnsi="Bookman Old Style"/>
          <w:sz w:val="32"/>
          <w:szCs w:val="32"/>
          <w:lang w:val="ru-RU"/>
        </w:rPr>
        <w:t xml:space="preserve">Поза політикою людина </w:t>
      </w:r>
      <w:r w:rsidR="00B63AEE">
        <w:rPr>
          <w:rFonts w:ascii="Bookman Old Style" w:hAnsi="Bookman Old Style"/>
          <w:sz w:val="32"/>
          <w:szCs w:val="32"/>
          <w:lang w:val="ru-RU"/>
        </w:rPr>
        <w:t>є</w:t>
      </w:r>
      <w:r w:rsidRPr="000B5952">
        <w:rPr>
          <w:rFonts w:ascii="Bookman Old Style" w:hAnsi="Bookman Old Style"/>
          <w:sz w:val="32"/>
          <w:szCs w:val="32"/>
          <w:lang w:val="ru-RU"/>
        </w:rPr>
        <w:t xml:space="preserve"> член</w:t>
      </w:r>
      <w:r w:rsidR="00B63AEE">
        <w:rPr>
          <w:rFonts w:ascii="Bookman Old Style" w:hAnsi="Bookman Old Style"/>
          <w:sz w:val="32"/>
          <w:szCs w:val="32"/>
          <w:lang w:val="ru-RU"/>
        </w:rPr>
        <w:t>ом</w:t>
      </w:r>
      <w:r w:rsidRPr="000B5952">
        <w:rPr>
          <w:rFonts w:ascii="Bookman Old Style" w:hAnsi="Bookman Old Style"/>
          <w:sz w:val="32"/>
          <w:szCs w:val="32"/>
          <w:lang w:val="ru-RU"/>
        </w:rPr>
        <w:t xml:space="preserve"> малої групи, колективу, уч</w:t>
      </w:r>
      <w:r w:rsidR="00B63AEE">
        <w:rPr>
          <w:rFonts w:ascii="Bookman Old Style" w:hAnsi="Bookman Old Style"/>
          <w:sz w:val="32"/>
          <w:szCs w:val="32"/>
          <w:lang w:val="ru-RU"/>
        </w:rPr>
        <w:t>нем</w:t>
      </w:r>
      <w:r w:rsidRPr="000B5952">
        <w:rPr>
          <w:rFonts w:ascii="Bookman Old Style" w:hAnsi="Bookman Old Style"/>
          <w:sz w:val="32"/>
          <w:szCs w:val="32"/>
          <w:lang w:val="ru-RU"/>
        </w:rPr>
        <w:t>, пацієнт</w:t>
      </w:r>
      <w:r w:rsidR="00B63AEE">
        <w:rPr>
          <w:rFonts w:ascii="Bookman Old Style" w:hAnsi="Bookman Old Style"/>
          <w:sz w:val="32"/>
          <w:szCs w:val="32"/>
          <w:lang w:val="ru-RU"/>
        </w:rPr>
        <w:t>ом</w:t>
      </w:r>
      <w:r w:rsidRPr="000B5952">
        <w:rPr>
          <w:rFonts w:ascii="Bookman Old Style" w:hAnsi="Bookman Old Style"/>
          <w:sz w:val="32"/>
          <w:szCs w:val="32"/>
          <w:lang w:val="ru-RU"/>
        </w:rPr>
        <w:t>, клієнт</w:t>
      </w:r>
      <w:r w:rsidR="00B63AEE">
        <w:rPr>
          <w:rFonts w:ascii="Bookman Old Style" w:hAnsi="Bookman Old Style"/>
          <w:sz w:val="32"/>
          <w:szCs w:val="32"/>
          <w:lang w:val="ru-RU"/>
        </w:rPr>
        <w:t>ом</w:t>
      </w:r>
      <w:r w:rsidRPr="000B5952">
        <w:rPr>
          <w:rFonts w:ascii="Bookman Old Style" w:hAnsi="Bookman Old Style"/>
          <w:sz w:val="32"/>
          <w:szCs w:val="32"/>
          <w:lang w:val="ru-RU"/>
        </w:rPr>
        <w:t xml:space="preserve">, тощо. Політичною людина стає, коли вступає у відносини з владою з приводу контролю своїх доходів і витрат, своїх громадянських прав і зобов'язаностей, свободи пересування та свободи совісті, коли стає виборцем або обирається. </w:t>
      </w:r>
      <w:r w:rsidRPr="000B5952">
        <w:rPr>
          <w:rFonts w:ascii="Bookman Old Style" w:hAnsi="Bookman Old Style"/>
          <w:sz w:val="32"/>
          <w:szCs w:val="32"/>
          <w:lang w:val="ru-RU"/>
        </w:rPr>
        <w:lastRenderedPageBreak/>
        <w:t>Кожна людина неодмінно як максимум здійснює владу і як мінімум кориться владі, перебуваючи в її полі.</w:t>
      </w:r>
      <w:r w:rsidR="003407F8">
        <w:rPr>
          <w:rFonts w:ascii="Bookman Old Style" w:hAnsi="Bookman Old Style"/>
          <w:sz w:val="32"/>
          <w:szCs w:val="32"/>
          <w:lang w:val="ru-RU"/>
        </w:rPr>
        <w:t xml:space="preserve"> </w:t>
      </w:r>
      <w:r w:rsidRPr="000B5952">
        <w:rPr>
          <w:rFonts w:ascii="Bookman Old Style" w:hAnsi="Bookman Old Style"/>
          <w:sz w:val="32"/>
          <w:szCs w:val="32"/>
          <w:lang w:val="ru-RU"/>
        </w:rPr>
        <w:t xml:space="preserve">Людина </w:t>
      </w:r>
      <w:r w:rsidR="00B63AEE">
        <w:rPr>
          <w:rFonts w:ascii="Bookman Old Style" w:hAnsi="Bookman Old Style"/>
          <w:sz w:val="32"/>
          <w:szCs w:val="32"/>
          <w:lang w:val="ru-RU"/>
        </w:rPr>
        <w:t>у</w:t>
      </w:r>
      <w:r w:rsidRPr="000B5952">
        <w:rPr>
          <w:rFonts w:ascii="Bookman Old Style" w:hAnsi="Bookman Old Style"/>
          <w:sz w:val="32"/>
          <w:szCs w:val="32"/>
          <w:lang w:val="ru-RU"/>
        </w:rPr>
        <w:t xml:space="preserve"> політичній психології розглядається </w:t>
      </w:r>
      <w:r w:rsidR="00A54D25">
        <w:rPr>
          <w:rFonts w:ascii="Bookman Old Style" w:hAnsi="Bookman Old Style"/>
          <w:sz w:val="32"/>
          <w:szCs w:val="32"/>
          <w:lang w:val="ru-RU"/>
        </w:rPr>
        <w:t>у</w:t>
      </w:r>
      <w:r w:rsidRPr="000B5952">
        <w:rPr>
          <w:rFonts w:ascii="Bookman Old Style" w:hAnsi="Bookman Old Style"/>
          <w:sz w:val="32"/>
          <w:szCs w:val="32"/>
          <w:lang w:val="ru-RU"/>
        </w:rPr>
        <w:t xml:space="preserve"> трикутнику відносин «людина – політика – влада», як свідомість розглядається </w:t>
      </w:r>
      <w:r w:rsidR="00A54D25">
        <w:rPr>
          <w:rFonts w:ascii="Bookman Old Style" w:hAnsi="Bookman Old Style"/>
          <w:sz w:val="32"/>
          <w:szCs w:val="32"/>
          <w:lang w:val="ru-RU"/>
        </w:rPr>
        <w:t>у</w:t>
      </w:r>
      <w:r w:rsidRPr="000B5952">
        <w:rPr>
          <w:rFonts w:ascii="Bookman Old Style" w:hAnsi="Bookman Old Style"/>
          <w:sz w:val="32"/>
          <w:szCs w:val="32"/>
          <w:lang w:val="ru-RU"/>
        </w:rPr>
        <w:t xml:space="preserve"> трикутнику відносин «свідомість – пам’ять – увага».</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Відомо, що увага </w:t>
      </w:r>
      <w:r w:rsidRPr="000B5952">
        <w:rPr>
          <w:rFonts w:ascii="Bookman Old Style" w:hAnsi="Bookman Old Style"/>
          <w:sz w:val="32"/>
          <w:szCs w:val="32"/>
        </w:rPr>
        <w:t>вимірюється</w:t>
      </w:r>
      <w:r w:rsidRPr="000B5952">
        <w:rPr>
          <w:rFonts w:ascii="Bookman Old Style" w:hAnsi="Bookman Old Style"/>
          <w:sz w:val="32"/>
          <w:szCs w:val="32"/>
          <w:lang w:val="ru-RU"/>
        </w:rPr>
        <w:t xml:space="preserve"> </w:t>
      </w:r>
      <w:r w:rsidR="00A54D25">
        <w:rPr>
          <w:rFonts w:ascii="Bookman Old Style" w:hAnsi="Bookman Old Style"/>
          <w:sz w:val="32"/>
          <w:szCs w:val="32"/>
          <w:lang w:val="ru-RU"/>
        </w:rPr>
        <w:t>у</w:t>
      </w:r>
      <w:r w:rsidRPr="000B5952">
        <w:rPr>
          <w:rFonts w:ascii="Bookman Old Style" w:hAnsi="Bookman Old Style"/>
          <w:sz w:val="32"/>
          <w:szCs w:val="32"/>
          <w:lang w:val="ru-RU"/>
        </w:rPr>
        <w:t xml:space="preserve"> тих же одиницях, що і </w:t>
      </w:r>
      <w:r w:rsidRPr="000B5952">
        <w:rPr>
          <w:rFonts w:ascii="Bookman Old Style" w:hAnsi="Bookman Old Style"/>
          <w:sz w:val="32"/>
          <w:szCs w:val="32"/>
        </w:rPr>
        <w:t>пам'ять</w:t>
      </w:r>
      <w:r w:rsidRPr="000B5952">
        <w:rPr>
          <w:rFonts w:ascii="Bookman Old Style" w:hAnsi="Bookman Old Style"/>
          <w:sz w:val="32"/>
          <w:szCs w:val="32"/>
          <w:lang w:val="ru-RU"/>
        </w:rPr>
        <w:t xml:space="preserve">, і при </w:t>
      </w:r>
      <w:r w:rsidRPr="000B5952">
        <w:rPr>
          <w:rFonts w:ascii="Bookman Old Style" w:hAnsi="Bookman Old Style"/>
          <w:sz w:val="32"/>
          <w:szCs w:val="32"/>
        </w:rPr>
        <w:t>порушеннях</w:t>
      </w:r>
      <w:r w:rsidRPr="000B5952">
        <w:rPr>
          <w:rFonts w:ascii="Bookman Old Style" w:hAnsi="Bookman Old Style"/>
          <w:sz w:val="32"/>
          <w:szCs w:val="32"/>
          <w:lang w:val="ru-RU"/>
        </w:rPr>
        <w:t xml:space="preserve"> уваги пам'ять знижується, а свідомість людини так само страждає при порушеннях як пам'яті, так і уваги. Подібним чином </w:t>
      </w:r>
      <w:r w:rsidRPr="000B5952">
        <w:rPr>
          <w:rFonts w:ascii="Bookman Old Style" w:hAnsi="Bookman Old Style"/>
          <w:sz w:val="32"/>
          <w:szCs w:val="32"/>
        </w:rPr>
        <w:t>влада</w:t>
      </w:r>
      <w:r w:rsidRPr="000B5952">
        <w:rPr>
          <w:rFonts w:ascii="Bookman Old Style" w:hAnsi="Bookman Old Style"/>
          <w:sz w:val="32"/>
          <w:szCs w:val="32"/>
          <w:lang w:val="ru-RU"/>
        </w:rPr>
        <w:t xml:space="preserve"> </w:t>
      </w:r>
      <w:r w:rsidRPr="000B5952">
        <w:rPr>
          <w:rFonts w:ascii="Bookman Old Style" w:hAnsi="Bookman Old Style"/>
          <w:sz w:val="32"/>
          <w:szCs w:val="32"/>
        </w:rPr>
        <w:t>сприймається</w:t>
      </w:r>
      <w:r w:rsidRPr="000B5952">
        <w:rPr>
          <w:rFonts w:ascii="Bookman Old Style" w:hAnsi="Bookman Old Style"/>
          <w:sz w:val="32"/>
          <w:szCs w:val="32"/>
          <w:lang w:val="ru-RU"/>
        </w:rPr>
        <w:t xml:space="preserve">, переживається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термінах політики; і політика не функціонує за відсутності влади, також як і влада не реалізується за відсутності політики, а людина не може зберегти свої громадянські якості </w:t>
      </w:r>
      <w:r w:rsidR="003407F8">
        <w:rPr>
          <w:rFonts w:ascii="Bookman Old Style" w:hAnsi="Bookman Old Style"/>
          <w:sz w:val="32"/>
          <w:szCs w:val="32"/>
          <w:lang w:val="ru-RU"/>
        </w:rPr>
        <w:t>за умов</w:t>
      </w:r>
      <w:r w:rsidRPr="000B5952">
        <w:rPr>
          <w:rFonts w:ascii="Bookman Old Style" w:hAnsi="Bookman Old Style"/>
          <w:sz w:val="32"/>
          <w:szCs w:val="32"/>
          <w:lang w:val="ru-RU"/>
        </w:rPr>
        <w:t xml:space="preserve"> відсутності як влади, так і політики. Політика є змістом влади, точно так, як пам'ять </w:t>
      </w:r>
      <w:r w:rsidRPr="000B5952">
        <w:rPr>
          <w:rFonts w:ascii="Bookman Old Style" w:hAnsi="Bookman Old Style"/>
          <w:sz w:val="32"/>
          <w:szCs w:val="32"/>
        </w:rPr>
        <w:t>є</w:t>
      </w:r>
      <w:r w:rsidRPr="000B5952">
        <w:rPr>
          <w:rFonts w:ascii="Bookman Old Style" w:hAnsi="Bookman Old Style"/>
          <w:sz w:val="32"/>
          <w:szCs w:val="32"/>
          <w:lang w:val="ru-RU"/>
        </w:rPr>
        <w:t xml:space="preserve"> змістом уваги.</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Таким чином, політична людина знаходиться у складній залежності від влади і політики і тому є дуже різною.</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Вона може мати психолого-політичні риси:</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а) </w:t>
      </w:r>
      <w:r w:rsidRPr="00613855">
        <w:rPr>
          <w:rFonts w:ascii="Bookman Old Style" w:hAnsi="Bookman Old Style"/>
          <w:i/>
          <w:sz w:val="32"/>
          <w:szCs w:val="32"/>
          <w:lang w:val="ru-RU"/>
        </w:rPr>
        <w:t>«людини дополітичної»</w:t>
      </w:r>
      <w:r w:rsidRPr="000B5952">
        <w:rPr>
          <w:rFonts w:ascii="Bookman Old Style" w:hAnsi="Bookman Old Style"/>
          <w:sz w:val="32"/>
          <w:szCs w:val="32"/>
          <w:lang w:val="ru-RU"/>
        </w:rPr>
        <w:t xml:space="preserve">, коли вона сприймає владу як дію природного місця існування і не цікавиться політикою, законами її </w:t>
      </w:r>
      <w:r w:rsidRPr="000B5952">
        <w:rPr>
          <w:rFonts w:ascii="Bookman Old Style" w:hAnsi="Bookman Old Style"/>
          <w:sz w:val="32"/>
          <w:szCs w:val="32"/>
        </w:rPr>
        <w:t>функціонування</w:t>
      </w:r>
      <w:r w:rsidRPr="000B5952">
        <w:rPr>
          <w:rFonts w:ascii="Bookman Old Style" w:hAnsi="Bookman Old Style"/>
          <w:sz w:val="32"/>
          <w:szCs w:val="32"/>
          <w:lang w:val="ru-RU"/>
        </w:rPr>
        <w:t>;</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б) </w:t>
      </w:r>
      <w:r w:rsidRPr="00613855">
        <w:rPr>
          <w:rFonts w:ascii="Bookman Old Style" w:hAnsi="Bookman Old Style"/>
          <w:i/>
          <w:sz w:val="32"/>
          <w:szCs w:val="32"/>
          <w:lang w:val="ru-RU"/>
        </w:rPr>
        <w:t>«людини політичної»</w:t>
      </w:r>
      <w:r w:rsidRPr="000B5952">
        <w:rPr>
          <w:rFonts w:ascii="Bookman Old Style" w:hAnsi="Bookman Old Style"/>
          <w:sz w:val="32"/>
          <w:szCs w:val="32"/>
          <w:lang w:val="ru-RU"/>
        </w:rPr>
        <w:t xml:space="preserve">, коли вона активно намагається втручатися у </w:t>
      </w:r>
      <w:r w:rsidR="003407F8">
        <w:rPr>
          <w:rFonts w:ascii="Bookman Old Style" w:hAnsi="Bookman Old Style"/>
          <w:sz w:val="32"/>
          <w:szCs w:val="32"/>
          <w:lang w:val="ru-RU"/>
        </w:rPr>
        <w:t xml:space="preserve">процеси </w:t>
      </w:r>
      <w:r w:rsidRPr="000B5952">
        <w:rPr>
          <w:rFonts w:ascii="Bookman Old Style" w:hAnsi="Bookman Old Style"/>
          <w:sz w:val="32"/>
          <w:szCs w:val="32"/>
          <w:lang w:val="ru-RU"/>
        </w:rPr>
        <w:t>функціонування влади у своїх інтересах і цікавиться політикою як конструкцією організації влади.</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У більш повному описі розрізняють:</w:t>
      </w:r>
    </w:p>
    <w:p w:rsidR="000B5952" w:rsidRPr="000B5952" w:rsidRDefault="000B5952" w:rsidP="00687CBD">
      <w:pPr>
        <w:pStyle w:val="12"/>
        <w:numPr>
          <w:ilvl w:val="0"/>
          <w:numId w:val="35"/>
        </w:numPr>
        <w:tabs>
          <w:tab w:val="left" w:pos="426"/>
        </w:tabs>
        <w:spacing w:line="240" w:lineRule="auto"/>
        <w:ind w:left="0" w:firstLine="426"/>
        <w:rPr>
          <w:rFonts w:ascii="Bookman Old Style" w:hAnsi="Bookman Old Style"/>
          <w:sz w:val="32"/>
          <w:szCs w:val="32"/>
          <w:lang w:val="ru-RU"/>
        </w:rPr>
      </w:pPr>
      <w:r w:rsidRPr="000B5952">
        <w:rPr>
          <w:rFonts w:ascii="Bookman Old Style" w:hAnsi="Bookman Old Style"/>
          <w:sz w:val="32"/>
          <w:szCs w:val="32"/>
          <w:lang w:val="ru-RU"/>
        </w:rPr>
        <w:t xml:space="preserve">«людина дополітична без влади» </w:t>
      </w:r>
      <w:r w:rsidRPr="000B5952">
        <w:rPr>
          <w:sz w:val="32"/>
          <w:szCs w:val="32"/>
          <w:lang w:val="ru-RU"/>
        </w:rPr>
        <w:t>‒</w:t>
      </w:r>
      <w:r w:rsidR="001A00A8">
        <w:rPr>
          <w:rFonts w:ascii="Bookman Old Style" w:hAnsi="Bookman Old Style"/>
          <w:sz w:val="32"/>
          <w:szCs w:val="32"/>
          <w:lang w:val="ru-RU"/>
        </w:rPr>
        <w:t xml:space="preserve"> </w:t>
      </w:r>
      <w:r w:rsidRPr="000B5952">
        <w:rPr>
          <w:rFonts w:ascii="Bookman Old Style" w:hAnsi="Bookman Old Style"/>
          <w:sz w:val="32"/>
          <w:szCs w:val="32"/>
          <w:lang w:val="ru-RU"/>
        </w:rPr>
        <w:t>житель, з різних причин підпорядковується владі і підтримує функціонування її механізмів і досягнення її результатів;</w:t>
      </w:r>
    </w:p>
    <w:p w:rsidR="000B5952" w:rsidRPr="000B5952" w:rsidRDefault="000B5952" w:rsidP="00687CBD">
      <w:pPr>
        <w:pStyle w:val="12"/>
        <w:numPr>
          <w:ilvl w:val="0"/>
          <w:numId w:val="35"/>
        </w:numPr>
        <w:tabs>
          <w:tab w:val="left" w:pos="426"/>
        </w:tabs>
        <w:spacing w:line="240" w:lineRule="auto"/>
        <w:ind w:left="0" w:firstLine="426"/>
        <w:rPr>
          <w:rFonts w:ascii="Bookman Old Style" w:hAnsi="Bookman Old Style"/>
          <w:sz w:val="32"/>
          <w:szCs w:val="32"/>
          <w:lang w:val="ru-RU"/>
        </w:rPr>
      </w:pPr>
      <w:r w:rsidRPr="000B5952">
        <w:rPr>
          <w:rFonts w:ascii="Bookman Old Style" w:hAnsi="Bookman Old Style"/>
          <w:sz w:val="32"/>
          <w:szCs w:val="32"/>
          <w:lang w:val="ru-RU"/>
        </w:rPr>
        <w:t xml:space="preserve">«людина політична без влади» </w:t>
      </w:r>
      <w:r w:rsidRPr="000B5952">
        <w:rPr>
          <w:sz w:val="32"/>
          <w:szCs w:val="32"/>
          <w:lang w:val="ru-RU"/>
        </w:rPr>
        <w:t>‒</w:t>
      </w:r>
      <w:r w:rsidRPr="000B5952">
        <w:rPr>
          <w:rFonts w:ascii="Bookman Old Style" w:hAnsi="Bookman Old Style"/>
          <w:sz w:val="32"/>
          <w:szCs w:val="32"/>
          <w:lang w:val="ru-RU"/>
        </w:rPr>
        <w:t xml:space="preserve"> громадянин, усвідомлює значення влади у його житті, який </w:t>
      </w:r>
      <w:r w:rsidRPr="000B5952">
        <w:rPr>
          <w:rFonts w:ascii="Bookman Old Style" w:hAnsi="Bookman Old Style"/>
          <w:sz w:val="32"/>
          <w:szCs w:val="32"/>
          <w:lang w:val="ru-RU"/>
        </w:rPr>
        <w:lastRenderedPageBreak/>
        <w:t>сформулював своє ставлення до діючої влади і добивається внесення змін до її конструкції;</w:t>
      </w:r>
    </w:p>
    <w:p w:rsidR="000B5952" w:rsidRPr="000B5952" w:rsidRDefault="000B5952" w:rsidP="00687CBD">
      <w:pPr>
        <w:pStyle w:val="12"/>
        <w:numPr>
          <w:ilvl w:val="0"/>
          <w:numId w:val="35"/>
        </w:numPr>
        <w:tabs>
          <w:tab w:val="left" w:pos="426"/>
        </w:tabs>
        <w:spacing w:line="240" w:lineRule="auto"/>
        <w:ind w:left="0" w:firstLine="426"/>
        <w:rPr>
          <w:rFonts w:ascii="Bookman Old Style" w:hAnsi="Bookman Old Style"/>
          <w:sz w:val="32"/>
          <w:szCs w:val="32"/>
          <w:lang w:val="ru-RU"/>
        </w:rPr>
      </w:pPr>
      <w:r w:rsidRPr="000B5952">
        <w:rPr>
          <w:rFonts w:ascii="Bookman Old Style" w:hAnsi="Bookman Old Style"/>
          <w:sz w:val="32"/>
          <w:szCs w:val="32"/>
          <w:lang w:val="ru-RU"/>
        </w:rPr>
        <w:t xml:space="preserve">«людина дополітична при владі» </w:t>
      </w:r>
      <w:r w:rsidRPr="000B5952">
        <w:rPr>
          <w:sz w:val="32"/>
          <w:szCs w:val="32"/>
          <w:lang w:val="ru-RU"/>
        </w:rPr>
        <w:t>‒</w:t>
      </w:r>
      <w:r w:rsidRPr="000B5952">
        <w:rPr>
          <w:rFonts w:ascii="Bookman Old Style" w:hAnsi="Bookman Old Style"/>
          <w:sz w:val="32"/>
          <w:szCs w:val="32"/>
          <w:lang w:val="ru-RU"/>
        </w:rPr>
        <w:t xml:space="preserve"> кримінальний авторитет, який експлуатує природні закони влади як стіхійне явище при сприятливій для нього відсутності політики у державі;</w:t>
      </w:r>
    </w:p>
    <w:p w:rsidR="000B5952" w:rsidRPr="000B5952" w:rsidRDefault="000B5952" w:rsidP="00687CBD">
      <w:pPr>
        <w:pStyle w:val="12"/>
        <w:numPr>
          <w:ilvl w:val="0"/>
          <w:numId w:val="35"/>
        </w:numPr>
        <w:tabs>
          <w:tab w:val="left" w:pos="426"/>
        </w:tabs>
        <w:spacing w:line="240" w:lineRule="auto"/>
        <w:ind w:left="0" w:firstLine="426"/>
        <w:rPr>
          <w:rFonts w:ascii="Bookman Old Style" w:hAnsi="Bookman Old Style"/>
          <w:sz w:val="32"/>
          <w:szCs w:val="32"/>
          <w:lang w:val="ru-RU"/>
        </w:rPr>
      </w:pPr>
      <w:r w:rsidRPr="000B5952">
        <w:rPr>
          <w:rFonts w:ascii="Bookman Old Style" w:hAnsi="Bookman Old Style"/>
          <w:sz w:val="32"/>
          <w:szCs w:val="32"/>
          <w:lang w:val="ru-RU"/>
        </w:rPr>
        <w:t xml:space="preserve">«людина політична при владі» </w:t>
      </w:r>
      <w:r w:rsidRPr="000B5952">
        <w:rPr>
          <w:sz w:val="32"/>
          <w:szCs w:val="32"/>
          <w:lang w:val="ru-RU"/>
        </w:rPr>
        <w:t>‒</w:t>
      </w:r>
      <w:r w:rsidRPr="000B5952">
        <w:rPr>
          <w:rFonts w:ascii="Bookman Old Style" w:hAnsi="Bookman Old Style"/>
          <w:sz w:val="32"/>
          <w:szCs w:val="32"/>
          <w:lang w:val="ru-RU"/>
        </w:rPr>
        <w:t xml:space="preserve"> державний лідер, який проектує і експлуатує природні закони влади при підтримці наукових досліджень механізмів управління поведінкою суспільства.</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Психолого-політичні якості політичної людини проявляються:</w:t>
      </w:r>
    </w:p>
    <w:p w:rsidR="000B5952" w:rsidRPr="000B5952" w:rsidRDefault="000B5952" w:rsidP="00012DAB">
      <w:pPr>
        <w:pStyle w:val="12"/>
        <w:numPr>
          <w:ilvl w:val="2"/>
          <w:numId w:val="36"/>
        </w:numPr>
        <w:spacing w:line="240" w:lineRule="auto"/>
        <w:ind w:left="142" w:firstLine="567"/>
        <w:rPr>
          <w:rFonts w:ascii="Bookman Old Style" w:hAnsi="Bookman Old Style"/>
          <w:sz w:val="32"/>
          <w:szCs w:val="32"/>
          <w:lang w:val="ru-RU"/>
        </w:rPr>
      </w:pPr>
      <w:r w:rsidRPr="000B5952">
        <w:rPr>
          <w:rFonts w:ascii="Bookman Old Style" w:hAnsi="Bookman Old Style"/>
          <w:sz w:val="32"/>
          <w:szCs w:val="32"/>
          <w:lang w:val="ru-RU"/>
        </w:rPr>
        <w:t>у політичній активності,</w:t>
      </w:r>
    </w:p>
    <w:p w:rsidR="000B5952" w:rsidRPr="000B5952" w:rsidRDefault="000B5952" w:rsidP="00012DAB">
      <w:pPr>
        <w:pStyle w:val="12"/>
        <w:numPr>
          <w:ilvl w:val="2"/>
          <w:numId w:val="36"/>
        </w:numPr>
        <w:spacing w:line="240" w:lineRule="auto"/>
        <w:ind w:left="142" w:firstLine="567"/>
        <w:rPr>
          <w:rFonts w:ascii="Bookman Old Style" w:hAnsi="Bookman Old Style"/>
          <w:sz w:val="32"/>
          <w:szCs w:val="32"/>
          <w:lang w:val="ru-RU"/>
        </w:rPr>
      </w:pPr>
      <w:r w:rsidRPr="000B5952">
        <w:rPr>
          <w:rFonts w:ascii="Bookman Old Style" w:hAnsi="Bookman Old Style"/>
          <w:sz w:val="32"/>
          <w:szCs w:val="32"/>
          <w:lang w:val="ru-RU"/>
        </w:rPr>
        <w:t>політичній поведінці,</w:t>
      </w:r>
    </w:p>
    <w:p w:rsidR="000B5952" w:rsidRPr="000B5952" w:rsidRDefault="000B5952" w:rsidP="00012DAB">
      <w:pPr>
        <w:pStyle w:val="12"/>
        <w:numPr>
          <w:ilvl w:val="2"/>
          <w:numId w:val="36"/>
        </w:numPr>
        <w:spacing w:line="240" w:lineRule="auto"/>
        <w:ind w:left="142" w:firstLine="567"/>
        <w:rPr>
          <w:rFonts w:ascii="Bookman Old Style" w:hAnsi="Bookman Old Style"/>
          <w:sz w:val="32"/>
          <w:szCs w:val="32"/>
          <w:lang w:val="ru-RU"/>
        </w:rPr>
      </w:pPr>
      <w:r w:rsidRPr="000B5952">
        <w:rPr>
          <w:rFonts w:ascii="Bookman Old Style" w:hAnsi="Bookman Old Style"/>
          <w:sz w:val="32"/>
          <w:szCs w:val="32"/>
          <w:lang w:val="ru-RU"/>
        </w:rPr>
        <w:t>політичній роботі,</w:t>
      </w:r>
    </w:p>
    <w:p w:rsidR="000B5952" w:rsidRPr="000B5952" w:rsidRDefault="000B5952" w:rsidP="00012DAB">
      <w:pPr>
        <w:pStyle w:val="12"/>
        <w:numPr>
          <w:ilvl w:val="2"/>
          <w:numId w:val="36"/>
        </w:numPr>
        <w:spacing w:line="240" w:lineRule="auto"/>
        <w:ind w:left="142" w:firstLine="567"/>
        <w:rPr>
          <w:rFonts w:ascii="Bookman Old Style" w:hAnsi="Bookman Old Style"/>
          <w:sz w:val="32"/>
          <w:szCs w:val="32"/>
          <w:lang w:val="ru-RU"/>
        </w:rPr>
      </w:pPr>
      <w:r w:rsidRPr="000B5952">
        <w:rPr>
          <w:rFonts w:ascii="Bookman Old Style" w:hAnsi="Bookman Old Style"/>
          <w:sz w:val="32"/>
          <w:szCs w:val="32"/>
          <w:lang w:val="ru-RU"/>
        </w:rPr>
        <w:t>політичній діяльності.</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Політична активність є відображенням доцільності політики. На думку Г.В.Суходольського, якщо реактивність </w:t>
      </w:r>
      <w:r w:rsidRPr="000B5952">
        <w:rPr>
          <w:sz w:val="32"/>
          <w:szCs w:val="32"/>
          <w:lang w:val="ru-RU"/>
        </w:rPr>
        <w:t>‒</w:t>
      </w:r>
      <w:r w:rsidRPr="000B5952">
        <w:rPr>
          <w:rFonts w:ascii="Bookman Old Style" w:hAnsi="Bookman Old Style"/>
          <w:sz w:val="32"/>
          <w:szCs w:val="32"/>
          <w:lang w:val="ru-RU"/>
        </w:rPr>
        <w:t xml:space="preserve"> вимушена реакція людини на дії політичної влади, то активність </w:t>
      </w:r>
      <w:r w:rsidRPr="000B5952">
        <w:rPr>
          <w:sz w:val="32"/>
          <w:szCs w:val="32"/>
          <w:lang w:val="ru-RU"/>
        </w:rPr>
        <w:t>‒</w:t>
      </w:r>
      <w:r w:rsidRPr="000B5952">
        <w:rPr>
          <w:rFonts w:ascii="Bookman Old Style" w:hAnsi="Bookman Old Style"/>
          <w:sz w:val="32"/>
          <w:szCs w:val="32"/>
          <w:lang w:val="ru-RU"/>
        </w:rPr>
        <w:t xml:space="preserve"> це психолого-політична діяльність громадянина, яка порушена запізнілими діями влади.</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Вся психологія політичної пропаганди, виборчих кампаній орієнтована на управління політичною активністю населення. Політична робота має в основі цілеспрямованість політики, яка демонструється найманими, оплачуваними особами, структурами, об'єднаннями суб'єктів політики відповідно до їх задач, прав і обов'язків. Діяльність урядових органів, армії, тощо повністю підпорядкована досягненню політичних результатів.</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Політична поведінка регулюється цілеспрямованістю політики, відповідної соціальної, економічної, національної природи її носія. Плоди політичної поведінки піддаються спостереженню, </w:t>
      </w:r>
      <w:r w:rsidRPr="000B5952">
        <w:rPr>
          <w:rFonts w:ascii="Bookman Old Style" w:hAnsi="Bookman Old Style"/>
          <w:sz w:val="32"/>
          <w:szCs w:val="32"/>
          <w:lang w:val="ru-RU"/>
        </w:rPr>
        <w:lastRenderedPageBreak/>
        <w:t xml:space="preserve">реєстрації, вимірюванню, оцінці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формі політичних документів, акцій, економічних і соціальних дій партій, лідерів тощо.</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Політична діяльність з'являється під впливом свідомого визначення мети. Тому політика </w:t>
      </w:r>
      <w:r w:rsidRPr="000B5952">
        <w:rPr>
          <w:sz w:val="32"/>
          <w:szCs w:val="32"/>
          <w:lang w:val="ru-RU"/>
        </w:rPr>
        <w:t>‒</w:t>
      </w:r>
      <w:r w:rsidRPr="000B5952">
        <w:rPr>
          <w:rFonts w:ascii="Bookman Old Style" w:hAnsi="Bookman Old Style"/>
          <w:sz w:val="32"/>
          <w:szCs w:val="32"/>
          <w:lang w:val="ru-RU"/>
        </w:rPr>
        <w:t xml:space="preserve"> професійна трудова діяльність і, більш того, діяльність науково-практична. У тій же мірі вона така ж наукова дисципліна, як фізика, математика, біологія, тільки її предметом є влада, «психологічне поле влади», не менш природне, ніж поле гравітаційне або магнітне. Політика </w:t>
      </w:r>
      <w:r w:rsidRPr="000B5952">
        <w:rPr>
          <w:sz w:val="32"/>
          <w:szCs w:val="32"/>
          <w:lang w:val="ru-RU"/>
        </w:rPr>
        <w:t>‒</w:t>
      </w:r>
      <w:r w:rsidRPr="000B5952">
        <w:rPr>
          <w:rFonts w:ascii="Bookman Old Style" w:hAnsi="Bookman Old Style"/>
          <w:sz w:val="32"/>
          <w:szCs w:val="32"/>
          <w:lang w:val="ru-RU"/>
        </w:rPr>
        <w:t xml:space="preserve"> це боротьба </w:t>
      </w:r>
      <w:r w:rsidR="003407F8">
        <w:rPr>
          <w:rFonts w:ascii="Bookman Old Style" w:hAnsi="Bookman Old Style"/>
          <w:sz w:val="32"/>
          <w:szCs w:val="32"/>
          <w:lang w:val="ru-RU"/>
        </w:rPr>
        <w:t>у</w:t>
      </w:r>
      <w:r w:rsidRPr="000B5952">
        <w:rPr>
          <w:rFonts w:ascii="Bookman Old Style" w:hAnsi="Bookman Old Style"/>
          <w:sz w:val="32"/>
          <w:szCs w:val="32"/>
          <w:lang w:val="ru-RU"/>
        </w:rPr>
        <w:t xml:space="preserve"> першу чергу з невідомістю законів організації і функціонування влади і тільки в останню чергу </w:t>
      </w:r>
      <w:r w:rsidRPr="000B5952">
        <w:rPr>
          <w:sz w:val="32"/>
          <w:szCs w:val="32"/>
          <w:lang w:val="ru-RU"/>
        </w:rPr>
        <w:t>‒</w:t>
      </w:r>
      <w:r w:rsidRPr="000B5952">
        <w:rPr>
          <w:rFonts w:ascii="Bookman Old Style" w:hAnsi="Bookman Old Style"/>
          <w:sz w:val="32"/>
          <w:szCs w:val="32"/>
          <w:lang w:val="ru-RU"/>
        </w:rPr>
        <w:t xml:space="preserve"> за владу між класами, групами, особистостями. Системи влади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політиці так само стрімко застарівають, як, наприклад, і системи енергозабезпечення людства, і вимагають не менш фундаментальних наукових відкриттів, ніж, н</w:t>
      </w:r>
      <w:r w:rsidR="00613855">
        <w:rPr>
          <w:rFonts w:ascii="Bookman Old Style" w:hAnsi="Bookman Old Style"/>
          <w:sz w:val="32"/>
          <w:szCs w:val="32"/>
          <w:lang w:val="ru-RU"/>
        </w:rPr>
        <w:t>априклад, атомна енергетика. Е. </w:t>
      </w:r>
      <w:r w:rsidRPr="000B5952">
        <w:rPr>
          <w:rFonts w:ascii="Bookman Old Style" w:hAnsi="Bookman Old Style"/>
          <w:sz w:val="32"/>
          <w:szCs w:val="32"/>
          <w:lang w:val="ru-RU"/>
        </w:rPr>
        <w:t xml:space="preserve">А. Поздняков (1993) пояснює це словами герцога де Рогана: «Немає нічого важчого, ніж мистецтво політичного управління: навіть найбільш досвідчені у цій професії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годину своєї смерті зізнавалися, що вони завжди вважали себе у ній новачками. Причина цього </w:t>
      </w:r>
      <w:r w:rsidR="003407F8">
        <w:rPr>
          <w:rFonts w:ascii="Bookman Old Style" w:hAnsi="Bookman Old Style"/>
          <w:sz w:val="32"/>
          <w:szCs w:val="32"/>
          <w:lang w:val="ru-RU"/>
        </w:rPr>
        <w:t xml:space="preserve">криється </w:t>
      </w:r>
      <w:r w:rsidRPr="000B5952">
        <w:rPr>
          <w:rFonts w:ascii="Bookman Old Style" w:hAnsi="Bookman Old Style"/>
          <w:sz w:val="32"/>
          <w:szCs w:val="32"/>
          <w:lang w:val="ru-RU"/>
        </w:rPr>
        <w:t xml:space="preserve">у тому, що </w:t>
      </w:r>
      <w:r w:rsidRPr="000B5952">
        <w:rPr>
          <w:rFonts w:ascii="Bookman Old Style" w:hAnsi="Bookman Old Style"/>
          <w:sz w:val="32"/>
          <w:szCs w:val="32"/>
        </w:rPr>
        <w:t>неможливо</w:t>
      </w:r>
      <w:r w:rsidRPr="000B5952">
        <w:rPr>
          <w:rFonts w:ascii="Bookman Old Style" w:hAnsi="Bookman Old Style"/>
          <w:sz w:val="32"/>
          <w:szCs w:val="32"/>
          <w:lang w:val="ru-RU"/>
        </w:rPr>
        <w:t xml:space="preserve"> сформулювати тверді і міцні правила управління державою, придатні на всі часи».</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Таким чином, продуктом праці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політичній діяльності є система влади, яка здатна забезпечувати достатній рівень життєзабезпечення суспільства.</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Систему життєзабезпечення складають елементи, </w:t>
      </w:r>
      <w:r w:rsidR="004520C5">
        <w:rPr>
          <w:rFonts w:ascii="Bookman Old Style" w:hAnsi="Bookman Old Style"/>
          <w:sz w:val="32"/>
          <w:szCs w:val="32"/>
          <w:lang w:val="ru-RU"/>
        </w:rPr>
        <w:t>які</w:t>
      </w:r>
      <w:r w:rsidRPr="000B5952">
        <w:rPr>
          <w:rFonts w:ascii="Bookman Old Style" w:hAnsi="Bookman Old Style"/>
          <w:sz w:val="32"/>
          <w:szCs w:val="32"/>
          <w:lang w:val="ru-RU"/>
        </w:rPr>
        <w:t xml:space="preserve"> регулюють владними методами адаптацію суспільства до:</w:t>
      </w:r>
    </w:p>
    <w:p w:rsidR="000B5952" w:rsidRPr="000B5952" w:rsidRDefault="000B5952" w:rsidP="00687CBD">
      <w:pPr>
        <w:pStyle w:val="12"/>
        <w:numPr>
          <w:ilvl w:val="2"/>
          <w:numId w:val="37"/>
        </w:numPr>
        <w:tabs>
          <w:tab w:val="left" w:pos="426"/>
          <w:tab w:val="left" w:pos="1134"/>
        </w:tabs>
        <w:spacing w:line="240" w:lineRule="auto"/>
        <w:ind w:left="0" w:firstLine="709"/>
        <w:rPr>
          <w:rFonts w:ascii="Bookman Old Style" w:hAnsi="Bookman Old Style"/>
          <w:sz w:val="32"/>
          <w:szCs w:val="32"/>
          <w:lang w:val="ru-RU"/>
        </w:rPr>
      </w:pPr>
      <w:r w:rsidRPr="000B5952">
        <w:rPr>
          <w:rFonts w:ascii="Bookman Old Style" w:hAnsi="Bookman Old Style"/>
          <w:sz w:val="32"/>
          <w:szCs w:val="32"/>
          <w:lang w:val="ru-RU"/>
        </w:rPr>
        <w:t>фізичного середовища проживання (геліопеноз),</w:t>
      </w:r>
    </w:p>
    <w:p w:rsidR="000B5952" w:rsidRPr="000B5952" w:rsidRDefault="000B5952" w:rsidP="00687CBD">
      <w:pPr>
        <w:pStyle w:val="12"/>
        <w:numPr>
          <w:ilvl w:val="2"/>
          <w:numId w:val="37"/>
        </w:numPr>
        <w:tabs>
          <w:tab w:val="left" w:pos="426"/>
          <w:tab w:val="left" w:pos="1134"/>
        </w:tabs>
        <w:spacing w:line="240" w:lineRule="auto"/>
        <w:ind w:left="0" w:firstLine="709"/>
        <w:rPr>
          <w:rFonts w:ascii="Bookman Old Style" w:hAnsi="Bookman Old Style"/>
          <w:sz w:val="32"/>
          <w:szCs w:val="32"/>
          <w:lang w:val="ru-RU"/>
        </w:rPr>
      </w:pPr>
      <w:r w:rsidRPr="000B5952">
        <w:rPr>
          <w:rFonts w:ascii="Bookman Old Style" w:hAnsi="Bookman Old Style"/>
          <w:sz w:val="32"/>
          <w:szCs w:val="32"/>
          <w:lang w:val="ru-RU"/>
        </w:rPr>
        <w:t>геологічних умов життя (геоценоз),</w:t>
      </w:r>
    </w:p>
    <w:p w:rsidR="000B5952" w:rsidRPr="000B5952" w:rsidRDefault="000B5952" w:rsidP="00687CBD">
      <w:pPr>
        <w:pStyle w:val="12"/>
        <w:numPr>
          <w:ilvl w:val="2"/>
          <w:numId w:val="37"/>
        </w:numPr>
        <w:tabs>
          <w:tab w:val="left" w:pos="426"/>
          <w:tab w:val="left" w:pos="1134"/>
        </w:tabs>
        <w:spacing w:line="240" w:lineRule="auto"/>
        <w:ind w:left="0" w:firstLine="709"/>
        <w:rPr>
          <w:rFonts w:ascii="Bookman Old Style" w:hAnsi="Bookman Old Style"/>
          <w:sz w:val="32"/>
          <w:szCs w:val="32"/>
          <w:lang w:val="ru-RU"/>
        </w:rPr>
      </w:pPr>
      <w:r w:rsidRPr="000B5952">
        <w:rPr>
          <w:rFonts w:ascii="Bookman Old Style" w:hAnsi="Bookman Old Style"/>
          <w:sz w:val="32"/>
          <w:szCs w:val="32"/>
          <w:lang w:val="ru-RU"/>
        </w:rPr>
        <w:lastRenderedPageBreak/>
        <w:t>біологічних факторів життєдіяльності (біоценоз),</w:t>
      </w:r>
    </w:p>
    <w:p w:rsidR="000B5952" w:rsidRPr="000B5952" w:rsidRDefault="000B5952" w:rsidP="00687CBD">
      <w:pPr>
        <w:pStyle w:val="12"/>
        <w:numPr>
          <w:ilvl w:val="2"/>
          <w:numId w:val="37"/>
        </w:numPr>
        <w:tabs>
          <w:tab w:val="left" w:pos="426"/>
          <w:tab w:val="left" w:pos="1134"/>
        </w:tabs>
        <w:spacing w:line="240" w:lineRule="auto"/>
        <w:ind w:left="0" w:firstLine="709"/>
        <w:rPr>
          <w:rFonts w:ascii="Bookman Old Style" w:hAnsi="Bookman Old Style"/>
          <w:sz w:val="32"/>
          <w:szCs w:val="32"/>
          <w:lang w:val="ru-RU"/>
        </w:rPr>
      </w:pPr>
      <w:r w:rsidRPr="000B5952">
        <w:rPr>
          <w:rFonts w:ascii="Bookman Old Style" w:hAnsi="Bookman Old Style"/>
          <w:sz w:val="32"/>
          <w:szCs w:val="32"/>
          <w:lang w:val="ru-RU"/>
        </w:rPr>
        <w:t>психологічних можливостей населення (психоценоз),</w:t>
      </w:r>
    </w:p>
    <w:p w:rsidR="000B5952" w:rsidRPr="000B5952" w:rsidRDefault="000B5952" w:rsidP="00687CBD">
      <w:pPr>
        <w:pStyle w:val="12"/>
        <w:numPr>
          <w:ilvl w:val="2"/>
          <w:numId w:val="37"/>
        </w:numPr>
        <w:tabs>
          <w:tab w:val="left" w:pos="426"/>
          <w:tab w:val="left" w:pos="1134"/>
        </w:tabs>
        <w:spacing w:line="240" w:lineRule="auto"/>
        <w:ind w:left="0" w:firstLine="709"/>
        <w:rPr>
          <w:rFonts w:ascii="Bookman Old Style" w:hAnsi="Bookman Old Style"/>
          <w:sz w:val="32"/>
          <w:szCs w:val="32"/>
          <w:lang w:val="ru-RU"/>
        </w:rPr>
      </w:pPr>
      <w:r w:rsidRPr="000B5952">
        <w:rPr>
          <w:rFonts w:ascii="Bookman Old Style" w:hAnsi="Bookman Old Style"/>
          <w:sz w:val="32"/>
          <w:szCs w:val="32"/>
          <w:lang w:val="ru-RU"/>
        </w:rPr>
        <w:t>політичної системи влади (політоценоз),</w:t>
      </w:r>
    </w:p>
    <w:p w:rsidR="000B5952" w:rsidRPr="000B5952" w:rsidRDefault="000B5952" w:rsidP="00687CBD">
      <w:pPr>
        <w:pStyle w:val="12"/>
        <w:numPr>
          <w:ilvl w:val="2"/>
          <w:numId w:val="37"/>
        </w:numPr>
        <w:tabs>
          <w:tab w:val="left" w:pos="426"/>
          <w:tab w:val="left" w:pos="1134"/>
        </w:tabs>
        <w:spacing w:line="240" w:lineRule="auto"/>
        <w:ind w:left="0" w:firstLine="709"/>
        <w:rPr>
          <w:rFonts w:ascii="Bookman Old Style" w:hAnsi="Bookman Old Style"/>
          <w:sz w:val="32"/>
          <w:szCs w:val="32"/>
          <w:lang w:val="ru-RU"/>
        </w:rPr>
      </w:pPr>
      <w:r w:rsidRPr="000B5952">
        <w:rPr>
          <w:rFonts w:ascii="Bookman Old Style" w:hAnsi="Bookman Old Style"/>
          <w:sz w:val="32"/>
          <w:szCs w:val="32"/>
          <w:lang w:val="ru-RU"/>
        </w:rPr>
        <w:t>технічних можливостей виробництва (техноценоз),</w:t>
      </w:r>
    </w:p>
    <w:p w:rsidR="000B5952" w:rsidRPr="000B5952" w:rsidRDefault="000B5952" w:rsidP="00687CBD">
      <w:pPr>
        <w:pStyle w:val="12"/>
        <w:numPr>
          <w:ilvl w:val="2"/>
          <w:numId w:val="37"/>
        </w:numPr>
        <w:tabs>
          <w:tab w:val="left" w:pos="426"/>
          <w:tab w:val="left" w:pos="1134"/>
        </w:tabs>
        <w:spacing w:line="240" w:lineRule="auto"/>
        <w:ind w:left="0" w:firstLine="709"/>
        <w:rPr>
          <w:rFonts w:ascii="Bookman Old Style" w:hAnsi="Bookman Old Style"/>
          <w:sz w:val="32"/>
          <w:szCs w:val="32"/>
          <w:lang w:val="ru-RU"/>
        </w:rPr>
      </w:pPr>
      <w:r w:rsidRPr="000B5952">
        <w:rPr>
          <w:rFonts w:ascii="Bookman Old Style" w:hAnsi="Bookman Old Style"/>
          <w:sz w:val="32"/>
          <w:szCs w:val="32"/>
          <w:lang w:val="ru-RU"/>
        </w:rPr>
        <w:t xml:space="preserve">рівня споживання (консоценоз), </w:t>
      </w:r>
    </w:p>
    <w:p w:rsidR="000B5952" w:rsidRPr="000B5952" w:rsidRDefault="000B5952" w:rsidP="00687CBD">
      <w:pPr>
        <w:pStyle w:val="12"/>
        <w:numPr>
          <w:ilvl w:val="2"/>
          <w:numId w:val="37"/>
        </w:numPr>
        <w:tabs>
          <w:tab w:val="left" w:pos="426"/>
          <w:tab w:val="left" w:pos="1134"/>
        </w:tabs>
        <w:spacing w:line="240" w:lineRule="auto"/>
        <w:ind w:left="0" w:firstLine="709"/>
        <w:rPr>
          <w:rFonts w:ascii="Bookman Old Style" w:hAnsi="Bookman Old Style"/>
          <w:sz w:val="32"/>
          <w:szCs w:val="32"/>
          <w:lang w:val="ru-RU"/>
        </w:rPr>
      </w:pPr>
      <w:r w:rsidRPr="000B5952">
        <w:rPr>
          <w:rFonts w:ascii="Bookman Old Style" w:hAnsi="Bookman Old Style"/>
          <w:sz w:val="32"/>
          <w:szCs w:val="32"/>
          <w:lang w:val="ru-RU"/>
        </w:rPr>
        <w:t>стану культури (культуроценоз).</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Отже, перераховані структури створюють сукупність фізичних, біологічних, соціальних умов, більш-менш придатних для життя людей. Продукт праці політики має вартість, тому що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політичній діяльності відбувається витрачання інтелектуальної енергії, волі, емоцій, характеру тощо.</w:t>
      </w:r>
    </w:p>
    <w:p w:rsidR="000B5952" w:rsidRPr="000B5952" w:rsidRDefault="000B5952" w:rsidP="000B5952">
      <w:pPr>
        <w:pStyle w:val="12"/>
        <w:spacing w:line="240" w:lineRule="auto"/>
        <w:ind w:firstLine="709"/>
        <w:rPr>
          <w:rFonts w:ascii="Bookman Old Style" w:hAnsi="Bookman Old Style"/>
          <w:sz w:val="32"/>
          <w:szCs w:val="32"/>
          <w:lang w:val="ru-RU"/>
        </w:rPr>
      </w:pPr>
      <w:r w:rsidRPr="000B5952">
        <w:rPr>
          <w:rFonts w:ascii="Bookman Old Style" w:hAnsi="Bookman Old Style"/>
          <w:sz w:val="32"/>
          <w:szCs w:val="32"/>
          <w:lang w:val="ru-RU"/>
        </w:rPr>
        <w:t xml:space="preserve">Витрачання робочої сили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політиці здійснюється на позамежному рівні можливостей людини, часто приводячи до стресів, зривів, депресій, нерідко до загибелі політиків. Вартість виявляється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процесі обміну продукту політичної діяльності на широку популярність політиків, любов і ненависть, яку вони викликають, комфортні умови, у яких вони перебувають на роботі і в житті. Продукт політичної діяльності має споживчу вартість. Вона виявляється </w:t>
      </w:r>
      <w:r w:rsidR="00613855">
        <w:rPr>
          <w:rFonts w:ascii="Bookman Old Style" w:hAnsi="Bookman Old Style"/>
          <w:sz w:val="32"/>
          <w:szCs w:val="32"/>
          <w:lang w:val="ru-RU"/>
        </w:rPr>
        <w:t>у</w:t>
      </w:r>
      <w:r w:rsidRPr="000B5952">
        <w:rPr>
          <w:rFonts w:ascii="Bookman Old Style" w:hAnsi="Bookman Old Style"/>
          <w:sz w:val="32"/>
          <w:szCs w:val="32"/>
          <w:lang w:val="ru-RU"/>
        </w:rPr>
        <w:t xml:space="preserve"> матеріальній, майновій і тілесній форм</w:t>
      </w:r>
      <w:r w:rsidR="004520C5">
        <w:rPr>
          <w:rFonts w:ascii="Bookman Old Style" w:hAnsi="Bookman Old Style"/>
          <w:sz w:val="32"/>
          <w:szCs w:val="32"/>
          <w:lang w:val="ru-RU"/>
        </w:rPr>
        <w:t>ах</w:t>
      </w:r>
      <w:r w:rsidRPr="000B5952">
        <w:rPr>
          <w:rFonts w:ascii="Bookman Old Style" w:hAnsi="Bookman Old Style"/>
          <w:sz w:val="32"/>
          <w:szCs w:val="32"/>
          <w:lang w:val="ru-RU"/>
        </w:rPr>
        <w:t xml:space="preserve">: у зіткненнях одних груп населення з іншими через територію, воду, харчування, у руйнуванні одних країн і міст </w:t>
      </w:r>
      <w:r w:rsidR="004520C5">
        <w:rPr>
          <w:rFonts w:ascii="Bookman Old Style" w:hAnsi="Bookman Old Style"/>
          <w:sz w:val="32"/>
          <w:szCs w:val="32"/>
          <w:lang w:val="ru-RU"/>
        </w:rPr>
        <w:t>та</w:t>
      </w:r>
      <w:r w:rsidRPr="000B5952">
        <w:rPr>
          <w:rFonts w:ascii="Bookman Old Style" w:hAnsi="Bookman Old Style"/>
          <w:sz w:val="32"/>
          <w:szCs w:val="32"/>
          <w:lang w:val="ru-RU"/>
        </w:rPr>
        <w:t xml:space="preserve"> розквіті інших.</w:t>
      </w:r>
    </w:p>
    <w:p w:rsidR="00D50ECD" w:rsidRPr="000B5952" w:rsidRDefault="000B5952" w:rsidP="00B63AEE">
      <w:pPr>
        <w:pStyle w:val="12"/>
        <w:spacing w:line="240" w:lineRule="auto"/>
        <w:ind w:firstLine="709"/>
        <w:rPr>
          <w:rFonts w:ascii="Bookman Old Style" w:hAnsi="Bookman Old Style"/>
          <w:b/>
          <w:sz w:val="32"/>
          <w:szCs w:val="32"/>
          <w:lang w:val="ru-RU"/>
        </w:rPr>
      </w:pPr>
      <w:r w:rsidRPr="000B5952">
        <w:rPr>
          <w:rFonts w:ascii="Bookman Old Style" w:hAnsi="Bookman Old Style"/>
          <w:sz w:val="32"/>
          <w:szCs w:val="32"/>
          <w:lang w:val="ru-RU"/>
        </w:rPr>
        <w:t>Політична праця як продуктивна діяльність має свою мету, здійснюється певними операціями, має власний предмет, засоби і результати.</w:t>
      </w:r>
    </w:p>
    <w:p w:rsidR="004520C5" w:rsidRDefault="004520C5">
      <w:pPr>
        <w:rPr>
          <w:rFonts w:ascii="Bookman Old Style" w:hAnsi="Bookman Old Style"/>
          <w:b/>
          <w:sz w:val="32"/>
          <w:szCs w:val="32"/>
        </w:rPr>
      </w:pPr>
      <w:r>
        <w:rPr>
          <w:rFonts w:ascii="Bookman Old Style" w:hAnsi="Bookman Old Style"/>
          <w:b/>
          <w:sz w:val="32"/>
          <w:szCs w:val="32"/>
        </w:rPr>
        <w:br w:type="page"/>
      </w:r>
    </w:p>
    <w:p w:rsidR="00D50ECD" w:rsidRPr="00B63AEE" w:rsidRDefault="00D50ECD" w:rsidP="008B5865">
      <w:pPr>
        <w:keepNext/>
        <w:widowControl w:val="0"/>
        <w:spacing w:before="120" w:after="120" w:line="360" w:lineRule="auto"/>
        <w:ind w:firstLine="709"/>
        <w:jc w:val="center"/>
        <w:rPr>
          <w:rFonts w:ascii="Bookman Old Style" w:hAnsi="Bookman Old Style"/>
          <w:b/>
          <w:sz w:val="32"/>
          <w:szCs w:val="32"/>
        </w:rPr>
      </w:pPr>
      <w:r w:rsidRPr="00B63AEE">
        <w:rPr>
          <w:rFonts w:ascii="Bookman Old Style" w:hAnsi="Bookman Old Style"/>
          <w:b/>
          <w:sz w:val="32"/>
          <w:szCs w:val="32"/>
        </w:rPr>
        <w:lastRenderedPageBreak/>
        <w:t xml:space="preserve">3.2. </w:t>
      </w:r>
      <w:r w:rsidR="00B63AEE" w:rsidRPr="00B63AEE">
        <w:rPr>
          <w:rFonts w:ascii="Bookman Old Style" w:hAnsi="Bookman Old Style"/>
          <w:b/>
          <w:sz w:val="32"/>
          <w:szCs w:val="32"/>
        </w:rPr>
        <w:t>Зміст та види політичної діяльності</w:t>
      </w:r>
      <w:r w:rsidRPr="00B63AEE">
        <w:rPr>
          <w:rFonts w:ascii="Bookman Old Style" w:hAnsi="Bookman Old Style"/>
          <w:b/>
          <w:sz w:val="32"/>
          <w:szCs w:val="32"/>
        </w:rPr>
        <w:t xml:space="preserve"> </w:t>
      </w:r>
    </w:p>
    <w:p w:rsidR="00B63AEE" w:rsidRPr="00B63AEE" w:rsidRDefault="00B63AEE" w:rsidP="00B63AEE">
      <w:pPr>
        <w:pStyle w:val="12"/>
        <w:spacing w:line="240" w:lineRule="auto"/>
        <w:ind w:firstLine="709"/>
        <w:rPr>
          <w:rFonts w:ascii="Bookman Old Style" w:hAnsi="Bookman Old Style"/>
          <w:sz w:val="32"/>
          <w:szCs w:val="32"/>
        </w:rPr>
      </w:pPr>
      <w:r w:rsidRPr="00B63AEE">
        <w:rPr>
          <w:rFonts w:ascii="Bookman Old Style" w:hAnsi="Bookman Old Style"/>
          <w:b/>
          <w:sz w:val="32"/>
          <w:szCs w:val="32"/>
        </w:rPr>
        <w:t>Політичний процес</w:t>
      </w:r>
      <w:r w:rsidRPr="00B63AEE">
        <w:rPr>
          <w:rFonts w:ascii="Bookman Old Style" w:hAnsi="Bookman Old Style"/>
          <w:sz w:val="32"/>
          <w:szCs w:val="32"/>
        </w:rPr>
        <w:t>, який віддзеркалює систему політико-владних відносин, тісно пов'язаний з політичною діяльністю.</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rPr>
        <w:t xml:space="preserve">У загальному вигляді політична діяльність є сукупність дій окремих індивідів і великих суспільних груп (суспільних верств, націй, партій, громадських організацій), спрямованих на реалізацію їх політичних інтересів, насамперед завоювання і утримання влади. </w:t>
      </w:r>
      <w:r w:rsidRPr="00B63AEE">
        <w:rPr>
          <w:rFonts w:ascii="Bookman Old Style" w:hAnsi="Bookman Old Style"/>
          <w:sz w:val="32"/>
          <w:szCs w:val="32"/>
          <w:lang w:val="ru-RU"/>
        </w:rPr>
        <w:t xml:space="preserve">Ця діяльність здійснюється </w:t>
      </w:r>
      <w:r w:rsidR="00613855">
        <w:rPr>
          <w:rFonts w:ascii="Bookman Old Style" w:hAnsi="Bookman Old Style"/>
          <w:sz w:val="32"/>
          <w:szCs w:val="32"/>
          <w:lang w:val="ru-RU"/>
        </w:rPr>
        <w:t>у</w:t>
      </w:r>
      <w:r w:rsidRPr="00B63AEE">
        <w:rPr>
          <w:rFonts w:ascii="Bookman Old Style" w:hAnsi="Bookman Old Style"/>
          <w:sz w:val="32"/>
          <w:szCs w:val="32"/>
          <w:lang w:val="ru-RU"/>
        </w:rPr>
        <w:t xml:space="preserve"> межах відносин або поза ними і регулюється правовими (статутними), соціальними і психічними нормами, загальноприйнятних у даному суспільстві. Політична діяльність виникає там, де з'являється відповідний політичний інтерес індивіда, групи. </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Рушійною силою політичної діяльності є </w:t>
      </w:r>
      <w:r w:rsidRPr="00B63AEE">
        <w:rPr>
          <w:rFonts w:ascii="Bookman Old Style" w:hAnsi="Bookman Old Style"/>
          <w:b/>
          <w:sz w:val="32"/>
          <w:szCs w:val="32"/>
          <w:lang w:val="ru-RU"/>
        </w:rPr>
        <w:t>політична свідомість</w:t>
      </w:r>
      <w:r w:rsidRPr="00B63AEE">
        <w:rPr>
          <w:rFonts w:ascii="Bookman Old Style" w:hAnsi="Bookman Old Style"/>
          <w:sz w:val="32"/>
          <w:szCs w:val="32"/>
          <w:lang w:val="ru-RU"/>
        </w:rPr>
        <w:t xml:space="preserve">. Її розвиток здійснюється під впливом інститутів політичної системи, політико-психологічної культури, політичних і правових норм, традицій, ментальності тощо. </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Системоутворюючими факторами політичної діяльності виступають:</w:t>
      </w:r>
    </w:p>
    <w:p w:rsidR="00B63AEE" w:rsidRPr="00B63AEE" w:rsidRDefault="004520C5" w:rsidP="00687CBD">
      <w:pPr>
        <w:pStyle w:val="12"/>
        <w:numPr>
          <w:ilvl w:val="2"/>
          <w:numId w:val="39"/>
        </w:numPr>
        <w:tabs>
          <w:tab w:val="left" w:pos="426"/>
          <w:tab w:val="left" w:pos="1134"/>
        </w:tabs>
        <w:spacing w:line="240" w:lineRule="auto"/>
        <w:ind w:left="0" w:firstLine="709"/>
        <w:rPr>
          <w:rFonts w:ascii="Bookman Old Style" w:hAnsi="Bookman Old Style"/>
          <w:sz w:val="32"/>
          <w:szCs w:val="32"/>
          <w:lang w:val="ru-RU"/>
        </w:rPr>
      </w:pPr>
      <w:r>
        <w:rPr>
          <w:rFonts w:ascii="Bookman Old Style" w:hAnsi="Bookman Old Style"/>
          <w:sz w:val="32"/>
          <w:szCs w:val="32"/>
          <w:lang w:val="ru-RU"/>
        </w:rPr>
        <w:t>політичні інтереси</w:t>
      </w:r>
    </w:p>
    <w:p w:rsidR="00B63AEE" w:rsidRPr="00B63AEE" w:rsidRDefault="00613855" w:rsidP="00687CBD">
      <w:pPr>
        <w:pStyle w:val="12"/>
        <w:numPr>
          <w:ilvl w:val="2"/>
          <w:numId w:val="39"/>
        </w:numPr>
        <w:tabs>
          <w:tab w:val="left" w:pos="426"/>
          <w:tab w:val="left" w:pos="1134"/>
        </w:tabs>
        <w:spacing w:line="240" w:lineRule="auto"/>
        <w:ind w:left="0" w:firstLine="709"/>
        <w:rPr>
          <w:rFonts w:ascii="Bookman Old Style" w:hAnsi="Bookman Old Style"/>
          <w:sz w:val="32"/>
          <w:szCs w:val="32"/>
          <w:lang w:val="ru-RU"/>
        </w:rPr>
      </w:pPr>
      <w:r>
        <w:rPr>
          <w:rFonts w:ascii="Bookman Old Style" w:hAnsi="Bookman Old Style"/>
          <w:sz w:val="32"/>
          <w:szCs w:val="32"/>
          <w:lang w:val="ru-RU"/>
        </w:rPr>
        <w:t>свідомість</w:t>
      </w:r>
    </w:p>
    <w:p w:rsidR="00B63AEE" w:rsidRPr="00B63AEE" w:rsidRDefault="00613855" w:rsidP="00687CBD">
      <w:pPr>
        <w:pStyle w:val="12"/>
        <w:numPr>
          <w:ilvl w:val="2"/>
          <w:numId w:val="39"/>
        </w:numPr>
        <w:tabs>
          <w:tab w:val="left" w:pos="426"/>
          <w:tab w:val="left" w:pos="1134"/>
        </w:tabs>
        <w:spacing w:line="240" w:lineRule="auto"/>
        <w:ind w:left="0" w:firstLine="709"/>
        <w:rPr>
          <w:rFonts w:ascii="Bookman Old Style" w:hAnsi="Bookman Old Style"/>
          <w:sz w:val="32"/>
          <w:szCs w:val="32"/>
          <w:lang w:val="ru-RU"/>
        </w:rPr>
      </w:pPr>
      <w:r>
        <w:rPr>
          <w:rFonts w:ascii="Bookman Old Style" w:hAnsi="Bookman Old Style"/>
          <w:sz w:val="32"/>
          <w:szCs w:val="32"/>
          <w:lang w:val="ru-RU"/>
        </w:rPr>
        <w:t>політична культура</w:t>
      </w:r>
    </w:p>
    <w:p w:rsidR="00B63AEE" w:rsidRPr="00B63AEE" w:rsidRDefault="00613855" w:rsidP="00687CBD">
      <w:pPr>
        <w:pStyle w:val="12"/>
        <w:numPr>
          <w:ilvl w:val="2"/>
          <w:numId w:val="39"/>
        </w:numPr>
        <w:tabs>
          <w:tab w:val="left" w:pos="426"/>
          <w:tab w:val="left" w:pos="1134"/>
        </w:tabs>
        <w:spacing w:line="240" w:lineRule="auto"/>
        <w:ind w:left="0" w:firstLine="709"/>
        <w:rPr>
          <w:rFonts w:ascii="Bookman Old Style" w:hAnsi="Bookman Old Style"/>
          <w:sz w:val="32"/>
          <w:szCs w:val="32"/>
          <w:lang w:val="ru-RU"/>
        </w:rPr>
      </w:pPr>
      <w:r>
        <w:rPr>
          <w:rFonts w:ascii="Bookman Old Style" w:hAnsi="Bookman Old Style"/>
          <w:sz w:val="32"/>
          <w:szCs w:val="32"/>
          <w:lang w:val="ru-RU"/>
        </w:rPr>
        <w:t>традиції</w:t>
      </w:r>
    </w:p>
    <w:p w:rsidR="00B63AEE" w:rsidRPr="00B63AEE" w:rsidRDefault="00613855" w:rsidP="00687CBD">
      <w:pPr>
        <w:pStyle w:val="12"/>
        <w:numPr>
          <w:ilvl w:val="2"/>
          <w:numId w:val="39"/>
        </w:numPr>
        <w:tabs>
          <w:tab w:val="left" w:pos="426"/>
          <w:tab w:val="left" w:pos="1134"/>
        </w:tabs>
        <w:spacing w:line="240" w:lineRule="auto"/>
        <w:ind w:left="0" w:firstLine="709"/>
        <w:rPr>
          <w:rFonts w:ascii="Bookman Old Style" w:hAnsi="Bookman Old Style"/>
          <w:sz w:val="32"/>
          <w:szCs w:val="32"/>
          <w:lang w:val="ru-RU"/>
        </w:rPr>
      </w:pPr>
      <w:r>
        <w:rPr>
          <w:rFonts w:ascii="Bookman Old Style" w:hAnsi="Bookman Old Style"/>
          <w:sz w:val="32"/>
          <w:szCs w:val="32"/>
          <w:lang w:val="ru-RU"/>
        </w:rPr>
        <w:t>цінності</w:t>
      </w:r>
    </w:p>
    <w:p w:rsidR="00B63AEE" w:rsidRPr="00B63AEE" w:rsidRDefault="00B63AEE" w:rsidP="00687CBD">
      <w:pPr>
        <w:pStyle w:val="12"/>
        <w:numPr>
          <w:ilvl w:val="0"/>
          <w:numId w:val="38"/>
        </w:numPr>
        <w:tabs>
          <w:tab w:val="left" w:pos="426"/>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нормативно-правові акти</w:t>
      </w:r>
      <w:r w:rsidR="00613855">
        <w:rPr>
          <w:rFonts w:ascii="Bookman Old Style" w:hAnsi="Bookman Old Style"/>
          <w:sz w:val="32"/>
          <w:szCs w:val="32"/>
          <w:lang w:val="ru-RU"/>
        </w:rPr>
        <w:t>.</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Вони визначають її цілі, зміст, розмах і наслідки на рівні суспільства, класу, соціальних груп, індивідів.</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Оскільки політична діяльність не може існувати автономно, суміжні сфери суспільного життя (економічна, духовна тощо.) також зазнають її впливу і самі активно впливають на останню.</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lastRenderedPageBreak/>
        <w:t>Політична діяльність є полігоном для дій соціально-політичних інститутів і нормативно-правових систем. Вона є відображенням волі, інтересів, ставлення різних соціальних груп громадян до політики, питань управління суспільством.</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Здебільшого політична діяльність оперує буденною (побутовою) свідомістю, хоча при певних обставинах вона має справу і з вищим рівнем свідомості.</w:t>
      </w:r>
    </w:p>
    <w:p w:rsidR="00B63AEE" w:rsidRPr="00FD2DCD" w:rsidRDefault="00B63AEE" w:rsidP="00B63AEE">
      <w:pPr>
        <w:pStyle w:val="12"/>
        <w:spacing w:line="240" w:lineRule="auto"/>
        <w:ind w:firstLine="709"/>
        <w:rPr>
          <w:rFonts w:ascii="Bookman Old Style" w:hAnsi="Bookman Old Style"/>
          <w:b/>
          <w:sz w:val="32"/>
          <w:szCs w:val="32"/>
          <w:lang w:val="ru-RU"/>
        </w:rPr>
      </w:pPr>
      <w:r w:rsidRPr="00FD2DCD">
        <w:rPr>
          <w:rFonts w:ascii="Bookman Old Style" w:hAnsi="Bookman Old Style"/>
          <w:b/>
          <w:sz w:val="32"/>
          <w:szCs w:val="32"/>
          <w:lang w:val="ru-RU"/>
        </w:rPr>
        <w:t>Політичну діяльність слід розглядати на двох рівнях:</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i/>
          <w:sz w:val="32"/>
          <w:szCs w:val="32"/>
          <w:lang w:val="ru-RU"/>
        </w:rPr>
        <w:t>1. Теоретичному</w:t>
      </w:r>
      <w:r w:rsidRPr="00B63AEE">
        <w:rPr>
          <w:rFonts w:ascii="Bookman Old Style" w:hAnsi="Bookman Old Style"/>
          <w:sz w:val="32"/>
          <w:szCs w:val="32"/>
          <w:lang w:val="ru-RU"/>
        </w:rPr>
        <w:t xml:space="preserve"> – політологічна, нормотворча, ідеологічна, соціологічна, науково-організаційна, методична.</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i/>
          <w:sz w:val="32"/>
          <w:szCs w:val="32"/>
          <w:lang w:val="ru-RU"/>
        </w:rPr>
        <w:t>2. Практичному</w:t>
      </w:r>
      <w:r w:rsidRPr="00B63AEE">
        <w:rPr>
          <w:rFonts w:ascii="Bookman Old Style" w:hAnsi="Bookman Old Style"/>
          <w:sz w:val="32"/>
          <w:szCs w:val="32"/>
          <w:lang w:val="ru-RU"/>
        </w:rPr>
        <w:t xml:space="preserve"> – депутатська, урядова і самоврядування, діяльність у складі партій, рухів, суспільно-політичних організаціях, електоральна (виборча) діяльність тощо.</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У політичній сфері суспільства політична діяльність спрямована на два види об'єктів:</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1. Організаційні чинники суспільно-політичного життя:</w:t>
      </w:r>
    </w:p>
    <w:p w:rsidR="00B63AEE" w:rsidRPr="00B63AEE" w:rsidRDefault="00B63AEE" w:rsidP="00687CBD">
      <w:pPr>
        <w:pStyle w:val="12"/>
        <w:numPr>
          <w:ilvl w:val="0"/>
          <w:numId w:val="65"/>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утворення державних органів шляхом демократичного волевиявлення громадян;</w:t>
      </w:r>
    </w:p>
    <w:p w:rsidR="00B63AEE" w:rsidRPr="00B63AEE" w:rsidRDefault="00B63AEE" w:rsidP="00687CBD">
      <w:pPr>
        <w:pStyle w:val="12"/>
        <w:numPr>
          <w:ilvl w:val="0"/>
          <w:numId w:val="65"/>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створення політичних партій, громадських організацій, рухів;</w:t>
      </w:r>
    </w:p>
    <w:p w:rsidR="00B63AEE" w:rsidRPr="00B63AEE" w:rsidRDefault="00B63AEE" w:rsidP="00687CBD">
      <w:pPr>
        <w:pStyle w:val="12"/>
        <w:numPr>
          <w:ilvl w:val="0"/>
          <w:numId w:val="65"/>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виробництво політико-правових норм шляхом регулювання процесу підготовки і прийняття законів, безпосереднього виявлення волі громадян на референдумах, опитуваннях, зборах;</w:t>
      </w:r>
    </w:p>
    <w:p w:rsidR="00B63AEE" w:rsidRPr="00B63AEE" w:rsidRDefault="00B63AEE" w:rsidP="00687CBD">
      <w:pPr>
        <w:pStyle w:val="12"/>
        <w:numPr>
          <w:ilvl w:val="0"/>
          <w:numId w:val="65"/>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організація системи управління основними сферами державного і суспільного життя, тобто визначення їх організаційної побудови, повноважень, механізмів взаємовідносин тощо.</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2. Процеси політичного розвитку:</w:t>
      </w:r>
    </w:p>
    <w:p w:rsidR="00B63AEE" w:rsidRPr="00B63AEE" w:rsidRDefault="00B63AEE" w:rsidP="00687CBD">
      <w:pPr>
        <w:pStyle w:val="12"/>
        <w:numPr>
          <w:ilvl w:val="0"/>
          <w:numId w:val="66"/>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lastRenderedPageBreak/>
        <w:t>зміцнення соціальних основ розвитку суспільства;</w:t>
      </w:r>
    </w:p>
    <w:p w:rsidR="00B63AEE" w:rsidRPr="00B63AEE" w:rsidRDefault="00B63AEE" w:rsidP="00687CBD">
      <w:pPr>
        <w:pStyle w:val="12"/>
        <w:numPr>
          <w:ilvl w:val="0"/>
          <w:numId w:val="66"/>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розвиток національних відносин, гарантування інтересів національних меншин;</w:t>
      </w:r>
    </w:p>
    <w:p w:rsidR="00B63AEE" w:rsidRPr="00B63AEE" w:rsidRDefault="00B63AEE" w:rsidP="00687CBD">
      <w:pPr>
        <w:pStyle w:val="12"/>
        <w:numPr>
          <w:ilvl w:val="0"/>
          <w:numId w:val="66"/>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залучення громадян до державного і громадського управління;</w:t>
      </w:r>
    </w:p>
    <w:p w:rsidR="00B63AEE" w:rsidRPr="00B63AEE" w:rsidRDefault="00B63AEE" w:rsidP="00687CBD">
      <w:pPr>
        <w:pStyle w:val="12"/>
        <w:numPr>
          <w:ilvl w:val="0"/>
          <w:numId w:val="66"/>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формування політичної свідомості громадян;</w:t>
      </w:r>
    </w:p>
    <w:p w:rsidR="00B63AEE" w:rsidRPr="00B63AEE" w:rsidRDefault="00B63AEE" w:rsidP="00687CBD">
      <w:pPr>
        <w:pStyle w:val="12"/>
        <w:numPr>
          <w:ilvl w:val="0"/>
          <w:numId w:val="66"/>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зміцнення інститутів влади і політичних структур суспільства;</w:t>
      </w:r>
    </w:p>
    <w:p w:rsidR="00B63AEE" w:rsidRPr="00B63AEE" w:rsidRDefault="00B63AEE" w:rsidP="00687CBD">
      <w:pPr>
        <w:pStyle w:val="12"/>
        <w:numPr>
          <w:ilvl w:val="0"/>
          <w:numId w:val="66"/>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створення довіри і підтримки згаданим політичним інститутам;</w:t>
      </w:r>
    </w:p>
    <w:p w:rsidR="00B63AEE" w:rsidRPr="00B63AEE" w:rsidRDefault="00B63AEE" w:rsidP="00687CBD">
      <w:pPr>
        <w:pStyle w:val="12"/>
        <w:numPr>
          <w:ilvl w:val="0"/>
          <w:numId w:val="66"/>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забезпечення дотримання законності та правопорядку, демократичних норм життя суспільства;</w:t>
      </w:r>
    </w:p>
    <w:p w:rsidR="00A54D25" w:rsidRDefault="00B63AEE" w:rsidP="00687CBD">
      <w:pPr>
        <w:pStyle w:val="12"/>
        <w:numPr>
          <w:ilvl w:val="0"/>
          <w:numId w:val="66"/>
        </w:numPr>
        <w:tabs>
          <w:tab w:val="left" w:pos="1134"/>
        </w:tabs>
        <w:spacing w:line="240" w:lineRule="auto"/>
        <w:ind w:left="0" w:firstLine="709"/>
        <w:rPr>
          <w:rFonts w:ascii="Bookman Old Style" w:hAnsi="Bookman Old Style"/>
          <w:sz w:val="32"/>
          <w:szCs w:val="32"/>
          <w:lang w:val="ru-RU"/>
        </w:rPr>
      </w:pPr>
      <w:r w:rsidRPr="00B63AEE">
        <w:rPr>
          <w:rFonts w:ascii="Bookman Old Style" w:hAnsi="Bookman Old Style"/>
          <w:sz w:val="32"/>
          <w:szCs w:val="32"/>
          <w:lang w:val="ru-RU"/>
        </w:rPr>
        <w:t xml:space="preserve">проведення міжнародної та регіональної політики (геополітика). </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Під </w:t>
      </w:r>
      <w:r w:rsidRPr="00A54D25">
        <w:rPr>
          <w:rFonts w:ascii="Bookman Old Style" w:hAnsi="Bookman Old Style"/>
          <w:b/>
          <w:sz w:val="32"/>
          <w:szCs w:val="32"/>
          <w:lang w:val="ru-RU"/>
        </w:rPr>
        <w:t>політичним процесом</w:t>
      </w:r>
      <w:r w:rsidRPr="00B63AEE">
        <w:rPr>
          <w:rFonts w:ascii="Bookman Old Style" w:hAnsi="Bookman Old Style"/>
          <w:sz w:val="32"/>
          <w:szCs w:val="32"/>
          <w:lang w:val="ru-RU"/>
        </w:rPr>
        <w:t xml:space="preserve"> розуміють послідовність дій, які відбуваються за участю хоча б одного з політичних суб'єктів. У згаданій послідовності подій виділяють суб'єктивний (мотиваційний) аспект, який складається з діяльності індивідів і суспільних груп, і об'єктивний аспект – глобальний результат цієї діяльності.</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Результатами політичної діяльності є суспільні зміни, які відбуваються </w:t>
      </w:r>
      <w:r w:rsidR="00FD2DCD">
        <w:rPr>
          <w:rFonts w:ascii="Bookman Old Style" w:hAnsi="Bookman Old Style"/>
          <w:sz w:val="32"/>
          <w:szCs w:val="32"/>
          <w:lang w:val="ru-RU"/>
        </w:rPr>
        <w:t>у</w:t>
      </w:r>
      <w:r w:rsidRPr="00B63AEE">
        <w:rPr>
          <w:rFonts w:ascii="Bookman Old Style" w:hAnsi="Bookman Old Style"/>
          <w:sz w:val="32"/>
          <w:szCs w:val="32"/>
          <w:lang w:val="ru-RU"/>
        </w:rPr>
        <w:t xml:space="preserve"> сферах:</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відносин між суспільними групами (шарами суспільства), тобто зміни у взаєминах між останніми;</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відносин влади між керівниками і підлеглими, які стосуються обсягів, сили, авторитету, суб'єктів влади, зміни способу здійснення влади тощо.</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 відносин </w:t>
      </w:r>
      <w:r w:rsidR="00FD2DCD">
        <w:rPr>
          <w:rFonts w:ascii="Bookman Old Style" w:hAnsi="Bookman Old Style"/>
          <w:sz w:val="32"/>
          <w:szCs w:val="32"/>
          <w:lang w:val="ru-RU"/>
        </w:rPr>
        <w:t>у</w:t>
      </w:r>
      <w:r w:rsidRPr="00B63AEE">
        <w:rPr>
          <w:rFonts w:ascii="Bookman Old Style" w:hAnsi="Bookman Old Style"/>
          <w:sz w:val="32"/>
          <w:szCs w:val="32"/>
          <w:lang w:val="ru-RU"/>
        </w:rPr>
        <w:t xml:space="preserve"> межах влади (наприклад, встановлення коаліційної влади);</w:t>
      </w:r>
    </w:p>
    <w:p w:rsidR="00B63AEE" w:rsidRPr="00B63AEE" w:rsidRDefault="00B63AEE" w:rsidP="00B63AEE">
      <w:pPr>
        <w:pStyle w:val="12"/>
        <w:tabs>
          <w:tab w:val="left" w:pos="851"/>
        </w:tabs>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політичних відносин між індивідами і групами (наприклад, толерантність, терпимість-нетерпимість до ідейно-політичних опонентів).</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lastRenderedPageBreak/>
        <w:t xml:space="preserve">Політична діяльність також породжує зміни відносин влади між суб'єктами політики. </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Це, у свою чергу, впливає на:</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1. Силу влади, яка може бути виміряна тими зусиллями, які потрібно застосовувати для реалізації рішень.</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2. Обсяг влади, яка полягає у збільшенні (скороченні) правового простору суспільного життя, тобто – розширення (зменшення) сфер суспільного життя, які регулюються юридичними нормами і, відповідно, зменшення (збільшення) сфер, які регулюються соціальними і психічними громадськими регуляторами політичної поведінки.</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3. Відносини влади, які мають прояви </w:t>
      </w:r>
      <w:r w:rsidR="00FD2DCD">
        <w:rPr>
          <w:rFonts w:ascii="Bookman Old Style" w:hAnsi="Bookman Old Style"/>
          <w:sz w:val="32"/>
          <w:szCs w:val="32"/>
          <w:lang w:val="ru-RU"/>
        </w:rPr>
        <w:t xml:space="preserve">у </w:t>
      </w:r>
      <w:r w:rsidRPr="00B63AEE">
        <w:rPr>
          <w:rFonts w:ascii="Bookman Old Style" w:hAnsi="Bookman Old Style"/>
          <w:sz w:val="32"/>
          <w:szCs w:val="32"/>
          <w:lang w:val="ru-RU"/>
        </w:rPr>
        <w:t>централізації – децентралізації, концентрації – деконцентрації, олігархізації – демократизації тощо.</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Таким чином можемо вказати на </w:t>
      </w:r>
      <w:r w:rsidRPr="00B63AEE">
        <w:rPr>
          <w:rFonts w:ascii="Bookman Old Style" w:hAnsi="Bookman Old Style"/>
          <w:b/>
          <w:sz w:val="32"/>
          <w:szCs w:val="32"/>
          <w:lang w:val="ru-RU"/>
        </w:rPr>
        <w:t>основні типи політичної діяльності</w:t>
      </w:r>
      <w:r w:rsidRPr="00B63AEE">
        <w:rPr>
          <w:rFonts w:ascii="Bookman Old Style" w:hAnsi="Bookman Old Style"/>
          <w:sz w:val="32"/>
          <w:szCs w:val="32"/>
          <w:lang w:val="ru-RU"/>
        </w:rPr>
        <w:t>:</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 </w:t>
      </w:r>
      <w:r w:rsidRPr="00FD2DCD">
        <w:rPr>
          <w:rFonts w:ascii="Bookman Old Style" w:hAnsi="Bookman Old Style"/>
          <w:i/>
          <w:sz w:val="32"/>
          <w:szCs w:val="32"/>
          <w:lang w:val="ru-RU"/>
        </w:rPr>
        <w:t>радикальні</w:t>
      </w:r>
      <w:r w:rsidRPr="00B63AEE">
        <w:rPr>
          <w:rFonts w:ascii="Bookman Old Style" w:hAnsi="Bookman Old Style"/>
          <w:sz w:val="32"/>
          <w:szCs w:val="32"/>
          <w:lang w:val="ru-RU"/>
        </w:rPr>
        <w:t xml:space="preserve"> (революція, контрреволюція, заколот тощо);</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 </w:t>
      </w:r>
      <w:r w:rsidRPr="00FD2DCD">
        <w:rPr>
          <w:rFonts w:ascii="Bookman Old Style" w:hAnsi="Bookman Old Style"/>
          <w:i/>
          <w:sz w:val="32"/>
          <w:szCs w:val="32"/>
          <w:lang w:val="ru-RU"/>
        </w:rPr>
        <w:t>реформаторські</w:t>
      </w:r>
      <w:r w:rsidRPr="00B63AEE">
        <w:rPr>
          <w:rFonts w:ascii="Bookman Old Style" w:hAnsi="Bookman Old Style"/>
          <w:sz w:val="32"/>
          <w:szCs w:val="32"/>
          <w:lang w:val="ru-RU"/>
        </w:rPr>
        <w:t xml:space="preserve"> (інноваційні, які сприяють суспільним змінам, не підриваючи основ влади правлячих кіл);</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 </w:t>
      </w:r>
      <w:r w:rsidRPr="00FD2DCD">
        <w:rPr>
          <w:rFonts w:ascii="Bookman Old Style" w:hAnsi="Bookman Old Style"/>
          <w:i/>
          <w:sz w:val="32"/>
          <w:szCs w:val="32"/>
          <w:lang w:val="ru-RU"/>
        </w:rPr>
        <w:t>політичні перевороти</w:t>
      </w:r>
      <w:r w:rsidRPr="00B63AEE">
        <w:rPr>
          <w:rFonts w:ascii="Bookman Old Style" w:hAnsi="Bookman Old Style"/>
          <w:sz w:val="32"/>
          <w:szCs w:val="32"/>
          <w:lang w:val="ru-RU"/>
        </w:rPr>
        <w:t xml:space="preserve"> (державний переворот, путч, військовий заколот, які, на відміну від революцій і реформ, не впливають на зміни суспільно-економічного базису країни).</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Політичну діяльність неможливо здійснювати без надходження політичної інформації про розвиток соціальної структури суспільства, нації і відносин між ними, структури влади і організації управління, рівня політичної культури і політичної свідомості тощо.</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Недостовірність, неповнота, спотворення політичної інформації призводять до прийняття неадекватних політичних рішень.</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lastRenderedPageBreak/>
        <w:t>Мотиваційну структуру політичної діяльності становлять:</w:t>
      </w:r>
    </w:p>
    <w:p w:rsidR="00B63AEE" w:rsidRPr="00B63AEE" w:rsidRDefault="00B63AEE" w:rsidP="00A54D25">
      <w:pPr>
        <w:pStyle w:val="12"/>
        <w:tabs>
          <w:tab w:val="left" w:pos="993"/>
        </w:tabs>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1. Знання ситуації, в якій суб'єкт реалізує свої цілі.</w:t>
      </w:r>
    </w:p>
    <w:p w:rsidR="00B63AEE" w:rsidRPr="00B63AEE" w:rsidRDefault="00B63AEE" w:rsidP="00A54D25">
      <w:pPr>
        <w:pStyle w:val="12"/>
        <w:tabs>
          <w:tab w:val="left" w:pos="993"/>
        </w:tabs>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2. Система цінностей і норм.</w:t>
      </w:r>
    </w:p>
    <w:p w:rsidR="00B63AEE" w:rsidRPr="00B63AEE" w:rsidRDefault="00B63AEE" w:rsidP="00A54D25">
      <w:pPr>
        <w:pStyle w:val="12"/>
        <w:tabs>
          <w:tab w:val="left" w:pos="993"/>
        </w:tabs>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3. Особисті схильності і емоції (психологічний фактор).</w:t>
      </w:r>
    </w:p>
    <w:p w:rsidR="00B63AEE" w:rsidRPr="00B63AEE" w:rsidRDefault="00B63AEE" w:rsidP="00B63AEE">
      <w:pPr>
        <w:pStyle w:val="12"/>
        <w:spacing w:line="240" w:lineRule="auto"/>
        <w:ind w:firstLine="709"/>
        <w:rPr>
          <w:rFonts w:ascii="Bookman Old Style" w:hAnsi="Bookman Old Style"/>
          <w:sz w:val="32"/>
          <w:szCs w:val="32"/>
          <w:lang w:val="ru-RU"/>
        </w:rPr>
      </w:pPr>
      <w:r w:rsidRPr="00FD2DCD">
        <w:rPr>
          <w:rFonts w:ascii="Bookman Old Style" w:hAnsi="Bookman Old Style"/>
          <w:b/>
          <w:sz w:val="32"/>
          <w:szCs w:val="32"/>
          <w:lang w:val="ru-RU"/>
        </w:rPr>
        <w:t>Ідеологія</w:t>
      </w:r>
      <w:r w:rsidRPr="00B63AEE">
        <w:rPr>
          <w:rFonts w:ascii="Bookman Old Style" w:hAnsi="Bookman Old Style"/>
          <w:sz w:val="32"/>
          <w:szCs w:val="32"/>
          <w:lang w:val="ru-RU"/>
        </w:rPr>
        <w:t xml:space="preserve"> – спрямовує і пояснює цілі політичної діяльності в цілому, які спрямовані на реалізацію певного етапу діяльності.</w:t>
      </w:r>
    </w:p>
    <w:p w:rsidR="00B63AEE" w:rsidRPr="00B63AEE" w:rsidRDefault="00B63AEE" w:rsidP="00B63AEE">
      <w:pPr>
        <w:pStyle w:val="12"/>
        <w:spacing w:line="240" w:lineRule="auto"/>
        <w:ind w:firstLine="709"/>
        <w:rPr>
          <w:rFonts w:ascii="Bookman Old Style" w:hAnsi="Bookman Old Style"/>
          <w:sz w:val="32"/>
          <w:szCs w:val="32"/>
          <w:lang w:val="ru-RU"/>
        </w:rPr>
      </w:pPr>
      <w:r w:rsidRPr="00FD2DCD">
        <w:rPr>
          <w:rFonts w:ascii="Bookman Old Style" w:hAnsi="Bookman Old Style"/>
          <w:b/>
          <w:sz w:val="32"/>
          <w:szCs w:val="32"/>
          <w:lang w:val="ru-RU"/>
        </w:rPr>
        <w:t>Політичні доктрини</w:t>
      </w:r>
      <w:r w:rsidRPr="00B63AEE">
        <w:rPr>
          <w:rFonts w:ascii="Bookman Old Style" w:hAnsi="Bookman Old Style"/>
          <w:sz w:val="32"/>
          <w:szCs w:val="32"/>
          <w:lang w:val="ru-RU"/>
        </w:rPr>
        <w:t xml:space="preserve"> – деталізують цілі політичної діяльності і вказують на засоби їх досягнення. Політичні доктрини, застосовані до конкретних ситуацій, називають політичними програмами.</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Прикладом безпосереднього впливу конкретної ідеології на політичну діяльність може бути: проведення колективізації сільського господарства, або приватизації державного майна </w:t>
      </w:r>
      <w:r w:rsidR="00FD2DCD">
        <w:rPr>
          <w:rFonts w:ascii="Bookman Old Style" w:hAnsi="Bookman Old Style"/>
          <w:sz w:val="32"/>
          <w:szCs w:val="32"/>
          <w:lang w:val="ru-RU"/>
        </w:rPr>
        <w:t>у</w:t>
      </w:r>
      <w:r w:rsidRPr="00B63AEE">
        <w:rPr>
          <w:rFonts w:ascii="Bookman Old Style" w:hAnsi="Bookman Old Style"/>
          <w:sz w:val="32"/>
          <w:szCs w:val="32"/>
          <w:lang w:val="ru-RU"/>
        </w:rPr>
        <w:t xml:space="preserve"> колишніх соціалістичних країнах.</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Ще одним фактором, який зумовлює політичну діяльність центрів влади, є тиск на них з боку громадських груп населення.</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Формами такого тиску є:</w:t>
      </w:r>
    </w:p>
    <w:p w:rsidR="00B63AEE" w:rsidRPr="00B63AEE" w:rsidRDefault="00A54D25" w:rsidP="00687CBD">
      <w:pPr>
        <w:pStyle w:val="12"/>
        <w:numPr>
          <w:ilvl w:val="2"/>
          <w:numId w:val="40"/>
        </w:numPr>
        <w:tabs>
          <w:tab w:val="left" w:pos="426"/>
          <w:tab w:val="left" w:pos="993"/>
        </w:tabs>
        <w:spacing w:line="240" w:lineRule="auto"/>
        <w:ind w:left="0" w:firstLine="567"/>
        <w:rPr>
          <w:rFonts w:ascii="Bookman Old Style" w:hAnsi="Bookman Old Style"/>
          <w:sz w:val="32"/>
          <w:szCs w:val="32"/>
          <w:lang w:val="ru-RU"/>
        </w:rPr>
      </w:pPr>
      <w:r>
        <w:rPr>
          <w:rFonts w:ascii="Bookman Old Style" w:hAnsi="Bookman Old Style"/>
          <w:sz w:val="32"/>
          <w:szCs w:val="32"/>
          <w:lang w:val="ru-RU"/>
        </w:rPr>
        <w:t>масові демонстрації</w:t>
      </w:r>
    </w:p>
    <w:p w:rsidR="00B63AEE" w:rsidRPr="00B63AEE" w:rsidRDefault="00A54D25" w:rsidP="00687CBD">
      <w:pPr>
        <w:pStyle w:val="12"/>
        <w:numPr>
          <w:ilvl w:val="0"/>
          <w:numId w:val="40"/>
        </w:numPr>
        <w:tabs>
          <w:tab w:val="left" w:pos="426"/>
          <w:tab w:val="left" w:pos="993"/>
        </w:tabs>
        <w:spacing w:line="240" w:lineRule="auto"/>
        <w:ind w:left="0" w:firstLine="567"/>
        <w:rPr>
          <w:rFonts w:ascii="Bookman Old Style" w:hAnsi="Bookman Old Style"/>
          <w:sz w:val="32"/>
          <w:szCs w:val="32"/>
          <w:lang w:val="ru-RU"/>
        </w:rPr>
      </w:pPr>
      <w:r>
        <w:rPr>
          <w:rFonts w:ascii="Bookman Old Style" w:hAnsi="Bookman Old Style"/>
          <w:sz w:val="32"/>
          <w:szCs w:val="32"/>
          <w:lang w:val="ru-RU"/>
        </w:rPr>
        <w:t>акції протесту</w:t>
      </w:r>
    </w:p>
    <w:p w:rsidR="00B63AEE" w:rsidRPr="00B63AEE" w:rsidRDefault="00B63AEE" w:rsidP="00687CBD">
      <w:pPr>
        <w:pStyle w:val="12"/>
        <w:numPr>
          <w:ilvl w:val="2"/>
          <w:numId w:val="40"/>
        </w:numPr>
        <w:tabs>
          <w:tab w:val="left" w:pos="426"/>
          <w:tab w:val="left" w:pos="993"/>
        </w:tabs>
        <w:spacing w:line="240" w:lineRule="auto"/>
        <w:ind w:left="0" w:firstLine="567"/>
        <w:rPr>
          <w:rFonts w:ascii="Bookman Old Style" w:hAnsi="Bookman Old Style"/>
          <w:sz w:val="32"/>
          <w:szCs w:val="32"/>
          <w:lang w:val="ru-RU"/>
        </w:rPr>
      </w:pPr>
      <w:r w:rsidRPr="00B63AEE">
        <w:rPr>
          <w:rFonts w:ascii="Bookman Old Style" w:hAnsi="Bookman Old Style"/>
          <w:sz w:val="32"/>
          <w:szCs w:val="32"/>
          <w:lang w:val="ru-RU"/>
        </w:rPr>
        <w:t>пікетування</w:t>
      </w:r>
    </w:p>
    <w:p w:rsidR="00B63AEE" w:rsidRPr="00B63AEE" w:rsidRDefault="00B63AEE" w:rsidP="00687CBD">
      <w:pPr>
        <w:pStyle w:val="12"/>
        <w:numPr>
          <w:ilvl w:val="2"/>
          <w:numId w:val="40"/>
        </w:numPr>
        <w:tabs>
          <w:tab w:val="left" w:pos="426"/>
          <w:tab w:val="left" w:pos="993"/>
        </w:tabs>
        <w:spacing w:line="240" w:lineRule="auto"/>
        <w:ind w:left="0" w:firstLine="567"/>
        <w:rPr>
          <w:rFonts w:ascii="Bookman Old Style" w:hAnsi="Bookman Old Style"/>
          <w:sz w:val="32"/>
          <w:szCs w:val="32"/>
          <w:lang w:val="ru-RU"/>
        </w:rPr>
      </w:pPr>
      <w:r w:rsidRPr="00B63AEE">
        <w:rPr>
          <w:rFonts w:ascii="Bookman Old Style" w:hAnsi="Bookman Old Style"/>
          <w:sz w:val="32"/>
          <w:szCs w:val="32"/>
          <w:lang w:val="ru-RU"/>
        </w:rPr>
        <w:t>страйки тощо</w:t>
      </w:r>
      <w:r w:rsidR="00A54D25">
        <w:rPr>
          <w:rFonts w:ascii="Bookman Old Style" w:hAnsi="Bookman Old Style"/>
          <w:sz w:val="32"/>
          <w:szCs w:val="32"/>
          <w:lang w:val="ru-RU"/>
        </w:rPr>
        <w:t>.</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Політична діяльність у сучасному світі є проявом двох форм демократії:</w:t>
      </w:r>
    </w:p>
    <w:p w:rsidR="00B63AEE" w:rsidRPr="00B63AEE" w:rsidRDefault="00B63AEE" w:rsidP="00687CBD">
      <w:pPr>
        <w:pStyle w:val="12"/>
        <w:numPr>
          <w:ilvl w:val="0"/>
          <w:numId w:val="41"/>
        </w:numPr>
        <w:tabs>
          <w:tab w:val="left" w:pos="426"/>
          <w:tab w:val="left" w:pos="1134"/>
        </w:tabs>
        <w:spacing w:line="240" w:lineRule="auto"/>
        <w:ind w:left="142" w:firstLine="567"/>
        <w:rPr>
          <w:rFonts w:ascii="Bookman Old Style" w:hAnsi="Bookman Old Style"/>
          <w:sz w:val="32"/>
          <w:szCs w:val="32"/>
          <w:lang w:val="ru-RU"/>
        </w:rPr>
      </w:pPr>
      <w:r w:rsidRPr="00B63AEE">
        <w:rPr>
          <w:rFonts w:ascii="Bookman Old Style" w:hAnsi="Bookman Old Style"/>
          <w:sz w:val="32"/>
          <w:szCs w:val="32"/>
          <w:lang w:val="ru-RU"/>
        </w:rPr>
        <w:t>представницької (депутатської,</w:t>
      </w:r>
      <w:r w:rsidR="00A54D25">
        <w:rPr>
          <w:rFonts w:ascii="Bookman Old Style" w:hAnsi="Bookman Old Style"/>
          <w:sz w:val="32"/>
          <w:szCs w:val="32"/>
          <w:lang w:val="ru-RU"/>
        </w:rPr>
        <w:t xml:space="preserve"> </w:t>
      </w:r>
      <w:r w:rsidR="004520C5">
        <w:rPr>
          <w:rFonts w:ascii="Bookman Old Style" w:hAnsi="Bookman Old Style"/>
          <w:sz w:val="32"/>
          <w:szCs w:val="32"/>
          <w:lang w:val="ru-RU"/>
        </w:rPr>
        <w:t>у</w:t>
      </w:r>
      <w:r w:rsidR="00A54D25">
        <w:rPr>
          <w:rFonts w:ascii="Bookman Old Style" w:hAnsi="Bookman Old Style"/>
          <w:sz w:val="32"/>
          <w:szCs w:val="32"/>
          <w:lang w:val="ru-RU"/>
        </w:rPr>
        <w:t xml:space="preserve"> тому числі – парламентської)</w:t>
      </w:r>
    </w:p>
    <w:p w:rsidR="00B63AEE" w:rsidRPr="00B63AEE" w:rsidRDefault="00B63AEE" w:rsidP="00687CBD">
      <w:pPr>
        <w:pStyle w:val="12"/>
        <w:numPr>
          <w:ilvl w:val="0"/>
          <w:numId w:val="41"/>
        </w:numPr>
        <w:tabs>
          <w:tab w:val="left" w:pos="426"/>
          <w:tab w:val="left" w:pos="1134"/>
        </w:tabs>
        <w:spacing w:line="240" w:lineRule="auto"/>
        <w:ind w:left="142" w:firstLine="567"/>
        <w:rPr>
          <w:rFonts w:ascii="Bookman Old Style" w:hAnsi="Bookman Old Style"/>
          <w:sz w:val="32"/>
          <w:szCs w:val="32"/>
          <w:lang w:val="ru-RU"/>
        </w:rPr>
      </w:pPr>
      <w:r w:rsidRPr="00B63AEE">
        <w:rPr>
          <w:rFonts w:ascii="Bookman Old Style" w:hAnsi="Bookman Old Style"/>
          <w:sz w:val="32"/>
          <w:szCs w:val="32"/>
          <w:lang w:val="ru-RU"/>
        </w:rPr>
        <w:t>безпосередньої.</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Основне джерело </w:t>
      </w:r>
      <w:r w:rsidRPr="00A54D25">
        <w:rPr>
          <w:rFonts w:ascii="Bookman Old Style" w:hAnsi="Bookman Old Style"/>
          <w:i/>
          <w:sz w:val="32"/>
          <w:szCs w:val="32"/>
          <w:lang w:val="ru-RU"/>
        </w:rPr>
        <w:t>представницької політичної</w:t>
      </w:r>
      <w:r w:rsidRPr="00B63AEE">
        <w:rPr>
          <w:rFonts w:ascii="Bookman Old Style" w:hAnsi="Bookman Old Style"/>
          <w:sz w:val="32"/>
          <w:szCs w:val="32"/>
          <w:lang w:val="ru-RU"/>
        </w:rPr>
        <w:t xml:space="preserve"> </w:t>
      </w:r>
      <w:r w:rsidRPr="00A54D25">
        <w:rPr>
          <w:rFonts w:ascii="Bookman Old Style" w:hAnsi="Bookman Old Style"/>
          <w:i/>
          <w:sz w:val="32"/>
          <w:szCs w:val="32"/>
          <w:lang w:val="ru-RU"/>
        </w:rPr>
        <w:t>діяльності</w:t>
      </w:r>
      <w:r w:rsidRPr="00B63AEE">
        <w:rPr>
          <w:rFonts w:ascii="Bookman Old Style" w:hAnsi="Bookman Old Style"/>
          <w:sz w:val="32"/>
          <w:szCs w:val="32"/>
          <w:lang w:val="ru-RU"/>
        </w:rPr>
        <w:t xml:space="preserve"> полягає у волевиявленні громадян </w:t>
      </w:r>
      <w:r w:rsidRPr="00B63AEE">
        <w:rPr>
          <w:rFonts w:ascii="Bookman Old Style" w:hAnsi="Bookman Old Style"/>
          <w:sz w:val="32"/>
          <w:szCs w:val="32"/>
          <w:lang w:val="ru-RU"/>
        </w:rPr>
        <w:lastRenderedPageBreak/>
        <w:t>суспільства. Обираючи своїх представників в органи законодавчої, виконавчої, судової влади, громадяни делегують їм політичну владу, яка належить їм за конституцією.</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До </w:t>
      </w:r>
      <w:r w:rsidRPr="00A54D25">
        <w:rPr>
          <w:rFonts w:ascii="Bookman Old Style" w:hAnsi="Bookman Old Style"/>
          <w:i/>
          <w:sz w:val="32"/>
          <w:szCs w:val="32"/>
          <w:lang w:val="ru-RU"/>
        </w:rPr>
        <w:t>безпосередньої політичної діяльності</w:t>
      </w:r>
      <w:r w:rsidRPr="00B63AEE">
        <w:rPr>
          <w:rFonts w:ascii="Bookman Old Style" w:hAnsi="Bookman Old Style"/>
          <w:sz w:val="32"/>
          <w:szCs w:val="32"/>
          <w:lang w:val="ru-RU"/>
        </w:rPr>
        <w:t xml:space="preserve"> зараховують діяльність у складі партійно-політичних структур. Суть цієї діяльності регламентується двома видами норм: правовими (загальними для всіх громадян) і програмами і статутами організацій, в яких громадяни беруть участь.</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Вища мета партійно-політичної діяльності полягає </w:t>
      </w:r>
      <w:r w:rsidR="00FD2DCD">
        <w:rPr>
          <w:rFonts w:ascii="Bookman Old Style" w:hAnsi="Bookman Old Style"/>
          <w:sz w:val="32"/>
          <w:szCs w:val="32"/>
          <w:lang w:val="ru-RU"/>
        </w:rPr>
        <w:t>у</w:t>
      </w:r>
      <w:r w:rsidRPr="00B63AEE">
        <w:rPr>
          <w:rFonts w:ascii="Bookman Old Style" w:hAnsi="Bookman Old Style"/>
          <w:sz w:val="32"/>
          <w:szCs w:val="32"/>
          <w:lang w:val="ru-RU"/>
        </w:rPr>
        <w:t xml:space="preserve"> переконанні мас у правильності своїх ідей і програм, а також володіння державною владою шляхом отримання її на демократичних, прямих і загальних виборах.</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Політична діяльність може здійснюватися на професійних або аматорських засадах.</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Досвід показує, що професійною політичною діяльністю можна займатися і перебуваючи на штатних посадах функціонерів партій, суспільно-політичних організацій і рухів, а громадською – навіть маючи мандат депутата парламенту.</w:t>
      </w:r>
    </w:p>
    <w:p w:rsidR="00B63AEE" w:rsidRPr="00B63AEE" w:rsidRDefault="00B63AEE" w:rsidP="00B63AEE">
      <w:pPr>
        <w:pStyle w:val="12"/>
        <w:spacing w:line="240" w:lineRule="auto"/>
        <w:ind w:firstLine="709"/>
        <w:rPr>
          <w:rFonts w:ascii="Bookman Old Style" w:hAnsi="Bookman Old Style"/>
          <w:sz w:val="32"/>
          <w:szCs w:val="32"/>
          <w:lang w:val="ru-RU"/>
        </w:rPr>
      </w:pPr>
      <w:r w:rsidRPr="00B63AEE">
        <w:rPr>
          <w:rFonts w:ascii="Bookman Old Style" w:hAnsi="Bookman Old Style"/>
          <w:sz w:val="32"/>
          <w:szCs w:val="32"/>
          <w:lang w:val="ru-RU"/>
        </w:rPr>
        <w:t xml:space="preserve">Хоча, звичайно, останнє є небажаним явищем, оскільки парламентська діяльність, наслідки якої мають надзвичайно важливе значення для всього суспільства, не повинна здійснюватися на громадських засадах. Написання чинних законів є швидше за все більш важливою для держави діяльністю, ніж керівництво фірмою, заводом або </w:t>
      </w:r>
      <w:r w:rsidR="00FD2DCD">
        <w:rPr>
          <w:rFonts w:ascii="Bookman Old Style" w:hAnsi="Bookman Old Style"/>
          <w:sz w:val="32"/>
          <w:szCs w:val="32"/>
          <w:lang w:val="ru-RU"/>
        </w:rPr>
        <w:t>підприємством</w:t>
      </w:r>
      <w:r w:rsidRPr="00B63AEE">
        <w:rPr>
          <w:rFonts w:ascii="Bookman Old Style" w:hAnsi="Bookman Old Style"/>
          <w:sz w:val="32"/>
          <w:szCs w:val="32"/>
          <w:lang w:val="ru-RU"/>
        </w:rPr>
        <w:t xml:space="preserve">. Тут як ніде повинні бути справжні професіонали </w:t>
      </w:r>
      <w:r w:rsidR="00FD2DCD">
        <w:rPr>
          <w:rFonts w:ascii="Bookman Old Style" w:hAnsi="Bookman Old Style"/>
          <w:sz w:val="32"/>
          <w:szCs w:val="32"/>
          <w:lang w:val="ru-RU"/>
        </w:rPr>
        <w:t>у сфері</w:t>
      </w:r>
      <w:r w:rsidRPr="00B63AEE">
        <w:rPr>
          <w:rFonts w:ascii="Bookman Old Style" w:hAnsi="Bookman Old Style"/>
          <w:sz w:val="32"/>
          <w:szCs w:val="32"/>
          <w:lang w:val="ru-RU"/>
        </w:rPr>
        <w:t xml:space="preserve"> права, економіки, політології, соціології та психології.</w:t>
      </w:r>
    </w:p>
    <w:p w:rsidR="00A54D25" w:rsidRDefault="00A54D25">
      <w:pPr>
        <w:rPr>
          <w:rFonts w:ascii="Bookman Old Style" w:hAnsi="Bookman Old Style"/>
          <w:b/>
          <w:sz w:val="36"/>
          <w:szCs w:val="36"/>
          <w:lang w:val="ru-RU"/>
        </w:rPr>
      </w:pPr>
      <w:r>
        <w:rPr>
          <w:rFonts w:ascii="Bookman Old Style" w:hAnsi="Bookman Old Style"/>
          <w:b/>
          <w:sz w:val="36"/>
          <w:szCs w:val="36"/>
          <w:lang w:val="ru-RU"/>
        </w:rPr>
        <w:br w:type="page"/>
      </w:r>
    </w:p>
    <w:p w:rsidR="00D50ECD" w:rsidRPr="00807AB9" w:rsidRDefault="00D50ECD" w:rsidP="00F733AC">
      <w:pPr>
        <w:keepNext/>
        <w:widowControl w:val="0"/>
        <w:spacing w:before="120" w:after="120"/>
        <w:jc w:val="center"/>
        <w:rPr>
          <w:rFonts w:ascii="Bookman Old Style" w:hAnsi="Bookman Old Style"/>
          <w:b/>
          <w:sz w:val="36"/>
          <w:szCs w:val="36"/>
        </w:rPr>
      </w:pPr>
      <w:r w:rsidRPr="00807AB9">
        <w:rPr>
          <w:rFonts w:ascii="Bookman Old Style" w:hAnsi="Bookman Old Style"/>
          <w:b/>
          <w:sz w:val="36"/>
          <w:szCs w:val="36"/>
        </w:rPr>
        <w:lastRenderedPageBreak/>
        <w:t xml:space="preserve">3.3. </w:t>
      </w:r>
      <w:r w:rsidR="0037472F">
        <w:rPr>
          <w:rFonts w:ascii="Bookman Old Style" w:hAnsi="Bookman Old Style"/>
          <w:b/>
          <w:sz w:val="36"/>
          <w:szCs w:val="36"/>
        </w:rPr>
        <w:t xml:space="preserve">Поняття </w:t>
      </w:r>
      <w:r w:rsidR="00A54D25">
        <w:rPr>
          <w:rFonts w:ascii="Bookman Old Style" w:hAnsi="Bookman Old Style"/>
          <w:b/>
          <w:sz w:val="36"/>
          <w:szCs w:val="36"/>
        </w:rPr>
        <w:t>ма</w:t>
      </w:r>
      <w:r w:rsidR="0037472F">
        <w:rPr>
          <w:rFonts w:ascii="Bookman Old Style" w:hAnsi="Bookman Old Style"/>
          <w:b/>
          <w:sz w:val="36"/>
          <w:szCs w:val="36"/>
        </w:rPr>
        <w:t>ркетингу, функції та види політичного маркетингу</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 xml:space="preserve">Власне термін маркетинг походить від англійського слова </w:t>
      </w:r>
      <w:r w:rsidRPr="0037472F">
        <w:rPr>
          <w:rFonts w:ascii="Bookman Old Style" w:hAnsi="Bookman Old Style"/>
          <w:sz w:val="32"/>
          <w:szCs w:val="32"/>
          <w:lang w:val="de-DE"/>
        </w:rPr>
        <w:t>m</w:t>
      </w:r>
      <w:r w:rsidRPr="0037472F">
        <w:rPr>
          <w:rFonts w:ascii="Bookman Old Style" w:hAnsi="Bookman Old Style"/>
          <w:sz w:val="32"/>
          <w:szCs w:val="32"/>
          <w:lang w:val="ru-RU"/>
        </w:rPr>
        <w:t>аrketing –</w:t>
      </w:r>
      <w:r w:rsidR="00523D27">
        <w:rPr>
          <w:rFonts w:ascii="Bookman Old Style" w:hAnsi="Bookman Old Style"/>
          <w:sz w:val="32"/>
          <w:szCs w:val="32"/>
          <w:lang w:val="ru-RU"/>
        </w:rPr>
        <w:t xml:space="preserve"> </w:t>
      </w:r>
      <w:r w:rsidRPr="0037472F">
        <w:rPr>
          <w:rFonts w:ascii="Bookman Old Style" w:hAnsi="Bookman Old Style"/>
          <w:sz w:val="32"/>
          <w:szCs w:val="32"/>
          <w:lang w:val="ru-RU"/>
        </w:rPr>
        <w:t xml:space="preserve">ринок. Запроваджений представниками Гарвардської економічної школи США, які, вивчаючи процеси стихійності та непередбачуваності капіталістичного ринку, прийшли до думки, що саме останні його характеристики породжують економічні та політичні кризи </w:t>
      </w:r>
      <w:r w:rsidR="00AA6053">
        <w:rPr>
          <w:rFonts w:ascii="Bookman Old Style" w:hAnsi="Bookman Old Style"/>
          <w:sz w:val="32"/>
          <w:szCs w:val="32"/>
          <w:lang w:val="ru-RU"/>
        </w:rPr>
        <w:t>у</w:t>
      </w:r>
      <w:r w:rsidRPr="0037472F">
        <w:rPr>
          <w:rFonts w:ascii="Bookman Old Style" w:hAnsi="Bookman Old Style"/>
          <w:sz w:val="32"/>
          <w:szCs w:val="32"/>
          <w:lang w:val="ru-RU"/>
        </w:rPr>
        <w:t xml:space="preserve"> суспільстві. Не виходячи за межі основних постулатів ринкової економіки, вони розробили основи механізму управління і планового регулювання, яке отримало назву маркетинг. У їх розумінні маркетинг розглядався як система заходів управління операціями збуту та торгівлі, регулювання ринкових процесів і вивчення кон'юнктури і закономірностей функціонування ринку.</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Політична діяльність за будь-яких умовах, суспільно-політичних систем і типів державного устрою також спрямована на завоювання та утримання контролю над ринком. Але ринком специфічним – ринком влади, а завдяки йому – над політичною та іншими сферами суспільства.</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 xml:space="preserve">При тоталітарних і диктаторських режимах боротьба ведеться переважно силовими методами, аж до фізичного знищення опонентів. В умовах більш-менш демократичного суспільства, наявності демократичних механізмів і процедур формування представницької, виконавчої та судової влади у державі, відповідної політичної культури та ментальності політична діяльність також може розглядатися як змагання за певними правилами за контроль над ринком влади. Зрозуміло, що ці правила повинні бути зафіксовані </w:t>
      </w:r>
      <w:r w:rsidR="00AA6053">
        <w:rPr>
          <w:rFonts w:ascii="Bookman Old Style" w:hAnsi="Bookman Old Style"/>
          <w:sz w:val="32"/>
          <w:szCs w:val="32"/>
          <w:lang w:val="ru-RU"/>
        </w:rPr>
        <w:t>у</w:t>
      </w:r>
      <w:r w:rsidRPr="0037472F">
        <w:rPr>
          <w:rFonts w:ascii="Bookman Old Style" w:hAnsi="Bookman Old Style"/>
          <w:sz w:val="32"/>
          <w:szCs w:val="32"/>
          <w:lang w:val="ru-RU"/>
        </w:rPr>
        <w:t xml:space="preserve"> нормах законодавства, </w:t>
      </w:r>
      <w:r w:rsidRPr="0037472F">
        <w:rPr>
          <w:rFonts w:ascii="Bookman Old Style" w:hAnsi="Bookman Old Style"/>
          <w:sz w:val="32"/>
          <w:szCs w:val="32"/>
          <w:lang w:val="ru-RU"/>
        </w:rPr>
        <w:lastRenderedPageBreak/>
        <w:t xml:space="preserve">традиціях політичної поведінки виборців і претендентів на політичну владу. </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Таким чином, за умов цивілізованого змагання на право управління політичною сферою суспільства під політичним маркетингом ми будемо розуміти:</w:t>
      </w:r>
    </w:p>
    <w:p w:rsidR="0037472F" w:rsidRPr="0037472F" w:rsidRDefault="0037472F" w:rsidP="00AA6053">
      <w:pPr>
        <w:pStyle w:val="12"/>
        <w:numPr>
          <w:ilvl w:val="1"/>
          <w:numId w:val="42"/>
        </w:numPr>
        <w:tabs>
          <w:tab w:val="left" w:pos="426"/>
          <w:tab w:val="left" w:pos="1134"/>
        </w:tabs>
        <w:spacing w:line="240" w:lineRule="auto"/>
        <w:ind w:left="0" w:firstLine="709"/>
        <w:rPr>
          <w:rFonts w:ascii="Bookman Old Style" w:hAnsi="Bookman Old Style"/>
          <w:sz w:val="32"/>
          <w:szCs w:val="32"/>
          <w:lang w:val="ru-RU"/>
        </w:rPr>
      </w:pPr>
      <w:r w:rsidRPr="0037472F">
        <w:rPr>
          <w:rFonts w:ascii="Bookman Old Style" w:hAnsi="Bookman Old Style"/>
          <w:sz w:val="32"/>
          <w:szCs w:val="32"/>
          <w:lang w:val="ru-RU"/>
        </w:rPr>
        <w:t>дослідження суспільної свідомості з метою виявлення соціальних і соціпсихологічних установок електорату, політичної та правлячої еліт;</w:t>
      </w:r>
    </w:p>
    <w:p w:rsidR="0037472F" w:rsidRPr="0037472F" w:rsidRDefault="0037472F" w:rsidP="00AA6053">
      <w:pPr>
        <w:pStyle w:val="12"/>
        <w:numPr>
          <w:ilvl w:val="1"/>
          <w:numId w:val="42"/>
        </w:numPr>
        <w:tabs>
          <w:tab w:val="left" w:pos="426"/>
          <w:tab w:val="left" w:pos="1134"/>
        </w:tabs>
        <w:spacing w:line="240" w:lineRule="auto"/>
        <w:ind w:left="0" w:firstLine="709"/>
        <w:rPr>
          <w:rFonts w:ascii="Bookman Old Style" w:hAnsi="Bookman Old Style"/>
          <w:sz w:val="32"/>
          <w:szCs w:val="32"/>
          <w:lang w:val="ru-RU"/>
        </w:rPr>
      </w:pPr>
      <w:r w:rsidRPr="0037472F">
        <w:rPr>
          <w:rFonts w:ascii="Bookman Old Style" w:hAnsi="Bookman Old Style"/>
          <w:sz w:val="32"/>
          <w:szCs w:val="32"/>
          <w:lang w:val="ru-RU"/>
        </w:rPr>
        <w:t>регулювання правовими, адміністративними та іншими заходами у процесі функціонування політичної сфери суспільства (насамперед визначення норм представництва та процедур обрання виборних органів влади);</w:t>
      </w:r>
    </w:p>
    <w:p w:rsidR="0037472F" w:rsidRPr="0037472F" w:rsidRDefault="0037472F" w:rsidP="00AA6053">
      <w:pPr>
        <w:pStyle w:val="12"/>
        <w:numPr>
          <w:ilvl w:val="1"/>
          <w:numId w:val="42"/>
        </w:numPr>
        <w:tabs>
          <w:tab w:val="left" w:pos="426"/>
          <w:tab w:val="left" w:pos="1134"/>
        </w:tabs>
        <w:spacing w:line="240" w:lineRule="auto"/>
        <w:ind w:left="0" w:firstLine="709"/>
        <w:rPr>
          <w:rFonts w:ascii="Bookman Old Style" w:hAnsi="Bookman Old Style"/>
          <w:sz w:val="32"/>
          <w:szCs w:val="32"/>
          <w:lang w:val="ru-RU"/>
        </w:rPr>
      </w:pPr>
      <w:r w:rsidRPr="0037472F">
        <w:rPr>
          <w:rFonts w:ascii="Bookman Old Style" w:hAnsi="Bookman Old Style"/>
          <w:sz w:val="32"/>
          <w:szCs w:val="32"/>
          <w:lang w:val="ru-RU"/>
        </w:rPr>
        <w:t>розробку відповідних іміджів тих чи інших політичних, державних та інших інститутів, окремих лідерів і особистостей тощо;</w:t>
      </w:r>
    </w:p>
    <w:p w:rsidR="0037472F" w:rsidRPr="0037472F" w:rsidRDefault="0037472F" w:rsidP="00AA6053">
      <w:pPr>
        <w:pStyle w:val="12"/>
        <w:numPr>
          <w:ilvl w:val="1"/>
          <w:numId w:val="43"/>
        </w:numPr>
        <w:tabs>
          <w:tab w:val="left" w:pos="426"/>
          <w:tab w:val="left" w:pos="1134"/>
        </w:tabs>
        <w:spacing w:line="240" w:lineRule="auto"/>
        <w:ind w:left="0" w:firstLine="709"/>
        <w:rPr>
          <w:rFonts w:ascii="Bookman Old Style" w:hAnsi="Bookman Old Style"/>
          <w:sz w:val="32"/>
          <w:szCs w:val="32"/>
          <w:lang w:val="ru-RU"/>
        </w:rPr>
      </w:pPr>
      <w:r w:rsidRPr="0037472F">
        <w:rPr>
          <w:rFonts w:ascii="Bookman Old Style" w:hAnsi="Bookman Old Style"/>
          <w:sz w:val="32"/>
          <w:szCs w:val="32"/>
          <w:lang w:val="ru-RU"/>
        </w:rPr>
        <w:t>систему заходів впровадження у суспільну свідомість відповідних корективів і поправок щодо тих чи інших об'єктів і суб'єктів політики.</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Тобто мова йде про цілеспрямоване виявлення, підкреслення і демонстрацію різних соціальних груп виборців, реальних і створених через засоби масової інформації характеристик претендентів на владу, які готові «купити» суспільну свідомість за певну соціальну ціну.</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Виходячи зі специфіки ринку влади і особливостей політичної діяльності, можна виділити наступні функції політичного маркетингу:</w:t>
      </w:r>
    </w:p>
    <w:p w:rsidR="0037472F" w:rsidRPr="0037472F" w:rsidRDefault="0037472F" w:rsidP="0037472F">
      <w:pPr>
        <w:pStyle w:val="12"/>
        <w:spacing w:line="240" w:lineRule="auto"/>
        <w:ind w:firstLine="567"/>
        <w:rPr>
          <w:rFonts w:ascii="Bookman Old Style" w:hAnsi="Bookman Old Style"/>
          <w:sz w:val="32"/>
          <w:szCs w:val="32"/>
          <w:lang w:val="ru-RU"/>
        </w:rPr>
      </w:pPr>
      <w:r w:rsidRPr="0037472F">
        <w:rPr>
          <w:rFonts w:ascii="Bookman Old Style" w:hAnsi="Bookman Old Style"/>
          <w:sz w:val="32"/>
          <w:szCs w:val="32"/>
          <w:lang w:val="ru-RU"/>
        </w:rPr>
        <w:t xml:space="preserve">1. Формування інформаційного банку, який складається з даних статистики, різних форм урядової і неурядової звітності, результатів досліджень </w:t>
      </w:r>
      <w:r w:rsidR="00AA6053">
        <w:rPr>
          <w:rFonts w:ascii="Bookman Old Style" w:hAnsi="Bookman Old Style"/>
          <w:sz w:val="32"/>
          <w:szCs w:val="32"/>
          <w:lang w:val="ru-RU"/>
        </w:rPr>
        <w:t>у сфері</w:t>
      </w:r>
      <w:r w:rsidRPr="0037472F">
        <w:rPr>
          <w:rFonts w:ascii="Bookman Old Style" w:hAnsi="Bookman Old Style"/>
          <w:sz w:val="32"/>
          <w:szCs w:val="32"/>
          <w:lang w:val="ru-RU"/>
        </w:rPr>
        <w:t xml:space="preserve"> економіки, політики, психології, демографії тощо.</w:t>
      </w:r>
    </w:p>
    <w:p w:rsidR="0037472F" w:rsidRPr="0037472F" w:rsidRDefault="0037472F" w:rsidP="0037472F">
      <w:pPr>
        <w:pStyle w:val="12"/>
        <w:spacing w:line="240" w:lineRule="auto"/>
        <w:ind w:firstLine="567"/>
        <w:rPr>
          <w:rFonts w:ascii="Bookman Old Style" w:hAnsi="Bookman Old Style"/>
          <w:sz w:val="32"/>
          <w:szCs w:val="32"/>
          <w:lang w:val="ru-RU"/>
        </w:rPr>
      </w:pPr>
      <w:r w:rsidRPr="0037472F">
        <w:rPr>
          <w:rFonts w:ascii="Bookman Old Style" w:hAnsi="Bookman Old Style"/>
          <w:sz w:val="32"/>
          <w:szCs w:val="32"/>
          <w:lang w:val="ru-RU"/>
        </w:rPr>
        <w:t xml:space="preserve">2. Розробка методів аналізу і обробки даних інформаційного банку, виділення ключових </w:t>
      </w:r>
      <w:r w:rsidRPr="0037472F">
        <w:rPr>
          <w:rFonts w:ascii="Bookman Old Style" w:hAnsi="Bookman Old Style"/>
          <w:sz w:val="32"/>
          <w:szCs w:val="32"/>
          <w:lang w:val="ru-RU"/>
        </w:rPr>
        <w:lastRenderedPageBreak/>
        <w:t>показників, які найбільш повно характеризують об'єкт</w:t>
      </w:r>
      <w:r w:rsidR="00AA6053">
        <w:rPr>
          <w:rFonts w:ascii="Bookman Old Style" w:hAnsi="Bookman Old Style"/>
          <w:sz w:val="32"/>
          <w:szCs w:val="32"/>
          <w:lang w:val="ru-RU"/>
        </w:rPr>
        <w:t>ів</w:t>
      </w:r>
      <w:r w:rsidRPr="0037472F">
        <w:rPr>
          <w:rFonts w:ascii="Bookman Old Style" w:hAnsi="Bookman Old Style"/>
          <w:sz w:val="32"/>
          <w:szCs w:val="32"/>
          <w:lang w:val="ru-RU"/>
        </w:rPr>
        <w:t xml:space="preserve"> і суб'єкт</w:t>
      </w:r>
      <w:r w:rsidR="00AA6053">
        <w:rPr>
          <w:rFonts w:ascii="Bookman Old Style" w:hAnsi="Bookman Old Style"/>
          <w:sz w:val="32"/>
          <w:szCs w:val="32"/>
          <w:lang w:val="ru-RU"/>
        </w:rPr>
        <w:t>ів</w:t>
      </w:r>
      <w:r w:rsidRPr="0037472F">
        <w:rPr>
          <w:rFonts w:ascii="Bookman Old Style" w:hAnsi="Bookman Old Style"/>
          <w:sz w:val="32"/>
          <w:szCs w:val="32"/>
          <w:lang w:val="ru-RU"/>
        </w:rPr>
        <w:t xml:space="preserve"> політики.</w:t>
      </w:r>
    </w:p>
    <w:p w:rsidR="0037472F" w:rsidRPr="0037472F" w:rsidRDefault="0037472F" w:rsidP="0037472F">
      <w:pPr>
        <w:pStyle w:val="12"/>
        <w:spacing w:line="240" w:lineRule="auto"/>
        <w:ind w:firstLine="567"/>
        <w:rPr>
          <w:rFonts w:ascii="Bookman Old Style" w:hAnsi="Bookman Old Style"/>
          <w:sz w:val="32"/>
          <w:szCs w:val="32"/>
          <w:lang w:val="ru-RU"/>
        </w:rPr>
      </w:pPr>
      <w:r w:rsidRPr="0037472F">
        <w:rPr>
          <w:rFonts w:ascii="Bookman Old Style" w:hAnsi="Bookman Old Style"/>
          <w:sz w:val="32"/>
          <w:szCs w:val="32"/>
          <w:lang w:val="ru-RU"/>
        </w:rPr>
        <w:t xml:space="preserve">3. Оцінка і аналіз умов політичного ринку, маркетингового середовища (мікро і макро). </w:t>
      </w:r>
      <w:r w:rsidRPr="00A164E8">
        <w:rPr>
          <w:rFonts w:ascii="Bookman Old Style" w:hAnsi="Bookman Old Style"/>
          <w:sz w:val="32"/>
          <w:szCs w:val="32"/>
        </w:rPr>
        <w:t>(Під мікросередовищем</w:t>
      </w:r>
      <w:r w:rsidRPr="0037472F">
        <w:rPr>
          <w:rFonts w:ascii="Bookman Old Style" w:hAnsi="Bookman Old Style"/>
          <w:sz w:val="32"/>
          <w:szCs w:val="32"/>
          <w:lang w:val="ru-RU"/>
        </w:rPr>
        <w:t xml:space="preserve"> розуміють сукупність сил, які діють </w:t>
      </w:r>
      <w:r w:rsidR="00AA6053">
        <w:rPr>
          <w:rFonts w:ascii="Bookman Old Style" w:hAnsi="Bookman Old Style"/>
          <w:sz w:val="32"/>
          <w:szCs w:val="32"/>
          <w:lang w:val="ru-RU"/>
        </w:rPr>
        <w:t>пі</w:t>
      </w:r>
      <w:r w:rsidR="00043C0C" w:rsidRPr="0037472F">
        <w:rPr>
          <w:rFonts w:ascii="Bookman Old Style" w:hAnsi="Bookman Old Style"/>
          <w:sz w:val="32"/>
          <w:szCs w:val="32"/>
          <w:lang w:val="ru-RU"/>
        </w:rPr>
        <w:t>д</w:t>
      </w:r>
      <w:r w:rsidRPr="00043C0C">
        <w:rPr>
          <w:rFonts w:ascii="Bookman Old Style" w:hAnsi="Bookman Old Style"/>
          <w:sz w:val="32"/>
          <w:szCs w:val="32"/>
        </w:rPr>
        <w:t xml:space="preserve"> безпосереднім</w:t>
      </w:r>
      <w:r w:rsidRPr="0037472F">
        <w:rPr>
          <w:rFonts w:ascii="Bookman Old Style" w:hAnsi="Bookman Old Style"/>
          <w:sz w:val="32"/>
          <w:szCs w:val="32"/>
          <w:lang w:val="ru-RU"/>
        </w:rPr>
        <w:t xml:space="preserve"> контролем або керуються цією партією, соціальною групою, лідером. А під макросередовищем розуміють глобальні чинники: економічні, соціальні, політичні, психологічні, демографічні тощо).</w:t>
      </w:r>
    </w:p>
    <w:p w:rsidR="0037472F" w:rsidRPr="0037472F" w:rsidRDefault="0037472F" w:rsidP="0037472F">
      <w:pPr>
        <w:pStyle w:val="12"/>
        <w:spacing w:line="240" w:lineRule="auto"/>
        <w:ind w:firstLine="567"/>
        <w:rPr>
          <w:rFonts w:ascii="Bookman Old Style" w:hAnsi="Bookman Old Style"/>
          <w:sz w:val="32"/>
          <w:szCs w:val="32"/>
          <w:lang w:val="ru-RU"/>
        </w:rPr>
      </w:pPr>
      <w:r w:rsidRPr="0037472F">
        <w:rPr>
          <w:rFonts w:ascii="Bookman Old Style" w:hAnsi="Bookman Old Style"/>
          <w:sz w:val="32"/>
          <w:szCs w:val="32"/>
          <w:lang w:val="ru-RU"/>
        </w:rPr>
        <w:t>4. Аналіз ринкових можливостей тих чи інших партій, громадських установ, ідей, особистостей.</w:t>
      </w:r>
    </w:p>
    <w:p w:rsidR="0037472F" w:rsidRPr="0037472F" w:rsidRDefault="0037472F" w:rsidP="0037472F">
      <w:pPr>
        <w:pStyle w:val="12"/>
        <w:spacing w:line="240" w:lineRule="auto"/>
        <w:ind w:firstLine="567"/>
        <w:rPr>
          <w:rFonts w:ascii="Bookman Old Style" w:hAnsi="Bookman Old Style"/>
          <w:sz w:val="32"/>
          <w:szCs w:val="32"/>
          <w:lang w:val="ru-RU"/>
        </w:rPr>
      </w:pPr>
      <w:r w:rsidRPr="0037472F">
        <w:rPr>
          <w:rFonts w:ascii="Bookman Old Style" w:hAnsi="Bookman Old Style"/>
          <w:sz w:val="32"/>
          <w:szCs w:val="32"/>
          <w:lang w:val="ru-RU"/>
        </w:rPr>
        <w:t>5. Розробка оціночних і прогнозованих моделей політичного попиту, життєвого циклу об'єктів і суб'єктів політики (партій, програм, ідей, лідерів) і політичної поведінки останніх.</w:t>
      </w:r>
    </w:p>
    <w:p w:rsidR="0037472F" w:rsidRPr="0037472F" w:rsidRDefault="0037472F" w:rsidP="0037472F">
      <w:pPr>
        <w:pStyle w:val="12"/>
        <w:spacing w:line="240" w:lineRule="auto"/>
        <w:ind w:firstLine="567"/>
        <w:rPr>
          <w:rFonts w:ascii="Bookman Old Style" w:hAnsi="Bookman Old Style"/>
          <w:sz w:val="32"/>
          <w:szCs w:val="32"/>
          <w:lang w:val="ru-RU"/>
        </w:rPr>
      </w:pPr>
      <w:r w:rsidRPr="0037472F">
        <w:rPr>
          <w:rFonts w:ascii="Bookman Old Style" w:hAnsi="Bookman Old Style"/>
          <w:sz w:val="32"/>
          <w:szCs w:val="32"/>
          <w:lang w:val="ru-RU"/>
        </w:rPr>
        <w:t>6. Аналіз ефективності політичного маркетингу і коригування обраних форм і методів політичної діяльності тощо.</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Виходячи з типології політичних об'єктів і суб'єктів, виділяють політичний маркетинг: політичних, державних і інших установ, окремих організацій, політичних лідерів, а також ідей, програм, концепцій, доктрин тощо.</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 xml:space="preserve">Отже, виходячи з усього сказаного, розглянемо найважливіші види і невід'ємні частини політичного маркетингу: вивчення громадської думки, виборчу інженерію і політичне рекламування, які є основними інструментами політичної боротьби у будь-яких </w:t>
      </w:r>
      <w:r w:rsidRPr="002C1C8F">
        <w:rPr>
          <w:rFonts w:ascii="Bookman Old Style" w:hAnsi="Bookman Old Style"/>
          <w:sz w:val="32"/>
          <w:szCs w:val="32"/>
          <w:lang w:val="ru-RU"/>
        </w:rPr>
        <w:t>умовах</w:t>
      </w:r>
      <w:r w:rsidRPr="0037472F">
        <w:rPr>
          <w:rFonts w:ascii="Bookman Old Style" w:hAnsi="Bookman Old Style"/>
          <w:sz w:val="32"/>
          <w:szCs w:val="32"/>
          <w:lang w:val="ru-RU"/>
        </w:rPr>
        <w:t xml:space="preserve"> і при будь-яких політичних режимах.</w:t>
      </w:r>
    </w:p>
    <w:p w:rsidR="0037472F" w:rsidRPr="0037472F" w:rsidRDefault="0037472F" w:rsidP="0037472F">
      <w:pPr>
        <w:pStyle w:val="12"/>
        <w:spacing w:line="240" w:lineRule="auto"/>
        <w:ind w:firstLine="709"/>
        <w:rPr>
          <w:rFonts w:ascii="Bookman Old Style" w:hAnsi="Bookman Old Style"/>
          <w:b/>
          <w:sz w:val="32"/>
          <w:szCs w:val="32"/>
          <w:lang w:val="ru-RU"/>
        </w:rPr>
      </w:pPr>
      <w:r w:rsidRPr="0037472F">
        <w:rPr>
          <w:rFonts w:ascii="Bookman Old Style" w:hAnsi="Bookman Old Style"/>
          <w:b/>
          <w:sz w:val="32"/>
          <w:szCs w:val="32"/>
          <w:lang w:val="ru-RU"/>
        </w:rPr>
        <w:t>Дослідження суспільної думки</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 xml:space="preserve">Для проведення ефективного політичного маркетингу (а потім і успішної політичної діяльності) обов'язково треба вивчати і враховувати у роботі громадську думку. Остання з точки зору її місця </w:t>
      </w:r>
      <w:r w:rsidR="00AA6053">
        <w:rPr>
          <w:rFonts w:ascii="Bookman Old Style" w:hAnsi="Bookman Old Style"/>
          <w:sz w:val="32"/>
          <w:szCs w:val="32"/>
          <w:lang w:val="ru-RU"/>
        </w:rPr>
        <w:t>у</w:t>
      </w:r>
      <w:r w:rsidRPr="0037472F">
        <w:rPr>
          <w:rFonts w:ascii="Bookman Old Style" w:hAnsi="Bookman Old Style"/>
          <w:sz w:val="32"/>
          <w:szCs w:val="32"/>
          <w:lang w:val="ru-RU"/>
        </w:rPr>
        <w:t xml:space="preserve"> </w:t>
      </w:r>
      <w:r w:rsidRPr="0037472F">
        <w:rPr>
          <w:rFonts w:ascii="Bookman Old Style" w:hAnsi="Bookman Old Style"/>
          <w:sz w:val="32"/>
          <w:szCs w:val="32"/>
          <w:lang w:val="ru-RU"/>
        </w:rPr>
        <w:lastRenderedPageBreak/>
        <w:t>соціальному управлінні має три найважливіші функції:</w:t>
      </w:r>
    </w:p>
    <w:p w:rsidR="0037472F" w:rsidRPr="0037472F" w:rsidRDefault="0037472F" w:rsidP="00687CBD">
      <w:pPr>
        <w:pStyle w:val="12"/>
        <w:numPr>
          <w:ilvl w:val="0"/>
          <w:numId w:val="44"/>
        </w:numPr>
        <w:tabs>
          <w:tab w:val="left" w:pos="426"/>
          <w:tab w:val="left" w:pos="1134"/>
        </w:tabs>
        <w:spacing w:line="240" w:lineRule="auto"/>
        <w:ind w:left="0" w:firstLine="709"/>
        <w:rPr>
          <w:rFonts w:ascii="Bookman Old Style" w:hAnsi="Bookman Old Style"/>
          <w:sz w:val="32"/>
          <w:szCs w:val="32"/>
          <w:lang w:val="ru-RU"/>
        </w:rPr>
      </w:pPr>
      <w:r w:rsidRPr="00AA6053">
        <w:rPr>
          <w:rFonts w:ascii="Bookman Old Style" w:hAnsi="Bookman Old Style"/>
          <w:i/>
          <w:sz w:val="32"/>
          <w:szCs w:val="32"/>
          <w:lang w:val="ru-RU"/>
        </w:rPr>
        <w:t>експресивну</w:t>
      </w:r>
      <w:r w:rsidRPr="0037472F">
        <w:rPr>
          <w:rFonts w:ascii="Bookman Old Style" w:hAnsi="Bookman Old Style"/>
          <w:sz w:val="32"/>
          <w:szCs w:val="32"/>
          <w:lang w:val="ru-RU"/>
        </w:rPr>
        <w:t>, яка дає певні оцінки політичних явищ, подій, фактів, суб'єктів та об'єктів – здебільшого незалежно від останніх;</w:t>
      </w:r>
    </w:p>
    <w:p w:rsidR="0037472F" w:rsidRPr="0037472F" w:rsidRDefault="0037472F" w:rsidP="00687CBD">
      <w:pPr>
        <w:pStyle w:val="12"/>
        <w:numPr>
          <w:ilvl w:val="0"/>
          <w:numId w:val="44"/>
        </w:numPr>
        <w:tabs>
          <w:tab w:val="left" w:pos="426"/>
          <w:tab w:val="left" w:pos="1134"/>
        </w:tabs>
        <w:spacing w:line="240" w:lineRule="auto"/>
        <w:ind w:left="0" w:firstLine="709"/>
        <w:rPr>
          <w:rFonts w:ascii="Bookman Old Style" w:hAnsi="Bookman Old Style"/>
          <w:sz w:val="32"/>
          <w:szCs w:val="32"/>
          <w:lang w:val="ru-RU"/>
        </w:rPr>
      </w:pPr>
      <w:r w:rsidRPr="00AA6053">
        <w:rPr>
          <w:rFonts w:ascii="Bookman Old Style" w:hAnsi="Bookman Old Style"/>
          <w:i/>
          <w:sz w:val="32"/>
          <w:szCs w:val="32"/>
          <w:lang w:val="ru-RU"/>
        </w:rPr>
        <w:t>консультативну</w:t>
      </w:r>
      <w:r w:rsidRPr="0037472F">
        <w:rPr>
          <w:rFonts w:ascii="Bookman Old Style" w:hAnsi="Bookman Old Style"/>
          <w:sz w:val="32"/>
          <w:szCs w:val="32"/>
          <w:lang w:val="ru-RU"/>
        </w:rPr>
        <w:t>, яка підказує шляхи оптимального вирішення проблем управління суспільством, ефективного ведення політичних кампаній тощо;</w:t>
      </w:r>
    </w:p>
    <w:p w:rsidR="0037472F" w:rsidRPr="0037472F" w:rsidRDefault="0037472F" w:rsidP="00687CBD">
      <w:pPr>
        <w:pStyle w:val="12"/>
        <w:numPr>
          <w:ilvl w:val="0"/>
          <w:numId w:val="44"/>
        </w:numPr>
        <w:tabs>
          <w:tab w:val="left" w:pos="426"/>
          <w:tab w:val="left" w:pos="1134"/>
        </w:tabs>
        <w:spacing w:line="240" w:lineRule="auto"/>
        <w:ind w:left="0" w:firstLine="709"/>
        <w:rPr>
          <w:rFonts w:ascii="Bookman Old Style" w:hAnsi="Bookman Old Style"/>
          <w:sz w:val="32"/>
          <w:szCs w:val="32"/>
          <w:lang w:val="ru-RU"/>
        </w:rPr>
      </w:pPr>
      <w:r w:rsidRPr="00AA6053">
        <w:rPr>
          <w:rFonts w:ascii="Bookman Old Style" w:hAnsi="Bookman Old Style"/>
          <w:i/>
          <w:sz w:val="32"/>
          <w:szCs w:val="32"/>
          <w:lang w:val="ru-RU"/>
        </w:rPr>
        <w:t>директивну</w:t>
      </w:r>
      <w:r w:rsidRPr="0037472F">
        <w:rPr>
          <w:rFonts w:ascii="Bookman Old Style" w:hAnsi="Bookman Old Style"/>
          <w:sz w:val="32"/>
          <w:szCs w:val="32"/>
          <w:lang w:val="ru-RU"/>
        </w:rPr>
        <w:t>, коли громадська думка впливає на рішення, які мають обов'язковий характер (скажімо, вибори представницьких органів влади або референдум).</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Вивчати громадську думку можна через опосередковані, прямі та спеціалізовані канали надходження інформації.</w:t>
      </w:r>
    </w:p>
    <w:p w:rsidR="0037472F" w:rsidRPr="0037472F" w:rsidRDefault="0037472F" w:rsidP="0037472F">
      <w:pPr>
        <w:pStyle w:val="12"/>
        <w:spacing w:line="240" w:lineRule="auto"/>
        <w:ind w:firstLine="709"/>
        <w:rPr>
          <w:rFonts w:ascii="Bookman Old Style" w:hAnsi="Bookman Old Style"/>
          <w:sz w:val="32"/>
          <w:szCs w:val="32"/>
          <w:lang w:val="ru-RU"/>
        </w:rPr>
      </w:pPr>
      <w:r w:rsidRPr="00523D27">
        <w:rPr>
          <w:rFonts w:ascii="Bookman Old Style" w:hAnsi="Bookman Old Style"/>
          <w:i/>
          <w:sz w:val="32"/>
          <w:szCs w:val="32"/>
          <w:lang w:val="ru-RU"/>
        </w:rPr>
        <w:t>Опосередковані канали</w:t>
      </w:r>
      <w:r w:rsidRPr="0037472F">
        <w:rPr>
          <w:rFonts w:ascii="Bookman Old Style" w:hAnsi="Bookman Old Style"/>
          <w:sz w:val="32"/>
          <w:szCs w:val="32"/>
          <w:lang w:val="ru-RU"/>
        </w:rPr>
        <w:t xml:space="preserve"> висловлювання громадської думки – засоби масової інформації (преса, радіо, телебачення, відео, комп'ютерна, електронна пошта тощо), документи засідань органів влади, суспільно-політичних організацій, матеріали державних органів управління статистики, спецслужб, внутрішніх справ, армії тощо.</w:t>
      </w:r>
    </w:p>
    <w:p w:rsidR="0037472F" w:rsidRPr="0037472F" w:rsidRDefault="0037472F" w:rsidP="0037472F">
      <w:pPr>
        <w:pStyle w:val="12"/>
        <w:spacing w:line="240" w:lineRule="auto"/>
        <w:ind w:firstLine="709"/>
        <w:rPr>
          <w:rFonts w:ascii="Bookman Old Style" w:hAnsi="Bookman Old Style"/>
          <w:sz w:val="32"/>
          <w:szCs w:val="32"/>
          <w:lang w:val="ru-RU"/>
        </w:rPr>
      </w:pPr>
      <w:r w:rsidRPr="00523D27">
        <w:rPr>
          <w:rFonts w:ascii="Bookman Old Style" w:hAnsi="Bookman Old Style"/>
          <w:i/>
          <w:sz w:val="32"/>
          <w:szCs w:val="32"/>
          <w:lang w:val="ru-RU"/>
        </w:rPr>
        <w:t>Прямі канали</w:t>
      </w:r>
      <w:r w:rsidRPr="0037472F">
        <w:rPr>
          <w:rFonts w:ascii="Bookman Old Style" w:hAnsi="Bookman Old Style"/>
          <w:sz w:val="32"/>
          <w:szCs w:val="32"/>
          <w:lang w:val="ru-RU"/>
        </w:rPr>
        <w:t xml:space="preserve"> висловлювання громадської думки – особисті контакти працівників органів управління з населенням на зборах, мітингах, страйках, прийомах громадян, через листування тощо.</w:t>
      </w:r>
    </w:p>
    <w:p w:rsidR="0037472F" w:rsidRPr="0037472F" w:rsidRDefault="0037472F" w:rsidP="0037472F">
      <w:pPr>
        <w:pStyle w:val="12"/>
        <w:spacing w:line="240" w:lineRule="auto"/>
        <w:ind w:firstLine="709"/>
        <w:rPr>
          <w:rFonts w:ascii="Bookman Old Style" w:hAnsi="Bookman Old Style"/>
          <w:sz w:val="32"/>
          <w:szCs w:val="32"/>
          <w:lang w:val="ru-RU"/>
        </w:rPr>
      </w:pPr>
      <w:r w:rsidRPr="00523D27">
        <w:rPr>
          <w:rFonts w:ascii="Bookman Old Style" w:hAnsi="Bookman Old Style"/>
          <w:i/>
          <w:sz w:val="32"/>
          <w:szCs w:val="32"/>
          <w:lang w:val="ru-RU"/>
        </w:rPr>
        <w:t>Спеціалізовані канали</w:t>
      </w:r>
      <w:r w:rsidRPr="0037472F">
        <w:rPr>
          <w:rFonts w:ascii="Bookman Old Style" w:hAnsi="Bookman Old Style"/>
          <w:sz w:val="32"/>
          <w:szCs w:val="32"/>
          <w:lang w:val="ru-RU"/>
        </w:rPr>
        <w:t xml:space="preserve"> висловлювання громадської думки є найбільш надійними, оскільки дають можливість отримувати за допомогою соціологічних і соціопсихологічних методів надійну і репрезентативну (адекватну) інформацію з широкого кола питань.</w:t>
      </w:r>
    </w:p>
    <w:p w:rsidR="0037472F" w:rsidRPr="0037472F" w:rsidRDefault="0037472F" w:rsidP="0037472F">
      <w:pPr>
        <w:pStyle w:val="12"/>
        <w:spacing w:line="240" w:lineRule="auto"/>
        <w:ind w:firstLine="709"/>
        <w:rPr>
          <w:rFonts w:ascii="Bookman Old Style" w:hAnsi="Bookman Old Style"/>
          <w:sz w:val="32"/>
          <w:szCs w:val="32"/>
          <w:lang w:val="ru-RU"/>
        </w:rPr>
      </w:pPr>
      <w:r w:rsidRPr="0037472F">
        <w:rPr>
          <w:rFonts w:ascii="Bookman Old Style" w:hAnsi="Bookman Old Style"/>
          <w:sz w:val="32"/>
          <w:szCs w:val="32"/>
          <w:lang w:val="ru-RU"/>
        </w:rPr>
        <w:t xml:space="preserve">На відміну від </w:t>
      </w:r>
      <w:r w:rsidRPr="002C1C8F">
        <w:rPr>
          <w:rFonts w:ascii="Bookman Old Style" w:hAnsi="Bookman Old Style"/>
          <w:i/>
          <w:sz w:val="32"/>
          <w:szCs w:val="32"/>
          <w:lang w:val="ru-RU"/>
        </w:rPr>
        <w:t>опосередкованих каналів</w:t>
      </w:r>
      <w:r w:rsidRPr="0037472F">
        <w:rPr>
          <w:rFonts w:ascii="Bookman Old Style" w:hAnsi="Bookman Old Style"/>
          <w:sz w:val="32"/>
          <w:szCs w:val="32"/>
          <w:lang w:val="ru-RU"/>
        </w:rPr>
        <w:t xml:space="preserve"> (які дозволяють досліджувати методом контент-аналізу </w:t>
      </w:r>
      <w:r w:rsidRPr="0037472F">
        <w:rPr>
          <w:rFonts w:ascii="Bookman Old Style" w:hAnsi="Bookman Old Style"/>
          <w:sz w:val="32"/>
          <w:szCs w:val="32"/>
          <w:lang w:val="ru-RU"/>
        </w:rPr>
        <w:lastRenderedPageBreak/>
        <w:t xml:space="preserve">лише основні тенденції громадської думки), </w:t>
      </w:r>
      <w:r w:rsidRPr="002C1C8F">
        <w:rPr>
          <w:rFonts w:ascii="Bookman Old Style" w:hAnsi="Bookman Old Style"/>
          <w:i/>
          <w:sz w:val="32"/>
          <w:szCs w:val="32"/>
          <w:lang w:val="ru-RU"/>
        </w:rPr>
        <w:t>прямих каналів</w:t>
      </w:r>
      <w:r w:rsidRPr="0037472F">
        <w:rPr>
          <w:rFonts w:ascii="Bookman Old Style" w:hAnsi="Bookman Old Style"/>
          <w:sz w:val="32"/>
          <w:szCs w:val="32"/>
          <w:lang w:val="ru-RU"/>
        </w:rPr>
        <w:t xml:space="preserve"> (які дають інформацію про думки найактивнішої частини населення, які пишуть листи, звернення, виступають на мітингах тощо), саме </w:t>
      </w:r>
      <w:r w:rsidRPr="002C1C8F">
        <w:rPr>
          <w:rFonts w:ascii="Bookman Old Style" w:hAnsi="Bookman Old Style"/>
          <w:i/>
          <w:sz w:val="32"/>
          <w:szCs w:val="32"/>
          <w:lang w:val="ru-RU"/>
        </w:rPr>
        <w:t>спеціалізовані канали</w:t>
      </w:r>
      <w:r w:rsidRPr="0037472F">
        <w:rPr>
          <w:rFonts w:ascii="Bookman Old Style" w:hAnsi="Bookman Old Style"/>
          <w:sz w:val="32"/>
          <w:szCs w:val="32"/>
          <w:lang w:val="ru-RU"/>
        </w:rPr>
        <w:t xml:space="preserve"> висловлювання громадської думки повинні стати науковим підґрунтям для проведення політичного маркетингу.</w:t>
      </w:r>
    </w:p>
    <w:p w:rsidR="00D50ECD" w:rsidRDefault="00D50ECD" w:rsidP="00F733AC">
      <w:pPr>
        <w:keepNext/>
        <w:widowControl w:val="0"/>
        <w:tabs>
          <w:tab w:val="left" w:pos="900"/>
        </w:tabs>
        <w:ind w:firstLine="709"/>
        <w:jc w:val="both"/>
        <w:rPr>
          <w:rFonts w:ascii="Bookman Old Style" w:hAnsi="Bookman Old Style"/>
          <w:sz w:val="32"/>
          <w:szCs w:val="32"/>
          <w:lang w:val="ru-RU"/>
        </w:rPr>
      </w:pPr>
    </w:p>
    <w:p w:rsidR="006D3D90" w:rsidRPr="0037472F" w:rsidRDefault="006D3D90" w:rsidP="00F733AC">
      <w:pPr>
        <w:keepNext/>
        <w:widowControl w:val="0"/>
        <w:tabs>
          <w:tab w:val="left" w:pos="900"/>
        </w:tabs>
        <w:ind w:firstLine="709"/>
        <w:jc w:val="both"/>
        <w:rPr>
          <w:rFonts w:ascii="Bookman Old Style" w:hAnsi="Bookman Old Style"/>
          <w:sz w:val="32"/>
          <w:szCs w:val="32"/>
          <w:lang w:val="ru-RU"/>
        </w:rPr>
      </w:pPr>
    </w:p>
    <w:p w:rsidR="00D50ECD" w:rsidRPr="00F733AC" w:rsidRDefault="00D50ECD" w:rsidP="00F733AC">
      <w:pPr>
        <w:pStyle w:val="21"/>
        <w:keepNext/>
        <w:widowControl w:val="0"/>
        <w:ind w:firstLine="0"/>
        <w:jc w:val="center"/>
        <w:rPr>
          <w:rFonts w:ascii="Bookman Old Style" w:hAnsi="Bookman Old Style"/>
          <w:b/>
          <w:kern w:val="0"/>
          <w:sz w:val="32"/>
          <w:szCs w:val="32"/>
        </w:rPr>
      </w:pPr>
      <w:r w:rsidRPr="00F733AC">
        <w:rPr>
          <w:rFonts w:ascii="Bookman Old Style" w:hAnsi="Bookman Old Style"/>
          <w:b/>
          <w:kern w:val="0"/>
          <w:sz w:val="32"/>
          <w:szCs w:val="32"/>
        </w:rPr>
        <w:t>Контрольні питання</w:t>
      </w:r>
    </w:p>
    <w:p w:rsidR="00D50ECD" w:rsidRPr="00F733AC" w:rsidRDefault="00E87F1A" w:rsidP="00F733AC">
      <w:pPr>
        <w:pStyle w:val="21"/>
        <w:keepNext/>
        <w:widowControl w:val="0"/>
        <w:ind w:firstLine="0"/>
        <w:jc w:val="center"/>
        <w:rPr>
          <w:rFonts w:ascii="Bookman Old Style" w:hAnsi="Bookman Old Style"/>
          <w:b/>
          <w:kern w:val="0"/>
          <w:sz w:val="32"/>
          <w:szCs w:val="32"/>
        </w:rPr>
      </w:pPr>
      <w:r>
        <w:rPr>
          <w:rFonts w:ascii="Bookman Old Style" w:hAnsi="Bookman Old Style"/>
          <w:b/>
          <w:noProof/>
          <w:kern w:val="0"/>
          <w:sz w:val="32"/>
          <w:szCs w:val="32"/>
          <w:lang w:eastAsia="uk-UA"/>
        </w:rPr>
        <w:drawing>
          <wp:inline distT="0" distB="0" distL="0" distR="0">
            <wp:extent cx="558165" cy="403225"/>
            <wp:effectExtent l="19050" t="0" r="0" b="0"/>
            <wp:docPr id="1" name="Рисунок 7" descr="k016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k0168483"/>
                    <pic:cNvPicPr>
                      <a:picLocks noChangeAspect="1" noChangeArrowheads="1"/>
                    </pic:cNvPicPr>
                  </pic:nvPicPr>
                  <pic:blipFill>
                    <a:blip r:embed="rId10"/>
                    <a:srcRect/>
                    <a:stretch>
                      <a:fillRect/>
                    </a:stretch>
                  </pic:blipFill>
                  <pic:spPr bwMode="auto">
                    <a:xfrm>
                      <a:off x="0" y="0"/>
                      <a:ext cx="558165" cy="403225"/>
                    </a:xfrm>
                    <a:prstGeom prst="rect">
                      <a:avLst/>
                    </a:prstGeom>
                    <a:noFill/>
                    <a:ln w="9525">
                      <a:noFill/>
                      <a:miter lim="800000"/>
                      <a:headEnd/>
                      <a:tailEnd/>
                    </a:ln>
                  </pic:spPr>
                </pic:pic>
              </a:graphicData>
            </a:graphic>
          </wp:inline>
        </w:drawing>
      </w:r>
    </w:p>
    <w:p w:rsidR="00D50ECD" w:rsidRPr="00523D27" w:rsidRDefault="00D50ECD" w:rsidP="002C1C8F">
      <w:pPr>
        <w:keepNext/>
        <w:widowControl w:val="0"/>
        <w:numPr>
          <w:ilvl w:val="0"/>
          <w:numId w:val="1"/>
        </w:numPr>
        <w:tabs>
          <w:tab w:val="clear" w:pos="2211"/>
          <w:tab w:val="left" w:pos="709"/>
        </w:tabs>
        <w:ind w:left="709" w:firstLine="0"/>
        <w:jc w:val="both"/>
        <w:rPr>
          <w:rFonts w:ascii="Bookman Old Style" w:hAnsi="Bookman Old Style"/>
          <w:sz w:val="32"/>
          <w:szCs w:val="32"/>
        </w:rPr>
      </w:pPr>
      <w:r w:rsidRPr="00523D27">
        <w:rPr>
          <w:rFonts w:ascii="Bookman Old Style" w:hAnsi="Bookman Old Style"/>
          <w:sz w:val="32"/>
          <w:szCs w:val="32"/>
        </w:rPr>
        <w:t xml:space="preserve">Дайте характеристику </w:t>
      </w:r>
      <w:r w:rsidR="00523D27" w:rsidRPr="00523D27">
        <w:rPr>
          <w:rFonts w:ascii="Bookman Old Style" w:hAnsi="Bookman Old Style"/>
          <w:sz w:val="32"/>
          <w:szCs w:val="32"/>
        </w:rPr>
        <w:t>поняття маркетингу</w:t>
      </w:r>
      <w:r w:rsidRPr="00523D27">
        <w:rPr>
          <w:rFonts w:ascii="Bookman Old Style" w:hAnsi="Bookman Old Style"/>
          <w:sz w:val="32"/>
          <w:szCs w:val="32"/>
        </w:rPr>
        <w:t>.</w:t>
      </w:r>
    </w:p>
    <w:p w:rsidR="00D50ECD" w:rsidRPr="00523D27" w:rsidRDefault="00D50ECD" w:rsidP="002C1C8F">
      <w:pPr>
        <w:keepNext/>
        <w:widowControl w:val="0"/>
        <w:numPr>
          <w:ilvl w:val="0"/>
          <w:numId w:val="1"/>
        </w:numPr>
        <w:tabs>
          <w:tab w:val="clear" w:pos="2211"/>
          <w:tab w:val="left" w:pos="709"/>
        </w:tabs>
        <w:ind w:left="709" w:firstLine="0"/>
        <w:jc w:val="both"/>
        <w:rPr>
          <w:rFonts w:ascii="Bookman Old Style" w:hAnsi="Bookman Old Style"/>
          <w:sz w:val="32"/>
          <w:szCs w:val="32"/>
        </w:rPr>
      </w:pPr>
      <w:r w:rsidRPr="00523D27">
        <w:rPr>
          <w:rFonts w:ascii="Bookman Old Style" w:hAnsi="Bookman Old Style"/>
          <w:sz w:val="32"/>
          <w:szCs w:val="32"/>
        </w:rPr>
        <w:t>Назвіть ос</w:t>
      </w:r>
      <w:r w:rsidR="00523D27">
        <w:rPr>
          <w:rFonts w:ascii="Bookman Old Style" w:hAnsi="Bookman Old Style"/>
          <w:sz w:val="32"/>
          <w:szCs w:val="32"/>
        </w:rPr>
        <w:t>обливості прояву маркетингу у політичній діяльності</w:t>
      </w:r>
      <w:r w:rsidRPr="00523D27">
        <w:rPr>
          <w:rFonts w:ascii="Bookman Old Style" w:hAnsi="Bookman Old Style"/>
          <w:sz w:val="32"/>
          <w:szCs w:val="32"/>
        </w:rPr>
        <w:t>.</w:t>
      </w:r>
    </w:p>
    <w:p w:rsidR="00D50ECD" w:rsidRPr="00523D27" w:rsidRDefault="00523D27" w:rsidP="002C1C8F">
      <w:pPr>
        <w:keepNext/>
        <w:widowControl w:val="0"/>
        <w:numPr>
          <w:ilvl w:val="0"/>
          <w:numId w:val="1"/>
        </w:numPr>
        <w:tabs>
          <w:tab w:val="clear" w:pos="2211"/>
          <w:tab w:val="left" w:pos="709"/>
        </w:tabs>
        <w:ind w:left="709" w:firstLine="0"/>
        <w:jc w:val="both"/>
        <w:rPr>
          <w:rFonts w:ascii="Bookman Old Style" w:hAnsi="Bookman Old Style"/>
          <w:sz w:val="32"/>
          <w:szCs w:val="32"/>
        </w:rPr>
      </w:pPr>
      <w:r>
        <w:rPr>
          <w:rFonts w:ascii="Bookman Old Style" w:hAnsi="Bookman Old Style"/>
          <w:sz w:val="32"/>
          <w:szCs w:val="32"/>
        </w:rPr>
        <w:t>Дайте характеристику політичного маркетингу.</w:t>
      </w:r>
    </w:p>
    <w:p w:rsidR="00D50ECD" w:rsidRPr="00523D27" w:rsidRDefault="00D50ECD" w:rsidP="002C1C8F">
      <w:pPr>
        <w:keepNext/>
        <w:widowControl w:val="0"/>
        <w:numPr>
          <w:ilvl w:val="0"/>
          <w:numId w:val="1"/>
        </w:numPr>
        <w:tabs>
          <w:tab w:val="clear" w:pos="2211"/>
          <w:tab w:val="left" w:pos="709"/>
        </w:tabs>
        <w:ind w:left="709" w:firstLine="0"/>
        <w:jc w:val="both"/>
        <w:rPr>
          <w:rFonts w:ascii="Bookman Old Style" w:hAnsi="Bookman Old Style"/>
          <w:sz w:val="32"/>
          <w:szCs w:val="32"/>
        </w:rPr>
      </w:pPr>
      <w:r w:rsidRPr="00523D27">
        <w:rPr>
          <w:rFonts w:ascii="Bookman Old Style" w:hAnsi="Bookman Old Style"/>
          <w:sz w:val="32"/>
          <w:szCs w:val="32"/>
        </w:rPr>
        <w:t xml:space="preserve">Назвіть </w:t>
      </w:r>
      <w:r w:rsidR="00523D27">
        <w:rPr>
          <w:rFonts w:ascii="Bookman Old Style" w:hAnsi="Bookman Old Style"/>
          <w:sz w:val="32"/>
          <w:szCs w:val="32"/>
        </w:rPr>
        <w:t>функції політичного маркетингу.</w:t>
      </w:r>
    </w:p>
    <w:p w:rsidR="00D50ECD" w:rsidRPr="00523D27" w:rsidRDefault="00D50ECD" w:rsidP="002C1C8F">
      <w:pPr>
        <w:keepNext/>
        <w:widowControl w:val="0"/>
        <w:numPr>
          <w:ilvl w:val="0"/>
          <w:numId w:val="1"/>
        </w:numPr>
        <w:tabs>
          <w:tab w:val="clear" w:pos="2211"/>
          <w:tab w:val="left" w:pos="709"/>
        </w:tabs>
        <w:ind w:left="709" w:firstLine="0"/>
        <w:jc w:val="both"/>
        <w:rPr>
          <w:rFonts w:ascii="Bookman Old Style" w:hAnsi="Bookman Old Style"/>
          <w:sz w:val="32"/>
          <w:szCs w:val="32"/>
        </w:rPr>
      </w:pPr>
      <w:r w:rsidRPr="00523D27">
        <w:rPr>
          <w:rFonts w:ascii="Bookman Old Style" w:hAnsi="Bookman Old Style"/>
          <w:sz w:val="32"/>
          <w:szCs w:val="32"/>
        </w:rPr>
        <w:t xml:space="preserve"> </w:t>
      </w:r>
      <w:r w:rsidR="00523D27" w:rsidRPr="00523D27">
        <w:rPr>
          <w:rFonts w:ascii="Bookman Old Style" w:hAnsi="Bookman Old Style"/>
          <w:sz w:val="32"/>
          <w:szCs w:val="32"/>
        </w:rPr>
        <w:t xml:space="preserve">Назвіть види політичного маркетингу. </w:t>
      </w:r>
    </w:p>
    <w:p w:rsidR="00D50ECD" w:rsidRDefault="00523D27" w:rsidP="002C1C8F">
      <w:pPr>
        <w:keepNext/>
        <w:widowControl w:val="0"/>
        <w:numPr>
          <w:ilvl w:val="0"/>
          <w:numId w:val="1"/>
        </w:numPr>
        <w:tabs>
          <w:tab w:val="clear" w:pos="2211"/>
          <w:tab w:val="left" w:pos="709"/>
        </w:tabs>
        <w:ind w:left="709" w:firstLine="0"/>
        <w:jc w:val="both"/>
        <w:rPr>
          <w:rFonts w:ascii="Bookman Old Style" w:hAnsi="Bookman Old Style"/>
          <w:sz w:val="32"/>
          <w:szCs w:val="32"/>
        </w:rPr>
      </w:pPr>
      <w:r w:rsidRPr="00523D27">
        <w:rPr>
          <w:rFonts w:ascii="Bookman Old Style" w:hAnsi="Bookman Old Style"/>
          <w:sz w:val="32"/>
          <w:szCs w:val="32"/>
        </w:rPr>
        <w:t>Охарактеризуйте види політичного маркетингу.</w:t>
      </w:r>
    </w:p>
    <w:p w:rsidR="00523D27" w:rsidRDefault="000C7C80" w:rsidP="002C1C8F">
      <w:pPr>
        <w:keepNext/>
        <w:widowControl w:val="0"/>
        <w:numPr>
          <w:ilvl w:val="0"/>
          <w:numId w:val="1"/>
        </w:numPr>
        <w:tabs>
          <w:tab w:val="clear" w:pos="2211"/>
          <w:tab w:val="left" w:pos="709"/>
        </w:tabs>
        <w:ind w:left="709" w:firstLine="0"/>
        <w:jc w:val="both"/>
        <w:rPr>
          <w:rFonts w:ascii="Bookman Old Style" w:hAnsi="Bookman Old Style"/>
          <w:sz w:val="32"/>
          <w:szCs w:val="32"/>
        </w:rPr>
      </w:pPr>
      <w:r>
        <w:rPr>
          <w:rFonts w:ascii="Bookman Old Style" w:hAnsi="Bookman Old Style"/>
          <w:sz w:val="32"/>
          <w:szCs w:val="32"/>
        </w:rPr>
        <w:t>Дослідення громадської думки має певні функції Назвіть їх і дайте коротку характеристику.</w:t>
      </w:r>
    </w:p>
    <w:p w:rsidR="00523D27" w:rsidRPr="00523D27" w:rsidRDefault="00523D27" w:rsidP="002C1C8F">
      <w:pPr>
        <w:keepNext/>
        <w:widowControl w:val="0"/>
        <w:numPr>
          <w:ilvl w:val="0"/>
          <w:numId w:val="1"/>
        </w:numPr>
        <w:tabs>
          <w:tab w:val="clear" w:pos="2211"/>
          <w:tab w:val="left" w:pos="709"/>
        </w:tabs>
        <w:ind w:left="709" w:firstLine="0"/>
        <w:jc w:val="both"/>
        <w:rPr>
          <w:rFonts w:ascii="Bookman Old Style" w:hAnsi="Bookman Old Style"/>
          <w:sz w:val="32"/>
          <w:szCs w:val="32"/>
        </w:rPr>
      </w:pPr>
      <w:r>
        <w:rPr>
          <w:rFonts w:ascii="Bookman Old Style" w:hAnsi="Bookman Old Style"/>
          <w:sz w:val="32"/>
          <w:szCs w:val="32"/>
        </w:rPr>
        <w:t>Які методи псих</w:t>
      </w:r>
      <w:r w:rsidR="000C7C80">
        <w:rPr>
          <w:rFonts w:ascii="Bookman Old Style" w:hAnsi="Bookman Old Style"/>
          <w:sz w:val="32"/>
          <w:szCs w:val="32"/>
        </w:rPr>
        <w:t>ології використовують у дослідженні громадської думки?</w:t>
      </w:r>
    </w:p>
    <w:p w:rsidR="00D50ECD" w:rsidRPr="00F733AC" w:rsidRDefault="00D50ECD" w:rsidP="00F733AC">
      <w:pPr>
        <w:keepNext/>
        <w:widowControl w:val="0"/>
        <w:tabs>
          <w:tab w:val="left" w:pos="900"/>
        </w:tabs>
        <w:jc w:val="center"/>
        <w:rPr>
          <w:rFonts w:ascii="Bookman Old Style" w:hAnsi="Bookman Old Style"/>
          <w:b/>
          <w:sz w:val="32"/>
          <w:szCs w:val="32"/>
        </w:rPr>
      </w:pPr>
    </w:p>
    <w:p w:rsidR="00523D27" w:rsidRDefault="00523D27">
      <w:pPr>
        <w:rPr>
          <w:rFonts w:ascii="Bookman Old Style" w:hAnsi="Bookman Old Style"/>
          <w:b/>
          <w:sz w:val="40"/>
          <w:szCs w:val="40"/>
        </w:rPr>
      </w:pPr>
      <w:r>
        <w:rPr>
          <w:rFonts w:ascii="Bookman Old Style" w:hAnsi="Bookman Old Style"/>
          <w:b/>
          <w:sz w:val="40"/>
          <w:szCs w:val="40"/>
        </w:rPr>
        <w:br w:type="page"/>
      </w:r>
    </w:p>
    <w:p w:rsidR="00D50ECD" w:rsidRPr="006742FE" w:rsidRDefault="00D50ECD" w:rsidP="00F733AC">
      <w:pPr>
        <w:keepNext/>
        <w:widowControl w:val="0"/>
        <w:tabs>
          <w:tab w:val="left" w:pos="900"/>
        </w:tabs>
        <w:jc w:val="center"/>
        <w:rPr>
          <w:rFonts w:ascii="Bookman Old Style" w:hAnsi="Bookman Old Style"/>
          <w:b/>
          <w:sz w:val="40"/>
          <w:szCs w:val="40"/>
        </w:rPr>
      </w:pPr>
      <w:r w:rsidRPr="006742FE">
        <w:rPr>
          <w:rFonts w:ascii="Bookman Old Style" w:hAnsi="Bookman Old Style"/>
          <w:b/>
          <w:sz w:val="40"/>
          <w:szCs w:val="40"/>
        </w:rPr>
        <w:lastRenderedPageBreak/>
        <w:t>ТЕМА 4</w:t>
      </w:r>
    </w:p>
    <w:p w:rsidR="00D50ECD" w:rsidRPr="006742FE" w:rsidRDefault="0037472F" w:rsidP="00F733AC">
      <w:pPr>
        <w:keepNext/>
        <w:widowControl w:val="0"/>
        <w:tabs>
          <w:tab w:val="left" w:pos="900"/>
        </w:tabs>
        <w:jc w:val="center"/>
        <w:rPr>
          <w:rFonts w:ascii="Bookman Old Style" w:hAnsi="Bookman Old Style"/>
          <w:b/>
          <w:sz w:val="40"/>
          <w:szCs w:val="40"/>
        </w:rPr>
      </w:pPr>
      <w:r>
        <w:rPr>
          <w:rFonts w:ascii="Bookman Old Style" w:hAnsi="Bookman Old Style"/>
          <w:b/>
          <w:sz w:val="40"/>
          <w:szCs w:val="40"/>
        </w:rPr>
        <w:t>Психологія суспільної думки</w:t>
      </w:r>
    </w:p>
    <w:p w:rsidR="00D50ECD" w:rsidRDefault="00E87F1A" w:rsidP="00F733AC">
      <w:pPr>
        <w:keepNext/>
        <w:widowControl w:val="0"/>
        <w:tabs>
          <w:tab w:val="left" w:pos="900"/>
        </w:tabs>
        <w:jc w:val="center"/>
        <w:rPr>
          <w:rFonts w:ascii="Bookman Old Style" w:hAnsi="Bookman Old Style"/>
          <w:b/>
          <w:sz w:val="32"/>
          <w:szCs w:val="32"/>
        </w:rPr>
      </w:pPr>
      <w:r>
        <w:rPr>
          <w:noProof/>
          <w:lang w:eastAsia="uk-UA"/>
        </w:rPr>
        <w:drawing>
          <wp:anchor distT="0" distB="0" distL="114300" distR="114300" simplePos="0" relativeHeight="251658240" behindDoc="1" locked="0" layoutInCell="1" allowOverlap="0">
            <wp:simplePos x="0" y="0"/>
            <wp:positionH relativeFrom="column">
              <wp:posOffset>1638300</wp:posOffset>
            </wp:positionH>
            <wp:positionV relativeFrom="paragraph">
              <wp:posOffset>31115</wp:posOffset>
            </wp:positionV>
            <wp:extent cx="2514600" cy="1195070"/>
            <wp:effectExtent l="19050" t="0" r="0" b="0"/>
            <wp:wrapNone/>
            <wp:docPr id="20" name="Рисунок 1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Default="00D50ECD" w:rsidP="00F733AC">
      <w:pPr>
        <w:keepNext/>
        <w:widowControl w:val="0"/>
        <w:tabs>
          <w:tab w:val="left" w:pos="900"/>
        </w:tabs>
        <w:jc w:val="center"/>
        <w:rPr>
          <w:rFonts w:ascii="Bookman Old Style" w:hAnsi="Bookman Old Style"/>
          <w:b/>
          <w:sz w:val="32"/>
          <w:szCs w:val="32"/>
        </w:rPr>
      </w:pPr>
    </w:p>
    <w:p w:rsidR="00D50ECD" w:rsidRDefault="00D50ECD" w:rsidP="00F733AC">
      <w:pPr>
        <w:keepNext/>
        <w:widowControl w:val="0"/>
        <w:tabs>
          <w:tab w:val="left" w:pos="900"/>
        </w:tabs>
        <w:jc w:val="center"/>
        <w:rPr>
          <w:rFonts w:ascii="Bookman Old Style" w:hAnsi="Bookman Old Style"/>
          <w:b/>
          <w:sz w:val="32"/>
          <w:szCs w:val="32"/>
        </w:rPr>
      </w:pPr>
    </w:p>
    <w:p w:rsidR="00D50ECD" w:rsidRDefault="00D50ECD" w:rsidP="00F733AC">
      <w:pPr>
        <w:keepNext/>
        <w:widowControl w:val="0"/>
        <w:tabs>
          <w:tab w:val="left" w:pos="900"/>
        </w:tabs>
        <w:jc w:val="center"/>
        <w:rPr>
          <w:rFonts w:ascii="Bookman Old Style" w:hAnsi="Bookman Old Style"/>
          <w:b/>
          <w:sz w:val="32"/>
          <w:szCs w:val="32"/>
        </w:rPr>
      </w:pPr>
    </w:p>
    <w:p w:rsidR="00D50ECD" w:rsidRDefault="00D50ECD" w:rsidP="00F733AC">
      <w:pPr>
        <w:keepNext/>
        <w:widowControl w:val="0"/>
        <w:tabs>
          <w:tab w:val="left" w:pos="900"/>
        </w:tabs>
        <w:jc w:val="center"/>
        <w:rPr>
          <w:rFonts w:ascii="Bookman Old Style" w:hAnsi="Bookman Old Style"/>
          <w:b/>
          <w:sz w:val="32"/>
          <w:szCs w:val="32"/>
        </w:rPr>
      </w:pPr>
    </w:p>
    <w:p w:rsidR="00D50ECD" w:rsidRDefault="00D50ECD" w:rsidP="00F733AC">
      <w:pPr>
        <w:keepNext/>
        <w:widowControl w:val="0"/>
        <w:tabs>
          <w:tab w:val="left" w:pos="900"/>
        </w:tabs>
        <w:jc w:val="center"/>
        <w:rPr>
          <w:rFonts w:ascii="Bookman Old Style" w:hAnsi="Bookman Old Style"/>
          <w:b/>
          <w:sz w:val="32"/>
          <w:szCs w:val="32"/>
        </w:rPr>
      </w:pPr>
    </w:p>
    <w:p w:rsidR="00D50ECD" w:rsidRPr="0037472F" w:rsidRDefault="00D50ECD" w:rsidP="00773818">
      <w:pPr>
        <w:keepNext/>
        <w:widowControl w:val="0"/>
        <w:numPr>
          <w:ilvl w:val="1"/>
          <w:numId w:val="3"/>
        </w:numPr>
        <w:tabs>
          <w:tab w:val="clear" w:pos="360"/>
          <w:tab w:val="num" w:pos="1080"/>
          <w:tab w:val="left" w:pos="1701"/>
          <w:tab w:val="left" w:pos="1800"/>
        </w:tabs>
        <w:ind w:left="1080" w:hanging="371"/>
        <w:jc w:val="both"/>
        <w:rPr>
          <w:rFonts w:ascii="Bookman Old Style" w:hAnsi="Bookman Old Style"/>
          <w:sz w:val="32"/>
          <w:szCs w:val="32"/>
        </w:rPr>
      </w:pPr>
      <w:r w:rsidRPr="0037472F">
        <w:rPr>
          <w:rFonts w:ascii="Bookman Old Style" w:hAnsi="Bookman Old Style"/>
          <w:sz w:val="32"/>
          <w:szCs w:val="32"/>
        </w:rPr>
        <w:t xml:space="preserve">4.1. </w:t>
      </w:r>
      <w:r w:rsidR="0037472F" w:rsidRPr="0037472F">
        <w:rPr>
          <w:rFonts w:ascii="Bookman Old Style" w:hAnsi="Bookman Old Style"/>
          <w:sz w:val="32"/>
          <w:szCs w:val="32"/>
        </w:rPr>
        <w:t>Політична свідомість</w:t>
      </w:r>
      <w:r w:rsidR="0037472F">
        <w:rPr>
          <w:rFonts w:ascii="Bookman Old Style" w:hAnsi="Bookman Old Style"/>
          <w:sz w:val="32"/>
          <w:szCs w:val="32"/>
        </w:rPr>
        <w:t xml:space="preserve"> як психічний феномен</w:t>
      </w:r>
      <w:r w:rsidRPr="0037472F">
        <w:rPr>
          <w:rFonts w:ascii="Bookman Old Style" w:hAnsi="Bookman Old Style"/>
          <w:sz w:val="32"/>
          <w:szCs w:val="32"/>
        </w:rPr>
        <w:t>.</w:t>
      </w:r>
    </w:p>
    <w:p w:rsidR="00D50ECD" w:rsidRPr="00F733AC" w:rsidRDefault="00D50ECD" w:rsidP="00773818">
      <w:pPr>
        <w:keepNext/>
        <w:widowControl w:val="0"/>
        <w:numPr>
          <w:ilvl w:val="1"/>
          <w:numId w:val="3"/>
        </w:numPr>
        <w:tabs>
          <w:tab w:val="clear" w:pos="360"/>
          <w:tab w:val="num" w:pos="1080"/>
          <w:tab w:val="left" w:pos="1800"/>
        </w:tabs>
        <w:ind w:left="1080" w:hanging="371"/>
        <w:jc w:val="both"/>
        <w:rPr>
          <w:rFonts w:ascii="Bookman Old Style" w:hAnsi="Bookman Old Style"/>
          <w:sz w:val="32"/>
          <w:szCs w:val="32"/>
        </w:rPr>
      </w:pPr>
      <w:r w:rsidRPr="00F733AC">
        <w:rPr>
          <w:rFonts w:ascii="Bookman Old Style" w:hAnsi="Bookman Old Style"/>
          <w:sz w:val="32"/>
          <w:szCs w:val="32"/>
        </w:rPr>
        <w:t xml:space="preserve">4.2. </w:t>
      </w:r>
      <w:r w:rsidR="0037472F">
        <w:rPr>
          <w:rFonts w:ascii="Bookman Old Style" w:hAnsi="Bookman Old Style"/>
          <w:sz w:val="32"/>
          <w:szCs w:val="32"/>
        </w:rPr>
        <w:t>Психологія політичного мислення</w:t>
      </w:r>
      <w:r w:rsidRPr="00F733AC">
        <w:rPr>
          <w:rFonts w:ascii="Bookman Old Style" w:hAnsi="Bookman Old Style"/>
          <w:sz w:val="32"/>
          <w:szCs w:val="32"/>
        </w:rPr>
        <w:t>.</w:t>
      </w:r>
    </w:p>
    <w:p w:rsidR="00D50ECD" w:rsidRPr="00F733AC" w:rsidRDefault="00D50ECD" w:rsidP="00773818">
      <w:pPr>
        <w:keepNext/>
        <w:widowControl w:val="0"/>
        <w:numPr>
          <w:ilvl w:val="1"/>
          <w:numId w:val="3"/>
        </w:numPr>
        <w:tabs>
          <w:tab w:val="clear" w:pos="360"/>
          <w:tab w:val="num" w:pos="1080"/>
          <w:tab w:val="left" w:pos="1800"/>
        </w:tabs>
        <w:ind w:left="1080" w:hanging="371"/>
        <w:jc w:val="both"/>
        <w:rPr>
          <w:rFonts w:ascii="Bookman Old Style" w:hAnsi="Bookman Old Style"/>
          <w:sz w:val="32"/>
          <w:szCs w:val="32"/>
        </w:rPr>
      </w:pPr>
      <w:r w:rsidRPr="00F733AC">
        <w:rPr>
          <w:rFonts w:ascii="Bookman Old Style" w:hAnsi="Bookman Old Style"/>
          <w:sz w:val="32"/>
          <w:szCs w:val="32"/>
        </w:rPr>
        <w:t xml:space="preserve">4.3. </w:t>
      </w:r>
      <w:r w:rsidR="0037472F">
        <w:rPr>
          <w:rFonts w:ascii="Bookman Old Style" w:hAnsi="Bookman Old Style"/>
          <w:sz w:val="32"/>
          <w:szCs w:val="32"/>
        </w:rPr>
        <w:t>Психологія масової свідомості та суспільної думки</w:t>
      </w:r>
      <w:r w:rsidRPr="00F733AC">
        <w:rPr>
          <w:rFonts w:ascii="Bookman Old Style" w:hAnsi="Bookman Old Style"/>
          <w:sz w:val="32"/>
          <w:szCs w:val="32"/>
        </w:rPr>
        <w:t>.</w:t>
      </w:r>
    </w:p>
    <w:p w:rsidR="00D50ECD" w:rsidRDefault="00D50ECD" w:rsidP="00773818">
      <w:pPr>
        <w:keepNext/>
        <w:widowControl w:val="0"/>
        <w:numPr>
          <w:ilvl w:val="1"/>
          <w:numId w:val="3"/>
        </w:numPr>
        <w:tabs>
          <w:tab w:val="clear" w:pos="360"/>
          <w:tab w:val="num" w:pos="1080"/>
          <w:tab w:val="left" w:pos="1800"/>
        </w:tabs>
        <w:ind w:left="1080" w:hanging="371"/>
        <w:jc w:val="both"/>
        <w:rPr>
          <w:rFonts w:ascii="Bookman Old Style" w:hAnsi="Bookman Old Style"/>
          <w:sz w:val="32"/>
          <w:szCs w:val="32"/>
        </w:rPr>
      </w:pPr>
      <w:r w:rsidRPr="00F733AC">
        <w:rPr>
          <w:rFonts w:ascii="Bookman Old Style" w:hAnsi="Bookman Old Style"/>
          <w:sz w:val="32"/>
          <w:szCs w:val="32"/>
        </w:rPr>
        <w:t xml:space="preserve">4.4. </w:t>
      </w:r>
      <w:r w:rsidR="0037472F">
        <w:rPr>
          <w:rFonts w:ascii="Bookman Old Style" w:hAnsi="Bookman Old Style"/>
          <w:sz w:val="32"/>
          <w:szCs w:val="32"/>
        </w:rPr>
        <w:t>Психологія влади</w:t>
      </w:r>
      <w:r w:rsidRPr="00F733AC">
        <w:rPr>
          <w:rFonts w:ascii="Bookman Old Style" w:hAnsi="Bookman Old Style"/>
          <w:sz w:val="32"/>
          <w:szCs w:val="32"/>
        </w:rPr>
        <w:t>.</w:t>
      </w:r>
    </w:p>
    <w:p w:rsidR="0037472F" w:rsidRDefault="0037472F" w:rsidP="00773818">
      <w:pPr>
        <w:keepNext/>
        <w:widowControl w:val="0"/>
        <w:numPr>
          <w:ilvl w:val="1"/>
          <w:numId w:val="3"/>
        </w:numPr>
        <w:tabs>
          <w:tab w:val="clear" w:pos="360"/>
          <w:tab w:val="num" w:pos="1080"/>
          <w:tab w:val="left" w:pos="1800"/>
        </w:tabs>
        <w:ind w:left="1080" w:hanging="371"/>
        <w:jc w:val="both"/>
        <w:rPr>
          <w:rFonts w:ascii="Bookman Old Style" w:hAnsi="Bookman Old Style"/>
          <w:sz w:val="32"/>
          <w:szCs w:val="32"/>
        </w:rPr>
      </w:pPr>
      <w:r>
        <w:rPr>
          <w:rFonts w:ascii="Bookman Old Style" w:hAnsi="Bookman Old Style"/>
          <w:sz w:val="32"/>
          <w:szCs w:val="32"/>
        </w:rPr>
        <w:t>4.5. Національна психологія та психологічні детермінанти перехідного суспільства.</w:t>
      </w:r>
    </w:p>
    <w:p w:rsidR="00D50ECD" w:rsidRPr="00F733AC" w:rsidRDefault="00D50ECD" w:rsidP="00773818">
      <w:pPr>
        <w:keepNext/>
        <w:widowControl w:val="0"/>
        <w:numPr>
          <w:ilvl w:val="1"/>
          <w:numId w:val="3"/>
        </w:numPr>
        <w:tabs>
          <w:tab w:val="clear" w:pos="360"/>
          <w:tab w:val="num" w:pos="1080"/>
        </w:tabs>
        <w:ind w:left="1080" w:hanging="371"/>
        <w:jc w:val="both"/>
        <w:rPr>
          <w:rFonts w:ascii="Bookman Old Style" w:hAnsi="Bookman Old Style"/>
          <w:sz w:val="32"/>
          <w:szCs w:val="32"/>
        </w:rPr>
      </w:pPr>
    </w:p>
    <w:p w:rsidR="00D50ECD" w:rsidRPr="00F733AC" w:rsidRDefault="00D50ECD" w:rsidP="00F733AC">
      <w:pPr>
        <w:keepNext/>
        <w:widowControl w:val="0"/>
        <w:tabs>
          <w:tab w:val="left" w:pos="1080"/>
        </w:tabs>
        <w:ind w:firstLine="709"/>
        <w:jc w:val="both"/>
        <w:rPr>
          <w:rFonts w:ascii="Bookman Old Style" w:hAnsi="Bookman Old Style"/>
          <w:b/>
          <w:i/>
          <w:sz w:val="32"/>
          <w:szCs w:val="32"/>
        </w:rPr>
      </w:pPr>
    </w:p>
    <w:p w:rsidR="000C7C80" w:rsidRDefault="0037472F" w:rsidP="00687CBD">
      <w:pPr>
        <w:keepNext/>
        <w:widowControl w:val="0"/>
        <w:numPr>
          <w:ilvl w:val="1"/>
          <w:numId w:val="9"/>
        </w:numPr>
        <w:tabs>
          <w:tab w:val="clear" w:pos="1080"/>
          <w:tab w:val="num" w:pos="851"/>
        </w:tabs>
        <w:spacing w:before="120" w:after="120"/>
        <w:ind w:left="0" w:firstLine="0"/>
        <w:jc w:val="center"/>
        <w:rPr>
          <w:rFonts w:ascii="Bookman Old Style" w:hAnsi="Bookman Old Style"/>
          <w:b/>
          <w:sz w:val="36"/>
          <w:szCs w:val="36"/>
        </w:rPr>
      </w:pPr>
      <w:r>
        <w:rPr>
          <w:rFonts w:ascii="Bookman Old Style" w:hAnsi="Bookman Old Style"/>
          <w:b/>
          <w:sz w:val="36"/>
          <w:szCs w:val="36"/>
        </w:rPr>
        <w:t xml:space="preserve">Політична свідомість як </w:t>
      </w:r>
    </w:p>
    <w:p w:rsidR="00D50ECD" w:rsidRPr="006742FE" w:rsidRDefault="0037472F" w:rsidP="000C7C80">
      <w:pPr>
        <w:keepNext/>
        <w:widowControl w:val="0"/>
        <w:spacing w:before="120" w:after="120"/>
        <w:jc w:val="center"/>
        <w:rPr>
          <w:rFonts w:ascii="Bookman Old Style" w:hAnsi="Bookman Old Style"/>
          <w:b/>
          <w:sz w:val="36"/>
          <w:szCs w:val="36"/>
        </w:rPr>
      </w:pPr>
      <w:r>
        <w:rPr>
          <w:rFonts w:ascii="Bookman Old Style" w:hAnsi="Bookman Old Style"/>
          <w:b/>
          <w:sz w:val="36"/>
          <w:szCs w:val="36"/>
        </w:rPr>
        <w:t>психічний феномен</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Розглядати суть політичної свідомості можна лише за умови окреслення питання взаємозв'язку психіки і свідомості.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Найвищим рівнем розвитку психіки людини є свідомість як результат загального способу буття людей, їх довготривалої трудової діяльності.</w:t>
      </w:r>
    </w:p>
    <w:p w:rsidR="00F87645" w:rsidRPr="00F87645" w:rsidRDefault="00F87645" w:rsidP="00F87645">
      <w:pPr>
        <w:pStyle w:val="12"/>
        <w:spacing w:line="240" w:lineRule="auto"/>
        <w:ind w:firstLine="709"/>
        <w:rPr>
          <w:rFonts w:ascii="Bookman Old Style" w:hAnsi="Bookman Old Style"/>
          <w:b/>
          <w:sz w:val="32"/>
          <w:szCs w:val="32"/>
          <w:lang w:val="ru-RU"/>
        </w:rPr>
      </w:pPr>
      <w:r w:rsidRPr="00F87645">
        <w:rPr>
          <w:rFonts w:ascii="Bookman Old Style" w:hAnsi="Bookman Old Style"/>
          <w:b/>
          <w:sz w:val="32"/>
          <w:szCs w:val="32"/>
          <w:lang w:val="ru-RU"/>
        </w:rPr>
        <w:t>Свідомість має такі характерні особливості і компоненти: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 знання про навколишню дійсність, природу, суспільство. Тобто рівень свідомості залежить безпосередньо від рівня знань і соціального досвіду людини. З інтенсивним розвитком людини потреба </w:t>
      </w:r>
      <w:r w:rsidR="002C1C8F">
        <w:rPr>
          <w:rFonts w:ascii="Bookman Old Style" w:hAnsi="Bookman Old Style"/>
          <w:sz w:val="32"/>
          <w:szCs w:val="32"/>
          <w:lang w:val="ru-RU"/>
        </w:rPr>
        <w:t>у</w:t>
      </w:r>
      <w:r w:rsidRPr="00F87645">
        <w:rPr>
          <w:rFonts w:ascii="Bookman Old Style" w:hAnsi="Bookman Old Style"/>
          <w:sz w:val="32"/>
          <w:szCs w:val="32"/>
          <w:lang w:val="ru-RU"/>
        </w:rPr>
        <w:t xml:space="preserve"> знаннях стає дедалі гострішою;</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 виділення людиною себе у предметному світі як суб'єкта пізнання. Пізнаючи себе, людина критичніше порівнює себе з іншими людьми. Процес самопізнання сприяє більш дієвій самореалізації особистості;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цілеспрямованість, планування власної діяльності та поведінки, передбачення її результатів. Йдеться про сторони свідомості, пов'язані з самоконтролем, коригуванням людиною своїх дій, їх вдосконаленням;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 ставлення людини до об'єктивної дійсності, до інших людей, до самої себе. Це пов'язано з самооцінюванням, самокритикою, причому особливу роль тут </w:t>
      </w:r>
      <w:r w:rsidR="002C1C8F">
        <w:rPr>
          <w:rFonts w:ascii="Bookman Old Style" w:hAnsi="Bookman Old Style"/>
          <w:sz w:val="32"/>
          <w:szCs w:val="32"/>
          <w:lang w:val="ru-RU"/>
        </w:rPr>
        <w:t>від</w:t>
      </w:r>
      <w:r w:rsidRPr="00F87645">
        <w:rPr>
          <w:rFonts w:ascii="Bookman Old Style" w:hAnsi="Bookman Old Style"/>
          <w:sz w:val="32"/>
          <w:szCs w:val="32"/>
          <w:lang w:val="ru-RU"/>
        </w:rPr>
        <w:t>іграє саме емоційно-вольова сфера людини.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Свідомість людини не лише характеризується активністю, а й тісно пов'язана з нею. У процесі постійного відображення дійсності інформація, яка надходить у мозок, не механічно віддзеркалює, а обробляється нею свідомо – відповідно до мети, завдання і соціального досвіду людини.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Стан, рівень розвитку, виявлення свідомості у кожної людини різні і залежать від багатьох компонентів – знань, наукового світогляду, ідейних і моральних основ і переконань, ставлення до себе і до інших людей тощо.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Специфічною людською формою духовно-практичного відображення та фіксування відповідних об'єктивних процесів дійсності, світу людського буття на рівні явища є буденна свідомість. У житті основним принципом функціонування буденної свідомості є так званий здоровий глузд. Буденна свідомість виконує роль необхідного компонента суспільно-історичної практики людей і відповідних їй форм суспільної та індивідуальної свідомості.</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По суті, буденна свідомість, як і свідомість загалом, має суспільно-індивідуальну природу. Як форма духовно-практичного освоєння світу, вона є суб'єктивним образом об'єктивно існуючого світу. Разом з тим, оскільки такий образ належить конкретному суб'єкту, він також відображає своєрідність, унікальність його життєвого досвіду і досвіду конкретних соціальних груп суспільства.</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Психічне життя, свідомість і діяльність людини завжди тісно взаємопов'язані, зазнають взаємовпливу.</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Розглянемо феномен політичної свідомості</w:t>
      </w:r>
      <w:r>
        <w:rPr>
          <w:rFonts w:ascii="Bookman Old Style" w:hAnsi="Bookman Old Style"/>
          <w:sz w:val="32"/>
          <w:szCs w:val="32"/>
          <w:lang w:val="ru-RU"/>
        </w:rPr>
        <w:t xml:space="preserve"> більш детально</w:t>
      </w:r>
      <w:r w:rsidRPr="00F87645">
        <w:rPr>
          <w:rFonts w:ascii="Bookman Old Style" w:hAnsi="Bookman Old Style"/>
          <w:sz w:val="32"/>
          <w:szCs w:val="32"/>
          <w:lang w:val="ru-RU"/>
        </w:rPr>
        <w:t>.</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Відповідно до визначення, наведеного </w:t>
      </w:r>
      <w:r w:rsidR="002C1C8F">
        <w:rPr>
          <w:rFonts w:ascii="Bookman Old Style" w:hAnsi="Bookman Old Style"/>
          <w:sz w:val="32"/>
          <w:szCs w:val="32"/>
          <w:lang w:val="ru-RU"/>
        </w:rPr>
        <w:t>у</w:t>
      </w:r>
      <w:r w:rsidRPr="00F87645">
        <w:rPr>
          <w:rFonts w:ascii="Bookman Old Style" w:hAnsi="Bookman Old Style"/>
          <w:sz w:val="32"/>
          <w:szCs w:val="32"/>
          <w:lang w:val="ru-RU"/>
        </w:rPr>
        <w:t xml:space="preserve"> політологічному словнику, </w:t>
      </w:r>
      <w:r w:rsidRPr="002C1C8F">
        <w:rPr>
          <w:rFonts w:ascii="Bookman Old Style" w:hAnsi="Bookman Old Style"/>
          <w:b/>
          <w:sz w:val="32"/>
          <w:szCs w:val="32"/>
          <w:lang w:val="ru-RU"/>
        </w:rPr>
        <w:t>політична свідомість</w:t>
      </w:r>
      <w:r w:rsidRPr="00F87645">
        <w:rPr>
          <w:rFonts w:ascii="Bookman Old Style" w:hAnsi="Bookman Old Style"/>
          <w:sz w:val="32"/>
          <w:szCs w:val="32"/>
          <w:lang w:val="ru-RU"/>
        </w:rPr>
        <w:t xml:space="preserve"> – це опосередковане відображення політичного життя суспільства, суттю якого є проблеми влади, формування, розвиток і задоволення інтересів і потреб політичних суб'єктів; сукупність поглядів, оцінок, установок, які, відображаючи політико-владні відносини, набувають відносної самостійності.</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До основних сфер політичної свідомості відносять</w:t>
      </w:r>
      <w:r w:rsidR="002C1C8F">
        <w:rPr>
          <w:rFonts w:ascii="Bookman Old Style" w:hAnsi="Bookman Old Style"/>
          <w:sz w:val="32"/>
          <w:szCs w:val="32"/>
          <w:lang w:val="ru-RU"/>
        </w:rPr>
        <w:t>:</w:t>
      </w:r>
    </w:p>
    <w:p w:rsidR="00F87645" w:rsidRPr="00F87645" w:rsidRDefault="00F87645" w:rsidP="00012DAB">
      <w:pPr>
        <w:pStyle w:val="12"/>
        <w:tabs>
          <w:tab w:val="left" w:pos="284"/>
          <w:tab w:val="left" w:pos="426"/>
        </w:tabs>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політичн</w:t>
      </w:r>
      <w:r w:rsidR="002C1C8F">
        <w:rPr>
          <w:rFonts w:ascii="Bookman Old Style" w:hAnsi="Bookman Old Style"/>
          <w:sz w:val="32"/>
          <w:szCs w:val="32"/>
          <w:lang w:val="ru-RU"/>
        </w:rPr>
        <w:t>у</w:t>
      </w:r>
      <w:r w:rsidRPr="00F87645">
        <w:rPr>
          <w:rFonts w:ascii="Bookman Old Style" w:hAnsi="Bookman Old Style"/>
          <w:sz w:val="32"/>
          <w:szCs w:val="32"/>
          <w:lang w:val="ru-RU"/>
        </w:rPr>
        <w:t xml:space="preserve"> наук</w:t>
      </w:r>
      <w:r w:rsidR="002C1C8F">
        <w:rPr>
          <w:rFonts w:ascii="Bookman Old Style" w:hAnsi="Bookman Old Style"/>
          <w:sz w:val="32"/>
          <w:szCs w:val="32"/>
          <w:lang w:val="ru-RU"/>
        </w:rPr>
        <w:t>у</w:t>
      </w:r>
      <w:r w:rsidRPr="00F87645">
        <w:rPr>
          <w:rFonts w:ascii="Bookman Old Style" w:hAnsi="Bookman Old Style"/>
          <w:sz w:val="32"/>
          <w:szCs w:val="32"/>
          <w:lang w:val="ru-RU"/>
        </w:rPr>
        <w:t xml:space="preserve"> – політичні теорії, концепції, гіпотези;</w:t>
      </w:r>
    </w:p>
    <w:p w:rsidR="00F87645" w:rsidRPr="00F87645" w:rsidRDefault="00F87645" w:rsidP="00012DAB">
      <w:pPr>
        <w:pStyle w:val="12"/>
        <w:tabs>
          <w:tab w:val="left" w:pos="284"/>
          <w:tab w:val="left" w:pos="426"/>
        </w:tabs>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політичн</w:t>
      </w:r>
      <w:r w:rsidR="002C1C8F">
        <w:rPr>
          <w:rFonts w:ascii="Bookman Old Style" w:hAnsi="Bookman Old Style"/>
          <w:sz w:val="32"/>
          <w:szCs w:val="32"/>
          <w:lang w:val="ru-RU"/>
        </w:rPr>
        <w:t>у</w:t>
      </w:r>
      <w:r w:rsidRPr="00F87645">
        <w:rPr>
          <w:rFonts w:ascii="Bookman Old Style" w:hAnsi="Bookman Old Style"/>
          <w:sz w:val="32"/>
          <w:szCs w:val="32"/>
          <w:lang w:val="ru-RU"/>
        </w:rPr>
        <w:t xml:space="preserve"> ідеологі</w:t>
      </w:r>
      <w:r w:rsidR="002C1C8F">
        <w:rPr>
          <w:rFonts w:ascii="Bookman Old Style" w:hAnsi="Bookman Old Style"/>
          <w:sz w:val="32"/>
          <w:szCs w:val="32"/>
          <w:lang w:val="ru-RU"/>
        </w:rPr>
        <w:t>ю</w:t>
      </w:r>
      <w:r w:rsidRPr="00F87645">
        <w:rPr>
          <w:rFonts w:ascii="Bookman Old Style" w:hAnsi="Bookman Old Style"/>
          <w:sz w:val="32"/>
          <w:szCs w:val="32"/>
          <w:lang w:val="ru-RU"/>
        </w:rPr>
        <w:t xml:space="preserve"> – політичні цінності, ідеали, доктрини, гасла, програми;</w:t>
      </w:r>
    </w:p>
    <w:p w:rsidR="00F87645" w:rsidRPr="00F87645" w:rsidRDefault="00F87645" w:rsidP="00012DAB">
      <w:pPr>
        <w:pStyle w:val="12"/>
        <w:tabs>
          <w:tab w:val="left" w:pos="142"/>
          <w:tab w:val="left" w:pos="284"/>
          <w:tab w:val="left" w:pos="426"/>
        </w:tabs>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політичн</w:t>
      </w:r>
      <w:r w:rsidR="002C1C8F">
        <w:rPr>
          <w:rFonts w:ascii="Bookman Old Style" w:hAnsi="Bookman Old Style"/>
          <w:sz w:val="32"/>
          <w:szCs w:val="32"/>
          <w:lang w:val="ru-RU"/>
        </w:rPr>
        <w:t>у</w:t>
      </w:r>
      <w:r w:rsidRPr="00F87645">
        <w:rPr>
          <w:rFonts w:ascii="Bookman Old Style" w:hAnsi="Bookman Old Style"/>
          <w:sz w:val="32"/>
          <w:szCs w:val="32"/>
          <w:lang w:val="ru-RU"/>
        </w:rPr>
        <w:t xml:space="preserve"> психологі</w:t>
      </w:r>
      <w:r w:rsidR="002C1C8F">
        <w:rPr>
          <w:rFonts w:ascii="Bookman Old Style" w:hAnsi="Bookman Old Style"/>
          <w:sz w:val="32"/>
          <w:szCs w:val="32"/>
          <w:lang w:val="ru-RU"/>
        </w:rPr>
        <w:t>ю</w:t>
      </w:r>
      <w:r w:rsidRPr="00F87645">
        <w:rPr>
          <w:rFonts w:ascii="Bookman Old Style" w:hAnsi="Bookman Old Style"/>
          <w:sz w:val="32"/>
          <w:szCs w:val="32"/>
          <w:lang w:val="ru-RU"/>
        </w:rPr>
        <w:t xml:space="preserve"> – політичні відчуття, думки, настрої, воля, спрямованість тощо.</w:t>
      </w:r>
    </w:p>
    <w:p w:rsidR="00F87645" w:rsidRPr="00F87645" w:rsidRDefault="00F87645" w:rsidP="000C7C80">
      <w:pPr>
        <w:pStyle w:val="12"/>
        <w:tabs>
          <w:tab w:val="left" w:pos="142"/>
        </w:tabs>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Політична свідомість є відображенням реалій буття, тобто вона тісно пов'язана з розвитком продуктивних сил, з особливостями політичної системи суспільства і суспільно-політичними відносинами, які існують у цій системі, станом освіти, культури.</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Як одна з найважливіших характеристик політичного життя суспільства політична свідомість має певні особливості, умови виникнення та шляхи формування. Передумовою формування такої свідомості є те, що людина починає усвідомлювати свою групову приналежність, групову ідентичність і разом з тим те, що вона неспроможна реалізувати власні та групові інтереси без вступу в певні відносини з політичною владою. Політична свідомість притаманна конкретній людині вже тоді, коли вона усвідомлює свій громадянський статус, громадянську позицію, а разом з ними і реальну потребу, а то і необхідність впливати на владу.</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Для формування політичної свідомості вкрай необхідні аналітично-критичне ставлення до навколишнього середовища, дійсності та осмислення їх, наявність у людини конкретних норм, цінностей, ідеалів, чітке усвідомлення власної мети і цілі політичної сили, структури (групи, партії, об'єднання, організації тощо), до якої людина неформально належить.</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За змістом політична свідомість включає у себе певні політичні ідеї, погляди, теорії, інтереси, настрої, почуття, а за специфікою прояву вона активно впливає на інші форми суспільної свідомості, має часто досить високу ступінь відображення соціально-класових інтересів.</w:t>
      </w:r>
    </w:p>
    <w:p w:rsidR="00F87645" w:rsidRPr="001553C3"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Розрізняють політичну свідомість </w:t>
      </w:r>
      <w:r w:rsidRPr="001553C3">
        <w:rPr>
          <w:rFonts w:ascii="Bookman Old Style" w:hAnsi="Bookman Old Style"/>
          <w:i/>
          <w:sz w:val="32"/>
          <w:szCs w:val="32"/>
          <w:lang w:val="ru-RU"/>
        </w:rPr>
        <w:t>масову, групову, індивідуальну, буденну і науково-теоретичну</w:t>
      </w:r>
      <w:r w:rsidRPr="001553C3">
        <w:rPr>
          <w:rFonts w:ascii="Bookman Old Style" w:hAnsi="Bookman Old Style"/>
          <w:sz w:val="32"/>
          <w:szCs w:val="32"/>
          <w:lang w:val="ru-RU"/>
        </w:rPr>
        <w:t>.</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Перші три форми свідомості пов'язані з її суб'єктами, а дві останні визначаються глибиною відображення дійсності. </w:t>
      </w:r>
      <w:r w:rsidRPr="001553C3">
        <w:rPr>
          <w:rFonts w:ascii="Bookman Old Style" w:hAnsi="Bookman Old Style"/>
          <w:i/>
          <w:sz w:val="32"/>
          <w:szCs w:val="32"/>
          <w:lang w:val="ru-RU"/>
        </w:rPr>
        <w:t>Буденна свідомість</w:t>
      </w:r>
      <w:r w:rsidRPr="00F87645">
        <w:rPr>
          <w:rFonts w:ascii="Bookman Old Style" w:hAnsi="Bookman Old Style"/>
          <w:sz w:val="32"/>
          <w:szCs w:val="32"/>
          <w:lang w:val="ru-RU"/>
        </w:rPr>
        <w:t xml:space="preserve"> формується на основі повсякденного життя людей, досвіду їх діяльності. Для неї характерні нестійкість, суперечливість, фрагментарність, відповідна </w:t>
      </w:r>
      <w:r w:rsidRPr="00F87645">
        <w:rPr>
          <w:rFonts w:ascii="Bookman Old Style" w:hAnsi="Bookman Old Style"/>
          <w:sz w:val="32"/>
          <w:szCs w:val="32"/>
          <w:lang w:val="ru-RU"/>
        </w:rPr>
        <w:lastRenderedPageBreak/>
        <w:t xml:space="preserve">емоційність, несистематизованість. </w:t>
      </w:r>
      <w:r w:rsidRPr="001553C3">
        <w:rPr>
          <w:rFonts w:ascii="Bookman Old Style" w:hAnsi="Bookman Old Style"/>
          <w:i/>
          <w:sz w:val="32"/>
          <w:szCs w:val="32"/>
          <w:lang w:val="ru-RU"/>
        </w:rPr>
        <w:t>Науково-теоретична політична свідомість</w:t>
      </w:r>
      <w:r w:rsidRPr="00F87645">
        <w:rPr>
          <w:rFonts w:ascii="Bookman Old Style" w:hAnsi="Bookman Old Style"/>
          <w:sz w:val="32"/>
          <w:szCs w:val="32"/>
          <w:lang w:val="ru-RU"/>
        </w:rPr>
        <w:t xml:space="preserve"> відрізняється від буденної тим, що грунтується на цілеспрямованому дослідженні, постійному аналізі політичного процесу. А тому вона більш систематизована, цілісна, здатна до прогнозування розвитку і змін.</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Виділяють також основні </w:t>
      </w:r>
      <w:r w:rsidRPr="00F87645">
        <w:rPr>
          <w:rFonts w:ascii="Bookman Old Style" w:hAnsi="Bookman Old Style"/>
          <w:b/>
          <w:sz w:val="32"/>
          <w:szCs w:val="32"/>
          <w:lang w:val="ru-RU"/>
        </w:rPr>
        <w:t>типи політичної свідомості</w:t>
      </w:r>
      <w:r w:rsidRPr="00F87645">
        <w:rPr>
          <w:rFonts w:ascii="Bookman Old Style" w:hAnsi="Bookman Old Style"/>
          <w:sz w:val="32"/>
          <w:szCs w:val="32"/>
          <w:lang w:val="ru-RU"/>
        </w:rPr>
        <w:t>: державна та недержавна.</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Державний, або етатистський, тип політичної свідомості</w:t>
      </w:r>
      <w:r w:rsidRPr="00F87645">
        <w:rPr>
          <w:rFonts w:ascii="Bookman Old Style" w:hAnsi="Bookman Old Style"/>
          <w:sz w:val="32"/>
          <w:szCs w:val="32"/>
          <w:lang w:val="ru-RU"/>
        </w:rPr>
        <w:t xml:space="preserve"> грунтується на позиції, в якій найвищими, найважливішими є інте</w:t>
      </w:r>
      <w:r w:rsidR="001553C3">
        <w:rPr>
          <w:rFonts w:ascii="Bookman Old Style" w:hAnsi="Bookman Old Style"/>
          <w:sz w:val="32"/>
          <w:szCs w:val="32"/>
          <w:lang w:val="ru-RU"/>
        </w:rPr>
        <w:t>реси держави (Н. Макіавеллі, Т. </w:t>
      </w:r>
      <w:r w:rsidRPr="00F87645">
        <w:rPr>
          <w:rFonts w:ascii="Bookman Old Style" w:hAnsi="Bookman Old Style"/>
          <w:sz w:val="32"/>
          <w:szCs w:val="32"/>
          <w:lang w:val="ru-RU"/>
        </w:rPr>
        <w:t>Гоббс).</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Недержавний, або анархістський, тип політичної свідомості,</w:t>
      </w:r>
      <w:r w:rsidRPr="00F87645">
        <w:rPr>
          <w:rFonts w:ascii="Bookman Old Style" w:hAnsi="Bookman Old Style"/>
          <w:sz w:val="32"/>
          <w:szCs w:val="32"/>
          <w:lang w:val="ru-RU"/>
        </w:rPr>
        <w:t xml:space="preserve"> навпаки, виникає там, де політичну владу вважають злом, а державу – експлуататором, ворогом свободи.</w:t>
      </w:r>
    </w:p>
    <w:p w:rsidR="00F87645" w:rsidRPr="00F87645" w:rsidRDefault="00F87645" w:rsidP="000C7C80">
      <w:pPr>
        <w:pStyle w:val="12"/>
        <w:spacing w:line="240" w:lineRule="auto"/>
        <w:ind w:firstLine="709"/>
        <w:rPr>
          <w:rFonts w:ascii="Bookman Old Style" w:hAnsi="Bookman Old Style"/>
          <w:sz w:val="32"/>
          <w:szCs w:val="32"/>
          <w:lang w:val="ru-RU"/>
        </w:rPr>
      </w:pPr>
      <w:r w:rsidRPr="00F87645">
        <w:rPr>
          <w:rFonts w:ascii="Bookman Old Style" w:hAnsi="Bookman Old Style"/>
          <w:b/>
          <w:sz w:val="32"/>
          <w:szCs w:val="32"/>
          <w:lang w:val="ru-RU"/>
        </w:rPr>
        <w:t>Основні функції політичної свідомості</w:t>
      </w:r>
      <w:r w:rsidRPr="00F87645">
        <w:rPr>
          <w:rFonts w:ascii="Bookman Old Style" w:hAnsi="Bookman Old Style"/>
          <w:sz w:val="32"/>
          <w:szCs w:val="32"/>
          <w:lang w:val="ru-RU"/>
        </w:rPr>
        <w:t>:</w:t>
      </w:r>
    </w:p>
    <w:p w:rsidR="00F87645" w:rsidRPr="00F87645" w:rsidRDefault="001553C3" w:rsidP="000C7C80">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 xml:space="preserve">• </w:t>
      </w:r>
      <w:r w:rsidRPr="006D3D90">
        <w:rPr>
          <w:rFonts w:ascii="Bookman Old Style" w:hAnsi="Bookman Old Style"/>
          <w:i/>
          <w:sz w:val="32"/>
          <w:szCs w:val="32"/>
          <w:lang w:val="ru-RU"/>
        </w:rPr>
        <w:t>пізнавальна</w:t>
      </w:r>
      <w:r>
        <w:rPr>
          <w:rFonts w:ascii="Bookman Old Style" w:hAnsi="Bookman Old Style"/>
          <w:sz w:val="32"/>
          <w:szCs w:val="32"/>
          <w:lang w:val="ru-RU"/>
        </w:rPr>
        <w:t xml:space="preserve"> – </w:t>
      </w:r>
      <w:r w:rsidR="00F87645" w:rsidRPr="00F87645">
        <w:rPr>
          <w:rFonts w:ascii="Bookman Old Style" w:hAnsi="Bookman Old Style"/>
          <w:sz w:val="32"/>
          <w:szCs w:val="32"/>
          <w:lang w:val="ru-RU"/>
        </w:rPr>
        <w:t>система знань про політичну дійсність взагалі;</w:t>
      </w:r>
    </w:p>
    <w:p w:rsidR="00F87645" w:rsidRPr="00F87645" w:rsidRDefault="001553C3" w:rsidP="000C7C80">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 xml:space="preserve">• </w:t>
      </w:r>
      <w:r w:rsidRPr="006D3D90">
        <w:rPr>
          <w:rFonts w:ascii="Bookman Old Style" w:hAnsi="Bookman Old Style"/>
          <w:i/>
          <w:sz w:val="32"/>
          <w:szCs w:val="32"/>
          <w:lang w:val="ru-RU"/>
        </w:rPr>
        <w:t>оцінююча</w:t>
      </w:r>
      <w:r>
        <w:rPr>
          <w:rFonts w:ascii="Bookman Old Style" w:hAnsi="Bookman Old Style"/>
          <w:sz w:val="32"/>
          <w:szCs w:val="32"/>
          <w:lang w:val="ru-RU"/>
        </w:rPr>
        <w:t xml:space="preserve"> –</w:t>
      </w:r>
      <w:r w:rsidR="00F87645" w:rsidRPr="00F87645">
        <w:rPr>
          <w:rFonts w:ascii="Bookman Old Style" w:hAnsi="Bookman Old Style"/>
          <w:sz w:val="32"/>
          <w:szCs w:val="32"/>
          <w:lang w:val="ru-RU"/>
        </w:rPr>
        <w:t xml:space="preserve"> забезпечення і сприяння орієнтації </w:t>
      </w:r>
      <w:r>
        <w:rPr>
          <w:rFonts w:ascii="Bookman Old Style" w:hAnsi="Bookman Old Style"/>
          <w:sz w:val="32"/>
          <w:szCs w:val="32"/>
          <w:lang w:val="ru-RU"/>
        </w:rPr>
        <w:t>у</w:t>
      </w:r>
      <w:r w:rsidR="00F87645" w:rsidRPr="00F87645">
        <w:rPr>
          <w:rFonts w:ascii="Bookman Old Style" w:hAnsi="Bookman Old Style"/>
          <w:sz w:val="32"/>
          <w:szCs w:val="32"/>
          <w:lang w:val="ru-RU"/>
        </w:rPr>
        <w:t xml:space="preserve"> політичному житті на основі оцінювання політичних подій;</w:t>
      </w:r>
    </w:p>
    <w:p w:rsidR="00F87645" w:rsidRPr="00F87645" w:rsidRDefault="001553C3" w:rsidP="00F87645">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 xml:space="preserve">• </w:t>
      </w:r>
      <w:r w:rsidRPr="006D3D90">
        <w:rPr>
          <w:rFonts w:ascii="Bookman Old Style" w:hAnsi="Bookman Old Style"/>
          <w:i/>
          <w:sz w:val="32"/>
          <w:szCs w:val="32"/>
          <w:lang w:val="ru-RU"/>
        </w:rPr>
        <w:t>регулятивна</w:t>
      </w:r>
      <w:r>
        <w:rPr>
          <w:rFonts w:ascii="Bookman Old Style" w:hAnsi="Bookman Old Style"/>
          <w:sz w:val="32"/>
          <w:szCs w:val="32"/>
          <w:lang w:val="ru-RU"/>
        </w:rPr>
        <w:t xml:space="preserve"> – </w:t>
      </w:r>
      <w:r w:rsidR="00F87645" w:rsidRPr="00F87645">
        <w:rPr>
          <w:rFonts w:ascii="Bookman Old Style" w:hAnsi="Bookman Old Style"/>
          <w:sz w:val="32"/>
          <w:szCs w:val="32"/>
          <w:lang w:val="ru-RU"/>
        </w:rPr>
        <w:t xml:space="preserve">орієнтування щодо участі </w:t>
      </w:r>
      <w:r>
        <w:rPr>
          <w:rFonts w:ascii="Bookman Old Style" w:hAnsi="Bookman Old Style"/>
          <w:sz w:val="32"/>
          <w:szCs w:val="32"/>
          <w:lang w:val="ru-RU"/>
        </w:rPr>
        <w:t>у</w:t>
      </w:r>
      <w:r w:rsidR="00F87645" w:rsidRPr="00F87645">
        <w:rPr>
          <w:rFonts w:ascii="Bookman Old Style" w:hAnsi="Bookman Old Style"/>
          <w:sz w:val="32"/>
          <w:szCs w:val="32"/>
          <w:lang w:val="ru-RU"/>
        </w:rPr>
        <w:t xml:space="preserve"> політичному житті;</w:t>
      </w:r>
    </w:p>
    <w:p w:rsidR="00F87645" w:rsidRPr="00F87645" w:rsidRDefault="001553C3" w:rsidP="00F87645">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 xml:space="preserve">• </w:t>
      </w:r>
      <w:r w:rsidRPr="006D3D90">
        <w:rPr>
          <w:rFonts w:ascii="Bookman Old Style" w:hAnsi="Bookman Old Style"/>
          <w:i/>
          <w:sz w:val="32"/>
          <w:szCs w:val="32"/>
          <w:lang w:val="ru-RU"/>
        </w:rPr>
        <w:t>інтегруюча</w:t>
      </w:r>
      <w:r>
        <w:rPr>
          <w:rFonts w:ascii="Bookman Old Style" w:hAnsi="Bookman Old Style"/>
          <w:sz w:val="32"/>
          <w:szCs w:val="32"/>
          <w:lang w:val="ru-RU"/>
        </w:rPr>
        <w:t xml:space="preserve"> – </w:t>
      </w:r>
      <w:r w:rsidR="00F87645" w:rsidRPr="00F87645">
        <w:rPr>
          <w:rFonts w:ascii="Bookman Old Style" w:hAnsi="Bookman Old Style"/>
          <w:sz w:val="32"/>
          <w:szCs w:val="32"/>
          <w:lang w:val="ru-RU"/>
        </w:rPr>
        <w:t>сприяння об'єднанню окремих соціальних груп, суб'єктів політичного процесу на основі загальних ідей, цінностей, установок;</w:t>
      </w:r>
    </w:p>
    <w:p w:rsidR="00F87645" w:rsidRPr="00F87645" w:rsidRDefault="001553C3" w:rsidP="00F87645">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 xml:space="preserve">• </w:t>
      </w:r>
      <w:r w:rsidRPr="006D3D90">
        <w:rPr>
          <w:rFonts w:ascii="Bookman Old Style" w:hAnsi="Bookman Old Style"/>
          <w:i/>
          <w:sz w:val="32"/>
          <w:szCs w:val="32"/>
          <w:lang w:val="ru-RU"/>
        </w:rPr>
        <w:t>прогностична</w:t>
      </w:r>
      <w:r>
        <w:rPr>
          <w:rFonts w:ascii="Bookman Old Style" w:hAnsi="Bookman Old Style"/>
          <w:sz w:val="32"/>
          <w:szCs w:val="32"/>
          <w:lang w:val="ru-RU"/>
        </w:rPr>
        <w:t xml:space="preserve"> – </w:t>
      </w:r>
      <w:r w:rsidR="00F87645" w:rsidRPr="00F87645">
        <w:rPr>
          <w:rFonts w:ascii="Bookman Old Style" w:hAnsi="Bookman Old Style"/>
          <w:sz w:val="32"/>
          <w:szCs w:val="32"/>
          <w:lang w:val="ru-RU"/>
        </w:rPr>
        <w:t>передбачення особливостей розвитку політичного процесу, подій;</w:t>
      </w:r>
    </w:p>
    <w:p w:rsidR="00F87645" w:rsidRPr="00F87645" w:rsidRDefault="001553C3" w:rsidP="00F87645">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 xml:space="preserve">• </w:t>
      </w:r>
      <w:r w:rsidRPr="006D3D90">
        <w:rPr>
          <w:rFonts w:ascii="Bookman Old Style" w:hAnsi="Bookman Old Style"/>
          <w:i/>
          <w:sz w:val="32"/>
          <w:szCs w:val="32"/>
          <w:lang w:val="ru-RU"/>
        </w:rPr>
        <w:t>нормативна</w:t>
      </w:r>
      <w:r>
        <w:rPr>
          <w:rFonts w:ascii="Bookman Old Style" w:hAnsi="Bookman Old Style"/>
          <w:sz w:val="32"/>
          <w:szCs w:val="32"/>
          <w:lang w:val="ru-RU"/>
        </w:rPr>
        <w:t xml:space="preserve"> – </w:t>
      </w:r>
      <w:r w:rsidR="00F87645" w:rsidRPr="00F87645">
        <w:rPr>
          <w:rFonts w:ascii="Bookman Old Style" w:hAnsi="Bookman Old Style"/>
          <w:sz w:val="32"/>
          <w:szCs w:val="32"/>
          <w:lang w:val="ru-RU"/>
        </w:rPr>
        <w:t>створення загальноприйнятого образу майбутнього.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Між наукою та ідеологією існують істотні відмінності. Якщо основною метою науки є пошук абсолютної істини, то для ідеології основним є захист і обгрунтування інтересів певних соціальних сил. </w:t>
      </w:r>
      <w:r w:rsidRPr="00F87645">
        <w:rPr>
          <w:rFonts w:ascii="Bookman Old Style" w:hAnsi="Bookman Old Style"/>
          <w:sz w:val="32"/>
          <w:szCs w:val="32"/>
          <w:lang w:val="ru-RU"/>
        </w:rPr>
        <w:lastRenderedPageBreak/>
        <w:t>Звичайно, для обґрунтування інтересів політики політичні сили використовують результати наукової діяльності.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Наука більш єдина, цілісна, ідеологія – більш різноманітна, диференційована, оскільки політичні інтереси різних учасників політичного життя дуже різняться. Існує широке розмаїття теорій, ідей, ідеалів, інтересів, цінностей, програм, символів – всього того, з чого, власне, і складається кожна окрема конкретна ідеологія.</w:t>
      </w:r>
    </w:p>
    <w:p w:rsidR="00F87645" w:rsidRPr="006D3D90"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Як і більшість форм суспільної свідомості, </w:t>
      </w:r>
      <w:r w:rsidRPr="006D3D90">
        <w:rPr>
          <w:rFonts w:ascii="Bookman Old Style" w:hAnsi="Bookman Old Style"/>
          <w:sz w:val="32"/>
          <w:szCs w:val="32"/>
          <w:lang w:val="ru-RU"/>
        </w:rPr>
        <w:t>політична свідомість має два рівні</w:t>
      </w:r>
      <w:r w:rsidRPr="00F87645">
        <w:rPr>
          <w:rFonts w:ascii="Bookman Old Style" w:hAnsi="Bookman Old Style"/>
          <w:sz w:val="32"/>
          <w:szCs w:val="32"/>
          <w:lang w:val="ru-RU"/>
        </w:rPr>
        <w:t xml:space="preserve"> – </w:t>
      </w:r>
      <w:r w:rsidRPr="001553C3">
        <w:rPr>
          <w:rFonts w:ascii="Bookman Old Style" w:hAnsi="Bookman Old Style"/>
          <w:i/>
          <w:sz w:val="32"/>
          <w:szCs w:val="32"/>
          <w:lang w:val="ru-RU"/>
        </w:rPr>
        <w:t>ідеологічний і психологічний</w:t>
      </w:r>
      <w:r w:rsidRPr="00F87645">
        <w:rPr>
          <w:rFonts w:ascii="Bookman Old Style" w:hAnsi="Bookman Old Style"/>
          <w:sz w:val="32"/>
          <w:szCs w:val="32"/>
          <w:lang w:val="ru-RU"/>
        </w:rPr>
        <w:t xml:space="preserve">. Оскільки нас цікавить саме другий рівень, то </w:t>
      </w:r>
      <w:r w:rsidRPr="006D3D90">
        <w:rPr>
          <w:rFonts w:ascii="Bookman Old Style" w:hAnsi="Bookman Old Style"/>
          <w:sz w:val="32"/>
          <w:szCs w:val="32"/>
          <w:lang w:val="ru-RU"/>
        </w:rPr>
        <w:t>політичну свідомість</w:t>
      </w:r>
      <w:r w:rsidRPr="001553C3">
        <w:rPr>
          <w:rFonts w:ascii="Bookman Old Style" w:hAnsi="Bookman Old Style"/>
          <w:i/>
          <w:sz w:val="32"/>
          <w:szCs w:val="32"/>
          <w:lang w:val="ru-RU"/>
        </w:rPr>
        <w:t xml:space="preserve"> </w:t>
      </w:r>
      <w:r w:rsidRPr="006D3D90">
        <w:rPr>
          <w:rFonts w:ascii="Bookman Old Style" w:hAnsi="Bookman Old Style"/>
          <w:sz w:val="32"/>
          <w:szCs w:val="32"/>
          <w:lang w:val="ru-RU"/>
        </w:rPr>
        <w:t>можна вважати сукупністю почуттів, настроїв, духу, традицій, ідей і певних теоретичних систем, які відображають найбільш істотні інтереси великих соціальних груп, їх відношенню один до одного і до політичних інститутів суспільства.</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Політична свідомість є не що інше, як сприйняття людиною частини життєвої реальності, яка безпосередньо пов'язана з політикою. Це суб'єктивний образ відповідної політичної системи.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Носіями політичної свідомості є багато суб'єктів: особистість, група, клас, нація, маса, суспільство. Свідомість кожного з цих суб'єктів має певні особливості і потребує окремого наукового розгляду.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Структурно політична свідомість включає такі аспекти: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політико-психологічний – настрої, почуття, наміри, установки, мотиви, переконання, воля т</w:t>
      </w:r>
      <w:r w:rsidR="001553C3">
        <w:rPr>
          <w:rFonts w:ascii="Bookman Old Style" w:hAnsi="Bookman Old Style"/>
          <w:sz w:val="32"/>
          <w:szCs w:val="32"/>
          <w:lang w:val="ru-RU"/>
        </w:rPr>
        <w:t>ощо</w:t>
      </w:r>
      <w:r w:rsidRPr="00F87645">
        <w:rPr>
          <w:rFonts w:ascii="Bookman Old Style" w:hAnsi="Bookman Old Style"/>
          <w:sz w:val="32"/>
          <w:szCs w:val="32"/>
          <w:lang w:val="ru-RU"/>
        </w:rPr>
        <w:t>;</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політико-ідеологічний – цінності, ідеали, ідеї, доктрини, погляди, концепції, теорії;</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політико-дієвий – свідомість консервативна, ліберальна, радикальна, реформістська тощо.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 xml:space="preserve">Політична свідомість формується </w:t>
      </w:r>
      <w:r w:rsidR="00012DAB">
        <w:rPr>
          <w:rFonts w:ascii="Bookman Old Style" w:hAnsi="Bookman Old Style"/>
          <w:sz w:val="32"/>
          <w:szCs w:val="32"/>
          <w:lang w:val="ru-RU"/>
        </w:rPr>
        <w:t>у</w:t>
      </w:r>
      <w:r w:rsidRPr="00F87645">
        <w:rPr>
          <w:rFonts w:ascii="Bookman Old Style" w:hAnsi="Bookman Old Style"/>
          <w:sz w:val="32"/>
          <w:szCs w:val="32"/>
          <w:lang w:val="ru-RU"/>
        </w:rPr>
        <w:t xml:space="preserve"> процесі пізнання суб'єктом певних політико-владних відносин, політичних інтересів, установок, цінностей, а також у процесі політичного виховання, формування політичної культури суб'єкта політики.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Досить складним психолого-соціальним феноменом є національна самосвідомість як багаторівневе, багатофункціональне явище. Слід зазначити, що усвідомлення, насамперед себе, служить основою усвідомлення інших, а національна самосвідомість є передумовою, основою свідомого бачення і розуміння всього, що оточує націю. Аналогічно, що більше нація знає про своїх сусідів, інші спільноти, то більше вона пізнає і саму себе. Виходячи з цього про націю можна говорити, з одного боку, як про спільноту, яка має специфічні ознаки і особливості, а з іншого – вона певною мірою набуває ознак, властивих іншим націям і народам.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Проблему свідомості потрібно розглядати у тісному взаємозв'язку з проблемою цінностей ідеологій. Для кожного суспільства характерні певні ідеї, цінності, норми, </w:t>
      </w:r>
      <w:r w:rsidR="001553C3">
        <w:rPr>
          <w:rFonts w:ascii="Bookman Old Style" w:hAnsi="Bookman Old Style"/>
          <w:sz w:val="32"/>
          <w:szCs w:val="32"/>
          <w:lang w:val="ru-RU"/>
        </w:rPr>
        <w:t>у</w:t>
      </w:r>
      <w:r w:rsidRPr="00F87645">
        <w:rPr>
          <w:rFonts w:ascii="Bookman Old Style" w:hAnsi="Bookman Old Style"/>
          <w:sz w:val="32"/>
          <w:szCs w:val="32"/>
          <w:lang w:val="ru-RU"/>
        </w:rPr>
        <w:t xml:space="preserve"> тому числі і політичні. Всі вони мають соціальний корінь – історичний, економічний, політичний. </w:t>
      </w:r>
    </w:p>
    <w:p w:rsidR="00F87645" w:rsidRPr="00F87645" w:rsidRDefault="00F87645" w:rsidP="00F87645">
      <w:pPr>
        <w:pStyle w:val="12"/>
        <w:spacing w:line="240" w:lineRule="auto"/>
        <w:ind w:firstLine="709"/>
        <w:rPr>
          <w:rFonts w:ascii="Bookman Old Style" w:hAnsi="Bookman Old Style"/>
          <w:sz w:val="32"/>
          <w:szCs w:val="32"/>
          <w:lang w:val="ru-RU"/>
        </w:rPr>
      </w:pPr>
      <w:r w:rsidRPr="001553C3">
        <w:rPr>
          <w:rFonts w:ascii="Bookman Old Style" w:hAnsi="Bookman Old Style"/>
          <w:b/>
          <w:sz w:val="32"/>
          <w:szCs w:val="32"/>
          <w:lang w:val="ru-RU"/>
        </w:rPr>
        <w:t>Політичні ідеї</w:t>
      </w:r>
      <w:r w:rsidRPr="00F87645">
        <w:rPr>
          <w:rFonts w:ascii="Bookman Old Style" w:hAnsi="Bookman Old Style"/>
          <w:sz w:val="32"/>
          <w:szCs w:val="32"/>
          <w:lang w:val="ru-RU"/>
        </w:rPr>
        <w:t xml:space="preserve"> – не реальність, а уявне бачення людьми тих чи інших явищ, станів, тобто ідеї завжди відрізняються від реальності, вони лише окреслюють бажання людини, спонукають її до дії з метою реалізації ідей, їх перетворення на реально існуючі цінності. Політичні ідеї, погляди, уявлення, об'єднуючись у певну систему, утворюють політичну ідеологію. Тому структурно політичні ідеології складаються з політичних теорій, ідей, суспільно-політичних ідеалів, цінностей, концепцій політичного розвитку, політичних символів, програм тощо. </w:t>
      </w:r>
      <w:r w:rsidRPr="00F87645">
        <w:rPr>
          <w:rFonts w:ascii="Bookman Old Style" w:hAnsi="Bookman Old Style"/>
          <w:sz w:val="32"/>
          <w:szCs w:val="32"/>
          <w:lang w:val="ru-RU"/>
        </w:rPr>
        <w:lastRenderedPageBreak/>
        <w:t>Політичні ідеології виникли в епоху Просвітництва, коли була висунута ідея прогресу і обгрунтована можливість створення раціонального суспільного порядку на основі певних, сформульованих людьми цілей.</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Існує кілька тлумачень ідеології як суспільного явища. Прихильники, які розширюють тлумачення ідеології, зокрема Т. Парсонс, вважають, що ідеологія – це система цінностей, притаманних конкретному суспільству, яка орієнтує соціальну діяльність у конкретному напрямку. Директивне тлумачення ідеології було властиве марксистам. Вони намагалися відокремити ідеологію від інших форм політичної свідомості і вбачали у ній різновид наукового знання, властивого певного соціал</w:t>
      </w:r>
      <w:r w:rsidR="001553C3">
        <w:rPr>
          <w:rFonts w:ascii="Bookman Old Style" w:hAnsi="Bookman Old Style"/>
          <w:sz w:val="32"/>
          <w:szCs w:val="32"/>
          <w:lang w:val="ru-RU"/>
        </w:rPr>
        <w:t xml:space="preserve">ьного класу, перш за все, класу </w:t>
      </w:r>
      <w:r w:rsidRPr="00F87645">
        <w:rPr>
          <w:rFonts w:ascii="Bookman Old Style" w:hAnsi="Bookman Old Style"/>
          <w:sz w:val="32"/>
          <w:szCs w:val="32"/>
          <w:lang w:val="ru-RU"/>
        </w:rPr>
        <w:t>гегемона – пролетаріату.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Відомі політологи, соціологи, політичні психологи М. Вебер, Е. Дюркгейм, К. Мангейм та інші наголошували на культурологічному тлумаченні ідеології.</w:t>
      </w:r>
    </w:p>
    <w:p w:rsidR="00F87645" w:rsidRPr="00F87645" w:rsidRDefault="00F87645" w:rsidP="00F87645">
      <w:pPr>
        <w:pStyle w:val="12"/>
        <w:spacing w:line="240" w:lineRule="auto"/>
        <w:ind w:firstLine="709"/>
        <w:rPr>
          <w:rFonts w:ascii="Bookman Old Style" w:hAnsi="Bookman Old Style"/>
          <w:b/>
          <w:sz w:val="32"/>
          <w:szCs w:val="32"/>
          <w:lang w:val="ru-RU"/>
        </w:rPr>
      </w:pPr>
      <w:r w:rsidRPr="00F87645">
        <w:rPr>
          <w:rFonts w:ascii="Bookman Old Style" w:hAnsi="Bookman Old Style"/>
          <w:b/>
          <w:sz w:val="32"/>
          <w:szCs w:val="32"/>
          <w:lang w:val="ru-RU"/>
        </w:rPr>
        <w:t>Роль ідеологій у суспільному житті зумовлюють такі їх функції:</w:t>
      </w:r>
    </w:p>
    <w:p w:rsidR="00F87645" w:rsidRPr="00F87645" w:rsidRDefault="00F87645" w:rsidP="00012DAB">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 </w:t>
      </w:r>
      <w:r w:rsidRPr="006D3D90">
        <w:rPr>
          <w:rFonts w:ascii="Bookman Old Style" w:hAnsi="Bookman Old Style"/>
          <w:i/>
          <w:sz w:val="32"/>
          <w:szCs w:val="32"/>
          <w:lang w:val="ru-RU"/>
        </w:rPr>
        <w:t>орієнтаційна</w:t>
      </w:r>
      <w:r w:rsidRPr="00F87645">
        <w:rPr>
          <w:rFonts w:ascii="Bookman Old Style" w:hAnsi="Bookman Old Style"/>
          <w:sz w:val="32"/>
          <w:szCs w:val="32"/>
          <w:lang w:val="ru-RU"/>
        </w:rPr>
        <w:t xml:space="preserve"> – спрямовує діяльність людей;</w:t>
      </w:r>
    </w:p>
    <w:p w:rsidR="00F87645" w:rsidRPr="00F87645" w:rsidRDefault="00F87645" w:rsidP="00012DAB">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інтегративна – узгоджує інтереси людей;</w:t>
      </w:r>
    </w:p>
    <w:p w:rsidR="00F87645" w:rsidRPr="00F87645" w:rsidRDefault="00F87645" w:rsidP="00012DAB">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 </w:t>
      </w:r>
      <w:r w:rsidRPr="006D3D90">
        <w:rPr>
          <w:rFonts w:ascii="Bookman Old Style" w:hAnsi="Bookman Old Style"/>
          <w:i/>
          <w:sz w:val="32"/>
          <w:szCs w:val="32"/>
          <w:lang w:val="ru-RU"/>
        </w:rPr>
        <w:t>соціально-представницька</w:t>
      </w:r>
      <w:r w:rsidRPr="00F87645">
        <w:rPr>
          <w:rFonts w:ascii="Bookman Old Style" w:hAnsi="Bookman Old Style"/>
          <w:sz w:val="32"/>
          <w:szCs w:val="32"/>
          <w:lang w:val="ru-RU"/>
        </w:rPr>
        <w:t xml:space="preserve"> – відображає і захищає інтереси певних соціальних груп населення;</w:t>
      </w:r>
    </w:p>
    <w:p w:rsidR="00F87645" w:rsidRPr="00F87645" w:rsidRDefault="00F87645" w:rsidP="00012DAB">
      <w:pPr>
        <w:pStyle w:val="12"/>
        <w:tabs>
          <w:tab w:val="left" w:pos="993"/>
        </w:tabs>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 </w:t>
      </w:r>
      <w:r w:rsidRPr="006D3D90">
        <w:rPr>
          <w:rFonts w:ascii="Bookman Old Style" w:hAnsi="Bookman Old Style"/>
          <w:i/>
          <w:sz w:val="32"/>
          <w:szCs w:val="32"/>
          <w:lang w:val="ru-RU"/>
        </w:rPr>
        <w:t>амортизаційна</w:t>
      </w:r>
      <w:r w:rsidRPr="00F87645">
        <w:rPr>
          <w:rFonts w:ascii="Bookman Old Style" w:hAnsi="Bookman Old Style"/>
          <w:sz w:val="32"/>
          <w:szCs w:val="32"/>
          <w:lang w:val="ru-RU"/>
        </w:rPr>
        <w:t xml:space="preserve"> – послаблює соціальне напруження;</w:t>
      </w:r>
    </w:p>
    <w:p w:rsidR="00F87645" w:rsidRPr="00F87645" w:rsidRDefault="00F87645" w:rsidP="00012DAB">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 </w:t>
      </w:r>
      <w:r w:rsidRPr="006D3D90">
        <w:rPr>
          <w:rFonts w:ascii="Bookman Old Style" w:hAnsi="Bookman Old Style"/>
          <w:i/>
          <w:sz w:val="32"/>
          <w:szCs w:val="32"/>
          <w:lang w:val="ru-RU"/>
        </w:rPr>
        <w:t>пропагандистська</w:t>
      </w:r>
      <w:r w:rsidRPr="00F87645">
        <w:rPr>
          <w:rFonts w:ascii="Bookman Old Style" w:hAnsi="Bookman Old Style"/>
          <w:sz w:val="32"/>
          <w:szCs w:val="32"/>
          <w:lang w:val="ru-RU"/>
        </w:rPr>
        <w:t xml:space="preserve"> – формує відповідний імідж держави, класу, нації тощо.</w:t>
      </w:r>
    </w:p>
    <w:p w:rsidR="00F87645" w:rsidRPr="00F87645" w:rsidRDefault="00F87645" w:rsidP="00F87645">
      <w:pPr>
        <w:pStyle w:val="12"/>
        <w:spacing w:line="240" w:lineRule="auto"/>
        <w:ind w:firstLine="709"/>
        <w:rPr>
          <w:rFonts w:ascii="Bookman Old Style" w:hAnsi="Bookman Old Style"/>
          <w:b/>
          <w:sz w:val="32"/>
          <w:szCs w:val="32"/>
          <w:lang w:val="ru-RU"/>
        </w:rPr>
      </w:pPr>
      <w:r w:rsidRPr="00F87645">
        <w:rPr>
          <w:rFonts w:ascii="Bookman Old Style" w:hAnsi="Bookman Old Style"/>
          <w:b/>
          <w:sz w:val="32"/>
          <w:szCs w:val="32"/>
          <w:lang w:val="ru-RU"/>
        </w:rPr>
        <w:t>З багатьох ідеологій виділяють три основні, найбільш поширені:</w:t>
      </w:r>
    </w:p>
    <w:p w:rsidR="00F87645" w:rsidRPr="00F87645" w:rsidRDefault="00F87645" w:rsidP="00687CBD">
      <w:pPr>
        <w:pStyle w:val="12"/>
        <w:numPr>
          <w:ilvl w:val="0"/>
          <w:numId w:val="45"/>
        </w:numPr>
        <w:spacing w:line="240" w:lineRule="auto"/>
        <w:ind w:left="851" w:firstLine="0"/>
        <w:rPr>
          <w:rFonts w:ascii="Bookman Old Style" w:hAnsi="Bookman Old Style"/>
          <w:sz w:val="32"/>
          <w:szCs w:val="32"/>
          <w:lang w:val="ru-RU"/>
        </w:rPr>
      </w:pPr>
      <w:r w:rsidRPr="00F87645">
        <w:rPr>
          <w:rFonts w:ascii="Bookman Old Style" w:hAnsi="Bookman Old Style"/>
          <w:sz w:val="32"/>
          <w:szCs w:val="32"/>
          <w:lang w:val="ru-RU"/>
        </w:rPr>
        <w:t>лібералізм</w:t>
      </w:r>
    </w:p>
    <w:p w:rsidR="00F87645" w:rsidRPr="00F87645" w:rsidRDefault="00F87645" w:rsidP="00687CBD">
      <w:pPr>
        <w:pStyle w:val="12"/>
        <w:numPr>
          <w:ilvl w:val="0"/>
          <w:numId w:val="45"/>
        </w:numPr>
        <w:spacing w:line="240" w:lineRule="auto"/>
        <w:ind w:left="851" w:firstLine="0"/>
        <w:rPr>
          <w:rFonts w:ascii="Bookman Old Style" w:hAnsi="Bookman Old Style"/>
          <w:sz w:val="32"/>
          <w:szCs w:val="32"/>
          <w:lang w:val="ru-RU"/>
        </w:rPr>
      </w:pPr>
      <w:r w:rsidRPr="00F87645">
        <w:rPr>
          <w:rFonts w:ascii="Bookman Old Style" w:hAnsi="Bookman Old Style"/>
          <w:sz w:val="32"/>
          <w:szCs w:val="32"/>
          <w:lang w:val="ru-RU"/>
        </w:rPr>
        <w:t>соціалізм</w:t>
      </w:r>
    </w:p>
    <w:p w:rsidR="00F87645" w:rsidRPr="00F87645" w:rsidRDefault="00F87645" w:rsidP="00687CBD">
      <w:pPr>
        <w:pStyle w:val="12"/>
        <w:numPr>
          <w:ilvl w:val="0"/>
          <w:numId w:val="45"/>
        </w:numPr>
        <w:spacing w:line="240" w:lineRule="auto"/>
        <w:ind w:left="851" w:firstLine="0"/>
        <w:rPr>
          <w:rFonts w:ascii="Bookman Old Style" w:hAnsi="Bookman Old Style"/>
          <w:sz w:val="32"/>
          <w:szCs w:val="32"/>
          <w:lang w:val="ru-RU"/>
        </w:rPr>
      </w:pPr>
      <w:r w:rsidRPr="00F87645">
        <w:rPr>
          <w:rFonts w:ascii="Bookman Old Style" w:hAnsi="Bookman Old Style"/>
          <w:sz w:val="32"/>
          <w:szCs w:val="32"/>
          <w:lang w:val="ru-RU"/>
        </w:rPr>
        <w:t>консерватизм.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Кожну з цих ідеологій можна також певним чином розмежовувати, розглядати різні її форми. Ліберальну ідеологію поділяють на класичний і сучасний лібералізм. Існує багато форм соціалізму, з</w:t>
      </w:r>
      <w:r w:rsidR="005F2BF5">
        <w:rPr>
          <w:rFonts w:ascii="Bookman Old Style" w:hAnsi="Bookman Old Style"/>
          <w:sz w:val="32"/>
          <w:szCs w:val="32"/>
          <w:lang w:val="ru-RU"/>
        </w:rPr>
        <w:t>окрема, часто його неправильно у</w:t>
      </w:r>
      <w:r w:rsidRPr="00F87645">
        <w:rPr>
          <w:rFonts w:ascii="Bookman Old Style" w:hAnsi="Bookman Old Style"/>
          <w:sz w:val="32"/>
          <w:szCs w:val="32"/>
          <w:lang w:val="ru-RU"/>
        </w:rPr>
        <w:t>тотожнюють з марксизмом, соціал-демократією. Консерватизм можна розглядати також за різними модифікаціями – французької, американської тощо.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Політичні ідеології виконують такі важливі соціальні функції, як пізнавальну, мобілізаційну, нормативно-регулювальну, контрольну, функцію політичної соціалізації.</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Основу свідомості складають знання, які засвоїла особа. Разом з тим свідомість – це не тільки знання, а й відповідне ставлення до них і, що дуже важливо, активне їх використання на практиці у процесі самореалізації, соціальних перетворень. Це потрібно враховувати і при визначенні та дослідженні феномена політичної свідомості. Оскільки політична свідомість з певними інтересами людей, кожна група людей, клас формують свій тип ідеології, обумовлений їх місцем у системі суспільного виробництва, закріпленого відносинами власності. Наявність і взаємодія різних типв політичної свідомості набирає форм ідеологічного протиборства. Їх розглядають не тільки у політичній психології, а й </w:t>
      </w:r>
      <w:r w:rsidR="005F2BF5">
        <w:rPr>
          <w:rFonts w:ascii="Bookman Old Style" w:hAnsi="Bookman Old Style"/>
          <w:sz w:val="32"/>
          <w:szCs w:val="32"/>
          <w:lang w:val="ru-RU"/>
        </w:rPr>
        <w:t>у</w:t>
      </w:r>
      <w:r w:rsidRPr="00F87645">
        <w:rPr>
          <w:rFonts w:ascii="Bookman Old Style" w:hAnsi="Bookman Old Style"/>
          <w:sz w:val="32"/>
          <w:szCs w:val="32"/>
          <w:lang w:val="ru-RU"/>
        </w:rPr>
        <w:t xml:space="preserve"> таких науках, як філософія політики, конфліктологія, соціальна психологія, політологія тощо.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b/>
          <w:sz w:val="32"/>
          <w:szCs w:val="32"/>
          <w:lang w:val="ru-RU"/>
        </w:rPr>
        <w:t>Політична свідомість має два рівні</w:t>
      </w:r>
      <w:r w:rsidRPr="00F87645">
        <w:rPr>
          <w:rFonts w:ascii="Bookman Old Style" w:hAnsi="Bookman Old Style"/>
          <w:sz w:val="32"/>
          <w:szCs w:val="32"/>
          <w:lang w:val="ru-RU"/>
        </w:rPr>
        <w:t>, які тісно переплітаються і взаємодіють:</w:t>
      </w:r>
    </w:p>
    <w:p w:rsidR="00F87645" w:rsidRPr="005F2BF5" w:rsidRDefault="00F87645" w:rsidP="00012DAB">
      <w:pPr>
        <w:pStyle w:val="12"/>
        <w:numPr>
          <w:ilvl w:val="2"/>
          <w:numId w:val="46"/>
        </w:numPr>
        <w:tabs>
          <w:tab w:val="left" w:pos="1134"/>
        </w:tabs>
        <w:spacing w:line="240" w:lineRule="auto"/>
        <w:ind w:left="142" w:firstLine="567"/>
        <w:rPr>
          <w:rFonts w:ascii="Bookman Old Style" w:hAnsi="Bookman Old Style"/>
          <w:i/>
          <w:sz w:val="32"/>
          <w:szCs w:val="32"/>
          <w:lang w:val="ru-RU"/>
        </w:rPr>
      </w:pPr>
      <w:r w:rsidRPr="005F2BF5">
        <w:rPr>
          <w:rFonts w:ascii="Bookman Old Style" w:hAnsi="Bookman Old Style"/>
          <w:i/>
          <w:sz w:val="32"/>
          <w:szCs w:val="32"/>
          <w:lang w:val="ru-RU"/>
        </w:rPr>
        <w:t>буденний (емпіричний)</w:t>
      </w:r>
    </w:p>
    <w:p w:rsidR="00F87645" w:rsidRPr="00F87645" w:rsidRDefault="00F87645" w:rsidP="00012DAB">
      <w:pPr>
        <w:pStyle w:val="12"/>
        <w:numPr>
          <w:ilvl w:val="2"/>
          <w:numId w:val="46"/>
        </w:numPr>
        <w:tabs>
          <w:tab w:val="left" w:pos="1134"/>
        </w:tabs>
        <w:spacing w:line="240" w:lineRule="auto"/>
        <w:ind w:left="142" w:firstLine="567"/>
        <w:rPr>
          <w:rFonts w:ascii="Bookman Old Style" w:hAnsi="Bookman Old Style"/>
          <w:sz w:val="32"/>
          <w:szCs w:val="32"/>
          <w:lang w:val="ru-RU"/>
        </w:rPr>
      </w:pPr>
      <w:r w:rsidRPr="005F2BF5">
        <w:rPr>
          <w:rFonts w:ascii="Bookman Old Style" w:hAnsi="Bookman Old Style"/>
          <w:i/>
          <w:sz w:val="32"/>
          <w:szCs w:val="32"/>
          <w:lang w:val="ru-RU"/>
        </w:rPr>
        <w:t>теоретичний (науковий</w:t>
      </w:r>
      <w:r w:rsidRPr="00F87645">
        <w:rPr>
          <w:rFonts w:ascii="Bookman Old Style" w:hAnsi="Bookman Old Style"/>
          <w:sz w:val="32"/>
          <w:szCs w:val="32"/>
          <w:lang w:val="ru-RU"/>
        </w:rPr>
        <w:t>).</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Буденний рівень</w:t>
      </w:r>
      <w:r w:rsidRPr="00F87645">
        <w:rPr>
          <w:rFonts w:ascii="Bookman Old Style" w:hAnsi="Bookman Old Style"/>
          <w:sz w:val="32"/>
          <w:szCs w:val="32"/>
          <w:lang w:val="ru-RU"/>
        </w:rPr>
        <w:t xml:space="preserve"> є результатом стихійного процесу духовного засвоєння дійсності, а </w:t>
      </w:r>
      <w:r w:rsidRPr="00F87645">
        <w:rPr>
          <w:rFonts w:ascii="Bookman Old Style" w:hAnsi="Bookman Old Style"/>
          <w:i/>
          <w:sz w:val="32"/>
          <w:szCs w:val="32"/>
          <w:lang w:val="ru-RU"/>
        </w:rPr>
        <w:t>теоретичний</w:t>
      </w:r>
      <w:r w:rsidRPr="00F87645">
        <w:rPr>
          <w:rFonts w:ascii="Bookman Old Style" w:hAnsi="Bookman Old Style"/>
          <w:sz w:val="32"/>
          <w:szCs w:val="32"/>
          <w:lang w:val="ru-RU"/>
        </w:rPr>
        <w:t xml:space="preserve"> передбачає більш-менш організовану </w:t>
      </w:r>
      <w:r w:rsidRPr="00F87645">
        <w:rPr>
          <w:rFonts w:ascii="Bookman Old Style" w:hAnsi="Bookman Old Style"/>
          <w:sz w:val="32"/>
          <w:szCs w:val="32"/>
          <w:lang w:val="ru-RU"/>
        </w:rPr>
        <w:lastRenderedPageBreak/>
        <w:t xml:space="preserve">духовну діяльність. До такої діяльності потрібно бути не тільки схильним, а й певною мірою підготовленим. Тут уже мова йде про відповідні політичні технології, або інженерії. На </w:t>
      </w:r>
      <w:r w:rsidRPr="005F2BF5">
        <w:rPr>
          <w:rFonts w:ascii="Bookman Old Style" w:hAnsi="Bookman Old Style"/>
          <w:i/>
          <w:sz w:val="32"/>
          <w:szCs w:val="32"/>
          <w:lang w:val="ru-RU"/>
        </w:rPr>
        <w:t>буденному (емпіричному) рівні</w:t>
      </w:r>
      <w:r w:rsidRPr="00F87645">
        <w:rPr>
          <w:rFonts w:ascii="Bookman Old Style" w:hAnsi="Bookman Old Style"/>
          <w:sz w:val="32"/>
          <w:szCs w:val="32"/>
          <w:lang w:val="ru-RU"/>
        </w:rPr>
        <w:t xml:space="preserve"> політична свідомість виникає </w:t>
      </w:r>
      <w:r w:rsidR="005F2BF5">
        <w:rPr>
          <w:rFonts w:ascii="Bookman Old Style" w:hAnsi="Bookman Old Style"/>
          <w:sz w:val="32"/>
          <w:szCs w:val="32"/>
          <w:lang w:val="ru-RU"/>
        </w:rPr>
        <w:t>у</w:t>
      </w:r>
      <w:r w:rsidRPr="00F87645">
        <w:rPr>
          <w:rFonts w:ascii="Bookman Old Style" w:hAnsi="Bookman Old Style"/>
          <w:sz w:val="32"/>
          <w:szCs w:val="32"/>
          <w:lang w:val="ru-RU"/>
        </w:rPr>
        <w:t xml:space="preserve"> формі певних відчуттів, уявлень, переживань, ілюзій тощо. Усвідомлення політики на </w:t>
      </w:r>
      <w:r w:rsidRPr="005F2BF5">
        <w:rPr>
          <w:rFonts w:ascii="Bookman Old Style" w:hAnsi="Bookman Old Style"/>
          <w:i/>
          <w:sz w:val="32"/>
          <w:szCs w:val="32"/>
          <w:lang w:val="ru-RU"/>
        </w:rPr>
        <w:t xml:space="preserve">теоретичному (науковому) рівні </w:t>
      </w:r>
      <w:r w:rsidRPr="00F87645">
        <w:rPr>
          <w:rFonts w:ascii="Bookman Old Style" w:hAnsi="Bookman Old Style"/>
          <w:sz w:val="32"/>
          <w:szCs w:val="32"/>
          <w:lang w:val="ru-RU"/>
        </w:rPr>
        <w:t>передбачає глибоке пізнання сутності політичних явищ, свідоме їх використання у вирішенні конкретних політичних завдань, коригування політичних рішень і дій.</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Як своєрідне відображення дійсності політична свідомість має певну самостійність, оскільки знання людини про ті чи інші процеси і явища не є простим їх відображенням, а результатом творчого осмислення, обробки, усвідомлення. Товариства, як і рухи, партії, об'єднання, групи, окремих громадян, не можна уявити без ідеології, тобто системи певних ідей, які їх об'єднують або роз'єднують. Політичні ідеології є різновидом ідеологій, сукупністю певних ідей, норм, цінностей, символів, традицій, які об'єднують людей, спонукають їх до спільних політичних дій, боротьби.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За всіх розбіжностей високих ідей, різні ідеології об'єктивно змушені співіснувати у суспільстві навіть в умовах політичної боротьби. У демократичних суспільствах гостро стоїть питання не тільки співіснування, а й встановлення діалогу між політичними опонентами. Кожна ідеологія, хоча і декларує певні позитивні ідеї, мету, все-таки досить обмежена; ідеологіям притаманні такі недоліки, як примітивізм, тенденційність, догматизм, надмірна системність. Серед політологів, окремих політиків спостерігається певна упередженість щодо поняття «державна ідеологія». Існує погляд, нібито такої </w:t>
      </w:r>
      <w:r w:rsidRPr="00F87645">
        <w:rPr>
          <w:rFonts w:ascii="Bookman Old Style" w:hAnsi="Bookman Old Style"/>
          <w:sz w:val="32"/>
          <w:szCs w:val="32"/>
          <w:lang w:val="ru-RU"/>
        </w:rPr>
        <w:lastRenderedPageBreak/>
        <w:t>ідеології не існує. Разом з тим вона існує як своєрідна рамкова ідеологія державного будівництва.</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Ідеології достатньо живучі, здатні оновлюватися, мімікрувати, пристосовуватися до конкретних суспільно-політичних умов. Яскравим свідченням цього є комуністична, соціалістична ідеології. Свого часу М. Бердяєв зазначав, що соціалізм не висунув нічого особистого і не запропонував жодних цінностей, крім цінностей матеріального забезпечення, задоволення потреб.</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Потреба влади є причиною політичної поведінки, а отже, політична свідомість і політична поведінка взаємопов'язані, взаємозалежні, про що йтиметься далі. Щоб стати фактором, який спричиняє дію, потреба має трансформуватися </w:t>
      </w:r>
      <w:r w:rsidR="005F2BF5">
        <w:rPr>
          <w:rFonts w:ascii="Bookman Old Style" w:hAnsi="Bookman Old Style"/>
          <w:sz w:val="32"/>
          <w:szCs w:val="32"/>
          <w:lang w:val="ru-RU"/>
        </w:rPr>
        <w:t>у</w:t>
      </w:r>
      <w:r w:rsidRPr="00F87645">
        <w:rPr>
          <w:rFonts w:ascii="Bookman Old Style" w:hAnsi="Bookman Old Style"/>
          <w:sz w:val="32"/>
          <w:szCs w:val="32"/>
          <w:lang w:val="ru-RU"/>
        </w:rPr>
        <w:t xml:space="preserve"> ціль (цілі). Формою її вираження є політична ідея. Система поглядів і ідей, в яких усвідомлюються і оцінюються відносини людей до дійсності і один до одного, а також мета (</w:t>
      </w:r>
      <w:r w:rsidR="005F2BF5">
        <w:rPr>
          <w:rFonts w:ascii="Bookman Old Style" w:hAnsi="Bookman Old Style"/>
          <w:sz w:val="32"/>
          <w:szCs w:val="32"/>
          <w:lang w:val="ru-RU"/>
        </w:rPr>
        <w:t>програма) соціальної діяльності</w:t>
      </w:r>
      <w:r w:rsidRPr="00F87645">
        <w:rPr>
          <w:rFonts w:ascii="Bookman Old Style" w:hAnsi="Bookman Old Style"/>
          <w:sz w:val="32"/>
          <w:szCs w:val="32"/>
          <w:lang w:val="ru-RU"/>
        </w:rPr>
        <w:t xml:space="preserve"> становить ідеологію. Ще точніше: у сучасній політології ідеологію трактують як систему цінностей людей, які включені </w:t>
      </w:r>
      <w:r w:rsidR="005F2BF5">
        <w:rPr>
          <w:rFonts w:ascii="Bookman Old Style" w:hAnsi="Bookman Old Style"/>
          <w:sz w:val="32"/>
          <w:szCs w:val="32"/>
          <w:lang w:val="ru-RU"/>
        </w:rPr>
        <w:t>у</w:t>
      </w:r>
      <w:r w:rsidRPr="00F87645">
        <w:rPr>
          <w:rFonts w:ascii="Bookman Old Style" w:hAnsi="Bookman Old Style"/>
          <w:sz w:val="32"/>
          <w:szCs w:val="32"/>
          <w:lang w:val="ru-RU"/>
        </w:rPr>
        <w:t xml:space="preserve"> політичну діяльність.</w:t>
      </w:r>
    </w:p>
    <w:p w:rsidR="00D50ECD" w:rsidRPr="00F87645" w:rsidRDefault="00D50ECD" w:rsidP="00F733AC">
      <w:pPr>
        <w:keepNext/>
        <w:widowControl w:val="0"/>
        <w:spacing w:before="120" w:after="120"/>
        <w:jc w:val="center"/>
        <w:rPr>
          <w:rFonts w:ascii="Bookman Old Style" w:hAnsi="Bookman Old Style"/>
          <w:b/>
          <w:sz w:val="32"/>
          <w:szCs w:val="32"/>
        </w:rPr>
      </w:pPr>
      <w:r w:rsidRPr="00F87645">
        <w:rPr>
          <w:rFonts w:ascii="Bookman Old Style" w:hAnsi="Bookman Old Style"/>
          <w:b/>
          <w:sz w:val="32"/>
          <w:szCs w:val="32"/>
        </w:rPr>
        <w:t xml:space="preserve">4.2. </w:t>
      </w:r>
      <w:r w:rsidR="00F87645" w:rsidRPr="00F87645">
        <w:rPr>
          <w:rFonts w:ascii="Bookman Old Style" w:hAnsi="Bookman Old Style"/>
          <w:b/>
          <w:sz w:val="32"/>
          <w:szCs w:val="32"/>
        </w:rPr>
        <w:t>Психологія політичного мислення</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Мислення взагалі – це вища абстрактна форма пізнання об'єктивної реальності.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Політичне мислення пов'язане перш за все, з пізнанням реалій, які разом складають політичне життя в усій його різноманітності. Інакше кажучи, політичне мислення – це опосередковане і узагальнене відображення людиною (політиком) політичних явищ і процесів об'єктивної дійсності </w:t>
      </w:r>
      <w:r w:rsidR="005F2BF5">
        <w:rPr>
          <w:rFonts w:ascii="Bookman Old Style" w:hAnsi="Bookman Old Style"/>
          <w:sz w:val="32"/>
          <w:szCs w:val="32"/>
          <w:lang w:val="ru-RU"/>
        </w:rPr>
        <w:t>у</w:t>
      </w:r>
      <w:r w:rsidRPr="00F87645">
        <w:rPr>
          <w:rFonts w:ascii="Bookman Old Style" w:hAnsi="Bookman Old Style"/>
          <w:sz w:val="32"/>
          <w:szCs w:val="32"/>
          <w:lang w:val="ru-RU"/>
        </w:rPr>
        <w:t xml:space="preserve"> їх історичних, часових зв'язках і відносинах. Як і будь-яке інше, політичне мислення найчастіше пов'язане з мовою – основним знаряддям формування і способом </w:t>
      </w:r>
      <w:r w:rsidRPr="00F87645">
        <w:rPr>
          <w:rFonts w:ascii="Bookman Old Style" w:hAnsi="Bookman Old Style"/>
          <w:sz w:val="32"/>
          <w:szCs w:val="32"/>
          <w:lang w:val="ru-RU"/>
        </w:rPr>
        <w:lastRenderedPageBreak/>
        <w:t>існування думки (думок). Мислення, розумова діяльність людини також органічно і нерозривно пов'язані з реальною соціальною практикою, яка є джерелом розумової діяльності.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Політичне мислення робить можлив</w:t>
      </w:r>
      <w:r w:rsidR="005F2BF5">
        <w:rPr>
          <w:rFonts w:ascii="Bookman Old Style" w:hAnsi="Bookman Old Style"/>
          <w:sz w:val="32"/>
          <w:szCs w:val="32"/>
          <w:lang w:val="ru-RU"/>
        </w:rPr>
        <w:t>им</w:t>
      </w:r>
      <w:r w:rsidRPr="00F87645">
        <w:rPr>
          <w:rFonts w:ascii="Bookman Old Style" w:hAnsi="Bookman Old Style"/>
          <w:sz w:val="32"/>
          <w:szCs w:val="32"/>
          <w:lang w:val="ru-RU"/>
        </w:rPr>
        <w:t xml:space="preserve"> наукове пізнання всього, що зумовлює політику, її існування, пізнання суті і особливостей політичних явищ і процесів. Воно дає можливість не тільки пізнавати, а й передбачати, прогнозувати розвиток політичних подій, сприяє формуванню особистості, її звичок, здібностей, політичної культури. Політичне мислення політика розвивається і формується під час безпосередньої активної пізнавальної діяльності, під впливом і на основі всього досягнутого людством у процесі його історичного розвитку.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У психології, політичній психології активно дискутуються питання щодо типу політичного мислення як певного способу використання індивідом інформації для отримання певних результатів. Дехто з учених підтримує погляд американського вченого Ш. Розенберга, що робить акцент на існуванні трьох типів політичного мислення: </w:t>
      </w:r>
      <w:r w:rsidRPr="005F2BF5">
        <w:rPr>
          <w:rFonts w:ascii="Bookman Old Style" w:hAnsi="Bookman Old Style"/>
          <w:i/>
          <w:sz w:val="32"/>
          <w:szCs w:val="32"/>
          <w:lang w:val="ru-RU"/>
        </w:rPr>
        <w:t>ситуаційного, лінійного і систематизованого.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Послідовно-ситуаційне мислення</w:t>
      </w:r>
      <w:r w:rsidRPr="00F87645">
        <w:rPr>
          <w:rFonts w:ascii="Bookman Old Style" w:hAnsi="Bookman Old Style"/>
          <w:sz w:val="32"/>
          <w:szCs w:val="32"/>
          <w:lang w:val="ru-RU"/>
        </w:rPr>
        <w:t xml:space="preserve"> акцентує увагу на тому, що політична реальність – це нібито певна послідовність і узгодженість подій, явищ, ситуацій. Людям (політикам) з таким типом мислення важко абстрагуватися, узагальнювати, знаходити певні аналогії.</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Лінійне політичне мислення</w:t>
      </w:r>
      <w:r w:rsidRPr="00F87645">
        <w:rPr>
          <w:rFonts w:ascii="Bookman Old Style" w:hAnsi="Bookman Old Style"/>
          <w:sz w:val="32"/>
          <w:szCs w:val="32"/>
          <w:lang w:val="ru-RU"/>
        </w:rPr>
        <w:t xml:space="preserve"> властиве тим, хто пов'язує певну політич</w:t>
      </w:r>
      <w:r w:rsidR="005F2BF5">
        <w:rPr>
          <w:rFonts w:ascii="Bookman Old Style" w:hAnsi="Bookman Old Style"/>
          <w:sz w:val="32"/>
          <w:szCs w:val="32"/>
          <w:lang w:val="ru-RU"/>
        </w:rPr>
        <w:t>ну подію з якою</w:t>
      </w:r>
      <w:r w:rsidRPr="00F87645">
        <w:rPr>
          <w:rFonts w:ascii="Bookman Old Style" w:hAnsi="Bookman Old Style"/>
          <w:sz w:val="32"/>
          <w:szCs w:val="32"/>
          <w:lang w:val="ru-RU"/>
        </w:rPr>
        <w:t>сь основою, а задачу вважає похідною від першої. Таке мислення є досить аналітичним.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Систематизоване політичне мислення</w:t>
      </w:r>
      <w:r w:rsidRPr="00F87645">
        <w:rPr>
          <w:rFonts w:ascii="Bookman Old Style" w:hAnsi="Bookman Old Style"/>
          <w:sz w:val="32"/>
          <w:szCs w:val="32"/>
          <w:lang w:val="ru-RU"/>
        </w:rPr>
        <w:t xml:space="preserve"> властиве тим, хто вважає, що політика будується на системі </w:t>
      </w:r>
      <w:r w:rsidRPr="00F87645">
        <w:rPr>
          <w:rFonts w:ascii="Bookman Old Style" w:hAnsi="Bookman Old Style"/>
          <w:sz w:val="32"/>
          <w:szCs w:val="32"/>
          <w:lang w:val="ru-RU"/>
        </w:rPr>
        <w:lastRenderedPageBreak/>
        <w:t>певних взаємин, явищ, процесів, подій.</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Політичному мисленню властиві практично такі ж розумові дії і операції, як і будь-якому іншому, зокрема аналіз, синтез, порівняння, узагальнення, абстрагування, класифікація, систематизація. Те саме стосується і форм мислення, оскільки результати процесу мислення (думки), як відомо, існують у формі суджень, міркувань, умовиводів і понять.</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Окремо слід згадати індивідуальні особливості політичного мислення. Вони обумовлені характером життя людини-політика, особливостями діяльності, типом нервової діяльності, співвідношенням першої та другої сигнальних систем.</w:t>
      </w:r>
    </w:p>
    <w:p w:rsidR="00F87645" w:rsidRPr="000C7C80" w:rsidRDefault="00F87645" w:rsidP="00F87645">
      <w:pPr>
        <w:pStyle w:val="12"/>
        <w:spacing w:line="240" w:lineRule="auto"/>
        <w:ind w:firstLine="709"/>
        <w:rPr>
          <w:rFonts w:ascii="Bookman Old Style" w:hAnsi="Bookman Old Style"/>
          <w:b/>
          <w:sz w:val="32"/>
          <w:szCs w:val="32"/>
          <w:lang w:val="ru-RU"/>
        </w:rPr>
      </w:pPr>
      <w:r w:rsidRPr="00F87645">
        <w:rPr>
          <w:rFonts w:ascii="Bookman Old Style" w:hAnsi="Bookman Old Style"/>
          <w:sz w:val="32"/>
          <w:szCs w:val="32"/>
          <w:lang w:val="ru-RU"/>
        </w:rPr>
        <w:t xml:space="preserve">Коротко охарактеризуємо </w:t>
      </w:r>
      <w:r w:rsidRPr="000C7C80">
        <w:rPr>
          <w:rFonts w:ascii="Bookman Old Style" w:hAnsi="Bookman Old Style"/>
          <w:b/>
          <w:sz w:val="32"/>
          <w:szCs w:val="32"/>
          <w:lang w:val="ru-RU"/>
        </w:rPr>
        <w:t>основні індивідуальні особливості мислення.</w:t>
      </w:r>
    </w:p>
    <w:p w:rsidR="00F87645" w:rsidRPr="00F87645" w:rsidRDefault="00F87645" w:rsidP="00F87645">
      <w:pPr>
        <w:pStyle w:val="12"/>
        <w:spacing w:line="240" w:lineRule="auto"/>
        <w:ind w:firstLine="709"/>
        <w:rPr>
          <w:rFonts w:ascii="Bookman Old Style" w:hAnsi="Bookman Old Style"/>
          <w:sz w:val="32"/>
          <w:szCs w:val="32"/>
          <w:lang w:val="ru-RU"/>
        </w:rPr>
      </w:pPr>
      <w:r w:rsidRPr="000C7C80">
        <w:rPr>
          <w:rFonts w:ascii="Bookman Old Style" w:hAnsi="Bookman Old Style"/>
          <w:b/>
          <w:i/>
          <w:sz w:val="32"/>
          <w:szCs w:val="32"/>
          <w:lang w:val="ru-RU"/>
        </w:rPr>
        <w:t>Самостійність мислення</w:t>
      </w:r>
      <w:r w:rsidRPr="00F87645">
        <w:rPr>
          <w:rFonts w:ascii="Bookman Old Style" w:hAnsi="Bookman Old Style"/>
          <w:sz w:val="32"/>
          <w:szCs w:val="32"/>
          <w:lang w:val="ru-RU"/>
        </w:rPr>
        <w:t>. Вона притаманна людям (у тому числі тим, хто займається політикою), які здатні самостійно ставити перед собою і вирішувати певні завдання без допомоги ззовні, інших людей. Такі люди досить активно і ефективно враховують і використовують крім власного досвід інших людей, творчо його обробляють, критично підходять до аналізу теорії і практики суспільного життя.</w:t>
      </w:r>
    </w:p>
    <w:p w:rsidR="00F87645" w:rsidRPr="00F87645" w:rsidRDefault="00F87645" w:rsidP="00F87645">
      <w:pPr>
        <w:pStyle w:val="12"/>
        <w:spacing w:line="240" w:lineRule="auto"/>
        <w:ind w:firstLine="709"/>
        <w:rPr>
          <w:rFonts w:ascii="Bookman Old Style" w:hAnsi="Bookman Old Style"/>
          <w:sz w:val="32"/>
          <w:szCs w:val="32"/>
          <w:lang w:val="ru-RU"/>
        </w:rPr>
      </w:pPr>
      <w:r w:rsidRPr="000C7C80">
        <w:rPr>
          <w:rFonts w:ascii="Bookman Old Style" w:hAnsi="Bookman Old Style"/>
          <w:b/>
          <w:i/>
          <w:sz w:val="32"/>
          <w:szCs w:val="32"/>
          <w:lang w:val="ru-RU"/>
        </w:rPr>
        <w:t>Критичність мислення.</w:t>
      </w:r>
      <w:r w:rsidRPr="00F87645">
        <w:rPr>
          <w:rFonts w:ascii="Bookman Old Style" w:hAnsi="Bookman Old Style"/>
          <w:sz w:val="32"/>
          <w:szCs w:val="32"/>
          <w:lang w:val="ru-RU"/>
        </w:rPr>
        <w:t xml:space="preserve"> Люди з такою особливістю мислення не просто критично оцінюють все, що знають, бачать, уміють і роблять, вони не піддаються сліпому впливу думок, поглядів, спонукань інших людей. Як правило, такі люди (політики) добре володіють мистецтвом визначення відмінності між «за» і «протии», прийняття зважених рішень. І перша, і друга особливість мислення, як правило, формується з набуттям людиною не тільки знань, а й відповідного життєвого досвіду.</w:t>
      </w:r>
    </w:p>
    <w:p w:rsidR="00F87645" w:rsidRPr="00F87645" w:rsidRDefault="00F87645" w:rsidP="00F87645">
      <w:pPr>
        <w:pStyle w:val="12"/>
        <w:spacing w:line="240" w:lineRule="auto"/>
        <w:ind w:firstLine="709"/>
        <w:rPr>
          <w:rFonts w:ascii="Bookman Old Style" w:hAnsi="Bookman Old Style"/>
          <w:sz w:val="32"/>
          <w:szCs w:val="32"/>
          <w:lang w:val="ru-RU"/>
        </w:rPr>
      </w:pPr>
      <w:r w:rsidRPr="000C7C80">
        <w:rPr>
          <w:rFonts w:ascii="Bookman Old Style" w:hAnsi="Bookman Old Style"/>
          <w:b/>
          <w:i/>
          <w:sz w:val="32"/>
          <w:szCs w:val="32"/>
          <w:lang w:val="ru-RU"/>
        </w:rPr>
        <w:t>Глибина мислення.</w:t>
      </w:r>
      <w:r w:rsidRPr="00F87645">
        <w:rPr>
          <w:rFonts w:ascii="Bookman Old Style" w:hAnsi="Bookman Old Style"/>
          <w:sz w:val="32"/>
          <w:szCs w:val="32"/>
          <w:lang w:val="ru-RU"/>
        </w:rPr>
        <w:t xml:space="preserve"> Ця особливість мислення </w:t>
      </w:r>
      <w:r w:rsidRPr="00F87645">
        <w:rPr>
          <w:rFonts w:ascii="Bookman Old Style" w:hAnsi="Bookman Old Style"/>
          <w:sz w:val="32"/>
          <w:szCs w:val="32"/>
          <w:lang w:val="ru-RU"/>
        </w:rPr>
        <w:lastRenderedPageBreak/>
        <w:t>властива людям (політикам), які вміють глибоко проникати у сутнісні особливості тих або інших сентенцій, явищ, подій; відокремлювати головне від другорядного, стороннього; визначати причинно-наслідкові зв'язки і особливості розвитку суспільних явищ тощо.</w:t>
      </w:r>
    </w:p>
    <w:p w:rsidR="00F87645" w:rsidRPr="00F87645" w:rsidRDefault="00F87645" w:rsidP="00F87645">
      <w:pPr>
        <w:pStyle w:val="12"/>
        <w:spacing w:line="240" w:lineRule="auto"/>
        <w:ind w:firstLine="709"/>
        <w:rPr>
          <w:rFonts w:ascii="Bookman Old Style" w:hAnsi="Bookman Old Style"/>
          <w:sz w:val="32"/>
          <w:szCs w:val="32"/>
          <w:lang w:val="ru-RU"/>
        </w:rPr>
      </w:pPr>
      <w:r w:rsidRPr="000C7C80">
        <w:rPr>
          <w:rFonts w:ascii="Bookman Old Style" w:hAnsi="Bookman Old Style"/>
          <w:b/>
          <w:i/>
          <w:sz w:val="32"/>
          <w:szCs w:val="32"/>
          <w:lang w:val="ru-RU"/>
        </w:rPr>
        <w:t>Гнучкість мислення.</w:t>
      </w:r>
      <w:r w:rsidRPr="00F87645">
        <w:rPr>
          <w:rFonts w:ascii="Bookman Old Style" w:hAnsi="Bookman Old Style"/>
          <w:sz w:val="32"/>
          <w:szCs w:val="32"/>
          <w:lang w:val="ru-RU"/>
        </w:rPr>
        <w:t xml:space="preserve"> Така особливість мислення недостатньо поширена. Вона властив</w:t>
      </w:r>
      <w:r w:rsidR="005543DB">
        <w:rPr>
          <w:rFonts w:ascii="Bookman Old Style" w:hAnsi="Bookman Old Style"/>
          <w:sz w:val="32"/>
          <w:szCs w:val="32"/>
          <w:lang w:val="ru-RU"/>
        </w:rPr>
        <w:t>а</w:t>
      </w:r>
      <w:r w:rsidRPr="00F87645">
        <w:rPr>
          <w:rFonts w:ascii="Bookman Old Style" w:hAnsi="Bookman Old Style"/>
          <w:sz w:val="32"/>
          <w:szCs w:val="32"/>
          <w:lang w:val="ru-RU"/>
        </w:rPr>
        <w:t xml:space="preserve"> тим, хто вміє швидко змінювати думки, звільняючись від того, що вже закріпилося </w:t>
      </w:r>
      <w:r w:rsidR="005543DB">
        <w:rPr>
          <w:rFonts w:ascii="Bookman Old Style" w:hAnsi="Bookman Old Style"/>
          <w:sz w:val="32"/>
          <w:szCs w:val="32"/>
          <w:lang w:val="ru-RU"/>
        </w:rPr>
        <w:t>у</w:t>
      </w:r>
      <w:r w:rsidRPr="00F87645">
        <w:rPr>
          <w:rFonts w:ascii="Bookman Old Style" w:hAnsi="Bookman Old Style"/>
          <w:sz w:val="32"/>
          <w:szCs w:val="32"/>
          <w:lang w:val="ru-RU"/>
        </w:rPr>
        <w:t xml:space="preserve"> них самих, </w:t>
      </w:r>
      <w:r w:rsidR="005543DB">
        <w:rPr>
          <w:rFonts w:ascii="Bookman Old Style" w:hAnsi="Bookman Old Style"/>
          <w:sz w:val="32"/>
          <w:szCs w:val="32"/>
          <w:lang w:val="ru-RU"/>
        </w:rPr>
        <w:t>у</w:t>
      </w:r>
      <w:r w:rsidRPr="00F87645">
        <w:rPr>
          <w:rFonts w:ascii="Bookman Old Style" w:hAnsi="Bookman Old Style"/>
          <w:sz w:val="32"/>
          <w:szCs w:val="32"/>
          <w:lang w:val="ru-RU"/>
        </w:rPr>
        <w:t xml:space="preserve"> їх свідомості </w:t>
      </w:r>
      <w:r w:rsidR="005543DB">
        <w:rPr>
          <w:rFonts w:ascii="Bookman Old Style" w:hAnsi="Bookman Old Style"/>
          <w:sz w:val="32"/>
          <w:szCs w:val="32"/>
          <w:lang w:val="ru-RU"/>
        </w:rPr>
        <w:t>у</w:t>
      </w:r>
      <w:r w:rsidRPr="00F87645">
        <w:rPr>
          <w:rFonts w:ascii="Bookman Old Style" w:hAnsi="Bookman Old Style"/>
          <w:sz w:val="32"/>
          <w:szCs w:val="32"/>
          <w:lang w:val="ru-RU"/>
        </w:rPr>
        <w:t xml:space="preserve"> результаті життєвої практики. Такі політики, зокрема, швидко опановують різноманітні і особливо прогресивні політичні технології і </w:t>
      </w:r>
      <w:r w:rsidR="005543DB">
        <w:rPr>
          <w:rFonts w:ascii="Bookman Old Style" w:hAnsi="Bookman Old Style"/>
          <w:sz w:val="32"/>
          <w:szCs w:val="32"/>
          <w:lang w:val="ru-RU"/>
        </w:rPr>
        <w:t>досконало</w:t>
      </w:r>
      <w:r w:rsidRPr="00F87645">
        <w:rPr>
          <w:rFonts w:ascii="Bookman Old Style" w:hAnsi="Bookman Old Style"/>
          <w:sz w:val="32"/>
          <w:szCs w:val="32"/>
          <w:lang w:val="ru-RU"/>
        </w:rPr>
        <w:t xml:space="preserve"> ними володіють. Уміння вибирати часто нетрадиційні, нестандартні прийоми і засоби вирішення конкретних проблем допомагають таким політикам успішно адаптуватися до конкретної ситуації, діяти раціонально і ефективно.</w:t>
      </w:r>
    </w:p>
    <w:p w:rsidR="00F87645" w:rsidRPr="00F87645" w:rsidRDefault="00F87645" w:rsidP="00F87645">
      <w:pPr>
        <w:pStyle w:val="12"/>
        <w:spacing w:line="240" w:lineRule="auto"/>
        <w:ind w:firstLine="709"/>
        <w:rPr>
          <w:rFonts w:ascii="Bookman Old Style" w:hAnsi="Bookman Old Style"/>
          <w:sz w:val="32"/>
          <w:szCs w:val="32"/>
          <w:lang w:val="ru-RU"/>
        </w:rPr>
      </w:pPr>
      <w:r w:rsidRPr="000C7C80">
        <w:rPr>
          <w:rFonts w:ascii="Bookman Old Style" w:hAnsi="Bookman Old Style"/>
          <w:b/>
          <w:i/>
          <w:sz w:val="32"/>
          <w:szCs w:val="32"/>
          <w:lang w:val="ru-RU"/>
        </w:rPr>
        <w:t>Широта мислення.</w:t>
      </w:r>
      <w:r w:rsidRPr="00F87645">
        <w:rPr>
          <w:rFonts w:ascii="Bookman Old Style" w:hAnsi="Bookman Old Style"/>
          <w:sz w:val="32"/>
          <w:szCs w:val="32"/>
          <w:lang w:val="ru-RU"/>
        </w:rPr>
        <w:t xml:space="preserve"> Якщо людина (політик) здатн</w:t>
      </w:r>
      <w:r w:rsidR="005543DB">
        <w:rPr>
          <w:rFonts w:ascii="Bookman Old Style" w:hAnsi="Bookman Old Style"/>
          <w:sz w:val="32"/>
          <w:szCs w:val="32"/>
          <w:lang w:val="ru-RU"/>
        </w:rPr>
        <w:t>а(</w:t>
      </w:r>
      <w:r w:rsidRPr="00F87645">
        <w:rPr>
          <w:rFonts w:ascii="Bookman Old Style" w:hAnsi="Bookman Old Style"/>
          <w:sz w:val="32"/>
          <w:szCs w:val="32"/>
          <w:lang w:val="ru-RU"/>
        </w:rPr>
        <w:t>ий</w:t>
      </w:r>
      <w:r w:rsidR="005543DB">
        <w:rPr>
          <w:rFonts w:ascii="Bookman Old Style" w:hAnsi="Bookman Old Style"/>
          <w:sz w:val="32"/>
          <w:szCs w:val="32"/>
          <w:lang w:val="ru-RU"/>
        </w:rPr>
        <w:t>)</w:t>
      </w:r>
      <w:r w:rsidRPr="00F87645">
        <w:rPr>
          <w:rFonts w:ascii="Bookman Old Style" w:hAnsi="Bookman Old Style"/>
          <w:sz w:val="32"/>
          <w:szCs w:val="32"/>
          <w:lang w:val="ru-RU"/>
        </w:rPr>
        <w:t xml:space="preserve"> охоплювати широке коло питань, пов'язувати їх, виділяти головне і другорядне і після цього приймати альтернативно-оптимальні рішення, це означає, що в</w:t>
      </w:r>
      <w:r w:rsidR="005543DB">
        <w:rPr>
          <w:rFonts w:ascii="Bookman Old Style" w:hAnsi="Bookman Old Style"/>
          <w:sz w:val="32"/>
          <w:szCs w:val="32"/>
          <w:lang w:val="ru-RU"/>
        </w:rPr>
        <w:t>она (він)</w:t>
      </w:r>
      <w:r w:rsidRPr="00F87645">
        <w:rPr>
          <w:rFonts w:ascii="Bookman Old Style" w:hAnsi="Bookman Old Style"/>
          <w:sz w:val="32"/>
          <w:szCs w:val="32"/>
          <w:lang w:val="ru-RU"/>
        </w:rPr>
        <w:t xml:space="preserve"> мислить широко. Така якість найчастіше характерн</w:t>
      </w:r>
      <w:r w:rsidR="005543DB">
        <w:rPr>
          <w:rFonts w:ascii="Bookman Old Style" w:hAnsi="Bookman Old Style"/>
          <w:sz w:val="32"/>
          <w:szCs w:val="32"/>
          <w:lang w:val="ru-RU"/>
        </w:rPr>
        <w:t>а</w:t>
      </w:r>
      <w:r w:rsidRPr="00F87645">
        <w:rPr>
          <w:rFonts w:ascii="Bookman Old Style" w:hAnsi="Bookman Old Style"/>
          <w:sz w:val="32"/>
          <w:szCs w:val="32"/>
          <w:lang w:val="ru-RU"/>
        </w:rPr>
        <w:t xml:space="preserve"> для людей високоосвічених, ерудованих.</w:t>
      </w:r>
    </w:p>
    <w:p w:rsidR="00F87645" w:rsidRPr="00F87645" w:rsidRDefault="00F87645" w:rsidP="00F87645">
      <w:pPr>
        <w:pStyle w:val="12"/>
        <w:spacing w:line="240" w:lineRule="auto"/>
        <w:ind w:firstLine="709"/>
        <w:rPr>
          <w:rFonts w:ascii="Bookman Old Style" w:hAnsi="Bookman Old Style"/>
          <w:sz w:val="32"/>
          <w:szCs w:val="32"/>
          <w:lang w:val="ru-RU"/>
        </w:rPr>
      </w:pPr>
      <w:r w:rsidRPr="000C7C80">
        <w:rPr>
          <w:rFonts w:ascii="Bookman Old Style" w:hAnsi="Bookman Old Style"/>
          <w:b/>
          <w:i/>
          <w:sz w:val="32"/>
          <w:szCs w:val="32"/>
          <w:lang w:val="ru-RU"/>
        </w:rPr>
        <w:t>Швидкість мислення.</w:t>
      </w:r>
      <w:r w:rsidRPr="00F87645">
        <w:rPr>
          <w:rFonts w:ascii="Bookman Old Style" w:hAnsi="Bookman Old Style"/>
          <w:sz w:val="32"/>
          <w:szCs w:val="32"/>
          <w:lang w:val="ru-RU"/>
        </w:rPr>
        <w:t xml:space="preserve"> Така якість притаманна людям (політикам), які вміють швидко розібратися </w:t>
      </w:r>
      <w:r w:rsidR="005543DB">
        <w:rPr>
          <w:rFonts w:ascii="Bookman Old Style" w:hAnsi="Bookman Old Style"/>
          <w:sz w:val="32"/>
          <w:szCs w:val="32"/>
          <w:lang w:val="ru-RU"/>
        </w:rPr>
        <w:t>у</w:t>
      </w:r>
      <w:r w:rsidRPr="00F87645">
        <w:rPr>
          <w:rFonts w:ascii="Bookman Old Style" w:hAnsi="Bookman Old Style"/>
          <w:sz w:val="32"/>
          <w:szCs w:val="32"/>
          <w:lang w:val="ru-RU"/>
        </w:rPr>
        <w:t xml:space="preserve"> складних ситуаціях, приймаючи найбільш обмірковані, правильні, оптимальні рішення. Певною мірою швидкість мислення залежить і від психологічного стану людини, рухливості </w:t>
      </w:r>
      <w:r w:rsidR="005543DB">
        <w:rPr>
          <w:rFonts w:ascii="Bookman Old Style" w:hAnsi="Bookman Old Style"/>
          <w:sz w:val="32"/>
          <w:szCs w:val="32"/>
          <w:lang w:val="ru-RU"/>
        </w:rPr>
        <w:t>її</w:t>
      </w:r>
      <w:r w:rsidRPr="00F87645">
        <w:rPr>
          <w:rFonts w:ascii="Bookman Old Style" w:hAnsi="Bookman Old Style"/>
          <w:sz w:val="32"/>
          <w:szCs w:val="32"/>
          <w:lang w:val="ru-RU"/>
        </w:rPr>
        <w:t xml:space="preserve"> нервових процесів, однак здебільшого люди набувають так</w:t>
      </w:r>
      <w:r w:rsidR="005543DB">
        <w:rPr>
          <w:rFonts w:ascii="Bookman Old Style" w:hAnsi="Bookman Old Style"/>
          <w:sz w:val="32"/>
          <w:szCs w:val="32"/>
          <w:lang w:val="ru-RU"/>
        </w:rPr>
        <w:t>ої</w:t>
      </w:r>
      <w:r w:rsidRPr="00F87645">
        <w:rPr>
          <w:rFonts w:ascii="Bookman Old Style" w:hAnsi="Bookman Old Style"/>
          <w:sz w:val="32"/>
          <w:szCs w:val="32"/>
          <w:lang w:val="ru-RU"/>
        </w:rPr>
        <w:t xml:space="preserve"> як</w:t>
      </w:r>
      <w:r w:rsidR="005543DB">
        <w:rPr>
          <w:rFonts w:ascii="Bookman Old Style" w:hAnsi="Bookman Old Style"/>
          <w:sz w:val="32"/>
          <w:szCs w:val="32"/>
          <w:lang w:val="ru-RU"/>
        </w:rPr>
        <w:t>ості</w:t>
      </w:r>
      <w:r w:rsidRPr="00F87645">
        <w:rPr>
          <w:rFonts w:ascii="Bookman Old Style" w:hAnsi="Bookman Old Style"/>
          <w:sz w:val="32"/>
          <w:szCs w:val="32"/>
          <w:lang w:val="ru-RU"/>
        </w:rPr>
        <w:t xml:space="preserve"> </w:t>
      </w:r>
      <w:r w:rsidR="005543DB">
        <w:rPr>
          <w:rFonts w:ascii="Bookman Old Style" w:hAnsi="Bookman Old Style"/>
          <w:sz w:val="32"/>
          <w:szCs w:val="32"/>
          <w:lang w:val="ru-RU"/>
        </w:rPr>
        <w:t>у</w:t>
      </w:r>
      <w:r w:rsidRPr="00F87645">
        <w:rPr>
          <w:rFonts w:ascii="Bookman Old Style" w:hAnsi="Bookman Old Style"/>
          <w:sz w:val="32"/>
          <w:szCs w:val="32"/>
          <w:lang w:val="ru-RU"/>
        </w:rPr>
        <w:t xml:space="preserve"> результаті ґрунтовного навчання, тренування розумової діяльності.</w:t>
      </w:r>
    </w:p>
    <w:p w:rsidR="00F87645" w:rsidRPr="00F87645" w:rsidRDefault="00F87645" w:rsidP="00F87645">
      <w:pPr>
        <w:pStyle w:val="12"/>
        <w:spacing w:line="240" w:lineRule="auto"/>
        <w:ind w:firstLine="709"/>
        <w:rPr>
          <w:rFonts w:ascii="Bookman Old Style" w:hAnsi="Bookman Old Style"/>
          <w:sz w:val="32"/>
          <w:szCs w:val="32"/>
          <w:lang w:val="ru-RU"/>
        </w:rPr>
      </w:pPr>
      <w:r w:rsidRPr="000C7C80">
        <w:rPr>
          <w:rFonts w:ascii="Bookman Old Style" w:hAnsi="Bookman Old Style"/>
          <w:b/>
          <w:i/>
          <w:sz w:val="32"/>
          <w:szCs w:val="32"/>
          <w:lang w:val="ru-RU"/>
        </w:rPr>
        <w:t>Творчість мислення.</w:t>
      </w:r>
      <w:r w:rsidRPr="00F87645">
        <w:rPr>
          <w:rFonts w:ascii="Bookman Old Style" w:hAnsi="Bookman Old Style"/>
          <w:sz w:val="32"/>
          <w:szCs w:val="32"/>
          <w:lang w:val="ru-RU"/>
        </w:rPr>
        <w:t xml:space="preserve"> Ця якість особливо </w:t>
      </w:r>
      <w:r w:rsidRPr="00F87645">
        <w:rPr>
          <w:rFonts w:ascii="Bookman Old Style" w:hAnsi="Bookman Old Style"/>
          <w:sz w:val="32"/>
          <w:szCs w:val="32"/>
          <w:lang w:val="ru-RU"/>
        </w:rPr>
        <w:lastRenderedPageBreak/>
        <w:t>необхідна людині, яка займається духовною, творчою, політичною діяльністю, вона пов'язана, перш за все, з умінням мислити нестандартно, оригінально, досконало володіти знаннями і досвідом діяльності інших людей, приймати нестандартні рішення.</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Зазначені індивідуальні особливості політичного мислення розвиваються і удосконалюються лише у процесі постійної розумової та практичної діяльності людини. </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Будь-яка політична дія є результатом чуттєвого сприйняття, відповідного осмислення конкретних ситуацій, явищ, вчинків найрізноманітніших суб'єктів політики. Аналізуючи політичні події, явища, процеси, політик постійно повинен розглядати їх не тільки у сутнісному стані, а й щодо психології окремих суб'єктів. Синтезуючи політичні явища, політик ставить за мету визначити логіку їх розвитку, спрогнозувати перебіг подій, усвідомити, кому і в якій мірі ті чи інші дії потрібні й вигідні.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У політичному мисленні своєрідно виявляють себе абстрагування і конкретизація, оскільки будь-які дії повинні бути переведені на мову політики з огляду на політичні ідеї, цілі, погляди, позиції, інтереси. Політичний аналіз передбачає, по-перше, вивчення взаємодії структур, які діють у політиці, а по-друге – встановлення зв'язків і особливостей, розвиток і використання яких можуть забезпечити найбільший ефект у політиці.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Своєрідною функцією процесу політичного мислення є політична ідеалізація. Для ідеальних побудов, прогнозів у політиці потрібні раціональні, виважені підстави, фундамент для таких прогнозів. За інших обставин політична ідеалізація є елементарним фантазуванням, прожектерством. </w:t>
      </w:r>
      <w:r w:rsidR="005543DB">
        <w:rPr>
          <w:rFonts w:ascii="Bookman Old Style" w:hAnsi="Bookman Old Style"/>
          <w:sz w:val="32"/>
          <w:szCs w:val="32"/>
          <w:lang w:val="ru-RU"/>
        </w:rPr>
        <w:t>В</w:t>
      </w:r>
      <w:r w:rsidRPr="00F87645">
        <w:rPr>
          <w:rFonts w:ascii="Bookman Old Style" w:hAnsi="Bookman Old Style"/>
          <w:sz w:val="32"/>
          <w:szCs w:val="32"/>
          <w:lang w:val="ru-RU"/>
        </w:rPr>
        <w:t xml:space="preserve">край обережно політик може використовувати </w:t>
      </w:r>
      <w:r w:rsidRPr="00F87645">
        <w:rPr>
          <w:rFonts w:ascii="Bookman Old Style" w:hAnsi="Bookman Old Style"/>
          <w:sz w:val="32"/>
          <w:szCs w:val="32"/>
          <w:lang w:val="ru-RU"/>
        </w:rPr>
        <w:lastRenderedPageBreak/>
        <w:t>різноманітні аналогії у процесі політичного мислення, оскільки такий шлях пошуку істини, прийняття політичного рішення спрощений. Аналогія не може бути достатнім аргументом при прийнятті політичного рішення, оскільки ідеально схожих політичних процесів практично не існує. З огляду на те, що у політичній діяльності досить поширеним є моделювання як розумове уявлення про щось більш-менш конкретне (програми партій, рухів, державні плани, економічні моделі тощо), то політичне моделювання досить предметно та широко використовується.</w:t>
      </w:r>
    </w:p>
    <w:p w:rsidR="00F87645" w:rsidRPr="00F87645" w:rsidRDefault="005543DB" w:rsidP="00F87645">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Підводячи підсумки</w:t>
      </w:r>
      <w:r w:rsidR="00F87645" w:rsidRPr="00F87645">
        <w:rPr>
          <w:rFonts w:ascii="Bookman Old Style" w:hAnsi="Bookman Old Style"/>
          <w:sz w:val="32"/>
          <w:szCs w:val="32"/>
          <w:lang w:val="ru-RU"/>
        </w:rPr>
        <w:t xml:space="preserve"> проблем політичного мислення </w:t>
      </w:r>
      <w:r>
        <w:rPr>
          <w:rFonts w:ascii="Bookman Old Style" w:hAnsi="Bookman Old Style"/>
          <w:sz w:val="32"/>
          <w:szCs w:val="32"/>
          <w:lang w:val="ru-RU"/>
        </w:rPr>
        <w:t>варто зазначити, що п</w:t>
      </w:r>
      <w:r w:rsidR="00F87645" w:rsidRPr="00F87645">
        <w:rPr>
          <w:rFonts w:ascii="Bookman Old Style" w:hAnsi="Bookman Old Style"/>
          <w:sz w:val="32"/>
          <w:szCs w:val="32"/>
          <w:lang w:val="ru-RU"/>
        </w:rPr>
        <w:t>евною мірою всі люди однакові. Це найбільш помітно, якщо вони належать до однієї раси, нації, культури. Однак між людьми є багато такого, що робить кожного неповторним, особливим. Це – особистісна неповторність. Будь-які спроби нівелювати людей, зводити до певного шаблону, стандарту завжди можуть призвести до трагедій сотень тисяч громадян. Підтвердженням цього є колишні тоталітарні системи комуністичного виховання, які завдали величезної шкоди, перш за все, звичайним людям, яких позбавляли особистісних рис, називаючи єдиною спільнотою – «радянським народом».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Концепцій особистості багато. Однак найчастіше психологи і психіатри використовують цей термін для позначення особливого стилю поведінки, що найпомітніше засвідчує особистість. Індивідуальні відмінності людей найбільш помітні </w:t>
      </w:r>
      <w:r w:rsidR="005543DB">
        <w:rPr>
          <w:rFonts w:ascii="Bookman Old Style" w:hAnsi="Bookman Old Style"/>
          <w:sz w:val="32"/>
          <w:szCs w:val="32"/>
          <w:lang w:val="ru-RU"/>
        </w:rPr>
        <w:t>у</w:t>
      </w:r>
      <w:r w:rsidRPr="00F87645">
        <w:rPr>
          <w:rFonts w:ascii="Bookman Old Style" w:hAnsi="Bookman Old Style"/>
          <w:sz w:val="32"/>
          <w:szCs w:val="32"/>
          <w:lang w:val="ru-RU"/>
        </w:rPr>
        <w:t xml:space="preserve"> їх темпераменті, манері поведінки, спілкуванні. Ці відмінності істотно впливають на характер, особливості політичної, суспільно корисної діяльності. Саме тому в політиці широко використовують такі явища, як імідж, </w:t>
      </w:r>
      <w:r w:rsidRPr="00F87645">
        <w:rPr>
          <w:rFonts w:ascii="Bookman Old Style" w:hAnsi="Bookman Old Style"/>
          <w:sz w:val="32"/>
          <w:szCs w:val="32"/>
          <w:lang w:val="ru-RU"/>
        </w:rPr>
        <w:lastRenderedPageBreak/>
        <w:t>іміджмейкерство. Вони передбачають створення або довершення своєрідного портрета політика з метою зробити його більш яскравим, вигідним, помітним. За основу створення кращого іміджу політика беруть найбільш яскраві особливості, відмінності або створюють їх штучно.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Кожна людина як особистість має певні потенціали розвитку. Найважливішим є духовний потенціал як результат усієї життєдіяльності людини – її роботи, пізнання, спілкування. Інакше кажучи, крім конституційно-психологічних передумов формування індивідуальності, які людина </w:t>
      </w:r>
      <w:r w:rsidR="0016016D">
        <w:rPr>
          <w:rFonts w:ascii="Bookman Old Style" w:hAnsi="Bookman Old Style"/>
          <w:sz w:val="32"/>
          <w:szCs w:val="32"/>
          <w:lang w:val="ru-RU"/>
        </w:rPr>
        <w:t>у</w:t>
      </w:r>
      <w:r w:rsidRPr="00F87645">
        <w:rPr>
          <w:rFonts w:ascii="Bookman Old Style" w:hAnsi="Bookman Old Style"/>
          <w:sz w:val="32"/>
          <w:szCs w:val="32"/>
          <w:lang w:val="ru-RU"/>
        </w:rPr>
        <w:t xml:space="preserve"> певній мірі успадковує природно, генетично, існує більш істотне, те, що напрацьовується переважно цілеспрямовано у процесі всього життя. Отже, неповторність, своєрідність людини – це об'єднання генетичної і розвинутої неповторності, а духовно-психологічний потенціал не є і не може бути статичним.</w:t>
      </w:r>
    </w:p>
    <w:p w:rsidR="00D50ECD"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У процесі політичної діяльності, як і будь-якої іншої, і особливо розумової, людина наштовхується на різноманітні соціально-психологічні бар'єри, намагається їх подолати. Перш за все, це соціально-психологічні бар'єри діяльності та спілкування. Так, досягнення, здобуття нових, більш ґрунтовних знань вимагає твердості, цілеспрямованості, працьовитості, щоб примусити себе засвоїти нову, більш складну інформацію.</w:t>
      </w:r>
    </w:p>
    <w:p w:rsidR="00012DAB" w:rsidRDefault="00012DAB" w:rsidP="00F87645">
      <w:pPr>
        <w:pStyle w:val="12"/>
        <w:spacing w:line="240" w:lineRule="auto"/>
        <w:ind w:firstLine="709"/>
        <w:rPr>
          <w:rFonts w:ascii="Bookman Old Style" w:hAnsi="Bookman Old Style"/>
          <w:sz w:val="32"/>
          <w:szCs w:val="32"/>
          <w:lang w:val="ru-RU"/>
        </w:rPr>
      </w:pPr>
    </w:p>
    <w:p w:rsidR="00012DAB" w:rsidRDefault="00012DAB">
      <w:pPr>
        <w:rPr>
          <w:rFonts w:ascii="Bookman Old Style" w:hAnsi="Bookman Old Style"/>
          <w:b/>
          <w:sz w:val="32"/>
          <w:szCs w:val="32"/>
        </w:rPr>
      </w:pPr>
      <w:r>
        <w:rPr>
          <w:rFonts w:ascii="Bookman Old Style" w:hAnsi="Bookman Old Style"/>
          <w:b/>
          <w:sz w:val="32"/>
          <w:szCs w:val="32"/>
        </w:rPr>
        <w:br w:type="page"/>
      </w:r>
    </w:p>
    <w:p w:rsidR="001826FC" w:rsidRDefault="00D50ECD" w:rsidP="00012DAB">
      <w:pPr>
        <w:keepNext/>
        <w:widowControl w:val="0"/>
        <w:tabs>
          <w:tab w:val="left" w:pos="1080"/>
        </w:tabs>
        <w:jc w:val="center"/>
        <w:rPr>
          <w:rFonts w:ascii="Bookman Old Style" w:hAnsi="Bookman Old Style"/>
          <w:b/>
          <w:sz w:val="32"/>
          <w:szCs w:val="32"/>
        </w:rPr>
      </w:pPr>
      <w:r w:rsidRPr="00F733AC">
        <w:rPr>
          <w:rFonts w:ascii="Bookman Old Style" w:hAnsi="Bookman Old Style"/>
          <w:b/>
          <w:sz w:val="32"/>
          <w:szCs w:val="32"/>
        </w:rPr>
        <w:lastRenderedPageBreak/>
        <w:t xml:space="preserve">4.3. </w:t>
      </w:r>
      <w:r w:rsidR="00F87645">
        <w:rPr>
          <w:rFonts w:ascii="Bookman Old Style" w:hAnsi="Bookman Old Style"/>
          <w:b/>
          <w:sz w:val="32"/>
          <w:szCs w:val="32"/>
        </w:rPr>
        <w:t xml:space="preserve">Психологія масової свідомості </w:t>
      </w:r>
    </w:p>
    <w:p w:rsidR="00D50ECD" w:rsidRDefault="00F87645" w:rsidP="00012DAB">
      <w:pPr>
        <w:keepNext/>
        <w:widowControl w:val="0"/>
        <w:tabs>
          <w:tab w:val="left" w:pos="1080"/>
        </w:tabs>
        <w:jc w:val="center"/>
        <w:rPr>
          <w:rFonts w:ascii="Bookman Old Style" w:hAnsi="Bookman Old Style"/>
          <w:b/>
          <w:sz w:val="32"/>
          <w:szCs w:val="32"/>
        </w:rPr>
      </w:pPr>
      <w:r>
        <w:rPr>
          <w:rFonts w:ascii="Bookman Old Style" w:hAnsi="Bookman Old Style"/>
          <w:b/>
          <w:sz w:val="32"/>
          <w:szCs w:val="32"/>
        </w:rPr>
        <w:t>та суспільної думки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Як відомо, виділяють маленькі, великі соціальні групи і так звану масу.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Крім поділу груп на великі і малі існує поділ на первинні і вторинні групи, формальні і неформальні, референтні тощо.</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До первинних груп</w:t>
      </w:r>
      <w:r w:rsidRPr="00F87645">
        <w:rPr>
          <w:rFonts w:ascii="Bookman Old Style" w:hAnsi="Bookman Old Style"/>
          <w:sz w:val="32"/>
          <w:szCs w:val="32"/>
          <w:lang w:val="ru-RU"/>
        </w:rPr>
        <w:t xml:space="preserve"> відносять сім'ї, сусідські і при</w:t>
      </w:r>
      <w:r w:rsidR="0016016D">
        <w:rPr>
          <w:rFonts w:ascii="Bookman Old Style" w:hAnsi="Bookman Old Style"/>
          <w:sz w:val="32"/>
          <w:szCs w:val="32"/>
          <w:lang w:val="ru-RU"/>
        </w:rPr>
        <w:t>ятельські групи, яким притаманна близькість,</w:t>
      </w:r>
      <w:r w:rsidRPr="00F87645">
        <w:rPr>
          <w:rFonts w:ascii="Bookman Old Style" w:hAnsi="Bookman Old Style"/>
          <w:sz w:val="32"/>
          <w:szCs w:val="32"/>
          <w:lang w:val="ru-RU"/>
        </w:rPr>
        <w:t xml:space="preserve"> «тепло»</w:t>
      </w:r>
      <w:r w:rsidR="0016016D">
        <w:rPr>
          <w:rFonts w:ascii="Bookman Old Style" w:hAnsi="Bookman Old Style"/>
          <w:sz w:val="32"/>
          <w:szCs w:val="32"/>
          <w:lang w:val="ru-RU"/>
        </w:rPr>
        <w:t xml:space="preserve"> більше</w:t>
      </w:r>
      <w:r w:rsidRPr="00F87645">
        <w:rPr>
          <w:rFonts w:ascii="Bookman Old Style" w:hAnsi="Bookman Old Style"/>
          <w:sz w:val="32"/>
          <w:szCs w:val="32"/>
          <w:lang w:val="ru-RU"/>
        </w:rPr>
        <w:t xml:space="preserve">, ніж </w:t>
      </w:r>
      <w:r w:rsidR="0016016D" w:rsidRPr="00F87645">
        <w:rPr>
          <w:rFonts w:ascii="Bookman Old Style" w:hAnsi="Bookman Old Style"/>
          <w:sz w:val="32"/>
          <w:szCs w:val="32"/>
          <w:lang w:val="ru-RU"/>
        </w:rPr>
        <w:t xml:space="preserve">відносини </w:t>
      </w:r>
      <w:r w:rsidR="0016016D">
        <w:rPr>
          <w:rFonts w:ascii="Bookman Old Style" w:hAnsi="Bookman Old Style"/>
          <w:sz w:val="32"/>
          <w:szCs w:val="32"/>
          <w:lang w:val="ru-RU"/>
        </w:rPr>
        <w:t>в інших групах</w:t>
      </w:r>
      <w:r w:rsidRPr="00F87645">
        <w:rPr>
          <w:rFonts w:ascii="Bookman Old Style" w:hAnsi="Bookman Old Style"/>
          <w:sz w:val="32"/>
          <w:szCs w:val="32"/>
          <w:lang w:val="ru-RU"/>
        </w:rPr>
        <w:t>.</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Вторинні групи</w:t>
      </w:r>
      <w:r w:rsidRPr="00F87645">
        <w:rPr>
          <w:rFonts w:ascii="Bookman Old Style" w:hAnsi="Bookman Old Style"/>
          <w:sz w:val="32"/>
          <w:szCs w:val="32"/>
          <w:lang w:val="ru-RU"/>
        </w:rPr>
        <w:t xml:space="preserve"> – це формалізовані структурні спільноти, створені на офіційних засадах: колективи підприємств, установ, військові, поліцейські підрозділи тощо. У таких групах відносини менш «теплі» і емоційні, а більше формалізовані і організовані.</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Формальні групи</w:t>
      </w:r>
      <w:r w:rsidRPr="00F87645">
        <w:rPr>
          <w:rFonts w:ascii="Bookman Old Style" w:hAnsi="Bookman Old Style"/>
          <w:sz w:val="32"/>
          <w:szCs w:val="32"/>
          <w:lang w:val="ru-RU"/>
        </w:rPr>
        <w:t xml:space="preserve"> характеризуються відносинами між членами групи, які обумовлені офіційними нормами: законами, статутами, інструкціями, наказами, штатним розписом.</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Неформальні групи</w:t>
      </w:r>
      <w:r w:rsidRPr="00F87645">
        <w:rPr>
          <w:rFonts w:ascii="Bookman Old Style" w:hAnsi="Bookman Old Style"/>
          <w:i/>
          <w:sz w:val="32"/>
          <w:szCs w:val="32"/>
          <w:lang w:val="ru-RU"/>
        </w:rPr>
        <w:t xml:space="preserve"> </w:t>
      </w:r>
      <w:r w:rsidRPr="00F87645">
        <w:rPr>
          <w:rFonts w:ascii="Bookman Old Style" w:hAnsi="Bookman Old Style"/>
          <w:sz w:val="32"/>
          <w:szCs w:val="32"/>
          <w:lang w:val="ru-RU"/>
        </w:rPr>
        <w:t>– це групи, де контакти між людьми регулюються взаєминами симпатії, нормами, які склалися стихійно, або нормами неофіційних інститутів («дружба»).</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Референтні групи</w:t>
      </w:r>
      <w:r w:rsidRPr="00F87645">
        <w:rPr>
          <w:rFonts w:ascii="Bookman Old Style" w:hAnsi="Bookman Old Style"/>
          <w:sz w:val="32"/>
          <w:szCs w:val="32"/>
          <w:lang w:val="ru-RU"/>
        </w:rPr>
        <w:t xml:space="preserve"> – це групи, з якими людина ідентифікує себе, вважаючи їх за певний еталон, зразок поведінки, критерій діяльності. З цією групою осіб порівнює свої вчинки, дії, статус, свідомість, смаки тощо. За великим рахунком, референтна група орієнтує людину на конкретний шлях соціалізації, вибір відповідних життєвих альтернатив. Люди завжди намагаються належати, чи увійти </w:t>
      </w:r>
      <w:r w:rsidR="0016016D">
        <w:rPr>
          <w:rFonts w:ascii="Bookman Old Style" w:hAnsi="Bookman Old Style"/>
          <w:sz w:val="32"/>
          <w:szCs w:val="32"/>
          <w:lang w:val="ru-RU"/>
        </w:rPr>
        <w:t>у</w:t>
      </w:r>
      <w:r w:rsidRPr="00F87645">
        <w:rPr>
          <w:rFonts w:ascii="Bookman Old Style" w:hAnsi="Bookman Old Style"/>
          <w:sz w:val="32"/>
          <w:szCs w:val="32"/>
          <w:lang w:val="ru-RU"/>
        </w:rPr>
        <w:t xml:space="preserve"> референтну групу, оскільки саме з її допомогою вони оптимально самореалізуються, самовдосконалюються.</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Під маленькою групою розуміють нечисленну </w:t>
      </w:r>
      <w:r w:rsidRPr="00F87645">
        <w:rPr>
          <w:rFonts w:ascii="Bookman Old Style" w:hAnsi="Bookman Old Style"/>
          <w:sz w:val="32"/>
          <w:szCs w:val="32"/>
          <w:lang w:val="ru-RU"/>
        </w:rPr>
        <w:lastRenderedPageBreak/>
        <w:t xml:space="preserve">спільноту людей, які знаходяться </w:t>
      </w:r>
      <w:r w:rsidR="0016016D">
        <w:rPr>
          <w:rFonts w:ascii="Bookman Old Style" w:hAnsi="Bookman Old Style"/>
          <w:sz w:val="32"/>
          <w:szCs w:val="32"/>
          <w:lang w:val="ru-RU"/>
        </w:rPr>
        <w:t>у</w:t>
      </w:r>
      <w:r w:rsidRPr="00F87645">
        <w:rPr>
          <w:rFonts w:ascii="Bookman Old Style" w:hAnsi="Bookman Old Style"/>
          <w:sz w:val="32"/>
          <w:szCs w:val="32"/>
          <w:lang w:val="ru-RU"/>
        </w:rPr>
        <w:t xml:space="preserve"> найбільш безпосередньому психологічному контакті.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Незважаючи на те що маленькі групи істотно розрізняються, їх найбільш часто класифікують за такими ознаками: час існування; ступінь тісноти контактів між членами групи; специфіка цілей, які ставить перед собою група; демографічні ознаки (вік членів групи, їх стать, професія тощо).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Маленькими групами є сім'я, невеликий трудовий колектив, студентська, учнівська групи, тимчасові творчі колективи т</w:t>
      </w:r>
      <w:r w:rsidR="0016016D">
        <w:rPr>
          <w:rFonts w:ascii="Bookman Old Style" w:hAnsi="Bookman Old Style"/>
          <w:sz w:val="32"/>
          <w:szCs w:val="32"/>
          <w:lang w:val="ru-RU"/>
        </w:rPr>
        <w:t>ощо</w:t>
      </w:r>
      <w:r w:rsidRPr="00F87645">
        <w:rPr>
          <w:rFonts w:ascii="Bookman Old Style" w:hAnsi="Bookman Old Style"/>
          <w:sz w:val="32"/>
          <w:szCs w:val="32"/>
          <w:lang w:val="ru-RU"/>
        </w:rPr>
        <w:t>. Кожна з таких груп виходить на основі певних цінностей, інтересів, орієнтацій.</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Суспільні відносини </w:t>
      </w:r>
      <w:r w:rsidR="0016016D">
        <w:rPr>
          <w:rFonts w:ascii="Bookman Old Style" w:hAnsi="Bookman Old Style"/>
          <w:sz w:val="32"/>
          <w:szCs w:val="32"/>
          <w:lang w:val="ru-RU"/>
        </w:rPr>
        <w:t>у</w:t>
      </w:r>
      <w:r w:rsidRPr="00F87645">
        <w:rPr>
          <w:rFonts w:ascii="Bookman Old Style" w:hAnsi="Bookman Old Style"/>
          <w:sz w:val="32"/>
          <w:szCs w:val="32"/>
          <w:lang w:val="ru-RU"/>
        </w:rPr>
        <w:t xml:space="preserve"> маленьких групах мають форму безпосередніх особистих контактів. Орієнтовно маленькі групи налічують 3-7 чоловік. </w:t>
      </w:r>
      <w:r w:rsidRPr="0016016D">
        <w:rPr>
          <w:rFonts w:ascii="Bookman Old Style" w:hAnsi="Bookman Old Style"/>
          <w:b/>
          <w:sz w:val="32"/>
          <w:szCs w:val="32"/>
          <w:lang w:val="ru-RU"/>
        </w:rPr>
        <w:t>Малі групи</w:t>
      </w:r>
      <w:r w:rsidRPr="00F87645">
        <w:rPr>
          <w:rFonts w:ascii="Bookman Old Style" w:hAnsi="Bookman Old Style"/>
          <w:sz w:val="32"/>
          <w:szCs w:val="32"/>
          <w:lang w:val="ru-RU"/>
        </w:rPr>
        <w:t xml:space="preserve"> бувають </w:t>
      </w:r>
      <w:r w:rsidRPr="0016016D">
        <w:rPr>
          <w:rFonts w:ascii="Bookman Old Style" w:hAnsi="Bookman Old Style"/>
          <w:i/>
          <w:sz w:val="32"/>
          <w:szCs w:val="32"/>
          <w:lang w:val="ru-RU"/>
        </w:rPr>
        <w:t>первинні</w:t>
      </w:r>
      <w:r w:rsidRPr="00F87645">
        <w:rPr>
          <w:rFonts w:ascii="Bookman Old Style" w:hAnsi="Bookman Old Style"/>
          <w:sz w:val="32"/>
          <w:szCs w:val="32"/>
          <w:lang w:val="ru-RU"/>
        </w:rPr>
        <w:t xml:space="preserve"> (сім'я, група друзів, сусіди) і вторинні (безпосередні контакти між членами групи відсутні). Малі групи можна також класифікувати як </w:t>
      </w:r>
      <w:r w:rsidRPr="0016016D">
        <w:rPr>
          <w:rFonts w:ascii="Bookman Old Style" w:hAnsi="Bookman Old Style"/>
          <w:i/>
          <w:sz w:val="32"/>
          <w:szCs w:val="32"/>
          <w:lang w:val="ru-RU"/>
        </w:rPr>
        <w:t>формальні</w:t>
      </w:r>
      <w:r w:rsidRPr="00F87645">
        <w:rPr>
          <w:rFonts w:ascii="Bookman Old Style" w:hAnsi="Bookman Old Style"/>
          <w:sz w:val="32"/>
          <w:szCs w:val="32"/>
          <w:lang w:val="ru-RU"/>
        </w:rPr>
        <w:t xml:space="preserve"> і </w:t>
      </w:r>
      <w:r w:rsidRPr="0016016D">
        <w:rPr>
          <w:rFonts w:ascii="Bookman Old Style" w:hAnsi="Bookman Old Style"/>
          <w:i/>
          <w:sz w:val="32"/>
          <w:szCs w:val="32"/>
          <w:lang w:val="ru-RU"/>
        </w:rPr>
        <w:t>неформальні</w:t>
      </w:r>
      <w:r w:rsidRPr="00F87645">
        <w:rPr>
          <w:rFonts w:ascii="Bookman Old Style" w:hAnsi="Bookman Old Style"/>
          <w:sz w:val="32"/>
          <w:szCs w:val="32"/>
          <w:lang w:val="ru-RU"/>
        </w:rPr>
        <w:t xml:space="preserve">, де є членство, і референтні </w:t>
      </w:r>
      <w:r w:rsidR="0016016D">
        <w:rPr>
          <w:rFonts w:ascii="Bookman Old Style" w:hAnsi="Bookman Old Style"/>
          <w:sz w:val="32"/>
          <w:szCs w:val="32"/>
          <w:lang w:val="ru-RU"/>
        </w:rPr>
        <w:t xml:space="preserve">особи </w:t>
      </w:r>
      <w:r w:rsidRPr="00F87645">
        <w:rPr>
          <w:rFonts w:ascii="Bookman Old Style" w:hAnsi="Bookman Old Style"/>
          <w:sz w:val="32"/>
          <w:szCs w:val="32"/>
          <w:lang w:val="ru-RU"/>
        </w:rPr>
        <w:t xml:space="preserve">(люди приймають норми таких груп, але реально </w:t>
      </w:r>
      <w:r w:rsidR="0016016D">
        <w:rPr>
          <w:rFonts w:ascii="Bookman Old Style" w:hAnsi="Bookman Old Style"/>
          <w:sz w:val="32"/>
          <w:szCs w:val="32"/>
          <w:lang w:val="ru-RU"/>
        </w:rPr>
        <w:t>у</w:t>
      </w:r>
      <w:r w:rsidRPr="00F87645">
        <w:rPr>
          <w:rFonts w:ascii="Bookman Old Style" w:hAnsi="Bookman Old Style"/>
          <w:sz w:val="32"/>
          <w:szCs w:val="32"/>
          <w:lang w:val="ru-RU"/>
        </w:rPr>
        <w:t xml:space="preserve"> такі групи не включені).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Розрізняють </w:t>
      </w:r>
      <w:r w:rsidRPr="0016016D">
        <w:rPr>
          <w:rFonts w:ascii="Bookman Old Style" w:hAnsi="Bookman Old Style"/>
          <w:b/>
          <w:sz w:val="32"/>
          <w:szCs w:val="32"/>
          <w:lang w:val="ru-RU"/>
        </w:rPr>
        <w:t>два види великих соціальних груп:</w:t>
      </w:r>
      <w:r w:rsidRPr="00F87645">
        <w:rPr>
          <w:rFonts w:ascii="Bookman Old Style" w:hAnsi="Bookman Old Style"/>
          <w:sz w:val="32"/>
          <w:szCs w:val="32"/>
          <w:lang w:val="ru-RU"/>
        </w:rPr>
        <w:t xml:space="preserve"> ті, що виникли </w:t>
      </w:r>
      <w:r w:rsidRPr="0016016D">
        <w:rPr>
          <w:rFonts w:ascii="Bookman Old Style" w:hAnsi="Bookman Old Style"/>
          <w:i/>
          <w:sz w:val="32"/>
          <w:szCs w:val="32"/>
          <w:lang w:val="ru-RU"/>
        </w:rPr>
        <w:t xml:space="preserve">стихійно, випадково </w:t>
      </w:r>
      <w:r w:rsidRPr="0016016D">
        <w:rPr>
          <w:rFonts w:ascii="Bookman Old Style" w:hAnsi="Bookman Old Style"/>
          <w:sz w:val="32"/>
          <w:szCs w:val="32"/>
          <w:lang w:val="ru-RU"/>
        </w:rPr>
        <w:t>(натовп, публіка, аудиторія)</w:t>
      </w:r>
      <w:r w:rsidRPr="0016016D">
        <w:rPr>
          <w:rFonts w:ascii="Bookman Old Style" w:hAnsi="Bookman Old Style"/>
          <w:i/>
          <w:sz w:val="32"/>
          <w:szCs w:val="32"/>
          <w:lang w:val="ru-RU"/>
        </w:rPr>
        <w:t xml:space="preserve">, і власне соціальні групи </w:t>
      </w:r>
      <w:r w:rsidRPr="0016016D">
        <w:rPr>
          <w:rFonts w:ascii="Bookman Old Style" w:hAnsi="Bookman Old Style"/>
          <w:sz w:val="32"/>
          <w:szCs w:val="32"/>
          <w:lang w:val="ru-RU"/>
        </w:rPr>
        <w:t>(класи, нації, жінки, молодь, професійні групи тощо</w:t>
      </w:r>
      <w:r w:rsidRPr="00F87645">
        <w:rPr>
          <w:rFonts w:ascii="Bookman Old Style" w:hAnsi="Bookman Old Style"/>
          <w:sz w:val="32"/>
          <w:szCs w:val="32"/>
          <w:lang w:val="ru-RU"/>
        </w:rPr>
        <w:t>). Специфічними регуляторами поведінки людей у великих соціальних групах, на відміну від малих, є звичаї, традиції, мораль.</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Маса – це велика кількість людей, які певний час знаходяться у безпосередньому контакті (наприклад, пікет, маніфестація, мітинг,</w:t>
      </w:r>
      <w:r w:rsidR="0016016D">
        <w:rPr>
          <w:rFonts w:ascii="Bookman Old Style" w:hAnsi="Bookman Old Style"/>
          <w:sz w:val="32"/>
          <w:szCs w:val="32"/>
          <w:lang w:val="ru-RU"/>
        </w:rPr>
        <w:t xml:space="preserve"> демонстрація). До поняття «мас</w:t>
      </w:r>
      <w:r w:rsidRPr="00F87645">
        <w:rPr>
          <w:rFonts w:ascii="Bookman Old Style" w:hAnsi="Bookman Old Style"/>
          <w:sz w:val="32"/>
          <w:szCs w:val="32"/>
          <w:lang w:val="ru-RU"/>
        </w:rPr>
        <w:t>а» близькі, хоча і не тотожні з ним, поняття</w:t>
      </w:r>
      <w:r w:rsidR="0016016D">
        <w:rPr>
          <w:rFonts w:ascii="Bookman Old Style" w:hAnsi="Bookman Old Style"/>
          <w:sz w:val="32"/>
          <w:szCs w:val="32"/>
          <w:lang w:val="ru-RU"/>
        </w:rPr>
        <w:t>:</w:t>
      </w:r>
      <w:r w:rsidRPr="00F87645">
        <w:rPr>
          <w:rFonts w:ascii="Bookman Old Style" w:hAnsi="Bookman Old Style"/>
          <w:sz w:val="32"/>
          <w:szCs w:val="32"/>
          <w:lang w:val="ru-RU"/>
        </w:rPr>
        <w:t xml:space="preserve"> «натовп», «юрба», «публіка». Разом з тим і масу, і натовп утворюють відчужені людські індивіди, які мають особисті інтереси, які не збігаються з </w:t>
      </w:r>
      <w:r w:rsidRPr="00F87645">
        <w:rPr>
          <w:rFonts w:ascii="Bookman Old Style" w:hAnsi="Bookman Old Style"/>
          <w:sz w:val="32"/>
          <w:szCs w:val="32"/>
          <w:lang w:val="ru-RU"/>
        </w:rPr>
        <w:lastRenderedPageBreak/>
        <w:t>інтересами інших людей. Отже, це «тимчасове співтовариство» людей, об'єднання яких є випадковим, стихійним, короткочасним.</w:t>
      </w:r>
    </w:p>
    <w:p w:rsidR="00F87645" w:rsidRPr="00F87645" w:rsidRDefault="001826FC" w:rsidP="00F87645">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На думку Е. </w:t>
      </w:r>
      <w:r w:rsidR="00F87645" w:rsidRPr="00F87645">
        <w:rPr>
          <w:rFonts w:ascii="Bookman Old Style" w:hAnsi="Bookman Old Style"/>
          <w:sz w:val="32"/>
          <w:szCs w:val="32"/>
          <w:lang w:val="ru-RU"/>
        </w:rPr>
        <w:t xml:space="preserve">Канетті: «Прагнення до збільшення </w:t>
      </w:r>
      <w:r w:rsidR="00F87645" w:rsidRPr="00F87645">
        <w:rPr>
          <w:sz w:val="32"/>
          <w:szCs w:val="32"/>
          <w:lang w:val="ru-RU"/>
        </w:rPr>
        <w:t>‒</w:t>
      </w:r>
      <w:r w:rsidR="00F87645" w:rsidRPr="00F87645">
        <w:rPr>
          <w:rFonts w:ascii="Bookman Old Style" w:hAnsi="Bookman Old Style"/>
          <w:sz w:val="32"/>
          <w:szCs w:val="32"/>
          <w:lang w:val="ru-RU"/>
        </w:rPr>
        <w:t xml:space="preserve"> це перша і основна властивість маси. Вона захоплює всякого, хто знаходиться в межах її досяжності ... Природна маса – це відкрита маса: її збільшення нічим не обмежене. Будинків, дверей, замків вона не визнає, все, що зачинене – підозріле для неї. Відкрит</w:t>
      </w:r>
      <w:r w:rsidR="00A57E77">
        <w:rPr>
          <w:rFonts w:ascii="Bookman Old Style" w:hAnsi="Bookman Old Style"/>
          <w:sz w:val="32"/>
          <w:szCs w:val="32"/>
          <w:lang w:val="ru-RU"/>
        </w:rPr>
        <w:t>ою</w:t>
      </w:r>
      <w:r w:rsidR="00F87645" w:rsidRPr="00F87645">
        <w:rPr>
          <w:rFonts w:ascii="Bookman Old Style" w:hAnsi="Bookman Old Style"/>
          <w:sz w:val="32"/>
          <w:szCs w:val="32"/>
          <w:lang w:val="ru-RU"/>
        </w:rPr>
        <w:t xml:space="preserve"> маса існує, поки росте. Її розпад починається щойно вона перестає рости».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Досит</w:t>
      </w:r>
      <w:r w:rsidR="00A57E77">
        <w:rPr>
          <w:rFonts w:ascii="Bookman Old Style" w:hAnsi="Bookman Old Style"/>
          <w:sz w:val="32"/>
          <w:szCs w:val="32"/>
          <w:lang w:val="ru-RU"/>
        </w:rPr>
        <w:t>ь докладно характеризує масу Г. </w:t>
      </w:r>
      <w:r w:rsidRPr="00F87645">
        <w:rPr>
          <w:rFonts w:ascii="Bookman Old Style" w:hAnsi="Bookman Old Style"/>
          <w:sz w:val="32"/>
          <w:szCs w:val="32"/>
          <w:lang w:val="ru-RU"/>
        </w:rPr>
        <w:t>Лебон. Він вважав, щ</w:t>
      </w:r>
      <w:r w:rsidR="00A57E77">
        <w:rPr>
          <w:rFonts w:ascii="Bookman Old Style" w:hAnsi="Bookman Old Style"/>
          <w:sz w:val="32"/>
          <w:szCs w:val="32"/>
          <w:lang w:val="ru-RU"/>
        </w:rPr>
        <w:t>о маса нічого не робить навмисно</w:t>
      </w:r>
      <w:r w:rsidRPr="00F87645">
        <w:rPr>
          <w:rFonts w:ascii="Bookman Old Style" w:hAnsi="Bookman Old Style"/>
          <w:sz w:val="32"/>
          <w:szCs w:val="32"/>
          <w:lang w:val="ru-RU"/>
        </w:rPr>
        <w:t xml:space="preserve">; нездатна до довготривалого бажання; між бажанням і його здійсненням не допускає ніякої тимчасової відстрочки; не має поняття про неможливість чогось; схильна до крайнощів, що не </w:t>
      </w:r>
      <w:r w:rsidR="00A57E77">
        <w:rPr>
          <w:rFonts w:ascii="Bookman Old Style" w:hAnsi="Bookman Old Style"/>
          <w:sz w:val="32"/>
          <w:szCs w:val="32"/>
          <w:lang w:val="ru-RU"/>
        </w:rPr>
        <w:t>визнають</w:t>
      </w:r>
      <w:r w:rsidRPr="00F87645">
        <w:rPr>
          <w:rFonts w:ascii="Bookman Old Style" w:hAnsi="Bookman Old Style"/>
          <w:sz w:val="32"/>
          <w:szCs w:val="32"/>
          <w:lang w:val="ru-RU"/>
        </w:rPr>
        <w:t xml:space="preserve"> нерішучості, хвилювань; збуджується лише у зв'язку з надмірним роздратуванням; підвладна магії слова; ніколи не прагне до істини; не може обійтися без вождя.</w:t>
      </w:r>
    </w:p>
    <w:p w:rsidR="00A57E77"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За всіх розбіжностей в індивідуальній психології маса, натовп все-таки тимчасово утворюють певну спільність, яка має щось на зразок «колективної душі». Маса, натовп небезпечні тим, що людина </w:t>
      </w:r>
      <w:r w:rsidR="00A57E77">
        <w:rPr>
          <w:rFonts w:ascii="Bookman Old Style" w:hAnsi="Bookman Old Style"/>
          <w:sz w:val="32"/>
          <w:szCs w:val="32"/>
          <w:lang w:val="ru-RU"/>
        </w:rPr>
        <w:t>у</w:t>
      </w:r>
      <w:r w:rsidRPr="00F87645">
        <w:rPr>
          <w:rFonts w:ascii="Bookman Old Style" w:hAnsi="Bookman Old Style"/>
          <w:sz w:val="32"/>
          <w:szCs w:val="32"/>
          <w:lang w:val="ru-RU"/>
        </w:rPr>
        <w:t xml:space="preserve"> них втрачає власні риси і властивості, почуття відповідальності. Тут діє психологія непереборної сили, здатної на те, на що окрема особа ніколи не наважиться</w:t>
      </w:r>
      <w:r w:rsidR="001B59A6">
        <w:rPr>
          <w:rFonts w:ascii="Bookman Old Style" w:hAnsi="Bookman Old Style"/>
          <w:sz w:val="32"/>
          <w:szCs w:val="32"/>
          <w:lang w:val="ru-RU"/>
        </w:rPr>
        <w:t>. За визначенням Е. Канетті, 3. </w:t>
      </w:r>
      <w:r w:rsidRPr="00F87645">
        <w:rPr>
          <w:rFonts w:ascii="Bookman Old Style" w:hAnsi="Bookman Old Style"/>
          <w:sz w:val="32"/>
          <w:szCs w:val="32"/>
          <w:lang w:val="ru-RU"/>
        </w:rPr>
        <w:t xml:space="preserve">Фрейда, </w:t>
      </w:r>
      <w:r w:rsidR="00A57E77">
        <w:rPr>
          <w:rFonts w:ascii="Bookman Old Style" w:hAnsi="Bookman Old Style"/>
          <w:sz w:val="32"/>
          <w:szCs w:val="32"/>
          <w:lang w:val="ru-RU"/>
        </w:rPr>
        <w:t>у</w:t>
      </w:r>
      <w:r w:rsidRPr="00F87645">
        <w:rPr>
          <w:rFonts w:ascii="Bookman Old Style" w:hAnsi="Bookman Old Style"/>
          <w:sz w:val="32"/>
          <w:szCs w:val="32"/>
          <w:lang w:val="ru-RU"/>
        </w:rPr>
        <w:t xml:space="preserve"> масі, натовпі навіть інтелігентна людина стає варваром. Розглядаючи масу, натовп як деструктивну, руйнівну силу, Г. Лебон вважав, що натовп ділиться на два типи: </w:t>
      </w:r>
      <w:r w:rsidRPr="00A57E77">
        <w:rPr>
          <w:rFonts w:ascii="Bookman Old Style" w:hAnsi="Bookman Old Style"/>
          <w:i/>
          <w:sz w:val="32"/>
          <w:szCs w:val="32"/>
          <w:lang w:val="ru-RU"/>
        </w:rPr>
        <w:t>гетерогенний (різнорідний)</w:t>
      </w:r>
      <w:r w:rsidRPr="00F87645">
        <w:rPr>
          <w:rFonts w:ascii="Bookman Old Style" w:hAnsi="Bookman Old Style"/>
          <w:sz w:val="32"/>
          <w:szCs w:val="32"/>
          <w:lang w:val="ru-RU"/>
        </w:rPr>
        <w:t xml:space="preserve"> – невиразний, вуличний (зібрання людей в суді, театрі, парламенті) і </w:t>
      </w:r>
      <w:r w:rsidRPr="00A57E77">
        <w:rPr>
          <w:rFonts w:ascii="Bookman Old Style" w:hAnsi="Bookman Old Style"/>
          <w:i/>
          <w:sz w:val="32"/>
          <w:szCs w:val="32"/>
          <w:lang w:val="ru-RU"/>
        </w:rPr>
        <w:t>гомогенний (однорідний)</w:t>
      </w:r>
      <w:r w:rsidRPr="00F87645">
        <w:rPr>
          <w:rFonts w:ascii="Bookman Old Style" w:hAnsi="Bookman Old Style"/>
          <w:sz w:val="32"/>
          <w:szCs w:val="32"/>
          <w:lang w:val="ru-RU"/>
        </w:rPr>
        <w:t xml:space="preserve"> – секти, класи, касти. </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На думку Г. Лебона, велику владу над натовпом мають божевільні, галюцинати, епілептики, яких він часто обирає своїми вождями. Однак від таких вождів натовп швидко позбавляється, змінює</w:t>
      </w:r>
      <w:r w:rsidR="00A57E77">
        <w:rPr>
          <w:rFonts w:ascii="Bookman Old Style" w:hAnsi="Bookman Old Style"/>
          <w:sz w:val="32"/>
          <w:szCs w:val="32"/>
          <w:lang w:val="ru-RU"/>
        </w:rPr>
        <w:t xml:space="preserve"> їх</w:t>
      </w:r>
      <w:r w:rsidRPr="00F87645">
        <w:rPr>
          <w:rFonts w:ascii="Bookman Old Style" w:hAnsi="Bookman Old Style"/>
          <w:sz w:val="32"/>
          <w:szCs w:val="32"/>
          <w:lang w:val="ru-RU"/>
        </w:rPr>
        <w:t>. Саме яскраво виражена бездарність, а не розумна та освічена людина є ідеалом натовпу. Освіченість, талант лідерові натовпу скоріше заважає, ніж допомагає. Маса, натовп вірять словам і закликам лідерів, вождів і підкоряються їм, інтенсивно, підсвідомо виконують їх накази і тому здатні на нелюдські дії і вчинки.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Психологію маси, натовпу активно використовують у політичній боротьбі опозиційні, деструктивні сили. Прикладів цього маємо дос</w:t>
      </w:r>
      <w:r w:rsidR="00A57E77">
        <w:rPr>
          <w:rFonts w:ascii="Bookman Old Style" w:hAnsi="Bookman Old Style"/>
          <w:sz w:val="32"/>
          <w:szCs w:val="32"/>
          <w:lang w:val="ru-RU"/>
        </w:rPr>
        <w:t>татньо</w:t>
      </w:r>
      <w:r w:rsidRPr="00F87645">
        <w:rPr>
          <w:rFonts w:ascii="Bookman Old Style" w:hAnsi="Bookman Old Style"/>
          <w:sz w:val="32"/>
          <w:szCs w:val="32"/>
          <w:lang w:val="ru-RU"/>
        </w:rPr>
        <w:t xml:space="preserve"> у будь-яких країнах, у тому числі посткомуністичних. Найбільш небезпечно при цьому те, що кожен член маси, натовпу повністю впевнений у безкарності своїх дій. Ним керує енергія деструктивізму, свавілля, агресії, яка представляє елементарну загрозу, як для інших людей, так і для суспільства загалом.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Маса має специфічні психологічні особливості. Отже, мова йде про психологію масової свідомості.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b/>
          <w:sz w:val="32"/>
          <w:szCs w:val="32"/>
          <w:lang w:val="ru-RU"/>
        </w:rPr>
        <w:t>Масова свідомість</w:t>
      </w:r>
      <w:r w:rsidRPr="00F87645">
        <w:rPr>
          <w:rFonts w:ascii="Bookman Old Style" w:hAnsi="Bookman Old Style"/>
          <w:sz w:val="32"/>
          <w:szCs w:val="32"/>
          <w:lang w:val="ru-RU"/>
        </w:rPr>
        <w:t xml:space="preserve"> – один з видів суспільної свідомості, найбільш реальна форма її практичного існування та втілення. Це особливий, специфічний вид свідомості суспільства, властивий величезній кількості людей («масі»).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В «ідеалі» масова свідомість могла б дорівнювати сумі свідомостей окремих індивідів, соціальних груп. Однак, об'єктивно це неможливо, а тому мова йде про масову свідомість як сукупн</w:t>
      </w:r>
      <w:r w:rsidR="00A57E77">
        <w:rPr>
          <w:rFonts w:ascii="Bookman Old Style" w:hAnsi="Bookman Old Style"/>
          <w:sz w:val="32"/>
          <w:szCs w:val="32"/>
          <w:lang w:val="ru-RU"/>
        </w:rPr>
        <w:t>і</w:t>
      </w:r>
      <w:r w:rsidRPr="00F87645">
        <w:rPr>
          <w:rFonts w:ascii="Bookman Old Style" w:hAnsi="Bookman Old Style"/>
          <w:sz w:val="32"/>
          <w:szCs w:val="32"/>
          <w:lang w:val="ru-RU"/>
        </w:rPr>
        <w:t>ст</w:t>
      </w:r>
      <w:r w:rsidR="00A57E77">
        <w:rPr>
          <w:rFonts w:ascii="Bookman Old Style" w:hAnsi="Bookman Old Style"/>
          <w:sz w:val="32"/>
          <w:szCs w:val="32"/>
          <w:lang w:val="ru-RU"/>
        </w:rPr>
        <w:t>ь</w:t>
      </w:r>
      <w:r w:rsidRPr="00F87645">
        <w:rPr>
          <w:rFonts w:ascii="Bookman Old Style" w:hAnsi="Bookman Old Style"/>
          <w:sz w:val="32"/>
          <w:szCs w:val="32"/>
          <w:lang w:val="ru-RU"/>
        </w:rPr>
        <w:t xml:space="preserve"> основних, найбільш значущих компонентів певної кількості різноманітних (великих і маленьких) груп суспільства.</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Масова свідомість має специфічні ознаки. Це якості, які відповідають певній масі людей у </w:t>
      </w:r>
      <w:r w:rsidRPr="00F87645">
        <w:rPr>
          <w:rFonts w:ascii="Bookman Old Style" w:hAnsi="Bookman Old Style"/>
          <w:sz w:val="32"/>
          <w:szCs w:val="32"/>
          <w:lang w:val="ru-RU"/>
        </w:rPr>
        <w:lastRenderedPageBreak/>
        <w:t>конкретний час. Інакше кажучи, у масовій свідомості сконцентровані знання, уявлення, цінності, норми, які розділяє певна сукупність індивідів. Вони формуються у процесі спілкування, спільного сприйняття соціально-політичної інформації, певного ставлення до неї.</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Поняття «маси», як уже відзначалося, досить непостійне, ситуативне, а тому суб'єкт масової свідомості не є постійним, цілісним утворенням. Інакше кажучи, масову свідомість слід розглядати у контексті максимально визначеної «маси», часу, ситуації, так як типологізувати її досить складно, а часом просто неможливо. </w:t>
      </w:r>
    </w:p>
    <w:p w:rsidR="00F87645" w:rsidRPr="00F87645" w:rsidRDefault="00F87645" w:rsidP="00A57E77">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При всій суперечливості та неузгодженості щодо типологізації масової свідомості все-таки можна виділити такі основні її </w:t>
      </w:r>
      <w:r w:rsidRPr="00F87645">
        <w:rPr>
          <w:rFonts w:ascii="Bookman Old Style" w:hAnsi="Bookman Old Style"/>
          <w:b/>
          <w:sz w:val="32"/>
          <w:szCs w:val="32"/>
          <w:lang w:val="ru-RU"/>
        </w:rPr>
        <w:t>типи</w:t>
      </w:r>
      <w:r w:rsidRPr="00F87645">
        <w:rPr>
          <w:rFonts w:ascii="Bookman Old Style" w:hAnsi="Bookman Old Style"/>
          <w:sz w:val="32"/>
          <w:szCs w:val="32"/>
          <w:lang w:val="ru-RU"/>
        </w:rPr>
        <w:t xml:space="preserve">: </w:t>
      </w:r>
      <w:r w:rsidRPr="00F87645">
        <w:rPr>
          <w:rFonts w:ascii="Bookman Old Style" w:hAnsi="Bookman Old Style"/>
          <w:i/>
          <w:sz w:val="32"/>
          <w:szCs w:val="32"/>
          <w:lang w:val="ru-RU"/>
        </w:rPr>
        <w:t>ліберально-технократичний, ліберально-реформістський, ліберальний, традиціоналістський, неоконсервативний, радикально-ліберальний, радикал</w:t>
      </w:r>
      <w:r w:rsidR="00A57E77">
        <w:rPr>
          <w:rFonts w:ascii="Bookman Old Style" w:hAnsi="Bookman Old Style"/>
          <w:i/>
          <w:sz w:val="32"/>
          <w:szCs w:val="32"/>
          <w:lang w:val="ru-RU"/>
        </w:rPr>
        <w:t>ьно</w:t>
      </w:r>
      <w:r w:rsidRPr="00F87645">
        <w:rPr>
          <w:rFonts w:ascii="Bookman Old Style" w:hAnsi="Bookman Old Style"/>
          <w:i/>
          <w:sz w:val="32"/>
          <w:szCs w:val="32"/>
          <w:lang w:val="ru-RU"/>
        </w:rPr>
        <w:t>-ескапістський, правопопулістський, радикально-демократичний, радикально-</w:t>
      </w:r>
      <w:r w:rsidR="00A57E77">
        <w:rPr>
          <w:rFonts w:ascii="Bookman Old Style" w:hAnsi="Bookman Old Style"/>
          <w:i/>
          <w:sz w:val="32"/>
          <w:szCs w:val="32"/>
          <w:lang w:val="ru-RU"/>
        </w:rPr>
        <w:t>б</w:t>
      </w:r>
      <w:r w:rsidRPr="00F87645">
        <w:rPr>
          <w:rFonts w:ascii="Bookman Old Style" w:hAnsi="Bookman Old Style"/>
          <w:i/>
          <w:sz w:val="32"/>
          <w:szCs w:val="32"/>
          <w:lang w:val="ru-RU"/>
        </w:rPr>
        <w:t>унтарський, радикально-романтичний і радикально-соціалістичний</w:t>
      </w:r>
      <w:r w:rsidRPr="00F87645">
        <w:rPr>
          <w:rFonts w:ascii="Bookman Old Style" w:hAnsi="Bookman Old Style"/>
          <w:sz w:val="32"/>
          <w:szCs w:val="32"/>
          <w:lang w:val="ru-RU"/>
        </w:rPr>
        <w:t>.</w:t>
      </w:r>
    </w:p>
    <w:p w:rsidR="00A23182"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Феномен маси достатньо важливий, коли мова йде про втрату в ній індивідом власної індивідуальності. У масі людина забуває про власну відповідальність, необхідність враховувати погляди інших. Вона сліпо підкоряється загальним інстинктам.</w:t>
      </w:r>
      <w:r w:rsidR="00A23182">
        <w:rPr>
          <w:rFonts w:ascii="Bookman Old Style" w:hAnsi="Bookman Old Style"/>
          <w:sz w:val="32"/>
          <w:szCs w:val="32"/>
          <w:lang w:val="ru-RU"/>
        </w:rPr>
        <w:t xml:space="preserve"> </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Людина, яка є частиною натовпу, практично втрачає індивідуальність, думає і діє під впливом своєрідної колективної психології, інстинктів, втрачаючи індивідуальну відповідальність. Це відбувається, очевидно, тому, що маса має певне, часто штучне відображення сили, агресивності, </w:t>
      </w:r>
      <w:r w:rsidRPr="00F87645">
        <w:rPr>
          <w:rFonts w:ascii="Bookman Old Style" w:hAnsi="Bookman Old Style"/>
          <w:sz w:val="32"/>
          <w:szCs w:val="32"/>
          <w:lang w:val="ru-RU"/>
        </w:rPr>
        <w:lastRenderedPageBreak/>
        <w:t xml:space="preserve">здатності щось радикально змінити. Тому людина у натовпі часто проявляє далеко не найкращі свої риси, демонструє поведінку, яка в інших обставинах, ситуації їй абсолютно невластива. А. Кравченко вважає, що «натовпом керують пристрасті скоріше погані, ніж хороші. </w:t>
      </w:r>
      <w:r w:rsidR="00A23182">
        <w:rPr>
          <w:rFonts w:ascii="Bookman Old Style" w:hAnsi="Bookman Old Style"/>
          <w:sz w:val="32"/>
          <w:szCs w:val="32"/>
          <w:lang w:val="ru-RU"/>
        </w:rPr>
        <w:t>Іншими словами</w:t>
      </w:r>
      <w:r w:rsidRPr="00F87645">
        <w:rPr>
          <w:rFonts w:ascii="Bookman Old Style" w:hAnsi="Bookman Old Style"/>
          <w:sz w:val="32"/>
          <w:szCs w:val="32"/>
          <w:lang w:val="ru-RU"/>
        </w:rPr>
        <w:t>: натовп – простір почуттів, пристрастей, емоцій, самотності</w:t>
      </w:r>
      <w:r w:rsidR="00A23182">
        <w:rPr>
          <w:rFonts w:ascii="Bookman Old Style" w:hAnsi="Bookman Old Style"/>
          <w:sz w:val="32"/>
          <w:szCs w:val="32"/>
          <w:lang w:val="ru-RU"/>
        </w:rPr>
        <w:t>,</w:t>
      </w:r>
      <w:r w:rsidRPr="00F87645">
        <w:rPr>
          <w:rFonts w:ascii="Bookman Old Style" w:hAnsi="Bookman Old Style"/>
          <w:sz w:val="32"/>
          <w:szCs w:val="32"/>
          <w:lang w:val="ru-RU"/>
        </w:rPr>
        <w:t xml:space="preserve"> розуму і зібраності» .</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На думку окремих фахівців, сучасна людина – це здебільшого і є людина-маса. Вона має дуже мало індивідуального, особливого, а ще точніше – не має певних можливостей для прояву цього особливого. Тому вона видається своєрідною одновимірною людиною.</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Можливе стихійне і свідоме утворення маси. Особливо небезпечною є ситуація, коли масу утворюють штучно, вдаючись до різних маніпуляцій, політичного популізму, фразеології тощо. Це неважко зробити, оскільки масова свідомість громадян все ж малорухлива, досить негнучка, важко піддається переорієнтації, зміні. Екстремалізація масової політичної свідомості може проявлятися як у формі цілеспрямованої політичної діяльності організованих груп населення, так і у вигляді так званої протестної поведінки. Деякі автори, розглядаючи феномен масової свідомості, вважають, що центральною проблемою тут є співвідношення політично</w:t>
      </w:r>
      <w:r w:rsidR="00A23182">
        <w:rPr>
          <w:rFonts w:ascii="Bookman Old Style" w:hAnsi="Bookman Old Style"/>
          <w:sz w:val="32"/>
          <w:szCs w:val="32"/>
          <w:lang w:val="ru-RU"/>
        </w:rPr>
        <w:t>ї</w:t>
      </w:r>
      <w:r w:rsidRPr="00F87645">
        <w:rPr>
          <w:rFonts w:ascii="Bookman Old Style" w:hAnsi="Bookman Old Style"/>
          <w:sz w:val="32"/>
          <w:szCs w:val="32"/>
          <w:lang w:val="ru-RU"/>
        </w:rPr>
        <w:t xml:space="preserve"> і національної самосвідомості. На їхню думку, в структурі політичної самосвідомості важливе місце належить саме соціально-психологічному компоненту, який домінує </w:t>
      </w:r>
      <w:r w:rsidR="00A23182">
        <w:rPr>
          <w:rFonts w:ascii="Bookman Old Style" w:hAnsi="Bookman Old Style"/>
          <w:sz w:val="32"/>
          <w:szCs w:val="32"/>
          <w:lang w:val="ru-RU"/>
        </w:rPr>
        <w:t>у</w:t>
      </w:r>
      <w:r w:rsidRPr="00F87645">
        <w:rPr>
          <w:rFonts w:ascii="Bookman Old Style" w:hAnsi="Bookman Old Style"/>
          <w:sz w:val="32"/>
          <w:szCs w:val="32"/>
          <w:lang w:val="ru-RU"/>
        </w:rPr>
        <w:t xml:space="preserve"> процесі трансформації політичної самосвідомості </w:t>
      </w:r>
      <w:r w:rsidR="00A23182">
        <w:rPr>
          <w:rFonts w:ascii="Bookman Old Style" w:hAnsi="Bookman Old Style"/>
          <w:sz w:val="32"/>
          <w:szCs w:val="32"/>
          <w:lang w:val="ru-RU"/>
        </w:rPr>
        <w:t>у</w:t>
      </w:r>
      <w:r w:rsidRPr="00F87645">
        <w:rPr>
          <w:rFonts w:ascii="Bookman Old Style" w:hAnsi="Bookman Old Style"/>
          <w:sz w:val="32"/>
          <w:szCs w:val="32"/>
          <w:lang w:val="ru-RU"/>
        </w:rPr>
        <w:t xml:space="preserve"> національну.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Щодо маси (натовпу) можна говорити про масову, </w:t>
      </w:r>
      <w:r w:rsidR="00A23182">
        <w:rPr>
          <w:rFonts w:ascii="Bookman Old Style" w:hAnsi="Bookman Old Style"/>
          <w:sz w:val="32"/>
          <w:szCs w:val="32"/>
          <w:lang w:val="ru-RU"/>
        </w:rPr>
        <w:t>у</w:t>
      </w:r>
      <w:r w:rsidRPr="00F87645">
        <w:rPr>
          <w:rFonts w:ascii="Bookman Old Style" w:hAnsi="Bookman Old Style"/>
          <w:sz w:val="32"/>
          <w:szCs w:val="32"/>
          <w:lang w:val="ru-RU"/>
        </w:rPr>
        <w:t xml:space="preserve"> тому числі масову політичну самосвідомість як своєрідне суб'єктивне відображення масовим </w:t>
      </w:r>
      <w:r w:rsidRPr="00F87645">
        <w:rPr>
          <w:rFonts w:ascii="Bookman Old Style" w:hAnsi="Bookman Old Style"/>
          <w:sz w:val="32"/>
          <w:szCs w:val="32"/>
          <w:lang w:val="ru-RU"/>
        </w:rPr>
        <w:lastRenderedPageBreak/>
        <w:t>суб'єктом політичного буття, політичних відносин і всіх пов'язаних з ними явищ.</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Психологія маси, натовпу в різні часи ефективно використовувалася з метою підтвердити беззастережну віру і поклоніння полководцям, вождям, монархам, виконання жахливих акцій, спрямованих на знищення сотень тисяч іновірців, людей інших поглядів, віри, рас, як це було за часів сталінізму, фашизму тощо. </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Психологія маси, або масова психологія, має свої особливості, тому їх не слід плутати, скажімо, з психологією народу або нації.</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По-перше</w:t>
      </w:r>
      <w:r w:rsidRPr="00F87645">
        <w:rPr>
          <w:rFonts w:ascii="Bookman Old Style" w:hAnsi="Bookman Old Style"/>
          <w:sz w:val="32"/>
          <w:szCs w:val="32"/>
          <w:lang w:val="ru-RU"/>
        </w:rPr>
        <w:t>, масова поведінка не несе на собі ніякого відображення індивідуальності на відміну від специфіки у характері будь-якого народу.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По-друге</w:t>
      </w:r>
      <w:r w:rsidR="00A23182">
        <w:rPr>
          <w:rFonts w:ascii="Bookman Old Style" w:hAnsi="Bookman Old Style"/>
          <w:sz w:val="32"/>
          <w:szCs w:val="32"/>
          <w:lang w:val="ru-RU"/>
        </w:rPr>
        <w:t>, масова психологія не стільки</w:t>
      </w:r>
      <w:r w:rsidRPr="00F87645">
        <w:rPr>
          <w:rFonts w:ascii="Bookman Old Style" w:hAnsi="Bookman Old Style"/>
          <w:sz w:val="32"/>
          <w:szCs w:val="32"/>
          <w:lang w:val="ru-RU"/>
        </w:rPr>
        <w:t xml:space="preserve"> суб'єктивна, як ситуативна. Вона має здатність розчиняти у собі все індивідуальне, особистісне.</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i/>
          <w:sz w:val="32"/>
          <w:szCs w:val="32"/>
          <w:lang w:val="ru-RU"/>
        </w:rPr>
        <w:t>По-третє</w:t>
      </w:r>
      <w:r w:rsidRPr="00F87645">
        <w:rPr>
          <w:rFonts w:ascii="Bookman Old Style" w:hAnsi="Bookman Old Style"/>
          <w:sz w:val="32"/>
          <w:szCs w:val="32"/>
          <w:lang w:val="ru-RU"/>
        </w:rPr>
        <w:t>, масова психологія вельми підвладна таким закономірностям і механізмам, які впливають скоріше на почуття, емоції і несвідоме реакції людини, ніж на її розум і свідомість.</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Маса схильна до раптових, дій за рахунок підвищеної емоційності, нестриманості, афективності.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Психологія народу тим і відрізняється від психології маси, що народ має своє характерне обличчя, лише йому притаманну індивідуальність, неповторність і унікальність, тоді як масова психологія, або психологія маси </w:t>
      </w:r>
      <w:r w:rsidR="00C61D74">
        <w:rPr>
          <w:rFonts w:ascii="Bookman Old Style" w:hAnsi="Bookman Old Style"/>
          <w:sz w:val="32"/>
          <w:szCs w:val="32"/>
          <w:lang w:val="ru-RU"/>
        </w:rPr>
        <w:t xml:space="preserve">є </w:t>
      </w:r>
      <w:r w:rsidRPr="00F87645">
        <w:rPr>
          <w:rFonts w:ascii="Bookman Old Style" w:hAnsi="Bookman Old Style"/>
          <w:sz w:val="32"/>
          <w:szCs w:val="32"/>
          <w:lang w:val="ru-RU"/>
        </w:rPr>
        <w:t>утворення</w:t>
      </w:r>
      <w:r w:rsidR="00C61D74">
        <w:rPr>
          <w:rFonts w:ascii="Bookman Old Style" w:hAnsi="Bookman Old Style"/>
          <w:sz w:val="32"/>
          <w:szCs w:val="32"/>
          <w:lang w:val="ru-RU"/>
        </w:rPr>
        <w:t>м</w:t>
      </w:r>
      <w:r w:rsidRPr="00F87645">
        <w:rPr>
          <w:rFonts w:ascii="Bookman Old Style" w:hAnsi="Bookman Old Style"/>
          <w:sz w:val="32"/>
          <w:szCs w:val="32"/>
          <w:lang w:val="ru-RU"/>
        </w:rPr>
        <w:t xml:space="preserve"> неперсоніфікован</w:t>
      </w:r>
      <w:r w:rsidR="00C61D74">
        <w:rPr>
          <w:rFonts w:ascii="Bookman Old Style" w:hAnsi="Bookman Old Style"/>
          <w:sz w:val="32"/>
          <w:szCs w:val="32"/>
          <w:lang w:val="ru-RU"/>
        </w:rPr>
        <w:t>им</w:t>
      </w:r>
      <w:r w:rsidRPr="00F87645">
        <w:rPr>
          <w:rFonts w:ascii="Bookman Old Style" w:hAnsi="Bookman Old Style"/>
          <w:sz w:val="32"/>
          <w:szCs w:val="32"/>
          <w:lang w:val="ru-RU"/>
        </w:rPr>
        <w:t>.</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Оскільки психологія маси має багато форм прояву (соціокультурні, політичні, релігійні, національні, спортивні та інші рухи, масові виступи, масові переміщення людей внаслідок землетрусів, потопів, ураганів, масові соціальні катаклізми – голод, </w:t>
      </w:r>
      <w:r w:rsidRPr="00F87645">
        <w:rPr>
          <w:rFonts w:ascii="Bookman Old Style" w:hAnsi="Bookman Old Style"/>
          <w:sz w:val="32"/>
          <w:szCs w:val="32"/>
          <w:lang w:val="ru-RU"/>
        </w:rPr>
        <w:lastRenderedPageBreak/>
        <w:t>війни, міграції, великі аварії, то і політична психологія маси також має багато форм (мітинги, пікети, марші, маніфестації</w:t>
      </w:r>
      <w:r w:rsidR="00C61D74">
        <w:rPr>
          <w:rFonts w:ascii="Bookman Old Style" w:hAnsi="Bookman Old Style"/>
          <w:sz w:val="32"/>
          <w:szCs w:val="32"/>
          <w:lang w:val="ru-RU"/>
        </w:rPr>
        <w:t xml:space="preserve"> тощо</w:t>
      </w:r>
      <w:r w:rsidRPr="00F87645">
        <w:rPr>
          <w:rFonts w:ascii="Bookman Old Style" w:hAnsi="Bookman Old Style"/>
          <w:sz w:val="32"/>
          <w:szCs w:val="32"/>
          <w:lang w:val="ru-RU"/>
        </w:rPr>
        <w:t>).</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Політична психологія маси має величезне значення </w:t>
      </w:r>
      <w:r w:rsidR="001826FC">
        <w:rPr>
          <w:rFonts w:ascii="Bookman Old Style" w:hAnsi="Bookman Old Style"/>
          <w:sz w:val="32"/>
          <w:szCs w:val="32"/>
          <w:lang w:val="ru-RU"/>
        </w:rPr>
        <w:t>у</w:t>
      </w:r>
      <w:r w:rsidRPr="00F87645">
        <w:rPr>
          <w:rFonts w:ascii="Bookman Old Style" w:hAnsi="Bookman Old Style"/>
          <w:sz w:val="32"/>
          <w:szCs w:val="32"/>
          <w:lang w:val="ru-RU"/>
        </w:rPr>
        <w:t xml:space="preserve"> політичній боротьбі. С</w:t>
      </w:r>
      <w:r w:rsidR="00E5724D">
        <w:rPr>
          <w:rFonts w:ascii="Bookman Old Style" w:hAnsi="Bookman Old Style"/>
          <w:sz w:val="32"/>
          <w:szCs w:val="32"/>
          <w:lang w:val="ru-RU"/>
        </w:rPr>
        <w:t xml:space="preserve">вого часу знання психології мас </w:t>
      </w:r>
      <w:r w:rsidRPr="00F87645">
        <w:rPr>
          <w:rFonts w:ascii="Bookman Old Style" w:hAnsi="Bookman Old Style"/>
          <w:sz w:val="32"/>
          <w:szCs w:val="32"/>
          <w:lang w:val="ru-RU"/>
        </w:rPr>
        <w:t xml:space="preserve">дало змогу </w:t>
      </w:r>
      <w:r w:rsidR="00E5724D">
        <w:rPr>
          <w:rFonts w:ascii="Bookman Old Style" w:hAnsi="Bookman Old Style"/>
          <w:sz w:val="32"/>
          <w:szCs w:val="32"/>
          <w:lang w:val="ru-RU"/>
        </w:rPr>
        <w:t xml:space="preserve">вождю та соратникам революції </w:t>
      </w:r>
      <w:r w:rsidRPr="00F87645">
        <w:rPr>
          <w:rFonts w:ascii="Bookman Old Style" w:hAnsi="Bookman Old Style"/>
          <w:sz w:val="32"/>
          <w:szCs w:val="32"/>
          <w:lang w:val="ru-RU"/>
        </w:rPr>
        <w:t xml:space="preserve">підняти на боротьбу за владу сотні тисяч людей. При цьому В. Ленін вміло маніпулював масовою психологією в інтересах більшовиків, створеної ними партії і не помилився, побачивши </w:t>
      </w:r>
      <w:r w:rsidR="001826FC">
        <w:rPr>
          <w:rFonts w:ascii="Bookman Old Style" w:hAnsi="Bookman Old Style"/>
          <w:sz w:val="32"/>
          <w:szCs w:val="32"/>
          <w:lang w:val="ru-RU"/>
        </w:rPr>
        <w:t>у</w:t>
      </w:r>
      <w:r w:rsidRPr="00F87645">
        <w:rPr>
          <w:rFonts w:ascii="Bookman Old Style" w:hAnsi="Bookman Old Style"/>
          <w:sz w:val="32"/>
          <w:szCs w:val="32"/>
          <w:lang w:val="ru-RU"/>
        </w:rPr>
        <w:t xml:space="preserve"> мас</w:t>
      </w:r>
      <w:r w:rsidR="00E5724D">
        <w:rPr>
          <w:rFonts w:ascii="Bookman Old Style" w:hAnsi="Bookman Old Style"/>
          <w:sz w:val="32"/>
          <w:szCs w:val="32"/>
          <w:lang w:val="ru-RU"/>
        </w:rPr>
        <w:t>і</w:t>
      </w:r>
      <w:r w:rsidRPr="00F87645">
        <w:rPr>
          <w:rFonts w:ascii="Bookman Old Style" w:hAnsi="Bookman Old Style"/>
          <w:sz w:val="32"/>
          <w:szCs w:val="32"/>
          <w:lang w:val="ru-RU"/>
        </w:rPr>
        <w:t xml:space="preserve"> рушійну революційну силу. Інша справа, і це підтвердили події після жовтня 19</w:t>
      </w:r>
      <w:r w:rsidR="00E5724D">
        <w:rPr>
          <w:rFonts w:ascii="Bookman Old Style" w:hAnsi="Bookman Old Style"/>
          <w:sz w:val="32"/>
          <w:szCs w:val="32"/>
          <w:lang w:val="ru-RU"/>
        </w:rPr>
        <w:t>17 </w:t>
      </w:r>
      <w:r w:rsidRPr="00F87645">
        <w:rPr>
          <w:rFonts w:ascii="Bookman Old Style" w:hAnsi="Bookman Old Style"/>
          <w:sz w:val="32"/>
          <w:szCs w:val="32"/>
          <w:lang w:val="ru-RU"/>
        </w:rPr>
        <w:t xml:space="preserve">р, що масова психологія далеко не завжди може бути творчою, спрямованою на позитивні зрушення у суспільстві. Ще Г. Плеханов, М. Бердяєв, І. Бунін і багато інших прогресивних діячів Росії застерігали про загрозу масової психології як деструктивної сили. І. Бунін, зокрема, зауважував, що революціям, в яких задіяні маси людей, властиві жадібність гри, лицедійство, позерство, балаганщина. «В людині під час революцій, </w:t>
      </w:r>
      <w:r w:rsidRPr="00F87645">
        <w:rPr>
          <w:sz w:val="32"/>
          <w:szCs w:val="32"/>
          <w:lang w:val="ru-RU"/>
        </w:rPr>
        <w:t>‒</w:t>
      </w:r>
      <w:r w:rsidRPr="00F87645">
        <w:rPr>
          <w:rFonts w:ascii="Bookman Old Style" w:hAnsi="Bookman Old Style"/>
          <w:sz w:val="32"/>
          <w:szCs w:val="32"/>
          <w:lang w:val="ru-RU"/>
        </w:rPr>
        <w:t xml:space="preserve">писав він, </w:t>
      </w:r>
      <w:r w:rsidRPr="00F87645">
        <w:rPr>
          <w:sz w:val="32"/>
          <w:szCs w:val="32"/>
          <w:lang w:val="ru-RU"/>
        </w:rPr>
        <w:t>‒</w:t>
      </w:r>
      <w:r w:rsidRPr="00F87645">
        <w:rPr>
          <w:rFonts w:ascii="Bookman Old Style" w:hAnsi="Bookman Old Style"/>
          <w:sz w:val="32"/>
          <w:szCs w:val="32"/>
          <w:lang w:val="ru-RU"/>
        </w:rPr>
        <w:t xml:space="preserve"> пробуджується мавпа». </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b/>
          <w:sz w:val="32"/>
          <w:szCs w:val="32"/>
          <w:lang w:val="ru-RU"/>
        </w:rPr>
        <w:t>Громадська думка</w:t>
      </w:r>
      <w:r w:rsidRPr="00F87645">
        <w:rPr>
          <w:rFonts w:ascii="Bookman Old Style" w:hAnsi="Bookman Old Style"/>
          <w:sz w:val="32"/>
          <w:szCs w:val="32"/>
          <w:lang w:val="ru-RU"/>
        </w:rPr>
        <w:t xml:space="preserve"> – це один із проявів масової суспільно-політичної свідомості. Вона відображає ставлення народу або певної його частини до влади, тобто це своєрідна сукупна, надособистісна позиція, точка зору конкретної спільноти щодо тих чи інших явищ, подій, суспільно-політичних ситуацій.</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Люди по-різному розуміють сутність тих чи інших політичних явищ, подій, вкладають у них своє бачення, відповідно їх ідентифікуючи. </w:t>
      </w:r>
      <w:r w:rsidR="00921260">
        <w:rPr>
          <w:rFonts w:ascii="Bookman Old Style" w:hAnsi="Bookman Old Style"/>
          <w:sz w:val="32"/>
          <w:szCs w:val="32"/>
          <w:lang w:val="ru-RU"/>
        </w:rPr>
        <w:t xml:space="preserve">Зазвичай на запитання що означає демократія, можна почути відповіді на зразок: </w:t>
      </w:r>
      <w:r w:rsidRPr="00F87645">
        <w:rPr>
          <w:rFonts w:ascii="Bookman Old Style" w:hAnsi="Bookman Old Style"/>
          <w:sz w:val="32"/>
          <w:szCs w:val="32"/>
          <w:lang w:val="ru-RU"/>
        </w:rPr>
        <w:t xml:space="preserve">наявність свобод, основних прав; справедливий розподіл матеріальних благ, рівність, справедлива оплата </w:t>
      </w:r>
      <w:r w:rsidR="00921260">
        <w:rPr>
          <w:rFonts w:ascii="Bookman Old Style" w:hAnsi="Bookman Old Style"/>
          <w:sz w:val="32"/>
          <w:szCs w:val="32"/>
          <w:lang w:val="ru-RU"/>
        </w:rPr>
        <w:t>праці</w:t>
      </w:r>
      <w:r w:rsidRPr="00F87645">
        <w:rPr>
          <w:rFonts w:ascii="Bookman Old Style" w:hAnsi="Bookman Old Style"/>
          <w:sz w:val="32"/>
          <w:szCs w:val="32"/>
          <w:lang w:val="ru-RU"/>
        </w:rPr>
        <w:t xml:space="preserve">; правова держава, повага до прав людини, до закону, рівність перед законом; </w:t>
      </w:r>
      <w:r w:rsidRPr="00F87645">
        <w:rPr>
          <w:rFonts w:ascii="Bookman Old Style" w:hAnsi="Bookman Old Style"/>
          <w:sz w:val="32"/>
          <w:szCs w:val="32"/>
          <w:lang w:val="ru-RU"/>
        </w:rPr>
        <w:lastRenderedPageBreak/>
        <w:t>участь громадян в управлінні державою; наявність партій, проведення виборів; суспільна злагода, толерантність, спокій, життя без страху.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Разом з тим, громадська думка, особливо у відносно вагомих і особливо принципових політичних питаннях, часто є консервативною. І, щоб вона змінилася, іноді потрібно досить багато часу. Візьмемо для ілюстрації цього положення таку важливу і доленосну проблему, як соціально-економічні орієнтації населення України. З часу проголошення незалежності нашої держави і початку реформування економіки на ринкових засадах минуло майже </w:t>
      </w:r>
      <w:r w:rsidR="00921260">
        <w:rPr>
          <w:rFonts w:ascii="Bookman Old Style" w:hAnsi="Bookman Old Style"/>
          <w:sz w:val="32"/>
          <w:szCs w:val="32"/>
          <w:lang w:val="ru-RU"/>
        </w:rPr>
        <w:t>тридцять</w:t>
      </w:r>
      <w:r w:rsidRPr="00F87645">
        <w:rPr>
          <w:rFonts w:ascii="Bookman Old Style" w:hAnsi="Bookman Old Style"/>
          <w:sz w:val="32"/>
          <w:szCs w:val="32"/>
          <w:lang w:val="ru-RU"/>
        </w:rPr>
        <w:t xml:space="preserve"> років. Розглянуті метаморфози суспільної думки, її нестабільність значною мірою пояснюються різними інтересами і мотивами, завдяки яким люди цікавляться і займаються політикою. Інтерес громадян до політики здебільшого посилюється у випадках, коли вона реально може вплинути на їхнє життя. Найвищий такий інтерес у нестабільних суспільствах, під час криз, радикальних суспільно-політичних змін і навіть окремих подій. </w:t>
      </w:r>
    </w:p>
    <w:p w:rsidR="00F87645" w:rsidRPr="00F87645" w:rsidRDefault="00F87645" w:rsidP="00F87645">
      <w:pPr>
        <w:pStyle w:val="12"/>
        <w:spacing w:line="240" w:lineRule="auto"/>
        <w:ind w:firstLine="709"/>
        <w:rPr>
          <w:rFonts w:ascii="Bookman Old Style" w:hAnsi="Bookman Old Style"/>
          <w:sz w:val="32"/>
          <w:szCs w:val="32"/>
          <w:lang w:val="ru-RU"/>
        </w:rPr>
      </w:pPr>
    </w:p>
    <w:p w:rsidR="00D50ECD" w:rsidRPr="00F87645" w:rsidRDefault="00F87645" w:rsidP="00687CBD">
      <w:pPr>
        <w:keepNext/>
        <w:widowControl w:val="0"/>
        <w:numPr>
          <w:ilvl w:val="1"/>
          <w:numId w:val="10"/>
        </w:numPr>
        <w:tabs>
          <w:tab w:val="clear" w:pos="1800"/>
          <w:tab w:val="num" w:pos="0"/>
        </w:tabs>
        <w:spacing w:before="120" w:after="120"/>
        <w:ind w:left="0" w:firstLine="0"/>
        <w:jc w:val="center"/>
        <w:rPr>
          <w:rFonts w:ascii="Bookman Old Style" w:hAnsi="Bookman Old Style"/>
          <w:b/>
          <w:sz w:val="32"/>
          <w:szCs w:val="32"/>
        </w:rPr>
      </w:pPr>
      <w:r w:rsidRPr="00F87645">
        <w:rPr>
          <w:rFonts w:ascii="Bookman Old Style" w:hAnsi="Bookman Old Style"/>
          <w:b/>
          <w:sz w:val="32"/>
          <w:szCs w:val="32"/>
        </w:rPr>
        <w:t>Психологія влади</w:t>
      </w:r>
    </w:p>
    <w:p w:rsidR="00F87645" w:rsidRPr="00F87645" w:rsidRDefault="00F87645" w:rsidP="00F87645">
      <w:pPr>
        <w:pStyle w:val="12"/>
        <w:spacing w:line="240" w:lineRule="auto"/>
        <w:ind w:firstLine="709"/>
        <w:rPr>
          <w:rFonts w:ascii="Bookman Old Style" w:hAnsi="Bookman Old Style"/>
          <w:sz w:val="32"/>
          <w:szCs w:val="32"/>
        </w:rPr>
      </w:pPr>
      <w:r w:rsidRPr="00F87645">
        <w:rPr>
          <w:rFonts w:ascii="Bookman Old Style" w:hAnsi="Bookman Old Style"/>
          <w:sz w:val="32"/>
          <w:szCs w:val="32"/>
        </w:rPr>
        <w:t>Суспільство тому і називається суспільством, що воно є об'єднанням людей шляхом їх взаємодії та обміну. Крім перших двох складових додається третя – влада. Саме завдяки владі визначаються межі, території держави і реалізуються особисті та спільні інтереси людей. Важливою функцією влади є також встановлення загальнообов'язкових норм суспільного життя і контроль за їх дотриманням.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Складність феномена влади, постійна підвищена увага до влади зумовили появу спеціальної наук</w:t>
      </w:r>
      <w:r w:rsidR="00921260">
        <w:rPr>
          <w:rFonts w:ascii="Bookman Old Style" w:hAnsi="Bookman Old Style"/>
          <w:sz w:val="32"/>
          <w:szCs w:val="32"/>
          <w:lang w:val="ru-RU"/>
        </w:rPr>
        <w:t>и, яка отримала назву «кратологі</w:t>
      </w:r>
      <w:r w:rsidRPr="00F87645">
        <w:rPr>
          <w:rFonts w:ascii="Bookman Old Style" w:hAnsi="Bookman Old Style"/>
          <w:sz w:val="32"/>
          <w:szCs w:val="32"/>
          <w:lang w:val="ru-RU"/>
        </w:rPr>
        <w:t>я».</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Влада завжди є ареною найгострішої боротьби між усіма, хто її бажав і бажає, оскільки у кожному суспільстві існує величезна різноманітність інтересів, запитів і потреб. По суті кажучи, влада є особливим видом суспільних відносин, які називаються відносинами влади.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Влада не просто одна з об'єктивних умов існування суспільства, розвитку політичного життя. Вона є сполучною ланкою політичної системи суспільства, оскільки зумовлює існування і взаємодію всіх суб'єктів політичного процесу, відображає і захищає корінні інтереси і сукупну волю політичних суб'єктів.</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Завдяки багатоаспектності феномена влади з'явилося багато спеціальних термінів і понять, таких як автократія, бюрократія, аристократія, демократія, меритократія, партократія, охлократія, технократія, монархія, олігархія, які, по суті, перетворюють владу на одну з центральних категорій політики.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Влада не просто важливий атрибут політичної системи. Це найголовніша з багатьох потреб людини. Практично немає тих, хто не прагнув би досягти влади і слави. При цьому придбати славу легко, якщо маєш владу.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За визначенням А. Адлера, «потяг до особистої влади є не що інше, як конкретизація бажання стати досконалішим».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Бажання влади виникає, як правило, </w:t>
      </w:r>
      <w:r w:rsidR="001826FC">
        <w:rPr>
          <w:rFonts w:ascii="Bookman Old Style" w:hAnsi="Bookman Old Style"/>
          <w:sz w:val="32"/>
          <w:szCs w:val="32"/>
          <w:lang w:val="ru-RU"/>
        </w:rPr>
        <w:t>у</w:t>
      </w:r>
      <w:r w:rsidRPr="00F87645">
        <w:rPr>
          <w:rFonts w:ascii="Bookman Old Style" w:hAnsi="Bookman Old Style"/>
          <w:sz w:val="32"/>
          <w:szCs w:val="32"/>
          <w:lang w:val="ru-RU"/>
        </w:rPr>
        <w:t xml:space="preserve"> двох основних формах:</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 </w:t>
      </w:r>
      <w:r w:rsidRPr="00F87645">
        <w:rPr>
          <w:rFonts w:ascii="Bookman Old Style" w:hAnsi="Bookman Old Style"/>
          <w:i/>
          <w:sz w:val="32"/>
          <w:szCs w:val="32"/>
          <w:lang w:val="ru-RU"/>
        </w:rPr>
        <w:t>експлікатівна</w:t>
      </w:r>
      <w:r w:rsidRPr="00F87645">
        <w:rPr>
          <w:rFonts w:ascii="Bookman Old Style" w:hAnsi="Bookman Old Style"/>
          <w:sz w:val="32"/>
          <w:szCs w:val="32"/>
          <w:lang w:val="ru-RU"/>
        </w:rPr>
        <w:t xml:space="preserve"> (від фр. чітко позначене) – притаманна не всім, а лише лідерам;</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 </w:t>
      </w:r>
      <w:r w:rsidRPr="00F87645">
        <w:rPr>
          <w:rFonts w:ascii="Bookman Old Style" w:hAnsi="Bookman Old Style"/>
          <w:i/>
          <w:sz w:val="32"/>
          <w:szCs w:val="32"/>
          <w:lang w:val="ru-RU"/>
        </w:rPr>
        <w:t xml:space="preserve">імплікатівна </w:t>
      </w:r>
      <w:r w:rsidRPr="00F87645">
        <w:rPr>
          <w:rFonts w:ascii="Bookman Old Style" w:hAnsi="Bookman Old Style"/>
          <w:sz w:val="32"/>
          <w:szCs w:val="32"/>
          <w:lang w:val="ru-RU"/>
        </w:rPr>
        <w:t xml:space="preserve">(від фр. приховане, нечітко окреслене) – властива тим, хто йде разом з лідером, сподіваючись, що </w:t>
      </w:r>
      <w:r w:rsidR="00BE7A3E">
        <w:rPr>
          <w:rFonts w:ascii="Bookman Old Style" w:hAnsi="Bookman Old Style"/>
          <w:sz w:val="32"/>
          <w:szCs w:val="32"/>
          <w:lang w:val="ru-RU"/>
        </w:rPr>
        <w:t>у</w:t>
      </w:r>
      <w:r w:rsidRPr="00F87645">
        <w:rPr>
          <w:rFonts w:ascii="Bookman Old Style" w:hAnsi="Bookman Old Style"/>
          <w:sz w:val="32"/>
          <w:szCs w:val="32"/>
          <w:lang w:val="ru-RU"/>
        </w:rPr>
        <w:t xml:space="preserve"> разі його перемоги, перемоги його групи і їм перепаде частка влади.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У вітчизняній і зарубіжній літературі знаходимо досить різні визначення поняття «влада». Зокрема, М. Вебер почав так званий позитивістсько-соціологічний підхід до визначення влади. Відповідно до його твердження, в основу влади покладено визнання певної асиметричності відносин між суб'єктами, що і робить можливий вплив одного суб'єкта на іншого.</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Відомий зарубіжний політолог Б. Рассел визначав владу як можливість змінювати відносини між людьми, а концентрованим виявом влади називав відносини владарювання – підкорення.</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У вітчизняній літературі владу трактують </w:t>
      </w:r>
      <w:r w:rsidR="001826FC">
        <w:rPr>
          <w:rFonts w:ascii="Bookman Old Style" w:hAnsi="Bookman Old Style"/>
          <w:sz w:val="32"/>
          <w:szCs w:val="32"/>
          <w:lang w:val="ru-RU"/>
        </w:rPr>
        <w:t>я</w:t>
      </w:r>
      <w:r w:rsidRPr="00F87645">
        <w:rPr>
          <w:rFonts w:ascii="Bookman Old Style" w:hAnsi="Bookman Old Style"/>
          <w:sz w:val="32"/>
          <w:szCs w:val="32"/>
          <w:lang w:val="ru-RU"/>
        </w:rPr>
        <w:t>к:</w:t>
      </w:r>
    </w:p>
    <w:p w:rsidR="00F87645" w:rsidRPr="00F87645" w:rsidRDefault="00F87645" w:rsidP="00012DAB">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а) відносини командування і підпорядкування у суспільній групі, державі, суспільстві;</w:t>
      </w:r>
    </w:p>
    <w:p w:rsidR="00F87645" w:rsidRPr="00F87645" w:rsidRDefault="00F87645" w:rsidP="00012DAB">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б) вольовий елемент, який виражається у здатності одних нав'язувати свою волю іншим за допомогою різних важелів – примусу, переконання, підпорядкування;</w:t>
      </w:r>
    </w:p>
    <w:p w:rsidR="00F87645" w:rsidRPr="00F87645" w:rsidRDefault="00F87645" w:rsidP="00012DAB">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в) інститут, тобто відповідно організована установа, здатна забезпечувати певну єдність дій, усталений суспільний порядок.</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Можна навести й таке визначення поняття «влада».</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b/>
          <w:sz w:val="32"/>
          <w:szCs w:val="32"/>
          <w:lang w:val="ru-RU"/>
        </w:rPr>
        <w:t>Влада</w:t>
      </w:r>
      <w:r w:rsidRPr="00F87645">
        <w:rPr>
          <w:rFonts w:ascii="Bookman Old Style" w:hAnsi="Bookman Old Style"/>
          <w:sz w:val="32"/>
          <w:szCs w:val="32"/>
          <w:lang w:val="ru-RU"/>
        </w:rPr>
        <w:t xml:space="preserve"> – це організована сила, яка забезпечує здатність, право і можливість певних соціальних спільнот підпорядковувати своїй волі підвладних, примушувати їх до певних дій, розпоряджатися поведінкою і навіть самим життям людей.</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У сучасних концепціях влади центральне місце посідає проблема джерел або основ влади, пошук моделей її існування, відтворення і концентрації. Таку основу влади багато фахівців вбачають у розбіжності або несиметричності функцій, можливостей держави і громадянського суспільства.</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lastRenderedPageBreak/>
        <w:t xml:space="preserve">Прихильники біхевіоризму вважають, що влада проявляється </w:t>
      </w:r>
      <w:r w:rsidR="00BE7A3E">
        <w:rPr>
          <w:rFonts w:ascii="Bookman Old Style" w:hAnsi="Bookman Old Style"/>
          <w:sz w:val="32"/>
          <w:szCs w:val="32"/>
          <w:lang w:val="ru-RU"/>
        </w:rPr>
        <w:t>у</w:t>
      </w:r>
      <w:r w:rsidRPr="00F87645">
        <w:rPr>
          <w:rFonts w:ascii="Bookman Old Style" w:hAnsi="Bookman Old Style"/>
          <w:sz w:val="32"/>
          <w:szCs w:val="32"/>
          <w:lang w:val="ru-RU"/>
        </w:rPr>
        <w:t xml:space="preserve"> силі, здібностях, які і використовуються як засіб реалізації волі.</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Важливою проблемою влади є також її легітимність.</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Існує влада </w:t>
      </w:r>
      <w:r w:rsidRPr="00F87645">
        <w:rPr>
          <w:rFonts w:ascii="Bookman Old Style" w:hAnsi="Bookman Old Style"/>
          <w:i/>
          <w:sz w:val="32"/>
          <w:szCs w:val="32"/>
          <w:lang w:val="ru-RU"/>
        </w:rPr>
        <w:t>легітимна</w:t>
      </w:r>
      <w:r w:rsidRPr="00F87645">
        <w:rPr>
          <w:rFonts w:ascii="Bookman Old Style" w:hAnsi="Bookman Old Style"/>
          <w:sz w:val="32"/>
          <w:szCs w:val="32"/>
          <w:lang w:val="ru-RU"/>
        </w:rPr>
        <w:t xml:space="preserve"> (від лат. – законний) і </w:t>
      </w:r>
      <w:r w:rsidRPr="00F87645">
        <w:rPr>
          <w:rFonts w:ascii="Bookman Old Style" w:hAnsi="Bookman Old Style"/>
          <w:i/>
          <w:sz w:val="32"/>
          <w:szCs w:val="32"/>
          <w:lang w:val="ru-RU"/>
        </w:rPr>
        <w:t>нелегітимна</w:t>
      </w:r>
      <w:r w:rsidRPr="00F87645">
        <w:rPr>
          <w:rFonts w:ascii="Bookman Old Style" w:hAnsi="Bookman Old Style"/>
          <w:sz w:val="32"/>
          <w:szCs w:val="32"/>
          <w:lang w:val="ru-RU"/>
        </w:rPr>
        <w:t>, тобто незаконна. Кожна з них встановлюється мирним або насильницьким шляхом. Перший шлях, як правило, довший, важкий, еволюційний, проте саме він надалі забезпечує владі багато переваг і впевненість у завтрашньому дні.</w:t>
      </w:r>
    </w:p>
    <w:p w:rsidR="00F87645" w:rsidRPr="00F87645" w:rsidRDefault="00F87645" w:rsidP="00F87645">
      <w:pPr>
        <w:pStyle w:val="12"/>
        <w:spacing w:line="240" w:lineRule="auto"/>
        <w:ind w:firstLine="709"/>
        <w:rPr>
          <w:rFonts w:ascii="Bookman Old Style" w:hAnsi="Bookman Old Style"/>
          <w:b/>
          <w:sz w:val="32"/>
          <w:szCs w:val="32"/>
          <w:lang w:val="ru-RU"/>
        </w:rPr>
      </w:pPr>
      <w:r w:rsidRPr="00F87645">
        <w:rPr>
          <w:rFonts w:ascii="Bookman Old Style" w:hAnsi="Bookman Old Style"/>
          <w:b/>
          <w:sz w:val="32"/>
          <w:szCs w:val="32"/>
          <w:lang w:val="ru-RU"/>
        </w:rPr>
        <w:t>Взагалі виділяють три рівн</w:t>
      </w:r>
      <w:r w:rsidR="00BE7A3E">
        <w:rPr>
          <w:rFonts w:ascii="Bookman Old Style" w:hAnsi="Bookman Old Style"/>
          <w:b/>
          <w:sz w:val="32"/>
          <w:szCs w:val="32"/>
          <w:lang w:val="ru-RU"/>
        </w:rPr>
        <w:t>і</w:t>
      </w:r>
      <w:r w:rsidRPr="00F87645">
        <w:rPr>
          <w:rFonts w:ascii="Bookman Old Style" w:hAnsi="Bookman Old Style"/>
          <w:b/>
          <w:sz w:val="32"/>
          <w:szCs w:val="32"/>
          <w:lang w:val="ru-RU"/>
        </w:rPr>
        <w:t xml:space="preserve"> легітимності влади:</w:t>
      </w:r>
    </w:p>
    <w:p w:rsidR="00F87645" w:rsidRPr="00F87645" w:rsidRDefault="00F87645" w:rsidP="00687CBD">
      <w:pPr>
        <w:pStyle w:val="12"/>
        <w:numPr>
          <w:ilvl w:val="2"/>
          <w:numId w:val="47"/>
        </w:numPr>
        <w:tabs>
          <w:tab w:val="left" w:pos="1134"/>
        </w:tabs>
        <w:spacing w:line="240" w:lineRule="auto"/>
        <w:ind w:left="0" w:firstLine="709"/>
        <w:rPr>
          <w:rFonts w:ascii="Bookman Old Style" w:hAnsi="Bookman Old Style"/>
          <w:sz w:val="32"/>
          <w:szCs w:val="32"/>
          <w:lang w:val="ru-RU"/>
        </w:rPr>
      </w:pPr>
      <w:r w:rsidRPr="00F87645">
        <w:rPr>
          <w:rFonts w:ascii="Bookman Old Style" w:hAnsi="Bookman Old Style"/>
          <w:sz w:val="32"/>
          <w:szCs w:val="32"/>
          <w:lang w:val="ru-RU"/>
        </w:rPr>
        <w:t>ідеологічний</w:t>
      </w:r>
    </w:p>
    <w:p w:rsidR="00F87645" w:rsidRPr="00F87645" w:rsidRDefault="00F87645" w:rsidP="00687CBD">
      <w:pPr>
        <w:pStyle w:val="12"/>
        <w:numPr>
          <w:ilvl w:val="2"/>
          <w:numId w:val="47"/>
        </w:numPr>
        <w:tabs>
          <w:tab w:val="left" w:pos="1134"/>
        </w:tabs>
        <w:spacing w:line="240" w:lineRule="auto"/>
        <w:ind w:left="0" w:firstLine="709"/>
        <w:rPr>
          <w:rFonts w:ascii="Bookman Old Style" w:hAnsi="Bookman Old Style"/>
          <w:sz w:val="32"/>
          <w:szCs w:val="32"/>
          <w:lang w:val="ru-RU"/>
        </w:rPr>
      </w:pPr>
      <w:r w:rsidRPr="00F87645">
        <w:rPr>
          <w:rFonts w:ascii="Bookman Old Style" w:hAnsi="Bookman Old Style"/>
          <w:sz w:val="32"/>
          <w:szCs w:val="32"/>
          <w:lang w:val="ru-RU"/>
        </w:rPr>
        <w:t>структурний</w:t>
      </w:r>
    </w:p>
    <w:p w:rsidR="00F87645" w:rsidRPr="00F87645" w:rsidRDefault="00F87645" w:rsidP="00687CBD">
      <w:pPr>
        <w:pStyle w:val="12"/>
        <w:numPr>
          <w:ilvl w:val="2"/>
          <w:numId w:val="47"/>
        </w:numPr>
        <w:tabs>
          <w:tab w:val="left" w:pos="1134"/>
        </w:tabs>
        <w:spacing w:line="240" w:lineRule="auto"/>
        <w:ind w:left="0" w:firstLine="709"/>
        <w:rPr>
          <w:rFonts w:ascii="Bookman Old Style" w:hAnsi="Bookman Old Style"/>
          <w:sz w:val="32"/>
          <w:szCs w:val="32"/>
          <w:lang w:val="ru-RU"/>
        </w:rPr>
      </w:pPr>
      <w:r w:rsidRPr="00F87645">
        <w:rPr>
          <w:rFonts w:ascii="Bookman Old Style" w:hAnsi="Bookman Old Style"/>
          <w:sz w:val="32"/>
          <w:szCs w:val="32"/>
          <w:lang w:val="ru-RU"/>
        </w:rPr>
        <w:t>персоналізований.</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Ідеологічний рівень легітимності влади</w:t>
      </w:r>
      <w:r w:rsidRPr="00F87645">
        <w:rPr>
          <w:rFonts w:ascii="Bookman Old Style" w:hAnsi="Bookman Old Style"/>
          <w:sz w:val="32"/>
          <w:szCs w:val="32"/>
          <w:lang w:val="ru-RU"/>
        </w:rPr>
        <w:t xml:space="preserve"> базується на відповідності влади конкретному типу соціалізації у певному суспільстві. Він виявляється також у тому, якою мірою маси довіряють знанням, професіоналізму тих, хто ними керує. Скажімо, довіра до влади знижується, коли керівники не виконують або погано виконують свої обіцянки.</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Структурний рівень легітимності влади</w:t>
      </w:r>
      <w:r w:rsidRPr="00F87645">
        <w:rPr>
          <w:rFonts w:ascii="Bookman Old Style" w:hAnsi="Bookman Old Style"/>
          <w:sz w:val="32"/>
          <w:szCs w:val="32"/>
          <w:lang w:val="ru-RU"/>
        </w:rPr>
        <w:t xml:space="preserve"> властивий для досить стабільних суспільств, де влада сформована і діє на основі встановлених, відомих правил, тобто люди вірять, що політична система, в якій вони живуть, існує взагалі закономірно</w:t>
      </w:r>
      <w:r w:rsidR="00BE7A3E">
        <w:rPr>
          <w:rFonts w:ascii="Bookman Old Style" w:hAnsi="Bookman Old Style"/>
          <w:sz w:val="32"/>
          <w:szCs w:val="32"/>
          <w:lang w:val="ru-RU"/>
        </w:rPr>
        <w:t xml:space="preserve"> і</w:t>
      </w:r>
      <w:r w:rsidRPr="00F87645">
        <w:rPr>
          <w:rFonts w:ascii="Bookman Old Style" w:hAnsi="Bookman Old Style"/>
          <w:sz w:val="32"/>
          <w:szCs w:val="32"/>
          <w:lang w:val="ru-RU"/>
        </w:rPr>
        <w:t xml:space="preserve"> об'єктивно.</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Персоналізований рівень легітимності влади</w:t>
      </w:r>
      <w:r w:rsidRPr="00F87645">
        <w:rPr>
          <w:rFonts w:ascii="Bookman Old Style" w:hAnsi="Bookman Old Style"/>
          <w:sz w:val="32"/>
          <w:szCs w:val="32"/>
          <w:lang w:val="ru-RU"/>
        </w:rPr>
        <w:t xml:space="preserve"> пов'язаний з конкретною особою, діяльність якої схвалюється народом, визнається іноді мало не ідеальною. </w:t>
      </w:r>
      <w:r w:rsidR="00BE7A3E">
        <w:rPr>
          <w:rFonts w:ascii="Bookman Old Style" w:hAnsi="Bookman Old Style"/>
          <w:sz w:val="32"/>
          <w:szCs w:val="32"/>
          <w:lang w:val="ru-RU"/>
        </w:rPr>
        <w:t xml:space="preserve">Мова йде </w:t>
      </w:r>
      <w:r w:rsidRPr="00F87645">
        <w:rPr>
          <w:rFonts w:ascii="Bookman Old Style" w:hAnsi="Bookman Old Style"/>
          <w:sz w:val="32"/>
          <w:szCs w:val="32"/>
          <w:lang w:val="ru-RU"/>
        </w:rPr>
        <w:t>про харизматичних лідерів, політичних, громадських діячів.</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Зарубіжні фахівці в цілому характеризують </w:t>
      </w:r>
      <w:r w:rsidRPr="00F87645">
        <w:rPr>
          <w:rFonts w:ascii="Bookman Old Style" w:hAnsi="Bookman Old Style"/>
          <w:sz w:val="32"/>
          <w:szCs w:val="32"/>
          <w:lang w:val="ru-RU"/>
        </w:rPr>
        <w:lastRenderedPageBreak/>
        <w:t>феномен влади за чотирма напрямками:</w:t>
      </w:r>
    </w:p>
    <w:p w:rsidR="00F87645" w:rsidRPr="00F87645" w:rsidRDefault="00F87645" w:rsidP="00687CBD">
      <w:pPr>
        <w:pStyle w:val="12"/>
        <w:numPr>
          <w:ilvl w:val="2"/>
          <w:numId w:val="33"/>
        </w:numPr>
        <w:tabs>
          <w:tab w:val="left" w:pos="851"/>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біхевіористський</w:t>
      </w:r>
    </w:p>
    <w:p w:rsidR="00F87645" w:rsidRPr="00F87645" w:rsidRDefault="00F87645" w:rsidP="00687CBD">
      <w:pPr>
        <w:pStyle w:val="12"/>
        <w:numPr>
          <w:ilvl w:val="2"/>
          <w:numId w:val="33"/>
        </w:numPr>
        <w:tabs>
          <w:tab w:val="left" w:pos="851"/>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теологічний</w:t>
      </w:r>
    </w:p>
    <w:p w:rsidR="00F87645" w:rsidRPr="00F87645" w:rsidRDefault="00F87645" w:rsidP="00687CBD">
      <w:pPr>
        <w:pStyle w:val="12"/>
        <w:numPr>
          <w:ilvl w:val="2"/>
          <w:numId w:val="33"/>
        </w:numPr>
        <w:tabs>
          <w:tab w:val="left" w:pos="851"/>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інструментальний</w:t>
      </w:r>
    </w:p>
    <w:p w:rsidR="00F87645" w:rsidRPr="00F87645" w:rsidRDefault="00F87645" w:rsidP="00687CBD">
      <w:pPr>
        <w:pStyle w:val="12"/>
        <w:numPr>
          <w:ilvl w:val="2"/>
          <w:numId w:val="33"/>
        </w:numPr>
        <w:tabs>
          <w:tab w:val="left" w:pos="851"/>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структуралістський.</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Біхевіористи</w:t>
      </w:r>
      <w:r w:rsidRPr="00F87645">
        <w:rPr>
          <w:rFonts w:ascii="Bookman Old Style" w:hAnsi="Bookman Old Style"/>
          <w:sz w:val="32"/>
          <w:szCs w:val="32"/>
          <w:lang w:val="ru-RU"/>
        </w:rPr>
        <w:t xml:space="preserve"> (Ф. Ніцше, Б. Скіннер, Б. Рассел) вважають, що більшість людей неспроможні бути ініціаторами чого-небудь, а влада є певним типом поведінки, здатної відповідно впливати на інших людей, на їх звернення.</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Теологи</w:t>
      </w:r>
      <w:r w:rsidRPr="00F87645">
        <w:rPr>
          <w:rFonts w:ascii="Bookman Old Style" w:hAnsi="Bookman Old Style"/>
          <w:sz w:val="32"/>
          <w:szCs w:val="32"/>
          <w:lang w:val="ru-RU"/>
        </w:rPr>
        <w:t xml:space="preserve"> вважають, що влада є засобом обміну. Щоб по можливості успішніше реалізувати певні суспільні цілі, її віддають тому (тим), хто найкраще може нею розпорядитися в інтересах багатьох. Інакше кажучи, влада є засобом ринкових відносин.</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Інструменталісти</w:t>
      </w:r>
      <w:r w:rsidRPr="00F87645">
        <w:rPr>
          <w:rFonts w:ascii="Bookman Old Style" w:hAnsi="Bookman Old Style"/>
          <w:sz w:val="32"/>
          <w:szCs w:val="32"/>
          <w:lang w:val="ru-RU"/>
        </w:rPr>
        <w:t xml:space="preserve"> трактують владу як набір певних інструментів, завдяки яким вона власне здійснюється. На думку, зокрема, О. Тоффлера, домінуючим інструментом влади є багатство, сила і знання. У зв'язку з підвищенням у житті людей ролі знань інструменталістські теорії досить популярні.</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Структуралісти</w:t>
      </w:r>
      <w:r w:rsidRPr="00F87645">
        <w:rPr>
          <w:rFonts w:ascii="Bookman Old Style" w:hAnsi="Bookman Old Style"/>
          <w:sz w:val="32"/>
          <w:szCs w:val="32"/>
          <w:lang w:val="ru-RU"/>
        </w:rPr>
        <w:t xml:space="preserve"> розглядають владу як структуру певних відносин між підлеглими та їхніми керівниками, тобто як співвідношення винагород і покарань.</w:t>
      </w:r>
    </w:p>
    <w:p w:rsidR="00F87645" w:rsidRPr="00F87645" w:rsidRDefault="00F87645" w:rsidP="00F87645">
      <w:pPr>
        <w:pStyle w:val="12"/>
        <w:spacing w:line="240" w:lineRule="auto"/>
        <w:ind w:firstLine="709"/>
        <w:rPr>
          <w:rFonts w:ascii="Bookman Old Style" w:hAnsi="Bookman Old Style"/>
          <w:b/>
          <w:sz w:val="32"/>
          <w:szCs w:val="32"/>
          <w:lang w:val="ru-RU"/>
        </w:rPr>
      </w:pPr>
      <w:r w:rsidRPr="00F87645">
        <w:rPr>
          <w:rFonts w:ascii="Bookman Old Style" w:hAnsi="Bookman Old Style"/>
          <w:b/>
          <w:sz w:val="32"/>
          <w:szCs w:val="32"/>
          <w:lang w:val="ru-RU"/>
        </w:rPr>
        <w:t>За визначенням М. Вебера, існує влада трьох типів:</w:t>
      </w:r>
    </w:p>
    <w:p w:rsidR="00F87645" w:rsidRPr="00F87645" w:rsidRDefault="00F87645" w:rsidP="00687CBD">
      <w:pPr>
        <w:pStyle w:val="12"/>
        <w:numPr>
          <w:ilvl w:val="2"/>
          <w:numId w:val="33"/>
        </w:numPr>
        <w:tabs>
          <w:tab w:val="left" w:pos="1134"/>
        </w:tabs>
        <w:spacing w:line="240" w:lineRule="auto"/>
        <w:ind w:left="567" w:firstLine="142"/>
        <w:rPr>
          <w:rFonts w:ascii="Bookman Old Style" w:hAnsi="Bookman Old Style"/>
          <w:sz w:val="32"/>
          <w:szCs w:val="32"/>
          <w:lang w:val="ru-RU"/>
        </w:rPr>
      </w:pPr>
      <w:r w:rsidRPr="00F87645">
        <w:rPr>
          <w:rFonts w:ascii="Bookman Old Style" w:hAnsi="Bookman Old Style"/>
          <w:sz w:val="32"/>
          <w:szCs w:val="32"/>
          <w:lang w:val="ru-RU"/>
        </w:rPr>
        <w:t>традиційна</w:t>
      </w:r>
    </w:p>
    <w:p w:rsidR="00F87645" w:rsidRPr="00F87645" w:rsidRDefault="00BE7A3E" w:rsidP="00687CBD">
      <w:pPr>
        <w:pStyle w:val="12"/>
        <w:numPr>
          <w:ilvl w:val="2"/>
          <w:numId w:val="33"/>
        </w:numPr>
        <w:tabs>
          <w:tab w:val="left" w:pos="1134"/>
        </w:tabs>
        <w:spacing w:line="240" w:lineRule="auto"/>
        <w:ind w:left="567" w:firstLine="142"/>
        <w:rPr>
          <w:rFonts w:ascii="Bookman Old Style" w:hAnsi="Bookman Old Style"/>
          <w:sz w:val="32"/>
          <w:szCs w:val="32"/>
          <w:lang w:val="ru-RU"/>
        </w:rPr>
      </w:pPr>
      <w:r>
        <w:rPr>
          <w:rFonts w:ascii="Bookman Old Style" w:hAnsi="Bookman Old Style"/>
          <w:sz w:val="32"/>
          <w:szCs w:val="32"/>
          <w:lang w:val="ru-RU"/>
        </w:rPr>
        <w:t>х</w:t>
      </w:r>
      <w:r w:rsidR="00F87645" w:rsidRPr="00F87645">
        <w:rPr>
          <w:rFonts w:ascii="Bookman Old Style" w:hAnsi="Bookman Old Style"/>
          <w:sz w:val="32"/>
          <w:szCs w:val="32"/>
          <w:lang w:val="ru-RU"/>
        </w:rPr>
        <w:t>аризматична</w:t>
      </w:r>
    </w:p>
    <w:p w:rsidR="00F87645" w:rsidRPr="00F87645" w:rsidRDefault="00F87645" w:rsidP="00687CBD">
      <w:pPr>
        <w:pStyle w:val="12"/>
        <w:numPr>
          <w:ilvl w:val="2"/>
          <w:numId w:val="33"/>
        </w:numPr>
        <w:tabs>
          <w:tab w:val="left" w:pos="1134"/>
        </w:tabs>
        <w:spacing w:line="240" w:lineRule="auto"/>
        <w:ind w:left="567" w:firstLine="142"/>
        <w:rPr>
          <w:rFonts w:ascii="Bookman Old Style" w:hAnsi="Bookman Old Style"/>
          <w:sz w:val="32"/>
          <w:szCs w:val="32"/>
          <w:lang w:val="ru-RU"/>
        </w:rPr>
      </w:pPr>
      <w:r w:rsidRPr="00F87645">
        <w:rPr>
          <w:rFonts w:ascii="Bookman Old Style" w:hAnsi="Bookman Old Style"/>
          <w:sz w:val="32"/>
          <w:szCs w:val="32"/>
          <w:lang w:val="ru-RU"/>
        </w:rPr>
        <w:t>раціональна.</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Традиційна влада</w:t>
      </w:r>
      <w:r w:rsidRPr="00F87645">
        <w:rPr>
          <w:rFonts w:ascii="Bookman Old Style" w:hAnsi="Bookman Old Style"/>
          <w:sz w:val="32"/>
          <w:szCs w:val="32"/>
          <w:lang w:val="ru-RU"/>
        </w:rPr>
        <w:t xml:space="preserve"> базується на вірі підлеглих в її законн</w:t>
      </w:r>
      <w:r w:rsidR="00BE7A3E">
        <w:rPr>
          <w:rFonts w:ascii="Bookman Old Style" w:hAnsi="Bookman Old Style"/>
          <w:sz w:val="32"/>
          <w:szCs w:val="32"/>
          <w:lang w:val="ru-RU"/>
        </w:rPr>
        <w:t>ості</w:t>
      </w:r>
      <w:r w:rsidRPr="00F87645">
        <w:rPr>
          <w:rFonts w:ascii="Bookman Old Style" w:hAnsi="Bookman Old Style"/>
          <w:sz w:val="32"/>
          <w:szCs w:val="32"/>
          <w:lang w:val="ru-RU"/>
        </w:rPr>
        <w:t>, а також характеризується наявністю традиційних норм, на які постійно посилається той, хто здійснює владу.</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lastRenderedPageBreak/>
        <w:t>Харизматична влада</w:t>
      </w:r>
      <w:r w:rsidRPr="00F87645">
        <w:rPr>
          <w:rFonts w:ascii="Bookman Old Style" w:hAnsi="Bookman Old Style"/>
          <w:sz w:val="32"/>
          <w:szCs w:val="32"/>
          <w:lang w:val="ru-RU"/>
        </w:rPr>
        <w:t xml:space="preserve"> базується на вірі </w:t>
      </w:r>
      <w:r w:rsidR="00BE7A3E">
        <w:rPr>
          <w:rFonts w:ascii="Bookman Old Style" w:hAnsi="Bookman Old Style"/>
          <w:sz w:val="32"/>
          <w:szCs w:val="32"/>
          <w:lang w:val="ru-RU"/>
        </w:rPr>
        <w:t>у</w:t>
      </w:r>
      <w:r w:rsidRPr="00F87645">
        <w:rPr>
          <w:rFonts w:ascii="Bookman Old Style" w:hAnsi="Bookman Old Style"/>
          <w:sz w:val="32"/>
          <w:szCs w:val="32"/>
          <w:lang w:val="ru-RU"/>
        </w:rPr>
        <w:t xml:space="preserve"> те, що її носій має виняткові, майже магічні здібності, завдяки яким і здійснює таку владу.</w:t>
      </w:r>
    </w:p>
    <w:p w:rsidR="00F87645" w:rsidRPr="00F87645" w:rsidRDefault="00F87645" w:rsidP="00F87645">
      <w:pPr>
        <w:pStyle w:val="12"/>
        <w:spacing w:line="240" w:lineRule="auto"/>
        <w:ind w:firstLine="709"/>
        <w:rPr>
          <w:rFonts w:ascii="Bookman Old Style" w:hAnsi="Bookman Old Style"/>
          <w:sz w:val="32"/>
          <w:szCs w:val="32"/>
          <w:lang w:val="ru-RU"/>
        </w:rPr>
      </w:pPr>
      <w:r w:rsidRPr="001826FC">
        <w:rPr>
          <w:rFonts w:ascii="Bookman Old Style" w:hAnsi="Bookman Old Style"/>
          <w:b/>
          <w:i/>
          <w:sz w:val="32"/>
          <w:szCs w:val="32"/>
          <w:lang w:val="ru-RU"/>
        </w:rPr>
        <w:t>Раціональна влада</w:t>
      </w:r>
      <w:r w:rsidRPr="00F87645">
        <w:rPr>
          <w:rFonts w:ascii="Bookman Old Style" w:hAnsi="Bookman Old Style"/>
          <w:sz w:val="32"/>
          <w:szCs w:val="32"/>
          <w:lang w:val="ru-RU"/>
        </w:rPr>
        <w:t xml:space="preserve"> передбачає всевладдя раціональної бюрократії і максимально демократичний механізм вибору того, хто здійснює владу.</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b/>
          <w:sz w:val="32"/>
          <w:szCs w:val="32"/>
          <w:lang w:val="ru-RU"/>
        </w:rPr>
        <w:t>Влада</w:t>
      </w:r>
      <w:r w:rsidRPr="00F87645">
        <w:rPr>
          <w:rFonts w:ascii="Bookman Old Style" w:hAnsi="Bookman Old Style"/>
          <w:sz w:val="32"/>
          <w:szCs w:val="32"/>
          <w:lang w:val="ru-RU"/>
        </w:rPr>
        <w:t xml:space="preserve"> – не абстракція. Це конкретна сукупність людей і законів, об'єднаних спільною ідеєю. Фактично політичний та економічний успіх когось гарантується лише тоді, коли метою влади є оволодіння не природними або іншими багатствами, а свідомістю людей.</w:t>
      </w:r>
    </w:p>
    <w:p w:rsidR="00F87645" w:rsidRPr="00F87645" w:rsidRDefault="00F87645" w:rsidP="00F87645">
      <w:pPr>
        <w:pStyle w:val="12"/>
        <w:spacing w:line="240" w:lineRule="auto"/>
        <w:ind w:firstLine="709"/>
        <w:rPr>
          <w:rFonts w:ascii="Bookman Old Style" w:hAnsi="Bookman Old Style"/>
          <w:sz w:val="32"/>
          <w:szCs w:val="32"/>
          <w:lang w:val="ru-RU"/>
        </w:rPr>
      </w:pPr>
      <w:r w:rsidRPr="00BE7A3E">
        <w:rPr>
          <w:rFonts w:ascii="Bookman Old Style" w:hAnsi="Bookman Old Style"/>
          <w:b/>
          <w:sz w:val="32"/>
          <w:szCs w:val="32"/>
          <w:lang w:val="ru-RU"/>
        </w:rPr>
        <w:t>Виділяють кілька джерел влади</w:t>
      </w:r>
      <w:r w:rsidRPr="00F87645">
        <w:rPr>
          <w:rFonts w:ascii="Bookman Old Style" w:hAnsi="Bookman Old Style"/>
          <w:sz w:val="32"/>
          <w:szCs w:val="32"/>
          <w:lang w:val="ru-RU"/>
        </w:rPr>
        <w:t>: влада винагороди, примусу або стягнення, нормативна, еталонна, знавця, інформаційна.</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b/>
          <w:sz w:val="32"/>
          <w:szCs w:val="32"/>
          <w:lang w:val="ru-RU"/>
        </w:rPr>
        <w:t>Влада має певні функції</w:t>
      </w:r>
      <w:r w:rsidRPr="00F87645">
        <w:rPr>
          <w:rFonts w:ascii="Bookman Old Style" w:hAnsi="Bookman Old Style"/>
          <w:sz w:val="32"/>
          <w:szCs w:val="32"/>
          <w:lang w:val="ru-RU"/>
        </w:rPr>
        <w:t>. Основні з них:</w:t>
      </w:r>
    </w:p>
    <w:p w:rsidR="00F87645" w:rsidRPr="00F87645" w:rsidRDefault="00F87645" w:rsidP="00687CBD">
      <w:pPr>
        <w:pStyle w:val="12"/>
        <w:numPr>
          <w:ilvl w:val="2"/>
          <w:numId w:val="48"/>
        </w:numPr>
        <w:tabs>
          <w:tab w:val="left" w:pos="993"/>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владарювання</w:t>
      </w:r>
    </w:p>
    <w:p w:rsidR="00F87645" w:rsidRPr="00F87645" w:rsidRDefault="00F87645" w:rsidP="00687CBD">
      <w:pPr>
        <w:pStyle w:val="12"/>
        <w:numPr>
          <w:ilvl w:val="2"/>
          <w:numId w:val="48"/>
        </w:numPr>
        <w:tabs>
          <w:tab w:val="left" w:pos="993"/>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керівництво</w:t>
      </w:r>
    </w:p>
    <w:p w:rsidR="00F87645" w:rsidRPr="00F87645" w:rsidRDefault="00F87645" w:rsidP="00687CBD">
      <w:pPr>
        <w:pStyle w:val="12"/>
        <w:numPr>
          <w:ilvl w:val="2"/>
          <w:numId w:val="48"/>
        </w:numPr>
        <w:tabs>
          <w:tab w:val="left" w:pos="993"/>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управління</w:t>
      </w:r>
    </w:p>
    <w:p w:rsidR="00F87645" w:rsidRPr="00F87645" w:rsidRDefault="00F87645" w:rsidP="00687CBD">
      <w:pPr>
        <w:pStyle w:val="12"/>
        <w:numPr>
          <w:ilvl w:val="2"/>
          <w:numId w:val="48"/>
        </w:numPr>
        <w:tabs>
          <w:tab w:val="left" w:pos="993"/>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організація</w:t>
      </w:r>
    </w:p>
    <w:p w:rsidR="00F87645" w:rsidRPr="00F87645" w:rsidRDefault="00F87645" w:rsidP="00687CBD">
      <w:pPr>
        <w:pStyle w:val="12"/>
        <w:numPr>
          <w:ilvl w:val="2"/>
          <w:numId w:val="48"/>
        </w:numPr>
        <w:tabs>
          <w:tab w:val="left" w:pos="993"/>
        </w:tabs>
        <w:spacing w:line="240" w:lineRule="auto"/>
        <w:ind w:left="567" w:firstLine="0"/>
        <w:rPr>
          <w:rFonts w:ascii="Bookman Old Style" w:hAnsi="Bookman Old Style"/>
          <w:sz w:val="32"/>
          <w:szCs w:val="32"/>
          <w:lang w:val="ru-RU"/>
        </w:rPr>
      </w:pPr>
      <w:r w:rsidRPr="00F87645">
        <w:rPr>
          <w:rFonts w:ascii="Bookman Old Style" w:hAnsi="Bookman Old Style"/>
          <w:sz w:val="32"/>
          <w:szCs w:val="32"/>
          <w:lang w:val="ru-RU"/>
        </w:rPr>
        <w:t>контроль.</w:t>
      </w:r>
    </w:p>
    <w:p w:rsidR="001826FC"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Як суспільне явище влада має певний структурний зміст, на основі якого її можна класифікувати. </w:t>
      </w:r>
    </w:p>
    <w:p w:rsidR="00F87645" w:rsidRPr="00F87645" w:rsidRDefault="00F87645" w:rsidP="00F87645">
      <w:pPr>
        <w:pStyle w:val="12"/>
        <w:spacing w:line="240" w:lineRule="auto"/>
        <w:ind w:firstLine="709"/>
        <w:rPr>
          <w:rFonts w:ascii="Bookman Old Style" w:hAnsi="Bookman Old Style"/>
          <w:b/>
          <w:sz w:val="32"/>
          <w:szCs w:val="32"/>
          <w:lang w:val="ru-RU"/>
        </w:rPr>
      </w:pPr>
      <w:r w:rsidRPr="00F87645">
        <w:rPr>
          <w:rFonts w:ascii="Bookman Old Style" w:hAnsi="Bookman Old Style"/>
          <w:b/>
          <w:sz w:val="32"/>
          <w:szCs w:val="32"/>
          <w:lang w:val="ru-RU"/>
        </w:rPr>
        <w:t>Найважливіші класифікаційні ознаки влади:</w:t>
      </w:r>
    </w:p>
    <w:p w:rsidR="00F87645" w:rsidRPr="00F87645" w:rsidRDefault="00F87645" w:rsidP="001826FC">
      <w:pPr>
        <w:pStyle w:val="12"/>
        <w:spacing w:line="240" w:lineRule="auto"/>
        <w:ind w:firstLine="567"/>
        <w:rPr>
          <w:rFonts w:ascii="Bookman Old Style" w:hAnsi="Bookman Old Style"/>
          <w:sz w:val="32"/>
          <w:szCs w:val="32"/>
          <w:lang w:val="ru-RU"/>
        </w:rPr>
      </w:pPr>
      <w:r w:rsidRPr="00F87645">
        <w:rPr>
          <w:rFonts w:ascii="Bookman Old Style" w:hAnsi="Bookman Old Style"/>
          <w:sz w:val="32"/>
          <w:szCs w:val="32"/>
          <w:lang w:val="ru-RU"/>
        </w:rPr>
        <w:t>• сфера функціонування (політична, економічна, духовна, сімейна тощо);</w:t>
      </w:r>
    </w:p>
    <w:p w:rsidR="00F87645" w:rsidRPr="00F87645" w:rsidRDefault="00F87645" w:rsidP="001826FC">
      <w:pPr>
        <w:pStyle w:val="12"/>
        <w:spacing w:line="240" w:lineRule="auto"/>
        <w:ind w:firstLine="567"/>
        <w:rPr>
          <w:rFonts w:ascii="Bookman Old Style" w:hAnsi="Bookman Old Style"/>
          <w:sz w:val="32"/>
          <w:szCs w:val="32"/>
          <w:lang w:val="ru-RU"/>
        </w:rPr>
      </w:pPr>
      <w:r w:rsidRPr="00F87645">
        <w:rPr>
          <w:rFonts w:ascii="Bookman Old Style" w:hAnsi="Bookman Old Style"/>
          <w:sz w:val="32"/>
          <w:szCs w:val="32"/>
          <w:lang w:val="ru-RU"/>
        </w:rPr>
        <w:t>• обсяг прерогативи (державна, регіональна, місцева, міжнародна);</w:t>
      </w:r>
    </w:p>
    <w:p w:rsidR="00F87645" w:rsidRPr="00F87645" w:rsidRDefault="00F87645" w:rsidP="001826FC">
      <w:pPr>
        <w:pStyle w:val="12"/>
        <w:spacing w:line="240" w:lineRule="auto"/>
        <w:ind w:firstLine="567"/>
        <w:rPr>
          <w:rFonts w:ascii="Bookman Old Style" w:hAnsi="Bookman Old Style"/>
          <w:sz w:val="32"/>
          <w:szCs w:val="32"/>
          <w:lang w:val="ru-RU"/>
        </w:rPr>
      </w:pPr>
      <w:r w:rsidRPr="00F87645">
        <w:rPr>
          <w:rFonts w:ascii="Bookman Old Style" w:hAnsi="Bookman Old Style"/>
          <w:sz w:val="32"/>
          <w:szCs w:val="32"/>
          <w:lang w:val="ru-RU"/>
        </w:rPr>
        <w:t>• суб'єкт (людина, соціальна група, клас, партія, народ);</w:t>
      </w:r>
    </w:p>
    <w:p w:rsidR="00F87645" w:rsidRPr="00F87645" w:rsidRDefault="00F87645" w:rsidP="001826FC">
      <w:pPr>
        <w:pStyle w:val="12"/>
        <w:tabs>
          <w:tab w:val="left" w:pos="142"/>
          <w:tab w:val="left" w:pos="284"/>
        </w:tabs>
        <w:spacing w:line="240" w:lineRule="auto"/>
        <w:ind w:firstLine="567"/>
        <w:rPr>
          <w:rFonts w:ascii="Bookman Old Style" w:hAnsi="Bookman Old Style"/>
          <w:sz w:val="32"/>
          <w:szCs w:val="32"/>
          <w:lang w:val="ru-RU"/>
        </w:rPr>
      </w:pPr>
      <w:r w:rsidRPr="00F87645">
        <w:rPr>
          <w:rFonts w:ascii="Bookman Old Style" w:hAnsi="Bookman Old Style"/>
          <w:sz w:val="32"/>
          <w:szCs w:val="32"/>
          <w:lang w:val="ru-RU"/>
        </w:rPr>
        <w:t>• формально-структурні ознаки (єдиновладдя, двовладдя, багатовладдя, олігархія, аристократія);</w:t>
      </w:r>
    </w:p>
    <w:p w:rsidR="00F87645" w:rsidRPr="00F87645" w:rsidRDefault="00F87645" w:rsidP="001826FC">
      <w:pPr>
        <w:pStyle w:val="12"/>
        <w:spacing w:line="240" w:lineRule="auto"/>
        <w:ind w:firstLine="567"/>
        <w:rPr>
          <w:rFonts w:ascii="Bookman Old Style" w:hAnsi="Bookman Old Style"/>
          <w:sz w:val="32"/>
          <w:szCs w:val="32"/>
          <w:lang w:val="ru-RU"/>
        </w:rPr>
      </w:pPr>
      <w:r w:rsidRPr="00F87645">
        <w:rPr>
          <w:rFonts w:ascii="Bookman Old Style" w:hAnsi="Bookman Old Style"/>
          <w:sz w:val="32"/>
          <w:szCs w:val="32"/>
          <w:lang w:val="ru-RU"/>
        </w:rPr>
        <w:t xml:space="preserve">• методи здійснення (насильство, панування, </w:t>
      </w:r>
      <w:r w:rsidRPr="00F87645">
        <w:rPr>
          <w:rFonts w:ascii="Bookman Old Style" w:hAnsi="Bookman Old Style"/>
          <w:sz w:val="32"/>
          <w:szCs w:val="32"/>
          <w:lang w:val="ru-RU"/>
        </w:rPr>
        <w:lastRenderedPageBreak/>
        <w:t>примус, переконання);</w:t>
      </w:r>
    </w:p>
    <w:p w:rsidR="00F87645" w:rsidRPr="00F87645" w:rsidRDefault="00F87645" w:rsidP="001826FC">
      <w:pPr>
        <w:pStyle w:val="12"/>
        <w:spacing w:line="240" w:lineRule="auto"/>
        <w:ind w:firstLine="567"/>
        <w:rPr>
          <w:rFonts w:ascii="Bookman Old Style" w:hAnsi="Bookman Old Style"/>
          <w:sz w:val="32"/>
          <w:szCs w:val="32"/>
          <w:lang w:val="ru-RU"/>
        </w:rPr>
      </w:pPr>
      <w:r w:rsidRPr="00F87645">
        <w:rPr>
          <w:rFonts w:ascii="Bookman Old Style" w:hAnsi="Bookman Old Style"/>
          <w:sz w:val="32"/>
          <w:szCs w:val="32"/>
          <w:lang w:val="ru-RU"/>
        </w:rPr>
        <w:t>• обсяг (одноосібна, колективна, групова);</w:t>
      </w:r>
    </w:p>
    <w:p w:rsidR="00F87645" w:rsidRPr="00F87645" w:rsidRDefault="00F87645" w:rsidP="001826FC">
      <w:pPr>
        <w:pStyle w:val="12"/>
        <w:spacing w:line="240" w:lineRule="auto"/>
        <w:ind w:firstLine="567"/>
        <w:rPr>
          <w:rFonts w:ascii="Bookman Old Style" w:hAnsi="Bookman Old Style"/>
          <w:sz w:val="32"/>
          <w:szCs w:val="32"/>
          <w:lang w:val="ru-RU"/>
        </w:rPr>
      </w:pPr>
      <w:r w:rsidRPr="00F87645">
        <w:rPr>
          <w:rFonts w:ascii="Bookman Old Style" w:hAnsi="Bookman Old Style"/>
          <w:sz w:val="32"/>
          <w:szCs w:val="32"/>
          <w:lang w:val="ru-RU"/>
        </w:rPr>
        <w:t>• режим управління (деспотичний, тоталітарний, авторитарний, демократичний).</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Досить часто політична думка розглядає владу в її широкому і вузькому розумінні. </w:t>
      </w:r>
      <w:r w:rsidR="00377821">
        <w:rPr>
          <w:rFonts w:ascii="Bookman Old Style" w:hAnsi="Bookman Old Style"/>
          <w:sz w:val="32"/>
          <w:szCs w:val="32"/>
          <w:lang w:val="ru-RU"/>
        </w:rPr>
        <w:t>У</w:t>
      </w:r>
      <w:r w:rsidRPr="00F87645">
        <w:rPr>
          <w:rFonts w:ascii="Bookman Old Style" w:hAnsi="Bookman Old Style"/>
          <w:sz w:val="32"/>
          <w:szCs w:val="32"/>
          <w:lang w:val="ru-RU"/>
        </w:rPr>
        <w:t xml:space="preserve"> широкому розумінні йдеться про всю систему влади, основою якої є волевиявлення народу або певної соціальної структури, групи; у вузькому значенні поняття влади пов'язане з її організаційним аспектом, функціональним навантаженням, яка здебільшого має правову форму.</w:t>
      </w:r>
    </w:p>
    <w:p w:rsidR="00F87645" w:rsidRPr="00F87645" w:rsidRDefault="00F87645" w:rsidP="00F87645">
      <w:pPr>
        <w:pStyle w:val="12"/>
        <w:spacing w:line="240" w:lineRule="auto"/>
        <w:ind w:firstLine="709"/>
        <w:rPr>
          <w:rFonts w:ascii="Bookman Old Style" w:hAnsi="Bookman Old Style"/>
          <w:b/>
          <w:sz w:val="32"/>
          <w:szCs w:val="32"/>
          <w:lang w:val="ru-RU"/>
        </w:rPr>
      </w:pPr>
      <w:r w:rsidRPr="00F87645">
        <w:rPr>
          <w:rFonts w:ascii="Bookman Old Style" w:hAnsi="Bookman Old Style"/>
          <w:b/>
          <w:sz w:val="32"/>
          <w:szCs w:val="32"/>
          <w:lang w:val="ru-RU"/>
        </w:rPr>
        <w:t>Характерні властивості політичної влади:</w:t>
      </w:r>
    </w:p>
    <w:p w:rsidR="00F87645" w:rsidRPr="00F87645" w:rsidRDefault="00F87645" w:rsidP="001826FC">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можливість, готовність суб'єкта влади виявляти відповідну політичну волю;</w:t>
      </w:r>
    </w:p>
    <w:p w:rsidR="00F87645" w:rsidRPr="00F87645" w:rsidRDefault="00F87645" w:rsidP="001826FC">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очолювання різних політичних суб'єктів навколишньої дійсності політичного простору через взаємодію з ними;</w:t>
      </w:r>
    </w:p>
    <w:p w:rsidR="00F87645" w:rsidRPr="00F87645" w:rsidRDefault="00F87645" w:rsidP="001826FC">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наявність політичних структур, організацій, через які суб'єкти політичного волевиявлення здійснюють політичну діяльність;</w:t>
      </w:r>
    </w:p>
    <w:p w:rsidR="00F87645" w:rsidRPr="00F87645" w:rsidRDefault="00F87645" w:rsidP="001826FC">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усвідомлення політичного інтересу і конкретних політичних потреб;</w:t>
      </w:r>
    </w:p>
    <w:p w:rsidR="00F87645" w:rsidRPr="00F87645" w:rsidRDefault="00F87645" w:rsidP="001826FC">
      <w:pPr>
        <w:pStyle w:val="12"/>
        <w:tabs>
          <w:tab w:val="left" w:pos="1134"/>
        </w:tabs>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забезпечення соціального панування у суспільстві суб'єкта політичної влади.</w:t>
      </w:r>
    </w:p>
    <w:p w:rsidR="00F87645" w:rsidRPr="00F87645" w:rsidRDefault="00F87645" w:rsidP="00F87645">
      <w:pPr>
        <w:pStyle w:val="12"/>
        <w:spacing w:line="240" w:lineRule="auto"/>
        <w:ind w:firstLine="709"/>
        <w:rPr>
          <w:rFonts w:ascii="Bookman Old Style" w:hAnsi="Bookman Old Style"/>
          <w:sz w:val="32"/>
          <w:szCs w:val="32"/>
          <w:lang w:val="ru-RU"/>
        </w:rPr>
      </w:pPr>
      <w:r w:rsidRPr="00377821">
        <w:rPr>
          <w:rFonts w:ascii="Bookman Old Style" w:hAnsi="Bookman Old Style"/>
          <w:b/>
          <w:sz w:val="32"/>
          <w:szCs w:val="32"/>
          <w:lang w:val="ru-RU"/>
        </w:rPr>
        <w:t>Політична влада існує у різних формах</w:t>
      </w:r>
      <w:r w:rsidRPr="00F87645">
        <w:rPr>
          <w:rFonts w:ascii="Bookman Old Style" w:hAnsi="Bookman Old Style"/>
          <w:sz w:val="32"/>
          <w:szCs w:val="32"/>
          <w:lang w:val="ru-RU"/>
        </w:rPr>
        <w:t>. Розрізняють партійну владу, інформаційну, влада громадських організацій і об'єднань тощо. Центральним знаряддям влади є державна влада. Саме навколо неї завжди точиться найгостріша боротьба, відбувається політичний процес.</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У різних суспільствах різними є джерела, носії влади. Носієм влади </w:t>
      </w:r>
      <w:r w:rsidR="001826FC">
        <w:rPr>
          <w:rFonts w:ascii="Bookman Old Style" w:hAnsi="Bookman Old Style"/>
          <w:sz w:val="32"/>
          <w:szCs w:val="32"/>
          <w:lang w:val="ru-RU"/>
        </w:rPr>
        <w:t>у</w:t>
      </w:r>
      <w:r w:rsidRPr="00F87645">
        <w:rPr>
          <w:rFonts w:ascii="Bookman Old Style" w:hAnsi="Bookman Old Style"/>
          <w:sz w:val="32"/>
          <w:szCs w:val="32"/>
          <w:lang w:val="ru-RU"/>
        </w:rPr>
        <w:t xml:space="preserve"> демократичних суспільствах є насамперед народ, а політична влада, по суті, покликана звести до спільного знаменника розрізнену </w:t>
      </w:r>
      <w:r w:rsidRPr="00F87645">
        <w:rPr>
          <w:rFonts w:ascii="Bookman Old Style" w:hAnsi="Bookman Old Style"/>
          <w:sz w:val="32"/>
          <w:szCs w:val="32"/>
          <w:lang w:val="ru-RU"/>
        </w:rPr>
        <w:lastRenderedPageBreak/>
        <w:t>волю всіх соціальних суб'єктів. Ідеться про єдину волю суспільства і держави, яка і є запорукою формування громадянського суспільства.</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Застосовувати владу можна переважно двома способами – маніпулюванням і впливом. Обидва способи передбачають застосування конкретних засобів і дій, які ще називають політичними технологіями.</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Нестабільному суспільству потрібна не демократія, а перш за все сильна влада, оскільки широка демократія можлива лише за умови високого рівня загальної та політичної культури громадян. Через її брак, відсутність об'єднуючої ідеї, постійні розбіжності між політичними партіями, соціальними кланами, групами країна досить часто потопає у чварах, суперечках, міжнаціональних конфліктах.</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Будь-яка влада здатна з часом втрачати ефективність, тобто відбувається </w:t>
      </w:r>
      <w:r w:rsidRPr="00F87645">
        <w:rPr>
          <w:rFonts w:ascii="Bookman Old Style" w:hAnsi="Bookman Old Style"/>
          <w:b/>
          <w:sz w:val="32"/>
          <w:szCs w:val="32"/>
          <w:lang w:val="ru-RU"/>
        </w:rPr>
        <w:t>ерозія влади</w:t>
      </w:r>
      <w:r w:rsidRPr="00F87645">
        <w:rPr>
          <w:rFonts w:ascii="Bookman Old Style" w:hAnsi="Bookman Old Style"/>
          <w:sz w:val="32"/>
          <w:szCs w:val="32"/>
          <w:lang w:val="ru-RU"/>
        </w:rPr>
        <w:t xml:space="preserve">. Про це свідчать зниження ефективності управлінських дій, підвищення рівня простого адміністрування тощо. Причиною ерозії влади є і те, що змінюються мотиви діяльності </w:t>
      </w:r>
      <w:r w:rsidR="00377821">
        <w:rPr>
          <w:rFonts w:ascii="Bookman Old Style" w:hAnsi="Bookman Old Style"/>
          <w:sz w:val="32"/>
          <w:szCs w:val="32"/>
          <w:lang w:val="ru-RU"/>
        </w:rPr>
        <w:t>політика</w:t>
      </w:r>
      <w:r w:rsidRPr="00F87645">
        <w:rPr>
          <w:rFonts w:ascii="Bookman Old Style" w:hAnsi="Bookman Old Style"/>
          <w:sz w:val="32"/>
          <w:szCs w:val="32"/>
          <w:lang w:val="ru-RU"/>
        </w:rPr>
        <w:t>, політичної сили. Наприклад, до отримання влади політик ставив перед собою благородні цілі працювати в ім'я людей, їх інтересів, а після її отримання прагне лише втримувати її і задовольняти власні інтереси. Ерозію влади посилюють також відсутність заходів щодо вдосконалення стилю керівництва, діяльності, критика влади з боку інших тощо.</w:t>
      </w:r>
    </w:p>
    <w:p w:rsidR="00F87645" w:rsidRPr="00377821" w:rsidRDefault="00F87645" w:rsidP="00F87645">
      <w:pPr>
        <w:pStyle w:val="12"/>
        <w:spacing w:line="240" w:lineRule="auto"/>
        <w:ind w:firstLine="709"/>
        <w:rPr>
          <w:rFonts w:ascii="Bookman Old Style" w:hAnsi="Bookman Old Style"/>
          <w:i/>
          <w:sz w:val="32"/>
          <w:szCs w:val="32"/>
          <w:lang w:val="ru-RU"/>
        </w:rPr>
      </w:pPr>
      <w:r w:rsidRPr="00F87645">
        <w:rPr>
          <w:rFonts w:ascii="Bookman Old Style" w:hAnsi="Bookman Old Style"/>
          <w:sz w:val="32"/>
          <w:szCs w:val="32"/>
          <w:lang w:val="ru-RU"/>
        </w:rPr>
        <w:t xml:space="preserve">Виділяють такі </w:t>
      </w:r>
      <w:r w:rsidRPr="00F87645">
        <w:rPr>
          <w:rFonts w:ascii="Bookman Old Style" w:hAnsi="Bookman Old Style"/>
          <w:b/>
          <w:sz w:val="32"/>
          <w:szCs w:val="32"/>
          <w:lang w:val="ru-RU"/>
        </w:rPr>
        <w:t>основні види політичної влади:</w:t>
      </w:r>
      <w:r w:rsidRPr="00F87645">
        <w:rPr>
          <w:rFonts w:ascii="Bookman Old Style" w:hAnsi="Bookman Old Style"/>
          <w:sz w:val="32"/>
          <w:szCs w:val="32"/>
          <w:lang w:val="ru-RU"/>
        </w:rPr>
        <w:t xml:space="preserve"> </w:t>
      </w:r>
      <w:r w:rsidRPr="00377821">
        <w:rPr>
          <w:rFonts w:ascii="Bookman Old Style" w:hAnsi="Bookman Old Style"/>
          <w:i/>
          <w:sz w:val="32"/>
          <w:szCs w:val="32"/>
          <w:lang w:val="ru-RU"/>
        </w:rPr>
        <w:t>державну; органів самоврядування; політичних груп, сил, партій, об'єднань, окремих політичних лідерів; засобів масової інформації.</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 xml:space="preserve">Серед зазначених видів влади особливе місце посідає державна влада, оскільки вона значною </w:t>
      </w:r>
      <w:r w:rsidRPr="00F87645">
        <w:rPr>
          <w:rFonts w:ascii="Bookman Old Style" w:hAnsi="Bookman Old Style"/>
          <w:sz w:val="32"/>
          <w:szCs w:val="32"/>
          <w:lang w:val="ru-RU"/>
        </w:rPr>
        <w:lastRenderedPageBreak/>
        <w:t>мірою є автономною, ізольованою, здійснюється спеціальним апаратом, має повну монополію, скажімо, у прийнятті законів, нормативних актів.</w:t>
      </w:r>
    </w:p>
    <w:p w:rsidR="00F87645" w:rsidRPr="00F87645" w:rsidRDefault="00F87645" w:rsidP="00F87645">
      <w:pPr>
        <w:pStyle w:val="12"/>
        <w:spacing w:line="240" w:lineRule="auto"/>
        <w:ind w:firstLine="709"/>
        <w:rPr>
          <w:rFonts w:ascii="Bookman Old Style" w:hAnsi="Bookman Old Style"/>
          <w:sz w:val="32"/>
          <w:szCs w:val="32"/>
          <w:lang w:val="ru-RU"/>
        </w:rPr>
      </w:pPr>
      <w:r w:rsidRPr="00F87645">
        <w:rPr>
          <w:rFonts w:ascii="Bookman Old Style" w:hAnsi="Bookman Old Style"/>
          <w:sz w:val="32"/>
          <w:szCs w:val="32"/>
          <w:lang w:val="ru-RU"/>
        </w:rPr>
        <w:t>Отже, влада є складним суспільним феноменом, який проявляється на всіх рівнях і у всіх сферах суспільного життя, значною мірою детермінована соціально-психологічними особливостями її носіїв і суб'єктів. Влада – це можливість і здатність одних впливати на інших, використовуючи для цього засоби насильства, примусу, право або авторитет.</w:t>
      </w:r>
    </w:p>
    <w:p w:rsidR="00D50ECD" w:rsidRPr="00F87645" w:rsidRDefault="00D50ECD" w:rsidP="00F733AC">
      <w:pPr>
        <w:keepNext/>
        <w:widowControl w:val="0"/>
        <w:tabs>
          <w:tab w:val="left" w:pos="1080"/>
        </w:tabs>
        <w:ind w:firstLine="709"/>
        <w:jc w:val="both"/>
        <w:rPr>
          <w:rFonts w:ascii="Bookman Old Style" w:hAnsi="Bookman Old Style"/>
          <w:sz w:val="32"/>
          <w:szCs w:val="32"/>
          <w:lang w:val="ru-RU"/>
        </w:rPr>
      </w:pPr>
    </w:p>
    <w:p w:rsidR="00D50ECD" w:rsidRPr="00F733AC" w:rsidRDefault="00D50ECD" w:rsidP="00F733AC">
      <w:pPr>
        <w:keepNext/>
        <w:widowControl w:val="0"/>
        <w:ind w:firstLine="709"/>
        <w:jc w:val="center"/>
        <w:rPr>
          <w:rFonts w:ascii="Bookman Old Style" w:hAnsi="Bookman Old Style"/>
          <w:b/>
          <w:sz w:val="32"/>
          <w:szCs w:val="32"/>
        </w:rPr>
      </w:pPr>
      <w:r w:rsidRPr="00F733AC">
        <w:rPr>
          <w:rFonts w:ascii="Bookman Old Style" w:hAnsi="Bookman Old Style"/>
          <w:b/>
          <w:sz w:val="32"/>
          <w:szCs w:val="32"/>
        </w:rPr>
        <w:t>Контрольні питання</w:t>
      </w:r>
    </w:p>
    <w:p w:rsidR="00D50ECD" w:rsidRPr="00F733AC" w:rsidRDefault="00E87F1A" w:rsidP="00F733AC">
      <w:pPr>
        <w:pStyle w:val="21"/>
        <w:keepNext/>
        <w:widowControl w:val="0"/>
        <w:ind w:firstLine="0"/>
        <w:jc w:val="center"/>
        <w:rPr>
          <w:rFonts w:ascii="Bookman Old Style" w:hAnsi="Bookman Old Style"/>
          <w:b/>
          <w:kern w:val="0"/>
          <w:sz w:val="32"/>
          <w:szCs w:val="32"/>
        </w:rPr>
      </w:pPr>
      <w:r>
        <w:rPr>
          <w:rFonts w:ascii="Bookman Old Style" w:hAnsi="Bookman Old Style"/>
          <w:b/>
          <w:noProof/>
          <w:kern w:val="0"/>
          <w:sz w:val="32"/>
          <w:szCs w:val="32"/>
          <w:lang w:eastAsia="uk-UA"/>
        </w:rPr>
        <w:drawing>
          <wp:inline distT="0" distB="0" distL="0" distR="0">
            <wp:extent cx="558165" cy="403225"/>
            <wp:effectExtent l="19050" t="0" r="0" b="0"/>
            <wp:docPr id="9" name="Рисунок 9" descr="k016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k0168483"/>
                    <pic:cNvPicPr>
                      <a:picLocks noChangeAspect="1" noChangeArrowheads="1"/>
                    </pic:cNvPicPr>
                  </pic:nvPicPr>
                  <pic:blipFill>
                    <a:blip r:embed="rId10"/>
                    <a:srcRect/>
                    <a:stretch>
                      <a:fillRect/>
                    </a:stretch>
                  </pic:blipFill>
                  <pic:spPr bwMode="auto">
                    <a:xfrm>
                      <a:off x="0" y="0"/>
                      <a:ext cx="558165" cy="403225"/>
                    </a:xfrm>
                    <a:prstGeom prst="rect">
                      <a:avLst/>
                    </a:prstGeom>
                    <a:noFill/>
                    <a:ln w="9525">
                      <a:noFill/>
                      <a:miter lim="800000"/>
                      <a:headEnd/>
                      <a:tailEnd/>
                    </a:ln>
                  </pic:spPr>
                </pic:pic>
              </a:graphicData>
            </a:graphic>
          </wp:inline>
        </w:drawing>
      </w:r>
    </w:p>
    <w:p w:rsidR="00CE646B" w:rsidRPr="00CE646B" w:rsidRDefault="00CE646B" w:rsidP="00CE646B">
      <w:pPr>
        <w:pStyle w:val="12"/>
        <w:tabs>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 xml:space="preserve">1. </w:t>
      </w:r>
      <w:r w:rsidRPr="00CE646B">
        <w:rPr>
          <w:rFonts w:ascii="Bookman Old Style" w:hAnsi="Bookman Old Style"/>
          <w:sz w:val="32"/>
          <w:szCs w:val="32"/>
          <w:lang w:val="ru-RU"/>
        </w:rPr>
        <w:t>Охарактеризуйте політичну свідомість як психологічний феномен.</w:t>
      </w:r>
    </w:p>
    <w:p w:rsidR="00CE646B" w:rsidRPr="00CE646B" w:rsidRDefault="00CE646B" w:rsidP="00CE646B">
      <w:pPr>
        <w:pStyle w:val="12"/>
        <w:tabs>
          <w:tab w:val="left" w:pos="851"/>
        </w:tabs>
        <w:spacing w:line="240" w:lineRule="auto"/>
        <w:ind w:left="284" w:firstLine="0"/>
        <w:rPr>
          <w:rFonts w:ascii="Bookman Old Style" w:hAnsi="Bookman Old Style"/>
          <w:sz w:val="32"/>
          <w:szCs w:val="32"/>
          <w:lang w:val="ru-RU"/>
        </w:rPr>
      </w:pPr>
      <w:r w:rsidRPr="00CE646B">
        <w:rPr>
          <w:rFonts w:ascii="Bookman Old Style" w:hAnsi="Bookman Old Style"/>
          <w:sz w:val="32"/>
          <w:szCs w:val="32"/>
          <w:lang w:val="ru-RU"/>
        </w:rPr>
        <w:t>2. Назвіть особливості політичного мислення.</w:t>
      </w:r>
    </w:p>
    <w:p w:rsidR="00CE646B" w:rsidRPr="00CE646B" w:rsidRDefault="00CE646B" w:rsidP="00CE646B">
      <w:pPr>
        <w:pStyle w:val="12"/>
        <w:tabs>
          <w:tab w:val="left" w:pos="851"/>
        </w:tabs>
        <w:spacing w:line="240" w:lineRule="auto"/>
        <w:ind w:left="284" w:firstLine="0"/>
        <w:rPr>
          <w:rFonts w:ascii="Bookman Old Style" w:hAnsi="Bookman Old Style"/>
          <w:sz w:val="32"/>
          <w:szCs w:val="32"/>
          <w:lang w:val="ru-RU"/>
        </w:rPr>
      </w:pPr>
      <w:r w:rsidRPr="00CE646B">
        <w:rPr>
          <w:rFonts w:ascii="Bookman Old Style" w:hAnsi="Bookman Old Style"/>
          <w:sz w:val="32"/>
          <w:szCs w:val="32"/>
          <w:lang w:val="ru-RU"/>
        </w:rPr>
        <w:t>3. Дайте характеристику маси і масової свідомості. Визначте їх взаємозв'язок і взаємозалежність.</w:t>
      </w:r>
    </w:p>
    <w:p w:rsidR="00CE646B" w:rsidRPr="00CE646B" w:rsidRDefault="00CE646B" w:rsidP="00CE646B">
      <w:pPr>
        <w:pStyle w:val="12"/>
        <w:tabs>
          <w:tab w:val="left" w:pos="851"/>
        </w:tabs>
        <w:spacing w:line="240" w:lineRule="auto"/>
        <w:ind w:left="284" w:firstLine="0"/>
        <w:rPr>
          <w:rFonts w:ascii="Bookman Old Style" w:hAnsi="Bookman Old Style"/>
          <w:sz w:val="32"/>
          <w:szCs w:val="32"/>
          <w:lang w:val="ru-RU"/>
        </w:rPr>
      </w:pPr>
      <w:r w:rsidRPr="00CE646B">
        <w:rPr>
          <w:rFonts w:ascii="Bookman Old Style" w:hAnsi="Bookman Old Style"/>
          <w:sz w:val="32"/>
          <w:szCs w:val="32"/>
          <w:lang w:val="ru-RU"/>
        </w:rPr>
        <w:t>4. Що таке громадська думка</w:t>
      </w:r>
      <w:r w:rsidR="00B60150">
        <w:rPr>
          <w:rFonts w:ascii="Bookman Old Style" w:hAnsi="Bookman Old Style"/>
          <w:sz w:val="32"/>
          <w:szCs w:val="32"/>
          <w:lang w:val="ru-RU"/>
        </w:rPr>
        <w:t xml:space="preserve">. У чому полягає </w:t>
      </w:r>
      <w:r w:rsidRPr="00CE646B">
        <w:rPr>
          <w:rFonts w:ascii="Bookman Old Style" w:hAnsi="Bookman Old Style"/>
          <w:sz w:val="32"/>
          <w:szCs w:val="32"/>
          <w:lang w:val="ru-RU"/>
        </w:rPr>
        <w:t>суть, особливості формування та прояви</w:t>
      </w:r>
      <w:r w:rsidR="00B60150">
        <w:rPr>
          <w:rFonts w:ascii="Bookman Old Style" w:hAnsi="Bookman Old Style"/>
          <w:sz w:val="32"/>
          <w:szCs w:val="32"/>
          <w:lang w:val="ru-RU"/>
        </w:rPr>
        <w:t xml:space="preserve"> громадської думки?</w:t>
      </w:r>
    </w:p>
    <w:p w:rsidR="00B60150" w:rsidRDefault="00CE646B" w:rsidP="00CE646B">
      <w:pPr>
        <w:pStyle w:val="12"/>
        <w:tabs>
          <w:tab w:val="left" w:pos="851"/>
        </w:tabs>
        <w:spacing w:line="240" w:lineRule="auto"/>
        <w:ind w:left="284" w:firstLine="0"/>
        <w:rPr>
          <w:rFonts w:ascii="Bookman Old Style" w:hAnsi="Bookman Old Style"/>
          <w:sz w:val="32"/>
          <w:szCs w:val="32"/>
          <w:lang w:val="ru-RU"/>
        </w:rPr>
      </w:pPr>
      <w:r w:rsidRPr="00CE646B">
        <w:rPr>
          <w:rFonts w:ascii="Bookman Old Style" w:hAnsi="Bookman Old Style"/>
          <w:sz w:val="32"/>
          <w:szCs w:val="32"/>
          <w:lang w:val="ru-RU"/>
        </w:rPr>
        <w:t xml:space="preserve">5. Дайте коротку характеристику </w:t>
      </w:r>
      <w:r w:rsidR="00B60150">
        <w:rPr>
          <w:rFonts w:ascii="Bookman Old Style" w:hAnsi="Bookman Old Style"/>
          <w:sz w:val="32"/>
          <w:szCs w:val="32"/>
          <w:lang w:val="ru-RU"/>
        </w:rPr>
        <w:t xml:space="preserve">поняття </w:t>
      </w:r>
      <w:r w:rsidRPr="00CE646B">
        <w:rPr>
          <w:rFonts w:ascii="Bookman Old Style" w:hAnsi="Bookman Old Style"/>
          <w:sz w:val="32"/>
          <w:szCs w:val="32"/>
          <w:lang w:val="ru-RU"/>
        </w:rPr>
        <w:t xml:space="preserve">влади. </w:t>
      </w:r>
    </w:p>
    <w:p w:rsidR="00CE646B" w:rsidRPr="00CE646B" w:rsidRDefault="00B60150" w:rsidP="00CE646B">
      <w:pPr>
        <w:pStyle w:val="12"/>
        <w:tabs>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6. Назвіть підходи до визначення влади</w:t>
      </w:r>
      <w:r w:rsidR="00CE646B" w:rsidRPr="00CE646B">
        <w:rPr>
          <w:rFonts w:ascii="Bookman Old Style" w:hAnsi="Bookman Old Style"/>
          <w:sz w:val="32"/>
          <w:szCs w:val="32"/>
          <w:lang w:val="ru-RU"/>
        </w:rPr>
        <w:t xml:space="preserve"> вітчизняними і зарубіжними фахівцями.</w:t>
      </w:r>
    </w:p>
    <w:p w:rsidR="00CE646B" w:rsidRPr="00CE646B" w:rsidRDefault="00B60150" w:rsidP="00CE646B">
      <w:pPr>
        <w:pStyle w:val="12"/>
        <w:tabs>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7</w:t>
      </w:r>
      <w:r w:rsidR="00CE646B" w:rsidRPr="00CE646B">
        <w:rPr>
          <w:rFonts w:ascii="Bookman Old Style" w:hAnsi="Bookman Old Style"/>
          <w:sz w:val="32"/>
          <w:szCs w:val="32"/>
          <w:lang w:val="ru-RU"/>
        </w:rPr>
        <w:t>. Назвіть особливості типів та джерел влади.</w:t>
      </w:r>
    </w:p>
    <w:p w:rsidR="00CE646B" w:rsidRPr="00CE646B" w:rsidRDefault="00B60150" w:rsidP="00CE646B">
      <w:pPr>
        <w:pStyle w:val="12"/>
        <w:tabs>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8</w:t>
      </w:r>
      <w:r w:rsidR="00CE646B" w:rsidRPr="00CE646B">
        <w:rPr>
          <w:rFonts w:ascii="Bookman Old Style" w:hAnsi="Bookman Old Style"/>
          <w:sz w:val="32"/>
          <w:szCs w:val="32"/>
          <w:lang w:val="ru-RU"/>
        </w:rPr>
        <w:t>.</w:t>
      </w:r>
      <w:r>
        <w:rPr>
          <w:rFonts w:ascii="Bookman Old Style" w:hAnsi="Bookman Old Style"/>
          <w:sz w:val="32"/>
          <w:szCs w:val="32"/>
          <w:lang w:val="ru-RU"/>
        </w:rPr>
        <w:t xml:space="preserve"> </w:t>
      </w:r>
      <w:r w:rsidR="00CE646B" w:rsidRPr="00CE646B">
        <w:rPr>
          <w:rFonts w:ascii="Bookman Old Style" w:hAnsi="Bookman Old Style"/>
          <w:sz w:val="32"/>
          <w:szCs w:val="32"/>
          <w:lang w:val="ru-RU"/>
        </w:rPr>
        <w:t>Розкрийте поняття «національна психологія».</w:t>
      </w:r>
    </w:p>
    <w:p w:rsidR="00CE646B" w:rsidRPr="00CE646B" w:rsidRDefault="00B60150" w:rsidP="00CE646B">
      <w:pPr>
        <w:pStyle w:val="12"/>
        <w:tabs>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9</w:t>
      </w:r>
      <w:r w:rsidR="00CE646B" w:rsidRPr="00CE646B">
        <w:rPr>
          <w:rFonts w:ascii="Bookman Old Style" w:hAnsi="Bookman Old Style"/>
          <w:sz w:val="32"/>
          <w:szCs w:val="32"/>
          <w:lang w:val="ru-RU"/>
        </w:rPr>
        <w:t>. Дайте характеристику національного характеру. Розкрийте його риси.</w:t>
      </w:r>
    </w:p>
    <w:p w:rsidR="00CE646B" w:rsidRPr="00CE646B" w:rsidRDefault="00B60150" w:rsidP="00B60150">
      <w:pPr>
        <w:pStyle w:val="12"/>
        <w:tabs>
          <w:tab w:val="left" w:pos="851"/>
        </w:tabs>
        <w:spacing w:line="240" w:lineRule="auto"/>
        <w:ind w:left="284" w:firstLine="0"/>
        <w:rPr>
          <w:rFonts w:ascii="Bookman Old Style" w:hAnsi="Bookman Old Style"/>
          <w:sz w:val="32"/>
          <w:szCs w:val="32"/>
          <w:lang w:val="ru-RU"/>
        </w:rPr>
      </w:pPr>
      <w:r>
        <w:rPr>
          <w:rFonts w:ascii="Bookman Old Style" w:hAnsi="Bookman Old Style"/>
          <w:sz w:val="32"/>
          <w:szCs w:val="32"/>
          <w:lang w:val="ru-RU"/>
        </w:rPr>
        <w:t>10</w:t>
      </w:r>
      <w:r w:rsidR="00CE646B" w:rsidRPr="00CE646B">
        <w:rPr>
          <w:rFonts w:ascii="Bookman Old Style" w:hAnsi="Bookman Old Style"/>
          <w:sz w:val="32"/>
          <w:szCs w:val="32"/>
          <w:lang w:val="ru-RU"/>
        </w:rPr>
        <w:t>. Назвіть психолого-політичні особливості суспільства перехідного періоду.</w:t>
      </w:r>
    </w:p>
    <w:p w:rsidR="00D50ECD" w:rsidRPr="000E4726" w:rsidRDefault="00D50ECD" w:rsidP="00F733AC">
      <w:pPr>
        <w:keepNext/>
        <w:widowControl w:val="0"/>
        <w:jc w:val="center"/>
        <w:rPr>
          <w:rFonts w:ascii="Bookman Old Style" w:hAnsi="Bookman Old Style"/>
          <w:b/>
          <w:sz w:val="40"/>
          <w:szCs w:val="40"/>
        </w:rPr>
      </w:pPr>
      <w:r w:rsidRPr="000E4726">
        <w:rPr>
          <w:rFonts w:ascii="Bookman Old Style" w:hAnsi="Bookman Old Style"/>
          <w:b/>
          <w:sz w:val="40"/>
          <w:szCs w:val="40"/>
        </w:rPr>
        <w:lastRenderedPageBreak/>
        <w:t>ТЕМА 5</w:t>
      </w:r>
    </w:p>
    <w:p w:rsidR="00D50ECD" w:rsidRPr="00012DAB" w:rsidRDefault="00CE646B" w:rsidP="00F733AC">
      <w:pPr>
        <w:keepNext/>
        <w:widowControl w:val="0"/>
        <w:jc w:val="center"/>
        <w:rPr>
          <w:rFonts w:ascii="Bookman Old Style" w:hAnsi="Bookman Old Style"/>
          <w:b/>
          <w:sz w:val="40"/>
          <w:szCs w:val="40"/>
          <w:lang w:val="ru-RU"/>
        </w:rPr>
      </w:pPr>
      <w:r>
        <w:rPr>
          <w:rFonts w:ascii="Bookman Old Style" w:hAnsi="Bookman Old Style"/>
          <w:b/>
          <w:sz w:val="40"/>
          <w:szCs w:val="40"/>
        </w:rPr>
        <w:t>Психологічні аспекти політичного лідерства</w:t>
      </w:r>
    </w:p>
    <w:p w:rsidR="00D50ECD" w:rsidRPr="00012DAB" w:rsidRDefault="00E87F1A" w:rsidP="00F733AC">
      <w:pPr>
        <w:keepNext/>
        <w:widowControl w:val="0"/>
        <w:jc w:val="center"/>
        <w:rPr>
          <w:rFonts w:ascii="Bookman Old Style" w:hAnsi="Bookman Old Style"/>
          <w:b/>
          <w:sz w:val="40"/>
          <w:szCs w:val="40"/>
          <w:lang w:val="ru-RU"/>
        </w:rPr>
      </w:pPr>
      <w:r>
        <w:rPr>
          <w:noProof/>
          <w:lang w:eastAsia="uk-UA"/>
        </w:rPr>
        <w:drawing>
          <wp:anchor distT="0" distB="0" distL="114300" distR="114300" simplePos="0" relativeHeight="251659264" behindDoc="1" locked="0" layoutInCell="1" allowOverlap="0">
            <wp:simplePos x="0" y="0"/>
            <wp:positionH relativeFrom="column">
              <wp:posOffset>1714500</wp:posOffset>
            </wp:positionH>
            <wp:positionV relativeFrom="paragraph">
              <wp:posOffset>231775</wp:posOffset>
            </wp:positionV>
            <wp:extent cx="2514600" cy="1195070"/>
            <wp:effectExtent l="19050" t="0" r="0" b="0"/>
            <wp:wrapNone/>
            <wp:docPr id="21" name="Рисунок 1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Pr="00012DAB" w:rsidRDefault="00D50ECD" w:rsidP="00F733AC">
      <w:pPr>
        <w:keepNext/>
        <w:widowControl w:val="0"/>
        <w:jc w:val="center"/>
        <w:rPr>
          <w:rFonts w:ascii="Bookman Old Style" w:hAnsi="Bookman Old Style"/>
          <w:b/>
          <w:sz w:val="40"/>
          <w:szCs w:val="40"/>
          <w:lang w:val="ru-RU"/>
        </w:rPr>
      </w:pPr>
    </w:p>
    <w:p w:rsidR="00D50ECD" w:rsidRPr="00012DAB" w:rsidRDefault="00D50ECD" w:rsidP="00F733AC">
      <w:pPr>
        <w:keepNext/>
        <w:widowControl w:val="0"/>
        <w:jc w:val="center"/>
        <w:rPr>
          <w:rFonts w:ascii="Bookman Old Style" w:hAnsi="Bookman Old Style"/>
          <w:b/>
          <w:sz w:val="40"/>
          <w:szCs w:val="40"/>
          <w:lang w:val="ru-RU"/>
        </w:rPr>
      </w:pPr>
    </w:p>
    <w:p w:rsidR="00D50ECD" w:rsidRPr="00012DAB" w:rsidRDefault="00D50ECD" w:rsidP="00F733AC">
      <w:pPr>
        <w:keepNext/>
        <w:widowControl w:val="0"/>
        <w:jc w:val="center"/>
        <w:rPr>
          <w:rFonts w:ascii="Bookman Old Style" w:hAnsi="Bookman Old Style"/>
          <w:b/>
          <w:sz w:val="40"/>
          <w:szCs w:val="40"/>
          <w:lang w:val="ru-RU"/>
        </w:rPr>
      </w:pPr>
    </w:p>
    <w:p w:rsidR="00D50ECD" w:rsidRPr="00012DAB" w:rsidRDefault="00D50ECD" w:rsidP="00F733AC">
      <w:pPr>
        <w:keepNext/>
        <w:widowControl w:val="0"/>
        <w:jc w:val="center"/>
        <w:rPr>
          <w:rFonts w:ascii="Bookman Old Style" w:hAnsi="Bookman Old Style"/>
          <w:b/>
          <w:sz w:val="40"/>
          <w:szCs w:val="40"/>
          <w:lang w:val="ru-RU"/>
        </w:rPr>
      </w:pPr>
    </w:p>
    <w:p w:rsidR="00D50ECD" w:rsidRPr="00F733AC" w:rsidRDefault="00D50ECD" w:rsidP="00773818">
      <w:pPr>
        <w:keepNext/>
        <w:widowControl w:val="0"/>
        <w:numPr>
          <w:ilvl w:val="1"/>
          <w:numId w:val="2"/>
        </w:numPr>
        <w:tabs>
          <w:tab w:val="clear" w:pos="360"/>
        </w:tabs>
        <w:ind w:left="1080" w:hanging="371"/>
        <w:jc w:val="both"/>
        <w:rPr>
          <w:rFonts w:ascii="Bookman Old Style" w:hAnsi="Bookman Old Style"/>
          <w:sz w:val="32"/>
          <w:szCs w:val="32"/>
        </w:rPr>
      </w:pPr>
      <w:r w:rsidRPr="00F733AC">
        <w:rPr>
          <w:rFonts w:ascii="Bookman Old Style" w:hAnsi="Bookman Old Style"/>
          <w:sz w:val="32"/>
          <w:szCs w:val="32"/>
        </w:rPr>
        <w:t>5.1. П</w:t>
      </w:r>
      <w:r w:rsidR="00CE646B">
        <w:rPr>
          <w:rFonts w:ascii="Bookman Old Style" w:hAnsi="Bookman Old Style"/>
          <w:sz w:val="32"/>
          <w:szCs w:val="32"/>
        </w:rPr>
        <w:t>оняття лідерства у політичній психології</w:t>
      </w:r>
      <w:r w:rsidRPr="00F733AC">
        <w:rPr>
          <w:rFonts w:ascii="Bookman Old Style" w:hAnsi="Bookman Old Style"/>
          <w:sz w:val="32"/>
          <w:szCs w:val="32"/>
        </w:rPr>
        <w:t>.</w:t>
      </w:r>
    </w:p>
    <w:p w:rsidR="00D50ECD" w:rsidRPr="00F733AC" w:rsidRDefault="00D50ECD" w:rsidP="00773818">
      <w:pPr>
        <w:keepNext/>
        <w:widowControl w:val="0"/>
        <w:numPr>
          <w:ilvl w:val="1"/>
          <w:numId w:val="2"/>
        </w:numPr>
        <w:tabs>
          <w:tab w:val="clear" w:pos="360"/>
        </w:tabs>
        <w:ind w:left="1080" w:hanging="371"/>
        <w:jc w:val="both"/>
        <w:rPr>
          <w:rFonts w:ascii="Bookman Old Style" w:hAnsi="Bookman Old Style"/>
          <w:sz w:val="32"/>
          <w:szCs w:val="32"/>
        </w:rPr>
      </w:pPr>
      <w:r w:rsidRPr="00F733AC">
        <w:rPr>
          <w:rFonts w:ascii="Bookman Old Style" w:hAnsi="Bookman Old Style"/>
          <w:sz w:val="32"/>
          <w:szCs w:val="32"/>
        </w:rPr>
        <w:t xml:space="preserve">5.2. </w:t>
      </w:r>
      <w:r w:rsidR="00CE646B">
        <w:rPr>
          <w:rFonts w:ascii="Bookman Old Style" w:hAnsi="Bookman Old Style"/>
          <w:sz w:val="32"/>
          <w:szCs w:val="32"/>
        </w:rPr>
        <w:t>Особистість і влада</w:t>
      </w:r>
      <w:r w:rsidRPr="00F733AC">
        <w:rPr>
          <w:rFonts w:ascii="Bookman Old Style" w:hAnsi="Bookman Old Style"/>
          <w:sz w:val="32"/>
          <w:szCs w:val="32"/>
        </w:rPr>
        <w:t>.</w:t>
      </w:r>
    </w:p>
    <w:p w:rsidR="00D50ECD" w:rsidRPr="00F733AC" w:rsidRDefault="00D50ECD" w:rsidP="00773818">
      <w:pPr>
        <w:keepNext/>
        <w:widowControl w:val="0"/>
        <w:numPr>
          <w:ilvl w:val="1"/>
          <w:numId w:val="2"/>
        </w:numPr>
        <w:tabs>
          <w:tab w:val="clear" w:pos="360"/>
        </w:tabs>
        <w:ind w:left="1080" w:hanging="371"/>
        <w:jc w:val="both"/>
        <w:rPr>
          <w:rFonts w:ascii="Bookman Old Style" w:hAnsi="Bookman Old Style"/>
          <w:sz w:val="32"/>
          <w:szCs w:val="32"/>
        </w:rPr>
      </w:pPr>
      <w:r w:rsidRPr="00F733AC">
        <w:rPr>
          <w:rFonts w:ascii="Bookman Old Style" w:hAnsi="Bookman Old Style"/>
          <w:sz w:val="32"/>
          <w:szCs w:val="32"/>
        </w:rPr>
        <w:t xml:space="preserve">5.3. </w:t>
      </w:r>
      <w:r w:rsidR="00CE646B">
        <w:rPr>
          <w:rFonts w:ascii="Bookman Old Style" w:hAnsi="Bookman Old Style"/>
          <w:sz w:val="32"/>
          <w:szCs w:val="32"/>
        </w:rPr>
        <w:t>Потреби і мотиви лідерів, що впливають на політичну поведінку</w:t>
      </w:r>
      <w:r w:rsidRPr="00F733AC">
        <w:rPr>
          <w:rFonts w:ascii="Bookman Old Style" w:hAnsi="Bookman Old Style"/>
          <w:sz w:val="32"/>
          <w:szCs w:val="32"/>
        </w:rPr>
        <w:t>.</w:t>
      </w:r>
    </w:p>
    <w:p w:rsidR="00D50ECD" w:rsidRPr="000E4726" w:rsidRDefault="00D50ECD" w:rsidP="00773818">
      <w:pPr>
        <w:keepNext/>
        <w:widowControl w:val="0"/>
        <w:numPr>
          <w:ilvl w:val="1"/>
          <w:numId w:val="4"/>
        </w:numPr>
        <w:spacing w:before="120" w:after="120"/>
        <w:jc w:val="center"/>
        <w:rPr>
          <w:rFonts w:ascii="Bookman Old Style" w:hAnsi="Bookman Old Style"/>
          <w:b/>
          <w:sz w:val="32"/>
          <w:szCs w:val="32"/>
        </w:rPr>
      </w:pPr>
    </w:p>
    <w:p w:rsidR="00CE646B" w:rsidRPr="00CE646B" w:rsidRDefault="00D50ECD" w:rsidP="00773818">
      <w:pPr>
        <w:keepNext/>
        <w:widowControl w:val="0"/>
        <w:numPr>
          <w:ilvl w:val="1"/>
          <w:numId w:val="4"/>
        </w:numPr>
        <w:spacing w:before="120" w:after="120"/>
        <w:ind w:firstLine="709"/>
        <w:jc w:val="center"/>
        <w:rPr>
          <w:rFonts w:ascii="Bookman Old Style" w:hAnsi="Bookman Old Style"/>
          <w:sz w:val="32"/>
          <w:szCs w:val="32"/>
        </w:rPr>
      </w:pPr>
      <w:r w:rsidRPr="00CE646B">
        <w:rPr>
          <w:rFonts w:ascii="Bookman Old Style" w:hAnsi="Bookman Old Style"/>
          <w:b/>
          <w:sz w:val="36"/>
          <w:szCs w:val="36"/>
        </w:rPr>
        <w:t>5.1. П</w:t>
      </w:r>
      <w:r w:rsidR="00CE646B" w:rsidRPr="00CE646B">
        <w:rPr>
          <w:rFonts w:ascii="Bookman Old Style" w:hAnsi="Bookman Old Style"/>
          <w:b/>
          <w:sz w:val="36"/>
          <w:szCs w:val="36"/>
        </w:rPr>
        <w:t>оняття лідерства у політичній психології</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З незапам'ятних часів людство зазнало лише три способи висування лідерів, вождів, керівників:</w:t>
      </w:r>
    </w:p>
    <w:p w:rsidR="00CE646B" w:rsidRPr="00CE646B" w:rsidRDefault="00CE646B" w:rsidP="00687CBD">
      <w:pPr>
        <w:pStyle w:val="12"/>
        <w:numPr>
          <w:ilvl w:val="2"/>
          <w:numId w:val="49"/>
        </w:numPr>
        <w:tabs>
          <w:tab w:val="left" w:pos="1134"/>
        </w:tabs>
        <w:spacing w:line="240" w:lineRule="auto"/>
        <w:ind w:left="0" w:firstLine="709"/>
        <w:rPr>
          <w:rFonts w:ascii="Bookman Old Style" w:hAnsi="Bookman Old Style"/>
          <w:sz w:val="32"/>
          <w:szCs w:val="32"/>
          <w:lang w:val="ru-RU"/>
        </w:rPr>
      </w:pPr>
      <w:r w:rsidRPr="00CE646B">
        <w:rPr>
          <w:rFonts w:ascii="Bookman Old Style" w:hAnsi="Bookman Old Style"/>
          <w:sz w:val="32"/>
          <w:szCs w:val="32"/>
          <w:lang w:val="ru-RU"/>
        </w:rPr>
        <w:t>боротьба за лідерські позиції в ієрархії, яка припускає фактично насильницькі способи їх досягнення;</w:t>
      </w:r>
    </w:p>
    <w:p w:rsidR="00AA1088" w:rsidRDefault="00CE646B" w:rsidP="00687CBD">
      <w:pPr>
        <w:pStyle w:val="12"/>
        <w:numPr>
          <w:ilvl w:val="2"/>
          <w:numId w:val="49"/>
        </w:numPr>
        <w:tabs>
          <w:tab w:val="left" w:pos="1134"/>
        </w:tabs>
        <w:spacing w:line="240" w:lineRule="auto"/>
        <w:ind w:left="0" w:firstLine="709"/>
        <w:rPr>
          <w:rFonts w:ascii="Bookman Old Style" w:hAnsi="Bookman Old Style"/>
          <w:sz w:val="32"/>
          <w:szCs w:val="32"/>
          <w:lang w:val="ru-RU"/>
        </w:rPr>
      </w:pPr>
      <w:r w:rsidRPr="00CE646B">
        <w:rPr>
          <w:rFonts w:ascii="Bookman Old Style" w:hAnsi="Bookman Old Style"/>
          <w:sz w:val="32"/>
          <w:szCs w:val="32"/>
          <w:lang w:val="ru-RU"/>
        </w:rPr>
        <w:t xml:space="preserve">впорядковане наслідування за ознаками спорідненості, старшинства, святості, наступності; </w:t>
      </w:r>
    </w:p>
    <w:p w:rsidR="00CE646B" w:rsidRPr="00CE646B" w:rsidRDefault="00CE646B" w:rsidP="00687CBD">
      <w:pPr>
        <w:pStyle w:val="12"/>
        <w:numPr>
          <w:ilvl w:val="2"/>
          <w:numId w:val="49"/>
        </w:numPr>
        <w:tabs>
          <w:tab w:val="left" w:pos="1134"/>
        </w:tabs>
        <w:spacing w:line="240" w:lineRule="auto"/>
        <w:ind w:left="0" w:firstLine="709"/>
        <w:rPr>
          <w:rFonts w:ascii="Bookman Old Style" w:hAnsi="Bookman Old Style"/>
          <w:sz w:val="32"/>
          <w:szCs w:val="32"/>
          <w:lang w:val="ru-RU"/>
        </w:rPr>
      </w:pPr>
      <w:r w:rsidRPr="00CE646B">
        <w:rPr>
          <w:rFonts w:ascii="Bookman Old Style" w:hAnsi="Bookman Old Style"/>
          <w:sz w:val="32"/>
          <w:szCs w:val="32"/>
          <w:lang w:val="ru-RU"/>
        </w:rPr>
        <w:t>і вибори за законами демократії, древніми і примітивними, або ж сучасними, складними і витонченими.</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Проблема політичного лідерства – одна з центральних проблем сучасної політичної психології. Ключове питання тут – які психологічні механізми спонукають або примушують людей визнавати в одній людині лідера, а іншій – відмовляти у праві, привілегії і відповідальності на таке визнання.</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lastRenderedPageBreak/>
        <w:t>У радянській соціально-психологічній літературі протягом декількох десятиліть</w:t>
      </w:r>
      <w:r w:rsidR="00AA1088">
        <w:rPr>
          <w:rFonts w:ascii="Bookman Old Style" w:hAnsi="Bookman Old Style"/>
          <w:sz w:val="32"/>
          <w:szCs w:val="32"/>
          <w:lang w:val="ru-RU"/>
        </w:rPr>
        <w:t xml:space="preserve"> (</w:t>
      </w:r>
      <w:r w:rsidRPr="00CE646B">
        <w:rPr>
          <w:rFonts w:ascii="Bookman Old Style" w:hAnsi="Bookman Old Style"/>
          <w:sz w:val="32"/>
          <w:szCs w:val="32"/>
          <w:lang w:val="ru-RU"/>
        </w:rPr>
        <w:t>з кінця 20-х практично до середини 60-х років</w:t>
      </w:r>
      <w:r w:rsidR="00AA1088">
        <w:rPr>
          <w:rFonts w:ascii="Bookman Old Style" w:hAnsi="Bookman Old Style"/>
          <w:sz w:val="32"/>
          <w:szCs w:val="32"/>
          <w:lang w:val="ru-RU"/>
        </w:rPr>
        <w:t xml:space="preserve">) </w:t>
      </w:r>
      <w:r w:rsidRPr="00CE646B">
        <w:rPr>
          <w:rFonts w:ascii="Bookman Old Style" w:hAnsi="Bookman Old Style"/>
          <w:sz w:val="32"/>
          <w:szCs w:val="32"/>
          <w:lang w:val="ru-RU"/>
        </w:rPr>
        <w:t>проблема лідерства не піднімалась взагалі. Аналізуючи радянський психологічний підхід до проблеми лідерства, необхідно відзначити, що він обмежувався вивченням цього феномена на рівні малих груп, і питання про політичне лідерство, а саме про лідерство на рівні великих соціальних груп, не піднімалось. В якості основи вивчення проблеми лідерства був взятий діяльнісний підхід, запропонований А. Леонтьєвим і розроблений відповідно до принципів марксистсько-ленінської філософії. Головною детермінантою процесу лідерства, відповідно до цього підходу, є цілі і завдання, що стоять перед групою, від яких залежить, хто стане лідером і який стиль лідерства виявиться найбільш ефективним.</w:t>
      </w:r>
    </w:p>
    <w:p w:rsidR="002C423A"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Специфік</w:t>
      </w:r>
      <w:r w:rsidR="002C423A">
        <w:rPr>
          <w:rFonts w:ascii="Bookman Old Style" w:hAnsi="Bookman Old Style"/>
          <w:sz w:val="32"/>
          <w:szCs w:val="32"/>
          <w:lang w:val="ru-RU"/>
        </w:rPr>
        <w:t>у</w:t>
      </w:r>
      <w:r w:rsidRPr="00CE646B">
        <w:rPr>
          <w:rFonts w:ascii="Bookman Old Style" w:hAnsi="Bookman Old Style"/>
          <w:sz w:val="32"/>
          <w:szCs w:val="32"/>
          <w:lang w:val="ru-RU"/>
        </w:rPr>
        <w:t xml:space="preserve"> розуміння лідерства у вітчизняній соціальній психології добре видно п</w:t>
      </w:r>
      <w:r w:rsidR="002C423A">
        <w:rPr>
          <w:rFonts w:ascii="Bookman Old Style" w:hAnsi="Bookman Old Style"/>
          <w:sz w:val="32"/>
          <w:szCs w:val="32"/>
          <w:lang w:val="ru-RU"/>
        </w:rPr>
        <w:t>ід час</w:t>
      </w:r>
      <w:r w:rsidRPr="00CE646B">
        <w:rPr>
          <w:rFonts w:ascii="Bookman Old Style" w:hAnsi="Bookman Old Style"/>
          <w:sz w:val="32"/>
          <w:szCs w:val="32"/>
          <w:lang w:val="ru-RU"/>
        </w:rPr>
        <w:t xml:space="preserve"> аналіз</w:t>
      </w:r>
      <w:r w:rsidR="002C423A">
        <w:rPr>
          <w:rFonts w:ascii="Bookman Old Style" w:hAnsi="Bookman Old Style"/>
          <w:sz w:val="32"/>
          <w:szCs w:val="32"/>
          <w:lang w:val="ru-RU"/>
        </w:rPr>
        <w:t>у</w:t>
      </w:r>
      <w:r w:rsidRPr="00CE646B">
        <w:rPr>
          <w:rFonts w:ascii="Bookman Old Style" w:hAnsi="Bookman Old Style"/>
          <w:sz w:val="32"/>
          <w:szCs w:val="32"/>
          <w:lang w:val="ru-RU"/>
        </w:rPr>
        <w:t xml:space="preserve"> та порівнянн</w:t>
      </w:r>
      <w:r w:rsidR="002C423A">
        <w:rPr>
          <w:rFonts w:ascii="Bookman Old Style" w:hAnsi="Bookman Old Style"/>
          <w:sz w:val="32"/>
          <w:szCs w:val="32"/>
          <w:lang w:val="ru-RU"/>
        </w:rPr>
        <w:t>я</w:t>
      </w:r>
      <w:r w:rsidRPr="00CE646B">
        <w:rPr>
          <w:rFonts w:ascii="Bookman Old Style" w:hAnsi="Bookman Old Style"/>
          <w:sz w:val="32"/>
          <w:szCs w:val="32"/>
          <w:lang w:val="ru-RU"/>
        </w:rPr>
        <w:t xml:space="preserve"> двох феноменів – лідерства та керівництва. У радянській соціальній психології було прийнято роз</w:t>
      </w:r>
      <w:r w:rsidR="002C423A">
        <w:rPr>
          <w:rFonts w:ascii="Bookman Old Style" w:hAnsi="Bookman Old Style"/>
          <w:sz w:val="32"/>
          <w:szCs w:val="32"/>
          <w:lang w:val="ru-RU"/>
        </w:rPr>
        <w:t>межовувати</w:t>
      </w:r>
      <w:r w:rsidRPr="00CE646B">
        <w:rPr>
          <w:rFonts w:ascii="Bookman Old Style" w:hAnsi="Bookman Old Style"/>
          <w:sz w:val="32"/>
          <w:szCs w:val="32"/>
          <w:lang w:val="ru-RU"/>
        </w:rPr>
        <w:t xml:space="preserve"> ці поняття. </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Під лідерством зазвичай мали на увазі характеристику психологічних відносин, що виникають у групі «по вертикалі», тобто з точки зору відносин домінування і підпорядкування. Поняття ж «керівництво» відноситься до організації діяльності групи, до процесу управління нею. Виділені відмінності між цими поняттями найбільш повно відображені </w:t>
      </w:r>
      <w:r w:rsidR="00AA1088">
        <w:rPr>
          <w:rFonts w:ascii="Bookman Old Style" w:hAnsi="Bookman Old Style"/>
          <w:sz w:val="32"/>
          <w:szCs w:val="32"/>
          <w:lang w:val="ru-RU"/>
        </w:rPr>
        <w:t>у</w:t>
      </w:r>
      <w:r w:rsidRPr="00CE646B">
        <w:rPr>
          <w:rFonts w:ascii="Bookman Old Style" w:hAnsi="Bookman Old Style"/>
          <w:sz w:val="32"/>
          <w:szCs w:val="32"/>
          <w:lang w:val="ru-RU"/>
        </w:rPr>
        <w:t xml:space="preserve"> роботі Б. Паригіна «Основи соціально-психологічної теорії».</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1. Лідер, в основному, покликаний здійснювати регуляцію міжособистісних відносин у групі, в той час як керівник здійснює організацію офіційних відносин у групі як певної соціальної організації.</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lastRenderedPageBreak/>
        <w:t>2. Лідерство можна констатувати в умовах мікросередовища (як</w:t>
      </w:r>
      <w:r w:rsidR="002C423A">
        <w:rPr>
          <w:rFonts w:ascii="Bookman Old Style" w:hAnsi="Bookman Old Style"/>
          <w:sz w:val="32"/>
          <w:szCs w:val="32"/>
          <w:lang w:val="ru-RU"/>
        </w:rPr>
        <w:t>им</w:t>
      </w:r>
      <w:r w:rsidRPr="00CE646B">
        <w:rPr>
          <w:rFonts w:ascii="Bookman Old Style" w:hAnsi="Bookman Old Style"/>
          <w:sz w:val="32"/>
          <w:szCs w:val="32"/>
          <w:lang w:val="ru-RU"/>
        </w:rPr>
        <w:t xml:space="preserve"> і є мала група), керівництво – елемент макросередовища, тобто воно пов'язане з усією системою суспільних відносин.</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3. Лідерство виникає стихійно, керівник реальної соціальної групи або призначається, або вибирається, але так чи інакше цей процес не є стихійним, а, навпаки, цілеспрямованим, здійснюваним під контролем різних елементів соціальної структури.</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4. Явище лідерства менш стабільне, висування лідера великою мірою залежить від настрою у групі, </w:t>
      </w:r>
      <w:r w:rsidR="002C423A">
        <w:rPr>
          <w:rFonts w:ascii="Bookman Old Style" w:hAnsi="Bookman Old Style"/>
          <w:sz w:val="32"/>
          <w:szCs w:val="32"/>
          <w:lang w:val="ru-RU"/>
        </w:rPr>
        <w:t>у</w:t>
      </w:r>
      <w:r w:rsidRPr="00CE646B">
        <w:rPr>
          <w:rFonts w:ascii="Bookman Old Style" w:hAnsi="Bookman Old Style"/>
          <w:sz w:val="32"/>
          <w:szCs w:val="32"/>
          <w:lang w:val="ru-RU"/>
        </w:rPr>
        <w:t xml:space="preserve"> той час як керівник – явище більш стабільне.</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5. Керівництво підлеглими, на відміну від лідерства, має набагато більш визначену</w:t>
      </w:r>
      <w:r w:rsidR="002C423A">
        <w:rPr>
          <w:rFonts w:ascii="Bookman Old Style" w:hAnsi="Bookman Old Style"/>
          <w:sz w:val="32"/>
          <w:szCs w:val="32"/>
          <w:lang w:val="ru-RU"/>
        </w:rPr>
        <w:t xml:space="preserve"> </w:t>
      </w:r>
      <w:r w:rsidRPr="00CE646B">
        <w:rPr>
          <w:rFonts w:ascii="Bookman Old Style" w:hAnsi="Bookman Old Style"/>
          <w:sz w:val="32"/>
          <w:szCs w:val="32"/>
          <w:lang w:val="ru-RU"/>
        </w:rPr>
        <w:t>систему різних санкцій, яких у руках лідера немає.</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6. Процес прийняття рішення керівником (у системі керівництва) значно складніший і опосередкований безліччю різних обставин і міркунь, які не обов'язково вкорінені у даній групі, </w:t>
      </w:r>
      <w:r w:rsidR="002C423A">
        <w:rPr>
          <w:rFonts w:ascii="Bookman Old Style" w:hAnsi="Bookman Old Style"/>
          <w:sz w:val="32"/>
          <w:szCs w:val="32"/>
          <w:lang w:val="ru-RU"/>
        </w:rPr>
        <w:t>у</w:t>
      </w:r>
      <w:r w:rsidRPr="00CE646B">
        <w:rPr>
          <w:rFonts w:ascii="Bookman Old Style" w:hAnsi="Bookman Old Style"/>
          <w:sz w:val="32"/>
          <w:szCs w:val="32"/>
          <w:lang w:val="ru-RU"/>
        </w:rPr>
        <w:t xml:space="preserve"> той час як лідер приймає більш безпосередні рішення, що стосуються групової діяльності.</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7. Сфера діяльності лідера – в основному мала група, де він і є лідером, сфера дії керівника ширша, оскільки він «представляє» малу групу в більш широкій соціальній системі.</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З плином часу інтерес вчених до проблеми лідерства змушує їх переосмислити цей феномен. Так, на початку 80-х років «Філософський енциклопедичний словник» (1983) і «Психологічний словник» (1983) дають такі визначення цих двох феноменів:</w:t>
      </w:r>
    </w:p>
    <w:p w:rsidR="002C423A"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«Лідерство – один </w:t>
      </w:r>
      <w:r w:rsidR="00757ED7">
        <w:rPr>
          <w:rFonts w:ascii="Bookman Old Style" w:hAnsi="Bookman Old Style"/>
          <w:sz w:val="32"/>
          <w:szCs w:val="32"/>
          <w:lang w:val="ru-RU"/>
        </w:rPr>
        <w:t>і</w:t>
      </w:r>
      <w:r w:rsidRPr="00CE646B">
        <w:rPr>
          <w:rFonts w:ascii="Bookman Old Style" w:hAnsi="Bookman Old Style"/>
          <w:sz w:val="32"/>
          <w:szCs w:val="32"/>
          <w:lang w:val="ru-RU"/>
        </w:rPr>
        <w:t xml:space="preserve">з механізмів інтеграції групової діяльності, коли індивід або частина соціальної групи виконує роль лідера, тобто об'єднує, направляє дії всієї групи, яка чекає, приймає і підтримує його дії. </w:t>
      </w:r>
      <w:r w:rsidRPr="00CE646B">
        <w:rPr>
          <w:rFonts w:ascii="Bookman Old Style" w:hAnsi="Bookman Old Style"/>
          <w:sz w:val="32"/>
          <w:szCs w:val="32"/>
          <w:lang w:val="ru-RU"/>
        </w:rPr>
        <w:lastRenderedPageBreak/>
        <w:t>Частково перекриваючись поняттями «управління», «керівництво», лідерство характеризує разом з тим і специфічну форму відносин у групі або організації».</w:t>
      </w:r>
      <w:r w:rsidR="002C423A">
        <w:rPr>
          <w:rFonts w:ascii="Bookman Old Style" w:hAnsi="Bookman Old Style"/>
          <w:sz w:val="32"/>
          <w:szCs w:val="32"/>
          <w:lang w:val="ru-RU"/>
        </w:rPr>
        <w:t xml:space="preserve"> </w:t>
      </w:r>
      <w:r w:rsidRPr="00CE646B">
        <w:rPr>
          <w:rFonts w:ascii="Bookman Old Style" w:hAnsi="Bookman Old Style"/>
          <w:sz w:val="32"/>
          <w:szCs w:val="32"/>
          <w:lang w:val="ru-RU"/>
        </w:rPr>
        <w:t xml:space="preserve">«Лідер – член групи, який </w:t>
      </w:r>
      <w:r w:rsidR="002C423A">
        <w:rPr>
          <w:rFonts w:ascii="Bookman Old Style" w:hAnsi="Bookman Old Style"/>
          <w:sz w:val="32"/>
          <w:szCs w:val="32"/>
          <w:lang w:val="ru-RU"/>
        </w:rPr>
        <w:t>у</w:t>
      </w:r>
      <w:r w:rsidRPr="00CE646B">
        <w:rPr>
          <w:rFonts w:ascii="Bookman Old Style" w:hAnsi="Bookman Old Style"/>
          <w:sz w:val="32"/>
          <w:szCs w:val="32"/>
          <w:lang w:val="ru-RU"/>
        </w:rPr>
        <w:t xml:space="preserve"> значимих ситуаціях здатний чинити істотний вплив на поведінку інших учасників».</w:t>
      </w:r>
      <w:r w:rsidR="002C423A">
        <w:rPr>
          <w:rFonts w:ascii="Bookman Old Style" w:hAnsi="Bookman Old Style"/>
          <w:sz w:val="32"/>
          <w:szCs w:val="32"/>
          <w:lang w:val="ru-RU"/>
        </w:rPr>
        <w:t xml:space="preserve"> </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Цей напрямок у розумінні лідерства та керівництва </w:t>
      </w:r>
      <w:r w:rsidR="002C423A">
        <w:rPr>
          <w:rFonts w:ascii="Bookman Old Style" w:hAnsi="Bookman Old Style"/>
          <w:sz w:val="32"/>
          <w:szCs w:val="32"/>
          <w:lang w:val="ru-RU"/>
        </w:rPr>
        <w:t>у</w:t>
      </w:r>
      <w:r w:rsidRPr="00CE646B">
        <w:rPr>
          <w:rFonts w:ascii="Bookman Old Style" w:hAnsi="Bookman Old Style"/>
          <w:sz w:val="32"/>
          <w:szCs w:val="32"/>
          <w:lang w:val="ru-RU"/>
        </w:rPr>
        <w:t xml:space="preserve"> подальшому поглиблюється і до рубежу 90-х років може вважатися визначеним. Визначення, що даються в енциклопедичних виданнях цих років, майже збігаються од</w:t>
      </w:r>
      <w:r w:rsidR="002C423A">
        <w:rPr>
          <w:rFonts w:ascii="Bookman Old Style" w:hAnsi="Bookman Old Style"/>
          <w:sz w:val="32"/>
          <w:szCs w:val="32"/>
          <w:lang w:val="ru-RU"/>
        </w:rPr>
        <w:t>не</w:t>
      </w:r>
      <w:r w:rsidRPr="00CE646B">
        <w:rPr>
          <w:rFonts w:ascii="Bookman Old Style" w:hAnsi="Bookman Old Style"/>
          <w:sz w:val="32"/>
          <w:szCs w:val="32"/>
          <w:lang w:val="ru-RU"/>
        </w:rPr>
        <w:t xml:space="preserve"> з одним і виглядають наступним чином:</w:t>
      </w:r>
      <w:r w:rsidR="002C423A">
        <w:rPr>
          <w:rFonts w:ascii="Bookman Old Style" w:hAnsi="Bookman Old Style"/>
          <w:sz w:val="32"/>
          <w:szCs w:val="32"/>
          <w:lang w:val="ru-RU"/>
        </w:rPr>
        <w:t xml:space="preserve"> </w:t>
      </w:r>
      <w:r w:rsidRPr="00CE646B">
        <w:rPr>
          <w:rFonts w:ascii="Bookman Old Style" w:hAnsi="Bookman Old Style"/>
          <w:sz w:val="32"/>
          <w:szCs w:val="32"/>
          <w:lang w:val="ru-RU"/>
        </w:rPr>
        <w:t xml:space="preserve">«Лідер – член групи, за яким особа визнає право приймати рішення </w:t>
      </w:r>
      <w:r w:rsidR="002C423A">
        <w:rPr>
          <w:rFonts w:ascii="Bookman Old Style" w:hAnsi="Bookman Old Style"/>
          <w:sz w:val="32"/>
          <w:szCs w:val="32"/>
          <w:lang w:val="ru-RU"/>
        </w:rPr>
        <w:t>у</w:t>
      </w:r>
      <w:r w:rsidRPr="00CE646B">
        <w:rPr>
          <w:rFonts w:ascii="Bookman Old Style" w:hAnsi="Bookman Old Style"/>
          <w:sz w:val="32"/>
          <w:szCs w:val="32"/>
          <w:lang w:val="ru-RU"/>
        </w:rPr>
        <w:t xml:space="preserve"> значущих для неї ситуаціях, тобто найбільш авторитетна особ</w:t>
      </w:r>
      <w:r w:rsidR="002C423A">
        <w:rPr>
          <w:rFonts w:ascii="Bookman Old Style" w:hAnsi="Bookman Old Style"/>
          <w:sz w:val="32"/>
          <w:szCs w:val="32"/>
          <w:lang w:val="ru-RU"/>
        </w:rPr>
        <w:t>а</w:t>
      </w:r>
      <w:r w:rsidRPr="00CE646B">
        <w:rPr>
          <w:rFonts w:ascii="Bookman Old Style" w:hAnsi="Bookman Old Style"/>
          <w:sz w:val="32"/>
          <w:szCs w:val="32"/>
          <w:lang w:val="ru-RU"/>
        </w:rPr>
        <w:t xml:space="preserve">, </w:t>
      </w:r>
      <w:r w:rsidR="002C423A">
        <w:rPr>
          <w:rFonts w:ascii="Bookman Old Style" w:hAnsi="Bookman Old Style"/>
          <w:sz w:val="32"/>
          <w:szCs w:val="32"/>
          <w:lang w:val="ru-RU"/>
        </w:rPr>
        <w:t xml:space="preserve">яка </w:t>
      </w:r>
      <w:r w:rsidRPr="00CE646B">
        <w:rPr>
          <w:rFonts w:ascii="Bookman Old Style" w:hAnsi="Bookman Old Style"/>
          <w:sz w:val="32"/>
          <w:szCs w:val="32"/>
          <w:lang w:val="ru-RU"/>
        </w:rPr>
        <w:t>відіграє центральную роль в організації спільної діяльності і регулюванні взаємостосунків у групі».</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«Керівник – особа, на яку офіційно покладені функції управління колективом і організацією його діяльності».</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Неспроможність розмежування лідерства і керівництва можна проілюструвати, використовуючи приклад утворення нового політичного руху або партії. Людина, яка пропагує певні політичні ідеї, привертає людей не тільки цілями, які висуваються, а й своїми особистими якостями, будучи, одночасно, організатором і лідером руху або партії, що формується.</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Мабуть, такий підхід, прийнятий у вітчизняній соціальній психології, обумовлений не тільки (і не стільки) теоретичними позиціями самого автора, скільки ідеологічними і політичними «замовленнями» і заборонами, які культивувалися протягом семи останніх десятиліть. Беручи це до уваги, позиція Б. Паригіна цілком закономірна: главою держави дійсно був керівник, який призначається на цю </w:t>
      </w:r>
      <w:r w:rsidRPr="00CE646B">
        <w:rPr>
          <w:rFonts w:ascii="Bookman Old Style" w:hAnsi="Bookman Old Style"/>
          <w:sz w:val="32"/>
          <w:szCs w:val="32"/>
          <w:lang w:val="ru-RU"/>
        </w:rPr>
        <w:lastRenderedPageBreak/>
        <w:t>посаду. І лише демократичні перетворення дозволили нам частково вийти на рівень демократичних держав, провівши вибори президентів республік, а тепер уже суверенних держав, тим самим визнаючи існування феномена політичного лідерства на державному рівні. Тому, сьогодні достатньо актуально</w:t>
      </w:r>
      <w:r w:rsidR="002C423A">
        <w:rPr>
          <w:rFonts w:ascii="Bookman Old Style" w:hAnsi="Bookman Old Style"/>
          <w:sz w:val="32"/>
          <w:szCs w:val="32"/>
          <w:lang w:val="ru-RU"/>
        </w:rPr>
        <w:t>ю</w:t>
      </w:r>
      <w:r w:rsidRPr="00CE646B">
        <w:rPr>
          <w:rFonts w:ascii="Bookman Old Style" w:hAnsi="Bookman Old Style"/>
          <w:sz w:val="32"/>
          <w:szCs w:val="32"/>
          <w:lang w:val="ru-RU"/>
        </w:rPr>
        <w:t xml:space="preserve"> є проблема політичного лідерства.</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Якщо говорити про розвиток цієї проблеми в американській політичній психології, то вся історія цієї держави є історією діяльності політичних лідерів.</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У західній політико-психологічній та соціально-психологічній літературі поняття лідерства і різні його концепції виникли спочатку на базі емпіричних досліджень малих груп. Однак, хоча трактування феномена лідерства і розуміння його причин і механізмів значно еволюціонували, до сих пір, ні в соціальній психології, де лідерство розглядається переважно у контексті малих груп, ні в політичній психології, де під лідером розуміється політичний діяч і де аналіз ведеться на рівні великих соціальних груп, однозначного розуміння цього феномена немає. Кожен дослідник визначаючи лідерство робить акцент на який-небудь аспект цієї проблеми.</w:t>
      </w:r>
    </w:p>
    <w:p w:rsidR="00CE646B" w:rsidRPr="00CE646B" w:rsidRDefault="00CE646B" w:rsidP="00CE646B">
      <w:pPr>
        <w:pStyle w:val="12"/>
        <w:spacing w:line="240" w:lineRule="auto"/>
        <w:ind w:firstLine="709"/>
        <w:rPr>
          <w:rFonts w:ascii="Bookman Old Style" w:hAnsi="Bookman Old Style"/>
          <w:b/>
          <w:sz w:val="32"/>
          <w:szCs w:val="32"/>
          <w:lang w:val="ru-RU"/>
        </w:rPr>
      </w:pPr>
      <w:r w:rsidRPr="00757ED7">
        <w:rPr>
          <w:rFonts w:ascii="Bookman Old Style" w:hAnsi="Bookman Old Style"/>
          <w:sz w:val="32"/>
          <w:szCs w:val="32"/>
          <w:lang w:val="ru-RU"/>
        </w:rPr>
        <w:t xml:space="preserve">Існують кілька основних груп </w:t>
      </w:r>
      <w:r w:rsidRPr="00CE646B">
        <w:rPr>
          <w:rFonts w:ascii="Bookman Old Style" w:hAnsi="Bookman Old Style"/>
          <w:b/>
          <w:sz w:val="32"/>
          <w:szCs w:val="32"/>
          <w:lang w:val="ru-RU"/>
        </w:rPr>
        <w:t>теорій політичного лідерства.</w:t>
      </w:r>
    </w:p>
    <w:p w:rsidR="00CE646B" w:rsidRPr="00CE646B" w:rsidRDefault="00CE646B" w:rsidP="00CE646B">
      <w:pPr>
        <w:pStyle w:val="12"/>
        <w:spacing w:line="240" w:lineRule="auto"/>
        <w:ind w:firstLine="709"/>
        <w:rPr>
          <w:rFonts w:ascii="Bookman Old Style" w:hAnsi="Bookman Old Style"/>
          <w:sz w:val="32"/>
          <w:szCs w:val="32"/>
          <w:lang w:val="ru-RU"/>
        </w:rPr>
      </w:pPr>
      <w:r w:rsidRPr="00F51D37">
        <w:rPr>
          <w:rFonts w:ascii="Bookman Old Style" w:hAnsi="Bookman Old Style"/>
          <w:b/>
          <w:sz w:val="32"/>
          <w:szCs w:val="32"/>
          <w:lang w:val="ru-RU"/>
        </w:rPr>
        <w:t>1</w:t>
      </w:r>
      <w:r w:rsidRPr="00CE646B">
        <w:rPr>
          <w:rFonts w:ascii="Bookman Old Style" w:hAnsi="Bookman Old Style"/>
          <w:sz w:val="32"/>
          <w:szCs w:val="32"/>
          <w:lang w:val="ru-RU"/>
        </w:rPr>
        <w:t xml:space="preserve">. </w:t>
      </w:r>
      <w:r w:rsidRPr="00CE646B">
        <w:rPr>
          <w:rFonts w:ascii="Bookman Old Style" w:hAnsi="Bookman Old Style"/>
          <w:b/>
          <w:sz w:val="32"/>
          <w:szCs w:val="32"/>
          <w:lang w:val="ru-RU"/>
        </w:rPr>
        <w:t>Теорії рис</w:t>
      </w:r>
      <w:r w:rsidRPr="00CE646B">
        <w:rPr>
          <w:rFonts w:ascii="Bookman Old Style" w:hAnsi="Bookman Old Style"/>
          <w:sz w:val="32"/>
          <w:szCs w:val="32"/>
          <w:lang w:val="ru-RU"/>
        </w:rPr>
        <w:t xml:space="preserve">, або </w:t>
      </w:r>
      <w:r w:rsidRPr="00CE646B">
        <w:rPr>
          <w:rFonts w:ascii="Bookman Old Style" w:hAnsi="Bookman Old Style"/>
          <w:b/>
          <w:sz w:val="32"/>
          <w:szCs w:val="32"/>
          <w:lang w:val="ru-RU"/>
        </w:rPr>
        <w:t>теорії «великої людини»</w:t>
      </w:r>
      <w:r w:rsidRPr="00CE646B">
        <w:rPr>
          <w:rFonts w:ascii="Bookman Old Style" w:hAnsi="Bookman Old Style"/>
          <w:sz w:val="32"/>
          <w:szCs w:val="32"/>
          <w:lang w:val="ru-RU"/>
        </w:rPr>
        <w:t xml:space="preserve">, чи </w:t>
      </w:r>
      <w:r w:rsidRPr="00CE646B">
        <w:rPr>
          <w:rFonts w:ascii="Bookman Old Style" w:hAnsi="Bookman Old Style"/>
          <w:b/>
          <w:sz w:val="32"/>
          <w:szCs w:val="32"/>
          <w:lang w:val="ru-RU"/>
        </w:rPr>
        <w:t xml:space="preserve">харизматичні теорії </w:t>
      </w:r>
      <w:r w:rsidRPr="00CE646B">
        <w:rPr>
          <w:rFonts w:ascii="Bookman Old Style" w:hAnsi="Bookman Old Style"/>
          <w:sz w:val="32"/>
          <w:szCs w:val="32"/>
          <w:lang w:val="ru-RU"/>
        </w:rPr>
        <w:t>лідерства представляють собою кілька ранніх навчань, що виникли під впливом досліджень Ф. Гальтона, який намага</w:t>
      </w:r>
      <w:r w:rsidR="00F51D37">
        <w:rPr>
          <w:rFonts w:ascii="Bookman Old Style" w:hAnsi="Bookman Old Style"/>
          <w:sz w:val="32"/>
          <w:szCs w:val="32"/>
          <w:lang w:val="ru-RU"/>
        </w:rPr>
        <w:t>вся</w:t>
      </w:r>
      <w:r w:rsidRPr="00CE646B">
        <w:rPr>
          <w:rFonts w:ascii="Bookman Old Style" w:hAnsi="Bookman Old Style"/>
          <w:sz w:val="32"/>
          <w:szCs w:val="32"/>
          <w:lang w:val="ru-RU"/>
        </w:rPr>
        <w:t xml:space="preserve"> пояснити лідерство на основі спадковості. У рамках цього напрямку були зроблені дослідження царських династій різних націй, аналіз шлюбів між правителями тощо. Основною ідеєю такого підходу було переконання у тому, що якщо лідер має ті якості (що передаються по спадковості), відмінними від його </w:t>
      </w:r>
      <w:r w:rsidRPr="00CE646B">
        <w:rPr>
          <w:rFonts w:ascii="Bookman Old Style" w:hAnsi="Bookman Old Style"/>
          <w:sz w:val="32"/>
          <w:szCs w:val="32"/>
          <w:lang w:val="ru-RU"/>
        </w:rPr>
        <w:lastRenderedPageBreak/>
        <w:t>послідовників, то ці якості можна виділити. Однак швидко з'ясувалося, що задача створення переліку таких рис не вирішує проблему.</w:t>
      </w:r>
    </w:p>
    <w:p w:rsidR="00CE646B" w:rsidRPr="00CE646B" w:rsidRDefault="00CE646B" w:rsidP="00CE646B">
      <w:pPr>
        <w:pStyle w:val="12"/>
        <w:spacing w:line="240" w:lineRule="auto"/>
        <w:ind w:firstLine="709"/>
        <w:rPr>
          <w:rFonts w:ascii="Bookman Old Style" w:hAnsi="Bookman Old Style"/>
          <w:sz w:val="32"/>
          <w:szCs w:val="32"/>
          <w:lang w:val="ru-RU"/>
        </w:rPr>
      </w:pPr>
      <w:r w:rsidRPr="00F51D37">
        <w:rPr>
          <w:rFonts w:ascii="Bookman Old Style" w:hAnsi="Bookman Old Style"/>
          <w:b/>
          <w:sz w:val="32"/>
          <w:szCs w:val="32"/>
          <w:lang w:val="ru-RU"/>
        </w:rPr>
        <w:t>2</w:t>
      </w:r>
      <w:r w:rsidRPr="00CE646B">
        <w:rPr>
          <w:rFonts w:ascii="Bookman Old Style" w:hAnsi="Bookman Old Style"/>
          <w:sz w:val="32"/>
          <w:szCs w:val="32"/>
          <w:lang w:val="ru-RU"/>
        </w:rPr>
        <w:t xml:space="preserve">. Розчарування </w:t>
      </w:r>
      <w:r w:rsidR="00AA1088">
        <w:rPr>
          <w:rFonts w:ascii="Bookman Old Style" w:hAnsi="Bookman Old Style"/>
          <w:sz w:val="32"/>
          <w:szCs w:val="32"/>
          <w:lang w:val="ru-RU"/>
        </w:rPr>
        <w:t>у</w:t>
      </w:r>
      <w:r w:rsidRPr="00CE646B">
        <w:rPr>
          <w:rFonts w:ascii="Bookman Old Style" w:hAnsi="Bookman Old Style"/>
          <w:sz w:val="32"/>
          <w:szCs w:val="32"/>
          <w:lang w:val="ru-RU"/>
        </w:rPr>
        <w:t xml:space="preserve"> цій теорії призвело до того, що на зміну їй прийшли </w:t>
      </w:r>
      <w:r w:rsidRPr="00CE646B">
        <w:rPr>
          <w:rFonts w:ascii="Bookman Old Style" w:hAnsi="Bookman Old Style"/>
          <w:b/>
          <w:sz w:val="32"/>
          <w:szCs w:val="32"/>
          <w:lang w:val="ru-RU"/>
        </w:rPr>
        <w:t>ситуативні теорії лідерства</w:t>
      </w:r>
      <w:r w:rsidR="00F51D37">
        <w:rPr>
          <w:rFonts w:ascii="Bookman Old Style" w:hAnsi="Bookman Old Style"/>
          <w:b/>
          <w:sz w:val="32"/>
          <w:szCs w:val="32"/>
          <w:lang w:val="ru-RU"/>
        </w:rPr>
        <w:t xml:space="preserve">. </w:t>
      </w:r>
      <w:r w:rsidR="00F51D37" w:rsidRPr="00F51D37">
        <w:rPr>
          <w:rFonts w:ascii="Bookman Old Style" w:hAnsi="Bookman Old Style"/>
          <w:sz w:val="32"/>
          <w:szCs w:val="32"/>
          <w:lang w:val="ru-RU"/>
        </w:rPr>
        <w:t>Ї</w:t>
      </w:r>
      <w:r w:rsidR="00AA1088">
        <w:rPr>
          <w:rFonts w:ascii="Bookman Old Style" w:hAnsi="Bookman Old Style"/>
          <w:sz w:val="32"/>
          <w:szCs w:val="32"/>
          <w:lang w:val="ru-RU"/>
        </w:rPr>
        <w:t>х суть у тому</w:t>
      </w:r>
      <w:r w:rsidRPr="00CE646B">
        <w:rPr>
          <w:rFonts w:ascii="Bookman Old Style" w:hAnsi="Bookman Old Style"/>
          <w:sz w:val="32"/>
          <w:szCs w:val="32"/>
          <w:lang w:val="ru-RU"/>
        </w:rPr>
        <w:t>, що поява лідера є результатом місця, часу і обставин. Тобто, у різних конкретних ситуаціях групового життя виділяються окремі члени групи, які перевершують інших, принаймні, в якійсь одній ролі, але оскільки саме ця якість і виявляється необхідною у даній ситуації, людина, яка нею володіє, стає лідером.</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Для зняття можливих заперечень </w:t>
      </w:r>
      <w:r w:rsidR="00F51D37">
        <w:rPr>
          <w:rFonts w:ascii="Bookman Old Style" w:hAnsi="Bookman Old Style"/>
          <w:sz w:val="32"/>
          <w:szCs w:val="32"/>
          <w:lang w:val="ru-RU"/>
        </w:rPr>
        <w:t>того</w:t>
      </w:r>
      <w:r w:rsidRPr="00CE646B">
        <w:rPr>
          <w:rFonts w:ascii="Bookman Old Style" w:hAnsi="Bookman Old Style"/>
          <w:sz w:val="32"/>
          <w:szCs w:val="32"/>
          <w:lang w:val="ru-RU"/>
        </w:rPr>
        <w:t>, що теорія розглядає особистість лідера як маріонетку, Е. Хартлі запропонував модифікацію теорії. Він припустив, що</w:t>
      </w:r>
    </w:p>
    <w:p w:rsidR="00CE646B" w:rsidRPr="00CE646B" w:rsidRDefault="00CE646B" w:rsidP="00687CBD">
      <w:pPr>
        <w:pStyle w:val="12"/>
        <w:numPr>
          <w:ilvl w:val="0"/>
          <w:numId w:val="68"/>
        </w:numPr>
        <w:tabs>
          <w:tab w:val="left" w:pos="1134"/>
        </w:tabs>
        <w:spacing w:line="240" w:lineRule="auto"/>
        <w:ind w:left="0" w:firstLine="709"/>
        <w:rPr>
          <w:rFonts w:ascii="Bookman Old Style" w:hAnsi="Bookman Old Style"/>
          <w:sz w:val="32"/>
          <w:szCs w:val="32"/>
          <w:lang w:val="ru-RU"/>
        </w:rPr>
      </w:pPr>
      <w:r w:rsidRPr="00F51D37">
        <w:rPr>
          <w:rFonts w:ascii="Bookman Old Style" w:hAnsi="Bookman Old Style"/>
          <w:i/>
          <w:sz w:val="32"/>
          <w:szCs w:val="32"/>
          <w:lang w:val="ru-RU"/>
        </w:rPr>
        <w:t>по-перше</w:t>
      </w:r>
      <w:r w:rsidRPr="00CE646B">
        <w:rPr>
          <w:rFonts w:ascii="Bookman Old Style" w:hAnsi="Bookman Old Style"/>
          <w:sz w:val="32"/>
          <w:szCs w:val="32"/>
          <w:lang w:val="ru-RU"/>
        </w:rPr>
        <w:t>, якщо людина стає лідером в одній ситуації, не виключено, що вона ним стане і в іншій ситуації;</w:t>
      </w:r>
    </w:p>
    <w:p w:rsidR="00CE646B" w:rsidRPr="00CE646B" w:rsidRDefault="00CE646B" w:rsidP="00687CBD">
      <w:pPr>
        <w:pStyle w:val="12"/>
        <w:numPr>
          <w:ilvl w:val="0"/>
          <w:numId w:val="68"/>
        </w:numPr>
        <w:tabs>
          <w:tab w:val="left" w:pos="1134"/>
        </w:tabs>
        <w:spacing w:line="240" w:lineRule="auto"/>
        <w:ind w:left="0" w:firstLine="709"/>
        <w:rPr>
          <w:rFonts w:ascii="Bookman Old Style" w:hAnsi="Bookman Old Style"/>
          <w:sz w:val="32"/>
          <w:szCs w:val="32"/>
          <w:lang w:val="ru-RU"/>
        </w:rPr>
      </w:pPr>
      <w:r w:rsidRPr="00F51D37">
        <w:rPr>
          <w:rFonts w:ascii="Bookman Old Style" w:hAnsi="Bookman Old Style"/>
          <w:i/>
          <w:sz w:val="32"/>
          <w:szCs w:val="32"/>
          <w:lang w:val="ru-RU"/>
        </w:rPr>
        <w:t>по-друге</w:t>
      </w:r>
      <w:r w:rsidRPr="00CE646B">
        <w:rPr>
          <w:rFonts w:ascii="Bookman Old Style" w:hAnsi="Bookman Old Style"/>
          <w:sz w:val="32"/>
          <w:szCs w:val="32"/>
          <w:lang w:val="ru-RU"/>
        </w:rPr>
        <w:t xml:space="preserve">, у результаті стереотипного сприйняття лідери в одній ситуації розглядаються групою як «лідери взагалі»; </w:t>
      </w:r>
    </w:p>
    <w:p w:rsidR="00CE646B" w:rsidRPr="00CE646B" w:rsidRDefault="00CE646B" w:rsidP="00687CBD">
      <w:pPr>
        <w:pStyle w:val="12"/>
        <w:numPr>
          <w:ilvl w:val="0"/>
          <w:numId w:val="68"/>
        </w:numPr>
        <w:tabs>
          <w:tab w:val="left" w:pos="1134"/>
        </w:tabs>
        <w:spacing w:line="240" w:lineRule="auto"/>
        <w:ind w:left="0" w:firstLine="709"/>
        <w:rPr>
          <w:rFonts w:ascii="Bookman Old Style" w:hAnsi="Bookman Old Style"/>
          <w:sz w:val="32"/>
          <w:szCs w:val="32"/>
          <w:lang w:val="ru-RU"/>
        </w:rPr>
      </w:pPr>
      <w:r w:rsidRPr="00F51D37">
        <w:rPr>
          <w:rFonts w:ascii="Bookman Old Style" w:hAnsi="Bookman Old Style"/>
          <w:i/>
          <w:sz w:val="32"/>
          <w:szCs w:val="32"/>
          <w:lang w:val="ru-RU"/>
        </w:rPr>
        <w:t>по-третє</w:t>
      </w:r>
      <w:r w:rsidRPr="00CE646B">
        <w:rPr>
          <w:rFonts w:ascii="Bookman Old Style" w:hAnsi="Bookman Old Style"/>
          <w:sz w:val="32"/>
          <w:szCs w:val="32"/>
          <w:lang w:val="ru-RU"/>
        </w:rPr>
        <w:t xml:space="preserve">, ставши лідером у певній ситуації, людина набуває авторитету, який сприяє її обранню і наступного разу; </w:t>
      </w:r>
    </w:p>
    <w:p w:rsidR="00CE646B" w:rsidRPr="00CE646B" w:rsidRDefault="00CE646B" w:rsidP="00687CBD">
      <w:pPr>
        <w:pStyle w:val="12"/>
        <w:numPr>
          <w:ilvl w:val="0"/>
          <w:numId w:val="68"/>
        </w:numPr>
        <w:tabs>
          <w:tab w:val="left" w:pos="1134"/>
        </w:tabs>
        <w:spacing w:line="240" w:lineRule="auto"/>
        <w:ind w:left="0" w:firstLine="709"/>
        <w:rPr>
          <w:rFonts w:ascii="Bookman Old Style" w:hAnsi="Bookman Old Style"/>
          <w:sz w:val="32"/>
          <w:szCs w:val="32"/>
          <w:lang w:val="ru-RU"/>
        </w:rPr>
      </w:pPr>
      <w:r w:rsidRPr="00F51D37">
        <w:rPr>
          <w:rFonts w:ascii="Bookman Old Style" w:hAnsi="Bookman Old Style"/>
          <w:i/>
          <w:sz w:val="32"/>
          <w:szCs w:val="32"/>
          <w:lang w:val="ru-RU"/>
        </w:rPr>
        <w:t>по-четверте</w:t>
      </w:r>
      <w:r w:rsidRPr="00CE646B">
        <w:rPr>
          <w:rFonts w:ascii="Bookman Old Style" w:hAnsi="Bookman Old Style"/>
          <w:sz w:val="32"/>
          <w:szCs w:val="32"/>
          <w:lang w:val="ru-RU"/>
        </w:rPr>
        <w:t>, лідером частіше вибирають людину, яка має мотивацію до досягнення цієї позиції.</w:t>
      </w:r>
    </w:p>
    <w:p w:rsidR="00CE646B" w:rsidRPr="00CE646B" w:rsidRDefault="00CE646B" w:rsidP="00CE646B">
      <w:pPr>
        <w:pStyle w:val="12"/>
        <w:spacing w:line="240" w:lineRule="auto"/>
        <w:ind w:firstLine="709"/>
        <w:rPr>
          <w:rFonts w:ascii="Bookman Old Style" w:hAnsi="Bookman Old Style"/>
          <w:sz w:val="32"/>
          <w:szCs w:val="32"/>
          <w:lang w:val="ru-RU"/>
        </w:rPr>
      </w:pPr>
      <w:r w:rsidRPr="00F51D37">
        <w:rPr>
          <w:rFonts w:ascii="Bookman Old Style" w:hAnsi="Bookman Old Style"/>
          <w:b/>
          <w:sz w:val="32"/>
          <w:szCs w:val="32"/>
          <w:lang w:val="ru-RU"/>
        </w:rPr>
        <w:t>3</w:t>
      </w:r>
      <w:r w:rsidRPr="00CE646B">
        <w:rPr>
          <w:rFonts w:ascii="Bookman Old Style" w:hAnsi="Bookman Old Style"/>
          <w:sz w:val="32"/>
          <w:szCs w:val="32"/>
          <w:lang w:val="ru-RU"/>
        </w:rPr>
        <w:t xml:space="preserve">. Однак таке розмите формулювання не зняло проблеми однобічності теорії, і, як це часто буває </w:t>
      </w:r>
      <w:r w:rsidR="00AA1088">
        <w:rPr>
          <w:rFonts w:ascii="Bookman Old Style" w:hAnsi="Bookman Old Style"/>
          <w:sz w:val="32"/>
          <w:szCs w:val="32"/>
          <w:lang w:val="ru-RU"/>
        </w:rPr>
        <w:t>у</w:t>
      </w:r>
      <w:r w:rsidRPr="00CE646B">
        <w:rPr>
          <w:rFonts w:ascii="Bookman Old Style" w:hAnsi="Bookman Old Style"/>
          <w:sz w:val="32"/>
          <w:szCs w:val="32"/>
          <w:lang w:val="ru-RU"/>
        </w:rPr>
        <w:t xml:space="preserve"> науці, два крайні варіанти породили третій, більш-менш компромісний варіант,</w:t>
      </w:r>
      <w:r w:rsidR="00AA1088">
        <w:rPr>
          <w:rFonts w:ascii="Bookman Old Style" w:hAnsi="Bookman Old Style"/>
          <w:sz w:val="32"/>
          <w:szCs w:val="32"/>
          <w:lang w:val="ru-RU"/>
        </w:rPr>
        <w:t xml:space="preserve"> </w:t>
      </w:r>
      <w:r w:rsidRPr="00AA1088">
        <w:rPr>
          <w:rFonts w:ascii="Bookman Old Style" w:hAnsi="Bookman Old Style"/>
          <w:b/>
          <w:sz w:val="32"/>
          <w:szCs w:val="32"/>
          <w:lang w:val="ru-RU"/>
        </w:rPr>
        <w:t>особистісно-ситуативні теорії.</w:t>
      </w:r>
      <w:r w:rsidRPr="00CE646B">
        <w:rPr>
          <w:rFonts w:ascii="Bookman Old Style" w:hAnsi="Bookman Old Style"/>
          <w:sz w:val="32"/>
          <w:szCs w:val="32"/>
          <w:lang w:val="ru-RU"/>
        </w:rPr>
        <w:t xml:space="preserve"> Зокрема, </w:t>
      </w:r>
      <w:r w:rsidR="00F51D37">
        <w:rPr>
          <w:rFonts w:ascii="Bookman Old Style" w:hAnsi="Bookman Old Style"/>
          <w:sz w:val="32"/>
          <w:szCs w:val="32"/>
          <w:lang w:val="ru-RU"/>
        </w:rPr>
        <w:t>у</w:t>
      </w:r>
      <w:r w:rsidRPr="00CE646B">
        <w:rPr>
          <w:rFonts w:ascii="Bookman Old Style" w:hAnsi="Bookman Old Style"/>
          <w:sz w:val="32"/>
          <w:szCs w:val="32"/>
          <w:lang w:val="ru-RU"/>
        </w:rPr>
        <w:t xml:space="preserve"> 1952 р Г. Герт і С. Мілз виділили чотири фактори, які необхідно враховувати при розгляді феномена лідерства:</w:t>
      </w:r>
    </w:p>
    <w:p w:rsidR="00CE646B" w:rsidRPr="00CE646B" w:rsidRDefault="00CE646B" w:rsidP="00687CBD">
      <w:pPr>
        <w:pStyle w:val="12"/>
        <w:numPr>
          <w:ilvl w:val="0"/>
          <w:numId w:val="69"/>
        </w:numPr>
        <w:tabs>
          <w:tab w:val="left" w:pos="1134"/>
        </w:tabs>
        <w:spacing w:line="240" w:lineRule="auto"/>
        <w:ind w:left="-142" w:firstLine="851"/>
        <w:rPr>
          <w:rFonts w:ascii="Bookman Old Style" w:hAnsi="Bookman Old Style"/>
          <w:sz w:val="32"/>
          <w:szCs w:val="32"/>
          <w:lang w:val="ru-RU"/>
        </w:rPr>
      </w:pPr>
      <w:r w:rsidRPr="00CE646B">
        <w:rPr>
          <w:rFonts w:ascii="Bookman Old Style" w:hAnsi="Bookman Old Style"/>
          <w:sz w:val="32"/>
          <w:szCs w:val="32"/>
          <w:lang w:val="ru-RU"/>
        </w:rPr>
        <w:t>риси і мотиви лідера як людини;</w:t>
      </w:r>
    </w:p>
    <w:p w:rsidR="00CE646B" w:rsidRPr="00CE646B" w:rsidRDefault="00CE646B" w:rsidP="00687CBD">
      <w:pPr>
        <w:pStyle w:val="12"/>
        <w:numPr>
          <w:ilvl w:val="0"/>
          <w:numId w:val="69"/>
        </w:numPr>
        <w:tabs>
          <w:tab w:val="left" w:pos="1134"/>
        </w:tabs>
        <w:spacing w:line="240" w:lineRule="auto"/>
        <w:ind w:left="-142" w:firstLine="851"/>
        <w:rPr>
          <w:rFonts w:ascii="Bookman Old Style" w:hAnsi="Bookman Old Style"/>
          <w:sz w:val="32"/>
          <w:szCs w:val="32"/>
          <w:lang w:val="ru-RU"/>
        </w:rPr>
      </w:pPr>
      <w:r w:rsidRPr="00CE646B">
        <w:rPr>
          <w:rFonts w:ascii="Bookman Old Style" w:hAnsi="Bookman Old Style"/>
          <w:sz w:val="32"/>
          <w:szCs w:val="32"/>
          <w:lang w:val="ru-RU"/>
        </w:rPr>
        <w:lastRenderedPageBreak/>
        <w:t>образ лідера і мотиви слідувати за ним, які існують у послідовників;</w:t>
      </w:r>
    </w:p>
    <w:p w:rsidR="00CE646B" w:rsidRPr="00CE646B" w:rsidRDefault="00CE646B" w:rsidP="00687CBD">
      <w:pPr>
        <w:pStyle w:val="12"/>
        <w:numPr>
          <w:ilvl w:val="0"/>
          <w:numId w:val="69"/>
        </w:numPr>
        <w:tabs>
          <w:tab w:val="left" w:pos="1134"/>
        </w:tabs>
        <w:spacing w:line="240" w:lineRule="auto"/>
        <w:ind w:left="-142" w:firstLine="851"/>
        <w:rPr>
          <w:rFonts w:ascii="Bookman Old Style" w:hAnsi="Bookman Old Style"/>
          <w:sz w:val="32"/>
          <w:szCs w:val="32"/>
          <w:lang w:val="ru-RU"/>
        </w:rPr>
      </w:pPr>
      <w:r w:rsidRPr="00CE646B">
        <w:rPr>
          <w:rFonts w:ascii="Bookman Old Style" w:hAnsi="Bookman Old Style"/>
          <w:sz w:val="32"/>
          <w:szCs w:val="32"/>
          <w:lang w:val="ru-RU"/>
        </w:rPr>
        <w:t>характеристики ролі лідера;</w:t>
      </w:r>
    </w:p>
    <w:p w:rsidR="00CE646B" w:rsidRPr="00CE646B" w:rsidRDefault="00CE646B" w:rsidP="00687CBD">
      <w:pPr>
        <w:pStyle w:val="12"/>
        <w:numPr>
          <w:ilvl w:val="0"/>
          <w:numId w:val="69"/>
        </w:numPr>
        <w:tabs>
          <w:tab w:val="left" w:pos="1134"/>
        </w:tabs>
        <w:spacing w:line="240" w:lineRule="auto"/>
        <w:ind w:left="-142" w:firstLine="851"/>
        <w:rPr>
          <w:rFonts w:ascii="Bookman Old Style" w:hAnsi="Bookman Old Style"/>
          <w:sz w:val="32"/>
          <w:szCs w:val="32"/>
          <w:lang w:val="ru-RU"/>
        </w:rPr>
      </w:pPr>
      <w:r w:rsidRPr="00CE646B">
        <w:rPr>
          <w:rFonts w:ascii="Bookman Old Style" w:hAnsi="Bookman Old Style"/>
          <w:sz w:val="32"/>
          <w:szCs w:val="32"/>
          <w:lang w:val="ru-RU"/>
        </w:rPr>
        <w:t>інституціональний контекст, тобто ті офіційні і правові параметри, в яких працює лідер і в які він і його послідовники залучені.</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Р. Стогділл і К. Шатл запропонували вивчати лідерство з точки зору статусу, взаємодії, сприйняття і поведінки індивідів по відношенню до інших членів групи. Таким чином, лідерство стало розглядатися як відношення між людьми, а не як характеристика окремого індивіда.</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Дотримуючись цієї традиції, Р. Кеттелл запропонував розглядати лідерство як динамічну взаємодію між цілями лідера і цілями і потребами послідовників, де функцією лідера є сприяння вибору і досягнення групових цілей. У цій традиції працювали також американські психологи Е. Холландер, Дж. Джуліан та ін. Власне кажучи, на сучасному етапі розвитку політико-психологічної науки практично всі дослідження у сфері проблематики політичного лідерства можна віднести до ситуативно-особистісних теорій, оскільки вже ні в кого не викликає сумнівів необхідність врахування обох факторів.</w:t>
      </w:r>
    </w:p>
    <w:p w:rsidR="00CE646B" w:rsidRPr="00CE646B" w:rsidRDefault="00CE646B" w:rsidP="00CE646B">
      <w:pPr>
        <w:pStyle w:val="12"/>
        <w:spacing w:line="240" w:lineRule="auto"/>
        <w:ind w:firstLine="709"/>
        <w:rPr>
          <w:rFonts w:ascii="Bookman Old Style" w:hAnsi="Bookman Old Style"/>
          <w:sz w:val="32"/>
          <w:szCs w:val="32"/>
          <w:lang w:val="ru-RU"/>
        </w:rPr>
      </w:pPr>
      <w:r w:rsidRPr="00F51D37">
        <w:rPr>
          <w:rFonts w:ascii="Bookman Old Style" w:hAnsi="Bookman Old Style"/>
          <w:b/>
          <w:sz w:val="32"/>
          <w:szCs w:val="32"/>
          <w:lang w:val="ru-RU"/>
        </w:rPr>
        <w:t>4.</w:t>
      </w:r>
      <w:r w:rsidRPr="00CE646B">
        <w:rPr>
          <w:rFonts w:ascii="Bookman Old Style" w:hAnsi="Bookman Old Style"/>
          <w:sz w:val="32"/>
          <w:szCs w:val="32"/>
          <w:lang w:val="ru-RU"/>
        </w:rPr>
        <w:t xml:space="preserve"> Однак крім перерахованих традицій вивчення лідерства необхідно згадати і про деякі школи, які </w:t>
      </w:r>
      <w:r w:rsidR="00F51D37">
        <w:rPr>
          <w:rFonts w:ascii="Bookman Old Style" w:hAnsi="Bookman Old Style"/>
          <w:sz w:val="32"/>
          <w:szCs w:val="32"/>
          <w:lang w:val="ru-RU"/>
        </w:rPr>
        <w:t>здійснили</w:t>
      </w:r>
      <w:r w:rsidRPr="00CE646B">
        <w:rPr>
          <w:rFonts w:ascii="Bookman Old Style" w:hAnsi="Bookman Old Style"/>
          <w:sz w:val="32"/>
          <w:szCs w:val="32"/>
          <w:lang w:val="ru-RU"/>
        </w:rPr>
        <w:t xml:space="preserve"> вагомий в</w:t>
      </w:r>
      <w:r w:rsidR="00F51D37">
        <w:rPr>
          <w:rFonts w:ascii="Bookman Old Style" w:hAnsi="Bookman Old Style"/>
          <w:sz w:val="32"/>
          <w:szCs w:val="32"/>
          <w:lang w:val="ru-RU"/>
        </w:rPr>
        <w:t>несок</w:t>
      </w:r>
      <w:r w:rsidRPr="00CE646B">
        <w:rPr>
          <w:rFonts w:ascii="Bookman Old Style" w:hAnsi="Bookman Old Style"/>
          <w:sz w:val="32"/>
          <w:szCs w:val="32"/>
          <w:lang w:val="ru-RU"/>
        </w:rPr>
        <w:t xml:space="preserve"> у вивчення цієї проблеми. Це </w:t>
      </w:r>
      <w:r w:rsidRPr="00AA1088">
        <w:rPr>
          <w:rFonts w:ascii="Bookman Old Style" w:hAnsi="Bookman Old Style"/>
          <w:b/>
          <w:sz w:val="32"/>
          <w:szCs w:val="32"/>
          <w:lang w:val="ru-RU"/>
        </w:rPr>
        <w:t>теорії очікування-взаємодії</w:t>
      </w:r>
      <w:r w:rsidRPr="00CE646B">
        <w:rPr>
          <w:rFonts w:ascii="Bookman Old Style" w:hAnsi="Bookman Old Style"/>
          <w:sz w:val="32"/>
          <w:szCs w:val="32"/>
          <w:lang w:val="ru-RU"/>
        </w:rPr>
        <w:t>, найбільш яскравими представниками яких є Дж. Хоманс, Дж. Хемфілл, Р. Стогд</w:t>
      </w:r>
      <w:r w:rsidR="00F51D37">
        <w:rPr>
          <w:rFonts w:ascii="Bookman Old Style" w:hAnsi="Bookman Old Style"/>
          <w:sz w:val="32"/>
          <w:szCs w:val="32"/>
          <w:lang w:val="ru-RU"/>
        </w:rPr>
        <w:t>і</w:t>
      </w:r>
      <w:r w:rsidRPr="00CE646B">
        <w:rPr>
          <w:rFonts w:ascii="Bookman Old Style" w:hAnsi="Bookman Old Style"/>
          <w:sz w:val="32"/>
          <w:szCs w:val="32"/>
          <w:lang w:val="ru-RU"/>
        </w:rPr>
        <w:t xml:space="preserve">лл, С. Еванс, Ф. Фідлер та ін. Цій школі належить спроба створення операціональної моделі лідерства. Зокрема, Ф. Фідлер пропонує «вірогідну модель ефективності лідерства», яка ставить акцент на інтеграції впливу стилів </w:t>
      </w:r>
      <w:r w:rsidRPr="00CE646B">
        <w:rPr>
          <w:rFonts w:ascii="Bookman Old Style" w:hAnsi="Bookman Old Style"/>
          <w:sz w:val="32"/>
          <w:szCs w:val="32"/>
          <w:lang w:val="ru-RU"/>
        </w:rPr>
        <w:lastRenderedPageBreak/>
        <w:t>лідерства (характеризують особистісні властивості лідера) і ситуативних змінних (що включають відносини між лідером і послідовниками, структуру завдання, позицію влади лідера). Суть теорії полягає в утверджнні, що ефективність групи носить ймовірнісний характер в залежності від відповідності стилю лідерства конкретної ситуації.</w:t>
      </w:r>
    </w:p>
    <w:p w:rsidR="001B59A6" w:rsidRDefault="00CE646B" w:rsidP="001B59A6">
      <w:pPr>
        <w:pStyle w:val="12"/>
        <w:spacing w:line="240" w:lineRule="auto"/>
        <w:ind w:firstLine="709"/>
        <w:rPr>
          <w:rFonts w:ascii="Bookman Old Style" w:hAnsi="Bookman Old Style"/>
          <w:sz w:val="32"/>
          <w:szCs w:val="32"/>
          <w:lang w:val="ru-RU"/>
        </w:rPr>
      </w:pPr>
      <w:r w:rsidRPr="00F51D37">
        <w:rPr>
          <w:rFonts w:ascii="Bookman Old Style" w:hAnsi="Bookman Old Style"/>
          <w:b/>
          <w:sz w:val="32"/>
          <w:szCs w:val="32"/>
          <w:lang w:val="ru-RU"/>
        </w:rPr>
        <w:t>Ф. Фідлер виділяє два можливих стилі лідерства:</w:t>
      </w:r>
      <w:r w:rsidR="001B59A6">
        <w:rPr>
          <w:rFonts w:ascii="Bookman Old Style" w:hAnsi="Bookman Old Style"/>
          <w:b/>
          <w:sz w:val="32"/>
          <w:szCs w:val="32"/>
          <w:lang w:val="ru-RU"/>
        </w:rPr>
        <w:t xml:space="preserve"> </w:t>
      </w:r>
      <w:r w:rsidRPr="00CE646B">
        <w:rPr>
          <w:rFonts w:ascii="Bookman Old Style" w:hAnsi="Bookman Old Style"/>
          <w:sz w:val="32"/>
          <w:szCs w:val="32"/>
          <w:lang w:val="ru-RU"/>
        </w:rPr>
        <w:t>орієнтація на задачу і</w:t>
      </w:r>
      <w:r w:rsidR="001B59A6">
        <w:rPr>
          <w:rFonts w:ascii="Bookman Old Style" w:hAnsi="Bookman Old Style"/>
          <w:sz w:val="32"/>
          <w:szCs w:val="32"/>
          <w:lang w:val="ru-RU"/>
        </w:rPr>
        <w:t xml:space="preserve"> </w:t>
      </w:r>
      <w:r w:rsidRPr="00CE646B">
        <w:rPr>
          <w:rFonts w:ascii="Bookman Old Style" w:hAnsi="Bookman Old Style"/>
          <w:sz w:val="32"/>
          <w:szCs w:val="32"/>
          <w:lang w:val="ru-RU"/>
        </w:rPr>
        <w:t xml:space="preserve">орієнтація на міжособистісні відносини, інакше кажучи, інструментальне і емоційне лідерство. </w:t>
      </w:r>
    </w:p>
    <w:p w:rsidR="00CE646B" w:rsidRPr="00CE646B" w:rsidRDefault="00CE646B" w:rsidP="001B59A6">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На думку автора, стиль лідерства співвідноситься з ситуативними змінними (причому кожна змінна отримує с</w:t>
      </w:r>
      <w:r w:rsidR="001B59A6">
        <w:rPr>
          <w:rFonts w:ascii="Bookman Old Style" w:hAnsi="Bookman Old Style"/>
          <w:sz w:val="32"/>
          <w:szCs w:val="32"/>
          <w:lang w:val="ru-RU"/>
        </w:rPr>
        <w:t>трого</w:t>
      </w:r>
      <w:r w:rsidRPr="00CE646B">
        <w:rPr>
          <w:rFonts w:ascii="Bookman Old Style" w:hAnsi="Bookman Old Style"/>
          <w:sz w:val="32"/>
          <w:szCs w:val="32"/>
          <w:lang w:val="ru-RU"/>
        </w:rPr>
        <w:t xml:space="preserve"> кількісне вираження) наступним чином:</w:t>
      </w:r>
    </w:p>
    <w:p w:rsidR="00CE646B" w:rsidRPr="00CE646B" w:rsidRDefault="00CE646B" w:rsidP="00757ED7">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1) для лідера більш сприятлива ситуація, в якій він має сильну владу;</w:t>
      </w:r>
    </w:p>
    <w:p w:rsidR="00CE646B" w:rsidRPr="00CE646B" w:rsidRDefault="00CE646B" w:rsidP="00757ED7">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2) існування лише одного способу досягнення мети сприяє лідеру;</w:t>
      </w:r>
    </w:p>
    <w:p w:rsidR="00CE646B" w:rsidRPr="00CE646B" w:rsidRDefault="00CE646B" w:rsidP="00757ED7">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3) особисті хороші відносини з послідовниками сприятливі для лідера.</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Найбільш сприятлива ситуація для лідера включає хороші відносини з послідовниками, добре структуровані завдання, сильну позицію лідера. З цієї позиції Ф. Фідлер робить висновок, що орієнтований на задачу лідер ефективніший, коли ситуація або дуже сприятлива, або дуже несприятлива для нього. А орієнтований на міжособистісні відносини лідер ефективніший </w:t>
      </w:r>
      <w:r w:rsidR="00757ED7">
        <w:rPr>
          <w:rFonts w:ascii="Bookman Old Style" w:hAnsi="Bookman Old Style"/>
          <w:sz w:val="32"/>
          <w:szCs w:val="32"/>
          <w:lang w:val="ru-RU"/>
        </w:rPr>
        <w:t>у</w:t>
      </w:r>
      <w:r w:rsidRPr="00CE646B">
        <w:rPr>
          <w:rFonts w:ascii="Bookman Old Style" w:hAnsi="Bookman Old Style"/>
          <w:sz w:val="32"/>
          <w:szCs w:val="32"/>
          <w:lang w:val="ru-RU"/>
        </w:rPr>
        <w:t xml:space="preserve"> ситуаціях тільки помірно сприятливих або помірно несприятливих.</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З нашої точки зору, навряд чи інструментальну майстерність у чистому вигляді можна вважати успішною у політичному житті. Так, наприклад, свою поразку в предвиборчій кампанії 1960 р Р. Ніксон пояснив, перш </w:t>
      </w:r>
      <w:r w:rsidR="001B59A6">
        <w:rPr>
          <w:rFonts w:ascii="Bookman Old Style" w:hAnsi="Bookman Old Style"/>
          <w:sz w:val="32"/>
          <w:szCs w:val="32"/>
          <w:lang w:val="ru-RU"/>
        </w:rPr>
        <w:t xml:space="preserve">за </w:t>
      </w:r>
      <w:r w:rsidRPr="00CE646B">
        <w:rPr>
          <w:rFonts w:ascii="Bookman Old Style" w:hAnsi="Bookman Old Style"/>
          <w:sz w:val="32"/>
          <w:szCs w:val="32"/>
          <w:lang w:val="ru-RU"/>
        </w:rPr>
        <w:t xml:space="preserve">все, надмірним акцентом на своїй </w:t>
      </w:r>
      <w:r w:rsidRPr="00CE646B">
        <w:rPr>
          <w:rFonts w:ascii="Bookman Old Style" w:hAnsi="Bookman Old Style"/>
          <w:sz w:val="32"/>
          <w:szCs w:val="32"/>
          <w:lang w:val="ru-RU"/>
        </w:rPr>
        <w:lastRenderedPageBreak/>
        <w:t>програмі і недооцін</w:t>
      </w:r>
      <w:r w:rsidR="00F51D37">
        <w:rPr>
          <w:rFonts w:ascii="Bookman Old Style" w:hAnsi="Bookman Old Style"/>
          <w:sz w:val="32"/>
          <w:szCs w:val="32"/>
          <w:lang w:val="ru-RU"/>
        </w:rPr>
        <w:t>юванням</w:t>
      </w:r>
      <w:r w:rsidRPr="00CE646B">
        <w:rPr>
          <w:rFonts w:ascii="Bookman Old Style" w:hAnsi="Bookman Old Style"/>
          <w:sz w:val="32"/>
          <w:szCs w:val="32"/>
          <w:lang w:val="ru-RU"/>
        </w:rPr>
        <w:t xml:space="preserve"> значення для електорату свого іміджу і цю помилку він не повторив у 1968 р.</w:t>
      </w:r>
    </w:p>
    <w:p w:rsidR="00CE646B" w:rsidRPr="00CE646B" w:rsidRDefault="00CE646B" w:rsidP="00CE646B">
      <w:pPr>
        <w:pStyle w:val="12"/>
        <w:spacing w:line="240" w:lineRule="auto"/>
        <w:ind w:firstLine="709"/>
        <w:rPr>
          <w:rFonts w:ascii="Bookman Old Style" w:hAnsi="Bookman Old Style"/>
          <w:sz w:val="32"/>
          <w:szCs w:val="32"/>
          <w:lang w:val="ru-RU"/>
        </w:rPr>
      </w:pPr>
      <w:r w:rsidRPr="00D51E3E">
        <w:rPr>
          <w:rFonts w:ascii="Bookman Old Style" w:hAnsi="Bookman Old Style"/>
          <w:b/>
          <w:sz w:val="32"/>
          <w:szCs w:val="32"/>
          <w:lang w:val="ru-RU"/>
        </w:rPr>
        <w:t>5.</w:t>
      </w:r>
      <w:r w:rsidRPr="00CE646B">
        <w:rPr>
          <w:rFonts w:ascii="Bookman Old Style" w:hAnsi="Bookman Old Style"/>
          <w:sz w:val="32"/>
          <w:szCs w:val="32"/>
          <w:lang w:val="ru-RU"/>
        </w:rPr>
        <w:t xml:space="preserve"> Крім зазначених напрямків дослідження лідерства, широке поширення набула </w:t>
      </w:r>
      <w:r w:rsidRPr="00CE646B">
        <w:rPr>
          <w:rFonts w:ascii="Bookman Old Style" w:hAnsi="Bookman Old Style"/>
          <w:b/>
          <w:sz w:val="32"/>
          <w:szCs w:val="32"/>
          <w:lang w:val="ru-RU"/>
        </w:rPr>
        <w:t>мотиваційна теорія лідерства</w:t>
      </w:r>
      <w:r w:rsidRPr="00CE646B">
        <w:rPr>
          <w:rFonts w:ascii="Bookman Old Style" w:hAnsi="Bookman Old Style"/>
          <w:sz w:val="32"/>
          <w:szCs w:val="32"/>
          <w:lang w:val="ru-RU"/>
        </w:rPr>
        <w:t xml:space="preserve">, представниками якої є С. Мітчел, С. Еванс та ін. У даній концепції ефективність лідера розглядається в залежності від його впливу на мотивацію послідовників, їх здатність до продуктивного виконання завдання і задоволення, що випробовується ними у процесі роботи. Поведінка лідера є мотивуючою </w:t>
      </w:r>
      <w:r w:rsidR="00D51E3E">
        <w:rPr>
          <w:rFonts w:ascii="Bookman Old Style" w:hAnsi="Bookman Old Style"/>
          <w:sz w:val="32"/>
          <w:szCs w:val="32"/>
          <w:lang w:val="ru-RU"/>
        </w:rPr>
        <w:t>у</w:t>
      </w:r>
      <w:r w:rsidRPr="00CE646B">
        <w:rPr>
          <w:rFonts w:ascii="Bookman Old Style" w:hAnsi="Bookman Old Style"/>
          <w:sz w:val="32"/>
          <w:szCs w:val="32"/>
          <w:lang w:val="ru-RU"/>
        </w:rPr>
        <w:t xml:space="preserve"> тій мірі, в якій вона збільшує ймовірність досягнення послідовниками цілей і роз'яснює способи цього досягнення.</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Теорія передбачає певну </w:t>
      </w:r>
      <w:r w:rsidRPr="00757ED7">
        <w:rPr>
          <w:rFonts w:ascii="Bookman Old Style" w:hAnsi="Bookman Old Style"/>
          <w:b/>
          <w:sz w:val="32"/>
          <w:szCs w:val="32"/>
          <w:lang w:val="ru-RU"/>
        </w:rPr>
        <w:t>структуру лідерського процесу</w:t>
      </w:r>
      <w:r w:rsidRPr="00CE646B">
        <w:rPr>
          <w:rFonts w:ascii="Bookman Old Style" w:hAnsi="Bookman Old Style"/>
          <w:sz w:val="32"/>
          <w:szCs w:val="32"/>
          <w:lang w:val="ru-RU"/>
        </w:rPr>
        <w:t>, що включає:</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1) Типи лідерської поведінки:</w:t>
      </w:r>
      <w:r w:rsidR="00757ED7">
        <w:rPr>
          <w:rFonts w:ascii="Bookman Old Style" w:hAnsi="Bookman Old Style"/>
          <w:sz w:val="32"/>
          <w:szCs w:val="32"/>
          <w:lang w:val="ru-RU"/>
        </w:rPr>
        <w:t xml:space="preserve"> </w:t>
      </w:r>
      <w:r w:rsidRPr="00CE646B">
        <w:rPr>
          <w:rFonts w:ascii="Bookman Old Style" w:hAnsi="Bookman Old Style"/>
          <w:sz w:val="32"/>
          <w:szCs w:val="32"/>
          <w:lang w:val="ru-RU"/>
        </w:rPr>
        <w:t>підтримує лідерство (дружні стосунки з послідовниками, інтерес до їхніх потреб і статус);</w:t>
      </w:r>
      <w:r w:rsidR="00757ED7">
        <w:rPr>
          <w:rFonts w:ascii="Bookman Old Style" w:hAnsi="Bookman Old Style"/>
          <w:sz w:val="32"/>
          <w:szCs w:val="32"/>
          <w:lang w:val="ru-RU"/>
        </w:rPr>
        <w:t xml:space="preserve"> </w:t>
      </w:r>
      <w:r w:rsidRPr="00CE646B">
        <w:rPr>
          <w:rFonts w:ascii="Bookman Old Style" w:hAnsi="Bookman Old Style"/>
          <w:sz w:val="32"/>
          <w:szCs w:val="32"/>
          <w:lang w:val="ru-RU"/>
        </w:rPr>
        <w:t>директивне лідерство (яке регламентує і контролює дії послідовників);</w:t>
      </w:r>
      <w:r w:rsidR="00757ED7">
        <w:rPr>
          <w:rFonts w:ascii="Bookman Old Style" w:hAnsi="Bookman Old Style"/>
          <w:sz w:val="32"/>
          <w:szCs w:val="32"/>
          <w:lang w:val="ru-RU"/>
        </w:rPr>
        <w:t xml:space="preserve"> </w:t>
      </w:r>
      <w:r w:rsidRPr="00CE646B">
        <w:rPr>
          <w:rFonts w:ascii="Bookman Old Style" w:hAnsi="Bookman Old Style"/>
          <w:sz w:val="32"/>
          <w:szCs w:val="32"/>
          <w:lang w:val="ru-RU"/>
        </w:rPr>
        <w:t>розділене лідерство (консультування з послідовниками);</w:t>
      </w:r>
      <w:r w:rsidR="00757ED7">
        <w:rPr>
          <w:rFonts w:ascii="Bookman Old Style" w:hAnsi="Bookman Old Style"/>
          <w:sz w:val="32"/>
          <w:szCs w:val="32"/>
          <w:lang w:val="ru-RU"/>
        </w:rPr>
        <w:t xml:space="preserve"> </w:t>
      </w:r>
      <w:r w:rsidRPr="00CE646B">
        <w:rPr>
          <w:rFonts w:ascii="Bookman Old Style" w:hAnsi="Bookman Old Style"/>
          <w:sz w:val="32"/>
          <w:szCs w:val="32"/>
          <w:lang w:val="ru-RU"/>
        </w:rPr>
        <w:t>лідерство, орієнтоване на досягнення (акцент на якісний результат). Різні типи поведінки можуть бути використані одним і ти</w:t>
      </w:r>
      <w:r w:rsidR="00757ED7">
        <w:rPr>
          <w:rFonts w:ascii="Bookman Old Style" w:hAnsi="Bookman Old Style"/>
          <w:sz w:val="32"/>
          <w:szCs w:val="32"/>
          <w:lang w:val="ru-RU"/>
        </w:rPr>
        <w:t>м же лідером у різних ситуаціях.</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2) Установки і поведінку послідовників, які включають задоволення або незадоволення роботою, схвалення або несхвале</w:t>
      </w:r>
      <w:r w:rsidR="00757ED7">
        <w:rPr>
          <w:rFonts w:ascii="Bookman Old Style" w:hAnsi="Bookman Old Style"/>
          <w:sz w:val="32"/>
          <w:szCs w:val="32"/>
          <w:lang w:val="ru-RU"/>
        </w:rPr>
        <w:t>ння лідера, мотивацію поведінки.</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3) Ситуативні фактори: індивідуальні риси послідовників; фактор навколишнього середовища (поставлена задача, система влади у групі тощо).</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Фактор навколишнього середовища виконує три функції, від яких залежить вплив лідера на мотивацію послідовників:</w:t>
      </w:r>
    </w:p>
    <w:p w:rsidR="00CE646B" w:rsidRPr="00CE646B" w:rsidRDefault="00757ED7" w:rsidP="00D51E3E">
      <w:pPr>
        <w:pStyle w:val="12"/>
        <w:numPr>
          <w:ilvl w:val="0"/>
          <w:numId w:val="67"/>
        </w:numPr>
        <w:tabs>
          <w:tab w:val="left" w:pos="993"/>
        </w:tabs>
        <w:spacing w:line="240" w:lineRule="auto"/>
        <w:ind w:left="0" w:firstLine="567"/>
        <w:rPr>
          <w:rFonts w:ascii="Bookman Old Style" w:hAnsi="Bookman Old Style"/>
          <w:sz w:val="32"/>
          <w:szCs w:val="32"/>
          <w:lang w:val="ru-RU"/>
        </w:rPr>
      </w:pPr>
      <w:r>
        <w:rPr>
          <w:rFonts w:ascii="Bookman Old Style" w:hAnsi="Bookman Old Style"/>
          <w:sz w:val="32"/>
          <w:szCs w:val="32"/>
          <w:lang w:val="ru-RU"/>
        </w:rPr>
        <w:t>ф</w:t>
      </w:r>
      <w:r w:rsidR="00CE646B" w:rsidRPr="00CE646B">
        <w:rPr>
          <w:rFonts w:ascii="Bookman Old Style" w:hAnsi="Bookman Old Style"/>
          <w:sz w:val="32"/>
          <w:szCs w:val="32"/>
          <w:lang w:val="ru-RU"/>
        </w:rPr>
        <w:t xml:space="preserve">ункція мотивації послідовників на виконання </w:t>
      </w:r>
      <w:r w:rsidR="00CE646B" w:rsidRPr="00CE646B">
        <w:rPr>
          <w:rFonts w:ascii="Bookman Old Style" w:hAnsi="Bookman Old Style"/>
          <w:sz w:val="32"/>
          <w:szCs w:val="32"/>
          <w:lang w:val="ru-RU"/>
        </w:rPr>
        <w:lastRenderedPageBreak/>
        <w:t>операцій за рішенням поставленого завдання;</w:t>
      </w:r>
    </w:p>
    <w:p w:rsidR="00CE646B" w:rsidRPr="00CE646B" w:rsidRDefault="00757ED7" w:rsidP="00D51E3E">
      <w:pPr>
        <w:pStyle w:val="12"/>
        <w:numPr>
          <w:ilvl w:val="0"/>
          <w:numId w:val="67"/>
        </w:numPr>
        <w:tabs>
          <w:tab w:val="left" w:pos="993"/>
        </w:tabs>
        <w:spacing w:line="240" w:lineRule="auto"/>
        <w:ind w:left="0" w:firstLine="567"/>
        <w:rPr>
          <w:rFonts w:ascii="Bookman Old Style" w:hAnsi="Bookman Old Style"/>
          <w:sz w:val="32"/>
          <w:szCs w:val="32"/>
          <w:lang w:val="ru-RU"/>
        </w:rPr>
      </w:pPr>
      <w:r>
        <w:rPr>
          <w:rFonts w:ascii="Bookman Old Style" w:hAnsi="Bookman Old Style"/>
          <w:sz w:val="32"/>
          <w:szCs w:val="32"/>
          <w:lang w:val="ru-RU"/>
        </w:rPr>
        <w:t>ф</w:t>
      </w:r>
      <w:r w:rsidR="00CE646B" w:rsidRPr="00CE646B">
        <w:rPr>
          <w:rFonts w:ascii="Bookman Old Style" w:hAnsi="Bookman Old Style"/>
          <w:sz w:val="32"/>
          <w:szCs w:val="32"/>
          <w:lang w:val="ru-RU"/>
        </w:rPr>
        <w:t xml:space="preserve">ункція стабілізації поведінки </w:t>
      </w:r>
      <w:r w:rsidR="00D51E3E">
        <w:rPr>
          <w:rFonts w:ascii="Bookman Old Style" w:hAnsi="Bookman Old Style"/>
          <w:sz w:val="32"/>
          <w:szCs w:val="32"/>
          <w:lang w:val="ru-RU"/>
        </w:rPr>
        <w:t>підлеглих</w:t>
      </w:r>
      <w:r w:rsidR="00CE646B" w:rsidRPr="00CE646B">
        <w:rPr>
          <w:rFonts w:ascii="Bookman Old Style" w:hAnsi="Bookman Old Style"/>
          <w:sz w:val="32"/>
          <w:szCs w:val="32"/>
          <w:lang w:val="ru-RU"/>
        </w:rPr>
        <w:t>;</w:t>
      </w:r>
    </w:p>
    <w:p w:rsidR="00CE646B" w:rsidRPr="00CE646B" w:rsidRDefault="00757ED7" w:rsidP="00D51E3E">
      <w:pPr>
        <w:pStyle w:val="12"/>
        <w:numPr>
          <w:ilvl w:val="0"/>
          <w:numId w:val="67"/>
        </w:numPr>
        <w:tabs>
          <w:tab w:val="left" w:pos="993"/>
        </w:tabs>
        <w:spacing w:line="240" w:lineRule="auto"/>
        <w:ind w:left="0" w:firstLine="567"/>
        <w:rPr>
          <w:rFonts w:ascii="Bookman Old Style" w:hAnsi="Bookman Old Style"/>
          <w:sz w:val="32"/>
          <w:szCs w:val="32"/>
          <w:lang w:val="ru-RU"/>
        </w:rPr>
      </w:pPr>
      <w:r>
        <w:rPr>
          <w:rFonts w:ascii="Bookman Old Style" w:hAnsi="Bookman Old Style"/>
          <w:sz w:val="32"/>
          <w:szCs w:val="32"/>
          <w:lang w:val="ru-RU"/>
        </w:rPr>
        <w:t>ф</w:t>
      </w:r>
      <w:r w:rsidR="00CE646B" w:rsidRPr="00CE646B">
        <w:rPr>
          <w:rFonts w:ascii="Bookman Old Style" w:hAnsi="Bookman Old Style"/>
          <w:sz w:val="32"/>
          <w:szCs w:val="32"/>
          <w:lang w:val="ru-RU"/>
        </w:rPr>
        <w:t>ункція винагороди за вирішення завдання.</w:t>
      </w:r>
    </w:p>
    <w:p w:rsidR="00CE646B" w:rsidRPr="00CE646B" w:rsidRDefault="00757ED7" w:rsidP="00D51E3E">
      <w:pPr>
        <w:pStyle w:val="12"/>
        <w:numPr>
          <w:ilvl w:val="0"/>
          <w:numId w:val="67"/>
        </w:numPr>
        <w:tabs>
          <w:tab w:val="left" w:pos="993"/>
        </w:tabs>
        <w:spacing w:line="240" w:lineRule="auto"/>
        <w:ind w:left="0" w:firstLine="567"/>
        <w:rPr>
          <w:rFonts w:ascii="Bookman Old Style" w:hAnsi="Bookman Old Style"/>
          <w:sz w:val="32"/>
          <w:szCs w:val="32"/>
          <w:lang w:val="ru-RU"/>
        </w:rPr>
      </w:pPr>
      <w:r>
        <w:rPr>
          <w:rFonts w:ascii="Bookman Old Style" w:hAnsi="Bookman Old Style"/>
          <w:sz w:val="32"/>
          <w:szCs w:val="32"/>
          <w:lang w:val="ru-RU"/>
        </w:rPr>
        <w:t>т</w:t>
      </w:r>
      <w:r w:rsidR="00CE646B" w:rsidRPr="00CE646B">
        <w:rPr>
          <w:rFonts w:ascii="Bookman Old Style" w:hAnsi="Bookman Old Style"/>
          <w:sz w:val="32"/>
          <w:szCs w:val="32"/>
          <w:lang w:val="ru-RU"/>
        </w:rPr>
        <w:t>еорія дозволяє не тільки припускати, який стиль найбільш ефективний у даній ситуації, але і пояснювати, чому.</w:t>
      </w:r>
    </w:p>
    <w:p w:rsidR="00CE646B" w:rsidRPr="00CE646B" w:rsidRDefault="00CE646B" w:rsidP="00CE646B">
      <w:pPr>
        <w:pStyle w:val="12"/>
        <w:spacing w:line="240" w:lineRule="auto"/>
        <w:ind w:firstLine="709"/>
        <w:rPr>
          <w:rFonts w:ascii="Bookman Old Style" w:hAnsi="Bookman Old Style"/>
          <w:sz w:val="32"/>
          <w:szCs w:val="32"/>
          <w:lang w:val="ru-RU"/>
        </w:rPr>
      </w:pPr>
      <w:r w:rsidRPr="00D51E3E">
        <w:rPr>
          <w:rFonts w:ascii="Bookman Old Style" w:hAnsi="Bookman Old Style"/>
          <w:b/>
          <w:sz w:val="32"/>
          <w:szCs w:val="32"/>
          <w:lang w:val="ru-RU"/>
        </w:rPr>
        <w:t>6.</w:t>
      </w:r>
      <w:r w:rsidRPr="00CE646B">
        <w:rPr>
          <w:rFonts w:ascii="Bookman Old Style" w:hAnsi="Bookman Old Style"/>
          <w:sz w:val="32"/>
          <w:szCs w:val="32"/>
          <w:lang w:val="ru-RU"/>
        </w:rPr>
        <w:t xml:space="preserve"> Помітне місце серед досліджень проблеми лідерства займають </w:t>
      </w:r>
      <w:r w:rsidRPr="00CE646B">
        <w:rPr>
          <w:rFonts w:ascii="Bookman Old Style" w:hAnsi="Bookman Old Style"/>
          <w:b/>
          <w:sz w:val="32"/>
          <w:szCs w:val="32"/>
          <w:lang w:val="ru-RU"/>
        </w:rPr>
        <w:t>теорія обміну і транзактного аналізу</w:t>
      </w:r>
      <w:r w:rsidRPr="00CE646B">
        <w:rPr>
          <w:rFonts w:ascii="Bookman Old Style" w:hAnsi="Bookman Old Style"/>
          <w:sz w:val="32"/>
          <w:szCs w:val="32"/>
          <w:lang w:val="ru-RU"/>
        </w:rPr>
        <w:t>, представниками яких є Дж. Хоманс, Дж. Марч, Г. Саймон, Дж. Тібо, Г. Келлі, К. Джерджен. Цей підхід розглядає лідера як такого, що відчуває потреби і бажання своїх послідовників і пропонує їм способи їх здійснення. Відповідно до цієї точки зору, акцент робиться на процесі взаємодії лідера та послідовників.</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Наприклад, на думку багатьох дослідників і політичних діячів, Ф. Рузвельт був тим лідером, якому можна довірити вирішення проблем, що хвилюють людей. Він користувався довірою у американців, і це був той фактор, який пояснював тривалу підтримку населення при зміні адміністрацією своїх програм і політики. Після смерті Ф. Рузвельта багато людей говорили, що вони ніколи його не зустрічали, але відчувають, що втратили </w:t>
      </w:r>
      <w:r w:rsidR="00D51E3E">
        <w:rPr>
          <w:rFonts w:ascii="Bookman Old Style" w:hAnsi="Bookman Old Style"/>
          <w:sz w:val="32"/>
          <w:szCs w:val="32"/>
          <w:lang w:val="ru-RU"/>
        </w:rPr>
        <w:t>най</w:t>
      </w:r>
      <w:r w:rsidRPr="00CE646B">
        <w:rPr>
          <w:rFonts w:ascii="Bookman Old Style" w:hAnsi="Bookman Old Style"/>
          <w:sz w:val="32"/>
          <w:szCs w:val="32"/>
          <w:lang w:val="ru-RU"/>
        </w:rPr>
        <w:t>кращого друга.</w:t>
      </w:r>
    </w:p>
    <w:p w:rsidR="00CE646B" w:rsidRPr="00CE646B" w:rsidRDefault="00CE646B" w:rsidP="00CE646B">
      <w:pPr>
        <w:pStyle w:val="12"/>
        <w:spacing w:line="240" w:lineRule="auto"/>
        <w:ind w:firstLine="709"/>
        <w:rPr>
          <w:rFonts w:ascii="Bookman Old Style" w:hAnsi="Bookman Old Style"/>
          <w:sz w:val="32"/>
          <w:szCs w:val="32"/>
          <w:lang w:val="ru-RU"/>
        </w:rPr>
      </w:pPr>
      <w:r w:rsidRPr="00D51E3E">
        <w:rPr>
          <w:rFonts w:ascii="Bookman Old Style" w:hAnsi="Bookman Old Style"/>
          <w:b/>
          <w:sz w:val="32"/>
          <w:szCs w:val="32"/>
          <w:lang w:val="ru-RU"/>
        </w:rPr>
        <w:t>7.</w:t>
      </w:r>
      <w:r w:rsidRPr="00CE646B">
        <w:rPr>
          <w:rFonts w:ascii="Bookman Old Style" w:hAnsi="Bookman Old Style"/>
          <w:sz w:val="32"/>
          <w:szCs w:val="32"/>
          <w:lang w:val="ru-RU"/>
        </w:rPr>
        <w:t xml:space="preserve"> І, нарешті, </w:t>
      </w:r>
      <w:r w:rsidRPr="00CE646B">
        <w:rPr>
          <w:rFonts w:ascii="Bookman Old Style" w:hAnsi="Bookman Old Style"/>
          <w:b/>
          <w:sz w:val="32"/>
          <w:szCs w:val="32"/>
          <w:lang w:val="ru-RU"/>
        </w:rPr>
        <w:t>атрибутивні теорії</w:t>
      </w:r>
      <w:r w:rsidRPr="00CE646B">
        <w:rPr>
          <w:rFonts w:ascii="Bookman Old Style" w:hAnsi="Bookman Old Style"/>
          <w:sz w:val="32"/>
          <w:szCs w:val="32"/>
          <w:lang w:val="ru-RU"/>
        </w:rPr>
        <w:t xml:space="preserve"> розглядають лідера як свого роду маріонетку, яка одержує прямі вказівки і владу від своїх послідовників, які приводять його в рух як лялькар свою ляльку.</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Населення кожної країни має певні протот</w:t>
      </w:r>
      <w:r w:rsidR="00D51E3E">
        <w:rPr>
          <w:rFonts w:ascii="Bookman Old Style" w:hAnsi="Bookman Old Style"/>
          <w:sz w:val="32"/>
          <w:szCs w:val="32"/>
          <w:lang w:val="ru-RU"/>
        </w:rPr>
        <w:t>и</w:t>
      </w:r>
      <w:r w:rsidRPr="00CE646B">
        <w:rPr>
          <w:rFonts w:ascii="Bookman Old Style" w:hAnsi="Bookman Old Style"/>
          <w:sz w:val="32"/>
          <w:szCs w:val="32"/>
          <w:lang w:val="ru-RU"/>
        </w:rPr>
        <w:t xml:space="preserve">пи політичного лідера, що формуються </w:t>
      </w:r>
      <w:r w:rsidR="00D51E3E">
        <w:rPr>
          <w:rFonts w:ascii="Bookman Old Style" w:hAnsi="Bookman Old Style"/>
          <w:sz w:val="32"/>
          <w:szCs w:val="32"/>
          <w:lang w:val="ru-RU"/>
        </w:rPr>
        <w:t>у</w:t>
      </w:r>
      <w:r w:rsidRPr="00CE646B">
        <w:rPr>
          <w:rFonts w:ascii="Bookman Old Style" w:hAnsi="Bookman Old Style"/>
          <w:sz w:val="32"/>
          <w:szCs w:val="32"/>
          <w:lang w:val="ru-RU"/>
        </w:rPr>
        <w:t xml:space="preserve"> процесі розвитку політичної культури суспільства. З одного </w:t>
      </w:r>
      <w:r w:rsidR="00D51E3E">
        <w:rPr>
          <w:rFonts w:ascii="Bookman Old Style" w:hAnsi="Bookman Old Style"/>
          <w:sz w:val="32"/>
          <w:szCs w:val="32"/>
          <w:lang w:val="ru-RU"/>
        </w:rPr>
        <w:t>боку</w:t>
      </w:r>
      <w:r w:rsidRPr="00CE646B">
        <w:rPr>
          <w:rFonts w:ascii="Bookman Old Style" w:hAnsi="Bookman Old Style"/>
          <w:sz w:val="32"/>
          <w:szCs w:val="32"/>
          <w:lang w:val="ru-RU"/>
        </w:rPr>
        <w:t>, це</w:t>
      </w:r>
      <w:r w:rsidR="00D51E3E">
        <w:rPr>
          <w:rFonts w:ascii="Bookman Old Style" w:hAnsi="Bookman Old Style"/>
          <w:sz w:val="32"/>
          <w:szCs w:val="32"/>
          <w:lang w:val="ru-RU"/>
        </w:rPr>
        <w:t>й</w:t>
      </w:r>
      <w:r w:rsidRPr="00CE646B">
        <w:rPr>
          <w:rFonts w:ascii="Bookman Old Style" w:hAnsi="Bookman Old Style"/>
          <w:sz w:val="32"/>
          <w:szCs w:val="32"/>
          <w:lang w:val="ru-RU"/>
        </w:rPr>
        <w:t xml:space="preserve"> стихійний процес є творчістю мас. З іншого, </w:t>
      </w:r>
      <w:r w:rsidR="00D51E3E">
        <w:rPr>
          <w:sz w:val="32"/>
          <w:szCs w:val="32"/>
          <w:lang w:val="ru-RU"/>
        </w:rPr>
        <w:t>‒</w:t>
      </w:r>
      <w:r w:rsidRPr="00CE646B">
        <w:rPr>
          <w:rFonts w:ascii="Bookman Old Style" w:hAnsi="Bookman Old Style"/>
          <w:sz w:val="32"/>
          <w:szCs w:val="32"/>
          <w:lang w:val="ru-RU"/>
        </w:rPr>
        <w:t xml:space="preserve"> це процес цілеспрямованого впливу на масову свідомість з боку різних політичних сил через засоби масової інформації. І дуже часто характеристики </w:t>
      </w:r>
      <w:r w:rsidRPr="00CE646B">
        <w:rPr>
          <w:rFonts w:ascii="Bookman Old Style" w:hAnsi="Bookman Old Style"/>
          <w:sz w:val="32"/>
          <w:szCs w:val="32"/>
          <w:lang w:val="ru-RU"/>
        </w:rPr>
        <w:lastRenderedPageBreak/>
        <w:t>телевізійних героїв проектуються на політ</w:t>
      </w:r>
      <w:r w:rsidR="00D51E3E">
        <w:rPr>
          <w:rFonts w:ascii="Bookman Old Style" w:hAnsi="Bookman Old Style"/>
          <w:sz w:val="32"/>
          <w:szCs w:val="32"/>
          <w:lang w:val="ru-RU"/>
        </w:rPr>
        <w:t>ичних</w:t>
      </w:r>
      <w:r w:rsidRPr="00CE646B">
        <w:rPr>
          <w:rFonts w:ascii="Bookman Old Style" w:hAnsi="Bookman Old Style"/>
          <w:sz w:val="32"/>
          <w:szCs w:val="32"/>
          <w:lang w:val="ru-RU"/>
        </w:rPr>
        <w:t xml:space="preserve"> «героїв».</w:t>
      </w:r>
      <w:r w:rsidR="00D51E3E">
        <w:rPr>
          <w:rFonts w:ascii="Bookman Old Style" w:hAnsi="Bookman Old Style"/>
          <w:sz w:val="32"/>
          <w:szCs w:val="32"/>
          <w:lang w:val="ru-RU"/>
        </w:rPr>
        <w:t xml:space="preserve"> </w:t>
      </w:r>
      <w:r w:rsidRPr="00CE646B">
        <w:rPr>
          <w:rFonts w:ascii="Bookman Old Style" w:hAnsi="Bookman Old Style"/>
          <w:sz w:val="32"/>
          <w:szCs w:val="32"/>
          <w:lang w:val="ru-RU"/>
        </w:rPr>
        <w:t>Дана точка зору передбачає, що лідер відображає цілі групи і діє від їх імені. Таким чином, для розуміння лідерства необхідно мати уявлення про очікування і цілі послідовників.</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Різне розуміння феномена полягає у тому, що дослідники політичного лідерства розглядають його з різних позицій. Однак більшість дослідників розуміють цей феномен як взаємодію лідера і його послідовників. Також взаємодія може бути розглянута або при акценті на активності лідера, або при акценті на активність послідовників, або як результат двостороннього впливу.</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Прикладом першого варіанту може послужити ідея Р. Мі</w:t>
      </w:r>
      <w:r w:rsidR="00D51E3E">
        <w:rPr>
          <w:rFonts w:ascii="Bookman Old Style" w:hAnsi="Bookman Old Style"/>
          <w:sz w:val="32"/>
          <w:szCs w:val="32"/>
          <w:lang w:val="ru-RU"/>
        </w:rPr>
        <w:t>тчелл</w:t>
      </w:r>
      <w:r w:rsidRPr="00CE646B">
        <w:rPr>
          <w:rFonts w:ascii="Bookman Old Style" w:hAnsi="Bookman Old Style"/>
          <w:sz w:val="32"/>
          <w:szCs w:val="32"/>
          <w:lang w:val="ru-RU"/>
        </w:rPr>
        <w:t xml:space="preserve"> про «технічну необхідність» лідерів, </w:t>
      </w:r>
      <w:r w:rsidR="00D51E3E">
        <w:rPr>
          <w:rFonts w:ascii="Bookman Old Style" w:hAnsi="Bookman Old Style"/>
          <w:sz w:val="32"/>
          <w:szCs w:val="32"/>
          <w:lang w:val="ru-RU"/>
        </w:rPr>
        <w:t xml:space="preserve">які </w:t>
      </w:r>
      <w:r w:rsidRPr="00CE646B">
        <w:rPr>
          <w:rFonts w:ascii="Bookman Old Style" w:hAnsi="Bookman Old Style"/>
          <w:sz w:val="32"/>
          <w:szCs w:val="32"/>
          <w:lang w:val="ru-RU"/>
        </w:rPr>
        <w:t>завжди існую</w:t>
      </w:r>
      <w:r w:rsidR="00D51E3E">
        <w:rPr>
          <w:rFonts w:ascii="Bookman Old Style" w:hAnsi="Bookman Old Style"/>
          <w:sz w:val="32"/>
          <w:szCs w:val="32"/>
          <w:lang w:val="ru-RU"/>
        </w:rPr>
        <w:t>ть</w:t>
      </w:r>
      <w:r w:rsidRPr="00CE646B">
        <w:rPr>
          <w:rFonts w:ascii="Bookman Old Style" w:hAnsi="Bookman Old Style"/>
          <w:sz w:val="32"/>
          <w:szCs w:val="32"/>
          <w:lang w:val="ru-RU"/>
        </w:rPr>
        <w:t xml:space="preserve"> поза контролем послідовників.</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Концепція лідерства як результату творчості групи, запропонована А. Бентлі, ілюструє можливість другого варіанта.</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Якщо говорити про третю схему аналізу, то, наприклад, Г. Пейдж вважає, що «лідери частково є послідовниками тих, ким вони керують, а послідовники – лідерами тих, за ким вони йдуть».</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Тому цілком очевидно, що без дослідження різних видів політичної активності мас аналіз проблеми лідерства був би неповним. Доказом цього є політизація всіх соціальних верств і груп сучасного суспільства, що особливо різко виявляється під час політичних криз. </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Варто зазначить, що всі перераховані вище підходи</w:t>
      </w:r>
      <w:r w:rsidR="00D51E3E">
        <w:rPr>
          <w:rFonts w:ascii="Bookman Old Style" w:hAnsi="Bookman Old Style"/>
          <w:sz w:val="32"/>
          <w:szCs w:val="32"/>
          <w:lang w:val="ru-RU"/>
        </w:rPr>
        <w:t xml:space="preserve"> і</w:t>
      </w:r>
      <w:r w:rsidRPr="00CE646B">
        <w:rPr>
          <w:rFonts w:ascii="Bookman Old Style" w:hAnsi="Bookman Old Style"/>
          <w:sz w:val="32"/>
          <w:szCs w:val="32"/>
          <w:lang w:val="ru-RU"/>
        </w:rPr>
        <w:t xml:space="preserve"> теорії по-своєму відображають якийсь аспект даної проблеми. Але, мабуть, для розуміння комплексного феномена політичного лідерства необхідний облік різних типів змінних, які </w:t>
      </w:r>
      <w:r w:rsidR="00D51E3E">
        <w:rPr>
          <w:rFonts w:ascii="Bookman Old Style" w:hAnsi="Bookman Old Style"/>
          <w:sz w:val="32"/>
          <w:szCs w:val="32"/>
          <w:lang w:val="ru-RU"/>
        </w:rPr>
        <w:t>у</w:t>
      </w:r>
      <w:r w:rsidRPr="00CE646B">
        <w:rPr>
          <w:rFonts w:ascii="Bookman Old Style" w:hAnsi="Bookman Old Style"/>
          <w:sz w:val="32"/>
          <w:szCs w:val="32"/>
          <w:lang w:val="ru-RU"/>
        </w:rPr>
        <w:t xml:space="preserve"> сукупності визначатимуть природу лідерства у кожен </w:t>
      </w:r>
      <w:r w:rsidRPr="00CE646B">
        <w:rPr>
          <w:rFonts w:ascii="Bookman Old Style" w:hAnsi="Bookman Old Style"/>
          <w:sz w:val="32"/>
          <w:szCs w:val="32"/>
          <w:lang w:val="ru-RU"/>
        </w:rPr>
        <w:lastRenderedPageBreak/>
        <w:t>конкретний момент часу.</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Змінн</w:t>
      </w:r>
      <w:r w:rsidR="00D51E3E">
        <w:rPr>
          <w:rFonts w:ascii="Bookman Old Style" w:hAnsi="Bookman Old Style"/>
          <w:sz w:val="32"/>
          <w:szCs w:val="32"/>
          <w:lang w:val="ru-RU"/>
        </w:rPr>
        <w:t>і</w:t>
      </w:r>
      <w:r w:rsidRPr="00CE646B">
        <w:rPr>
          <w:rFonts w:ascii="Bookman Old Style" w:hAnsi="Bookman Old Style"/>
          <w:sz w:val="32"/>
          <w:szCs w:val="32"/>
          <w:lang w:val="ru-RU"/>
        </w:rPr>
        <w:t>, які необхідно враховувати при поясненні даного феномена, є:</w:t>
      </w:r>
    </w:p>
    <w:p w:rsidR="00CE646B" w:rsidRPr="00CE646B" w:rsidRDefault="00CE646B" w:rsidP="00D51E3E">
      <w:pPr>
        <w:pStyle w:val="12"/>
        <w:numPr>
          <w:ilvl w:val="0"/>
          <w:numId w:val="51"/>
        </w:numPr>
        <w:tabs>
          <w:tab w:val="left" w:pos="1134"/>
        </w:tabs>
        <w:spacing w:line="240" w:lineRule="auto"/>
        <w:ind w:left="0" w:firstLine="567"/>
        <w:rPr>
          <w:rFonts w:ascii="Bookman Old Style" w:hAnsi="Bookman Old Style"/>
          <w:sz w:val="32"/>
          <w:szCs w:val="32"/>
          <w:lang w:val="ru-RU"/>
        </w:rPr>
      </w:pPr>
      <w:r w:rsidRPr="00CE646B">
        <w:rPr>
          <w:rFonts w:ascii="Bookman Old Style" w:hAnsi="Bookman Old Style"/>
          <w:sz w:val="32"/>
          <w:szCs w:val="32"/>
          <w:lang w:val="ru-RU"/>
        </w:rPr>
        <w:t>особистість лідера, його походження, процес соціалізації і способи висування;</w:t>
      </w:r>
    </w:p>
    <w:p w:rsidR="00CE646B" w:rsidRPr="00CE646B" w:rsidRDefault="00CE646B" w:rsidP="00D51E3E">
      <w:pPr>
        <w:pStyle w:val="12"/>
        <w:numPr>
          <w:ilvl w:val="0"/>
          <w:numId w:val="51"/>
        </w:numPr>
        <w:tabs>
          <w:tab w:val="left" w:pos="1134"/>
        </w:tabs>
        <w:spacing w:line="240" w:lineRule="auto"/>
        <w:ind w:left="0" w:firstLine="567"/>
        <w:rPr>
          <w:rFonts w:ascii="Bookman Old Style" w:hAnsi="Bookman Old Style"/>
          <w:sz w:val="32"/>
          <w:szCs w:val="32"/>
          <w:lang w:val="ru-RU"/>
        </w:rPr>
      </w:pPr>
      <w:r w:rsidRPr="00CE646B">
        <w:rPr>
          <w:rFonts w:ascii="Bookman Old Style" w:hAnsi="Bookman Old Style"/>
          <w:sz w:val="32"/>
          <w:szCs w:val="32"/>
          <w:lang w:val="ru-RU"/>
        </w:rPr>
        <w:t>характеристики послідовників;</w:t>
      </w:r>
    </w:p>
    <w:p w:rsidR="00CE646B" w:rsidRPr="00CE646B" w:rsidRDefault="00CE646B" w:rsidP="00D51E3E">
      <w:pPr>
        <w:pStyle w:val="12"/>
        <w:numPr>
          <w:ilvl w:val="0"/>
          <w:numId w:val="51"/>
        </w:numPr>
        <w:tabs>
          <w:tab w:val="left" w:pos="1134"/>
        </w:tabs>
        <w:spacing w:line="240" w:lineRule="auto"/>
        <w:ind w:left="0" w:firstLine="567"/>
        <w:rPr>
          <w:rFonts w:ascii="Bookman Old Style" w:hAnsi="Bookman Old Style"/>
          <w:sz w:val="32"/>
          <w:szCs w:val="32"/>
          <w:lang w:val="ru-RU"/>
        </w:rPr>
      </w:pPr>
      <w:r w:rsidRPr="00CE646B">
        <w:rPr>
          <w:rFonts w:ascii="Bookman Old Style" w:hAnsi="Bookman Old Style"/>
          <w:sz w:val="32"/>
          <w:szCs w:val="32"/>
          <w:lang w:val="ru-RU"/>
        </w:rPr>
        <w:t>відносини між лідером і послідовниками;</w:t>
      </w:r>
    </w:p>
    <w:p w:rsidR="00CE646B" w:rsidRPr="00CE646B" w:rsidRDefault="00CE646B" w:rsidP="00D51E3E">
      <w:pPr>
        <w:pStyle w:val="12"/>
        <w:numPr>
          <w:ilvl w:val="0"/>
          <w:numId w:val="51"/>
        </w:numPr>
        <w:tabs>
          <w:tab w:val="left" w:pos="1134"/>
        </w:tabs>
        <w:spacing w:line="240" w:lineRule="auto"/>
        <w:ind w:left="0" w:firstLine="567"/>
        <w:rPr>
          <w:rFonts w:ascii="Bookman Old Style" w:hAnsi="Bookman Old Style"/>
          <w:sz w:val="32"/>
          <w:szCs w:val="32"/>
          <w:lang w:val="ru-RU"/>
        </w:rPr>
      </w:pPr>
      <w:r w:rsidRPr="00CE646B">
        <w:rPr>
          <w:rFonts w:ascii="Bookman Old Style" w:hAnsi="Bookman Old Style"/>
          <w:sz w:val="32"/>
          <w:szCs w:val="32"/>
          <w:lang w:val="ru-RU"/>
        </w:rPr>
        <w:t>контекст, в якому лідерство має місце;</w:t>
      </w:r>
    </w:p>
    <w:p w:rsidR="00CE646B" w:rsidRPr="00CE646B" w:rsidRDefault="00CE646B" w:rsidP="00D51E3E">
      <w:pPr>
        <w:pStyle w:val="12"/>
        <w:numPr>
          <w:ilvl w:val="0"/>
          <w:numId w:val="51"/>
        </w:numPr>
        <w:tabs>
          <w:tab w:val="left" w:pos="1134"/>
        </w:tabs>
        <w:spacing w:line="240" w:lineRule="auto"/>
        <w:ind w:left="0" w:firstLine="567"/>
        <w:rPr>
          <w:rFonts w:ascii="Bookman Old Style" w:hAnsi="Bookman Old Style"/>
          <w:sz w:val="32"/>
          <w:szCs w:val="32"/>
          <w:lang w:val="ru-RU"/>
        </w:rPr>
      </w:pPr>
      <w:r w:rsidRPr="00CE646B">
        <w:rPr>
          <w:rFonts w:ascii="Bookman Old Style" w:hAnsi="Bookman Old Style"/>
          <w:sz w:val="32"/>
          <w:szCs w:val="32"/>
          <w:lang w:val="ru-RU"/>
        </w:rPr>
        <w:t>результат взаємодії між лідером і послідовниками у певних ситуаціях.</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Розширимо запропоновану схему і визначимо, що ми маємо на увазі під кожним і</w:t>
      </w:r>
      <w:r w:rsidR="00D51E3E">
        <w:rPr>
          <w:rFonts w:ascii="Bookman Old Style" w:hAnsi="Bookman Old Style"/>
          <w:sz w:val="32"/>
          <w:szCs w:val="32"/>
          <w:lang w:val="ru-RU"/>
        </w:rPr>
        <w:t>з</w:t>
      </w:r>
      <w:r w:rsidRPr="00CE646B">
        <w:rPr>
          <w:rFonts w:ascii="Bookman Old Style" w:hAnsi="Bookman Old Style"/>
          <w:sz w:val="32"/>
          <w:szCs w:val="32"/>
          <w:lang w:val="ru-RU"/>
        </w:rPr>
        <w:t xml:space="preserve"> згаданих п'яти блоків:</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І. Розгляд особистості політичного лідера передбачає аналіз його:</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1) уявлень про себе самого або Я-концепції;</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2) мотивів і потреб, що впливають на політичну поведінку;</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3) системи найважливіших політичних переконань;</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4) стилю прийняття політичних рішень;</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5) стилю міжособистісних відносин;</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6) стійкості до стресу;</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7) поведінки лідера;</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8) біографічний аналіз;</w:t>
      </w:r>
    </w:p>
    <w:p w:rsidR="00727AEF" w:rsidRDefault="00CE646B" w:rsidP="00727AEF">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9) аналіз еволюції його політичної діяльності. </w:t>
      </w:r>
    </w:p>
    <w:p w:rsidR="00CE646B" w:rsidRPr="00CE646B" w:rsidRDefault="00CE646B" w:rsidP="00727AEF">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Варто мати на увазі, що у процесі взаємодії з послідовниками лідер виступає не тільки як суб'єкт, але і як об'єкт впливу.</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II. Аналіз відносин між лідером і послідвниками, що включає побудову іміджу з боку лідера і сприйняття, переробку інформації і зворотний зв'язок зі сторонни послідовників.</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III. Аналіз характеристик послідовників включає у себе розгляд їх:</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lastRenderedPageBreak/>
        <w:t>1) потребнісно-мотиваційної сфери;</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2) емоційної сфери;</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3) процесів пізнання і сприйняття;</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4) типологічних особливостей послідовників, тобто національного характеру, архетипів, орієнтацій, установок;</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5) соціально-психологічних особливостей;</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6) уявлень, цінностей, ідеології, самооцінки суспільства, прототипів політичного лідера, системи </w:t>
      </w:r>
      <w:r w:rsidR="00536C23">
        <w:rPr>
          <w:rFonts w:ascii="Bookman Old Style" w:hAnsi="Bookman Old Style"/>
          <w:sz w:val="32"/>
          <w:szCs w:val="32"/>
          <w:lang w:val="ru-RU"/>
        </w:rPr>
        <w:t>переконань</w:t>
      </w:r>
      <w:r w:rsidRPr="00CE646B">
        <w:rPr>
          <w:rFonts w:ascii="Bookman Old Style" w:hAnsi="Bookman Old Style"/>
          <w:sz w:val="32"/>
          <w:szCs w:val="32"/>
          <w:lang w:val="ru-RU"/>
        </w:rPr>
        <w:t>, тобто утворень, в яких сильно виражений ситуативний компонент;</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7) структурних особливостей, які існують </w:t>
      </w:r>
      <w:r w:rsidR="00536C23">
        <w:rPr>
          <w:rFonts w:ascii="Bookman Old Style" w:hAnsi="Bookman Old Style"/>
          <w:sz w:val="32"/>
          <w:szCs w:val="32"/>
          <w:lang w:val="ru-RU"/>
        </w:rPr>
        <w:t>у</w:t>
      </w:r>
      <w:r w:rsidRPr="00CE646B">
        <w:rPr>
          <w:rFonts w:ascii="Bookman Old Style" w:hAnsi="Bookman Old Style"/>
          <w:sz w:val="32"/>
          <w:szCs w:val="32"/>
          <w:lang w:val="ru-RU"/>
        </w:rPr>
        <w:t xml:space="preserve"> середовищі послідовників, що включає їх організацію;</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8) поведінка послідовників, що включає зворотний зв'язок і самостійну активність.</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IV. Розгляд результату взаємодії між лідером і послідовниками у певних ситуаціях.</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V. Аналіз харизматичного лідерства. Власне кажучи, згадуючи і описуючи у загальних рисах проблему контексту, ми позначаємо можливі точки дотику політичної психології, у рамках якої ми досліджуємо проблему лідерства, </w:t>
      </w:r>
      <w:r w:rsidR="00536C23">
        <w:rPr>
          <w:rFonts w:ascii="Bookman Old Style" w:hAnsi="Bookman Old Style"/>
          <w:sz w:val="32"/>
          <w:szCs w:val="32"/>
          <w:lang w:val="ru-RU"/>
        </w:rPr>
        <w:t>та</w:t>
      </w:r>
      <w:r w:rsidRPr="00CE646B">
        <w:rPr>
          <w:rFonts w:ascii="Bookman Old Style" w:hAnsi="Bookman Old Style"/>
          <w:sz w:val="32"/>
          <w:szCs w:val="32"/>
          <w:lang w:val="ru-RU"/>
        </w:rPr>
        <w:t xml:space="preserve"> інших дисциплін, які так чи інакше зачіпають дане питання (географія, демографія, економіка, соціологія, культурна антропологія тощо).</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При такому розгляді процесу політичного лідерства на перший план виступають відносини лідера з послідовниками, що є важливою детермінантою цього процесу. Тому не випадково деякі автори вважають відносини «лідер </w:t>
      </w:r>
      <w:r w:rsidR="00536C23">
        <w:rPr>
          <w:sz w:val="32"/>
          <w:szCs w:val="32"/>
          <w:lang w:val="ru-RU"/>
        </w:rPr>
        <w:t>‒</w:t>
      </w:r>
      <w:r w:rsidRPr="00CE646B">
        <w:rPr>
          <w:rFonts w:ascii="Bookman Old Style" w:hAnsi="Bookman Old Style"/>
          <w:sz w:val="32"/>
          <w:szCs w:val="32"/>
          <w:lang w:val="ru-RU"/>
        </w:rPr>
        <w:t xml:space="preserve"> послідовники» домінуючим фактором, визначальним для лідерства. Наприклад, М. Едельман вважає, що лідерство визначається специфічною ситуацією і проявляється у відповіді послідовників на дії і звернення лідера: «Якщо вони відповідають </w:t>
      </w:r>
      <w:r w:rsidRPr="00CE646B">
        <w:rPr>
          <w:rFonts w:ascii="Bookman Old Style" w:hAnsi="Bookman Old Style"/>
          <w:sz w:val="32"/>
          <w:szCs w:val="32"/>
          <w:lang w:val="ru-RU"/>
        </w:rPr>
        <w:lastRenderedPageBreak/>
        <w:t xml:space="preserve">прихильно, слідують за ним, то це лідерство, якщо ні, </w:t>
      </w:r>
      <w:r w:rsidRPr="00CE646B">
        <w:rPr>
          <w:sz w:val="32"/>
          <w:szCs w:val="32"/>
          <w:lang w:val="ru-RU"/>
        </w:rPr>
        <w:t>‒</w:t>
      </w:r>
      <w:r w:rsidR="00536C23">
        <w:rPr>
          <w:rFonts w:ascii="Bookman Old Style" w:hAnsi="Bookman Old Style"/>
          <w:sz w:val="32"/>
          <w:szCs w:val="32"/>
          <w:lang w:val="ru-RU"/>
        </w:rPr>
        <w:t xml:space="preserve"> </w:t>
      </w:r>
      <w:r w:rsidRPr="00CE646B">
        <w:rPr>
          <w:rFonts w:ascii="Bookman Old Style" w:hAnsi="Bookman Old Style"/>
          <w:sz w:val="32"/>
          <w:szCs w:val="32"/>
          <w:lang w:val="ru-RU"/>
        </w:rPr>
        <w:t xml:space="preserve">то це важко назвати лідерством». І далі: «... вибір лідера вузько приписаний вимогами послідовників і ніякий набір індивідуальних рис не сприяє лідерству, хоча специфічні риси можуть бути корисні в особливих ситуаціях ... Лідерство – це комплексна і тонка </w:t>
      </w:r>
      <w:r w:rsidR="00536C23">
        <w:rPr>
          <w:rFonts w:ascii="Bookman Old Style" w:hAnsi="Bookman Old Style"/>
          <w:sz w:val="32"/>
          <w:szCs w:val="32"/>
          <w:lang w:val="ru-RU"/>
        </w:rPr>
        <w:t>межа</w:t>
      </w:r>
      <w:r w:rsidRPr="00CE646B">
        <w:rPr>
          <w:rFonts w:ascii="Bookman Old Style" w:hAnsi="Bookman Old Style"/>
          <w:sz w:val="32"/>
          <w:szCs w:val="32"/>
          <w:lang w:val="ru-RU"/>
        </w:rPr>
        <w:t xml:space="preserve">, і ми вчимося шукати динаміку лідерства у відповідях мас, а не </w:t>
      </w:r>
      <w:r w:rsidR="00536C23">
        <w:rPr>
          <w:rFonts w:ascii="Bookman Old Style" w:hAnsi="Bookman Old Style"/>
          <w:sz w:val="32"/>
          <w:szCs w:val="32"/>
          <w:lang w:val="ru-RU"/>
        </w:rPr>
        <w:t>у</w:t>
      </w:r>
      <w:r w:rsidRPr="00CE646B">
        <w:rPr>
          <w:rFonts w:ascii="Bookman Old Style" w:hAnsi="Bookman Old Style"/>
          <w:sz w:val="32"/>
          <w:szCs w:val="32"/>
          <w:lang w:val="ru-RU"/>
        </w:rPr>
        <w:t xml:space="preserve"> статичних характеристиках індивіда ... »</w:t>
      </w:r>
      <w:r w:rsidR="00536C23">
        <w:rPr>
          <w:rFonts w:ascii="Bookman Old Style" w:hAnsi="Bookman Old Style"/>
          <w:sz w:val="32"/>
          <w:szCs w:val="32"/>
          <w:lang w:val="ru-RU"/>
        </w:rPr>
        <w:t xml:space="preserve"> (М. Едельман).</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Отже, ми визначили, що ми маємо на увазі під феноменом лідерства взагалі і політичного лідерства, зокрема. І, мабуть, щоб довести наш аналіз до логічного завершення, необхідно вказати на те, якого роду політичні діячі потрапляють під наше визначення цього процесу і що ми маємо на увазі, кажучи про послідовників конкретного політичного лідера. У цьому питанні ми поділяємо підхід Г. Пейджа, який вважає, що «політичне лідерство – це поведінка людей, які знаходяться </w:t>
      </w:r>
      <w:r w:rsidR="00536C23">
        <w:rPr>
          <w:rFonts w:ascii="Bookman Old Style" w:hAnsi="Bookman Old Style"/>
          <w:sz w:val="32"/>
          <w:szCs w:val="32"/>
          <w:lang w:val="ru-RU"/>
        </w:rPr>
        <w:t>у</w:t>
      </w:r>
      <w:r w:rsidRPr="00CE646B">
        <w:rPr>
          <w:rFonts w:ascii="Bookman Old Style" w:hAnsi="Bookman Old Style"/>
          <w:sz w:val="32"/>
          <w:szCs w:val="32"/>
          <w:lang w:val="ru-RU"/>
        </w:rPr>
        <w:t xml:space="preserve"> позиції влади, їх суперників, їх взаімодії з іншими членами суспільства, як це існувало </w:t>
      </w:r>
      <w:r w:rsidR="00536C23">
        <w:rPr>
          <w:rFonts w:ascii="Bookman Old Style" w:hAnsi="Bookman Old Style"/>
          <w:sz w:val="32"/>
          <w:szCs w:val="32"/>
          <w:lang w:val="ru-RU"/>
        </w:rPr>
        <w:t>у</w:t>
      </w:r>
      <w:r w:rsidRPr="00CE646B">
        <w:rPr>
          <w:rFonts w:ascii="Bookman Old Style" w:hAnsi="Bookman Old Style"/>
          <w:sz w:val="32"/>
          <w:szCs w:val="32"/>
          <w:lang w:val="ru-RU"/>
        </w:rPr>
        <w:t xml:space="preserve"> минулому, існує </w:t>
      </w:r>
      <w:r w:rsidR="00536C23">
        <w:rPr>
          <w:rFonts w:ascii="Bookman Old Style" w:hAnsi="Bookman Old Style"/>
          <w:sz w:val="32"/>
          <w:szCs w:val="32"/>
          <w:lang w:val="ru-RU"/>
        </w:rPr>
        <w:t>у</w:t>
      </w:r>
      <w:r w:rsidRPr="00CE646B">
        <w:rPr>
          <w:rFonts w:ascii="Bookman Old Style" w:hAnsi="Bookman Old Style"/>
          <w:sz w:val="32"/>
          <w:szCs w:val="32"/>
          <w:lang w:val="ru-RU"/>
        </w:rPr>
        <w:t xml:space="preserve"> сьогоденні і, можливо, буде існувати </w:t>
      </w:r>
      <w:r w:rsidR="00536C23">
        <w:rPr>
          <w:rFonts w:ascii="Bookman Old Style" w:hAnsi="Bookman Old Style"/>
          <w:sz w:val="32"/>
          <w:szCs w:val="32"/>
          <w:lang w:val="ru-RU"/>
        </w:rPr>
        <w:t>у</w:t>
      </w:r>
      <w:r w:rsidRPr="00CE646B">
        <w:rPr>
          <w:rFonts w:ascii="Bookman Old Style" w:hAnsi="Bookman Old Style"/>
          <w:sz w:val="32"/>
          <w:szCs w:val="32"/>
          <w:lang w:val="ru-RU"/>
        </w:rPr>
        <w:t xml:space="preserve"> майбутньому в усьому світі». Політичне лідерство означає не тільки поведінку людей, що знаходяться на вищих щаблях влади, але і тих, хто знаходиться на середньому і нижчому рівні; не тільки монархів, президентів і прем'єрів, а й губернаторів, мерів, лідерів партійних організацій тощо. Під політичним лідерством мається на увазі не тільки лідерство окремих особистостей, а й «колективне лідерство» і взаємодія лідера з своїми послідовниками як єдине утворення. Це означає існування лідерства не тільки у певних типах громадських інститутів (наприклад, партіях, законодавчій владі або бюрократії) чи в політичних процесах (наприклад, у процесах прийняття </w:t>
      </w:r>
      <w:r w:rsidRPr="00CE646B">
        <w:rPr>
          <w:rFonts w:ascii="Bookman Old Style" w:hAnsi="Bookman Old Style"/>
          <w:sz w:val="32"/>
          <w:szCs w:val="32"/>
          <w:lang w:val="ru-RU"/>
        </w:rPr>
        <w:lastRenderedPageBreak/>
        <w:t>політичних рішень, виборах або революціях); мабуть, не знайдеться такої сфери суспільного життя, де б не існувало лідерства.</w:t>
      </w:r>
    </w:p>
    <w:p w:rsidR="00CE646B" w:rsidRPr="00CE646B" w:rsidRDefault="00CE646B" w:rsidP="00CE646B">
      <w:pPr>
        <w:pStyle w:val="12"/>
        <w:spacing w:line="240" w:lineRule="auto"/>
        <w:ind w:firstLine="709"/>
        <w:rPr>
          <w:rFonts w:ascii="Bookman Old Style" w:hAnsi="Bookman Old Style"/>
          <w:sz w:val="32"/>
          <w:szCs w:val="32"/>
          <w:lang w:val="ru-RU"/>
        </w:rPr>
      </w:pPr>
      <w:r w:rsidRPr="00CE646B">
        <w:rPr>
          <w:rFonts w:ascii="Bookman Old Style" w:hAnsi="Bookman Old Style"/>
          <w:sz w:val="32"/>
          <w:szCs w:val="32"/>
          <w:lang w:val="ru-RU"/>
        </w:rPr>
        <w:t xml:space="preserve">Особливе місце займає харизматичне лідерство, найбільш небезпечне </w:t>
      </w:r>
      <w:r w:rsidR="00727AEF">
        <w:rPr>
          <w:rFonts w:ascii="Bookman Old Style" w:hAnsi="Bookman Old Style"/>
          <w:sz w:val="32"/>
          <w:szCs w:val="32"/>
          <w:lang w:val="ru-RU"/>
        </w:rPr>
        <w:t>у</w:t>
      </w:r>
      <w:r w:rsidRPr="00CE646B">
        <w:rPr>
          <w:rFonts w:ascii="Bookman Old Style" w:hAnsi="Bookman Old Style"/>
          <w:sz w:val="32"/>
          <w:szCs w:val="32"/>
          <w:lang w:val="ru-RU"/>
        </w:rPr>
        <w:t xml:space="preserve"> нестабільній політичній </w:t>
      </w:r>
      <w:r w:rsidR="00536C23">
        <w:rPr>
          <w:rFonts w:ascii="Bookman Old Style" w:hAnsi="Bookman Old Style"/>
          <w:sz w:val="32"/>
          <w:szCs w:val="32"/>
          <w:lang w:val="ru-RU"/>
        </w:rPr>
        <w:t>системі</w:t>
      </w:r>
      <w:r w:rsidRPr="00CE646B">
        <w:rPr>
          <w:rFonts w:ascii="Bookman Old Style" w:hAnsi="Bookman Old Style"/>
          <w:sz w:val="32"/>
          <w:szCs w:val="32"/>
          <w:lang w:val="ru-RU"/>
        </w:rPr>
        <w:t xml:space="preserve"> і яке так часто зустрічається </w:t>
      </w:r>
      <w:r w:rsidR="00727AEF">
        <w:rPr>
          <w:rFonts w:ascii="Bookman Old Style" w:hAnsi="Bookman Old Style"/>
          <w:sz w:val="32"/>
          <w:szCs w:val="32"/>
          <w:lang w:val="ru-RU"/>
        </w:rPr>
        <w:t>у</w:t>
      </w:r>
      <w:r w:rsidRPr="00CE646B">
        <w:rPr>
          <w:rFonts w:ascii="Bookman Old Style" w:hAnsi="Bookman Old Style"/>
          <w:sz w:val="32"/>
          <w:szCs w:val="32"/>
          <w:lang w:val="ru-RU"/>
        </w:rPr>
        <w:t xml:space="preserve"> нашій історії.</w:t>
      </w:r>
    </w:p>
    <w:p w:rsidR="00CE646B" w:rsidRDefault="00CE646B" w:rsidP="00CE646B">
      <w:pPr>
        <w:pStyle w:val="12"/>
        <w:spacing w:line="240" w:lineRule="auto"/>
        <w:ind w:firstLine="709"/>
        <w:rPr>
          <w:sz w:val="28"/>
          <w:szCs w:val="28"/>
          <w:lang w:val="ru-RU"/>
        </w:rPr>
      </w:pPr>
    </w:p>
    <w:p w:rsidR="00D50ECD" w:rsidRPr="00EC5C36" w:rsidRDefault="00D50ECD" w:rsidP="00773818">
      <w:pPr>
        <w:keepNext/>
        <w:widowControl w:val="0"/>
        <w:numPr>
          <w:ilvl w:val="1"/>
          <w:numId w:val="4"/>
        </w:numPr>
        <w:spacing w:before="120" w:after="120" w:line="360" w:lineRule="auto"/>
        <w:jc w:val="center"/>
        <w:rPr>
          <w:rFonts w:ascii="Bookman Old Style" w:hAnsi="Bookman Old Style"/>
          <w:b/>
          <w:sz w:val="36"/>
          <w:szCs w:val="36"/>
        </w:rPr>
      </w:pPr>
      <w:r w:rsidRPr="00EC5C36">
        <w:rPr>
          <w:rFonts w:ascii="Bookman Old Style" w:hAnsi="Bookman Old Style"/>
          <w:b/>
          <w:sz w:val="36"/>
          <w:szCs w:val="36"/>
        </w:rPr>
        <w:t xml:space="preserve">5.2. </w:t>
      </w:r>
      <w:r w:rsidR="00BD5F4D">
        <w:rPr>
          <w:rFonts w:ascii="Bookman Old Style" w:hAnsi="Bookman Old Style"/>
          <w:b/>
          <w:sz w:val="36"/>
          <w:szCs w:val="36"/>
        </w:rPr>
        <w:t>Особистість і влада</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rPr>
        <w:t xml:space="preserve">Особистість політичного лідера є складним багатовимірним утворенням і складається з безлічі різних взаємопов'язаних структурних елементів. </w:t>
      </w:r>
      <w:r w:rsidRPr="00246DB4">
        <w:rPr>
          <w:rFonts w:ascii="Bookman Old Style" w:hAnsi="Bookman Old Style"/>
          <w:sz w:val="32"/>
          <w:szCs w:val="32"/>
          <w:lang w:val="ru-RU"/>
        </w:rPr>
        <w:t>Не всі вони однаковою мірою «відповідальні» за політичну поведінку та проявляються в ньому. Однак, після численних досліджень, проведених в американській політичній психології, вдалося ви</w:t>
      </w:r>
      <w:r w:rsidR="00AA1088">
        <w:rPr>
          <w:rFonts w:ascii="Bookman Old Style" w:hAnsi="Bookman Old Style"/>
          <w:sz w:val="32"/>
          <w:szCs w:val="32"/>
          <w:lang w:val="ru-RU"/>
        </w:rPr>
        <w:t>окремити</w:t>
      </w:r>
      <w:r w:rsidRPr="00246DB4">
        <w:rPr>
          <w:rFonts w:ascii="Bookman Old Style" w:hAnsi="Bookman Old Style"/>
          <w:sz w:val="32"/>
          <w:szCs w:val="32"/>
          <w:lang w:val="ru-RU"/>
        </w:rPr>
        <w:t xml:space="preserve"> найбільш впливові особистісні характеристики, які для зручності згрупуємо </w:t>
      </w:r>
      <w:r w:rsidR="00AA1088">
        <w:rPr>
          <w:rFonts w:ascii="Bookman Old Style" w:hAnsi="Bookman Old Style"/>
          <w:sz w:val="32"/>
          <w:szCs w:val="32"/>
          <w:lang w:val="ru-RU"/>
        </w:rPr>
        <w:t>у</w:t>
      </w:r>
      <w:r w:rsidRPr="00246DB4">
        <w:rPr>
          <w:rFonts w:ascii="Bookman Old Style" w:hAnsi="Bookman Old Style"/>
          <w:sz w:val="32"/>
          <w:szCs w:val="32"/>
          <w:lang w:val="ru-RU"/>
        </w:rPr>
        <w:t xml:space="preserve"> шість блоків:</w:t>
      </w:r>
    </w:p>
    <w:p w:rsidR="00246DB4" w:rsidRPr="00246DB4" w:rsidRDefault="00246DB4" w:rsidP="00536C23">
      <w:pPr>
        <w:pStyle w:val="12"/>
        <w:spacing w:line="240" w:lineRule="auto"/>
        <w:ind w:firstLine="567"/>
        <w:rPr>
          <w:rFonts w:ascii="Bookman Old Style" w:hAnsi="Bookman Old Style"/>
          <w:sz w:val="32"/>
          <w:szCs w:val="32"/>
          <w:lang w:val="ru-RU"/>
        </w:rPr>
      </w:pPr>
      <w:r w:rsidRPr="00246DB4">
        <w:rPr>
          <w:rFonts w:ascii="Bookman Old Style" w:hAnsi="Bookman Old Style"/>
          <w:sz w:val="32"/>
          <w:szCs w:val="32"/>
          <w:lang w:val="ru-RU"/>
        </w:rPr>
        <w:t>1. Уявлення політичного лідера про себе самого.</w:t>
      </w:r>
    </w:p>
    <w:p w:rsidR="00246DB4" w:rsidRPr="00246DB4" w:rsidRDefault="00246DB4" w:rsidP="00536C23">
      <w:pPr>
        <w:pStyle w:val="12"/>
        <w:spacing w:line="240" w:lineRule="auto"/>
        <w:ind w:firstLine="567"/>
        <w:rPr>
          <w:rFonts w:ascii="Bookman Old Style" w:hAnsi="Bookman Old Style"/>
          <w:sz w:val="32"/>
          <w:szCs w:val="32"/>
          <w:lang w:val="ru-RU"/>
        </w:rPr>
      </w:pPr>
      <w:r w:rsidRPr="00246DB4">
        <w:rPr>
          <w:rFonts w:ascii="Bookman Old Style" w:hAnsi="Bookman Old Style"/>
          <w:sz w:val="32"/>
          <w:szCs w:val="32"/>
          <w:lang w:val="ru-RU"/>
        </w:rPr>
        <w:t>2. Потреби і мотиви, що впливають на політичну поведінку.</w:t>
      </w:r>
    </w:p>
    <w:p w:rsidR="00246DB4" w:rsidRPr="00246DB4" w:rsidRDefault="00246DB4" w:rsidP="00536C23">
      <w:pPr>
        <w:pStyle w:val="12"/>
        <w:spacing w:line="240" w:lineRule="auto"/>
        <w:ind w:firstLine="567"/>
        <w:rPr>
          <w:rFonts w:ascii="Bookman Old Style" w:hAnsi="Bookman Old Style"/>
          <w:sz w:val="32"/>
          <w:szCs w:val="32"/>
          <w:lang w:val="ru-RU"/>
        </w:rPr>
      </w:pPr>
      <w:r w:rsidRPr="00246DB4">
        <w:rPr>
          <w:rFonts w:ascii="Bookman Old Style" w:hAnsi="Bookman Old Style"/>
          <w:sz w:val="32"/>
          <w:szCs w:val="32"/>
          <w:lang w:val="ru-RU"/>
        </w:rPr>
        <w:t>3. Система найважливіших політичних переконань.</w:t>
      </w:r>
    </w:p>
    <w:p w:rsidR="00246DB4" w:rsidRPr="00246DB4" w:rsidRDefault="00246DB4" w:rsidP="00536C23">
      <w:pPr>
        <w:pStyle w:val="12"/>
        <w:spacing w:line="240" w:lineRule="auto"/>
        <w:ind w:firstLine="567"/>
        <w:rPr>
          <w:rFonts w:ascii="Bookman Old Style" w:hAnsi="Bookman Old Style"/>
          <w:sz w:val="32"/>
          <w:szCs w:val="32"/>
          <w:lang w:val="ru-RU"/>
        </w:rPr>
      </w:pPr>
      <w:r w:rsidRPr="00246DB4">
        <w:rPr>
          <w:rFonts w:ascii="Bookman Old Style" w:hAnsi="Bookman Old Style"/>
          <w:sz w:val="32"/>
          <w:szCs w:val="32"/>
          <w:lang w:val="ru-RU"/>
        </w:rPr>
        <w:t>4. Стиль прийняття політичних рішень.</w:t>
      </w:r>
    </w:p>
    <w:p w:rsidR="00246DB4" w:rsidRPr="00246DB4" w:rsidRDefault="00246DB4" w:rsidP="00536C23">
      <w:pPr>
        <w:pStyle w:val="12"/>
        <w:spacing w:line="240" w:lineRule="auto"/>
        <w:ind w:firstLine="567"/>
        <w:rPr>
          <w:rFonts w:ascii="Bookman Old Style" w:hAnsi="Bookman Old Style"/>
          <w:sz w:val="32"/>
          <w:szCs w:val="32"/>
          <w:lang w:val="ru-RU"/>
        </w:rPr>
      </w:pPr>
      <w:r w:rsidRPr="00246DB4">
        <w:rPr>
          <w:rFonts w:ascii="Bookman Old Style" w:hAnsi="Bookman Old Style"/>
          <w:sz w:val="32"/>
          <w:szCs w:val="32"/>
          <w:lang w:val="ru-RU"/>
        </w:rPr>
        <w:t>5. Стиль міжособистісних відносин.</w:t>
      </w:r>
    </w:p>
    <w:p w:rsidR="00246DB4" w:rsidRPr="00246DB4" w:rsidRDefault="00246DB4" w:rsidP="00536C23">
      <w:pPr>
        <w:pStyle w:val="12"/>
        <w:spacing w:line="240" w:lineRule="auto"/>
        <w:ind w:firstLine="567"/>
        <w:rPr>
          <w:rFonts w:ascii="Bookman Old Style" w:hAnsi="Bookman Old Style"/>
          <w:sz w:val="32"/>
          <w:szCs w:val="32"/>
          <w:lang w:val="ru-RU"/>
        </w:rPr>
      </w:pPr>
      <w:r w:rsidRPr="00246DB4">
        <w:rPr>
          <w:rFonts w:ascii="Bookman Old Style" w:hAnsi="Bookman Old Style"/>
          <w:sz w:val="32"/>
          <w:szCs w:val="32"/>
          <w:lang w:val="ru-RU"/>
        </w:rPr>
        <w:t>6. Стійкість до стресу.</w:t>
      </w:r>
    </w:p>
    <w:p w:rsidR="00246DB4" w:rsidRPr="00246DB4" w:rsidRDefault="00246DB4" w:rsidP="00246DB4">
      <w:pPr>
        <w:pStyle w:val="12"/>
        <w:spacing w:line="240" w:lineRule="auto"/>
        <w:ind w:firstLine="709"/>
        <w:rPr>
          <w:rFonts w:ascii="Bookman Old Style" w:hAnsi="Bookman Old Style"/>
          <w:b/>
          <w:sz w:val="32"/>
          <w:szCs w:val="32"/>
          <w:lang w:val="ru-RU"/>
        </w:rPr>
      </w:pPr>
      <w:r w:rsidRPr="00246DB4">
        <w:rPr>
          <w:rFonts w:ascii="Bookman Old Style" w:hAnsi="Bookman Old Style"/>
          <w:b/>
          <w:sz w:val="32"/>
          <w:szCs w:val="32"/>
          <w:lang w:val="ru-RU"/>
        </w:rPr>
        <w:t>«Я» - концепції політичного лідера</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Проблема компенсації реальних чи уявних дефектів особистості </w:t>
      </w:r>
      <w:r w:rsidR="00536C23">
        <w:rPr>
          <w:rFonts w:ascii="Bookman Old Style" w:hAnsi="Bookman Old Style"/>
          <w:sz w:val="32"/>
          <w:szCs w:val="32"/>
          <w:lang w:val="ru-RU"/>
        </w:rPr>
        <w:t>розглядалася</w:t>
      </w:r>
      <w:r w:rsidRPr="00246DB4">
        <w:rPr>
          <w:rFonts w:ascii="Bookman Old Style" w:hAnsi="Bookman Old Style"/>
          <w:sz w:val="32"/>
          <w:szCs w:val="32"/>
          <w:lang w:val="ru-RU"/>
        </w:rPr>
        <w:t xml:space="preserve"> ще «соратником» 3. Фрейда А. Адлером. Ця ідея отримала свій більш повний розвиток у роботах Г. Лассуелла. Відповідно до його концепції, людина для компенсації низької самооцінки прагне до влади як засобу компенсації. </w:t>
      </w:r>
      <w:r w:rsidRPr="00246DB4">
        <w:rPr>
          <w:rFonts w:ascii="Bookman Old Style" w:hAnsi="Bookman Old Style"/>
          <w:sz w:val="32"/>
          <w:szCs w:val="32"/>
          <w:lang w:val="ru-RU"/>
        </w:rPr>
        <w:lastRenderedPageBreak/>
        <w:t>Таким чином, самооцінка, будучи неадекватною, може стимулювати поведінку людини щодо політично релевантних цілей: влади, досягнень, контролю тощо.</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Увага Г. Лассуелла була прикута до розвитку уявлень людини про саму себе, ступеня розвитку і якості самооцінки та їх втілення у політичній поведінці. Його гіпотеза полягала у тому, що деякі люди мають надзвичайно сильну потребу у владі або інших особистісних цінностях, таких як прихильність, повага, як </w:t>
      </w:r>
      <w:r w:rsidR="00536C23">
        <w:rPr>
          <w:rFonts w:ascii="Bookman Old Style" w:hAnsi="Bookman Old Style"/>
          <w:sz w:val="32"/>
          <w:szCs w:val="32"/>
          <w:lang w:val="ru-RU"/>
        </w:rPr>
        <w:t>у</w:t>
      </w:r>
      <w:r w:rsidRPr="00246DB4">
        <w:rPr>
          <w:rFonts w:ascii="Bookman Old Style" w:hAnsi="Bookman Old Style"/>
          <w:sz w:val="32"/>
          <w:szCs w:val="32"/>
          <w:lang w:val="ru-RU"/>
        </w:rPr>
        <w:t xml:space="preserve"> засобах компенсації травмованої або неадекватної самооцінки. Особисті «цінності» або потреби такого роду можуть бути розглянуті як его-мотиви, оскільки вони частина его-системи особистості.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А. Джордж в одній зі своїх робіт продовжив лінію міркуван</w:t>
      </w:r>
      <w:r w:rsidR="00536C23">
        <w:rPr>
          <w:rFonts w:ascii="Bookman Old Style" w:hAnsi="Bookman Old Style"/>
          <w:sz w:val="32"/>
          <w:szCs w:val="32"/>
          <w:lang w:val="ru-RU"/>
        </w:rPr>
        <w:t>ь</w:t>
      </w:r>
      <w:r w:rsidRPr="00246DB4">
        <w:rPr>
          <w:rFonts w:ascii="Bookman Old Style" w:hAnsi="Bookman Old Style"/>
          <w:sz w:val="32"/>
          <w:szCs w:val="32"/>
          <w:lang w:val="ru-RU"/>
        </w:rPr>
        <w:t xml:space="preserve"> Г. Лассуелла про прагнення до влади як компенсації низької самооцінки. Він детально розглянув структуру низької самооцінки і зробив висновок, що низьку самооцінку можуть становити п'ять суб'єктивних негативних почуттів щодо себе у різних їх комбінаціях:</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1) почуття власної неважливості, незначущості;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2) почуття моральної неповноцінності;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3) відчуття слабкості;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4) почуття посередності;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5) почуття інтелектуальної неадекватності.</w:t>
      </w:r>
    </w:p>
    <w:p w:rsidR="00246DB4" w:rsidRPr="00246DB4" w:rsidRDefault="00536C23" w:rsidP="00246DB4">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Уже після того, як Г. </w:t>
      </w:r>
      <w:r w:rsidR="00246DB4" w:rsidRPr="00246DB4">
        <w:rPr>
          <w:rFonts w:ascii="Bookman Old Style" w:hAnsi="Bookman Old Style"/>
          <w:sz w:val="32"/>
          <w:szCs w:val="32"/>
          <w:lang w:val="ru-RU"/>
        </w:rPr>
        <w:t>Лассуел привернув увагу політологов і політичних психологів до ролі самооцінки у політичній поведінці лідера, з'явилось цілий ряд досліджень, присвячених уявленням політика про себе.</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Політичний лідер </w:t>
      </w:r>
      <w:r w:rsidR="00727AEF">
        <w:rPr>
          <w:rFonts w:ascii="Bookman Old Style" w:hAnsi="Bookman Old Style"/>
          <w:sz w:val="32"/>
          <w:szCs w:val="32"/>
          <w:lang w:val="ru-RU"/>
        </w:rPr>
        <w:t>у</w:t>
      </w:r>
      <w:r w:rsidRPr="00246DB4">
        <w:rPr>
          <w:rFonts w:ascii="Bookman Old Style" w:hAnsi="Bookman Old Style"/>
          <w:sz w:val="32"/>
          <w:szCs w:val="32"/>
          <w:lang w:val="ru-RU"/>
        </w:rPr>
        <w:t xml:space="preserve"> будь-якій ситуації за рідкісним виключенням поводиться відповідно до власної Я-концепції. Його поведінка залежить від того, ким і як він себе усвідомлює, як він порівнює </w:t>
      </w:r>
      <w:r w:rsidRPr="00246DB4">
        <w:rPr>
          <w:rFonts w:ascii="Bookman Old Style" w:hAnsi="Bookman Old Style"/>
          <w:sz w:val="32"/>
          <w:szCs w:val="32"/>
          <w:lang w:val="ru-RU"/>
        </w:rPr>
        <w:lastRenderedPageBreak/>
        <w:t>себе з тими, з ким він взаємодіє. Я-концепція, т</w:t>
      </w:r>
      <w:r w:rsidR="00FC01D7">
        <w:rPr>
          <w:rFonts w:ascii="Bookman Old Style" w:hAnsi="Bookman Old Style"/>
          <w:sz w:val="32"/>
          <w:szCs w:val="32"/>
          <w:lang w:val="ru-RU"/>
        </w:rPr>
        <w:t>обто усвідомлення людиною хто вона</w:t>
      </w:r>
      <w:r w:rsidRPr="00246DB4">
        <w:rPr>
          <w:rFonts w:ascii="Bookman Old Style" w:hAnsi="Bookman Old Style"/>
          <w:sz w:val="32"/>
          <w:szCs w:val="32"/>
          <w:lang w:val="ru-RU"/>
        </w:rPr>
        <w:t>, має кілька аспектів. Найбільш істотні з них це – образ «Я», самооцінка і соціальна орієнтація політичного лідера. У. Стоун цитуючи класика психології У. Джемса зазначив, що наша самооцінка може бути виражена як відношення наших досягнень до наших претензій.</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Хоча сам У. Стоун вважає, що </w:t>
      </w:r>
      <w:r w:rsidRPr="00246DB4">
        <w:rPr>
          <w:rFonts w:ascii="Bookman Old Style" w:hAnsi="Bookman Old Style"/>
          <w:b/>
          <w:sz w:val="32"/>
          <w:szCs w:val="32"/>
          <w:lang w:val="ru-RU"/>
        </w:rPr>
        <w:t>самооцінка</w:t>
      </w:r>
      <w:r w:rsidRPr="00246DB4">
        <w:rPr>
          <w:rFonts w:ascii="Bookman Old Style" w:hAnsi="Bookman Old Style"/>
          <w:sz w:val="32"/>
          <w:szCs w:val="32"/>
          <w:lang w:val="ru-RU"/>
        </w:rPr>
        <w:t xml:space="preserve"> – це позитивне почуття по відношенню до себе, якщо розуміти </w:t>
      </w:r>
      <w:r w:rsidR="00FC01D7">
        <w:rPr>
          <w:rFonts w:ascii="Bookman Old Style" w:hAnsi="Bookman Old Style"/>
          <w:sz w:val="32"/>
          <w:szCs w:val="32"/>
          <w:lang w:val="ru-RU"/>
        </w:rPr>
        <w:t>її</w:t>
      </w:r>
      <w:r w:rsidRPr="00246DB4">
        <w:rPr>
          <w:rFonts w:ascii="Bookman Old Style" w:hAnsi="Bookman Old Style"/>
          <w:sz w:val="32"/>
          <w:szCs w:val="32"/>
          <w:lang w:val="ru-RU"/>
        </w:rPr>
        <w:t xml:space="preserve"> як самоповагу.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Під соціальною орієнтацією розуміють почуття автономності на противагу почуттю залежності від інших людей у самовизна</w:t>
      </w:r>
      <w:r w:rsidR="00FC01D7">
        <w:rPr>
          <w:rFonts w:ascii="Bookman Old Style" w:hAnsi="Bookman Old Style"/>
          <w:sz w:val="32"/>
          <w:szCs w:val="32"/>
          <w:lang w:val="ru-RU"/>
        </w:rPr>
        <w:t>ченні. На думку психолога Е. </w:t>
      </w:r>
      <w:r w:rsidRPr="00246DB4">
        <w:rPr>
          <w:rFonts w:ascii="Bookman Old Style" w:hAnsi="Bookman Old Style"/>
          <w:sz w:val="32"/>
          <w:szCs w:val="32"/>
          <w:lang w:val="ru-RU"/>
        </w:rPr>
        <w:t xml:space="preserve">Соколової, «автономізація самооцінки </w:t>
      </w:r>
      <w:r w:rsidR="00FC01D7">
        <w:rPr>
          <w:rFonts w:ascii="Bookman Old Style" w:hAnsi="Bookman Old Style"/>
          <w:sz w:val="32"/>
          <w:szCs w:val="32"/>
          <w:lang w:val="ru-RU"/>
        </w:rPr>
        <w:t>у</w:t>
      </w:r>
      <w:r w:rsidRPr="00246DB4">
        <w:rPr>
          <w:rFonts w:ascii="Bookman Old Style" w:hAnsi="Bookman Old Style"/>
          <w:sz w:val="32"/>
          <w:szCs w:val="32"/>
          <w:lang w:val="ru-RU"/>
        </w:rPr>
        <w:t xml:space="preserve"> кінцевому рахунку формується у підлітковому віці, і переважаюча орієнтація на оцінку значущих інших або на власну самооцінку стає показником стійких індивідуальних відмінностей, що характеризує цілісний стиль особистості». </w:t>
      </w:r>
    </w:p>
    <w:p w:rsidR="003C580A"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Американські дослідники Д. Оффер і Ч. Строзаер розглядають образ «Я» політика, який відповідає «загальній сумі сприйнятт</w:t>
      </w:r>
      <w:r w:rsidR="00FC01D7">
        <w:rPr>
          <w:rFonts w:ascii="Bookman Old Style" w:hAnsi="Bookman Old Style"/>
          <w:sz w:val="32"/>
          <w:szCs w:val="32"/>
          <w:lang w:val="ru-RU"/>
        </w:rPr>
        <w:t>я</w:t>
      </w:r>
      <w:r w:rsidRPr="00246DB4">
        <w:rPr>
          <w:rFonts w:ascii="Bookman Old Style" w:hAnsi="Bookman Old Style"/>
          <w:sz w:val="32"/>
          <w:szCs w:val="32"/>
          <w:lang w:val="ru-RU"/>
        </w:rPr>
        <w:t>, думок і почуттів людини по відношенню до себе ... Ці сприйняття, думки і почуття можуть бути більш-менш ясно проговорен</w:t>
      </w:r>
      <w:r w:rsidR="00FC01D7">
        <w:rPr>
          <w:rFonts w:ascii="Bookman Old Style" w:hAnsi="Bookman Old Style"/>
          <w:sz w:val="32"/>
          <w:szCs w:val="32"/>
          <w:lang w:val="ru-RU"/>
        </w:rPr>
        <w:t>і</w:t>
      </w:r>
      <w:r w:rsidRPr="00246DB4">
        <w:rPr>
          <w:rFonts w:ascii="Bookman Old Style" w:hAnsi="Bookman Old Style"/>
          <w:sz w:val="32"/>
          <w:szCs w:val="32"/>
          <w:lang w:val="ru-RU"/>
        </w:rPr>
        <w:t xml:space="preserve"> в образі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в якому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розділене на шість різних частин, які тісно взаємодіють</w:t>
      </w:r>
      <w:r w:rsidR="00FC01D7">
        <w:rPr>
          <w:rFonts w:ascii="Bookman Old Style" w:hAnsi="Bookman Old Style"/>
          <w:sz w:val="32"/>
          <w:szCs w:val="32"/>
          <w:lang w:val="ru-RU"/>
        </w:rPr>
        <w:t xml:space="preserve"> між собою</w:t>
      </w:r>
      <w:r w:rsidRPr="00246DB4">
        <w:rPr>
          <w:rFonts w:ascii="Bookman Old Style" w:hAnsi="Bookman Old Style"/>
          <w:sz w:val="32"/>
          <w:szCs w:val="32"/>
          <w:lang w:val="ru-RU"/>
        </w:rPr>
        <w:t xml:space="preserve">». </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Ці шість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наступні: фізичне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сексуальне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сімейне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соціальне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психологічне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w:t>
      </w:r>
      <w:r w:rsidR="00727AEF">
        <w:rPr>
          <w:rFonts w:ascii="Bookman Old Style" w:hAnsi="Bookman Old Style"/>
          <w:sz w:val="32"/>
          <w:szCs w:val="32"/>
          <w:lang w:val="ru-RU"/>
        </w:rPr>
        <w:t xml:space="preserve">що </w:t>
      </w:r>
      <w:r w:rsidRPr="00246DB4">
        <w:rPr>
          <w:rFonts w:ascii="Bookman Old Style" w:hAnsi="Bookman Old Style"/>
          <w:sz w:val="32"/>
          <w:szCs w:val="32"/>
          <w:lang w:val="ru-RU"/>
        </w:rPr>
        <w:t xml:space="preserve">долає конфлікти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Як </w:t>
      </w:r>
      <w:r w:rsidR="00727AEF">
        <w:rPr>
          <w:rFonts w:ascii="Bookman Old Style" w:hAnsi="Bookman Old Style"/>
          <w:sz w:val="32"/>
          <w:szCs w:val="32"/>
          <w:lang w:val="ru-RU"/>
        </w:rPr>
        <w:t>відзначає Є. </w:t>
      </w:r>
      <w:r w:rsidRPr="00246DB4">
        <w:rPr>
          <w:rFonts w:ascii="Bookman Old Style" w:hAnsi="Bookman Old Style"/>
          <w:sz w:val="32"/>
          <w:szCs w:val="32"/>
          <w:lang w:val="ru-RU"/>
        </w:rPr>
        <w:t xml:space="preserve">Соколова, «цінність і суб'єктивна значимість якостей та їх відображення в образі </w:t>
      </w:r>
      <w:r w:rsidR="00727AEF">
        <w:rPr>
          <w:rFonts w:ascii="Bookman Old Style" w:hAnsi="Bookman Old Style"/>
          <w:sz w:val="32"/>
          <w:szCs w:val="32"/>
          <w:lang w:val="ru-RU"/>
        </w:rPr>
        <w:t>«</w:t>
      </w:r>
      <w:r w:rsidRPr="00246DB4">
        <w:rPr>
          <w:rFonts w:ascii="Bookman Old Style" w:hAnsi="Bookman Old Style"/>
          <w:sz w:val="32"/>
          <w:szCs w:val="32"/>
          <w:lang w:val="ru-RU"/>
        </w:rPr>
        <w:t>Я</w:t>
      </w:r>
      <w:r w:rsidR="00727AEF">
        <w:rPr>
          <w:rFonts w:ascii="Bookman Old Style" w:hAnsi="Bookman Old Style"/>
          <w:sz w:val="32"/>
          <w:szCs w:val="32"/>
          <w:lang w:val="ru-RU"/>
        </w:rPr>
        <w:t>»</w:t>
      </w:r>
      <w:r w:rsidRPr="00246DB4">
        <w:rPr>
          <w:rFonts w:ascii="Bookman Old Style" w:hAnsi="Bookman Old Style"/>
          <w:sz w:val="32"/>
          <w:szCs w:val="32"/>
          <w:lang w:val="ru-RU"/>
        </w:rPr>
        <w:t xml:space="preserve"> і самооцінці можуть маскуватись дією захисних механізмів.</w:t>
      </w:r>
    </w:p>
    <w:p w:rsidR="00246DB4" w:rsidRPr="00246DB4" w:rsidRDefault="00246DB4" w:rsidP="00246DB4">
      <w:pPr>
        <w:pStyle w:val="12"/>
        <w:spacing w:line="240" w:lineRule="auto"/>
        <w:ind w:firstLine="709"/>
        <w:rPr>
          <w:rFonts w:ascii="Bookman Old Style" w:hAnsi="Bookman Old Style"/>
          <w:sz w:val="32"/>
          <w:szCs w:val="32"/>
          <w:lang w:val="ru-RU"/>
        </w:rPr>
      </w:pPr>
      <w:r w:rsidRPr="003C580A">
        <w:rPr>
          <w:rFonts w:ascii="Bookman Old Style" w:hAnsi="Bookman Old Style"/>
          <w:b/>
          <w:i/>
          <w:sz w:val="32"/>
          <w:szCs w:val="32"/>
          <w:lang w:val="ru-RU"/>
        </w:rPr>
        <w:t xml:space="preserve">Фізичне </w:t>
      </w:r>
      <w:r w:rsidR="003C580A" w:rsidRPr="003C580A">
        <w:rPr>
          <w:rFonts w:ascii="Bookman Old Style" w:hAnsi="Bookman Old Style"/>
          <w:b/>
          <w:i/>
          <w:sz w:val="32"/>
          <w:szCs w:val="32"/>
          <w:lang w:val="ru-RU"/>
        </w:rPr>
        <w:t>«</w:t>
      </w:r>
      <w:r w:rsidRPr="003C580A">
        <w:rPr>
          <w:rFonts w:ascii="Bookman Old Style" w:hAnsi="Bookman Old Style"/>
          <w:b/>
          <w:i/>
          <w:sz w:val="32"/>
          <w:szCs w:val="32"/>
          <w:lang w:val="ru-RU"/>
        </w:rPr>
        <w:t>Я</w:t>
      </w:r>
      <w:r w:rsidR="003C580A" w:rsidRPr="003C580A">
        <w:rPr>
          <w:rFonts w:ascii="Bookman Old Style" w:hAnsi="Bookman Old Style"/>
          <w:b/>
          <w:i/>
          <w:sz w:val="32"/>
          <w:szCs w:val="32"/>
          <w:lang w:val="ru-RU"/>
        </w:rPr>
        <w:t>»</w:t>
      </w:r>
      <w:r w:rsidRPr="00246DB4">
        <w:rPr>
          <w:rFonts w:ascii="Bookman Old Style" w:hAnsi="Bookman Old Style"/>
          <w:sz w:val="32"/>
          <w:szCs w:val="32"/>
          <w:lang w:val="ru-RU"/>
        </w:rPr>
        <w:t>, на думку цих вчених, є уявлення</w:t>
      </w:r>
      <w:r w:rsidR="003C580A">
        <w:rPr>
          <w:rFonts w:ascii="Bookman Old Style" w:hAnsi="Bookman Old Style"/>
          <w:sz w:val="32"/>
          <w:szCs w:val="32"/>
          <w:lang w:val="ru-RU"/>
        </w:rPr>
        <w:t>м</w:t>
      </w:r>
      <w:r w:rsidRPr="00246DB4">
        <w:rPr>
          <w:rFonts w:ascii="Bookman Old Style" w:hAnsi="Bookman Old Style"/>
          <w:sz w:val="32"/>
          <w:szCs w:val="32"/>
          <w:lang w:val="ru-RU"/>
        </w:rPr>
        <w:t xml:space="preserve"> політичного лідера про стан свого здоров’я і фізичну силу або слабкість. Політичний лідер повинен бути </w:t>
      </w:r>
      <w:r w:rsidRPr="00246DB4">
        <w:rPr>
          <w:rFonts w:ascii="Bookman Old Style" w:hAnsi="Bookman Old Style"/>
          <w:sz w:val="32"/>
          <w:szCs w:val="32"/>
          <w:lang w:val="ru-RU"/>
        </w:rPr>
        <w:lastRenderedPageBreak/>
        <w:t>досить здоровим, щоб це не заважало його діяльності. У політологічній і психологічній літературі були описані страждання, як</w:t>
      </w:r>
      <w:r w:rsidR="00FC01D7">
        <w:rPr>
          <w:rFonts w:ascii="Bookman Old Style" w:hAnsi="Bookman Old Style"/>
          <w:sz w:val="32"/>
          <w:szCs w:val="32"/>
          <w:lang w:val="ru-RU"/>
        </w:rPr>
        <w:t>е</w:t>
      </w:r>
      <w:r w:rsidRPr="00246DB4">
        <w:rPr>
          <w:rFonts w:ascii="Bookman Old Style" w:hAnsi="Bookman Old Style"/>
          <w:sz w:val="32"/>
          <w:szCs w:val="32"/>
          <w:lang w:val="ru-RU"/>
        </w:rPr>
        <w:t xml:space="preserve"> завдавало президентам США Рузвельту, Вільсону і Кеннеді їх погане здоров'я. Добре відомі також переживання Гітлера і Сталіна у зв'язку з їх фізичними вадами.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З приводу </w:t>
      </w:r>
      <w:r w:rsidRPr="003C580A">
        <w:rPr>
          <w:rFonts w:ascii="Bookman Old Style" w:hAnsi="Bookman Old Style"/>
          <w:b/>
          <w:i/>
          <w:sz w:val="32"/>
          <w:szCs w:val="32"/>
          <w:lang w:val="ru-RU"/>
        </w:rPr>
        <w:t>сексуального «Я»</w:t>
      </w:r>
      <w:r w:rsidRPr="00246DB4">
        <w:rPr>
          <w:rFonts w:ascii="Bookman Old Style" w:hAnsi="Bookman Old Style"/>
          <w:sz w:val="32"/>
          <w:szCs w:val="32"/>
          <w:lang w:val="ru-RU"/>
        </w:rPr>
        <w:t>, тобто уявлень політика про свої претензії і можливості у цій сфері, вчені відзначають відсутність статистичних даних про те, як сексуальні преференції або сексуальна поведінка пов’язана з лідерськими здібностями. Ми сумніваємося, що президентом сучасної розвиненої держави може стати гомосексуаліст або ексгібіціоніст. Перш за все, такі нахили закрили б йому шлях у велику політику незалежно від лідерських якостей. В історії ж відомі тирани відрізнялися патологією сексуальної сфери і нерідко страждали різними збоченнями.</w:t>
      </w:r>
    </w:p>
    <w:p w:rsidR="00246DB4" w:rsidRPr="00246DB4" w:rsidRDefault="00246DB4" w:rsidP="00246DB4">
      <w:pPr>
        <w:pStyle w:val="12"/>
        <w:spacing w:line="240" w:lineRule="auto"/>
        <w:ind w:firstLine="709"/>
        <w:rPr>
          <w:rFonts w:ascii="Bookman Old Style" w:hAnsi="Bookman Old Style"/>
          <w:sz w:val="32"/>
          <w:szCs w:val="32"/>
          <w:lang w:val="ru-RU"/>
        </w:rPr>
      </w:pPr>
      <w:r w:rsidRPr="003C580A">
        <w:rPr>
          <w:rFonts w:ascii="Bookman Old Style" w:hAnsi="Bookman Old Style"/>
          <w:b/>
          <w:i/>
          <w:sz w:val="32"/>
          <w:szCs w:val="32"/>
          <w:lang w:val="ru-RU"/>
        </w:rPr>
        <w:t>Сімейне «Я»</w:t>
      </w:r>
      <w:r w:rsidRPr="00246DB4">
        <w:rPr>
          <w:rFonts w:ascii="Bookman Old Style" w:hAnsi="Bookman Old Style"/>
          <w:sz w:val="32"/>
          <w:szCs w:val="32"/>
          <w:lang w:val="ru-RU"/>
        </w:rPr>
        <w:t xml:space="preserve"> є дуже важливим елементом особистості політика. Добре відомо, і перш за все з психоаналізу, який величезний вплив мають відносини у батьківській родині на поведінку дорослої людини. Деякі політичні лідери долають ранні травми і конфлікти, інші – ні, і, стаючи лідерами, переносять фрустрації зі свого дитинства на своє оточення в країні і в світі.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Для людей, що знаходяться на вищій державній посаді, дуже важливо мати здатність до спільної діяльності з іншими. Уявлення політика про цю якість відображені </w:t>
      </w:r>
      <w:r w:rsidR="003C580A">
        <w:rPr>
          <w:rFonts w:ascii="Bookman Old Style" w:hAnsi="Bookman Old Style"/>
          <w:sz w:val="32"/>
          <w:szCs w:val="32"/>
          <w:lang w:val="ru-RU"/>
        </w:rPr>
        <w:t>у</w:t>
      </w:r>
      <w:r w:rsidRPr="00246DB4">
        <w:rPr>
          <w:rFonts w:ascii="Bookman Old Style" w:hAnsi="Bookman Old Style"/>
          <w:sz w:val="32"/>
          <w:szCs w:val="32"/>
          <w:lang w:val="ru-RU"/>
        </w:rPr>
        <w:t xml:space="preserve"> </w:t>
      </w:r>
      <w:r w:rsidRPr="003C580A">
        <w:rPr>
          <w:rFonts w:ascii="Bookman Old Style" w:hAnsi="Bookman Old Style"/>
          <w:b/>
          <w:i/>
          <w:sz w:val="32"/>
          <w:szCs w:val="32"/>
          <w:lang w:val="ru-RU"/>
        </w:rPr>
        <w:t>соціальному «Я»</w:t>
      </w:r>
      <w:r w:rsidRPr="00246DB4">
        <w:rPr>
          <w:rFonts w:ascii="Bookman Old Style" w:hAnsi="Bookman Old Style"/>
          <w:sz w:val="32"/>
          <w:szCs w:val="32"/>
          <w:lang w:val="ru-RU"/>
        </w:rPr>
        <w:t xml:space="preserve">. Політичний лідер повинен навчитися тому, як вести переговори і як стимулювати своїх колег до прояву їх кращих якостей. Він повинен бути здатним використовувати навички міжособистісних відносин для ефективної роботи з різними, інколи ворожими групами людей, з </w:t>
      </w:r>
      <w:r w:rsidRPr="00246DB4">
        <w:rPr>
          <w:rFonts w:ascii="Bookman Old Style" w:hAnsi="Bookman Old Style"/>
          <w:sz w:val="32"/>
          <w:szCs w:val="32"/>
          <w:lang w:val="ru-RU"/>
        </w:rPr>
        <w:lastRenderedPageBreak/>
        <w:t>лідерами інших країн.</w:t>
      </w:r>
    </w:p>
    <w:p w:rsidR="00246DB4" w:rsidRPr="00246DB4" w:rsidRDefault="00246DB4" w:rsidP="00246DB4">
      <w:pPr>
        <w:pStyle w:val="12"/>
        <w:spacing w:line="240" w:lineRule="auto"/>
        <w:ind w:firstLine="709"/>
        <w:rPr>
          <w:rFonts w:ascii="Bookman Old Style" w:hAnsi="Bookman Old Style"/>
          <w:sz w:val="32"/>
          <w:szCs w:val="32"/>
          <w:lang w:val="ru-RU"/>
        </w:rPr>
      </w:pPr>
      <w:r w:rsidRPr="003C580A">
        <w:rPr>
          <w:rFonts w:ascii="Bookman Old Style" w:hAnsi="Bookman Old Style"/>
          <w:b/>
          <w:i/>
          <w:sz w:val="32"/>
          <w:szCs w:val="32"/>
          <w:lang w:val="ru-RU"/>
        </w:rPr>
        <w:t xml:space="preserve">Психологічне «Я» </w:t>
      </w:r>
      <w:r w:rsidRPr="00246DB4">
        <w:rPr>
          <w:rFonts w:ascii="Bookman Old Style" w:hAnsi="Bookman Old Style"/>
          <w:sz w:val="32"/>
          <w:szCs w:val="32"/>
          <w:lang w:val="ru-RU"/>
        </w:rPr>
        <w:t xml:space="preserve">складають уявлення про свій внутрішній світ, фантазії, мрії, бажання, ілюзії, страх, конфлікти – найважливіший аспект життя політичного лідера. 3. Фрейд вважав, що психопатологія – частина повсякденного життя. Як і у звичайних людей, у лідерів немає природженого імунітету від невротичних конфліктів, психологічних проблем, а іноді і більш серйозних форм психопатології, таких як психоз. Страждає політик від усвідомлення власних страхів чи ставиться до цього спокійно, або навіть з гумором, </w:t>
      </w:r>
      <w:r w:rsidRPr="00246DB4">
        <w:rPr>
          <w:sz w:val="32"/>
          <w:szCs w:val="32"/>
          <w:lang w:val="ru-RU"/>
        </w:rPr>
        <w:t>‒</w:t>
      </w:r>
      <w:r w:rsidRPr="00246DB4">
        <w:rPr>
          <w:rFonts w:ascii="Bookman Old Style" w:hAnsi="Bookman Old Style"/>
          <w:sz w:val="32"/>
          <w:szCs w:val="32"/>
          <w:lang w:val="ru-RU"/>
        </w:rPr>
        <w:t xml:space="preserve"> все це прояв</w:t>
      </w:r>
      <w:r w:rsidR="00FC01D7">
        <w:rPr>
          <w:rFonts w:ascii="Bookman Old Style" w:hAnsi="Bookman Old Style"/>
          <w:sz w:val="32"/>
          <w:szCs w:val="32"/>
          <w:lang w:val="ru-RU"/>
        </w:rPr>
        <w:t>ляється</w:t>
      </w:r>
      <w:r w:rsidRPr="00246DB4">
        <w:rPr>
          <w:rFonts w:ascii="Bookman Old Style" w:hAnsi="Bookman Old Style"/>
          <w:sz w:val="32"/>
          <w:szCs w:val="32"/>
          <w:lang w:val="ru-RU"/>
        </w:rPr>
        <w:t xml:space="preserve"> у його поведінці, особливо у періоди ослаблення самоконтролю.</w:t>
      </w:r>
    </w:p>
    <w:p w:rsidR="00246DB4" w:rsidRPr="00246DB4" w:rsidRDefault="00246DB4" w:rsidP="00246DB4">
      <w:pPr>
        <w:pStyle w:val="12"/>
        <w:spacing w:line="240" w:lineRule="auto"/>
        <w:ind w:firstLine="709"/>
        <w:rPr>
          <w:rFonts w:ascii="Bookman Old Style" w:hAnsi="Bookman Old Style"/>
          <w:sz w:val="32"/>
          <w:szCs w:val="32"/>
          <w:lang w:val="ru-RU"/>
        </w:rPr>
      </w:pPr>
      <w:r w:rsidRPr="003C580A">
        <w:rPr>
          <w:rFonts w:ascii="Bookman Old Style" w:hAnsi="Bookman Old Style"/>
          <w:b/>
          <w:sz w:val="32"/>
          <w:szCs w:val="32"/>
          <w:lang w:val="ru-RU"/>
        </w:rPr>
        <w:t>Долає конфлікти «Я»</w:t>
      </w:r>
      <w:r w:rsidRPr="00246DB4">
        <w:rPr>
          <w:rFonts w:ascii="Bookman Old Style" w:hAnsi="Bookman Old Style"/>
          <w:sz w:val="32"/>
          <w:szCs w:val="32"/>
          <w:lang w:val="ru-RU"/>
        </w:rPr>
        <w:t xml:space="preserve"> </w:t>
      </w:r>
      <w:r w:rsidRPr="00246DB4">
        <w:rPr>
          <w:sz w:val="32"/>
          <w:szCs w:val="32"/>
          <w:lang w:val="ru-RU"/>
        </w:rPr>
        <w:t>‒</w:t>
      </w:r>
      <w:r w:rsidRPr="00246DB4">
        <w:rPr>
          <w:rFonts w:ascii="Bookman Old Style" w:hAnsi="Bookman Old Style"/>
          <w:sz w:val="32"/>
          <w:szCs w:val="32"/>
          <w:lang w:val="ru-RU"/>
        </w:rPr>
        <w:t xml:space="preserve"> уявлення політичного лідера про свою здатність до творчого вирішення конфліктів і знаходження нових рішень для старих проблем. Лідер повинен мати достатні знання та інтелект, щоб сприйняти проблему. Він повинен бути досить самовпевненим при прийнятті політичних рішень, щоб зуміти передати цю впевненість іншим. Інший аспект, долає конфлікти «Я» </w:t>
      </w:r>
      <w:r w:rsidRPr="00246DB4">
        <w:rPr>
          <w:sz w:val="32"/>
          <w:szCs w:val="32"/>
          <w:lang w:val="ru-RU"/>
        </w:rPr>
        <w:t>‒</w:t>
      </w:r>
      <w:r w:rsidRPr="00246DB4">
        <w:rPr>
          <w:rFonts w:ascii="Bookman Old Style" w:hAnsi="Bookman Old Style"/>
          <w:sz w:val="32"/>
          <w:szCs w:val="32"/>
          <w:lang w:val="ru-RU"/>
        </w:rPr>
        <w:t xml:space="preserve"> усвідомлення лідером своєї здатності до подолання стресів, пов'язаних з його роллю і діяльністю на посаді, наприклад, глави держави. Стрес може призвести до важких симптомів, які найсерйознішим чином обмежують інтелектуальні та поведінкові можливості політичного лідера. </w:t>
      </w:r>
      <w:r w:rsidR="00B2748F">
        <w:rPr>
          <w:rFonts w:ascii="Bookman Old Style" w:hAnsi="Bookman Old Style"/>
          <w:sz w:val="32"/>
          <w:szCs w:val="32"/>
          <w:lang w:val="ru-RU"/>
        </w:rPr>
        <w:t xml:space="preserve">Під час стресу </w:t>
      </w:r>
      <w:r w:rsidRPr="00246DB4">
        <w:rPr>
          <w:rFonts w:ascii="Bookman Old Style" w:hAnsi="Bookman Old Style"/>
          <w:sz w:val="32"/>
          <w:szCs w:val="32"/>
          <w:lang w:val="ru-RU"/>
        </w:rPr>
        <w:t>може збільшувати</w:t>
      </w:r>
      <w:r w:rsidR="00B2748F">
        <w:rPr>
          <w:rFonts w:ascii="Bookman Old Style" w:hAnsi="Bookman Old Style"/>
          <w:sz w:val="32"/>
          <w:szCs w:val="32"/>
          <w:lang w:val="ru-RU"/>
        </w:rPr>
        <w:t>сь</w:t>
      </w:r>
      <w:r w:rsidRPr="00246DB4">
        <w:rPr>
          <w:rFonts w:ascii="Bookman Old Style" w:hAnsi="Bookman Old Style"/>
          <w:sz w:val="32"/>
          <w:szCs w:val="32"/>
          <w:lang w:val="ru-RU"/>
        </w:rPr>
        <w:t xml:space="preserve"> жорсткість пізнавальних і розумових процесів в історично складні моменти, призводити до зниження гнучкості і самовладання, особливо тоді, коли вони необхідні.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Складність Я-концепції Р. Зіллер і його колеги розуміють як число аспектів «Я», які сприймає політичний лідер або як ступінь диференціації Я-</w:t>
      </w:r>
      <w:r w:rsidRPr="00246DB4">
        <w:rPr>
          <w:rFonts w:ascii="Bookman Old Style" w:hAnsi="Bookman Old Style"/>
          <w:sz w:val="32"/>
          <w:szCs w:val="32"/>
          <w:lang w:val="ru-RU"/>
        </w:rPr>
        <w:lastRenderedPageBreak/>
        <w:t xml:space="preserve">концепції. На ранніх стадіях самосвідомості відбувається відокремлення людиною себе від інших. Далі, «Я» в її свідомості поділяється на необмежене число частин. Згодом у людини проявляється тенденція оцінювати себе у порівнянні з іншими людьми. Цей процес отримав детальний аналіз у теорії соціального порівняння Л. Фестінгер. Головним положенням цієї теорії є твердження, що в основі прагнення людини правильно оцінити свою думку і здатності у порівнянні з іншими людьми, лежить потреба мати ясну і певну Я-концепцію. Через процес соціального порівняння у людини встановлюються рамки соціального розгляду </w:t>
      </w:r>
      <w:r w:rsidR="00B2748F">
        <w:rPr>
          <w:rFonts w:ascii="Bookman Old Style" w:hAnsi="Bookman Old Style"/>
          <w:sz w:val="32"/>
          <w:szCs w:val="32"/>
          <w:lang w:val="ru-RU"/>
        </w:rPr>
        <w:t>«</w:t>
      </w:r>
      <w:r w:rsidRPr="00246DB4">
        <w:rPr>
          <w:rFonts w:ascii="Bookman Old Style" w:hAnsi="Bookman Old Style"/>
          <w:sz w:val="32"/>
          <w:szCs w:val="32"/>
          <w:lang w:val="ru-RU"/>
        </w:rPr>
        <w:t>Я</w:t>
      </w:r>
      <w:r w:rsidR="00B2748F">
        <w:rPr>
          <w:rFonts w:ascii="Bookman Old Style" w:hAnsi="Bookman Old Style"/>
          <w:sz w:val="32"/>
          <w:szCs w:val="32"/>
          <w:lang w:val="ru-RU"/>
        </w:rPr>
        <w:t>»</w:t>
      </w:r>
      <w:r w:rsidRPr="00246DB4">
        <w:rPr>
          <w:rFonts w:ascii="Bookman Old Style" w:hAnsi="Bookman Old Style"/>
          <w:sz w:val="32"/>
          <w:szCs w:val="32"/>
          <w:lang w:val="ru-RU"/>
        </w:rPr>
        <w:t xml:space="preserve"> як точки відліку. Р. Зіллер в інш</w:t>
      </w:r>
      <w:r w:rsidR="00B2748F">
        <w:rPr>
          <w:rFonts w:ascii="Bookman Old Style" w:hAnsi="Bookman Old Style"/>
          <w:sz w:val="32"/>
          <w:szCs w:val="32"/>
          <w:lang w:val="ru-RU"/>
        </w:rPr>
        <w:t>ому своєму дослідженні, проведе</w:t>
      </w:r>
      <w:r w:rsidRPr="00246DB4">
        <w:rPr>
          <w:rFonts w:ascii="Bookman Old Style" w:hAnsi="Bookman Old Style"/>
          <w:sz w:val="32"/>
          <w:szCs w:val="32"/>
          <w:lang w:val="ru-RU"/>
        </w:rPr>
        <w:t>ному в 1973</w:t>
      </w:r>
      <w:r w:rsidR="00B2748F">
        <w:rPr>
          <w:rFonts w:ascii="Bookman Old Style" w:hAnsi="Bookman Old Style"/>
          <w:sz w:val="32"/>
          <w:szCs w:val="32"/>
          <w:lang w:val="ru-RU"/>
        </w:rPr>
        <w:t> </w:t>
      </w:r>
      <w:r w:rsidRPr="00246DB4">
        <w:rPr>
          <w:rFonts w:ascii="Bookman Old Style" w:hAnsi="Bookman Old Style"/>
          <w:sz w:val="32"/>
          <w:szCs w:val="32"/>
          <w:lang w:val="ru-RU"/>
        </w:rPr>
        <w:t>р., виявив, що люди з високою складністю Я-концепції мають тенденцію прагнути до отримання більшої інформації перед прийняттям рішення, ніж</w:t>
      </w:r>
      <w:r w:rsidR="00B2748F">
        <w:rPr>
          <w:rFonts w:ascii="Bookman Old Style" w:hAnsi="Bookman Old Style"/>
          <w:sz w:val="32"/>
          <w:szCs w:val="32"/>
          <w:lang w:val="ru-RU"/>
        </w:rPr>
        <w:t xml:space="preserve"> ті, які</w:t>
      </w:r>
      <w:r w:rsidRPr="00246DB4">
        <w:rPr>
          <w:rFonts w:ascii="Bookman Old Style" w:hAnsi="Bookman Old Style"/>
          <w:sz w:val="32"/>
          <w:szCs w:val="32"/>
          <w:lang w:val="ru-RU"/>
        </w:rPr>
        <w:t xml:space="preserve"> володіють низькою складністю Я-концепції. Оскільки складність Я-концепції пов'язана зі сприйняттям подібності з іншими людьми, то більш ймовірно, що політики з високою складністю Я-концепції сприймуть інформацію від інших. Політичні лідери з високою складністю Я-концепції мають тенденцію легше асимілювати як позитивну, так і негативну інформацію і, таким чином, реагувати на ситуацію на основі зворотного зв'язку, ніж лідери з низькою складністю Я-концепції.</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У той же час, чим вища самооцінка у політиків, тим гірше вони реагують на ситуацію, тим нижча їх реактивність. Лідери з високою самооцінкою менш залежні від зовнішніх обставин, вони мають більш стабільні внутрішні стандарти, на яких вони засновують свою самооцінку.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Політичні діячі з низькою самооцінкою в</w:t>
      </w:r>
      <w:r w:rsidR="00B2748F">
        <w:rPr>
          <w:rFonts w:ascii="Bookman Old Style" w:hAnsi="Bookman Old Style"/>
          <w:sz w:val="32"/>
          <w:szCs w:val="32"/>
          <w:lang w:val="ru-RU"/>
        </w:rPr>
        <w:t>ідчувають</w:t>
      </w:r>
      <w:r w:rsidRPr="00246DB4">
        <w:rPr>
          <w:rFonts w:ascii="Bookman Old Style" w:hAnsi="Bookman Old Style"/>
          <w:sz w:val="32"/>
          <w:szCs w:val="32"/>
          <w:lang w:val="ru-RU"/>
        </w:rPr>
        <w:t xml:space="preserve"> більш</w:t>
      </w:r>
      <w:r w:rsidR="00B2748F">
        <w:rPr>
          <w:rFonts w:ascii="Bookman Old Style" w:hAnsi="Bookman Old Style"/>
          <w:sz w:val="32"/>
          <w:szCs w:val="32"/>
          <w:lang w:val="ru-RU"/>
        </w:rPr>
        <w:t>у</w:t>
      </w:r>
      <w:r w:rsidRPr="00246DB4">
        <w:rPr>
          <w:rFonts w:ascii="Bookman Old Style" w:hAnsi="Bookman Old Style"/>
          <w:sz w:val="32"/>
          <w:szCs w:val="32"/>
          <w:lang w:val="ru-RU"/>
        </w:rPr>
        <w:t xml:space="preserve"> залежн</w:t>
      </w:r>
      <w:r w:rsidR="00B2748F">
        <w:rPr>
          <w:rFonts w:ascii="Bookman Old Style" w:hAnsi="Bookman Old Style"/>
          <w:sz w:val="32"/>
          <w:szCs w:val="32"/>
          <w:lang w:val="ru-RU"/>
        </w:rPr>
        <w:t>ість</w:t>
      </w:r>
      <w:r w:rsidRPr="00246DB4">
        <w:rPr>
          <w:rFonts w:ascii="Bookman Old Style" w:hAnsi="Bookman Old Style"/>
          <w:sz w:val="32"/>
          <w:szCs w:val="32"/>
          <w:lang w:val="ru-RU"/>
        </w:rPr>
        <w:t xml:space="preserve"> від інших людей і, </w:t>
      </w:r>
      <w:r w:rsidRPr="00246DB4">
        <w:rPr>
          <w:rFonts w:ascii="Bookman Old Style" w:hAnsi="Bookman Old Style"/>
          <w:sz w:val="32"/>
          <w:szCs w:val="32"/>
          <w:lang w:val="ru-RU"/>
        </w:rPr>
        <w:lastRenderedPageBreak/>
        <w:t xml:space="preserve">таким чином, </w:t>
      </w:r>
      <w:r w:rsidR="00B2748F">
        <w:rPr>
          <w:rFonts w:ascii="Bookman Old Style" w:hAnsi="Bookman Old Style"/>
          <w:sz w:val="32"/>
          <w:szCs w:val="32"/>
          <w:lang w:val="ru-RU"/>
        </w:rPr>
        <w:t xml:space="preserve">є </w:t>
      </w:r>
      <w:r w:rsidRPr="00246DB4">
        <w:rPr>
          <w:rFonts w:ascii="Bookman Old Style" w:hAnsi="Bookman Old Style"/>
          <w:sz w:val="32"/>
          <w:szCs w:val="32"/>
          <w:lang w:val="ru-RU"/>
        </w:rPr>
        <w:t>більш реактивними. Вони більш чуттєв</w:t>
      </w:r>
      <w:r w:rsidR="00B2748F">
        <w:rPr>
          <w:rFonts w:ascii="Bookman Old Style" w:hAnsi="Bookman Old Style"/>
          <w:sz w:val="32"/>
          <w:szCs w:val="32"/>
          <w:lang w:val="ru-RU"/>
        </w:rPr>
        <w:t>і</w:t>
      </w:r>
      <w:r w:rsidRPr="00246DB4">
        <w:rPr>
          <w:rFonts w:ascii="Bookman Old Style" w:hAnsi="Bookman Old Style"/>
          <w:sz w:val="32"/>
          <w:szCs w:val="32"/>
          <w:lang w:val="ru-RU"/>
        </w:rPr>
        <w:t xml:space="preserve"> до зворотного зв'язку і змінюють свою самооцінку залежно від схвалення або несхвалення інши</w:t>
      </w:r>
      <w:r w:rsidR="00F20D59">
        <w:rPr>
          <w:rFonts w:ascii="Bookman Old Style" w:hAnsi="Bookman Old Style"/>
          <w:sz w:val="32"/>
          <w:szCs w:val="32"/>
          <w:lang w:val="ru-RU"/>
        </w:rPr>
        <w:t>ми</w:t>
      </w:r>
      <w:r w:rsidRPr="00246DB4">
        <w:rPr>
          <w:rFonts w:ascii="Bookman Old Style" w:hAnsi="Bookman Old Style"/>
          <w:sz w:val="32"/>
          <w:szCs w:val="32"/>
          <w:lang w:val="ru-RU"/>
        </w:rPr>
        <w:t>.</w:t>
      </w:r>
    </w:p>
    <w:p w:rsidR="00246DB4" w:rsidRPr="00246DB4" w:rsidRDefault="003C580A" w:rsidP="00246DB4">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Р. </w:t>
      </w:r>
      <w:r w:rsidR="00246DB4" w:rsidRPr="00246DB4">
        <w:rPr>
          <w:rFonts w:ascii="Bookman Old Style" w:hAnsi="Bookman Old Style"/>
          <w:sz w:val="32"/>
          <w:szCs w:val="32"/>
          <w:lang w:val="ru-RU"/>
        </w:rPr>
        <w:t xml:space="preserve">Зіллер і його колеги розробили </w:t>
      </w:r>
      <w:r w:rsidR="00246DB4" w:rsidRPr="00AA1088">
        <w:rPr>
          <w:rFonts w:ascii="Bookman Old Style" w:hAnsi="Bookman Old Style"/>
          <w:b/>
          <w:sz w:val="32"/>
          <w:szCs w:val="32"/>
          <w:lang w:val="ru-RU"/>
        </w:rPr>
        <w:t>типологію особистості політичних лідерів</w:t>
      </w:r>
      <w:r w:rsidR="00246DB4" w:rsidRPr="00246DB4">
        <w:rPr>
          <w:rFonts w:ascii="Bookman Old Style" w:hAnsi="Bookman Old Style"/>
          <w:sz w:val="32"/>
          <w:szCs w:val="32"/>
          <w:lang w:val="ru-RU"/>
        </w:rPr>
        <w:t xml:space="preserve"> на основі дослідження самооцінки і складності Я-концепції.</w:t>
      </w:r>
    </w:p>
    <w:p w:rsidR="00246DB4" w:rsidRPr="00246DB4" w:rsidRDefault="00246DB4" w:rsidP="00687CBD">
      <w:pPr>
        <w:pStyle w:val="12"/>
        <w:numPr>
          <w:ilvl w:val="0"/>
          <w:numId w:val="52"/>
        </w:numPr>
        <w:tabs>
          <w:tab w:val="left" w:pos="0"/>
        </w:tabs>
        <w:spacing w:line="240" w:lineRule="auto"/>
        <w:ind w:left="0" w:firstLine="709"/>
        <w:rPr>
          <w:rFonts w:ascii="Bookman Old Style" w:hAnsi="Bookman Old Style"/>
          <w:sz w:val="32"/>
          <w:szCs w:val="32"/>
          <w:lang w:val="ru-RU"/>
        </w:rPr>
      </w:pPr>
      <w:r w:rsidRPr="00012DAB">
        <w:rPr>
          <w:rFonts w:ascii="Bookman Old Style" w:hAnsi="Bookman Old Style"/>
          <w:b/>
          <w:i/>
          <w:sz w:val="32"/>
          <w:szCs w:val="32"/>
          <w:lang w:val="ru-RU"/>
        </w:rPr>
        <w:t>Перший тип</w:t>
      </w:r>
      <w:r w:rsidRPr="00246DB4">
        <w:rPr>
          <w:rFonts w:ascii="Bookman Old Style" w:hAnsi="Bookman Old Style"/>
          <w:sz w:val="32"/>
          <w:szCs w:val="32"/>
          <w:lang w:val="ru-RU"/>
        </w:rPr>
        <w:t xml:space="preserve"> становлять лідери з суперечливою, лише на перший погляд, назвою «аполітичні» політики. Це діячі з високою самооцінкою і високою складністю Я-концепції, які асимілюють нову інформацію, що стосується їх, без загрози для їх Я-концепції, але при цьому для їх реактивності існують серйозні обмеження. Вони відчувають себе відірваними від інших і тому ніяк не реагують на поведінку своїх послідовників або населення держави в цілому.</w:t>
      </w:r>
    </w:p>
    <w:p w:rsidR="00246DB4" w:rsidRPr="00246DB4" w:rsidRDefault="00246DB4" w:rsidP="00687CBD">
      <w:pPr>
        <w:pStyle w:val="12"/>
        <w:numPr>
          <w:ilvl w:val="2"/>
          <w:numId w:val="53"/>
        </w:numPr>
        <w:tabs>
          <w:tab w:val="left" w:pos="0"/>
        </w:tabs>
        <w:spacing w:line="240" w:lineRule="auto"/>
        <w:ind w:left="0" w:firstLine="709"/>
        <w:rPr>
          <w:rFonts w:ascii="Bookman Old Style" w:hAnsi="Bookman Old Style"/>
          <w:sz w:val="32"/>
          <w:szCs w:val="32"/>
          <w:lang w:val="ru-RU"/>
        </w:rPr>
      </w:pPr>
      <w:r w:rsidRPr="00012DAB">
        <w:rPr>
          <w:rFonts w:ascii="Bookman Old Style" w:hAnsi="Bookman Old Style"/>
          <w:b/>
          <w:i/>
          <w:sz w:val="32"/>
          <w:szCs w:val="32"/>
          <w:lang w:val="ru-RU"/>
        </w:rPr>
        <w:t>Другий тип</w:t>
      </w:r>
      <w:r w:rsidRPr="00246DB4">
        <w:rPr>
          <w:rFonts w:ascii="Bookman Old Style" w:hAnsi="Bookman Old Style"/>
          <w:sz w:val="32"/>
          <w:szCs w:val="32"/>
          <w:lang w:val="ru-RU"/>
        </w:rPr>
        <w:t xml:space="preserve">, найбільш </w:t>
      </w:r>
      <w:r w:rsidR="00F20D59">
        <w:rPr>
          <w:rFonts w:ascii="Bookman Old Style" w:hAnsi="Bookman Old Style"/>
          <w:sz w:val="32"/>
          <w:szCs w:val="32"/>
          <w:lang w:val="ru-RU"/>
        </w:rPr>
        <w:t>вдал</w:t>
      </w:r>
      <w:r w:rsidRPr="00246DB4">
        <w:rPr>
          <w:rFonts w:ascii="Bookman Old Style" w:hAnsi="Bookman Old Style"/>
          <w:sz w:val="32"/>
          <w:szCs w:val="32"/>
          <w:lang w:val="ru-RU"/>
        </w:rPr>
        <w:t xml:space="preserve">ий </w:t>
      </w:r>
      <w:r w:rsidR="00F20D59">
        <w:rPr>
          <w:rFonts w:ascii="Bookman Old Style" w:hAnsi="Bookman Old Style"/>
          <w:sz w:val="32"/>
          <w:szCs w:val="32"/>
          <w:lang w:val="ru-RU"/>
        </w:rPr>
        <w:t>у</w:t>
      </w:r>
      <w:r w:rsidRPr="00246DB4">
        <w:rPr>
          <w:rFonts w:ascii="Bookman Old Style" w:hAnsi="Bookman Old Style"/>
          <w:sz w:val="32"/>
          <w:szCs w:val="32"/>
          <w:lang w:val="ru-RU"/>
        </w:rPr>
        <w:t xml:space="preserve"> політиці, </w:t>
      </w:r>
      <w:r w:rsidRPr="00246DB4">
        <w:rPr>
          <w:sz w:val="32"/>
          <w:szCs w:val="32"/>
          <w:lang w:val="ru-RU"/>
        </w:rPr>
        <w:t>‒</w:t>
      </w:r>
      <w:r w:rsidR="00F20D59">
        <w:rPr>
          <w:rFonts w:ascii="Bookman Old Style" w:hAnsi="Bookman Old Style"/>
          <w:sz w:val="32"/>
          <w:szCs w:val="32"/>
          <w:lang w:val="ru-RU"/>
        </w:rPr>
        <w:t xml:space="preserve"> </w:t>
      </w:r>
      <w:r w:rsidRPr="00246DB4">
        <w:rPr>
          <w:rFonts w:ascii="Bookman Old Style" w:hAnsi="Bookman Old Style"/>
          <w:sz w:val="32"/>
          <w:szCs w:val="32"/>
          <w:lang w:val="ru-RU"/>
        </w:rPr>
        <w:t>«прагматики». Це політичні лідери з низькою самооцінкою і високою складністю Я-концепції, що реагують на широке коло соціальних стимулів. Вони прислухаються до думок інших людей і модифікують свою політичну поведінку на основі зворотного зв'язку.</w:t>
      </w:r>
    </w:p>
    <w:p w:rsidR="00246DB4" w:rsidRPr="00246DB4" w:rsidRDefault="00246DB4" w:rsidP="00687CBD">
      <w:pPr>
        <w:pStyle w:val="12"/>
        <w:numPr>
          <w:ilvl w:val="0"/>
          <w:numId w:val="54"/>
        </w:numPr>
        <w:tabs>
          <w:tab w:val="left" w:pos="0"/>
        </w:tabs>
        <w:spacing w:line="240" w:lineRule="auto"/>
        <w:ind w:left="0" w:firstLine="709"/>
        <w:rPr>
          <w:rFonts w:ascii="Bookman Old Style" w:hAnsi="Bookman Old Style"/>
          <w:sz w:val="32"/>
          <w:szCs w:val="32"/>
          <w:lang w:val="ru-RU"/>
        </w:rPr>
      </w:pPr>
      <w:r w:rsidRPr="00012DAB">
        <w:rPr>
          <w:rFonts w:ascii="Bookman Old Style" w:hAnsi="Bookman Old Style"/>
          <w:b/>
          <w:i/>
          <w:sz w:val="32"/>
          <w:szCs w:val="32"/>
          <w:lang w:val="ru-RU"/>
        </w:rPr>
        <w:t>Третій тип</w:t>
      </w:r>
      <w:r w:rsidRPr="00246DB4">
        <w:rPr>
          <w:rFonts w:ascii="Bookman Old Style" w:hAnsi="Bookman Old Style"/>
          <w:sz w:val="32"/>
          <w:szCs w:val="32"/>
          <w:lang w:val="ru-RU"/>
        </w:rPr>
        <w:t xml:space="preserve"> становлять політичні лідери з високою самооцінкою і низькою складністю Я-концепції, що не реагують на думки інших. Їх пізнавальні процеси і поведінка д</w:t>
      </w:r>
      <w:r w:rsidR="00F20D59">
        <w:rPr>
          <w:rFonts w:ascii="Bookman Old Style" w:hAnsi="Bookman Old Style"/>
          <w:sz w:val="32"/>
          <w:szCs w:val="32"/>
          <w:lang w:val="ru-RU"/>
        </w:rPr>
        <w:t>остатньо</w:t>
      </w:r>
      <w:r w:rsidRPr="00246DB4">
        <w:rPr>
          <w:rFonts w:ascii="Bookman Old Style" w:hAnsi="Bookman Old Style"/>
          <w:sz w:val="32"/>
          <w:szCs w:val="32"/>
          <w:lang w:val="ru-RU"/>
        </w:rPr>
        <w:t xml:space="preserve"> жорсткі, а самооцінка надзвичайно стабільна. Це – «ідеологи»</w:t>
      </w:r>
      <w:r w:rsidR="00F20D59">
        <w:rPr>
          <w:rFonts w:ascii="Bookman Old Style" w:hAnsi="Bookman Old Style"/>
          <w:sz w:val="32"/>
          <w:szCs w:val="32"/>
          <w:lang w:val="ru-RU"/>
        </w:rPr>
        <w:t>,</w:t>
      </w:r>
      <w:r w:rsidRPr="00246DB4">
        <w:rPr>
          <w:rFonts w:ascii="Bookman Old Style" w:hAnsi="Bookman Old Style"/>
          <w:sz w:val="32"/>
          <w:szCs w:val="32"/>
          <w:lang w:val="ru-RU"/>
        </w:rPr>
        <w:t xml:space="preserve"> </w:t>
      </w:r>
      <w:r w:rsidR="00F20D59">
        <w:rPr>
          <w:rFonts w:ascii="Bookman Old Style" w:hAnsi="Bookman Old Style"/>
          <w:sz w:val="32"/>
          <w:szCs w:val="32"/>
          <w:lang w:val="ru-RU"/>
        </w:rPr>
        <w:t>що визнають власні переконання.</w:t>
      </w:r>
    </w:p>
    <w:p w:rsidR="00246DB4" w:rsidRPr="00246DB4" w:rsidRDefault="00246DB4" w:rsidP="00687CBD">
      <w:pPr>
        <w:pStyle w:val="12"/>
        <w:numPr>
          <w:ilvl w:val="0"/>
          <w:numId w:val="54"/>
        </w:numPr>
        <w:tabs>
          <w:tab w:val="left" w:pos="0"/>
        </w:tabs>
        <w:spacing w:line="240" w:lineRule="auto"/>
        <w:ind w:left="0" w:firstLine="709"/>
        <w:rPr>
          <w:rFonts w:ascii="Bookman Old Style" w:hAnsi="Bookman Old Style"/>
          <w:sz w:val="32"/>
          <w:szCs w:val="32"/>
          <w:lang w:val="ru-RU"/>
        </w:rPr>
      </w:pPr>
      <w:r w:rsidRPr="00246DB4">
        <w:rPr>
          <w:rFonts w:ascii="Bookman Old Style" w:hAnsi="Bookman Old Style"/>
          <w:sz w:val="32"/>
          <w:szCs w:val="32"/>
          <w:lang w:val="ru-RU"/>
        </w:rPr>
        <w:t xml:space="preserve">І, нарешті, </w:t>
      </w:r>
      <w:r w:rsidRPr="00012DAB">
        <w:rPr>
          <w:rFonts w:ascii="Bookman Old Style" w:hAnsi="Bookman Old Style"/>
          <w:b/>
          <w:i/>
          <w:sz w:val="32"/>
          <w:szCs w:val="32"/>
          <w:lang w:val="ru-RU"/>
        </w:rPr>
        <w:t>четвертий тип</w:t>
      </w:r>
      <w:r w:rsidRPr="00246DB4">
        <w:rPr>
          <w:rFonts w:ascii="Bookman Old Style" w:hAnsi="Bookman Old Style"/>
          <w:b/>
          <w:sz w:val="32"/>
          <w:szCs w:val="32"/>
          <w:lang w:val="ru-RU"/>
        </w:rPr>
        <w:t xml:space="preserve"> </w:t>
      </w:r>
      <w:r w:rsidRPr="00246DB4">
        <w:rPr>
          <w:rFonts w:ascii="Bookman Old Style" w:hAnsi="Bookman Old Style"/>
          <w:sz w:val="32"/>
          <w:szCs w:val="32"/>
          <w:lang w:val="ru-RU"/>
        </w:rPr>
        <w:t xml:space="preserve">– це діячі з низькою самооцінкою і низькою складністю Я-концепції, які інтенсивно реагують на вузьке коло соціальних стимулів. Їх назвали «недетерміновані». В американській історії ні президенти такого типу, ні </w:t>
      </w:r>
      <w:r w:rsidRPr="00246DB4">
        <w:rPr>
          <w:rFonts w:ascii="Bookman Old Style" w:hAnsi="Bookman Old Style"/>
          <w:sz w:val="32"/>
          <w:szCs w:val="32"/>
          <w:lang w:val="ru-RU"/>
        </w:rPr>
        <w:lastRenderedPageBreak/>
        <w:t>великі лідери у партіях не відомі.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Самооцінка політичного лідера накладає дуже важливий відбиток на внутрішньо-і зовнішньополітичний курс його країни. Якщо у нього протягом життя сформувалася занижена самооцінка, то його постійне невдоволення собою може бути тією самою рушійною силою, яка штовхатиме його на взяття все нових і нових бар'єрів у сфері внутрішньої або зовнішньої політики. Таким був президент Ніксон, таким був президент Рейган. Кожною своєю перемогою вони постійно доводили собі, що вони чогось варті. Але взяті бар'єри їх вже не </w:t>
      </w:r>
      <w:r w:rsidR="00F20D59">
        <w:rPr>
          <w:rFonts w:ascii="Bookman Old Style" w:hAnsi="Bookman Old Style"/>
          <w:sz w:val="32"/>
          <w:szCs w:val="32"/>
          <w:lang w:val="ru-RU"/>
        </w:rPr>
        <w:t>задовільняли</w:t>
      </w:r>
      <w:r w:rsidRPr="00246DB4">
        <w:rPr>
          <w:rFonts w:ascii="Bookman Old Style" w:hAnsi="Bookman Old Style"/>
          <w:sz w:val="32"/>
          <w:szCs w:val="32"/>
          <w:lang w:val="ru-RU"/>
        </w:rPr>
        <w:t>. І вони прагнули до нових, щоб знову переконатися у власній значимості. Занижена самооцінка штовхає політичного лідера до «великих» кроків на міжнародній арені: крупномасштабні військові або, навпаки, миротворчі акції, несподівані для оточення екстравагантні повороти у зовнішній політиці і багато іншого.</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Для ряду політиків саме міжнародні відносини стають такою сферою, в якій вони як лідери держави можуть самоствердитися, комп</w:t>
      </w:r>
      <w:r w:rsidR="00F20D59">
        <w:rPr>
          <w:rFonts w:ascii="Bookman Old Style" w:hAnsi="Bookman Old Style"/>
          <w:sz w:val="32"/>
          <w:szCs w:val="32"/>
          <w:lang w:val="ru-RU"/>
        </w:rPr>
        <w:t>енсувати занижену самооцінку. І </w:t>
      </w:r>
      <w:r w:rsidRPr="00246DB4">
        <w:rPr>
          <w:rFonts w:ascii="Bookman Old Style" w:hAnsi="Bookman Old Style"/>
          <w:sz w:val="32"/>
          <w:szCs w:val="32"/>
          <w:lang w:val="ru-RU"/>
        </w:rPr>
        <w:t xml:space="preserve">Ніксон, і </w:t>
      </w:r>
      <w:r w:rsidR="00F20D59">
        <w:rPr>
          <w:rFonts w:ascii="Bookman Old Style" w:hAnsi="Bookman Old Style"/>
          <w:sz w:val="32"/>
          <w:szCs w:val="32"/>
          <w:lang w:val="ru-RU"/>
        </w:rPr>
        <w:t>Р. </w:t>
      </w:r>
      <w:r w:rsidRPr="00246DB4">
        <w:rPr>
          <w:rFonts w:ascii="Bookman Old Style" w:hAnsi="Bookman Old Style"/>
          <w:sz w:val="32"/>
          <w:szCs w:val="32"/>
          <w:lang w:val="ru-RU"/>
        </w:rPr>
        <w:t xml:space="preserve">Рейган були породженням американського істеблішменту і вони виразно відчували, що він не прийняв їх. На міжнародній же арені ніхто не міг дивитися на них зверхньо. Навпаки, серед інших </w:t>
      </w:r>
      <w:r w:rsidR="00F20D59">
        <w:rPr>
          <w:rFonts w:ascii="Bookman Old Style" w:hAnsi="Bookman Old Style"/>
          <w:sz w:val="32"/>
          <w:szCs w:val="32"/>
          <w:lang w:val="ru-RU"/>
        </w:rPr>
        <w:t>лідерів</w:t>
      </w:r>
      <w:r w:rsidRPr="00246DB4">
        <w:rPr>
          <w:rFonts w:ascii="Bookman Old Style" w:hAnsi="Bookman Old Style"/>
          <w:sz w:val="32"/>
          <w:szCs w:val="32"/>
          <w:lang w:val="ru-RU"/>
        </w:rPr>
        <w:t xml:space="preserve"> держав вони були лідерами найсильнішої військової і економічної держави. Повага до них, страх перед ними, залежність від них з боку глав інших держав, людей, що стояли над власним істеблішментом, давали можливість цим президентам забути про приниження і зневагу, які вони раніше пережили. У вітчизняній історії сильно заниженою самооцінкою володіли Сталін, Хрущов.</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lastRenderedPageBreak/>
        <w:t>Лідери держав із завищеною самооцінкою, переоцінюючи власні якості політика і головнокомандуючого, часто не помічають загальної і зовнішньої, і внутрішньої реакції на свій курс на міжнародній арені. Вони упиваються власним успіхом (навіть якщо він міфічний) і відносять критику до злісних заздрісників. Тут можна говорити про порушення зворотного зв'язку між послідовниками політичної дії і суб'єктом. Майже ніякі наслідки не здатні змусити такого лідера злякатися або здригнутися від думки про те, до чого можуть привести його вчинки.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Інший тип лідерів із завищеною самооцінкою, зіштовхуючись з недооцінюванням їх політики як </w:t>
      </w:r>
      <w:r w:rsidR="00F20D59">
        <w:rPr>
          <w:rFonts w:ascii="Bookman Old Style" w:hAnsi="Bookman Old Style"/>
          <w:sz w:val="32"/>
          <w:szCs w:val="32"/>
          <w:lang w:val="ru-RU"/>
        </w:rPr>
        <w:t>у</w:t>
      </w:r>
      <w:r w:rsidRPr="00246DB4">
        <w:rPr>
          <w:rFonts w:ascii="Bookman Old Style" w:hAnsi="Bookman Old Style"/>
          <w:sz w:val="32"/>
          <w:szCs w:val="32"/>
          <w:lang w:val="ru-RU"/>
        </w:rPr>
        <w:t xml:space="preserve"> країні, так і за кордоном, сильно страждає від афекту неадекватності. Коли їх політика будувалася, </w:t>
      </w:r>
      <w:r w:rsidR="00710627">
        <w:rPr>
          <w:rFonts w:ascii="Bookman Old Style" w:hAnsi="Bookman Old Style"/>
          <w:sz w:val="32"/>
          <w:szCs w:val="32"/>
          <w:lang w:val="ru-RU"/>
        </w:rPr>
        <w:t xml:space="preserve">на </w:t>
      </w:r>
      <w:r w:rsidRPr="00246DB4">
        <w:rPr>
          <w:rFonts w:ascii="Bookman Old Style" w:hAnsi="Bookman Old Style"/>
          <w:sz w:val="32"/>
          <w:szCs w:val="32"/>
          <w:lang w:val="ru-RU"/>
        </w:rPr>
        <w:t>їх</w:t>
      </w:r>
      <w:r w:rsidR="00710627">
        <w:rPr>
          <w:rFonts w:ascii="Bookman Old Style" w:hAnsi="Bookman Old Style"/>
          <w:sz w:val="32"/>
          <w:szCs w:val="32"/>
          <w:lang w:val="ru-RU"/>
        </w:rPr>
        <w:t>ню</w:t>
      </w:r>
      <w:r w:rsidRPr="00246DB4">
        <w:rPr>
          <w:rFonts w:ascii="Bookman Old Style" w:hAnsi="Bookman Old Style"/>
          <w:sz w:val="32"/>
          <w:szCs w:val="32"/>
          <w:lang w:val="ru-RU"/>
        </w:rPr>
        <w:t xml:space="preserve"> </w:t>
      </w:r>
      <w:r w:rsidR="00710627">
        <w:rPr>
          <w:rFonts w:ascii="Bookman Old Style" w:hAnsi="Bookman Old Style"/>
          <w:sz w:val="32"/>
          <w:szCs w:val="32"/>
          <w:lang w:val="ru-RU"/>
        </w:rPr>
        <w:t>думку</w:t>
      </w:r>
      <w:r w:rsidRPr="00246DB4">
        <w:rPr>
          <w:rFonts w:ascii="Bookman Old Style" w:hAnsi="Bookman Old Style"/>
          <w:sz w:val="32"/>
          <w:szCs w:val="32"/>
          <w:lang w:val="ru-RU"/>
        </w:rPr>
        <w:t>, на принципах високої моралі або ж здавалась їм продуманою і продуктивною, а сприймалась як аморальна або ж безглузда, такі політичні лідери йшли на найнесподіваніші кроки. І чим більше вони ображалися і переживали, тим частіше вони повторювали аналогічні політичні акції, ще більше викликаючи несхвалення. Американський президент Джонсон дуже сильно страждав, що його в'єтнамська війна стала викликати негативне ставлення і в США, і в світі. Його близькі радники відзначали, що дуже часто, отримавши повідомлення про гостру негативну реакцію в інших країнах і на різних щаблях американського суспільства, нарікаючи на те, що його не цінують, не люблять і не розуміють, він віддавав наказ про чергове бомбардування В'єтнаму. Тим самим, коло замикалося.</w:t>
      </w:r>
    </w:p>
    <w:p w:rsidR="00246DB4" w:rsidRDefault="00246DB4" w:rsidP="00246DB4">
      <w:pPr>
        <w:pStyle w:val="12"/>
        <w:spacing w:line="240" w:lineRule="auto"/>
        <w:ind w:firstLine="709"/>
        <w:rPr>
          <w:sz w:val="28"/>
          <w:szCs w:val="28"/>
          <w:lang w:val="ru-RU"/>
        </w:rPr>
      </w:pPr>
      <w:r w:rsidRPr="00246DB4">
        <w:rPr>
          <w:rFonts w:ascii="Bookman Old Style" w:hAnsi="Bookman Old Style"/>
          <w:sz w:val="32"/>
          <w:szCs w:val="32"/>
          <w:lang w:val="ru-RU"/>
        </w:rPr>
        <w:t xml:space="preserve">Лідери з адекватною самооцінкою представляють кращий зразок партнерів на політичній арені. Їх зовнішня і внутрішня політика не мотивована </w:t>
      </w:r>
      <w:r w:rsidRPr="00246DB4">
        <w:rPr>
          <w:rFonts w:ascii="Bookman Old Style" w:hAnsi="Bookman Old Style"/>
          <w:sz w:val="32"/>
          <w:szCs w:val="32"/>
          <w:lang w:val="ru-RU"/>
        </w:rPr>
        <w:lastRenderedPageBreak/>
        <w:t xml:space="preserve">прагненням до самоствердження, зворотний зв'язок між наслідками акцій і ними самими працює неухильно. </w:t>
      </w:r>
      <w:r w:rsidR="00710627">
        <w:rPr>
          <w:rFonts w:ascii="Bookman Old Style" w:hAnsi="Bookman Old Style"/>
          <w:sz w:val="32"/>
          <w:szCs w:val="32"/>
          <w:lang w:val="ru-RU"/>
        </w:rPr>
        <w:t>Л</w:t>
      </w:r>
      <w:r w:rsidR="00710627" w:rsidRPr="00246DB4">
        <w:rPr>
          <w:rFonts w:ascii="Bookman Old Style" w:hAnsi="Bookman Old Style"/>
          <w:sz w:val="32"/>
          <w:szCs w:val="32"/>
          <w:lang w:val="ru-RU"/>
        </w:rPr>
        <w:t>ідер</w:t>
      </w:r>
      <w:r w:rsidR="00710627">
        <w:rPr>
          <w:rFonts w:ascii="Bookman Old Style" w:hAnsi="Bookman Old Style"/>
          <w:sz w:val="32"/>
          <w:szCs w:val="32"/>
          <w:lang w:val="ru-RU"/>
        </w:rPr>
        <w:t>, який</w:t>
      </w:r>
      <w:r w:rsidR="00710627" w:rsidRPr="00246DB4">
        <w:rPr>
          <w:rFonts w:ascii="Bookman Old Style" w:hAnsi="Bookman Old Style"/>
          <w:sz w:val="32"/>
          <w:szCs w:val="32"/>
          <w:lang w:val="ru-RU"/>
        </w:rPr>
        <w:t xml:space="preserve"> </w:t>
      </w:r>
      <w:r w:rsidR="00710627">
        <w:rPr>
          <w:rFonts w:ascii="Bookman Old Style" w:hAnsi="Bookman Old Style"/>
          <w:sz w:val="32"/>
          <w:szCs w:val="32"/>
          <w:lang w:val="ru-RU"/>
        </w:rPr>
        <w:t>а</w:t>
      </w:r>
      <w:r w:rsidRPr="00246DB4">
        <w:rPr>
          <w:rFonts w:ascii="Bookman Old Style" w:hAnsi="Bookman Old Style"/>
          <w:sz w:val="32"/>
          <w:szCs w:val="32"/>
          <w:lang w:val="ru-RU"/>
        </w:rPr>
        <w:t xml:space="preserve">декватно оцінює свої політичні здібності, як правило, з повагою і високо оцінює інших лідерів. </w:t>
      </w:r>
      <w:r w:rsidR="00710627">
        <w:rPr>
          <w:rFonts w:ascii="Bookman Old Style" w:hAnsi="Bookman Old Style"/>
          <w:sz w:val="32"/>
          <w:szCs w:val="32"/>
          <w:lang w:val="ru-RU"/>
        </w:rPr>
        <w:t>Він н</w:t>
      </w:r>
      <w:r w:rsidRPr="00246DB4">
        <w:rPr>
          <w:rFonts w:ascii="Bookman Old Style" w:hAnsi="Bookman Old Style"/>
          <w:sz w:val="32"/>
          <w:szCs w:val="32"/>
          <w:lang w:val="ru-RU"/>
        </w:rPr>
        <w:t>е бо</w:t>
      </w:r>
      <w:r w:rsidR="00710627">
        <w:rPr>
          <w:rFonts w:ascii="Bookman Old Style" w:hAnsi="Bookman Old Style"/>
          <w:sz w:val="32"/>
          <w:szCs w:val="32"/>
          <w:lang w:val="ru-RU"/>
        </w:rPr>
        <w:t>їться</w:t>
      </w:r>
      <w:r w:rsidRPr="00246DB4">
        <w:rPr>
          <w:rFonts w:ascii="Bookman Old Style" w:hAnsi="Bookman Old Style"/>
          <w:sz w:val="32"/>
          <w:szCs w:val="32"/>
          <w:lang w:val="ru-RU"/>
        </w:rPr>
        <w:t>, що його принизять, скривдять, обійдуть, твердо знаючи власну високу ціну, вважаючи себе не гіршим тих, з ким йому доводиться взаємодіяти</w:t>
      </w:r>
      <w:r w:rsidR="00710627">
        <w:rPr>
          <w:rFonts w:ascii="Bookman Old Style" w:hAnsi="Bookman Old Style"/>
          <w:sz w:val="32"/>
          <w:szCs w:val="32"/>
          <w:lang w:val="ru-RU"/>
        </w:rPr>
        <w:t>.</w:t>
      </w:r>
      <w:r w:rsidRPr="00246DB4">
        <w:rPr>
          <w:rFonts w:ascii="Bookman Old Style" w:hAnsi="Bookman Old Style"/>
          <w:sz w:val="32"/>
          <w:szCs w:val="32"/>
          <w:lang w:val="ru-RU"/>
        </w:rPr>
        <w:t xml:space="preserve"> </w:t>
      </w:r>
      <w:r w:rsidR="00710627">
        <w:rPr>
          <w:rFonts w:ascii="Bookman Old Style" w:hAnsi="Bookman Old Style"/>
          <w:sz w:val="32"/>
          <w:szCs w:val="32"/>
          <w:lang w:val="ru-RU"/>
        </w:rPr>
        <w:t>Т</w:t>
      </w:r>
      <w:r w:rsidRPr="00246DB4">
        <w:rPr>
          <w:rFonts w:ascii="Bookman Old Style" w:hAnsi="Bookman Old Style"/>
          <w:sz w:val="32"/>
          <w:szCs w:val="32"/>
          <w:lang w:val="ru-RU"/>
        </w:rPr>
        <w:t>акий лідер буде вести політику, яка дозволила б домогтися поставлених цілей і да</w:t>
      </w:r>
      <w:r w:rsidR="00710627">
        <w:rPr>
          <w:rFonts w:ascii="Bookman Old Style" w:hAnsi="Bookman Old Style"/>
          <w:sz w:val="32"/>
          <w:szCs w:val="32"/>
          <w:lang w:val="ru-RU"/>
        </w:rPr>
        <w:t>ва</w:t>
      </w:r>
      <w:r w:rsidRPr="00246DB4">
        <w:rPr>
          <w:rFonts w:ascii="Bookman Old Style" w:hAnsi="Bookman Old Style"/>
          <w:sz w:val="32"/>
          <w:szCs w:val="32"/>
          <w:lang w:val="ru-RU"/>
        </w:rPr>
        <w:t xml:space="preserve">ла б взаємну користь. Відсутність невротичного компонента </w:t>
      </w:r>
      <w:r w:rsidR="00710627">
        <w:rPr>
          <w:rFonts w:ascii="Bookman Old Style" w:hAnsi="Bookman Old Style"/>
          <w:sz w:val="32"/>
          <w:szCs w:val="32"/>
          <w:lang w:val="ru-RU"/>
        </w:rPr>
        <w:t>у</w:t>
      </w:r>
      <w:r w:rsidRPr="00246DB4">
        <w:rPr>
          <w:rFonts w:ascii="Bookman Old Style" w:hAnsi="Bookman Old Style"/>
          <w:sz w:val="32"/>
          <w:szCs w:val="32"/>
          <w:lang w:val="ru-RU"/>
        </w:rPr>
        <w:t xml:space="preserve"> самооцінці призводить, як правило, до його відсутності і в політичній поведінці</w:t>
      </w:r>
      <w:r w:rsidRPr="00C62C96">
        <w:rPr>
          <w:sz w:val="28"/>
          <w:szCs w:val="28"/>
          <w:lang w:val="ru-RU"/>
        </w:rPr>
        <w:t>.</w:t>
      </w:r>
    </w:p>
    <w:p w:rsidR="00B56C80" w:rsidRDefault="00B56C80" w:rsidP="00EC5C36">
      <w:pPr>
        <w:keepNext/>
        <w:widowControl w:val="0"/>
        <w:tabs>
          <w:tab w:val="left" w:pos="993"/>
        </w:tabs>
        <w:spacing w:before="120" w:after="120"/>
        <w:jc w:val="center"/>
        <w:rPr>
          <w:rFonts w:ascii="Bookman Old Style" w:hAnsi="Bookman Old Style"/>
          <w:b/>
          <w:sz w:val="36"/>
          <w:szCs w:val="36"/>
        </w:rPr>
      </w:pPr>
    </w:p>
    <w:p w:rsidR="00D50ECD" w:rsidRPr="00EC5C36" w:rsidRDefault="00D50ECD" w:rsidP="00EC5C36">
      <w:pPr>
        <w:keepNext/>
        <w:widowControl w:val="0"/>
        <w:tabs>
          <w:tab w:val="left" w:pos="993"/>
        </w:tabs>
        <w:spacing w:before="120" w:after="120"/>
        <w:jc w:val="center"/>
        <w:rPr>
          <w:rFonts w:ascii="Bookman Old Style" w:hAnsi="Bookman Old Style"/>
          <w:b/>
          <w:sz w:val="36"/>
          <w:szCs w:val="36"/>
        </w:rPr>
      </w:pPr>
      <w:r w:rsidRPr="00EC5C36">
        <w:rPr>
          <w:rFonts w:ascii="Bookman Old Style" w:hAnsi="Bookman Old Style"/>
          <w:b/>
          <w:sz w:val="36"/>
          <w:szCs w:val="36"/>
        </w:rPr>
        <w:t xml:space="preserve">5.3. </w:t>
      </w:r>
      <w:r w:rsidR="00AA1088">
        <w:rPr>
          <w:rFonts w:ascii="Bookman Old Style" w:hAnsi="Bookman Old Style"/>
          <w:b/>
          <w:sz w:val="36"/>
          <w:szCs w:val="36"/>
        </w:rPr>
        <w:t xml:space="preserve">Потреби і мотиви лідерів, що </w:t>
      </w:r>
      <w:r w:rsidR="00246DB4">
        <w:rPr>
          <w:rFonts w:ascii="Bookman Old Style" w:hAnsi="Bookman Old Style"/>
          <w:b/>
          <w:sz w:val="36"/>
          <w:szCs w:val="36"/>
        </w:rPr>
        <w:t>впливають на політичну поведінку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Політична поведінка лідера є цілеспрямованою і мотивованою. Існує безліч різних особистісних потреб, які так чи інакше пов'язані з його політичною діяльністю. Однак у численних дослідженнях, проведених вченими різних шкіл, виділені кілька основних потреб, що мотивують політичну поведінку лідерів:</w:t>
      </w:r>
    </w:p>
    <w:p w:rsidR="00246DB4" w:rsidRPr="00246DB4" w:rsidRDefault="00710627" w:rsidP="00710627">
      <w:pPr>
        <w:pStyle w:val="12"/>
        <w:numPr>
          <w:ilvl w:val="0"/>
          <w:numId w:val="55"/>
        </w:numPr>
        <w:spacing w:line="240" w:lineRule="auto"/>
        <w:ind w:left="0" w:firstLine="284"/>
        <w:rPr>
          <w:rFonts w:ascii="Bookman Old Style" w:hAnsi="Bookman Old Style"/>
          <w:sz w:val="32"/>
          <w:szCs w:val="32"/>
          <w:lang w:val="ru-RU"/>
        </w:rPr>
      </w:pPr>
      <w:r>
        <w:rPr>
          <w:rFonts w:ascii="Bookman Old Style" w:hAnsi="Bookman Old Style"/>
          <w:sz w:val="32"/>
          <w:szCs w:val="32"/>
          <w:lang w:val="ru-RU"/>
        </w:rPr>
        <w:t>потреба у владі</w:t>
      </w:r>
    </w:p>
    <w:p w:rsidR="00246DB4" w:rsidRPr="00246DB4" w:rsidRDefault="00246DB4" w:rsidP="00710627">
      <w:pPr>
        <w:pStyle w:val="12"/>
        <w:numPr>
          <w:ilvl w:val="0"/>
          <w:numId w:val="55"/>
        </w:numPr>
        <w:spacing w:line="240" w:lineRule="auto"/>
        <w:ind w:left="0" w:firstLine="284"/>
        <w:rPr>
          <w:rFonts w:ascii="Bookman Old Style" w:hAnsi="Bookman Old Style"/>
          <w:sz w:val="32"/>
          <w:szCs w:val="32"/>
          <w:lang w:val="ru-RU"/>
        </w:rPr>
      </w:pPr>
      <w:r w:rsidRPr="00246DB4">
        <w:rPr>
          <w:rFonts w:ascii="Bookman Old Style" w:hAnsi="Bookman Old Style"/>
          <w:sz w:val="32"/>
          <w:szCs w:val="32"/>
          <w:lang w:val="ru-RU"/>
        </w:rPr>
        <w:t xml:space="preserve">потреба </w:t>
      </w:r>
      <w:r w:rsidR="00782B40">
        <w:rPr>
          <w:rFonts w:ascii="Bookman Old Style" w:hAnsi="Bookman Old Style"/>
          <w:sz w:val="32"/>
          <w:szCs w:val="32"/>
          <w:lang w:val="ru-RU"/>
        </w:rPr>
        <w:t>у</w:t>
      </w:r>
      <w:r w:rsidR="00710627">
        <w:rPr>
          <w:rFonts w:ascii="Bookman Old Style" w:hAnsi="Bookman Old Style"/>
          <w:sz w:val="32"/>
          <w:szCs w:val="32"/>
          <w:lang w:val="ru-RU"/>
        </w:rPr>
        <w:t xml:space="preserve"> контролі над подіями і людьми</w:t>
      </w:r>
    </w:p>
    <w:p w:rsidR="00246DB4" w:rsidRPr="00246DB4" w:rsidRDefault="00246DB4" w:rsidP="00710627">
      <w:pPr>
        <w:pStyle w:val="12"/>
        <w:numPr>
          <w:ilvl w:val="0"/>
          <w:numId w:val="55"/>
        </w:numPr>
        <w:spacing w:line="240" w:lineRule="auto"/>
        <w:ind w:left="0" w:firstLine="284"/>
        <w:rPr>
          <w:rFonts w:ascii="Bookman Old Style" w:hAnsi="Bookman Old Style"/>
          <w:sz w:val="32"/>
          <w:szCs w:val="32"/>
          <w:lang w:val="ru-RU"/>
        </w:rPr>
      </w:pPr>
      <w:r w:rsidRPr="00246DB4">
        <w:rPr>
          <w:rFonts w:ascii="Bookman Old Style" w:hAnsi="Bookman Old Style"/>
          <w:sz w:val="32"/>
          <w:szCs w:val="32"/>
          <w:lang w:val="ru-RU"/>
        </w:rPr>
        <w:t xml:space="preserve">потреба </w:t>
      </w:r>
      <w:r w:rsidR="00782B40">
        <w:rPr>
          <w:rFonts w:ascii="Bookman Old Style" w:hAnsi="Bookman Old Style"/>
          <w:sz w:val="32"/>
          <w:szCs w:val="32"/>
          <w:lang w:val="ru-RU"/>
        </w:rPr>
        <w:t>у</w:t>
      </w:r>
      <w:r w:rsidR="00710627">
        <w:rPr>
          <w:rFonts w:ascii="Bookman Old Style" w:hAnsi="Bookman Old Style"/>
          <w:sz w:val="32"/>
          <w:szCs w:val="32"/>
          <w:lang w:val="ru-RU"/>
        </w:rPr>
        <w:t xml:space="preserve"> досягненні</w:t>
      </w:r>
    </w:p>
    <w:p w:rsidR="00246DB4" w:rsidRPr="00246DB4" w:rsidRDefault="00246DB4" w:rsidP="00710627">
      <w:pPr>
        <w:pStyle w:val="12"/>
        <w:numPr>
          <w:ilvl w:val="0"/>
          <w:numId w:val="55"/>
        </w:numPr>
        <w:spacing w:line="240" w:lineRule="auto"/>
        <w:ind w:left="0" w:firstLine="284"/>
        <w:rPr>
          <w:rFonts w:ascii="Bookman Old Style" w:hAnsi="Bookman Old Style"/>
          <w:sz w:val="32"/>
          <w:szCs w:val="32"/>
          <w:lang w:val="ru-RU"/>
        </w:rPr>
      </w:pPr>
      <w:r w:rsidRPr="00246DB4">
        <w:rPr>
          <w:rFonts w:ascii="Bookman Old Style" w:hAnsi="Bookman Old Style"/>
          <w:sz w:val="32"/>
          <w:szCs w:val="32"/>
          <w:lang w:val="ru-RU"/>
        </w:rPr>
        <w:t xml:space="preserve">потреба в афіліації, тобто </w:t>
      </w:r>
      <w:r w:rsidR="00710627">
        <w:rPr>
          <w:rFonts w:ascii="Bookman Old Style" w:hAnsi="Bookman Old Style"/>
          <w:sz w:val="32"/>
          <w:szCs w:val="32"/>
          <w:lang w:val="ru-RU"/>
        </w:rPr>
        <w:t>у</w:t>
      </w:r>
      <w:r w:rsidRPr="00246DB4">
        <w:rPr>
          <w:rFonts w:ascii="Bookman Old Style" w:hAnsi="Bookman Old Style"/>
          <w:sz w:val="32"/>
          <w:szCs w:val="32"/>
          <w:lang w:val="ru-RU"/>
        </w:rPr>
        <w:t xml:space="preserve"> приналежності до якоїсь групи і отриманні схвалення. </w:t>
      </w:r>
    </w:p>
    <w:p w:rsidR="00246DB4" w:rsidRPr="00246DB4" w:rsidRDefault="00246DB4" w:rsidP="00246DB4">
      <w:pPr>
        <w:pStyle w:val="12"/>
        <w:spacing w:line="240" w:lineRule="auto"/>
        <w:ind w:firstLine="709"/>
        <w:rPr>
          <w:rFonts w:ascii="Bookman Old Style" w:hAnsi="Bookman Old Style"/>
          <w:sz w:val="32"/>
          <w:szCs w:val="32"/>
          <w:lang w:val="ru-RU"/>
        </w:rPr>
      </w:pPr>
      <w:r w:rsidRPr="00782B40">
        <w:rPr>
          <w:rFonts w:ascii="Bookman Old Style" w:hAnsi="Bookman Old Style"/>
          <w:b/>
          <w:i/>
          <w:sz w:val="32"/>
          <w:szCs w:val="32"/>
          <w:lang w:val="ru-RU"/>
        </w:rPr>
        <w:t>Потреба у владі політичного лідера</w:t>
      </w:r>
      <w:r w:rsidRPr="00246DB4">
        <w:rPr>
          <w:rFonts w:ascii="Bookman Old Style" w:hAnsi="Bookman Old Style"/>
          <w:sz w:val="32"/>
          <w:szCs w:val="32"/>
          <w:lang w:val="ru-RU"/>
        </w:rPr>
        <w:t xml:space="preserve"> має давню дослідницьку історію. До теперішнього часу існують різні концепції потреби у владі. Однією з найстаріших є концепція Г. Лассуелла і А. Джорджа, які розуміють потребу у владі як компенсаторну.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lastRenderedPageBreak/>
        <w:t xml:space="preserve">У своїй роботі «Психопатологія і політика» Г. Лассуелл розробив гіпотезу, згідно з якою певні люди мають надзвичайно сильну потребу у владі або в інших особистісних цінностях, таких як любов, повага, моральна чистота, як </w:t>
      </w:r>
      <w:r w:rsidR="00710627">
        <w:rPr>
          <w:rFonts w:ascii="Bookman Old Style" w:hAnsi="Bookman Old Style"/>
          <w:sz w:val="32"/>
          <w:szCs w:val="32"/>
          <w:lang w:val="ru-RU"/>
        </w:rPr>
        <w:t>у</w:t>
      </w:r>
      <w:r w:rsidRPr="00246DB4">
        <w:rPr>
          <w:rFonts w:ascii="Bookman Old Style" w:hAnsi="Bookman Old Style"/>
          <w:sz w:val="32"/>
          <w:szCs w:val="32"/>
          <w:lang w:val="ru-RU"/>
        </w:rPr>
        <w:t xml:space="preserve"> засобах компенсації травмованої або неадекватної самооцінки. Ці особисті цінності або потреби можуть бути розглянуті як найважливіша частина мотиваційної структури політичного лідера.</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А. Джордж метою своєї роботи «Влада як компенсаторна цінність» висуває розширення теоретичних рамок загальної гіпотези Г. Лассуелла для використання її у дослідженні конкретних політичних лідерів методом психобіографії. З точки зору А. Джорджа всі політичні лідери прагнуть влади. Отримавши її, вони часто намагаються переробити політичні інститути, по-іншому інтерпретувати і розширювати функції політичних ролей або створювати нові, які задовільнили би їх потреби.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У концепції Г. Лассуелла «влада» </w:t>
      </w:r>
      <w:r w:rsidRPr="00246DB4">
        <w:rPr>
          <w:sz w:val="32"/>
          <w:szCs w:val="32"/>
          <w:lang w:val="ru-RU"/>
        </w:rPr>
        <w:t>‒</w:t>
      </w:r>
      <w:r w:rsidRPr="00246DB4">
        <w:rPr>
          <w:rFonts w:ascii="Bookman Old Style" w:hAnsi="Bookman Old Style"/>
          <w:sz w:val="32"/>
          <w:szCs w:val="32"/>
          <w:lang w:val="ru-RU"/>
        </w:rPr>
        <w:t xml:space="preserve"> це певна цінність. Людина відчуває потребу у володінні нею чи переживанні досвіду санкцій або впливу стосовно інших людей. А. Джордж визначає «потребу у владі» як бажання досягти влади, цієї вищої цінності.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Останній пункт особливо важливий для розуміння мотивації політичного лідера. По-перше, потреби політіка у владі і в досягненні насправді є тісно пов'язаними. По-друге, потреба у владі припускає, що вона може бути не тільки і не стільки компенсаторною, але швидше інструментальною, тобто, влада може бути бажана для задоволення інших особистісних потреб, таких як потреба у досягненні, у повазі, у схваленні, у безпеці.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Іноді мета, яка полягає у відсутності будь-чиєї домінації над політиком, може бути сама по собі </w:t>
      </w:r>
      <w:r w:rsidRPr="00246DB4">
        <w:rPr>
          <w:rFonts w:ascii="Bookman Old Style" w:hAnsi="Bookman Old Style"/>
          <w:sz w:val="32"/>
          <w:szCs w:val="32"/>
          <w:lang w:val="ru-RU"/>
        </w:rPr>
        <w:lastRenderedPageBreak/>
        <w:t xml:space="preserve">кінцевою і більш високо цінуватися, ніж інші. Потреба у владі, що виникла як компенсаторний механізм, проявляється у політика по-різному в залежності від умов. Ця потреба може бути посилена іншими потребами або, навпаки, вступити з ними у конфлікт – з потребою </w:t>
      </w:r>
      <w:r w:rsidR="00BC1C1F">
        <w:rPr>
          <w:rFonts w:ascii="Bookman Old Style" w:hAnsi="Bookman Old Style"/>
          <w:sz w:val="32"/>
          <w:szCs w:val="32"/>
          <w:lang w:val="ru-RU"/>
        </w:rPr>
        <w:t>у</w:t>
      </w:r>
      <w:r w:rsidRPr="00246DB4">
        <w:rPr>
          <w:rFonts w:ascii="Bookman Old Style" w:hAnsi="Bookman Old Style"/>
          <w:sz w:val="32"/>
          <w:szCs w:val="32"/>
          <w:lang w:val="ru-RU"/>
        </w:rPr>
        <w:t xml:space="preserve"> любові, афіліації, досягненні, які лідер також прагне задовольнити на політичній арені. </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У порядку компенсації політичний лідер намагається знайти собі сферу діяльності, в якій він може продемонструвати свою компетенцію і гідність. Важливість таких процесів для осіб, які страждають від низької самооцінки, очевидна. Досягнення компенсації у даній сфері діяльності, </w:t>
      </w:r>
      <w:r w:rsidR="00F73244">
        <w:rPr>
          <w:rFonts w:ascii="Bookman Old Style" w:hAnsi="Bookman Old Style"/>
          <w:sz w:val="32"/>
          <w:szCs w:val="32"/>
          <w:lang w:val="ru-RU"/>
        </w:rPr>
        <w:t>у</w:t>
      </w:r>
      <w:r w:rsidRPr="00246DB4">
        <w:rPr>
          <w:rFonts w:ascii="Bookman Old Style" w:hAnsi="Bookman Old Style"/>
          <w:sz w:val="32"/>
          <w:szCs w:val="32"/>
          <w:lang w:val="ru-RU"/>
        </w:rPr>
        <w:t xml:space="preserve"> ряді випадків, однак, вузької і спеціалізованої, створює для особистості «поле», в якому політичний лідер функціонує досить продуктивно і автономно (це «поле» вільне від втручання інших), можливо </w:t>
      </w:r>
      <w:r w:rsidR="00F73244">
        <w:rPr>
          <w:rFonts w:ascii="Bookman Old Style" w:hAnsi="Bookman Old Style"/>
          <w:sz w:val="32"/>
          <w:szCs w:val="32"/>
          <w:lang w:val="ru-RU"/>
        </w:rPr>
        <w:t>агрессивно</w:t>
      </w:r>
      <w:r w:rsidRPr="00246DB4">
        <w:rPr>
          <w:rFonts w:ascii="Bookman Old Style" w:hAnsi="Bookman Old Style"/>
          <w:sz w:val="32"/>
          <w:szCs w:val="32"/>
          <w:lang w:val="ru-RU"/>
        </w:rPr>
        <w:t xml:space="preserve"> і самовпевнено, для досягнення особистісної рівноваги.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Процес створення сфери компетентності відрізняється тенденцією до зрушення від одного полюса суб'єктивних почуттів до іншого – тобто, від відсутності впевненості у собі до високої самооцінки і самовпевненості у своїх діях. </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Інший погляд на потребу у владі, який далекий від розуміння її як компенсації заниженої самооцінки, </w:t>
      </w:r>
      <w:r w:rsidRPr="00246DB4">
        <w:rPr>
          <w:sz w:val="32"/>
          <w:szCs w:val="32"/>
          <w:lang w:val="ru-RU"/>
        </w:rPr>
        <w:t>‒</w:t>
      </w:r>
      <w:r w:rsidRPr="00246DB4">
        <w:rPr>
          <w:rFonts w:ascii="Bookman Old Style" w:hAnsi="Bookman Old Style"/>
          <w:sz w:val="32"/>
          <w:szCs w:val="32"/>
          <w:lang w:val="ru-RU"/>
        </w:rPr>
        <w:t xml:space="preserve"> це концепція Д. Вінтера</w:t>
      </w:r>
      <w:r w:rsidR="00F73244">
        <w:rPr>
          <w:rFonts w:ascii="Bookman Old Style" w:hAnsi="Bookman Old Style"/>
          <w:sz w:val="32"/>
          <w:szCs w:val="32"/>
          <w:lang w:val="ru-RU"/>
        </w:rPr>
        <w:t>.</w:t>
      </w:r>
      <w:r w:rsidRPr="00246DB4">
        <w:rPr>
          <w:rFonts w:ascii="Bookman Old Style" w:hAnsi="Bookman Old Style"/>
          <w:sz w:val="32"/>
          <w:szCs w:val="32"/>
          <w:lang w:val="ru-RU"/>
        </w:rPr>
        <w:t xml:space="preserve"> </w:t>
      </w:r>
      <w:r w:rsidR="00F73244">
        <w:rPr>
          <w:rFonts w:ascii="Bookman Old Style" w:hAnsi="Bookman Old Style"/>
          <w:sz w:val="32"/>
          <w:szCs w:val="32"/>
          <w:lang w:val="ru-RU"/>
        </w:rPr>
        <w:t>Свою концепцію він розкриває у</w:t>
      </w:r>
      <w:r w:rsidRPr="00246DB4">
        <w:rPr>
          <w:rFonts w:ascii="Bookman Old Style" w:hAnsi="Bookman Old Style"/>
          <w:sz w:val="32"/>
          <w:szCs w:val="32"/>
          <w:lang w:val="ru-RU"/>
        </w:rPr>
        <w:t xml:space="preserve"> прац</w:t>
      </w:r>
      <w:r w:rsidR="00F73244">
        <w:rPr>
          <w:rFonts w:ascii="Bookman Old Style" w:hAnsi="Bookman Old Style"/>
          <w:sz w:val="32"/>
          <w:szCs w:val="32"/>
          <w:lang w:val="ru-RU"/>
        </w:rPr>
        <w:t>ях</w:t>
      </w:r>
      <w:r w:rsidRPr="00246DB4">
        <w:rPr>
          <w:rFonts w:ascii="Bookman Old Style" w:hAnsi="Bookman Old Style"/>
          <w:sz w:val="32"/>
          <w:szCs w:val="32"/>
          <w:lang w:val="ru-RU"/>
        </w:rPr>
        <w:t xml:space="preserve">, серед яких </w:t>
      </w:r>
      <w:r w:rsidR="00F73244">
        <w:rPr>
          <w:rFonts w:ascii="Bookman Old Style" w:hAnsi="Bookman Old Style"/>
          <w:sz w:val="32"/>
          <w:szCs w:val="32"/>
          <w:lang w:val="ru-RU"/>
        </w:rPr>
        <w:t xml:space="preserve">варто </w:t>
      </w:r>
      <w:r w:rsidRPr="00246DB4">
        <w:rPr>
          <w:rFonts w:ascii="Bookman Old Style" w:hAnsi="Bookman Old Style"/>
          <w:sz w:val="32"/>
          <w:szCs w:val="32"/>
          <w:lang w:val="ru-RU"/>
        </w:rPr>
        <w:t>відзначи</w:t>
      </w:r>
      <w:r w:rsidR="00F73244">
        <w:rPr>
          <w:rFonts w:ascii="Bookman Old Style" w:hAnsi="Bookman Old Style"/>
          <w:sz w:val="32"/>
          <w:szCs w:val="32"/>
          <w:lang w:val="ru-RU"/>
        </w:rPr>
        <w:t>ти</w:t>
      </w:r>
      <w:r w:rsidRPr="00246DB4">
        <w:rPr>
          <w:rFonts w:ascii="Bookman Old Style" w:hAnsi="Bookman Old Style"/>
          <w:sz w:val="32"/>
          <w:szCs w:val="32"/>
          <w:lang w:val="ru-RU"/>
        </w:rPr>
        <w:t xml:space="preserve"> «Потреба у владі». Д. Вінтер вважає, що потреба у владі є соціальним мотивом і тому більш тісно пов'язана з президентською поведінкою. Президенти з високою потребою до влади будуть активні, жваві і щасливі у світі конфліктів і інтенсивних політичних торгів. </w:t>
      </w:r>
      <w:r w:rsidR="00F73244">
        <w:rPr>
          <w:rFonts w:ascii="Bookman Old Style" w:hAnsi="Bookman Old Style"/>
          <w:sz w:val="32"/>
          <w:szCs w:val="32"/>
          <w:lang w:val="ru-RU"/>
        </w:rPr>
        <w:t>Щоб</w:t>
      </w:r>
      <w:r w:rsidRPr="00246DB4">
        <w:rPr>
          <w:rFonts w:ascii="Bookman Old Style" w:hAnsi="Bookman Old Style"/>
          <w:sz w:val="32"/>
          <w:szCs w:val="32"/>
          <w:lang w:val="ru-RU"/>
        </w:rPr>
        <w:t xml:space="preserve"> утриматис</w:t>
      </w:r>
      <w:r w:rsidR="00F73244">
        <w:rPr>
          <w:rFonts w:ascii="Bookman Old Style" w:hAnsi="Bookman Old Style"/>
          <w:sz w:val="32"/>
          <w:szCs w:val="32"/>
          <w:lang w:val="ru-RU"/>
        </w:rPr>
        <w:t>ь</w:t>
      </w:r>
      <w:r w:rsidRPr="00246DB4">
        <w:rPr>
          <w:rFonts w:ascii="Bookman Old Style" w:hAnsi="Bookman Old Style"/>
          <w:sz w:val="32"/>
          <w:szCs w:val="32"/>
          <w:lang w:val="ru-RU"/>
        </w:rPr>
        <w:t xml:space="preserve"> на верхівці </w:t>
      </w:r>
      <w:r w:rsidR="00F73244">
        <w:rPr>
          <w:rFonts w:ascii="Bookman Old Style" w:hAnsi="Bookman Old Style"/>
          <w:sz w:val="32"/>
          <w:szCs w:val="32"/>
          <w:lang w:val="ru-RU"/>
        </w:rPr>
        <w:t xml:space="preserve">піраміди </w:t>
      </w:r>
      <w:r w:rsidRPr="00246DB4">
        <w:rPr>
          <w:rFonts w:ascii="Bookman Old Style" w:hAnsi="Bookman Old Style"/>
          <w:sz w:val="32"/>
          <w:szCs w:val="32"/>
          <w:lang w:val="ru-RU"/>
        </w:rPr>
        <w:t xml:space="preserve">вони будуть експлуатувати союзників, атакувати ворогів. У </w:t>
      </w:r>
      <w:r w:rsidRPr="00246DB4">
        <w:rPr>
          <w:rFonts w:ascii="Bookman Old Style" w:hAnsi="Bookman Old Style"/>
          <w:sz w:val="32"/>
          <w:szCs w:val="32"/>
          <w:lang w:val="ru-RU"/>
        </w:rPr>
        <w:lastRenderedPageBreak/>
        <w:t xml:space="preserve">них зазвичай немає тенденції консультуватися з експертами і змінювати свою поведінку, тому вони можуть зіткнутися з непередбаченими </w:t>
      </w:r>
      <w:r w:rsidR="00BC1C1F">
        <w:rPr>
          <w:rFonts w:ascii="Bookman Old Style" w:hAnsi="Bookman Old Style"/>
          <w:sz w:val="32"/>
          <w:szCs w:val="32"/>
          <w:lang w:val="ru-RU"/>
        </w:rPr>
        <w:t>негативн</w:t>
      </w:r>
      <w:r w:rsidRPr="00246DB4">
        <w:rPr>
          <w:rFonts w:ascii="Bookman Old Style" w:hAnsi="Bookman Old Style"/>
          <w:sz w:val="32"/>
          <w:szCs w:val="32"/>
          <w:lang w:val="ru-RU"/>
        </w:rPr>
        <w:t>ими наслідками дій, які зроблені ними для збереження свого ж престижу. У ситуації, що виникла вони можуть побачити загрозу своїй владі, в</w:t>
      </w:r>
      <w:r w:rsidR="00BC1C1F">
        <w:rPr>
          <w:rFonts w:ascii="Bookman Old Style" w:hAnsi="Bookman Old Style"/>
          <w:sz w:val="32"/>
          <w:szCs w:val="32"/>
          <w:lang w:val="ru-RU"/>
        </w:rPr>
        <w:t>ідчути</w:t>
      </w:r>
      <w:r w:rsidRPr="00246DB4">
        <w:rPr>
          <w:rFonts w:ascii="Bookman Old Style" w:hAnsi="Bookman Old Style"/>
          <w:sz w:val="32"/>
          <w:szCs w:val="32"/>
          <w:lang w:val="ru-RU"/>
        </w:rPr>
        <w:t xml:space="preserve"> стрес і «відступити у нереальний суб'єктивний світ ризику, престижу і занепокоєності своїм внутрішнім почуттям потенції». У крайніх, екстремальних випадках, вони можуть реагувати на пор</w:t>
      </w:r>
      <w:r w:rsidR="00E45F20">
        <w:rPr>
          <w:rFonts w:ascii="Bookman Old Style" w:hAnsi="Bookman Old Style"/>
          <w:sz w:val="32"/>
          <w:szCs w:val="32"/>
          <w:lang w:val="ru-RU"/>
        </w:rPr>
        <w:t>азку шляхом взяття свого світу (</w:t>
      </w:r>
      <w:r w:rsidRPr="00246DB4">
        <w:rPr>
          <w:rFonts w:ascii="Bookman Old Style" w:hAnsi="Bookman Old Style"/>
          <w:sz w:val="32"/>
          <w:szCs w:val="32"/>
          <w:lang w:val="ru-RU"/>
        </w:rPr>
        <w:t>своїх друзів, ворогів, цивілізації</w:t>
      </w:r>
      <w:r w:rsidR="00E45F20">
        <w:rPr>
          <w:rFonts w:ascii="Bookman Old Style" w:hAnsi="Bookman Old Style"/>
          <w:sz w:val="32"/>
          <w:szCs w:val="32"/>
          <w:lang w:val="ru-RU"/>
        </w:rPr>
        <w:t>)</w:t>
      </w:r>
      <w:r w:rsidRPr="00246DB4">
        <w:rPr>
          <w:rFonts w:ascii="Bookman Old Style" w:hAnsi="Bookman Old Style"/>
          <w:sz w:val="32"/>
          <w:szCs w:val="32"/>
          <w:lang w:val="ru-RU"/>
        </w:rPr>
        <w:t xml:space="preserve"> з собою, як це зробив Гітлер </w:t>
      </w:r>
      <w:r w:rsidR="00E45F20">
        <w:rPr>
          <w:rFonts w:ascii="Bookman Old Style" w:hAnsi="Bookman Old Style"/>
          <w:sz w:val="32"/>
          <w:szCs w:val="32"/>
          <w:lang w:val="ru-RU"/>
        </w:rPr>
        <w:t>у</w:t>
      </w:r>
      <w:r w:rsidRPr="00246DB4">
        <w:rPr>
          <w:rFonts w:ascii="Bookman Old Style" w:hAnsi="Bookman Old Style"/>
          <w:sz w:val="32"/>
          <w:szCs w:val="32"/>
          <w:lang w:val="ru-RU"/>
        </w:rPr>
        <w:t xml:space="preserve"> кінці другої світової війни.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Показником потреби у владі для поведінки політичного лідера є позиція, що дає формальну соціальну владу. Він проявляє турботу про престиж і престижні речі, нерідко споживає алкогольні напої, виявляє схильність до відносно високого ризику в азартних ситуаціях і ворожість щодо інших осіб, які мають високий статус. Він оточує себе малопрестижними друзями, активний і впливовий у малих групах, у сексуальному плані зазвичай рано дозріває.</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У багатьох політичних лідерів потреба у владі є добре розвиненою. Однак вона може мати помірний або гіпертрофований характер. Багато у чому, сам пост глави держави з властивими йому атрибутами влади вже повинен задовольнити цю потребу у лідера. Але, оскільки лідер діє від імені держави на міжнародній арені, то він, по-перше, взаємодіє з іншими лідерами, не будучи, таким чином, єдиною вершиною піраміди влади, якою він став у власній країні, і тут є поле для суперництва і конкуренції. По-друге, діючи від імені власної держави, він прагне затвердити свою владу й над іншими державами.</w:t>
      </w:r>
    </w:p>
    <w:p w:rsidR="00246DB4" w:rsidRPr="00246DB4" w:rsidRDefault="00246DB4" w:rsidP="00246DB4">
      <w:pPr>
        <w:pStyle w:val="12"/>
        <w:spacing w:line="240" w:lineRule="auto"/>
        <w:ind w:firstLine="709"/>
        <w:rPr>
          <w:rFonts w:ascii="Bookman Old Style" w:hAnsi="Bookman Old Style"/>
          <w:sz w:val="32"/>
          <w:szCs w:val="32"/>
          <w:lang w:val="ru-RU"/>
        </w:rPr>
      </w:pPr>
      <w:r w:rsidRPr="00BC1C1F">
        <w:rPr>
          <w:rFonts w:ascii="Bookman Old Style" w:hAnsi="Bookman Old Style"/>
          <w:sz w:val="32"/>
          <w:szCs w:val="32"/>
          <w:lang w:val="ru-RU"/>
        </w:rPr>
        <w:t>Потреба у владі</w:t>
      </w:r>
      <w:r w:rsidRPr="00246DB4">
        <w:rPr>
          <w:rFonts w:ascii="Bookman Old Style" w:hAnsi="Bookman Old Style"/>
          <w:sz w:val="32"/>
          <w:szCs w:val="32"/>
          <w:lang w:val="ru-RU"/>
        </w:rPr>
        <w:t xml:space="preserve"> у політичного лідера є складною </w:t>
      </w:r>
      <w:r w:rsidRPr="00246DB4">
        <w:rPr>
          <w:rFonts w:ascii="Bookman Old Style" w:hAnsi="Bookman Old Style"/>
          <w:sz w:val="32"/>
          <w:szCs w:val="32"/>
          <w:lang w:val="ru-RU"/>
        </w:rPr>
        <w:lastRenderedPageBreak/>
        <w:t xml:space="preserve">психологічною характеристикою для аналізу, оскільки може проявлятися </w:t>
      </w:r>
      <w:r w:rsidR="00BC1C1F">
        <w:rPr>
          <w:rFonts w:ascii="Bookman Old Style" w:hAnsi="Bookman Old Style"/>
          <w:sz w:val="32"/>
          <w:szCs w:val="32"/>
          <w:lang w:val="ru-RU"/>
        </w:rPr>
        <w:t>у</w:t>
      </w:r>
      <w:r w:rsidRPr="00246DB4">
        <w:rPr>
          <w:rFonts w:ascii="Bookman Old Style" w:hAnsi="Bookman Old Style"/>
          <w:sz w:val="32"/>
          <w:szCs w:val="32"/>
          <w:lang w:val="ru-RU"/>
        </w:rPr>
        <w:t xml:space="preserve"> його зовнішньополітичній діяльності по-різному, залежно від домінуючого образу влади, від наявності різного роду «больових точок», комплексу неповноцінності, життєвого шляху і багато чого іншого. Однак, як це не важко, без вивчення даної психологічної характеристики практично неможливо реально оцінити багато зовнішньополітичних кроків лідера держави.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Тісно пов'язаними з потребою у владі є такі риси, як домінування в міжособистісних стосунках, макіавеллізм (прагнення маніпулювати людьми), переконливість, потреба у досягненні, кожна з яких супроводжується власним набором поведінкових кореляцій.</w:t>
      </w:r>
    </w:p>
    <w:p w:rsidR="00246DB4" w:rsidRPr="00246DB4" w:rsidRDefault="00246DB4" w:rsidP="00246DB4">
      <w:pPr>
        <w:pStyle w:val="12"/>
        <w:spacing w:line="240" w:lineRule="auto"/>
        <w:ind w:firstLine="709"/>
        <w:rPr>
          <w:rFonts w:ascii="Bookman Old Style" w:hAnsi="Bookman Old Style"/>
          <w:sz w:val="32"/>
          <w:szCs w:val="32"/>
          <w:lang w:val="ru-RU"/>
        </w:rPr>
      </w:pPr>
      <w:r w:rsidRPr="00782B40">
        <w:rPr>
          <w:rFonts w:ascii="Bookman Old Style" w:hAnsi="Bookman Old Style"/>
          <w:b/>
          <w:i/>
          <w:sz w:val="32"/>
          <w:szCs w:val="32"/>
          <w:lang w:val="ru-RU"/>
        </w:rPr>
        <w:t>Потреба політичного лідера в особистому контролі над подіями і людьми.</w:t>
      </w:r>
      <w:r w:rsidRPr="00246DB4">
        <w:rPr>
          <w:rFonts w:ascii="Bookman Old Style" w:hAnsi="Bookman Old Style"/>
          <w:sz w:val="32"/>
          <w:szCs w:val="32"/>
          <w:lang w:val="ru-RU"/>
        </w:rPr>
        <w:t xml:space="preserve"> Ця потреба є проявом у політичній діяльності базової людської потреби у контролі зовнішніх сил і обставин, які впливають на наше життя. Коли ці сили і події відносяться до сфери політики, то утворюється зв'язок між особистим контролем та політичним життям.</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Природно, що у політичних лідерів є значні індивідуальні відмінності у потребі особистого контролю. Очевидно, що політичні лідери з низькою потребою будуть задоволені меншим, лідери з високим рівнем потреби зажадають величезного контролю над подіями і людьми, для самозадоволення.</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b/>
          <w:sz w:val="32"/>
          <w:szCs w:val="32"/>
          <w:lang w:val="ru-RU"/>
        </w:rPr>
        <w:t>Сфера контролю</w:t>
      </w:r>
      <w:r w:rsidRPr="00246DB4">
        <w:rPr>
          <w:rFonts w:ascii="Bookman Old Style" w:hAnsi="Bookman Old Style"/>
          <w:sz w:val="32"/>
          <w:szCs w:val="32"/>
          <w:lang w:val="ru-RU"/>
        </w:rPr>
        <w:t xml:space="preserve"> – це широта життєвого простору і діяльності, яку політичний лідер шукає для свого впливу. Сфера контролю може варіюватись від дуже обмеженої, що включає лише одну спеціальну </w:t>
      </w:r>
      <w:r w:rsidR="00772E1A">
        <w:rPr>
          <w:rFonts w:ascii="Bookman Old Style" w:hAnsi="Bookman Old Style"/>
          <w:sz w:val="32"/>
          <w:szCs w:val="32"/>
          <w:lang w:val="ru-RU"/>
        </w:rPr>
        <w:t>сферу діяльності</w:t>
      </w:r>
      <w:r w:rsidRPr="00246DB4">
        <w:rPr>
          <w:rFonts w:ascii="Bookman Old Style" w:hAnsi="Bookman Old Style"/>
          <w:sz w:val="32"/>
          <w:szCs w:val="32"/>
          <w:lang w:val="ru-RU"/>
        </w:rPr>
        <w:t xml:space="preserve">, до широкої, що включає багато </w:t>
      </w:r>
      <w:r w:rsidR="00772E1A">
        <w:rPr>
          <w:rFonts w:ascii="Bookman Old Style" w:hAnsi="Bookman Old Style"/>
          <w:sz w:val="32"/>
          <w:szCs w:val="32"/>
          <w:lang w:val="ru-RU"/>
        </w:rPr>
        <w:t>сфер</w:t>
      </w:r>
      <w:r w:rsidRPr="00246DB4">
        <w:rPr>
          <w:rFonts w:ascii="Bookman Old Style" w:hAnsi="Bookman Old Style"/>
          <w:sz w:val="32"/>
          <w:szCs w:val="32"/>
          <w:lang w:val="ru-RU"/>
        </w:rPr>
        <w:t xml:space="preserve"> </w:t>
      </w:r>
      <w:r w:rsidRPr="00246DB4">
        <w:rPr>
          <w:rFonts w:ascii="Bookman Old Style" w:hAnsi="Bookman Old Style"/>
          <w:sz w:val="32"/>
          <w:szCs w:val="32"/>
          <w:lang w:val="ru-RU"/>
        </w:rPr>
        <w:lastRenderedPageBreak/>
        <w:t>політики. Чим ширша бажана сфера особистого контролю, тим, зазвичай, менш</w:t>
      </w:r>
      <w:r w:rsidR="00772E1A">
        <w:rPr>
          <w:rFonts w:ascii="Bookman Old Style" w:hAnsi="Bookman Old Style"/>
          <w:sz w:val="32"/>
          <w:szCs w:val="32"/>
          <w:lang w:val="ru-RU"/>
        </w:rPr>
        <w:t xml:space="preserve">ий </w:t>
      </w:r>
      <w:r w:rsidRPr="00246DB4">
        <w:rPr>
          <w:rFonts w:ascii="Bookman Old Style" w:hAnsi="Bookman Old Style"/>
          <w:sz w:val="32"/>
          <w:szCs w:val="32"/>
          <w:lang w:val="ru-RU"/>
        </w:rPr>
        <w:t>ступінь</w:t>
      </w:r>
      <w:r w:rsidR="00772E1A">
        <w:rPr>
          <w:rFonts w:ascii="Bookman Old Style" w:hAnsi="Bookman Old Style"/>
          <w:sz w:val="32"/>
          <w:szCs w:val="32"/>
          <w:lang w:val="ru-RU"/>
        </w:rPr>
        <w:t xml:space="preserve"> контролю</w:t>
      </w:r>
      <w:r w:rsidRPr="00246DB4">
        <w:rPr>
          <w:rFonts w:ascii="Bookman Old Style" w:hAnsi="Bookman Old Style"/>
          <w:sz w:val="32"/>
          <w:szCs w:val="32"/>
          <w:lang w:val="ru-RU"/>
        </w:rPr>
        <w:t>, оскільки у політичного лідера обмежені можливості і навички, а кожен «сектор» сфери контролю вимагає використання певних навичок і можливостей.</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Політичний лідер може відбирати певні </w:t>
      </w:r>
      <w:r w:rsidR="0007762E">
        <w:rPr>
          <w:rFonts w:ascii="Bookman Old Style" w:hAnsi="Bookman Old Style"/>
          <w:sz w:val="32"/>
          <w:szCs w:val="32"/>
          <w:lang w:val="ru-RU"/>
        </w:rPr>
        <w:t>сфери</w:t>
      </w:r>
      <w:r w:rsidRPr="00246DB4">
        <w:rPr>
          <w:rFonts w:ascii="Bookman Old Style" w:hAnsi="Bookman Old Style"/>
          <w:sz w:val="32"/>
          <w:szCs w:val="32"/>
          <w:lang w:val="ru-RU"/>
        </w:rPr>
        <w:t xml:space="preserve"> для свого контролю, релевантні його навичкам, причому, робит</w:t>
      </w:r>
      <w:r w:rsidR="00772E1A">
        <w:rPr>
          <w:rFonts w:ascii="Bookman Old Style" w:hAnsi="Bookman Old Style"/>
          <w:sz w:val="32"/>
          <w:szCs w:val="32"/>
          <w:lang w:val="ru-RU"/>
        </w:rPr>
        <w:t>и</w:t>
      </w:r>
      <w:r w:rsidRPr="00246DB4">
        <w:rPr>
          <w:rFonts w:ascii="Bookman Old Style" w:hAnsi="Bookman Old Style"/>
          <w:sz w:val="32"/>
          <w:szCs w:val="32"/>
          <w:lang w:val="ru-RU"/>
        </w:rPr>
        <w:t xml:space="preserve"> цей вибір на основі сприйняття власних навичок і здібностей, де </w:t>
      </w:r>
      <w:r w:rsidR="00772E1A">
        <w:rPr>
          <w:rFonts w:ascii="Bookman Old Style" w:hAnsi="Bookman Old Style"/>
          <w:sz w:val="32"/>
          <w:szCs w:val="32"/>
          <w:lang w:val="ru-RU"/>
        </w:rPr>
        <w:t>йому це під силу</w:t>
      </w:r>
      <w:r w:rsidRPr="00246DB4">
        <w:rPr>
          <w:rFonts w:ascii="Bookman Old Style" w:hAnsi="Bookman Old Style"/>
          <w:sz w:val="32"/>
          <w:szCs w:val="32"/>
          <w:lang w:val="ru-RU"/>
        </w:rPr>
        <w:t xml:space="preserve">, а де ні. Таким чином, правильність і успішність вибору політичним лідером сфери для свого контролю залежить, багато </w:t>
      </w:r>
      <w:r w:rsidR="0007762E">
        <w:rPr>
          <w:rFonts w:ascii="Bookman Old Style" w:hAnsi="Bookman Old Style"/>
          <w:sz w:val="32"/>
          <w:szCs w:val="32"/>
          <w:lang w:val="ru-RU"/>
        </w:rPr>
        <w:t>у</w:t>
      </w:r>
      <w:r w:rsidRPr="00246DB4">
        <w:rPr>
          <w:rFonts w:ascii="Bookman Old Style" w:hAnsi="Bookman Old Style"/>
          <w:sz w:val="32"/>
          <w:szCs w:val="32"/>
          <w:lang w:val="ru-RU"/>
        </w:rPr>
        <w:t xml:space="preserve"> чому, від адекватності його Я-концепції та самооцінки.</w:t>
      </w:r>
    </w:p>
    <w:p w:rsidR="00246DB4" w:rsidRPr="00246DB4" w:rsidRDefault="00246DB4" w:rsidP="00246DB4">
      <w:pPr>
        <w:pStyle w:val="12"/>
        <w:spacing w:line="240" w:lineRule="auto"/>
        <w:ind w:firstLine="709"/>
        <w:rPr>
          <w:rFonts w:ascii="Bookman Old Style" w:hAnsi="Bookman Old Style"/>
          <w:sz w:val="32"/>
          <w:szCs w:val="32"/>
          <w:lang w:val="ru-RU"/>
        </w:rPr>
      </w:pPr>
      <w:r w:rsidRPr="00782B40">
        <w:rPr>
          <w:rFonts w:ascii="Bookman Old Style" w:hAnsi="Bookman Old Style"/>
          <w:sz w:val="32"/>
          <w:szCs w:val="32"/>
          <w:lang w:val="ru-RU"/>
        </w:rPr>
        <w:t>Потреба політичного лідера у контролі над подіями і людьми</w:t>
      </w:r>
      <w:r w:rsidRPr="00246DB4">
        <w:rPr>
          <w:rFonts w:ascii="Bookman Old Style" w:hAnsi="Bookman Old Style"/>
          <w:sz w:val="32"/>
          <w:szCs w:val="32"/>
          <w:lang w:val="ru-RU"/>
        </w:rPr>
        <w:t xml:space="preserve"> також знаходить своє задоволення у зовнішньополітичній діяльності, так само як і мотивує його вчинки на міжнародній арені.</w:t>
      </w:r>
    </w:p>
    <w:p w:rsidR="00246DB4" w:rsidRPr="00246DB4" w:rsidRDefault="00246DB4" w:rsidP="00246DB4">
      <w:pPr>
        <w:pStyle w:val="12"/>
        <w:spacing w:line="240" w:lineRule="auto"/>
        <w:ind w:firstLine="709"/>
        <w:rPr>
          <w:rFonts w:ascii="Bookman Old Style" w:hAnsi="Bookman Old Style"/>
          <w:sz w:val="32"/>
          <w:szCs w:val="32"/>
          <w:lang w:val="ru-RU"/>
        </w:rPr>
      </w:pPr>
      <w:r w:rsidRPr="00782B40">
        <w:rPr>
          <w:rFonts w:ascii="Bookman Old Style" w:hAnsi="Bookman Old Style"/>
          <w:b/>
          <w:i/>
          <w:sz w:val="32"/>
          <w:szCs w:val="32"/>
          <w:lang w:val="ru-RU"/>
        </w:rPr>
        <w:t>Потреба політичного лідера у досягненні</w:t>
      </w:r>
      <w:r w:rsidRPr="0007762E">
        <w:rPr>
          <w:rFonts w:ascii="Bookman Old Style" w:hAnsi="Bookman Old Style"/>
          <w:i/>
          <w:sz w:val="32"/>
          <w:szCs w:val="32"/>
          <w:lang w:val="ru-RU"/>
        </w:rPr>
        <w:t xml:space="preserve">. </w:t>
      </w:r>
      <w:r w:rsidRPr="00246DB4">
        <w:rPr>
          <w:rFonts w:ascii="Bookman Old Style" w:hAnsi="Bookman Old Style"/>
          <w:sz w:val="32"/>
          <w:szCs w:val="32"/>
          <w:lang w:val="ru-RU"/>
        </w:rPr>
        <w:t xml:space="preserve">Потреба </w:t>
      </w:r>
      <w:r w:rsidR="0007762E">
        <w:rPr>
          <w:rFonts w:ascii="Bookman Old Style" w:hAnsi="Bookman Old Style"/>
          <w:sz w:val="32"/>
          <w:szCs w:val="32"/>
          <w:lang w:val="ru-RU"/>
        </w:rPr>
        <w:t>у</w:t>
      </w:r>
      <w:r w:rsidRPr="00246DB4">
        <w:rPr>
          <w:rFonts w:ascii="Bookman Old Style" w:hAnsi="Bookman Old Style"/>
          <w:sz w:val="32"/>
          <w:szCs w:val="32"/>
          <w:lang w:val="ru-RU"/>
        </w:rPr>
        <w:t xml:space="preserve"> досягненні проявляється у турботі про досконалість, майстерність, поведінку, спрямовану на досягнення. Зазвичай потреба у досягненні добре простежується у підприємницькій поведінці, коли бізнесмен схильний до помірного ризику, модифікує свою поведінку залежно від обставин, використовує поради експертів. Така поведінка підприємців є інструментальною для досягнення успіху в світі бізнесу.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Перед політичними психологами вже досить давно постало питання про те, чи буде така поведінка у політичних лідерів настільки ж успішною. Так, президент може покластися на пораду вищих експертів, але у ній можуть бути свої вади, що ведуть до серйозних політичних наслідків. Модифікація поведінки на основі зворотного зв'язку, наскільки гарною вона б не була у сфері бізнесу, </w:t>
      </w:r>
      <w:r w:rsidR="00772E1A">
        <w:rPr>
          <w:rFonts w:ascii="Bookman Old Style" w:hAnsi="Bookman Old Style"/>
          <w:sz w:val="32"/>
          <w:szCs w:val="32"/>
          <w:lang w:val="ru-RU"/>
        </w:rPr>
        <w:t>у</w:t>
      </w:r>
      <w:r w:rsidRPr="00246DB4">
        <w:rPr>
          <w:rFonts w:ascii="Bookman Old Style" w:hAnsi="Bookman Old Style"/>
          <w:sz w:val="32"/>
          <w:szCs w:val="32"/>
          <w:lang w:val="ru-RU"/>
        </w:rPr>
        <w:t xml:space="preserve"> політиці може </w:t>
      </w:r>
      <w:r w:rsidRPr="00246DB4">
        <w:rPr>
          <w:rFonts w:ascii="Bookman Old Style" w:hAnsi="Bookman Old Style"/>
          <w:sz w:val="32"/>
          <w:szCs w:val="32"/>
          <w:lang w:val="ru-RU"/>
        </w:rPr>
        <w:lastRenderedPageBreak/>
        <w:t>розглядатися громадянами як непослідовність, непринциповість або відсутність інтересу до долі політичних союзників.</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Тому поведінка політичного лідера, в якій проявляється потреба </w:t>
      </w:r>
      <w:r w:rsidR="0007762E">
        <w:rPr>
          <w:rFonts w:ascii="Bookman Old Style" w:hAnsi="Bookman Old Style"/>
          <w:sz w:val="32"/>
          <w:szCs w:val="32"/>
          <w:lang w:val="ru-RU"/>
        </w:rPr>
        <w:t>у</w:t>
      </w:r>
      <w:r w:rsidRPr="00246DB4">
        <w:rPr>
          <w:rFonts w:ascii="Bookman Old Style" w:hAnsi="Bookman Old Style"/>
          <w:sz w:val="32"/>
          <w:szCs w:val="32"/>
          <w:lang w:val="ru-RU"/>
        </w:rPr>
        <w:t xml:space="preserve"> досягненні, може не бути дуже успішною, а кар'єра щасливою. На думку Д. Вінтера і А. Стюарт, президент з потребою у досягненні буде активним, хоч і не обов'язково люб</w:t>
      </w:r>
      <w:r w:rsidR="00772E1A">
        <w:rPr>
          <w:rFonts w:ascii="Bookman Old Style" w:hAnsi="Bookman Old Style"/>
          <w:sz w:val="32"/>
          <w:szCs w:val="32"/>
          <w:lang w:val="ru-RU"/>
        </w:rPr>
        <w:t>итиме</w:t>
      </w:r>
      <w:r w:rsidRPr="00246DB4">
        <w:rPr>
          <w:rFonts w:ascii="Bookman Old Style" w:hAnsi="Bookman Old Style"/>
          <w:sz w:val="32"/>
          <w:szCs w:val="32"/>
          <w:lang w:val="ru-RU"/>
        </w:rPr>
        <w:t xml:space="preserve"> свою роботу, він буде вибирати собі радників на основі їх експертних знань швидше, ніж з особистих або політичних міркувань, він не обов'язково досягне занадто багато або буде оцінений як «прекрасний» президент. На жаль, така доля спіткала двох політиків зі схожими особистісними профілями: Буша і Горбачова.</w:t>
      </w:r>
    </w:p>
    <w:p w:rsidR="00246DB4" w:rsidRPr="00246DB4" w:rsidRDefault="00246DB4" w:rsidP="00246DB4">
      <w:pPr>
        <w:pStyle w:val="12"/>
        <w:spacing w:line="240" w:lineRule="auto"/>
        <w:ind w:firstLine="709"/>
        <w:rPr>
          <w:rFonts w:ascii="Bookman Old Style" w:hAnsi="Bookman Old Style"/>
          <w:sz w:val="32"/>
          <w:szCs w:val="32"/>
          <w:lang w:val="ru-RU"/>
        </w:rPr>
      </w:pPr>
      <w:r w:rsidRPr="00782B40">
        <w:rPr>
          <w:rFonts w:ascii="Bookman Old Style" w:hAnsi="Bookman Old Style"/>
          <w:sz w:val="32"/>
          <w:szCs w:val="32"/>
          <w:lang w:val="ru-RU"/>
        </w:rPr>
        <w:t>Потреба у досягненні</w:t>
      </w:r>
      <w:r w:rsidRPr="00246DB4">
        <w:rPr>
          <w:rFonts w:ascii="Bookman Old Style" w:hAnsi="Bookman Old Style"/>
          <w:sz w:val="32"/>
          <w:szCs w:val="32"/>
          <w:lang w:val="ru-RU"/>
        </w:rPr>
        <w:t xml:space="preserve"> перетворилася </w:t>
      </w:r>
      <w:r w:rsidR="0007762E">
        <w:rPr>
          <w:rFonts w:ascii="Bookman Old Style" w:hAnsi="Bookman Old Style"/>
          <w:sz w:val="32"/>
          <w:szCs w:val="32"/>
          <w:lang w:val="ru-RU"/>
        </w:rPr>
        <w:t>у</w:t>
      </w:r>
      <w:r w:rsidRPr="00246DB4">
        <w:rPr>
          <w:rFonts w:ascii="Bookman Old Style" w:hAnsi="Bookman Old Style"/>
          <w:sz w:val="32"/>
          <w:szCs w:val="32"/>
          <w:lang w:val="ru-RU"/>
        </w:rPr>
        <w:t xml:space="preserve"> спеціальний об'єкт уваги політологів і політичних психологів після того, як стали відомими дослідження американських вчених Д. Макклелланда і Дж. Аткінсона. У </w:t>
      </w:r>
      <w:r w:rsidR="00772E1A">
        <w:rPr>
          <w:rFonts w:ascii="Bookman Old Style" w:hAnsi="Bookman Old Style"/>
          <w:sz w:val="32"/>
          <w:szCs w:val="32"/>
          <w:lang w:val="ru-RU"/>
        </w:rPr>
        <w:t>своїх роботах вони</w:t>
      </w:r>
      <w:r w:rsidRPr="00246DB4">
        <w:rPr>
          <w:rFonts w:ascii="Bookman Old Style" w:hAnsi="Bookman Old Style"/>
          <w:sz w:val="32"/>
          <w:szCs w:val="32"/>
          <w:lang w:val="ru-RU"/>
        </w:rPr>
        <w:t xml:space="preserve"> підда</w:t>
      </w:r>
      <w:r w:rsidR="00772E1A">
        <w:rPr>
          <w:rFonts w:ascii="Bookman Old Style" w:hAnsi="Bookman Old Style"/>
          <w:sz w:val="32"/>
          <w:szCs w:val="32"/>
          <w:lang w:val="ru-RU"/>
        </w:rPr>
        <w:t>ли</w:t>
      </w:r>
      <w:r w:rsidRPr="00246DB4">
        <w:rPr>
          <w:rFonts w:ascii="Bookman Old Style" w:hAnsi="Bookman Old Style"/>
          <w:sz w:val="32"/>
          <w:szCs w:val="32"/>
          <w:lang w:val="ru-RU"/>
        </w:rPr>
        <w:t xml:space="preserve"> аналізу структур</w:t>
      </w:r>
      <w:r w:rsidR="00772E1A">
        <w:rPr>
          <w:rFonts w:ascii="Bookman Old Style" w:hAnsi="Bookman Old Style"/>
          <w:sz w:val="32"/>
          <w:szCs w:val="32"/>
          <w:lang w:val="ru-RU"/>
        </w:rPr>
        <w:t>у</w:t>
      </w:r>
      <w:r w:rsidRPr="00246DB4">
        <w:rPr>
          <w:rFonts w:ascii="Bookman Old Style" w:hAnsi="Bookman Old Style"/>
          <w:sz w:val="32"/>
          <w:szCs w:val="32"/>
          <w:lang w:val="ru-RU"/>
        </w:rPr>
        <w:t xml:space="preserve"> потреби у досягненні, умови її формування та впливу на поведінку. Для нас особливий інтерес має представлене дослідниками розуміння досягнення, оскільки нерідко у літературі можна зустріти звуження цього поняття до досягнення своїх цілей. На думку авторів, потреба </w:t>
      </w:r>
      <w:r w:rsidR="00772E1A">
        <w:rPr>
          <w:rFonts w:ascii="Bookman Old Style" w:hAnsi="Bookman Old Style"/>
          <w:sz w:val="32"/>
          <w:szCs w:val="32"/>
          <w:lang w:val="ru-RU"/>
        </w:rPr>
        <w:t>у</w:t>
      </w:r>
      <w:r w:rsidRPr="00246DB4">
        <w:rPr>
          <w:rFonts w:ascii="Bookman Old Style" w:hAnsi="Bookman Old Style"/>
          <w:sz w:val="32"/>
          <w:szCs w:val="32"/>
          <w:lang w:val="ru-RU"/>
        </w:rPr>
        <w:t xml:space="preserve"> досягненні має відношення до майстерності, маніпулювання, організації фізичного і соціального оточення, подолання перешкод, встановлення високих стандартів роботи, змагання, перемоги над будь-ким. Як бачимо, це досить широке трактування поняття «досягнення», і в такому вигляді вон</w:t>
      </w:r>
      <w:r w:rsidR="00772E1A">
        <w:rPr>
          <w:rFonts w:ascii="Bookman Old Style" w:hAnsi="Bookman Old Style"/>
          <w:sz w:val="32"/>
          <w:szCs w:val="32"/>
          <w:lang w:val="ru-RU"/>
        </w:rPr>
        <w:t>о</w:t>
      </w:r>
      <w:r w:rsidRPr="00246DB4">
        <w:rPr>
          <w:rFonts w:ascii="Bookman Old Style" w:hAnsi="Bookman Old Style"/>
          <w:sz w:val="32"/>
          <w:szCs w:val="32"/>
          <w:lang w:val="ru-RU"/>
        </w:rPr>
        <w:t xml:space="preserve"> може більше відповідати мотивації політичного лідера.</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Відносна сила мотиву впливає на оцінку політичним лідером суб'єктивної ймовірності </w:t>
      </w:r>
      <w:r w:rsidRPr="00246DB4">
        <w:rPr>
          <w:rFonts w:ascii="Bookman Old Style" w:hAnsi="Bookman Old Style"/>
          <w:sz w:val="32"/>
          <w:szCs w:val="32"/>
          <w:lang w:val="ru-RU"/>
        </w:rPr>
        <w:lastRenderedPageBreak/>
        <w:t>наслідків, тобто більш високий мотив досягнення успіху буде сприяти оцінці більш високої суб'єктивної ймовірності успіху.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Д. Вінтер і А. Стюарт виділили індикатори потреби у досягненні в промовах і документах політичних лідерів, у поведінці, у міжособистісних відносинах.</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У текстах політичних лідерів потреба у досягненні </w:t>
      </w:r>
      <w:r w:rsidR="001955E6">
        <w:rPr>
          <w:rFonts w:ascii="Bookman Old Style" w:hAnsi="Bookman Old Style"/>
          <w:sz w:val="32"/>
          <w:szCs w:val="32"/>
          <w:lang w:val="ru-RU"/>
        </w:rPr>
        <w:t>має місце</w:t>
      </w:r>
      <w:r w:rsidRPr="00246DB4">
        <w:rPr>
          <w:rFonts w:ascii="Bookman Old Style" w:hAnsi="Bookman Old Style"/>
          <w:sz w:val="32"/>
          <w:szCs w:val="32"/>
          <w:lang w:val="ru-RU"/>
        </w:rPr>
        <w:t xml:space="preserve"> у висловл</w:t>
      </w:r>
      <w:r w:rsidR="001955E6">
        <w:rPr>
          <w:rFonts w:ascii="Bookman Old Style" w:hAnsi="Bookman Old Style"/>
          <w:sz w:val="32"/>
          <w:szCs w:val="32"/>
          <w:lang w:val="ru-RU"/>
        </w:rPr>
        <w:t>юваннях про</w:t>
      </w:r>
      <w:r w:rsidRPr="00246DB4">
        <w:rPr>
          <w:rFonts w:ascii="Bookman Old Style" w:hAnsi="Bookman Old Style"/>
          <w:sz w:val="32"/>
          <w:szCs w:val="32"/>
          <w:lang w:val="ru-RU"/>
        </w:rPr>
        <w:t xml:space="preserve"> турбот</w:t>
      </w:r>
      <w:r w:rsidR="001955E6">
        <w:rPr>
          <w:rFonts w:ascii="Bookman Old Style" w:hAnsi="Bookman Old Style"/>
          <w:sz w:val="32"/>
          <w:szCs w:val="32"/>
          <w:lang w:val="ru-RU"/>
        </w:rPr>
        <w:t>у та</w:t>
      </w:r>
      <w:r w:rsidRPr="00246DB4">
        <w:rPr>
          <w:rFonts w:ascii="Bookman Old Style" w:hAnsi="Bookman Old Style"/>
          <w:sz w:val="32"/>
          <w:szCs w:val="32"/>
          <w:lang w:val="ru-RU"/>
        </w:rPr>
        <w:t xml:space="preserve"> відповідність стандартам досконалості і переваги, унікальних досягненнях, довготривале залучення до чого-небудь, успіх у змаганнях. У поведінці політичного лідера ця потреба проявляється в успішній підприємницькій діяльності, </w:t>
      </w:r>
      <w:r w:rsidR="001955E6">
        <w:rPr>
          <w:rFonts w:ascii="Bookman Old Style" w:hAnsi="Bookman Old Style"/>
          <w:sz w:val="32"/>
          <w:szCs w:val="32"/>
          <w:lang w:val="ru-RU"/>
        </w:rPr>
        <w:t>тепер</w:t>
      </w:r>
      <w:r w:rsidRPr="00246DB4">
        <w:rPr>
          <w:rFonts w:ascii="Bookman Old Style" w:hAnsi="Bookman Old Style"/>
          <w:sz w:val="32"/>
          <w:szCs w:val="32"/>
          <w:lang w:val="ru-RU"/>
        </w:rPr>
        <w:t>ішній чи тій, що мала місце у його кар'єрі, схильності до помірного ризику і модифікації політичної поведінки на основі отриманих результатів. Такий політичний лідер вибирає для себе хороших експертів, а не друзів, щоб вони йому допомагали у вирішенні завдань. Йому властиві експресивні рухи, активність без відпочинку. Для політичних лідерів з високою потребою у досягненні притаманна нечесність, коли це необхідно для досягнення мети. Іноді вони можуть піти на порушення закону.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Образ досягнення виявля</w:t>
      </w:r>
      <w:r w:rsidR="001955E6">
        <w:rPr>
          <w:rFonts w:ascii="Bookman Old Style" w:hAnsi="Bookman Old Style"/>
          <w:sz w:val="32"/>
          <w:szCs w:val="32"/>
          <w:lang w:val="ru-RU"/>
        </w:rPr>
        <w:t>є</w:t>
      </w:r>
      <w:r w:rsidRPr="00246DB4">
        <w:rPr>
          <w:rFonts w:ascii="Bookman Old Style" w:hAnsi="Bookman Old Style"/>
          <w:sz w:val="32"/>
          <w:szCs w:val="32"/>
          <w:lang w:val="ru-RU"/>
        </w:rPr>
        <w:t>ться у текстах політичних лідерів у формі порівняння держав</w:t>
      </w:r>
      <w:r w:rsidR="001955E6">
        <w:rPr>
          <w:rFonts w:ascii="Bookman Old Style" w:hAnsi="Bookman Old Style"/>
          <w:sz w:val="32"/>
          <w:szCs w:val="32"/>
          <w:lang w:val="ru-RU"/>
        </w:rPr>
        <w:t>, на</w:t>
      </w:r>
      <w:r w:rsidRPr="00246DB4">
        <w:rPr>
          <w:rFonts w:ascii="Bookman Old Style" w:hAnsi="Bookman Old Style"/>
          <w:sz w:val="32"/>
          <w:szCs w:val="32"/>
          <w:lang w:val="ru-RU"/>
        </w:rPr>
        <w:t>приклад змагання з іншими, а також в згадках про нові, унікальні досягне</w:t>
      </w:r>
      <w:r w:rsidR="001955E6">
        <w:rPr>
          <w:rFonts w:ascii="Bookman Old Style" w:hAnsi="Bookman Old Style"/>
          <w:sz w:val="32"/>
          <w:szCs w:val="32"/>
          <w:lang w:val="ru-RU"/>
        </w:rPr>
        <w:t>ння. Довготривале залучення відобража</w:t>
      </w:r>
      <w:r w:rsidRPr="00246DB4">
        <w:rPr>
          <w:rFonts w:ascii="Bookman Old Style" w:hAnsi="Bookman Old Style"/>
          <w:sz w:val="32"/>
          <w:szCs w:val="32"/>
          <w:lang w:val="ru-RU"/>
        </w:rPr>
        <w:t xml:space="preserve">ється </w:t>
      </w:r>
      <w:r w:rsidR="00BC1C1F">
        <w:rPr>
          <w:rFonts w:ascii="Bookman Old Style" w:hAnsi="Bookman Old Style"/>
          <w:sz w:val="32"/>
          <w:szCs w:val="32"/>
          <w:lang w:val="ru-RU"/>
        </w:rPr>
        <w:t>у</w:t>
      </w:r>
      <w:r w:rsidRPr="00246DB4">
        <w:rPr>
          <w:rFonts w:ascii="Bookman Old Style" w:hAnsi="Bookman Old Style"/>
          <w:sz w:val="32"/>
          <w:szCs w:val="32"/>
          <w:lang w:val="ru-RU"/>
        </w:rPr>
        <w:t xml:space="preserve"> згадках про встановлення і розширення різних аспектів національної величі.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Д. Вінтер і А. Стюарт підкреслюють, що для президентів з високою потребою у досягненні характерні швидкі зміни у складі кабінету – як пряме вираження тенденції людей з високою потребою у досягненні до переваги роботи</w:t>
      </w:r>
      <w:r w:rsidR="001955E6">
        <w:rPr>
          <w:rFonts w:ascii="Bookman Old Style" w:hAnsi="Bookman Old Style"/>
          <w:sz w:val="32"/>
          <w:szCs w:val="32"/>
          <w:lang w:val="ru-RU"/>
        </w:rPr>
        <w:t xml:space="preserve"> з експертами, а не </w:t>
      </w:r>
      <w:r w:rsidR="001955E6">
        <w:rPr>
          <w:rFonts w:ascii="Bookman Old Style" w:hAnsi="Bookman Old Style"/>
          <w:sz w:val="32"/>
          <w:szCs w:val="32"/>
          <w:lang w:val="ru-RU"/>
        </w:rPr>
        <w:lastRenderedPageBreak/>
        <w:t>друзями. У дослідженнях Д. </w:t>
      </w:r>
      <w:r w:rsidRPr="00246DB4">
        <w:rPr>
          <w:rFonts w:ascii="Bookman Old Style" w:hAnsi="Bookman Old Style"/>
          <w:sz w:val="32"/>
          <w:szCs w:val="32"/>
          <w:lang w:val="ru-RU"/>
        </w:rPr>
        <w:t>Вінтер</w:t>
      </w:r>
      <w:r w:rsidR="001955E6">
        <w:rPr>
          <w:rFonts w:ascii="Bookman Old Style" w:hAnsi="Bookman Old Style"/>
          <w:sz w:val="32"/>
          <w:szCs w:val="32"/>
          <w:lang w:val="ru-RU"/>
        </w:rPr>
        <w:t>а</w:t>
      </w:r>
      <w:r w:rsidRPr="00246DB4">
        <w:rPr>
          <w:rFonts w:ascii="Bookman Old Style" w:hAnsi="Bookman Old Style"/>
          <w:sz w:val="32"/>
          <w:szCs w:val="32"/>
          <w:lang w:val="ru-RU"/>
        </w:rPr>
        <w:t xml:space="preserve"> і Л. Карлсон</w:t>
      </w:r>
      <w:r w:rsidR="001955E6">
        <w:rPr>
          <w:rFonts w:ascii="Bookman Old Style" w:hAnsi="Bookman Old Style"/>
          <w:sz w:val="32"/>
          <w:szCs w:val="32"/>
          <w:lang w:val="ru-RU"/>
        </w:rPr>
        <w:t>а</w:t>
      </w:r>
      <w:r w:rsidRPr="00246DB4">
        <w:rPr>
          <w:rFonts w:ascii="Bookman Old Style" w:hAnsi="Bookman Old Style"/>
          <w:sz w:val="32"/>
          <w:szCs w:val="32"/>
          <w:lang w:val="ru-RU"/>
        </w:rPr>
        <w:t xml:space="preserve"> виявлено, що потреба </w:t>
      </w:r>
      <w:r w:rsidR="001955E6">
        <w:rPr>
          <w:rFonts w:ascii="Bookman Old Style" w:hAnsi="Bookman Old Style"/>
          <w:sz w:val="32"/>
          <w:szCs w:val="32"/>
          <w:lang w:val="ru-RU"/>
        </w:rPr>
        <w:t>у</w:t>
      </w:r>
      <w:r w:rsidRPr="00246DB4">
        <w:rPr>
          <w:rFonts w:ascii="Bookman Old Style" w:hAnsi="Bookman Old Style"/>
          <w:sz w:val="32"/>
          <w:szCs w:val="32"/>
          <w:lang w:val="ru-RU"/>
        </w:rPr>
        <w:t xml:space="preserve"> досягненні багато </w:t>
      </w:r>
      <w:r w:rsidR="001955E6">
        <w:rPr>
          <w:rFonts w:ascii="Bookman Old Style" w:hAnsi="Bookman Old Style"/>
          <w:sz w:val="32"/>
          <w:szCs w:val="32"/>
          <w:lang w:val="ru-RU"/>
        </w:rPr>
        <w:t>у</w:t>
      </w:r>
      <w:r w:rsidRPr="00246DB4">
        <w:rPr>
          <w:rFonts w:ascii="Bookman Old Style" w:hAnsi="Bookman Old Style"/>
          <w:sz w:val="32"/>
          <w:szCs w:val="32"/>
          <w:lang w:val="ru-RU"/>
        </w:rPr>
        <w:t xml:space="preserve"> чому</w:t>
      </w:r>
      <w:r w:rsidR="001955E6">
        <w:rPr>
          <w:rFonts w:ascii="Bookman Old Style" w:hAnsi="Bookman Old Style"/>
          <w:sz w:val="32"/>
          <w:szCs w:val="32"/>
          <w:lang w:val="ru-RU"/>
        </w:rPr>
        <w:t xml:space="preserve"> залежить від </w:t>
      </w:r>
      <w:r w:rsidR="001955E6" w:rsidRPr="00246DB4">
        <w:rPr>
          <w:rFonts w:ascii="Bookman Old Style" w:hAnsi="Bookman Old Style"/>
          <w:sz w:val="32"/>
          <w:szCs w:val="32"/>
          <w:lang w:val="ru-RU"/>
        </w:rPr>
        <w:t>вихов</w:t>
      </w:r>
      <w:r w:rsidR="001955E6">
        <w:rPr>
          <w:rFonts w:ascii="Bookman Old Style" w:hAnsi="Bookman Old Style"/>
          <w:sz w:val="32"/>
          <w:szCs w:val="32"/>
          <w:lang w:val="ru-RU"/>
        </w:rPr>
        <w:t>ння</w:t>
      </w:r>
      <w:r w:rsidR="001955E6" w:rsidRPr="00246DB4">
        <w:rPr>
          <w:rFonts w:ascii="Bookman Old Style" w:hAnsi="Bookman Old Style"/>
          <w:sz w:val="32"/>
          <w:szCs w:val="32"/>
          <w:lang w:val="ru-RU"/>
        </w:rPr>
        <w:t>,</w:t>
      </w:r>
      <w:r w:rsidR="001955E6">
        <w:rPr>
          <w:rFonts w:ascii="Bookman Old Style" w:hAnsi="Bookman Old Style"/>
          <w:sz w:val="32"/>
          <w:szCs w:val="32"/>
          <w:lang w:val="ru-RU"/>
        </w:rPr>
        <w:t xml:space="preserve"> від</w:t>
      </w:r>
      <w:r w:rsidRPr="00246DB4">
        <w:rPr>
          <w:rFonts w:ascii="Bookman Old Style" w:hAnsi="Bookman Old Style"/>
          <w:sz w:val="32"/>
          <w:szCs w:val="32"/>
          <w:lang w:val="ru-RU"/>
        </w:rPr>
        <w:t xml:space="preserve"> батьк</w:t>
      </w:r>
      <w:r w:rsidR="001955E6">
        <w:rPr>
          <w:rFonts w:ascii="Bookman Old Style" w:hAnsi="Bookman Old Style"/>
          <w:sz w:val="32"/>
          <w:szCs w:val="32"/>
          <w:lang w:val="ru-RU"/>
        </w:rPr>
        <w:t>ів</w:t>
      </w:r>
      <w:r w:rsidRPr="00246DB4">
        <w:rPr>
          <w:rFonts w:ascii="Bookman Old Style" w:hAnsi="Bookman Old Style"/>
          <w:sz w:val="32"/>
          <w:szCs w:val="32"/>
          <w:lang w:val="ru-RU"/>
        </w:rPr>
        <w:t>,</w:t>
      </w:r>
      <w:r w:rsidR="001955E6">
        <w:rPr>
          <w:rFonts w:ascii="Bookman Old Style" w:hAnsi="Bookman Old Style"/>
          <w:sz w:val="32"/>
          <w:szCs w:val="32"/>
          <w:lang w:val="ru-RU"/>
        </w:rPr>
        <w:t xml:space="preserve"> </w:t>
      </w:r>
      <w:r w:rsidRPr="00246DB4">
        <w:rPr>
          <w:rFonts w:ascii="Bookman Old Style" w:hAnsi="Bookman Old Style"/>
          <w:sz w:val="32"/>
          <w:szCs w:val="32"/>
          <w:lang w:val="ru-RU"/>
        </w:rPr>
        <w:t>які є для майбутнього політичного лідера високими еталонами.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Потреба у досягненні своїх цілей є для багатьох стрижнем їхньої політичної кар'єри. Коли політичний діяч стає главою держави, то основна мета, здавалося б, досягнута. Однак зовнішньополітична сфера надає йому можливість ставити велику кількість важкодоступних цілей, досягнення яких приносить йому певне психологічне задоволення.</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Політичному лідерові доводиться будувати для себе ієрархію стратегічних і тактичних цілей, підпорядковуючи одні цілі іншим. Тут, звичайно ж, позначається і рівень домагань політика. Багато лідерів проводять свій політичний курс виходячи з поставлених цілей, по-різному </w:t>
      </w:r>
      <w:r w:rsidR="001955E6">
        <w:rPr>
          <w:rFonts w:ascii="Bookman Old Style" w:hAnsi="Bookman Old Style"/>
          <w:sz w:val="32"/>
          <w:szCs w:val="32"/>
          <w:lang w:val="ru-RU"/>
        </w:rPr>
        <w:t>відда</w:t>
      </w:r>
      <w:r w:rsidR="007D5B2A">
        <w:rPr>
          <w:rFonts w:ascii="Bookman Old Style" w:hAnsi="Bookman Old Style"/>
          <w:sz w:val="32"/>
          <w:szCs w:val="32"/>
          <w:lang w:val="ru-RU"/>
        </w:rPr>
        <w:t>ються роботі.</w:t>
      </w:r>
      <w:r w:rsidRPr="00246DB4">
        <w:rPr>
          <w:rFonts w:ascii="Bookman Old Style" w:hAnsi="Bookman Old Style"/>
          <w:sz w:val="32"/>
          <w:szCs w:val="32"/>
          <w:lang w:val="ru-RU"/>
        </w:rPr>
        <w:t xml:space="preserve"> Одні відрізняються пристрасністю, другі завидною холоднокровністю. Щоб краще зрозуміти як самого лідера, так і його політику, необхідно </w:t>
      </w:r>
      <w:r w:rsidR="007D5B2A">
        <w:rPr>
          <w:rFonts w:ascii="Bookman Old Style" w:hAnsi="Bookman Old Style"/>
          <w:sz w:val="32"/>
          <w:szCs w:val="32"/>
          <w:lang w:val="ru-RU"/>
        </w:rPr>
        <w:t>зрозуміти</w:t>
      </w:r>
      <w:r w:rsidRPr="00246DB4">
        <w:rPr>
          <w:rFonts w:ascii="Bookman Old Style" w:hAnsi="Bookman Old Style"/>
          <w:sz w:val="32"/>
          <w:szCs w:val="32"/>
          <w:lang w:val="ru-RU"/>
        </w:rPr>
        <w:t xml:space="preserve"> його основні стратегічні цілі.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Потреба </w:t>
      </w:r>
      <w:r w:rsidR="007D5B2A">
        <w:rPr>
          <w:rFonts w:ascii="Bookman Old Style" w:hAnsi="Bookman Old Style"/>
          <w:sz w:val="32"/>
          <w:szCs w:val="32"/>
          <w:lang w:val="ru-RU"/>
        </w:rPr>
        <w:t>у</w:t>
      </w:r>
      <w:r w:rsidRPr="00246DB4">
        <w:rPr>
          <w:rFonts w:ascii="Bookman Old Style" w:hAnsi="Bookman Old Style"/>
          <w:sz w:val="32"/>
          <w:szCs w:val="32"/>
          <w:lang w:val="ru-RU"/>
        </w:rPr>
        <w:t xml:space="preserve"> досягненні своїх цілей тісно пов'язана з системою переконань політичного лідера. Тут дуже важливо знати, чи є принцип «мета </w:t>
      </w:r>
      <w:r w:rsidR="007D5B2A">
        <w:rPr>
          <w:sz w:val="32"/>
          <w:szCs w:val="32"/>
          <w:lang w:val="ru-RU"/>
        </w:rPr>
        <w:t>‒</w:t>
      </w:r>
      <w:r w:rsidR="007D5B2A">
        <w:rPr>
          <w:rFonts w:ascii="Bookman Old Style" w:hAnsi="Bookman Old Style"/>
          <w:sz w:val="32"/>
          <w:szCs w:val="32"/>
          <w:lang w:val="ru-RU"/>
        </w:rPr>
        <w:t xml:space="preserve"> </w:t>
      </w:r>
      <w:r w:rsidRPr="00246DB4">
        <w:rPr>
          <w:rFonts w:ascii="Bookman Old Style" w:hAnsi="Bookman Old Style"/>
          <w:sz w:val="32"/>
          <w:szCs w:val="32"/>
          <w:lang w:val="ru-RU"/>
        </w:rPr>
        <w:t>виправдовує засоби» прийнятним.</w:t>
      </w:r>
      <w:r w:rsidR="007D5B2A">
        <w:rPr>
          <w:rFonts w:ascii="Bookman Old Style" w:hAnsi="Bookman Old Style"/>
          <w:sz w:val="32"/>
          <w:szCs w:val="32"/>
          <w:lang w:val="ru-RU"/>
        </w:rPr>
        <w:t xml:space="preserve"> </w:t>
      </w:r>
      <w:r w:rsidRPr="00246DB4">
        <w:rPr>
          <w:rFonts w:ascii="Bookman Old Style" w:hAnsi="Bookman Old Style"/>
          <w:sz w:val="32"/>
          <w:szCs w:val="32"/>
          <w:lang w:val="ru-RU"/>
        </w:rPr>
        <w:t>Дуже часто ця потреба приймає настільки гіпертрофований характер, що політичний лідер може йти на серйозний ризик. Подібний зсув до ризику призводить до невиправданих зовнішньополітичних дій, які часом перешкоджають досягненню поставленої мети.</w:t>
      </w:r>
    </w:p>
    <w:p w:rsidR="00246DB4" w:rsidRPr="00246DB4" w:rsidRDefault="00246DB4" w:rsidP="00246DB4">
      <w:pPr>
        <w:pStyle w:val="12"/>
        <w:spacing w:line="240" w:lineRule="auto"/>
        <w:ind w:firstLine="709"/>
        <w:rPr>
          <w:rFonts w:ascii="Bookman Old Style" w:hAnsi="Bookman Old Style"/>
          <w:sz w:val="32"/>
          <w:szCs w:val="32"/>
          <w:lang w:val="ru-RU"/>
        </w:rPr>
      </w:pPr>
      <w:r w:rsidRPr="00782B40">
        <w:rPr>
          <w:rFonts w:ascii="Bookman Old Style" w:hAnsi="Bookman Old Style"/>
          <w:b/>
          <w:i/>
          <w:sz w:val="32"/>
          <w:szCs w:val="32"/>
          <w:lang w:val="ru-RU"/>
        </w:rPr>
        <w:t>Потреба політичного лідера в афіліації</w:t>
      </w:r>
      <w:r w:rsidRPr="00246DB4">
        <w:rPr>
          <w:rFonts w:ascii="Bookman Old Style" w:hAnsi="Bookman Old Style"/>
          <w:i/>
          <w:sz w:val="32"/>
          <w:szCs w:val="32"/>
          <w:lang w:val="ru-RU"/>
        </w:rPr>
        <w:t>,</w:t>
      </w:r>
      <w:r w:rsidRPr="00246DB4">
        <w:rPr>
          <w:rFonts w:ascii="Bookman Old Style" w:hAnsi="Bookman Old Style"/>
          <w:sz w:val="32"/>
          <w:szCs w:val="32"/>
          <w:lang w:val="ru-RU"/>
        </w:rPr>
        <w:t xml:space="preserve"> тобто у приналежності до групи і отриманні схвалення, проявляється у турботі політичного лідера про близькі стосунки з іншими. Потреба в афіліації </w:t>
      </w:r>
      <w:r w:rsidR="007D5B2A">
        <w:rPr>
          <w:rFonts w:ascii="Bookman Old Style" w:hAnsi="Bookman Old Style"/>
          <w:sz w:val="32"/>
          <w:szCs w:val="32"/>
          <w:lang w:val="ru-RU"/>
        </w:rPr>
        <w:t>передбачає</w:t>
      </w:r>
      <w:r w:rsidRPr="00246DB4">
        <w:rPr>
          <w:rFonts w:ascii="Bookman Old Style" w:hAnsi="Bookman Old Style"/>
          <w:sz w:val="32"/>
          <w:szCs w:val="32"/>
          <w:lang w:val="ru-RU"/>
        </w:rPr>
        <w:t xml:space="preserve">, соціабельні відносини з іншими людьми. Але </w:t>
      </w:r>
      <w:r w:rsidRPr="00246DB4">
        <w:rPr>
          <w:rFonts w:ascii="Bookman Old Style" w:hAnsi="Bookman Old Style"/>
          <w:sz w:val="32"/>
          <w:szCs w:val="32"/>
          <w:lang w:val="ru-RU"/>
        </w:rPr>
        <w:lastRenderedPageBreak/>
        <w:t xml:space="preserve">соціабельність виникає, на думку Д. Вінтера і Л. Карлсона тільки в умовах «безпеки» (тобто з собі подібними, з тими, хто взаємний у цій дружбі). З несхожими або такими, що представляють хоч якусь загрозу людьми, політичні лідери, що володіють потребою в афіліації, часто нестійкі і схильні до оборони. Їх взаємодія, прив’язаність, схожість або </w:t>
      </w:r>
      <w:r w:rsidR="007D5B2A">
        <w:rPr>
          <w:rFonts w:ascii="Bookman Old Style" w:hAnsi="Bookman Old Style"/>
          <w:sz w:val="32"/>
          <w:szCs w:val="32"/>
          <w:lang w:val="ru-RU"/>
        </w:rPr>
        <w:t>з</w:t>
      </w:r>
      <w:r w:rsidRPr="00246DB4">
        <w:rPr>
          <w:rFonts w:ascii="Bookman Old Style" w:hAnsi="Bookman Old Style"/>
          <w:sz w:val="32"/>
          <w:szCs w:val="32"/>
          <w:lang w:val="ru-RU"/>
        </w:rPr>
        <w:t xml:space="preserve">года з іншими людьми є взаємними і підкріпленими, так само, як їх уникнення, нелюбов і </w:t>
      </w:r>
      <w:r w:rsidR="007D5B2A">
        <w:rPr>
          <w:rFonts w:ascii="Bookman Old Style" w:hAnsi="Bookman Old Style"/>
          <w:sz w:val="32"/>
          <w:szCs w:val="32"/>
          <w:lang w:val="ru-RU"/>
        </w:rPr>
        <w:t>відмінност</w:t>
      </w:r>
      <w:r w:rsidRPr="00246DB4">
        <w:rPr>
          <w:rFonts w:ascii="Bookman Old Style" w:hAnsi="Bookman Old Style"/>
          <w:sz w:val="32"/>
          <w:szCs w:val="32"/>
          <w:lang w:val="ru-RU"/>
        </w:rPr>
        <w:t>і. Більш ймовірно, що вони, при наявності таких властивостей, оберуть своїми радниками лояльних друзів, а не експертів.</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Для політичних лідерів з високою потребою в афіліації буде характерна перевага діадних відносин груповим. Президенти з потребою в аффіляації шукають безпечну дружбу, хоча і не обов’язково її знаходять. Оскільки люди з високою потребою в афіліації займають позицію оборони і надчутливі в умовах ризику або конкуренції, то президенти з такою особистісної рисою часто оцінюються суспільством як менш популярні, ніж ті, у кого ця потреба розвинена менше.</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У будь-якому випадку такі президенти зазвичай пасивні і легко підпадають під вплив інших людей загалом, так і тих, хто їм особливо привабливий, зокрема, якість порад, отриманих від привабливих, лояльних, але </w:t>
      </w:r>
      <w:r w:rsidR="00773775" w:rsidRPr="00246DB4">
        <w:rPr>
          <w:rFonts w:ascii="Bookman Old Style" w:hAnsi="Bookman Old Style"/>
          <w:sz w:val="32"/>
          <w:szCs w:val="32"/>
          <w:lang w:val="ru-RU"/>
        </w:rPr>
        <w:t xml:space="preserve">радників </w:t>
      </w:r>
      <w:r w:rsidRPr="00246DB4">
        <w:rPr>
          <w:rFonts w:ascii="Bookman Old Style" w:hAnsi="Bookman Old Style"/>
          <w:sz w:val="32"/>
          <w:szCs w:val="32"/>
          <w:lang w:val="ru-RU"/>
        </w:rPr>
        <w:t>не експерт</w:t>
      </w:r>
      <w:r w:rsidR="00773775">
        <w:rPr>
          <w:rFonts w:ascii="Bookman Old Style" w:hAnsi="Bookman Old Style"/>
          <w:sz w:val="32"/>
          <w:szCs w:val="32"/>
          <w:lang w:val="ru-RU"/>
        </w:rPr>
        <w:t>ів</w:t>
      </w:r>
      <w:r w:rsidRPr="00246DB4">
        <w:rPr>
          <w:rFonts w:ascii="Bookman Old Style" w:hAnsi="Bookman Old Style"/>
          <w:sz w:val="32"/>
          <w:szCs w:val="32"/>
          <w:lang w:val="ru-RU"/>
        </w:rPr>
        <w:t xml:space="preserve"> часто буває дуже низькою. Нерідко, завдяки впливу радників, а також специфіки їх стилю прийняття рішень, адміністрації пререзидентів з високою потребою в афіліації можуть опинитися втягнутими у політичний скандал. Одним з важливих аспектів потреби в афіліації є пошук схвалення з боку інших. У політичного лідера такий пошук схвалення проявляється у його зовнішньополітичній діяльності.</w:t>
      </w:r>
    </w:p>
    <w:p w:rsidR="00012DAB" w:rsidRPr="00F733AC" w:rsidRDefault="00012DAB" w:rsidP="00F733AC">
      <w:pPr>
        <w:pStyle w:val="21"/>
        <w:keepNext/>
        <w:widowControl w:val="0"/>
        <w:ind w:firstLine="0"/>
        <w:jc w:val="center"/>
        <w:rPr>
          <w:rFonts w:ascii="Bookman Old Style" w:hAnsi="Bookman Old Style"/>
          <w:b/>
          <w:kern w:val="0"/>
          <w:sz w:val="32"/>
          <w:szCs w:val="32"/>
        </w:rPr>
      </w:pPr>
    </w:p>
    <w:p w:rsidR="00D50ECD" w:rsidRPr="00F733AC" w:rsidRDefault="00D50ECD" w:rsidP="00F733AC">
      <w:pPr>
        <w:pStyle w:val="21"/>
        <w:keepNext/>
        <w:widowControl w:val="0"/>
        <w:ind w:firstLine="0"/>
        <w:jc w:val="center"/>
        <w:rPr>
          <w:rFonts w:ascii="Bookman Old Style" w:hAnsi="Bookman Old Style"/>
          <w:b/>
          <w:kern w:val="0"/>
          <w:sz w:val="32"/>
          <w:szCs w:val="32"/>
        </w:rPr>
      </w:pPr>
      <w:r w:rsidRPr="00F733AC">
        <w:rPr>
          <w:rFonts w:ascii="Bookman Old Style" w:hAnsi="Bookman Old Style"/>
          <w:b/>
          <w:kern w:val="0"/>
          <w:sz w:val="32"/>
          <w:szCs w:val="32"/>
        </w:rPr>
        <w:t>Контрольні питання</w:t>
      </w:r>
    </w:p>
    <w:p w:rsidR="00D50ECD" w:rsidRPr="00F733AC" w:rsidRDefault="00E87F1A" w:rsidP="00F733AC">
      <w:pPr>
        <w:pStyle w:val="21"/>
        <w:keepNext/>
        <w:widowControl w:val="0"/>
        <w:ind w:firstLine="0"/>
        <w:jc w:val="center"/>
        <w:rPr>
          <w:rFonts w:ascii="Bookman Old Style" w:hAnsi="Bookman Old Style"/>
          <w:b/>
          <w:kern w:val="0"/>
          <w:sz w:val="32"/>
          <w:szCs w:val="32"/>
        </w:rPr>
      </w:pPr>
      <w:r>
        <w:rPr>
          <w:rFonts w:ascii="Bookman Old Style" w:hAnsi="Bookman Old Style"/>
          <w:b/>
          <w:noProof/>
          <w:kern w:val="0"/>
          <w:sz w:val="32"/>
          <w:szCs w:val="32"/>
          <w:lang w:eastAsia="uk-UA"/>
        </w:rPr>
        <w:drawing>
          <wp:inline distT="0" distB="0" distL="0" distR="0">
            <wp:extent cx="558165" cy="403225"/>
            <wp:effectExtent l="19050" t="0" r="0" b="0"/>
            <wp:docPr id="11" name="Рисунок 11" descr="k016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k0168483"/>
                    <pic:cNvPicPr>
                      <a:picLocks noChangeAspect="1" noChangeArrowheads="1"/>
                    </pic:cNvPicPr>
                  </pic:nvPicPr>
                  <pic:blipFill>
                    <a:blip r:embed="rId10"/>
                    <a:srcRect/>
                    <a:stretch>
                      <a:fillRect/>
                    </a:stretch>
                  </pic:blipFill>
                  <pic:spPr bwMode="auto">
                    <a:xfrm>
                      <a:off x="0" y="0"/>
                      <a:ext cx="558165" cy="403225"/>
                    </a:xfrm>
                    <a:prstGeom prst="rect">
                      <a:avLst/>
                    </a:prstGeom>
                    <a:noFill/>
                    <a:ln w="9525">
                      <a:noFill/>
                      <a:miter lim="800000"/>
                      <a:headEnd/>
                      <a:tailEnd/>
                    </a:ln>
                  </pic:spPr>
                </pic:pic>
              </a:graphicData>
            </a:graphic>
          </wp:inline>
        </w:drawing>
      </w:r>
    </w:p>
    <w:p w:rsidR="00782B40" w:rsidRDefault="00891F4A" w:rsidP="00773775">
      <w:pPr>
        <w:pStyle w:val="12"/>
        <w:spacing w:line="240" w:lineRule="auto"/>
        <w:ind w:left="142" w:hanging="142"/>
        <w:rPr>
          <w:rFonts w:ascii="Bookman Old Style" w:hAnsi="Bookman Old Style"/>
          <w:sz w:val="32"/>
          <w:szCs w:val="32"/>
          <w:lang w:val="ru-RU"/>
        </w:rPr>
      </w:pPr>
      <w:r>
        <w:rPr>
          <w:rFonts w:ascii="Bookman Old Style" w:hAnsi="Bookman Old Style"/>
          <w:sz w:val="32"/>
          <w:szCs w:val="32"/>
          <w:lang w:val="ru-RU"/>
        </w:rPr>
        <w:t xml:space="preserve">1. </w:t>
      </w:r>
      <w:r w:rsidR="00782B40">
        <w:rPr>
          <w:rFonts w:ascii="Bookman Old Style" w:hAnsi="Bookman Old Style"/>
          <w:sz w:val="32"/>
          <w:szCs w:val="32"/>
          <w:lang w:val="ru-RU"/>
        </w:rPr>
        <w:t xml:space="preserve">Дайте загальну характеристику </w:t>
      </w:r>
      <w:r>
        <w:rPr>
          <w:rFonts w:ascii="Bookman Old Style" w:hAnsi="Bookman Old Style"/>
          <w:sz w:val="32"/>
          <w:szCs w:val="32"/>
          <w:lang w:val="ru-RU"/>
        </w:rPr>
        <w:t>феномена</w:t>
      </w:r>
      <w:r w:rsidR="00782B40">
        <w:rPr>
          <w:rFonts w:ascii="Bookman Old Style" w:hAnsi="Bookman Old Style"/>
          <w:sz w:val="32"/>
          <w:szCs w:val="32"/>
          <w:lang w:val="ru-RU"/>
        </w:rPr>
        <w:t xml:space="preserve"> політичного лідерства.</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Розкрийте розвиток політичного лідерства у вітчизяній науці.</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Розкрийте феномен політичного лідерства на початку 80-90-х років ХХ ст.</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Назвіть основні теорії політичного лідерства. Дайте коротку характеристику.</w:t>
      </w:r>
    </w:p>
    <w:p w:rsidR="00782B40" w:rsidRDefault="00773775"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Проаналізуйте</w:t>
      </w:r>
      <w:r w:rsidR="00782B40">
        <w:rPr>
          <w:rFonts w:ascii="Bookman Old Style" w:hAnsi="Bookman Old Style"/>
          <w:sz w:val="32"/>
          <w:szCs w:val="32"/>
          <w:lang w:val="ru-RU"/>
        </w:rPr>
        <w:t xml:space="preserve"> сутність теорії рис та ситуативної теорії лідерства.</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Розкрийте основні фактории особистісно-ситуативної теорії лідерства.</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У чому полягає суть теорії очікування-взаємодії?</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Охарактеризуйте мотиваційну теорію лідерства та теорію обміну і транзактного аналізу.</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Які погляди на лідера передбачає атрибутивна теорія?</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Назвіть типи</w:t>
      </w:r>
      <w:r w:rsidRPr="00CE646B">
        <w:rPr>
          <w:rFonts w:ascii="Bookman Old Style" w:hAnsi="Bookman Old Style"/>
          <w:sz w:val="32"/>
          <w:szCs w:val="32"/>
          <w:lang w:val="ru-RU"/>
        </w:rPr>
        <w:t xml:space="preserve"> змінних, які в сукупності визначатимуть природу лідерства у кожен конкретний момент часу.</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 xml:space="preserve">Назвіть </w:t>
      </w:r>
      <w:r w:rsidRPr="00246DB4">
        <w:rPr>
          <w:rFonts w:ascii="Bookman Old Style" w:hAnsi="Bookman Old Style"/>
          <w:sz w:val="32"/>
          <w:szCs w:val="32"/>
          <w:lang w:val="ru-RU"/>
        </w:rPr>
        <w:t>найбільш впливові особистісні характеристики</w:t>
      </w:r>
      <w:r>
        <w:rPr>
          <w:rFonts w:ascii="Bookman Old Style" w:hAnsi="Bookman Old Style"/>
          <w:sz w:val="32"/>
          <w:szCs w:val="32"/>
          <w:lang w:val="ru-RU"/>
        </w:rPr>
        <w:t xml:space="preserve"> політичного лідера.</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Яку роль відіграє Я-концепція у поведінці політичного лідера.</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Назвіть шість різних частин образу «Я» політика, які тісно взаємодіють між собою. Коротко охарактеризуйте їх.</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 xml:space="preserve">Розкрийте типологію особистості політичних лідерів (за Р. Зіллером) </w:t>
      </w:r>
      <w:r w:rsidRPr="00246DB4">
        <w:rPr>
          <w:rFonts w:ascii="Bookman Old Style" w:hAnsi="Bookman Old Style"/>
          <w:sz w:val="32"/>
          <w:szCs w:val="32"/>
          <w:lang w:val="ru-RU"/>
        </w:rPr>
        <w:t>на основі дослідження самооцінки і складності Я-концепції</w:t>
      </w:r>
      <w:r>
        <w:rPr>
          <w:rFonts w:ascii="Bookman Old Style" w:hAnsi="Bookman Old Style"/>
          <w:sz w:val="32"/>
          <w:szCs w:val="32"/>
          <w:lang w:val="ru-RU"/>
        </w:rPr>
        <w:t xml:space="preserve">. </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 xml:space="preserve">Розкрийте роль самооцінки політичного лідера у </w:t>
      </w:r>
      <w:r w:rsidRPr="00246DB4">
        <w:rPr>
          <w:rFonts w:ascii="Bookman Old Style" w:hAnsi="Bookman Old Style"/>
          <w:sz w:val="32"/>
          <w:szCs w:val="32"/>
          <w:lang w:val="ru-RU"/>
        </w:rPr>
        <w:lastRenderedPageBreak/>
        <w:t>внутрішньо-і зовнішньополітичн</w:t>
      </w:r>
      <w:r>
        <w:rPr>
          <w:rFonts w:ascii="Bookman Old Style" w:hAnsi="Bookman Old Style"/>
          <w:sz w:val="32"/>
          <w:szCs w:val="32"/>
          <w:lang w:val="ru-RU"/>
        </w:rPr>
        <w:t>ому житті</w:t>
      </w:r>
      <w:r w:rsidRPr="00246DB4">
        <w:rPr>
          <w:rFonts w:ascii="Bookman Old Style" w:hAnsi="Bookman Old Style"/>
          <w:sz w:val="32"/>
          <w:szCs w:val="32"/>
          <w:lang w:val="ru-RU"/>
        </w:rPr>
        <w:t xml:space="preserve"> його країни</w:t>
      </w:r>
      <w:r>
        <w:rPr>
          <w:rFonts w:ascii="Bookman Old Style" w:hAnsi="Bookman Old Style"/>
          <w:sz w:val="32"/>
          <w:szCs w:val="32"/>
          <w:lang w:val="ru-RU"/>
        </w:rPr>
        <w:t>.</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 xml:space="preserve">Назвіть </w:t>
      </w:r>
      <w:r w:rsidRPr="00246DB4">
        <w:rPr>
          <w:rFonts w:ascii="Bookman Old Style" w:hAnsi="Bookman Old Style"/>
          <w:sz w:val="32"/>
          <w:szCs w:val="32"/>
          <w:lang w:val="ru-RU"/>
        </w:rPr>
        <w:t>основн</w:t>
      </w:r>
      <w:r>
        <w:rPr>
          <w:rFonts w:ascii="Bookman Old Style" w:hAnsi="Bookman Old Style"/>
          <w:sz w:val="32"/>
          <w:szCs w:val="32"/>
          <w:lang w:val="ru-RU"/>
        </w:rPr>
        <w:t>і</w:t>
      </w:r>
      <w:r w:rsidRPr="00246DB4">
        <w:rPr>
          <w:rFonts w:ascii="Bookman Old Style" w:hAnsi="Bookman Old Style"/>
          <w:sz w:val="32"/>
          <w:szCs w:val="32"/>
          <w:lang w:val="ru-RU"/>
        </w:rPr>
        <w:t xml:space="preserve"> потреб</w:t>
      </w:r>
      <w:r>
        <w:rPr>
          <w:rFonts w:ascii="Bookman Old Style" w:hAnsi="Bookman Old Style"/>
          <w:sz w:val="32"/>
          <w:szCs w:val="32"/>
          <w:lang w:val="ru-RU"/>
        </w:rPr>
        <w:t>и</w:t>
      </w:r>
      <w:r w:rsidRPr="00246DB4">
        <w:rPr>
          <w:rFonts w:ascii="Bookman Old Style" w:hAnsi="Bookman Old Style"/>
          <w:sz w:val="32"/>
          <w:szCs w:val="32"/>
          <w:lang w:val="ru-RU"/>
        </w:rPr>
        <w:t>, що мотивують політичну поведінку лідерів</w:t>
      </w:r>
      <w:r>
        <w:rPr>
          <w:rFonts w:ascii="Bookman Old Style" w:hAnsi="Bookman Old Style"/>
          <w:sz w:val="32"/>
          <w:szCs w:val="32"/>
          <w:lang w:val="ru-RU"/>
        </w:rPr>
        <w:t>.</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У чому полягає сутність потреби у владі?</w:t>
      </w:r>
      <w:r w:rsidRPr="00C17875">
        <w:rPr>
          <w:rFonts w:ascii="Bookman Old Style" w:hAnsi="Bookman Old Style"/>
          <w:sz w:val="32"/>
          <w:szCs w:val="32"/>
          <w:lang w:val="ru-RU"/>
        </w:rPr>
        <w:t xml:space="preserve"> </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У чому полягає сутність потреби політичного лідера у контролі над подіями і людьми?</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У чому полягає сутність потреби у досягненні політичного лідера?</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Охарактеризуйте потребу політичного лідера в афіліації.</w:t>
      </w:r>
    </w:p>
    <w:p w:rsidR="00782B40" w:rsidRDefault="00782B40" w:rsidP="00773775">
      <w:pPr>
        <w:pStyle w:val="12"/>
        <w:numPr>
          <w:ilvl w:val="0"/>
          <w:numId w:val="4"/>
        </w:numPr>
        <w:spacing w:line="240" w:lineRule="auto"/>
        <w:ind w:left="142" w:hanging="142"/>
        <w:rPr>
          <w:rFonts w:ascii="Bookman Old Style" w:hAnsi="Bookman Old Style"/>
          <w:sz w:val="32"/>
          <w:szCs w:val="32"/>
          <w:lang w:val="ru-RU"/>
        </w:rPr>
      </w:pPr>
      <w:r>
        <w:rPr>
          <w:rFonts w:ascii="Bookman Old Style" w:hAnsi="Bookman Old Style"/>
          <w:sz w:val="32"/>
          <w:szCs w:val="32"/>
          <w:lang w:val="ru-RU"/>
        </w:rPr>
        <w:t>Розкрийте сутність компенсаторної концепції влади.</w:t>
      </w:r>
    </w:p>
    <w:p w:rsidR="00D50ECD" w:rsidRPr="00F733AC" w:rsidRDefault="00D50ECD" w:rsidP="00F733AC">
      <w:pPr>
        <w:widowControl w:val="0"/>
        <w:ind w:firstLine="709"/>
        <w:jc w:val="center"/>
        <w:rPr>
          <w:rFonts w:ascii="Bookman Old Style" w:hAnsi="Bookman Old Style"/>
          <w:b/>
          <w:sz w:val="32"/>
          <w:szCs w:val="32"/>
          <w:lang w:val="ru-RU"/>
        </w:rPr>
      </w:pPr>
    </w:p>
    <w:p w:rsidR="00D50ECD" w:rsidRPr="00F733AC" w:rsidRDefault="00D50ECD" w:rsidP="00F733AC">
      <w:pPr>
        <w:widowControl w:val="0"/>
        <w:ind w:firstLine="709"/>
        <w:jc w:val="center"/>
        <w:rPr>
          <w:rFonts w:ascii="Bookman Old Style" w:hAnsi="Bookman Old Style"/>
          <w:b/>
          <w:sz w:val="32"/>
          <w:szCs w:val="32"/>
          <w:lang w:val="ru-RU"/>
        </w:rPr>
      </w:pPr>
    </w:p>
    <w:p w:rsidR="00D50ECD" w:rsidRPr="00576651" w:rsidRDefault="00D50ECD" w:rsidP="00576651">
      <w:pPr>
        <w:widowControl w:val="0"/>
        <w:jc w:val="center"/>
        <w:rPr>
          <w:rFonts w:ascii="Bookman Old Style" w:hAnsi="Bookman Old Style"/>
          <w:b/>
          <w:sz w:val="40"/>
          <w:szCs w:val="40"/>
          <w:lang w:val="ru-RU"/>
        </w:rPr>
      </w:pPr>
      <w:r>
        <w:rPr>
          <w:rFonts w:ascii="Bookman Old Style" w:hAnsi="Bookman Old Style"/>
          <w:b/>
          <w:sz w:val="32"/>
          <w:szCs w:val="32"/>
          <w:lang w:val="ru-RU"/>
        </w:rPr>
        <w:br w:type="page"/>
      </w:r>
      <w:r w:rsidRPr="00576651">
        <w:rPr>
          <w:rFonts w:ascii="Bookman Old Style" w:hAnsi="Bookman Old Style"/>
          <w:b/>
          <w:sz w:val="40"/>
          <w:szCs w:val="40"/>
          <w:lang w:val="ru-RU"/>
        </w:rPr>
        <w:lastRenderedPageBreak/>
        <w:t>ТЕМА 6</w:t>
      </w:r>
    </w:p>
    <w:p w:rsidR="00D50ECD" w:rsidRPr="00576651" w:rsidRDefault="00246DB4" w:rsidP="00576651">
      <w:pPr>
        <w:widowControl w:val="0"/>
        <w:jc w:val="center"/>
        <w:rPr>
          <w:rFonts w:ascii="Bookman Old Style" w:hAnsi="Bookman Old Style"/>
          <w:b/>
          <w:sz w:val="40"/>
          <w:szCs w:val="40"/>
        </w:rPr>
      </w:pPr>
      <w:r>
        <w:rPr>
          <w:rFonts w:ascii="Bookman Old Style" w:hAnsi="Bookman Old Style"/>
          <w:b/>
          <w:sz w:val="40"/>
          <w:szCs w:val="40"/>
        </w:rPr>
        <w:t xml:space="preserve">Психологічні фактори політичної культури </w:t>
      </w:r>
    </w:p>
    <w:p w:rsidR="00D50ECD" w:rsidRPr="00576651" w:rsidRDefault="00D50ECD" w:rsidP="00576651">
      <w:pPr>
        <w:widowControl w:val="0"/>
        <w:jc w:val="center"/>
        <w:rPr>
          <w:rFonts w:ascii="Bookman Old Style" w:hAnsi="Bookman Old Style"/>
          <w:b/>
          <w:sz w:val="40"/>
          <w:szCs w:val="40"/>
        </w:rPr>
      </w:pPr>
    </w:p>
    <w:p w:rsidR="00D50ECD" w:rsidRPr="00C85B39" w:rsidRDefault="00E87F1A" w:rsidP="00576651">
      <w:pPr>
        <w:widowControl w:val="0"/>
        <w:jc w:val="both"/>
        <w:rPr>
          <w:rFonts w:ascii="Bookman Old Style" w:hAnsi="Bookman Old Style"/>
          <w:sz w:val="32"/>
          <w:szCs w:val="32"/>
          <w:lang w:val="ru-RU"/>
        </w:rPr>
      </w:pPr>
      <w:r>
        <w:rPr>
          <w:noProof/>
          <w:lang w:eastAsia="uk-UA"/>
        </w:rPr>
        <w:drawing>
          <wp:anchor distT="0" distB="0" distL="114300" distR="114300" simplePos="0" relativeHeight="251660288" behindDoc="1" locked="0" layoutInCell="1" allowOverlap="0">
            <wp:simplePos x="0" y="0"/>
            <wp:positionH relativeFrom="column">
              <wp:posOffset>1600200</wp:posOffset>
            </wp:positionH>
            <wp:positionV relativeFrom="paragraph">
              <wp:posOffset>123825</wp:posOffset>
            </wp:positionV>
            <wp:extent cx="2514600" cy="1195070"/>
            <wp:effectExtent l="19050" t="0" r="0" b="0"/>
            <wp:wrapNone/>
            <wp:docPr id="22" name="Рисунок 1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Pr="00C85B39" w:rsidRDefault="00D50ECD" w:rsidP="00576651">
      <w:pPr>
        <w:widowControl w:val="0"/>
        <w:jc w:val="both"/>
        <w:rPr>
          <w:rFonts w:ascii="Bookman Old Style" w:hAnsi="Bookman Old Style"/>
          <w:sz w:val="32"/>
          <w:szCs w:val="32"/>
          <w:lang w:val="ru-RU"/>
        </w:rPr>
      </w:pPr>
    </w:p>
    <w:p w:rsidR="00D50ECD" w:rsidRPr="00C85B39" w:rsidRDefault="00D50ECD" w:rsidP="00576651">
      <w:pPr>
        <w:widowControl w:val="0"/>
        <w:jc w:val="both"/>
        <w:rPr>
          <w:rFonts w:ascii="Bookman Old Style" w:hAnsi="Bookman Old Style"/>
          <w:sz w:val="32"/>
          <w:szCs w:val="32"/>
          <w:lang w:val="ru-RU"/>
        </w:rPr>
      </w:pPr>
    </w:p>
    <w:p w:rsidR="00D50ECD" w:rsidRPr="00C85B39" w:rsidRDefault="00D50ECD" w:rsidP="00576651">
      <w:pPr>
        <w:widowControl w:val="0"/>
        <w:jc w:val="both"/>
        <w:rPr>
          <w:rFonts w:ascii="Bookman Old Style" w:hAnsi="Bookman Old Style"/>
          <w:sz w:val="32"/>
          <w:szCs w:val="32"/>
          <w:lang w:val="ru-RU"/>
        </w:rPr>
      </w:pPr>
    </w:p>
    <w:p w:rsidR="00D50ECD" w:rsidRPr="00C85B39" w:rsidRDefault="00D50ECD" w:rsidP="00F733AC">
      <w:pPr>
        <w:widowControl w:val="0"/>
        <w:ind w:firstLine="709"/>
        <w:jc w:val="both"/>
        <w:rPr>
          <w:rFonts w:ascii="Bookman Old Style" w:hAnsi="Bookman Old Style"/>
          <w:sz w:val="32"/>
          <w:szCs w:val="32"/>
          <w:lang w:val="ru-RU"/>
        </w:rPr>
      </w:pPr>
    </w:p>
    <w:p w:rsidR="00D50ECD" w:rsidRPr="00C85B39" w:rsidRDefault="00D50ECD" w:rsidP="00F733AC">
      <w:pPr>
        <w:widowControl w:val="0"/>
        <w:ind w:firstLine="709"/>
        <w:jc w:val="both"/>
        <w:rPr>
          <w:rFonts w:ascii="Bookman Old Style" w:hAnsi="Bookman Old Style"/>
          <w:sz w:val="32"/>
          <w:szCs w:val="32"/>
          <w:lang w:val="ru-RU"/>
        </w:rPr>
      </w:pPr>
    </w:p>
    <w:p w:rsidR="00D50ECD" w:rsidRDefault="00D50ECD" w:rsidP="00F733AC">
      <w:pPr>
        <w:widowControl w:val="0"/>
        <w:adjustRightInd w:val="0"/>
        <w:jc w:val="both"/>
        <w:rPr>
          <w:rFonts w:ascii="Bookman Old Style" w:hAnsi="Bookman Old Style"/>
          <w:sz w:val="32"/>
          <w:szCs w:val="32"/>
        </w:rPr>
      </w:pPr>
      <w:r w:rsidRPr="00F733AC">
        <w:rPr>
          <w:rFonts w:ascii="Bookman Old Style" w:hAnsi="Bookman Old Style"/>
          <w:sz w:val="32"/>
          <w:szCs w:val="32"/>
        </w:rPr>
        <w:t xml:space="preserve">6.1. </w:t>
      </w:r>
      <w:r w:rsidR="00246DB4">
        <w:rPr>
          <w:rFonts w:ascii="Bookman Old Style" w:hAnsi="Bookman Old Style"/>
          <w:sz w:val="32"/>
          <w:szCs w:val="32"/>
        </w:rPr>
        <w:t>Загальне поняття політичної культури.</w:t>
      </w:r>
    </w:p>
    <w:p w:rsidR="00D50ECD" w:rsidRDefault="00D50ECD" w:rsidP="00246DB4">
      <w:pPr>
        <w:widowControl w:val="0"/>
        <w:adjustRightInd w:val="0"/>
        <w:jc w:val="both"/>
        <w:rPr>
          <w:rFonts w:ascii="Bookman Old Style" w:hAnsi="Bookman Old Style"/>
          <w:sz w:val="32"/>
          <w:szCs w:val="32"/>
        </w:rPr>
      </w:pPr>
      <w:r>
        <w:rPr>
          <w:rFonts w:ascii="Bookman Old Style" w:hAnsi="Bookman Old Style"/>
          <w:sz w:val="32"/>
          <w:szCs w:val="32"/>
        </w:rPr>
        <w:t xml:space="preserve">6.2. </w:t>
      </w:r>
      <w:r w:rsidR="00246DB4">
        <w:rPr>
          <w:rFonts w:ascii="Bookman Old Style" w:hAnsi="Bookman Old Style"/>
          <w:sz w:val="32"/>
          <w:szCs w:val="32"/>
        </w:rPr>
        <w:t>Культурний субстрат політики та його складові.</w:t>
      </w:r>
    </w:p>
    <w:p w:rsidR="003B1E68" w:rsidRDefault="003B1E68" w:rsidP="00246DB4">
      <w:pPr>
        <w:widowControl w:val="0"/>
        <w:adjustRightInd w:val="0"/>
        <w:jc w:val="both"/>
        <w:rPr>
          <w:rFonts w:ascii="Bookman Old Style" w:hAnsi="Bookman Old Style"/>
          <w:sz w:val="32"/>
          <w:szCs w:val="32"/>
        </w:rPr>
      </w:pPr>
      <w:r>
        <w:rPr>
          <w:rFonts w:ascii="Bookman Old Style" w:hAnsi="Bookman Old Style"/>
          <w:sz w:val="32"/>
          <w:szCs w:val="32"/>
        </w:rPr>
        <w:t>6.3. Основні елементи політичної культури.</w:t>
      </w:r>
    </w:p>
    <w:p w:rsidR="003B1E68" w:rsidRPr="00F733AC" w:rsidRDefault="003B1E68" w:rsidP="00246DB4">
      <w:pPr>
        <w:widowControl w:val="0"/>
        <w:adjustRightInd w:val="0"/>
        <w:jc w:val="both"/>
        <w:rPr>
          <w:rFonts w:ascii="Bookman Old Style" w:hAnsi="Bookman Old Style"/>
          <w:sz w:val="32"/>
          <w:szCs w:val="32"/>
        </w:rPr>
      </w:pPr>
      <w:r>
        <w:rPr>
          <w:rFonts w:ascii="Bookman Old Style" w:hAnsi="Bookman Old Style"/>
          <w:sz w:val="32"/>
          <w:szCs w:val="32"/>
        </w:rPr>
        <w:t>6.4. Типи політичних культур.</w:t>
      </w:r>
    </w:p>
    <w:p w:rsidR="00D50ECD" w:rsidRPr="00F733AC" w:rsidRDefault="00D50ECD" w:rsidP="00F733AC">
      <w:pPr>
        <w:widowControl w:val="0"/>
        <w:tabs>
          <w:tab w:val="left" w:pos="426"/>
        </w:tabs>
        <w:autoSpaceDE w:val="0"/>
        <w:autoSpaceDN w:val="0"/>
        <w:adjustRightInd w:val="0"/>
        <w:jc w:val="both"/>
        <w:rPr>
          <w:rFonts w:ascii="Bookman Old Style" w:hAnsi="Bookman Old Style"/>
          <w:b/>
          <w:sz w:val="32"/>
          <w:szCs w:val="32"/>
        </w:rPr>
      </w:pPr>
    </w:p>
    <w:p w:rsidR="00D50ECD" w:rsidRPr="00576651" w:rsidRDefault="00D50ECD" w:rsidP="00F733AC">
      <w:pPr>
        <w:widowControl w:val="0"/>
        <w:adjustRightInd w:val="0"/>
        <w:jc w:val="center"/>
        <w:rPr>
          <w:rFonts w:ascii="Bookman Old Style" w:hAnsi="Bookman Old Style"/>
          <w:b/>
          <w:sz w:val="36"/>
          <w:szCs w:val="36"/>
        </w:rPr>
      </w:pPr>
      <w:r w:rsidRPr="00576651">
        <w:rPr>
          <w:rFonts w:ascii="Bookman Old Style" w:hAnsi="Bookman Old Style"/>
          <w:b/>
          <w:sz w:val="36"/>
          <w:szCs w:val="36"/>
        </w:rPr>
        <w:t xml:space="preserve">6.1. </w:t>
      </w:r>
      <w:r w:rsidR="00246DB4">
        <w:rPr>
          <w:rFonts w:ascii="Bookman Old Style" w:hAnsi="Bookman Old Style"/>
          <w:b/>
          <w:sz w:val="36"/>
          <w:szCs w:val="36"/>
        </w:rPr>
        <w:t>Загальне поняття політичної культури</w:t>
      </w:r>
    </w:p>
    <w:p w:rsidR="00D50ECD" w:rsidRPr="00F733AC" w:rsidRDefault="00D50ECD" w:rsidP="00F733AC">
      <w:pPr>
        <w:widowControl w:val="0"/>
        <w:autoSpaceDE w:val="0"/>
        <w:autoSpaceDN w:val="0"/>
        <w:adjustRightInd w:val="0"/>
        <w:ind w:firstLine="709"/>
        <w:rPr>
          <w:rFonts w:ascii="Bookman Old Style" w:hAnsi="Bookman Old Style"/>
          <w:b/>
          <w:sz w:val="32"/>
          <w:szCs w:val="32"/>
        </w:rPr>
      </w:pP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Не так давно поняття «політичної культури» існувало у нашій літературі майже нелегально. У даний час, ставши модним ярликом, поняття політичної культури у вітчизняній літературі стало використовуватися настільки широко, що </w:t>
      </w:r>
      <w:r w:rsidR="00773775">
        <w:rPr>
          <w:rFonts w:ascii="Bookman Old Style" w:hAnsi="Bookman Old Style"/>
          <w:sz w:val="32"/>
          <w:szCs w:val="32"/>
          <w:lang w:val="ru-RU"/>
        </w:rPr>
        <w:t>кількість визначень політичної культури важко перелічити</w:t>
      </w:r>
      <w:r w:rsidRPr="00246DB4">
        <w:rPr>
          <w:rFonts w:ascii="Bookman Old Style" w:hAnsi="Bookman Old Style"/>
          <w:sz w:val="32"/>
          <w:szCs w:val="32"/>
          <w:lang w:val="ru-RU"/>
        </w:rPr>
        <w:t xml:space="preserve">. </w:t>
      </w:r>
      <w:r w:rsidR="00773775">
        <w:rPr>
          <w:rFonts w:ascii="Bookman Old Style" w:hAnsi="Bookman Old Style"/>
          <w:sz w:val="32"/>
          <w:szCs w:val="32"/>
          <w:lang w:val="ru-RU"/>
        </w:rPr>
        <w:t xml:space="preserve">Дане поняття </w:t>
      </w:r>
      <w:r w:rsidRPr="00246DB4">
        <w:rPr>
          <w:rFonts w:ascii="Bookman Old Style" w:hAnsi="Bookman Old Style"/>
          <w:sz w:val="32"/>
          <w:szCs w:val="32"/>
          <w:lang w:val="ru-RU"/>
        </w:rPr>
        <w:t>розуміють по-різному історики і психологи, політологи та філософи.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Спробуємо розібратися з цим феноменом у контексті політичної психології, де політична культура вивчається, перш за все, для кращого розуміння зв'язку політичної поведінки і свідомості окремої людини з масовою політичною поведінкою і свідомістю.</w:t>
      </w:r>
      <w:r w:rsidR="00891F4A">
        <w:rPr>
          <w:rFonts w:ascii="Bookman Old Style" w:hAnsi="Bookman Old Style"/>
          <w:sz w:val="32"/>
          <w:szCs w:val="32"/>
          <w:lang w:val="ru-RU"/>
        </w:rPr>
        <w:t xml:space="preserve"> </w:t>
      </w:r>
      <w:r w:rsidRPr="00246DB4">
        <w:rPr>
          <w:rFonts w:ascii="Bookman Old Style" w:hAnsi="Bookman Old Style"/>
          <w:sz w:val="32"/>
          <w:szCs w:val="32"/>
          <w:lang w:val="ru-RU"/>
        </w:rPr>
        <w:t>Це поняття стало зручним переходом від особистості до нації, держави, партій.</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Систематичне вживання терміна «політична </w:t>
      </w:r>
      <w:r w:rsidRPr="00246DB4">
        <w:rPr>
          <w:rFonts w:ascii="Bookman Old Style" w:hAnsi="Bookman Old Style"/>
          <w:sz w:val="32"/>
          <w:szCs w:val="32"/>
          <w:lang w:val="ru-RU"/>
        </w:rPr>
        <w:lastRenderedPageBreak/>
        <w:t>культура» почалося у 50-х р</w:t>
      </w:r>
      <w:r w:rsidR="00B56C80">
        <w:rPr>
          <w:rFonts w:ascii="Bookman Old Style" w:hAnsi="Bookman Old Style"/>
          <w:sz w:val="32"/>
          <w:szCs w:val="32"/>
          <w:lang w:val="ru-RU"/>
        </w:rPr>
        <w:t>.</w:t>
      </w:r>
      <w:r w:rsidRPr="00246DB4">
        <w:rPr>
          <w:rFonts w:ascii="Bookman Old Style" w:hAnsi="Bookman Old Style"/>
          <w:sz w:val="32"/>
          <w:szCs w:val="32"/>
          <w:lang w:val="ru-RU"/>
        </w:rPr>
        <w:t xml:space="preserve"> </w:t>
      </w:r>
      <w:r w:rsidR="00891F4A">
        <w:rPr>
          <w:rFonts w:ascii="Bookman Old Style" w:hAnsi="Bookman Old Style"/>
          <w:sz w:val="32"/>
          <w:szCs w:val="32"/>
          <w:lang w:val="ru-RU"/>
        </w:rPr>
        <w:t>ХХ</w:t>
      </w:r>
      <w:r w:rsidRPr="00246DB4">
        <w:rPr>
          <w:rFonts w:ascii="Bookman Old Style" w:hAnsi="Bookman Old Style"/>
          <w:sz w:val="32"/>
          <w:szCs w:val="32"/>
          <w:lang w:val="ru-RU"/>
        </w:rPr>
        <w:t xml:space="preserve"> століття. Цей відносно новий термін був використаний політологами для позначення достатньо звичного явища. Поняття культури, духу, настрою або набору цінностей, які впливають на поведінку політики, нації, держави або правлячої </w:t>
      </w:r>
      <w:r w:rsidR="00891F4A">
        <w:rPr>
          <w:rFonts w:ascii="Bookman Old Style" w:hAnsi="Bookman Old Style"/>
          <w:sz w:val="32"/>
          <w:szCs w:val="32"/>
          <w:lang w:val="ru-RU"/>
        </w:rPr>
        <w:t>еліти</w:t>
      </w:r>
      <w:r w:rsidRPr="00246DB4">
        <w:rPr>
          <w:rFonts w:ascii="Bookman Old Style" w:hAnsi="Bookman Old Style"/>
          <w:sz w:val="32"/>
          <w:szCs w:val="32"/>
          <w:lang w:val="ru-RU"/>
        </w:rPr>
        <w:t>, використовується, напевно, стільки ж, скільки існує сама політика.</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Аристотель </w:t>
      </w:r>
      <w:r w:rsidR="00773775">
        <w:rPr>
          <w:rFonts w:ascii="Bookman Old Style" w:hAnsi="Bookman Old Style"/>
          <w:sz w:val="32"/>
          <w:szCs w:val="32"/>
          <w:lang w:val="ru-RU"/>
        </w:rPr>
        <w:t xml:space="preserve">визначаючи політичну культуру </w:t>
      </w:r>
      <w:r w:rsidRPr="00246DB4">
        <w:rPr>
          <w:rFonts w:ascii="Bookman Old Style" w:hAnsi="Bookman Old Style"/>
          <w:sz w:val="32"/>
          <w:szCs w:val="32"/>
          <w:lang w:val="ru-RU"/>
        </w:rPr>
        <w:t>писав про «стан розуму», який породжує стабільність або революцію.</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Е. Берк прославляв «солодкість звички», яка змушує працювати політичні інститути.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Токвіль, Дісей, Беджгот використовували у своїх теоріях поняття цінностей і почуттів для пояснення як стабільності, так і зміни у політичних процесах.</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До останнього часу історики і антропологи писали про національний характер або традиції як про фактори, що визначають політичні події.</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Саме «національний характер» став безпосереднім попередником терміна «політична культура». Взагалі, про національний характер написано величезну кількість досліджень і психологами, і антропологами, і письменниками. Головним завданням виявлення національних особливостей, завжди був пошук відмінностей у поведінці, традиціях, культурних стереотипах представників різних народів.</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Надалі і антропологи, і психологи стали визначати завдання вивчення національного характеру дещо чіткіше, хоча саме поняття зберегло достатню розпливчастість. Дослідження цього феномена у 40-50-х роках були націлені вже на такий об'єкт, як ціннісні орієнтації і установки різних народів, які в сумі і повинні були дати психологічний портрет нації.</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Ідея «національного характеру» трактувалася як </w:t>
      </w:r>
      <w:r w:rsidRPr="00246DB4">
        <w:rPr>
          <w:rFonts w:ascii="Bookman Old Style" w:hAnsi="Bookman Old Style"/>
          <w:sz w:val="32"/>
          <w:szCs w:val="32"/>
          <w:lang w:val="ru-RU"/>
        </w:rPr>
        <w:lastRenderedPageBreak/>
        <w:t>комплекс моральних, культурних, політичних та інших уявлень, властивих певній нації і закріплених у її традиціях.</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Перші емпіричні дослідження національного характеру проводилися американськими психологами у кінці другої світової війни. Їх об'єктом були «вороги» </w:t>
      </w:r>
      <w:r w:rsidRPr="00246DB4">
        <w:rPr>
          <w:sz w:val="32"/>
          <w:szCs w:val="32"/>
          <w:lang w:val="ru-RU"/>
        </w:rPr>
        <w:t>‒</w:t>
      </w:r>
      <w:r w:rsidRPr="00246DB4">
        <w:rPr>
          <w:rFonts w:ascii="Bookman Old Style" w:hAnsi="Bookman Old Style"/>
          <w:sz w:val="32"/>
          <w:szCs w:val="32"/>
          <w:lang w:val="ru-RU"/>
        </w:rPr>
        <w:t xml:space="preserve"> німці і японці. Завданням дослідників був пошук зв'язків між особливостями національної психології, зокрема, авторитаризмом і поширенням фашизму. У той же період була створена спеціальна комісія з «денацифікації» Німеччини. До її складу входили англійські і американські психологи і психіатри. Завдання комісії</w:t>
      </w:r>
      <w:r w:rsidR="00773775">
        <w:rPr>
          <w:rFonts w:ascii="Bookman Old Style" w:hAnsi="Bookman Old Style"/>
          <w:sz w:val="32"/>
          <w:szCs w:val="32"/>
          <w:lang w:val="ru-RU"/>
        </w:rPr>
        <w:t xml:space="preserve"> полягало у тому, щоб</w:t>
      </w:r>
      <w:r w:rsidRPr="00246DB4">
        <w:rPr>
          <w:rFonts w:ascii="Bookman Old Style" w:hAnsi="Bookman Old Style"/>
          <w:sz w:val="32"/>
          <w:szCs w:val="32"/>
          <w:lang w:val="ru-RU"/>
        </w:rPr>
        <w:t xml:space="preserve"> дати рекомендації по підбору можливих кандидатур для майбутнього німецького керівництва. Рекомендації базувалися на аналізі (переважно психоаналітично орієнтованої) політичної соціалізації німців.</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У роки «холодної війни» об'єктом вивчення </w:t>
      </w:r>
      <w:r w:rsidR="00891F4A">
        <w:rPr>
          <w:rFonts w:ascii="Bookman Old Style" w:hAnsi="Bookman Old Style"/>
          <w:sz w:val="32"/>
          <w:szCs w:val="32"/>
          <w:lang w:val="ru-RU"/>
        </w:rPr>
        <w:t xml:space="preserve">зарубіжних психологів </w:t>
      </w:r>
      <w:r w:rsidRPr="00246DB4">
        <w:rPr>
          <w:rFonts w:ascii="Bookman Old Style" w:hAnsi="Bookman Old Style"/>
          <w:sz w:val="32"/>
          <w:szCs w:val="32"/>
          <w:lang w:val="ru-RU"/>
        </w:rPr>
        <w:t xml:space="preserve">став «русский характер». Роботи, що стали класикою політичної психології тих років Дж. Горера, Г. Дікса, Н. Лейтеса були присвячені інтерпретації феномена більшовизму як породження російського характеру. Суть полягала </w:t>
      </w:r>
      <w:r w:rsidR="00D41F80">
        <w:rPr>
          <w:rFonts w:ascii="Bookman Old Style" w:hAnsi="Bookman Old Style"/>
          <w:sz w:val="32"/>
          <w:szCs w:val="32"/>
          <w:lang w:val="ru-RU"/>
        </w:rPr>
        <w:t>у</w:t>
      </w:r>
      <w:r w:rsidRPr="00246DB4">
        <w:rPr>
          <w:rFonts w:ascii="Bookman Old Style" w:hAnsi="Bookman Old Style"/>
          <w:sz w:val="32"/>
          <w:szCs w:val="32"/>
          <w:lang w:val="ru-RU"/>
        </w:rPr>
        <w:t xml:space="preserve"> тому, що сам російський національний характер ці автори трактують як покірний, пасивний, схильний до покірливого послуху еліті. Походження зазначених якостей російської нації виводилися ними з факту тугого сповивання немовлят, традиційного для Росії. </w:t>
      </w:r>
      <w:r w:rsidR="00D41F80">
        <w:rPr>
          <w:rFonts w:ascii="Bookman Old Style" w:hAnsi="Bookman Old Style"/>
          <w:sz w:val="32"/>
          <w:szCs w:val="32"/>
          <w:lang w:val="ru-RU"/>
        </w:rPr>
        <w:t>Г. </w:t>
      </w:r>
      <w:r w:rsidRPr="00246DB4">
        <w:rPr>
          <w:rFonts w:ascii="Bookman Old Style" w:hAnsi="Bookman Old Style"/>
          <w:sz w:val="32"/>
          <w:szCs w:val="32"/>
          <w:lang w:val="ru-RU"/>
        </w:rPr>
        <w:t xml:space="preserve">Дікс приходить до висновку про те, що росіянам у цілому властива «оральна культура», що виявляється </w:t>
      </w:r>
      <w:r w:rsidR="00891F4A">
        <w:rPr>
          <w:rFonts w:ascii="Bookman Old Style" w:hAnsi="Bookman Old Style"/>
          <w:sz w:val="32"/>
          <w:szCs w:val="32"/>
          <w:lang w:val="ru-RU"/>
        </w:rPr>
        <w:t>у</w:t>
      </w:r>
      <w:r w:rsidRPr="00246DB4">
        <w:rPr>
          <w:rFonts w:ascii="Bookman Old Style" w:hAnsi="Bookman Old Style"/>
          <w:sz w:val="32"/>
          <w:szCs w:val="32"/>
          <w:lang w:val="ru-RU"/>
        </w:rPr>
        <w:t xml:space="preserve"> непомірній схильності до їжі, питва і співу.</w:t>
      </w:r>
    </w:p>
    <w:p w:rsidR="00246DB4" w:rsidRPr="00246DB4" w:rsidRDefault="00891F4A" w:rsidP="00246DB4">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Еліта ж, згідно з поглядами да</w:t>
      </w:r>
      <w:r w:rsidR="00246DB4" w:rsidRPr="00246DB4">
        <w:rPr>
          <w:rFonts w:ascii="Bookman Old Style" w:hAnsi="Bookman Old Style"/>
          <w:sz w:val="32"/>
          <w:szCs w:val="32"/>
          <w:lang w:val="ru-RU"/>
        </w:rPr>
        <w:t xml:space="preserve">ного автора, не є російською за своїм походженням і психологічними якостями (мова йшла про дореволюційну Росію). Завдяки іноземній експансії, вона приймала інші </w:t>
      </w:r>
      <w:r w:rsidR="00246DB4" w:rsidRPr="00246DB4">
        <w:rPr>
          <w:rFonts w:ascii="Bookman Old Style" w:hAnsi="Bookman Old Style"/>
          <w:sz w:val="32"/>
          <w:szCs w:val="32"/>
          <w:lang w:val="ru-RU"/>
        </w:rPr>
        <w:lastRenderedPageBreak/>
        <w:t>культурні норми і характеризувалась сильною волею, умінням контролювати свої емоції.</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Звичайно, вже наступне покоління дослідників відмовились і від примітивної методології ранніх політико-психологічних робіт, які виводили складні політико-культурні явища безпосередньо із способів викормлювання немовлят, і від відвертої ідеологічної заангажованості. Але той факт, що книгу Н. Лейтеса про особливості політичного мислення комуністів американці роздавали своїм дипломатам у роки корейської та в'єтнамської воєн, те що військови</w:t>
      </w:r>
      <w:r w:rsidR="00880FED">
        <w:rPr>
          <w:rFonts w:ascii="Bookman Old Style" w:hAnsi="Bookman Old Style"/>
          <w:sz w:val="32"/>
          <w:szCs w:val="32"/>
          <w:lang w:val="ru-RU"/>
        </w:rPr>
        <w:t xml:space="preserve">м проводили </w:t>
      </w:r>
      <w:r w:rsidRPr="00246DB4">
        <w:rPr>
          <w:rFonts w:ascii="Bookman Old Style" w:hAnsi="Bookman Old Style"/>
          <w:sz w:val="32"/>
          <w:szCs w:val="32"/>
          <w:lang w:val="ru-RU"/>
        </w:rPr>
        <w:t>інструкт</w:t>
      </w:r>
      <w:r w:rsidR="00880FED">
        <w:rPr>
          <w:rFonts w:ascii="Bookman Old Style" w:hAnsi="Bookman Old Style"/>
          <w:sz w:val="32"/>
          <w:szCs w:val="32"/>
          <w:lang w:val="ru-RU"/>
        </w:rPr>
        <w:t xml:space="preserve">аж </w:t>
      </w:r>
      <w:r w:rsidRPr="00246DB4">
        <w:rPr>
          <w:rFonts w:ascii="Bookman Old Style" w:hAnsi="Bookman Old Style"/>
          <w:sz w:val="32"/>
          <w:szCs w:val="32"/>
          <w:lang w:val="ru-RU"/>
        </w:rPr>
        <w:t>експерти з проблем «національного характеру», дискредитувало цей напрямок досліджень в очах широкої громадськості.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У 60-ті роки, коли незадоволеність дослідженнями національного характеру стала очевидною, виникла потреба у новому інструментарії для розуміння політики, який би дозволив відповісти на питання: чому моделі політичних реформ, моделі модернізації, розроблені в одних країнах, не вдається ефективно застосувати в інших. Саме тоді </w:t>
      </w:r>
      <w:r w:rsidR="00880FED">
        <w:rPr>
          <w:rFonts w:ascii="Bookman Old Style" w:hAnsi="Bookman Old Style"/>
          <w:sz w:val="32"/>
          <w:szCs w:val="32"/>
          <w:lang w:val="ru-RU"/>
        </w:rPr>
        <w:t>у</w:t>
      </w:r>
      <w:r w:rsidRPr="00246DB4">
        <w:rPr>
          <w:rFonts w:ascii="Bookman Old Style" w:hAnsi="Bookman Old Style"/>
          <w:sz w:val="32"/>
          <w:szCs w:val="32"/>
          <w:lang w:val="ru-RU"/>
        </w:rPr>
        <w:t xml:space="preserve"> центрі уваги політологів виявився культурний контекст політичних змін, які мали місце</w:t>
      </w:r>
      <w:r w:rsidR="00880FED">
        <w:rPr>
          <w:rFonts w:ascii="Bookman Old Style" w:hAnsi="Bookman Old Style"/>
          <w:sz w:val="32"/>
          <w:szCs w:val="32"/>
          <w:lang w:val="ru-RU"/>
        </w:rPr>
        <w:t xml:space="preserve"> в суспільстві</w:t>
      </w:r>
      <w:r w:rsidRPr="00246DB4">
        <w:rPr>
          <w:rFonts w:ascii="Bookman Old Style" w:hAnsi="Bookman Old Style"/>
          <w:sz w:val="32"/>
          <w:szCs w:val="32"/>
          <w:lang w:val="ru-RU"/>
        </w:rPr>
        <w:t>.</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Основні концептуальні уявлення про політичну культуру були розроблені американськими політологами С. Вербою, Л. Паєм, Г. Алмонд</w:t>
      </w:r>
      <w:r w:rsidR="00880FED">
        <w:rPr>
          <w:rFonts w:ascii="Bookman Old Style" w:hAnsi="Bookman Old Style"/>
          <w:sz w:val="32"/>
          <w:szCs w:val="32"/>
          <w:lang w:val="ru-RU"/>
        </w:rPr>
        <w:t>ом</w:t>
      </w:r>
      <w:r w:rsidRPr="00246DB4">
        <w:rPr>
          <w:rFonts w:ascii="Bookman Old Style" w:hAnsi="Bookman Old Style"/>
          <w:sz w:val="32"/>
          <w:szCs w:val="32"/>
          <w:lang w:val="ru-RU"/>
        </w:rPr>
        <w:t>, Р. Такер, С. Ліпсет та іншими теоретиками, що належали переважно до функціоналістського напрямку. Суть їхніх досліджень полягала у тому, що політичну культуру ці автори уявляють собі як певний набір цінностей, всередині якого діє політична система, щось на зразок історико-психологічного фону, на якому розгортаються політичні події, він же дух, він же культура.</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У своєму першому дослідженні Г. Алмонд </w:t>
      </w:r>
      <w:r w:rsidRPr="00246DB4">
        <w:rPr>
          <w:rFonts w:ascii="Bookman Old Style" w:hAnsi="Bookman Old Style"/>
          <w:sz w:val="32"/>
          <w:szCs w:val="32"/>
          <w:lang w:val="ru-RU"/>
        </w:rPr>
        <w:lastRenderedPageBreak/>
        <w:t xml:space="preserve">визначив її як особливий тип орієнтації на політичні об'єкти, </w:t>
      </w:r>
      <w:r w:rsidR="00D41F80">
        <w:rPr>
          <w:rFonts w:ascii="Bookman Old Style" w:hAnsi="Bookman Old Style"/>
          <w:sz w:val="32"/>
          <w:szCs w:val="32"/>
          <w:lang w:val="ru-RU"/>
        </w:rPr>
        <w:t>у</w:t>
      </w:r>
      <w:r w:rsidRPr="00246DB4">
        <w:rPr>
          <w:rFonts w:ascii="Bookman Old Style" w:hAnsi="Bookman Old Style"/>
          <w:sz w:val="32"/>
          <w:szCs w:val="32"/>
          <w:lang w:val="ru-RU"/>
        </w:rPr>
        <w:t xml:space="preserve"> число яких включена і політична система. Його соратники Л. Пай і С. Верба додали до цього визначення, що політичну культуру можна трактувати як «суб'єктивний потік політики, який наділяє значенням політичні рішення, упорядковує інститути і надає соціальний зміст індивідуальним діям».</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Саме поняття політичної культури виявилося дуже привабливим </w:t>
      </w:r>
      <w:r w:rsidR="00880FED">
        <w:rPr>
          <w:rFonts w:ascii="Bookman Old Style" w:hAnsi="Bookman Old Style"/>
          <w:sz w:val="32"/>
          <w:szCs w:val="32"/>
          <w:lang w:val="ru-RU"/>
        </w:rPr>
        <w:t>у</w:t>
      </w:r>
      <w:r w:rsidRPr="00246DB4">
        <w:rPr>
          <w:rFonts w:ascii="Bookman Old Style" w:hAnsi="Bookman Old Style"/>
          <w:sz w:val="32"/>
          <w:szCs w:val="32"/>
          <w:lang w:val="ru-RU"/>
        </w:rPr>
        <w:t xml:space="preserve"> силу багатозначності, багатогранності його проявів. Так, з одного боку, воно представляється результатом особистого досвіду людини; з іншого – у ньому відображається історія політичної системи, яка </w:t>
      </w:r>
      <w:r w:rsidR="00880FED">
        <w:rPr>
          <w:rFonts w:ascii="Bookman Old Style" w:hAnsi="Bookman Old Style"/>
          <w:sz w:val="32"/>
          <w:szCs w:val="32"/>
          <w:lang w:val="ru-RU"/>
        </w:rPr>
        <w:t>заглиблена</w:t>
      </w:r>
      <w:r w:rsidRPr="00246DB4">
        <w:rPr>
          <w:rFonts w:ascii="Bookman Old Style" w:hAnsi="Bookman Old Style"/>
          <w:sz w:val="32"/>
          <w:szCs w:val="32"/>
          <w:lang w:val="ru-RU"/>
        </w:rPr>
        <w:t xml:space="preserve"> корінням у суспільні події.</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Було дуже привабливо перекинути місток від психологічного дослідження поведінки індивіда до макрополітичних та історичних досліджень. Варто додати, що вже перші роботи вивчення політичної культури поклали нові підходи до розуміння політики в цілому, як сфери, яка не зводиться до інституційних форм. Інтерес до важковловимих культурних оболонок політики проявився </w:t>
      </w:r>
      <w:r w:rsidR="007043BF">
        <w:rPr>
          <w:rFonts w:ascii="Bookman Old Style" w:hAnsi="Bookman Old Style"/>
          <w:sz w:val="32"/>
          <w:szCs w:val="32"/>
        </w:rPr>
        <w:t>у</w:t>
      </w:r>
      <w:r w:rsidRPr="00246DB4">
        <w:rPr>
          <w:rFonts w:ascii="Bookman Old Style" w:hAnsi="Bookman Old Style"/>
          <w:sz w:val="32"/>
          <w:szCs w:val="32"/>
          <w:lang w:val="ru-RU"/>
        </w:rPr>
        <w:t xml:space="preserve"> пошуку глибинних психологічних складових політики. Їх виявляли у творах літератури і кіно, у чутках і гуморі, поп-музиці і фольклорі.</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Методи вивчення використовувалися такі, щоб зафіксувати якісні характеристики культури, її унікальність і неповторність і в індивідуальному прояві</w:t>
      </w:r>
      <w:r w:rsidR="00D41F80">
        <w:rPr>
          <w:rFonts w:ascii="Bookman Old Style" w:hAnsi="Bookman Old Style"/>
          <w:sz w:val="32"/>
          <w:szCs w:val="32"/>
          <w:lang w:val="ru-RU"/>
        </w:rPr>
        <w:t>,</w:t>
      </w:r>
      <w:r w:rsidRPr="00246DB4">
        <w:rPr>
          <w:rFonts w:ascii="Bookman Old Style" w:hAnsi="Bookman Old Style"/>
          <w:sz w:val="32"/>
          <w:szCs w:val="32"/>
          <w:lang w:val="ru-RU"/>
        </w:rPr>
        <w:t xml:space="preserve"> і в масових стереотипах, які переходять з покоління у покоління:</w:t>
      </w:r>
    </w:p>
    <w:p w:rsidR="00246DB4" w:rsidRPr="00246DB4" w:rsidRDefault="00D41F80" w:rsidP="00687CBD">
      <w:pPr>
        <w:pStyle w:val="12"/>
        <w:numPr>
          <w:ilvl w:val="0"/>
          <w:numId w:val="56"/>
        </w:numPr>
        <w:tabs>
          <w:tab w:val="left" w:pos="1134"/>
        </w:tabs>
        <w:spacing w:line="240" w:lineRule="auto"/>
        <w:ind w:left="709" w:firstLine="0"/>
        <w:rPr>
          <w:rFonts w:ascii="Bookman Old Style" w:hAnsi="Bookman Old Style"/>
          <w:sz w:val="32"/>
          <w:szCs w:val="32"/>
          <w:lang w:val="ru-RU"/>
        </w:rPr>
      </w:pPr>
      <w:r>
        <w:rPr>
          <w:rFonts w:ascii="Bookman Old Style" w:hAnsi="Bookman Old Style"/>
          <w:sz w:val="32"/>
          <w:szCs w:val="32"/>
          <w:lang w:val="ru-RU"/>
        </w:rPr>
        <w:t>глибинне інтерв'ю</w:t>
      </w:r>
    </w:p>
    <w:p w:rsidR="00246DB4" w:rsidRPr="00246DB4" w:rsidRDefault="00D41F80" w:rsidP="00687CBD">
      <w:pPr>
        <w:pStyle w:val="12"/>
        <w:numPr>
          <w:ilvl w:val="0"/>
          <w:numId w:val="56"/>
        </w:numPr>
        <w:tabs>
          <w:tab w:val="left" w:pos="1134"/>
        </w:tabs>
        <w:spacing w:line="240" w:lineRule="auto"/>
        <w:ind w:left="709" w:firstLine="0"/>
        <w:rPr>
          <w:rFonts w:ascii="Bookman Old Style" w:hAnsi="Bookman Old Style"/>
          <w:sz w:val="32"/>
          <w:szCs w:val="32"/>
          <w:lang w:val="ru-RU"/>
        </w:rPr>
      </w:pPr>
      <w:r>
        <w:rPr>
          <w:rFonts w:ascii="Bookman Old Style" w:hAnsi="Bookman Old Style"/>
          <w:sz w:val="32"/>
          <w:szCs w:val="32"/>
          <w:lang w:val="ru-RU"/>
        </w:rPr>
        <w:t>фокус-групи</w:t>
      </w:r>
    </w:p>
    <w:p w:rsidR="00246DB4" w:rsidRPr="00246DB4" w:rsidRDefault="00D41F80" w:rsidP="00687CBD">
      <w:pPr>
        <w:pStyle w:val="12"/>
        <w:numPr>
          <w:ilvl w:val="0"/>
          <w:numId w:val="56"/>
        </w:numPr>
        <w:tabs>
          <w:tab w:val="left" w:pos="1134"/>
        </w:tabs>
        <w:spacing w:line="240" w:lineRule="auto"/>
        <w:ind w:left="709" w:firstLine="0"/>
        <w:rPr>
          <w:rFonts w:ascii="Bookman Old Style" w:hAnsi="Bookman Old Style"/>
          <w:sz w:val="32"/>
          <w:szCs w:val="32"/>
          <w:lang w:val="ru-RU"/>
        </w:rPr>
      </w:pPr>
      <w:r>
        <w:rPr>
          <w:rFonts w:ascii="Bookman Old Style" w:hAnsi="Bookman Old Style"/>
          <w:sz w:val="32"/>
          <w:szCs w:val="32"/>
          <w:lang w:val="ru-RU"/>
        </w:rPr>
        <w:t>контент-аналіз мемуарів</w:t>
      </w:r>
    </w:p>
    <w:p w:rsidR="00246DB4" w:rsidRPr="00246DB4" w:rsidRDefault="00246DB4" w:rsidP="00687CBD">
      <w:pPr>
        <w:pStyle w:val="12"/>
        <w:numPr>
          <w:ilvl w:val="0"/>
          <w:numId w:val="56"/>
        </w:numPr>
        <w:tabs>
          <w:tab w:val="left" w:pos="1134"/>
        </w:tabs>
        <w:spacing w:line="240" w:lineRule="auto"/>
        <w:ind w:left="709" w:firstLine="0"/>
        <w:rPr>
          <w:rFonts w:ascii="Bookman Old Style" w:hAnsi="Bookman Old Style"/>
          <w:sz w:val="32"/>
          <w:szCs w:val="32"/>
          <w:lang w:val="ru-RU"/>
        </w:rPr>
      </w:pPr>
      <w:r w:rsidRPr="00246DB4">
        <w:rPr>
          <w:rFonts w:ascii="Bookman Old Style" w:hAnsi="Bookman Old Style"/>
          <w:sz w:val="32"/>
          <w:szCs w:val="32"/>
          <w:lang w:val="ru-RU"/>
        </w:rPr>
        <w:t>вивчення політичного дискурсу тощо.</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Класичне визначення політичної культури, дане </w:t>
      </w:r>
      <w:r w:rsidRPr="00246DB4">
        <w:rPr>
          <w:rFonts w:ascii="Bookman Old Style" w:hAnsi="Bookman Old Style"/>
          <w:sz w:val="32"/>
          <w:szCs w:val="32"/>
          <w:lang w:val="ru-RU"/>
        </w:rPr>
        <w:lastRenderedPageBreak/>
        <w:t>Алмондом і Вербою, зводить її до певного образу орієнтації, системи цінностей, символів, вірувань, установок на політичну дію. Вони пишуть: «Коли ми говоримо про політичну культуру суспільства, ми маємо на увазі політичну систему, інтерналізовану в знаннях, почуттях і оцінках його членів».</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У літературі до теперішнього часу налічується вже кілька десятків визначень політичної культури, які можна звести до чотирьох типів.</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1. </w:t>
      </w:r>
      <w:r w:rsidRPr="00246DB4">
        <w:rPr>
          <w:rFonts w:ascii="Bookman Old Style" w:hAnsi="Bookman Old Style"/>
          <w:b/>
          <w:sz w:val="32"/>
          <w:szCs w:val="32"/>
          <w:lang w:val="ru-RU"/>
        </w:rPr>
        <w:t>Психологічні.</w:t>
      </w:r>
      <w:r w:rsidRPr="00246DB4">
        <w:rPr>
          <w:rFonts w:ascii="Bookman Old Style" w:hAnsi="Bookman Old Style"/>
          <w:sz w:val="32"/>
          <w:szCs w:val="32"/>
          <w:lang w:val="ru-RU"/>
        </w:rPr>
        <w:t xml:space="preserve"> Культура </w:t>
      </w:r>
      <w:r w:rsidR="00D41F80">
        <w:rPr>
          <w:rFonts w:ascii="Bookman Old Style" w:hAnsi="Bookman Old Style"/>
          <w:sz w:val="32"/>
          <w:szCs w:val="32"/>
          <w:lang w:val="ru-RU"/>
        </w:rPr>
        <w:t>у</w:t>
      </w:r>
      <w:r w:rsidRPr="00246DB4">
        <w:rPr>
          <w:rFonts w:ascii="Bookman Old Style" w:hAnsi="Bookman Old Style"/>
          <w:sz w:val="32"/>
          <w:szCs w:val="32"/>
          <w:lang w:val="ru-RU"/>
        </w:rPr>
        <w:t xml:space="preserve"> них розглядається як набір орієнтації на політичні об'єкти.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2. </w:t>
      </w:r>
      <w:r w:rsidRPr="00246DB4">
        <w:rPr>
          <w:rFonts w:ascii="Bookman Old Style" w:hAnsi="Bookman Old Style"/>
          <w:b/>
          <w:sz w:val="32"/>
          <w:szCs w:val="32"/>
          <w:lang w:val="ru-RU"/>
        </w:rPr>
        <w:t>Узагальнені.</w:t>
      </w:r>
      <w:r w:rsidRPr="00246DB4">
        <w:rPr>
          <w:rFonts w:ascii="Bookman Old Style" w:hAnsi="Bookman Old Style"/>
          <w:sz w:val="32"/>
          <w:szCs w:val="32"/>
          <w:lang w:val="ru-RU"/>
        </w:rPr>
        <w:t xml:space="preserve"> У них культура розуміється, як установка, і як поведінкові акти.</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3. </w:t>
      </w:r>
      <w:r w:rsidRPr="00246DB4">
        <w:rPr>
          <w:rFonts w:ascii="Bookman Old Style" w:hAnsi="Bookman Old Style"/>
          <w:b/>
          <w:sz w:val="32"/>
          <w:szCs w:val="32"/>
          <w:lang w:val="ru-RU"/>
        </w:rPr>
        <w:t>«Об'єктивні».</w:t>
      </w:r>
      <w:r w:rsidRPr="00246DB4">
        <w:rPr>
          <w:rFonts w:ascii="Bookman Old Style" w:hAnsi="Bookman Old Style"/>
          <w:sz w:val="32"/>
          <w:szCs w:val="32"/>
          <w:lang w:val="ru-RU"/>
        </w:rPr>
        <w:t xml:space="preserve"> Культура позначає у них об'єкти влади, що санкціонують поведінку учасників, прийнятну для даної системи. Особливості системи тут важливіші, ніж індивідуальні стани індивідів.</w:t>
      </w:r>
    </w:p>
    <w:p w:rsidR="00246DB4" w:rsidRPr="00246DB4" w:rsidRDefault="00246DB4" w:rsidP="00C46485">
      <w:pPr>
        <w:pStyle w:val="12"/>
        <w:tabs>
          <w:tab w:val="left" w:pos="1276"/>
        </w:tabs>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4. </w:t>
      </w:r>
      <w:r w:rsidRPr="00246DB4">
        <w:rPr>
          <w:rFonts w:ascii="Bookman Old Style" w:hAnsi="Bookman Old Style"/>
          <w:b/>
          <w:sz w:val="32"/>
          <w:szCs w:val="32"/>
          <w:lang w:val="ru-RU"/>
        </w:rPr>
        <w:t>Евристичні.</w:t>
      </w:r>
      <w:r w:rsidRPr="00246DB4">
        <w:rPr>
          <w:rFonts w:ascii="Bookman Old Style" w:hAnsi="Bookman Old Style"/>
          <w:sz w:val="32"/>
          <w:szCs w:val="32"/>
          <w:lang w:val="ru-RU"/>
        </w:rPr>
        <w:t xml:space="preserve"> Культура розглядається як гіпотетичний конструкт, створений для цілей аналізу. Наприклад, сформульовані Алмондом і Bербою ідеальні типи політичної культури – це штучні конструкції, які мають скоріше нормативний, ніж описовий характер.</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Ми вже відзначали, що у </w:t>
      </w:r>
      <w:r w:rsidR="002C39B3">
        <w:rPr>
          <w:rFonts w:ascii="Bookman Old Style" w:hAnsi="Bookman Old Style"/>
          <w:sz w:val="32"/>
          <w:szCs w:val="32"/>
          <w:lang w:val="ru-RU"/>
        </w:rPr>
        <w:t>зарубіжній</w:t>
      </w:r>
      <w:r w:rsidRPr="00246DB4">
        <w:rPr>
          <w:rFonts w:ascii="Bookman Old Style" w:hAnsi="Bookman Old Style"/>
          <w:sz w:val="32"/>
          <w:szCs w:val="32"/>
          <w:lang w:val="ru-RU"/>
        </w:rPr>
        <w:t xml:space="preserve"> політичній науці поняття політичної культури утверджувалось з певними труднощами, пов'язаними як з теоретичними пошуками, так і з власною політичною кон'юнктурою, не завжди сприятливою для такого роду досліджень. У нашій літературі також існує великий різнобій визначень. Так, одні автори бачать у політичній культурі синтез колективного політичного досвіду нації, класу, регіону або групи, що охоплює сферу відносин державно-організованої спільності з іншими народами, перипетії внутрішньої політичної та соціальної боротьби, наслідки перемог і поразок. </w:t>
      </w:r>
      <w:r w:rsidRPr="00246DB4">
        <w:rPr>
          <w:rFonts w:ascii="Bookman Old Style" w:hAnsi="Bookman Old Style"/>
          <w:sz w:val="32"/>
          <w:szCs w:val="32"/>
          <w:lang w:val="ru-RU"/>
        </w:rPr>
        <w:lastRenderedPageBreak/>
        <w:t>Інші вчені підкреслюють індивідуальний характер засвоєння політичної культури, яка, будучи засвоєною людиною, стає частиною її особистості, її регулятором.</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Одним з найбільш поширених </w:t>
      </w:r>
      <w:r w:rsidR="00D41F80">
        <w:rPr>
          <w:rFonts w:ascii="Bookman Old Style" w:hAnsi="Bookman Old Style"/>
          <w:sz w:val="32"/>
          <w:szCs w:val="32"/>
          <w:lang w:val="ru-RU"/>
        </w:rPr>
        <w:t>у</w:t>
      </w:r>
      <w:r w:rsidRPr="00246DB4">
        <w:rPr>
          <w:rFonts w:ascii="Bookman Old Style" w:hAnsi="Bookman Old Style"/>
          <w:sz w:val="32"/>
          <w:szCs w:val="32"/>
          <w:lang w:val="ru-RU"/>
        </w:rPr>
        <w:t xml:space="preserve"> перші роки реформ у нашій країні було оціночне уявлення про політичну культуру, її асоціювали з чимось позитивним. Багато авторів міркували про низький рівень політичної культури, через який реформи не йдуть і демократія у нас не вкорінюється. Правда, такі ідеї були більше властиві політикам, ніж політологам.</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Дійсно, кожен народ має право висувати свої ідеали політичного устрою і вважати їх для себе найбільш прийнятними. Наш недавній досвід, як і досвід ряду інших країн, які шукають способи політичної модернізації, показує, що засвоєння найкращих світових зразків не буває ефективним, якщо він не враховує національних особливостей своєї політичної культури Нерідко результатом стає відторгнення запозичених зразків, що веде до дискредитації таких понять, як демократія, прогрес.</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Щоб трактувати політичну культуру в оціночному ключі, питання виникає у тому, як ці оцінки ставляться </w:t>
      </w:r>
      <w:r w:rsidR="00D41F80">
        <w:rPr>
          <w:rFonts w:ascii="Bookman Old Style" w:hAnsi="Bookman Old Style"/>
          <w:sz w:val="32"/>
          <w:szCs w:val="32"/>
          <w:lang w:val="ru-RU"/>
        </w:rPr>
        <w:t>що</w:t>
      </w:r>
      <w:r w:rsidRPr="00246DB4">
        <w:rPr>
          <w:rFonts w:ascii="Bookman Old Style" w:hAnsi="Bookman Old Style"/>
          <w:sz w:val="32"/>
          <w:szCs w:val="32"/>
          <w:lang w:val="ru-RU"/>
        </w:rPr>
        <w:t xml:space="preserve">до ступеня засвоєння національної культури або її частин окремим індивідом. </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Ще в 70-і р. західні дослідники політичної культури і політичної соціалізації дискутували щодо питання про те, кого можна вважати зрілим громадянином. Тоді панувала точка зору, що таким є лише той, хто засвоїв домінуючі цінності існуючої політичної культури. Отже, всі ті громадяни, які не згодні з офіційними політичними цілями або знаходяться в опозиції, заслуговують назви маргінали і повинні пройти подальшу соціалізацію. Можна не сумніватися, що будь-яка політична система </w:t>
      </w:r>
      <w:r w:rsidRPr="00246DB4">
        <w:rPr>
          <w:rFonts w:ascii="Bookman Old Style" w:hAnsi="Bookman Old Style"/>
          <w:sz w:val="32"/>
          <w:szCs w:val="32"/>
          <w:lang w:val="ru-RU"/>
        </w:rPr>
        <w:lastRenderedPageBreak/>
        <w:t xml:space="preserve">зацікавлена </w:t>
      </w:r>
      <w:r w:rsidR="00012DAB">
        <w:rPr>
          <w:rFonts w:ascii="Bookman Old Style" w:hAnsi="Bookman Old Style"/>
          <w:sz w:val="32"/>
          <w:szCs w:val="32"/>
          <w:lang w:val="ru-RU"/>
        </w:rPr>
        <w:t>у</w:t>
      </w:r>
      <w:r w:rsidRPr="00246DB4">
        <w:rPr>
          <w:rFonts w:ascii="Bookman Old Style" w:hAnsi="Bookman Old Style"/>
          <w:sz w:val="32"/>
          <w:szCs w:val="32"/>
          <w:lang w:val="ru-RU"/>
        </w:rPr>
        <w:t xml:space="preserve"> трансляції своїх базових цінностей. Питання лише у тому, хто має право судити про міру засвоєння і якими політичними наслідками обернеться для «недосоціалізованих» їх політична зрілість. Питання не тільки у формах їх ізоляції: чи це будуть поліцейські, що розганяють рухи протесту, психіатричні лікарні та в'язниці для перевиховання інакомислячих або «м'які» форми дискримінації при прийомі на роботу.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Для об'єктивного дослідника політичної культури не представляється можливим, </w:t>
      </w:r>
      <w:r w:rsidR="00012DAB">
        <w:rPr>
          <w:rFonts w:ascii="Bookman Old Style" w:hAnsi="Bookman Old Style"/>
          <w:sz w:val="32"/>
          <w:szCs w:val="32"/>
          <w:lang w:val="ru-RU"/>
        </w:rPr>
        <w:t>у</w:t>
      </w:r>
      <w:r w:rsidRPr="00246DB4">
        <w:rPr>
          <w:rFonts w:ascii="Bookman Old Style" w:hAnsi="Bookman Old Style"/>
          <w:sz w:val="32"/>
          <w:szCs w:val="32"/>
          <w:lang w:val="ru-RU"/>
        </w:rPr>
        <w:t xml:space="preserve"> принципі виносити вирок тим, хто вписався і хто не вписався у домінуючу політичну культуру.</w:t>
      </w:r>
    </w:p>
    <w:p w:rsidR="00246DB4" w:rsidRPr="00246DB4" w:rsidRDefault="00246DB4" w:rsidP="00246DB4">
      <w:pPr>
        <w:pStyle w:val="12"/>
        <w:spacing w:line="240" w:lineRule="auto"/>
        <w:ind w:firstLine="709"/>
        <w:rPr>
          <w:rFonts w:ascii="Bookman Old Style" w:hAnsi="Bookman Old Style"/>
          <w:sz w:val="32"/>
          <w:szCs w:val="32"/>
          <w:lang w:val="ru-RU"/>
        </w:rPr>
      </w:pPr>
      <w:r w:rsidRPr="00246DB4">
        <w:rPr>
          <w:rFonts w:ascii="Bookman Old Style" w:hAnsi="Bookman Old Style"/>
          <w:sz w:val="32"/>
          <w:szCs w:val="32"/>
          <w:lang w:val="ru-RU"/>
        </w:rPr>
        <w:t xml:space="preserve">Підводячи підсумок сказаного про політичну культуру, відзначимо головне. Вказані відмінності точок зору на політичну культуру стосуються швидше тактики досліджень, ніж сутності розуміння самого феномена політичної культури як «суб'єктивної сторони системи», її «соціально-психологічного моменту». У такій якості вона не є кінцевою, глибинною детермінантою політичного процесу. Однак, будучи вторинним утворенням, політична культура надає об'єктивний хід подіям у політиці, стаючи або їх каталізатором, або гальмом. </w:t>
      </w:r>
    </w:p>
    <w:p w:rsidR="00D50ECD" w:rsidRPr="00247F29" w:rsidRDefault="00D50ECD" w:rsidP="00F733AC">
      <w:pPr>
        <w:widowControl w:val="0"/>
        <w:adjustRightInd w:val="0"/>
        <w:jc w:val="center"/>
        <w:rPr>
          <w:rFonts w:ascii="Bookman Old Style" w:hAnsi="Bookman Old Style"/>
          <w:b/>
          <w:sz w:val="32"/>
          <w:szCs w:val="32"/>
          <w:lang w:val="ru-RU"/>
        </w:rPr>
      </w:pPr>
    </w:p>
    <w:p w:rsidR="00D50ECD" w:rsidRPr="00F019ED" w:rsidRDefault="00D50ECD" w:rsidP="00247F29">
      <w:pPr>
        <w:pStyle w:val="11"/>
        <w:widowControl w:val="0"/>
        <w:spacing w:after="0" w:line="240" w:lineRule="auto"/>
        <w:ind w:left="1713"/>
        <w:jc w:val="center"/>
        <w:rPr>
          <w:rFonts w:ascii="Bookman Old Style" w:hAnsi="Bookman Old Style"/>
          <w:b/>
          <w:sz w:val="36"/>
          <w:szCs w:val="36"/>
        </w:rPr>
      </w:pPr>
      <w:r w:rsidRPr="00160794">
        <w:rPr>
          <w:rFonts w:ascii="Bookman Old Style" w:hAnsi="Bookman Old Style"/>
          <w:b/>
          <w:sz w:val="36"/>
          <w:szCs w:val="36"/>
        </w:rPr>
        <w:t xml:space="preserve">6.2. </w:t>
      </w:r>
      <w:r w:rsidR="003B1E68">
        <w:rPr>
          <w:rFonts w:ascii="Bookman Old Style" w:hAnsi="Bookman Old Style"/>
          <w:b/>
          <w:sz w:val="36"/>
          <w:szCs w:val="36"/>
        </w:rPr>
        <w:t>Культурний субстрат політики та його складові</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Уявімо собі на хвилинку політичне життя України за часів князівства. Українські князі вистоювали богослужіння по </w:t>
      </w:r>
      <w:r w:rsidR="00EA022A">
        <w:rPr>
          <w:rFonts w:ascii="Bookman Old Style" w:hAnsi="Bookman Old Style"/>
          <w:sz w:val="32"/>
          <w:szCs w:val="32"/>
          <w:lang w:val="ru-RU"/>
        </w:rPr>
        <w:t>шість</w:t>
      </w:r>
      <w:r w:rsidRPr="003B1E68">
        <w:rPr>
          <w:rFonts w:ascii="Bookman Old Style" w:hAnsi="Bookman Old Style"/>
          <w:sz w:val="32"/>
          <w:szCs w:val="32"/>
          <w:lang w:val="ru-RU"/>
        </w:rPr>
        <w:t xml:space="preserve"> годин і більше. Здавалося б, яке відношення ці історичні деталі мають для розуміння українського національного характеру чи політичної культури? На справі – </w:t>
      </w:r>
      <w:r w:rsidR="007043BF">
        <w:rPr>
          <w:rFonts w:ascii="Bookman Old Style" w:hAnsi="Bookman Old Style"/>
          <w:sz w:val="32"/>
          <w:szCs w:val="32"/>
          <w:lang w:val="ru-RU"/>
        </w:rPr>
        <w:t>найбільш</w:t>
      </w:r>
      <w:r w:rsidRPr="003B1E68">
        <w:rPr>
          <w:rFonts w:ascii="Bookman Old Style" w:hAnsi="Bookman Old Style"/>
          <w:sz w:val="32"/>
          <w:szCs w:val="32"/>
          <w:lang w:val="ru-RU"/>
        </w:rPr>
        <w:t xml:space="preserve"> пряме.</w:t>
      </w:r>
    </w:p>
    <w:p w:rsidR="003B1E68" w:rsidRPr="003B1E68" w:rsidRDefault="007043BF" w:rsidP="003B1E68">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 xml:space="preserve">Ритуали політичного життя суспільства </w:t>
      </w:r>
      <w:r w:rsidR="003B1E68" w:rsidRPr="003B1E68">
        <w:rPr>
          <w:rFonts w:ascii="Bookman Old Style" w:hAnsi="Bookman Old Style"/>
          <w:sz w:val="32"/>
          <w:szCs w:val="32"/>
          <w:lang w:val="ru-RU"/>
        </w:rPr>
        <w:lastRenderedPageBreak/>
        <w:t>приймають форму, найбільш природну для даного народу. Ритуали – це лише одна з частинок мозаїки політичної культури.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Так само, як і характер людини формується </w:t>
      </w:r>
      <w:r w:rsidR="007043BF">
        <w:rPr>
          <w:rFonts w:ascii="Bookman Old Style" w:hAnsi="Bookman Old Style"/>
          <w:sz w:val="32"/>
          <w:szCs w:val="32"/>
          <w:lang w:val="ru-RU"/>
        </w:rPr>
        <w:t>у</w:t>
      </w:r>
      <w:r w:rsidRPr="003B1E68">
        <w:rPr>
          <w:rFonts w:ascii="Bookman Old Style" w:hAnsi="Bookman Old Style"/>
          <w:sz w:val="32"/>
          <w:szCs w:val="32"/>
          <w:lang w:val="ru-RU"/>
        </w:rPr>
        <w:t xml:space="preserve"> процесі її соціалізації, так і національна політична культура формується під впливом факторів, </w:t>
      </w:r>
      <w:r w:rsidR="007043BF">
        <w:rPr>
          <w:rFonts w:ascii="Bookman Old Style" w:hAnsi="Bookman Old Style"/>
          <w:sz w:val="32"/>
          <w:szCs w:val="32"/>
          <w:lang w:val="ru-RU"/>
        </w:rPr>
        <w:t>у</w:t>
      </w:r>
      <w:r w:rsidRPr="003B1E68">
        <w:rPr>
          <w:rFonts w:ascii="Bookman Old Style" w:hAnsi="Bookman Old Style"/>
          <w:sz w:val="32"/>
          <w:szCs w:val="32"/>
          <w:lang w:val="ru-RU"/>
        </w:rPr>
        <w:t xml:space="preserve"> чомусь схожих з факторами соціалізації індивіда.</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«Політичне обличчя» країни, народу або партії формується насамперед під впливом зовнішніх для них умов. Те, як сприймають націю її сусіди (близькі і далекі), формує такі особливості її політичної культури, як агресивність або пацифізм.</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Наприклад, те, що за останні півтора-два століття шведи не брали участі у війнах, сформувало досить миролюбиву політичну культуру. І, напевно, не випадково, що у Швеції розвинено багато пацифістських рухів, рухів за охорону навколишнього середовища.</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Другим важливим фактором, що впливає на формування політичної культури, є сам</w:t>
      </w:r>
      <w:r w:rsidR="007043BF">
        <w:rPr>
          <w:rFonts w:ascii="Bookman Old Style" w:hAnsi="Bookman Old Style"/>
          <w:sz w:val="32"/>
          <w:szCs w:val="32"/>
          <w:lang w:val="ru-RU"/>
        </w:rPr>
        <w:t>е</w:t>
      </w:r>
      <w:r w:rsidRPr="003B1E68">
        <w:rPr>
          <w:rFonts w:ascii="Bookman Old Style" w:hAnsi="Bookman Old Style"/>
          <w:sz w:val="32"/>
          <w:szCs w:val="32"/>
          <w:lang w:val="ru-RU"/>
        </w:rPr>
        <w:t xml:space="preserve"> внутрішньополітичне життя країни, а точніше певні події, що залишають слід у національній пам'яті, які надають сенс всьому поточному процесу. Скажімо вбивство Джона Кеннеді і Мартіна Лютера Кінга стали подіями, які позначили не тільки політичне дозрівання цілого покоління сучасників, а й наклали відбиток на політичну культуру США, в якій насильницькі елементи набули нового звучання.</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Всі події, які мали місце і в нашій історії (розпад СРСР, Помаранчева революція, революція Гідності) – це не просто історичні події, які мали місце поряд з іншими, це ті зарубки за допомогою яких можна реконструювати розвиток національної політичної самосвідомості.</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Державу як інститут багато дослідників </w:t>
      </w:r>
      <w:r w:rsidRPr="003B1E68">
        <w:rPr>
          <w:rFonts w:ascii="Bookman Old Style" w:hAnsi="Bookman Old Style"/>
          <w:sz w:val="32"/>
          <w:szCs w:val="32"/>
          <w:lang w:val="ru-RU"/>
        </w:rPr>
        <w:lastRenderedPageBreak/>
        <w:t xml:space="preserve">вважають однією з важливих детермінант політичної культури. Будучи сама результатом історичного розвитку нації, держава, у свою чергу, може загальмувати або прискорити тенденції формування політичної культури. Перш за все, варто наголосити на тому, яку роль держава відіграє у культурі нації: спрямована на розвиток </w:t>
      </w:r>
      <w:r w:rsidR="00FE6DDE">
        <w:rPr>
          <w:rFonts w:ascii="Bookman Old Style" w:hAnsi="Bookman Old Style"/>
          <w:sz w:val="32"/>
          <w:szCs w:val="32"/>
          <w:lang w:val="ru-RU"/>
        </w:rPr>
        <w:t>чи</w:t>
      </w:r>
      <w:r w:rsidRPr="003B1E68">
        <w:rPr>
          <w:rFonts w:ascii="Bookman Old Style" w:hAnsi="Bookman Old Style"/>
          <w:sz w:val="32"/>
          <w:szCs w:val="32"/>
          <w:lang w:val="ru-RU"/>
        </w:rPr>
        <w:t xml:space="preserve"> має периферійне значення. </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Наприклад, згадаємо</w:t>
      </w:r>
      <w:r w:rsidR="00FE6DDE">
        <w:rPr>
          <w:rFonts w:ascii="Bookman Old Style" w:hAnsi="Bookman Old Style"/>
          <w:sz w:val="32"/>
          <w:szCs w:val="32"/>
          <w:lang w:val="ru-RU"/>
        </w:rPr>
        <w:t>, як в останні роки життя А. С. </w:t>
      </w:r>
      <w:r w:rsidRPr="003B1E68">
        <w:rPr>
          <w:rFonts w:ascii="Bookman Old Style" w:hAnsi="Bookman Old Style"/>
          <w:sz w:val="32"/>
          <w:szCs w:val="32"/>
          <w:lang w:val="ru-RU"/>
        </w:rPr>
        <w:t xml:space="preserve">Пушкін намагався домогтися у царя дозволу на виїзд за кордон для </w:t>
      </w:r>
      <w:r w:rsidR="00FE6DDE">
        <w:rPr>
          <w:rFonts w:ascii="Bookman Old Style" w:hAnsi="Bookman Old Style"/>
          <w:sz w:val="32"/>
          <w:szCs w:val="32"/>
          <w:lang w:val="ru-RU"/>
        </w:rPr>
        <w:t>того, щоб владнати</w:t>
      </w:r>
      <w:r w:rsidRPr="003B1E68">
        <w:rPr>
          <w:rFonts w:ascii="Bookman Old Style" w:hAnsi="Bookman Old Style"/>
          <w:sz w:val="32"/>
          <w:szCs w:val="32"/>
          <w:lang w:val="ru-RU"/>
        </w:rPr>
        <w:t xml:space="preserve"> свої справ</w:t>
      </w:r>
      <w:r w:rsidR="00FE6DDE">
        <w:rPr>
          <w:rFonts w:ascii="Bookman Old Style" w:hAnsi="Bookman Old Style"/>
          <w:sz w:val="32"/>
          <w:szCs w:val="32"/>
          <w:lang w:val="ru-RU"/>
        </w:rPr>
        <w:t>и</w:t>
      </w:r>
      <w:r w:rsidRPr="003B1E68">
        <w:rPr>
          <w:rFonts w:ascii="Bookman Old Style" w:hAnsi="Bookman Old Style"/>
          <w:sz w:val="32"/>
          <w:szCs w:val="32"/>
          <w:lang w:val="ru-RU"/>
        </w:rPr>
        <w:t>. Цар особисто вирішував пи</w:t>
      </w:r>
      <w:r w:rsidR="00FE6DDE">
        <w:rPr>
          <w:rFonts w:ascii="Bookman Old Style" w:hAnsi="Bookman Old Style"/>
          <w:sz w:val="32"/>
          <w:szCs w:val="32"/>
          <w:lang w:val="ru-RU"/>
        </w:rPr>
        <w:t>тання про виїзд поета та</w:t>
      </w:r>
      <w:r w:rsidRPr="003B1E68">
        <w:rPr>
          <w:rFonts w:ascii="Bookman Old Style" w:hAnsi="Bookman Old Style"/>
          <w:sz w:val="32"/>
          <w:szCs w:val="32"/>
          <w:lang w:val="ru-RU"/>
        </w:rPr>
        <w:t xml:space="preserve"> так і не випустив його. Нічого не змінилося у цьому відношенні і в радянській системі, коли питання про виїзд дисидентства діячів літератури і мистецтва вирішувалося на </w:t>
      </w:r>
      <w:r w:rsidR="0007013F">
        <w:rPr>
          <w:rFonts w:ascii="Bookman Old Style" w:hAnsi="Bookman Old Style"/>
          <w:sz w:val="32"/>
          <w:szCs w:val="32"/>
          <w:lang w:val="ru-RU"/>
        </w:rPr>
        <w:t>найвищих щаблях влади</w:t>
      </w:r>
      <w:r w:rsidRPr="003B1E68">
        <w:rPr>
          <w:rFonts w:ascii="Bookman Old Style" w:hAnsi="Bookman Old Style"/>
          <w:sz w:val="32"/>
          <w:szCs w:val="32"/>
          <w:lang w:val="ru-RU"/>
        </w:rPr>
        <w:t>.</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Для англічанина, француза чи голландця важко зрозуміти цю особливість нашої політичної культури: у представників цих держав давно немає внутрішніх паспортів, і питання про виїзд за кордон вирішує не президент чи прем'єр, а місцеве відділення поліції.</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Один із державних інститутів відіграє особливе значення у формуванні політичної культури – це армія. У різних країнах і на різних історичних щаблях становлення нації, цей фактор відіграє серйозну роль у формуванні політичної культури. Відомо, що у періоди криз, політичної нестабільності та, звичайно ж, воєн армія стає осередком порядку і опорою режиму. Але є політичні культури, в яких армія бере на себе і більш широкі повноваження у політичному житті.</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Скажімо, у ряді країн Латинської Америки перевороти і встановлення нових режимів нерідко ініціюються військовими.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Тим часом, у таких різних політичних культурах, </w:t>
      </w:r>
      <w:r w:rsidRPr="003B1E68">
        <w:rPr>
          <w:rFonts w:ascii="Bookman Old Style" w:hAnsi="Bookman Old Style"/>
          <w:sz w:val="32"/>
          <w:szCs w:val="32"/>
          <w:lang w:val="ru-RU"/>
        </w:rPr>
        <w:lastRenderedPageBreak/>
        <w:t xml:space="preserve">як китайська або французька, військові відіграють зовсім іншу, але набагато меншу роль у подібних подіях. </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Серед інших чинників, що формують політичну культуру, різні автори називають такі інститути, як:</w:t>
      </w:r>
    </w:p>
    <w:p w:rsidR="003B1E68" w:rsidRPr="003B1E68" w:rsidRDefault="0007013F" w:rsidP="00687CBD">
      <w:pPr>
        <w:pStyle w:val="12"/>
        <w:numPr>
          <w:ilvl w:val="0"/>
          <w:numId w:val="57"/>
        </w:numPr>
        <w:spacing w:line="240" w:lineRule="auto"/>
        <w:ind w:left="993" w:hanging="426"/>
        <w:rPr>
          <w:rFonts w:ascii="Bookman Old Style" w:hAnsi="Bookman Old Style"/>
          <w:sz w:val="32"/>
          <w:szCs w:val="32"/>
          <w:lang w:val="ru-RU"/>
        </w:rPr>
      </w:pPr>
      <w:r>
        <w:rPr>
          <w:rFonts w:ascii="Bookman Old Style" w:hAnsi="Bookman Old Style"/>
          <w:sz w:val="32"/>
          <w:szCs w:val="32"/>
          <w:lang w:val="ru-RU"/>
        </w:rPr>
        <w:t>церква</w:t>
      </w:r>
    </w:p>
    <w:p w:rsidR="003B1E68" w:rsidRPr="003B1E68" w:rsidRDefault="003B1E68" w:rsidP="00687CBD">
      <w:pPr>
        <w:pStyle w:val="12"/>
        <w:numPr>
          <w:ilvl w:val="0"/>
          <w:numId w:val="57"/>
        </w:numPr>
        <w:spacing w:line="240" w:lineRule="auto"/>
        <w:ind w:left="993" w:hanging="426"/>
        <w:rPr>
          <w:rFonts w:ascii="Bookman Old Style" w:hAnsi="Bookman Old Style"/>
          <w:sz w:val="32"/>
          <w:szCs w:val="32"/>
          <w:lang w:val="ru-RU"/>
        </w:rPr>
      </w:pPr>
      <w:r w:rsidRPr="003B1E68">
        <w:rPr>
          <w:rFonts w:ascii="Bookman Old Style" w:hAnsi="Bookman Old Style"/>
          <w:sz w:val="32"/>
          <w:szCs w:val="32"/>
          <w:lang w:val="ru-RU"/>
        </w:rPr>
        <w:t>ділові</w:t>
      </w:r>
      <w:r w:rsidR="0007013F">
        <w:rPr>
          <w:rFonts w:ascii="Bookman Old Style" w:hAnsi="Bookman Old Style"/>
          <w:sz w:val="32"/>
          <w:szCs w:val="32"/>
          <w:lang w:val="ru-RU"/>
        </w:rPr>
        <w:t xml:space="preserve"> (промислові та фінансові) кола</w:t>
      </w:r>
    </w:p>
    <w:p w:rsidR="003B1E68" w:rsidRPr="003B1E68" w:rsidRDefault="0007013F" w:rsidP="00687CBD">
      <w:pPr>
        <w:pStyle w:val="12"/>
        <w:numPr>
          <w:ilvl w:val="0"/>
          <w:numId w:val="57"/>
        </w:numPr>
        <w:spacing w:line="240" w:lineRule="auto"/>
        <w:ind w:left="993" w:hanging="426"/>
        <w:rPr>
          <w:rFonts w:ascii="Bookman Old Style" w:hAnsi="Bookman Old Style"/>
          <w:sz w:val="32"/>
          <w:szCs w:val="32"/>
          <w:lang w:val="ru-RU"/>
        </w:rPr>
      </w:pPr>
      <w:r>
        <w:rPr>
          <w:rFonts w:ascii="Bookman Old Style" w:hAnsi="Bookman Old Style"/>
          <w:sz w:val="32"/>
          <w:szCs w:val="32"/>
          <w:lang w:val="ru-RU"/>
        </w:rPr>
        <w:t>університети</w:t>
      </w:r>
    </w:p>
    <w:p w:rsidR="003B1E68" w:rsidRPr="003B1E68" w:rsidRDefault="003B1E68" w:rsidP="00687CBD">
      <w:pPr>
        <w:pStyle w:val="12"/>
        <w:numPr>
          <w:ilvl w:val="0"/>
          <w:numId w:val="57"/>
        </w:numPr>
        <w:spacing w:line="240" w:lineRule="auto"/>
        <w:ind w:left="993" w:hanging="426"/>
        <w:rPr>
          <w:rFonts w:ascii="Bookman Old Style" w:hAnsi="Bookman Old Style"/>
          <w:sz w:val="32"/>
          <w:szCs w:val="32"/>
          <w:lang w:val="ru-RU"/>
        </w:rPr>
      </w:pPr>
      <w:r w:rsidRPr="003B1E68">
        <w:rPr>
          <w:rFonts w:ascii="Bookman Old Style" w:hAnsi="Bookman Old Style"/>
          <w:sz w:val="32"/>
          <w:szCs w:val="32"/>
          <w:lang w:val="ru-RU"/>
        </w:rPr>
        <w:t>засоби масової інформації.</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У політичному житті таких країн, як Філіппіни, Поль</w:t>
      </w:r>
      <w:r w:rsidR="0007013F">
        <w:rPr>
          <w:rFonts w:ascii="Bookman Old Style" w:hAnsi="Bookman Old Style"/>
          <w:sz w:val="32"/>
          <w:szCs w:val="32"/>
          <w:lang w:val="ru-RU"/>
        </w:rPr>
        <w:t>щ</w:t>
      </w:r>
      <w:r w:rsidRPr="003B1E68">
        <w:rPr>
          <w:rFonts w:ascii="Bookman Old Style" w:hAnsi="Bookman Old Style"/>
          <w:sz w:val="32"/>
          <w:szCs w:val="32"/>
          <w:lang w:val="ru-RU"/>
        </w:rPr>
        <w:t>а або Італія католицька церква відіграє величезну роль, між тим як у католицьких країнах Латинської Америки її роль, хоча і дуже велика, але сама церква там займає істотно іншу політичну позицію (більш радикальну).</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Взагалі інтелектуали, як їх називають за кордоном, або інтелігенція (що значно ширше), це також своєрідний фактор формування політичної культури. Інтелігенція визначає моральні рамки політики. При переході до публічних форм політики письменники, актори, музиканти і художники стали менш помітними, які зазвичай перебувають у вигляді декоративних елементів у списках тієї чи іншої партії, але лише у своїй публічній, а не власне політичній ролі.</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У сучасному світі одним з найбільш помітних факторів, що впливають на політичну культуру, є засоби масової інформації. Не випадково їх називають «четвертою владою». Позиція журналістів не просто транслює державні установки, але є самостійним, нерідко відмінним від офіційного, каналом вираження певних політичних установок. Так, незалежність і непідкупність «четвертої влади» підтримує демократичні політичні культури. Тим часом без абсолютно «ручної» преси авторитарні </w:t>
      </w:r>
      <w:r w:rsidRPr="003B1E68">
        <w:rPr>
          <w:rFonts w:ascii="Bookman Old Style" w:hAnsi="Bookman Old Style"/>
          <w:sz w:val="32"/>
          <w:szCs w:val="32"/>
          <w:lang w:val="ru-RU"/>
        </w:rPr>
        <w:lastRenderedPageBreak/>
        <w:t>режими і цілі культури не можуть сьогодні претендувати на збереження.</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Політичну культуру характеризують як постійність, так і мінливість. Коли політична культура сформована, вона стає досить стійким утворенням, свого роду ядром політичного життя нації. Її найважливішою функцією, власне, і є забезпечення наступності політичного життя. Ті ключові цінності, які стають частиною політичного укладу народу, служать перешкодою проти руйнівних тенденцій, що виникають при зміні чергового кабінету міністрів, режиму, а то і цілої епохи у політичній історії. Таку ж роль хранителя політичної пам'яті нації політична культура відіграє і при зміні поколінь.</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Пов'язуючи епохи, що вже </w:t>
      </w:r>
      <w:r w:rsidR="008B4C5B">
        <w:rPr>
          <w:rFonts w:ascii="Bookman Old Style" w:hAnsi="Bookman Old Style"/>
          <w:sz w:val="32"/>
          <w:szCs w:val="32"/>
          <w:lang w:val="ru-RU"/>
        </w:rPr>
        <w:t>у</w:t>
      </w:r>
      <w:r w:rsidRPr="003B1E68">
        <w:rPr>
          <w:rFonts w:ascii="Bookman Old Style" w:hAnsi="Bookman Old Style"/>
          <w:sz w:val="32"/>
          <w:szCs w:val="32"/>
          <w:lang w:val="ru-RU"/>
        </w:rPr>
        <w:t xml:space="preserve"> минулому, політична культура здійснює різні функції. Вон</w:t>
      </w:r>
      <w:r w:rsidR="0007013F">
        <w:rPr>
          <w:rFonts w:ascii="Bookman Old Style" w:hAnsi="Bookman Old Style"/>
          <w:sz w:val="32"/>
          <w:szCs w:val="32"/>
          <w:lang w:val="ru-RU"/>
        </w:rPr>
        <w:t xml:space="preserve">а і втішає вразливе самолюбство, </w:t>
      </w:r>
      <w:r w:rsidRPr="003B1E68">
        <w:rPr>
          <w:rFonts w:ascii="Bookman Old Style" w:hAnsi="Bookman Old Style"/>
          <w:sz w:val="32"/>
          <w:szCs w:val="32"/>
          <w:lang w:val="ru-RU"/>
        </w:rPr>
        <w:t>як</w:t>
      </w:r>
      <w:r w:rsidR="0007013F">
        <w:rPr>
          <w:rFonts w:ascii="Bookman Old Style" w:hAnsi="Bookman Old Style"/>
          <w:sz w:val="32"/>
          <w:szCs w:val="32"/>
          <w:lang w:val="ru-RU"/>
        </w:rPr>
        <w:t>е</w:t>
      </w:r>
      <w:r w:rsidRPr="003B1E68">
        <w:rPr>
          <w:rFonts w:ascii="Bookman Old Style" w:hAnsi="Bookman Old Style"/>
          <w:sz w:val="32"/>
          <w:szCs w:val="32"/>
          <w:lang w:val="ru-RU"/>
        </w:rPr>
        <w:t xml:space="preserve"> зазнал</w:t>
      </w:r>
      <w:r w:rsidR="0007013F">
        <w:rPr>
          <w:rFonts w:ascii="Bookman Old Style" w:hAnsi="Bookman Old Style"/>
          <w:sz w:val="32"/>
          <w:szCs w:val="32"/>
          <w:lang w:val="ru-RU"/>
        </w:rPr>
        <w:t>о</w:t>
      </w:r>
      <w:r w:rsidRPr="003B1E68">
        <w:rPr>
          <w:rFonts w:ascii="Bookman Old Style" w:hAnsi="Bookman Old Style"/>
          <w:sz w:val="32"/>
          <w:szCs w:val="32"/>
          <w:lang w:val="ru-RU"/>
        </w:rPr>
        <w:t xml:space="preserve"> поразки, і мобілізує нові політичні групи на перемогу. Засобом для цього нерідко служать політичні міфи, які «про всяк випадок» зберігаються </w:t>
      </w:r>
      <w:r w:rsidR="0007013F">
        <w:rPr>
          <w:rFonts w:ascii="Bookman Old Style" w:hAnsi="Bookman Old Style"/>
          <w:sz w:val="32"/>
          <w:szCs w:val="32"/>
          <w:lang w:val="ru-RU"/>
        </w:rPr>
        <w:t>у</w:t>
      </w:r>
      <w:r w:rsidRPr="003B1E68">
        <w:rPr>
          <w:rFonts w:ascii="Bookman Old Style" w:hAnsi="Bookman Old Style"/>
          <w:sz w:val="32"/>
          <w:szCs w:val="32"/>
          <w:lang w:val="ru-RU"/>
        </w:rPr>
        <w:t xml:space="preserve"> бабусиних скринях. Багато з цих міфів, абсолютно не відображаю</w:t>
      </w:r>
      <w:r w:rsidR="0091745E">
        <w:rPr>
          <w:rFonts w:ascii="Bookman Old Style" w:hAnsi="Bookman Old Style"/>
          <w:sz w:val="32"/>
          <w:szCs w:val="32"/>
          <w:lang w:val="ru-RU"/>
        </w:rPr>
        <w:t>ть</w:t>
      </w:r>
      <w:r w:rsidRPr="003B1E68">
        <w:rPr>
          <w:rFonts w:ascii="Bookman Old Style" w:hAnsi="Bookman Old Style"/>
          <w:sz w:val="32"/>
          <w:szCs w:val="32"/>
          <w:lang w:val="ru-RU"/>
        </w:rPr>
        <w:t xml:space="preserve"> реальність, проте, впливають на поведінку нації, її уряду і громадян.</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Так, вже давно втративши свої колонії, Великобританія як і раніше вважає себе великою імперією, яка диктує іншим країнам правила міжнародної поведінки. Травма від зіткнення з реальністю дала про себе знати досить гостро при ухваленні рішення про приєднання до єдиної Європи та вартувала посади прем'єр-міністра М.</w:t>
      </w:r>
      <w:r w:rsidR="0091745E">
        <w:rPr>
          <w:rFonts w:ascii="Bookman Old Style" w:hAnsi="Bookman Old Style"/>
          <w:sz w:val="32"/>
          <w:szCs w:val="32"/>
          <w:lang w:val="ru-RU"/>
        </w:rPr>
        <w:t> </w:t>
      </w:r>
      <w:r w:rsidRPr="003B1E68">
        <w:rPr>
          <w:rFonts w:ascii="Bookman Old Style" w:hAnsi="Bookman Old Style"/>
          <w:sz w:val="32"/>
          <w:szCs w:val="32"/>
          <w:lang w:val="ru-RU"/>
        </w:rPr>
        <w:t>Тетчер, яка до кінця пручалася цьому приєднанню.</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У періоди криз, неполадок у системі політична культура відіграє роль стабілізатора, що не дає втратити накопичений політичний досвід багатьох поколінь. Однак вона не залишається повністю </w:t>
      </w:r>
      <w:r w:rsidRPr="003B1E68">
        <w:rPr>
          <w:rFonts w:ascii="Bookman Old Style" w:hAnsi="Bookman Old Style"/>
          <w:sz w:val="32"/>
          <w:szCs w:val="32"/>
          <w:lang w:val="ru-RU"/>
        </w:rPr>
        <w:lastRenderedPageBreak/>
        <w:t>незмінною. Мінливість така ж властивість цього феномена, як і стійкість.</w:t>
      </w:r>
    </w:p>
    <w:p w:rsidR="00D50ECD" w:rsidRPr="003B1E68" w:rsidRDefault="00D50ECD" w:rsidP="00F733AC">
      <w:pPr>
        <w:widowControl w:val="0"/>
        <w:autoSpaceDE w:val="0"/>
        <w:autoSpaceDN w:val="0"/>
        <w:adjustRightInd w:val="0"/>
        <w:ind w:firstLine="709"/>
        <w:jc w:val="center"/>
        <w:rPr>
          <w:rFonts w:ascii="Bookman Old Style" w:hAnsi="Bookman Old Style"/>
          <w:sz w:val="32"/>
          <w:szCs w:val="32"/>
          <w:lang w:val="ru-RU"/>
        </w:rPr>
      </w:pPr>
    </w:p>
    <w:p w:rsidR="00D50ECD" w:rsidRPr="00160794" w:rsidRDefault="00D50ECD" w:rsidP="00F733AC">
      <w:pPr>
        <w:widowControl w:val="0"/>
        <w:adjustRightInd w:val="0"/>
        <w:jc w:val="center"/>
        <w:rPr>
          <w:rFonts w:ascii="Bookman Old Style" w:hAnsi="Bookman Old Style"/>
          <w:b/>
          <w:sz w:val="36"/>
          <w:szCs w:val="36"/>
        </w:rPr>
      </w:pPr>
      <w:r w:rsidRPr="00160794">
        <w:rPr>
          <w:rFonts w:ascii="Bookman Old Style" w:hAnsi="Bookman Old Style"/>
          <w:b/>
          <w:sz w:val="36"/>
          <w:szCs w:val="36"/>
        </w:rPr>
        <w:t xml:space="preserve">6.3. </w:t>
      </w:r>
      <w:r w:rsidR="003B1E68">
        <w:rPr>
          <w:rFonts w:ascii="Bookman Old Style" w:hAnsi="Bookman Old Style"/>
          <w:b/>
          <w:sz w:val="36"/>
          <w:szCs w:val="36"/>
        </w:rPr>
        <w:t>Основні елементи політичної культури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rPr>
        <w:t xml:space="preserve">Вивчаючи проблему політичної культури кидається в очі одна її особливість: її надзвичайно важко виділити серед інших політико-психологічних феноменів, важко вивчати традиційними політологічними методами. </w:t>
      </w:r>
      <w:r w:rsidR="00440ABE">
        <w:rPr>
          <w:rFonts w:ascii="Bookman Old Style" w:hAnsi="Bookman Old Style"/>
          <w:sz w:val="32"/>
          <w:szCs w:val="32"/>
          <w:lang w:val="ru-RU"/>
        </w:rPr>
        <w:t>Це пов'язано з тим, що бі</w:t>
      </w:r>
      <w:r w:rsidRPr="003B1E68">
        <w:rPr>
          <w:rFonts w:ascii="Bookman Old Style" w:hAnsi="Bookman Old Style"/>
          <w:sz w:val="32"/>
          <w:szCs w:val="32"/>
          <w:lang w:val="ru-RU"/>
        </w:rPr>
        <w:t>льша частина її проявів має нематеріальний характер: щось схоже на посмішку Чеширського кота. Правда, про існування цінностей політичної культури свідчать і деякі прикмети, закріплені в інституційній формі. Політична культура відображається і в формі правових установ, які існують тривалий час. Так, найважливіші принципи римського права до цього часу вважаються еталоном і включені в якості суттєвих елементів у ряд політичних культур.</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Іншою інституційною складовою політичної культури є форма державного устрою, що передається від покоління до покоління: будь то монархія або республіка. Великобританія вважається класичним прикладом підданської культури, центральним елементом якої є прихильність </w:t>
      </w:r>
      <w:r w:rsidR="00440ABE">
        <w:rPr>
          <w:rFonts w:ascii="Bookman Old Style" w:hAnsi="Bookman Old Style"/>
          <w:sz w:val="32"/>
          <w:szCs w:val="32"/>
          <w:lang w:val="ru-RU"/>
        </w:rPr>
        <w:t xml:space="preserve">до </w:t>
      </w:r>
      <w:r w:rsidRPr="003B1E68">
        <w:rPr>
          <w:rFonts w:ascii="Bookman Old Style" w:hAnsi="Bookman Old Style"/>
          <w:sz w:val="32"/>
          <w:szCs w:val="32"/>
          <w:lang w:val="ru-RU"/>
        </w:rPr>
        <w:t>монархічної форми правління. Королева користується любов'ю і довірою більшості населення країни, незалежно від їхніх політичних пристрастей. Так само, як англійська культура потребує фігури королеви, французька традиція останніх півтора століття демонструвала прихильність до республіканської форми державного устрою.</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Видимими символами тих чи інших форм влади служать державні прапори і будівлі парламентів, президентські палаци і царські палати. Далекоглядні </w:t>
      </w:r>
      <w:r w:rsidRPr="003B1E68">
        <w:rPr>
          <w:rFonts w:ascii="Bookman Old Style" w:hAnsi="Bookman Old Style"/>
          <w:sz w:val="32"/>
          <w:szCs w:val="32"/>
          <w:lang w:val="ru-RU"/>
        </w:rPr>
        <w:lastRenderedPageBreak/>
        <w:t xml:space="preserve">політичні діячі, які володіють державним мисленням, прагнуть втілити ідею держави </w:t>
      </w:r>
      <w:r w:rsidR="008B4C5B">
        <w:rPr>
          <w:rFonts w:ascii="Bookman Old Style" w:hAnsi="Bookman Old Style"/>
          <w:sz w:val="32"/>
          <w:szCs w:val="32"/>
          <w:lang w:val="ru-RU"/>
        </w:rPr>
        <w:t>у</w:t>
      </w:r>
      <w:r w:rsidRPr="003B1E68">
        <w:rPr>
          <w:rFonts w:ascii="Bookman Old Style" w:hAnsi="Bookman Old Style"/>
          <w:sz w:val="32"/>
          <w:szCs w:val="32"/>
          <w:lang w:val="ru-RU"/>
        </w:rPr>
        <w:t xml:space="preserve"> камені, будь це скульптура чи архітектура. Непідвладна часу, робота будівельників і художників донесе до наступних поколінь втілення національного політичного ідеалу і, заодно, імена політиків, які благословили будівництво. Не випадково, від єгипетських фараонів до Сталіна, правителі надавали такого значення матеріалізації ідеї держави, не зважаючи на те, скільки єгипетських рабів і радянських в'язнів загинуло на будівництві пірамід або висотних будівель.</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Однак нематеріальні і неінституціоналізовані елементи переважають у структурі політичної культури. Традиція у політиці має далеко не завжди вид писаних норм і тим більше законів. У ряді культур, скажімо, в англійській, саме традиція скріплює політичне життя, хоча її міцності можуть позаздрити і країни з гарними конституціями.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Відомо, що </w:t>
      </w:r>
      <w:r w:rsidR="008B4C5B">
        <w:rPr>
          <w:rFonts w:ascii="Bookman Old Style" w:hAnsi="Bookman Old Style"/>
          <w:sz w:val="32"/>
          <w:szCs w:val="32"/>
          <w:lang w:val="ru-RU"/>
        </w:rPr>
        <w:t>у</w:t>
      </w:r>
      <w:r w:rsidRPr="003B1E68">
        <w:rPr>
          <w:rFonts w:ascii="Bookman Old Style" w:hAnsi="Bookman Old Style"/>
          <w:sz w:val="32"/>
          <w:szCs w:val="32"/>
          <w:lang w:val="ru-RU"/>
        </w:rPr>
        <w:t xml:space="preserve"> ряді країн, далеких від демократичних ідеалів, конституції </w:t>
      </w:r>
      <w:r w:rsidRPr="003B1E68">
        <w:rPr>
          <w:sz w:val="32"/>
          <w:szCs w:val="32"/>
          <w:lang w:val="ru-RU"/>
        </w:rPr>
        <w:t>‒</w:t>
      </w:r>
      <w:r w:rsidRPr="003B1E68">
        <w:rPr>
          <w:rFonts w:ascii="Bookman Old Style" w:hAnsi="Bookman Old Style"/>
          <w:sz w:val="32"/>
          <w:szCs w:val="32"/>
          <w:lang w:val="ru-RU"/>
        </w:rPr>
        <w:t xml:space="preserve"> це звід демократичних норм. Але ці норми служать декоративним елементом політичної культури, а політичне життя йде як би паралельним курсом. Навіть сталінська конституція 1936 року для свого часу була більш прогресивн</w:t>
      </w:r>
      <w:r w:rsidR="00643BBA">
        <w:rPr>
          <w:rFonts w:ascii="Bookman Old Style" w:hAnsi="Bookman Old Style"/>
          <w:sz w:val="32"/>
          <w:szCs w:val="32"/>
          <w:lang w:val="ru-RU"/>
        </w:rPr>
        <w:t>іш</w:t>
      </w:r>
      <w:r w:rsidRPr="003B1E68">
        <w:rPr>
          <w:rFonts w:ascii="Bookman Old Style" w:hAnsi="Bookman Old Style"/>
          <w:sz w:val="32"/>
          <w:szCs w:val="32"/>
          <w:lang w:val="ru-RU"/>
        </w:rPr>
        <w:t xml:space="preserve">ою, ніж конституції багатьох демократичних країн. </w:t>
      </w:r>
      <w:r w:rsidR="00643BBA">
        <w:rPr>
          <w:rFonts w:ascii="Bookman Old Style" w:hAnsi="Bookman Old Style"/>
          <w:sz w:val="32"/>
          <w:szCs w:val="32"/>
          <w:lang w:val="ru-RU"/>
        </w:rPr>
        <w:t>Однак це не завадило у 1937 </w:t>
      </w:r>
      <w:r w:rsidRPr="003B1E68">
        <w:rPr>
          <w:rFonts w:ascii="Bookman Old Style" w:hAnsi="Bookman Old Style"/>
          <w:sz w:val="32"/>
          <w:szCs w:val="32"/>
          <w:lang w:val="ru-RU"/>
        </w:rPr>
        <w:t>році провести масові репресії</w:t>
      </w:r>
      <w:r w:rsidR="00643BBA">
        <w:rPr>
          <w:rFonts w:ascii="Bookman Old Style" w:hAnsi="Bookman Old Style"/>
          <w:sz w:val="32"/>
          <w:szCs w:val="32"/>
          <w:lang w:val="ru-RU"/>
        </w:rPr>
        <w:t xml:space="preserve"> людей</w:t>
      </w:r>
      <w:r w:rsidRPr="003B1E68">
        <w:rPr>
          <w:rFonts w:ascii="Bookman Old Style" w:hAnsi="Bookman Old Style"/>
          <w:sz w:val="32"/>
          <w:szCs w:val="32"/>
          <w:lang w:val="ru-RU"/>
        </w:rPr>
        <w:t xml:space="preserve">. Так само конституції ряду диктаторських режимів не заважають їхнім лідерам, відповідно до неписаних правил своїх політичних культур, </w:t>
      </w:r>
      <w:r w:rsidR="00643BBA">
        <w:rPr>
          <w:rFonts w:ascii="Bookman Old Style" w:hAnsi="Bookman Old Style"/>
          <w:sz w:val="32"/>
          <w:szCs w:val="32"/>
          <w:lang w:val="ru-RU"/>
        </w:rPr>
        <w:t>усувати</w:t>
      </w:r>
      <w:r w:rsidRPr="003B1E68">
        <w:rPr>
          <w:rFonts w:ascii="Bookman Old Style" w:hAnsi="Bookman Old Style"/>
          <w:sz w:val="32"/>
          <w:szCs w:val="32"/>
          <w:lang w:val="ru-RU"/>
        </w:rPr>
        <w:t xml:space="preserve"> політичних опонентів </w:t>
      </w:r>
      <w:r w:rsidR="00643BBA">
        <w:rPr>
          <w:rFonts w:ascii="Bookman Old Style" w:hAnsi="Bookman Old Style"/>
          <w:sz w:val="32"/>
          <w:szCs w:val="32"/>
          <w:lang w:val="ru-RU"/>
        </w:rPr>
        <w:t>методами, які є далекими від демократичних</w:t>
      </w:r>
      <w:r w:rsidRPr="003B1E68">
        <w:rPr>
          <w:rFonts w:ascii="Bookman Old Style" w:hAnsi="Bookman Old Style"/>
          <w:sz w:val="32"/>
          <w:szCs w:val="32"/>
          <w:lang w:val="ru-RU"/>
        </w:rPr>
        <w:t>.</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Однією з нематеріальних складових політичної культури є харизма вождів. Це поняття, ввів у політологію М. Вебер, що особливо важливо для </w:t>
      </w:r>
      <w:r w:rsidRPr="003B1E68">
        <w:rPr>
          <w:rFonts w:ascii="Bookman Old Style" w:hAnsi="Bookman Old Style"/>
          <w:sz w:val="32"/>
          <w:szCs w:val="32"/>
          <w:lang w:val="ru-RU"/>
        </w:rPr>
        <w:lastRenderedPageBreak/>
        <w:t>певних політичних культур, де фігура вождя не просто символізує національну велич чи інші політичні цінності, але реально служить елементом, який скріпляє політичну єдність системи. Скажімо, фігура Фіделя Кастро, який вже більше чотирьох десятків років (1959-2008) правив Кубою, зберігав свою харизму і на Кубі, і за її межами, і це є, мабуть, найважливішим фактором, який дозволив підтримувати патріархальні елементи політичної культури цієї країни.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Багато дослідників політичної культури виокремлюють у ній такий компонент, як способи вирішення конфліктів, характерні саме для даного типу національної культури. Прикладами можуть служити внутрішн</w:t>
      </w:r>
      <w:r w:rsidR="008B4C5B">
        <w:rPr>
          <w:rFonts w:ascii="Bookman Old Style" w:hAnsi="Bookman Old Style"/>
          <w:sz w:val="32"/>
          <w:szCs w:val="32"/>
          <w:lang w:val="ru-RU"/>
        </w:rPr>
        <w:t>і</w:t>
      </w:r>
      <w:r w:rsidRPr="003B1E68">
        <w:rPr>
          <w:rFonts w:ascii="Bookman Old Style" w:hAnsi="Bookman Old Style"/>
          <w:sz w:val="32"/>
          <w:szCs w:val="32"/>
          <w:lang w:val="ru-RU"/>
        </w:rPr>
        <w:t>-і зовнішні неполітичні конфлікти.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Скажімо, коли американські громадяни потрапляють у кризову ситуацію за кордоном, уряд США, не вагаючись, посилає війська у ці гарячі точки. Американських політиків, незалежно від їх переконань, не бентежить реакція міжнародної суспільної думки, як це було з Кубинською кризою, введення військ на Гренаду, операцією звільнення заручників в Ірані, застосування бомбових ударів у Боснії тощо. В американській політичній культурі ставлення до конфліктів склалося на основі переконання у їх нормальності і прийнятності, яке визначається уявленням про природність конкуренції і всередині країни і в міжнародних справах.</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Для вітчизняних політиків характерне інше ставлення до конфліктів і конкуренції, фундаментом яких є тенденція нейтралітету.</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Отже, будь-який лідер, керівник організації або партії, отримавши доступ до важелів влади, прагне насамперед придушити суперників і встановити єдиноначальність, будь він комуніст чи ліберал. Ця </w:t>
      </w:r>
      <w:r w:rsidRPr="003B1E68">
        <w:rPr>
          <w:rFonts w:ascii="Bookman Old Style" w:hAnsi="Bookman Old Style"/>
          <w:sz w:val="32"/>
          <w:szCs w:val="32"/>
          <w:lang w:val="ru-RU"/>
        </w:rPr>
        <w:lastRenderedPageBreak/>
        <w:t>особливість нашої політичної культури пояснює нездатність людей близьких політичних поглядів об'єднуватися у блоки, знаходити спільну мову між собою. Конфлікти всередині організації переносяться нашими політиками надзвичайно важко психологічно. У нас, правда, з'явилися перші навички встановлення консенсусу в парламентській роботі, але, в цілому, робота по знаходженню спільної мови між тими, хто мислить по-різному, дається з великими труднощами. Всі прагнуть встановити чи насадити власну думку, або придушити суперника. Плюралізм важко приживається на грунті української політичної культури.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Більш детальний аналіз елементів політичної культури передбачає виділення найважливіших культурних тенденцій і їх операціоналізацію, необхідну для емпіричного вивчення різних зразків.</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Слідом за піонерами дослідження політичної культури Алмондом і Вербою, політологи використовують наступну схему елементів політичної культури: </w:t>
      </w:r>
      <w:r w:rsidRPr="003B1E68">
        <w:rPr>
          <w:rFonts w:ascii="Bookman Old Style" w:hAnsi="Bookman Old Style"/>
          <w:i/>
          <w:sz w:val="32"/>
          <w:szCs w:val="32"/>
          <w:lang w:val="ru-RU"/>
        </w:rPr>
        <w:t xml:space="preserve">суб'єкт </w:t>
      </w:r>
      <w:r w:rsidR="00643BBA">
        <w:rPr>
          <w:i/>
          <w:sz w:val="32"/>
          <w:szCs w:val="32"/>
          <w:lang w:val="ru-RU"/>
        </w:rPr>
        <w:t>‒</w:t>
      </w:r>
      <w:r w:rsidRPr="003B1E68">
        <w:rPr>
          <w:rFonts w:ascii="Bookman Old Style" w:hAnsi="Bookman Old Style"/>
          <w:i/>
          <w:sz w:val="32"/>
          <w:szCs w:val="32"/>
          <w:lang w:val="ru-RU"/>
        </w:rPr>
        <w:t xml:space="preserve"> установка </w:t>
      </w:r>
      <w:r w:rsidR="00643BBA">
        <w:rPr>
          <w:i/>
          <w:sz w:val="32"/>
          <w:szCs w:val="32"/>
          <w:lang w:val="ru-RU"/>
        </w:rPr>
        <w:t>‒</w:t>
      </w:r>
      <w:r w:rsidRPr="003B1E68">
        <w:rPr>
          <w:rFonts w:ascii="Bookman Old Style" w:hAnsi="Bookman Old Style"/>
          <w:i/>
          <w:sz w:val="32"/>
          <w:szCs w:val="32"/>
          <w:lang w:val="ru-RU"/>
        </w:rPr>
        <w:t xml:space="preserve"> дія </w:t>
      </w:r>
      <w:r w:rsidR="00643BBA">
        <w:rPr>
          <w:i/>
          <w:sz w:val="32"/>
          <w:szCs w:val="32"/>
          <w:lang w:val="ru-RU"/>
        </w:rPr>
        <w:t>‒</w:t>
      </w:r>
      <w:r w:rsidRPr="003B1E68">
        <w:rPr>
          <w:rFonts w:ascii="Bookman Old Style" w:hAnsi="Bookman Old Style"/>
          <w:i/>
          <w:sz w:val="32"/>
          <w:szCs w:val="32"/>
          <w:lang w:val="ru-RU"/>
        </w:rPr>
        <w:t xml:space="preserve"> об'єкт</w:t>
      </w:r>
      <w:r w:rsidRPr="003B1E68">
        <w:rPr>
          <w:rFonts w:ascii="Bookman Old Style" w:hAnsi="Bookman Old Style"/>
          <w:sz w:val="32"/>
          <w:szCs w:val="32"/>
          <w:lang w:val="ru-RU"/>
        </w:rPr>
        <w:t>.</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При цьому:</w:t>
      </w:r>
    </w:p>
    <w:p w:rsidR="003B1E68" w:rsidRPr="003B1E68" w:rsidRDefault="003B1E68" w:rsidP="00687CBD">
      <w:pPr>
        <w:pStyle w:val="12"/>
        <w:numPr>
          <w:ilvl w:val="0"/>
          <w:numId w:val="58"/>
        </w:numPr>
        <w:tabs>
          <w:tab w:val="left" w:pos="567"/>
          <w:tab w:val="left" w:pos="993"/>
        </w:tabs>
        <w:spacing w:line="240" w:lineRule="auto"/>
        <w:ind w:left="0" w:firstLine="567"/>
        <w:rPr>
          <w:rFonts w:ascii="Bookman Old Style" w:hAnsi="Bookman Old Style"/>
          <w:sz w:val="32"/>
          <w:szCs w:val="32"/>
          <w:lang w:val="ru-RU"/>
        </w:rPr>
      </w:pPr>
      <w:r w:rsidRPr="003B1E68">
        <w:rPr>
          <w:rFonts w:ascii="Bookman Old Style" w:hAnsi="Bookman Old Style"/>
          <w:sz w:val="32"/>
          <w:szCs w:val="32"/>
          <w:lang w:val="ru-RU"/>
        </w:rPr>
        <w:t>під суб'єктом політичної культури мають на увазі індивіда, групу, партію, регіон, населення країни в цілому тощо;</w:t>
      </w:r>
    </w:p>
    <w:p w:rsidR="003B1E68" w:rsidRPr="00E365C9" w:rsidRDefault="003B1E68" w:rsidP="00FE6DDE">
      <w:pPr>
        <w:pStyle w:val="12"/>
        <w:numPr>
          <w:ilvl w:val="0"/>
          <w:numId w:val="58"/>
        </w:numPr>
        <w:tabs>
          <w:tab w:val="left" w:pos="567"/>
          <w:tab w:val="left" w:pos="993"/>
        </w:tabs>
        <w:spacing w:line="240" w:lineRule="auto"/>
        <w:ind w:left="0" w:firstLine="567"/>
        <w:rPr>
          <w:rFonts w:ascii="Bookman Old Style" w:hAnsi="Bookman Old Style"/>
          <w:sz w:val="32"/>
          <w:szCs w:val="32"/>
          <w:lang w:val="ru-RU"/>
        </w:rPr>
      </w:pPr>
      <w:r w:rsidRPr="00E365C9">
        <w:rPr>
          <w:rFonts w:ascii="Bookman Old Style" w:hAnsi="Bookman Old Style"/>
          <w:sz w:val="32"/>
          <w:szCs w:val="32"/>
          <w:lang w:val="ru-RU"/>
        </w:rPr>
        <w:t>серед об'єктів, на які спрямована установка, суб'єктів прийнято виділяти:</w:t>
      </w:r>
      <w:r w:rsidR="00E365C9" w:rsidRPr="00E365C9">
        <w:rPr>
          <w:rFonts w:ascii="Bookman Old Style" w:hAnsi="Bookman Old Style"/>
          <w:sz w:val="32"/>
          <w:szCs w:val="32"/>
          <w:lang w:val="ru-RU"/>
        </w:rPr>
        <w:t xml:space="preserve"> </w:t>
      </w:r>
      <w:r w:rsidRPr="00E365C9">
        <w:rPr>
          <w:rFonts w:ascii="Bookman Old Style" w:hAnsi="Bookman Old Style"/>
          <w:sz w:val="32"/>
          <w:szCs w:val="32"/>
          <w:lang w:val="ru-RU"/>
        </w:rPr>
        <w:t>політичну систему в цілому, поточний політичний процес, режим, окремі партії, політичних лідерів, політичні цінності, сам</w:t>
      </w:r>
      <w:r w:rsidR="00643BBA" w:rsidRPr="00E365C9">
        <w:rPr>
          <w:rFonts w:ascii="Bookman Old Style" w:hAnsi="Bookman Old Style"/>
          <w:sz w:val="32"/>
          <w:szCs w:val="32"/>
          <w:lang w:val="ru-RU"/>
        </w:rPr>
        <w:t>ого</w:t>
      </w:r>
      <w:r w:rsidRPr="00E365C9">
        <w:rPr>
          <w:rFonts w:ascii="Bookman Old Style" w:hAnsi="Bookman Old Style"/>
          <w:sz w:val="32"/>
          <w:szCs w:val="32"/>
          <w:lang w:val="ru-RU"/>
        </w:rPr>
        <w:t xml:space="preserve"> суб'єкт</w:t>
      </w:r>
      <w:r w:rsidR="00643BBA" w:rsidRPr="00E365C9">
        <w:rPr>
          <w:rFonts w:ascii="Bookman Old Style" w:hAnsi="Bookman Old Style"/>
          <w:sz w:val="32"/>
          <w:szCs w:val="32"/>
          <w:lang w:val="ru-RU"/>
        </w:rPr>
        <w:t>а</w:t>
      </w:r>
      <w:r w:rsidRPr="00E365C9">
        <w:rPr>
          <w:rFonts w:ascii="Bookman Old Style" w:hAnsi="Bookman Old Style"/>
          <w:sz w:val="32"/>
          <w:szCs w:val="32"/>
          <w:lang w:val="ru-RU"/>
        </w:rPr>
        <w:t xml:space="preserve"> (ідентифікація його з тими чи іншими політичними одиницями).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Слід зазначити, що серед проявів політичної культури є і такі, які відносяться до сфери політичної свідомості, і такі, які лежать у сфері політичної дії (поведінки).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lastRenderedPageBreak/>
        <w:t>Отже, серед феноменів, які входять у структуру політичної свідомості, нас будуть цікавити, перш за все, ті показники, які характеризують систему стійких орієнтацій суб'єкта щодо політичної системи. Так, є політичні культури з стійким позитивним ставленням громадян до своєї політичної системи. Це виражається у наявності інтересу до політики, інформованості про неї, схвалення своєї системи, режиму, прапора, гімну тощо.</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Наприклад, звичка американця висловлювати свою лояльність щодо національної політичної системи проявляється у поклонінні прапору, який можна побачити у найрізноманітніших установах, причому не тільки державних. Їх патріотизм відрізняється від аналогічних почуттів француза, шведа або українця. Справа не у відсутності національної гордості у зазначених народів, а саме у підкресленій його вираженості в американській політичній культурі.</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В українській політичній культурі ставлення до системи з </w:t>
      </w:r>
      <w:r w:rsidR="00FE6DDE">
        <w:rPr>
          <w:rFonts w:ascii="Bookman Old Style" w:hAnsi="Bookman Old Style"/>
          <w:sz w:val="32"/>
          <w:szCs w:val="32"/>
          <w:lang w:val="ru-RU"/>
        </w:rPr>
        <w:t>боку пересічних громадян двояко. З</w:t>
      </w:r>
      <w:r w:rsidRPr="003B1E68">
        <w:rPr>
          <w:rFonts w:ascii="Bookman Old Style" w:hAnsi="Bookman Old Style"/>
          <w:sz w:val="32"/>
          <w:szCs w:val="32"/>
          <w:lang w:val="ru-RU"/>
        </w:rPr>
        <w:t xml:space="preserve"> одного боку, наша національна політична культура замішана на особливій ролі держави. Вона знаходиться у центрі життя громадян. Від держави, яка асоціюється з системою, владою, громадяни очікують турботи, інтересу до їх життя, захисту і навіть кохання. Це та інші прояви патерналістської психології є важливою частиною нашої культури. </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З одного боку від влади наші громадяни вимагають захисту, виконання певних зобов’язань, проте самі не дуже то й поспішають самі ці закони виконувати. Але їм психологічно необхідно мати деякі рамкові угоди з владою. З іншого боку, для української політичної культури характерне дистанціювання від держави, відчуження від неї і пересічних громадян і представників самої влади. </w:t>
      </w:r>
      <w:r w:rsidRPr="003B1E68">
        <w:rPr>
          <w:rFonts w:ascii="Bookman Old Style" w:hAnsi="Bookman Old Style"/>
          <w:sz w:val="32"/>
          <w:szCs w:val="32"/>
          <w:lang w:val="ru-RU"/>
        </w:rPr>
        <w:lastRenderedPageBreak/>
        <w:t xml:space="preserve">Феномен відчуження від влади у пересічних громадян проявлявся і в тому, що навіть політики, кажучи про владу, пред'являють до неї претензії як сторонні спостерігачі («не дотримуються закони», «влада діє непрофесійно», «влада непередбачувана, не дотримується правил гри» </w:t>
      </w:r>
      <w:r w:rsidR="00E365C9">
        <w:rPr>
          <w:rFonts w:ascii="Bookman Old Style" w:hAnsi="Bookman Old Style"/>
          <w:sz w:val="32"/>
          <w:szCs w:val="32"/>
          <w:lang w:val="ru-RU"/>
        </w:rPr>
        <w:t>тощо</w:t>
      </w:r>
      <w:r w:rsidRPr="003B1E68">
        <w:rPr>
          <w:rFonts w:ascii="Bookman Old Style" w:hAnsi="Bookman Old Style"/>
          <w:sz w:val="32"/>
          <w:szCs w:val="32"/>
          <w:lang w:val="ru-RU"/>
        </w:rPr>
        <w:t>). Різниця між політиками і звичайними громадянами, мабуть, відображається лише у більшій різкості оцінок у пересічних людей.</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Якщо установки щодо політичної системи відрізняються неабиякою абстрагованістю і, одночасно, стійкістю, то з іншим виміром політичної культури, </w:t>
      </w:r>
      <w:r w:rsidR="00E365C9">
        <w:rPr>
          <w:rFonts w:ascii="Bookman Old Style" w:hAnsi="Bookman Old Style"/>
          <w:sz w:val="32"/>
          <w:szCs w:val="32"/>
          <w:lang w:val="ru-RU"/>
        </w:rPr>
        <w:t xml:space="preserve">який пов’язаний </w:t>
      </w:r>
      <w:r w:rsidRPr="003B1E68">
        <w:rPr>
          <w:rFonts w:ascii="Bookman Old Style" w:hAnsi="Bookman Old Style"/>
          <w:sz w:val="32"/>
          <w:szCs w:val="32"/>
          <w:lang w:val="ru-RU"/>
        </w:rPr>
        <w:t>з установками на режим, на уряд, на конкретні політичні партії і лідер</w:t>
      </w:r>
      <w:r w:rsidR="00E365C9">
        <w:rPr>
          <w:rFonts w:ascii="Bookman Old Style" w:hAnsi="Bookman Old Style"/>
          <w:sz w:val="32"/>
          <w:szCs w:val="32"/>
          <w:lang w:val="ru-RU"/>
        </w:rPr>
        <w:t>і</w:t>
      </w:r>
      <w:r w:rsidRPr="003B1E68">
        <w:rPr>
          <w:rFonts w:ascii="Bookman Old Style" w:hAnsi="Bookman Old Style"/>
          <w:sz w:val="32"/>
          <w:szCs w:val="32"/>
          <w:lang w:val="ru-RU"/>
        </w:rPr>
        <w:t xml:space="preserve">в, справа йде складніше. </w:t>
      </w:r>
    </w:p>
    <w:p w:rsidR="003B1E68" w:rsidRPr="003B1E68" w:rsidRDefault="003B1E68" w:rsidP="00E365C9">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І, нарешті, не можна не сказати про установки людини на саму себе, як на частину політичної системи:</w:t>
      </w:r>
      <w:r w:rsidR="00E365C9">
        <w:rPr>
          <w:rFonts w:ascii="Bookman Old Style" w:hAnsi="Bookman Old Style"/>
          <w:sz w:val="32"/>
          <w:szCs w:val="32"/>
          <w:lang w:val="ru-RU"/>
        </w:rPr>
        <w:t xml:space="preserve"> </w:t>
      </w:r>
      <w:r w:rsidRPr="003B1E68">
        <w:rPr>
          <w:rFonts w:ascii="Bookman Old Style" w:hAnsi="Bookman Old Style"/>
          <w:sz w:val="32"/>
          <w:szCs w:val="32"/>
          <w:lang w:val="ru-RU"/>
        </w:rPr>
        <w:t>у одних культурах, людина може сприймати себе як головну цінність політики;</w:t>
      </w:r>
      <w:r w:rsidR="00E365C9">
        <w:rPr>
          <w:rFonts w:ascii="Bookman Old Style" w:hAnsi="Bookman Old Style"/>
          <w:sz w:val="32"/>
          <w:szCs w:val="32"/>
          <w:lang w:val="ru-RU"/>
        </w:rPr>
        <w:t xml:space="preserve"> </w:t>
      </w:r>
      <w:r w:rsidRPr="003B1E68">
        <w:rPr>
          <w:rFonts w:ascii="Bookman Old Style" w:hAnsi="Bookman Old Style"/>
          <w:sz w:val="32"/>
          <w:szCs w:val="32"/>
          <w:lang w:val="ru-RU"/>
        </w:rPr>
        <w:t xml:space="preserve">в інших – навпаки бачити себе як гвинтик, від якого (голосує </w:t>
      </w:r>
      <w:r w:rsidR="00E365C9">
        <w:rPr>
          <w:rFonts w:ascii="Bookman Old Style" w:hAnsi="Bookman Old Style"/>
          <w:sz w:val="32"/>
          <w:szCs w:val="32"/>
          <w:lang w:val="ru-RU"/>
        </w:rPr>
        <w:t>вона</w:t>
      </w:r>
      <w:r w:rsidRPr="003B1E68">
        <w:rPr>
          <w:rFonts w:ascii="Bookman Old Style" w:hAnsi="Bookman Old Style"/>
          <w:sz w:val="32"/>
          <w:szCs w:val="32"/>
          <w:lang w:val="ru-RU"/>
        </w:rPr>
        <w:t xml:space="preserve"> чи ні), все одно нічого не залежить.</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Крім, власне, установок, як елементів політичної свідомості, політична культура містить і характерні набори політ</w:t>
      </w:r>
      <w:r w:rsidR="00E365C9">
        <w:rPr>
          <w:rFonts w:ascii="Bookman Old Style" w:hAnsi="Bookman Old Style"/>
          <w:sz w:val="32"/>
          <w:szCs w:val="32"/>
          <w:lang w:val="ru-RU"/>
        </w:rPr>
        <w:t xml:space="preserve">ичних дій. Ми вже говорили про </w:t>
      </w:r>
      <w:r w:rsidRPr="003B1E68">
        <w:rPr>
          <w:rFonts w:ascii="Bookman Old Style" w:hAnsi="Bookman Old Style"/>
          <w:sz w:val="32"/>
          <w:szCs w:val="32"/>
          <w:lang w:val="ru-RU"/>
        </w:rPr>
        <w:t xml:space="preserve">різні національні традиції вирішення політичних конфліктів. Іншою особливістю національних політичних культур є реакції населення в цілому і окремих політичних сил на загострення кризи. Так, спостерігачі відзначають, що в Аргентині хорошим барометром майбутньої політичної бурі є звичка службовців напередодні початку масових дій викидати у вікно ділові папери і навіть техніку. У минулі часи в українському політичному житті передвісником всякого роду політичної нестабільності слугувало зникнення з продажу предметів першої </w:t>
      </w:r>
      <w:r w:rsidRPr="003B1E68">
        <w:rPr>
          <w:rFonts w:ascii="Bookman Old Style" w:hAnsi="Bookman Old Style"/>
          <w:sz w:val="32"/>
          <w:szCs w:val="32"/>
          <w:lang w:val="ru-RU"/>
        </w:rPr>
        <w:lastRenderedPageBreak/>
        <w:t xml:space="preserve">необхідності, якими громадяни запасалися, навчені гірким досвідом минулого. У політичному житті України такі епізоди ми спостерігаємо </w:t>
      </w:r>
      <w:r w:rsidR="00CA69F8">
        <w:rPr>
          <w:rFonts w:ascii="Bookman Old Style" w:hAnsi="Bookman Old Style"/>
          <w:sz w:val="32"/>
          <w:szCs w:val="32"/>
          <w:lang w:val="ru-RU"/>
        </w:rPr>
        <w:t xml:space="preserve">інколи </w:t>
      </w:r>
      <w:r w:rsidRPr="003B1E68">
        <w:rPr>
          <w:rFonts w:ascii="Bookman Old Style" w:hAnsi="Bookman Old Style"/>
          <w:sz w:val="32"/>
          <w:szCs w:val="32"/>
          <w:lang w:val="ru-RU"/>
        </w:rPr>
        <w:t>і сьог</w:t>
      </w:r>
      <w:r w:rsidR="00CA69F8">
        <w:rPr>
          <w:rFonts w:ascii="Bookman Old Style" w:hAnsi="Bookman Old Style"/>
          <w:sz w:val="32"/>
          <w:szCs w:val="32"/>
          <w:lang w:val="ru-RU"/>
        </w:rPr>
        <w:t>о</w:t>
      </w:r>
      <w:r w:rsidRPr="003B1E68">
        <w:rPr>
          <w:rFonts w:ascii="Bookman Old Style" w:hAnsi="Bookman Old Style"/>
          <w:sz w:val="32"/>
          <w:szCs w:val="32"/>
          <w:lang w:val="ru-RU"/>
        </w:rPr>
        <w:t xml:space="preserve">дні, коли очікування нестабільності змушували людей скуповувати </w:t>
      </w:r>
      <w:r w:rsidR="00CA69F8">
        <w:rPr>
          <w:rFonts w:ascii="Bookman Old Style" w:hAnsi="Bookman Old Style"/>
          <w:sz w:val="32"/>
          <w:szCs w:val="32"/>
          <w:lang w:val="ru-RU"/>
        </w:rPr>
        <w:t>продукти першої необхідності</w:t>
      </w:r>
      <w:r w:rsidRPr="003B1E68">
        <w:rPr>
          <w:rFonts w:ascii="Bookman Old Style" w:hAnsi="Bookman Old Style"/>
          <w:sz w:val="32"/>
          <w:szCs w:val="32"/>
          <w:lang w:val="ru-RU"/>
        </w:rPr>
        <w:t>.</w:t>
      </w:r>
    </w:p>
    <w:p w:rsidR="00D50ECD" w:rsidRPr="00891688" w:rsidRDefault="00D50ECD" w:rsidP="00891688">
      <w:pPr>
        <w:widowControl w:val="0"/>
        <w:autoSpaceDE w:val="0"/>
        <w:autoSpaceDN w:val="0"/>
        <w:adjustRightInd w:val="0"/>
        <w:ind w:firstLine="709"/>
        <w:jc w:val="center"/>
        <w:rPr>
          <w:rFonts w:ascii="Bookman Old Style" w:hAnsi="Bookman Old Style"/>
          <w:b/>
          <w:sz w:val="36"/>
          <w:szCs w:val="36"/>
          <w:lang w:val="ru-RU"/>
        </w:rPr>
      </w:pPr>
    </w:p>
    <w:p w:rsidR="00D50ECD" w:rsidRPr="003B1E68" w:rsidRDefault="00D50ECD" w:rsidP="00160794">
      <w:pPr>
        <w:widowControl w:val="0"/>
        <w:adjustRightInd w:val="0"/>
        <w:spacing w:line="360" w:lineRule="auto"/>
        <w:jc w:val="center"/>
        <w:rPr>
          <w:rFonts w:ascii="Bookman Old Style" w:hAnsi="Bookman Old Style"/>
          <w:b/>
          <w:sz w:val="32"/>
          <w:szCs w:val="32"/>
        </w:rPr>
      </w:pPr>
      <w:r w:rsidRPr="003B1E68">
        <w:rPr>
          <w:rFonts w:ascii="Bookman Old Style" w:hAnsi="Bookman Old Style"/>
          <w:b/>
          <w:sz w:val="32"/>
          <w:szCs w:val="32"/>
        </w:rPr>
        <w:t xml:space="preserve">6.4. </w:t>
      </w:r>
      <w:r w:rsidR="003B1E68" w:rsidRPr="003B1E68">
        <w:rPr>
          <w:rFonts w:ascii="Bookman Old Style" w:hAnsi="Bookman Old Style"/>
          <w:b/>
          <w:sz w:val="32"/>
          <w:szCs w:val="32"/>
        </w:rPr>
        <w:t>Типи політичнх культур</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На перехресті характеристик суб'єкта і об'єкта вимальовується особистий профіль політичних орієнтацій досліджуваного. У всякому разі, такою методикою користувалися відомі дослідники політичної культури. Масове вивчення таких психологічних профілів має, на їхню думку, дати тип національної політичної культури.</w:t>
      </w:r>
    </w:p>
    <w:p w:rsidR="003B1E68" w:rsidRPr="003B1E68" w:rsidRDefault="003B1E68" w:rsidP="003B1E68">
      <w:pPr>
        <w:pStyle w:val="12"/>
        <w:spacing w:line="240" w:lineRule="auto"/>
        <w:ind w:firstLine="709"/>
        <w:rPr>
          <w:rFonts w:ascii="Bookman Old Style" w:hAnsi="Bookman Old Style"/>
          <w:sz w:val="32"/>
          <w:szCs w:val="32"/>
          <w:lang w:val="ru-RU"/>
        </w:rPr>
      </w:pPr>
      <w:r w:rsidRPr="00CA69F8">
        <w:rPr>
          <w:rFonts w:ascii="Bookman Old Style" w:hAnsi="Bookman Old Style"/>
          <w:sz w:val="32"/>
          <w:szCs w:val="32"/>
          <w:lang w:val="ru-RU"/>
        </w:rPr>
        <w:t>Приклади:</w:t>
      </w:r>
      <w:r w:rsidRPr="003B1E68">
        <w:rPr>
          <w:rFonts w:ascii="Bookman Old Style" w:hAnsi="Bookman Old Style"/>
          <w:sz w:val="32"/>
          <w:szCs w:val="32"/>
          <w:lang w:val="ru-RU"/>
        </w:rPr>
        <w:t xml:space="preserve"> Напередо</w:t>
      </w:r>
      <w:r w:rsidR="00CA69F8">
        <w:rPr>
          <w:rFonts w:ascii="Bookman Old Style" w:hAnsi="Bookman Old Style"/>
          <w:sz w:val="32"/>
          <w:szCs w:val="32"/>
          <w:lang w:val="ru-RU"/>
        </w:rPr>
        <w:t>дні президентських виборів 1995 </w:t>
      </w:r>
      <w:r w:rsidRPr="003B1E68">
        <w:rPr>
          <w:rFonts w:ascii="Bookman Old Style" w:hAnsi="Bookman Old Style"/>
          <w:sz w:val="32"/>
          <w:szCs w:val="32"/>
          <w:lang w:val="ru-RU"/>
        </w:rPr>
        <w:t xml:space="preserve">р. у Франції політологи Французького національного фонду політичних наук зробили опитування більш ніж 4000 </w:t>
      </w:r>
      <w:r w:rsidR="00CA69F8">
        <w:rPr>
          <w:rFonts w:ascii="Bookman Old Style" w:hAnsi="Bookman Old Style"/>
          <w:sz w:val="32"/>
          <w:szCs w:val="32"/>
          <w:lang w:val="ru-RU"/>
        </w:rPr>
        <w:t>людей і ці дані у 1996 </w:t>
      </w:r>
      <w:r w:rsidRPr="003B1E68">
        <w:rPr>
          <w:rFonts w:ascii="Bookman Old Style" w:hAnsi="Bookman Old Style"/>
          <w:sz w:val="32"/>
          <w:szCs w:val="32"/>
          <w:lang w:val="ru-RU"/>
        </w:rPr>
        <w:t xml:space="preserve">році порівняли з результатами аналогічного дослідження напередодні президентських виборів </w:t>
      </w:r>
      <w:r w:rsidR="00CA69F8">
        <w:rPr>
          <w:rFonts w:ascii="Bookman Old Style" w:hAnsi="Bookman Old Style"/>
          <w:sz w:val="32"/>
          <w:szCs w:val="32"/>
          <w:lang w:val="ru-RU"/>
        </w:rPr>
        <w:t>у</w:t>
      </w:r>
      <w:r w:rsidRPr="003B1E68">
        <w:rPr>
          <w:rFonts w:ascii="Bookman Old Style" w:hAnsi="Bookman Old Style"/>
          <w:sz w:val="32"/>
          <w:szCs w:val="32"/>
          <w:lang w:val="ru-RU"/>
        </w:rPr>
        <w:t xml:space="preserve"> США. Такі масштабні проекти дозволяють уточнювати, як розвиваються ті глибинні тенденції, виявлені у дослідженнях 60-х років Алмондом і Вербою.</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Вже на підставі тих перших досліджень </w:t>
      </w:r>
      <w:r w:rsidR="00CA69F8">
        <w:rPr>
          <w:rFonts w:ascii="Bookman Old Style" w:hAnsi="Bookman Old Style"/>
          <w:sz w:val="32"/>
          <w:szCs w:val="32"/>
          <w:lang w:val="ru-RU"/>
        </w:rPr>
        <w:t>були вису</w:t>
      </w:r>
      <w:r w:rsidRPr="003B1E68">
        <w:rPr>
          <w:rFonts w:ascii="Bookman Old Style" w:hAnsi="Bookman Old Style"/>
          <w:sz w:val="32"/>
          <w:szCs w:val="32"/>
          <w:lang w:val="ru-RU"/>
        </w:rPr>
        <w:t>нуті гіпотези щодо найважливіших типів політичних культур. Запропонована американськими політологами класифікація трьох основних і декількох змішаних типів політичних культур, визнана класичною.</w:t>
      </w:r>
    </w:p>
    <w:p w:rsidR="003B1E68" w:rsidRPr="003B1E68" w:rsidRDefault="003B1E68" w:rsidP="003B1E68">
      <w:pPr>
        <w:pStyle w:val="12"/>
        <w:spacing w:line="240" w:lineRule="auto"/>
        <w:ind w:firstLine="709"/>
        <w:rPr>
          <w:rFonts w:ascii="Bookman Old Style" w:hAnsi="Bookman Old Style"/>
          <w:b/>
          <w:sz w:val="32"/>
          <w:szCs w:val="32"/>
          <w:lang w:val="ru-RU"/>
        </w:rPr>
      </w:pPr>
      <w:r w:rsidRPr="003B1E68">
        <w:rPr>
          <w:rFonts w:ascii="Bookman Old Style" w:hAnsi="Bookman Old Style"/>
          <w:b/>
          <w:sz w:val="32"/>
          <w:szCs w:val="32"/>
          <w:lang w:val="ru-RU"/>
        </w:rPr>
        <w:t>1. Перший з чистих типів – патріархальний.</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Така система єдиновладно керується вождями і характеризується повною відсутністю у громадян будь-якого інтересу до політичної системи і вимагає </w:t>
      </w:r>
      <w:r w:rsidR="00CA69F8">
        <w:rPr>
          <w:rFonts w:ascii="Bookman Old Style" w:hAnsi="Bookman Old Style"/>
          <w:sz w:val="32"/>
          <w:szCs w:val="32"/>
          <w:lang w:val="ru-RU"/>
        </w:rPr>
        <w:lastRenderedPageBreak/>
        <w:t>від них сліпого пі</w:t>
      </w:r>
      <w:r w:rsidRPr="003B1E68">
        <w:rPr>
          <w:rFonts w:ascii="Bookman Old Style" w:hAnsi="Bookman Old Style"/>
          <w:sz w:val="32"/>
          <w:szCs w:val="32"/>
          <w:lang w:val="ru-RU"/>
        </w:rPr>
        <w:t>дкорення. Цей тип зустрічається у відсталих племен, але його прояви продовжують впливати і на цілком сучасні суспільства. Китайська політична культура, наприклад, містить чимало елементів патріархального типу.</w:t>
      </w:r>
    </w:p>
    <w:p w:rsidR="003B1E68" w:rsidRPr="003B1E68" w:rsidRDefault="003B1E68" w:rsidP="003B1E68">
      <w:pPr>
        <w:pStyle w:val="12"/>
        <w:spacing w:line="240" w:lineRule="auto"/>
        <w:ind w:firstLine="709"/>
        <w:rPr>
          <w:rFonts w:ascii="Bookman Old Style" w:hAnsi="Bookman Old Style"/>
          <w:b/>
          <w:sz w:val="32"/>
          <w:szCs w:val="32"/>
          <w:lang w:val="ru-RU"/>
        </w:rPr>
      </w:pPr>
      <w:r w:rsidRPr="003B1E68">
        <w:rPr>
          <w:rFonts w:ascii="Bookman Old Style" w:hAnsi="Bookman Old Style"/>
          <w:b/>
          <w:sz w:val="32"/>
          <w:szCs w:val="32"/>
          <w:lang w:val="ru-RU"/>
        </w:rPr>
        <w:t>2. Другий чистий тип – підданський.</w:t>
      </w:r>
    </w:p>
    <w:p w:rsidR="003B1E68" w:rsidRPr="003B1E68" w:rsidRDefault="00CA69F8" w:rsidP="003B1E68">
      <w:pPr>
        <w:pStyle w:val="12"/>
        <w:spacing w:line="240" w:lineRule="auto"/>
        <w:ind w:firstLine="709"/>
        <w:rPr>
          <w:rFonts w:ascii="Bookman Old Style" w:hAnsi="Bookman Old Style"/>
          <w:sz w:val="32"/>
          <w:szCs w:val="32"/>
          <w:lang w:val="ru-RU"/>
        </w:rPr>
      </w:pPr>
      <w:r>
        <w:rPr>
          <w:rFonts w:ascii="Bookman Old Style" w:hAnsi="Bookman Old Style"/>
          <w:sz w:val="32"/>
          <w:szCs w:val="32"/>
          <w:lang w:val="ru-RU"/>
        </w:rPr>
        <w:t>Підданський тип</w:t>
      </w:r>
      <w:r w:rsidR="003B1E68" w:rsidRPr="003B1E68">
        <w:rPr>
          <w:rFonts w:ascii="Bookman Old Style" w:hAnsi="Bookman Old Style"/>
          <w:sz w:val="32"/>
          <w:szCs w:val="32"/>
          <w:lang w:val="ru-RU"/>
        </w:rPr>
        <w:t xml:space="preserve"> відрізняється сильною позитивною орієнтацією громадян на політичну систему і слабким рівнем особистої участі. Цей тип сформувався в умовах феодального суспільства з вираженою ієрархічністю відносин між різними «поверхами» політичної системи. Нижчі піддані згідно з традицією повинні з повагою ставитися до свого сеньйора. «Шаноблива» модель відносин і до сих пір сильно відчувається у багатьох політичних культурах. Вона проявляється у тому, що лідери очікують від своїх послідовників не відданості комусь, а особистої лояльності, яка і стає головною чеснотою тих, хто прагне зробити кар'єру в політиці. Слід зазначити, що у підданській культурі шанобливість до лідера може поєднуватися і з високою громадянською свідомістю і особистою участю.</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b/>
          <w:sz w:val="32"/>
          <w:szCs w:val="32"/>
          <w:lang w:val="ru-RU"/>
        </w:rPr>
        <w:t>3. Третій чистий тип – активістський</w:t>
      </w:r>
      <w:r w:rsidRPr="003B1E68">
        <w:rPr>
          <w:rFonts w:ascii="Bookman Old Style" w:hAnsi="Bookman Old Style"/>
          <w:sz w:val="32"/>
          <w:szCs w:val="32"/>
          <w:lang w:val="ru-RU"/>
        </w:rPr>
        <w:t>.</w:t>
      </w:r>
    </w:p>
    <w:p w:rsidR="003B1E68" w:rsidRPr="003B1E68" w:rsidRDefault="008A6398" w:rsidP="003B1E68">
      <w:pPr>
        <w:pStyle w:val="12"/>
        <w:spacing w:line="240" w:lineRule="auto"/>
        <w:ind w:firstLine="709"/>
        <w:rPr>
          <w:rFonts w:ascii="Bookman Old Style" w:hAnsi="Bookman Old Style"/>
          <w:sz w:val="32"/>
          <w:szCs w:val="32"/>
          <w:lang w:val="ru-RU"/>
        </w:rPr>
      </w:pPr>
      <w:r w:rsidRPr="008A6398">
        <w:rPr>
          <w:rFonts w:ascii="Bookman Old Style" w:hAnsi="Bookman Old Style"/>
          <w:sz w:val="32"/>
          <w:szCs w:val="32"/>
          <w:lang w:val="ru-RU"/>
        </w:rPr>
        <w:t>Цей тип</w:t>
      </w:r>
      <w:r w:rsidR="003B1E68" w:rsidRPr="008A6398">
        <w:rPr>
          <w:rFonts w:ascii="Bookman Old Style" w:hAnsi="Bookman Old Style"/>
          <w:sz w:val="32"/>
          <w:szCs w:val="32"/>
          <w:lang w:val="ru-RU"/>
        </w:rPr>
        <w:t xml:space="preserve"> відрізняється прагненням громадян відігравати суттєву</w:t>
      </w:r>
      <w:r w:rsidR="003B1E68" w:rsidRPr="003B1E68">
        <w:rPr>
          <w:rFonts w:ascii="Bookman Old Style" w:hAnsi="Bookman Old Style"/>
          <w:sz w:val="32"/>
          <w:szCs w:val="32"/>
          <w:lang w:val="ru-RU"/>
        </w:rPr>
        <w:t xml:space="preserve"> роль у політичних процессах та їх компетентністю у справах держави, що передбачає і високий інтерес, і, власне, активність, і позитивне ставлення до політики.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У реальності чисті типи не зустрічаються. Їх відмінні поєднання дають змішані типи: патріархально-підданський, піддансько-активістський тощо. Один з цих змішаних типів, що отримав назву «громадянської культури» і представляє суміш підданських і активістських елементів, на думку Алмонда і Верби, характерний для англійської </w:t>
      </w:r>
      <w:r w:rsidRPr="003B1E68">
        <w:rPr>
          <w:rFonts w:ascii="Bookman Old Style" w:hAnsi="Bookman Old Style"/>
          <w:sz w:val="32"/>
          <w:szCs w:val="32"/>
          <w:lang w:val="ru-RU"/>
        </w:rPr>
        <w:lastRenderedPageBreak/>
        <w:t>та американської культур.</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Для вивчення типів політичних культур важливе значення мало виділення поняття субкультури. Виявилося, що одні національні культури були внутрішньо монолітними, а інші, що отримали назву фрагментарних, складалися з дуже різнорідних частин. Ці вкраплення і були названі субкультурами:</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1. У політології прийнято, говорити про національну політичну культуру, розуміти під цим терміном не політичну культуру того чи іншого етносу, а державне утворення.</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2. У невеликих і мононаціональних країнах, наприклад, у Вірменії, ці поняття можуть збігатися.</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3. У багатонаціональних державах (наприклад, в Індії, США, Україні т</w:t>
      </w:r>
      <w:r w:rsidR="008A6398">
        <w:rPr>
          <w:rFonts w:ascii="Bookman Old Style" w:hAnsi="Bookman Old Style"/>
          <w:sz w:val="32"/>
          <w:szCs w:val="32"/>
          <w:lang w:val="ru-RU"/>
        </w:rPr>
        <w:t>ощо</w:t>
      </w:r>
      <w:r w:rsidRPr="003B1E68">
        <w:rPr>
          <w:rFonts w:ascii="Bookman Old Style" w:hAnsi="Bookman Old Style"/>
          <w:sz w:val="32"/>
          <w:szCs w:val="32"/>
          <w:lang w:val="ru-RU"/>
        </w:rPr>
        <w:t>) кожна національна культура має і ряд етнічних субкультур.</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Так, </w:t>
      </w:r>
      <w:r w:rsidR="00FE6DDE">
        <w:rPr>
          <w:rFonts w:ascii="Bookman Old Style" w:hAnsi="Bookman Old Style"/>
          <w:sz w:val="32"/>
          <w:szCs w:val="32"/>
          <w:lang w:val="ru-RU"/>
        </w:rPr>
        <w:t>у</w:t>
      </w:r>
      <w:r w:rsidRPr="003B1E68">
        <w:rPr>
          <w:rFonts w:ascii="Bookman Old Style" w:hAnsi="Bookman Old Style"/>
          <w:sz w:val="32"/>
          <w:szCs w:val="32"/>
          <w:lang w:val="ru-RU"/>
        </w:rPr>
        <w:t xml:space="preserve"> сучасній Україні </w:t>
      </w:r>
      <w:r w:rsidR="00FE6DDE" w:rsidRPr="003B1E68">
        <w:rPr>
          <w:rFonts w:ascii="Bookman Old Style" w:hAnsi="Bookman Old Style"/>
          <w:sz w:val="32"/>
          <w:szCs w:val="32"/>
          <w:lang w:val="ru-RU"/>
        </w:rPr>
        <w:t xml:space="preserve">одні </w:t>
      </w:r>
      <w:r w:rsidRPr="003B1E68">
        <w:rPr>
          <w:rFonts w:ascii="Bookman Old Style" w:hAnsi="Bookman Old Style"/>
          <w:sz w:val="32"/>
          <w:szCs w:val="32"/>
          <w:lang w:val="ru-RU"/>
        </w:rPr>
        <w:t xml:space="preserve">політичні субкультури сильно відрізняються від інших субкультур. </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Другий тип субкультур, на який звернули увагу дослідники, був названий субкультурами протесту або «ворожими субкультурами» (</w:t>
      </w:r>
      <w:r w:rsidR="00FE6DDE">
        <w:rPr>
          <w:rFonts w:ascii="Bookman Old Style" w:hAnsi="Bookman Old Style"/>
          <w:sz w:val="32"/>
          <w:szCs w:val="32"/>
          <w:lang w:val="ru-RU"/>
        </w:rPr>
        <w:t>термін Д. </w:t>
      </w:r>
      <w:r w:rsidR="008A6398">
        <w:rPr>
          <w:rFonts w:ascii="Bookman Old Style" w:hAnsi="Bookman Old Style"/>
          <w:sz w:val="32"/>
          <w:szCs w:val="32"/>
          <w:lang w:val="ru-RU"/>
        </w:rPr>
        <w:t xml:space="preserve">Белла). </w:t>
      </w:r>
      <w:r w:rsidRPr="003B1E68">
        <w:rPr>
          <w:rFonts w:ascii="Bookman Old Style" w:hAnsi="Bookman Old Style"/>
          <w:sz w:val="32"/>
          <w:szCs w:val="32"/>
          <w:lang w:val="ru-RU"/>
        </w:rPr>
        <w:t>Прикладом такого руху є рух борців за чистоту навколишнього середовища. Прихильники тільки однієї організації Грінпіс збирають мільйони людей на підтримку своїх акцій. Останні виступи проти ядерних випробувань викликали небувалий вибух масової активності, практично, у всьому світі.</w:t>
      </w:r>
    </w:p>
    <w:p w:rsidR="003B1E68" w:rsidRPr="003B1E68" w:rsidRDefault="003B1E68" w:rsidP="003B1E68">
      <w:pPr>
        <w:pStyle w:val="12"/>
        <w:spacing w:line="240" w:lineRule="auto"/>
        <w:ind w:firstLine="709"/>
        <w:rPr>
          <w:rFonts w:ascii="Bookman Old Style" w:hAnsi="Bookman Old Style"/>
          <w:sz w:val="32"/>
          <w:szCs w:val="32"/>
          <w:lang w:val="ru-RU"/>
        </w:rPr>
      </w:pPr>
      <w:r w:rsidRPr="003B1E68">
        <w:rPr>
          <w:rFonts w:ascii="Bookman Old Style" w:hAnsi="Bookman Old Style"/>
          <w:sz w:val="32"/>
          <w:szCs w:val="32"/>
          <w:lang w:val="ru-RU"/>
        </w:rPr>
        <w:t xml:space="preserve">Третьою субкультурою, на яку звернули увагу ще </w:t>
      </w:r>
      <w:r w:rsidR="00FE6DDE">
        <w:rPr>
          <w:rFonts w:ascii="Bookman Old Style" w:hAnsi="Bookman Old Style"/>
          <w:sz w:val="32"/>
          <w:szCs w:val="32"/>
          <w:lang w:val="ru-RU"/>
        </w:rPr>
        <w:t>у</w:t>
      </w:r>
      <w:r w:rsidRPr="003B1E68">
        <w:rPr>
          <w:rFonts w:ascii="Bookman Old Style" w:hAnsi="Bookman Old Style"/>
          <w:sz w:val="32"/>
          <w:szCs w:val="32"/>
          <w:lang w:val="ru-RU"/>
        </w:rPr>
        <w:t xml:space="preserve"> 60-і роки, стала молодіжна субкультура. Вона неоднорідна </w:t>
      </w:r>
      <w:r w:rsidR="00FE6DDE">
        <w:rPr>
          <w:rFonts w:ascii="Bookman Old Style" w:hAnsi="Bookman Old Style"/>
          <w:sz w:val="32"/>
          <w:szCs w:val="32"/>
          <w:lang w:val="ru-RU"/>
        </w:rPr>
        <w:t xml:space="preserve">і </w:t>
      </w:r>
      <w:r w:rsidRPr="003B1E68">
        <w:rPr>
          <w:rFonts w:ascii="Bookman Old Style" w:hAnsi="Bookman Old Style"/>
          <w:sz w:val="32"/>
          <w:szCs w:val="32"/>
          <w:lang w:val="ru-RU"/>
        </w:rPr>
        <w:t>за своєю політичною спрямованістю, і за цінностями іншого порядку. Об'єднуючим її моментом є демографічна група, що стала її базою – молодь.</w:t>
      </w:r>
    </w:p>
    <w:p w:rsidR="003B1E68" w:rsidRDefault="003B1E68" w:rsidP="00F733AC">
      <w:pPr>
        <w:pStyle w:val="21"/>
        <w:keepNext/>
        <w:widowControl w:val="0"/>
        <w:ind w:firstLine="0"/>
        <w:jc w:val="center"/>
        <w:rPr>
          <w:rFonts w:ascii="Bookman Old Style" w:hAnsi="Bookman Old Style"/>
          <w:b/>
          <w:kern w:val="0"/>
          <w:sz w:val="32"/>
          <w:szCs w:val="32"/>
          <w:lang w:val="ru-RU"/>
        </w:rPr>
      </w:pPr>
    </w:p>
    <w:p w:rsidR="00D50ECD" w:rsidRPr="00F733AC" w:rsidRDefault="00D50ECD" w:rsidP="00F733AC">
      <w:pPr>
        <w:pStyle w:val="21"/>
        <w:keepNext/>
        <w:widowControl w:val="0"/>
        <w:ind w:firstLine="0"/>
        <w:jc w:val="center"/>
        <w:rPr>
          <w:rFonts w:ascii="Bookman Old Style" w:hAnsi="Bookman Old Style"/>
          <w:b/>
          <w:kern w:val="0"/>
          <w:sz w:val="32"/>
          <w:szCs w:val="32"/>
        </w:rPr>
      </w:pPr>
      <w:r w:rsidRPr="00F733AC">
        <w:rPr>
          <w:rFonts w:ascii="Bookman Old Style" w:hAnsi="Bookman Old Style"/>
          <w:b/>
          <w:kern w:val="0"/>
          <w:sz w:val="32"/>
          <w:szCs w:val="32"/>
        </w:rPr>
        <w:t>Контрольні питання</w:t>
      </w:r>
    </w:p>
    <w:p w:rsidR="00D50ECD" w:rsidRDefault="00E87F1A" w:rsidP="00F733AC">
      <w:pPr>
        <w:pStyle w:val="21"/>
        <w:keepNext/>
        <w:widowControl w:val="0"/>
        <w:ind w:firstLine="0"/>
        <w:jc w:val="center"/>
        <w:rPr>
          <w:rFonts w:ascii="Bookman Old Style" w:hAnsi="Bookman Old Style"/>
          <w:b/>
          <w:kern w:val="0"/>
          <w:sz w:val="32"/>
          <w:szCs w:val="32"/>
        </w:rPr>
      </w:pPr>
      <w:r>
        <w:rPr>
          <w:rFonts w:ascii="Bookman Old Style" w:hAnsi="Bookman Old Style"/>
          <w:b/>
          <w:noProof/>
          <w:kern w:val="0"/>
          <w:sz w:val="32"/>
          <w:szCs w:val="32"/>
          <w:lang w:eastAsia="uk-UA"/>
        </w:rPr>
        <w:drawing>
          <wp:inline distT="0" distB="0" distL="0" distR="0">
            <wp:extent cx="558165" cy="403225"/>
            <wp:effectExtent l="19050" t="0" r="0" b="0"/>
            <wp:docPr id="14" name="Рисунок 12" descr="k016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k0168483"/>
                    <pic:cNvPicPr>
                      <a:picLocks noChangeAspect="1" noChangeArrowheads="1"/>
                    </pic:cNvPicPr>
                  </pic:nvPicPr>
                  <pic:blipFill>
                    <a:blip r:embed="rId10"/>
                    <a:srcRect/>
                    <a:stretch>
                      <a:fillRect/>
                    </a:stretch>
                  </pic:blipFill>
                  <pic:spPr bwMode="auto">
                    <a:xfrm>
                      <a:off x="0" y="0"/>
                      <a:ext cx="558165" cy="403225"/>
                    </a:xfrm>
                    <a:prstGeom prst="rect">
                      <a:avLst/>
                    </a:prstGeom>
                    <a:noFill/>
                    <a:ln w="9525">
                      <a:noFill/>
                      <a:miter lim="800000"/>
                      <a:headEnd/>
                      <a:tailEnd/>
                    </a:ln>
                  </pic:spPr>
                </pic:pic>
              </a:graphicData>
            </a:graphic>
          </wp:inline>
        </w:drawing>
      </w:r>
    </w:p>
    <w:p w:rsidR="008A6398" w:rsidRPr="00F733AC" w:rsidRDefault="008A6398" w:rsidP="00F733AC">
      <w:pPr>
        <w:pStyle w:val="21"/>
        <w:keepNext/>
        <w:widowControl w:val="0"/>
        <w:ind w:firstLine="0"/>
        <w:jc w:val="center"/>
        <w:rPr>
          <w:rFonts w:ascii="Bookman Old Style" w:hAnsi="Bookman Old Style"/>
          <w:b/>
          <w:kern w:val="0"/>
          <w:sz w:val="32"/>
          <w:szCs w:val="32"/>
        </w:rPr>
      </w:pPr>
    </w:p>
    <w:p w:rsidR="001A0E56" w:rsidRDefault="001A0E56" w:rsidP="008A6398">
      <w:pPr>
        <w:pStyle w:val="a6"/>
        <w:numPr>
          <w:ilvl w:val="0"/>
          <w:numId w:val="70"/>
        </w:numPr>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rPr>
        <w:t>Дайте загальну характеристику поняття політична культура.</w:t>
      </w:r>
    </w:p>
    <w:p w:rsidR="001A0E56" w:rsidRDefault="001A0E56" w:rsidP="008A6398">
      <w:pPr>
        <w:pStyle w:val="a6"/>
        <w:numPr>
          <w:ilvl w:val="0"/>
          <w:numId w:val="70"/>
        </w:numPr>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rPr>
        <w:t>Розкрийте сутність поняття «національний характер». Опишіть перші емпіричні дослідження «національного характеру».</w:t>
      </w:r>
    </w:p>
    <w:p w:rsidR="001A0E56" w:rsidRDefault="001A0E56" w:rsidP="008A6398">
      <w:pPr>
        <w:pStyle w:val="a6"/>
        <w:numPr>
          <w:ilvl w:val="0"/>
          <w:numId w:val="70"/>
        </w:numPr>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rPr>
        <w:t>Розкрийте основні концептуальні уявлення про політичну культуру.</w:t>
      </w:r>
    </w:p>
    <w:p w:rsidR="001A0E56" w:rsidRDefault="008A6398" w:rsidP="008A6398">
      <w:pPr>
        <w:pStyle w:val="a6"/>
        <w:numPr>
          <w:ilvl w:val="0"/>
          <w:numId w:val="70"/>
        </w:numPr>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rPr>
        <w:t>Охарактеризуйте</w:t>
      </w:r>
      <w:r w:rsidR="001A0E56">
        <w:rPr>
          <w:rFonts w:ascii="Bookman Old Style" w:hAnsi="Bookman Old Style"/>
          <w:sz w:val="32"/>
          <w:szCs w:val="32"/>
        </w:rPr>
        <w:t xml:space="preserve"> методи вивчення політичної культури.</w:t>
      </w:r>
    </w:p>
    <w:p w:rsidR="001A0E56" w:rsidRDefault="001A0E56" w:rsidP="008A6398">
      <w:pPr>
        <w:pStyle w:val="a6"/>
        <w:numPr>
          <w:ilvl w:val="0"/>
          <w:numId w:val="70"/>
        </w:numPr>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rPr>
        <w:t>Назвіть класичне визначення політичної культури дане Алмондом і Вербою.</w:t>
      </w:r>
    </w:p>
    <w:p w:rsidR="001A0E56" w:rsidRPr="00A92C0D" w:rsidRDefault="001A0E56" w:rsidP="008A6398">
      <w:pPr>
        <w:pStyle w:val="a6"/>
        <w:numPr>
          <w:ilvl w:val="0"/>
          <w:numId w:val="70"/>
        </w:numPr>
        <w:spacing w:after="0" w:line="240" w:lineRule="auto"/>
        <w:ind w:left="284" w:firstLine="0"/>
        <w:contextualSpacing/>
        <w:jc w:val="both"/>
        <w:rPr>
          <w:rFonts w:ascii="Bookman Old Style" w:hAnsi="Bookman Old Style"/>
          <w:sz w:val="32"/>
          <w:szCs w:val="32"/>
        </w:rPr>
      </w:pPr>
      <w:r w:rsidRPr="00246DB4">
        <w:rPr>
          <w:rFonts w:ascii="Bookman Old Style" w:hAnsi="Bookman Old Style"/>
          <w:sz w:val="32"/>
          <w:szCs w:val="32"/>
          <w:lang w:val="ru-RU"/>
        </w:rPr>
        <w:t>У літературі до теперішнього часу налічується вже кілька десятків визначень політичної культури, які можна звести до чотирьох типів</w:t>
      </w:r>
      <w:r>
        <w:rPr>
          <w:rFonts w:ascii="Bookman Old Style" w:hAnsi="Bookman Old Style"/>
          <w:sz w:val="32"/>
          <w:szCs w:val="32"/>
          <w:lang w:val="ru-RU"/>
        </w:rPr>
        <w:t>. Назвіть їх.</w:t>
      </w:r>
    </w:p>
    <w:p w:rsidR="001A0E56" w:rsidRPr="00A92C0D" w:rsidRDefault="001A0E56" w:rsidP="008A6398">
      <w:pPr>
        <w:pStyle w:val="a6"/>
        <w:numPr>
          <w:ilvl w:val="0"/>
          <w:numId w:val="70"/>
        </w:numPr>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lang w:val="ru-RU"/>
        </w:rPr>
        <w:t>Як трактували західні дослідники політичної культури питання зрілості громадянина.</w:t>
      </w:r>
    </w:p>
    <w:p w:rsidR="001A0E56" w:rsidRDefault="001A0E56" w:rsidP="008A6398">
      <w:pPr>
        <w:pStyle w:val="a6"/>
        <w:numPr>
          <w:ilvl w:val="0"/>
          <w:numId w:val="70"/>
        </w:numPr>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rPr>
        <w:t>Назвіть фактори, що впливають на формування політичної культури.</w:t>
      </w:r>
    </w:p>
    <w:p w:rsidR="001A0E56" w:rsidRDefault="001A0E56" w:rsidP="008A6398">
      <w:pPr>
        <w:pStyle w:val="a6"/>
        <w:numPr>
          <w:ilvl w:val="0"/>
          <w:numId w:val="70"/>
        </w:numPr>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rPr>
        <w:t>Назвіть символи політичної культури.</w:t>
      </w:r>
    </w:p>
    <w:p w:rsidR="001A0E56" w:rsidRPr="0090376D" w:rsidRDefault="001A0E56" w:rsidP="008A6398">
      <w:pPr>
        <w:pStyle w:val="a6"/>
        <w:numPr>
          <w:ilvl w:val="0"/>
          <w:numId w:val="70"/>
        </w:numPr>
        <w:tabs>
          <w:tab w:val="left" w:pos="851"/>
          <w:tab w:val="left" w:pos="1134"/>
        </w:tabs>
        <w:spacing w:after="0" w:line="240" w:lineRule="auto"/>
        <w:ind w:left="284" w:firstLine="0"/>
        <w:contextualSpacing/>
        <w:jc w:val="both"/>
        <w:rPr>
          <w:rFonts w:ascii="Bookman Old Style" w:hAnsi="Bookman Old Style"/>
          <w:sz w:val="32"/>
          <w:szCs w:val="32"/>
        </w:rPr>
      </w:pPr>
      <w:r w:rsidRPr="0090376D">
        <w:rPr>
          <w:rFonts w:ascii="Bookman Old Style" w:hAnsi="Bookman Old Style"/>
          <w:sz w:val="32"/>
          <w:szCs w:val="32"/>
          <w:lang w:val="ru-RU"/>
        </w:rPr>
        <w:t xml:space="preserve">Проаналізуйте ставлення до системи з боку пересічних громадян в українській політичній культурі. </w:t>
      </w:r>
    </w:p>
    <w:p w:rsidR="001A0E56" w:rsidRPr="0090376D" w:rsidRDefault="001A0E56" w:rsidP="008A6398">
      <w:pPr>
        <w:pStyle w:val="a6"/>
        <w:numPr>
          <w:ilvl w:val="0"/>
          <w:numId w:val="70"/>
        </w:numPr>
        <w:tabs>
          <w:tab w:val="left" w:pos="851"/>
          <w:tab w:val="left" w:pos="1134"/>
        </w:tabs>
        <w:spacing w:after="0" w:line="240" w:lineRule="auto"/>
        <w:ind w:left="284" w:firstLine="0"/>
        <w:contextualSpacing/>
        <w:jc w:val="both"/>
        <w:rPr>
          <w:rFonts w:ascii="Bookman Old Style" w:hAnsi="Bookman Old Style"/>
          <w:sz w:val="32"/>
          <w:szCs w:val="32"/>
        </w:rPr>
      </w:pPr>
      <w:r>
        <w:rPr>
          <w:rFonts w:ascii="Bookman Old Style" w:hAnsi="Bookman Old Style"/>
          <w:sz w:val="32"/>
          <w:szCs w:val="32"/>
        </w:rPr>
        <w:t>Назвіть відомі вам типи політичних культур.</w:t>
      </w:r>
    </w:p>
    <w:p w:rsidR="000755AC" w:rsidRDefault="000755AC" w:rsidP="00AE6F14">
      <w:pPr>
        <w:keepNext/>
        <w:widowControl w:val="0"/>
        <w:autoSpaceDE w:val="0"/>
        <w:autoSpaceDN w:val="0"/>
        <w:adjustRightInd w:val="0"/>
        <w:jc w:val="center"/>
        <w:rPr>
          <w:rFonts w:ascii="Bookman Old Style" w:hAnsi="Bookman Old Style"/>
          <w:b/>
          <w:sz w:val="40"/>
          <w:szCs w:val="40"/>
        </w:rPr>
      </w:pPr>
      <w:r>
        <w:rPr>
          <w:rFonts w:ascii="Bookman Old Style" w:hAnsi="Bookman Old Style"/>
          <w:b/>
          <w:sz w:val="40"/>
          <w:szCs w:val="40"/>
        </w:rPr>
        <w:lastRenderedPageBreak/>
        <w:t>ТЕМА 7</w:t>
      </w:r>
    </w:p>
    <w:p w:rsidR="00D50ECD" w:rsidRPr="00AE6F14" w:rsidRDefault="00DD0168" w:rsidP="00AE6F14">
      <w:pPr>
        <w:keepNext/>
        <w:widowControl w:val="0"/>
        <w:autoSpaceDE w:val="0"/>
        <w:autoSpaceDN w:val="0"/>
        <w:adjustRightInd w:val="0"/>
        <w:jc w:val="center"/>
        <w:rPr>
          <w:rFonts w:ascii="Bookman Old Style" w:hAnsi="Bookman Old Style"/>
          <w:b/>
          <w:sz w:val="40"/>
          <w:szCs w:val="40"/>
        </w:rPr>
      </w:pPr>
      <w:r>
        <w:rPr>
          <w:rFonts w:ascii="Bookman Old Style" w:hAnsi="Bookman Old Style"/>
          <w:b/>
          <w:sz w:val="40"/>
          <w:szCs w:val="40"/>
        </w:rPr>
        <w:t>Прикладна політична психологія</w:t>
      </w:r>
    </w:p>
    <w:p w:rsidR="00D50ECD" w:rsidRDefault="00E87F1A" w:rsidP="00F733AC">
      <w:pPr>
        <w:keepNext/>
        <w:widowControl w:val="0"/>
        <w:autoSpaceDE w:val="0"/>
        <w:autoSpaceDN w:val="0"/>
        <w:adjustRightInd w:val="0"/>
        <w:jc w:val="center"/>
        <w:rPr>
          <w:rFonts w:ascii="Bookman Old Style" w:hAnsi="Bookman Old Style"/>
          <w:b/>
          <w:sz w:val="32"/>
          <w:szCs w:val="32"/>
        </w:rPr>
      </w:pPr>
      <w:r>
        <w:rPr>
          <w:noProof/>
          <w:lang w:eastAsia="uk-UA"/>
        </w:rPr>
        <w:drawing>
          <wp:anchor distT="0" distB="0" distL="114300" distR="114300" simplePos="0" relativeHeight="251661312" behindDoc="1" locked="0" layoutInCell="1" allowOverlap="0">
            <wp:simplePos x="0" y="0"/>
            <wp:positionH relativeFrom="column">
              <wp:posOffset>1638300</wp:posOffset>
            </wp:positionH>
            <wp:positionV relativeFrom="paragraph">
              <wp:posOffset>31115</wp:posOffset>
            </wp:positionV>
            <wp:extent cx="2514600" cy="1195070"/>
            <wp:effectExtent l="19050" t="0" r="0" b="0"/>
            <wp:wrapNone/>
            <wp:docPr id="24" name="Рисунок 1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Default="00D50ECD" w:rsidP="00F733AC">
      <w:pPr>
        <w:keepNext/>
        <w:widowControl w:val="0"/>
        <w:autoSpaceDE w:val="0"/>
        <w:autoSpaceDN w:val="0"/>
        <w:adjustRightInd w:val="0"/>
        <w:jc w:val="center"/>
        <w:rPr>
          <w:rFonts w:ascii="Bookman Old Style" w:hAnsi="Bookman Old Style"/>
          <w:b/>
          <w:sz w:val="32"/>
          <w:szCs w:val="32"/>
        </w:rPr>
      </w:pPr>
    </w:p>
    <w:p w:rsidR="00D50ECD" w:rsidRDefault="00D50ECD" w:rsidP="00F733AC">
      <w:pPr>
        <w:keepNext/>
        <w:widowControl w:val="0"/>
        <w:autoSpaceDE w:val="0"/>
        <w:autoSpaceDN w:val="0"/>
        <w:adjustRightInd w:val="0"/>
        <w:jc w:val="center"/>
        <w:rPr>
          <w:rFonts w:ascii="Bookman Old Style" w:hAnsi="Bookman Old Style"/>
          <w:b/>
          <w:sz w:val="32"/>
          <w:szCs w:val="32"/>
        </w:rPr>
      </w:pPr>
    </w:p>
    <w:p w:rsidR="00D50ECD" w:rsidRDefault="00D50ECD" w:rsidP="00F733AC">
      <w:pPr>
        <w:keepNext/>
        <w:widowControl w:val="0"/>
        <w:autoSpaceDE w:val="0"/>
        <w:autoSpaceDN w:val="0"/>
        <w:adjustRightInd w:val="0"/>
        <w:jc w:val="center"/>
        <w:rPr>
          <w:rFonts w:ascii="Bookman Old Style" w:hAnsi="Bookman Old Style"/>
          <w:b/>
          <w:sz w:val="32"/>
          <w:szCs w:val="32"/>
        </w:rPr>
      </w:pPr>
    </w:p>
    <w:p w:rsidR="00D50ECD" w:rsidRPr="00F733AC" w:rsidRDefault="00D50ECD" w:rsidP="00F733AC">
      <w:pPr>
        <w:keepNext/>
        <w:widowControl w:val="0"/>
        <w:autoSpaceDE w:val="0"/>
        <w:autoSpaceDN w:val="0"/>
        <w:adjustRightInd w:val="0"/>
        <w:jc w:val="center"/>
        <w:rPr>
          <w:rFonts w:ascii="Bookman Old Style" w:hAnsi="Bookman Old Style"/>
          <w:b/>
          <w:sz w:val="32"/>
          <w:szCs w:val="32"/>
        </w:rPr>
      </w:pPr>
    </w:p>
    <w:p w:rsidR="00D50ECD" w:rsidRPr="00F733AC" w:rsidRDefault="00D50ECD" w:rsidP="00773818">
      <w:pPr>
        <w:pStyle w:val="a6"/>
        <w:keepNext/>
        <w:widowControl w:val="0"/>
        <w:numPr>
          <w:ilvl w:val="1"/>
          <w:numId w:val="1"/>
        </w:numPr>
        <w:tabs>
          <w:tab w:val="num" w:pos="1080"/>
        </w:tabs>
        <w:autoSpaceDE w:val="0"/>
        <w:autoSpaceDN w:val="0"/>
        <w:adjustRightInd w:val="0"/>
        <w:spacing w:after="0" w:line="240" w:lineRule="auto"/>
        <w:ind w:left="1080" w:hanging="371"/>
        <w:rPr>
          <w:rFonts w:ascii="Bookman Old Style" w:hAnsi="Bookman Old Style"/>
          <w:sz w:val="32"/>
          <w:szCs w:val="32"/>
        </w:rPr>
      </w:pPr>
      <w:r>
        <w:rPr>
          <w:rFonts w:ascii="Bookman Old Style" w:hAnsi="Bookman Old Style"/>
          <w:sz w:val="32"/>
          <w:szCs w:val="32"/>
        </w:rPr>
        <w:t>7</w:t>
      </w:r>
      <w:r w:rsidRPr="00F733AC">
        <w:rPr>
          <w:rFonts w:ascii="Bookman Old Style" w:hAnsi="Bookman Old Style"/>
          <w:sz w:val="32"/>
          <w:szCs w:val="32"/>
        </w:rPr>
        <w:t xml:space="preserve">.1. </w:t>
      </w:r>
      <w:r w:rsidR="00DD0168">
        <w:rPr>
          <w:rFonts w:ascii="Bookman Old Style" w:hAnsi="Bookman Old Style"/>
          <w:sz w:val="32"/>
          <w:szCs w:val="32"/>
        </w:rPr>
        <w:t>Політична реклама.</w:t>
      </w:r>
    </w:p>
    <w:p w:rsidR="00D50ECD" w:rsidRPr="00F733AC" w:rsidRDefault="00D50ECD" w:rsidP="00773818">
      <w:pPr>
        <w:pStyle w:val="a6"/>
        <w:keepNext/>
        <w:widowControl w:val="0"/>
        <w:numPr>
          <w:ilvl w:val="1"/>
          <w:numId w:val="1"/>
        </w:numPr>
        <w:tabs>
          <w:tab w:val="num" w:pos="1080"/>
        </w:tabs>
        <w:autoSpaceDE w:val="0"/>
        <w:autoSpaceDN w:val="0"/>
        <w:adjustRightInd w:val="0"/>
        <w:spacing w:after="0" w:line="240" w:lineRule="auto"/>
        <w:ind w:left="1080" w:hanging="371"/>
        <w:rPr>
          <w:rFonts w:ascii="Bookman Old Style" w:hAnsi="Bookman Old Style"/>
          <w:sz w:val="32"/>
          <w:szCs w:val="32"/>
        </w:rPr>
      </w:pPr>
      <w:r>
        <w:rPr>
          <w:rFonts w:ascii="Bookman Old Style" w:hAnsi="Bookman Old Style"/>
          <w:sz w:val="32"/>
          <w:szCs w:val="32"/>
        </w:rPr>
        <w:t>7</w:t>
      </w:r>
      <w:r w:rsidRPr="00F733AC">
        <w:rPr>
          <w:rFonts w:ascii="Bookman Old Style" w:hAnsi="Bookman Old Style"/>
          <w:sz w:val="32"/>
          <w:szCs w:val="32"/>
        </w:rPr>
        <w:t xml:space="preserve">.2. </w:t>
      </w:r>
      <w:r w:rsidR="00DD0168">
        <w:rPr>
          <w:rFonts w:ascii="Bookman Old Style" w:hAnsi="Bookman Old Style"/>
          <w:sz w:val="32"/>
          <w:szCs w:val="32"/>
        </w:rPr>
        <w:t>Іміджмейкінг.</w:t>
      </w:r>
    </w:p>
    <w:p w:rsidR="00D50ECD" w:rsidRPr="00F733AC" w:rsidRDefault="00D50ECD" w:rsidP="00773818">
      <w:pPr>
        <w:pStyle w:val="a6"/>
        <w:keepNext/>
        <w:widowControl w:val="0"/>
        <w:numPr>
          <w:ilvl w:val="1"/>
          <w:numId w:val="1"/>
        </w:numPr>
        <w:tabs>
          <w:tab w:val="num" w:pos="1080"/>
        </w:tabs>
        <w:autoSpaceDE w:val="0"/>
        <w:autoSpaceDN w:val="0"/>
        <w:adjustRightInd w:val="0"/>
        <w:spacing w:after="0" w:line="240" w:lineRule="auto"/>
        <w:ind w:left="1080" w:hanging="371"/>
        <w:rPr>
          <w:rFonts w:ascii="Bookman Old Style" w:hAnsi="Bookman Old Style"/>
          <w:sz w:val="32"/>
          <w:szCs w:val="32"/>
        </w:rPr>
      </w:pPr>
      <w:r>
        <w:rPr>
          <w:rFonts w:ascii="Bookman Old Style" w:hAnsi="Bookman Old Style"/>
          <w:sz w:val="32"/>
          <w:szCs w:val="32"/>
        </w:rPr>
        <w:t>7</w:t>
      </w:r>
      <w:r w:rsidRPr="00F733AC">
        <w:rPr>
          <w:rFonts w:ascii="Bookman Old Style" w:hAnsi="Bookman Old Style"/>
          <w:sz w:val="32"/>
          <w:szCs w:val="32"/>
        </w:rPr>
        <w:t xml:space="preserve">.3. </w:t>
      </w:r>
      <w:r w:rsidR="00DD0168">
        <w:rPr>
          <w:rFonts w:ascii="Bookman Old Style" w:hAnsi="Bookman Old Style"/>
          <w:sz w:val="32"/>
          <w:szCs w:val="32"/>
        </w:rPr>
        <w:t>Паблікрілейшенз</w:t>
      </w:r>
      <w:r>
        <w:rPr>
          <w:rFonts w:ascii="Bookman Old Style" w:hAnsi="Bookman Old Style"/>
          <w:sz w:val="32"/>
          <w:szCs w:val="32"/>
        </w:rPr>
        <w:t>.</w:t>
      </w:r>
    </w:p>
    <w:p w:rsidR="00D50ECD" w:rsidRPr="00F733AC" w:rsidRDefault="00D50ECD" w:rsidP="00F733AC">
      <w:pPr>
        <w:pStyle w:val="a6"/>
        <w:keepNext/>
        <w:widowControl w:val="0"/>
        <w:autoSpaceDE w:val="0"/>
        <w:autoSpaceDN w:val="0"/>
        <w:adjustRightInd w:val="0"/>
        <w:spacing w:after="0" w:line="240" w:lineRule="auto"/>
        <w:ind w:left="1851" w:firstLine="709"/>
        <w:rPr>
          <w:rFonts w:ascii="Bookman Old Style" w:hAnsi="Bookman Old Style"/>
          <w:b/>
          <w:sz w:val="32"/>
          <w:szCs w:val="32"/>
        </w:rPr>
      </w:pPr>
    </w:p>
    <w:p w:rsidR="00D50ECD" w:rsidRPr="00AE6F14" w:rsidRDefault="00DD0168" w:rsidP="00687CBD">
      <w:pPr>
        <w:pStyle w:val="a6"/>
        <w:keepNext/>
        <w:widowControl w:val="0"/>
        <w:numPr>
          <w:ilvl w:val="1"/>
          <w:numId w:val="12"/>
        </w:numPr>
        <w:autoSpaceDE w:val="0"/>
        <w:autoSpaceDN w:val="0"/>
        <w:adjustRightInd w:val="0"/>
        <w:spacing w:before="120" w:after="120" w:line="240" w:lineRule="auto"/>
        <w:jc w:val="center"/>
        <w:rPr>
          <w:rFonts w:ascii="Bookman Old Style" w:hAnsi="Bookman Old Style"/>
          <w:b/>
          <w:sz w:val="36"/>
          <w:szCs w:val="36"/>
        </w:rPr>
      </w:pPr>
      <w:r>
        <w:rPr>
          <w:rFonts w:ascii="Bookman Old Style" w:hAnsi="Bookman Old Style"/>
          <w:b/>
          <w:sz w:val="36"/>
          <w:szCs w:val="36"/>
        </w:rPr>
        <w:t>Політична реклама</w:t>
      </w:r>
    </w:p>
    <w:p w:rsidR="00DD0168" w:rsidRPr="00B8267D" w:rsidRDefault="00B8267D" w:rsidP="00B8267D">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Розуміння терміна «політична реклама» </w:t>
      </w:r>
      <w:r w:rsidR="00DD0168" w:rsidRPr="00B8267D">
        <w:rPr>
          <w:rFonts w:ascii="Bookman Old Style" w:hAnsi="Bookman Old Style"/>
          <w:color w:val="000000"/>
          <w:sz w:val="32"/>
          <w:szCs w:val="32"/>
        </w:rPr>
        <w:t xml:space="preserve">неможливе без знання її історії, що розпочалася разом із політичною історією тоді, коли державі і владі було потрібно вступити </w:t>
      </w:r>
      <w:r w:rsidR="001A0E56">
        <w:rPr>
          <w:rFonts w:ascii="Bookman Old Style" w:hAnsi="Bookman Old Style"/>
          <w:color w:val="000000"/>
          <w:sz w:val="32"/>
          <w:szCs w:val="32"/>
        </w:rPr>
        <w:t xml:space="preserve">у </w:t>
      </w:r>
      <w:r w:rsidR="00DD0168" w:rsidRPr="00B8267D">
        <w:rPr>
          <w:rFonts w:ascii="Bookman Old Style" w:hAnsi="Bookman Old Style"/>
          <w:color w:val="000000"/>
          <w:sz w:val="32"/>
          <w:szCs w:val="32"/>
        </w:rPr>
        <w:t xml:space="preserve">комунікацію з населенням, щоб отримати від жителів допомогу </w:t>
      </w:r>
      <w:r w:rsidR="001A0E56">
        <w:rPr>
          <w:rFonts w:ascii="Bookman Old Style" w:hAnsi="Bookman Old Style"/>
          <w:color w:val="000000"/>
          <w:sz w:val="32"/>
          <w:szCs w:val="32"/>
        </w:rPr>
        <w:t>для</w:t>
      </w:r>
      <w:r w:rsidR="00DD0168" w:rsidRPr="00B8267D">
        <w:rPr>
          <w:rFonts w:ascii="Bookman Old Style" w:hAnsi="Bookman Old Style"/>
          <w:color w:val="000000"/>
          <w:sz w:val="32"/>
          <w:szCs w:val="32"/>
        </w:rPr>
        <w:t xml:space="preserve"> підтрим</w:t>
      </w:r>
      <w:r w:rsidR="001A0E56">
        <w:rPr>
          <w:rFonts w:ascii="Bookman Old Style" w:hAnsi="Bookman Old Style"/>
          <w:color w:val="000000"/>
          <w:sz w:val="32"/>
          <w:szCs w:val="32"/>
        </w:rPr>
        <w:t>ки</w:t>
      </w:r>
      <w:r w:rsidR="00DD0168" w:rsidRPr="00B8267D">
        <w:rPr>
          <w:rFonts w:ascii="Bookman Old Style" w:hAnsi="Bookman Old Style"/>
          <w:color w:val="000000"/>
          <w:sz w:val="32"/>
          <w:szCs w:val="32"/>
        </w:rPr>
        <w:t xml:space="preserve"> порядку. Усна політична реклама </w:t>
      </w:r>
      <w:r>
        <w:rPr>
          <w:rFonts w:ascii="Bookman Old Style" w:hAnsi="Bookman Old Style"/>
          <w:color w:val="000000"/>
          <w:sz w:val="32"/>
          <w:szCs w:val="32"/>
        </w:rPr>
        <w:t>у</w:t>
      </w:r>
      <w:r w:rsidR="00DD0168" w:rsidRPr="00B8267D">
        <w:rPr>
          <w:rFonts w:ascii="Bookman Old Style" w:hAnsi="Bookman Old Style"/>
          <w:color w:val="000000"/>
          <w:sz w:val="32"/>
          <w:szCs w:val="32"/>
        </w:rPr>
        <w:t xml:space="preserve"> Стародавньому Римі, радіореклама під час світових в</w:t>
      </w:r>
      <w:r>
        <w:rPr>
          <w:rFonts w:ascii="Bookman Old Style" w:hAnsi="Bookman Old Style"/>
          <w:color w:val="000000"/>
          <w:sz w:val="32"/>
          <w:szCs w:val="32"/>
        </w:rPr>
        <w:t>ійн, політична карикатура, фото</w:t>
      </w:r>
      <w:r w:rsidR="00DD0168" w:rsidRPr="00B8267D">
        <w:rPr>
          <w:rFonts w:ascii="Bookman Old Style" w:hAnsi="Bookman Old Style"/>
          <w:color w:val="000000"/>
          <w:sz w:val="32"/>
          <w:szCs w:val="32"/>
        </w:rPr>
        <w:t xml:space="preserve">графія або ж політичний плакат </w:t>
      </w:r>
      <w:r>
        <w:rPr>
          <w:color w:val="000000"/>
          <w:sz w:val="32"/>
          <w:szCs w:val="32"/>
        </w:rPr>
        <w:t>‒</w:t>
      </w:r>
      <w:r>
        <w:rPr>
          <w:rFonts w:ascii="Bookman Old Style" w:hAnsi="Bookman Old Style"/>
          <w:color w:val="000000"/>
          <w:sz w:val="32"/>
          <w:szCs w:val="32"/>
        </w:rPr>
        <w:t xml:space="preserve"> </w:t>
      </w:r>
      <w:r w:rsidR="00DD0168" w:rsidRPr="00B8267D">
        <w:rPr>
          <w:rFonts w:ascii="Bookman Old Style" w:hAnsi="Bookman Old Style"/>
          <w:color w:val="000000"/>
          <w:sz w:val="32"/>
          <w:szCs w:val="32"/>
        </w:rPr>
        <w:t xml:space="preserve">усі ці атрибути </w:t>
      </w:r>
      <w:r w:rsidR="008A6398">
        <w:rPr>
          <w:rFonts w:ascii="Bookman Old Style" w:hAnsi="Bookman Old Style"/>
          <w:color w:val="000000"/>
          <w:sz w:val="32"/>
          <w:szCs w:val="32"/>
        </w:rPr>
        <w:t xml:space="preserve">реклами </w:t>
      </w:r>
      <w:r w:rsidR="00DD0168" w:rsidRPr="00B8267D">
        <w:rPr>
          <w:rFonts w:ascii="Bookman Old Style" w:hAnsi="Bookman Old Style"/>
          <w:color w:val="000000"/>
          <w:sz w:val="32"/>
          <w:szCs w:val="32"/>
        </w:rPr>
        <w:t xml:space="preserve">викликали різні почуття </w:t>
      </w:r>
      <w:r w:rsidR="008A6398">
        <w:rPr>
          <w:rFonts w:ascii="Bookman Old Style" w:hAnsi="Bookman Old Style"/>
          <w:color w:val="000000"/>
          <w:sz w:val="32"/>
          <w:szCs w:val="32"/>
        </w:rPr>
        <w:t>у</w:t>
      </w:r>
      <w:r w:rsidR="00DD0168" w:rsidRPr="00B8267D">
        <w:rPr>
          <w:rFonts w:ascii="Bookman Old Style" w:hAnsi="Bookman Old Style"/>
          <w:color w:val="000000"/>
          <w:sz w:val="32"/>
          <w:szCs w:val="32"/>
        </w:rPr>
        <w:t xml:space="preserve"> населення, проте, вони завжди переслідували одну мету </w:t>
      </w:r>
      <w:r>
        <w:rPr>
          <w:color w:val="000000"/>
          <w:sz w:val="32"/>
          <w:szCs w:val="32"/>
        </w:rPr>
        <w:t>‒</w:t>
      </w:r>
      <w:r w:rsidR="00DD0168" w:rsidRPr="00B8267D">
        <w:rPr>
          <w:rFonts w:ascii="Bookman Old Style" w:hAnsi="Bookman Old Style"/>
          <w:color w:val="000000"/>
          <w:sz w:val="32"/>
          <w:szCs w:val="32"/>
        </w:rPr>
        <w:t xml:space="preserve"> спонукання до дії.</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b/>
          <w:i/>
          <w:iCs/>
          <w:color w:val="000000"/>
          <w:sz w:val="32"/>
          <w:szCs w:val="32"/>
        </w:rPr>
        <w:t>Політична реклама</w:t>
      </w:r>
      <w:r w:rsidRPr="00B8267D">
        <w:rPr>
          <w:rFonts w:ascii="Bookman Old Style" w:hAnsi="Bookman Old Style"/>
          <w:i/>
          <w:iCs/>
          <w:color w:val="000000"/>
          <w:sz w:val="32"/>
          <w:szCs w:val="32"/>
        </w:rPr>
        <w:t xml:space="preserve"> </w:t>
      </w:r>
      <w:r w:rsidR="00B8267D">
        <w:rPr>
          <w:color w:val="000000"/>
          <w:sz w:val="32"/>
          <w:szCs w:val="32"/>
        </w:rPr>
        <w:t>‒</w:t>
      </w:r>
      <w:r w:rsidR="00B8267D">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поширення </w:t>
      </w:r>
      <w:r w:rsidR="00B8267D">
        <w:rPr>
          <w:rFonts w:ascii="Bookman Old Style" w:hAnsi="Bookman Old Style"/>
          <w:color w:val="000000"/>
          <w:sz w:val="32"/>
          <w:szCs w:val="32"/>
        </w:rPr>
        <w:t>у засобах масових ко</w:t>
      </w:r>
      <w:r w:rsidRPr="00B8267D">
        <w:rPr>
          <w:rFonts w:ascii="Bookman Old Style" w:hAnsi="Bookman Old Style"/>
          <w:color w:val="000000"/>
          <w:sz w:val="32"/>
          <w:szCs w:val="32"/>
        </w:rPr>
        <w:t xml:space="preserve">мунікацій </w:t>
      </w:r>
      <w:r w:rsidR="008A6398">
        <w:rPr>
          <w:rFonts w:ascii="Bookman Old Style" w:hAnsi="Bookman Old Style"/>
          <w:color w:val="000000"/>
          <w:sz w:val="32"/>
          <w:szCs w:val="32"/>
        </w:rPr>
        <w:t>інформації</w:t>
      </w:r>
      <w:r w:rsidRPr="00B8267D">
        <w:rPr>
          <w:rFonts w:ascii="Bookman Old Style" w:hAnsi="Bookman Old Style"/>
          <w:color w:val="000000"/>
          <w:sz w:val="32"/>
          <w:szCs w:val="32"/>
        </w:rPr>
        <w:t xml:space="preserve"> про учасників політичного процесу (суб'єктів політичної діяльності), визнаних в якості реклами національним законодавством, з метою формування суспільної думки на користь учасників політичного процесу (суб'єктів політичної діяльності).</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Згідно з</w:t>
      </w:r>
      <w:r w:rsidR="008A6398">
        <w:rPr>
          <w:rFonts w:ascii="Bookman Old Style" w:hAnsi="Bookman Old Style"/>
          <w:color w:val="000000"/>
          <w:sz w:val="32"/>
          <w:szCs w:val="32"/>
        </w:rPr>
        <w:t>а</w:t>
      </w:r>
      <w:r w:rsidRPr="00B8267D">
        <w:rPr>
          <w:rFonts w:ascii="Bookman Old Style" w:hAnsi="Bookman Old Style"/>
          <w:color w:val="000000"/>
          <w:sz w:val="32"/>
          <w:szCs w:val="32"/>
        </w:rPr>
        <w:t xml:space="preserve"> законами свого функціонування</w:t>
      </w:r>
      <w:r w:rsidR="00B8267D">
        <w:rPr>
          <w:rFonts w:ascii="Bookman Old Style" w:hAnsi="Bookman Old Style"/>
          <w:color w:val="000000"/>
          <w:sz w:val="32"/>
          <w:szCs w:val="32"/>
        </w:rPr>
        <w:t>:</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lastRenderedPageBreak/>
        <w:t>1) політична реклама не має містити заяв або зображень, що порушують узвичаєні норми пристойності;</w:t>
      </w:r>
    </w:p>
    <w:p w:rsidR="00DD0168" w:rsidRPr="00B8267D" w:rsidRDefault="000755AC" w:rsidP="00B8267D">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2) </w:t>
      </w:r>
      <w:r w:rsidR="00DD0168" w:rsidRPr="00B8267D">
        <w:rPr>
          <w:rFonts w:ascii="Bookman Old Style" w:hAnsi="Bookman Old Style"/>
          <w:color w:val="000000"/>
          <w:sz w:val="32"/>
          <w:szCs w:val="32"/>
        </w:rPr>
        <w:t xml:space="preserve">політична реклама не </w:t>
      </w:r>
      <w:r w:rsidR="008A6398">
        <w:rPr>
          <w:rFonts w:ascii="Bookman Old Style" w:hAnsi="Bookman Old Style"/>
          <w:color w:val="000000"/>
          <w:sz w:val="32"/>
          <w:szCs w:val="32"/>
        </w:rPr>
        <w:t>повинна</w:t>
      </w:r>
      <w:r w:rsidR="00DD0168" w:rsidRPr="00B8267D">
        <w:rPr>
          <w:rFonts w:ascii="Bookman Old Style" w:hAnsi="Bookman Old Style"/>
          <w:color w:val="000000"/>
          <w:sz w:val="32"/>
          <w:szCs w:val="32"/>
        </w:rPr>
        <w:t xml:space="preserve"> зловживати довірою тих, кому вона адресована, або здобувати користь через їхній недостатній досвід чи знання;</w:t>
      </w:r>
    </w:p>
    <w:p w:rsidR="00DD0168" w:rsidRPr="00B8267D" w:rsidRDefault="000755AC" w:rsidP="000755AC">
      <w:pPr>
        <w:shd w:val="clear" w:color="auto" w:fill="FFFFFF"/>
        <w:tabs>
          <w:tab w:val="left" w:pos="1418"/>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3) </w:t>
      </w:r>
      <w:r w:rsidR="00DD0168" w:rsidRPr="00B8267D">
        <w:rPr>
          <w:rFonts w:ascii="Bookman Old Style" w:hAnsi="Bookman Old Style"/>
          <w:color w:val="000000"/>
          <w:sz w:val="32"/>
          <w:szCs w:val="32"/>
        </w:rPr>
        <w:t xml:space="preserve">політична реклама не </w:t>
      </w:r>
      <w:r w:rsidR="00B8267D">
        <w:rPr>
          <w:rFonts w:ascii="Bookman Old Style" w:hAnsi="Bookman Old Style"/>
          <w:color w:val="000000"/>
          <w:sz w:val="32"/>
          <w:szCs w:val="32"/>
        </w:rPr>
        <w:t>повинна</w:t>
      </w:r>
      <w:r w:rsidR="00DD0168" w:rsidRPr="00B8267D">
        <w:rPr>
          <w:rFonts w:ascii="Bookman Old Style" w:hAnsi="Bookman Old Style"/>
          <w:color w:val="000000"/>
          <w:sz w:val="32"/>
          <w:szCs w:val="32"/>
        </w:rPr>
        <w:t xml:space="preserve"> без обґрунтованих причин містити </w:t>
      </w:r>
      <w:r w:rsidR="00B8267D">
        <w:rPr>
          <w:rFonts w:ascii="Bookman Old Style" w:hAnsi="Bookman Old Style"/>
          <w:color w:val="000000"/>
          <w:sz w:val="32"/>
          <w:szCs w:val="32"/>
        </w:rPr>
        <w:t>у</w:t>
      </w:r>
      <w:r w:rsidR="00DD0168" w:rsidRPr="00B8267D">
        <w:rPr>
          <w:rFonts w:ascii="Bookman Old Style" w:hAnsi="Bookman Old Style"/>
          <w:color w:val="000000"/>
          <w:sz w:val="32"/>
          <w:szCs w:val="32"/>
        </w:rPr>
        <w:t xml:space="preserve"> собі текстову, звукову або візуальну інформацію, що викликає почуття страху;</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4) політична реклама н</w:t>
      </w:r>
      <w:r w:rsidR="008A6398">
        <w:rPr>
          <w:rFonts w:ascii="Bookman Old Style" w:hAnsi="Bookman Old Style"/>
          <w:color w:val="000000"/>
          <w:sz w:val="32"/>
          <w:szCs w:val="32"/>
        </w:rPr>
        <w:t>е</w:t>
      </w:r>
      <w:r w:rsidRPr="00B8267D">
        <w:rPr>
          <w:rFonts w:ascii="Bookman Old Style" w:hAnsi="Bookman Old Style"/>
          <w:color w:val="000000"/>
          <w:sz w:val="32"/>
          <w:szCs w:val="32"/>
        </w:rPr>
        <w:t xml:space="preserve"> може міс</w:t>
      </w:r>
      <w:r w:rsidR="008A6398">
        <w:rPr>
          <w:rFonts w:ascii="Bookman Old Style" w:hAnsi="Bookman Old Style"/>
          <w:color w:val="000000"/>
          <w:sz w:val="32"/>
          <w:szCs w:val="32"/>
        </w:rPr>
        <w:t>тити текстову, звукову або візу</w:t>
      </w:r>
      <w:r w:rsidRPr="00B8267D">
        <w:rPr>
          <w:rFonts w:ascii="Bookman Old Style" w:hAnsi="Bookman Old Style"/>
          <w:color w:val="000000"/>
          <w:sz w:val="32"/>
          <w:szCs w:val="32"/>
        </w:rPr>
        <w:t>альну інформацію, що могла б спонукати або спровокувати акти насильства, непокори тощо;</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5) політична реклама </w:t>
      </w:r>
      <w:r w:rsidR="008A6398">
        <w:rPr>
          <w:rFonts w:ascii="Bookman Old Style" w:hAnsi="Bookman Old Style"/>
          <w:color w:val="000000"/>
          <w:sz w:val="32"/>
          <w:szCs w:val="32"/>
        </w:rPr>
        <w:t>повинна</w:t>
      </w:r>
      <w:r w:rsidRPr="00B8267D">
        <w:rPr>
          <w:rFonts w:ascii="Bookman Old Style" w:hAnsi="Bookman Old Style"/>
          <w:color w:val="000000"/>
          <w:sz w:val="32"/>
          <w:szCs w:val="32"/>
        </w:rPr>
        <w:t xml:space="preserve"> уникати схвале</w:t>
      </w:r>
      <w:r w:rsidR="00B8267D">
        <w:rPr>
          <w:rFonts w:ascii="Bookman Old Style" w:hAnsi="Bookman Old Style"/>
          <w:color w:val="000000"/>
          <w:sz w:val="32"/>
          <w:szCs w:val="32"/>
        </w:rPr>
        <w:t>ння дискримінації за оз</w:t>
      </w:r>
      <w:r w:rsidRPr="00B8267D">
        <w:rPr>
          <w:rFonts w:ascii="Bookman Old Style" w:hAnsi="Bookman Old Style"/>
          <w:color w:val="000000"/>
          <w:sz w:val="32"/>
          <w:szCs w:val="32"/>
        </w:rPr>
        <w:t>накою статі, расовою, національною, релігійною або будь-якою іншою ознакою;</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6) політична реклама не має містити інформацію, що прямо чи побічно, за рахунок замовчування, двозначності або перебільшення може ввести споживача політичної реклами в оману;</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7) у політичній рекламі не при</w:t>
      </w:r>
      <w:r w:rsidR="00B8267D">
        <w:rPr>
          <w:rFonts w:ascii="Bookman Old Style" w:hAnsi="Bookman Old Style"/>
          <w:color w:val="000000"/>
          <w:sz w:val="32"/>
          <w:szCs w:val="32"/>
        </w:rPr>
        <w:t>пускається використання перекру</w:t>
      </w:r>
      <w:r w:rsidRPr="00B8267D">
        <w:rPr>
          <w:rFonts w:ascii="Bookman Old Style" w:hAnsi="Bookman Old Style"/>
          <w:color w:val="000000"/>
          <w:sz w:val="32"/>
          <w:szCs w:val="32"/>
        </w:rPr>
        <w:t>ченої (недостовірно</w:t>
      </w:r>
      <w:r w:rsidR="008A6398">
        <w:rPr>
          <w:rFonts w:ascii="Bookman Old Style" w:hAnsi="Bookman Old Style"/>
          <w:color w:val="000000"/>
          <w:sz w:val="32"/>
          <w:szCs w:val="32"/>
        </w:rPr>
        <w:t>ї</w:t>
      </w:r>
      <w:r w:rsidRPr="00B8267D">
        <w:rPr>
          <w:rFonts w:ascii="Bookman Old Style" w:hAnsi="Bookman Old Style"/>
          <w:color w:val="000000"/>
          <w:sz w:val="32"/>
          <w:szCs w:val="32"/>
        </w:rPr>
        <w:t xml:space="preserve">) інформації </w:t>
      </w:r>
      <w:r w:rsidR="008A6398">
        <w:rPr>
          <w:rFonts w:ascii="Bookman Old Style" w:hAnsi="Bookman Old Style"/>
          <w:color w:val="000000"/>
          <w:sz w:val="32"/>
          <w:szCs w:val="32"/>
        </w:rPr>
        <w:t>стосовно</w:t>
      </w:r>
      <w:r w:rsidRPr="00B8267D">
        <w:rPr>
          <w:rFonts w:ascii="Bookman Old Style" w:hAnsi="Bookman Old Style"/>
          <w:color w:val="000000"/>
          <w:sz w:val="32"/>
          <w:szCs w:val="32"/>
        </w:rPr>
        <w:t xml:space="preserve"> результатів досліджень або уривків із наукових і інших публікацій, а також некоректне використання статистичних даних та результатів соціологічних досліджень;</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8) політична реклама, що містить порівняння, має бути виконана таким чином, щоб саме порівняння не змогло ввести в оману; порівняння має бути засноване на документально підтверджених фактах або фактах, з яких можуть бути надані докази та які не повинні відбиратися тенденційно;</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lastRenderedPageBreak/>
        <w:t>9) політична реклама не має містити свідчень чи підтверджень, або ж посилання на них, якщо вони не є справжніми і не засновані на досвіді осіб, що под</w:t>
      </w:r>
      <w:r w:rsidR="00B8267D">
        <w:rPr>
          <w:rFonts w:ascii="Bookman Old Style" w:hAnsi="Bookman Old Style"/>
          <w:color w:val="000000"/>
          <w:sz w:val="32"/>
          <w:szCs w:val="32"/>
        </w:rPr>
        <w:t>ають їх; не мають використовува</w:t>
      </w:r>
      <w:r w:rsidRPr="00B8267D">
        <w:rPr>
          <w:rFonts w:ascii="Bookman Old Style" w:hAnsi="Bookman Old Style"/>
          <w:color w:val="000000"/>
          <w:sz w:val="32"/>
          <w:szCs w:val="32"/>
        </w:rPr>
        <w:t>тися свідчення або підтвердження, що є застарілими або вже неприйнятні з інших причин;</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10) політична реклама не </w:t>
      </w:r>
      <w:r w:rsidR="00E04BAA">
        <w:rPr>
          <w:rFonts w:ascii="Bookman Old Style" w:hAnsi="Bookman Old Style"/>
          <w:color w:val="000000"/>
          <w:sz w:val="32"/>
          <w:szCs w:val="32"/>
        </w:rPr>
        <w:t>повинна вводити в оману щодо зображе</w:t>
      </w:r>
      <w:r w:rsidRPr="00B8267D">
        <w:rPr>
          <w:rFonts w:ascii="Bookman Old Style" w:hAnsi="Bookman Old Style"/>
          <w:color w:val="000000"/>
          <w:sz w:val="32"/>
          <w:szCs w:val="32"/>
        </w:rPr>
        <w:t>ння або посилання на будь-яких осіб, а також</w:t>
      </w:r>
      <w:r w:rsidR="00E04BAA">
        <w:rPr>
          <w:rFonts w:ascii="Bookman Old Style" w:hAnsi="Bookman Old Style"/>
          <w:color w:val="000000"/>
          <w:sz w:val="32"/>
          <w:szCs w:val="32"/>
        </w:rPr>
        <w:t xml:space="preserve"> </w:t>
      </w:r>
      <w:r w:rsidRPr="00B8267D">
        <w:rPr>
          <w:rFonts w:ascii="Bookman Old Style" w:hAnsi="Bookman Old Style"/>
          <w:color w:val="000000"/>
          <w:sz w:val="32"/>
          <w:szCs w:val="32"/>
        </w:rPr>
        <w:t>їхню власність;</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11) політична реклама не має необґрунтовано використовувати найменування або абревіатури і символіки інши</w:t>
      </w:r>
      <w:r w:rsidR="00E04BAA">
        <w:rPr>
          <w:rFonts w:ascii="Bookman Old Style" w:hAnsi="Bookman Old Style"/>
          <w:color w:val="000000"/>
          <w:sz w:val="32"/>
          <w:szCs w:val="32"/>
        </w:rPr>
        <w:t>х суб'єктів політичної діяльност</w:t>
      </w:r>
      <w:r w:rsidRPr="00B8267D">
        <w:rPr>
          <w:rFonts w:ascii="Bookman Old Style" w:hAnsi="Bookman Old Style"/>
          <w:color w:val="000000"/>
          <w:sz w:val="32"/>
          <w:szCs w:val="32"/>
        </w:rPr>
        <w:t>і (організацій, партій, об'єднань, напрямків тощо);</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12) політична реклама не має без о</w:t>
      </w:r>
      <w:r w:rsidR="00B8267D">
        <w:rPr>
          <w:rFonts w:ascii="Bookman Old Style" w:hAnsi="Bookman Old Style"/>
          <w:color w:val="000000"/>
          <w:sz w:val="32"/>
          <w:szCs w:val="32"/>
        </w:rPr>
        <w:t>тримання</w:t>
      </w:r>
      <w:r w:rsidRPr="00B8267D">
        <w:rPr>
          <w:rFonts w:ascii="Bookman Old Style" w:hAnsi="Bookman Old Style"/>
          <w:color w:val="000000"/>
          <w:sz w:val="32"/>
          <w:szCs w:val="32"/>
        </w:rPr>
        <w:t xml:space="preserve"> відповідного дозволу правовласників імітувати </w:t>
      </w:r>
      <w:r w:rsidR="00B8267D">
        <w:rPr>
          <w:rFonts w:ascii="Bookman Old Style" w:hAnsi="Bookman Old Style"/>
          <w:color w:val="000000"/>
          <w:sz w:val="32"/>
          <w:szCs w:val="32"/>
        </w:rPr>
        <w:t>загальну композицію, текст, гас</w:t>
      </w:r>
      <w:r w:rsidRPr="00B8267D">
        <w:rPr>
          <w:rFonts w:ascii="Bookman Old Style" w:hAnsi="Bookman Old Style"/>
          <w:color w:val="000000"/>
          <w:sz w:val="32"/>
          <w:szCs w:val="32"/>
        </w:rPr>
        <w:t xml:space="preserve">ла, візуальні зображення, музику, звукові ефекти тощо інших рекламних повідомлень таким чином, за якого вона може ввести в оману, бути прийнята за іншу політичну рекламу або з метою здобуття користі </w:t>
      </w:r>
      <w:r w:rsidR="00B8267D">
        <w:rPr>
          <w:rFonts w:ascii="Bookman Old Style" w:hAnsi="Bookman Old Style"/>
          <w:color w:val="000000"/>
          <w:sz w:val="32"/>
          <w:szCs w:val="32"/>
        </w:rPr>
        <w:t>з престижу, властивій іншій юри</w:t>
      </w:r>
      <w:r w:rsidRPr="00B8267D">
        <w:rPr>
          <w:rFonts w:ascii="Bookman Old Style" w:hAnsi="Bookman Old Style"/>
          <w:color w:val="000000"/>
          <w:sz w:val="32"/>
          <w:szCs w:val="32"/>
        </w:rPr>
        <w:t>дичній або фізичній особі;</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13) політична реклама має бути легко ідентифікована як така, поза залежністю від використ</w:t>
      </w:r>
      <w:r w:rsidR="008961B2">
        <w:rPr>
          <w:rFonts w:ascii="Bookman Old Style" w:hAnsi="Bookman Old Style"/>
          <w:color w:val="000000"/>
          <w:sz w:val="32"/>
          <w:szCs w:val="32"/>
        </w:rPr>
        <w:t>овуваної форми, способу та засо</w:t>
      </w:r>
      <w:r w:rsidRPr="00B8267D">
        <w:rPr>
          <w:rFonts w:ascii="Bookman Old Style" w:hAnsi="Bookman Old Style"/>
          <w:color w:val="000000"/>
          <w:sz w:val="32"/>
          <w:szCs w:val="32"/>
        </w:rPr>
        <w:t xml:space="preserve">бу поширення інформації; при публікації реклами </w:t>
      </w:r>
      <w:r w:rsidR="00E04BAA">
        <w:rPr>
          <w:rFonts w:ascii="Bookman Old Style" w:hAnsi="Bookman Old Style"/>
          <w:color w:val="000000"/>
          <w:sz w:val="32"/>
          <w:szCs w:val="32"/>
        </w:rPr>
        <w:t>у</w:t>
      </w:r>
      <w:r w:rsidRPr="00B8267D">
        <w:rPr>
          <w:rFonts w:ascii="Bookman Old Style" w:hAnsi="Bookman Old Style"/>
          <w:color w:val="000000"/>
          <w:sz w:val="32"/>
          <w:szCs w:val="32"/>
        </w:rPr>
        <w:t xml:space="preserve"> засоб</w:t>
      </w:r>
      <w:r w:rsidR="00E04BAA">
        <w:rPr>
          <w:rFonts w:ascii="Bookman Old Style" w:hAnsi="Bookman Old Style"/>
          <w:color w:val="000000"/>
          <w:sz w:val="32"/>
          <w:szCs w:val="32"/>
        </w:rPr>
        <w:t>ах</w:t>
      </w:r>
      <w:r w:rsidRPr="00B8267D">
        <w:rPr>
          <w:rFonts w:ascii="Bookman Old Style" w:hAnsi="Bookman Old Style"/>
          <w:color w:val="000000"/>
          <w:sz w:val="32"/>
          <w:szCs w:val="32"/>
        </w:rPr>
        <w:t xml:space="preserve"> масової інформації, що містить новини і редакційні матеріали, зовнішній вигляд має заб</w:t>
      </w:r>
      <w:r w:rsidR="000755AC">
        <w:rPr>
          <w:rFonts w:ascii="Bookman Old Style" w:hAnsi="Bookman Old Style"/>
          <w:color w:val="000000"/>
          <w:sz w:val="32"/>
          <w:szCs w:val="32"/>
        </w:rPr>
        <w:t>езпечувати її безпомилкову іден</w:t>
      </w:r>
      <w:r w:rsidRPr="00B8267D">
        <w:rPr>
          <w:rFonts w:ascii="Bookman Old Style" w:hAnsi="Bookman Old Style"/>
          <w:color w:val="000000"/>
          <w:sz w:val="32"/>
          <w:szCs w:val="32"/>
        </w:rPr>
        <w:t>тифікацію як політичної реклами.</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5905D5">
        <w:rPr>
          <w:rFonts w:ascii="Bookman Old Style" w:hAnsi="Bookman Old Style"/>
          <w:b/>
          <w:i/>
          <w:iCs/>
          <w:color w:val="000000"/>
          <w:sz w:val="32"/>
          <w:szCs w:val="32"/>
        </w:rPr>
        <w:t xml:space="preserve">Комунікативна сутність політичної реклами </w:t>
      </w:r>
      <w:r w:rsidRPr="00B8267D">
        <w:rPr>
          <w:rFonts w:ascii="Bookman Old Style" w:hAnsi="Bookman Old Style"/>
          <w:color w:val="000000"/>
          <w:sz w:val="32"/>
          <w:szCs w:val="32"/>
        </w:rPr>
        <w:t xml:space="preserve">визначається встановленням контакту між носіями влади або претендентами на місця у владних структурах і виборцями, </w:t>
      </w:r>
      <w:r w:rsidR="00E04BAA">
        <w:rPr>
          <w:rFonts w:ascii="Bookman Old Style" w:hAnsi="Bookman Old Style"/>
          <w:color w:val="000000"/>
          <w:sz w:val="32"/>
          <w:szCs w:val="32"/>
        </w:rPr>
        <w:t xml:space="preserve">здійснення </w:t>
      </w:r>
      <w:r w:rsidRPr="00B8267D">
        <w:rPr>
          <w:rFonts w:ascii="Bookman Old Style" w:hAnsi="Bookman Old Style"/>
          <w:color w:val="000000"/>
          <w:sz w:val="32"/>
          <w:szCs w:val="32"/>
        </w:rPr>
        <w:t xml:space="preserve">певним чином спрямованого адресного зв'язку між ними, </w:t>
      </w:r>
      <w:r w:rsidRPr="00B8267D">
        <w:rPr>
          <w:rFonts w:ascii="Bookman Old Style" w:hAnsi="Bookman Old Style"/>
          <w:color w:val="000000"/>
          <w:sz w:val="32"/>
          <w:szCs w:val="32"/>
        </w:rPr>
        <w:lastRenderedPageBreak/>
        <w:t>викор</w:t>
      </w:r>
      <w:r w:rsidR="00E04BAA">
        <w:rPr>
          <w:rFonts w:ascii="Bookman Old Style" w:hAnsi="Bookman Old Style"/>
          <w:color w:val="000000"/>
          <w:sz w:val="32"/>
          <w:szCs w:val="32"/>
        </w:rPr>
        <w:t>и</w:t>
      </w:r>
      <w:r w:rsidRPr="00B8267D">
        <w:rPr>
          <w:rFonts w:ascii="Bookman Old Style" w:hAnsi="Bookman Old Style"/>
          <w:color w:val="000000"/>
          <w:sz w:val="32"/>
          <w:szCs w:val="32"/>
        </w:rPr>
        <w:t>стовуючи гранично доступну й адекватну сприйняттю знакову систему. Політична реклама є свого роду провідником ідей, ретранслятором образів, символів, міфів. Вона виконує також інформаційну функцію, оскільки одн</w:t>
      </w:r>
      <w:r w:rsidR="00E04BAA">
        <w:rPr>
          <w:rFonts w:ascii="Bookman Old Style" w:hAnsi="Bookman Old Style"/>
          <w:color w:val="000000"/>
          <w:sz w:val="32"/>
          <w:szCs w:val="32"/>
        </w:rPr>
        <w:t>им</w:t>
      </w:r>
      <w:r w:rsidRPr="00B8267D">
        <w:rPr>
          <w:rFonts w:ascii="Bookman Old Style" w:hAnsi="Bookman Old Style"/>
          <w:color w:val="000000"/>
          <w:sz w:val="32"/>
          <w:szCs w:val="32"/>
        </w:rPr>
        <w:t xml:space="preserve"> </w:t>
      </w:r>
      <w:r w:rsidR="00E04BAA">
        <w:rPr>
          <w:rFonts w:ascii="Bookman Old Style" w:hAnsi="Bookman Old Style"/>
          <w:color w:val="000000"/>
          <w:sz w:val="32"/>
          <w:szCs w:val="32"/>
        </w:rPr>
        <w:t>і</w:t>
      </w:r>
      <w:r w:rsidRPr="00B8267D">
        <w:rPr>
          <w:rFonts w:ascii="Bookman Old Style" w:hAnsi="Bookman Old Style"/>
          <w:color w:val="000000"/>
          <w:sz w:val="32"/>
          <w:szCs w:val="32"/>
        </w:rPr>
        <w:t>з завдань, що стоять перед н</w:t>
      </w:r>
      <w:r w:rsidR="00E04BAA">
        <w:rPr>
          <w:rFonts w:ascii="Bookman Old Style" w:hAnsi="Bookman Old Style"/>
          <w:color w:val="000000"/>
          <w:sz w:val="32"/>
          <w:szCs w:val="32"/>
        </w:rPr>
        <w:t>ею</w:t>
      </w:r>
      <w:r w:rsidRPr="00B8267D">
        <w:rPr>
          <w:rFonts w:ascii="Bookman Old Style" w:hAnsi="Bookman Old Style"/>
          <w:color w:val="000000"/>
          <w:sz w:val="32"/>
          <w:szCs w:val="32"/>
        </w:rPr>
        <w:t xml:space="preserve"> </w:t>
      </w:r>
      <w:r w:rsidR="008961B2">
        <w:rPr>
          <w:color w:val="000000"/>
          <w:sz w:val="32"/>
          <w:szCs w:val="32"/>
        </w:rPr>
        <w:t>‒</w:t>
      </w:r>
      <w:r w:rsidR="008961B2">
        <w:rPr>
          <w:rFonts w:ascii="Bookman Old Style" w:hAnsi="Bookman Old Style"/>
          <w:color w:val="000000"/>
          <w:sz w:val="32"/>
          <w:szCs w:val="32"/>
        </w:rPr>
        <w:t xml:space="preserve"> </w:t>
      </w:r>
      <w:r w:rsidRPr="00B8267D">
        <w:rPr>
          <w:rFonts w:ascii="Bookman Old Style" w:hAnsi="Bookman Old Style"/>
          <w:color w:val="000000"/>
          <w:sz w:val="32"/>
          <w:szCs w:val="32"/>
        </w:rPr>
        <w:t>оповіщення, ознайомлення аудиторії з політичною акцією, кандидатом, партією, їхніми поглядами, пропозиціями, перевагами. Політична реклама функціону</w:t>
      </w:r>
      <w:r w:rsidR="008961B2">
        <w:rPr>
          <w:rFonts w:ascii="Bookman Old Style" w:hAnsi="Bookman Old Style"/>
          <w:color w:val="000000"/>
          <w:sz w:val="32"/>
          <w:szCs w:val="32"/>
        </w:rPr>
        <w:t>є за наявності політичної конку</w:t>
      </w:r>
      <w:r w:rsidRPr="00B8267D">
        <w:rPr>
          <w:rFonts w:ascii="Bookman Old Style" w:hAnsi="Bookman Old Style"/>
          <w:color w:val="000000"/>
          <w:sz w:val="32"/>
          <w:szCs w:val="32"/>
        </w:rPr>
        <w:t>ренції, виділяє власний об'єкт у контексті інших, тому можна говорити про ідеологічну та соціально-орієнтовну функції.</w:t>
      </w:r>
    </w:p>
    <w:p w:rsidR="008961B2" w:rsidRDefault="00DD0168" w:rsidP="00B8267D">
      <w:pPr>
        <w:shd w:val="clear" w:color="auto" w:fill="FFFFFF"/>
        <w:tabs>
          <w:tab w:val="left" w:pos="6663"/>
        </w:tabs>
        <w:ind w:firstLine="709"/>
        <w:jc w:val="both"/>
        <w:rPr>
          <w:rFonts w:ascii="Bookman Old Style" w:hAnsi="Bookman Old Style"/>
          <w:color w:val="000000"/>
          <w:sz w:val="32"/>
          <w:szCs w:val="32"/>
        </w:rPr>
      </w:pPr>
      <w:r w:rsidRPr="008961B2">
        <w:rPr>
          <w:rFonts w:ascii="Bookman Old Style" w:hAnsi="Bookman Old Style"/>
          <w:b/>
          <w:i/>
          <w:iCs/>
          <w:color w:val="000000"/>
          <w:sz w:val="32"/>
          <w:szCs w:val="32"/>
        </w:rPr>
        <w:t>Цілі політичної</w:t>
      </w:r>
      <w:r w:rsidR="008961B2" w:rsidRPr="008961B2">
        <w:rPr>
          <w:rFonts w:ascii="Bookman Old Style" w:hAnsi="Bookman Old Style"/>
          <w:b/>
          <w:i/>
          <w:iCs/>
          <w:color w:val="000000"/>
          <w:sz w:val="32"/>
          <w:szCs w:val="32"/>
        </w:rPr>
        <w:t xml:space="preserve"> </w:t>
      </w:r>
      <w:r w:rsidRPr="008961B2">
        <w:rPr>
          <w:rFonts w:ascii="Bookman Old Style" w:hAnsi="Bookman Old Style"/>
          <w:b/>
          <w:i/>
          <w:iCs/>
          <w:color w:val="000000"/>
          <w:sz w:val="32"/>
          <w:szCs w:val="32"/>
        </w:rPr>
        <w:t>реклами</w:t>
      </w:r>
      <w:r w:rsidRPr="00B8267D">
        <w:rPr>
          <w:rFonts w:ascii="Bookman Old Style" w:hAnsi="Bookman Old Style"/>
          <w:i/>
          <w:iCs/>
          <w:color w:val="000000"/>
          <w:sz w:val="32"/>
          <w:szCs w:val="32"/>
        </w:rPr>
        <w:t xml:space="preserve"> </w:t>
      </w:r>
      <w:r w:rsidRPr="00B8267D">
        <w:rPr>
          <w:rFonts w:ascii="Bookman Old Style" w:hAnsi="Bookman Old Style"/>
          <w:color w:val="000000"/>
          <w:sz w:val="32"/>
          <w:szCs w:val="32"/>
        </w:rPr>
        <w:t>полягають у спонук</w:t>
      </w:r>
      <w:r w:rsidR="00E04BAA">
        <w:rPr>
          <w:rFonts w:ascii="Bookman Old Style" w:hAnsi="Bookman Old Style"/>
          <w:color w:val="000000"/>
          <w:sz w:val="32"/>
          <w:szCs w:val="32"/>
        </w:rPr>
        <w:t>анні люде</w:t>
      </w:r>
      <w:r w:rsidRPr="00B8267D">
        <w:rPr>
          <w:rFonts w:ascii="Bookman Old Style" w:hAnsi="Bookman Old Style"/>
          <w:color w:val="000000"/>
          <w:sz w:val="32"/>
          <w:szCs w:val="32"/>
        </w:rPr>
        <w:t xml:space="preserve">й до участі </w:t>
      </w:r>
      <w:r w:rsidR="00E04BAA">
        <w:rPr>
          <w:rFonts w:ascii="Bookman Old Style" w:hAnsi="Bookman Old Style"/>
          <w:color w:val="000000"/>
          <w:sz w:val="32"/>
          <w:szCs w:val="32"/>
        </w:rPr>
        <w:t>у</w:t>
      </w:r>
      <w:r w:rsidRPr="00B8267D">
        <w:rPr>
          <w:rFonts w:ascii="Bookman Old Style" w:hAnsi="Bookman Old Style"/>
          <w:color w:val="000000"/>
          <w:sz w:val="32"/>
          <w:szCs w:val="32"/>
        </w:rPr>
        <w:t xml:space="preserve"> </w:t>
      </w:r>
      <w:r w:rsidR="00E04BAA">
        <w:rPr>
          <w:rFonts w:ascii="Bookman Old Style" w:hAnsi="Bookman Old Style"/>
          <w:color w:val="000000"/>
          <w:sz w:val="32"/>
          <w:szCs w:val="32"/>
        </w:rPr>
        <w:t xml:space="preserve">певних </w:t>
      </w:r>
      <w:r w:rsidRPr="00B8267D">
        <w:rPr>
          <w:rFonts w:ascii="Bookman Old Style" w:hAnsi="Bookman Old Style"/>
          <w:color w:val="000000"/>
          <w:sz w:val="32"/>
          <w:szCs w:val="32"/>
        </w:rPr>
        <w:t>політичних процесах, включаючи й участь у діях, пов'язаних із делегуванням повноважень, з того чи іншого типу політичної поведінки, у тому числі, електорально</w:t>
      </w:r>
      <w:r w:rsidR="008961B2">
        <w:rPr>
          <w:rFonts w:ascii="Bookman Old Style" w:hAnsi="Bookman Old Style"/>
          <w:color w:val="000000"/>
          <w:sz w:val="32"/>
          <w:szCs w:val="32"/>
        </w:rPr>
        <w:t>ї</w:t>
      </w:r>
      <w:r w:rsidRPr="00B8267D">
        <w:rPr>
          <w:rFonts w:ascii="Bookman Old Style" w:hAnsi="Bookman Old Style"/>
          <w:color w:val="000000"/>
          <w:sz w:val="32"/>
          <w:szCs w:val="32"/>
        </w:rPr>
        <w:t xml:space="preserve">, за наявності політичної конкуренції. </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8961B2">
        <w:rPr>
          <w:rFonts w:ascii="Bookman Old Style" w:hAnsi="Bookman Old Style"/>
          <w:b/>
          <w:i/>
          <w:iCs/>
          <w:color w:val="000000"/>
          <w:sz w:val="32"/>
          <w:szCs w:val="32"/>
        </w:rPr>
        <w:t>Предметом політичної</w:t>
      </w:r>
      <w:r w:rsidR="008961B2">
        <w:rPr>
          <w:rFonts w:ascii="Bookman Old Style" w:hAnsi="Bookman Old Style"/>
          <w:b/>
          <w:i/>
          <w:iCs/>
          <w:color w:val="000000"/>
          <w:sz w:val="32"/>
          <w:szCs w:val="32"/>
        </w:rPr>
        <w:t xml:space="preserve"> </w:t>
      </w:r>
      <w:r w:rsidRPr="008961B2">
        <w:rPr>
          <w:rFonts w:ascii="Bookman Old Style" w:hAnsi="Bookman Old Style"/>
          <w:b/>
          <w:i/>
          <w:iCs/>
          <w:color w:val="000000"/>
          <w:sz w:val="32"/>
          <w:szCs w:val="32"/>
        </w:rPr>
        <w:t xml:space="preserve">реклами </w:t>
      </w:r>
      <w:r w:rsidRPr="00B8267D">
        <w:rPr>
          <w:rFonts w:ascii="Bookman Old Style" w:hAnsi="Bookman Old Style"/>
          <w:color w:val="000000"/>
          <w:sz w:val="32"/>
          <w:szCs w:val="32"/>
        </w:rPr>
        <w:t xml:space="preserve">виступають кандидат, партія і їхні програми, а також політична акція, рух підтримки або протесту, </w:t>
      </w:r>
      <w:r w:rsidRPr="008961B2">
        <w:rPr>
          <w:rFonts w:ascii="Bookman Old Style" w:hAnsi="Bookman Old Style"/>
          <w:i/>
          <w:iCs/>
          <w:color w:val="000000"/>
          <w:sz w:val="32"/>
          <w:szCs w:val="32"/>
        </w:rPr>
        <w:t>суб'єктом</w:t>
      </w:r>
      <w:r w:rsidR="008961B2" w:rsidRPr="008961B2">
        <w:rPr>
          <w:rFonts w:ascii="Bookman Old Style" w:hAnsi="Bookman Old Style"/>
          <w:i/>
          <w:iCs/>
          <w:color w:val="000000"/>
          <w:sz w:val="32"/>
          <w:szCs w:val="32"/>
        </w:rPr>
        <w:t xml:space="preserve"> </w:t>
      </w:r>
      <w:r w:rsidRPr="008961B2">
        <w:rPr>
          <w:rFonts w:ascii="Bookman Old Style" w:hAnsi="Bookman Old Style"/>
          <w:color w:val="000000"/>
          <w:sz w:val="32"/>
          <w:szCs w:val="32"/>
        </w:rPr>
        <w:t xml:space="preserve">політичної реклами є політична організація або діяч, </w:t>
      </w:r>
      <w:r w:rsidRPr="008961B2">
        <w:rPr>
          <w:rFonts w:ascii="Bookman Old Style" w:hAnsi="Bookman Old Style"/>
          <w:i/>
          <w:iCs/>
          <w:color w:val="000000"/>
          <w:sz w:val="32"/>
          <w:szCs w:val="32"/>
        </w:rPr>
        <w:t>об'єктом</w:t>
      </w:r>
      <w:r w:rsidR="008961B2" w:rsidRPr="008961B2">
        <w:rPr>
          <w:rFonts w:ascii="Bookman Old Style" w:hAnsi="Bookman Old Style"/>
          <w:i/>
          <w:iCs/>
          <w:color w:val="000000"/>
          <w:sz w:val="32"/>
          <w:szCs w:val="32"/>
        </w:rPr>
        <w:t xml:space="preserve"> </w:t>
      </w:r>
      <w:r w:rsidR="008961B2" w:rsidRPr="008961B2">
        <w:rPr>
          <w:color w:val="000000"/>
          <w:sz w:val="32"/>
          <w:szCs w:val="32"/>
        </w:rPr>
        <w:t>‒</w:t>
      </w:r>
      <w:r w:rsidR="008961B2">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учасники політичного процесу, </w:t>
      </w:r>
      <w:r w:rsidR="009513A4" w:rsidRPr="00B8267D">
        <w:rPr>
          <w:rFonts w:ascii="Bookman Old Style" w:hAnsi="Bookman Old Style"/>
          <w:color w:val="000000"/>
          <w:sz w:val="32"/>
          <w:szCs w:val="32"/>
        </w:rPr>
        <w:t>конкретн</w:t>
      </w:r>
      <w:r w:rsidR="009513A4">
        <w:rPr>
          <w:rFonts w:ascii="Bookman Old Style" w:hAnsi="Bookman Old Style"/>
          <w:color w:val="000000"/>
          <w:sz w:val="32"/>
          <w:szCs w:val="32"/>
        </w:rPr>
        <w:t>а</w:t>
      </w:r>
      <w:r w:rsidR="009513A4" w:rsidRPr="00B8267D">
        <w:rPr>
          <w:rFonts w:ascii="Bookman Old Style" w:hAnsi="Bookman Old Style"/>
          <w:color w:val="000000"/>
          <w:sz w:val="32"/>
          <w:szCs w:val="32"/>
        </w:rPr>
        <w:t xml:space="preserve"> цільов</w:t>
      </w:r>
      <w:r w:rsidR="009513A4">
        <w:rPr>
          <w:rFonts w:ascii="Bookman Old Style" w:hAnsi="Bookman Old Style"/>
          <w:color w:val="000000"/>
          <w:sz w:val="32"/>
          <w:szCs w:val="32"/>
        </w:rPr>
        <w:t>а</w:t>
      </w:r>
      <w:r w:rsidR="009513A4" w:rsidRPr="00B8267D">
        <w:rPr>
          <w:rFonts w:ascii="Bookman Old Style" w:hAnsi="Bookman Old Style"/>
          <w:color w:val="000000"/>
          <w:sz w:val="32"/>
          <w:szCs w:val="32"/>
        </w:rPr>
        <w:t xml:space="preserve"> груп</w:t>
      </w:r>
      <w:r w:rsidR="009513A4">
        <w:rPr>
          <w:rFonts w:ascii="Bookman Old Style" w:hAnsi="Bookman Old Style"/>
          <w:color w:val="000000"/>
          <w:sz w:val="32"/>
          <w:szCs w:val="32"/>
        </w:rPr>
        <w:t>а,</w:t>
      </w:r>
      <w:r w:rsidR="009513A4" w:rsidRPr="00B8267D">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що роблять той чи інший вибір та визначають для себе </w:t>
      </w:r>
      <w:r w:rsidR="00E04BAA">
        <w:rPr>
          <w:rFonts w:ascii="Bookman Old Style" w:hAnsi="Bookman Old Style"/>
          <w:color w:val="000000"/>
          <w:sz w:val="32"/>
          <w:szCs w:val="32"/>
        </w:rPr>
        <w:t>ту чи іншу політичну орієнтацію</w:t>
      </w:r>
      <w:r w:rsidRPr="00B8267D">
        <w:rPr>
          <w:rFonts w:ascii="Bookman Old Style" w:hAnsi="Bookman Old Style"/>
          <w:color w:val="000000"/>
          <w:sz w:val="32"/>
          <w:szCs w:val="32"/>
        </w:rPr>
        <w:t xml:space="preserve"> у кожному конкретному випадку.</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5905D5">
        <w:rPr>
          <w:rFonts w:ascii="Bookman Old Style" w:hAnsi="Bookman Old Style"/>
          <w:b/>
          <w:i/>
          <w:iCs/>
          <w:color w:val="000000"/>
          <w:sz w:val="32"/>
          <w:szCs w:val="32"/>
        </w:rPr>
        <w:t>Методи політичної реклами</w:t>
      </w:r>
      <w:r w:rsidRPr="00B8267D">
        <w:rPr>
          <w:rFonts w:ascii="Bookman Old Style" w:hAnsi="Bookman Old Style"/>
          <w:i/>
          <w:iCs/>
          <w:color w:val="000000"/>
          <w:sz w:val="32"/>
          <w:szCs w:val="32"/>
        </w:rPr>
        <w:t xml:space="preserve"> </w:t>
      </w:r>
      <w:r w:rsidR="008961B2">
        <w:rPr>
          <w:rFonts w:ascii="Bookman Old Style" w:hAnsi="Bookman Old Style"/>
          <w:color w:val="000000"/>
          <w:sz w:val="32"/>
          <w:szCs w:val="32"/>
        </w:rPr>
        <w:t>лежать у площині комуніка</w:t>
      </w:r>
      <w:r w:rsidRPr="00B8267D">
        <w:rPr>
          <w:rFonts w:ascii="Bookman Old Style" w:hAnsi="Bookman Old Style"/>
          <w:color w:val="000000"/>
          <w:sz w:val="32"/>
          <w:szCs w:val="32"/>
        </w:rPr>
        <w:t>тивних методів, зорієнтованих на керування масовою поведінкою за допомогою впливу на масову свідомість. Політична реклама застосовується як раціональними, так і емоційними засобами впливу на аудиторію, що базуються як на усвідом</w:t>
      </w:r>
      <w:r w:rsidR="008961B2">
        <w:rPr>
          <w:rFonts w:ascii="Bookman Old Style" w:hAnsi="Bookman Old Style"/>
          <w:color w:val="000000"/>
          <w:sz w:val="32"/>
          <w:szCs w:val="32"/>
        </w:rPr>
        <w:t>люва</w:t>
      </w:r>
      <w:r w:rsidRPr="00B8267D">
        <w:rPr>
          <w:rFonts w:ascii="Bookman Old Style" w:hAnsi="Bookman Old Style"/>
          <w:color w:val="000000"/>
          <w:sz w:val="32"/>
          <w:szCs w:val="32"/>
        </w:rPr>
        <w:t xml:space="preserve">них, так і на неусвідомлюваних реакціях реципієнтів. Проте, при реалізації рекламної стратегії необхідна ефективна рівновага у виборі методів, урахуванні </w:t>
      </w:r>
      <w:r w:rsidRPr="00B8267D">
        <w:rPr>
          <w:rFonts w:ascii="Bookman Old Style" w:hAnsi="Bookman Old Style"/>
          <w:color w:val="000000"/>
          <w:sz w:val="32"/>
          <w:szCs w:val="32"/>
        </w:rPr>
        <w:lastRenderedPageBreak/>
        <w:t xml:space="preserve">політичної ситуації, стану масової свідомості на даний проміжок часу, переважання тих чи інших механізмів сприйняття </w:t>
      </w:r>
      <w:r w:rsidR="006F0211">
        <w:rPr>
          <w:rFonts w:ascii="Bookman Old Style" w:hAnsi="Bookman Old Style"/>
          <w:color w:val="000000"/>
          <w:sz w:val="32"/>
          <w:szCs w:val="32"/>
        </w:rPr>
        <w:t xml:space="preserve">у </w:t>
      </w:r>
      <w:r w:rsidRPr="00B8267D">
        <w:rPr>
          <w:rFonts w:ascii="Bookman Old Style" w:hAnsi="Bookman Old Style"/>
          <w:color w:val="000000"/>
          <w:sz w:val="32"/>
          <w:szCs w:val="32"/>
        </w:rPr>
        <w:t>цільовій групі.</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Політичну рекламу варто розглядати не тільки як сферу рекламної діяльності, але й як елемент системи політичного маркетингу як складового комплексу маркетингових комунікацій.</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5905D5">
        <w:rPr>
          <w:rFonts w:ascii="Bookman Old Style" w:hAnsi="Bookman Old Style"/>
          <w:b/>
          <w:i/>
          <w:iCs/>
          <w:color w:val="000000"/>
          <w:sz w:val="32"/>
          <w:szCs w:val="32"/>
        </w:rPr>
        <w:t>Спе</w:t>
      </w:r>
      <w:r w:rsidR="008961B2" w:rsidRPr="005905D5">
        <w:rPr>
          <w:rFonts w:ascii="Bookman Old Style" w:hAnsi="Bookman Old Style"/>
          <w:b/>
          <w:i/>
          <w:iCs/>
          <w:color w:val="000000"/>
          <w:sz w:val="32"/>
          <w:szCs w:val="32"/>
        </w:rPr>
        <w:t>ц</w:t>
      </w:r>
      <w:r w:rsidRPr="005905D5">
        <w:rPr>
          <w:rFonts w:ascii="Bookman Old Style" w:hAnsi="Bookman Old Style"/>
          <w:b/>
          <w:i/>
          <w:iCs/>
          <w:color w:val="000000"/>
          <w:sz w:val="32"/>
          <w:szCs w:val="32"/>
        </w:rPr>
        <w:t>ифіка політичної реклами</w:t>
      </w:r>
      <w:r w:rsidRPr="008961B2">
        <w:rPr>
          <w:rFonts w:ascii="Bookman Old Style" w:hAnsi="Bookman Old Style"/>
          <w:i/>
          <w:iCs/>
          <w:color w:val="000000"/>
          <w:sz w:val="32"/>
          <w:szCs w:val="32"/>
        </w:rPr>
        <w:t xml:space="preserve"> </w:t>
      </w:r>
      <w:r w:rsidRPr="00B8267D">
        <w:rPr>
          <w:rFonts w:ascii="Bookman Old Style" w:hAnsi="Bookman Old Style"/>
          <w:color w:val="000000"/>
          <w:sz w:val="32"/>
          <w:szCs w:val="32"/>
        </w:rPr>
        <w:t xml:space="preserve">визначається, насамперед, конкретизацією мети та предмета </w:t>
      </w:r>
      <w:r w:rsidR="008961B2">
        <w:rPr>
          <w:color w:val="000000"/>
          <w:sz w:val="32"/>
          <w:szCs w:val="32"/>
        </w:rPr>
        <w:t>‒</w:t>
      </w:r>
      <w:r w:rsidR="008961B2">
        <w:rPr>
          <w:rFonts w:ascii="Bookman Old Style" w:hAnsi="Bookman Old Style"/>
          <w:color w:val="000000"/>
          <w:sz w:val="32"/>
          <w:szCs w:val="32"/>
        </w:rPr>
        <w:t xml:space="preserve"> </w:t>
      </w:r>
      <w:r w:rsidRPr="00B8267D">
        <w:rPr>
          <w:rFonts w:ascii="Bookman Old Style" w:hAnsi="Bookman Old Style"/>
          <w:color w:val="000000"/>
          <w:sz w:val="32"/>
          <w:szCs w:val="32"/>
        </w:rPr>
        <w:t>її завдання достатньо жорстко спрямовані, чітко окреслені та ст</w:t>
      </w:r>
      <w:r w:rsidR="006F0211">
        <w:rPr>
          <w:rFonts w:ascii="Bookman Old Style" w:hAnsi="Bookman Old Style"/>
          <w:color w:val="000000"/>
          <w:sz w:val="32"/>
          <w:szCs w:val="32"/>
        </w:rPr>
        <w:t>осуються ясно визначеного предме</w:t>
      </w:r>
      <w:r w:rsidRPr="00B8267D">
        <w:rPr>
          <w:rFonts w:ascii="Bookman Old Style" w:hAnsi="Bookman Old Style"/>
          <w:color w:val="000000"/>
          <w:sz w:val="32"/>
          <w:szCs w:val="32"/>
        </w:rPr>
        <w:t xml:space="preserve">та </w:t>
      </w:r>
      <w:r w:rsidR="008961B2">
        <w:rPr>
          <w:color w:val="000000"/>
          <w:sz w:val="32"/>
          <w:szCs w:val="32"/>
        </w:rPr>
        <w:t>‒</w:t>
      </w:r>
      <w:r w:rsidR="008961B2">
        <w:rPr>
          <w:rFonts w:ascii="Bookman Old Style" w:hAnsi="Bookman Old Style"/>
          <w:color w:val="000000"/>
          <w:sz w:val="32"/>
          <w:szCs w:val="32"/>
        </w:rPr>
        <w:t xml:space="preserve"> </w:t>
      </w:r>
      <w:r w:rsidRPr="00B8267D">
        <w:rPr>
          <w:rFonts w:ascii="Bookman Old Style" w:hAnsi="Bookman Old Style"/>
          <w:color w:val="000000"/>
          <w:sz w:val="32"/>
          <w:szCs w:val="32"/>
        </w:rPr>
        <w:t>у достатньо короткий термін у межах розробленої стратегії з максимальною ефективністю вплинути на конкретну цільову аудиторію, адресую</w:t>
      </w:r>
      <w:r w:rsidR="008961B2">
        <w:rPr>
          <w:rFonts w:ascii="Bookman Old Style" w:hAnsi="Bookman Old Style"/>
          <w:color w:val="000000"/>
          <w:sz w:val="32"/>
          <w:szCs w:val="32"/>
        </w:rPr>
        <w:t>чи їй конкретний заклик. До спе</w:t>
      </w:r>
      <w:r w:rsidRPr="00B8267D">
        <w:rPr>
          <w:rFonts w:ascii="Bookman Old Style" w:hAnsi="Bookman Old Style"/>
          <w:color w:val="000000"/>
          <w:sz w:val="32"/>
          <w:szCs w:val="32"/>
        </w:rPr>
        <w:t>цифічних особливостей політи</w:t>
      </w:r>
      <w:r w:rsidR="008961B2">
        <w:rPr>
          <w:rFonts w:ascii="Bookman Old Style" w:hAnsi="Bookman Old Style"/>
          <w:color w:val="000000"/>
          <w:sz w:val="32"/>
          <w:szCs w:val="32"/>
        </w:rPr>
        <w:t>чної реклами також слушно відне</w:t>
      </w:r>
      <w:r w:rsidRPr="00B8267D">
        <w:rPr>
          <w:rFonts w:ascii="Bookman Old Style" w:hAnsi="Bookman Old Style"/>
          <w:color w:val="000000"/>
          <w:sz w:val="32"/>
          <w:szCs w:val="32"/>
        </w:rPr>
        <w:t xml:space="preserve">сти характер і тип комунікативного впливу </w:t>
      </w:r>
      <w:r w:rsidR="008961B2">
        <w:rPr>
          <w:color w:val="000000"/>
          <w:sz w:val="32"/>
          <w:szCs w:val="32"/>
        </w:rPr>
        <w:t>‒</w:t>
      </w:r>
      <w:r w:rsidR="008961B2">
        <w:rPr>
          <w:rFonts w:ascii="Bookman Old Style" w:hAnsi="Bookman Old Style"/>
          <w:color w:val="000000"/>
          <w:sz w:val="32"/>
          <w:szCs w:val="32"/>
        </w:rPr>
        <w:t xml:space="preserve"> будучи активним, «</w:t>
      </w:r>
      <w:r w:rsidRPr="00B8267D">
        <w:rPr>
          <w:rFonts w:ascii="Bookman Old Style" w:hAnsi="Bookman Old Style"/>
          <w:color w:val="000000"/>
          <w:sz w:val="32"/>
          <w:szCs w:val="32"/>
        </w:rPr>
        <w:t>силовим</w:t>
      </w:r>
      <w:r w:rsidR="008961B2">
        <w:rPr>
          <w:rFonts w:ascii="Bookman Old Style" w:hAnsi="Bookman Old Style"/>
          <w:color w:val="000000"/>
          <w:sz w:val="32"/>
          <w:szCs w:val="32"/>
        </w:rPr>
        <w:t>»</w:t>
      </w:r>
      <w:r w:rsidRPr="00B8267D">
        <w:rPr>
          <w:rFonts w:ascii="Bookman Old Style" w:hAnsi="Bookman Old Style"/>
          <w:color w:val="000000"/>
          <w:sz w:val="32"/>
          <w:szCs w:val="32"/>
        </w:rPr>
        <w:t xml:space="preserve"> впливом, політична реклама відноситься до тактичних комунікацій, наповняє заданий стратегічними комунікаціями (паблік рілейшнз і пропаганд</w:t>
      </w:r>
      <w:r w:rsidR="006F0211">
        <w:rPr>
          <w:rFonts w:ascii="Bookman Old Style" w:hAnsi="Bookman Old Style"/>
          <w:color w:val="000000"/>
          <w:sz w:val="32"/>
          <w:szCs w:val="32"/>
        </w:rPr>
        <w:t>у</w:t>
      </w:r>
      <w:r w:rsidRPr="00B8267D">
        <w:rPr>
          <w:rFonts w:ascii="Bookman Old Style" w:hAnsi="Bookman Old Style"/>
          <w:color w:val="000000"/>
          <w:sz w:val="32"/>
          <w:szCs w:val="32"/>
        </w:rPr>
        <w:t>) набір ситуацій, є свого роду акумулятором стратегічних ідей та розробок рекламної кампанії та регулятором електоральної поведінки.</w:t>
      </w:r>
    </w:p>
    <w:p w:rsidR="00DD0168" w:rsidRPr="008961B2" w:rsidRDefault="00DD0168" w:rsidP="00B8267D">
      <w:pPr>
        <w:shd w:val="clear" w:color="auto" w:fill="FFFFFF"/>
        <w:tabs>
          <w:tab w:val="left" w:pos="6663"/>
        </w:tabs>
        <w:ind w:firstLine="709"/>
        <w:jc w:val="both"/>
        <w:rPr>
          <w:rFonts w:ascii="Bookman Old Style" w:hAnsi="Bookman Old Style"/>
          <w:sz w:val="32"/>
          <w:szCs w:val="32"/>
        </w:rPr>
      </w:pPr>
      <w:r w:rsidRPr="008961B2">
        <w:rPr>
          <w:rFonts w:ascii="Bookman Old Style" w:hAnsi="Bookman Old Style"/>
          <w:i/>
          <w:iCs/>
          <w:color w:val="000000"/>
          <w:sz w:val="32"/>
          <w:szCs w:val="32"/>
        </w:rPr>
        <w:t xml:space="preserve">Особливості впливу політичної реклами на електоральну поведінку </w:t>
      </w:r>
      <w:r w:rsidR="008961B2">
        <w:rPr>
          <w:rFonts w:ascii="Bookman Old Style" w:hAnsi="Bookman Old Style"/>
          <w:color w:val="000000"/>
          <w:sz w:val="32"/>
          <w:szCs w:val="32"/>
        </w:rPr>
        <w:t>наступні</w:t>
      </w:r>
      <w:r w:rsidRPr="008961B2">
        <w:rPr>
          <w:rFonts w:ascii="Bookman Old Style" w:hAnsi="Bookman Old Style"/>
          <w:color w:val="000000"/>
          <w:sz w:val="32"/>
          <w:szCs w:val="32"/>
        </w:rPr>
        <w:t>.</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3 одного боку, політична реклама спроможна інтегрувати вплив інших чинників, що визнач</w:t>
      </w:r>
      <w:r w:rsidR="005905D5">
        <w:rPr>
          <w:rFonts w:ascii="Bookman Old Style" w:hAnsi="Bookman Old Style"/>
          <w:color w:val="000000"/>
          <w:sz w:val="32"/>
          <w:szCs w:val="32"/>
        </w:rPr>
        <w:t>ають політичний вибір, організу</w:t>
      </w:r>
      <w:r w:rsidRPr="00B8267D">
        <w:rPr>
          <w:rFonts w:ascii="Bookman Old Style" w:hAnsi="Bookman Old Style"/>
          <w:color w:val="000000"/>
          <w:sz w:val="32"/>
          <w:szCs w:val="32"/>
        </w:rPr>
        <w:t xml:space="preserve">вати цей вплив та підпорядкувати його виборчій стратегії, виступаючи свого роду вектором, що зведе можливі поведінкові реакції електорату </w:t>
      </w:r>
      <w:r w:rsidR="009513A4">
        <w:rPr>
          <w:rFonts w:ascii="Bookman Old Style" w:hAnsi="Bookman Old Style"/>
          <w:color w:val="000000"/>
          <w:sz w:val="32"/>
          <w:szCs w:val="32"/>
        </w:rPr>
        <w:t>в одне ціле</w:t>
      </w:r>
      <w:r w:rsidRPr="00B8267D">
        <w:rPr>
          <w:rFonts w:ascii="Bookman Old Style" w:hAnsi="Bookman Old Style"/>
          <w:color w:val="000000"/>
          <w:sz w:val="32"/>
          <w:szCs w:val="32"/>
        </w:rPr>
        <w:t xml:space="preserve"> та задасть їм той єдино вірний напрямок, який забезпечить успіх на виборах. 3 іншого боку, сутнісне наповнення політичної реклами формується під впливом потреби виборців</w:t>
      </w:r>
      <w:r w:rsidR="009513A4">
        <w:rPr>
          <w:rFonts w:ascii="Bookman Old Style" w:hAnsi="Bookman Old Style"/>
          <w:color w:val="000000"/>
          <w:sz w:val="32"/>
          <w:szCs w:val="32"/>
        </w:rPr>
        <w:t xml:space="preserve">, а </w:t>
      </w:r>
      <w:r w:rsidR="009513A4">
        <w:rPr>
          <w:rFonts w:ascii="Bookman Old Style" w:hAnsi="Bookman Old Style"/>
          <w:color w:val="000000"/>
          <w:sz w:val="32"/>
          <w:szCs w:val="32"/>
        </w:rPr>
        <w:lastRenderedPageBreak/>
        <w:t>саме</w:t>
      </w:r>
      <w:r w:rsidR="008961B2">
        <w:rPr>
          <w:rFonts w:ascii="Bookman Old Style" w:hAnsi="Bookman Old Style"/>
          <w:color w:val="000000"/>
          <w:sz w:val="32"/>
          <w:szCs w:val="32"/>
        </w:rPr>
        <w:t xml:space="preserve"> </w:t>
      </w:r>
      <w:r w:rsidRPr="00B8267D">
        <w:rPr>
          <w:rFonts w:ascii="Bookman Old Style" w:hAnsi="Bookman Old Style"/>
          <w:color w:val="000000"/>
          <w:sz w:val="32"/>
          <w:szCs w:val="32"/>
        </w:rPr>
        <w:t>за</w:t>
      </w:r>
      <w:r w:rsidR="009513A4">
        <w:rPr>
          <w:rFonts w:ascii="Bookman Old Style" w:hAnsi="Bookman Old Style"/>
          <w:color w:val="000000"/>
          <w:sz w:val="32"/>
          <w:szCs w:val="32"/>
        </w:rPr>
        <w:t>пит</w:t>
      </w:r>
      <w:r w:rsidRPr="00B8267D">
        <w:rPr>
          <w:rFonts w:ascii="Bookman Old Style" w:hAnsi="Bookman Old Style"/>
          <w:color w:val="000000"/>
          <w:sz w:val="32"/>
          <w:szCs w:val="32"/>
        </w:rPr>
        <w:t xml:space="preserve"> виборців </w:t>
      </w:r>
      <w:r w:rsidR="009513A4">
        <w:rPr>
          <w:rFonts w:ascii="Bookman Old Style" w:hAnsi="Bookman Old Style"/>
          <w:color w:val="000000"/>
          <w:sz w:val="32"/>
          <w:szCs w:val="32"/>
        </w:rPr>
        <w:t>пов'язаний із</w:t>
      </w:r>
      <w:r w:rsidRPr="00B8267D">
        <w:rPr>
          <w:rFonts w:ascii="Bookman Old Style" w:hAnsi="Bookman Old Style"/>
          <w:color w:val="000000"/>
          <w:sz w:val="32"/>
          <w:szCs w:val="32"/>
        </w:rPr>
        <w:t xml:space="preserve"> пропозиці</w:t>
      </w:r>
      <w:r w:rsidR="009513A4">
        <w:rPr>
          <w:rFonts w:ascii="Bookman Old Style" w:hAnsi="Bookman Old Style"/>
          <w:color w:val="000000"/>
          <w:sz w:val="32"/>
          <w:szCs w:val="32"/>
        </w:rPr>
        <w:t>ями</w:t>
      </w:r>
      <w:r w:rsidRPr="00B8267D">
        <w:rPr>
          <w:rFonts w:ascii="Bookman Old Style" w:hAnsi="Bookman Old Style"/>
          <w:color w:val="000000"/>
          <w:sz w:val="32"/>
          <w:szCs w:val="32"/>
        </w:rPr>
        <w:t xml:space="preserve"> авторів реклами і </w:t>
      </w:r>
      <w:r w:rsidR="009513A4">
        <w:rPr>
          <w:rFonts w:ascii="Bookman Old Style" w:hAnsi="Bookman Old Style"/>
          <w:color w:val="000000"/>
          <w:sz w:val="32"/>
          <w:szCs w:val="32"/>
        </w:rPr>
        <w:t xml:space="preserve">в цьому </w:t>
      </w:r>
      <w:r w:rsidRPr="00B8267D">
        <w:rPr>
          <w:rFonts w:ascii="Bookman Old Style" w:hAnsi="Bookman Old Style"/>
          <w:color w:val="000000"/>
          <w:sz w:val="32"/>
          <w:szCs w:val="32"/>
        </w:rPr>
        <w:t>полягає основне її комунікативне</w:t>
      </w:r>
      <w:r w:rsidR="005905D5">
        <w:rPr>
          <w:rFonts w:ascii="Bookman Old Style" w:hAnsi="Bookman Old Style"/>
          <w:color w:val="000000"/>
          <w:sz w:val="32"/>
          <w:szCs w:val="32"/>
        </w:rPr>
        <w:t xml:space="preserve"> завдання. Причини, з яких елек</w:t>
      </w:r>
      <w:r w:rsidRPr="00B8267D">
        <w:rPr>
          <w:rFonts w:ascii="Bookman Old Style" w:hAnsi="Bookman Old Style"/>
          <w:color w:val="000000"/>
          <w:sz w:val="32"/>
          <w:szCs w:val="32"/>
        </w:rPr>
        <w:t xml:space="preserve">торальна поведінка може виявлятися тим чи іншим </w:t>
      </w:r>
      <w:r w:rsidR="009513A4">
        <w:rPr>
          <w:rFonts w:ascii="Bookman Old Style" w:hAnsi="Bookman Old Style"/>
          <w:color w:val="000000"/>
          <w:sz w:val="32"/>
          <w:szCs w:val="32"/>
        </w:rPr>
        <w:t>чин</w:t>
      </w:r>
      <w:r w:rsidRPr="00B8267D">
        <w:rPr>
          <w:rFonts w:ascii="Bookman Old Style" w:hAnsi="Bookman Old Style"/>
          <w:color w:val="000000"/>
          <w:sz w:val="32"/>
          <w:szCs w:val="32"/>
        </w:rPr>
        <w:t xml:space="preserve">ом </w:t>
      </w:r>
      <w:r w:rsidR="005905D5">
        <w:rPr>
          <w:color w:val="000000"/>
          <w:sz w:val="32"/>
          <w:szCs w:val="32"/>
        </w:rPr>
        <w:t>‒</w:t>
      </w:r>
      <w:r w:rsidRPr="00B8267D">
        <w:rPr>
          <w:rFonts w:ascii="Bookman Old Style" w:hAnsi="Bookman Old Style"/>
          <w:color w:val="000000"/>
          <w:sz w:val="32"/>
          <w:szCs w:val="32"/>
        </w:rPr>
        <w:t xml:space="preserve"> це свого роду важелі, керуючи якими </w:t>
      </w:r>
      <w:r w:rsidR="009513A4">
        <w:rPr>
          <w:rFonts w:ascii="Bookman Old Style" w:hAnsi="Bookman Old Style"/>
          <w:color w:val="000000"/>
          <w:sz w:val="32"/>
          <w:szCs w:val="32"/>
        </w:rPr>
        <w:t>окремо</w:t>
      </w:r>
      <w:r w:rsidRPr="00B8267D">
        <w:rPr>
          <w:rFonts w:ascii="Bookman Old Style" w:hAnsi="Bookman Old Style"/>
          <w:color w:val="000000"/>
          <w:sz w:val="32"/>
          <w:szCs w:val="32"/>
        </w:rPr>
        <w:t>, комплексно або ж використовуючи різного роду ко</w:t>
      </w:r>
      <w:r w:rsidR="005905D5">
        <w:rPr>
          <w:rFonts w:ascii="Bookman Old Style" w:hAnsi="Bookman Old Style"/>
          <w:color w:val="000000"/>
          <w:sz w:val="32"/>
          <w:szCs w:val="32"/>
        </w:rPr>
        <w:t>мбінації, можна варіювати ню</w:t>
      </w:r>
      <w:r w:rsidR="009513A4">
        <w:rPr>
          <w:rFonts w:ascii="Bookman Old Style" w:hAnsi="Bookman Old Style"/>
          <w:color w:val="000000"/>
          <w:sz w:val="32"/>
          <w:szCs w:val="32"/>
        </w:rPr>
        <w:t>анси орієнтацій</w:t>
      </w:r>
      <w:r w:rsidRPr="00B8267D">
        <w:rPr>
          <w:rFonts w:ascii="Bookman Old Style" w:hAnsi="Bookman Old Style"/>
          <w:color w:val="000000"/>
          <w:sz w:val="32"/>
          <w:szCs w:val="32"/>
        </w:rPr>
        <w:t xml:space="preserve"> вибору, так і загальний напрямок, </w:t>
      </w:r>
      <w:r w:rsidR="009513A4">
        <w:rPr>
          <w:rFonts w:ascii="Bookman Old Style" w:hAnsi="Bookman Old Style"/>
          <w:color w:val="000000"/>
          <w:sz w:val="32"/>
          <w:szCs w:val="32"/>
        </w:rPr>
        <w:t>і</w:t>
      </w:r>
      <w:r w:rsidRPr="00B8267D">
        <w:rPr>
          <w:rFonts w:ascii="Bookman Old Style" w:hAnsi="Bookman Old Style"/>
          <w:color w:val="000000"/>
          <w:sz w:val="32"/>
          <w:szCs w:val="32"/>
        </w:rPr>
        <w:t xml:space="preserve"> залежно від цього створювати варіанти рекламного впливу.</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8961B2">
        <w:rPr>
          <w:rFonts w:ascii="Bookman Old Style" w:hAnsi="Bookman Old Style"/>
          <w:color w:val="000000"/>
          <w:sz w:val="32"/>
          <w:szCs w:val="32"/>
        </w:rPr>
        <w:t xml:space="preserve">Розгляд </w:t>
      </w:r>
      <w:r w:rsidRPr="008961B2">
        <w:rPr>
          <w:rFonts w:ascii="Bookman Old Style" w:hAnsi="Bookman Old Style"/>
          <w:i/>
          <w:iCs/>
          <w:color w:val="000000"/>
          <w:sz w:val="32"/>
          <w:szCs w:val="32"/>
        </w:rPr>
        <w:t xml:space="preserve">механізмів можливого впливу політичної реклами </w:t>
      </w:r>
      <w:r w:rsidRPr="00B8267D">
        <w:rPr>
          <w:rFonts w:ascii="Bookman Old Style" w:hAnsi="Bookman Old Style"/>
          <w:color w:val="000000"/>
          <w:sz w:val="32"/>
          <w:szCs w:val="32"/>
        </w:rPr>
        <w:t xml:space="preserve">на систему чинників, що формують політичний вибір, ґрунтується на оцінці чинників, серед яких найістотнішими </w:t>
      </w:r>
      <w:r w:rsidR="00B7126C">
        <w:rPr>
          <w:rFonts w:ascii="Bookman Old Style" w:hAnsi="Bookman Old Style"/>
          <w:color w:val="000000"/>
          <w:sz w:val="32"/>
          <w:szCs w:val="32"/>
        </w:rPr>
        <w:t>є наступні</w:t>
      </w:r>
      <w:r w:rsidRPr="00B8267D">
        <w:rPr>
          <w:rFonts w:ascii="Bookman Old Style" w:hAnsi="Bookman Old Style"/>
          <w:color w:val="000000"/>
          <w:sz w:val="32"/>
          <w:szCs w:val="32"/>
        </w:rPr>
        <w:t>:</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1) </w:t>
      </w:r>
      <w:r w:rsidRPr="008961B2">
        <w:rPr>
          <w:rFonts w:ascii="Bookman Old Style" w:hAnsi="Bookman Old Style"/>
          <w:i/>
          <w:color w:val="000000"/>
          <w:sz w:val="32"/>
          <w:szCs w:val="32"/>
        </w:rPr>
        <w:t>ідеологічні установки і політична культура</w:t>
      </w:r>
      <w:r w:rsidRPr="00B8267D">
        <w:rPr>
          <w:rFonts w:ascii="Bookman Old Style" w:hAnsi="Bookman Old Style"/>
          <w:color w:val="000000"/>
          <w:sz w:val="32"/>
          <w:szCs w:val="32"/>
        </w:rPr>
        <w:t xml:space="preserve">. Однією з комунікативних завдань у процесі виборчої кампанії стає зведення запропонованої ідеології до обмеженого набору спрощених уявлень для полегшення спілкування з масовою аудиторією. Політична культура виборця формується </w:t>
      </w:r>
      <w:r w:rsidR="00B7126C">
        <w:rPr>
          <w:rFonts w:ascii="Bookman Old Style" w:hAnsi="Bookman Old Style"/>
          <w:color w:val="000000"/>
          <w:sz w:val="32"/>
          <w:szCs w:val="32"/>
        </w:rPr>
        <w:t>у процесі його політич</w:t>
      </w:r>
      <w:r w:rsidRPr="00B8267D">
        <w:rPr>
          <w:rFonts w:ascii="Bookman Old Style" w:hAnsi="Bookman Old Style"/>
          <w:color w:val="000000"/>
          <w:sz w:val="32"/>
          <w:szCs w:val="32"/>
        </w:rPr>
        <w:t xml:space="preserve">ної соціалізації. Спектр можливих орієнтацій, </w:t>
      </w:r>
      <w:r w:rsidR="00B7126C">
        <w:rPr>
          <w:rFonts w:ascii="Bookman Old Style" w:hAnsi="Bookman Old Style"/>
          <w:color w:val="000000"/>
          <w:sz w:val="32"/>
          <w:szCs w:val="32"/>
        </w:rPr>
        <w:t>яких</w:t>
      </w:r>
      <w:r w:rsidRPr="00B8267D">
        <w:rPr>
          <w:rFonts w:ascii="Bookman Old Style" w:hAnsi="Bookman Old Style"/>
          <w:color w:val="000000"/>
          <w:sz w:val="32"/>
          <w:szCs w:val="32"/>
        </w:rPr>
        <w:t xml:space="preserve"> набувають</w:t>
      </w:r>
      <w:r w:rsidR="00B7126C">
        <w:rPr>
          <w:rFonts w:ascii="Bookman Old Style" w:hAnsi="Bookman Old Style"/>
          <w:color w:val="000000"/>
          <w:sz w:val="32"/>
          <w:szCs w:val="32"/>
        </w:rPr>
        <w:t xml:space="preserve"> у</w:t>
      </w:r>
      <w:r w:rsidRPr="00B8267D">
        <w:rPr>
          <w:rFonts w:ascii="Bookman Old Style" w:hAnsi="Bookman Old Style"/>
          <w:color w:val="000000"/>
          <w:sz w:val="32"/>
          <w:szCs w:val="32"/>
        </w:rPr>
        <w:t xml:space="preserve"> процесі соціалізації, дуже широки</w:t>
      </w:r>
      <w:r w:rsidR="005905D5">
        <w:rPr>
          <w:rFonts w:ascii="Bookman Old Style" w:hAnsi="Bookman Old Style"/>
          <w:color w:val="000000"/>
          <w:sz w:val="32"/>
          <w:szCs w:val="32"/>
        </w:rPr>
        <w:t>й; він містить загальні установ</w:t>
      </w:r>
      <w:r w:rsidRPr="00B8267D">
        <w:rPr>
          <w:rFonts w:ascii="Bookman Old Style" w:hAnsi="Bookman Old Style"/>
          <w:color w:val="000000"/>
          <w:sz w:val="32"/>
          <w:szCs w:val="32"/>
        </w:rPr>
        <w:t>ки стосовно влади, системи устрою суспільства, політичних зобов'язань, взаємовідносин влади та громадян, а також специфічні орієнтації, такі, як перевага тієї чи іншої партії або ж відношення до політичних акцій. Важливими чинниками, що здійснюють соціалізаці</w:t>
      </w:r>
      <w:r w:rsidR="00B7126C">
        <w:rPr>
          <w:rFonts w:ascii="Bookman Old Style" w:hAnsi="Bookman Old Style"/>
          <w:color w:val="000000"/>
          <w:sz w:val="32"/>
          <w:szCs w:val="32"/>
        </w:rPr>
        <w:t>ю</w:t>
      </w:r>
      <w:r w:rsidRPr="00B8267D">
        <w:rPr>
          <w:rFonts w:ascii="Bookman Old Style" w:hAnsi="Bookman Old Style"/>
          <w:color w:val="000000"/>
          <w:sz w:val="32"/>
          <w:szCs w:val="32"/>
        </w:rPr>
        <w:t xml:space="preserve"> є також сім'я та система освіти. Політичні орієнтації можуть формувати</w:t>
      </w:r>
      <w:r w:rsidR="00B7126C">
        <w:rPr>
          <w:rFonts w:ascii="Bookman Old Style" w:hAnsi="Bookman Old Style"/>
          <w:color w:val="000000"/>
          <w:sz w:val="32"/>
          <w:szCs w:val="32"/>
        </w:rPr>
        <w:t>сь під</w:t>
      </w:r>
      <w:r w:rsidRPr="00B8267D">
        <w:rPr>
          <w:rFonts w:ascii="Bookman Old Style" w:hAnsi="Bookman Old Style"/>
          <w:color w:val="000000"/>
          <w:sz w:val="32"/>
          <w:szCs w:val="32"/>
        </w:rPr>
        <w:t xml:space="preserve"> в</w:t>
      </w:r>
      <w:r w:rsidR="00041264">
        <w:rPr>
          <w:rFonts w:ascii="Bookman Old Style" w:hAnsi="Bookman Old Style"/>
          <w:color w:val="000000"/>
          <w:sz w:val="32"/>
          <w:szCs w:val="32"/>
        </w:rPr>
        <w:t>пливом</w:t>
      </w:r>
      <w:r w:rsidRPr="00B8267D">
        <w:rPr>
          <w:rFonts w:ascii="Bookman Old Style" w:hAnsi="Bookman Old Style"/>
          <w:color w:val="000000"/>
          <w:sz w:val="32"/>
          <w:szCs w:val="32"/>
        </w:rPr>
        <w:t xml:space="preserve"> організованих груп, неформальних груп, а також </w:t>
      </w:r>
      <w:r w:rsidR="00041264">
        <w:rPr>
          <w:rFonts w:ascii="Bookman Old Style" w:hAnsi="Bookman Old Style"/>
          <w:color w:val="000000"/>
          <w:sz w:val="32"/>
          <w:szCs w:val="32"/>
        </w:rPr>
        <w:t>за допомогою</w:t>
      </w:r>
      <w:r w:rsidRPr="00B8267D">
        <w:rPr>
          <w:rFonts w:ascii="Bookman Old Style" w:hAnsi="Bookman Old Style"/>
          <w:color w:val="000000"/>
          <w:sz w:val="32"/>
          <w:szCs w:val="32"/>
        </w:rPr>
        <w:t xml:space="preserve"> інш</w:t>
      </w:r>
      <w:r w:rsidR="00041264">
        <w:rPr>
          <w:rFonts w:ascii="Bookman Old Style" w:hAnsi="Bookman Old Style"/>
          <w:color w:val="000000"/>
          <w:sz w:val="32"/>
          <w:szCs w:val="32"/>
        </w:rPr>
        <w:t>ого</w:t>
      </w:r>
      <w:r w:rsidRPr="00B8267D">
        <w:rPr>
          <w:rFonts w:ascii="Bookman Old Style" w:hAnsi="Bookman Old Style"/>
          <w:color w:val="000000"/>
          <w:sz w:val="32"/>
          <w:szCs w:val="32"/>
        </w:rPr>
        <w:t xml:space="preserve"> досвід</w:t>
      </w:r>
      <w:r w:rsidR="00041264">
        <w:rPr>
          <w:rFonts w:ascii="Bookman Old Style" w:hAnsi="Bookman Old Style"/>
          <w:color w:val="000000"/>
          <w:sz w:val="32"/>
          <w:szCs w:val="32"/>
        </w:rPr>
        <w:t>у</w:t>
      </w:r>
      <w:r w:rsidRPr="00B8267D">
        <w:rPr>
          <w:rFonts w:ascii="Bookman Old Style" w:hAnsi="Bookman Old Style"/>
          <w:color w:val="000000"/>
          <w:sz w:val="32"/>
          <w:szCs w:val="32"/>
        </w:rPr>
        <w:t xml:space="preserve">, що має політичну значущість. У низці цих чинників </w:t>
      </w:r>
      <w:r w:rsidR="005905D5">
        <w:rPr>
          <w:rFonts w:ascii="Bookman Old Style" w:hAnsi="Bookman Old Style"/>
          <w:color w:val="000000"/>
          <w:sz w:val="32"/>
          <w:szCs w:val="32"/>
        </w:rPr>
        <w:t>знаходяться і засоби масової ко</w:t>
      </w:r>
      <w:r w:rsidRPr="00B8267D">
        <w:rPr>
          <w:rFonts w:ascii="Bookman Old Style" w:hAnsi="Bookman Old Style"/>
          <w:color w:val="000000"/>
          <w:sz w:val="32"/>
          <w:szCs w:val="32"/>
        </w:rPr>
        <w:t xml:space="preserve">мунікації. Політична реклама через масові </w:t>
      </w:r>
      <w:r w:rsidR="00041264">
        <w:rPr>
          <w:rFonts w:ascii="Bookman Old Style" w:hAnsi="Bookman Old Style"/>
          <w:color w:val="000000"/>
          <w:sz w:val="32"/>
          <w:szCs w:val="32"/>
        </w:rPr>
        <w:t>комунікаційні канали може включа</w:t>
      </w:r>
      <w:r w:rsidRPr="00B8267D">
        <w:rPr>
          <w:rFonts w:ascii="Bookman Old Style" w:hAnsi="Bookman Old Style"/>
          <w:color w:val="000000"/>
          <w:sz w:val="32"/>
          <w:szCs w:val="32"/>
        </w:rPr>
        <w:t xml:space="preserve">тися </w:t>
      </w:r>
      <w:r w:rsidR="00041264">
        <w:rPr>
          <w:rFonts w:ascii="Bookman Old Style" w:hAnsi="Bookman Old Style"/>
          <w:color w:val="000000"/>
          <w:sz w:val="32"/>
          <w:szCs w:val="32"/>
        </w:rPr>
        <w:t>у</w:t>
      </w:r>
      <w:r w:rsidRPr="00B8267D">
        <w:rPr>
          <w:rFonts w:ascii="Bookman Old Style" w:hAnsi="Bookman Old Style"/>
          <w:color w:val="000000"/>
          <w:sz w:val="32"/>
          <w:szCs w:val="32"/>
        </w:rPr>
        <w:t xml:space="preserve"> </w:t>
      </w:r>
      <w:r w:rsidR="00041264">
        <w:rPr>
          <w:rFonts w:ascii="Bookman Old Style" w:hAnsi="Bookman Old Style"/>
          <w:color w:val="000000"/>
          <w:sz w:val="32"/>
          <w:szCs w:val="32"/>
        </w:rPr>
        <w:t>процес формування</w:t>
      </w:r>
      <w:r w:rsidRPr="00B8267D">
        <w:rPr>
          <w:rFonts w:ascii="Bookman Old Style" w:hAnsi="Bookman Old Style"/>
          <w:color w:val="000000"/>
          <w:sz w:val="32"/>
          <w:szCs w:val="32"/>
        </w:rPr>
        <w:t xml:space="preserve"> установок</w:t>
      </w:r>
      <w:r w:rsidR="008961B2">
        <w:rPr>
          <w:rFonts w:ascii="Bookman Old Style" w:hAnsi="Bookman Old Style"/>
          <w:color w:val="000000"/>
          <w:sz w:val="32"/>
          <w:szCs w:val="32"/>
        </w:rPr>
        <w:t xml:space="preserve"> </w:t>
      </w:r>
      <w:r w:rsidR="00041264">
        <w:rPr>
          <w:rFonts w:ascii="Bookman Old Style" w:hAnsi="Bookman Old Style"/>
          <w:color w:val="000000"/>
          <w:sz w:val="32"/>
          <w:szCs w:val="32"/>
        </w:rPr>
        <w:t xml:space="preserve">вибору на етапі </w:t>
      </w:r>
      <w:r w:rsidRPr="00B8267D">
        <w:rPr>
          <w:rFonts w:ascii="Bookman Old Style" w:hAnsi="Bookman Old Style"/>
          <w:color w:val="000000"/>
          <w:sz w:val="32"/>
          <w:szCs w:val="32"/>
        </w:rPr>
        <w:lastRenderedPageBreak/>
        <w:t>становлення політичних орієнтаці</w:t>
      </w:r>
      <w:r w:rsidR="00041264">
        <w:rPr>
          <w:rFonts w:ascii="Bookman Old Style" w:hAnsi="Bookman Old Style"/>
          <w:color w:val="000000"/>
          <w:sz w:val="32"/>
          <w:szCs w:val="32"/>
        </w:rPr>
        <w:t>й</w:t>
      </w:r>
      <w:r w:rsidRPr="00B8267D">
        <w:rPr>
          <w:rFonts w:ascii="Bookman Old Style" w:hAnsi="Bookman Old Style"/>
          <w:color w:val="000000"/>
          <w:sz w:val="32"/>
          <w:szCs w:val="32"/>
        </w:rPr>
        <w:t xml:space="preserve"> або внести необхід</w:t>
      </w:r>
      <w:r w:rsidR="008961B2">
        <w:rPr>
          <w:rFonts w:ascii="Bookman Old Style" w:hAnsi="Bookman Old Style"/>
          <w:color w:val="000000"/>
          <w:sz w:val="32"/>
          <w:szCs w:val="32"/>
        </w:rPr>
        <w:t>ні коригування, використовуючи «</w:t>
      </w:r>
      <w:r w:rsidRPr="00B8267D">
        <w:rPr>
          <w:rFonts w:ascii="Bookman Old Style" w:hAnsi="Bookman Old Style"/>
          <w:color w:val="000000"/>
          <w:sz w:val="32"/>
          <w:szCs w:val="32"/>
        </w:rPr>
        <w:t>м'які</w:t>
      </w:r>
      <w:r w:rsidR="008961B2">
        <w:rPr>
          <w:rFonts w:ascii="Bookman Old Style" w:hAnsi="Bookman Old Style"/>
          <w:color w:val="000000"/>
          <w:sz w:val="32"/>
          <w:szCs w:val="32"/>
        </w:rPr>
        <w:t>»</w:t>
      </w:r>
      <w:r w:rsidRPr="00B8267D">
        <w:rPr>
          <w:rFonts w:ascii="Bookman Old Style" w:hAnsi="Bookman Old Style"/>
          <w:color w:val="000000"/>
          <w:sz w:val="32"/>
          <w:szCs w:val="32"/>
        </w:rPr>
        <w:t xml:space="preserve"> засоби впливу</w:t>
      </w:r>
      <w:r w:rsidR="00041264">
        <w:rPr>
          <w:rFonts w:ascii="Bookman Old Style" w:hAnsi="Bookman Old Style"/>
          <w:color w:val="000000"/>
          <w:sz w:val="32"/>
          <w:szCs w:val="32"/>
        </w:rPr>
        <w:t>,</w:t>
      </w:r>
      <w:r w:rsidR="008961B2">
        <w:rPr>
          <w:rFonts w:ascii="Bookman Old Style" w:hAnsi="Bookman Old Style"/>
          <w:color w:val="000000"/>
          <w:sz w:val="32"/>
          <w:szCs w:val="32"/>
        </w:rPr>
        <w:t xml:space="preserve"> </w:t>
      </w:r>
      <w:r w:rsidRPr="00B8267D">
        <w:rPr>
          <w:rFonts w:ascii="Bookman Old Style" w:hAnsi="Bookman Old Style"/>
          <w:color w:val="000000"/>
          <w:sz w:val="32"/>
          <w:szCs w:val="32"/>
        </w:rPr>
        <w:t>розміщаючи рекламні публікації, інтерв'ю з кандидатом або ж лідерами організацій.</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2) </w:t>
      </w:r>
      <w:r w:rsidRPr="008961B2">
        <w:rPr>
          <w:rFonts w:ascii="Bookman Old Style" w:hAnsi="Bookman Old Style"/>
          <w:i/>
          <w:color w:val="000000"/>
          <w:sz w:val="32"/>
          <w:szCs w:val="32"/>
        </w:rPr>
        <w:t>інтерес до політики</w:t>
      </w:r>
      <w:r w:rsidRPr="00B8267D">
        <w:rPr>
          <w:rFonts w:ascii="Bookman Old Style" w:hAnsi="Bookman Old Style"/>
          <w:color w:val="000000"/>
          <w:sz w:val="32"/>
          <w:szCs w:val="32"/>
        </w:rPr>
        <w:t>. Тут</w:t>
      </w:r>
      <w:r w:rsidR="008961B2">
        <w:rPr>
          <w:rFonts w:ascii="Bookman Old Style" w:hAnsi="Bookman Old Style"/>
          <w:color w:val="000000"/>
          <w:sz w:val="32"/>
          <w:szCs w:val="32"/>
        </w:rPr>
        <w:t xml:space="preserve"> одним із завдань політичної рек</w:t>
      </w:r>
      <w:r w:rsidRPr="00B8267D">
        <w:rPr>
          <w:rFonts w:ascii="Bookman Old Style" w:hAnsi="Bookman Old Style"/>
          <w:color w:val="000000"/>
          <w:sz w:val="32"/>
          <w:szCs w:val="32"/>
        </w:rPr>
        <w:t xml:space="preserve">лами, що найбільш </w:t>
      </w:r>
      <w:r w:rsidR="008961B2">
        <w:rPr>
          <w:rFonts w:ascii="Bookman Old Style" w:hAnsi="Bookman Old Style"/>
          <w:color w:val="000000"/>
          <w:sz w:val="32"/>
          <w:szCs w:val="32"/>
        </w:rPr>
        <w:t>яскрав</w:t>
      </w:r>
      <w:r w:rsidRPr="00B8267D">
        <w:rPr>
          <w:rFonts w:ascii="Bookman Old Style" w:hAnsi="Bookman Old Style"/>
          <w:color w:val="000000"/>
          <w:sz w:val="32"/>
          <w:szCs w:val="32"/>
        </w:rPr>
        <w:t xml:space="preserve">о проглядатиметься </w:t>
      </w:r>
      <w:r w:rsidR="008961B2">
        <w:rPr>
          <w:rFonts w:ascii="Bookman Old Style" w:hAnsi="Bookman Old Style"/>
          <w:color w:val="000000"/>
          <w:sz w:val="32"/>
          <w:szCs w:val="32"/>
        </w:rPr>
        <w:t>у</w:t>
      </w:r>
      <w:r w:rsidRPr="00B8267D">
        <w:rPr>
          <w:rFonts w:ascii="Bookman Old Style" w:hAnsi="Bookman Old Style"/>
          <w:color w:val="000000"/>
          <w:sz w:val="32"/>
          <w:szCs w:val="32"/>
        </w:rPr>
        <w:t xml:space="preserve"> майбутніх кампаніях, стає залучення аудиторії до самого процесу голосування, формування потреби уча</w:t>
      </w:r>
      <w:r w:rsidR="008961B2">
        <w:rPr>
          <w:rFonts w:ascii="Bookman Old Style" w:hAnsi="Bookman Old Style"/>
          <w:color w:val="000000"/>
          <w:sz w:val="32"/>
          <w:szCs w:val="32"/>
        </w:rPr>
        <w:t>сті у виборах, потім трансформа</w:t>
      </w:r>
      <w:r w:rsidRPr="00B8267D">
        <w:rPr>
          <w:rFonts w:ascii="Bookman Old Style" w:hAnsi="Bookman Old Style"/>
          <w:color w:val="000000"/>
          <w:sz w:val="32"/>
          <w:szCs w:val="32"/>
        </w:rPr>
        <w:t>ці</w:t>
      </w:r>
      <w:r w:rsidR="00041264">
        <w:rPr>
          <w:rFonts w:ascii="Bookman Old Style" w:hAnsi="Bookman Old Style"/>
          <w:color w:val="000000"/>
          <w:sz w:val="32"/>
          <w:szCs w:val="32"/>
        </w:rPr>
        <w:t>ї</w:t>
      </w:r>
      <w:r w:rsidRPr="00B8267D">
        <w:rPr>
          <w:rFonts w:ascii="Bookman Old Style" w:hAnsi="Bookman Old Style"/>
          <w:color w:val="000000"/>
          <w:sz w:val="32"/>
          <w:szCs w:val="32"/>
        </w:rPr>
        <w:t xml:space="preserve"> цієї потреби в установці голосувати пєвним чином. Крім того, дослідниками відзначаються такі чинники, як соціальний статус, умови і характер трудової ді</w:t>
      </w:r>
      <w:r w:rsidR="008961B2">
        <w:rPr>
          <w:rFonts w:ascii="Bookman Old Style" w:hAnsi="Bookman Old Style"/>
          <w:color w:val="000000"/>
          <w:sz w:val="32"/>
          <w:szCs w:val="32"/>
        </w:rPr>
        <w:t>яльності, матеріальний, культур</w:t>
      </w:r>
      <w:r w:rsidRPr="00B8267D">
        <w:rPr>
          <w:rFonts w:ascii="Bookman Old Style" w:hAnsi="Bookman Old Style"/>
          <w:color w:val="000000"/>
          <w:sz w:val="32"/>
          <w:szCs w:val="32"/>
        </w:rPr>
        <w:t>ний рівень, вікові особливості, рєлігійні та географічні відмінності і пов'язані з ними політичні традиції, місцеве та політичне оточення.</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Можливість спілкування з практично</w:t>
      </w:r>
      <w:r w:rsidR="005905D5">
        <w:rPr>
          <w:rFonts w:ascii="Bookman Old Style" w:hAnsi="Bookman Old Style"/>
          <w:color w:val="000000"/>
          <w:sz w:val="32"/>
          <w:szCs w:val="32"/>
        </w:rPr>
        <w:t xml:space="preserve"> кожним поте</w:t>
      </w:r>
      <w:r w:rsidRPr="00B8267D">
        <w:rPr>
          <w:rFonts w:ascii="Bookman Old Style" w:hAnsi="Bookman Old Style"/>
          <w:color w:val="000000"/>
          <w:sz w:val="32"/>
          <w:szCs w:val="32"/>
        </w:rPr>
        <w:t xml:space="preserve">нційним учасником голосування, високий ступінь достовірності телеінформації, що створює ілюзію співпричетності, атмосфера інтимності, </w:t>
      </w:r>
      <w:r w:rsidR="00041264">
        <w:rPr>
          <w:rFonts w:ascii="Bookman Old Style" w:hAnsi="Bookman Old Style"/>
          <w:color w:val="000000"/>
          <w:sz w:val="32"/>
          <w:szCs w:val="32"/>
        </w:rPr>
        <w:t>яка спонукає до</w:t>
      </w:r>
      <w:r w:rsidRPr="00B8267D">
        <w:rPr>
          <w:rFonts w:ascii="Bookman Old Style" w:hAnsi="Bookman Old Style"/>
          <w:color w:val="000000"/>
          <w:sz w:val="32"/>
          <w:szCs w:val="32"/>
        </w:rPr>
        <w:t xml:space="preserve"> спілкування політиків із глядачами, дають екрану істотні, у порівнянні з</w:t>
      </w:r>
      <w:r w:rsidR="008961B2">
        <w:rPr>
          <w:rFonts w:ascii="Bookman Old Style" w:hAnsi="Bookman Old Style"/>
          <w:color w:val="000000"/>
          <w:sz w:val="32"/>
          <w:szCs w:val="32"/>
        </w:rPr>
        <w:t xml:space="preserve"> іншими засобами передачі інфор</w:t>
      </w:r>
      <w:r w:rsidR="00041264">
        <w:rPr>
          <w:rFonts w:ascii="Bookman Old Style" w:hAnsi="Bookman Old Style"/>
          <w:color w:val="000000"/>
          <w:sz w:val="32"/>
          <w:szCs w:val="32"/>
        </w:rPr>
        <w:t>мації, пере</w:t>
      </w:r>
      <w:r w:rsidRPr="00B8267D">
        <w:rPr>
          <w:rFonts w:ascii="Bookman Old Style" w:hAnsi="Bookman Old Style"/>
          <w:color w:val="000000"/>
          <w:sz w:val="32"/>
          <w:szCs w:val="32"/>
        </w:rPr>
        <w:t>ваги. Основним засобом промовистості телебачення можна назвати візуальний ряд</w:t>
      </w:r>
      <w:r w:rsidR="008961B2">
        <w:rPr>
          <w:rFonts w:ascii="Bookman Old Style" w:hAnsi="Bookman Old Style"/>
          <w:color w:val="000000"/>
          <w:sz w:val="32"/>
          <w:szCs w:val="32"/>
        </w:rPr>
        <w:t>: візуальний образ політика, по</w:t>
      </w:r>
      <w:r w:rsidRPr="00B8267D">
        <w:rPr>
          <w:rFonts w:ascii="Bookman Old Style" w:hAnsi="Bookman Old Style"/>
          <w:color w:val="000000"/>
          <w:sz w:val="32"/>
          <w:szCs w:val="32"/>
        </w:rPr>
        <w:t>гляд (його інтенсивність або пасивність, спрямованість), міміку, жестикуляцію, одяг, аксесуари й оформлення інтер'єр</w:t>
      </w:r>
      <w:r w:rsidR="00041264">
        <w:rPr>
          <w:rFonts w:ascii="Bookman Old Style" w:hAnsi="Bookman Old Style"/>
          <w:color w:val="000000"/>
          <w:sz w:val="32"/>
          <w:szCs w:val="32"/>
        </w:rPr>
        <w:t>у</w:t>
      </w:r>
      <w:r w:rsidRPr="00B8267D">
        <w:rPr>
          <w:rFonts w:ascii="Bookman Old Style" w:hAnsi="Bookman Old Style"/>
          <w:color w:val="000000"/>
          <w:sz w:val="32"/>
          <w:szCs w:val="32"/>
        </w:rPr>
        <w:t xml:space="preserve">, </w:t>
      </w:r>
      <w:r w:rsidR="00041264">
        <w:rPr>
          <w:rFonts w:ascii="Bookman Old Style" w:hAnsi="Bookman Old Style"/>
          <w:color w:val="000000"/>
          <w:sz w:val="32"/>
          <w:szCs w:val="32"/>
        </w:rPr>
        <w:t xml:space="preserve">атмосфера </w:t>
      </w:r>
      <w:r w:rsidRPr="00B8267D">
        <w:rPr>
          <w:rFonts w:ascii="Bookman Old Style" w:hAnsi="Bookman Old Style"/>
          <w:color w:val="000000"/>
          <w:sz w:val="32"/>
          <w:szCs w:val="32"/>
        </w:rPr>
        <w:t>в як</w:t>
      </w:r>
      <w:r w:rsidR="00041264">
        <w:rPr>
          <w:rFonts w:ascii="Bookman Old Style" w:hAnsi="Bookman Old Style"/>
          <w:color w:val="000000"/>
          <w:sz w:val="32"/>
          <w:szCs w:val="32"/>
        </w:rPr>
        <w:t>ій</w:t>
      </w:r>
      <w:r w:rsidRPr="00B8267D">
        <w:rPr>
          <w:rFonts w:ascii="Bookman Old Style" w:hAnsi="Bookman Old Style"/>
          <w:color w:val="000000"/>
          <w:sz w:val="32"/>
          <w:szCs w:val="32"/>
        </w:rPr>
        <w:t xml:space="preserve"> </w:t>
      </w:r>
      <w:r w:rsidR="00041264">
        <w:rPr>
          <w:rFonts w:ascii="Bookman Old Style" w:hAnsi="Bookman Old Style"/>
          <w:color w:val="000000"/>
          <w:sz w:val="32"/>
          <w:szCs w:val="32"/>
        </w:rPr>
        <w:t xml:space="preserve">перебуває </w:t>
      </w:r>
      <w:r w:rsidRPr="00B8267D">
        <w:rPr>
          <w:rFonts w:ascii="Bookman Old Style" w:hAnsi="Bookman Old Style"/>
          <w:color w:val="000000"/>
          <w:sz w:val="32"/>
          <w:szCs w:val="32"/>
        </w:rPr>
        <w:t>виступаючий.</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Телебачення має унікальну можливість моделювати образ кандидатів відповідно до політико-рекламного проекту за допомогою конструктивної або коригувальної зйомки. За допомогою певних прийомів зйомки можна висловити </w:t>
      </w:r>
      <w:r w:rsidR="006D1397">
        <w:rPr>
          <w:rFonts w:ascii="Bookman Old Style" w:hAnsi="Bookman Old Style"/>
          <w:color w:val="000000"/>
          <w:sz w:val="32"/>
          <w:szCs w:val="32"/>
        </w:rPr>
        <w:t>ставле</w:t>
      </w:r>
      <w:r w:rsidRPr="00B8267D">
        <w:rPr>
          <w:rFonts w:ascii="Bookman Old Style" w:hAnsi="Bookman Old Style"/>
          <w:color w:val="000000"/>
          <w:sz w:val="32"/>
          <w:szCs w:val="32"/>
        </w:rPr>
        <w:t xml:space="preserve">ння кандидата до глядачів та присутніх у студії, задати </w:t>
      </w:r>
      <w:r w:rsidR="008961B2">
        <w:rPr>
          <w:rFonts w:ascii="Bookman Old Style" w:hAnsi="Bookman Old Style"/>
          <w:color w:val="000000"/>
          <w:sz w:val="32"/>
          <w:szCs w:val="32"/>
        </w:rPr>
        <w:lastRenderedPageBreak/>
        <w:t>необхідний тон сприй</w:t>
      </w:r>
      <w:r w:rsidRPr="00B8267D">
        <w:rPr>
          <w:rFonts w:ascii="Bookman Old Style" w:hAnsi="Bookman Old Style"/>
          <w:color w:val="000000"/>
          <w:sz w:val="32"/>
          <w:szCs w:val="32"/>
        </w:rPr>
        <w:t>нятт</w:t>
      </w:r>
      <w:r w:rsidR="006D1397">
        <w:rPr>
          <w:rFonts w:ascii="Bookman Old Style" w:hAnsi="Bookman Old Style"/>
          <w:color w:val="000000"/>
          <w:sz w:val="32"/>
          <w:szCs w:val="32"/>
        </w:rPr>
        <w:t>я</w:t>
      </w:r>
      <w:r w:rsidRPr="00B8267D">
        <w:rPr>
          <w:rFonts w:ascii="Bookman Old Style" w:hAnsi="Bookman Old Style"/>
          <w:color w:val="000000"/>
          <w:sz w:val="32"/>
          <w:szCs w:val="32"/>
        </w:rPr>
        <w:t xml:space="preserve"> пов</w:t>
      </w:r>
      <w:r w:rsidR="0098536A">
        <w:rPr>
          <w:rFonts w:ascii="Bookman Old Style" w:hAnsi="Bookman Old Style"/>
          <w:color w:val="000000"/>
          <w:sz w:val="32"/>
          <w:szCs w:val="32"/>
        </w:rPr>
        <w:t>едінки</w:t>
      </w:r>
      <w:r w:rsidRPr="00B8267D">
        <w:rPr>
          <w:rFonts w:ascii="Bookman Old Style" w:hAnsi="Bookman Old Style"/>
          <w:color w:val="000000"/>
          <w:sz w:val="32"/>
          <w:szCs w:val="32"/>
        </w:rPr>
        <w:t xml:space="preserve"> політичного лідера віч-на-віч з іншими.</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Деякі автори виділяють чотири групи </w:t>
      </w:r>
      <w:r w:rsidRPr="0098536A">
        <w:rPr>
          <w:rFonts w:ascii="Bookman Old Style" w:hAnsi="Bookman Old Style"/>
          <w:i/>
          <w:iCs/>
          <w:color w:val="000000"/>
          <w:sz w:val="32"/>
          <w:szCs w:val="32"/>
        </w:rPr>
        <w:t>телевізійних жанрів політичної реклами</w:t>
      </w:r>
      <w:r w:rsidRPr="00B8267D">
        <w:rPr>
          <w:rFonts w:ascii="Bookman Old Style" w:hAnsi="Bookman Old Style"/>
          <w:i/>
          <w:iCs/>
          <w:color w:val="000000"/>
          <w:sz w:val="32"/>
          <w:szCs w:val="32"/>
        </w:rPr>
        <w:t xml:space="preserve"> </w:t>
      </w:r>
      <w:r w:rsidRPr="00B8267D">
        <w:rPr>
          <w:rFonts w:ascii="Bookman Old Style" w:hAnsi="Bookman Old Style"/>
          <w:color w:val="000000"/>
          <w:sz w:val="32"/>
          <w:szCs w:val="32"/>
        </w:rPr>
        <w:t>побудовані за принципом прямого спілкування з гляда</w:t>
      </w:r>
      <w:r w:rsidR="0098536A">
        <w:rPr>
          <w:rFonts w:ascii="Bookman Old Style" w:hAnsi="Bookman Old Style"/>
          <w:color w:val="000000"/>
          <w:sz w:val="32"/>
          <w:szCs w:val="32"/>
        </w:rPr>
        <w:t>чами: виступи лідерів перед телеаудиторією та участь їх у теле</w:t>
      </w:r>
      <w:r w:rsidRPr="00B8267D">
        <w:rPr>
          <w:rFonts w:ascii="Bookman Old Style" w:hAnsi="Bookman Old Style"/>
          <w:color w:val="000000"/>
          <w:sz w:val="32"/>
          <w:szCs w:val="32"/>
        </w:rPr>
        <w:t xml:space="preserve">дебатах; </w:t>
      </w:r>
      <w:r w:rsidR="0098536A">
        <w:rPr>
          <w:rFonts w:ascii="Bookman Old Style" w:hAnsi="Bookman Old Style"/>
          <w:color w:val="000000"/>
          <w:sz w:val="32"/>
          <w:szCs w:val="32"/>
        </w:rPr>
        <w:t>«</w:t>
      </w:r>
      <w:r w:rsidRPr="00B8267D">
        <w:rPr>
          <w:rFonts w:ascii="Bookman Old Style" w:hAnsi="Bookman Old Style"/>
          <w:color w:val="000000"/>
          <w:sz w:val="32"/>
          <w:szCs w:val="32"/>
        </w:rPr>
        <w:t>заміщені виступи</w:t>
      </w:r>
      <w:r w:rsidR="0098536A">
        <w:rPr>
          <w:rFonts w:ascii="Bookman Old Style" w:hAnsi="Bookman Old Style"/>
          <w:color w:val="000000"/>
          <w:sz w:val="32"/>
          <w:szCs w:val="32"/>
        </w:rPr>
        <w:t>»</w:t>
      </w:r>
      <w:r w:rsidRPr="00B8267D">
        <w:rPr>
          <w:rFonts w:ascii="Bookman Old Style" w:hAnsi="Bookman Old Style"/>
          <w:color w:val="000000"/>
          <w:sz w:val="32"/>
          <w:szCs w:val="32"/>
        </w:rPr>
        <w:t>: ролики, відеокліпи,</w:t>
      </w:r>
      <w:r w:rsidR="00B8267D" w:rsidRPr="00B8267D">
        <w:rPr>
          <w:rFonts w:ascii="Bookman Old Style" w:hAnsi="Bookman Old Style"/>
          <w:color w:val="000000"/>
          <w:sz w:val="32"/>
          <w:szCs w:val="32"/>
        </w:rPr>
        <w:t xml:space="preserve"> </w:t>
      </w:r>
      <w:r w:rsidRPr="00B8267D">
        <w:rPr>
          <w:rFonts w:ascii="Bookman Old Style" w:hAnsi="Bookman Old Style"/>
          <w:color w:val="000000"/>
          <w:sz w:val="32"/>
          <w:szCs w:val="32"/>
        </w:rPr>
        <w:t>відеострічки; рекламні телепередачі та політичні шоу; адаптовані</w:t>
      </w:r>
      <w:r w:rsidR="00B8267D" w:rsidRPr="00B8267D">
        <w:rPr>
          <w:rFonts w:ascii="Bookman Old Style" w:hAnsi="Bookman Old Style"/>
          <w:color w:val="000000"/>
          <w:sz w:val="32"/>
          <w:szCs w:val="32"/>
        </w:rPr>
        <w:t xml:space="preserve"> </w:t>
      </w:r>
      <w:r w:rsidRPr="00B8267D">
        <w:rPr>
          <w:rFonts w:ascii="Bookman Old Style" w:hAnsi="Bookman Old Style"/>
          <w:color w:val="000000"/>
          <w:sz w:val="32"/>
          <w:szCs w:val="32"/>
        </w:rPr>
        <w:t>до рекламних цілей телевізійні жанри.</w:t>
      </w:r>
    </w:p>
    <w:p w:rsidR="006B1814" w:rsidRDefault="00DD0168" w:rsidP="00B8267D">
      <w:pPr>
        <w:shd w:val="clear" w:color="auto" w:fill="FFFFFF"/>
        <w:tabs>
          <w:tab w:val="left" w:pos="6663"/>
        </w:tabs>
        <w:ind w:firstLine="709"/>
        <w:jc w:val="both"/>
        <w:rPr>
          <w:rFonts w:ascii="Bookman Old Style" w:hAnsi="Bookman Old Style"/>
          <w:color w:val="000000"/>
          <w:sz w:val="32"/>
          <w:szCs w:val="32"/>
        </w:rPr>
      </w:pPr>
      <w:r w:rsidRPr="00B8267D">
        <w:rPr>
          <w:rFonts w:ascii="Bookman Old Style" w:hAnsi="Bookman Old Style"/>
          <w:color w:val="000000"/>
          <w:sz w:val="32"/>
          <w:szCs w:val="32"/>
        </w:rPr>
        <w:t>Розглядати телевізійний політичний виступ в якості жанрової одиниці дозволяє низка характерних рис: безпосереднє звертання претендента до виборців, побудоване за законами привселюдної</w:t>
      </w:r>
      <w:r w:rsidR="0098536A">
        <w:rPr>
          <w:rFonts w:ascii="Bookman Old Style" w:hAnsi="Bookman Old Style"/>
          <w:color w:val="000000"/>
          <w:sz w:val="32"/>
          <w:szCs w:val="32"/>
        </w:rPr>
        <w:t xml:space="preserve"> п</w:t>
      </w:r>
      <w:r w:rsidRPr="00B8267D">
        <w:rPr>
          <w:rFonts w:ascii="Bookman Old Style" w:hAnsi="Bookman Old Style"/>
          <w:color w:val="000000"/>
          <w:sz w:val="32"/>
          <w:szCs w:val="32"/>
        </w:rPr>
        <w:t>ромови та таке, що містить основні пропозиції кандидата, достатньо суворе за формою його подання. Таким чином, візуальний ряд зводиться до показу самого претендента</w:t>
      </w:r>
      <w:r w:rsidR="006B1814">
        <w:rPr>
          <w:rFonts w:ascii="Bookman Old Style" w:hAnsi="Bookman Old Style"/>
          <w:color w:val="000000"/>
          <w:sz w:val="32"/>
          <w:szCs w:val="32"/>
        </w:rPr>
        <w:t xml:space="preserve">. </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98536A">
        <w:rPr>
          <w:rFonts w:ascii="Bookman Old Style" w:hAnsi="Bookman Old Style"/>
          <w:i/>
          <w:iCs/>
          <w:color w:val="000000"/>
          <w:sz w:val="32"/>
          <w:szCs w:val="32"/>
        </w:rPr>
        <w:t>Ключові параметри політичного виступу</w:t>
      </w:r>
      <w:r w:rsidR="0098536A">
        <w:rPr>
          <w:rFonts w:ascii="Bookman Old Style" w:hAnsi="Bookman Old Style"/>
          <w:i/>
          <w:iCs/>
          <w:color w:val="000000"/>
          <w:sz w:val="32"/>
          <w:szCs w:val="32"/>
        </w:rPr>
        <w:t xml:space="preserve"> </w:t>
      </w:r>
      <w:r w:rsidR="0098536A">
        <w:rPr>
          <w:color w:val="000000"/>
          <w:sz w:val="32"/>
          <w:szCs w:val="32"/>
        </w:rPr>
        <w:t>‒</w:t>
      </w:r>
      <w:r w:rsidR="0098536A">
        <w:rPr>
          <w:rFonts w:ascii="Bookman Old Style" w:hAnsi="Bookman Old Style"/>
          <w:color w:val="000000"/>
          <w:sz w:val="32"/>
          <w:szCs w:val="32"/>
        </w:rPr>
        <w:t xml:space="preserve"> ц</w:t>
      </w:r>
      <w:r w:rsidRPr="00B8267D">
        <w:rPr>
          <w:rFonts w:ascii="Bookman Old Style" w:hAnsi="Bookman Old Style"/>
          <w:color w:val="000000"/>
          <w:sz w:val="32"/>
          <w:szCs w:val="32"/>
        </w:rPr>
        <w:t>ілісність, доречність та змістовність. Ціліс</w:t>
      </w:r>
      <w:r w:rsidR="0098536A">
        <w:rPr>
          <w:rFonts w:ascii="Bookman Old Style" w:hAnsi="Bookman Old Style"/>
          <w:color w:val="000000"/>
          <w:sz w:val="32"/>
          <w:szCs w:val="32"/>
        </w:rPr>
        <w:t>ність політичного виступу перед</w:t>
      </w:r>
      <w:r w:rsidRPr="00B8267D">
        <w:rPr>
          <w:rFonts w:ascii="Bookman Old Style" w:hAnsi="Bookman Old Style"/>
          <w:color w:val="000000"/>
          <w:sz w:val="32"/>
          <w:szCs w:val="32"/>
        </w:rPr>
        <w:t>бачає відповідність між вмістом та образом, створюваним політиком. Доречність передбачає почуття відповідальності за сказане, а також спроможність фо</w:t>
      </w:r>
      <w:r w:rsidR="005905D5">
        <w:rPr>
          <w:rFonts w:ascii="Bookman Old Style" w:hAnsi="Bookman Old Style"/>
          <w:color w:val="000000"/>
          <w:sz w:val="32"/>
          <w:szCs w:val="32"/>
        </w:rPr>
        <w:t xml:space="preserve">рмулювати проголошене нове </w:t>
      </w:r>
      <w:r w:rsidR="006B1814">
        <w:rPr>
          <w:rFonts w:ascii="Bookman Old Style" w:hAnsi="Bookman Old Style"/>
          <w:color w:val="000000"/>
          <w:sz w:val="32"/>
          <w:szCs w:val="32"/>
        </w:rPr>
        <w:t>у</w:t>
      </w:r>
      <w:r w:rsidR="005905D5">
        <w:rPr>
          <w:rFonts w:ascii="Bookman Old Style" w:hAnsi="Bookman Old Style"/>
          <w:color w:val="000000"/>
          <w:sz w:val="32"/>
          <w:szCs w:val="32"/>
        </w:rPr>
        <w:t xml:space="preserve"> но</w:t>
      </w:r>
      <w:r w:rsidRPr="00B8267D">
        <w:rPr>
          <w:rFonts w:ascii="Bookman Old Style" w:hAnsi="Bookman Old Style"/>
          <w:color w:val="000000"/>
          <w:sz w:val="32"/>
          <w:szCs w:val="32"/>
        </w:rPr>
        <w:t xml:space="preserve">вих термінах. Змістовність політичного виступу полягає </w:t>
      </w:r>
      <w:r w:rsidR="006B1814">
        <w:rPr>
          <w:rFonts w:ascii="Bookman Old Style" w:hAnsi="Bookman Old Style"/>
          <w:color w:val="000000"/>
          <w:sz w:val="32"/>
          <w:szCs w:val="32"/>
        </w:rPr>
        <w:t>у</w:t>
      </w:r>
      <w:r w:rsidRPr="00B8267D">
        <w:rPr>
          <w:rFonts w:ascii="Bookman Old Style" w:hAnsi="Bookman Old Style"/>
          <w:color w:val="000000"/>
          <w:sz w:val="32"/>
          <w:szCs w:val="32"/>
        </w:rPr>
        <w:t xml:space="preserve"> тому, щоб </w:t>
      </w:r>
      <w:r w:rsidR="006B1814">
        <w:rPr>
          <w:rFonts w:ascii="Bookman Old Style" w:hAnsi="Bookman Old Style"/>
          <w:color w:val="000000"/>
          <w:sz w:val="32"/>
          <w:szCs w:val="32"/>
        </w:rPr>
        <w:t>надати</w:t>
      </w:r>
      <w:r w:rsidRPr="00B8267D">
        <w:rPr>
          <w:rFonts w:ascii="Bookman Old Style" w:hAnsi="Bookman Old Style"/>
          <w:color w:val="000000"/>
          <w:sz w:val="32"/>
          <w:szCs w:val="32"/>
        </w:rPr>
        <w:t xml:space="preserve"> значущ</w:t>
      </w:r>
      <w:r w:rsidR="006B1814">
        <w:rPr>
          <w:rFonts w:ascii="Bookman Old Style" w:hAnsi="Bookman Old Style"/>
          <w:color w:val="000000"/>
          <w:sz w:val="32"/>
          <w:szCs w:val="32"/>
        </w:rPr>
        <w:t>ості</w:t>
      </w:r>
      <w:r w:rsidRPr="00B8267D">
        <w:rPr>
          <w:rFonts w:ascii="Bookman Old Style" w:hAnsi="Bookman Old Style"/>
          <w:color w:val="000000"/>
          <w:sz w:val="32"/>
          <w:szCs w:val="32"/>
        </w:rPr>
        <w:t xml:space="preserve"> т</w:t>
      </w:r>
      <w:r w:rsidR="006B1814">
        <w:rPr>
          <w:rFonts w:ascii="Bookman Old Style" w:hAnsi="Bookman Old Style"/>
          <w:color w:val="000000"/>
          <w:sz w:val="32"/>
          <w:szCs w:val="32"/>
        </w:rPr>
        <w:t>ому</w:t>
      </w:r>
      <w:r w:rsidRPr="00B8267D">
        <w:rPr>
          <w:rFonts w:ascii="Bookman Old Style" w:hAnsi="Bookman Old Style"/>
          <w:color w:val="000000"/>
          <w:sz w:val="32"/>
          <w:szCs w:val="32"/>
        </w:rPr>
        <w:t>, що відбувається.</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98536A">
        <w:rPr>
          <w:rFonts w:ascii="Bookman Old Style" w:hAnsi="Bookman Old Style"/>
          <w:i/>
          <w:iCs/>
          <w:color w:val="000000"/>
          <w:sz w:val="32"/>
          <w:szCs w:val="32"/>
        </w:rPr>
        <w:t>Телевізійні виступ</w:t>
      </w:r>
      <w:r w:rsidR="0098536A">
        <w:rPr>
          <w:rFonts w:ascii="Bookman Old Style" w:hAnsi="Bookman Old Style"/>
          <w:i/>
          <w:iCs/>
          <w:color w:val="000000"/>
          <w:sz w:val="32"/>
          <w:szCs w:val="32"/>
        </w:rPr>
        <w:t>и</w:t>
      </w:r>
      <w:r w:rsidRPr="00B8267D">
        <w:rPr>
          <w:rFonts w:ascii="Bookman Old Style" w:hAnsi="Bookman Old Style"/>
          <w:i/>
          <w:iCs/>
          <w:color w:val="000000"/>
          <w:sz w:val="32"/>
          <w:szCs w:val="32"/>
        </w:rPr>
        <w:t xml:space="preserve"> </w:t>
      </w:r>
      <w:r w:rsidR="006B1814">
        <w:rPr>
          <w:rFonts w:ascii="Bookman Old Style" w:hAnsi="Bookman Old Style"/>
          <w:color w:val="000000"/>
          <w:sz w:val="32"/>
          <w:szCs w:val="32"/>
        </w:rPr>
        <w:t>з одного боку, дозволяють отрима</w:t>
      </w:r>
      <w:r w:rsidRPr="00B8267D">
        <w:rPr>
          <w:rFonts w:ascii="Bookman Old Style" w:hAnsi="Bookman Old Style"/>
          <w:color w:val="000000"/>
          <w:sz w:val="32"/>
          <w:szCs w:val="32"/>
        </w:rPr>
        <w:t>ти глядачам найповніше уявлення про кандидатів, оцінити їхні зовнішні дані, манеру поводитися, уміння говорити; достатньо широко знайомл</w:t>
      </w:r>
      <w:r w:rsidR="006B1814">
        <w:rPr>
          <w:rFonts w:ascii="Bookman Old Style" w:hAnsi="Bookman Old Style"/>
          <w:color w:val="000000"/>
          <w:sz w:val="32"/>
          <w:szCs w:val="32"/>
        </w:rPr>
        <w:t>я</w:t>
      </w:r>
      <w:r w:rsidRPr="00B8267D">
        <w:rPr>
          <w:rFonts w:ascii="Bookman Old Style" w:hAnsi="Bookman Old Style"/>
          <w:color w:val="000000"/>
          <w:sz w:val="32"/>
          <w:szCs w:val="32"/>
        </w:rPr>
        <w:t xml:space="preserve">ть виборців із положеннями їхніх програм. 3 іншого боку </w:t>
      </w:r>
      <w:r w:rsidR="0098536A">
        <w:rPr>
          <w:color w:val="000000"/>
          <w:sz w:val="32"/>
          <w:szCs w:val="32"/>
        </w:rPr>
        <w:t>‒</w:t>
      </w:r>
      <w:r w:rsidR="0098536A">
        <w:rPr>
          <w:rFonts w:ascii="Bookman Old Style" w:hAnsi="Bookman Old Style"/>
          <w:color w:val="000000"/>
          <w:sz w:val="32"/>
          <w:szCs w:val="32"/>
        </w:rPr>
        <w:t xml:space="preserve"> </w:t>
      </w:r>
      <w:r w:rsidR="006B1814">
        <w:rPr>
          <w:rFonts w:ascii="Bookman Old Style" w:hAnsi="Bookman Old Style"/>
          <w:color w:val="000000"/>
          <w:sz w:val="32"/>
          <w:szCs w:val="32"/>
        </w:rPr>
        <w:t>дозволяють</w:t>
      </w:r>
      <w:r w:rsidRPr="00B8267D">
        <w:rPr>
          <w:rFonts w:ascii="Bookman Old Style" w:hAnsi="Bookman Old Style"/>
          <w:color w:val="000000"/>
          <w:sz w:val="32"/>
          <w:szCs w:val="32"/>
        </w:rPr>
        <w:t xml:space="preserve"> прояв</w:t>
      </w:r>
      <w:r w:rsidR="006B1814">
        <w:rPr>
          <w:rFonts w:ascii="Bookman Old Style" w:hAnsi="Bookman Old Style"/>
          <w:color w:val="000000"/>
          <w:sz w:val="32"/>
          <w:szCs w:val="32"/>
        </w:rPr>
        <w:t>ити</w:t>
      </w:r>
      <w:r w:rsidRPr="00B8267D">
        <w:rPr>
          <w:rFonts w:ascii="Bookman Old Style" w:hAnsi="Bookman Old Style"/>
          <w:color w:val="000000"/>
          <w:sz w:val="32"/>
          <w:szCs w:val="32"/>
        </w:rPr>
        <w:t xml:space="preserve"> ораторськ</w:t>
      </w:r>
      <w:r w:rsidR="006B1814">
        <w:rPr>
          <w:rFonts w:ascii="Bookman Old Style" w:hAnsi="Bookman Old Style"/>
          <w:color w:val="000000"/>
          <w:sz w:val="32"/>
          <w:szCs w:val="32"/>
        </w:rPr>
        <w:t>і</w:t>
      </w:r>
      <w:r w:rsidRPr="00B8267D">
        <w:rPr>
          <w:rFonts w:ascii="Bookman Old Style" w:hAnsi="Bookman Old Style"/>
          <w:color w:val="000000"/>
          <w:sz w:val="32"/>
          <w:szCs w:val="32"/>
        </w:rPr>
        <w:t xml:space="preserve"> здіб</w:t>
      </w:r>
      <w:r w:rsidR="0098536A">
        <w:rPr>
          <w:rFonts w:ascii="Bookman Old Style" w:hAnsi="Bookman Old Style"/>
          <w:color w:val="000000"/>
          <w:sz w:val="32"/>
          <w:szCs w:val="32"/>
        </w:rPr>
        <w:t>ност</w:t>
      </w:r>
      <w:r w:rsidR="006B1814">
        <w:rPr>
          <w:rFonts w:ascii="Bookman Old Style" w:hAnsi="Bookman Old Style"/>
          <w:color w:val="000000"/>
          <w:sz w:val="32"/>
          <w:szCs w:val="32"/>
        </w:rPr>
        <w:t>і</w:t>
      </w:r>
      <w:r w:rsidR="0098536A">
        <w:rPr>
          <w:rFonts w:ascii="Bookman Old Style" w:hAnsi="Bookman Old Style"/>
          <w:color w:val="000000"/>
          <w:sz w:val="32"/>
          <w:szCs w:val="32"/>
        </w:rPr>
        <w:t xml:space="preserve"> самими прете</w:t>
      </w:r>
      <w:r w:rsidRPr="00B8267D">
        <w:rPr>
          <w:rFonts w:ascii="Bookman Old Style" w:hAnsi="Bookman Old Style"/>
          <w:color w:val="000000"/>
          <w:sz w:val="32"/>
          <w:szCs w:val="32"/>
        </w:rPr>
        <w:t>ндентами, завоюва</w:t>
      </w:r>
      <w:r w:rsidR="006B1814">
        <w:rPr>
          <w:rFonts w:ascii="Bookman Old Style" w:hAnsi="Bookman Old Style"/>
          <w:color w:val="000000"/>
          <w:sz w:val="32"/>
          <w:szCs w:val="32"/>
        </w:rPr>
        <w:t>ти</w:t>
      </w:r>
      <w:r w:rsidRPr="00B8267D">
        <w:rPr>
          <w:rFonts w:ascii="Bookman Old Style" w:hAnsi="Bookman Old Style"/>
          <w:color w:val="000000"/>
          <w:sz w:val="32"/>
          <w:szCs w:val="32"/>
        </w:rPr>
        <w:t xml:space="preserve"> довір</w:t>
      </w:r>
      <w:r w:rsidR="006B1814">
        <w:rPr>
          <w:rFonts w:ascii="Bookman Old Style" w:hAnsi="Bookman Old Style"/>
          <w:color w:val="000000"/>
          <w:sz w:val="32"/>
          <w:szCs w:val="32"/>
        </w:rPr>
        <w:t>у виборців, ви</w:t>
      </w:r>
      <w:r w:rsidRPr="00B8267D">
        <w:rPr>
          <w:rFonts w:ascii="Bookman Old Style" w:hAnsi="Bookman Old Style"/>
          <w:color w:val="000000"/>
          <w:sz w:val="32"/>
          <w:szCs w:val="32"/>
        </w:rPr>
        <w:t>користа</w:t>
      </w:r>
      <w:r w:rsidR="006B1814">
        <w:rPr>
          <w:rFonts w:ascii="Bookman Old Style" w:hAnsi="Bookman Old Style"/>
          <w:color w:val="000000"/>
          <w:sz w:val="32"/>
          <w:szCs w:val="32"/>
        </w:rPr>
        <w:t>ти</w:t>
      </w:r>
      <w:r w:rsidRPr="00B8267D">
        <w:rPr>
          <w:rFonts w:ascii="Bookman Old Style" w:hAnsi="Bookman Old Style"/>
          <w:color w:val="000000"/>
          <w:sz w:val="32"/>
          <w:szCs w:val="32"/>
        </w:rPr>
        <w:t xml:space="preserve"> найрізноманітніш</w:t>
      </w:r>
      <w:r w:rsidR="006B1814">
        <w:rPr>
          <w:rFonts w:ascii="Bookman Old Style" w:hAnsi="Bookman Old Style"/>
          <w:color w:val="000000"/>
          <w:sz w:val="32"/>
          <w:szCs w:val="32"/>
        </w:rPr>
        <w:t>і</w:t>
      </w:r>
      <w:r w:rsidRPr="00B8267D">
        <w:rPr>
          <w:rFonts w:ascii="Bookman Old Style" w:hAnsi="Bookman Old Style"/>
          <w:color w:val="000000"/>
          <w:sz w:val="32"/>
          <w:szCs w:val="32"/>
        </w:rPr>
        <w:t xml:space="preserve"> форм</w:t>
      </w:r>
      <w:r w:rsidR="006B1814">
        <w:rPr>
          <w:rFonts w:ascii="Bookman Old Style" w:hAnsi="Bookman Old Style"/>
          <w:color w:val="000000"/>
          <w:sz w:val="32"/>
          <w:szCs w:val="32"/>
        </w:rPr>
        <w:t>и</w:t>
      </w:r>
      <w:r w:rsidRPr="00B8267D">
        <w:rPr>
          <w:rFonts w:ascii="Bookman Old Style" w:hAnsi="Bookman Old Style"/>
          <w:color w:val="000000"/>
          <w:sz w:val="32"/>
          <w:szCs w:val="32"/>
        </w:rPr>
        <w:t xml:space="preserve"> самореклами тощо. У виступі кандидатів, крім </w:t>
      </w:r>
      <w:r w:rsidRPr="00B8267D">
        <w:rPr>
          <w:rFonts w:ascii="Bookman Old Style" w:hAnsi="Bookman Old Style"/>
          <w:color w:val="000000"/>
          <w:sz w:val="32"/>
          <w:szCs w:val="32"/>
        </w:rPr>
        <w:lastRenderedPageBreak/>
        <w:t>змістовного аспекту, що від</w:t>
      </w:r>
      <w:r w:rsidR="006B1814">
        <w:rPr>
          <w:rFonts w:ascii="Bookman Old Style" w:hAnsi="Bookman Old Style"/>
          <w:color w:val="000000"/>
          <w:sz w:val="32"/>
          <w:szCs w:val="32"/>
        </w:rPr>
        <w:t>обража</w:t>
      </w:r>
      <w:r w:rsidRPr="00B8267D">
        <w:rPr>
          <w:rFonts w:ascii="Bookman Old Style" w:hAnsi="Bookman Old Style"/>
          <w:color w:val="000000"/>
          <w:sz w:val="32"/>
          <w:szCs w:val="32"/>
        </w:rPr>
        <w:t>є їхні ідеї</w:t>
      </w:r>
      <w:r w:rsidR="006B1814">
        <w:rPr>
          <w:rFonts w:ascii="Bookman Old Style" w:hAnsi="Bookman Old Style"/>
          <w:color w:val="000000"/>
          <w:sz w:val="32"/>
          <w:szCs w:val="32"/>
        </w:rPr>
        <w:t xml:space="preserve"> </w:t>
      </w:r>
      <w:r w:rsidRPr="00B8267D">
        <w:rPr>
          <w:rFonts w:ascii="Bookman Old Style" w:hAnsi="Bookman Old Style"/>
          <w:color w:val="000000"/>
          <w:sz w:val="32"/>
          <w:szCs w:val="32"/>
        </w:rPr>
        <w:t>та погляди,</w:t>
      </w:r>
      <w:r w:rsidR="006B1814">
        <w:rPr>
          <w:rFonts w:ascii="Bookman Old Style" w:hAnsi="Bookman Old Style"/>
          <w:color w:val="000000"/>
          <w:sz w:val="32"/>
          <w:szCs w:val="32"/>
        </w:rPr>
        <w:t xml:space="preserve"> які</w:t>
      </w:r>
      <w:r w:rsidRPr="00B8267D">
        <w:rPr>
          <w:rFonts w:ascii="Bookman Old Style" w:hAnsi="Bookman Old Style"/>
          <w:color w:val="000000"/>
          <w:sz w:val="32"/>
          <w:szCs w:val="32"/>
        </w:rPr>
        <w:t xml:space="preserve"> сприйма</w:t>
      </w:r>
      <w:r w:rsidR="006B1814">
        <w:rPr>
          <w:rFonts w:ascii="Bookman Old Style" w:hAnsi="Bookman Old Style"/>
          <w:color w:val="000000"/>
          <w:sz w:val="32"/>
          <w:szCs w:val="32"/>
        </w:rPr>
        <w:t>ють</w:t>
      </w:r>
      <w:r w:rsidRPr="00B8267D">
        <w:rPr>
          <w:rFonts w:ascii="Bookman Old Style" w:hAnsi="Bookman Old Style"/>
          <w:color w:val="000000"/>
          <w:sz w:val="32"/>
          <w:szCs w:val="32"/>
        </w:rPr>
        <w:t xml:space="preserve"> раціонально, істотне значення має форма, емоційна забарвленість, культ</w:t>
      </w:r>
      <w:r w:rsidR="0098536A">
        <w:rPr>
          <w:rFonts w:ascii="Bookman Old Style" w:hAnsi="Bookman Old Style"/>
          <w:color w:val="000000"/>
          <w:sz w:val="32"/>
          <w:szCs w:val="32"/>
        </w:rPr>
        <w:t>ура мовлення (вимова, манера го</w:t>
      </w:r>
      <w:r w:rsidRPr="00B8267D">
        <w:rPr>
          <w:rFonts w:ascii="Bookman Old Style" w:hAnsi="Bookman Old Style"/>
          <w:color w:val="000000"/>
          <w:sz w:val="32"/>
          <w:szCs w:val="32"/>
        </w:rPr>
        <w:t>ворити, дикція, грамотність). Телебачення разом з радіо здатн</w:t>
      </w:r>
      <w:r w:rsidR="0098536A">
        <w:rPr>
          <w:rFonts w:ascii="Bookman Old Style" w:hAnsi="Bookman Old Style"/>
          <w:color w:val="000000"/>
          <w:sz w:val="32"/>
          <w:szCs w:val="32"/>
        </w:rPr>
        <w:t>і</w:t>
      </w:r>
      <w:r w:rsidRPr="00B8267D">
        <w:rPr>
          <w:rFonts w:ascii="Bookman Old Style" w:hAnsi="Bookman Old Style"/>
          <w:color w:val="000000"/>
          <w:sz w:val="32"/>
          <w:szCs w:val="32"/>
        </w:rPr>
        <w:t xml:space="preserve"> передати вокальні характеристики мовлення: тембр голосу, його мелодику, силу та повноту звука.</w:t>
      </w:r>
    </w:p>
    <w:p w:rsidR="00DD0168" w:rsidRPr="00B8267D" w:rsidRDefault="006B1814" w:rsidP="00B8267D">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Багатоголос</w:t>
      </w:r>
      <w:r w:rsidR="00DD0168" w:rsidRPr="00B8267D">
        <w:rPr>
          <w:rFonts w:ascii="Bookman Old Style" w:hAnsi="Bookman Old Style"/>
          <w:color w:val="000000"/>
          <w:sz w:val="32"/>
          <w:szCs w:val="32"/>
        </w:rPr>
        <w:t>ий варіант політичних передвибор</w:t>
      </w:r>
      <w:r>
        <w:rPr>
          <w:rFonts w:ascii="Bookman Old Style" w:hAnsi="Bookman Old Style"/>
          <w:color w:val="000000"/>
          <w:sz w:val="32"/>
          <w:szCs w:val="32"/>
        </w:rPr>
        <w:t>ч</w:t>
      </w:r>
      <w:r w:rsidR="00DD0168" w:rsidRPr="00B8267D">
        <w:rPr>
          <w:rFonts w:ascii="Bookman Old Style" w:hAnsi="Bookman Old Style"/>
          <w:color w:val="000000"/>
          <w:sz w:val="32"/>
          <w:szCs w:val="32"/>
        </w:rPr>
        <w:t>их програм, відомий як теледебати, запозич</w:t>
      </w:r>
      <w:r>
        <w:rPr>
          <w:rFonts w:ascii="Bookman Old Style" w:hAnsi="Bookman Old Style"/>
          <w:color w:val="000000"/>
          <w:sz w:val="32"/>
          <w:szCs w:val="32"/>
        </w:rPr>
        <w:t>е</w:t>
      </w:r>
      <w:r w:rsidR="00DD0168" w:rsidRPr="00B8267D">
        <w:rPr>
          <w:rFonts w:ascii="Bookman Old Style" w:hAnsi="Bookman Old Style"/>
          <w:color w:val="000000"/>
          <w:sz w:val="32"/>
          <w:szCs w:val="32"/>
        </w:rPr>
        <w:t xml:space="preserve">ний </w:t>
      </w:r>
      <w:r>
        <w:rPr>
          <w:rFonts w:ascii="Bookman Old Style" w:hAnsi="Bookman Old Style"/>
          <w:color w:val="000000"/>
          <w:sz w:val="32"/>
          <w:szCs w:val="32"/>
        </w:rPr>
        <w:t>і</w:t>
      </w:r>
      <w:r w:rsidR="00DD0168" w:rsidRPr="00B8267D">
        <w:rPr>
          <w:rFonts w:ascii="Bookman Old Style" w:hAnsi="Bookman Old Style"/>
          <w:color w:val="000000"/>
          <w:sz w:val="32"/>
          <w:szCs w:val="32"/>
        </w:rPr>
        <w:t>з досвіду США. Під час такого роду передач основний учасник піддається перехресному обстрілу питаннями з боку заздалегідь запрошених у студію представників публіки.</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98536A">
        <w:rPr>
          <w:rFonts w:ascii="Bookman Old Style" w:hAnsi="Bookman Old Style"/>
          <w:i/>
          <w:iCs/>
          <w:color w:val="000000"/>
          <w:sz w:val="32"/>
          <w:szCs w:val="32"/>
        </w:rPr>
        <w:t>Спот</w:t>
      </w:r>
      <w:r w:rsidRPr="00B8267D">
        <w:rPr>
          <w:rFonts w:ascii="Bookman Old Style" w:hAnsi="Bookman Old Style"/>
          <w:i/>
          <w:iCs/>
          <w:color w:val="000000"/>
          <w:sz w:val="32"/>
          <w:szCs w:val="32"/>
        </w:rPr>
        <w:t xml:space="preserve"> </w:t>
      </w:r>
      <w:r w:rsidR="0098536A">
        <w:rPr>
          <w:rFonts w:ascii="Bookman Old Style" w:hAnsi="Bookman Old Style"/>
          <w:color w:val="000000"/>
          <w:sz w:val="32"/>
          <w:szCs w:val="32"/>
        </w:rPr>
        <w:t>є</w:t>
      </w:r>
      <w:r w:rsidRPr="00B8267D">
        <w:rPr>
          <w:rFonts w:ascii="Bookman Old Style" w:hAnsi="Bookman Old Style"/>
          <w:color w:val="000000"/>
          <w:sz w:val="32"/>
          <w:szCs w:val="32"/>
        </w:rPr>
        <w:t xml:space="preserve"> найкоротши</w:t>
      </w:r>
      <w:r w:rsidR="0098536A">
        <w:rPr>
          <w:rFonts w:ascii="Bookman Old Style" w:hAnsi="Bookman Old Style"/>
          <w:color w:val="000000"/>
          <w:sz w:val="32"/>
          <w:szCs w:val="32"/>
        </w:rPr>
        <w:t>м</w:t>
      </w:r>
      <w:r w:rsidRPr="00B8267D">
        <w:rPr>
          <w:rFonts w:ascii="Bookman Old Style" w:hAnsi="Bookman Old Style"/>
          <w:color w:val="000000"/>
          <w:sz w:val="32"/>
          <w:szCs w:val="32"/>
        </w:rPr>
        <w:t xml:space="preserve"> рекламни</w:t>
      </w:r>
      <w:r w:rsidR="0098536A">
        <w:rPr>
          <w:rFonts w:ascii="Bookman Old Style" w:hAnsi="Bookman Old Style"/>
          <w:color w:val="000000"/>
          <w:sz w:val="32"/>
          <w:szCs w:val="32"/>
        </w:rPr>
        <w:t>м</w:t>
      </w:r>
      <w:r w:rsidRPr="00B8267D">
        <w:rPr>
          <w:rFonts w:ascii="Bookman Old Style" w:hAnsi="Bookman Old Style"/>
          <w:color w:val="000000"/>
          <w:sz w:val="32"/>
          <w:szCs w:val="32"/>
        </w:rPr>
        <w:t xml:space="preserve"> тв</w:t>
      </w:r>
      <w:r w:rsidR="0098536A">
        <w:rPr>
          <w:rFonts w:ascii="Bookman Old Style" w:hAnsi="Bookman Old Style"/>
          <w:color w:val="000000"/>
          <w:sz w:val="32"/>
          <w:szCs w:val="32"/>
        </w:rPr>
        <w:t>ором</w:t>
      </w:r>
      <w:r w:rsidRPr="00B8267D">
        <w:rPr>
          <w:rFonts w:ascii="Bookman Old Style" w:hAnsi="Bookman Old Style"/>
          <w:color w:val="000000"/>
          <w:sz w:val="32"/>
          <w:szCs w:val="32"/>
        </w:rPr>
        <w:t xml:space="preserve">, основне завдання якого </w:t>
      </w:r>
      <w:r w:rsidR="0098536A">
        <w:rPr>
          <w:color w:val="000000"/>
          <w:sz w:val="32"/>
          <w:szCs w:val="32"/>
        </w:rPr>
        <w:t>‒</w:t>
      </w:r>
      <w:r w:rsidR="0098536A">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транслювати на аудиторію та закріплювати </w:t>
      </w:r>
      <w:r w:rsidR="0098536A">
        <w:rPr>
          <w:rFonts w:ascii="Bookman Old Style" w:hAnsi="Bookman Old Style"/>
          <w:color w:val="000000"/>
          <w:sz w:val="32"/>
          <w:szCs w:val="32"/>
        </w:rPr>
        <w:t>у її</w:t>
      </w:r>
      <w:r w:rsidRPr="00B8267D">
        <w:rPr>
          <w:rFonts w:ascii="Bookman Old Style" w:hAnsi="Bookman Old Style"/>
          <w:color w:val="000000"/>
          <w:sz w:val="32"/>
          <w:szCs w:val="32"/>
        </w:rPr>
        <w:t xml:space="preserve"> свідомості імідж кандидата. У політичних кампаніях </w:t>
      </w:r>
      <w:r w:rsidR="0098536A">
        <w:rPr>
          <w:rFonts w:ascii="Bookman Old Style" w:hAnsi="Bookman Old Style"/>
          <w:color w:val="000000"/>
          <w:sz w:val="32"/>
          <w:szCs w:val="32"/>
        </w:rPr>
        <w:t>США</w:t>
      </w:r>
      <w:r w:rsidRPr="00B8267D">
        <w:rPr>
          <w:rFonts w:ascii="Bookman Old Style" w:hAnsi="Bookman Old Style"/>
          <w:color w:val="000000"/>
          <w:sz w:val="32"/>
          <w:szCs w:val="32"/>
        </w:rPr>
        <w:t xml:space="preserve"> використовуються, наприклад, такі типи спотів: примітивний, націлений на роз'яснення передвиборних обіцянок і на створення враження, що кандидат спроможний їх виконати; агресивний, що вказує на хиби супротивників та показує кандидата </w:t>
      </w:r>
      <w:r w:rsidR="0098536A">
        <w:rPr>
          <w:rFonts w:ascii="Bookman Old Style" w:hAnsi="Bookman Old Style"/>
          <w:color w:val="000000"/>
          <w:sz w:val="32"/>
          <w:szCs w:val="32"/>
        </w:rPr>
        <w:t>у «</w:t>
      </w:r>
      <w:r w:rsidRPr="00B8267D">
        <w:rPr>
          <w:rFonts w:ascii="Bookman Old Style" w:hAnsi="Bookman Old Style"/>
          <w:color w:val="000000"/>
          <w:sz w:val="32"/>
          <w:szCs w:val="32"/>
        </w:rPr>
        <w:t>реальному житт</w:t>
      </w:r>
      <w:r w:rsidR="0098536A">
        <w:rPr>
          <w:rFonts w:ascii="Bookman Old Style" w:hAnsi="Bookman Old Style"/>
          <w:color w:val="000000"/>
          <w:sz w:val="32"/>
          <w:szCs w:val="32"/>
        </w:rPr>
        <w:t>і</w:t>
      </w:r>
      <w:r w:rsidRPr="00B8267D">
        <w:rPr>
          <w:rFonts w:ascii="Bookman Old Style" w:hAnsi="Bookman Old Style"/>
          <w:color w:val="000000"/>
          <w:sz w:val="32"/>
          <w:szCs w:val="32"/>
        </w:rPr>
        <w:t xml:space="preserve"> </w:t>
      </w:r>
      <w:r w:rsidR="0098536A">
        <w:rPr>
          <w:rFonts w:ascii="Bookman Old Style" w:hAnsi="Bookman Old Style"/>
          <w:color w:val="000000"/>
          <w:sz w:val="32"/>
          <w:szCs w:val="32"/>
        </w:rPr>
        <w:t>під час</w:t>
      </w:r>
      <w:r w:rsidRPr="00B8267D">
        <w:rPr>
          <w:rFonts w:ascii="Bookman Old Style" w:hAnsi="Bookman Old Style"/>
          <w:color w:val="000000"/>
          <w:sz w:val="32"/>
          <w:szCs w:val="32"/>
        </w:rPr>
        <w:t xml:space="preserve"> спілкуванн</w:t>
      </w:r>
      <w:r w:rsidR="0098536A">
        <w:rPr>
          <w:rFonts w:ascii="Bookman Old Style" w:hAnsi="Bookman Old Style"/>
          <w:color w:val="000000"/>
          <w:sz w:val="32"/>
          <w:szCs w:val="32"/>
        </w:rPr>
        <w:t>я</w:t>
      </w:r>
      <w:r w:rsidRPr="00B8267D">
        <w:rPr>
          <w:rFonts w:ascii="Bookman Old Style" w:hAnsi="Bookman Old Style"/>
          <w:color w:val="000000"/>
          <w:sz w:val="32"/>
          <w:szCs w:val="32"/>
        </w:rPr>
        <w:t xml:space="preserve"> з людьми</w:t>
      </w:r>
      <w:r w:rsidR="0098536A">
        <w:rPr>
          <w:rFonts w:ascii="Bookman Old Style" w:hAnsi="Bookman Old Style"/>
          <w:color w:val="000000"/>
          <w:sz w:val="32"/>
          <w:szCs w:val="32"/>
        </w:rPr>
        <w:t>»</w:t>
      </w:r>
      <w:r w:rsidRPr="00B8267D">
        <w:rPr>
          <w:rFonts w:ascii="Bookman Old Style" w:hAnsi="Bookman Old Style"/>
          <w:color w:val="000000"/>
          <w:sz w:val="32"/>
          <w:szCs w:val="32"/>
        </w:rPr>
        <w:t xml:space="preserve">: інтерв'ю </w:t>
      </w:r>
      <w:r w:rsidR="0098536A">
        <w:rPr>
          <w:rFonts w:ascii="Bookman Old Style" w:hAnsi="Bookman Old Style"/>
          <w:color w:val="000000"/>
          <w:sz w:val="32"/>
          <w:szCs w:val="32"/>
        </w:rPr>
        <w:t>«</w:t>
      </w:r>
      <w:r w:rsidRPr="00B8267D">
        <w:rPr>
          <w:rFonts w:ascii="Bookman Old Style" w:hAnsi="Bookman Old Style"/>
          <w:color w:val="000000"/>
          <w:sz w:val="32"/>
          <w:szCs w:val="32"/>
        </w:rPr>
        <w:t>випадкового перехожого</w:t>
      </w:r>
      <w:r w:rsidR="0098536A">
        <w:rPr>
          <w:rFonts w:ascii="Bookman Old Style" w:hAnsi="Bookman Old Style"/>
          <w:color w:val="000000"/>
          <w:sz w:val="32"/>
          <w:szCs w:val="32"/>
        </w:rPr>
        <w:t>»</w:t>
      </w:r>
      <w:r w:rsidRPr="00B8267D">
        <w:rPr>
          <w:rFonts w:ascii="Bookman Old Style" w:hAnsi="Bookman Old Style"/>
          <w:color w:val="000000"/>
          <w:sz w:val="32"/>
          <w:szCs w:val="32"/>
        </w:rPr>
        <w:t xml:space="preserve">, </w:t>
      </w:r>
      <w:r w:rsidR="0098536A">
        <w:rPr>
          <w:rFonts w:ascii="Bookman Old Style" w:hAnsi="Bookman Old Style"/>
          <w:color w:val="000000"/>
          <w:sz w:val="32"/>
          <w:szCs w:val="32"/>
        </w:rPr>
        <w:t>«</w:t>
      </w:r>
      <w:r w:rsidRPr="00B8267D">
        <w:rPr>
          <w:rFonts w:ascii="Bookman Old Style" w:hAnsi="Bookman Old Style"/>
          <w:color w:val="000000"/>
          <w:sz w:val="32"/>
          <w:szCs w:val="32"/>
        </w:rPr>
        <w:t>рекомендаційне</w:t>
      </w:r>
      <w:r w:rsidR="0098536A">
        <w:rPr>
          <w:rFonts w:ascii="Bookman Old Style" w:hAnsi="Bookman Old Style"/>
          <w:color w:val="000000"/>
          <w:sz w:val="32"/>
          <w:szCs w:val="32"/>
        </w:rPr>
        <w:t>»</w:t>
      </w:r>
      <w:r w:rsidRPr="00B8267D">
        <w:rPr>
          <w:rFonts w:ascii="Bookman Old Style" w:hAnsi="Bookman Old Style"/>
          <w:color w:val="000000"/>
          <w:sz w:val="32"/>
          <w:szCs w:val="32"/>
        </w:rPr>
        <w:t xml:space="preserve">, </w:t>
      </w:r>
      <w:r w:rsidR="0098536A">
        <w:rPr>
          <w:rFonts w:ascii="Bookman Old Style" w:hAnsi="Bookman Old Style"/>
          <w:color w:val="000000"/>
          <w:sz w:val="32"/>
          <w:szCs w:val="32"/>
        </w:rPr>
        <w:t>«</w:t>
      </w:r>
      <w:r w:rsidRPr="00B8267D">
        <w:rPr>
          <w:rFonts w:ascii="Bookman Old Style" w:hAnsi="Bookman Old Style"/>
          <w:color w:val="000000"/>
          <w:sz w:val="32"/>
          <w:szCs w:val="32"/>
        </w:rPr>
        <w:t>неупередженого репортера</w:t>
      </w:r>
      <w:r w:rsidR="0098536A">
        <w:rPr>
          <w:rFonts w:ascii="Bookman Old Style" w:hAnsi="Bookman Old Style"/>
          <w:color w:val="000000"/>
          <w:sz w:val="32"/>
          <w:szCs w:val="32"/>
        </w:rPr>
        <w:t>»</w:t>
      </w:r>
      <w:r w:rsidRPr="00B8267D">
        <w:rPr>
          <w:rFonts w:ascii="Bookman Old Style" w:hAnsi="Bookman Old Style"/>
          <w:color w:val="000000"/>
          <w:sz w:val="32"/>
          <w:szCs w:val="32"/>
        </w:rPr>
        <w:t>.</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98536A">
        <w:rPr>
          <w:rFonts w:ascii="Bookman Old Style" w:hAnsi="Bookman Old Style"/>
          <w:i/>
          <w:iCs/>
          <w:color w:val="000000"/>
          <w:sz w:val="32"/>
          <w:szCs w:val="32"/>
        </w:rPr>
        <w:t>Відеокліп</w:t>
      </w:r>
      <w:r w:rsidRPr="00B8267D">
        <w:rPr>
          <w:rFonts w:ascii="Bookman Old Style" w:hAnsi="Bookman Old Style"/>
          <w:i/>
          <w:iCs/>
          <w:color w:val="000000"/>
          <w:sz w:val="32"/>
          <w:szCs w:val="32"/>
        </w:rPr>
        <w:t xml:space="preserve"> </w:t>
      </w:r>
      <w:r w:rsidRPr="00B8267D">
        <w:rPr>
          <w:rFonts w:ascii="Bookman Old Style" w:hAnsi="Bookman Old Style"/>
          <w:color w:val="000000"/>
          <w:sz w:val="32"/>
          <w:szCs w:val="32"/>
        </w:rPr>
        <w:t xml:space="preserve">характеризується, на відміну від спота, більшою часовою протяжністю звернення та кількістю монтажних фрагментів у ньому, а також обов'язковою присутністю політика або представників організації на екрані. До </w:t>
      </w:r>
      <w:r w:rsidR="0098536A">
        <w:rPr>
          <w:rFonts w:ascii="Bookman Old Style" w:hAnsi="Bookman Old Style"/>
          <w:color w:val="000000"/>
          <w:sz w:val="32"/>
          <w:szCs w:val="32"/>
        </w:rPr>
        <w:t xml:space="preserve">недоліків </w:t>
      </w:r>
      <w:r w:rsidRPr="00B8267D">
        <w:rPr>
          <w:rFonts w:ascii="Bookman Old Style" w:hAnsi="Bookman Old Style"/>
          <w:color w:val="000000"/>
          <w:sz w:val="32"/>
          <w:szCs w:val="32"/>
        </w:rPr>
        <w:t>даного жанру відноситься його дорожнеча і, відповідно, нерівність доступності для претендентів.</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98536A">
        <w:rPr>
          <w:rFonts w:ascii="Bookman Old Style" w:hAnsi="Bookman Old Style"/>
          <w:i/>
          <w:iCs/>
          <w:color w:val="000000"/>
          <w:sz w:val="32"/>
          <w:szCs w:val="32"/>
        </w:rPr>
        <w:t>Відеофільм</w:t>
      </w:r>
      <w:r w:rsidRPr="00B8267D">
        <w:rPr>
          <w:rFonts w:ascii="Bookman Old Style" w:hAnsi="Bookman Old Style"/>
          <w:i/>
          <w:iCs/>
          <w:color w:val="000000"/>
          <w:sz w:val="32"/>
          <w:szCs w:val="32"/>
        </w:rPr>
        <w:t xml:space="preserve"> </w:t>
      </w:r>
      <w:r w:rsidRPr="00B8267D">
        <w:rPr>
          <w:rFonts w:ascii="Bookman Old Style" w:hAnsi="Bookman Old Style"/>
          <w:color w:val="000000"/>
          <w:sz w:val="32"/>
          <w:szCs w:val="32"/>
        </w:rPr>
        <w:t xml:space="preserve">спроможний умістити ще більш об'ємну та </w:t>
      </w:r>
      <w:r w:rsidR="000F1C41">
        <w:rPr>
          <w:rFonts w:ascii="Bookman Old Style" w:hAnsi="Bookman Old Style"/>
          <w:color w:val="000000"/>
          <w:sz w:val="32"/>
          <w:szCs w:val="32"/>
        </w:rPr>
        <w:t>різнопланову інформацію про ліде</w:t>
      </w:r>
      <w:r w:rsidRPr="00B8267D">
        <w:rPr>
          <w:rFonts w:ascii="Bookman Old Style" w:hAnsi="Bookman Old Style"/>
          <w:color w:val="000000"/>
          <w:sz w:val="32"/>
          <w:szCs w:val="32"/>
        </w:rPr>
        <w:t xml:space="preserve">ра, ніж </w:t>
      </w:r>
      <w:r w:rsidRPr="00B8267D">
        <w:rPr>
          <w:rFonts w:ascii="Bookman Old Style" w:hAnsi="Bookman Old Style"/>
          <w:color w:val="000000"/>
          <w:sz w:val="32"/>
          <w:szCs w:val="32"/>
        </w:rPr>
        <w:lastRenderedPageBreak/>
        <w:t xml:space="preserve">спот </w:t>
      </w:r>
      <w:r w:rsidR="001178C3">
        <w:rPr>
          <w:rFonts w:ascii="Bookman Old Style" w:hAnsi="Bookman Old Style"/>
          <w:color w:val="000000"/>
          <w:sz w:val="32"/>
          <w:szCs w:val="32"/>
        </w:rPr>
        <w:t>або кліп, багатше подану, ніж це</w:t>
      </w:r>
      <w:r w:rsidRPr="00B8267D">
        <w:rPr>
          <w:rFonts w:ascii="Bookman Old Style" w:hAnsi="Bookman Old Style"/>
          <w:color w:val="000000"/>
          <w:sz w:val="32"/>
          <w:szCs w:val="32"/>
        </w:rPr>
        <w:t xml:space="preserve"> можливо </w:t>
      </w:r>
      <w:r w:rsidR="001178C3">
        <w:rPr>
          <w:rFonts w:ascii="Bookman Old Style" w:hAnsi="Bookman Old Style"/>
          <w:color w:val="000000"/>
          <w:sz w:val="32"/>
          <w:szCs w:val="32"/>
        </w:rPr>
        <w:t>у</w:t>
      </w:r>
      <w:r w:rsidRPr="00B8267D">
        <w:rPr>
          <w:rFonts w:ascii="Bookman Old Style" w:hAnsi="Bookman Old Style"/>
          <w:color w:val="000000"/>
          <w:sz w:val="32"/>
          <w:szCs w:val="32"/>
        </w:rPr>
        <w:t xml:space="preserve"> межах виступу чи дебатів.</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Особливий жанр телевізійної пол</w:t>
      </w:r>
      <w:r w:rsidR="001178C3">
        <w:rPr>
          <w:rFonts w:ascii="Bookman Old Style" w:hAnsi="Bookman Old Style"/>
          <w:color w:val="000000"/>
          <w:sz w:val="32"/>
          <w:szCs w:val="32"/>
        </w:rPr>
        <w:t>ітичної</w:t>
      </w:r>
      <w:r w:rsidRPr="00B8267D">
        <w:rPr>
          <w:rFonts w:ascii="Bookman Old Style" w:hAnsi="Bookman Old Style"/>
          <w:color w:val="000000"/>
          <w:sz w:val="32"/>
          <w:szCs w:val="32"/>
        </w:rPr>
        <w:t xml:space="preserve"> реклами має така форма звернення до виборців, як </w:t>
      </w:r>
      <w:r w:rsidRPr="0098536A">
        <w:rPr>
          <w:rFonts w:ascii="Bookman Old Style" w:hAnsi="Bookman Old Style"/>
          <w:i/>
          <w:iCs/>
          <w:color w:val="000000"/>
          <w:sz w:val="32"/>
          <w:szCs w:val="32"/>
        </w:rPr>
        <w:t>рекламна телепередача</w:t>
      </w:r>
      <w:r w:rsidR="0098536A">
        <w:rPr>
          <w:rFonts w:ascii="Bookman Old Style" w:hAnsi="Bookman Old Style"/>
          <w:i/>
          <w:iCs/>
          <w:color w:val="000000"/>
          <w:sz w:val="32"/>
          <w:szCs w:val="32"/>
        </w:rPr>
        <w:t xml:space="preserve">. </w:t>
      </w:r>
      <w:r w:rsidRPr="00B8267D">
        <w:rPr>
          <w:rFonts w:ascii="Bookman Old Style" w:hAnsi="Bookman Old Style"/>
          <w:color w:val="000000"/>
          <w:sz w:val="32"/>
          <w:szCs w:val="32"/>
        </w:rPr>
        <w:t xml:space="preserve">Вона характеризується більшою свободою в організації матеріалу, ніж ролики та кліпи, тим більше </w:t>
      </w:r>
      <w:r w:rsidR="0098536A">
        <w:rPr>
          <w:color w:val="000000"/>
          <w:sz w:val="32"/>
          <w:szCs w:val="32"/>
        </w:rPr>
        <w:t>‒</w:t>
      </w:r>
      <w:r w:rsidR="0098536A">
        <w:rPr>
          <w:rFonts w:ascii="Bookman Old Style" w:hAnsi="Bookman Old Style"/>
          <w:color w:val="000000"/>
          <w:sz w:val="32"/>
          <w:szCs w:val="32"/>
        </w:rPr>
        <w:t xml:space="preserve"> </w:t>
      </w:r>
      <w:r w:rsidRPr="00B8267D">
        <w:rPr>
          <w:rFonts w:ascii="Bookman Old Style" w:hAnsi="Bookman Old Style"/>
          <w:color w:val="000000"/>
          <w:sz w:val="32"/>
          <w:szCs w:val="32"/>
        </w:rPr>
        <w:t>традиційні виступи і теледебати; мож</w:t>
      </w:r>
      <w:r w:rsidR="0098536A">
        <w:rPr>
          <w:rFonts w:ascii="Bookman Old Style" w:hAnsi="Bookman Old Style"/>
          <w:color w:val="000000"/>
          <w:sz w:val="32"/>
          <w:szCs w:val="32"/>
        </w:rPr>
        <w:t>ливістю широко використовувати «</w:t>
      </w:r>
      <w:r w:rsidRPr="00B8267D">
        <w:rPr>
          <w:rFonts w:ascii="Bookman Old Style" w:hAnsi="Bookman Old Style"/>
          <w:color w:val="000000"/>
          <w:sz w:val="32"/>
          <w:szCs w:val="32"/>
        </w:rPr>
        <w:t>свідчення знаменитостей</w:t>
      </w:r>
      <w:r w:rsidR="0098536A">
        <w:rPr>
          <w:rFonts w:ascii="Bookman Old Style" w:hAnsi="Bookman Old Style"/>
          <w:color w:val="000000"/>
          <w:sz w:val="32"/>
          <w:szCs w:val="32"/>
        </w:rPr>
        <w:t>»</w:t>
      </w:r>
      <w:r w:rsidRPr="00B8267D">
        <w:rPr>
          <w:rFonts w:ascii="Bookman Old Style" w:hAnsi="Bookman Old Style"/>
          <w:color w:val="000000"/>
          <w:sz w:val="32"/>
          <w:szCs w:val="32"/>
        </w:rPr>
        <w:t>, різні відеоматеріали, елементи телевізійних інтерв'ю, портретів, замальовок і інших типів телевізійної продукції. В якості самостійної одиниці усередині рекламних телепередач можна виділити телевізійні політичн</w:t>
      </w:r>
      <w:r w:rsidR="0098536A">
        <w:rPr>
          <w:rFonts w:ascii="Bookman Old Style" w:hAnsi="Bookman Old Style"/>
          <w:color w:val="000000"/>
          <w:sz w:val="32"/>
          <w:szCs w:val="32"/>
        </w:rPr>
        <w:t>і шоу, що характеризуються прак</w:t>
      </w:r>
      <w:r w:rsidRPr="00B8267D">
        <w:rPr>
          <w:rFonts w:ascii="Bookman Old Style" w:hAnsi="Bookman Old Style"/>
          <w:color w:val="000000"/>
          <w:sz w:val="32"/>
          <w:szCs w:val="32"/>
        </w:rPr>
        <w:t>тичною необмеженістю викорис</w:t>
      </w:r>
      <w:r w:rsidR="0098536A">
        <w:rPr>
          <w:rFonts w:ascii="Bookman Old Style" w:hAnsi="Bookman Old Style"/>
          <w:color w:val="000000"/>
          <w:sz w:val="32"/>
          <w:szCs w:val="32"/>
        </w:rPr>
        <w:t>тання виразних засобів та яскра</w:t>
      </w:r>
      <w:r w:rsidRPr="00B8267D">
        <w:rPr>
          <w:rFonts w:ascii="Bookman Old Style" w:hAnsi="Bookman Old Style"/>
          <w:color w:val="000000"/>
          <w:sz w:val="32"/>
          <w:szCs w:val="32"/>
        </w:rPr>
        <w:t>во вираженою розважальною спрямованістю</w:t>
      </w:r>
      <w:r w:rsidR="00B8267D" w:rsidRPr="00B8267D">
        <w:rPr>
          <w:rFonts w:ascii="Bookman Old Style" w:hAnsi="Bookman Old Style"/>
          <w:color w:val="000000"/>
          <w:sz w:val="32"/>
          <w:szCs w:val="32"/>
        </w:rPr>
        <w:t>.</w:t>
      </w:r>
    </w:p>
    <w:p w:rsidR="00C66370" w:rsidRDefault="00DD0168" w:rsidP="00B8267D">
      <w:pPr>
        <w:shd w:val="clear" w:color="auto" w:fill="FFFFFF"/>
        <w:tabs>
          <w:tab w:val="left" w:pos="6663"/>
        </w:tabs>
        <w:ind w:firstLine="709"/>
        <w:jc w:val="both"/>
        <w:rPr>
          <w:rFonts w:ascii="Bookman Old Style" w:hAnsi="Bookman Old Style"/>
          <w:i/>
          <w:iCs/>
          <w:color w:val="000000"/>
          <w:sz w:val="32"/>
          <w:szCs w:val="32"/>
        </w:rPr>
      </w:pPr>
      <w:r w:rsidRPr="00B8267D">
        <w:rPr>
          <w:rFonts w:ascii="Bookman Old Style" w:hAnsi="Bookman Old Style"/>
          <w:color w:val="000000"/>
          <w:sz w:val="32"/>
          <w:szCs w:val="32"/>
        </w:rPr>
        <w:t xml:space="preserve">Специфіка політичної реклами </w:t>
      </w:r>
      <w:r w:rsidR="0098536A">
        <w:rPr>
          <w:rFonts w:ascii="Bookman Old Style" w:hAnsi="Bookman Old Style"/>
          <w:color w:val="000000"/>
          <w:sz w:val="32"/>
          <w:szCs w:val="32"/>
        </w:rPr>
        <w:t>у</w:t>
      </w:r>
      <w:r w:rsidRPr="00B8267D">
        <w:rPr>
          <w:rFonts w:ascii="Bookman Old Style" w:hAnsi="Bookman Old Style"/>
          <w:color w:val="000000"/>
          <w:sz w:val="32"/>
          <w:szCs w:val="32"/>
        </w:rPr>
        <w:t xml:space="preserve"> пресі, окрім загальних критеріїв жанрової диференціації, названої вище, визначається </w:t>
      </w:r>
      <w:r w:rsidRPr="0098536A">
        <w:rPr>
          <w:rFonts w:ascii="Bookman Old Style" w:hAnsi="Bookman Old Style"/>
          <w:i/>
          <w:iCs/>
          <w:color w:val="000000"/>
          <w:sz w:val="32"/>
          <w:szCs w:val="32"/>
        </w:rPr>
        <w:t>типологією видань</w:t>
      </w:r>
      <w:r w:rsidR="00C66370">
        <w:rPr>
          <w:rFonts w:ascii="Bookman Old Style" w:hAnsi="Bookman Old Style"/>
          <w:i/>
          <w:iCs/>
          <w:color w:val="000000"/>
          <w:sz w:val="32"/>
          <w:szCs w:val="32"/>
        </w:rPr>
        <w:t>:</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1) політично нейтральні видання</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2) видання, що підтримують ідеологію певного політичного табору</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3) друкарські органи партій, об'єднань і видання, що керуються в тій чи іншій формі лідерами</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4) спеціалізовані випуски періодичних видань та спеціалізовані видання на період виборів.</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В якості </w:t>
      </w:r>
      <w:r w:rsidRPr="0098536A">
        <w:rPr>
          <w:rFonts w:ascii="Bookman Old Style" w:hAnsi="Bookman Old Style"/>
          <w:i/>
          <w:iCs/>
          <w:color w:val="000000"/>
          <w:sz w:val="32"/>
          <w:szCs w:val="32"/>
        </w:rPr>
        <w:t>жанрів політичної реклами</w:t>
      </w:r>
      <w:r w:rsidRPr="00B8267D">
        <w:rPr>
          <w:rFonts w:ascii="Bookman Old Style" w:hAnsi="Bookman Old Style"/>
          <w:i/>
          <w:iCs/>
          <w:color w:val="000000"/>
          <w:sz w:val="32"/>
          <w:szCs w:val="32"/>
        </w:rPr>
        <w:t xml:space="preserve"> </w:t>
      </w:r>
      <w:r w:rsidR="000755AC">
        <w:rPr>
          <w:rFonts w:ascii="Bookman Old Style" w:hAnsi="Bookman Old Style"/>
          <w:color w:val="000000"/>
          <w:sz w:val="32"/>
          <w:szCs w:val="32"/>
        </w:rPr>
        <w:t>у</w:t>
      </w:r>
      <w:r w:rsidRPr="00B8267D">
        <w:rPr>
          <w:rFonts w:ascii="Bookman Old Style" w:hAnsi="Bookman Old Style"/>
          <w:color w:val="000000"/>
          <w:sz w:val="32"/>
          <w:szCs w:val="32"/>
        </w:rPr>
        <w:t xml:space="preserve"> періодичній пресі розглядаються такі типи текстів:</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1) традиційні види друкарської рекламної продукції, призначені для поштового розсилання, роздавання, вуличної комунікації, розміщені на сторінках газет та часописів (оголошення, політичні лис</w:t>
      </w:r>
      <w:r w:rsidR="002E1E76">
        <w:rPr>
          <w:rFonts w:ascii="Bookman Old Style" w:hAnsi="Bookman Old Style"/>
          <w:color w:val="000000"/>
          <w:sz w:val="32"/>
          <w:szCs w:val="32"/>
        </w:rPr>
        <w:t>т</w:t>
      </w:r>
      <w:r w:rsidRPr="00B8267D">
        <w:rPr>
          <w:rFonts w:ascii="Bookman Old Style" w:hAnsi="Bookman Old Style"/>
          <w:color w:val="000000"/>
          <w:sz w:val="32"/>
          <w:szCs w:val="32"/>
        </w:rPr>
        <w:t>івки, адаптовані до розмірів газетної смуги плакати);</w:t>
      </w:r>
    </w:p>
    <w:p w:rsidR="00DD0168" w:rsidRPr="00B8267D" w:rsidRDefault="002E1E76" w:rsidP="00B8267D">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lastRenderedPageBreak/>
        <w:t xml:space="preserve">2) </w:t>
      </w:r>
      <w:r w:rsidR="00DD0168" w:rsidRPr="00B8267D">
        <w:rPr>
          <w:rFonts w:ascii="Bookman Old Style" w:hAnsi="Bookman Old Style"/>
          <w:color w:val="000000"/>
          <w:sz w:val="32"/>
          <w:szCs w:val="32"/>
        </w:rPr>
        <w:t>програмні документи та в</w:t>
      </w:r>
      <w:r w:rsidR="0098536A">
        <w:rPr>
          <w:rFonts w:ascii="Bookman Old Style" w:hAnsi="Bookman Old Style"/>
          <w:color w:val="000000"/>
          <w:sz w:val="32"/>
          <w:szCs w:val="32"/>
        </w:rPr>
        <w:t>иступи (промови, звернення, дис</w:t>
      </w:r>
      <w:r w:rsidR="00DD0168" w:rsidRPr="00B8267D">
        <w:rPr>
          <w:rFonts w:ascii="Bookman Old Style" w:hAnsi="Bookman Old Style"/>
          <w:color w:val="000000"/>
          <w:sz w:val="32"/>
          <w:szCs w:val="32"/>
        </w:rPr>
        <w:t>кусійні матеріали);</w:t>
      </w:r>
    </w:p>
    <w:p w:rsidR="00DD0168" w:rsidRPr="00B8267D" w:rsidRDefault="00DD0168" w:rsidP="0098536A">
      <w:pPr>
        <w:shd w:val="clear" w:color="auto" w:fill="FFFFFF"/>
        <w:tabs>
          <w:tab w:val="left" w:pos="1134"/>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3) традиційні газетно-журнал</w:t>
      </w:r>
      <w:r w:rsidR="0098536A">
        <w:rPr>
          <w:rFonts w:ascii="Bookman Old Style" w:hAnsi="Bookman Old Style"/>
          <w:color w:val="000000"/>
          <w:sz w:val="32"/>
          <w:szCs w:val="32"/>
        </w:rPr>
        <w:t>ьні жанри, адаптовані до реклам</w:t>
      </w:r>
      <w:r w:rsidRPr="00B8267D">
        <w:rPr>
          <w:rFonts w:ascii="Bookman Old Style" w:hAnsi="Bookman Old Style"/>
          <w:color w:val="000000"/>
          <w:sz w:val="32"/>
          <w:szCs w:val="32"/>
        </w:rPr>
        <w:t>них цілей (рекламні публікації у формі інтерв'ю, політичних портретів, нарисів).</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Основне призначення політичного оголошення </w:t>
      </w:r>
      <w:r w:rsidR="0098536A">
        <w:rPr>
          <w:color w:val="000000"/>
          <w:sz w:val="32"/>
          <w:szCs w:val="32"/>
        </w:rPr>
        <w:t>‒</w:t>
      </w:r>
      <w:r w:rsidR="002E1E76">
        <w:rPr>
          <w:rFonts w:ascii="Bookman Old Style" w:hAnsi="Bookman Old Style"/>
          <w:color w:val="000000"/>
          <w:sz w:val="32"/>
          <w:szCs w:val="32"/>
        </w:rPr>
        <w:t xml:space="preserve"> </w:t>
      </w:r>
      <w:r w:rsidR="0098536A">
        <w:rPr>
          <w:rFonts w:ascii="Bookman Old Style" w:hAnsi="Bookman Old Style"/>
          <w:color w:val="000000"/>
          <w:sz w:val="32"/>
          <w:szCs w:val="32"/>
        </w:rPr>
        <w:t>нагаду</w:t>
      </w:r>
      <w:r w:rsidRPr="00B8267D">
        <w:rPr>
          <w:rFonts w:ascii="Bookman Old Style" w:hAnsi="Bookman Old Style"/>
          <w:color w:val="000000"/>
          <w:sz w:val="32"/>
          <w:szCs w:val="32"/>
        </w:rPr>
        <w:t>вання про кандидата з метою ідентифікації імені, підгот</w:t>
      </w:r>
      <w:r w:rsidR="002E1E76">
        <w:rPr>
          <w:rFonts w:ascii="Bookman Old Style" w:hAnsi="Bookman Old Style"/>
          <w:color w:val="000000"/>
          <w:sz w:val="32"/>
          <w:szCs w:val="32"/>
        </w:rPr>
        <w:t>овка</w:t>
      </w:r>
      <w:r w:rsidRPr="00B8267D">
        <w:rPr>
          <w:rFonts w:ascii="Bookman Old Style" w:hAnsi="Bookman Old Style"/>
          <w:color w:val="000000"/>
          <w:sz w:val="32"/>
          <w:szCs w:val="32"/>
        </w:rPr>
        <w:t xml:space="preserve"> сприйняття більш детальної інформації про нього. Вважається, що плакатні форми </w:t>
      </w:r>
      <w:r w:rsidR="001178C3">
        <w:rPr>
          <w:rFonts w:ascii="Bookman Old Style" w:hAnsi="Bookman Old Style"/>
          <w:color w:val="000000"/>
          <w:sz w:val="32"/>
          <w:szCs w:val="32"/>
        </w:rPr>
        <w:t>у</w:t>
      </w:r>
      <w:r w:rsidRPr="00B8267D">
        <w:rPr>
          <w:rFonts w:ascii="Bookman Old Style" w:hAnsi="Bookman Old Style"/>
          <w:color w:val="000000"/>
          <w:sz w:val="32"/>
          <w:szCs w:val="32"/>
        </w:rPr>
        <w:t xml:space="preserve"> періодичній пресі доцільно розміщ</w:t>
      </w:r>
      <w:r w:rsidR="001178C3">
        <w:rPr>
          <w:rFonts w:ascii="Bookman Old Style" w:hAnsi="Bookman Old Style"/>
          <w:color w:val="000000"/>
          <w:sz w:val="32"/>
          <w:szCs w:val="32"/>
        </w:rPr>
        <w:t>ув</w:t>
      </w:r>
      <w:r w:rsidRPr="00B8267D">
        <w:rPr>
          <w:rFonts w:ascii="Bookman Old Style" w:hAnsi="Bookman Old Style"/>
          <w:color w:val="000000"/>
          <w:sz w:val="32"/>
          <w:szCs w:val="32"/>
        </w:rPr>
        <w:t>ати тільки за умови багатобарвного виконання. Листівка на газетній смузі більш прийнятна, аніж пл</w:t>
      </w:r>
      <w:r w:rsidR="0098536A">
        <w:rPr>
          <w:rFonts w:ascii="Bookman Old Style" w:hAnsi="Bookman Old Style"/>
          <w:color w:val="000000"/>
          <w:sz w:val="32"/>
          <w:szCs w:val="32"/>
        </w:rPr>
        <w:t>акат, особливо, якщо вона супро</w:t>
      </w:r>
      <w:r w:rsidRPr="00B8267D">
        <w:rPr>
          <w:rFonts w:ascii="Bookman Old Style" w:hAnsi="Bookman Old Style"/>
          <w:color w:val="000000"/>
          <w:sz w:val="32"/>
          <w:szCs w:val="32"/>
        </w:rPr>
        <w:t>воджує інші матеріали у формі рекламної публікації.</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98536A">
        <w:rPr>
          <w:rFonts w:ascii="Bookman Old Style" w:hAnsi="Bookman Old Style"/>
          <w:iCs/>
          <w:color w:val="000000"/>
          <w:sz w:val="32"/>
          <w:szCs w:val="32"/>
        </w:rPr>
        <w:t>Як</w:t>
      </w:r>
      <w:r w:rsidRPr="00B8267D">
        <w:rPr>
          <w:rFonts w:ascii="Bookman Old Style" w:hAnsi="Bookman Old Style"/>
          <w:i/>
          <w:iCs/>
          <w:color w:val="000000"/>
          <w:sz w:val="32"/>
          <w:szCs w:val="32"/>
        </w:rPr>
        <w:t xml:space="preserve"> </w:t>
      </w:r>
      <w:r w:rsidRPr="00B8267D">
        <w:rPr>
          <w:rFonts w:ascii="Bookman Old Style" w:hAnsi="Bookman Old Style"/>
          <w:color w:val="000000"/>
          <w:sz w:val="32"/>
          <w:szCs w:val="32"/>
        </w:rPr>
        <w:t xml:space="preserve">самостійний жанр політичної реклами </w:t>
      </w:r>
      <w:r w:rsidR="0098536A">
        <w:rPr>
          <w:rFonts w:ascii="Bookman Old Style" w:hAnsi="Bookman Old Style"/>
          <w:color w:val="000000"/>
          <w:sz w:val="32"/>
          <w:szCs w:val="32"/>
        </w:rPr>
        <w:t xml:space="preserve">у пресі може </w:t>
      </w:r>
      <w:r w:rsidR="00E87F1A">
        <w:rPr>
          <w:rFonts w:ascii="Bookman Old Style" w:hAnsi="Bookman Old Style"/>
          <w:color w:val="000000"/>
          <w:sz w:val="32"/>
          <w:szCs w:val="32"/>
        </w:rPr>
        <w:t>бути</w:t>
      </w:r>
      <w:r w:rsidRPr="00B8267D">
        <w:rPr>
          <w:rFonts w:ascii="Bookman Old Style" w:hAnsi="Bookman Old Style"/>
          <w:color w:val="000000"/>
          <w:sz w:val="32"/>
          <w:szCs w:val="32"/>
        </w:rPr>
        <w:t xml:space="preserve"> рекламна фотографія. Можливість трансляції рекламної фотографії на багатомільйо</w:t>
      </w:r>
      <w:r w:rsidR="00E87F1A">
        <w:rPr>
          <w:rFonts w:ascii="Bookman Old Style" w:hAnsi="Bookman Old Style"/>
          <w:color w:val="000000"/>
          <w:sz w:val="32"/>
          <w:szCs w:val="32"/>
        </w:rPr>
        <w:t>нну аудиторію багаторазово поси</w:t>
      </w:r>
      <w:r w:rsidRPr="00B8267D">
        <w:rPr>
          <w:rFonts w:ascii="Bookman Old Style" w:hAnsi="Bookman Old Style"/>
          <w:color w:val="000000"/>
          <w:sz w:val="32"/>
          <w:szCs w:val="32"/>
        </w:rPr>
        <w:t xml:space="preserve">лює ефект її впливу. </w:t>
      </w:r>
      <w:r w:rsidRPr="00B8267D">
        <w:rPr>
          <w:rFonts w:ascii="Bookman Old Style" w:hAnsi="Bookman Old Style"/>
          <w:color w:val="000000"/>
          <w:sz w:val="32"/>
          <w:szCs w:val="32"/>
          <w:lang w:val="en-US"/>
        </w:rPr>
        <w:t>I</w:t>
      </w:r>
      <w:r w:rsidRPr="00B8267D">
        <w:rPr>
          <w:rFonts w:ascii="Bookman Old Style" w:hAnsi="Bookman Old Style"/>
          <w:color w:val="000000"/>
          <w:sz w:val="32"/>
          <w:szCs w:val="32"/>
        </w:rPr>
        <w:t xml:space="preserve">, хоча фотографія </w:t>
      </w:r>
      <w:r w:rsidR="00E87F1A">
        <w:rPr>
          <w:rFonts w:ascii="Bookman Old Style" w:hAnsi="Bookman Old Style"/>
          <w:color w:val="000000"/>
          <w:sz w:val="32"/>
          <w:szCs w:val="32"/>
        </w:rPr>
        <w:t>у</w:t>
      </w:r>
      <w:r w:rsidRPr="00B8267D">
        <w:rPr>
          <w:rFonts w:ascii="Bookman Old Style" w:hAnsi="Bookman Old Style"/>
          <w:color w:val="000000"/>
          <w:sz w:val="32"/>
          <w:szCs w:val="32"/>
        </w:rPr>
        <w:t xml:space="preserve"> рекламі не буває безсторонньою: ракурс фотозйомки, постановочні сцени, ретуш тощо уможливлюють практично буд</w:t>
      </w:r>
      <w:r w:rsidR="00E87F1A">
        <w:rPr>
          <w:rFonts w:ascii="Bookman Old Style" w:hAnsi="Bookman Old Style"/>
          <w:color w:val="000000"/>
          <w:sz w:val="32"/>
          <w:szCs w:val="32"/>
        </w:rPr>
        <w:t>ь-яке трактування, реципієнт за</w:t>
      </w:r>
      <w:r w:rsidRPr="00B8267D">
        <w:rPr>
          <w:rFonts w:ascii="Bookman Old Style" w:hAnsi="Bookman Old Style"/>
          <w:color w:val="000000"/>
          <w:sz w:val="32"/>
          <w:szCs w:val="32"/>
        </w:rPr>
        <w:t>звичай сприймає фотографію як точний документ.</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Газетна сторінка </w:t>
      </w:r>
      <w:r w:rsidR="00E87F1A">
        <w:rPr>
          <w:color w:val="000000"/>
          <w:sz w:val="32"/>
          <w:szCs w:val="32"/>
        </w:rPr>
        <w:t>‒</w:t>
      </w:r>
      <w:r w:rsidR="00E87F1A">
        <w:rPr>
          <w:rFonts w:ascii="Bookman Old Style" w:hAnsi="Bookman Old Style"/>
          <w:color w:val="000000"/>
          <w:sz w:val="32"/>
          <w:szCs w:val="32"/>
        </w:rPr>
        <w:t xml:space="preserve"> </w:t>
      </w:r>
      <w:r w:rsidRPr="00B8267D">
        <w:rPr>
          <w:rFonts w:ascii="Bookman Old Style" w:hAnsi="Bookman Old Style"/>
          <w:color w:val="000000"/>
          <w:sz w:val="32"/>
          <w:szCs w:val="32"/>
        </w:rPr>
        <w:t>одне з найкращих місць для обнародування політичних програм, фрагментів привселюдних виступів, публікаці</w:t>
      </w:r>
      <w:r w:rsidR="002E1E76">
        <w:rPr>
          <w:rFonts w:ascii="Bookman Old Style" w:hAnsi="Bookman Old Style"/>
          <w:color w:val="000000"/>
          <w:sz w:val="32"/>
          <w:szCs w:val="32"/>
        </w:rPr>
        <w:t>й</w:t>
      </w:r>
      <w:r w:rsidRPr="00B8267D">
        <w:rPr>
          <w:rFonts w:ascii="Bookman Old Style" w:hAnsi="Bookman Old Style"/>
          <w:color w:val="000000"/>
          <w:sz w:val="32"/>
          <w:szCs w:val="32"/>
        </w:rPr>
        <w:t xml:space="preserve"> звернень п</w:t>
      </w:r>
      <w:r w:rsidR="00E87F1A">
        <w:rPr>
          <w:rFonts w:ascii="Bookman Old Style" w:hAnsi="Bookman Old Style"/>
          <w:color w:val="000000"/>
          <w:sz w:val="32"/>
          <w:szCs w:val="32"/>
        </w:rPr>
        <w:t>олітиків. Газетним «</w:t>
      </w:r>
      <w:r w:rsidRPr="00B8267D">
        <w:rPr>
          <w:rFonts w:ascii="Bookman Old Style" w:hAnsi="Bookman Old Style"/>
          <w:color w:val="000000"/>
          <w:sz w:val="32"/>
          <w:szCs w:val="32"/>
        </w:rPr>
        <w:t>еквівалентом</w:t>
      </w:r>
      <w:r w:rsidR="00E87F1A">
        <w:rPr>
          <w:rFonts w:ascii="Bookman Old Style" w:hAnsi="Bookman Old Style"/>
          <w:color w:val="000000"/>
          <w:sz w:val="32"/>
          <w:szCs w:val="32"/>
        </w:rPr>
        <w:t>»</w:t>
      </w:r>
      <w:r w:rsidRPr="00B8267D">
        <w:rPr>
          <w:rFonts w:ascii="Bookman Old Style" w:hAnsi="Bookman Old Style"/>
          <w:color w:val="000000"/>
          <w:sz w:val="32"/>
          <w:szCs w:val="32"/>
        </w:rPr>
        <w:t xml:space="preserve"> політичних дебатів є публіцистичний діалог, для нього характерн</w:t>
      </w:r>
      <w:r w:rsidR="002E1E76">
        <w:rPr>
          <w:rFonts w:ascii="Bookman Old Style" w:hAnsi="Bookman Old Style"/>
          <w:color w:val="000000"/>
          <w:sz w:val="32"/>
          <w:szCs w:val="32"/>
        </w:rPr>
        <w:t>е</w:t>
      </w:r>
      <w:r w:rsidRPr="00B8267D">
        <w:rPr>
          <w:rFonts w:ascii="Bookman Old Style" w:hAnsi="Bookman Old Style"/>
          <w:color w:val="000000"/>
          <w:sz w:val="32"/>
          <w:szCs w:val="32"/>
        </w:rPr>
        <w:t xml:space="preserve"> дослідження масштабних соціальних проблем. Публіцистичний діалог дозволяє ознайомитися з глобальними, світоглядними орієнтаціями політиків</w:t>
      </w:r>
      <w:r w:rsidR="002E1E76">
        <w:rPr>
          <w:rFonts w:ascii="Bookman Old Style" w:hAnsi="Bookman Old Style"/>
          <w:color w:val="000000"/>
          <w:sz w:val="32"/>
          <w:szCs w:val="32"/>
        </w:rPr>
        <w:t>.</w:t>
      </w:r>
      <w:r w:rsidRPr="00B8267D">
        <w:rPr>
          <w:rFonts w:ascii="Bookman Old Style" w:hAnsi="Bookman Old Style"/>
          <w:color w:val="000000"/>
          <w:sz w:val="32"/>
          <w:szCs w:val="32"/>
        </w:rPr>
        <w:t xml:space="preserve"> Особливий масив політичної реклами </w:t>
      </w:r>
      <w:r w:rsidR="000755AC">
        <w:rPr>
          <w:rFonts w:ascii="Bookman Old Style" w:hAnsi="Bookman Old Style"/>
          <w:color w:val="000000"/>
          <w:sz w:val="32"/>
          <w:szCs w:val="32"/>
        </w:rPr>
        <w:t>у пре</w:t>
      </w:r>
      <w:r w:rsidRPr="00B8267D">
        <w:rPr>
          <w:rFonts w:ascii="Bookman Old Style" w:hAnsi="Bookman Old Style"/>
          <w:color w:val="000000"/>
          <w:sz w:val="32"/>
          <w:szCs w:val="32"/>
        </w:rPr>
        <w:t>сі складають різного роду рекламні публікац</w:t>
      </w:r>
      <w:r w:rsidR="000755AC">
        <w:rPr>
          <w:rFonts w:ascii="Bookman Old Style" w:hAnsi="Bookman Old Style"/>
          <w:color w:val="000000"/>
          <w:sz w:val="32"/>
          <w:szCs w:val="32"/>
        </w:rPr>
        <w:t>ії у формі існуючих газетно-жур</w:t>
      </w:r>
      <w:r w:rsidRPr="00B8267D">
        <w:rPr>
          <w:rFonts w:ascii="Bookman Old Style" w:hAnsi="Bookman Old Style"/>
          <w:color w:val="000000"/>
          <w:sz w:val="32"/>
          <w:szCs w:val="32"/>
        </w:rPr>
        <w:t xml:space="preserve">нальних жанрів. Найбільш активно </w:t>
      </w:r>
      <w:r w:rsidR="00530CA0">
        <w:rPr>
          <w:rFonts w:ascii="Bookman Old Style" w:hAnsi="Bookman Old Style"/>
          <w:color w:val="000000"/>
          <w:sz w:val="32"/>
          <w:szCs w:val="32"/>
        </w:rPr>
        <w:t>у</w:t>
      </w:r>
      <w:r w:rsidRPr="00B8267D">
        <w:rPr>
          <w:rFonts w:ascii="Bookman Old Style" w:hAnsi="Bookman Old Style"/>
          <w:color w:val="000000"/>
          <w:sz w:val="32"/>
          <w:szCs w:val="32"/>
        </w:rPr>
        <w:t xml:space="preserve"> період виборчої кампанії </w:t>
      </w:r>
      <w:r w:rsidR="00530CA0">
        <w:rPr>
          <w:rFonts w:ascii="Bookman Old Style" w:hAnsi="Bookman Old Style"/>
          <w:color w:val="000000"/>
          <w:sz w:val="32"/>
          <w:szCs w:val="32"/>
        </w:rPr>
        <w:t>застосовують</w:t>
      </w:r>
      <w:r w:rsidRPr="00B8267D">
        <w:rPr>
          <w:rFonts w:ascii="Bookman Old Style" w:hAnsi="Bookman Old Style"/>
          <w:color w:val="000000"/>
          <w:sz w:val="32"/>
          <w:szCs w:val="32"/>
        </w:rPr>
        <w:t xml:space="preserve"> </w:t>
      </w:r>
      <w:r w:rsidR="00530CA0">
        <w:rPr>
          <w:rFonts w:ascii="Bookman Old Style" w:hAnsi="Bookman Old Style"/>
          <w:color w:val="000000"/>
          <w:sz w:val="32"/>
          <w:szCs w:val="32"/>
        </w:rPr>
        <w:lastRenderedPageBreak/>
        <w:t>інтерв'ю. Цей жанр викликає інте</w:t>
      </w:r>
      <w:r w:rsidRPr="00B8267D">
        <w:rPr>
          <w:rFonts w:ascii="Bookman Old Style" w:hAnsi="Bookman Old Style"/>
          <w:color w:val="000000"/>
          <w:sz w:val="32"/>
          <w:szCs w:val="32"/>
        </w:rPr>
        <w:t xml:space="preserve">рес можливістю не тільки висвітлити актуальну подію, сполучену з висловленням про неї так чи інакше причетної до цієї події особи, з'ясувати думку політика з соціально значущих питань, але і проникнути у внутрішній світ людини, виявити складові її індивідуальності, що розкриваються </w:t>
      </w:r>
      <w:r w:rsidR="00530CA0">
        <w:rPr>
          <w:rFonts w:ascii="Bookman Old Style" w:hAnsi="Bookman Old Style"/>
          <w:color w:val="000000"/>
          <w:sz w:val="32"/>
          <w:szCs w:val="32"/>
        </w:rPr>
        <w:t>у</w:t>
      </w:r>
      <w:r w:rsidRPr="00B8267D">
        <w:rPr>
          <w:rFonts w:ascii="Bookman Old Style" w:hAnsi="Bookman Old Style"/>
          <w:color w:val="000000"/>
          <w:sz w:val="32"/>
          <w:szCs w:val="32"/>
        </w:rPr>
        <w:t xml:space="preserve"> процесі спілкування.</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У рекламних цілях можуть бути використані й інші традиційні жанри газети </w:t>
      </w:r>
      <w:r w:rsidR="00E87F1A">
        <w:rPr>
          <w:color w:val="000000"/>
          <w:sz w:val="32"/>
          <w:szCs w:val="32"/>
        </w:rPr>
        <w:t>‒</w:t>
      </w:r>
      <w:r w:rsidR="00E87F1A">
        <w:rPr>
          <w:rFonts w:ascii="Bookman Old Style" w:hAnsi="Bookman Old Style"/>
          <w:color w:val="000000"/>
          <w:sz w:val="32"/>
          <w:szCs w:val="32"/>
        </w:rPr>
        <w:t xml:space="preserve"> </w:t>
      </w:r>
      <w:r w:rsidRPr="00B8267D">
        <w:rPr>
          <w:rFonts w:ascii="Bookman Old Style" w:hAnsi="Bookman Old Style"/>
          <w:color w:val="000000"/>
          <w:sz w:val="32"/>
          <w:szCs w:val="32"/>
        </w:rPr>
        <w:t>замітка,</w:t>
      </w:r>
      <w:r w:rsidR="000755AC">
        <w:rPr>
          <w:rFonts w:ascii="Bookman Old Style" w:hAnsi="Bookman Old Style"/>
          <w:color w:val="000000"/>
          <w:sz w:val="32"/>
          <w:szCs w:val="32"/>
        </w:rPr>
        <w:t xml:space="preserve"> коментар, кореспонденція, полі</w:t>
      </w:r>
      <w:r w:rsidRPr="00B8267D">
        <w:rPr>
          <w:rFonts w:ascii="Bookman Old Style" w:hAnsi="Bookman Old Style"/>
          <w:color w:val="000000"/>
          <w:sz w:val="32"/>
          <w:szCs w:val="32"/>
        </w:rPr>
        <w:t xml:space="preserve">тичний портрет, стаття, портретний нарис. </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Традиційні друкарські жанри політичної реклами дос</w:t>
      </w:r>
      <w:r w:rsidR="00530CA0">
        <w:rPr>
          <w:rFonts w:ascii="Bookman Old Style" w:hAnsi="Bookman Old Style"/>
          <w:color w:val="000000"/>
          <w:sz w:val="32"/>
          <w:szCs w:val="32"/>
        </w:rPr>
        <w:t>татньо</w:t>
      </w:r>
      <w:r w:rsidRPr="00B8267D">
        <w:rPr>
          <w:rFonts w:ascii="Bookman Old Style" w:hAnsi="Bookman Old Style"/>
          <w:color w:val="000000"/>
          <w:sz w:val="32"/>
          <w:szCs w:val="32"/>
        </w:rPr>
        <w:t xml:space="preserve"> ефективні завдяки оперативн</w:t>
      </w:r>
      <w:r w:rsidR="00530CA0">
        <w:rPr>
          <w:rFonts w:ascii="Bookman Old Style" w:hAnsi="Bookman Old Style"/>
          <w:color w:val="000000"/>
          <w:sz w:val="32"/>
          <w:szCs w:val="32"/>
        </w:rPr>
        <w:t>ій</w:t>
      </w:r>
      <w:r w:rsidRPr="00B8267D">
        <w:rPr>
          <w:rFonts w:ascii="Bookman Old Style" w:hAnsi="Bookman Old Style"/>
          <w:color w:val="000000"/>
          <w:sz w:val="32"/>
          <w:szCs w:val="32"/>
        </w:rPr>
        <w:t xml:space="preserve"> достав</w:t>
      </w:r>
      <w:r w:rsidR="00530CA0">
        <w:rPr>
          <w:rFonts w:ascii="Bookman Old Style" w:hAnsi="Bookman Old Style"/>
          <w:color w:val="000000"/>
          <w:sz w:val="32"/>
          <w:szCs w:val="32"/>
        </w:rPr>
        <w:t>ці</w:t>
      </w:r>
      <w:r w:rsidRPr="00B8267D">
        <w:rPr>
          <w:rFonts w:ascii="Bookman Old Style" w:hAnsi="Bookman Old Style"/>
          <w:color w:val="000000"/>
          <w:sz w:val="32"/>
          <w:szCs w:val="32"/>
        </w:rPr>
        <w:t xml:space="preserve"> </w:t>
      </w:r>
      <w:r w:rsidR="00530CA0">
        <w:rPr>
          <w:rFonts w:ascii="Bookman Old Style" w:hAnsi="Bookman Old Style"/>
          <w:color w:val="000000"/>
          <w:sz w:val="32"/>
          <w:szCs w:val="32"/>
        </w:rPr>
        <w:t xml:space="preserve">їх </w:t>
      </w:r>
      <w:r w:rsidRPr="00B8267D">
        <w:rPr>
          <w:rFonts w:ascii="Bookman Old Style" w:hAnsi="Bookman Old Style"/>
          <w:color w:val="000000"/>
          <w:sz w:val="32"/>
          <w:szCs w:val="32"/>
        </w:rPr>
        <w:t>виборцям, відносно недорогі порівнян</w:t>
      </w:r>
      <w:r w:rsidR="00530CA0">
        <w:rPr>
          <w:rFonts w:ascii="Bookman Old Style" w:hAnsi="Bookman Old Style"/>
          <w:color w:val="000000"/>
          <w:sz w:val="32"/>
          <w:szCs w:val="32"/>
        </w:rPr>
        <w:t>о</w:t>
      </w:r>
      <w:r w:rsidRPr="00B8267D">
        <w:rPr>
          <w:rFonts w:ascii="Bookman Old Style" w:hAnsi="Bookman Old Style"/>
          <w:color w:val="000000"/>
          <w:sz w:val="32"/>
          <w:szCs w:val="32"/>
        </w:rPr>
        <w:t xml:space="preserve"> з витратами покупк</w:t>
      </w:r>
      <w:r w:rsidR="00530CA0">
        <w:rPr>
          <w:rFonts w:ascii="Bookman Old Style" w:hAnsi="Bookman Old Style"/>
          <w:color w:val="000000"/>
          <w:sz w:val="32"/>
          <w:szCs w:val="32"/>
        </w:rPr>
        <w:t>и</w:t>
      </w:r>
      <w:r w:rsidRPr="00B8267D">
        <w:rPr>
          <w:rFonts w:ascii="Bookman Old Style" w:hAnsi="Bookman Old Style"/>
          <w:color w:val="000000"/>
          <w:sz w:val="32"/>
          <w:szCs w:val="32"/>
        </w:rPr>
        <w:t xml:space="preserve"> ефірного часу або газетної площі і мож</w:t>
      </w:r>
      <w:r w:rsidR="00530CA0">
        <w:rPr>
          <w:rFonts w:ascii="Bookman Old Style" w:hAnsi="Bookman Old Style"/>
          <w:color w:val="000000"/>
          <w:sz w:val="32"/>
          <w:szCs w:val="32"/>
        </w:rPr>
        <w:t>уть поширюватися кількома спо</w:t>
      </w:r>
      <w:r w:rsidRPr="00B8267D">
        <w:rPr>
          <w:rFonts w:ascii="Bookman Old Style" w:hAnsi="Bookman Old Style"/>
          <w:color w:val="000000"/>
          <w:sz w:val="32"/>
          <w:szCs w:val="32"/>
        </w:rPr>
        <w:t>собами, зокрема, за допомогою вуличного розклеювання, особистої роздачі, поштово</w:t>
      </w:r>
      <w:r w:rsidR="00530CA0">
        <w:rPr>
          <w:rFonts w:ascii="Bookman Old Style" w:hAnsi="Bookman Old Style"/>
          <w:color w:val="000000"/>
          <w:sz w:val="32"/>
          <w:szCs w:val="32"/>
        </w:rPr>
        <w:t>ї</w:t>
      </w:r>
      <w:r w:rsidRPr="00B8267D">
        <w:rPr>
          <w:rFonts w:ascii="Bookman Old Style" w:hAnsi="Bookman Old Style"/>
          <w:color w:val="000000"/>
          <w:sz w:val="32"/>
          <w:szCs w:val="32"/>
        </w:rPr>
        <w:t xml:space="preserve"> розсил</w:t>
      </w:r>
      <w:r w:rsidR="00530CA0">
        <w:rPr>
          <w:rFonts w:ascii="Bookman Old Style" w:hAnsi="Bookman Old Style"/>
          <w:color w:val="000000"/>
          <w:sz w:val="32"/>
          <w:szCs w:val="32"/>
        </w:rPr>
        <w:t>ки</w:t>
      </w:r>
      <w:r w:rsidRPr="00B8267D">
        <w:rPr>
          <w:rFonts w:ascii="Bookman Old Style" w:hAnsi="Bookman Old Style"/>
          <w:color w:val="000000"/>
          <w:sz w:val="32"/>
          <w:szCs w:val="32"/>
        </w:rPr>
        <w:t>.</w:t>
      </w:r>
    </w:p>
    <w:p w:rsidR="00DD0168" w:rsidRPr="00B8267D" w:rsidRDefault="00530CA0" w:rsidP="00B8267D">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Одним із найпо</w:t>
      </w:r>
      <w:r w:rsidR="00DD0168" w:rsidRPr="00B8267D">
        <w:rPr>
          <w:rFonts w:ascii="Bookman Old Style" w:hAnsi="Bookman Old Style"/>
          <w:color w:val="000000"/>
          <w:sz w:val="32"/>
          <w:szCs w:val="32"/>
        </w:rPr>
        <w:t>пулярніших і ді</w:t>
      </w:r>
      <w:r>
        <w:rPr>
          <w:rFonts w:ascii="Bookman Old Style" w:hAnsi="Bookman Old Style"/>
          <w:color w:val="000000"/>
          <w:sz w:val="32"/>
          <w:szCs w:val="32"/>
        </w:rPr>
        <w:t>є</w:t>
      </w:r>
      <w:r w:rsidR="00DD0168" w:rsidRPr="00B8267D">
        <w:rPr>
          <w:rFonts w:ascii="Bookman Old Style" w:hAnsi="Bookman Old Style"/>
          <w:color w:val="000000"/>
          <w:sz w:val="32"/>
          <w:szCs w:val="32"/>
        </w:rPr>
        <w:t>вих типів друк</w:t>
      </w:r>
      <w:r>
        <w:rPr>
          <w:rFonts w:ascii="Bookman Old Style" w:hAnsi="Bookman Old Style"/>
          <w:color w:val="000000"/>
          <w:sz w:val="32"/>
          <w:szCs w:val="32"/>
        </w:rPr>
        <w:t>ованої</w:t>
      </w:r>
      <w:r w:rsidR="00DD0168" w:rsidRPr="00B8267D">
        <w:rPr>
          <w:rFonts w:ascii="Bookman Old Style" w:hAnsi="Bookman Old Style"/>
          <w:color w:val="000000"/>
          <w:sz w:val="32"/>
          <w:szCs w:val="32"/>
        </w:rPr>
        <w:t xml:space="preserve"> політичної реклами по праву вважається політичний плакат. Характерними відмінними рисами</w:t>
      </w:r>
      <w:r>
        <w:rPr>
          <w:rFonts w:ascii="Bookman Old Style" w:hAnsi="Bookman Old Style"/>
          <w:color w:val="000000"/>
          <w:sz w:val="32"/>
          <w:szCs w:val="32"/>
        </w:rPr>
        <w:t xml:space="preserve"> плаката є значний формат, пере</w:t>
      </w:r>
      <w:r w:rsidR="00DD0168" w:rsidRPr="00B8267D">
        <w:rPr>
          <w:rFonts w:ascii="Bookman Old Style" w:hAnsi="Bookman Old Style"/>
          <w:color w:val="000000"/>
          <w:sz w:val="32"/>
          <w:szCs w:val="32"/>
        </w:rPr>
        <w:t>важ</w:t>
      </w:r>
      <w:r>
        <w:rPr>
          <w:rFonts w:ascii="Bookman Old Style" w:hAnsi="Bookman Old Style"/>
          <w:color w:val="000000"/>
          <w:sz w:val="32"/>
          <w:szCs w:val="32"/>
        </w:rPr>
        <w:t>а</w:t>
      </w:r>
      <w:r w:rsidR="00DD0168" w:rsidRPr="00B8267D">
        <w:rPr>
          <w:rFonts w:ascii="Bookman Old Style" w:hAnsi="Bookman Old Style"/>
          <w:color w:val="000000"/>
          <w:sz w:val="32"/>
          <w:szCs w:val="32"/>
        </w:rPr>
        <w:t xml:space="preserve">ння візуального ряду над вербальним, кольорове виконання звернення. Цей жанр орієнтований переважно </w:t>
      </w:r>
      <w:r w:rsidRPr="00B8267D">
        <w:rPr>
          <w:rFonts w:ascii="Bookman Old Style" w:hAnsi="Bookman Old Style"/>
          <w:color w:val="000000"/>
          <w:sz w:val="32"/>
          <w:szCs w:val="32"/>
        </w:rPr>
        <w:t xml:space="preserve">на </w:t>
      </w:r>
      <w:r w:rsidR="00DD0168" w:rsidRPr="00B8267D">
        <w:rPr>
          <w:rFonts w:ascii="Bookman Old Style" w:hAnsi="Bookman Old Style"/>
          <w:color w:val="000000"/>
          <w:sz w:val="32"/>
          <w:szCs w:val="32"/>
        </w:rPr>
        <w:t xml:space="preserve">емоційний вплив, у його основі лежить візуальний образ. Дія рекламної ідеї плаката розрахована на тривалий час та багатократне використання. Плакат спроможний стати ефективним рекламним зверненням за умови дотримання низки </w:t>
      </w:r>
      <w:r>
        <w:rPr>
          <w:rFonts w:ascii="Bookman Old Style" w:hAnsi="Bookman Old Style"/>
          <w:color w:val="000000"/>
          <w:sz w:val="32"/>
          <w:szCs w:val="32"/>
        </w:rPr>
        <w:t>вимог, серед яких спроможність в</w:t>
      </w:r>
      <w:r w:rsidR="00DD0168" w:rsidRPr="00B8267D">
        <w:rPr>
          <w:rFonts w:ascii="Bookman Old Style" w:hAnsi="Bookman Old Style"/>
          <w:color w:val="000000"/>
          <w:sz w:val="32"/>
          <w:szCs w:val="32"/>
        </w:rPr>
        <w:t>ражати, композиційна чіткість, динамізм, читабельність, стислий, яскравий виклад думки, загальнодоступність та зрозумілість.</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Плакати можуть бути різними за змістом, форматом, характером подання інформації, орієнтованими на різні електоральні групи. </w:t>
      </w:r>
      <w:r w:rsidRPr="00B8267D">
        <w:rPr>
          <w:rFonts w:ascii="Bookman Old Style" w:hAnsi="Bookman Old Style"/>
          <w:color w:val="000000"/>
          <w:sz w:val="32"/>
          <w:szCs w:val="32"/>
        </w:rPr>
        <w:lastRenderedPageBreak/>
        <w:t xml:space="preserve">Плакатний образ лідера дозволяє </w:t>
      </w:r>
      <w:r w:rsidR="00454199">
        <w:rPr>
          <w:rFonts w:ascii="Bookman Old Style" w:hAnsi="Bookman Old Style"/>
          <w:color w:val="000000"/>
          <w:sz w:val="32"/>
          <w:szCs w:val="32"/>
        </w:rPr>
        <w:t xml:space="preserve">більш </w:t>
      </w:r>
      <w:r w:rsidRPr="00B8267D">
        <w:rPr>
          <w:rFonts w:ascii="Bookman Old Style" w:hAnsi="Bookman Old Style"/>
          <w:color w:val="000000"/>
          <w:sz w:val="32"/>
          <w:szCs w:val="32"/>
        </w:rPr>
        <w:t>успішн</w:t>
      </w:r>
      <w:r w:rsidR="00454199">
        <w:rPr>
          <w:rFonts w:ascii="Bookman Old Style" w:hAnsi="Bookman Old Style"/>
          <w:color w:val="000000"/>
          <w:sz w:val="32"/>
          <w:szCs w:val="32"/>
        </w:rPr>
        <w:t>о</w:t>
      </w:r>
      <w:r w:rsidRPr="00B8267D">
        <w:rPr>
          <w:rFonts w:ascii="Bookman Old Style" w:hAnsi="Bookman Old Style"/>
          <w:color w:val="000000"/>
          <w:sz w:val="32"/>
          <w:szCs w:val="32"/>
        </w:rPr>
        <w:t xml:space="preserve">, у порівнянні з іншими </w:t>
      </w:r>
      <w:r w:rsidR="00454199">
        <w:rPr>
          <w:rFonts w:ascii="Bookman Old Style" w:hAnsi="Bookman Old Style"/>
          <w:color w:val="000000"/>
          <w:sz w:val="32"/>
          <w:szCs w:val="32"/>
        </w:rPr>
        <w:t xml:space="preserve">варіантами, вирішувати завдання, які спрямовані на те, щоб </w:t>
      </w:r>
      <w:r w:rsidRPr="00B8267D">
        <w:rPr>
          <w:rFonts w:ascii="Bookman Old Style" w:hAnsi="Bookman Old Style"/>
          <w:color w:val="000000"/>
          <w:sz w:val="32"/>
          <w:szCs w:val="32"/>
        </w:rPr>
        <w:t>при</w:t>
      </w:r>
      <w:r w:rsidR="00454199">
        <w:rPr>
          <w:rFonts w:ascii="Bookman Old Style" w:hAnsi="Bookman Old Style"/>
          <w:color w:val="000000"/>
          <w:sz w:val="32"/>
          <w:szCs w:val="32"/>
        </w:rPr>
        <w:t>вернути</w:t>
      </w:r>
      <w:r w:rsidRPr="00B8267D">
        <w:rPr>
          <w:rFonts w:ascii="Bookman Old Style" w:hAnsi="Bookman Old Style"/>
          <w:color w:val="000000"/>
          <w:sz w:val="32"/>
          <w:szCs w:val="32"/>
        </w:rPr>
        <w:t xml:space="preserve"> уваг</w:t>
      </w:r>
      <w:r w:rsidR="00454199">
        <w:rPr>
          <w:rFonts w:ascii="Bookman Old Style" w:hAnsi="Bookman Old Style"/>
          <w:color w:val="000000"/>
          <w:sz w:val="32"/>
          <w:szCs w:val="32"/>
        </w:rPr>
        <w:t>у</w:t>
      </w:r>
      <w:r w:rsidRPr="00B8267D">
        <w:rPr>
          <w:rFonts w:ascii="Bookman Old Style" w:hAnsi="Bookman Old Style"/>
          <w:color w:val="000000"/>
          <w:sz w:val="32"/>
          <w:szCs w:val="32"/>
        </w:rPr>
        <w:t xml:space="preserve"> виборців.</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Інший, традиційно використовуваний </w:t>
      </w:r>
      <w:r w:rsidR="00454199">
        <w:rPr>
          <w:rFonts w:ascii="Bookman Old Style" w:hAnsi="Bookman Old Style"/>
          <w:color w:val="000000"/>
          <w:sz w:val="32"/>
          <w:szCs w:val="32"/>
        </w:rPr>
        <w:t>у</w:t>
      </w:r>
      <w:r w:rsidRPr="00B8267D">
        <w:rPr>
          <w:rFonts w:ascii="Bookman Old Style" w:hAnsi="Bookman Old Style"/>
          <w:color w:val="000000"/>
          <w:sz w:val="32"/>
          <w:szCs w:val="32"/>
        </w:rPr>
        <w:t xml:space="preserve"> політичній кампанії жанр реклами </w:t>
      </w:r>
      <w:r w:rsidR="00E87F1A">
        <w:rPr>
          <w:color w:val="000000"/>
          <w:sz w:val="32"/>
          <w:szCs w:val="32"/>
        </w:rPr>
        <w:t>‒</w:t>
      </w:r>
      <w:r w:rsidR="00E87F1A">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політична листівка. Традиційно листівкою вважається одностороннє або двостороннє друкарське видання, </w:t>
      </w:r>
      <w:r w:rsidR="00454199">
        <w:rPr>
          <w:rFonts w:ascii="Bookman Old Style" w:hAnsi="Bookman Old Style"/>
          <w:color w:val="000000"/>
          <w:sz w:val="32"/>
          <w:szCs w:val="32"/>
        </w:rPr>
        <w:t>яке</w:t>
      </w:r>
      <w:r w:rsidRPr="00B8267D">
        <w:rPr>
          <w:rFonts w:ascii="Bookman Old Style" w:hAnsi="Bookman Old Style"/>
          <w:color w:val="000000"/>
          <w:sz w:val="32"/>
          <w:szCs w:val="32"/>
        </w:rPr>
        <w:t xml:space="preserve"> в якості основних засобів впливу використовує текст. Образотворчі засоби листівки обмежуються шрифтовим та композиційним виконанням тексту і в ряді випадків використанням політичної символіки. Листівка оптимальна для ефективного оперативного інформування аудиторії про події, що відбуваються (мітинг, акція), призову до конкретної дії, або повідомлення до виборців основних положень програм партій і кандидатів. Цей жанр політичної реклами не потребує</w:t>
      </w:r>
      <w:r w:rsidR="00D77E58">
        <w:rPr>
          <w:rFonts w:ascii="Bookman Old Style" w:hAnsi="Bookman Old Style"/>
          <w:color w:val="000000"/>
          <w:sz w:val="32"/>
          <w:szCs w:val="32"/>
        </w:rPr>
        <w:t xml:space="preserve"> великих витрат, мобільний, доз</w:t>
      </w:r>
      <w:r w:rsidRPr="00B8267D">
        <w:rPr>
          <w:rFonts w:ascii="Bookman Old Style" w:hAnsi="Bookman Old Style"/>
          <w:color w:val="000000"/>
          <w:sz w:val="32"/>
          <w:szCs w:val="32"/>
        </w:rPr>
        <w:t>воляє швидко доносити до виборця зміни</w:t>
      </w:r>
      <w:r w:rsidR="00910B16">
        <w:rPr>
          <w:rFonts w:ascii="Bookman Old Style" w:hAnsi="Bookman Old Style"/>
          <w:color w:val="000000"/>
          <w:sz w:val="32"/>
          <w:szCs w:val="32"/>
        </w:rPr>
        <w:t>, які відбуваються у передвиборчій</w:t>
      </w:r>
      <w:r w:rsidRPr="00B8267D">
        <w:rPr>
          <w:rFonts w:ascii="Bookman Old Style" w:hAnsi="Bookman Old Style"/>
          <w:color w:val="000000"/>
          <w:sz w:val="32"/>
          <w:szCs w:val="32"/>
        </w:rPr>
        <w:t xml:space="preserve"> кампанії кандидата.</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Політичні листівки можна поділити на листівки проблемного</w:t>
      </w:r>
      <w:r w:rsidR="00910B16">
        <w:rPr>
          <w:rFonts w:ascii="Bookman Old Style" w:hAnsi="Bookman Old Style"/>
          <w:color w:val="000000"/>
          <w:sz w:val="32"/>
          <w:szCs w:val="32"/>
        </w:rPr>
        <w:t>,</w:t>
      </w:r>
      <w:r w:rsidR="00910B16" w:rsidRPr="00910B16">
        <w:rPr>
          <w:rFonts w:ascii="Bookman Old Style" w:hAnsi="Bookman Old Style"/>
          <w:color w:val="000000"/>
          <w:sz w:val="32"/>
          <w:szCs w:val="32"/>
        </w:rPr>
        <w:t xml:space="preserve"> </w:t>
      </w:r>
      <w:r w:rsidR="00910B16" w:rsidRPr="00B8267D">
        <w:rPr>
          <w:rFonts w:ascii="Bookman Old Style" w:hAnsi="Bookman Old Style"/>
          <w:color w:val="000000"/>
          <w:sz w:val="32"/>
          <w:szCs w:val="32"/>
        </w:rPr>
        <w:t>порівняльного</w:t>
      </w:r>
      <w:r w:rsidRPr="00B8267D">
        <w:rPr>
          <w:rFonts w:ascii="Bookman Old Style" w:hAnsi="Bookman Old Style"/>
          <w:color w:val="000000"/>
          <w:sz w:val="32"/>
          <w:szCs w:val="32"/>
        </w:rPr>
        <w:t>,</w:t>
      </w:r>
      <w:r w:rsidR="00910B16">
        <w:rPr>
          <w:rFonts w:ascii="Bookman Old Style" w:hAnsi="Bookman Old Style"/>
          <w:color w:val="000000"/>
          <w:sz w:val="32"/>
          <w:szCs w:val="32"/>
        </w:rPr>
        <w:t xml:space="preserve"> </w:t>
      </w:r>
      <w:r w:rsidR="00910B16" w:rsidRPr="00B8267D">
        <w:rPr>
          <w:rFonts w:ascii="Bookman Old Style" w:hAnsi="Bookman Old Style"/>
          <w:color w:val="000000"/>
          <w:sz w:val="32"/>
          <w:szCs w:val="32"/>
        </w:rPr>
        <w:t xml:space="preserve">підтримуючого </w:t>
      </w:r>
      <w:r w:rsidR="00910B16">
        <w:rPr>
          <w:rFonts w:ascii="Bookman Old Style" w:hAnsi="Bookman Old Style"/>
          <w:color w:val="000000"/>
          <w:sz w:val="32"/>
          <w:szCs w:val="32"/>
        </w:rPr>
        <w:t xml:space="preserve">та </w:t>
      </w:r>
      <w:r w:rsidRPr="00B8267D">
        <w:rPr>
          <w:rFonts w:ascii="Bookman Old Style" w:hAnsi="Bookman Old Style"/>
          <w:color w:val="000000"/>
          <w:sz w:val="32"/>
          <w:szCs w:val="32"/>
        </w:rPr>
        <w:t>експресивно-агітаційного характеру. Листівка, яка від</w:t>
      </w:r>
      <w:r w:rsidR="00910B16">
        <w:rPr>
          <w:rFonts w:ascii="Bookman Old Style" w:hAnsi="Bookman Old Style"/>
          <w:color w:val="000000"/>
          <w:sz w:val="32"/>
          <w:szCs w:val="32"/>
        </w:rPr>
        <w:t>ображає</w:t>
      </w:r>
      <w:r w:rsidRPr="00B8267D">
        <w:rPr>
          <w:rFonts w:ascii="Bookman Old Style" w:hAnsi="Bookman Old Style"/>
          <w:color w:val="000000"/>
          <w:sz w:val="32"/>
          <w:szCs w:val="32"/>
        </w:rPr>
        <w:t xml:space="preserve"> </w:t>
      </w:r>
      <w:r w:rsidR="00910B16">
        <w:rPr>
          <w:rFonts w:ascii="Bookman Old Style" w:hAnsi="Bookman Old Style"/>
          <w:color w:val="000000"/>
          <w:sz w:val="32"/>
          <w:szCs w:val="32"/>
        </w:rPr>
        <w:t>певну</w:t>
      </w:r>
      <w:r w:rsidRPr="00B8267D">
        <w:rPr>
          <w:rFonts w:ascii="Bookman Old Style" w:hAnsi="Bookman Old Style"/>
          <w:color w:val="000000"/>
          <w:sz w:val="32"/>
          <w:szCs w:val="32"/>
        </w:rPr>
        <w:t xml:space="preserve"> проблему, що хвилює виборців, будується так, щоб під час обговорення проблеми формувався</w:t>
      </w:r>
      <w:r w:rsidR="00B8267D" w:rsidRPr="00B8267D">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й образ кандидата. Мета експресивно-агітаційної листівки </w:t>
      </w:r>
      <w:r w:rsidR="00E87F1A">
        <w:rPr>
          <w:color w:val="000000"/>
          <w:sz w:val="32"/>
          <w:szCs w:val="32"/>
        </w:rPr>
        <w:t>‒</w:t>
      </w:r>
      <w:r w:rsidR="00E87F1A">
        <w:rPr>
          <w:rFonts w:ascii="Bookman Old Style" w:hAnsi="Bookman Old Style"/>
          <w:color w:val="000000"/>
          <w:sz w:val="32"/>
          <w:szCs w:val="32"/>
        </w:rPr>
        <w:t xml:space="preserve"> </w:t>
      </w:r>
      <w:r w:rsidRPr="00B8267D">
        <w:rPr>
          <w:rFonts w:ascii="Bookman Old Style" w:hAnsi="Bookman Old Style"/>
          <w:color w:val="000000"/>
          <w:sz w:val="32"/>
          <w:szCs w:val="32"/>
        </w:rPr>
        <w:t>руйнація рекламного образу супротивника за допомогою фактів, що його компрометують</w:t>
      </w:r>
      <w:r w:rsidR="00910B16">
        <w:rPr>
          <w:rFonts w:ascii="Bookman Old Style" w:hAnsi="Bookman Old Style"/>
          <w:color w:val="000000"/>
          <w:sz w:val="32"/>
          <w:szCs w:val="32"/>
        </w:rPr>
        <w:t>, д</w:t>
      </w:r>
      <w:r w:rsidRPr="00B8267D">
        <w:rPr>
          <w:rFonts w:ascii="Bookman Old Style" w:hAnsi="Bookman Old Style"/>
          <w:color w:val="000000"/>
          <w:sz w:val="32"/>
          <w:szCs w:val="32"/>
        </w:rPr>
        <w:t>емонстрації непопулярності його позиції, безсторонніх моментів у біограф</w:t>
      </w:r>
      <w:r w:rsidR="00E87F1A">
        <w:rPr>
          <w:rFonts w:ascii="Bookman Old Style" w:hAnsi="Bookman Old Style"/>
          <w:color w:val="000000"/>
          <w:sz w:val="32"/>
          <w:szCs w:val="32"/>
        </w:rPr>
        <w:t>ії. Найгострішою «зброєю» атаку</w:t>
      </w:r>
      <w:r w:rsidRPr="00B8267D">
        <w:rPr>
          <w:rFonts w:ascii="Bookman Old Style" w:hAnsi="Bookman Old Style"/>
          <w:color w:val="000000"/>
          <w:sz w:val="32"/>
          <w:szCs w:val="32"/>
        </w:rPr>
        <w:t xml:space="preserve">ючих матеріалів є сатира та сарказм у прозі та віршах, з образотворчих засобів </w:t>
      </w:r>
      <w:r w:rsidR="00E87F1A">
        <w:rPr>
          <w:color w:val="000000"/>
          <w:sz w:val="32"/>
          <w:szCs w:val="32"/>
        </w:rPr>
        <w:t>‒</w:t>
      </w:r>
      <w:r w:rsidR="00E87F1A">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карикатура. Порівняльна листівка відрізняється від атакуючої в основному тим, що не така категорична </w:t>
      </w:r>
      <w:r w:rsidR="00D77E58">
        <w:rPr>
          <w:color w:val="000000"/>
          <w:sz w:val="32"/>
          <w:szCs w:val="32"/>
        </w:rPr>
        <w:t>‒</w:t>
      </w:r>
      <w:r w:rsidR="00D77E58">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майстерно обираючи порівняння, </w:t>
      </w:r>
      <w:r w:rsidRPr="00B8267D">
        <w:rPr>
          <w:rFonts w:ascii="Bookman Old Style" w:hAnsi="Bookman Old Style"/>
          <w:color w:val="000000"/>
          <w:sz w:val="32"/>
          <w:szCs w:val="32"/>
        </w:rPr>
        <w:lastRenderedPageBreak/>
        <w:t xml:space="preserve">можна змусити свого опонента виглядати некомпетентним, таким, що не відповідає очікуванням виборців. Листівка підтримуючого типу покликана підкріпити імідж кандидата свідченнями авторитетних людей. В якості авторитетів можуть </w:t>
      </w:r>
      <w:r w:rsidR="00D77E58">
        <w:rPr>
          <w:rFonts w:ascii="Bookman Old Style" w:hAnsi="Bookman Old Style"/>
          <w:color w:val="000000"/>
          <w:sz w:val="32"/>
          <w:szCs w:val="32"/>
        </w:rPr>
        <w:t>виступати керманичі наукових на</w:t>
      </w:r>
      <w:r w:rsidRPr="00B8267D">
        <w:rPr>
          <w:rFonts w:ascii="Bookman Old Style" w:hAnsi="Bookman Old Style"/>
          <w:color w:val="000000"/>
          <w:sz w:val="32"/>
          <w:szCs w:val="32"/>
        </w:rPr>
        <w:t>прямків, офіційні особи, популярні особистості, гру</w:t>
      </w:r>
      <w:r w:rsidR="00D77E58">
        <w:rPr>
          <w:rFonts w:ascii="Bookman Old Style" w:hAnsi="Bookman Old Style"/>
          <w:color w:val="000000"/>
          <w:sz w:val="32"/>
          <w:szCs w:val="32"/>
        </w:rPr>
        <w:t>пи</w:t>
      </w:r>
      <w:r w:rsidRPr="00B8267D">
        <w:rPr>
          <w:rFonts w:ascii="Bookman Old Style" w:hAnsi="Bookman Old Style"/>
          <w:color w:val="000000"/>
          <w:sz w:val="32"/>
          <w:szCs w:val="32"/>
        </w:rPr>
        <w:t xml:space="preserve"> осіб.</w:t>
      </w:r>
    </w:p>
    <w:p w:rsidR="00DD0168" w:rsidRPr="00B8267D" w:rsidRDefault="00D77E58" w:rsidP="00B8267D">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Більш вагому</w:t>
      </w:r>
      <w:r w:rsidR="00DD0168" w:rsidRPr="00B8267D">
        <w:rPr>
          <w:rFonts w:ascii="Bookman Old Style" w:hAnsi="Bookman Old Style"/>
          <w:color w:val="000000"/>
          <w:sz w:val="32"/>
          <w:szCs w:val="32"/>
        </w:rPr>
        <w:t xml:space="preserve"> форму політичної реклами </w:t>
      </w:r>
      <w:r>
        <w:rPr>
          <w:rFonts w:ascii="Bookman Old Style" w:hAnsi="Bookman Old Style"/>
          <w:color w:val="000000"/>
          <w:sz w:val="32"/>
          <w:szCs w:val="32"/>
        </w:rPr>
        <w:t>у</w:t>
      </w:r>
      <w:r w:rsidR="00DD0168" w:rsidRPr="00B8267D">
        <w:rPr>
          <w:rFonts w:ascii="Bookman Old Style" w:hAnsi="Bookman Old Style"/>
          <w:color w:val="000000"/>
          <w:sz w:val="32"/>
          <w:szCs w:val="32"/>
        </w:rPr>
        <w:t xml:space="preserve"> низці друкарських матеріалів становить буклет </w:t>
      </w:r>
      <w:r>
        <w:rPr>
          <w:color w:val="000000"/>
          <w:sz w:val="32"/>
          <w:szCs w:val="32"/>
        </w:rPr>
        <w:t>‒</w:t>
      </w:r>
      <w:r>
        <w:rPr>
          <w:rFonts w:ascii="Bookman Old Style" w:hAnsi="Bookman Old Style"/>
          <w:color w:val="000000"/>
          <w:sz w:val="32"/>
          <w:szCs w:val="32"/>
        </w:rPr>
        <w:t xml:space="preserve"> </w:t>
      </w:r>
      <w:r w:rsidR="00DD0168" w:rsidRPr="00B8267D">
        <w:rPr>
          <w:rFonts w:ascii="Bookman Old Style" w:hAnsi="Bookman Old Style"/>
          <w:color w:val="000000"/>
          <w:sz w:val="32"/>
          <w:szCs w:val="32"/>
        </w:rPr>
        <w:t xml:space="preserve">видання, </w:t>
      </w:r>
      <w:r>
        <w:rPr>
          <w:rFonts w:ascii="Bookman Old Style" w:hAnsi="Bookman Old Style"/>
          <w:color w:val="000000"/>
          <w:sz w:val="32"/>
          <w:szCs w:val="32"/>
        </w:rPr>
        <w:t>зроблене</w:t>
      </w:r>
      <w:r w:rsidR="00DD0168" w:rsidRPr="00B8267D">
        <w:rPr>
          <w:rFonts w:ascii="Bookman Old Style" w:hAnsi="Bookman Old Style"/>
          <w:color w:val="000000"/>
          <w:sz w:val="32"/>
          <w:szCs w:val="32"/>
        </w:rPr>
        <w:t xml:space="preserve"> у вигляді книжечки, використовуваної </w:t>
      </w:r>
      <w:r>
        <w:rPr>
          <w:rFonts w:ascii="Bookman Old Style" w:hAnsi="Bookman Old Style"/>
          <w:color w:val="000000"/>
          <w:sz w:val="32"/>
          <w:szCs w:val="32"/>
        </w:rPr>
        <w:t>в основному для подання кандида</w:t>
      </w:r>
      <w:r w:rsidR="00DD0168" w:rsidRPr="00B8267D">
        <w:rPr>
          <w:rFonts w:ascii="Bookman Old Style" w:hAnsi="Bookman Old Style"/>
          <w:color w:val="000000"/>
          <w:sz w:val="32"/>
          <w:szCs w:val="32"/>
        </w:rPr>
        <w:t xml:space="preserve">та виборцям та створення його позитивного образу, </w:t>
      </w:r>
      <w:r w:rsidR="00910B16">
        <w:rPr>
          <w:rFonts w:ascii="Bookman Old Style" w:hAnsi="Bookman Old Style"/>
          <w:color w:val="000000"/>
          <w:sz w:val="32"/>
          <w:szCs w:val="32"/>
        </w:rPr>
        <w:t xml:space="preserve">донесення </w:t>
      </w:r>
      <w:r w:rsidR="00DD0168" w:rsidRPr="00B8267D">
        <w:rPr>
          <w:rFonts w:ascii="Bookman Old Style" w:hAnsi="Bookman Old Style"/>
          <w:color w:val="000000"/>
          <w:sz w:val="32"/>
          <w:szCs w:val="32"/>
        </w:rPr>
        <w:t xml:space="preserve">до виборців </w:t>
      </w:r>
      <w:r w:rsidR="00910B16">
        <w:rPr>
          <w:rFonts w:ascii="Bookman Old Style" w:hAnsi="Bookman Old Style"/>
          <w:color w:val="000000"/>
          <w:sz w:val="32"/>
          <w:szCs w:val="32"/>
        </w:rPr>
        <w:t>інформації</w:t>
      </w:r>
      <w:r w:rsidR="00DD0168" w:rsidRPr="00B8267D">
        <w:rPr>
          <w:rFonts w:ascii="Bookman Old Style" w:hAnsi="Bookman Old Style"/>
          <w:color w:val="000000"/>
          <w:sz w:val="32"/>
          <w:szCs w:val="32"/>
        </w:rPr>
        <w:t xml:space="preserve"> про кандидата, а не його програмні ідеї. Протягом кампанії букле</w:t>
      </w:r>
      <w:r>
        <w:rPr>
          <w:rFonts w:ascii="Bookman Old Style" w:hAnsi="Bookman Old Style"/>
          <w:color w:val="000000"/>
          <w:sz w:val="32"/>
          <w:szCs w:val="32"/>
        </w:rPr>
        <w:t>т поширюється п</w:t>
      </w:r>
      <w:r w:rsidR="00DA4D3F">
        <w:rPr>
          <w:rFonts w:ascii="Bookman Old Style" w:hAnsi="Bookman Old Style"/>
          <w:color w:val="000000"/>
          <w:sz w:val="32"/>
          <w:szCs w:val="32"/>
        </w:rPr>
        <w:t xml:space="preserve">ід час </w:t>
      </w:r>
      <w:r>
        <w:rPr>
          <w:rFonts w:ascii="Bookman Old Style" w:hAnsi="Bookman Old Style"/>
          <w:color w:val="000000"/>
          <w:sz w:val="32"/>
          <w:szCs w:val="32"/>
        </w:rPr>
        <w:t>відвід</w:t>
      </w:r>
      <w:r w:rsidR="00910B16">
        <w:rPr>
          <w:rFonts w:ascii="Bookman Old Style" w:hAnsi="Bookman Old Style"/>
          <w:color w:val="000000"/>
          <w:sz w:val="32"/>
          <w:szCs w:val="32"/>
        </w:rPr>
        <w:t>ин</w:t>
      </w:r>
      <w:r>
        <w:rPr>
          <w:rFonts w:ascii="Bookman Old Style" w:hAnsi="Bookman Old Style"/>
          <w:color w:val="000000"/>
          <w:sz w:val="32"/>
          <w:szCs w:val="32"/>
        </w:rPr>
        <w:t xml:space="preserve"> ви</w:t>
      </w:r>
      <w:r w:rsidR="00DD0168" w:rsidRPr="00B8267D">
        <w:rPr>
          <w:rFonts w:ascii="Bookman Old Style" w:hAnsi="Bookman Old Style"/>
          <w:color w:val="000000"/>
          <w:sz w:val="32"/>
          <w:szCs w:val="32"/>
        </w:rPr>
        <w:t>борців, розсилається пресі, виборцям, при чому рекомендується акцентувати подробиці біографії кандидата, показати, що він має достатню кваліфікацію, щ</w:t>
      </w:r>
      <w:r w:rsidR="00DA4D3F">
        <w:rPr>
          <w:rFonts w:ascii="Bookman Old Style" w:hAnsi="Bookman Old Style"/>
          <w:color w:val="000000"/>
          <w:sz w:val="32"/>
          <w:szCs w:val="32"/>
        </w:rPr>
        <w:t>об досягти бажаних змін. Доціль</w:t>
      </w:r>
      <w:r w:rsidR="00DD0168" w:rsidRPr="00B8267D">
        <w:rPr>
          <w:rFonts w:ascii="Bookman Old Style" w:hAnsi="Bookman Old Style"/>
          <w:color w:val="000000"/>
          <w:sz w:val="32"/>
          <w:szCs w:val="32"/>
        </w:rPr>
        <w:t>ний та ефективний</w:t>
      </w:r>
      <w:r w:rsidR="00910B16">
        <w:rPr>
          <w:rFonts w:ascii="Bookman Old Style" w:hAnsi="Bookman Old Style"/>
          <w:color w:val="000000"/>
          <w:sz w:val="32"/>
          <w:szCs w:val="32"/>
        </w:rPr>
        <w:t xml:space="preserve"> є</w:t>
      </w:r>
      <w:r w:rsidR="00DD0168" w:rsidRPr="00B8267D">
        <w:rPr>
          <w:rFonts w:ascii="Bookman Old Style" w:hAnsi="Bookman Old Style"/>
          <w:color w:val="000000"/>
          <w:sz w:val="32"/>
          <w:szCs w:val="32"/>
        </w:rPr>
        <w:t xml:space="preserve"> випуск серійних друкарських звернень (листівок, плакатів, буклетів). Серії</w:t>
      </w:r>
      <w:r w:rsidR="00DA4D3F">
        <w:rPr>
          <w:rFonts w:ascii="Bookman Old Style" w:hAnsi="Bookman Old Style"/>
          <w:color w:val="000000"/>
          <w:sz w:val="32"/>
          <w:szCs w:val="32"/>
        </w:rPr>
        <w:t xml:space="preserve"> можуть випускатися зорієнтовани</w:t>
      </w:r>
      <w:r w:rsidR="00DD0168" w:rsidRPr="00B8267D">
        <w:rPr>
          <w:rFonts w:ascii="Bookman Old Style" w:hAnsi="Bookman Old Style"/>
          <w:color w:val="000000"/>
          <w:sz w:val="32"/>
          <w:szCs w:val="32"/>
        </w:rPr>
        <w:t>ми на різні сегменти аудиторії та,</w:t>
      </w:r>
      <w:r w:rsidR="00DA4D3F">
        <w:rPr>
          <w:rFonts w:ascii="Bookman Old Style" w:hAnsi="Bookman Old Style"/>
          <w:color w:val="000000"/>
          <w:sz w:val="32"/>
          <w:szCs w:val="32"/>
        </w:rPr>
        <w:t xml:space="preserve"> відповідно, від</w:t>
      </w:r>
      <w:r w:rsidR="00910B16">
        <w:rPr>
          <w:rFonts w:ascii="Bookman Old Style" w:hAnsi="Bookman Old Style"/>
          <w:color w:val="000000"/>
          <w:sz w:val="32"/>
          <w:szCs w:val="32"/>
        </w:rPr>
        <w:t>ображат</w:t>
      </w:r>
      <w:r w:rsidR="00DA4D3F">
        <w:rPr>
          <w:rFonts w:ascii="Bookman Old Style" w:hAnsi="Bookman Old Style"/>
          <w:color w:val="000000"/>
          <w:sz w:val="32"/>
          <w:szCs w:val="32"/>
        </w:rPr>
        <w:t>и різні ас</w:t>
      </w:r>
      <w:r w:rsidR="00DD0168" w:rsidRPr="00B8267D">
        <w:rPr>
          <w:rFonts w:ascii="Bookman Old Style" w:hAnsi="Bookman Old Style"/>
          <w:color w:val="000000"/>
          <w:sz w:val="32"/>
          <w:szCs w:val="32"/>
        </w:rPr>
        <w:t>пекти соціально-економічних положень програм, що об'єднують гасла виборчої кампанії.</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Свою нішу серед каналів політичної комунікації посіла поштова реклама, що використовує більшість існуючих форм поштових від</w:t>
      </w:r>
      <w:r w:rsidR="00910B16">
        <w:rPr>
          <w:rFonts w:ascii="Bookman Old Style" w:hAnsi="Bookman Old Style"/>
          <w:color w:val="000000"/>
          <w:sz w:val="32"/>
          <w:szCs w:val="32"/>
        </w:rPr>
        <w:t>п</w:t>
      </w:r>
      <w:r w:rsidRPr="00B8267D">
        <w:rPr>
          <w:rFonts w:ascii="Bookman Old Style" w:hAnsi="Bookman Old Style"/>
          <w:color w:val="000000"/>
          <w:sz w:val="32"/>
          <w:szCs w:val="32"/>
        </w:rPr>
        <w:t>равлень, проте, найуживанішими для неї є листи та листівки. В якості чинників, що</w:t>
      </w:r>
      <w:r w:rsidR="00DA4D3F">
        <w:rPr>
          <w:rFonts w:ascii="Bookman Old Style" w:hAnsi="Bookman Old Style"/>
          <w:color w:val="000000"/>
          <w:sz w:val="32"/>
          <w:szCs w:val="32"/>
        </w:rPr>
        <w:t xml:space="preserve"> впливають на ефективність вико</w:t>
      </w:r>
      <w:r w:rsidRPr="00B8267D">
        <w:rPr>
          <w:rFonts w:ascii="Bookman Old Style" w:hAnsi="Bookman Old Style"/>
          <w:color w:val="000000"/>
          <w:sz w:val="32"/>
          <w:szCs w:val="32"/>
        </w:rPr>
        <w:t>ристання цих жанрів політичної реклами, слід зазначити особистісний характер звернення, сегментований підхід до аудиторії адресатів і заснований на особ</w:t>
      </w:r>
      <w:r w:rsidR="00DA4D3F">
        <w:rPr>
          <w:rFonts w:ascii="Bookman Old Style" w:hAnsi="Bookman Old Style"/>
          <w:color w:val="000000"/>
          <w:sz w:val="32"/>
          <w:szCs w:val="32"/>
        </w:rPr>
        <w:t>ливостях кожного з сегментів ви</w:t>
      </w:r>
      <w:r w:rsidRPr="00B8267D">
        <w:rPr>
          <w:rFonts w:ascii="Bookman Old Style" w:hAnsi="Bookman Old Style"/>
          <w:color w:val="000000"/>
          <w:sz w:val="32"/>
          <w:szCs w:val="32"/>
        </w:rPr>
        <w:t>бір стилю звернення, мови, пр</w:t>
      </w:r>
      <w:r w:rsidR="00DA4D3F">
        <w:rPr>
          <w:rFonts w:ascii="Bookman Old Style" w:hAnsi="Bookman Old Style"/>
          <w:color w:val="000000"/>
          <w:sz w:val="32"/>
          <w:szCs w:val="32"/>
        </w:rPr>
        <w:t xml:space="preserve">облем, що </w:t>
      </w:r>
      <w:r w:rsidR="00DA4D3F">
        <w:rPr>
          <w:rFonts w:ascii="Bookman Old Style" w:hAnsi="Bookman Old Style"/>
          <w:color w:val="000000"/>
          <w:sz w:val="32"/>
          <w:szCs w:val="32"/>
        </w:rPr>
        <w:lastRenderedPageBreak/>
        <w:t>піднімаються, аргумен</w:t>
      </w:r>
      <w:r w:rsidRPr="00B8267D">
        <w:rPr>
          <w:rFonts w:ascii="Bookman Old Style" w:hAnsi="Bookman Old Style"/>
          <w:color w:val="000000"/>
          <w:sz w:val="32"/>
          <w:szCs w:val="32"/>
        </w:rPr>
        <w:t>тів; використання шрифтів, що нагадують рукописний, присутність особистого підпису</w:t>
      </w:r>
      <w:r w:rsidR="00DA4D3F">
        <w:rPr>
          <w:rFonts w:ascii="Bookman Old Style" w:hAnsi="Bookman Old Style"/>
          <w:color w:val="000000"/>
          <w:sz w:val="32"/>
          <w:szCs w:val="32"/>
        </w:rPr>
        <w:t xml:space="preserve"> тощо</w:t>
      </w:r>
      <w:r w:rsidRPr="00B8267D">
        <w:rPr>
          <w:rFonts w:ascii="Bookman Old Style" w:hAnsi="Bookman Old Style"/>
          <w:color w:val="000000"/>
          <w:sz w:val="32"/>
          <w:szCs w:val="32"/>
        </w:rPr>
        <w:t>.</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Н.</w:t>
      </w:r>
      <w:r w:rsidR="00DA4D3F">
        <w:rPr>
          <w:rFonts w:ascii="Bookman Old Style" w:hAnsi="Bookman Old Style"/>
          <w:color w:val="000000"/>
          <w:sz w:val="32"/>
          <w:szCs w:val="32"/>
        </w:rPr>
        <w:t> </w:t>
      </w:r>
      <w:r w:rsidRPr="00B8267D">
        <w:rPr>
          <w:rFonts w:ascii="Bookman Old Style" w:hAnsi="Bookman Old Style"/>
          <w:color w:val="000000"/>
          <w:sz w:val="32"/>
          <w:szCs w:val="32"/>
        </w:rPr>
        <w:t xml:space="preserve">Костенко відзначає, що </w:t>
      </w:r>
      <w:r w:rsidR="00DA4D3F">
        <w:rPr>
          <w:rFonts w:ascii="Bookman Old Style" w:hAnsi="Bookman Old Style"/>
          <w:color w:val="000000"/>
          <w:sz w:val="32"/>
          <w:szCs w:val="32"/>
        </w:rPr>
        <w:t>у</w:t>
      </w:r>
      <w:r w:rsidRPr="00B8267D">
        <w:rPr>
          <w:rFonts w:ascii="Bookman Old Style" w:hAnsi="Bookman Old Style"/>
          <w:color w:val="000000"/>
          <w:sz w:val="32"/>
          <w:szCs w:val="32"/>
        </w:rPr>
        <w:t xml:space="preserve"> порівнянні з телеканалами ринок преси України більш наочно та багатоманітно сегментований різними частинами політичної еліти і п</w:t>
      </w:r>
      <w:r w:rsidR="00DA4D3F">
        <w:rPr>
          <w:rFonts w:ascii="Bookman Old Style" w:hAnsi="Bookman Old Style"/>
          <w:color w:val="000000"/>
          <w:sz w:val="32"/>
          <w:szCs w:val="32"/>
        </w:rPr>
        <w:t>рацює переважно на цільові ауди</w:t>
      </w:r>
      <w:r w:rsidRPr="00B8267D">
        <w:rPr>
          <w:rFonts w:ascii="Bookman Old Style" w:hAnsi="Bookman Old Style"/>
          <w:color w:val="000000"/>
          <w:sz w:val="32"/>
          <w:szCs w:val="32"/>
        </w:rPr>
        <w:t xml:space="preserve">торії. </w:t>
      </w:r>
      <w:r w:rsidR="001178C3">
        <w:rPr>
          <w:rFonts w:ascii="Bookman Old Style" w:hAnsi="Bookman Old Style"/>
          <w:color w:val="000000"/>
          <w:sz w:val="32"/>
          <w:szCs w:val="32"/>
        </w:rPr>
        <w:t>М</w:t>
      </w:r>
      <w:r w:rsidRPr="00B8267D">
        <w:rPr>
          <w:rFonts w:ascii="Bookman Old Style" w:hAnsi="Bookman Old Style"/>
          <w:color w:val="000000"/>
          <w:sz w:val="32"/>
          <w:szCs w:val="32"/>
        </w:rPr>
        <w:t>еншо</w:t>
      </w:r>
      <w:r w:rsidR="001178C3">
        <w:rPr>
          <w:rFonts w:ascii="Bookman Old Style" w:hAnsi="Bookman Old Style"/>
          <w:color w:val="000000"/>
          <w:sz w:val="32"/>
          <w:szCs w:val="32"/>
        </w:rPr>
        <w:t>ю</w:t>
      </w:r>
      <w:r w:rsidRPr="00B8267D">
        <w:rPr>
          <w:rFonts w:ascii="Bookman Old Style" w:hAnsi="Bookman Old Style"/>
          <w:color w:val="000000"/>
          <w:sz w:val="32"/>
          <w:szCs w:val="32"/>
        </w:rPr>
        <w:t xml:space="preserve"> </w:t>
      </w:r>
      <w:r w:rsidR="001178C3">
        <w:rPr>
          <w:rFonts w:ascii="Bookman Old Style" w:hAnsi="Bookman Old Style"/>
          <w:color w:val="000000"/>
          <w:sz w:val="32"/>
          <w:szCs w:val="32"/>
        </w:rPr>
        <w:t>мірою</w:t>
      </w:r>
      <w:r w:rsidRPr="00B8267D">
        <w:rPr>
          <w:rFonts w:ascii="Bookman Old Style" w:hAnsi="Bookman Old Style"/>
          <w:color w:val="000000"/>
          <w:sz w:val="32"/>
          <w:szCs w:val="32"/>
        </w:rPr>
        <w:t xml:space="preserve"> це відноситься до офіційних газет, що за статусом зобов'язані надавати максимально широкий політичний огляд, а також до комерційних видань, орієнтованих на сенсацію.</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Але загалом газети націлені на ці</w:t>
      </w:r>
      <w:r w:rsidR="00DA4D3F">
        <w:rPr>
          <w:rFonts w:ascii="Bookman Old Style" w:hAnsi="Bookman Old Style"/>
          <w:color w:val="000000"/>
          <w:sz w:val="32"/>
          <w:szCs w:val="32"/>
        </w:rPr>
        <w:t>лком визначене коло чи</w:t>
      </w:r>
      <w:r w:rsidRPr="00B8267D">
        <w:rPr>
          <w:rFonts w:ascii="Bookman Old Style" w:hAnsi="Bookman Old Style"/>
          <w:color w:val="000000"/>
          <w:sz w:val="32"/>
          <w:szCs w:val="32"/>
        </w:rPr>
        <w:t xml:space="preserve">тачів, причому досить замкнуте, тому що в електоральній ситуації середній споживач преси </w:t>
      </w:r>
      <w:r w:rsidR="00DA4D3F">
        <w:rPr>
          <w:rFonts w:ascii="Bookman Old Style" w:hAnsi="Bookman Old Style"/>
          <w:color w:val="000000"/>
          <w:sz w:val="32"/>
          <w:szCs w:val="32"/>
        </w:rPr>
        <w:t>читає одне-два видання. Це озна</w:t>
      </w:r>
      <w:r w:rsidRPr="00B8267D">
        <w:rPr>
          <w:rFonts w:ascii="Bookman Old Style" w:hAnsi="Bookman Old Style"/>
          <w:color w:val="000000"/>
          <w:sz w:val="32"/>
          <w:szCs w:val="32"/>
        </w:rPr>
        <w:t xml:space="preserve">чає, що політична інформація розрахована не стільки на </w:t>
      </w:r>
      <w:r w:rsidR="00DA4D3F">
        <w:rPr>
          <w:rFonts w:ascii="Bookman Old Style" w:hAnsi="Bookman Old Style"/>
          <w:color w:val="000000"/>
          <w:sz w:val="32"/>
          <w:szCs w:val="32"/>
        </w:rPr>
        <w:t>залучення</w:t>
      </w:r>
      <w:r w:rsidRPr="00B8267D">
        <w:rPr>
          <w:rFonts w:ascii="Bookman Old Style" w:hAnsi="Bookman Old Style"/>
          <w:color w:val="000000"/>
          <w:sz w:val="32"/>
          <w:szCs w:val="32"/>
        </w:rPr>
        <w:t xml:space="preserve"> "некомпетентних" у </w:t>
      </w:r>
      <w:r w:rsidR="00DA4D3F">
        <w:rPr>
          <w:rFonts w:ascii="Bookman Old Style" w:hAnsi="Bookman Old Style"/>
          <w:color w:val="000000"/>
          <w:sz w:val="32"/>
          <w:szCs w:val="32"/>
        </w:rPr>
        <w:t>політичному виборі прошарків ви</w:t>
      </w:r>
      <w:r w:rsidRPr="00B8267D">
        <w:rPr>
          <w:rFonts w:ascii="Bookman Old Style" w:hAnsi="Bookman Old Style"/>
          <w:color w:val="000000"/>
          <w:sz w:val="32"/>
          <w:szCs w:val="32"/>
        </w:rPr>
        <w:t xml:space="preserve">борців, скільки на зміцнення установок </w:t>
      </w:r>
      <w:r w:rsidR="00910B16">
        <w:rPr>
          <w:rFonts w:ascii="Bookman Old Style" w:hAnsi="Bookman Old Style"/>
          <w:color w:val="000000"/>
          <w:sz w:val="32"/>
          <w:szCs w:val="32"/>
        </w:rPr>
        <w:t>в</w:t>
      </w:r>
      <w:r w:rsidRPr="00B8267D">
        <w:rPr>
          <w:rFonts w:ascii="Bookman Old Style" w:hAnsi="Bookman Old Style"/>
          <w:color w:val="000000"/>
          <w:sz w:val="32"/>
          <w:szCs w:val="32"/>
        </w:rPr>
        <w:t xml:space="preserve">же наявної аудиторії. </w:t>
      </w:r>
      <w:r w:rsidR="00DA4D3F">
        <w:rPr>
          <w:rFonts w:ascii="Bookman Old Style" w:hAnsi="Bookman Old Style"/>
          <w:color w:val="000000"/>
          <w:sz w:val="32"/>
          <w:szCs w:val="32"/>
        </w:rPr>
        <w:t>У</w:t>
      </w:r>
      <w:r w:rsidRPr="00B8267D">
        <w:rPr>
          <w:rFonts w:ascii="Bookman Old Style" w:hAnsi="Bookman Old Style"/>
          <w:color w:val="000000"/>
          <w:sz w:val="32"/>
          <w:szCs w:val="32"/>
        </w:rPr>
        <w:t xml:space="preserve"> такій ситуації культивується скоріше "утішлива", у термінах У.</w:t>
      </w:r>
      <w:r w:rsidR="00D77E58">
        <w:rPr>
          <w:rFonts w:ascii="Bookman Old Style" w:hAnsi="Bookman Old Style"/>
          <w:color w:val="000000"/>
          <w:sz w:val="32"/>
          <w:szCs w:val="32"/>
        </w:rPr>
        <w:t> </w:t>
      </w:r>
      <w:r w:rsidRPr="00B8267D">
        <w:rPr>
          <w:rFonts w:ascii="Bookman Old Style" w:hAnsi="Bookman Old Style"/>
          <w:color w:val="000000"/>
          <w:sz w:val="32"/>
          <w:szCs w:val="32"/>
        </w:rPr>
        <w:t xml:space="preserve">Еко, риторика, </w:t>
      </w:r>
      <w:r w:rsidR="00DA4D3F">
        <w:rPr>
          <w:rFonts w:ascii="Bookman Old Style" w:hAnsi="Bookman Old Style"/>
          <w:color w:val="000000"/>
          <w:sz w:val="32"/>
          <w:szCs w:val="32"/>
        </w:rPr>
        <w:t xml:space="preserve">в якій </w:t>
      </w:r>
      <w:r w:rsidRPr="00B8267D">
        <w:rPr>
          <w:rFonts w:ascii="Bookman Old Style" w:hAnsi="Bookman Old Style"/>
          <w:color w:val="000000"/>
          <w:sz w:val="32"/>
          <w:szCs w:val="32"/>
        </w:rPr>
        <w:t xml:space="preserve">використовується деяка сукупність вже апробованих і прийнятих у даному культурному середовищі прийомів переконання і навіювання. Вона "стимулює інформативність і </w:t>
      </w:r>
      <w:r w:rsidR="00DA4D3F">
        <w:rPr>
          <w:rFonts w:ascii="Bookman Old Style" w:hAnsi="Bookman Old Style"/>
          <w:color w:val="000000"/>
          <w:sz w:val="32"/>
          <w:szCs w:val="32"/>
        </w:rPr>
        <w:t>новизну, підіграючи надіям адре</w:t>
      </w:r>
      <w:r w:rsidRPr="00B8267D">
        <w:rPr>
          <w:rFonts w:ascii="Bookman Old Style" w:hAnsi="Bookman Old Style"/>
          <w:color w:val="000000"/>
          <w:sz w:val="32"/>
          <w:szCs w:val="32"/>
        </w:rPr>
        <w:t xml:space="preserve">сата, підтверджуючи його очікування і переконуючи його </w:t>
      </w:r>
      <w:r w:rsidR="001178C3">
        <w:rPr>
          <w:rFonts w:ascii="Bookman Old Style" w:hAnsi="Bookman Old Style"/>
          <w:color w:val="000000"/>
          <w:sz w:val="32"/>
          <w:szCs w:val="32"/>
        </w:rPr>
        <w:t>погодитися з тим, із чим він вже</w:t>
      </w:r>
      <w:r w:rsidRPr="00B8267D">
        <w:rPr>
          <w:rFonts w:ascii="Bookman Old Style" w:hAnsi="Bookman Old Style"/>
          <w:color w:val="000000"/>
          <w:sz w:val="32"/>
          <w:szCs w:val="32"/>
        </w:rPr>
        <w:t xml:space="preserve"> і так свідомо або несвідомо згодний"</w:t>
      </w:r>
      <w:r w:rsidR="00DA4D3F">
        <w:rPr>
          <w:rFonts w:ascii="Bookman Old Style" w:hAnsi="Bookman Old Style"/>
          <w:color w:val="000000"/>
          <w:sz w:val="32"/>
          <w:szCs w:val="32"/>
        </w:rPr>
        <w:t xml:space="preserve"> </w:t>
      </w:r>
      <w:r w:rsidRPr="00B8267D">
        <w:rPr>
          <w:rFonts w:ascii="Bookman Old Style" w:hAnsi="Bookman Old Style"/>
          <w:color w:val="000000"/>
          <w:sz w:val="32"/>
          <w:szCs w:val="32"/>
        </w:rPr>
        <w:t>(У.Еко).</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Проте, асиметрія комунік</w:t>
      </w:r>
      <w:r w:rsidR="00DE1A22">
        <w:rPr>
          <w:rFonts w:ascii="Bookman Old Style" w:hAnsi="Bookman Old Style"/>
          <w:color w:val="000000"/>
          <w:sz w:val="32"/>
          <w:szCs w:val="32"/>
        </w:rPr>
        <w:t>ації постійна. Комунікатор вико</w:t>
      </w:r>
      <w:r w:rsidRPr="00B8267D">
        <w:rPr>
          <w:rFonts w:ascii="Bookman Old Style" w:hAnsi="Bookman Old Style"/>
          <w:color w:val="000000"/>
          <w:sz w:val="32"/>
          <w:szCs w:val="32"/>
        </w:rPr>
        <w:t>ристовує свій привілей політичного дизайнера: образи "великої політики" доставляються пересічним членам аудиторії винятково за допомогою медіа</w:t>
      </w:r>
      <w:r w:rsidR="00814002">
        <w:rPr>
          <w:rFonts w:ascii="Bookman Old Style" w:hAnsi="Bookman Old Style"/>
          <w:color w:val="000000"/>
          <w:sz w:val="32"/>
          <w:szCs w:val="32"/>
        </w:rPr>
        <w:t xml:space="preserve">. </w:t>
      </w:r>
      <w:r w:rsidRPr="00B8267D">
        <w:rPr>
          <w:rFonts w:ascii="Bookman Old Style" w:hAnsi="Bookman Old Style"/>
          <w:color w:val="000000"/>
          <w:sz w:val="32"/>
          <w:szCs w:val="32"/>
        </w:rPr>
        <w:t>Цільова полі</w:t>
      </w:r>
      <w:r w:rsidR="00DE1A22">
        <w:rPr>
          <w:rFonts w:ascii="Bookman Old Style" w:hAnsi="Bookman Old Style"/>
          <w:color w:val="000000"/>
          <w:sz w:val="32"/>
          <w:szCs w:val="32"/>
        </w:rPr>
        <w:t>тична преса має постійного і по</w:t>
      </w:r>
      <w:r w:rsidRPr="00B8267D">
        <w:rPr>
          <w:rFonts w:ascii="Bookman Old Style" w:hAnsi="Bookman Old Style"/>
          <w:color w:val="000000"/>
          <w:sz w:val="32"/>
          <w:szCs w:val="32"/>
        </w:rPr>
        <w:t xml:space="preserve">тужного конкурента з виробництву образів </w:t>
      </w:r>
      <w:r w:rsidR="00D77E58">
        <w:rPr>
          <w:color w:val="000000"/>
          <w:sz w:val="32"/>
          <w:szCs w:val="32"/>
        </w:rPr>
        <w:t>‒</w:t>
      </w:r>
      <w:r w:rsidR="00D77E58">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телебачення, що прагне перетворити </w:t>
      </w:r>
      <w:r w:rsidR="00910B16">
        <w:rPr>
          <w:rFonts w:ascii="Bookman Old Style" w:hAnsi="Bookman Old Style"/>
          <w:color w:val="000000"/>
          <w:sz w:val="32"/>
          <w:szCs w:val="32"/>
        </w:rPr>
        <w:t>у</w:t>
      </w:r>
      <w:r w:rsidRPr="00B8267D">
        <w:rPr>
          <w:rFonts w:ascii="Bookman Old Style" w:hAnsi="Bookman Old Style"/>
          <w:color w:val="000000"/>
          <w:sz w:val="32"/>
          <w:szCs w:val="32"/>
        </w:rPr>
        <w:t xml:space="preserve"> цільову </w:t>
      </w:r>
      <w:r w:rsidRPr="00B8267D">
        <w:rPr>
          <w:rFonts w:ascii="Bookman Old Style" w:hAnsi="Bookman Old Style"/>
          <w:color w:val="000000"/>
          <w:sz w:val="32"/>
          <w:szCs w:val="32"/>
        </w:rPr>
        <w:lastRenderedPageBreak/>
        <w:t xml:space="preserve">аудиторію все населення. В обох варіантах </w:t>
      </w:r>
      <w:r w:rsidR="00ED48FD">
        <w:rPr>
          <w:rFonts w:ascii="Bookman Old Style" w:hAnsi="Bookman Old Style"/>
          <w:color w:val="000000"/>
          <w:sz w:val="32"/>
          <w:szCs w:val="32"/>
        </w:rPr>
        <w:t>відмінності у</w:t>
      </w:r>
      <w:r w:rsidRPr="00B8267D">
        <w:rPr>
          <w:rFonts w:ascii="Bookman Old Style" w:hAnsi="Bookman Old Style"/>
          <w:color w:val="000000"/>
          <w:sz w:val="32"/>
          <w:szCs w:val="32"/>
        </w:rPr>
        <w:t xml:space="preserve"> політ</w:t>
      </w:r>
      <w:r w:rsidR="00814002">
        <w:rPr>
          <w:rFonts w:ascii="Bookman Old Style" w:hAnsi="Bookman Old Style"/>
          <w:color w:val="000000"/>
          <w:sz w:val="32"/>
          <w:szCs w:val="32"/>
        </w:rPr>
        <w:t>ичній реальності символічно кла</w:t>
      </w:r>
      <w:r w:rsidRPr="00B8267D">
        <w:rPr>
          <w:rFonts w:ascii="Bookman Old Style" w:hAnsi="Bookman Old Style"/>
          <w:color w:val="000000"/>
          <w:sz w:val="32"/>
          <w:szCs w:val="32"/>
        </w:rPr>
        <w:t xml:space="preserve">сифікуються як "природні". Тут зовсім необов'язкова асоціація з міфом, що деформує реальність, хоча міфологізація політичної преси </w:t>
      </w:r>
      <w:r w:rsidR="00D77E58">
        <w:rPr>
          <w:color w:val="000000"/>
          <w:sz w:val="32"/>
          <w:szCs w:val="32"/>
        </w:rPr>
        <w:t>‒</w:t>
      </w:r>
      <w:r w:rsidR="00D77E58">
        <w:rPr>
          <w:rFonts w:ascii="Bookman Old Style" w:hAnsi="Bookman Old Style"/>
          <w:color w:val="000000"/>
          <w:sz w:val="32"/>
          <w:szCs w:val="32"/>
        </w:rPr>
        <w:t xml:space="preserve"> </w:t>
      </w:r>
      <w:r w:rsidRPr="00B8267D">
        <w:rPr>
          <w:rFonts w:ascii="Bookman Old Style" w:hAnsi="Bookman Old Style"/>
          <w:color w:val="000000"/>
          <w:sz w:val="32"/>
          <w:szCs w:val="32"/>
        </w:rPr>
        <w:t>відомий феномен.</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Існують і такі форми кому</w:t>
      </w:r>
      <w:r w:rsidR="00814002">
        <w:rPr>
          <w:rFonts w:ascii="Bookman Old Style" w:hAnsi="Bookman Old Style"/>
          <w:color w:val="000000"/>
          <w:sz w:val="32"/>
          <w:szCs w:val="32"/>
        </w:rPr>
        <w:t>нікації з виборцями, як передви</w:t>
      </w:r>
      <w:r w:rsidRPr="00B8267D">
        <w:rPr>
          <w:rFonts w:ascii="Bookman Old Style" w:hAnsi="Bookman Old Style"/>
          <w:color w:val="000000"/>
          <w:sz w:val="32"/>
          <w:szCs w:val="32"/>
        </w:rPr>
        <w:t>бор</w:t>
      </w:r>
      <w:r w:rsidR="00ED48FD">
        <w:rPr>
          <w:rFonts w:ascii="Bookman Old Style" w:hAnsi="Bookman Old Style"/>
          <w:color w:val="000000"/>
          <w:sz w:val="32"/>
          <w:szCs w:val="32"/>
        </w:rPr>
        <w:t>ч</w:t>
      </w:r>
      <w:r w:rsidRPr="00B8267D">
        <w:rPr>
          <w:rFonts w:ascii="Bookman Old Style" w:hAnsi="Bookman Old Style"/>
          <w:color w:val="000000"/>
          <w:sz w:val="32"/>
          <w:szCs w:val="32"/>
        </w:rPr>
        <w:t>і мітинги, зустрічі, кампанії "від дверей</w:t>
      </w:r>
      <w:r w:rsidR="00814002">
        <w:rPr>
          <w:rFonts w:ascii="Bookman Old Style" w:hAnsi="Bookman Old Style"/>
          <w:color w:val="000000"/>
          <w:sz w:val="32"/>
          <w:szCs w:val="32"/>
        </w:rPr>
        <w:t xml:space="preserve"> </w:t>
      </w:r>
      <w:r w:rsidRPr="00B8267D">
        <w:rPr>
          <w:rFonts w:ascii="Bookman Old Style" w:hAnsi="Bookman Old Style"/>
          <w:color w:val="000000"/>
          <w:sz w:val="32"/>
          <w:szCs w:val="32"/>
        </w:rPr>
        <w:t>до дверей". Політична реклама не може не включати роботу з виборцями на рівні особистих контактів. Подібні</w:t>
      </w:r>
      <w:r w:rsidR="00814002">
        <w:rPr>
          <w:rFonts w:ascii="Bookman Old Style" w:hAnsi="Bookman Old Style"/>
          <w:color w:val="000000"/>
          <w:sz w:val="32"/>
          <w:szCs w:val="32"/>
        </w:rPr>
        <w:t xml:space="preserve"> акції </w:t>
      </w:r>
      <w:r w:rsidR="00ED48FD">
        <w:rPr>
          <w:rFonts w:ascii="Bookman Old Style" w:hAnsi="Bookman Old Style"/>
          <w:color w:val="000000"/>
          <w:sz w:val="32"/>
          <w:szCs w:val="32"/>
        </w:rPr>
        <w:t>в</w:t>
      </w:r>
      <w:r w:rsidR="00814002">
        <w:rPr>
          <w:rFonts w:ascii="Bookman Old Style" w:hAnsi="Bookman Old Style"/>
          <w:color w:val="000000"/>
          <w:sz w:val="32"/>
          <w:szCs w:val="32"/>
        </w:rPr>
        <w:t>изнаються якщо не найе</w:t>
      </w:r>
      <w:r w:rsidRPr="00B8267D">
        <w:rPr>
          <w:rFonts w:ascii="Bookman Old Style" w:hAnsi="Bookman Old Style"/>
          <w:color w:val="000000"/>
          <w:sz w:val="32"/>
          <w:szCs w:val="32"/>
        </w:rPr>
        <w:t>фективнішими за ступенем іде</w:t>
      </w:r>
      <w:r w:rsidR="00814002">
        <w:rPr>
          <w:rFonts w:ascii="Bookman Old Style" w:hAnsi="Bookman Old Style"/>
          <w:color w:val="000000"/>
          <w:sz w:val="32"/>
          <w:szCs w:val="32"/>
        </w:rPr>
        <w:t>ологічного впливу формами веден</w:t>
      </w:r>
      <w:r w:rsidRPr="00B8267D">
        <w:rPr>
          <w:rFonts w:ascii="Bookman Old Style" w:hAnsi="Bookman Old Style"/>
          <w:color w:val="000000"/>
          <w:sz w:val="32"/>
          <w:szCs w:val="32"/>
        </w:rPr>
        <w:t>ня передвибор</w:t>
      </w:r>
      <w:r w:rsidR="00ED48FD">
        <w:rPr>
          <w:rFonts w:ascii="Bookman Old Style" w:hAnsi="Bookman Old Style"/>
          <w:color w:val="000000"/>
          <w:sz w:val="32"/>
          <w:szCs w:val="32"/>
        </w:rPr>
        <w:t>ч</w:t>
      </w:r>
      <w:r w:rsidRPr="00B8267D">
        <w:rPr>
          <w:rFonts w:ascii="Bookman Old Style" w:hAnsi="Bookman Old Style"/>
          <w:color w:val="000000"/>
          <w:sz w:val="32"/>
          <w:szCs w:val="32"/>
        </w:rPr>
        <w:t>ої боротьби, то найемоційнішими, спрямованими на підтримку "політичного темпераменту" виборців.</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Мітинг включає комплекс жанрів політичної реклами. Основний засіб впливу на виборців на мітингах і зібраннях </w:t>
      </w:r>
      <w:r w:rsidR="00D77E58">
        <w:rPr>
          <w:color w:val="000000"/>
          <w:sz w:val="32"/>
          <w:szCs w:val="32"/>
        </w:rPr>
        <w:t>‒</w:t>
      </w:r>
      <w:r w:rsidR="00D77E58">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політична промова. Політичний виступ будується </w:t>
      </w:r>
      <w:r w:rsidR="00814002">
        <w:rPr>
          <w:rFonts w:ascii="Bookman Old Style" w:hAnsi="Bookman Old Style"/>
          <w:color w:val="000000"/>
          <w:sz w:val="32"/>
          <w:szCs w:val="32"/>
        </w:rPr>
        <w:t>у</w:t>
      </w:r>
      <w:r w:rsidRPr="00B8267D">
        <w:rPr>
          <w:rFonts w:ascii="Bookman Old Style" w:hAnsi="Bookman Old Style"/>
          <w:color w:val="000000"/>
          <w:sz w:val="32"/>
          <w:szCs w:val="32"/>
        </w:rPr>
        <w:t xml:space="preserve"> такий спосіб:</w:t>
      </w:r>
      <w:r w:rsidR="00814002">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спочатку необхідно встановити контакт з аудиторією за допомогою демонстрації спільності турбот; потім </w:t>
      </w:r>
      <w:r w:rsidR="00D77E58">
        <w:rPr>
          <w:color w:val="000000"/>
          <w:sz w:val="32"/>
          <w:szCs w:val="32"/>
        </w:rPr>
        <w:t>‒</w:t>
      </w:r>
      <w:r w:rsidR="00D77E58">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визначити проблему, </w:t>
      </w:r>
      <w:r w:rsidR="00ED48FD">
        <w:rPr>
          <w:rFonts w:ascii="Bookman Old Style" w:hAnsi="Bookman Old Style"/>
          <w:color w:val="000000"/>
          <w:sz w:val="32"/>
          <w:szCs w:val="32"/>
        </w:rPr>
        <w:t>по</w:t>
      </w:r>
      <w:r w:rsidRPr="00B8267D">
        <w:rPr>
          <w:rFonts w:ascii="Bookman Old Style" w:hAnsi="Bookman Old Style"/>
          <w:color w:val="000000"/>
          <w:sz w:val="32"/>
          <w:szCs w:val="32"/>
        </w:rPr>
        <w:t xml:space="preserve">в'язавши її з аудиторією; наступний момент </w:t>
      </w:r>
      <w:r w:rsidR="00D77E58">
        <w:rPr>
          <w:color w:val="000000"/>
          <w:sz w:val="32"/>
          <w:szCs w:val="32"/>
        </w:rPr>
        <w:t>‒</w:t>
      </w:r>
      <w:r w:rsidR="00D77E58">
        <w:rPr>
          <w:rFonts w:ascii="Bookman Old Style" w:hAnsi="Bookman Old Style"/>
          <w:color w:val="000000"/>
          <w:sz w:val="32"/>
          <w:szCs w:val="32"/>
        </w:rPr>
        <w:t xml:space="preserve"> </w:t>
      </w:r>
      <w:r w:rsidRPr="00B8267D">
        <w:rPr>
          <w:rFonts w:ascii="Bookman Old Style" w:hAnsi="Bookman Old Style"/>
          <w:color w:val="000000"/>
          <w:sz w:val="32"/>
          <w:szCs w:val="32"/>
        </w:rPr>
        <w:t xml:space="preserve">посилення позиції фактами, викладеними доступною мовою; вибір супротивника (зазвичай когось із своїх опонентів) і </w:t>
      </w:r>
      <w:r w:rsidR="00ED48FD">
        <w:rPr>
          <w:rFonts w:ascii="Bookman Old Style" w:hAnsi="Bookman Old Style"/>
          <w:color w:val="000000"/>
          <w:sz w:val="32"/>
          <w:szCs w:val="32"/>
        </w:rPr>
        <w:t>поєднання</w:t>
      </w:r>
      <w:r w:rsidRPr="00B8267D">
        <w:rPr>
          <w:rFonts w:ascii="Bookman Old Style" w:hAnsi="Bookman Old Style"/>
          <w:color w:val="000000"/>
          <w:sz w:val="32"/>
          <w:szCs w:val="32"/>
        </w:rPr>
        <w:t xml:space="preserve"> іміджу </w:t>
      </w:r>
      <w:r w:rsidR="00F73E32">
        <w:rPr>
          <w:rFonts w:ascii="Bookman Old Style" w:hAnsi="Bookman Old Style"/>
          <w:color w:val="000000"/>
          <w:sz w:val="32"/>
          <w:szCs w:val="32"/>
        </w:rPr>
        <w:t xml:space="preserve">кандидата </w:t>
      </w:r>
      <w:r w:rsidRPr="00B8267D">
        <w:rPr>
          <w:rFonts w:ascii="Bookman Old Style" w:hAnsi="Bookman Old Style"/>
          <w:color w:val="000000"/>
          <w:sz w:val="32"/>
          <w:szCs w:val="32"/>
        </w:rPr>
        <w:t>та позицїї з обраною проблемою; пропозиція свого вирішення проблеми та демонстрація переваг для людей, перед якими оратор виступає; пропозиці</w:t>
      </w:r>
      <w:r w:rsidR="00F73E32">
        <w:rPr>
          <w:rFonts w:ascii="Bookman Old Style" w:hAnsi="Bookman Old Style"/>
          <w:color w:val="000000"/>
          <w:sz w:val="32"/>
          <w:szCs w:val="32"/>
        </w:rPr>
        <w:t>я</w:t>
      </w:r>
      <w:r w:rsidRPr="00B8267D">
        <w:rPr>
          <w:rFonts w:ascii="Bookman Old Style" w:hAnsi="Bookman Old Style"/>
          <w:color w:val="000000"/>
          <w:sz w:val="32"/>
          <w:szCs w:val="32"/>
        </w:rPr>
        <w:t xml:space="preserve"> свого бачення майбутнього; перспектив, що відкривают</w:t>
      </w:r>
      <w:r w:rsidR="00D77E58">
        <w:rPr>
          <w:rFonts w:ascii="Bookman Old Style" w:hAnsi="Bookman Old Style"/>
          <w:color w:val="000000"/>
          <w:sz w:val="32"/>
          <w:szCs w:val="32"/>
        </w:rPr>
        <w:t>ься з вирішенням проблеми та де</w:t>
      </w:r>
      <w:r w:rsidR="00814002">
        <w:rPr>
          <w:rFonts w:ascii="Bookman Old Style" w:hAnsi="Bookman Old Style"/>
          <w:color w:val="000000"/>
          <w:sz w:val="32"/>
          <w:szCs w:val="32"/>
        </w:rPr>
        <w:t>монстрація аудиторії її</w:t>
      </w:r>
      <w:r w:rsidRPr="00B8267D">
        <w:rPr>
          <w:rFonts w:ascii="Bookman Old Style" w:hAnsi="Bookman Old Style"/>
          <w:color w:val="000000"/>
          <w:sz w:val="32"/>
          <w:szCs w:val="32"/>
        </w:rPr>
        <w:t xml:space="preserve"> майбутньо</w:t>
      </w:r>
      <w:r w:rsidR="00F73E32">
        <w:rPr>
          <w:rFonts w:ascii="Bookman Old Style" w:hAnsi="Bookman Old Style"/>
          <w:color w:val="000000"/>
          <w:sz w:val="32"/>
          <w:szCs w:val="32"/>
        </w:rPr>
        <w:t>го</w:t>
      </w:r>
      <w:r w:rsidRPr="00B8267D">
        <w:rPr>
          <w:rFonts w:ascii="Bookman Old Style" w:hAnsi="Bookman Old Style"/>
          <w:color w:val="000000"/>
          <w:sz w:val="32"/>
          <w:szCs w:val="32"/>
        </w:rPr>
        <w:t>.</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У програму спілкування з виборцями крім мітингів входить і так зване "ходіння </w:t>
      </w:r>
      <w:r w:rsidR="00D77E58">
        <w:rPr>
          <w:rFonts w:ascii="Bookman Old Style" w:hAnsi="Bookman Old Style"/>
          <w:color w:val="000000"/>
          <w:sz w:val="32"/>
          <w:szCs w:val="32"/>
        </w:rPr>
        <w:t>у</w:t>
      </w:r>
      <w:r w:rsidRPr="00B8267D">
        <w:rPr>
          <w:rFonts w:ascii="Bookman Old Style" w:hAnsi="Bookman Old Style"/>
          <w:color w:val="000000"/>
          <w:sz w:val="32"/>
          <w:szCs w:val="32"/>
        </w:rPr>
        <w:t xml:space="preserve"> народ", </w:t>
      </w:r>
      <w:r w:rsidR="001178C3">
        <w:rPr>
          <w:rFonts w:ascii="Bookman Old Style" w:hAnsi="Bookman Old Style"/>
          <w:color w:val="000000"/>
          <w:sz w:val="32"/>
          <w:szCs w:val="32"/>
        </w:rPr>
        <w:t>від</w:t>
      </w:r>
      <w:r w:rsidRPr="00B8267D">
        <w:rPr>
          <w:rFonts w:ascii="Bookman Old Style" w:hAnsi="Bookman Old Style"/>
          <w:color w:val="000000"/>
          <w:sz w:val="32"/>
          <w:szCs w:val="32"/>
        </w:rPr>
        <w:t>відини кандидато</w:t>
      </w:r>
      <w:r w:rsidR="00814002">
        <w:rPr>
          <w:rFonts w:ascii="Bookman Old Style" w:hAnsi="Bookman Old Style"/>
          <w:color w:val="000000"/>
          <w:sz w:val="32"/>
          <w:szCs w:val="32"/>
        </w:rPr>
        <w:t>м привселюд</w:t>
      </w:r>
      <w:r w:rsidRPr="00B8267D">
        <w:rPr>
          <w:rFonts w:ascii="Bookman Old Style" w:hAnsi="Bookman Old Style"/>
          <w:color w:val="000000"/>
          <w:sz w:val="32"/>
          <w:szCs w:val="32"/>
        </w:rPr>
        <w:t xml:space="preserve">них місць, вулична комунікація. Ця форма спілкування активно </w:t>
      </w:r>
      <w:r w:rsidRPr="00B8267D">
        <w:rPr>
          <w:rFonts w:ascii="Bookman Old Style" w:hAnsi="Bookman Old Style"/>
          <w:color w:val="000000"/>
          <w:sz w:val="32"/>
          <w:szCs w:val="32"/>
        </w:rPr>
        <w:lastRenderedPageBreak/>
        <w:t xml:space="preserve">використовується американськими й англійськими політиками ще з 1930-х років. Кандидат завдяки подібним акціям виглядає більш близьким до виборців, його образ набуває необхідної теплоти, людяності. Існують численні способи неформальних зустрічей кандидата з виборцями: ділові візити до міських районів, кампанії на зупинках місцевого транспорту, візити на заводи та фабрики, </w:t>
      </w:r>
      <w:r w:rsidR="00F73E32">
        <w:rPr>
          <w:rFonts w:ascii="Bookman Old Style" w:hAnsi="Bookman Old Style"/>
          <w:color w:val="000000"/>
          <w:sz w:val="32"/>
          <w:szCs w:val="32"/>
        </w:rPr>
        <w:t>від</w:t>
      </w:r>
      <w:r w:rsidRPr="00B8267D">
        <w:rPr>
          <w:rFonts w:ascii="Bookman Old Style" w:hAnsi="Bookman Old Style"/>
          <w:color w:val="000000"/>
          <w:sz w:val="32"/>
          <w:szCs w:val="32"/>
        </w:rPr>
        <w:t>відини інститутів і шкіл, візити в установи охорони здоров'я, ярмарки та святкові гуляння, зібрання етнічних груп, спортивні події тощо.</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 xml:space="preserve">Головне завдання кампанїї "від дверей до дверей" не стільки інформативна, скільки комунікативна </w:t>
      </w:r>
      <w:r w:rsidR="00814002">
        <w:rPr>
          <w:color w:val="000000"/>
          <w:sz w:val="32"/>
          <w:szCs w:val="32"/>
        </w:rPr>
        <w:t>‒</w:t>
      </w:r>
      <w:r w:rsidR="00814002">
        <w:rPr>
          <w:rFonts w:ascii="Bookman Old Style" w:hAnsi="Bookman Old Style"/>
          <w:color w:val="000000"/>
          <w:sz w:val="32"/>
          <w:szCs w:val="32"/>
        </w:rPr>
        <w:t xml:space="preserve"> </w:t>
      </w:r>
      <w:r w:rsidRPr="00B8267D">
        <w:rPr>
          <w:rFonts w:ascii="Bookman Old Style" w:hAnsi="Bookman Old Style"/>
          <w:color w:val="000000"/>
          <w:sz w:val="32"/>
          <w:szCs w:val="32"/>
        </w:rPr>
        <w:t>увага, проявлена в особистому спілкуванні, цінується вище і не може не викликати відповідної реакції.</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Стиль звертання політичної реклами визначається багатьма авторами як близький до публіцистичного та характеризується:</w:t>
      </w:r>
    </w:p>
    <w:p w:rsidR="00DD0168" w:rsidRPr="00B8267D" w:rsidRDefault="000755AC" w:rsidP="001178C3">
      <w:pPr>
        <w:shd w:val="clear" w:color="auto" w:fill="FFFFFF"/>
        <w:tabs>
          <w:tab w:val="left" w:pos="851"/>
          <w:tab w:val="left" w:pos="6663"/>
        </w:tabs>
        <w:ind w:firstLine="284"/>
        <w:jc w:val="both"/>
        <w:rPr>
          <w:rFonts w:ascii="Bookman Old Style" w:hAnsi="Bookman Old Style"/>
          <w:sz w:val="32"/>
          <w:szCs w:val="32"/>
        </w:rPr>
      </w:pPr>
      <w:r>
        <w:rPr>
          <w:rFonts w:ascii="Bookman Old Style" w:hAnsi="Bookman Old Style"/>
          <w:color w:val="000000"/>
          <w:sz w:val="32"/>
          <w:szCs w:val="32"/>
        </w:rPr>
        <w:t xml:space="preserve">1) </w:t>
      </w:r>
      <w:r w:rsidR="00DD0168" w:rsidRPr="00B8267D">
        <w:rPr>
          <w:rFonts w:ascii="Bookman Old Style" w:hAnsi="Bookman Old Style"/>
          <w:color w:val="000000"/>
          <w:sz w:val="32"/>
          <w:szCs w:val="32"/>
        </w:rPr>
        <w:t>лаконічністю виклад</w:t>
      </w:r>
      <w:r w:rsidR="00F73E32">
        <w:rPr>
          <w:rFonts w:ascii="Bookman Old Style" w:hAnsi="Bookman Old Style"/>
          <w:color w:val="000000"/>
          <w:sz w:val="32"/>
          <w:szCs w:val="32"/>
        </w:rPr>
        <w:t>е</w:t>
      </w:r>
      <w:r w:rsidR="00DD0168" w:rsidRPr="00B8267D">
        <w:rPr>
          <w:rFonts w:ascii="Bookman Old Style" w:hAnsi="Bookman Old Style"/>
          <w:color w:val="000000"/>
          <w:sz w:val="32"/>
          <w:szCs w:val="32"/>
        </w:rPr>
        <w:t>ння, економ</w:t>
      </w:r>
      <w:r w:rsidR="00F73E32">
        <w:rPr>
          <w:rFonts w:ascii="Bookman Old Style" w:hAnsi="Bookman Old Style"/>
          <w:color w:val="000000"/>
          <w:sz w:val="32"/>
          <w:szCs w:val="32"/>
        </w:rPr>
        <w:t>ічністю</w:t>
      </w:r>
      <w:r w:rsidR="00DD0168" w:rsidRPr="00B8267D">
        <w:rPr>
          <w:rFonts w:ascii="Bookman Old Style" w:hAnsi="Bookman Old Style"/>
          <w:color w:val="000000"/>
          <w:sz w:val="32"/>
          <w:szCs w:val="32"/>
        </w:rPr>
        <w:t>;</w:t>
      </w:r>
    </w:p>
    <w:p w:rsidR="00DD0168" w:rsidRPr="00B8267D" w:rsidRDefault="000755AC" w:rsidP="001178C3">
      <w:pPr>
        <w:shd w:val="clear" w:color="auto" w:fill="FFFFFF"/>
        <w:tabs>
          <w:tab w:val="left" w:pos="709"/>
          <w:tab w:val="left" w:pos="851"/>
          <w:tab w:val="left" w:pos="6663"/>
        </w:tabs>
        <w:ind w:firstLine="284"/>
        <w:jc w:val="both"/>
        <w:rPr>
          <w:rFonts w:ascii="Bookman Old Style" w:hAnsi="Bookman Old Style"/>
          <w:sz w:val="32"/>
          <w:szCs w:val="32"/>
        </w:rPr>
      </w:pPr>
      <w:r>
        <w:rPr>
          <w:rFonts w:ascii="Bookman Old Style" w:hAnsi="Bookman Old Style"/>
          <w:color w:val="000000"/>
          <w:sz w:val="32"/>
          <w:szCs w:val="32"/>
        </w:rPr>
        <w:t xml:space="preserve">2) </w:t>
      </w:r>
      <w:r w:rsidR="00DD0168" w:rsidRPr="00B8267D">
        <w:rPr>
          <w:rFonts w:ascii="Bookman Old Style" w:hAnsi="Bookman Old Style"/>
          <w:color w:val="000000"/>
          <w:sz w:val="32"/>
          <w:szCs w:val="32"/>
        </w:rPr>
        <w:t xml:space="preserve">добором мовних засобів із </w:t>
      </w:r>
      <w:r w:rsidR="00814002">
        <w:rPr>
          <w:rFonts w:ascii="Bookman Old Style" w:hAnsi="Bookman Old Style"/>
          <w:color w:val="000000"/>
          <w:sz w:val="32"/>
          <w:szCs w:val="32"/>
        </w:rPr>
        <w:t>метою домогтися дохідливості ви</w:t>
      </w:r>
      <w:r w:rsidR="00DD0168" w:rsidRPr="00B8267D">
        <w:rPr>
          <w:rFonts w:ascii="Bookman Old Style" w:hAnsi="Bookman Old Style"/>
          <w:color w:val="000000"/>
          <w:sz w:val="32"/>
          <w:szCs w:val="32"/>
        </w:rPr>
        <w:t>клад</w:t>
      </w:r>
      <w:r w:rsidR="00F73E32">
        <w:rPr>
          <w:rFonts w:ascii="Bookman Old Style" w:hAnsi="Bookman Old Style"/>
          <w:color w:val="000000"/>
          <w:sz w:val="32"/>
          <w:szCs w:val="32"/>
        </w:rPr>
        <w:t>е</w:t>
      </w:r>
      <w:r w:rsidR="00DD0168" w:rsidRPr="00B8267D">
        <w:rPr>
          <w:rFonts w:ascii="Bookman Old Style" w:hAnsi="Bookman Old Style"/>
          <w:color w:val="000000"/>
          <w:sz w:val="32"/>
          <w:szCs w:val="32"/>
        </w:rPr>
        <w:t>ння;</w:t>
      </w:r>
    </w:p>
    <w:p w:rsidR="00DD0168" w:rsidRPr="00B8267D" w:rsidRDefault="000755AC" w:rsidP="000755AC">
      <w:pPr>
        <w:shd w:val="clear" w:color="auto" w:fill="FFFFFF"/>
        <w:tabs>
          <w:tab w:val="left" w:pos="851"/>
          <w:tab w:val="left" w:pos="993"/>
          <w:tab w:val="left" w:pos="6663"/>
        </w:tabs>
        <w:ind w:firstLine="284"/>
        <w:jc w:val="both"/>
        <w:rPr>
          <w:rFonts w:ascii="Bookman Old Style" w:hAnsi="Bookman Old Style"/>
          <w:sz w:val="32"/>
          <w:szCs w:val="32"/>
        </w:rPr>
      </w:pPr>
      <w:r>
        <w:rPr>
          <w:rFonts w:ascii="Bookman Old Style" w:hAnsi="Bookman Old Style"/>
          <w:color w:val="000000"/>
          <w:sz w:val="32"/>
          <w:szCs w:val="32"/>
        </w:rPr>
        <w:t xml:space="preserve">3) </w:t>
      </w:r>
      <w:r w:rsidR="00814002">
        <w:rPr>
          <w:rFonts w:ascii="Bookman Old Style" w:hAnsi="Bookman Old Style"/>
          <w:color w:val="000000"/>
          <w:sz w:val="32"/>
          <w:szCs w:val="32"/>
        </w:rPr>
        <w:t>поєднання</w:t>
      </w:r>
      <w:r w:rsidR="00DD0168" w:rsidRPr="00B8267D">
        <w:rPr>
          <w:rFonts w:ascii="Bookman Old Style" w:hAnsi="Bookman Old Style"/>
          <w:color w:val="000000"/>
          <w:sz w:val="32"/>
          <w:szCs w:val="32"/>
        </w:rPr>
        <w:t xml:space="preserve"> суспільно-політично</w:t>
      </w:r>
      <w:r w:rsidR="00814002">
        <w:rPr>
          <w:rFonts w:ascii="Bookman Old Style" w:hAnsi="Bookman Old Style"/>
          <w:color w:val="000000"/>
          <w:sz w:val="32"/>
          <w:szCs w:val="32"/>
        </w:rPr>
        <w:t>ї лексики і фразеології, запози</w:t>
      </w:r>
      <w:r w:rsidR="00DD0168" w:rsidRPr="00B8267D">
        <w:rPr>
          <w:rFonts w:ascii="Bookman Old Style" w:hAnsi="Bookman Old Style"/>
          <w:color w:val="000000"/>
          <w:sz w:val="32"/>
          <w:szCs w:val="32"/>
        </w:rPr>
        <w:t>ченої з інших стилів;</w:t>
      </w:r>
    </w:p>
    <w:p w:rsidR="00DD0168" w:rsidRPr="00B8267D" w:rsidRDefault="000755AC" w:rsidP="001178C3">
      <w:pPr>
        <w:shd w:val="clear" w:color="auto" w:fill="FFFFFF"/>
        <w:tabs>
          <w:tab w:val="left" w:pos="851"/>
          <w:tab w:val="left" w:pos="6663"/>
        </w:tabs>
        <w:ind w:firstLine="284"/>
        <w:jc w:val="both"/>
        <w:rPr>
          <w:rFonts w:ascii="Bookman Old Style" w:hAnsi="Bookman Old Style"/>
          <w:sz w:val="32"/>
          <w:szCs w:val="32"/>
        </w:rPr>
      </w:pPr>
      <w:r>
        <w:rPr>
          <w:rFonts w:ascii="Bookman Old Style" w:hAnsi="Bookman Old Style"/>
          <w:color w:val="000000"/>
          <w:sz w:val="32"/>
          <w:szCs w:val="32"/>
        </w:rPr>
        <w:t xml:space="preserve">4) </w:t>
      </w:r>
      <w:r w:rsidR="00DD0168" w:rsidRPr="00B8267D">
        <w:rPr>
          <w:rFonts w:ascii="Bookman Old Style" w:hAnsi="Bookman Old Style"/>
          <w:color w:val="000000"/>
          <w:sz w:val="32"/>
          <w:szCs w:val="32"/>
        </w:rPr>
        <w:t>використанням мовних стереотипів, кліше;</w:t>
      </w:r>
    </w:p>
    <w:p w:rsidR="00DD0168" w:rsidRPr="00B8267D" w:rsidRDefault="000755AC" w:rsidP="001178C3">
      <w:pPr>
        <w:shd w:val="clear" w:color="auto" w:fill="FFFFFF"/>
        <w:tabs>
          <w:tab w:val="left" w:pos="851"/>
          <w:tab w:val="left" w:pos="6663"/>
        </w:tabs>
        <w:ind w:firstLine="284"/>
        <w:jc w:val="both"/>
        <w:rPr>
          <w:rFonts w:ascii="Bookman Old Style" w:hAnsi="Bookman Old Style"/>
          <w:sz w:val="32"/>
          <w:szCs w:val="32"/>
        </w:rPr>
      </w:pPr>
      <w:r>
        <w:rPr>
          <w:rFonts w:ascii="Bookman Old Style" w:hAnsi="Bookman Old Style"/>
          <w:color w:val="000000"/>
          <w:sz w:val="32"/>
          <w:szCs w:val="32"/>
        </w:rPr>
        <w:t xml:space="preserve">5) </w:t>
      </w:r>
      <w:r w:rsidR="00DD0168" w:rsidRPr="00B8267D">
        <w:rPr>
          <w:rFonts w:ascii="Bookman Old Style" w:hAnsi="Bookman Old Style"/>
          <w:color w:val="000000"/>
          <w:sz w:val="32"/>
          <w:szCs w:val="32"/>
        </w:rPr>
        <w:t>жанровою розмаїтістю та р</w:t>
      </w:r>
      <w:r w:rsidR="001178C3">
        <w:rPr>
          <w:rFonts w:ascii="Bookman Old Style" w:hAnsi="Bookman Old Style"/>
          <w:color w:val="000000"/>
          <w:sz w:val="32"/>
          <w:szCs w:val="32"/>
        </w:rPr>
        <w:t>озмаїтістю мовних засобів, бага</w:t>
      </w:r>
      <w:r w:rsidR="00DD0168" w:rsidRPr="00B8267D">
        <w:rPr>
          <w:rFonts w:ascii="Bookman Old Style" w:hAnsi="Bookman Old Style"/>
          <w:color w:val="000000"/>
          <w:sz w:val="32"/>
          <w:szCs w:val="32"/>
        </w:rPr>
        <w:t>тозначністю, емоційно-експресивною лексикою</w:t>
      </w:r>
      <w:r w:rsidR="00F73E32">
        <w:rPr>
          <w:rFonts w:ascii="Bookman Old Style" w:hAnsi="Bookman Old Style"/>
          <w:color w:val="000000"/>
          <w:sz w:val="32"/>
          <w:szCs w:val="32"/>
        </w:rPr>
        <w:t>;</w:t>
      </w:r>
    </w:p>
    <w:p w:rsidR="00DD0168" w:rsidRPr="00B8267D" w:rsidRDefault="000755AC" w:rsidP="001178C3">
      <w:pPr>
        <w:shd w:val="clear" w:color="auto" w:fill="FFFFFF"/>
        <w:tabs>
          <w:tab w:val="left" w:pos="851"/>
          <w:tab w:val="left" w:pos="6663"/>
        </w:tabs>
        <w:ind w:firstLine="284"/>
        <w:jc w:val="both"/>
        <w:rPr>
          <w:rFonts w:ascii="Bookman Old Style" w:hAnsi="Bookman Old Style"/>
          <w:sz w:val="32"/>
          <w:szCs w:val="32"/>
        </w:rPr>
      </w:pPr>
      <w:r>
        <w:rPr>
          <w:rFonts w:ascii="Bookman Old Style" w:hAnsi="Bookman Old Style"/>
          <w:color w:val="000000"/>
          <w:sz w:val="32"/>
          <w:szCs w:val="32"/>
        </w:rPr>
        <w:t xml:space="preserve">6) </w:t>
      </w:r>
      <w:r w:rsidR="00DD0168" w:rsidRPr="00B8267D">
        <w:rPr>
          <w:rFonts w:ascii="Bookman Old Style" w:hAnsi="Bookman Old Style"/>
          <w:color w:val="000000"/>
          <w:sz w:val="32"/>
          <w:szCs w:val="32"/>
        </w:rPr>
        <w:t>імперативністю</w:t>
      </w:r>
      <w:r w:rsidR="00F73E32">
        <w:rPr>
          <w:rFonts w:ascii="Bookman Old Style" w:hAnsi="Bookman Old Style"/>
          <w:color w:val="000000"/>
          <w:sz w:val="32"/>
          <w:szCs w:val="32"/>
        </w:rPr>
        <w:t>;</w:t>
      </w:r>
    </w:p>
    <w:p w:rsidR="00DD0168" w:rsidRPr="00B8267D" w:rsidRDefault="000755AC" w:rsidP="001178C3">
      <w:pPr>
        <w:shd w:val="clear" w:color="auto" w:fill="FFFFFF"/>
        <w:tabs>
          <w:tab w:val="left" w:pos="851"/>
          <w:tab w:val="left" w:pos="6663"/>
        </w:tabs>
        <w:ind w:firstLine="284"/>
        <w:jc w:val="both"/>
        <w:rPr>
          <w:rFonts w:ascii="Bookman Old Style" w:hAnsi="Bookman Old Style"/>
          <w:sz w:val="32"/>
          <w:szCs w:val="32"/>
        </w:rPr>
      </w:pPr>
      <w:r>
        <w:rPr>
          <w:rFonts w:ascii="Bookman Old Style" w:hAnsi="Bookman Old Style"/>
          <w:color w:val="000000"/>
          <w:sz w:val="32"/>
          <w:szCs w:val="32"/>
        </w:rPr>
        <w:t xml:space="preserve">7) </w:t>
      </w:r>
      <w:r w:rsidR="00DD0168" w:rsidRPr="00B8267D">
        <w:rPr>
          <w:rFonts w:ascii="Bookman Old Style" w:hAnsi="Bookman Old Style"/>
          <w:color w:val="000000"/>
          <w:sz w:val="32"/>
          <w:szCs w:val="32"/>
        </w:rPr>
        <w:t>інформативною насиченістю</w:t>
      </w:r>
      <w:r w:rsidR="00F73E32">
        <w:rPr>
          <w:rFonts w:ascii="Bookman Old Style" w:hAnsi="Bookman Old Style"/>
          <w:color w:val="000000"/>
          <w:sz w:val="32"/>
          <w:szCs w:val="32"/>
        </w:rPr>
        <w:t>;</w:t>
      </w:r>
    </w:p>
    <w:p w:rsidR="00DD0168" w:rsidRPr="00B8267D" w:rsidRDefault="000755AC" w:rsidP="001178C3">
      <w:pPr>
        <w:shd w:val="clear" w:color="auto" w:fill="FFFFFF"/>
        <w:tabs>
          <w:tab w:val="left" w:pos="851"/>
          <w:tab w:val="left" w:pos="6663"/>
        </w:tabs>
        <w:ind w:firstLine="284"/>
        <w:jc w:val="both"/>
        <w:rPr>
          <w:rFonts w:ascii="Bookman Old Style" w:hAnsi="Bookman Old Style"/>
          <w:sz w:val="32"/>
          <w:szCs w:val="32"/>
        </w:rPr>
      </w:pPr>
      <w:r>
        <w:rPr>
          <w:rFonts w:ascii="Bookman Old Style" w:hAnsi="Bookman Old Style"/>
          <w:color w:val="000000"/>
          <w:sz w:val="32"/>
          <w:szCs w:val="32"/>
        </w:rPr>
        <w:t xml:space="preserve">8) </w:t>
      </w:r>
      <w:r w:rsidR="00DD0168" w:rsidRPr="00B8267D">
        <w:rPr>
          <w:rFonts w:ascii="Bookman Old Style" w:hAnsi="Bookman Old Style"/>
          <w:color w:val="000000"/>
          <w:sz w:val="32"/>
          <w:szCs w:val="32"/>
        </w:rPr>
        <w:t>демонстративністю.</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Орга</w:t>
      </w:r>
      <w:r w:rsidR="00814002">
        <w:rPr>
          <w:rFonts w:ascii="Bookman Old Style" w:hAnsi="Bookman Old Style"/>
          <w:color w:val="000000"/>
          <w:sz w:val="32"/>
          <w:szCs w:val="32"/>
        </w:rPr>
        <w:t>нізація тексту в політичній рекламі за умови виконан</w:t>
      </w:r>
      <w:r w:rsidRPr="00B8267D">
        <w:rPr>
          <w:rFonts w:ascii="Bookman Old Style" w:hAnsi="Bookman Old Style"/>
          <w:color w:val="000000"/>
          <w:sz w:val="32"/>
          <w:szCs w:val="32"/>
        </w:rPr>
        <w:t xml:space="preserve">ня норм і правил ведення електоральної гри та з розрахунком на досягнення максимальної ефективності повідомлення не може </w:t>
      </w:r>
      <w:r w:rsidR="00F73E32">
        <w:rPr>
          <w:rFonts w:ascii="Bookman Old Style" w:hAnsi="Bookman Old Style"/>
          <w:color w:val="000000"/>
          <w:sz w:val="32"/>
          <w:szCs w:val="32"/>
        </w:rPr>
        <w:t>обійтись без</w:t>
      </w:r>
      <w:r w:rsidRPr="00B8267D">
        <w:rPr>
          <w:rFonts w:ascii="Bookman Old Style" w:hAnsi="Bookman Old Style"/>
          <w:color w:val="000000"/>
          <w:sz w:val="32"/>
          <w:szCs w:val="32"/>
        </w:rPr>
        <w:t xml:space="preserve"> відом</w:t>
      </w:r>
      <w:r w:rsidR="00F73E32">
        <w:rPr>
          <w:rFonts w:ascii="Bookman Old Style" w:hAnsi="Bookman Old Style"/>
          <w:color w:val="000000"/>
          <w:sz w:val="32"/>
          <w:szCs w:val="32"/>
        </w:rPr>
        <w:t>их</w:t>
      </w:r>
      <w:r w:rsidRPr="00B8267D">
        <w:rPr>
          <w:rFonts w:ascii="Bookman Old Style" w:hAnsi="Bookman Old Style"/>
          <w:color w:val="000000"/>
          <w:sz w:val="32"/>
          <w:szCs w:val="32"/>
        </w:rPr>
        <w:t xml:space="preserve"> прийом</w:t>
      </w:r>
      <w:r w:rsidR="00CF6840">
        <w:rPr>
          <w:rFonts w:ascii="Bookman Old Style" w:hAnsi="Bookman Old Style"/>
          <w:color w:val="000000"/>
          <w:sz w:val="32"/>
          <w:szCs w:val="32"/>
        </w:rPr>
        <w:t>ів</w:t>
      </w:r>
      <w:r w:rsidRPr="00B8267D">
        <w:rPr>
          <w:rFonts w:ascii="Bookman Old Style" w:hAnsi="Bookman Old Style"/>
          <w:color w:val="000000"/>
          <w:sz w:val="32"/>
          <w:szCs w:val="32"/>
        </w:rPr>
        <w:t xml:space="preserve"> психологічного впливу. </w:t>
      </w:r>
      <w:r w:rsidRPr="00B8267D">
        <w:rPr>
          <w:rFonts w:ascii="Bookman Old Style" w:hAnsi="Bookman Old Style"/>
          <w:color w:val="000000"/>
          <w:sz w:val="32"/>
          <w:szCs w:val="32"/>
        </w:rPr>
        <w:lastRenderedPageBreak/>
        <w:t>Психологами розроблений ряд психотехнічних методик, пов'язаних із використанням певних мовних прийомів і особливих способів побудови текстів.</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Специфіка політичної реклами визначається, насамперед, конкретизацією мети та предме</w:t>
      </w:r>
      <w:r w:rsidR="001178C3">
        <w:rPr>
          <w:rFonts w:ascii="Bookman Old Style" w:hAnsi="Bookman Old Style"/>
          <w:color w:val="000000"/>
          <w:sz w:val="32"/>
          <w:szCs w:val="32"/>
        </w:rPr>
        <w:t>та, характе</w:t>
      </w:r>
      <w:r w:rsidR="00C0270B">
        <w:rPr>
          <w:rFonts w:ascii="Bookman Old Style" w:hAnsi="Bookman Old Style"/>
          <w:color w:val="000000"/>
          <w:sz w:val="32"/>
          <w:szCs w:val="32"/>
        </w:rPr>
        <w:t>ром і типом комуніка</w:t>
      </w:r>
      <w:r w:rsidRPr="00B8267D">
        <w:rPr>
          <w:rFonts w:ascii="Bookman Old Style" w:hAnsi="Bookman Old Style"/>
          <w:color w:val="000000"/>
          <w:sz w:val="32"/>
          <w:szCs w:val="32"/>
        </w:rPr>
        <w:t xml:space="preserve">тивного впливу. Політична реклама є свого роду акумулятором стратегічних ідей та розробок рекламної кампанії і регулятором електоральної поведінки. Політична реклама спроможна </w:t>
      </w:r>
      <w:r w:rsidR="00C0270B">
        <w:rPr>
          <w:rFonts w:ascii="Bookman Old Style" w:hAnsi="Bookman Old Style"/>
          <w:color w:val="000000"/>
          <w:sz w:val="32"/>
          <w:szCs w:val="32"/>
        </w:rPr>
        <w:t>підсилити</w:t>
      </w:r>
      <w:r w:rsidRPr="00B8267D">
        <w:rPr>
          <w:rFonts w:ascii="Bookman Old Style" w:hAnsi="Bookman Old Style"/>
          <w:color w:val="000000"/>
          <w:sz w:val="32"/>
          <w:szCs w:val="32"/>
        </w:rPr>
        <w:t xml:space="preserve"> вплив чинників, що визначають електоральну поведінку, організувати цей вплив і підпорядкувати його виборчій стратегії, виступаючи свого роду векто</w:t>
      </w:r>
      <w:r w:rsidR="00C0270B">
        <w:rPr>
          <w:rFonts w:ascii="Bookman Old Style" w:hAnsi="Bookman Old Style"/>
          <w:color w:val="000000"/>
          <w:sz w:val="32"/>
          <w:szCs w:val="32"/>
        </w:rPr>
        <w:t>ром, що зведе докупи можливі по</w:t>
      </w:r>
      <w:r w:rsidRPr="00B8267D">
        <w:rPr>
          <w:rFonts w:ascii="Bookman Old Style" w:hAnsi="Bookman Old Style"/>
          <w:color w:val="000000"/>
          <w:sz w:val="32"/>
          <w:szCs w:val="32"/>
        </w:rPr>
        <w:t>ведінкові реакції електорату та задасть їм той єдино вірний напрямок, що може визначити успіх на виборах.</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Щоб досягти максимально</w:t>
      </w:r>
      <w:r w:rsidR="001178C3">
        <w:rPr>
          <w:rFonts w:ascii="Bookman Old Style" w:hAnsi="Bookman Old Style"/>
          <w:color w:val="000000"/>
          <w:sz w:val="32"/>
          <w:szCs w:val="32"/>
        </w:rPr>
        <w:t>ї е</w:t>
      </w:r>
      <w:r w:rsidR="00C0270B">
        <w:rPr>
          <w:rFonts w:ascii="Bookman Old Style" w:hAnsi="Bookman Old Style"/>
          <w:color w:val="000000"/>
          <w:sz w:val="32"/>
          <w:szCs w:val="32"/>
        </w:rPr>
        <w:t>фективності комунікації полі</w:t>
      </w:r>
      <w:r w:rsidRPr="00B8267D">
        <w:rPr>
          <w:rFonts w:ascii="Bookman Old Style" w:hAnsi="Bookman Old Style"/>
          <w:color w:val="000000"/>
          <w:sz w:val="32"/>
          <w:szCs w:val="32"/>
        </w:rPr>
        <w:t>тичної реклами, варто приділяти особливу увагу вивченню суспільної думки, потреб, мотивацій та переваг виборців, визначен</w:t>
      </w:r>
      <w:r w:rsidR="00857B3D">
        <w:rPr>
          <w:rFonts w:ascii="Bookman Old Style" w:hAnsi="Bookman Old Style"/>
          <w:color w:val="000000"/>
          <w:sz w:val="32"/>
          <w:szCs w:val="32"/>
        </w:rPr>
        <w:t>ня</w:t>
      </w:r>
      <w:r w:rsidRPr="00B8267D">
        <w:rPr>
          <w:rFonts w:ascii="Bookman Old Style" w:hAnsi="Bookman Old Style"/>
          <w:color w:val="000000"/>
          <w:sz w:val="32"/>
          <w:szCs w:val="32"/>
        </w:rPr>
        <w:t xml:space="preserve"> цільових аудиторій. Також мають бути досягнуті конкретність, недвозначність позицій та формулювань, а також простота, ясність та неперевантаженість інформацією текстів програм і виступів</w:t>
      </w:r>
      <w:r w:rsidR="00CF6840">
        <w:rPr>
          <w:rFonts w:ascii="Bookman Old Style" w:hAnsi="Bookman Old Style"/>
          <w:color w:val="000000"/>
          <w:sz w:val="32"/>
          <w:szCs w:val="32"/>
        </w:rPr>
        <w:t>.</w:t>
      </w:r>
    </w:p>
    <w:p w:rsidR="00C0270B" w:rsidRDefault="00DD0168" w:rsidP="00B8267D">
      <w:pPr>
        <w:shd w:val="clear" w:color="auto" w:fill="FFFFFF"/>
        <w:tabs>
          <w:tab w:val="left" w:pos="6663"/>
        </w:tabs>
        <w:ind w:firstLine="709"/>
        <w:jc w:val="both"/>
        <w:rPr>
          <w:rFonts w:ascii="Bookman Old Style" w:hAnsi="Bookman Old Style"/>
          <w:color w:val="000000"/>
          <w:sz w:val="32"/>
          <w:szCs w:val="32"/>
        </w:rPr>
      </w:pPr>
      <w:r w:rsidRPr="00B8267D">
        <w:rPr>
          <w:rFonts w:ascii="Bookman Old Style" w:hAnsi="Bookman Old Style"/>
          <w:color w:val="000000"/>
          <w:sz w:val="32"/>
          <w:szCs w:val="32"/>
        </w:rPr>
        <w:t>Чинники, що сприяють пе</w:t>
      </w:r>
      <w:r w:rsidR="00C0270B">
        <w:rPr>
          <w:rFonts w:ascii="Bookman Old Style" w:hAnsi="Bookman Old Style"/>
          <w:color w:val="000000"/>
          <w:sz w:val="32"/>
          <w:szCs w:val="32"/>
        </w:rPr>
        <w:t>ремозі партій на виборах, зазви</w:t>
      </w:r>
      <w:r w:rsidRPr="00B8267D">
        <w:rPr>
          <w:rFonts w:ascii="Bookman Old Style" w:hAnsi="Bookman Old Style"/>
          <w:color w:val="000000"/>
          <w:sz w:val="32"/>
          <w:szCs w:val="32"/>
        </w:rPr>
        <w:t xml:space="preserve">чай чітко корельовані з комунікативними чинниками іміджу політичної партії та її лідера. </w:t>
      </w:r>
    </w:p>
    <w:p w:rsidR="00C0270B" w:rsidRDefault="00C0270B" w:rsidP="00B8267D">
      <w:pPr>
        <w:shd w:val="clear" w:color="auto" w:fill="FFFFFF"/>
        <w:tabs>
          <w:tab w:val="left" w:pos="6663"/>
        </w:tabs>
        <w:ind w:firstLine="709"/>
        <w:jc w:val="both"/>
        <w:rPr>
          <w:rFonts w:ascii="Bookman Old Style" w:hAnsi="Bookman Old Style"/>
          <w:color w:val="000000"/>
          <w:sz w:val="32"/>
          <w:szCs w:val="32"/>
        </w:rPr>
      </w:pPr>
      <w:r>
        <w:rPr>
          <w:rFonts w:ascii="Bookman Old Style" w:hAnsi="Bookman Old Style"/>
          <w:i/>
          <w:color w:val="000000"/>
          <w:sz w:val="32"/>
          <w:szCs w:val="32"/>
        </w:rPr>
        <w:t>1. Наз</w:t>
      </w:r>
      <w:r w:rsidR="00DD0168" w:rsidRPr="00C0270B">
        <w:rPr>
          <w:rFonts w:ascii="Bookman Old Style" w:hAnsi="Bookman Old Style"/>
          <w:i/>
          <w:color w:val="000000"/>
          <w:sz w:val="32"/>
          <w:szCs w:val="32"/>
        </w:rPr>
        <w:t>ва.</w:t>
      </w:r>
      <w:r w:rsidR="00DD0168" w:rsidRPr="00B8267D">
        <w:rPr>
          <w:rFonts w:ascii="Bookman Old Style" w:hAnsi="Bookman Old Style"/>
          <w:color w:val="000000"/>
          <w:sz w:val="32"/>
          <w:szCs w:val="32"/>
        </w:rPr>
        <w:t xml:space="preserve"> Якщо вона обрана невдало, навряд чи можна розрахо</w:t>
      </w:r>
      <w:r>
        <w:rPr>
          <w:rFonts w:ascii="Bookman Old Style" w:hAnsi="Bookman Old Style"/>
          <w:color w:val="000000"/>
          <w:sz w:val="32"/>
          <w:szCs w:val="32"/>
        </w:rPr>
        <w:t>вувати на успіх передвиборч</w:t>
      </w:r>
      <w:r w:rsidR="00DD0168" w:rsidRPr="00B8267D">
        <w:rPr>
          <w:rFonts w:ascii="Bookman Old Style" w:hAnsi="Bookman Old Style"/>
          <w:color w:val="000000"/>
          <w:sz w:val="32"/>
          <w:szCs w:val="32"/>
        </w:rPr>
        <w:t xml:space="preserve">ої кампанії </w:t>
      </w:r>
      <w:r w:rsidR="00857B3D">
        <w:rPr>
          <w:rFonts w:ascii="Bookman Old Style" w:hAnsi="Bookman Old Style"/>
          <w:color w:val="000000"/>
          <w:sz w:val="32"/>
          <w:szCs w:val="32"/>
        </w:rPr>
        <w:t>у</w:t>
      </w:r>
      <w:r w:rsidR="00DD0168" w:rsidRPr="00B8267D">
        <w:rPr>
          <w:rFonts w:ascii="Bookman Old Style" w:hAnsi="Bookman Old Style"/>
          <w:color w:val="000000"/>
          <w:sz w:val="32"/>
          <w:szCs w:val="32"/>
        </w:rPr>
        <w:t xml:space="preserve"> цілому. </w:t>
      </w:r>
    </w:p>
    <w:p w:rsidR="00C0270B" w:rsidRDefault="00DD0168" w:rsidP="00B8267D">
      <w:pPr>
        <w:shd w:val="clear" w:color="auto" w:fill="FFFFFF"/>
        <w:tabs>
          <w:tab w:val="left" w:pos="6663"/>
        </w:tabs>
        <w:ind w:firstLine="709"/>
        <w:jc w:val="both"/>
        <w:rPr>
          <w:rFonts w:ascii="Bookman Old Style" w:hAnsi="Bookman Old Style"/>
          <w:color w:val="000000"/>
          <w:sz w:val="32"/>
          <w:szCs w:val="32"/>
        </w:rPr>
      </w:pPr>
      <w:r w:rsidRPr="00B8267D">
        <w:rPr>
          <w:rFonts w:ascii="Bookman Old Style" w:hAnsi="Bookman Old Style"/>
          <w:color w:val="000000"/>
          <w:sz w:val="32"/>
          <w:szCs w:val="32"/>
        </w:rPr>
        <w:t xml:space="preserve">2. </w:t>
      </w:r>
      <w:r w:rsidRPr="00C0270B">
        <w:rPr>
          <w:rFonts w:ascii="Bookman Old Style" w:hAnsi="Bookman Old Style"/>
          <w:i/>
          <w:color w:val="000000"/>
          <w:sz w:val="32"/>
          <w:szCs w:val="32"/>
        </w:rPr>
        <w:t>Візуальний ряд.</w:t>
      </w:r>
      <w:r w:rsidRPr="00B8267D">
        <w:rPr>
          <w:rFonts w:ascii="Bookman Old Style" w:hAnsi="Bookman Old Style"/>
          <w:color w:val="000000"/>
          <w:sz w:val="32"/>
          <w:szCs w:val="32"/>
        </w:rPr>
        <w:t xml:space="preserve"> На загальну ідею має працювати візуальний ряд у політичній рекламі: емблема, комбінація кольорів на плакатах</w:t>
      </w:r>
      <w:r w:rsidR="00CF6840">
        <w:rPr>
          <w:rFonts w:ascii="Bookman Old Style" w:hAnsi="Bookman Old Style"/>
          <w:color w:val="000000"/>
          <w:sz w:val="32"/>
          <w:szCs w:val="32"/>
        </w:rPr>
        <w:t xml:space="preserve"> тощо</w:t>
      </w:r>
      <w:r w:rsidRPr="00B8267D">
        <w:rPr>
          <w:rFonts w:ascii="Bookman Old Style" w:hAnsi="Bookman Old Style"/>
          <w:color w:val="000000"/>
          <w:sz w:val="32"/>
          <w:szCs w:val="32"/>
        </w:rPr>
        <w:t xml:space="preserve">. </w:t>
      </w:r>
    </w:p>
    <w:p w:rsidR="00C0270B" w:rsidRDefault="00C0270B" w:rsidP="00B8267D">
      <w:pPr>
        <w:shd w:val="clear" w:color="auto" w:fill="FFFFFF"/>
        <w:tabs>
          <w:tab w:val="left" w:pos="6663"/>
        </w:tabs>
        <w:ind w:firstLine="709"/>
        <w:jc w:val="both"/>
        <w:rPr>
          <w:rFonts w:ascii="Bookman Old Style" w:hAnsi="Bookman Old Style"/>
          <w:color w:val="000000"/>
          <w:sz w:val="32"/>
          <w:szCs w:val="32"/>
        </w:rPr>
      </w:pPr>
      <w:r>
        <w:rPr>
          <w:rFonts w:ascii="Bookman Old Style" w:hAnsi="Bookman Old Style"/>
          <w:color w:val="000000"/>
          <w:sz w:val="32"/>
          <w:szCs w:val="32"/>
        </w:rPr>
        <w:lastRenderedPageBreak/>
        <w:t xml:space="preserve">3. </w:t>
      </w:r>
      <w:r w:rsidR="00DD0168" w:rsidRPr="00C0270B">
        <w:rPr>
          <w:rFonts w:ascii="Bookman Old Style" w:hAnsi="Bookman Old Style"/>
          <w:i/>
          <w:color w:val="000000"/>
          <w:sz w:val="32"/>
          <w:szCs w:val="32"/>
        </w:rPr>
        <w:t>Виразність, стислість.</w:t>
      </w:r>
      <w:r w:rsidR="00DD0168" w:rsidRPr="00B8267D">
        <w:rPr>
          <w:rFonts w:ascii="Bookman Old Style" w:hAnsi="Bookman Old Style"/>
          <w:color w:val="000000"/>
          <w:sz w:val="32"/>
          <w:szCs w:val="32"/>
        </w:rPr>
        <w:t xml:space="preserve"> Знайти потрібну форму політичної реклами, яка б стисло і ясно розкривала основні ідеї політичної платформи партії, блоку або окремого політика. </w:t>
      </w:r>
    </w:p>
    <w:p w:rsidR="00C0270B" w:rsidRDefault="00DD0168" w:rsidP="00B8267D">
      <w:pPr>
        <w:shd w:val="clear" w:color="auto" w:fill="FFFFFF"/>
        <w:tabs>
          <w:tab w:val="left" w:pos="6663"/>
        </w:tabs>
        <w:ind w:firstLine="709"/>
        <w:jc w:val="both"/>
        <w:rPr>
          <w:rFonts w:ascii="Bookman Old Style" w:hAnsi="Bookman Old Style"/>
          <w:color w:val="000000"/>
          <w:sz w:val="32"/>
          <w:szCs w:val="32"/>
        </w:rPr>
      </w:pPr>
      <w:r w:rsidRPr="00B8267D">
        <w:rPr>
          <w:rFonts w:ascii="Bookman Old Style" w:hAnsi="Bookman Old Style"/>
          <w:color w:val="000000"/>
          <w:sz w:val="32"/>
          <w:szCs w:val="32"/>
        </w:rPr>
        <w:t xml:space="preserve">4. </w:t>
      </w:r>
      <w:r w:rsidRPr="00C0270B">
        <w:rPr>
          <w:rFonts w:ascii="Bookman Old Style" w:hAnsi="Bookman Old Style"/>
          <w:i/>
          <w:color w:val="000000"/>
          <w:sz w:val="32"/>
          <w:szCs w:val="32"/>
        </w:rPr>
        <w:t>Простота і ясність</w:t>
      </w:r>
      <w:r w:rsidRPr="00B8267D">
        <w:rPr>
          <w:rFonts w:ascii="Bookman Old Style" w:hAnsi="Bookman Old Style"/>
          <w:color w:val="000000"/>
          <w:sz w:val="32"/>
          <w:szCs w:val="32"/>
        </w:rPr>
        <w:t xml:space="preserve"> тексту, </w:t>
      </w:r>
      <w:r w:rsidR="00C0270B" w:rsidRPr="00C0270B">
        <w:rPr>
          <w:rFonts w:ascii="Bookman Old Style" w:hAnsi="Bookman Old Style"/>
          <w:color w:val="000000"/>
          <w:sz w:val="32"/>
          <w:szCs w:val="32"/>
        </w:rPr>
        <w:t>конкре</w:t>
      </w:r>
      <w:r w:rsidRPr="00C0270B">
        <w:rPr>
          <w:rFonts w:ascii="Bookman Old Style" w:hAnsi="Bookman Old Style"/>
          <w:color w:val="000000"/>
          <w:sz w:val="32"/>
          <w:szCs w:val="32"/>
        </w:rPr>
        <w:t xml:space="preserve">тність </w:t>
      </w:r>
      <w:r w:rsidR="00857B3D">
        <w:rPr>
          <w:rFonts w:ascii="Bookman Old Style" w:hAnsi="Bookman Old Style"/>
          <w:color w:val="000000"/>
          <w:sz w:val="32"/>
          <w:szCs w:val="32"/>
        </w:rPr>
        <w:t>наведе</w:t>
      </w:r>
      <w:r w:rsidRPr="00B8267D">
        <w:rPr>
          <w:rFonts w:ascii="Bookman Old Style" w:hAnsi="Bookman Old Style"/>
          <w:color w:val="000000"/>
          <w:sz w:val="32"/>
          <w:szCs w:val="32"/>
        </w:rPr>
        <w:t xml:space="preserve">них фактів. </w:t>
      </w:r>
    </w:p>
    <w:p w:rsidR="00DD0168" w:rsidRPr="00B8267D" w:rsidRDefault="00DD0168" w:rsidP="00B8267D">
      <w:pPr>
        <w:shd w:val="clear" w:color="auto" w:fill="FFFFFF"/>
        <w:tabs>
          <w:tab w:val="left" w:pos="6663"/>
        </w:tabs>
        <w:ind w:firstLine="709"/>
        <w:jc w:val="both"/>
        <w:rPr>
          <w:rFonts w:ascii="Bookman Old Style" w:hAnsi="Bookman Old Style"/>
          <w:sz w:val="32"/>
          <w:szCs w:val="32"/>
        </w:rPr>
      </w:pPr>
      <w:r w:rsidRPr="00B8267D">
        <w:rPr>
          <w:rFonts w:ascii="Bookman Old Style" w:hAnsi="Bookman Old Style"/>
          <w:color w:val="000000"/>
          <w:sz w:val="32"/>
          <w:szCs w:val="32"/>
        </w:rPr>
        <w:t>5</w:t>
      </w:r>
      <w:r w:rsidR="00C0270B">
        <w:rPr>
          <w:rFonts w:ascii="Bookman Old Style" w:hAnsi="Bookman Old Style"/>
          <w:color w:val="000000"/>
          <w:sz w:val="32"/>
          <w:szCs w:val="32"/>
        </w:rPr>
        <w:t>.</w:t>
      </w:r>
      <w:r w:rsidRPr="00B8267D">
        <w:rPr>
          <w:rFonts w:ascii="Bookman Old Style" w:hAnsi="Bookman Old Style"/>
          <w:color w:val="000000"/>
          <w:sz w:val="32"/>
          <w:szCs w:val="32"/>
        </w:rPr>
        <w:t xml:space="preserve"> </w:t>
      </w:r>
      <w:r w:rsidRPr="00C0270B">
        <w:rPr>
          <w:rFonts w:ascii="Bookman Old Style" w:hAnsi="Bookman Old Style"/>
          <w:i/>
          <w:color w:val="000000"/>
          <w:sz w:val="32"/>
          <w:szCs w:val="32"/>
        </w:rPr>
        <w:t>Гасло.</w:t>
      </w:r>
      <w:r w:rsidRPr="00B8267D">
        <w:rPr>
          <w:rFonts w:ascii="Bookman Old Style" w:hAnsi="Bookman Old Style"/>
          <w:color w:val="000000"/>
          <w:sz w:val="32"/>
          <w:szCs w:val="32"/>
        </w:rPr>
        <w:t xml:space="preserve"> Без перекладу програми партїї мовою конкретних гасел, що враховують інтереси електорату, нема</w:t>
      </w:r>
      <w:r w:rsidR="00857B3D">
        <w:rPr>
          <w:rFonts w:ascii="Bookman Old Style" w:hAnsi="Bookman Old Style"/>
          <w:color w:val="000000"/>
          <w:sz w:val="32"/>
          <w:szCs w:val="32"/>
        </w:rPr>
        <w:t>є</w:t>
      </w:r>
      <w:r w:rsidRPr="00B8267D">
        <w:rPr>
          <w:rFonts w:ascii="Bookman Old Style" w:hAnsi="Bookman Old Style"/>
          <w:color w:val="000000"/>
          <w:sz w:val="32"/>
          <w:szCs w:val="32"/>
        </w:rPr>
        <w:t xml:space="preserve"> сенсу й починати пе</w:t>
      </w:r>
      <w:r w:rsidR="00C0270B">
        <w:rPr>
          <w:rFonts w:ascii="Bookman Old Style" w:hAnsi="Bookman Old Style"/>
          <w:color w:val="000000"/>
          <w:sz w:val="32"/>
          <w:szCs w:val="32"/>
        </w:rPr>
        <w:t>редвиборч</w:t>
      </w:r>
      <w:r w:rsidRPr="00B8267D">
        <w:rPr>
          <w:rFonts w:ascii="Bookman Old Style" w:hAnsi="Bookman Old Style"/>
          <w:color w:val="000000"/>
          <w:sz w:val="32"/>
          <w:szCs w:val="32"/>
        </w:rPr>
        <w:t>у боротьбу (цю істину підтвердив досвід багатьох партій, що так і не знайшли своїх особливих гасел у політичному просторі України і зазнали поразку на виборах).</w:t>
      </w:r>
    </w:p>
    <w:p w:rsidR="00DD0168" w:rsidRPr="00B8267D" w:rsidRDefault="00C0270B" w:rsidP="00B8267D">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Парт</w:t>
      </w:r>
      <w:r w:rsidR="00DD0168" w:rsidRPr="00B8267D">
        <w:rPr>
          <w:rFonts w:ascii="Bookman Old Style" w:hAnsi="Bookman Old Style"/>
          <w:color w:val="000000"/>
          <w:sz w:val="32"/>
          <w:szCs w:val="32"/>
        </w:rPr>
        <w:t>ії зобов'язані постійно перекладати свої пол</w:t>
      </w:r>
      <w:r>
        <w:rPr>
          <w:rFonts w:ascii="Bookman Old Style" w:hAnsi="Bookman Old Style"/>
          <w:color w:val="000000"/>
          <w:sz w:val="32"/>
          <w:szCs w:val="32"/>
        </w:rPr>
        <w:t>ітичні</w:t>
      </w:r>
      <w:r w:rsidR="00DD0168" w:rsidRPr="00B8267D">
        <w:rPr>
          <w:rFonts w:ascii="Bookman Old Style" w:hAnsi="Bookman Old Style"/>
          <w:color w:val="000000"/>
          <w:sz w:val="32"/>
          <w:szCs w:val="32"/>
        </w:rPr>
        <w:t xml:space="preserve"> платформи </w:t>
      </w:r>
      <w:r>
        <w:rPr>
          <w:rFonts w:ascii="Bookman Old Style" w:hAnsi="Bookman Old Style"/>
          <w:color w:val="000000"/>
          <w:sz w:val="32"/>
          <w:szCs w:val="32"/>
        </w:rPr>
        <w:t xml:space="preserve">на </w:t>
      </w:r>
      <w:r w:rsidR="00DD0168" w:rsidRPr="00B8267D">
        <w:rPr>
          <w:rFonts w:ascii="Bookman Old Style" w:hAnsi="Bookman Old Style"/>
          <w:color w:val="000000"/>
          <w:sz w:val="32"/>
          <w:szCs w:val="32"/>
        </w:rPr>
        <w:t>мов</w:t>
      </w:r>
      <w:r>
        <w:rPr>
          <w:rFonts w:ascii="Bookman Old Style" w:hAnsi="Bookman Old Style"/>
          <w:color w:val="000000"/>
          <w:sz w:val="32"/>
          <w:szCs w:val="32"/>
        </w:rPr>
        <w:t>у</w:t>
      </w:r>
      <w:r w:rsidR="00DD0168" w:rsidRPr="00B8267D">
        <w:rPr>
          <w:rFonts w:ascii="Bookman Old Style" w:hAnsi="Bookman Old Style"/>
          <w:color w:val="000000"/>
          <w:sz w:val="32"/>
          <w:szCs w:val="32"/>
        </w:rPr>
        <w:t xml:space="preserve"> виборців, обираючи найефективніші форм</w:t>
      </w:r>
      <w:r w:rsidR="00CF6840">
        <w:rPr>
          <w:rFonts w:ascii="Bookman Old Style" w:hAnsi="Bookman Old Style"/>
          <w:color w:val="000000"/>
          <w:sz w:val="32"/>
          <w:szCs w:val="32"/>
        </w:rPr>
        <w:t>и</w:t>
      </w:r>
      <w:r w:rsidR="00DD0168" w:rsidRPr="00B8267D">
        <w:rPr>
          <w:rFonts w:ascii="Bookman Old Style" w:hAnsi="Bookman Old Style"/>
          <w:color w:val="000000"/>
          <w:sz w:val="32"/>
          <w:szCs w:val="32"/>
        </w:rPr>
        <w:t xml:space="preserve"> впливу. Вочевидь, кількість партій в Україні має відповідати кількості таких форм, а не ідеологічних платформ, які багато </w:t>
      </w:r>
      <w:r>
        <w:rPr>
          <w:rFonts w:ascii="Bookman Old Style" w:hAnsi="Bookman Old Style"/>
          <w:color w:val="000000"/>
          <w:sz w:val="32"/>
          <w:szCs w:val="32"/>
        </w:rPr>
        <w:t>у</w:t>
      </w:r>
      <w:r w:rsidR="00DD0168" w:rsidRPr="00B8267D">
        <w:rPr>
          <w:rFonts w:ascii="Bookman Old Style" w:hAnsi="Bookman Old Style"/>
          <w:color w:val="000000"/>
          <w:sz w:val="32"/>
          <w:szCs w:val="32"/>
        </w:rPr>
        <w:t xml:space="preserve"> чому збігаються.</w:t>
      </w:r>
    </w:p>
    <w:p w:rsidR="00D50ECD" w:rsidRPr="00DF6AA5" w:rsidRDefault="00D50ECD" w:rsidP="00DF6AA5">
      <w:pPr>
        <w:keepNext/>
        <w:widowControl w:val="0"/>
        <w:autoSpaceDE w:val="0"/>
        <w:autoSpaceDN w:val="0"/>
        <w:adjustRightInd w:val="0"/>
        <w:spacing w:before="120" w:after="120"/>
        <w:jc w:val="center"/>
        <w:rPr>
          <w:rFonts w:ascii="Bookman Old Style" w:hAnsi="Bookman Old Style"/>
          <w:b/>
          <w:sz w:val="16"/>
          <w:szCs w:val="16"/>
        </w:rPr>
      </w:pPr>
    </w:p>
    <w:p w:rsidR="00D50ECD" w:rsidRPr="00DF6AA5" w:rsidRDefault="00D50ECD" w:rsidP="00DF6AA5">
      <w:pPr>
        <w:keepNext/>
        <w:widowControl w:val="0"/>
        <w:autoSpaceDE w:val="0"/>
        <w:autoSpaceDN w:val="0"/>
        <w:adjustRightInd w:val="0"/>
        <w:spacing w:before="120" w:after="120"/>
        <w:jc w:val="center"/>
        <w:rPr>
          <w:rFonts w:ascii="Bookman Old Style" w:hAnsi="Bookman Old Style"/>
          <w:sz w:val="36"/>
          <w:szCs w:val="36"/>
        </w:rPr>
      </w:pPr>
      <w:r>
        <w:rPr>
          <w:rFonts w:ascii="Bookman Old Style" w:hAnsi="Bookman Old Style"/>
          <w:b/>
          <w:sz w:val="36"/>
          <w:szCs w:val="36"/>
        </w:rPr>
        <w:t>7</w:t>
      </w:r>
      <w:r w:rsidRPr="00DF6AA5">
        <w:rPr>
          <w:rFonts w:ascii="Bookman Old Style" w:hAnsi="Bookman Old Style"/>
          <w:b/>
          <w:sz w:val="36"/>
          <w:szCs w:val="36"/>
        </w:rPr>
        <w:t xml:space="preserve">.2. </w:t>
      </w:r>
      <w:r w:rsidR="00C0270B">
        <w:rPr>
          <w:rFonts w:ascii="Bookman Old Style" w:hAnsi="Bookman Old Style"/>
          <w:b/>
          <w:sz w:val="36"/>
          <w:szCs w:val="36"/>
        </w:rPr>
        <w:t>Іміджмейкінг</w:t>
      </w:r>
    </w:p>
    <w:p w:rsidR="00C0270B" w:rsidRPr="00C0270B" w:rsidRDefault="00857B3D"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Комунікаці</w:t>
      </w:r>
      <w:r w:rsidR="00C0270B" w:rsidRPr="00C0270B">
        <w:rPr>
          <w:rFonts w:ascii="Bookman Old Style" w:hAnsi="Bookman Old Style"/>
          <w:color w:val="000000"/>
          <w:sz w:val="32"/>
          <w:szCs w:val="32"/>
        </w:rPr>
        <w:t xml:space="preserve">я кандидата з виборцями найчастіше носить опосередкований характер, в якості посередника між лідером та </w:t>
      </w:r>
      <w:r w:rsidR="00EB34CB">
        <w:rPr>
          <w:rFonts w:ascii="Bookman Old Style" w:hAnsi="Bookman Old Style"/>
          <w:color w:val="000000"/>
          <w:sz w:val="32"/>
          <w:szCs w:val="32"/>
        </w:rPr>
        <w:t>електоратом</w:t>
      </w:r>
      <w:r w:rsidR="00C0270B" w:rsidRPr="00C0270B">
        <w:rPr>
          <w:rFonts w:ascii="Bookman Old Style" w:hAnsi="Bookman Old Style"/>
          <w:color w:val="000000"/>
          <w:sz w:val="32"/>
          <w:szCs w:val="32"/>
        </w:rPr>
        <w:t xml:space="preserve"> є імідж. Виборець сприймає саме ті певні риси, якості лідера, </w:t>
      </w:r>
      <w:r>
        <w:rPr>
          <w:rFonts w:ascii="Bookman Old Style" w:hAnsi="Bookman Old Style"/>
          <w:color w:val="000000"/>
          <w:sz w:val="32"/>
          <w:szCs w:val="32"/>
        </w:rPr>
        <w:t>в</w:t>
      </w:r>
      <w:r w:rsidR="00C0270B" w:rsidRPr="00C0270B">
        <w:rPr>
          <w:rFonts w:ascii="Bookman Old Style" w:hAnsi="Bookman Old Style"/>
          <w:color w:val="000000"/>
          <w:sz w:val="32"/>
          <w:szCs w:val="32"/>
        </w:rPr>
        <w:t xml:space="preserve">зяті </w:t>
      </w:r>
      <w:r>
        <w:rPr>
          <w:rFonts w:ascii="Bookman Old Style" w:hAnsi="Bookman Old Style"/>
          <w:color w:val="000000"/>
          <w:sz w:val="32"/>
          <w:szCs w:val="32"/>
        </w:rPr>
        <w:t>у поєднанні</w:t>
      </w:r>
      <w:r w:rsidR="00C0270B" w:rsidRPr="00C0270B">
        <w:rPr>
          <w:rFonts w:ascii="Bookman Old Style" w:hAnsi="Bookman Old Style"/>
          <w:color w:val="000000"/>
          <w:sz w:val="32"/>
          <w:szCs w:val="32"/>
        </w:rPr>
        <w:t xml:space="preserve"> політичних, світоглядних, біографічних, зовнішніх якостей, що резонують у перевагах електорату, постійно відтворювані самим суб'єктом та засобами комунікації.</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Основні комунікативні функції іміджу </w:t>
      </w:r>
      <w:r w:rsidR="00EB34CB">
        <w:rPr>
          <w:color w:val="000000"/>
          <w:sz w:val="32"/>
          <w:szCs w:val="32"/>
        </w:rPr>
        <w:t>‒</w:t>
      </w:r>
      <w:r w:rsidR="00EB34CB">
        <w:rPr>
          <w:rFonts w:ascii="Bookman Old Style" w:hAnsi="Bookman Old Style"/>
          <w:color w:val="000000"/>
          <w:sz w:val="32"/>
          <w:szCs w:val="32"/>
        </w:rPr>
        <w:t xml:space="preserve"> </w:t>
      </w:r>
      <w:r w:rsidRPr="00C0270B">
        <w:rPr>
          <w:rFonts w:ascii="Bookman Old Style" w:hAnsi="Bookman Old Style"/>
          <w:color w:val="000000"/>
          <w:sz w:val="32"/>
          <w:szCs w:val="32"/>
        </w:rPr>
        <w:t>полегшити аудиторії сприйняття інформації про політика, забезпечити режим сприяння сприйняттю особисто</w:t>
      </w:r>
      <w:r w:rsidR="00EB34CB">
        <w:rPr>
          <w:rFonts w:ascii="Bookman Old Style" w:hAnsi="Bookman Old Style"/>
          <w:color w:val="000000"/>
          <w:sz w:val="32"/>
          <w:szCs w:val="32"/>
        </w:rPr>
        <w:t>сті політика, прое</w:t>
      </w:r>
      <w:r w:rsidR="00CF6840">
        <w:rPr>
          <w:rFonts w:ascii="Bookman Old Style" w:hAnsi="Bookman Old Style"/>
          <w:color w:val="000000"/>
          <w:sz w:val="32"/>
          <w:szCs w:val="32"/>
        </w:rPr>
        <w:t>ктуючи</w:t>
      </w:r>
      <w:r w:rsidR="00EB34CB">
        <w:rPr>
          <w:rFonts w:ascii="Bookman Old Style" w:hAnsi="Bookman Old Style"/>
          <w:color w:val="000000"/>
          <w:sz w:val="32"/>
          <w:szCs w:val="32"/>
        </w:rPr>
        <w:t xml:space="preserve"> на ау</w:t>
      </w:r>
      <w:r w:rsidRPr="00C0270B">
        <w:rPr>
          <w:rFonts w:ascii="Bookman Old Style" w:hAnsi="Bookman Old Style"/>
          <w:color w:val="000000"/>
          <w:sz w:val="32"/>
          <w:szCs w:val="32"/>
        </w:rPr>
        <w:t>диторію ті його характеристи</w:t>
      </w:r>
      <w:r w:rsidR="00EB34CB">
        <w:rPr>
          <w:rFonts w:ascii="Bookman Old Style" w:hAnsi="Bookman Old Style"/>
          <w:color w:val="000000"/>
          <w:sz w:val="32"/>
          <w:szCs w:val="32"/>
        </w:rPr>
        <w:t xml:space="preserve">ки, </w:t>
      </w:r>
      <w:r w:rsidR="00CF6840">
        <w:rPr>
          <w:rFonts w:ascii="Bookman Old Style" w:hAnsi="Bookman Old Style"/>
          <w:color w:val="000000"/>
          <w:sz w:val="32"/>
          <w:szCs w:val="32"/>
        </w:rPr>
        <w:t>які</w:t>
      </w:r>
      <w:r w:rsidR="00EB34CB">
        <w:rPr>
          <w:rFonts w:ascii="Bookman Old Style" w:hAnsi="Bookman Old Style"/>
          <w:color w:val="000000"/>
          <w:sz w:val="32"/>
          <w:szCs w:val="32"/>
        </w:rPr>
        <w:t xml:space="preserve"> є найкращими у </w:t>
      </w:r>
      <w:r w:rsidR="00EB34CB">
        <w:rPr>
          <w:rFonts w:ascii="Bookman Old Style" w:hAnsi="Bookman Old Style"/>
          <w:color w:val="000000"/>
          <w:sz w:val="32"/>
          <w:szCs w:val="32"/>
        </w:rPr>
        <w:lastRenderedPageBreak/>
        <w:t>конкретно</w:t>
      </w:r>
      <w:r w:rsidRPr="00C0270B">
        <w:rPr>
          <w:rFonts w:ascii="Bookman Old Style" w:hAnsi="Bookman Old Style"/>
          <w:color w:val="000000"/>
          <w:sz w:val="32"/>
          <w:szCs w:val="32"/>
        </w:rPr>
        <w:t>му електоральному середовищі</w:t>
      </w:r>
      <w:r w:rsidR="00EB34CB">
        <w:rPr>
          <w:rFonts w:ascii="Bookman Old Style" w:hAnsi="Bookman Old Style"/>
          <w:color w:val="000000"/>
          <w:sz w:val="32"/>
          <w:szCs w:val="32"/>
        </w:rPr>
        <w:t>, і підготувати грунт для форму</w:t>
      </w:r>
      <w:r w:rsidRPr="00C0270B">
        <w:rPr>
          <w:rFonts w:ascii="Bookman Old Style" w:hAnsi="Bookman Old Style"/>
          <w:color w:val="000000"/>
          <w:sz w:val="32"/>
          <w:szCs w:val="32"/>
        </w:rPr>
        <w:t>вання установки вибору саме цього кандидата. Специфіка іміджевої комунікації полягає ще й у тому, що реакція одержувача інформації контрольована. Повідомлення робля</w:t>
      </w:r>
      <w:r w:rsidR="00CF6840">
        <w:rPr>
          <w:rFonts w:ascii="Bookman Old Style" w:hAnsi="Bookman Old Style"/>
          <w:color w:val="000000"/>
          <w:sz w:val="32"/>
          <w:szCs w:val="32"/>
        </w:rPr>
        <w:t>ться з урахуванням очікуваної ре</w:t>
      </w:r>
      <w:r w:rsidRPr="00C0270B">
        <w:rPr>
          <w:rFonts w:ascii="Bookman Old Style" w:hAnsi="Bookman Old Style"/>
          <w:color w:val="000000"/>
          <w:sz w:val="32"/>
          <w:szCs w:val="32"/>
        </w:rPr>
        <w:t xml:space="preserve">акції </w:t>
      </w:r>
      <w:r w:rsidR="00CF6840">
        <w:rPr>
          <w:rFonts w:ascii="Bookman Old Style" w:hAnsi="Bookman Old Style"/>
          <w:color w:val="000000"/>
          <w:sz w:val="32"/>
          <w:szCs w:val="32"/>
        </w:rPr>
        <w:t>виборця</w:t>
      </w:r>
      <w:r w:rsidRPr="00C0270B">
        <w:rPr>
          <w:rFonts w:ascii="Bookman Old Style" w:hAnsi="Bookman Old Style"/>
          <w:color w:val="000000"/>
          <w:sz w:val="32"/>
          <w:szCs w:val="32"/>
        </w:rPr>
        <w:t>.</w:t>
      </w:r>
    </w:p>
    <w:p w:rsidR="00C0270B" w:rsidRPr="00C0270B" w:rsidRDefault="00C0270B" w:rsidP="00857B3D">
      <w:pPr>
        <w:shd w:val="clear" w:color="auto" w:fill="FFFFFF"/>
        <w:tabs>
          <w:tab w:val="left" w:pos="6663"/>
        </w:tabs>
        <w:ind w:firstLine="709"/>
        <w:jc w:val="both"/>
        <w:rPr>
          <w:rFonts w:ascii="Bookman Old Style" w:hAnsi="Bookman Old Style"/>
          <w:sz w:val="32"/>
          <w:szCs w:val="32"/>
        </w:rPr>
      </w:pPr>
      <w:r w:rsidRPr="00857B3D">
        <w:rPr>
          <w:rFonts w:ascii="Bookman Old Style" w:hAnsi="Bookman Old Style"/>
          <w:b/>
          <w:color w:val="000000"/>
          <w:sz w:val="32"/>
          <w:szCs w:val="32"/>
        </w:rPr>
        <w:t xml:space="preserve">Основні </w:t>
      </w:r>
      <w:r w:rsidRPr="00857B3D">
        <w:rPr>
          <w:rFonts w:ascii="Bookman Old Style" w:hAnsi="Bookman Old Style"/>
          <w:b/>
          <w:iCs/>
          <w:color w:val="000000"/>
          <w:sz w:val="32"/>
          <w:szCs w:val="32"/>
        </w:rPr>
        <w:t>етапи побудов</w:t>
      </w:r>
      <w:r w:rsidR="00EB34CB" w:rsidRPr="00857B3D">
        <w:rPr>
          <w:rFonts w:ascii="Bookman Old Style" w:hAnsi="Bookman Old Style"/>
          <w:b/>
          <w:iCs/>
          <w:color w:val="000000"/>
          <w:sz w:val="32"/>
          <w:szCs w:val="32"/>
        </w:rPr>
        <w:t>и</w:t>
      </w:r>
      <w:r w:rsidRPr="00857B3D">
        <w:rPr>
          <w:rFonts w:ascii="Bookman Old Style" w:hAnsi="Bookman Old Style"/>
          <w:b/>
          <w:iCs/>
          <w:color w:val="000000"/>
          <w:sz w:val="32"/>
          <w:szCs w:val="32"/>
        </w:rPr>
        <w:t xml:space="preserve"> політич</w:t>
      </w:r>
      <w:r w:rsidR="00EB34CB" w:rsidRPr="00857B3D">
        <w:rPr>
          <w:rFonts w:ascii="Bookman Old Style" w:hAnsi="Bookman Old Style"/>
          <w:b/>
          <w:iCs/>
          <w:color w:val="000000"/>
          <w:sz w:val="32"/>
          <w:szCs w:val="32"/>
        </w:rPr>
        <w:t>н</w:t>
      </w:r>
      <w:r w:rsidRPr="00857B3D">
        <w:rPr>
          <w:rFonts w:ascii="Bookman Old Style" w:hAnsi="Bookman Old Style"/>
          <w:b/>
          <w:iCs/>
          <w:color w:val="000000"/>
          <w:sz w:val="32"/>
          <w:szCs w:val="32"/>
        </w:rPr>
        <w:t>ого іміджу</w:t>
      </w:r>
      <w:r w:rsidR="00857B3D">
        <w:rPr>
          <w:rFonts w:ascii="Bookman Old Style" w:hAnsi="Bookman Old Style"/>
          <w:b/>
          <w:iCs/>
          <w:color w:val="000000"/>
          <w:sz w:val="32"/>
          <w:szCs w:val="32"/>
        </w:rPr>
        <w:t>:</w:t>
      </w:r>
      <w:r w:rsidRPr="00EB34CB">
        <w:rPr>
          <w:rFonts w:ascii="Bookman Old Style" w:hAnsi="Bookman Old Style"/>
          <w:b/>
          <w:i/>
          <w:iCs/>
          <w:color w:val="000000"/>
          <w:sz w:val="32"/>
          <w:szCs w:val="32"/>
        </w:rPr>
        <w:t xml:space="preserve"> </w:t>
      </w:r>
    </w:p>
    <w:p w:rsidR="00C0270B" w:rsidRPr="00EB34CB" w:rsidRDefault="00C0270B" w:rsidP="00687CBD">
      <w:pPr>
        <w:pStyle w:val="a6"/>
        <w:numPr>
          <w:ilvl w:val="0"/>
          <w:numId w:val="60"/>
        </w:numPr>
        <w:shd w:val="clear" w:color="auto" w:fill="FFFFFF"/>
        <w:tabs>
          <w:tab w:val="left" w:pos="567"/>
          <w:tab w:val="left" w:pos="1134"/>
        </w:tabs>
        <w:spacing w:after="0" w:line="240" w:lineRule="auto"/>
        <w:ind w:left="0" w:firstLine="709"/>
        <w:jc w:val="both"/>
        <w:rPr>
          <w:rFonts w:ascii="Bookman Old Style" w:hAnsi="Bookman Old Style"/>
          <w:sz w:val="32"/>
          <w:szCs w:val="32"/>
        </w:rPr>
      </w:pPr>
      <w:r w:rsidRPr="00EB34CB">
        <w:rPr>
          <w:rFonts w:ascii="Bookman Old Style" w:hAnsi="Bookman Old Style"/>
          <w:color w:val="000000"/>
          <w:sz w:val="32"/>
          <w:szCs w:val="32"/>
        </w:rPr>
        <w:t>визначення вимог аудиторії (сегментів аудиторії)</w:t>
      </w:r>
    </w:p>
    <w:p w:rsidR="00C0270B" w:rsidRPr="00EB34CB" w:rsidRDefault="00C0270B" w:rsidP="00687CBD">
      <w:pPr>
        <w:pStyle w:val="a6"/>
        <w:numPr>
          <w:ilvl w:val="0"/>
          <w:numId w:val="60"/>
        </w:numPr>
        <w:shd w:val="clear" w:color="auto" w:fill="FFFFFF"/>
        <w:tabs>
          <w:tab w:val="left" w:pos="567"/>
          <w:tab w:val="left" w:pos="1134"/>
        </w:tabs>
        <w:spacing w:after="0" w:line="240" w:lineRule="auto"/>
        <w:ind w:left="0" w:firstLine="709"/>
        <w:jc w:val="both"/>
        <w:rPr>
          <w:rFonts w:ascii="Bookman Old Style" w:hAnsi="Bookman Old Style"/>
          <w:sz w:val="32"/>
          <w:szCs w:val="32"/>
        </w:rPr>
      </w:pPr>
      <w:r w:rsidRPr="00EB34CB">
        <w:rPr>
          <w:rFonts w:ascii="Bookman Old Style" w:hAnsi="Bookman Old Style"/>
          <w:color w:val="000000"/>
          <w:sz w:val="32"/>
          <w:szCs w:val="32"/>
        </w:rPr>
        <w:t>співвіднесенн</w:t>
      </w:r>
      <w:r w:rsidR="00CF6840">
        <w:rPr>
          <w:rFonts w:ascii="Bookman Old Style" w:hAnsi="Bookman Old Style"/>
          <w:color w:val="000000"/>
          <w:sz w:val="32"/>
          <w:szCs w:val="32"/>
        </w:rPr>
        <w:t xml:space="preserve">я реальних якостей кандидата з </w:t>
      </w:r>
      <w:r w:rsidRPr="00EB34CB">
        <w:rPr>
          <w:rFonts w:ascii="Bookman Old Style" w:hAnsi="Bookman Old Style"/>
          <w:color w:val="000000"/>
          <w:sz w:val="32"/>
          <w:szCs w:val="32"/>
        </w:rPr>
        <w:t>очікуванням</w:t>
      </w:r>
      <w:r w:rsidR="00CF6840">
        <w:rPr>
          <w:rFonts w:ascii="Bookman Old Style" w:hAnsi="Bookman Old Style"/>
          <w:color w:val="000000"/>
          <w:sz w:val="32"/>
          <w:szCs w:val="32"/>
        </w:rPr>
        <w:t>и</w:t>
      </w:r>
      <w:r w:rsidRPr="00EB34CB">
        <w:rPr>
          <w:rFonts w:ascii="Bookman Old Style" w:hAnsi="Bookman Old Style"/>
          <w:color w:val="000000"/>
          <w:sz w:val="32"/>
          <w:szCs w:val="32"/>
        </w:rPr>
        <w:t xml:space="preserve"> аудиторії</w:t>
      </w:r>
    </w:p>
    <w:p w:rsidR="00C0270B" w:rsidRPr="00EB34CB" w:rsidRDefault="00C0270B" w:rsidP="00687CBD">
      <w:pPr>
        <w:pStyle w:val="a6"/>
        <w:numPr>
          <w:ilvl w:val="0"/>
          <w:numId w:val="60"/>
        </w:numPr>
        <w:shd w:val="clear" w:color="auto" w:fill="FFFFFF"/>
        <w:tabs>
          <w:tab w:val="left" w:pos="567"/>
          <w:tab w:val="left" w:pos="1134"/>
        </w:tabs>
        <w:spacing w:after="0" w:line="240" w:lineRule="auto"/>
        <w:ind w:left="0" w:firstLine="709"/>
        <w:jc w:val="both"/>
        <w:rPr>
          <w:rFonts w:ascii="Bookman Old Style" w:hAnsi="Bookman Old Style"/>
          <w:sz w:val="32"/>
          <w:szCs w:val="32"/>
        </w:rPr>
      </w:pPr>
      <w:r w:rsidRPr="00EB34CB">
        <w:rPr>
          <w:rFonts w:ascii="Bookman Old Style" w:hAnsi="Bookman Old Style"/>
          <w:color w:val="000000"/>
          <w:sz w:val="32"/>
          <w:szCs w:val="32"/>
        </w:rPr>
        <w:t>добір тих характеристик, що затребувані електоратом, вибір додаткових характеристик</w:t>
      </w:r>
    </w:p>
    <w:p w:rsidR="00C0270B" w:rsidRPr="00EB34CB" w:rsidRDefault="00C0270B" w:rsidP="00687CBD">
      <w:pPr>
        <w:pStyle w:val="a6"/>
        <w:numPr>
          <w:ilvl w:val="0"/>
          <w:numId w:val="60"/>
        </w:numPr>
        <w:shd w:val="clear" w:color="auto" w:fill="FFFFFF"/>
        <w:tabs>
          <w:tab w:val="left" w:pos="567"/>
          <w:tab w:val="left" w:pos="1134"/>
        </w:tabs>
        <w:spacing w:after="0" w:line="240" w:lineRule="auto"/>
        <w:ind w:left="0" w:firstLine="709"/>
        <w:jc w:val="both"/>
        <w:rPr>
          <w:rFonts w:ascii="Bookman Old Style" w:hAnsi="Bookman Old Style"/>
          <w:sz w:val="32"/>
          <w:szCs w:val="32"/>
        </w:rPr>
      </w:pPr>
      <w:r w:rsidRPr="00EB34CB">
        <w:rPr>
          <w:rFonts w:ascii="Bookman Old Style" w:hAnsi="Bookman Old Style"/>
          <w:color w:val="000000"/>
          <w:sz w:val="32"/>
          <w:szCs w:val="32"/>
        </w:rPr>
        <w:t>формулювання складових іміджу</w:t>
      </w:r>
    </w:p>
    <w:p w:rsidR="00C0270B" w:rsidRPr="00857B3D" w:rsidRDefault="00CF6840" w:rsidP="00687CBD">
      <w:pPr>
        <w:pStyle w:val="a6"/>
        <w:numPr>
          <w:ilvl w:val="0"/>
          <w:numId w:val="60"/>
        </w:numPr>
        <w:shd w:val="clear" w:color="auto" w:fill="FFFFFF"/>
        <w:tabs>
          <w:tab w:val="left" w:pos="567"/>
          <w:tab w:val="left" w:pos="1134"/>
        </w:tabs>
        <w:spacing w:after="0" w:line="240" w:lineRule="auto"/>
        <w:ind w:left="0" w:firstLine="709"/>
        <w:jc w:val="both"/>
        <w:rPr>
          <w:rFonts w:ascii="Bookman Old Style" w:hAnsi="Bookman Old Style"/>
          <w:sz w:val="32"/>
          <w:szCs w:val="32"/>
        </w:rPr>
      </w:pPr>
      <w:r>
        <w:rPr>
          <w:rFonts w:ascii="Bookman Old Style" w:hAnsi="Bookman Old Style"/>
          <w:color w:val="000000"/>
          <w:sz w:val="32"/>
          <w:szCs w:val="32"/>
        </w:rPr>
        <w:t>перенесення</w:t>
      </w:r>
      <w:r w:rsidR="00C0270B" w:rsidRPr="00EB34CB">
        <w:rPr>
          <w:rFonts w:ascii="Bookman Old Style" w:hAnsi="Bookman Old Style"/>
          <w:color w:val="000000"/>
          <w:sz w:val="32"/>
          <w:szCs w:val="32"/>
        </w:rPr>
        <w:t xml:space="preserve"> обраних характеристик у різні знакові контексти (візуальний, вербальний, подійний тощо).</w:t>
      </w:r>
    </w:p>
    <w:p w:rsidR="00C0270B" w:rsidRPr="00C0270B" w:rsidRDefault="00C0270B" w:rsidP="00857B3D">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Імідж як комунікативна структура має забезпечити точність переда</w:t>
      </w:r>
      <w:r w:rsidR="00EB34CB">
        <w:rPr>
          <w:rFonts w:ascii="Bookman Old Style" w:hAnsi="Bookman Old Style"/>
          <w:color w:val="000000"/>
          <w:sz w:val="32"/>
          <w:szCs w:val="32"/>
        </w:rPr>
        <w:t>ва</w:t>
      </w:r>
      <w:r w:rsidRPr="00C0270B">
        <w:rPr>
          <w:rFonts w:ascii="Bookman Old Style" w:hAnsi="Bookman Old Style"/>
          <w:color w:val="000000"/>
          <w:sz w:val="32"/>
          <w:szCs w:val="32"/>
        </w:rPr>
        <w:t xml:space="preserve">ння інформації, збіг знакових систем комунікатора й одержувача повідомлення. Побудова ситуації, моделювання подій як аспекти формування іміджу також несуть комунікативне навантаження: ланцюг подій, що розвиваються </w:t>
      </w:r>
      <w:r w:rsidR="00EB34CB">
        <w:rPr>
          <w:rFonts w:ascii="Bookman Old Style" w:hAnsi="Bookman Old Style"/>
          <w:color w:val="000000"/>
          <w:sz w:val="32"/>
          <w:szCs w:val="32"/>
        </w:rPr>
        <w:t>у</w:t>
      </w:r>
      <w:r w:rsidRPr="00C0270B">
        <w:rPr>
          <w:rFonts w:ascii="Bookman Old Style" w:hAnsi="Bookman Old Style"/>
          <w:color w:val="000000"/>
          <w:sz w:val="32"/>
          <w:szCs w:val="32"/>
        </w:rPr>
        <w:t xml:space="preserve"> межах заданого сюжету </w:t>
      </w:r>
      <w:r w:rsidR="00EB34CB">
        <w:rPr>
          <w:color w:val="000000"/>
          <w:sz w:val="32"/>
          <w:szCs w:val="32"/>
        </w:rPr>
        <w:t>‒</w:t>
      </w:r>
      <w:r w:rsidRPr="00C0270B">
        <w:rPr>
          <w:rFonts w:ascii="Bookman Old Style" w:hAnsi="Bookman Old Style"/>
          <w:color w:val="000000"/>
          <w:sz w:val="32"/>
          <w:szCs w:val="32"/>
        </w:rPr>
        <w:t xml:space="preserve"> не що інше, як сукупність текстів, тобто інформаційних блоків, що мають певне значення. </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Важливо усвідомлювати, що імідж </w:t>
      </w:r>
      <w:r w:rsidR="00EB34CB">
        <w:rPr>
          <w:color w:val="000000"/>
          <w:sz w:val="32"/>
          <w:szCs w:val="32"/>
        </w:rPr>
        <w:t>‒</w:t>
      </w:r>
      <w:r w:rsidRPr="00C0270B">
        <w:rPr>
          <w:rFonts w:ascii="Bookman Old Style" w:hAnsi="Bookman Old Style"/>
          <w:color w:val="000000"/>
          <w:sz w:val="32"/>
          <w:szCs w:val="32"/>
        </w:rPr>
        <w:t xml:space="preserve"> це маніпулятивний психічний образ, причому таки</w:t>
      </w:r>
      <w:r w:rsidR="00E95B03">
        <w:rPr>
          <w:rFonts w:ascii="Bookman Old Style" w:hAnsi="Bookman Old Style"/>
          <w:color w:val="000000"/>
          <w:sz w:val="32"/>
          <w:szCs w:val="32"/>
        </w:rPr>
        <w:t>й, що має велику регулятивну си</w:t>
      </w:r>
      <w:r w:rsidRPr="00C0270B">
        <w:rPr>
          <w:rFonts w:ascii="Bookman Old Style" w:hAnsi="Bookman Old Style"/>
          <w:color w:val="000000"/>
          <w:sz w:val="32"/>
          <w:szCs w:val="32"/>
        </w:rPr>
        <w:t xml:space="preserve">лу. Імідж покликаний впливати більше не на свідомість виборця, а на його емоційну сферу і рівень несвідомого. Тоді як авторитет або репутація </w:t>
      </w:r>
      <w:r w:rsidR="00E95B03">
        <w:rPr>
          <w:color w:val="000000"/>
          <w:sz w:val="32"/>
          <w:szCs w:val="32"/>
        </w:rPr>
        <w:t>‒</w:t>
      </w:r>
      <w:r w:rsidRPr="00C0270B">
        <w:rPr>
          <w:rFonts w:ascii="Bookman Old Style" w:hAnsi="Bookman Old Style"/>
          <w:color w:val="000000"/>
          <w:sz w:val="32"/>
          <w:szCs w:val="32"/>
        </w:rPr>
        <w:t xml:space="preserve"> це категорії розумові (щоб зробити будь-який висновок, потрібна аргументація), імідж заснований скоріше на вірі, ніж на аналізі, </w:t>
      </w:r>
      <w:r w:rsidRPr="00C0270B">
        <w:rPr>
          <w:rFonts w:ascii="Bookman Old Style" w:hAnsi="Bookman Old Style"/>
          <w:color w:val="000000"/>
          <w:sz w:val="32"/>
          <w:szCs w:val="32"/>
        </w:rPr>
        <w:lastRenderedPageBreak/>
        <w:t xml:space="preserve">міркуванні і </w:t>
      </w:r>
      <w:r w:rsidR="00E95B03">
        <w:rPr>
          <w:rFonts w:ascii="Bookman Old Style" w:hAnsi="Bookman Old Style"/>
          <w:color w:val="000000"/>
          <w:sz w:val="32"/>
          <w:szCs w:val="32"/>
        </w:rPr>
        <w:t>переконанні, на емоційно забарв</w:t>
      </w:r>
      <w:r w:rsidRPr="00C0270B">
        <w:rPr>
          <w:rFonts w:ascii="Bookman Old Style" w:hAnsi="Bookman Old Style"/>
          <w:color w:val="000000"/>
          <w:sz w:val="32"/>
          <w:szCs w:val="32"/>
        </w:rPr>
        <w:t>леному розумінні причин.</w:t>
      </w:r>
    </w:p>
    <w:p w:rsidR="00C0270B" w:rsidRPr="00C0270B" w:rsidRDefault="00E95B03" w:rsidP="00C0270B">
      <w:pPr>
        <w:shd w:val="clear" w:color="auto" w:fill="FFFFFF"/>
        <w:tabs>
          <w:tab w:val="left" w:pos="6663"/>
        </w:tabs>
        <w:ind w:firstLine="709"/>
        <w:jc w:val="both"/>
        <w:rPr>
          <w:rFonts w:ascii="Bookman Old Style" w:hAnsi="Bookman Old Style"/>
          <w:sz w:val="32"/>
          <w:szCs w:val="32"/>
        </w:rPr>
      </w:pPr>
      <w:r w:rsidRPr="00E95B03">
        <w:rPr>
          <w:rFonts w:ascii="Bookman Old Style" w:hAnsi="Bookman Old Style"/>
          <w:b/>
          <w:i/>
          <w:iCs/>
          <w:color w:val="000000"/>
          <w:sz w:val="32"/>
          <w:szCs w:val="32"/>
        </w:rPr>
        <w:t>І</w:t>
      </w:r>
      <w:r w:rsidR="00C0270B" w:rsidRPr="00E95B03">
        <w:rPr>
          <w:rFonts w:ascii="Bookman Old Style" w:hAnsi="Bookman Old Style"/>
          <w:b/>
          <w:i/>
          <w:iCs/>
          <w:color w:val="000000"/>
          <w:sz w:val="32"/>
          <w:szCs w:val="32"/>
        </w:rPr>
        <w:t>мі</w:t>
      </w:r>
      <w:r w:rsidRPr="00E95B03">
        <w:rPr>
          <w:rFonts w:ascii="Bookman Old Style" w:hAnsi="Bookman Old Style"/>
          <w:b/>
          <w:i/>
          <w:iCs/>
          <w:color w:val="000000"/>
          <w:sz w:val="32"/>
          <w:szCs w:val="32"/>
        </w:rPr>
        <w:t>д</w:t>
      </w:r>
      <w:r w:rsidR="00C0270B" w:rsidRPr="00E95B03">
        <w:rPr>
          <w:rFonts w:ascii="Bookman Old Style" w:hAnsi="Bookman Old Style"/>
          <w:b/>
          <w:i/>
          <w:iCs/>
          <w:color w:val="000000"/>
          <w:sz w:val="32"/>
          <w:szCs w:val="32"/>
        </w:rPr>
        <w:t>ж</w:t>
      </w:r>
      <w:r w:rsidRPr="00E95B03">
        <w:rPr>
          <w:rFonts w:ascii="Bookman Old Style" w:hAnsi="Bookman Old Style"/>
          <w:b/>
          <w:i/>
          <w:iCs/>
          <w:color w:val="000000"/>
          <w:sz w:val="32"/>
          <w:szCs w:val="32"/>
        </w:rPr>
        <w:t xml:space="preserve"> </w:t>
      </w:r>
      <w:r w:rsidR="00C0270B" w:rsidRPr="00E95B03">
        <w:rPr>
          <w:rFonts w:ascii="Bookman Old Style" w:hAnsi="Bookman Old Style"/>
          <w:i/>
          <w:iCs/>
          <w:color w:val="000000"/>
          <w:sz w:val="32"/>
          <w:szCs w:val="32"/>
        </w:rPr>
        <w:t>(</w:t>
      </w:r>
      <w:r>
        <w:rPr>
          <w:rFonts w:ascii="Bookman Old Style" w:hAnsi="Bookman Old Style"/>
          <w:i/>
          <w:iCs/>
          <w:color w:val="000000"/>
          <w:sz w:val="32"/>
          <w:szCs w:val="32"/>
        </w:rPr>
        <w:t>з</w:t>
      </w:r>
      <w:r w:rsidR="00C0270B" w:rsidRPr="00C0270B">
        <w:rPr>
          <w:rFonts w:ascii="Bookman Old Style" w:hAnsi="Bookman Old Style"/>
          <w:i/>
          <w:iCs/>
          <w:color w:val="000000"/>
          <w:sz w:val="32"/>
          <w:szCs w:val="32"/>
        </w:rPr>
        <w:t xml:space="preserve"> </w:t>
      </w:r>
      <w:r w:rsidR="00C0270B" w:rsidRPr="00C0270B">
        <w:rPr>
          <w:rFonts w:ascii="Bookman Old Style" w:hAnsi="Bookman Old Style"/>
          <w:color w:val="000000"/>
          <w:sz w:val="32"/>
          <w:szCs w:val="32"/>
        </w:rPr>
        <w:t xml:space="preserve">англ. </w:t>
      </w:r>
      <w:r>
        <w:rPr>
          <w:rFonts w:ascii="Bookman Old Style" w:hAnsi="Bookman Old Style"/>
          <w:i/>
          <w:iCs/>
          <w:color w:val="000000"/>
          <w:sz w:val="32"/>
          <w:szCs w:val="32"/>
        </w:rPr>
        <w:t>і</w:t>
      </w:r>
      <w:r w:rsidR="00C0270B" w:rsidRPr="00C0270B">
        <w:rPr>
          <w:rFonts w:ascii="Bookman Old Style" w:hAnsi="Bookman Old Style"/>
          <w:i/>
          <w:iCs/>
          <w:color w:val="000000"/>
          <w:sz w:val="32"/>
          <w:szCs w:val="32"/>
        </w:rPr>
        <w:t>та</w:t>
      </w:r>
      <w:r>
        <w:rPr>
          <w:rFonts w:ascii="Bookman Old Style" w:hAnsi="Bookman Old Style"/>
          <w:i/>
          <w:iCs/>
          <w:color w:val="000000"/>
          <w:sz w:val="32"/>
          <w:szCs w:val="32"/>
          <w:lang w:val="de-DE"/>
        </w:rPr>
        <w:t>g</w:t>
      </w:r>
      <w:r w:rsidR="00C0270B" w:rsidRPr="00C0270B">
        <w:rPr>
          <w:rFonts w:ascii="Bookman Old Style" w:hAnsi="Bookman Old Style"/>
          <w:i/>
          <w:iCs/>
          <w:color w:val="000000"/>
          <w:sz w:val="32"/>
          <w:szCs w:val="32"/>
        </w:rPr>
        <w:t>е</w:t>
      </w:r>
      <w:r>
        <w:rPr>
          <w:rFonts w:ascii="Bookman Old Style" w:hAnsi="Bookman Old Style"/>
          <w:i/>
          <w:iCs/>
          <w:color w:val="000000"/>
          <w:sz w:val="32"/>
          <w:szCs w:val="32"/>
        </w:rPr>
        <w:t xml:space="preserve"> –</w:t>
      </w:r>
      <w:r w:rsidRPr="00E95B03">
        <w:rPr>
          <w:rFonts w:ascii="Bookman Old Style" w:hAnsi="Bookman Old Style"/>
          <w:i/>
          <w:iCs/>
          <w:color w:val="000000"/>
          <w:sz w:val="32"/>
          <w:szCs w:val="32"/>
          <w:lang w:val="ru-RU"/>
        </w:rPr>
        <w:t xml:space="preserve"> </w:t>
      </w:r>
      <w:r w:rsidR="00C0270B" w:rsidRPr="00C0270B">
        <w:rPr>
          <w:rFonts w:ascii="Bookman Old Style" w:hAnsi="Bookman Old Style"/>
          <w:color w:val="000000"/>
          <w:sz w:val="32"/>
          <w:szCs w:val="32"/>
        </w:rPr>
        <w:t xml:space="preserve">образ) </w:t>
      </w:r>
      <w:r>
        <w:rPr>
          <w:color w:val="000000"/>
          <w:sz w:val="32"/>
          <w:szCs w:val="32"/>
        </w:rPr>
        <w:t>‒</w:t>
      </w:r>
      <w:r w:rsidR="00C0270B" w:rsidRPr="00C0270B">
        <w:rPr>
          <w:rFonts w:ascii="Bookman Old Style" w:hAnsi="Bookman Old Style"/>
          <w:color w:val="000000"/>
          <w:sz w:val="32"/>
          <w:szCs w:val="32"/>
        </w:rPr>
        <w:t xml:space="preserve"> емоційно забарвлений об</w:t>
      </w:r>
      <w:r>
        <w:rPr>
          <w:rFonts w:ascii="Bookman Old Style" w:hAnsi="Bookman Old Style"/>
          <w:color w:val="000000"/>
          <w:sz w:val="32"/>
          <w:szCs w:val="32"/>
        </w:rPr>
        <w:t>раз когось (у</w:t>
      </w:r>
      <w:r w:rsidR="00C0270B" w:rsidRPr="00C0270B">
        <w:rPr>
          <w:rFonts w:ascii="Bookman Old Style" w:hAnsi="Bookman Old Style"/>
          <w:color w:val="000000"/>
          <w:sz w:val="32"/>
          <w:szCs w:val="32"/>
        </w:rPr>
        <w:t xml:space="preserve"> нашому випадку </w:t>
      </w:r>
      <w:r>
        <w:rPr>
          <w:color w:val="000000"/>
          <w:sz w:val="32"/>
          <w:szCs w:val="32"/>
        </w:rPr>
        <w:t>‒</w:t>
      </w:r>
      <w:r>
        <w:rPr>
          <w:rFonts w:ascii="Bookman Old Style" w:hAnsi="Bookman Old Style"/>
          <w:color w:val="000000"/>
          <w:sz w:val="32"/>
          <w:szCs w:val="32"/>
        </w:rPr>
        <w:t xml:space="preserve"> політика), сформований у ма</w:t>
      </w:r>
      <w:r w:rsidR="00C0270B" w:rsidRPr="00C0270B">
        <w:rPr>
          <w:rFonts w:ascii="Bookman Old Style" w:hAnsi="Bookman Old Style"/>
          <w:color w:val="000000"/>
          <w:sz w:val="32"/>
          <w:szCs w:val="32"/>
        </w:rPr>
        <w:t>совій свідомості та такий, що має характер стереотипу.</w:t>
      </w:r>
    </w:p>
    <w:p w:rsidR="00E95B03"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Розглян</w:t>
      </w:r>
      <w:r w:rsidR="00CF6840">
        <w:rPr>
          <w:rFonts w:ascii="Bookman Old Style" w:hAnsi="Bookman Old Style"/>
          <w:color w:val="000000"/>
          <w:sz w:val="32"/>
          <w:szCs w:val="32"/>
        </w:rPr>
        <w:t>е</w:t>
      </w:r>
      <w:r w:rsidRPr="00C0270B">
        <w:rPr>
          <w:rFonts w:ascii="Bookman Old Style" w:hAnsi="Bookman Old Style"/>
          <w:color w:val="000000"/>
          <w:sz w:val="32"/>
          <w:szCs w:val="32"/>
        </w:rPr>
        <w:t xml:space="preserve">мо психологічні </w:t>
      </w:r>
      <w:r w:rsidR="00E95B03">
        <w:rPr>
          <w:rFonts w:ascii="Bookman Old Style" w:hAnsi="Bookman Old Style"/>
          <w:color w:val="000000"/>
          <w:sz w:val="32"/>
          <w:szCs w:val="32"/>
        </w:rPr>
        <w:t>передумови</w:t>
      </w:r>
      <w:r w:rsidRPr="00C0270B">
        <w:rPr>
          <w:rFonts w:ascii="Bookman Old Style" w:hAnsi="Bookman Old Style"/>
          <w:color w:val="000000"/>
          <w:sz w:val="32"/>
          <w:szCs w:val="32"/>
        </w:rPr>
        <w:t xml:space="preserve"> діяльності, спрямованої на створення ефективних </w:t>
      </w:r>
      <w:r w:rsidR="00CF6840">
        <w:rPr>
          <w:rFonts w:ascii="Bookman Old Style" w:hAnsi="Bookman Old Style"/>
          <w:color w:val="000000"/>
          <w:sz w:val="32"/>
          <w:szCs w:val="32"/>
        </w:rPr>
        <w:t>іміджів.</w:t>
      </w:r>
      <w:r w:rsidRPr="00C0270B">
        <w:rPr>
          <w:rFonts w:ascii="Bookman Old Style" w:hAnsi="Bookman Old Style"/>
          <w:color w:val="000000"/>
          <w:sz w:val="32"/>
          <w:szCs w:val="32"/>
        </w:rPr>
        <w:t xml:space="preserve"> </w:t>
      </w:r>
      <w:r w:rsidR="00CF6840">
        <w:rPr>
          <w:rFonts w:ascii="Bookman Old Style" w:hAnsi="Bookman Old Style"/>
          <w:color w:val="000000"/>
          <w:sz w:val="32"/>
          <w:szCs w:val="32"/>
        </w:rPr>
        <w:t>Ц</w:t>
      </w:r>
      <w:r w:rsidRPr="00C0270B">
        <w:rPr>
          <w:rFonts w:ascii="Bookman Old Style" w:hAnsi="Bookman Old Style"/>
          <w:color w:val="000000"/>
          <w:sz w:val="32"/>
          <w:szCs w:val="32"/>
        </w:rPr>
        <w:t xml:space="preserve">і </w:t>
      </w:r>
      <w:r w:rsidR="00E95B03">
        <w:rPr>
          <w:rFonts w:ascii="Bookman Old Style" w:hAnsi="Bookman Old Style"/>
          <w:color w:val="000000"/>
          <w:sz w:val="32"/>
          <w:szCs w:val="32"/>
        </w:rPr>
        <w:t>передумови</w:t>
      </w:r>
      <w:r w:rsidRPr="00C0270B">
        <w:rPr>
          <w:rFonts w:ascii="Bookman Old Style" w:hAnsi="Bookman Old Style"/>
          <w:color w:val="000000"/>
          <w:sz w:val="32"/>
          <w:szCs w:val="32"/>
        </w:rPr>
        <w:t xml:space="preserve"> визначаються сутнісними характеристиками іміджу. У психології існує думка, що за своєю суттю імідж </w:t>
      </w:r>
      <w:r w:rsidR="00E95B03">
        <w:rPr>
          <w:color w:val="000000"/>
          <w:sz w:val="32"/>
          <w:szCs w:val="32"/>
        </w:rPr>
        <w:t>‒</w:t>
      </w:r>
      <w:r w:rsidRPr="00C0270B">
        <w:rPr>
          <w:rFonts w:ascii="Bookman Old Style" w:hAnsi="Bookman Old Style"/>
          <w:color w:val="000000"/>
          <w:sz w:val="32"/>
          <w:szCs w:val="32"/>
        </w:rPr>
        <w:t xml:space="preserve"> це "реальність уявного простору", оскільки вважається, що ми водночас живемо начебто </w:t>
      </w:r>
      <w:r w:rsidR="00E95B03">
        <w:rPr>
          <w:rFonts w:ascii="Bookman Old Style" w:hAnsi="Bookman Old Style"/>
          <w:color w:val="000000"/>
          <w:sz w:val="32"/>
          <w:szCs w:val="32"/>
        </w:rPr>
        <w:t>у</w:t>
      </w:r>
      <w:r w:rsidRPr="00C0270B">
        <w:rPr>
          <w:rFonts w:ascii="Bookman Old Style" w:hAnsi="Bookman Old Style"/>
          <w:color w:val="000000"/>
          <w:sz w:val="32"/>
          <w:szCs w:val="32"/>
        </w:rPr>
        <w:t xml:space="preserve"> двох світах </w:t>
      </w:r>
      <w:r w:rsidR="00E95B03">
        <w:rPr>
          <w:color w:val="000000"/>
          <w:sz w:val="32"/>
          <w:szCs w:val="32"/>
        </w:rPr>
        <w:t>‒</w:t>
      </w:r>
      <w:r w:rsidRPr="00C0270B">
        <w:rPr>
          <w:rFonts w:ascii="Bookman Old Style" w:hAnsi="Bookman Old Style"/>
          <w:color w:val="000000"/>
          <w:sz w:val="32"/>
          <w:szCs w:val="32"/>
        </w:rPr>
        <w:t xml:space="preserve"> реальному і уявному (ілюзорному). </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E95B03">
        <w:rPr>
          <w:rFonts w:ascii="Bookman Old Style" w:hAnsi="Bookman Old Style"/>
          <w:i/>
          <w:iCs/>
          <w:color w:val="000000"/>
          <w:sz w:val="32"/>
          <w:szCs w:val="32"/>
        </w:rPr>
        <w:t>У реальному світі</w:t>
      </w:r>
      <w:r w:rsidRPr="00C0270B">
        <w:rPr>
          <w:rFonts w:ascii="Bookman Old Style" w:hAnsi="Bookman Old Style"/>
          <w:i/>
          <w:iCs/>
          <w:color w:val="000000"/>
          <w:sz w:val="32"/>
          <w:szCs w:val="32"/>
        </w:rPr>
        <w:t xml:space="preserve"> </w:t>
      </w:r>
      <w:r w:rsidRPr="00C0270B">
        <w:rPr>
          <w:rFonts w:ascii="Bookman Old Style" w:hAnsi="Bookman Old Style"/>
          <w:color w:val="000000"/>
          <w:sz w:val="32"/>
          <w:szCs w:val="32"/>
        </w:rPr>
        <w:t xml:space="preserve">(його ще називають дійсним психологічним простором) існують явища, </w:t>
      </w:r>
      <w:r w:rsidR="00CF6840">
        <w:rPr>
          <w:rFonts w:ascii="Bookman Old Style" w:hAnsi="Bookman Old Style"/>
          <w:color w:val="000000"/>
          <w:sz w:val="32"/>
          <w:szCs w:val="32"/>
        </w:rPr>
        <w:t>де</w:t>
      </w:r>
      <w:r w:rsidR="00E95B03">
        <w:rPr>
          <w:rFonts w:ascii="Bookman Old Style" w:hAnsi="Bookman Old Style"/>
          <w:color w:val="000000"/>
          <w:sz w:val="32"/>
          <w:szCs w:val="32"/>
        </w:rPr>
        <w:t xml:space="preserve"> </w:t>
      </w:r>
      <w:r w:rsidRPr="00C0270B">
        <w:rPr>
          <w:rFonts w:ascii="Bookman Old Style" w:hAnsi="Bookman Old Style"/>
          <w:color w:val="000000"/>
          <w:sz w:val="32"/>
          <w:szCs w:val="32"/>
        </w:rPr>
        <w:t xml:space="preserve">відбуваються події, діють люди, домінують відношення, зміст, значення і характеристики яких адекватно відповідають їхньому справжньому змістові. </w:t>
      </w:r>
      <w:r w:rsidR="00857B3D">
        <w:rPr>
          <w:rFonts w:ascii="Bookman Old Style" w:hAnsi="Bookman Old Style"/>
          <w:color w:val="000000"/>
          <w:sz w:val="32"/>
          <w:szCs w:val="32"/>
        </w:rPr>
        <w:t>У</w:t>
      </w:r>
      <w:r w:rsidRPr="00C0270B">
        <w:rPr>
          <w:rFonts w:ascii="Bookman Old Style" w:hAnsi="Bookman Old Style"/>
          <w:color w:val="000000"/>
          <w:sz w:val="32"/>
          <w:szCs w:val="32"/>
        </w:rPr>
        <w:t xml:space="preserve"> ньому немає перекручування, лукавих версій.</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E95B03">
        <w:rPr>
          <w:rFonts w:ascii="Bookman Old Style" w:hAnsi="Bookman Old Style"/>
          <w:i/>
          <w:iCs/>
          <w:color w:val="000000"/>
          <w:sz w:val="32"/>
          <w:szCs w:val="32"/>
        </w:rPr>
        <w:t>У уявному ж світі</w:t>
      </w:r>
      <w:r w:rsidRPr="00C0270B">
        <w:rPr>
          <w:rFonts w:ascii="Bookman Old Style" w:hAnsi="Bookman Old Style"/>
          <w:i/>
          <w:iCs/>
          <w:color w:val="000000"/>
          <w:sz w:val="32"/>
          <w:szCs w:val="32"/>
        </w:rPr>
        <w:t xml:space="preserve"> </w:t>
      </w:r>
      <w:r w:rsidRPr="00C0270B">
        <w:rPr>
          <w:rFonts w:ascii="Bookman Old Style" w:hAnsi="Bookman Old Style"/>
          <w:color w:val="000000"/>
          <w:sz w:val="32"/>
          <w:szCs w:val="32"/>
        </w:rPr>
        <w:t>реальність викривляється, доноситься спеціаль</w:t>
      </w:r>
      <w:r w:rsidR="00E95B03">
        <w:rPr>
          <w:rFonts w:ascii="Bookman Old Style" w:hAnsi="Bookman Old Style"/>
          <w:color w:val="000000"/>
          <w:sz w:val="32"/>
          <w:szCs w:val="32"/>
        </w:rPr>
        <w:t>но відповідно до якихось цілей та</w:t>
      </w:r>
      <w:r w:rsidRPr="00C0270B">
        <w:rPr>
          <w:rFonts w:ascii="Bookman Old Style" w:hAnsi="Bookman Old Style"/>
          <w:color w:val="000000"/>
          <w:sz w:val="32"/>
          <w:szCs w:val="32"/>
        </w:rPr>
        <w:t xml:space="preserve"> інтересів. Тому цілком слушне твердження, що людина протягом усього свого життя постійно знаходиться під дією маніпулятивних впливів. їй </w:t>
      </w:r>
      <w:r w:rsidR="00E95B03">
        <w:rPr>
          <w:rFonts w:ascii="Bookman Old Style" w:hAnsi="Bookman Old Style"/>
          <w:color w:val="000000"/>
          <w:sz w:val="32"/>
          <w:szCs w:val="32"/>
        </w:rPr>
        <w:t>по</w:t>
      </w:r>
      <w:r w:rsidRPr="00C0270B">
        <w:rPr>
          <w:rFonts w:ascii="Bookman Old Style" w:hAnsi="Bookman Old Style"/>
          <w:color w:val="000000"/>
          <w:sz w:val="32"/>
          <w:szCs w:val="32"/>
        </w:rPr>
        <w:t xml:space="preserve">дається не справжня інформація, а образи, що відповідають чиїмось інтересам, тому і світ сприймається </w:t>
      </w:r>
      <w:r w:rsidR="00FD039B">
        <w:rPr>
          <w:rFonts w:ascii="Bookman Old Style" w:hAnsi="Bookman Old Style"/>
          <w:color w:val="000000"/>
          <w:sz w:val="32"/>
          <w:szCs w:val="32"/>
        </w:rPr>
        <w:t xml:space="preserve">людьми </w:t>
      </w:r>
      <w:r w:rsidRPr="00C0270B">
        <w:rPr>
          <w:rFonts w:ascii="Bookman Old Style" w:hAnsi="Bookman Old Style"/>
          <w:color w:val="000000"/>
          <w:sz w:val="32"/>
          <w:szCs w:val="32"/>
        </w:rPr>
        <w:t>крізь призму навіяних установок. Зокрема, під час виборчих кампаній конкурують не політики, а їхні іміджі.</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Світ ілюзорний має високу регулюючу силу, а </w:t>
      </w:r>
      <w:r w:rsidR="00857B3D">
        <w:rPr>
          <w:rFonts w:ascii="Bookman Old Style" w:hAnsi="Bookman Old Style"/>
          <w:color w:val="000000"/>
          <w:sz w:val="32"/>
          <w:szCs w:val="32"/>
        </w:rPr>
        <w:t xml:space="preserve">від так </w:t>
      </w:r>
      <w:r w:rsidRPr="00C0270B">
        <w:rPr>
          <w:rFonts w:ascii="Bookman Old Style" w:hAnsi="Bookman Old Style"/>
          <w:color w:val="000000"/>
          <w:sz w:val="32"/>
          <w:szCs w:val="32"/>
        </w:rPr>
        <w:t xml:space="preserve">і вплив на людей, оскільки буквально наповнений психологічними впливами. Але справа не тільки </w:t>
      </w:r>
      <w:r w:rsidR="00B35F76">
        <w:rPr>
          <w:rFonts w:ascii="Bookman Old Style" w:hAnsi="Bookman Old Style"/>
          <w:color w:val="000000"/>
          <w:sz w:val="32"/>
          <w:szCs w:val="32"/>
        </w:rPr>
        <w:t>у</w:t>
      </w:r>
      <w:r w:rsidRPr="00C0270B">
        <w:rPr>
          <w:rFonts w:ascii="Bookman Old Style" w:hAnsi="Bookman Old Style"/>
          <w:color w:val="000000"/>
          <w:sz w:val="32"/>
          <w:szCs w:val="32"/>
        </w:rPr>
        <w:t xml:space="preserve"> цьому, </w:t>
      </w:r>
      <w:r w:rsidR="00B35F76">
        <w:rPr>
          <w:color w:val="000000"/>
          <w:sz w:val="32"/>
          <w:szCs w:val="32"/>
        </w:rPr>
        <w:t>‒</w:t>
      </w:r>
      <w:r w:rsidR="00B35F76">
        <w:rPr>
          <w:rFonts w:ascii="Bookman Old Style" w:hAnsi="Bookman Old Style"/>
          <w:color w:val="000000"/>
          <w:sz w:val="32"/>
          <w:szCs w:val="32"/>
        </w:rPr>
        <w:t xml:space="preserve"> він ще й психологічно наба</w:t>
      </w:r>
      <w:r w:rsidRPr="00C0270B">
        <w:rPr>
          <w:rFonts w:ascii="Bookman Old Style" w:hAnsi="Bookman Old Style"/>
          <w:color w:val="000000"/>
          <w:sz w:val="32"/>
          <w:szCs w:val="32"/>
        </w:rPr>
        <w:t xml:space="preserve">гато </w:t>
      </w:r>
      <w:r w:rsidRPr="00C0270B">
        <w:rPr>
          <w:rFonts w:ascii="Bookman Old Style" w:hAnsi="Bookman Old Style"/>
          <w:color w:val="000000"/>
          <w:sz w:val="32"/>
          <w:szCs w:val="32"/>
        </w:rPr>
        <w:lastRenderedPageBreak/>
        <w:t>комфортніший</w:t>
      </w:r>
      <w:r w:rsidR="00B35F76">
        <w:rPr>
          <w:rFonts w:ascii="Bookman Old Style" w:hAnsi="Bookman Old Style"/>
          <w:color w:val="000000"/>
          <w:sz w:val="32"/>
          <w:szCs w:val="32"/>
        </w:rPr>
        <w:t xml:space="preserve"> за реальний світ. За даними Г. П</w:t>
      </w:r>
      <w:r w:rsidRPr="00C0270B">
        <w:rPr>
          <w:rFonts w:ascii="Bookman Old Style" w:hAnsi="Bookman Old Style"/>
          <w:color w:val="000000"/>
          <w:sz w:val="32"/>
          <w:szCs w:val="32"/>
        </w:rPr>
        <w:t xml:space="preserve">очепцова, </w:t>
      </w:r>
      <w:r w:rsidR="00B35F76" w:rsidRPr="00B35F76">
        <w:rPr>
          <w:rFonts w:ascii="Bookman Old Style" w:hAnsi="Bookman Old Style"/>
          <w:i/>
          <w:iCs/>
          <w:color w:val="000000"/>
          <w:sz w:val="32"/>
          <w:szCs w:val="32"/>
        </w:rPr>
        <w:t>уяв</w:t>
      </w:r>
      <w:r w:rsidRPr="00B35F76">
        <w:rPr>
          <w:rFonts w:ascii="Bookman Old Style" w:hAnsi="Bookman Old Style"/>
          <w:i/>
          <w:iCs/>
          <w:color w:val="000000"/>
          <w:sz w:val="32"/>
          <w:szCs w:val="32"/>
        </w:rPr>
        <w:t>н</w:t>
      </w:r>
      <w:r w:rsidR="00B35F76" w:rsidRPr="00B35F76">
        <w:rPr>
          <w:rFonts w:ascii="Bookman Old Style" w:hAnsi="Bookman Old Style"/>
          <w:i/>
          <w:iCs/>
          <w:color w:val="000000"/>
          <w:sz w:val="32"/>
          <w:szCs w:val="32"/>
        </w:rPr>
        <w:t>и</w:t>
      </w:r>
      <w:r w:rsidRPr="00B35F76">
        <w:rPr>
          <w:rFonts w:ascii="Bookman Old Style" w:hAnsi="Bookman Old Style"/>
          <w:i/>
          <w:iCs/>
          <w:color w:val="000000"/>
          <w:sz w:val="32"/>
          <w:szCs w:val="32"/>
        </w:rPr>
        <w:t>й світ має такі характеристики,</w:t>
      </w:r>
      <w:r w:rsidRPr="00C0270B">
        <w:rPr>
          <w:rFonts w:ascii="Bookman Old Style" w:hAnsi="Bookman Old Style"/>
          <w:i/>
          <w:iCs/>
          <w:color w:val="000000"/>
          <w:sz w:val="32"/>
          <w:szCs w:val="32"/>
        </w:rPr>
        <w:t xml:space="preserve"> </w:t>
      </w:r>
      <w:r w:rsidRPr="00C0270B">
        <w:rPr>
          <w:rFonts w:ascii="Bookman Old Style" w:hAnsi="Bookman Old Style"/>
          <w:color w:val="000000"/>
          <w:sz w:val="32"/>
          <w:szCs w:val="32"/>
        </w:rPr>
        <w:t>що зумовлюють його вплив: він принципово неперевірний, отже, у ньому менше розчарувань; там багато чудового, привабливого</w:t>
      </w:r>
      <w:r w:rsidR="00B35F76">
        <w:rPr>
          <w:rFonts w:ascii="Bookman Old Style" w:hAnsi="Bookman Old Style"/>
          <w:color w:val="000000"/>
          <w:sz w:val="32"/>
          <w:szCs w:val="32"/>
        </w:rPr>
        <w:t>; він ірраціональний, тому прий</w:t>
      </w:r>
      <w:r w:rsidRPr="00C0270B">
        <w:rPr>
          <w:rFonts w:ascii="Bookman Old Style" w:hAnsi="Bookman Old Style"/>
          <w:color w:val="000000"/>
          <w:sz w:val="32"/>
          <w:szCs w:val="32"/>
        </w:rPr>
        <w:t>мається як да</w:t>
      </w:r>
      <w:r w:rsidR="00B35F76">
        <w:rPr>
          <w:rFonts w:ascii="Bookman Old Style" w:hAnsi="Bookman Old Style"/>
          <w:color w:val="000000"/>
          <w:sz w:val="32"/>
          <w:szCs w:val="32"/>
        </w:rPr>
        <w:t>н</w:t>
      </w:r>
      <w:r w:rsidRPr="00C0270B">
        <w:rPr>
          <w:rFonts w:ascii="Bookman Old Style" w:hAnsi="Bookman Old Style"/>
          <w:color w:val="000000"/>
          <w:sz w:val="32"/>
          <w:szCs w:val="32"/>
        </w:rPr>
        <w:t>ність; у ньому внутрішня цілісність і несупереч</w:t>
      </w:r>
      <w:r w:rsidR="00FD039B">
        <w:rPr>
          <w:rFonts w:ascii="Bookman Old Style" w:hAnsi="Bookman Old Style"/>
          <w:color w:val="000000"/>
          <w:sz w:val="32"/>
          <w:szCs w:val="32"/>
        </w:rPr>
        <w:t>ливість</w:t>
      </w:r>
      <w:r w:rsidRPr="00C0270B">
        <w:rPr>
          <w:rFonts w:ascii="Bookman Old Style" w:hAnsi="Bookman Old Style"/>
          <w:color w:val="000000"/>
          <w:sz w:val="32"/>
          <w:szCs w:val="32"/>
        </w:rPr>
        <w:t>, він по-своєму гармонічний; у цьому світі існ</w:t>
      </w:r>
      <w:r w:rsidR="00B35F76">
        <w:rPr>
          <w:rFonts w:ascii="Bookman Old Style" w:hAnsi="Bookman Old Style"/>
          <w:color w:val="000000"/>
          <w:sz w:val="32"/>
          <w:szCs w:val="32"/>
        </w:rPr>
        <w:t>ує інша ієрархія. У пси</w:t>
      </w:r>
      <w:r w:rsidRPr="00C0270B">
        <w:rPr>
          <w:rFonts w:ascii="Bookman Old Style" w:hAnsi="Bookman Old Style"/>
          <w:color w:val="000000"/>
          <w:sz w:val="32"/>
          <w:szCs w:val="32"/>
        </w:rPr>
        <w:t>хологічному відношенні дуже важливо, що наслідування цінностей</w:t>
      </w:r>
      <w:r w:rsidR="00B35F76">
        <w:rPr>
          <w:rFonts w:ascii="Bookman Old Style" w:hAnsi="Bookman Old Style"/>
          <w:color w:val="000000"/>
          <w:sz w:val="32"/>
          <w:szCs w:val="32"/>
        </w:rPr>
        <w:t xml:space="preserve"> </w:t>
      </w:r>
      <w:r w:rsidRPr="00C0270B">
        <w:rPr>
          <w:rFonts w:ascii="Bookman Old Style" w:hAnsi="Bookman Old Style"/>
          <w:color w:val="000000"/>
          <w:sz w:val="32"/>
          <w:szCs w:val="32"/>
        </w:rPr>
        <w:t xml:space="preserve">уявного світу звільняє від мук вибору та відповідальності </w:t>
      </w:r>
      <w:r w:rsidR="00B35F76">
        <w:rPr>
          <w:color w:val="000000"/>
          <w:sz w:val="32"/>
          <w:szCs w:val="32"/>
        </w:rPr>
        <w:t>‒</w:t>
      </w:r>
      <w:r w:rsidRPr="00C0270B">
        <w:rPr>
          <w:rFonts w:ascii="Bookman Old Style" w:hAnsi="Bookman Old Style"/>
          <w:color w:val="000000"/>
          <w:sz w:val="32"/>
          <w:szCs w:val="32"/>
        </w:rPr>
        <w:t xml:space="preserve"> людина поводиться так, як їй підказують, як поводяться привабливі й успішні персонажі (скажімо, кумири або герої реклами </w:t>
      </w:r>
      <w:r w:rsidR="00B35F76">
        <w:rPr>
          <w:rFonts w:ascii="Bookman Old Style" w:hAnsi="Bookman Old Style"/>
          <w:color w:val="000000"/>
          <w:sz w:val="32"/>
          <w:szCs w:val="32"/>
        </w:rPr>
        <w:t>тощо</w:t>
      </w:r>
      <w:r w:rsidRPr="00C0270B">
        <w:rPr>
          <w:rFonts w:ascii="Bookman Old Style" w:hAnsi="Bookman Old Style"/>
          <w:color w:val="000000"/>
          <w:sz w:val="32"/>
          <w:szCs w:val="32"/>
        </w:rPr>
        <w:t>).</w:t>
      </w:r>
    </w:p>
    <w:p w:rsidR="00FD039B"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У будь-якому суспільстві всі люди протягом усього свого життя живуть водночас і в реальном</w:t>
      </w:r>
      <w:r w:rsidR="00B35F76">
        <w:rPr>
          <w:rFonts w:ascii="Bookman Old Style" w:hAnsi="Bookman Old Style"/>
          <w:color w:val="000000"/>
          <w:sz w:val="32"/>
          <w:szCs w:val="32"/>
        </w:rPr>
        <w:t>у, і в уявному світах, часто-гу</w:t>
      </w:r>
      <w:r w:rsidRPr="00C0270B">
        <w:rPr>
          <w:rFonts w:ascii="Bookman Old Style" w:hAnsi="Bookman Old Style"/>
          <w:color w:val="000000"/>
          <w:sz w:val="32"/>
          <w:szCs w:val="32"/>
        </w:rPr>
        <w:t>сто переходячи з одного в інший. Якщо людина орієнтована на світ реальний, то її відрізняє високий ступінь са</w:t>
      </w:r>
      <w:r w:rsidR="00B35F76">
        <w:rPr>
          <w:rFonts w:ascii="Bookman Old Style" w:hAnsi="Bookman Old Style"/>
          <w:color w:val="000000"/>
          <w:sz w:val="32"/>
          <w:szCs w:val="32"/>
        </w:rPr>
        <w:t>мостійності, низь</w:t>
      </w:r>
      <w:r w:rsidRPr="00C0270B">
        <w:rPr>
          <w:rFonts w:ascii="Bookman Old Style" w:hAnsi="Bookman Old Style"/>
          <w:color w:val="000000"/>
          <w:sz w:val="32"/>
          <w:szCs w:val="32"/>
        </w:rPr>
        <w:t>кий конформізм, раціональний розум, критичність мислення. Такі люди</w:t>
      </w:r>
      <w:r w:rsidR="00B35F76">
        <w:rPr>
          <w:rFonts w:ascii="Bookman Old Style" w:hAnsi="Bookman Old Style"/>
          <w:color w:val="000000"/>
          <w:sz w:val="32"/>
          <w:szCs w:val="32"/>
        </w:rPr>
        <w:t xml:space="preserve"> проникливі, вони практично не піддаються маніпуля</w:t>
      </w:r>
      <w:r w:rsidRPr="00C0270B">
        <w:rPr>
          <w:rFonts w:ascii="Bookman Old Style" w:hAnsi="Bookman Old Style"/>
          <w:color w:val="000000"/>
          <w:sz w:val="32"/>
          <w:szCs w:val="32"/>
        </w:rPr>
        <w:t xml:space="preserve">тивним впливам. Якщо ж людина зорієнтована на уявні світи, то вона живе під впливом викликаних установок, підвладна впливові оточення, критичність мислення </w:t>
      </w:r>
      <w:r w:rsidR="00B35F76">
        <w:rPr>
          <w:rFonts w:ascii="Bookman Old Style" w:hAnsi="Bookman Old Style"/>
          <w:color w:val="000000"/>
          <w:sz w:val="32"/>
          <w:szCs w:val="32"/>
        </w:rPr>
        <w:t>у</w:t>
      </w:r>
      <w:r w:rsidRPr="00C0270B">
        <w:rPr>
          <w:rFonts w:ascii="Bookman Old Style" w:hAnsi="Bookman Old Style"/>
          <w:color w:val="000000"/>
          <w:sz w:val="32"/>
          <w:szCs w:val="32"/>
        </w:rPr>
        <w:t xml:space="preserve"> неї невисока, власна думка є проекцією думок когось. Зауважмо, що така людина на погляд деяких політиків та політичних технологів є ідеальним виборцем: на "формування" такої особистості і спрямована їхня діяльність. </w:t>
      </w:r>
    </w:p>
    <w:p w:rsidR="00B35F76"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 xml:space="preserve">Світ реальний та уявний мають різні виміри, </w:t>
      </w:r>
      <w:r w:rsidR="00B35F76">
        <w:rPr>
          <w:rFonts w:ascii="Bookman Old Style" w:hAnsi="Bookman Old Style"/>
          <w:color w:val="000000"/>
          <w:sz w:val="32"/>
          <w:szCs w:val="32"/>
        </w:rPr>
        <w:t>у</w:t>
      </w:r>
      <w:r w:rsidRPr="00C0270B">
        <w:rPr>
          <w:rFonts w:ascii="Bookman Old Style" w:hAnsi="Bookman Old Style"/>
          <w:color w:val="000000"/>
          <w:sz w:val="32"/>
          <w:szCs w:val="32"/>
        </w:rPr>
        <w:t xml:space="preserve"> них функціонують різні закони, проте, вони іноді збігаються або перетинаються, між ними існує взаємодія</w:t>
      </w:r>
      <w:r w:rsidR="00B35F76">
        <w:rPr>
          <w:rFonts w:ascii="Bookman Old Style" w:hAnsi="Bookman Old Style"/>
          <w:color w:val="000000"/>
          <w:sz w:val="32"/>
          <w:szCs w:val="32"/>
        </w:rPr>
        <w:t>; збіги і перетинання можуть ма</w:t>
      </w:r>
      <w:r w:rsidRPr="00C0270B">
        <w:rPr>
          <w:rFonts w:ascii="Bookman Old Style" w:hAnsi="Bookman Old Style"/>
          <w:color w:val="000000"/>
          <w:sz w:val="32"/>
          <w:szCs w:val="32"/>
        </w:rPr>
        <w:t xml:space="preserve">ти об'єктивний або суб'єктивний характер. Існує гіпотеза, що взаємодія між цими світами </w:t>
      </w:r>
      <w:r w:rsidRPr="00C0270B">
        <w:rPr>
          <w:rFonts w:ascii="Bookman Old Style" w:hAnsi="Bookman Old Style"/>
          <w:color w:val="000000"/>
          <w:sz w:val="32"/>
          <w:szCs w:val="32"/>
        </w:rPr>
        <w:lastRenderedPageBreak/>
        <w:t xml:space="preserve">здійснюється за схемою: "метафора (виразний образ часу, ситуації) </w:t>
      </w:r>
      <w:r w:rsidR="00B35F76">
        <w:rPr>
          <w:color w:val="000000"/>
          <w:sz w:val="32"/>
          <w:szCs w:val="32"/>
        </w:rPr>
        <w:t>‒</w:t>
      </w:r>
      <w:r w:rsidRPr="00C0270B">
        <w:rPr>
          <w:rFonts w:ascii="Bookman Old Style" w:hAnsi="Bookman Old Style"/>
          <w:color w:val="000000"/>
          <w:sz w:val="32"/>
          <w:szCs w:val="32"/>
        </w:rPr>
        <w:t xml:space="preserve"> герой (уособлює реальність і час або бореться з ними) </w:t>
      </w:r>
      <w:r w:rsidR="00B35F76">
        <w:rPr>
          <w:color w:val="000000"/>
          <w:sz w:val="32"/>
          <w:szCs w:val="32"/>
        </w:rPr>
        <w:t>‒</w:t>
      </w:r>
      <w:r w:rsidRPr="00C0270B">
        <w:rPr>
          <w:rFonts w:ascii="Bookman Old Style" w:hAnsi="Bookman Old Style"/>
          <w:color w:val="000000"/>
          <w:sz w:val="32"/>
          <w:szCs w:val="32"/>
        </w:rPr>
        <w:t xml:space="preserve"> знак</w:t>
      </w:r>
      <w:r w:rsidR="00B35F76">
        <w:rPr>
          <w:rFonts w:ascii="Bookman Old Style" w:hAnsi="Bookman Old Style"/>
          <w:color w:val="000000"/>
          <w:sz w:val="32"/>
          <w:szCs w:val="32"/>
        </w:rPr>
        <w:t xml:space="preserve"> (у тому числі, впливають харак</w:t>
      </w:r>
      <w:r w:rsidRPr="00C0270B">
        <w:rPr>
          <w:rFonts w:ascii="Bookman Old Style" w:hAnsi="Bookman Old Style"/>
          <w:color w:val="000000"/>
          <w:sz w:val="32"/>
          <w:szCs w:val="32"/>
        </w:rPr>
        <w:t xml:space="preserve">терна зовнішність, поведінка, символіка)". </w:t>
      </w:r>
    </w:p>
    <w:p w:rsidR="00C0270B" w:rsidRPr="00C0270B" w:rsidRDefault="00B35F76"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І</w:t>
      </w:r>
      <w:r w:rsidR="00C0270B" w:rsidRPr="00C0270B">
        <w:rPr>
          <w:rFonts w:ascii="Bookman Old Style" w:hAnsi="Bookman Old Style"/>
          <w:color w:val="000000"/>
          <w:sz w:val="32"/>
          <w:szCs w:val="32"/>
        </w:rPr>
        <w:t xml:space="preserve">мідж </w:t>
      </w:r>
      <w:r>
        <w:rPr>
          <w:color w:val="000000"/>
          <w:sz w:val="32"/>
          <w:szCs w:val="32"/>
        </w:rPr>
        <w:t>‒</w:t>
      </w:r>
      <w:r w:rsidR="00C0270B" w:rsidRPr="00C0270B">
        <w:rPr>
          <w:rFonts w:ascii="Bookman Old Style" w:hAnsi="Bookman Old Style"/>
          <w:color w:val="000000"/>
          <w:sz w:val="32"/>
          <w:szCs w:val="32"/>
        </w:rPr>
        <w:t xml:space="preserve"> це реальність уявного світу, в якій є щось метафоричне, знакове і символічне; це образ людини, що обов'язково має викликати симпатію та довіру незалежно від її </w:t>
      </w:r>
      <w:r>
        <w:rPr>
          <w:rFonts w:ascii="Bookman Old Style" w:hAnsi="Bookman Old Style"/>
          <w:color w:val="000000"/>
          <w:sz w:val="32"/>
          <w:szCs w:val="32"/>
        </w:rPr>
        <w:t>сп</w:t>
      </w:r>
      <w:r w:rsidR="00C0270B" w:rsidRPr="00C0270B">
        <w:rPr>
          <w:rFonts w:ascii="Bookman Old Style" w:hAnsi="Bookman Old Style"/>
          <w:color w:val="000000"/>
          <w:sz w:val="32"/>
          <w:szCs w:val="32"/>
        </w:rPr>
        <w:t xml:space="preserve">равжніх особистісних рис, хоча ступінь їхньої близькості може бути різною </w:t>
      </w:r>
      <w:r>
        <w:rPr>
          <w:color w:val="000000"/>
          <w:sz w:val="32"/>
          <w:szCs w:val="32"/>
        </w:rPr>
        <w:t>‒</w:t>
      </w:r>
      <w:r w:rsidR="00C0270B" w:rsidRPr="00C0270B">
        <w:rPr>
          <w:rFonts w:ascii="Bookman Old Style" w:hAnsi="Bookman Old Style"/>
          <w:color w:val="000000"/>
          <w:sz w:val="32"/>
          <w:szCs w:val="32"/>
        </w:rPr>
        <w:t xml:space="preserve"> від практично повного збігу до протилежності. Інколи ставляться і протилежні завдання.</w:t>
      </w:r>
      <w:r>
        <w:rPr>
          <w:rFonts w:ascii="Bookman Old Style" w:hAnsi="Bookman Old Style"/>
          <w:color w:val="000000"/>
          <w:sz w:val="32"/>
          <w:szCs w:val="32"/>
        </w:rPr>
        <w:t xml:space="preserve"> </w:t>
      </w:r>
    </w:p>
    <w:p w:rsidR="00B35F76"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Виходячи з даного розумі</w:t>
      </w:r>
      <w:r w:rsidR="00B35F76">
        <w:rPr>
          <w:rFonts w:ascii="Bookman Old Style" w:hAnsi="Bookman Old Style"/>
          <w:color w:val="000000"/>
          <w:sz w:val="32"/>
          <w:szCs w:val="32"/>
        </w:rPr>
        <w:t>ння психологічної сутності полі</w:t>
      </w:r>
      <w:r w:rsidRPr="00C0270B">
        <w:rPr>
          <w:rFonts w:ascii="Bookman Old Style" w:hAnsi="Bookman Old Style"/>
          <w:color w:val="000000"/>
          <w:sz w:val="32"/>
          <w:szCs w:val="32"/>
        </w:rPr>
        <w:t xml:space="preserve">тичного іміджу, випливають і його відмінні риси, що їх необхідно враховувати при його створенні. </w:t>
      </w:r>
      <w:r w:rsidRPr="00B35F76">
        <w:rPr>
          <w:rFonts w:ascii="Bookman Old Style" w:hAnsi="Bookman Old Style"/>
          <w:i/>
          <w:color w:val="000000"/>
          <w:sz w:val="32"/>
          <w:szCs w:val="32"/>
        </w:rPr>
        <w:t>По-перше,</w:t>
      </w:r>
      <w:r w:rsidRPr="00C0270B">
        <w:rPr>
          <w:rFonts w:ascii="Bookman Old Style" w:hAnsi="Bookman Old Style"/>
          <w:color w:val="000000"/>
          <w:sz w:val="32"/>
          <w:szCs w:val="32"/>
        </w:rPr>
        <w:t xml:space="preserve"> політичний імідж має обов'язково формуватися під конкретну задачу. </w:t>
      </w:r>
      <w:r w:rsidRPr="00B35F76">
        <w:rPr>
          <w:rFonts w:ascii="Bookman Old Style" w:hAnsi="Bookman Old Style"/>
          <w:i/>
          <w:color w:val="000000"/>
          <w:sz w:val="32"/>
          <w:szCs w:val="32"/>
        </w:rPr>
        <w:t>По-друге</w:t>
      </w:r>
      <w:r w:rsidRPr="00C0270B">
        <w:rPr>
          <w:rFonts w:ascii="Bookman Old Style" w:hAnsi="Bookman Old Style"/>
          <w:color w:val="000000"/>
          <w:sz w:val="32"/>
          <w:szCs w:val="32"/>
        </w:rPr>
        <w:t xml:space="preserve">, у наукових дослідженнях неодноразово відзначалося, що імідж у більшості випадків має відповідати соціальним очікуванням мас </w:t>
      </w:r>
      <w:r w:rsidR="00B35F76">
        <w:rPr>
          <w:color w:val="000000"/>
          <w:sz w:val="32"/>
          <w:szCs w:val="32"/>
        </w:rPr>
        <w:t>‒</w:t>
      </w:r>
      <w:r w:rsidRPr="00C0270B">
        <w:rPr>
          <w:rFonts w:ascii="Bookman Old Style" w:hAnsi="Bookman Old Style"/>
          <w:color w:val="000000"/>
          <w:sz w:val="32"/>
          <w:szCs w:val="32"/>
        </w:rPr>
        <w:t xml:space="preserve"> це найголовніша умова</w:t>
      </w:r>
      <w:r w:rsidR="00B35F76">
        <w:rPr>
          <w:rFonts w:ascii="Bookman Old Style" w:hAnsi="Bookman Old Style"/>
          <w:color w:val="000000"/>
          <w:sz w:val="32"/>
          <w:szCs w:val="32"/>
        </w:rPr>
        <w:t xml:space="preserve"> формування ефективного політич</w:t>
      </w:r>
      <w:r w:rsidRPr="00C0270B">
        <w:rPr>
          <w:rFonts w:ascii="Bookman Old Style" w:hAnsi="Bookman Old Style"/>
          <w:color w:val="000000"/>
          <w:sz w:val="32"/>
          <w:szCs w:val="32"/>
        </w:rPr>
        <w:t xml:space="preserve">ного іміджу. </w:t>
      </w:r>
    </w:p>
    <w:p w:rsidR="00C0270B" w:rsidRPr="00C0270B" w:rsidRDefault="00B35F76" w:rsidP="00C0270B">
      <w:pPr>
        <w:shd w:val="clear" w:color="auto" w:fill="FFFFFF"/>
        <w:tabs>
          <w:tab w:val="left" w:pos="6663"/>
        </w:tabs>
        <w:ind w:firstLine="709"/>
        <w:jc w:val="both"/>
        <w:rPr>
          <w:rFonts w:ascii="Bookman Old Style" w:hAnsi="Bookman Old Style"/>
          <w:sz w:val="32"/>
          <w:szCs w:val="32"/>
        </w:rPr>
      </w:pPr>
      <w:r w:rsidRPr="00B35F76">
        <w:rPr>
          <w:rFonts w:ascii="Bookman Old Style" w:hAnsi="Bookman Old Style"/>
          <w:i/>
          <w:iCs/>
          <w:color w:val="000000"/>
          <w:sz w:val="32"/>
          <w:szCs w:val="32"/>
        </w:rPr>
        <w:t>Соціальні о</w:t>
      </w:r>
      <w:r w:rsidR="00C0270B" w:rsidRPr="00B35F76">
        <w:rPr>
          <w:rFonts w:ascii="Bookman Old Style" w:hAnsi="Bookman Old Style"/>
          <w:i/>
          <w:iCs/>
          <w:color w:val="000000"/>
          <w:sz w:val="32"/>
          <w:szCs w:val="32"/>
        </w:rPr>
        <w:t>чікування</w:t>
      </w:r>
      <w:r w:rsidR="00C0270B" w:rsidRPr="00C0270B">
        <w:rPr>
          <w:rFonts w:ascii="Bookman Old Style" w:hAnsi="Bookman Old Style"/>
          <w:i/>
          <w:iCs/>
          <w:color w:val="000000"/>
          <w:sz w:val="32"/>
          <w:szCs w:val="32"/>
        </w:rPr>
        <w:t xml:space="preserve"> </w:t>
      </w:r>
      <w:r w:rsidR="00C0270B" w:rsidRPr="00C0270B">
        <w:rPr>
          <w:rFonts w:ascii="Bookman Old Style" w:hAnsi="Bookman Old Style"/>
          <w:color w:val="000000"/>
          <w:sz w:val="32"/>
          <w:szCs w:val="32"/>
        </w:rPr>
        <w:t xml:space="preserve">(або експектації) </w:t>
      </w:r>
      <w:r>
        <w:rPr>
          <w:color w:val="000000"/>
          <w:sz w:val="32"/>
          <w:szCs w:val="32"/>
        </w:rPr>
        <w:t>‒</w:t>
      </w:r>
      <w:r>
        <w:rPr>
          <w:rFonts w:ascii="Bookman Old Style" w:hAnsi="Bookman Old Style"/>
          <w:color w:val="000000"/>
          <w:sz w:val="32"/>
          <w:szCs w:val="32"/>
        </w:rPr>
        <w:t xml:space="preserve"> це</w:t>
      </w:r>
      <w:r w:rsidR="00C0270B" w:rsidRPr="00C0270B">
        <w:rPr>
          <w:rFonts w:ascii="Bookman Old Style" w:hAnsi="Bookman Old Style"/>
          <w:color w:val="000000"/>
          <w:sz w:val="32"/>
          <w:szCs w:val="32"/>
        </w:rPr>
        <w:t xml:space="preserve"> система очікувань та вимог відносно норм виконання лідером соціальних ролей і відповідної їм цілісності; це різновид соціальних санкцій, що упорядковують систему відносин. Соціальні очікування </w:t>
      </w:r>
      <w:r w:rsidR="00E9104E">
        <w:rPr>
          <w:rFonts w:ascii="Bookman Old Style" w:hAnsi="Bookman Old Style"/>
          <w:color w:val="000000"/>
          <w:sz w:val="32"/>
          <w:szCs w:val="32"/>
        </w:rPr>
        <w:t>про</w:t>
      </w:r>
      <w:r w:rsidR="00C0270B" w:rsidRPr="00C0270B">
        <w:rPr>
          <w:rFonts w:ascii="Bookman Old Style" w:hAnsi="Bookman Old Style"/>
          <w:color w:val="000000"/>
          <w:sz w:val="32"/>
          <w:szCs w:val="32"/>
        </w:rPr>
        <w:t xml:space="preserve">вляються </w:t>
      </w:r>
      <w:r w:rsidR="00E9104E">
        <w:rPr>
          <w:rFonts w:ascii="Bookman Old Style" w:hAnsi="Bookman Old Style"/>
          <w:color w:val="000000"/>
          <w:sz w:val="32"/>
          <w:szCs w:val="32"/>
        </w:rPr>
        <w:t>двояко</w:t>
      </w:r>
      <w:r w:rsidR="00C0270B" w:rsidRPr="00C0270B">
        <w:rPr>
          <w:rFonts w:ascii="Bookman Old Style" w:hAnsi="Bookman Old Style"/>
          <w:color w:val="000000"/>
          <w:sz w:val="32"/>
          <w:szCs w:val="32"/>
        </w:rPr>
        <w:t>: як право очікувати відповідно</w:t>
      </w:r>
      <w:r w:rsidR="00FD039B">
        <w:rPr>
          <w:rFonts w:ascii="Bookman Old Style" w:hAnsi="Bookman Old Style"/>
          <w:color w:val="000000"/>
          <w:sz w:val="32"/>
          <w:szCs w:val="32"/>
        </w:rPr>
        <w:t>ї</w:t>
      </w:r>
      <w:r w:rsidR="00C0270B" w:rsidRPr="00C0270B">
        <w:rPr>
          <w:rFonts w:ascii="Bookman Old Style" w:hAnsi="Bookman Old Style"/>
          <w:color w:val="000000"/>
          <w:sz w:val="32"/>
          <w:szCs w:val="32"/>
        </w:rPr>
        <w:t xml:space="preserve"> пов</w:t>
      </w:r>
      <w:r w:rsidR="00FD039B">
        <w:rPr>
          <w:rFonts w:ascii="Bookman Old Style" w:hAnsi="Bookman Old Style"/>
          <w:color w:val="000000"/>
          <w:sz w:val="32"/>
          <w:szCs w:val="32"/>
        </w:rPr>
        <w:t>едінки</w:t>
      </w:r>
      <w:r w:rsidR="00C0270B" w:rsidRPr="00C0270B">
        <w:rPr>
          <w:rFonts w:ascii="Bookman Old Style" w:hAnsi="Bookman Old Style"/>
          <w:color w:val="000000"/>
          <w:sz w:val="32"/>
          <w:szCs w:val="32"/>
        </w:rPr>
        <w:t xml:space="preserve"> й обов'язок поводитися відповідно до соціальних очікувань. Соціальні очікування формуються на базі невідповідності "того, що є, із тим, як бажалося б", невідповідність стосується звичайно діяльності лідерів, керівників: чим більша ця невідповідність, тим сильніше бажання мати іншого лідера.</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Отже, якщо діяльність лідера оцінюється негативно, то формується потреба у висуванні іншого </w:t>
      </w:r>
      <w:r w:rsidRPr="00C0270B">
        <w:rPr>
          <w:rFonts w:ascii="Bookman Old Style" w:hAnsi="Bookman Old Style"/>
          <w:color w:val="000000"/>
          <w:sz w:val="32"/>
          <w:szCs w:val="32"/>
        </w:rPr>
        <w:lastRenderedPageBreak/>
        <w:t xml:space="preserve">лідера, що має якості, </w:t>
      </w:r>
      <w:r w:rsidR="00E9104E">
        <w:rPr>
          <w:rFonts w:ascii="Bookman Old Style" w:hAnsi="Bookman Old Style"/>
          <w:color w:val="000000"/>
          <w:sz w:val="32"/>
          <w:szCs w:val="32"/>
        </w:rPr>
        <w:t>с</w:t>
      </w:r>
      <w:r w:rsidRPr="00C0270B">
        <w:rPr>
          <w:rFonts w:ascii="Bookman Old Style" w:hAnsi="Bookman Old Style"/>
          <w:color w:val="000000"/>
          <w:sz w:val="32"/>
          <w:szCs w:val="32"/>
        </w:rPr>
        <w:t>проможні забезпечити діяльні</w:t>
      </w:r>
      <w:r w:rsidR="00E9104E">
        <w:rPr>
          <w:rFonts w:ascii="Bookman Old Style" w:hAnsi="Bookman Old Style"/>
          <w:color w:val="000000"/>
          <w:sz w:val="32"/>
          <w:szCs w:val="32"/>
        </w:rPr>
        <w:t>сть, що задовольнятиме очікування</w:t>
      </w:r>
      <w:r w:rsidRPr="00C0270B">
        <w:rPr>
          <w:rFonts w:ascii="Bookman Old Style" w:hAnsi="Bookman Old Style"/>
          <w:color w:val="000000"/>
          <w:sz w:val="32"/>
          <w:szCs w:val="32"/>
        </w:rPr>
        <w:t xml:space="preserve"> (звичайно ж, це якості, прямо протилежні якостям попереднього лідера). Таким чином, імідж має бути механізмом між соціальними очікуваннями й особистістю нового лідера.</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Іншими </w:t>
      </w:r>
      <w:r w:rsidR="00E9104E">
        <w:rPr>
          <w:rFonts w:ascii="Bookman Old Style" w:hAnsi="Bookman Old Style"/>
          <w:color w:val="000000"/>
          <w:sz w:val="32"/>
          <w:szCs w:val="32"/>
        </w:rPr>
        <w:t>словами, в іміджі треба так відображати</w:t>
      </w:r>
      <w:r w:rsidRPr="00C0270B">
        <w:rPr>
          <w:rFonts w:ascii="Bookman Old Style" w:hAnsi="Bookman Old Style"/>
          <w:color w:val="000000"/>
          <w:sz w:val="32"/>
          <w:szCs w:val="32"/>
        </w:rPr>
        <w:t xml:space="preserve"> рис</w:t>
      </w:r>
      <w:r w:rsidR="00E9104E">
        <w:rPr>
          <w:rFonts w:ascii="Bookman Old Style" w:hAnsi="Bookman Old Style"/>
          <w:color w:val="000000"/>
          <w:sz w:val="32"/>
          <w:szCs w:val="32"/>
        </w:rPr>
        <w:t>и особис</w:t>
      </w:r>
      <w:r w:rsidRPr="00C0270B">
        <w:rPr>
          <w:rFonts w:ascii="Bookman Old Style" w:hAnsi="Bookman Old Style"/>
          <w:color w:val="000000"/>
          <w:sz w:val="32"/>
          <w:szCs w:val="32"/>
        </w:rPr>
        <w:t>тості, щоб вони відповідали соціальним очікуванням, проте, слід пам'ятати, що зсу</w:t>
      </w:r>
      <w:r w:rsidR="00E9104E">
        <w:rPr>
          <w:rFonts w:ascii="Bookman Old Style" w:hAnsi="Bookman Old Style"/>
          <w:color w:val="000000"/>
          <w:sz w:val="32"/>
          <w:szCs w:val="32"/>
        </w:rPr>
        <w:t>в іміджу в той чи інший бік зале</w:t>
      </w:r>
      <w:r w:rsidRPr="00C0270B">
        <w:rPr>
          <w:rFonts w:ascii="Bookman Old Style" w:hAnsi="Bookman Old Style"/>
          <w:color w:val="000000"/>
          <w:sz w:val="32"/>
          <w:szCs w:val="32"/>
        </w:rPr>
        <w:t>жить від сили прояву особистості або соціальни</w:t>
      </w:r>
      <w:r w:rsidR="00E9104E">
        <w:rPr>
          <w:rFonts w:ascii="Bookman Old Style" w:hAnsi="Bookman Old Style"/>
          <w:color w:val="000000"/>
          <w:sz w:val="32"/>
          <w:szCs w:val="32"/>
        </w:rPr>
        <w:t>х очікувань. Соціальні очікуван</w:t>
      </w:r>
      <w:r w:rsidRPr="00C0270B">
        <w:rPr>
          <w:rFonts w:ascii="Bookman Old Style" w:hAnsi="Bookman Old Style"/>
          <w:color w:val="000000"/>
          <w:sz w:val="32"/>
          <w:szCs w:val="32"/>
        </w:rPr>
        <w:t xml:space="preserve">ня, природно, треба вміти точно визначати, зазвичай це робиться </w:t>
      </w:r>
      <w:r w:rsidR="00E9104E">
        <w:rPr>
          <w:rFonts w:ascii="Bookman Old Style" w:hAnsi="Bookman Old Style"/>
          <w:color w:val="000000"/>
          <w:sz w:val="32"/>
          <w:szCs w:val="32"/>
        </w:rPr>
        <w:t>у</w:t>
      </w:r>
      <w:r w:rsidRPr="00C0270B">
        <w:rPr>
          <w:rFonts w:ascii="Bookman Old Style" w:hAnsi="Bookman Old Style"/>
          <w:color w:val="000000"/>
          <w:sz w:val="32"/>
          <w:szCs w:val="32"/>
        </w:rPr>
        <w:t xml:space="preserve"> процесі соціально-психологічних досліджень і соціологічних опитувань, пов'язаних із визначенням "основних цінностей".</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Найперспективнішим шляхом є формування політичного іміджу відповідно до соціальних очікувань мас. Тому ще раз підкреслимо: імідж має від</w:t>
      </w:r>
      <w:r w:rsidR="00FD039B">
        <w:rPr>
          <w:rFonts w:ascii="Bookman Old Style" w:hAnsi="Bookman Old Style"/>
          <w:color w:val="000000"/>
          <w:sz w:val="32"/>
          <w:szCs w:val="32"/>
        </w:rPr>
        <w:t>ображати</w:t>
      </w:r>
      <w:r w:rsidRPr="00C0270B">
        <w:rPr>
          <w:rFonts w:ascii="Bookman Old Style" w:hAnsi="Bookman Old Style"/>
          <w:color w:val="000000"/>
          <w:sz w:val="32"/>
          <w:szCs w:val="32"/>
        </w:rPr>
        <w:t xml:space="preserve"> соціальні очікування великих груп, тоді </w:t>
      </w:r>
      <w:r w:rsidR="00FD039B">
        <w:rPr>
          <w:rFonts w:ascii="Bookman Old Style" w:hAnsi="Bookman Old Style"/>
          <w:color w:val="000000"/>
          <w:sz w:val="32"/>
          <w:szCs w:val="32"/>
        </w:rPr>
        <w:t>він</w:t>
      </w:r>
      <w:r w:rsidRPr="00C0270B">
        <w:rPr>
          <w:rFonts w:ascii="Bookman Old Style" w:hAnsi="Bookman Old Style"/>
          <w:color w:val="000000"/>
          <w:sz w:val="32"/>
          <w:szCs w:val="32"/>
        </w:rPr>
        <w:t xml:space="preserve"> буде сталим та привабливим. Звідси випливає, що необхідно регулярно проводити соціально-психологічний моніторинг "психологічного простору" (симпатії, антипатії, очікування, страхи, ідеали), де проводитим</w:t>
      </w:r>
      <w:r w:rsidR="00FD039B">
        <w:rPr>
          <w:rFonts w:ascii="Bookman Old Style" w:hAnsi="Bookman Old Style"/>
          <w:color w:val="000000"/>
          <w:sz w:val="32"/>
          <w:szCs w:val="32"/>
        </w:rPr>
        <w:t>уться</w:t>
      </w:r>
      <w:r w:rsidRPr="00C0270B">
        <w:rPr>
          <w:rFonts w:ascii="Bookman Old Style" w:hAnsi="Bookman Old Style"/>
          <w:color w:val="000000"/>
          <w:sz w:val="32"/>
          <w:szCs w:val="32"/>
        </w:rPr>
        <w:t xml:space="preserve"> виб</w:t>
      </w:r>
      <w:r w:rsidR="00FD039B">
        <w:rPr>
          <w:rFonts w:ascii="Bookman Old Style" w:hAnsi="Bookman Old Style"/>
          <w:color w:val="000000"/>
          <w:sz w:val="32"/>
          <w:szCs w:val="32"/>
        </w:rPr>
        <w:t>ори</w:t>
      </w:r>
      <w:r w:rsidRPr="00C0270B">
        <w:rPr>
          <w:rFonts w:ascii="Bookman Old Style" w:hAnsi="Bookman Old Style"/>
          <w:color w:val="000000"/>
          <w:sz w:val="32"/>
          <w:szCs w:val="32"/>
        </w:rPr>
        <w:t>.</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І.</w:t>
      </w:r>
      <w:r w:rsidR="00E9104E">
        <w:rPr>
          <w:rFonts w:ascii="Bookman Old Style" w:hAnsi="Bookman Old Style"/>
          <w:color w:val="000000"/>
          <w:sz w:val="32"/>
          <w:szCs w:val="32"/>
        </w:rPr>
        <w:t> </w:t>
      </w:r>
      <w:r w:rsidRPr="00C0270B">
        <w:rPr>
          <w:rFonts w:ascii="Bookman Old Style" w:hAnsi="Bookman Old Style"/>
          <w:color w:val="000000"/>
          <w:sz w:val="32"/>
          <w:szCs w:val="32"/>
        </w:rPr>
        <w:t xml:space="preserve">Головньова констатувала, що на українські реалії західний електоральний досвід не </w:t>
      </w:r>
      <w:r w:rsidR="00E9104E">
        <w:rPr>
          <w:rFonts w:ascii="Bookman Old Style" w:hAnsi="Bookman Old Style"/>
          <w:color w:val="000000"/>
          <w:sz w:val="32"/>
          <w:szCs w:val="32"/>
        </w:rPr>
        <w:t xml:space="preserve">можна </w:t>
      </w:r>
      <w:r w:rsidRPr="00C0270B">
        <w:rPr>
          <w:rFonts w:ascii="Bookman Old Style" w:hAnsi="Bookman Old Style"/>
          <w:color w:val="000000"/>
          <w:sz w:val="32"/>
          <w:szCs w:val="32"/>
        </w:rPr>
        <w:t>повністю перенос</w:t>
      </w:r>
      <w:r w:rsidR="00E9104E">
        <w:rPr>
          <w:rFonts w:ascii="Bookman Old Style" w:hAnsi="Bookman Old Style"/>
          <w:color w:val="000000"/>
          <w:sz w:val="32"/>
          <w:szCs w:val="32"/>
        </w:rPr>
        <w:t>ити</w:t>
      </w:r>
      <w:r w:rsidRPr="00C0270B">
        <w:rPr>
          <w:rFonts w:ascii="Bookman Old Style" w:hAnsi="Bookman Old Style"/>
          <w:color w:val="000000"/>
          <w:sz w:val="32"/>
          <w:szCs w:val="32"/>
        </w:rPr>
        <w:t>, адже ряд виборчих кампаній зазнали поразк</w:t>
      </w:r>
      <w:r w:rsidR="00FD039B">
        <w:rPr>
          <w:rFonts w:ascii="Bookman Old Style" w:hAnsi="Bookman Old Style"/>
          <w:color w:val="000000"/>
          <w:sz w:val="32"/>
          <w:szCs w:val="32"/>
        </w:rPr>
        <w:t>и</w:t>
      </w:r>
      <w:r w:rsidRPr="00C0270B">
        <w:rPr>
          <w:rFonts w:ascii="Bookman Old Style" w:hAnsi="Bookman Old Style"/>
          <w:color w:val="000000"/>
          <w:sz w:val="32"/>
          <w:szCs w:val="32"/>
        </w:rPr>
        <w:t xml:space="preserve"> саме через те, що послідовно скористалися наробітками захід</w:t>
      </w:r>
      <w:r w:rsidR="00E9104E">
        <w:rPr>
          <w:rFonts w:ascii="Bookman Old Style" w:hAnsi="Bookman Old Style"/>
          <w:color w:val="000000"/>
          <w:sz w:val="32"/>
          <w:szCs w:val="32"/>
        </w:rPr>
        <w:t>них іміджмейкерів. Імідж політи</w:t>
      </w:r>
      <w:r w:rsidRPr="00C0270B">
        <w:rPr>
          <w:rFonts w:ascii="Bookman Old Style" w:hAnsi="Bookman Old Style"/>
          <w:color w:val="000000"/>
          <w:sz w:val="32"/>
          <w:szCs w:val="32"/>
        </w:rPr>
        <w:t xml:space="preserve">ка завжди внутрішньо суперечливий, тому що, з одного боку, політик має бути таким, як його виборці, бути одним із них, а з іншого </w:t>
      </w:r>
      <w:r w:rsidR="00E9104E">
        <w:rPr>
          <w:color w:val="000000"/>
          <w:sz w:val="32"/>
          <w:szCs w:val="32"/>
        </w:rPr>
        <w:t>‒</w:t>
      </w:r>
      <w:r w:rsidRPr="00C0270B">
        <w:rPr>
          <w:rFonts w:ascii="Bookman Old Style" w:hAnsi="Bookman Old Style"/>
          <w:color w:val="000000"/>
          <w:sz w:val="32"/>
          <w:szCs w:val="32"/>
        </w:rPr>
        <w:t xml:space="preserve"> вони його обирають, </w:t>
      </w:r>
      <w:r w:rsidR="00E9104E">
        <w:rPr>
          <w:rFonts w:ascii="Bookman Old Style" w:hAnsi="Bookman Old Style"/>
          <w:color w:val="000000"/>
          <w:sz w:val="32"/>
          <w:szCs w:val="32"/>
        </w:rPr>
        <w:t>виходить, він має бути за певни</w:t>
      </w:r>
      <w:r w:rsidRPr="00C0270B">
        <w:rPr>
          <w:rFonts w:ascii="Bookman Old Style" w:hAnsi="Bookman Old Style"/>
          <w:color w:val="000000"/>
          <w:sz w:val="32"/>
          <w:szCs w:val="32"/>
        </w:rPr>
        <w:t>ми параметрами відмінним від них.</w:t>
      </w:r>
    </w:p>
    <w:p w:rsidR="00FD039B"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lastRenderedPageBreak/>
        <w:t>Є ста</w:t>
      </w:r>
      <w:r w:rsidR="00E9104E">
        <w:rPr>
          <w:rFonts w:ascii="Bookman Old Style" w:hAnsi="Bookman Old Style"/>
          <w:color w:val="000000"/>
          <w:sz w:val="32"/>
          <w:szCs w:val="32"/>
        </w:rPr>
        <w:t>н</w:t>
      </w:r>
      <w:r w:rsidRPr="00C0270B">
        <w:rPr>
          <w:rFonts w:ascii="Bookman Old Style" w:hAnsi="Bookman Old Style"/>
          <w:color w:val="000000"/>
          <w:sz w:val="32"/>
          <w:szCs w:val="32"/>
        </w:rPr>
        <w:t xml:space="preserve">дартні набори якостей у лідерів, що викликають позитивну реакцію виборців </w:t>
      </w:r>
      <w:r w:rsidR="00E9104E">
        <w:rPr>
          <w:color w:val="000000"/>
          <w:sz w:val="32"/>
          <w:szCs w:val="32"/>
        </w:rPr>
        <w:t>‒</w:t>
      </w:r>
      <w:r w:rsidRPr="00C0270B">
        <w:rPr>
          <w:rFonts w:ascii="Bookman Old Style" w:hAnsi="Bookman Old Style"/>
          <w:color w:val="000000"/>
          <w:sz w:val="32"/>
          <w:szCs w:val="32"/>
        </w:rPr>
        <w:t xml:space="preserve"> але це західні набори. За результатами досліджень український набір </w:t>
      </w:r>
      <w:r w:rsidR="00E9104E">
        <w:rPr>
          <w:rFonts w:ascii="Bookman Old Style" w:hAnsi="Bookman Old Style"/>
          <w:color w:val="000000"/>
          <w:sz w:val="32"/>
          <w:szCs w:val="32"/>
        </w:rPr>
        <w:t xml:space="preserve">значною мірою </w:t>
      </w:r>
      <w:r w:rsidR="00B437B7">
        <w:rPr>
          <w:rFonts w:ascii="Bookman Old Style" w:hAnsi="Bookman Old Style"/>
          <w:color w:val="000000"/>
          <w:sz w:val="32"/>
          <w:szCs w:val="32"/>
        </w:rPr>
        <w:t xml:space="preserve">відрізняється від </w:t>
      </w:r>
      <w:r w:rsidR="00E9104E">
        <w:rPr>
          <w:rFonts w:ascii="Bookman Old Style" w:hAnsi="Bookman Old Style"/>
          <w:color w:val="000000"/>
          <w:sz w:val="32"/>
          <w:szCs w:val="32"/>
        </w:rPr>
        <w:t>західно</w:t>
      </w:r>
      <w:r w:rsidR="00B437B7">
        <w:rPr>
          <w:rFonts w:ascii="Bookman Old Style" w:hAnsi="Bookman Old Style"/>
          <w:color w:val="000000"/>
          <w:sz w:val="32"/>
          <w:szCs w:val="32"/>
        </w:rPr>
        <w:t>го</w:t>
      </w:r>
      <w:r w:rsidRPr="00C0270B">
        <w:rPr>
          <w:rFonts w:ascii="Bookman Old Style" w:hAnsi="Bookman Old Style"/>
          <w:color w:val="000000"/>
          <w:sz w:val="32"/>
          <w:szCs w:val="32"/>
        </w:rPr>
        <w:t xml:space="preserve">, і ті якості, що з успіхом демонструють західні політики, в українців викликають роздратування. </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Як приклад спроби приведення у відповідність іміджу кандидата з очікуваннями виборців в Україні можна навести міф "Гроші,</w:t>
      </w:r>
      <w:r w:rsidR="00E9104E">
        <w:rPr>
          <w:rFonts w:ascii="Bookman Old Style" w:hAnsi="Bookman Old Style"/>
          <w:color w:val="000000"/>
          <w:sz w:val="32"/>
          <w:szCs w:val="32"/>
        </w:rPr>
        <w:t xml:space="preserve"> </w:t>
      </w:r>
      <w:r w:rsidRPr="00C0270B">
        <w:rPr>
          <w:rFonts w:ascii="Bookman Old Style" w:hAnsi="Bookman Old Style"/>
          <w:color w:val="000000"/>
          <w:sz w:val="32"/>
          <w:szCs w:val="32"/>
        </w:rPr>
        <w:t xml:space="preserve">вкладені в регіон", що використовувався іміджмейкерами </w:t>
      </w:r>
      <w:r w:rsidR="00B437B7">
        <w:rPr>
          <w:rFonts w:ascii="Bookman Old Style" w:hAnsi="Bookman Old Style"/>
          <w:color w:val="000000"/>
          <w:sz w:val="32"/>
          <w:szCs w:val="32"/>
        </w:rPr>
        <w:t>у</w:t>
      </w:r>
      <w:r w:rsidRPr="00C0270B">
        <w:rPr>
          <w:rFonts w:ascii="Bookman Old Style" w:hAnsi="Bookman Old Style"/>
          <w:color w:val="000000"/>
          <w:sz w:val="32"/>
          <w:szCs w:val="32"/>
        </w:rPr>
        <w:t xml:space="preserve"> ряді виборчих округів та виборах за мажоритарними списками. </w:t>
      </w:r>
      <w:r w:rsidR="00B437B7">
        <w:rPr>
          <w:rFonts w:ascii="Bookman Old Style" w:hAnsi="Bookman Old Style"/>
          <w:color w:val="000000"/>
          <w:sz w:val="32"/>
          <w:szCs w:val="32"/>
        </w:rPr>
        <w:t>У</w:t>
      </w:r>
      <w:r w:rsidRPr="00C0270B">
        <w:rPr>
          <w:rFonts w:ascii="Bookman Old Style" w:hAnsi="Bookman Old Style"/>
          <w:color w:val="000000"/>
          <w:sz w:val="32"/>
          <w:szCs w:val="32"/>
        </w:rPr>
        <w:t xml:space="preserve"> ході</w:t>
      </w:r>
      <w:r w:rsidR="00E9104E">
        <w:rPr>
          <w:rFonts w:ascii="Bookman Old Style" w:hAnsi="Bookman Old Style"/>
          <w:color w:val="000000"/>
          <w:sz w:val="32"/>
          <w:szCs w:val="32"/>
        </w:rPr>
        <w:t xml:space="preserve"> </w:t>
      </w:r>
      <w:r w:rsidRPr="00C0270B">
        <w:rPr>
          <w:rFonts w:ascii="Bookman Old Style" w:hAnsi="Bookman Old Style"/>
          <w:color w:val="000000"/>
          <w:sz w:val="32"/>
          <w:szCs w:val="32"/>
        </w:rPr>
        <w:t>проведення попереднього соціологічного дослідження з'ясувалося,</w:t>
      </w:r>
      <w:r w:rsidR="00E9104E">
        <w:rPr>
          <w:rFonts w:ascii="Bookman Old Style" w:hAnsi="Bookman Old Style"/>
          <w:color w:val="000000"/>
          <w:sz w:val="32"/>
          <w:szCs w:val="32"/>
        </w:rPr>
        <w:t xml:space="preserve"> </w:t>
      </w:r>
      <w:r w:rsidRPr="00C0270B">
        <w:rPr>
          <w:rFonts w:ascii="Bookman Old Style" w:hAnsi="Bookman Old Style"/>
          <w:color w:val="000000"/>
          <w:sz w:val="32"/>
          <w:szCs w:val="32"/>
        </w:rPr>
        <w:t xml:space="preserve">що </w:t>
      </w:r>
      <w:r w:rsidR="00E9104E">
        <w:rPr>
          <w:rFonts w:ascii="Bookman Old Style" w:hAnsi="Bookman Old Style"/>
          <w:color w:val="000000"/>
          <w:sz w:val="32"/>
          <w:szCs w:val="32"/>
        </w:rPr>
        <w:t>у</w:t>
      </w:r>
      <w:r w:rsidRPr="00C0270B">
        <w:rPr>
          <w:rFonts w:ascii="Bookman Old Style" w:hAnsi="Bookman Old Style"/>
          <w:color w:val="000000"/>
          <w:sz w:val="32"/>
          <w:szCs w:val="32"/>
        </w:rPr>
        <w:t xml:space="preserve"> певних округах особливо значущим для виборців було прагнення бачити своїм обранцем земляка. Зрозуміло, що іміджмейкери, обслуговуючи інтереси "заїжджих" кандидатів, зіткнулися </w:t>
      </w:r>
      <w:r w:rsidR="00E9104E">
        <w:rPr>
          <w:rFonts w:ascii="Bookman Old Style" w:hAnsi="Bookman Old Style"/>
          <w:color w:val="000000"/>
          <w:sz w:val="32"/>
          <w:szCs w:val="32"/>
        </w:rPr>
        <w:t xml:space="preserve">у </w:t>
      </w:r>
      <w:r w:rsidRPr="00C0270B">
        <w:rPr>
          <w:rFonts w:ascii="Bookman Old Style" w:hAnsi="Bookman Old Style"/>
          <w:color w:val="000000"/>
          <w:sz w:val="32"/>
          <w:szCs w:val="32"/>
        </w:rPr>
        <w:t>своїй роботі з об'єктивною перешкодою. Одним із варіантів усунення її став міф, зміст якого наводить С.Недбаєвський:</w:t>
      </w:r>
      <w:r w:rsidR="00B437B7">
        <w:rPr>
          <w:rFonts w:ascii="Bookman Old Style" w:hAnsi="Bookman Old Style"/>
          <w:color w:val="000000"/>
          <w:sz w:val="32"/>
          <w:szCs w:val="32"/>
        </w:rPr>
        <w:t xml:space="preserve"> </w:t>
      </w:r>
      <w:r w:rsidRPr="00C0270B">
        <w:rPr>
          <w:rFonts w:ascii="Bookman Old Style" w:hAnsi="Bookman Old Style"/>
          <w:color w:val="000000"/>
          <w:sz w:val="32"/>
          <w:szCs w:val="32"/>
        </w:rPr>
        <w:t>"Ваш майбутній депутат має давні і тісні зв'язки з регіоном: він вклав у нього свої гроші і збирається вкладати ще більші. Будучи людиною багатою і впливовою, він залуч</w:t>
      </w:r>
      <w:r w:rsidR="00B437B7">
        <w:rPr>
          <w:rFonts w:ascii="Bookman Old Style" w:hAnsi="Bookman Old Style"/>
          <w:color w:val="000000"/>
          <w:sz w:val="32"/>
          <w:szCs w:val="32"/>
        </w:rPr>
        <w:t>ат</w:t>
      </w:r>
      <w:r w:rsidRPr="00C0270B">
        <w:rPr>
          <w:rFonts w:ascii="Bookman Old Style" w:hAnsi="Bookman Old Style"/>
          <w:color w:val="000000"/>
          <w:sz w:val="32"/>
          <w:szCs w:val="32"/>
        </w:rPr>
        <w:t>и</w:t>
      </w:r>
      <w:r w:rsidR="00B437B7">
        <w:rPr>
          <w:rFonts w:ascii="Bookman Old Style" w:hAnsi="Bookman Old Style"/>
          <w:color w:val="000000"/>
          <w:sz w:val="32"/>
          <w:szCs w:val="32"/>
        </w:rPr>
        <w:t>ме</w:t>
      </w:r>
      <w:r w:rsidRPr="00C0270B">
        <w:rPr>
          <w:rFonts w:ascii="Bookman Old Style" w:hAnsi="Bookman Old Style"/>
          <w:color w:val="000000"/>
          <w:sz w:val="32"/>
          <w:szCs w:val="32"/>
        </w:rPr>
        <w:t xml:space="preserve"> до регіону інвестиції інших вкладників </w:t>
      </w:r>
      <w:r w:rsidR="00E9104E">
        <w:rPr>
          <w:color w:val="000000"/>
          <w:sz w:val="32"/>
          <w:szCs w:val="32"/>
        </w:rPr>
        <w:t>‒</w:t>
      </w:r>
      <w:r w:rsidRPr="00C0270B">
        <w:rPr>
          <w:rFonts w:ascii="Bookman Old Style" w:hAnsi="Bookman Old Style"/>
          <w:color w:val="000000"/>
          <w:sz w:val="32"/>
          <w:szCs w:val="32"/>
        </w:rPr>
        <w:t xml:space="preserve"> своїх партнерів та друзів. Для бізнесмена місце, куди він вклав свої гроші </w:t>
      </w:r>
      <w:r w:rsidR="00E9104E">
        <w:rPr>
          <w:color w:val="000000"/>
          <w:sz w:val="32"/>
          <w:szCs w:val="32"/>
        </w:rPr>
        <w:t>‒</w:t>
      </w:r>
      <w:r w:rsidR="00E9104E">
        <w:rPr>
          <w:rFonts w:ascii="Bookman Old Style" w:hAnsi="Bookman Old Style"/>
          <w:color w:val="000000"/>
          <w:sz w:val="32"/>
          <w:szCs w:val="32"/>
        </w:rPr>
        <w:t xml:space="preserve"> святе, він просто прирече</w:t>
      </w:r>
      <w:r w:rsidRPr="00C0270B">
        <w:rPr>
          <w:rFonts w:ascii="Bookman Old Style" w:hAnsi="Bookman Old Style"/>
          <w:color w:val="000000"/>
          <w:sz w:val="32"/>
          <w:szCs w:val="32"/>
        </w:rPr>
        <w:t xml:space="preserve">ний вас підтримувати. Вклавши сюди гроші, він зріднився з вами, став одним </w:t>
      </w:r>
      <w:r w:rsidR="00B86C22">
        <w:rPr>
          <w:rFonts w:ascii="Bookman Old Style" w:hAnsi="Bookman Old Style"/>
          <w:color w:val="000000"/>
          <w:sz w:val="32"/>
          <w:szCs w:val="32"/>
        </w:rPr>
        <w:t>і</w:t>
      </w:r>
      <w:r w:rsidRPr="00C0270B">
        <w:rPr>
          <w:rFonts w:ascii="Bookman Old Style" w:hAnsi="Bookman Old Style"/>
          <w:color w:val="000000"/>
          <w:sz w:val="32"/>
          <w:szCs w:val="32"/>
        </w:rPr>
        <w:t xml:space="preserve">з вас </w:t>
      </w:r>
      <w:r w:rsidR="00B86C22">
        <w:rPr>
          <w:color w:val="000000"/>
          <w:sz w:val="32"/>
          <w:szCs w:val="32"/>
        </w:rPr>
        <w:t>‒</w:t>
      </w:r>
      <w:r w:rsidRPr="00C0270B">
        <w:rPr>
          <w:rFonts w:ascii="Bookman Old Style" w:hAnsi="Bookman Old Style"/>
          <w:color w:val="000000"/>
          <w:sz w:val="32"/>
          <w:szCs w:val="32"/>
        </w:rPr>
        <w:t xml:space="preserve"> вашим земляком. Постійно думаючи і турбуючись про регіон, він забезпечить його безпеку та процвітання, а найголовніше </w:t>
      </w:r>
      <w:r w:rsidR="00B86C22">
        <w:rPr>
          <w:color w:val="000000"/>
          <w:sz w:val="32"/>
          <w:szCs w:val="32"/>
        </w:rPr>
        <w:t>‒</w:t>
      </w:r>
      <w:r w:rsidRPr="00C0270B">
        <w:rPr>
          <w:rFonts w:ascii="Bookman Old Style" w:hAnsi="Bookman Old Style"/>
          <w:color w:val="000000"/>
          <w:sz w:val="32"/>
          <w:szCs w:val="32"/>
        </w:rPr>
        <w:t xml:space="preserve"> </w:t>
      </w:r>
      <w:r w:rsidR="00B86C22">
        <w:rPr>
          <w:rFonts w:ascii="Bookman Old Style" w:hAnsi="Bookman Old Style"/>
          <w:color w:val="000000"/>
          <w:sz w:val="32"/>
          <w:szCs w:val="32"/>
        </w:rPr>
        <w:t>значно збільшить кількість робо</w:t>
      </w:r>
      <w:r w:rsidRPr="00C0270B">
        <w:rPr>
          <w:rFonts w:ascii="Bookman Old Style" w:hAnsi="Bookman Old Style"/>
          <w:color w:val="000000"/>
          <w:sz w:val="32"/>
          <w:szCs w:val="32"/>
        </w:rPr>
        <w:t xml:space="preserve">чих місць". </w:t>
      </w:r>
      <w:r w:rsidRPr="00B86C22">
        <w:rPr>
          <w:rFonts w:ascii="Bookman Old Style" w:hAnsi="Bookman Old Style"/>
          <w:iCs/>
          <w:color w:val="000000"/>
          <w:sz w:val="32"/>
          <w:szCs w:val="32"/>
        </w:rPr>
        <w:t xml:space="preserve">Як </w:t>
      </w:r>
      <w:r w:rsidRPr="00C0270B">
        <w:rPr>
          <w:rFonts w:ascii="Bookman Old Style" w:hAnsi="Bookman Old Style"/>
          <w:color w:val="000000"/>
          <w:sz w:val="32"/>
          <w:szCs w:val="32"/>
        </w:rPr>
        <w:t>засіб контрпр</w:t>
      </w:r>
      <w:r w:rsidR="00B86C22">
        <w:rPr>
          <w:rFonts w:ascii="Bookman Old Style" w:hAnsi="Bookman Old Style"/>
          <w:color w:val="000000"/>
          <w:sz w:val="32"/>
          <w:szCs w:val="32"/>
        </w:rPr>
        <w:t>опаганди використовувалося на</w:t>
      </w:r>
      <w:r w:rsidRPr="00C0270B">
        <w:rPr>
          <w:rFonts w:ascii="Bookman Old Style" w:hAnsi="Bookman Old Style"/>
          <w:color w:val="000000"/>
          <w:sz w:val="32"/>
          <w:szCs w:val="32"/>
        </w:rPr>
        <w:t>ступне твердження: "Наш супр</w:t>
      </w:r>
      <w:r w:rsidR="00B86C22">
        <w:rPr>
          <w:rFonts w:ascii="Bookman Old Style" w:hAnsi="Bookman Old Style"/>
          <w:color w:val="000000"/>
          <w:sz w:val="32"/>
          <w:szCs w:val="32"/>
        </w:rPr>
        <w:t>отивник, хоч і місцевий, але ду</w:t>
      </w:r>
      <w:r w:rsidRPr="00C0270B">
        <w:rPr>
          <w:rFonts w:ascii="Bookman Old Style" w:hAnsi="Bookman Old Style"/>
          <w:color w:val="000000"/>
          <w:sz w:val="32"/>
          <w:szCs w:val="32"/>
        </w:rPr>
        <w:t xml:space="preserve">шею він не тут, а у Києві. </w:t>
      </w:r>
      <w:r w:rsidR="00B86C22">
        <w:rPr>
          <w:rFonts w:ascii="Bookman Old Style" w:hAnsi="Bookman Old Style"/>
          <w:color w:val="000000"/>
          <w:sz w:val="32"/>
          <w:szCs w:val="32"/>
        </w:rPr>
        <w:t>У</w:t>
      </w:r>
      <w:r w:rsidRPr="00C0270B">
        <w:rPr>
          <w:rFonts w:ascii="Bookman Old Style" w:hAnsi="Bookman Old Style"/>
          <w:color w:val="000000"/>
          <w:sz w:val="32"/>
          <w:szCs w:val="32"/>
        </w:rPr>
        <w:t xml:space="preserve"> раз</w:t>
      </w:r>
      <w:r w:rsidR="00B86C22">
        <w:rPr>
          <w:rFonts w:ascii="Bookman Old Style" w:hAnsi="Bookman Old Style"/>
          <w:color w:val="000000"/>
          <w:sz w:val="32"/>
          <w:szCs w:val="32"/>
        </w:rPr>
        <w:t>і обрання його депутатом він од</w:t>
      </w:r>
      <w:r w:rsidRPr="00C0270B">
        <w:rPr>
          <w:rFonts w:ascii="Bookman Old Style" w:hAnsi="Bookman Old Style"/>
          <w:color w:val="000000"/>
          <w:sz w:val="32"/>
          <w:szCs w:val="32"/>
        </w:rPr>
        <w:t xml:space="preserve">разу ж влаштовуватиме свої справи у </w:t>
      </w:r>
      <w:r w:rsidRPr="00C0270B">
        <w:rPr>
          <w:rFonts w:ascii="Bookman Old Style" w:hAnsi="Bookman Old Style"/>
          <w:color w:val="000000"/>
          <w:sz w:val="32"/>
          <w:szCs w:val="32"/>
        </w:rPr>
        <w:lastRenderedPageBreak/>
        <w:t xml:space="preserve">Києві, вирішуватиме власні фінансові питання. </w:t>
      </w:r>
      <w:r w:rsidRPr="00C0270B">
        <w:rPr>
          <w:rFonts w:ascii="Bookman Old Style" w:hAnsi="Bookman Old Style"/>
          <w:color w:val="000000"/>
          <w:sz w:val="32"/>
          <w:szCs w:val="32"/>
          <w:lang w:val="en-US"/>
        </w:rPr>
        <w:t>I</w:t>
      </w:r>
      <w:r w:rsidRPr="00C0270B">
        <w:rPr>
          <w:rFonts w:ascii="Bookman Old Style" w:hAnsi="Bookman Old Style"/>
          <w:color w:val="000000"/>
          <w:sz w:val="32"/>
          <w:szCs w:val="32"/>
        </w:rPr>
        <w:t xml:space="preserve"> йому тоді буде не </w:t>
      </w:r>
      <w:r w:rsidR="00B86C22">
        <w:rPr>
          <w:rFonts w:ascii="Bookman Old Style" w:hAnsi="Bookman Old Style"/>
          <w:color w:val="000000"/>
          <w:sz w:val="32"/>
          <w:szCs w:val="32"/>
        </w:rPr>
        <w:t>до вас. Вибирайте тепер, хто ваш справжній земляк</w:t>
      </w:r>
      <w:r w:rsidRPr="00C0270B">
        <w:rPr>
          <w:rFonts w:ascii="Bookman Old Style" w:hAnsi="Bookman Old Style"/>
          <w:color w:val="000000"/>
          <w:sz w:val="32"/>
          <w:szCs w:val="32"/>
        </w:rPr>
        <w:t>"</w:t>
      </w:r>
      <w:r w:rsidR="00B86C22">
        <w:rPr>
          <w:rFonts w:ascii="Bookman Old Style" w:hAnsi="Bookman Old Style"/>
          <w:color w:val="000000"/>
          <w:sz w:val="32"/>
          <w:szCs w:val="32"/>
        </w:rPr>
        <w:t>.</w:t>
      </w:r>
    </w:p>
    <w:p w:rsidR="00FD4222"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За використанням міфів виборч</w:t>
      </w:r>
      <w:r w:rsidR="00B437B7">
        <w:rPr>
          <w:rFonts w:ascii="Bookman Old Style" w:hAnsi="Bookman Old Style"/>
          <w:color w:val="000000"/>
          <w:sz w:val="32"/>
          <w:szCs w:val="32"/>
        </w:rPr>
        <w:t>і</w:t>
      </w:r>
      <w:r w:rsidRPr="00C0270B">
        <w:rPr>
          <w:rFonts w:ascii="Bookman Old Style" w:hAnsi="Bookman Old Style"/>
          <w:color w:val="000000"/>
          <w:sz w:val="32"/>
          <w:szCs w:val="32"/>
        </w:rPr>
        <w:t xml:space="preserve"> кампані</w:t>
      </w:r>
      <w:r w:rsidR="00B437B7">
        <w:rPr>
          <w:rFonts w:ascii="Bookman Old Style" w:hAnsi="Bookman Old Style"/>
          <w:color w:val="000000"/>
          <w:sz w:val="32"/>
          <w:szCs w:val="32"/>
        </w:rPr>
        <w:t>ї</w:t>
      </w:r>
      <w:r w:rsidRPr="00C0270B">
        <w:rPr>
          <w:rFonts w:ascii="Bookman Old Style" w:hAnsi="Bookman Old Style"/>
          <w:color w:val="000000"/>
          <w:sz w:val="32"/>
          <w:szCs w:val="32"/>
        </w:rPr>
        <w:t xml:space="preserve"> зроби</w:t>
      </w:r>
      <w:r w:rsidR="00B437B7">
        <w:rPr>
          <w:rFonts w:ascii="Bookman Old Style" w:hAnsi="Bookman Old Style"/>
          <w:color w:val="000000"/>
          <w:sz w:val="32"/>
          <w:szCs w:val="32"/>
        </w:rPr>
        <w:t>ли</w:t>
      </w:r>
      <w:r w:rsidRPr="00C0270B">
        <w:rPr>
          <w:rFonts w:ascii="Bookman Old Style" w:hAnsi="Bookman Old Style"/>
          <w:color w:val="000000"/>
          <w:sz w:val="32"/>
          <w:szCs w:val="32"/>
        </w:rPr>
        <w:t xml:space="preserve"> чималий крок уперед. Тож можна сміливо сказати, що це не випадковість, а стійка тенденція розвитку і примноження засобів виборчої боротьби</w:t>
      </w:r>
      <w:r w:rsidR="00FD4222">
        <w:rPr>
          <w:rFonts w:ascii="Bookman Old Style" w:hAnsi="Bookman Old Style"/>
          <w:color w:val="000000"/>
          <w:sz w:val="32"/>
          <w:szCs w:val="32"/>
        </w:rPr>
        <w:t>.</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Відзначають також стереотипний характер іміджу </w:t>
      </w:r>
      <w:r w:rsidR="00B86C22">
        <w:rPr>
          <w:color w:val="000000"/>
          <w:sz w:val="32"/>
          <w:szCs w:val="32"/>
        </w:rPr>
        <w:t>‒</w:t>
      </w:r>
      <w:r w:rsidR="00B437B7">
        <w:rPr>
          <w:rFonts w:ascii="Bookman Old Style" w:hAnsi="Bookman Old Style"/>
          <w:color w:val="000000"/>
          <w:sz w:val="32"/>
          <w:szCs w:val="32"/>
        </w:rPr>
        <w:t xml:space="preserve"> це ще одна найважливіша характе</w:t>
      </w:r>
      <w:r w:rsidRPr="00C0270B">
        <w:rPr>
          <w:rFonts w:ascii="Bookman Old Style" w:hAnsi="Bookman Old Style"/>
          <w:color w:val="000000"/>
          <w:sz w:val="32"/>
          <w:szCs w:val="32"/>
        </w:rPr>
        <w:t>ристик</w:t>
      </w:r>
      <w:r w:rsidR="00FD4222">
        <w:rPr>
          <w:rFonts w:ascii="Bookman Old Style" w:hAnsi="Bookman Old Style"/>
          <w:color w:val="000000"/>
          <w:sz w:val="32"/>
          <w:szCs w:val="32"/>
        </w:rPr>
        <w:t>а</w:t>
      </w:r>
      <w:r w:rsidRPr="00C0270B">
        <w:rPr>
          <w:rFonts w:ascii="Bookman Old Style" w:hAnsi="Bookman Old Style"/>
          <w:color w:val="000000"/>
          <w:sz w:val="32"/>
          <w:szCs w:val="32"/>
        </w:rPr>
        <w:t xml:space="preserve"> іміджу. </w:t>
      </w:r>
      <w:r w:rsidRPr="00B86C22">
        <w:rPr>
          <w:rFonts w:ascii="Bookman Old Style" w:hAnsi="Bookman Old Style"/>
          <w:b/>
          <w:i/>
          <w:iCs/>
          <w:color w:val="000000"/>
          <w:sz w:val="32"/>
          <w:szCs w:val="32"/>
        </w:rPr>
        <w:t>Стереотип</w:t>
      </w:r>
      <w:r w:rsidRPr="00B86C22">
        <w:rPr>
          <w:rFonts w:ascii="Bookman Old Style" w:hAnsi="Bookman Old Style"/>
          <w:i/>
          <w:iCs/>
          <w:color w:val="000000"/>
          <w:sz w:val="32"/>
          <w:szCs w:val="32"/>
        </w:rPr>
        <w:t xml:space="preserve"> </w:t>
      </w:r>
      <w:r w:rsidRPr="00B86C22">
        <w:rPr>
          <w:rFonts w:ascii="Bookman Old Style" w:hAnsi="Bookman Old Style"/>
          <w:color w:val="000000"/>
          <w:sz w:val="32"/>
          <w:szCs w:val="32"/>
        </w:rPr>
        <w:t>(</w:t>
      </w:r>
      <w:r w:rsidRPr="00C0270B">
        <w:rPr>
          <w:rFonts w:ascii="Bookman Old Style" w:hAnsi="Bookman Old Style"/>
          <w:color w:val="000000"/>
          <w:sz w:val="32"/>
          <w:szCs w:val="32"/>
        </w:rPr>
        <w:t xml:space="preserve">від грец. твердий і відбиток) </w:t>
      </w:r>
      <w:r w:rsidR="00B86C22">
        <w:rPr>
          <w:color w:val="000000"/>
          <w:sz w:val="32"/>
          <w:szCs w:val="32"/>
        </w:rPr>
        <w:t>‒</w:t>
      </w:r>
      <w:r w:rsidRPr="00C0270B">
        <w:rPr>
          <w:rFonts w:ascii="Bookman Old Style" w:hAnsi="Bookman Old Style"/>
          <w:color w:val="000000"/>
          <w:sz w:val="32"/>
          <w:szCs w:val="32"/>
        </w:rPr>
        <w:t xml:space="preserve"> відносно сталий та спрощений образ, що складається в умовах </w:t>
      </w:r>
      <w:r w:rsidR="00B86C22">
        <w:rPr>
          <w:rFonts w:ascii="Bookman Old Style" w:hAnsi="Bookman Old Style"/>
          <w:color w:val="000000"/>
          <w:sz w:val="32"/>
          <w:szCs w:val="32"/>
        </w:rPr>
        <w:t>дефіциту інформацїї як ре</w:t>
      </w:r>
      <w:r w:rsidRPr="00C0270B">
        <w:rPr>
          <w:rFonts w:ascii="Bookman Old Style" w:hAnsi="Bookman Old Style"/>
          <w:color w:val="000000"/>
          <w:sz w:val="32"/>
          <w:szCs w:val="32"/>
        </w:rPr>
        <w:t xml:space="preserve">зультат узагальнення особистого досвіду і нерідко упереджених уявлень, прийнятих у суспільстві. Стереотипи </w:t>
      </w:r>
      <w:r w:rsidR="00B437B7">
        <w:rPr>
          <w:rFonts w:ascii="Bookman Old Style" w:hAnsi="Bookman Old Style"/>
          <w:color w:val="000000"/>
          <w:sz w:val="32"/>
          <w:szCs w:val="32"/>
        </w:rPr>
        <w:t>віді</w:t>
      </w:r>
      <w:r w:rsidRPr="00C0270B">
        <w:rPr>
          <w:rFonts w:ascii="Bookman Old Style" w:hAnsi="Bookman Old Style"/>
          <w:color w:val="000000"/>
          <w:sz w:val="32"/>
          <w:szCs w:val="32"/>
        </w:rPr>
        <w:t>грають важливу роль в оцінці людиною навкол</w:t>
      </w:r>
      <w:r w:rsidR="00B86C22">
        <w:rPr>
          <w:rFonts w:ascii="Bookman Old Style" w:hAnsi="Bookman Old Style"/>
          <w:color w:val="000000"/>
          <w:sz w:val="32"/>
          <w:szCs w:val="32"/>
        </w:rPr>
        <w:t>ишнього світу; стереотип допома</w:t>
      </w:r>
      <w:r w:rsidR="00B437B7">
        <w:rPr>
          <w:rFonts w:ascii="Bookman Old Style" w:hAnsi="Bookman Old Style"/>
          <w:color w:val="000000"/>
          <w:sz w:val="32"/>
          <w:szCs w:val="32"/>
        </w:rPr>
        <w:t>гає спростити ре</w:t>
      </w:r>
      <w:r w:rsidRPr="00C0270B">
        <w:rPr>
          <w:rFonts w:ascii="Bookman Old Style" w:hAnsi="Bookman Old Style"/>
          <w:color w:val="000000"/>
          <w:sz w:val="32"/>
          <w:szCs w:val="32"/>
        </w:rPr>
        <w:t>агування на змінювану реальність, прискорити процес розуміння та пізнання.</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Стереотипи сильно в</w:t>
      </w:r>
      <w:r w:rsidR="00B86C22">
        <w:rPr>
          <w:rFonts w:ascii="Bookman Old Style" w:hAnsi="Bookman Old Style"/>
          <w:color w:val="000000"/>
          <w:sz w:val="32"/>
          <w:szCs w:val="32"/>
        </w:rPr>
        <w:t>пливают</w:t>
      </w:r>
      <w:r w:rsidRPr="00C0270B">
        <w:rPr>
          <w:rFonts w:ascii="Bookman Old Style" w:hAnsi="Bookman Old Style"/>
          <w:color w:val="000000"/>
          <w:sz w:val="32"/>
          <w:szCs w:val="32"/>
        </w:rPr>
        <w:t xml:space="preserve">ь на суспільний настрій та поведінку людей, і з цим варто рахуватися. Головна небезпека стереотипів полягає </w:t>
      </w:r>
      <w:r w:rsidR="00B86C22">
        <w:rPr>
          <w:rFonts w:ascii="Bookman Old Style" w:hAnsi="Bookman Old Style"/>
          <w:color w:val="000000"/>
          <w:sz w:val="32"/>
          <w:szCs w:val="32"/>
        </w:rPr>
        <w:t>у</w:t>
      </w:r>
      <w:r w:rsidRPr="00C0270B">
        <w:rPr>
          <w:rFonts w:ascii="Bookman Old Style" w:hAnsi="Bookman Old Style"/>
          <w:color w:val="000000"/>
          <w:sz w:val="32"/>
          <w:szCs w:val="32"/>
        </w:rPr>
        <w:t xml:space="preserve"> тому, що вони </w:t>
      </w:r>
      <w:r w:rsidR="002912E6">
        <w:rPr>
          <w:rFonts w:ascii="Bookman Old Style" w:hAnsi="Bookman Old Style"/>
          <w:color w:val="000000"/>
          <w:sz w:val="32"/>
          <w:szCs w:val="32"/>
        </w:rPr>
        <w:t>відводять</w:t>
      </w:r>
      <w:r w:rsidRPr="00C0270B">
        <w:rPr>
          <w:rFonts w:ascii="Bookman Old Style" w:hAnsi="Bookman Old Style"/>
          <w:color w:val="000000"/>
          <w:sz w:val="32"/>
          <w:szCs w:val="32"/>
        </w:rPr>
        <w:t xml:space="preserve"> людей від логіки здор</w:t>
      </w:r>
      <w:r w:rsidR="00B86C22">
        <w:rPr>
          <w:rFonts w:ascii="Bookman Old Style" w:hAnsi="Bookman Old Style"/>
          <w:color w:val="000000"/>
          <w:sz w:val="32"/>
          <w:szCs w:val="32"/>
        </w:rPr>
        <w:t>ового глузду і роблять їх некри</w:t>
      </w:r>
      <w:r w:rsidRPr="00C0270B">
        <w:rPr>
          <w:rFonts w:ascii="Bookman Old Style" w:hAnsi="Bookman Old Style"/>
          <w:color w:val="000000"/>
          <w:sz w:val="32"/>
          <w:szCs w:val="32"/>
        </w:rPr>
        <w:t>тичними до сприй</w:t>
      </w:r>
      <w:r w:rsidR="00B86C22">
        <w:rPr>
          <w:rFonts w:ascii="Bookman Old Style" w:hAnsi="Bookman Old Style"/>
          <w:color w:val="000000"/>
          <w:sz w:val="32"/>
          <w:szCs w:val="32"/>
        </w:rPr>
        <w:t>няття</w:t>
      </w:r>
      <w:r w:rsidRPr="00C0270B">
        <w:rPr>
          <w:rFonts w:ascii="Bookman Old Style" w:hAnsi="Bookman Old Style"/>
          <w:color w:val="000000"/>
          <w:sz w:val="32"/>
          <w:szCs w:val="32"/>
        </w:rPr>
        <w:t xml:space="preserve"> інформації, а, отже </w:t>
      </w:r>
      <w:r w:rsidR="00B86C22">
        <w:rPr>
          <w:color w:val="000000"/>
          <w:sz w:val="32"/>
          <w:szCs w:val="32"/>
        </w:rPr>
        <w:t>‒</w:t>
      </w:r>
      <w:r w:rsidRPr="00C0270B">
        <w:rPr>
          <w:rFonts w:ascii="Bookman Old Style" w:hAnsi="Bookman Old Style"/>
          <w:color w:val="000000"/>
          <w:sz w:val="32"/>
          <w:szCs w:val="32"/>
        </w:rPr>
        <w:t xml:space="preserve"> легко керованими.</w:t>
      </w:r>
    </w:p>
    <w:p w:rsidR="00B86C22"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 xml:space="preserve">Важливою характеристикою стереотипу є його спрощеність, внаслідок цього імідж не повинний містити багато характеристик або параметрів, не повинний бути складним і багатогранним. Він має бути простим, доступним, таким, що відповідає сформованим у більшості населення позитивним уявленням про лідера </w:t>
      </w:r>
      <w:r w:rsidR="00B86C22">
        <w:rPr>
          <w:color w:val="000000"/>
          <w:sz w:val="32"/>
          <w:szCs w:val="32"/>
        </w:rPr>
        <w:t>‒</w:t>
      </w:r>
      <w:r w:rsidRPr="00C0270B">
        <w:rPr>
          <w:rFonts w:ascii="Bookman Old Style" w:hAnsi="Bookman Old Style"/>
          <w:color w:val="000000"/>
          <w:sz w:val="32"/>
          <w:szCs w:val="32"/>
        </w:rPr>
        <w:t xml:space="preserve"> тоді він буде зрозумілий, що є важливою умовою його прийняття. "Сильний", "вольовий", "розумний" </w:t>
      </w:r>
      <w:r w:rsidR="00B86C22">
        <w:rPr>
          <w:color w:val="000000"/>
          <w:sz w:val="32"/>
          <w:szCs w:val="32"/>
        </w:rPr>
        <w:t>‒</w:t>
      </w:r>
      <w:r w:rsidRPr="00C0270B">
        <w:rPr>
          <w:rFonts w:ascii="Bookman Old Style" w:hAnsi="Bookman Old Style"/>
          <w:color w:val="000000"/>
          <w:sz w:val="32"/>
          <w:szCs w:val="32"/>
        </w:rPr>
        <w:t xml:space="preserve"> от стереотипні і поціновані риси іміджу політика; відповідно, якості "складний", </w:t>
      </w:r>
      <w:r w:rsidRPr="00C0270B">
        <w:rPr>
          <w:rFonts w:ascii="Bookman Old Style" w:hAnsi="Bookman Old Style"/>
          <w:color w:val="000000"/>
          <w:sz w:val="32"/>
          <w:szCs w:val="32"/>
        </w:rPr>
        <w:lastRenderedPageBreak/>
        <w:t xml:space="preserve">"загадковий", "ірраціональний" </w:t>
      </w:r>
      <w:r w:rsidR="00B86C22">
        <w:rPr>
          <w:color w:val="000000"/>
          <w:sz w:val="32"/>
          <w:szCs w:val="32"/>
        </w:rPr>
        <w:t xml:space="preserve">‒ </w:t>
      </w:r>
      <w:r w:rsidR="00FD4222">
        <w:rPr>
          <w:rFonts w:ascii="Bookman Old Style" w:hAnsi="Bookman Old Style"/>
          <w:color w:val="000000"/>
          <w:sz w:val="32"/>
          <w:szCs w:val="32"/>
        </w:rPr>
        <w:t>антиподи</w:t>
      </w:r>
      <w:r w:rsidRPr="00C0270B">
        <w:rPr>
          <w:rFonts w:ascii="Bookman Old Style" w:hAnsi="Bookman Old Style"/>
          <w:color w:val="000000"/>
          <w:sz w:val="32"/>
          <w:szCs w:val="32"/>
        </w:rPr>
        <w:t xml:space="preserve"> політичного </w:t>
      </w:r>
      <w:r w:rsidRPr="00B86C22">
        <w:rPr>
          <w:rFonts w:ascii="Bookman Old Style" w:hAnsi="Bookman Old Style"/>
          <w:color w:val="000000"/>
          <w:sz w:val="32"/>
          <w:szCs w:val="32"/>
        </w:rPr>
        <w:t>іміджу</w:t>
      </w:r>
      <w:r w:rsidR="00B86C22">
        <w:rPr>
          <w:rFonts w:ascii="Bookman Old Style" w:hAnsi="Bookman Old Style"/>
          <w:color w:val="000000"/>
          <w:sz w:val="32"/>
          <w:szCs w:val="32"/>
        </w:rPr>
        <w:t xml:space="preserve">. </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Стереотип є активним, із ним пов'язане поняття </w:t>
      </w:r>
      <w:r w:rsidR="00B86C22" w:rsidRPr="00B86C22">
        <w:rPr>
          <w:rFonts w:ascii="Bookman Old Style" w:hAnsi="Bookman Old Style"/>
          <w:b/>
          <w:i/>
          <w:iCs/>
          <w:color w:val="000000"/>
          <w:sz w:val="32"/>
          <w:szCs w:val="32"/>
        </w:rPr>
        <w:t>стереотипізації</w:t>
      </w:r>
      <w:r w:rsidR="00B86C22" w:rsidRPr="00B86C22">
        <w:rPr>
          <w:rFonts w:ascii="Bookman Old Style" w:hAnsi="Bookman Old Style"/>
          <w:i/>
          <w:iCs/>
          <w:color w:val="000000"/>
          <w:sz w:val="32"/>
          <w:szCs w:val="32"/>
        </w:rPr>
        <w:t xml:space="preserve"> </w:t>
      </w:r>
      <w:r w:rsidR="00B86C22">
        <w:rPr>
          <w:color w:val="000000"/>
          <w:sz w:val="32"/>
          <w:szCs w:val="32"/>
        </w:rPr>
        <w:t>‒</w:t>
      </w:r>
      <w:r w:rsidRPr="00C0270B">
        <w:rPr>
          <w:rFonts w:ascii="Bookman Old Style" w:hAnsi="Bookman Old Style"/>
          <w:color w:val="000000"/>
          <w:sz w:val="32"/>
          <w:szCs w:val="32"/>
        </w:rPr>
        <w:t xml:space="preserve"> процес приписування </w:t>
      </w:r>
      <w:r w:rsidR="00FD4222">
        <w:rPr>
          <w:rFonts w:ascii="Bookman Old Style" w:hAnsi="Bookman Old Style"/>
          <w:color w:val="000000"/>
          <w:sz w:val="32"/>
          <w:szCs w:val="32"/>
        </w:rPr>
        <w:t>певних,</w:t>
      </w:r>
      <w:r w:rsidRPr="00C0270B">
        <w:rPr>
          <w:rFonts w:ascii="Bookman Old Style" w:hAnsi="Bookman Old Style"/>
          <w:color w:val="000000"/>
          <w:sz w:val="32"/>
          <w:szCs w:val="32"/>
        </w:rPr>
        <w:t xml:space="preserve"> часто подібних рис людям, групам або спільноті без достатніх на те підстав, що, часто зустрічається </w:t>
      </w:r>
      <w:r w:rsidR="00B86C22">
        <w:rPr>
          <w:rFonts w:ascii="Bookman Old Style" w:hAnsi="Bookman Old Style"/>
          <w:color w:val="000000"/>
          <w:sz w:val="32"/>
          <w:szCs w:val="32"/>
        </w:rPr>
        <w:t>у</w:t>
      </w:r>
      <w:r w:rsidRPr="00C0270B">
        <w:rPr>
          <w:rFonts w:ascii="Bookman Old Style" w:hAnsi="Bookman Old Style"/>
          <w:color w:val="000000"/>
          <w:sz w:val="32"/>
          <w:szCs w:val="32"/>
        </w:rPr>
        <w:t xml:space="preserve"> процесі політичної діяльності.</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Наведені визначення іміджу, стереотипу та стереотипізації допомагають глибше зрозуміти сутність політичного іміджу та пропонують досить конструктивні шляхи формування привабливого іміджу політика, який м</w:t>
      </w:r>
      <w:r w:rsidR="00B86C22">
        <w:rPr>
          <w:rFonts w:ascii="Bookman Old Style" w:hAnsi="Bookman Old Style"/>
          <w:color w:val="000000"/>
          <w:sz w:val="32"/>
          <w:szCs w:val="32"/>
        </w:rPr>
        <w:t>ає неодмінно цілеспрямовано фор</w:t>
      </w:r>
      <w:r w:rsidRPr="00C0270B">
        <w:rPr>
          <w:rFonts w:ascii="Bookman Old Style" w:hAnsi="Bookman Old Style"/>
          <w:color w:val="000000"/>
          <w:sz w:val="32"/>
          <w:szCs w:val="32"/>
        </w:rPr>
        <w:t>муватися, тоді як стихійний процес виникнення може зробити</w:t>
      </w:r>
      <w:r w:rsidR="00FD4222">
        <w:rPr>
          <w:rFonts w:ascii="Bookman Old Style" w:hAnsi="Bookman Old Style"/>
          <w:color w:val="000000"/>
          <w:sz w:val="32"/>
          <w:szCs w:val="32"/>
        </w:rPr>
        <w:t xml:space="preserve"> його не тільки неефективним, </w:t>
      </w:r>
      <w:r w:rsidRPr="00C0270B">
        <w:rPr>
          <w:rFonts w:ascii="Bookman Old Style" w:hAnsi="Bookman Old Style"/>
          <w:color w:val="000000"/>
          <w:sz w:val="32"/>
          <w:szCs w:val="32"/>
        </w:rPr>
        <w:t xml:space="preserve">не тим, який потрібний. </w:t>
      </w:r>
      <w:r w:rsidR="00FD4222">
        <w:rPr>
          <w:rFonts w:ascii="Bookman Old Style" w:hAnsi="Bookman Old Style"/>
          <w:color w:val="000000"/>
          <w:sz w:val="32"/>
          <w:szCs w:val="32"/>
        </w:rPr>
        <w:t>В</w:t>
      </w:r>
      <w:r w:rsidRPr="00C0270B">
        <w:rPr>
          <w:rFonts w:ascii="Bookman Old Style" w:hAnsi="Bookman Old Style"/>
          <w:color w:val="000000"/>
          <w:sz w:val="32"/>
          <w:szCs w:val="32"/>
        </w:rPr>
        <w:t xml:space="preserve"> іміджі обов'язково </w:t>
      </w:r>
      <w:r w:rsidR="00FD4222">
        <w:rPr>
          <w:rFonts w:ascii="Bookman Old Style" w:hAnsi="Bookman Old Style"/>
          <w:color w:val="000000"/>
          <w:sz w:val="32"/>
          <w:szCs w:val="32"/>
        </w:rPr>
        <w:t xml:space="preserve">мають </w:t>
      </w:r>
      <w:r w:rsidRPr="00C0270B">
        <w:rPr>
          <w:rFonts w:ascii="Bookman Old Style" w:hAnsi="Bookman Old Style"/>
          <w:color w:val="000000"/>
          <w:sz w:val="32"/>
          <w:szCs w:val="32"/>
        </w:rPr>
        <w:t>бу</w:t>
      </w:r>
      <w:r w:rsidR="00FD4222">
        <w:rPr>
          <w:rFonts w:ascii="Bookman Old Style" w:hAnsi="Bookman Old Style"/>
          <w:color w:val="000000"/>
          <w:sz w:val="32"/>
          <w:szCs w:val="32"/>
        </w:rPr>
        <w:t>ти</w:t>
      </w:r>
      <w:r w:rsidRPr="00C0270B">
        <w:rPr>
          <w:rFonts w:ascii="Bookman Old Style" w:hAnsi="Bookman Old Style"/>
          <w:color w:val="000000"/>
          <w:sz w:val="32"/>
          <w:szCs w:val="32"/>
        </w:rPr>
        <w:t xml:space="preserve"> присутні</w:t>
      </w:r>
      <w:r w:rsidR="00B86C22">
        <w:rPr>
          <w:rFonts w:ascii="Bookman Old Style" w:hAnsi="Bookman Old Style"/>
          <w:color w:val="000000"/>
          <w:sz w:val="32"/>
          <w:szCs w:val="32"/>
        </w:rPr>
        <w:t xml:space="preserve"> </w:t>
      </w:r>
      <w:r w:rsidRPr="00C0270B">
        <w:rPr>
          <w:rFonts w:ascii="Bookman Old Style" w:hAnsi="Bookman Old Style"/>
          <w:color w:val="000000"/>
          <w:sz w:val="32"/>
          <w:szCs w:val="32"/>
        </w:rPr>
        <w:t xml:space="preserve">якомога більше поцінованих </w:t>
      </w:r>
      <w:r w:rsidR="00B86C22">
        <w:rPr>
          <w:rFonts w:ascii="Bookman Old Style" w:hAnsi="Bookman Old Style"/>
          <w:color w:val="000000"/>
          <w:sz w:val="32"/>
          <w:szCs w:val="32"/>
        </w:rPr>
        <w:t>у</w:t>
      </w:r>
      <w:r w:rsidRPr="00C0270B">
        <w:rPr>
          <w:rFonts w:ascii="Bookman Old Style" w:hAnsi="Bookman Old Style"/>
          <w:color w:val="000000"/>
          <w:sz w:val="32"/>
          <w:szCs w:val="32"/>
        </w:rPr>
        <w:t xml:space="preserve"> народі якостей, або ж потрібно с</w:t>
      </w:r>
      <w:r w:rsidR="00B86C22">
        <w:rPr>
          <w:rFonts w:ascii="Bookman Old Style" w:hAnsi="Bookman Old Style"/>
          <w:color w:val="000000"/>
          <w:sz w:val="32"/>
          <w:szCs w:val="32"/>
        </w:rPr>
        <w:t>творювати умови для того, щоб ї</w:t>
      </w:r>
      <w:r w:rsidRPr="00C0270B">
        <w:rPr>
          <w:rFonts w:ascii="Bookman Old Style" w:hAnsi="Bookman Old Style"/>
          <w:color w:val="000000"/>
          <w:sz w:val="32"/>
          <w:szCs w:val="32"/>
        </w:rPr>
        <w:t>х почали приписувати даному політику (люди взагалі схильні приписувати гарні якості та риси популярним особистостям). Щоб імідж бу</w:t>
      </w:r>
      <w:r w:rsidR="00B86C22">
        <w:rPr>
          <w:rFonts w:ascii="Bookman Old Style" w:hAnsi="Bookman Old Style"/>
          <w:color w:val="000000"/>
          <w:sz w:val="32"/>
          <w:szCs w:val="32"/>
        </w:rPr>
        <w:t>в</w:t>
      </w:r>
      <w:r w:rsidRPr="00C0270B">
        <w:rPr>
          <w:rFonts w:ascii="Bookman Old Style" w:hAnsi="Bookman Old Style"/>
          <w:color w:val="000000"/>
          <w:sz w:val="32"/>
          <w:szCs w:val="32"/>
        </w:rPr>
        <w:t xml:space="preserve"> сталим, його компоненти (особистісний профіль) мають відповідати домінуючим соціальним очікуванням, для цього необхідно добре знати с</w:t>
      </w:r>
      <w:r w:rsidR="00B86C22">
        <w:rPr>
          <w:rFonts w:ascii="Bookman Old Style" w:hAnsi="Bookman Old Style"/>
          <w:color w:val="000000"/>
          <w:sz w:val="32"/>
          <w:szCs w:val="32"/>
        </w:rPr>
        <w:t>оці</w:t>
      </w:r>
      <w:r w:rsidRPr="00C0270B">
        <w:rPr>
          <w:rFonts w:ascii="Bookman Old Style" w:hAnsi="Bookman Old Style"/>
          <w:color w:val="000000"/>
          <w:sz w:val="32"/>
          <w:szCs w:val="32"/>
        </w:rPr>
        <w:t>альну структуру суспільства (або виборчого округу), інтереси, потреби, соціальні очікування людей і прошарків населення, ви</w:t>
      </w:r>
      <w:r w:rsidR="00D51779">
        <w:rPr>
          <w:rFonts w:ascii="Bookman Old Style" w:hAnsi="Bookman Old Style"/>
          <w:color w:val="000000"/>
          <w:sz w:val="32"/>
          <w:szCs w:val="32"/>
        </w:rPr>
        <w:t>токи їхньої</w:t>
      </w:r>
      <w:r w:rsidRPr="00C0270B">
        <w:rPr>
          <w:rFonts w:ascii="Bookman Old Style" w:hAnsi="Bookman Old Style"/>
          <w:color w:val="000000"/>
          <w:sz w:val="32"/>
          <w:szCs w:val="32"/>
        </w:rPr>
        <w:t xml:space="preserve"> трив</w:t>
      </w:r>
      <w:r w:rsidR="00D51779">
        <w:rPr>
          <w:rFonts w:ascii="Bookman Old Style" w:hAnsi="Bookman Old Style"/>
          <w:color w:val="000000"/>
          <w:sz w:val="32"/>
          <w:szCs w:val="32"/>
        </w:rPr>
        <w:t>о</w:t>
      </w:r>
      <w:r w:rsidRPr="00C0270B">
        <w:rPr>
          <w:rFonts w:ascii="Bookman Old Style" w:hAnsi="Bookman Old Style"/>
          <w:color w:val="000000"/>
          <w:sz w:val="32"/>
          <w:szCs w:val="32"/>
        </w:rPr>
        <w:t>ги, домінуючі настрої, соціальні настанов</w:t>
      </w:r>
      <w:r w:rsidR="00D51779">
        <w:rPr>
          <w:rFonts w:ascii="Bookman Old Style" w:hAnsi="Bookman Old Style"/>
          <w:color w:val="000000"/>
          <w:sz w:val="32"/>
          <w:szCs w:val="32"/>
        </w:rPr>
        <w:t>и</w:t>
      </w:r>
      <w:r w:rsidRPr="00C0270B">
        <w:rPr>
          <w:rFonts w:ascii="Bookman Old Style" w:hAnsi="Bookman Old Style"/>
          <w:color w:val="000000"/>
          <w:sz w:val="32"/>
          <w:szCs w:val="32"/>
        </w:rPr>
        <w:t xml:space="preserve"> та стереотипи. Це дозволить визначити найважливіші риси іміджу, що стануть достатніми для сприйняття політика як дійсного лідера, спроможного подолати існуючі проблеми. Дані риси мають стати основою для стереотипізації іміджу, тобто, по суті, його своєрідною добудовою у свідомості людей.</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Психологічні дослідження політичних іміджів дозволили виявити </w:t>
      </w:r>
      <w:r w:rsidRPr="00D51779">
        <w:rPr>
          <w:rFonts w:ascii="Bookman Old Style" w:hAnsi="Bookman Old Style"/>
          <w:i/>
          <w:iCs/>
          <w:color w:val="000000"/>
          <w:sz w:val="32"/>
          <w:szCs w:val="32"/>
        </w:rPr>
        <w:t xml:space="preserve">низку інших його важливих </w:t>
      </w:r>
      <w:r w:rsidRPr="00D51779">
        <w:rPr>
          <w:rFonts w:ascii="Bookman Old Style" w:hAnsi="Bookman Old Style"/>
          <w:i/>
          <w:iCs/>
          <w:color w:val="000000"/>
          <w:sz w:val="32"/>
          <w:szCs w:val="32"/>
        </w:rPr>
        <w:lastRenderedPageBreak/>
        <w:t>характеристик.</w:t>
      </w:r>
      <w:r w:rsidRPr="00C0270B">
        <w:rPr>
          <w:rFonts w:ascii="Bookman Old Style" w:hAnsi="Bookman Old Style"/>
          <w:i/>
          <w:iCs/>
          <w:color w:val="000000"/>
          <w:sz w:val="32"/>
          <w:szCs w:val="32"/>
        </w:rPr>
        <w:t xml:space="preserve"> </w:t>
      </w:r>
      <w:r w:rsidRPr="00C0270B">
        <w:rPr>
          <w:rFonts w:ascii="Bookman Old Style" w:hAnsi="Bookman Old Style"/>
          <w:color w:val="000000"/>
          <w:sz w:val="32"/>
          <w:szCs w:val="32"/>
        </w:rPr>
        <w:t>Зокрема, імідж обов'язково має бути прагматичним, тобто створюваним з певними цілями; реалістичним, т</w:t>
      </w:r>
      <w:r w:rsidR="00D51779">
        <w:rPr>
          <w:rFonts w:ascii="Bookman Old Style" w:hAnsi="Bookman Old Style"/>
          <w:color w:val="000000"/>
          <w:sz w:val="32"/>
          <w:szCs w:val="32"/>
        </w:rPr>
        <w:t xml:space="preserve">обто містити риси, </w:t>
      </w:r>
      <w:r w:rsidR="00FD4222">
        <w:rPr>
          <w:rFonts w:ascii="Bookman Old Style" w:hAnsi="Bookman Old Style"/>
          <w:color w:val="000000"/>
          <w:sz w:val="32"/>
          <w:szCs w:val="32"/>
        </w:rPr>
        <w:t xml:space="preserve">які будуть </w:t>
      </w:r>
      <w:r w:rsidR="00D51779">
        <w:rPr>
          <w:rFonts w:ascii="Bookman Old Style" w:hAnsi="Bookman Old Style"/>
          <w:color w:val="000000"/>
          <w:sz w:val="32"/>
          <w:szCs w:val="32"/>
        </w:rPr>
        <w:t>сприйма</w:t>
      </w:r>
      <w:r w:rsidR="00FD4222">
        <w:rPr>
          <w:rFonts w:ascii="Bookman Old Style" w:hAnsi="Bookman Old Style"/>
          <w:color w:val="000000"/>
          <w:sz w:val="32"/>
          <w:szCs w:val="32"/>
        </w:rPr>
        <w:t>тися</w:t>
      </w:r>
      <w:r w:rsidR="00D51779">
        <w:rPr>
          <w:rFonts w:ascii="Bookman Old Style" w:hAnsi="Bookman Old Style"/>
          <w:color w:val="000000"/>
          <w:sz w:val="32"/>
          <w:szCs w:val="32"/>
        </w:rPr>
        <w:t xml:space="preserve"> од</w:t>
      </w:r>
      <w:r w:rsidRPr="00C0270B">
        <w:rPr>
          <w:rFonts w:ascii="Bookman Old Style" w:hAnsi="Bookman Old Style"/>
          <w:color w:val="000000"/>
          <w:sz w:val="32"/>
          <w:szCs w:val="32"/>
        </w:rPr>
        <w:t xml:space="preserve">нозначно як приналежні до світу реального. </w:t>
      </w:r>
      <w:r w:rsidRPr="00D51779">
        <w:rPr>
          <w:rFonts w:ascii="Bookman Old Style" w:hAnsi="Bookman Old Style"/>
          <w:iCs/>
          <w:color w:val="000000"/>
          <w:sz w:val="32"/>
          <w:szCs w:val="32"/>
        </w:rPr>
        <w:t>Як</w:t>
      </w:r>
      <w:r w:rsidRPr="00C0270B">
        <w:rPr>
          <w:rFonts w:ascii="Bookman Old Style" w:hAnsi="Bookman Old Style"/>
          <w:i/>
          <w:iCs/>
          <w:color w:val="000000"/>
          <w:sz w:val="32"/>
          <w:szCs w:val="32"/>
        </w:rPr>
        <w:t xml:space="preserve"> </w:t>
      </w:r>
      <w:r w:rsidRPr="00C0270B">
        <w:rPr>
          <w:rFonts w:ascii="Bookman Old Style" w:hAnsi="Bookman Old Style"/>
          <w:color w:val="000000"/>
          <w:sz w:val="32"/>
          <w:szCs w:val="32"/>
        </w:rPr>
        <w:t xml:space="preserve">психічний образ, імідж </w:t>
      </w:r>
      <w:r w:rsidR="00D51779">
        <w:rPr>
          <w:color w:val="000000"/>
          <w:sz w:val="32"/>
          <w:szCs w:val="32"/>
        </w:rPr>
        <w:t>‒</w:t>
      </w:r>
      <w:r w:rsidRPr="00C0270B">
        <w:rPr>
          <w:rFonts w:ascii="Bookman Old Style" w:hAnsi="Bookman Old Style"/>
          <w:color w:val="000000"/>
          <w:sz w:val="32"/>
          <w:szCs w:val="32"/>
        </w:rPr>
        <w:t xml:space="preserve"> явище нестійке, тому його постійно треба підкріплювати, ніби нагадуючи. Імідж</w:t>
      </w:r>
      <w:r w:rsidR="00D51779">
        <w:rPr>
          <w:rFonts w:ascii="Bookman Old Style" w:hAnsi="Bookman Old Style"/>
          <w:color w:val="000000"/>
          <w:sz w:val="32"/>
          <w:szCs w:val="32"/>
        </w:rPr>
        <w:t xml:space="preserve"> </w:t>
      </w:r>
      <w:r w:rsidRPr="00C0270B">
        <w:rPr>
          <w:rFonts w:ascii="Bookman Old Style" w:hAnsi="Bookman Old Style"/>
          <w:color w:val="000000"/>
          <w:sz w:val="32"/>
          <w:szCs w:val="32"/>
        </w:rPr>
        <w:t>має б</w:t>
      </w:r>
      <w:r w:rsidR="00D51779">
        <w:rPr>
          <w:rFonts w:ascii="Bookman Old Style" w:hAnsi="Bookman Old Style"/>
          <w:color w:val="000000"/>
          <w:sz w:val="32"/>
          <w:szCs w:val="32"/>
        </w:rPr>
        <w:t>ути "жорстким", його характерис</w:t>
      </w:r>
      <w:r w:rsidRPr="00C0270B">
        <w:rPr>
          <w:rFonts w:ascii="Bookman Old Style" w:hAnsi="Bookman Old Style"/>
          <w:color w:val="000000"/>
          <w:sz w:val="32"/>
          <w:szCs w:val="32"/>
        </w:rPr>
        <w:t xml:space="preserve">тики мають </w:t>
      </w:r>
      <w:r w:rsidR="00D51779">
        <w:rPr>
          <w:rFonts w:ascii="Bookman Old Style" w:hAnsi="Bookman Old Style"/>
          <w:color w:val="000000"/>
          <w:sz w:val="32"/>
          <w:szCs w:val="32"/>
        </w:rPr>
        <w:t>в</w:t>
      </w:r>
      <w:r w:rsidRPr="00C0270B">
        <w:rPr>
          <w:rFonts w:ascii="Bookman Old Style" w:hAnsi="Bookman Old Style"/>
          <w:color w:val="000000"/>
          <w:sz w:val="32"/>
          <w:szCs w:val="32"/>
        </w:rPr>
        <w:t>будовуватися під конкретні очікування. Важливою вимогою є його цілісність, тобто внутрішня несупереч</w:t>
      </w:r>
      <w:r w:rsidR="00FD4222">
        <w:rPr>
          <w:rFonts w:ascii="Bookman Old Style" w:hAnsi="Bookman Old Style"/>
          <w:color w:val="000000"/>
          <w:sz w:val="32"/>
          <w:szCs w:val="32"/>
        </w:rPr>
        <w:t>ливість</w:t>
      </w:r>
      <w:r w:rsidRPr="00C0270B">
        <w:rPr>
          <w:rFonts w:ascii="Bookman Old Style" w:hAnsi="Bookman Old Style"/>
          <w:color w:val="000000"/>
          <w:sz w:val="32"/>
          <w:szCs w:val="32"/>
        </w:rPr>
        <w:t>.</w:t>
      </w:r>
    </w:p>
    <w:p w:rsidR="00FD4222" w:rsidRDefault="00C0270B" w:rsidP="00C0270B">
      <w:pPr>
        <w:shd w:val="clear" w:color="auto" w:fill="FFFFFF"/>
        <w:tabs>
          <w:tab w:val="left" w:pos="6663"/>
        </w:tabs>
        <w:ind w:firstLine="709"/>
        <w:jc w:val="both"/>
        <w:rPr>
          <w:rFonts w:ascii="Bookman Old Style" w:hAnsi="Bookman Old Style"/>
          <w:i/>
          <w:iCs/>
          <w:color w:val="000000"/>
          <w:sz w:val="32"/>
          <w:szCs w:val="32"/>
        </w:rPr>
      </w:pPr>
      <w:r w:rsidRPr="00C0270B">
        <w:rPr>
          <w:rFonts w:ascii="Bookman Old Style" w:hAnsi="Bookman Old Style"/>
          <w:color w:val="000000"/>
          <w:sz w:val="32"/>
          <w:szCs w:val="32"/>
        </w:rPr>
        <w:t xml:space="preserve">Формування ефективного політичного іміджу </w:t>
      </w:r>
      <w:r w:rsidR="00D51779">
        <w:rPr>
          <w:color w:val="000000"/>
          <w:sz w:val="32"/>
          <w:szCs w:val="32"/>
        </w:rPr>
        <w:t>‒</w:t>
      </w:r>
      <w:r w:rsidR="00D51779">
        <w:rPr>
          <w:rFonts w:ascii="Bookman Old Style" w:hAnsi="Bookman Old Style"/>
          <w:color w:val="000000"/>
          <w:sz w:val="32"/>
          <w:szCs w:val="32"/>
        </w:rPr>
        <w:t xml:space="preserve"> процес не</w:t>
      </w:r>
      <w:r w:rsidRPr="00C0270B">
        <w:rPr>
          <w:rFonts w:ascii="Bookman Old Style" w:hAnsi="Bookman Old Style"/>
          <w:color w:val="000000"/>
          <w:sz w:val="32"/>
          <w:szCs w:val="32"/>
        </w:rPr>
        <w:t xml:space="preserve">простий і тривалий, що залежить від багатьох чинників. Проте, будь-який імідж має обов'язково </w:t>
      </w:r>
      <w:r w:rsidR="00D51779">
        <w:rPr>
          <w:rFonts w:ascii="Bookman Old Style" w:hAnsi="Bookman Old Style"/>
          <w:color w:val="000000"/>
          <w:sz w:val="32"/>
          <w:szCs w:val="32"/>
        </w:rPr>
        <w:t xml:space="preserve">відповідати </w:t>
      </w:r>
      <w:r w:rsidRPr="00C0270B">
        <w:rPr>
          <w:rFonts w:ascii="Bookman Old Style" w:hAnsi="Bookman Old Style"/>
          <w:color w:val="000000"/>
          <w:sz w:val="32"/>
          <w:szCs w:val="32"/>
        </w:rPr>
        <w:t xml:space="preserve">кільком </w:t>
      </w:r>
      <w:r w:rsidR="00D51779">
        <w:rPr>
          <w:rFonts w:ascii="Bookman Old Style" w:hAnsi="Bookman Old Style"/>
          <w:i/>
          <w:iCs/>
          <w:color w:val="000000"/>
          <w:sz w:val="32"/>
          <w:szCs w:val="32"/>
        </w:rPr>
        <w:t>загаль</w:t>
      </w:r>
      <w:r w:rsidR="00FD4222">
        <w:rPr>
          <w:rFonts w:ascii="Bookman Old Style" w:hAnsi="Bookman Old Style"/>
          <w:i/>
          <w:iCs/>
          <w:color w:val="000000"/>
          <w:sz w:val="32"/>
          <w:szCs w:val="32"/>
        </w:rPr>
        <w:t>ним вимогам:</w:t>
      </w:r>
      <w:r w:rsidRPr="00C0270B">
        <w:rPr>
          <w:rFonts w:ascii="Bookman Old Style" w:hAnsi="Bookman Old Style"/>
          <w:i/>
          <w:iCs/>
          <w:color w:val="000000"/>
          <w:sz w:val="32"/>
          <w:szCs w:val="32"/>
        </w:rPr>
        <w:t xml:space="preserve"> </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1. </w:t>
      </w:r>
      <w:r w:rsidR="00C0270B" w:rsidRPr="00C0270B">
        <w:rPr>
          <w:rFonts w:ascii="Bookman Old Style" w:hAnsi="Bookman Old Style"/>
          <w:color w:val="000000"/>
          <w:sz w:val="32"/>
          <w:szCs w:val="32"/>
        </w:rPr>
        <w:t xml:space="preserve">У політичному іміджі має обов'язково бути "риса переможця" </w:t>
      </w:r>
      <w:r w:rsidR="00D51779">
        <w:rPr>
          <w:color w:val="000000"/>
          <w:sz w:val="32"/>
          <w:szCs w:val="32"/>
        </w:rPr>
        <w:t xml:space="preserve">‒ </w:t>
      </w:r>
      <w:r w:rsidR="00C0270B" w:rsidRPr="00C0270B">
        <w:rPr>
          <w:rFonts w:ascii="Bookman Old Style" w:hAnsi="Bookman Old Style"/>
          <w:color w:val="000000"/>
          <w:sz w:val="32"/>
          <w:szCs w:val="32"/>
        </w:rPr>
        <w:t>це повинно проявлятися, насамперед, в оцінках його особистості.</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2. </w:t>
      </w:r>
      <w:r w:rsidR="00C0270B" w:rsidRPr="00C0270B">
        <w:rPr>
          <w:rFonts w:ascii="Bookman Old Style" w:hAnsi="Bookman Old Style"/>
          <w:color w:val="000000"/>
          <w:sz w:val="32"/>
          <w:szCs w:val="32"/>
        </w:rPr>
        <w:t>Необхідно, щоб у політичному іміджі була присутня "риса батька". Дана вимога є від</w:t>
      </w:r>
      <w:r w:rsidR="00D9170A">
        <w:rPr>
          <w:rFonts w:ascii="Bookman Old Style" w:hAnsi="Bookman Old Style"/>
          <w:color w:val="000000"/>
          <w:sz w:val="32"/>
          <w:szCs w:val="32"/>
        </w:rPr>
        <w:t>ображенням</w:t>
      </w:r>
      <w:r w:rsidR="00C0270B" w:rsidRPr="00C0270B">
        <w:rPr>
          <w:rFonts w:ascii="Bookman Old Style" w:hAnsi="Bookman Old Style"/>
          <w:color w:val="000000"/>
          <w:sz w:val="32"/>
          <w:szCs w:val="32"/>
        </w:rPr>
        <w:t xml:space="preserve"> фрейдистських поглядів на проблему лідерства, що важко спростувати. За З.</w:t>
      </w:r>
      <w:r w:rsidR="00D51779">
        <w:rPr>
          <w:rFonts w:ascii="Bookman Old Style" w:hAnsi="Bookman Old Style"/>
          <w:color w:val="000000"/>
          <w:sz w:val="32"/>
          <w:szCs w:val="32"/>
        </w:rPr>
        <w:t> </w:t>
      </w:r>
      <w:r w:rsidR="00C0270B" w:rsidRPr="00C0270B">
        <w:rPr>
          <w:rFonts w:ascii="Bookman Old Style" w:hAnsi="Bookman Old Style"/>
          <w:color w:val="000000"/>
          <w:sz w:val="32"/>
          <w:szCs w:val="32"/>
        </w:rPr>
        <w:t>Фрейдом, "маса просто потребує лідер</w:t>
      </w:r>
      <w:r w:rsidR="00D51779">
        <w:rPr>
          <w:rFonts w:ascii="Bookman Old Style" w:hAnsi="Bookman Old Style"/>
          <w:color w:val="000000"/>
          <w:sz w:val="32"/>
          <w:szCs w:val="32"/>
        </w:rPr>
        <w:t>а, як сімейство потребує автори</w:t>
      </w:r>
      <w:r w:rsidR="00C0270B" w:rsidRPr="00C0270B">
        <w:rPr>
          <w:rFonts w:ascii="Bookman Old Style" w:hAnsi="Bookman Old Style"/>
          <w:color w:val="000000"/>
          <w:sz w:val="32"/>
          <w:szCs w:val="32"/>
        </w:rPr>
        <w:t xml:space="preserve">тетного батька". </w:t>
      </w:r>
      <w:r w:rsidR="00D9170A">
        <w:rPr>
          <w:rFonts w:ascii="Bookman Old Style" w:hAnsi="Bookman Old Style"/>
          <w:color w:val="000000"/>
          <w:sz w:val="32"/>
          <w:szCs w:val="32"/>
        </w:rPr>
        <w:t>У</w:t>
      </w:r>
      <w:r w:rsidR="00C0270B" w:rsidRPr="00C0270B">
        <w:rPr>
          <w:rFonts w:ascii="Bookman Old Style" w:hAnsi="Bookman Old Style"/>
          <w:color w:val="000000"/>
          <w:sz w:val="32"/>
          <w:szCs w:val="32"/>
        </w:rPr>
        <w:t>сталені соціальні очікування і стали засадою цієї важливої вимоги до іміджу.</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3.</w:t>
      </w:r>
      <w:r w:rsidR="00C0270B" w:rsidRPr="00C0270B">
        <w:rPr>
          <w:rFonts w:ascii="Bookman Old Style" w:hAnsi="Bookman Old Style"/>
          <w:color w:val="000000"/>
          <w:sz w:val="32"/>
          <w:szCs w:val="32"/>
        </w:rPr>
        <w:t xml:space="preserve"> Стереотипна багатоплановість іміджу. Ми вже зазначали т</w:t>
      </w:r>
      <w:r w:rsidR="00D51779">
        <w:rPr>
          <w:rFonts w:ascii="Bookman Old Style" w:hAnsi="Bookman Old Style"/>
          <w:color w:val="000000"/>
          <w:sz w:val="32"/>
          <w:szCs w:val="32"/>
        </w:rPr>
        <w:t>е</w:t>
      </w:r>
      <w:r w:rsidR="00C0270B" w:rsidRPr="00C0270B">
        <w:rPr>
          <w:rFonts w:ascii="Bookman Old Style" w:hAnsi="Bookman Old Style"/>
          <w:color w:val="000000"/>
          <w:sz w:val="32"/>
          <w:szCs w:val="32"/>
        </w:rPr>
        <w:t>, що імідж не повин</w:t>
      </w:r>
      <w:r w:rsidR="00D9170A">
        <w:rPr>
          <w:rFonts w:ascii="Bookman Old Style" w:hAnsi="Bookman Old Style"/>
          <w:color w:val="000000"/>
          <w:sz w:val="32"/>
          <w:szCs w:val="32"/>
        </w:rPr>
        <w:t>ен</w:t>
      </w:r>
      <w:r w:rsidR="00C0270B" w:rsidRPr="00C0270B">
        <w:rPr>
          <w:rFonts w:ascii="Bookman Old Style" w:hAnsi="Bookman Old Style"/>
          <w:color w:val="000000"/>
          <w:sz w:val="32"/>
          <w:szCs w:val="32"/>
        </w:rPr>
        <w:t xml:space="preserve"> бути складним, його сила </w:t>
      </w:r>
      <w:r w:rsidR="00D51779">
        <w:rPr>
          <w:color w:val="000000"/>
          <w:sz w:val="32"/>
          <w:szCs w:val="32"/>
        </w:rPr>
        <w:t>‒</w:t>
      </w:r>
      <w:r w:rsidR="00C0270B" w:rsidRPr="00C0270B">
        <w:rPr>
          <w:rFonts w:ascii="Bookman Old Style" w:hAnsi="Bookman Old Style"/>
          <w:color w:val="000000"/>
          <w:sz w:val="32"/>
          <w:szCs w:val="32"/>
        </w:rPr>
        <w:t xml:space="preserve"> у стереотипності. Але дана стереотипність має бути варіабельною та</w:t>
      </w:r>
      <w:r w:rsidR="00D51779">
        <w:rPr>
          <w:rFonts w:ascii="Bookman Old Style" w:hAnsi="Bookman Old Style"/>
          <w:color w:val="000000"/>
          <w:sz w:val="32"/>
          <w:szCs w:val="32"/>
        </w:rPr>
        <w:t xml:space="preserve"> </w:t>
      </w:r>
      <w:r w:rsidR="00C0270B" w:rsidRPr="00C0270B">
        <w:rPr>
          <w:rFonts w:ascii="Bookman Old Style" w:hAnsi="Bookman Old Style"/>
          <w:color w:val="000000"/>
          <w:sz w:val="32"/>
          <w:szCs w:val="32"/>
        </w:rPr>
        <w:t>багатоплановою, тобто спря</w:t>
      </w:r>
      <w:r w:rsidR="00D51779">
        <w:rPr>
          <w:rFonts w:ascii="Bookman Old Style" w:hAnsi="Bookman Old Style"/>
          <w:color w:val="000000"/>
          <w:sz w:val="32"/>
          <w:szCs w:val="32"/>
        </w:rPr>
        <w:t>мованою на окремі соціальні гру</w:t>
      </w:r>
      <w:r w:rsidR="00C0270B" w:rsidRPr="00C0270B">
        <w:rPr>
          <w:rFonts w:ascii="Bookman Old Style" w:hAnsi="Bookman Old Style"/>
          <w:color w:val="000000"/>
          <w:sz w:val="32"/>
          <w:szCs w:val="32"/>
        </w:rPr>
        <w:t xml:space="preserve">пи чи регіони, тому що </w:t>
      </w:r>
      <w:r w:rsidR="00D51779">
        <w:rPr>
          <w:rFonts w:ascii="Bookman Old Style" w:hAnsi="Bookman Old Style"/>
          <w:color w:val="000000"/>
          <w:sz w:val="32"/>
          <w:szCs w:val="32"/>
        </w:rPr>
        <w:t>у</w:t>
      </w:r>
      <w:r w:rsidR="00C0270B" w:rsidRPr="00C0270B">
        <w:rPr>
          <w:rFonts w:ascii="Bookman Old Style" w:hAnsi="Bookman Old Style"/>
          <w:color w:val="000000"/>
          <w:sz w:val="32"/>
          <w:szCs w:val="32"/>
        </w:rPr>
        <w:t xml:space="preserve"> них свої специфічні стереотипи.</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4. </w:t>
      </w:r>
      <w:r w:rsidR="00C0270B" w:rsidRPr="00C0270B">
        <w:rPr>
          <w:rFonts w:ascii="Bookman Old Style" w:hAnsi="Bookman Old Style"/>
          <w:color w:val="000000"/>
          <w:sz w:val="32"/>
          <w:szCs w:val="32"/>
        </w:rPr>
        <w:t>Відк</w:t>
      </w:r>
      <w:r w:rsidR="00D51779">
        <w:rPr>
          <w:rFonts w:ascii="Bookman Old Style" w:hAnsi="Bookman Old Style"/>
          <w:color w:val="000000"/>
          <w:sz w:val="32"/>
          <w:szCs w:val="32"/>
        </w:rPr>
        <w:t>ритість (видима доступність). Цю</w:t>
      </w:r>
      <w:r w:rsidR="00C0270B" w:rsidRPr="00C0270B">
        <w:rPr>
          <w:rFonts w:ascii="Bookman Old Style" w:hAnsi="Bookman Old Style"/>
          <w:color w:val="000000"/>
          <w:sz w:val="32"/>
          <w:szCs w:val="32"/>
        </w:rPr>
        <w:t xml:space="preserve"> вимогу можна вважати наслідком другого та третього пунктів. Відкритість сприймається як ефективний зворотний зв'язок виборців із лідером, багато хто </w:t>
      </w:r>
      <w:r w:rsidR="00C0270B" w:rsidRPr="00C0270B">
        <w:rPr>
          <w:rFonts w:ascii="Bookman Old Style" w:hAnsi="Bookman Old Style"/>
          <w:color w:val="000000"/>
          <w:sz w:val="32"/>
          <w:szCs w:val="32"/>
        </w:rPr>
        <w:lastRenderedPageBreak/>
        <w:t>схильний вважати</w:t>
      </w:r>
      <w:r w:rsidR="00D51779">
        <w:rPr>
          <w:rFonts w:ascii="Bookman Old Style" w:hAnsi="Bookman Old Style"/>
          <w:color w:val="000000"/>
          <w:sz w:val="32"/>
          <w:szCs w:val="32"/>
        </w:rPr>
        <w:t>, що тільки це допомагає політи</w:t>
      </w:r>
      <w:r w:rsidR="00C0270B" w:rsidRPr="00C0270B">
        <w:rPr>
          <w:rFonts w:ascii="Bookman Old Style" w:hAnsi="Bookman Old Style"/>
          <w:color w:val="000000"/>
          <w:sz w:val="32"/>
          <w:szCs w:val="32"/>
        </w:rPr>
        <w:t xml:space="preserve">ку вірно орієнтуватися </w:t>
      </w:r>
      <w:r w:rsidR="00D51779">
        <w:rPr>
          <w:rFonts w:ascii="Bookman Old Style" w:hAnsi="Bookman Old Style"/>
          <w:color w:val="000000"/>
          <w:sz w:val="32"/>
          <w:szCs w:val="32"/>
        </w:rPr>
        <w:t>у</w:t>
      </w:r>
      <w:r w:rsidR="00C0270B" w:rsidRPr="00C0270B">
        <w:rPr>
          <w:rFonts w:ascii="Bookman Old Style" w:hAnsi="Bookman Old Style"/>
          <w:color w:val="000000"/>
          <w:sz w:val="32"/>
          <w:szCs w:val="32"/>
        </w:rPr>
        <w:t xml:space="preserve"> ситуації.</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5. </w:t>
      </w:r>
      <w:r w:rsidR="00C0270B" w:rsidRPr="00C0270B">
        <w:rPr>
          <w:rFonts w:ascii="Bookman Old Style" w:hAnsi="Bookman Old Style"/>
          <w:color w:val="000000"/>
          <w:sz w:val="32"/>
          <w:szCs w:val="32"/>
        </w:rPr>
        <w:t xml:space="preserve">Ефективні комунікації. Імідж транслюється </w:t>
      </w:r>
      <w:r w:rsidR="00D51779">
        <w:rPr>
          <w:rFonts w:ascii="Bookman Old Style" w:hAnsi="Bookman Old Style"/>
          <w:color w:val="000000"/>
          <w:sz w:val="32"/>
          <w:szCs w:val="32"/>
        </w:rPr>
        <w:t>у процесі числен</w:t>
      </w:r>
      <w:r w:rsidR="00C0270B" w:rsidRPr="00C0270B">
        <w:rPr>
          <w:rFonts w:ascii="Bookman Old Style" w:hAnsi="Bookman Old Style"/>
          <w:color w:val="000000"/>
          <w:sz w:val="32"/>
          <w:szCs w:val="32"/>
        </w:rPr>
        <w:t>них політичних комунікацій.</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6.</w:t>
      </w:r>
      <w:r w:rsidR="00C0270B" w:rsidRPr="00C0270B">
        <w:rPr>
          <w:rFonts w:ascii="Bookman Old Style" w:hAnsi="Bookman Old Style"/>
          <w:color w:val="000000"/>
          <w:sz w:val="32"/>
          <w:szCs w:val="32"/>
        </w:rPr>
        <w:t xml:space="preserve"> Оточення. Існує крилатий вислів: "Короля робить його </w:t>
      </w:r>
      <w:r w:rsidR="00D51779">
        <w:rPr>
          <w:rFonts w:ascii="Bookman Old Style" w:hAnsi="Bookman Old Style"/>
          <w:color w:val="000000"/>
          <w:sz w:val="32"/>
          <w:szCs w:val="32"/>
        </w:rPr>
        <w:t>свита</w:t>
      </w:r>
      <w:r w:rsidR="00C0270B" w:rsidRPr="00C0270B">
        <w:rPr>
          <w:rFonts w:ascii="Bookman Old Style" w:hAnsi="Bookman Old Style"/>
          <w:color w:val="000000"/>
          <w:sz w:val="32"/>
          <w:szCs w:val="32"/>
        </w:rPr>
        <w:t xml:space="preserve">", це цілком справедливо </w:t>
      </w:r>
      <w:r w:rsidR="00D51779">
        <w:rPr>
          <w:rFonts w:ascii="Bookman Old Style" w:hAnsi="Bookman Old Style"/>
          <w:color w:val="000000"/>
          <w:sz w:val="32"/>
          <w:szCs w:val="32"/>
        </w:rPr>
        <w:t>й у</w:t>
      </w:r>
      <w:r w:rsidR="00C0270B" w:rsidRPr="00C0270B">
        <w:rPr>
          <w:rFonts w:ascii="Bookman Old Style" w:hAnsi="Bookman Old Style"/>
          <w:color w:val="000000"/>
          <w:sz w:val="32"/>
          <w:szCs w:val="32"/>
        </w:rPr>
        <w:t xml:space="preserve"> випадку формування ефективного іміджу під час виборчих кампаній.</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7. </w:t>
      </w:r>
      <w:r w:rsidR="00C0270B" w:rsidRPr="00C0270B">
        <w:rPr>
          <w:rFonts w:ascii="Bookman Old Style" w:hAnsi="Bookman Old Style"/>
          <w:color w:val="000000"/>
          <w:sz w:val="32"/>
          <w:szCs w:val="32"/>
        </w:rPr>
        <w:t>Раціональна інновація, неординарне рішення.</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Американські спеціалісти</w:t>
      </w:r>
      <w:r w:rsidR="00D51779">
        <w:rPr>
          <w:rFonts w:ascii="Bookman Old Style" w:hAnsi="Bookman Old Style"/>
          <w:color w:val="000000"/>
          <w:sz w:val="32"/>
          <w:szCs w:val="32"/>
        </w:rPr>
        <w:t xml:space="preserve"> вважають, що імідж політика ви</w:t>
      </w:r>
      <w:r w:rsidRPr="00C0270B">
        <w:rPr>
          <w:rFonts w:ascii="Bookman Old Style" w:hAnsi="Bookman Old Style"/>
          <w:color w:val="000000"/>
          <w:sz w:val="32"/>
          <w:szCs w:val="32"/>
        </w:rPr>
        <w:t xml:space="preserve">сокого рангу визначається </w:t>
      </w:r>
      <w:r w:rsidRPr="00D51779">
        <w:rPr>
          <w:rFonts w:ascii="Bookman Old Style" w:hAnsi="Bookman Old Style"/>
          <w:i/>
          <w:iCs/>
          <w:color w:val="000000"/>
          <w:sz w:val="32"/>
          <w:szCs w:val="32"/>
        </w:rPr>
        <w:t>трьома групами основних чинникі</w:t>
      </w:r>
      <w:r w:rsidR="00D51779">
        <w:rPr>
          <w:rFonts w:ascii="Bookman Old Style" w:hAnsi="Bookman Old Style"/>
          <w:i/>
          <w:iCs/>
          <w:color w:val="000000"/>
          <w:sz w:val="32"/>
          <w:szCs w:val="32"/>
        </w:rPr>
        <w:t>в</w:t>
      </w:r>
      <w:r w:rsidR="00D9170A">
        <w:rPr>
          <w:rFonts w:ascii="Bookman Old Style" w:hAnsi="Bookman Old Style"/>
          <w:i/>
          <w:iCs/>
          <w:color w:val="000000"/>
          <w:sz w:val="32"/>
          <w:szCs w:val="32"/>
        </w:rPr>
        <w:t>:</w:t>
      </w:r>
      <w:r w:rsidRPr="00C0270B">
        <w:rPr>
          <w:rFonts w:ascii="Bookman Old Style" w:hAnsi="Bookman Old Style"/>
          <w:i/>
          <w:iCs/>
          <w:color w:val="000000"/>
          <w:sz w:val="32"/>
          <w:szCs w:val="32"/>
        </w:rPr>
        <w:t xml:space="preserve"> </w:t>
      </w:r>
      <w:r w:rsidRPr="00C0270B">
        <w:rPr>
          <w:rFonts w:ascii="Bookman Old Style" w:hAnsi="Bookman Old Style"/>
          <w:color w:val="000000"/>
          <w:sz w:val="32"/>
          <w:szCs w:val="32"/>
        </w:rPr>
        <w:t>особистістю кандидата (претендента); тим, як його подають засоби масової інформації; історичними подіями або труднощами, з якими з</w:t>
      </w:r>
      <w:r w:rsidR="00D51779">
        <w:rPr>
          <w:rFonts w:ascii="Bookman Old Style" w:hAnsi="Bookman Old Style"/>
          <w:color w:val="000000"/>
          <w:sz w:val="32"/>
          <w:szCs w:val="32"/>
        </w:rPr>
        <w:t>і</w:t>
      </w:r>
      <w:r w:rsidRPr="00C0270B">
        <w:rPr>
          <w:rFonts w:ascii="Bookman Old Style" w:hAnsi="Bookman Old Style"/>
          <w:color w:val="000000"/>
          <w:sz w:val="32"/>
          <w:szCs w:val="32"/>
        </w:rPr>
        <w:t xml:space="preserve">штовхувався політичний діяч </w:t>
      </w:r>
      <w:r w:rsidR="00D9170A">
        <w:rPr>
          <w:rFonts w:ascii="Bookman Old Style" w:hAnsi="Bookman Old Style"/>
          <w:color w:val="000000"/>
          <w:sz w:val="32"/>
          <w:szCs w:val="32"/>
        </w:rPr>
        <w:t>протягом</w:t>
      </w:r>
      <w:r w:rsidRPr="00C0270B">
        <w:rPr>
          <w:rFonts w:ascii="Bookman Old Style" w:hAnsi="Bookman Old Style"/>
          <w:color w:val="000000"/>
          <w:sz w:val="32"/>
          <w:szCs w:val="32"/>
        </w:rPr>
        <w:t xml:space="preserve"> </w:t>
      </w:r>
      <w:r w:rsidR="00D9170A">
        <w:rPr>
          <w:rFonts w:ascii="Bookman Old Style" w:hAnsi="Bookman Old Style"/>
          <w:color w:val="000000"/>
          <w:sz w:val="32"/>
          <w:szCs w:val="32"/>
        </w:rPr>
        <w:t xml:space="preserve">певного </w:t>
      </w:r>
      <w:r w:rsidRPr="00C0270B">
        <w:rPr>
          <w:rFonts w:ascii="Bookman Old Style" w:hAnsi="Bookman Old Style"/>
          <w:color w:val="000000"/>
          <w:sz w:val="32"/>
          <w:szCs w:val="32"/>
        </w:rPr>
        <w:t>періоду.</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Так, проблема особистостї політика в </w:t>
      </w:r>
      <w:r w:rsidR="00D9170A">
        <w:rPr>
          <w:rFonts w:ascii="Bookman Old Style" w:hAnsi="Bookman Old Style"/>
          <w:color w:val="000000"/>
          <w:sz w:val="32"/>
          <w:szCs w:val="32"/>
        </w:rPr>
        <w:t xml:space="preserve">колишньому </w:t>
      </w:r>
      <w:r w:rsidRPr="00C0270B">
        <w:rPr>
          <w:rFonts w:ascii="Bookman Old Style" w:hAnsi="Bookman Old Style"/>
          <w:color w:val="000000"/>
          <w:sz w:val="32"/>
          <w:szCs w:val="32"/>
        </w:rPr>
        <w:t xml:space="preserve">СРСР проявлялася дуже своєрідно, всупереч здоровому глузду </w:t>
      </w:r>
      <w:r w:rsidR="00D51779">
        <w:rPr>
          <w:color w:val="000000"/>
          <w:sz w:val="32"/>
          <w:szCs w:val="32"/>
        </w:rPr>
        <w:t>‒</w:t>
      </w:r>
      <w:r w:rsidRPr="00C0270B">
        <w:rPr>
          <w:rFonts w:ascii="Bookman Old Style" w:hAnsi="Bookman Old Style"/>
          <w:color w:val="000000"/>
          <w:sz w:val="32"/>
          <w:szCs w:val="32"/>
        </w:rPr>
        <w:t xml:space="preserve"> народ фактично нічого не знав про особистісні якості своїх керівників. Були дуже стереотипні образи: "вірн</w:t>
      </w:r>
      <w:r w:rsidR="00F876D2">
        <w:rPr>
          <w:rFonts w:ascii="Bookman Old Style" w:hAnsi="Bookman Old Style"/>
          <w:color w:val="000000"/>
          <w:sz w:val="32"/>
          <w:szCs w:val="32"/>
        </w:rPr>
        <w:t>ий ленінець", "непохитний", "та</w:t>
      </w:r>
      <w:r w:rsidRPr="00C0270B">
        <w:rPr>
          <w:rFonts w:ascii="Bookman Old Style" w:hAnsi="Bookman Old Style"/>
          <w:color w:val="000000"/>
          <w:sz w:val="32"/>
          <w:szCs w:val="32"/>
        </w:rPr>
        <w:t>кий, що віддає всі свої с</w:t>
      </w:r>
      <w:r w:rsidR="00F876D2">
        <w:rPr>
          <w:rFonts w:ascii="Bookman Old Style" w:hAnsi="Bookman Old Style"/>
          <w:color w:val="000000"/>
          <w:sz w:val="32"/>
          <w:szCs w:val="32"/>
        </w:rPr>
        <w:t>или та</w:t>
      </w:r>
      <w:r w:rsidRPr="00C0270B">
        <w:rPr>
          <w:rFonts w:ascii="Bookman Old Style" w:hAnsi="Bookman Old Style"/>
          <w:color w:val="000000"/>
          <w:sz w:val="32"/>
          <w:szCs w:val="32"/>
        </w:rPr>
        <w:t xml:space="preserve"> енергію", "невідворотний", "відданий справі" тощо. Потім, правда, виявлялося прямо протилежне</w:t>
      </w:r>
      <w:r w:rsidR="00F876D2">
        <w:rPr>
          <w:rFonts w:ascii="Bookman Old Style" w:hAnsi="Bookman Old Style"/>
          <w:color w:val="000000"/>
          <w:sz w:val="32"/>
          <w:szCs w:val="32"/>
        </w:rPr>
        <w:t xml:space="preserve"> </w:t>
      </w:r>
      <w:r w:rsidR="00F876D2">
        <w:rPr>
          <w:color w:val="000000"/>
          <w:sz w:val="32"/>
          <w:szCs w:val="32"/>
        </w:rPr>
        <w:t>‒</w:t>
      </w:r>
      <w:r w:rsidRPr="00C0270B">
        <w:rPr>
          <w:rFonts w:ascii="Bookman Old Style" w:hAnsi="Bookman Old Style"/>
          <w:color w:val="000000"/>
          <w:sz w:val="32"/>
          <w:szCs w:val="32"/>
        </w:rPr>
        <w:t xml:space="preserve"> "культ особистості", "волюнтаризм", "маразм застою". Але приходили на зміну теж ті, хто уявлявся "непохитними" і "невідворотними". Т</w:t>
      </w:r>
      <w:r w:rsidR="00F876D2">
        <w:rPr>
          <w:rFonts w:ascii="Bookman Old Style" w:hAnsi="Bookman Old Style"/>
          <w:color w:val="000000"/>
          <w:sz w:val="32"/>
          <w:szCs w:val="32"/>
        </w:rPr>
        <w:t>е</w:t>
      </w:r>
      <w:r w:rsidRPr="00C0270B">
        <w:rPr>
          <w:rFonts w:ascii="Bookman Old Style" w:hAnsi="Bookman Old Style"/>
          <w:color w:val="000000"/>
          <w:sz w:val="32"/>
          <w:szCs w:val="32"/>
        </w:rPr>
        <w:t xml:space="preserve">пер ситуація докорінно змінилася </w:t>
      </w:r>
      <w:r w:rsidR="00F876D2">
        <w:rPr>
          <w:color w:val="000000"/>
          <w:sz w:val="32"/>
          <w:szCs w:val="32"/>
        </w:rPr>
        <w:t>‒</w:t>
      </w:r>
      <w:r w:rsidRPr="00C0270B">
        <w:rPr>
          <w:rFonts w:ascii="Bookman Old Style" w:hAnsi="Bookman Old Style"/>
          <w:color w:val="000000"/>
          <w:sz w:val="32"/>
          <w:szCs w:val="32"/>
        </w:rPr>
        <w:t xml:space="preserve"> про головних політиків стало відомо досить багато інформації, адже їм нікуди не дітися від "розкріпачених та вільних" ЗМК, невсипущого ока опозиції та політичних</w:t>
      </w:r>
      <w:r w:rsidR="00F876D2">
        <w:rPr>
          <w:rFonts w:ascii="Bookman Old Style" w:hAnsi="Bookman Old Style"/>
          <w:color w:val="000000"/>
          <w:sz w:val="32"/>
          <w:szCs w:val="32"/>
        </w:rPr>
        <w:t xml:space="preserve"> конкурентів. У результаті бага</w:t>
      </w:r>
      <w:r w:rsidRPr="00C0270B">
        <w:rPr>
          <w:rFonts w:ascii="Bookman Old Style" w:hAnsi="Bookman Old Style"/>
          <w:color w:val="000000"/>
          <w:sz w:val="32"/>
          <w:szCs w:val="32"/>
        </w:rPr>
        <w:t xml:space="preserve">тьом стало ясно, що під час виборів треба орієнтуватися не на політичну платформу й обіцянки політиків, а на їхні особистісні (й особливо моральні) якості. Саме </w:t>
      </w:r>
      <w:r w:rsidR="002912E6">
        <w:rPr>
          <w:rFonts w:ascii="Bookman Old Style" w:hAnsi="Bookman Old Style"/>
          <w:color w:val="000000"/>
          <w:sz w:val="32"/>
          <w:szCs w:val="32"/>
        </w:rPr>
        <w:t xml:space="preserve">це уможливить надійний </w:t>
      </w:r>
      <w:r w:rsidR="002912E6">
        <w:rPr>
          <w:rFonts w:ascii="Bookman Old Style" w:hAnsi="Bookman Old Style"/>
          <w:color w:val="000000"/>
          <w:sz w:val="32"/>
          <w:szCs w:val="32"/>
        </w:rPr>
        <w:lastRenderedPageBreak/>
        <w:t>прогноз ї</w:t>
      </w:r>
      <w:r w:rsidRPr="00C0270B">
        <w:rPr>
          <w:rFonts w:ascii="Bookman Old Style" w:hAnsi="Bookman Old Style"/>
          <w:color w:val="000000"/>
          <w:sz w:val="32"/>
          <w:szCs w:val="32"/>
        </w:rPr>
        <w:t>хньої майбутньої діяльності на вибор</w:t>
      </w:r>
      <w:r w:rsidR="00D9170A">
        <w:rPr>
          <w:rFonts w:ascii="Bookman Old Style" w:hAnsi="Bookman Old Style"/>
          <w:color w:val="000000"/>
          <w:sz w:val="32"/>
          <w:szCs w:val="32"/>
        </w:rPr>
        <w:t>ч</w:t>
      </w:r>
      <w:r w:rsidRPr="00C0270B">
        <w:rPr>
          <w:rFonts w:ascii="Bookman Old Style" w:hAnsi="Bookman Old Style"/>
          <w:color w:val="000000"/>
          <w:sz w:val="32"/>
          <w:szCs w:val="32"/>
        </w:rPr>
        <w:t>ій</w:t>
      </w:r>
      <w:r w:rsidR="00F876D2">
        <w:rPr>
          <w:rFonts w:ascii="Bookman Old Style" w:hAnsi="Bookman Old Style"/>
          <w:color w:val="000000"/>
          <w:sz w:val="32"/>
          <w:szCs w:val="32"/>
        </w:rPr>
        <w:t xml:space="preserve"> </w:t>
      </w:r>
      <w:r w:rsidRPr="00C0270B">
        <w:rPr>
          <w:rFonts w:ascii="Bookman Old Style" w:hAnsi="Bookman Old Style"/>
          <w:color w:val="000000"/>
          <w:sz w:val="32"/>
          <w:szCs w:val="32"/>
        </w:rPr>
        <w:t>посаді.</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Позитивне уявлення про о</w:t>
      </w:r>
      <w:r w:rsidR="00F876D2">
        <w:rPr>
          <w:rFonts w:ascii="Bookman Old Style" w:hAnsi="Bookman Old Style"/>
          <w:color w:val="000000"/>
          <w:sz w:val="32"/>
          <w:szCs w:val="32"/>
        </w:rPr>
        <w:t>собистісні риси політика допома</w:t>
      </w:r>
      <w:r w:rsidRPr="00C0270B">
        <w:rPr>
          <w:rFonts w:ascii="Bookman Old Style" w:hAnsi="Bookman Old Style"/>
          <w:color w:val="000000"/>
          <w:sz w:val="32"/>
          <w:szCs w:val="32"/>
        </w:rPr>
        <w:t>гає виборцям не тільки думати, що кожен з них може прогнозувати його діяльність на вибор</w:t>
      </w:r>
      <w:r w:rsidR="00D9170A">
        <w:rPr>
          <w:rFonts w:ascii="Bookman Old Style" w:hAnsi="Bookman Old Style"/>
          <w:color w:val="000000"/>
          <w:sz w:val="32"/>
          <w:szCs w:val="32"/>
        </w:rPr>
        <w:t>ч</w:t>
      </w:r>
      <w:r w:rsidRPr="00C0270B">
        <w:rPr>
          <w:rFonts w:ascii="Bookman Old Style" w:hAnsi="Bookman Old Style"/>
          <w:color w:val="000000"/>
          <w:sz w:val="32"/>
          <w:szCs w:val="32"/>
        </w:rPr>
        <w:t>ій посаді, ал</w:t>
      </w:r>
      <w:r w:rsidR="00F876D2">
        <w:rPr>
          <w:rFonts w:ascii="Bookman Old Style" w:hAnsi="Bookman Old Style"/>
          <w:color w:val="000000"/>
          <w:sz w:val="32"/>
          <w:szCs w:val="32"/>
        </w:rPr>
        <w:t>е і сприяти задоволен</w:t>
      </w:r>
      <w:r w:rsidRPr="00C0270B">
        <w:rPr>
          <w:rFonts w:ascii="Bookman Old Style" w:hAnsi="Bookman Old Style"/>
          <w:color w:val="000000"/>
          <w:sz w:val="32"/>
          <w:szCs w:val="32"/>
        </w:rPr>
        <w:t>ню природної цікавості, що теж немаловажн</w:t>
      </w:r>
      <w:r w:rsidR="002912E6">
        <w:rPr>
          <w:rFonts w:ascii="Bookman Old Style" w:hAnsi="Bookman Old Style"/>
          <w:color w:val="000000"/>
          <w:sz w:val="32"/>
          <w:szCs w:val="32"/>
        </w:rPr>
        <w:t>о</w:t>
      </w:r>
      <w:r w:rsidRPr="00C0270B">
        <w:rPr>
          <w:rFonts w:ascii="Bookman Old Style" w:hAnsi="Bookman Old Style"/>
          <w:color w:val="000000"/>
          <w:sz w:val="32"/>
          <w:szCs w:val="32"/>
        </w:rPr>
        <w:t>.</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У той же час політики, як і всі люди, схильні до певних слаб</w:t>
      </w:r>
      <w:r w:rsidR="00F876D2">
        <w:rPr>
          <w:rFonts w:ascii="Bookman Old Style" w:hAnsi="Bookman Old Style"/>
          <w:color w:val="000000"/>
          <w:sz w:val="32"/>
          <w:szCs w:val="32"/>
        </w:rPr>
        <w:t>к</w:t>
      </w:r>
      <w:r w:rsidRPr="00C0270B">
        <w:rPr>
          <w:rFonts w:ascii="Bookman Old Style" w:hAnsi="Bookman Old Style"/>
          <w:color w:val="000000"/>
          <w:sz w:val="32"/>
          <w:szCs w:val="32"/>
        </w:rPr>
        <w:t xml:space="preserve">остей, у них є хиби, тому іншою важливою функцією іміджу є спроможність завуалювати ці мінуси, зосередити увагу виборців, насамперед, на сильних </w:t>
      </w:r>
      <w:r w:rsidR="00F876D2">
        <w:rPr>
          <w:rFonts w:ascii="Bookman Old Style" w:hAnsi="Bookman Old Style"/>
          <w:color w:val="000000"/>
          <w:sz w:val="32"/>
          <w:szCs w:val="32"/>
        </w:rPr>
        <w:t>сторонах</w:t>
      </w:r>
      <w:r w:rsidRPr="00C0270B">
        <w:rPr>
          <w:rFonts w:ascii="Bookman Old Style" w:hAnsi="Bookman Old Style"/>
          <w:color w:val="000000"/>
          <w:sz w:val="32"/>
          <w:szCs w:val="32"/>
        </w:rPr>
        <w:t xml:space="preserve"> і </w:t>
      </w:r>
      <w:r w:rsidR="00F876D2">
        <w:rPr>
          <w:rFonts w:ascii="Bookman Old Style" w:hAnsi="Bookman Old Style"/>
          <w:color w:val="000000"/>
          <w:sz w:val="32"/>
          <w:szCs w:val="32"/>
        </w:rPr>
        <w:t>перевагах</w:t>
      </w:r>
      <w:r w:rsidRPr="00C0270B">
        <w:rPr>
          <w:rFonts w:ascii="Bookman Old Style" w:hAnsi="Bookman Old Style"/>
          <w:color w:val="000000"/>
          <w:sz w:val="32"/>
          <w:szCs w:val="32"/>
        </w:rPr>
        <w:t xml:space="preserve"> </w:t>
      </w:r>
      <w:r w:rsidR="00F876D2">
        <w:rPr>
          <w:rFonts w:ascii="Bookman Old Style" w:hAnsi="Bookman Old Style"/>
          <w:color w:val="000000"/>
          <w:sz w:val="32"/>
          <w:szCs w:val="32"/>
        </w:rPr>
        <w:t>політика. Тобто голо</w:t>
      </w:r>
      <w:r w:rsidRPr="00C0270B">
        <w:rPr>
          <w:rFonts w:ascii="Bookman Old Style" w:hAnsi="Bookman Old Style"/>
          <w:color w:val="000000"/>
          <w:sz w:val="32"/>
          <w:szCs w:val="32"/>
        </w:rPr>
        <w:t xml:space="preserve">вне </w:t>
      </w:r>
      <w:r w:rsidR="00F876D2">
        <w:rPr>
          <w:color w:val="000000"/>
          <w:sz w:val="32"/>
          <w:szCs w:val="32"/>
        </w:rPr>
        <w:t>‒</w:t>
      </w:r>
      <w:r w:rsidRPr="00C0270B">
        <w:rPr>
          <w:rFonts w:ascii="Bookman Old Style" w:hAnsi="Bookman Old Style"/>
          <w:color w:val="000000"/>
          <w:sz w:val="32"/>
          <w:szCs w:val="32"/>
        </w:rPr>
        <w:t xml:space="preserve"> піднести, спро</w:t>
      </w:r>
      <w:r w:rsidR="00F876D2">
        <w:rPr>
          <w:rFonts w:ascii="Bookman Old Style" w:hAnsi="Bookman Old Style"/>
          <w:color w:val="000000"/>
          <w:sz w:val="32"/>
          <w:szCs w:val="32"/>
        </w:rPr>
        <w:t>ектувати</w:t>
      </w:r>
      <w:r w:rsidRPr="00C0270B">
        <w:rPr>
          <w:rFonts w:ascii="Bookman Old Style" w:hAnsi="Bookman Old Style"/>
          <w:color w:val="000000"/>
          <w:sz w:val="32"/>
          <w:szCs w:val="32"/>
        </w:rPr>
        <w:t xml:space="preserve"> особистісні характеристики, що досяга</w:t>
      </w:r>
      <w:r w:rsidR="002912E6">
        <w:rPr>
          <w:rFonts w:ascii="Bookman Old Style" w:hAnsi="Bookman Old Style"/>
          <w:color w:val="000000"/>
          <w:sz w:val="32"/>
          <w:szCs w:val="32"/>
        </w:rPr>
        <w:t>ю</w:t>
      </w:r>
      <w:r w:rsidRPr="00C0270B">
        <w:rPr>
          <w:rFonts w:ascii="Bookman Old Style" w:hAnsi="Bookman Old Style"/>
          <w:color w:val="000000"/>
          <w:sz w:val="32"/>
          <w:szCs w:val="32"/>
        </w:rPr>
        <w:t xml:space="preserve">ться </w:t>
      </w:r>
      <w:r w:rsidR="00F876D2">
        <w:rPr>
          <w:rFonts w:ascii="Bookman Old Style" w:hAnsi="Bookman Old Style"/>
          <w:color w:val="000000"/>
          <w:sz w:val="32"/>
          <w:szCs w:val="32"/>
        </w:rPr>
        <w:t>у</w:t>
      </w:r>
      <w:r w:rsidRPr="00C0270B">
        <w:rPr>
          <w:rFonts w:ascii="Bookman Old Style" w:hAnsi="Bookman Old Style"/>
          <w:color w:val="000000"/>
          <w:sz w:val="32"/>
          <w:szCs w:val="32"/>
        </w:rPr>
        <w:t xml:space="preserve"> процесі комунікацій з політиком і за допомогою засобів масової інформації. Тому таким найважливішим завданням є встановлення робочих контактів із ЗМК, що уможливить вигідне освітлення діяльності політика.</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3 точки зору іміджевого конструювання, </w:t>
      </w:r>
      <w:r w:rsidR="00F876D2">
        <w:rPr>
          <w:rFonts w:ascii="Bookman Old Style" w:hAnsi="Bookman Old Style"/>
          <w:i/>
          <w:iCs/>
          <w:color w:val="000000"/>
          <w:sz w:val="32"/>
          <w:szCs w:val="32"/>
        </w:rPr>
        <w:t>практично важли</w:t>
      </w:r>
      <w:r w:rsidRPr="00F876D2">
        <w:rPr>
          <w:rFonts w:ascii="Bookman Old Style" w:hAnsi="Bookman Old Style"/>
          <w:i/>
          <w:iCs/>
          <w:color w:val="000000"/>
          <w:sz w:val="32"/>
          <w:szCs w:val="32"/>
        </w:rPr>
        <w:t>вими</w:t>
      </w:r>
      <w:r w:rsidR="00F876D2">
        <w:rPr>
          <w:rFonts w:ascii="Bookman Old Style" w:hAnsi="Bookman Old Style"/>
          <w:i/>
          <w:iCs/>
          <w:color w:val="000000"/>
          <w:sz w:val="32"/>
          <w:szCs w:val="32"/>
        </w:rPr>
        <w:t xml:space="preserve"> </w:t>
      </w:r>
      <w:r w:rsidRPr="00F876D2">
        <w:rPr>
          <w:rFonts w:ascii="Bookman Old Style" w:hAnsi="Bookman Old Style"/>
          <w:i/>
          <w:iCs/>
          <w:color w:val="000000"/>
          <w:sz w:val="32"/>
          <w:szCs w:val="32"/>
        </w:rPr>
        <w:t>рисами іміджу</w:t>
      </w:r>
      <w:r w:rsidR="00F876D2">
        <w:rPr>
          <w:rFonts w:ascii="Bookman Old Style" w:hAnsi="Bookman Old Style"/>
          <w:i/>
          <w:iCs/>
          <w:color w:val="000000"/>
          <w:sz w:val="32"/>
          <w:szCs w:val="32"/>
        </w:rPr>
        <w:t xml:space="preserve"> </w:t>
      </w:r>
      <w:r w:rsidRPr="00F876D2">
        <w:rPr>
          <w:rFonts w:ascii="Bookman Old Style" w:hAnsi="Bookman Old Style"/>
          <w:color w:val="000000"/>
          <w:sz w:val="32"/>
          <w:szCs w:val="32"/>
        </w:rPr>
        <w:t>видаються</w:t>
      </w:r>
      <w:r w:rsidRPr="00C0270B">
        <w:rPr>
          <w:rFonts w:ascii="Bookman Old Style" w:hAnsi="Bookman Old Style"/>
          <w:color w:val="000000"/>
          <w:sz w:val="32"/>
          <w:szCs w:val="32"/>
        </w:rPr>
        <w:t xml:space="preserve"> </w:t>
      </w:r>
      <w:r w:rsidR="00F876D2">
        <w:rPr>
          <w:rFonts w:ascii="Bookman Old Style" w:hAnsi="Bookman Old Style"/>
          <w:color w:val="000000"/>
          <w:sz w:val="32"/>
          <w:szCs w:val="32"/>
        </w:rPr>
        <w:t>наступн</w:t>
      </w:r>
      <w:r w:rsidRPr="00C0270B">
        <w:rPr>
          <w:rFonts w:ascii="Bookman Old Style" w:hAnsi="Bookman Old Style"/>
          <w:color w:val="000000"/>
          <w:sz w:val="32"/>
          <w:szCs w:val="32"/>
        </w:rPr>
        <w:t>і:</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1. Імідж роблять із орієнтацією на </w:t>
      </w:r>
      <w:r w:rsidR="00F876D2">
        <w:rPr>
          <w:rFonts w:ascii="Bookman Old Style" w:hAnsi="Bookman Old Style"/>
          <w:color w:val="000000"/>
          <w:sz w:val="32"/>
          <w:szCs w:val="32"/>
        </w:rPr>
        <w:t>певну</w:t>
      </w:r>
      <w:r w:rsidRPr="00C0270B">
        <w:rPr>
          <w:rFonts w:ascii="Bookman Old Style" w:hAnsi="Bookman Old Style"/>
          <w:color w:val="000000"/>
          <w:sz w:val="32"/>
          <w:szCs w:val="32"/>
        </w:rPr>
        <w:t xml:space="preserve"> мету. Немає мети </w:t>
      </w:r>
      <w:r w:rsidR="00F876D2">
        <w:rPr>
          <w:color w:val="000000"/>
          <w:sz w:val="32"/>
          <w:szCs w:val="32"/>
        </w:rPr>
        <w:t>‒</w:t>
      </w:r>
      <w:r w:rsidRPr="00C0270B">
        <w:rPr>
          <w:rFonts w:ascii="Bookman Old Style" w:hAnsi="Bookman Old Style"/>
          <w:color w:val="000000"/>
          <w:sz w:val="32"/>
          <w:szCs w:val="32"/>
        </w:rPr>
        <w:t xml:space="preserve"> немає іміджу. Якщо цільова аудиторія н</w:t>
      </w:r>
      <w:r w:rsidR="00F876D2">
        <w:rPr>
          <w:rFonts w:ascii="Bookman Old Style" w:hAnsi="Bookman Old Style"/>
          <w:color w:val="000000"/>
          <w:sz w:val="32"/>
          <w:szCs w:val="32"/>
        </w:rPr>
        <w:t>е</w:t>
      </w:r>
      <w:r w:rsidRPr="00C0270B">
        <w:rPr>
          <w:rFonts w:ascii="Bookman Old Style" w:hAnsi="Bookman Old Style"/>
          <w:color w:val="000000"/>
          <w:sz w:val="32"/>
          <w:szCs w:val="32"/>
        </w:rPr>
        <w:t xml:space="preserve"> мож</w:t>
      </w:r>
      <w:r w:rsidR="00F876D2">
        <w:rPr>
          <w:rFonts w:ascii="Bookman Old Style" w:hAnsi="Bookman Old Style"/>
          <w:color w:val="000000"/>
          <w:sz w:val="32"/>
          <w:szCs w:val="32"/>
        </w:rPr>
        <w:t>е</w:t>
      </w:r>
      <w:r w:rsidRPr="00C0270B">
        <w:rPr>
          <w:rFonts w:ascii="Bookman Old Style" w:hAnsi="Bookman Old Style"/>
          <w:color w:val="000000"/>
          <w:sz w:val="32"/>
          <w:szCs w:val="32"/>
        </w:rPr>
        <w:t xml:space="preserve"> розпізнати корис</w:t>
      </w:r>
      <w:r w:rsidR="00D9170A">
        <w:rPr>
          <w:rFonts w:ascii="Bookman Old Style" w:hAnsi="Bookman Old Style"/>
          <w:color w:val="000000"/>
          <w:sz w:val="32"/>
          <w:szCs w:val="32"/>
        </w:rPr>
        <w:t>ливіс</w:t>
      </w:r>
      <w:r w:rsidRPr="00C0270B">
        <w:rPr>
          <w:rFonts w:ascii="Bookman Old Style" w:hAnsi="Bookman Old Style"/>
          <w:color w:val="000000"/>
          <w:sz w:val="32"/>
          <w:szCs w:val="32"/>
        </w:rPr>
        <w:t>ть у запропон</w:t>
      </w:r>
      <w:r w:rsidR="00F876D2">
        <w:rPr>
          <w:rFonts w:ascii="Bookman Old Style" w:hAnsi="Bookman Old Style"/>
          <w:color w:val="000000"/>
          <w:sz w:val="32"/>
          <w:szCs w:val="32"/>
        </w:rPr>
        <w:t>ованих їй діях, візуальних образ</w:t>
      </w:r>
      <w:r w:rsidRPr="00C0270B">
        <w:rPr>
          <w:rFonts w:ascii="Bookman Old Style" w:hAnsi="Bookman Old Style"/>
          <w:color w:val="000000"/>
          <w:sz w:val="32"/>
          <w:szCs w:val="32"/>
        </w:rPr>
        <w:t>ах, повідомленнях, вона схил</w:t>
      </w:r>
      <w:r w:rsidR="00F876D2">
        <w:rPr>
          <w:rFonts w:ascii="Bookman Old Style" w:hAnsi="Bookman Old Style"/>
          <w:color w:val="000000"/>
          <w:sz w:val="32"/>
          <w:szCs w:val="32"/>
        </w:rPr>
        <w:t>ьна відносити їх до художніх об</w:t>
      </w:r>
      <w:r w:rsidRPr="00C0270B">
        <w:rPr>
          <w:rFonts w:ascii="Bookman Old Style" w:hAnsi="Bookman Old Style"/>
          <w:color w:val="000000"/>
          <w:sz w:val="32"/>
          <w:szCs w:val="32"/>
        </w:rPr>
        <w:t>разів і перестає насторожено до них ставитися, контролювати їхню дію на собі.</w:t>
      </w:r>
    </w:p>
    <w:p w:rsidR="00E2455C"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 xml:space="preserve">2. </w:t>
      </w:r>
      <w:r w:rsidR="00E2455C">
        <w:rPr>
          <w:rFonts w:ascii="Bookman Old Style" w:hAnsi="Bookman Old Style"/>
          <w:color w:val="000000"/>
          <w:sz w:val="32"/>
          <w:szCs w:val="32"/>
        </w:rPr>
        <w:t>Виразний</w:t>
      </w:r>
      <w:r w:rsidRPr="00C0270B">
        <w:rPr>
          <w:rFonts w:ascii="Bookman Old Style" w:hAnsi="Bookman Old Style"/>
          <w:color w:val="000000"/>
          <w:sz w:val="32"/>
          <w:szCs w:val="32"/>
        </w:rPr>
        <w:t xml:space="preserve"> імідж. Виразний імідж </w:t>
      </w:r>
      <w:r w:rsidR="00E2455C">
        <w:rPr>
          <w:rFonts w:ascii="Bookman Old Style" w:hAnsi="Bookman Old Style"/>
          <w:color w:val="000000"/>
          <w:sz w:val="32"/>
          <w:szCs w:val="32"/>
        </w:rPr>
        <w:t>віддзеркалює</w:t>
      </w:r>
      <w:r w:rsidRPr="00C0270B">
        <w:rPr>
          <w:rFonts w:ascii="Bookman Old Style" w:hAnsi="Bookman Old Style"/>
          <w:color w:val="000000"/>
          <w:sz w:val="32"/>
          <w:szCs w:val="32"/>
        </w:rPr>
        <w:t xml:space="preserve"> ціннісні характеристики, цінності громадськості, цільової аудиторії </w:t>
      </w:r>
      <w:r w:rsidR="00F876D2">
        <w:rPr>
          <w:color w:val="000000"/>
          <w:sz w:val="32"/>
          <w:szCs w:val="32"/>
        </w:rPr>
        <w:t>‒</w:t>
      </w:r>
      <w:r w:rsidRPr="00C0270B">
        <w:rPr>
          <w:rFonts w:ascii="Bookman Old Style" w:hAnsi="Bookman Old Style"/>
          <w:color w:val="000000"/>
          <w:sz w:val="32"/>
          <w:szCs w:val="32"/>
        </w:rPr>
        <w:t xml:space="preserve"> </w:t>
      </w:r>
      <w:r w:rsidR="00F876D2">
        <w:rPr>
          <w:rFonts w:ascii="Bookman Old Style" w:hAnsi="Bookman Old Style"/>
          <w:color w:val="000000"/>
          <w:sz w:val="32"/>
          <w:szCs w:val="32"/>
        </w:rPr>
        <w:t>у</w:t>
      </w:r>
      <w:r w:rsidRPr="00C0270B">
        <w:rPr>
          <w:rFonts w:ascii="Bookman Old Style" w:hAnsi="Bookman Old Style"/>
          <w:color w:val="000000"/>
          <w:sz w:val="32"/>
          <w:szCs w:val="32"/>
        </w:rPr>
        <w:t xml:space="preserve"> цьому випадку громадськість схильна прийняти імідж. Немає кращого засобу знищити </w:t>
      </w:r>
      <w:r w:rsidR="00E2455C" w:rsidRPr="00C0270B">
        <w:rPr>
          <w:rFonts w:ascii="Bookman Old Style" w:hAnsi="Bookman Old Style"/>
          <w:color w:val="000000"/>
          <w:sz w:val="32"/>
          <w:szCs w:val="32"/>
        </w:rPr>
        <w:t xml:space="preserve">імідж </w:t>
      </w:r>
      <w:r w:rsidRPr="00C0270B">
        <w:rPr>
          <w:rFonts w:ascii="Bookman Old Style" w:hAnsi="Bookman Old Style"/>
          <w:color w:val="000000"/>
          <w:sz w:val="32"/>
          <w:szCs w:val="32"/>
        </w:rPr>
        <w:t>конкур</w:t>
      </w:r>
      <w:r w:rsidR="00E2455C">
        <w:rPr>
          <w:rFonts w:ascii="Bookman Old Style" w:hAnsi="Bookman Old Style"/>
          <w:color w:val="000000"/>
          <w:sz w:val="32"/>
          <w:szCs w:val="32"/>
        </w:rPr>
        <w:t>ента</w:t>
      </w:r>
      <w:r w:rsidRPr="00C0270B">
        <w:rPr>
          <w:rFonts w:ascii="Bookman Old Style" w:hAnsi="Bookman Old Style"/>
          <w:color w:val="000000"/>
          <w:sz w:val="32"/>
          <w:szCs w:val="32"/>
        </w:rPr>
        <w:t xml:space="preserve">, як привнести </w:t>
      </w:r>
      <w:r w:rsidR="00E2455C">
        <w:rPr>
          <w:rFonts w:ascii="Bookman Old Style" w:hAnsi="Bookman Old Style"/>
          <w:color w:val="000000"/>
          <w:sz w:val="32"/>
          <w:szCs w:val="32"/>
        </w:rPr>
        <w:t xml:space="preserve">у </w:t>
      </w:r>
      <w:r w:rsidRPr="00C0270B">
        <w:rPr>
          <w:rFonts w:ascii="Bookman Old Style" w:hAnsi="Bookman Old Style"/>
          <w:color w:val="000000"/>
          <w:sz w:val="32"/>
          <w:szCs w:val="32"/>
        </w:rPr>
        <w:t xml:space="preserve">нього відчуття далеких </w:t>
      </w:r>
      <w:r w:rsidR="00E2455C">
        <w:rPr>
          <w:rFonts w:ascii="Bookman Old Style" w:hAnsi="Bookman Old Style"/>
          <w:color w:val="000000"/>
          <w:sz w:val="32"/>
          <w:szCs w:val="32"/>
        </w:rPr>
        <w:t>для аудиторії</w:t>
      </w:r>
      <w:r w:rsidRPr="00C0270B">
        <w:rPr>
          <w:rFonts w:ascii="Bookman Old Style" w:hAnsi="Bookman Old Style"/>
          <w:color w:val="000000"/>
          <w:sz w:val="32"/>
          <w:szCs w:val="32"/>
        </w:rPr>
        <w:t xml:space="preserve"> цінностей. </w:t>
      </w:r>
    </w:p>
    <w:p w:rsidR="002912E6" w:rsidRDefault="00C0270B" w:rsidP="00E2455C">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lastRenderedPageBreak/>
        <w:t>3. Імідж і художній образ. Імідж побудований на художньому баченні світу, на художньому обр</w:t>
      </w:r>
      <w:r w:rsidR="00E2455C">
        <w:rPr>
          <w:rFonts w:ascii="Bookman Old Style" w:hAnsi="Bookman Old Style"/>
          <w:color w:val="000000"/>
          <w:sz w:val="32"/>
          <w:szCs w:val="32"/>
        </w:rPr>
        <w:t>азі і від нього невідривний. По</w:t>
      </w:r>
      <w:r w:rsidRPr="00C0270B">
        <w:rPr>
          <w:rFonts w:ascii="Bookman Old Style" w:hAnsi="Bookman Old Style"/>
          <w:color w:val="000000"/>
          <w:sz w:val="32"/>
          <w:szCs w:val="32"/>
        </w:rPr>
        <w:t>давати основні риси художнього образу також вкрай необхідно для усвідомленого добору художніх образів та організації</w:t>
      </w:r>
      <w:r w:rsidR="00E2455C">
        <w:rPr>
          <w:rFonts w:ascii="Bookman Old Style" w:hAnsi="Bookman Old Style"/>
          <w:color w:val="000000"/>
          <w:sz w:val="32"/>
          <w:szCs w:val="32"/>
        </w:rPr>
        <w:t xml:space="preserve"> </w:t>
      </w:r>
      <w:r w:rsidRPr="00C0270B">
        <w:rPr>
          <w:rFonts w:ascii="Bookman Old Style" w:hAnsi="Bookman Old Style"/>
          <w:color w:val="000000"/>
          <w:sz w:val="32"/>
          <w:szCs w:val="32"/>
        </w:rPr>
        <w:t xml:space="preserve">їхнього створення. </w:t>
      </w:r>
    </w:p>
    <w:p w:rsidR="00C0270B" w:rsidRPr="00C0270B" w:rsidRDefault="00C0270B" w:rsidP="00E2455C">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М.</w:t>
      </w:r>
      <w:r w:rsidR="00E2455C">
        <w:rPr>
          <w:rFonts w:ascii="Bookman Old Style" w:hAnsi="Bookman Old Style"/>
          <w:color w:val="000000"/>
          <w:sz w:val="32"/>
          <w:szCs w:val="32"/>
        </w:rPr>
        <w:t> </w:t>
      </w:r>
      <w:r w:rsidRPr="00C0270B">
        <w:rPr>
          <w:rFonts w:ascii="Bookman Old Style" w:hAnsi="Bookman Old Style"/>
          <w:color w:val="000000"/>
          <w:sz w:val="32"/>
          <w:szCs w:val="32"/>
        </w:rPr>
        <w:t>Каган визначав таку загальну структуру художнього образу:</w:t>
      </w:r>
    </w:p>
    <w:p w:rsidR="00C0270B" w:rsidRPr="00E2455C" w:rsidRDefault="00C0270B" w:rsidP="00687CBD">
      <w:pPr>
        <w:pStyle w:val="a6"/>
        <w:numPr>
          <w:ilvl w:val="0"/>
          <w:numId w:val="61"/>
        </w:numPr>
        <w:shd w:val="clear" w:color="auto" w:fill="FFFFFF"/>
        <w:tabs>
          <w:tab w:val="left" w:pos="567"/>
        </w:tabs>
        <w:spacing w:after="0" w:line="240" w:lineRule="auto"/>
        <w:ind w:left="0" w:firstLine="360"/>
        <w:jc w:val="both"/>
        <w:rPr>
          <w:rFonts w:ascii="Bookman Old Style" w:hAnsi="Bookman Old Style"/>
          <w:sz w:val="32"/>
          <w:szCs w:val="32"/>
        </w:rPr>
      </w:pPr>
      <w:r w:rsidRPr="00E2455C">
        <w:rPr>
          <w:rFonts w:ascii="Bookman Old Style" w:hAnsi="Bookman Old Style"/>
          <w:color w:val="000000"/>
          <w:sz w:val="32"/>
          <w:szCs w:val="32"/>
        </w:rPr>
        <w:t xml:space="preserve">наскільки художній образ життєздатний </w:t>
      </w:r>
      <w:r w:rsidR="00E2455C" w:rsidRPr="00E2455C">
        <w:rPr>
          <w:rFonts w:ascii="Arial" w:hAnsi="Arial" w:cs="Arial"/>
          <w:color w:val="000000"/>
          <w:sz w:val="32"/>
          <w:szCs w:val="32"/>
        </w:rPr>
        <w:t>‒</w:t>
      </w:r>
      <w:r w:rsidRPr="00E2455C">
        <w:rPr>
          <w:rFonts w:ascii="Bookman Old Style" w:hAnsi="Bookman Old Style"/>
          <w:color w:val="000000"/>
          <w:sz w:val="32"/>
          <w:szCs w:val="32"/>
        </w:rPr>
        <w:t xml:space="preserve"> проективність</w:t>
      </w:r>
      <w:r w:rsidR="00D87AC7">
        <w:rPr>
          <w:rFonts w:ascii="Bookman Old Style" w:hAnsi="Bookman Old Style"/>
          <w:color w:val="000000"/>
          <w:sz w:val="32"/>
          <w:szCs w:val="32"/>
        </w:rPr>
        <w:t>;</w:t>
      </w:r>
    </w:p>
    <w:p w:rsidR="00C0270B" w:rsidRPr="00E2455C" w:rsidRDefault="00C0270B" w:rsidP="00687CBD">
      <w:pPr>
        <w:pStyle w:val="a6"/>
        <w:numPr>
          <w:ilvl w:val="0"/>
          <w:numId w:val="61"/>
        </w:numPr>
        <w:shd w:val="clear" w:color="auto" w:fill="FFFFFF"/>
        <w:tabs>
          <w:tab w:val="left" w:pos="567"/>
        </w:tabs>
        <w:spacing w:after="0" w:line="240" w:lineRule="auto"/>
        <w:ind w:left="0" w:firstLine="360"/>
        <w:jc w:val="both"/>
        <w:rPr>
          <w:rFonts w:ascii="Bookman Old Style" w:hAnsi="Bookman Old Style"/>
          <w:sz w:val="32"/>
          <w:szCs w:val="32"/>
        </w:rPr>
      </w:pPr>
      <w:r w:rsidRPr="00E2455C">
        <w:rPr>
          <w:rFonts w:ascii="Bookman Old Style" w:hAnsi="Bookman Old Style"/>
          <w:color w:val="000000"/>
          <w:sz w:val="32"/>
          <w:szCs w:val="32"/>
        </w:rPr>
        <w:t xml:space="preserve">який рівень його узагальнення </w:t>
      </w:r>
      <w:r w:rsidR="00E2455C" w:rsidRPr="00E2455C">
        <w:rPr>
          <w:rFonts w:ascii="Arial" w:hAnsi="Arial" w:cs="Arial"/>
          <w:color w:val="000000"/>
          <w:sz w:val="32"/>
          <w:szCs w:val="32"/>
        </w:rPr>
        <w:t>‒</w:t>
      </w:r>
      <w:r w:rsidRPr="00E2455C">
        <w:rPr>
          <w:rFonts w:ascii="Bookman Old Style" w:hAnsi="Bookman Old Style"/>
          <w:color w:val="000000"/>
          <w:sz w:val="32"/>
          <w:szCs w:val="32"/>
        </w:rPr>
        <w:t xml:space="preserve"> узагальненість;</w:t>
      </w:r>
    </w:p>
    <w:p w:rsidR="00C0270B" w:rsidRPr="00E2455C" w:rsidRDefault="00C0270B" w:rsidP="00687CBD">
      <w:pPr>
        <w:pStyle w:val="a6"/>
        <w:numPr>
          <w:ilvl w:val="0"/>
          <w:numId w:val="61"/>
        </w:numPr>
        <w:shd w:val="clear" w:color="auto" w:fill="FFFFFF"/>
        <w:tabs>
          <w:tab w:val="left" w:pos="567"/>
        </w:tabs>
        <w:spacing w:after="0" w:line="240" w:lineRule="auto"/>
        <w:ind w:left="0" w:firstLine="360"/>
        <w:jc w:val="both"/>
        <w:rPr>
          <w:rFonts w:ascii="Bookman Old Style" w:hAnsi="Bookman Old Style"/>
          <w:sz w:val="32"/>
          <w:szCs w:val="32"/>
        </w:rPr>
      </w:pPr>
      <w:r w:rsidRPr="00E2455C">
        <w:rPr>
          <w:rFonts w:ascii="Bookman Old Style" w:hAnsi="Bookman Old Style"/>
          <w:color w:val="000000"/>
          <w:sz w:val="32"/>
          <w:szCs w:val="32"/>
        </w:rPr>
        <w:t xml:space="preserve">наскільки він виразний </w:t>
      </w:r>
      <w:r w:rsidR="00E2455C" w:rsidRPr="00E2455C">
        <w:rPr>
          <w:rFonts w:ascii="Arial" w:hAnsi="Arial" w:cs="Arial"/>
          <w:color w:val="000000"/>
          <w:sz w:val="32"/>
          <w:szCs w:val="32"/>
        </w:rPr>
        <w:t>‒</w:t>
      </w:r>
      <w:r w:rsidRPr="00E2455C">
        <w:rPr>
          <w:rFonts w:ascii="Bookman Old Style" w:hAnsi="Bookman Old Style"/>
          <w:color w:val="000000"/>
          <w:sz w:val="32"/>
          <w:szCs w:val="32"/>
        </w:rPr>
        <w:t xml:space="preserve"> уявність</w:t>
      </w:r>
      <w:r w:rsidR="00D87AC7">
        <w:rPr>
          <w:rFonts w:ascii="Bookman Old Style" w:hAnsi="Bookman Old Style"/>
          <w:color w:val="000000"/>
          <w:sz w:val="32"/>
          <w:szCs w:val="32"/>
        </w:rPr>
        <w:t>;</w:t>
      </w:r>
    </w:p>
    <w:p w:rsidR="00C0270B" w:rsidRPr="00E2455C" w:rsidRDefault="00C0270B" w:rsidP="00687CBD">
      <w:pPr>
        <w:pStyle w:val="a6"/>
        <w:numPr>
          <w:ilvl w:val="0"/>
          <w:numId w:val="61"/>
        </w:numPr>
        <w:shd w:val="clear" w:color="auto" w:fill="FFFFFF"/>
        <w:tabs>
          <w:tab w:val="left" w:pos="567"/>
        </w:tabs>
        <w:spacing w:after="0" w:line="240" w:lineRule="auto"/>
        <w:ind w:left="0" w:firstLine="360"/>
        <w:jc w:val="both"/>
        <w:rPr>
          <w:rFonts w:ascii="Bookman Old Style" w:hAnsi="Bookman Old Style"/>
          <w:sz w:val="32"/>
          <w:szCs w:val="32"/>
        </w:rPr>
      </w:pPr>
      <w:r w:rsidRPr="00E2455C">
        <w:rPr>
          <w:rFonts w:ascii="Bookman Old Style" w:hAnsi="Bookman Old Style"/>
          <w:color w:val="000000"/>
          <w:sz w:val="32"/>
          <w:szCs w:val="32"/>
        </w:rPr>
        <w:t>чи спроможний він "говорити" із глядач</w:t>
      </w:r>
      <w:r w:rsidR="00D87AC7">
        <w:rPr>
          <w:rFonts w:ascii="Bookman Old Style" w:hAnsi="Bookman Old Style"/>
          <w:color w:val="000000"/>
          <w:sz w:val="32"/>
          <w:szCs w:val="32"/>
        </w:rPr>
        <w:t>е</w:t>
      </w:r>
      <w:r w:rsidRPr="00E2455C">
        <w:rPr>
          <w:rFonts w:ascii="Bookman Old Style" w:hAnsi="Bookman Old Style"/>
          <w:color w:val="000000"/>
          <w:sz w:val="32"/>
          <w:szCs w:val="32"/>
        </w:rPr>
        <w:t xml:space="preserve">м </w:t>
      </w:r>
      <w:r w:rsidR="00E2455C" w:rsidRPr="00E2455C">
        <w:rPr>
          <w:rFonts w:ascii="Arial" w:hAnsi="Arial" w:cs="Arial"/>
          <w:color w:val="000000"/>
          <w:sz w:val="32"/>
          <w:szCs w:val="32"/>
        </w:rPr>
        <w:t>‒</w:t>
      </w:r>
      <w:r w:rsidRPr="00E2455C">
        <w:rPr>
          <w:rFonts w:ascii="Bookman Old Style" w:hAnsi="Bookman Old Style"/>
          <w:color w:val="000000"/>
          <w:sz w:val="32"/>
          <w:szCs w:val="32"/>
        </w:rPr>
        <w:t xml:space="preserve"> діалогічність.</w:t>
      </w:r>
    </w:p>
    <w:p w:rsidR="00C0270B" w:rsidRPr="00E2455C" w:rsidRDefault="00C0270B" w:rsidP="002912E6">
      <w:pPr>
        <w:pStyle w:val="a6"/>
        <w:shd w:val="clear" w:color="auto" w:fill="FFFFFF"/>
        <w:tabs>
          <w:tab w:val="left" w:pos="567"/>
        </w:tabs>
        <w:spacing w:after="0" w:line="240" w:lineRule="auto"/>
        <w:ind w:left="0" w:firstLine="709"/>
        <w:jc w:val="both"/>
        <w:rPr>
          <w:rFonts w:ascii="Bookman Old Style" w:hAnsi="Bookman Old Style"/>
          <w:sz w:val="32"/>
          <w:szCs w:val="32"/>
        </w:rPr>
      </w:pPr>
      <w:r w:rsidRPr="00E2455C">
        <w:rPr>
          <w:rFonts w:ascii="Bookman Old Style" w:hAnsi="Bookman Old Style"/>
          <w:color w:val="000000"/>
          <w:sz w:val="32"/>
          <w:szCs w:val="32"/>
        </w:rPr>
        <w:t>Узявши для наочності загальну структуру художнього образу, ми можемо описати тепер імідж.</w:t>
      </w:r>
    </w:p>
    <w:p w:rsidR="00C0270B" w:rsidRPr="00E2455C" w:rsidRDefault="00C0270B" w:rsidP="00C0270B">
      <w:pPr>
        <w:shd w:val="clear" w:color="auto" w:fill="FFFFFF"/>
        <w:tabs>
          <w:tab w:val="left" w:pos="6663"/>
        </w:tabs>
        <w:ind w:firstLine="709"/>
        <w:jc w:val="both"/>
        <w:rPr>
          <w:rFonts w:ascii="Bookman Old Style" w:hAnsi="Bookman Old Style"/>
          <w:b/>
          <w:sz w:val="32"/>
          <w:szCs w:val="32"/>
        </w:rPr>
      </w:pPr>
      <w:r w:rsidRPr="00E2455C">
        <w:rPr>
          <w:rFonts w:ascii="Bookman Old Style" w:hAnsi="Bookman Old Style"/>
          <w:b/>
          <w:color w:val="000000"/>
          <w:sz w:val="32"/>
          <w:szCs w:val="32"/>
        </w:rPr>
        <w:t>Паспорт іміджу.</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1. </w:t>
      </w:r>
      <w:r w:rsidR="00C0270B" w:rsidRPr="00C0270B">
        <w:rPr>
          <w:rFonts w:ascii="Bookman Old Style" w:hAnsi="Bookman Old Style"/>
          <w:color w:val="000000"/>
          <w:sz w:val="32"/>
          <w:szCs w:val="32"/>
        </w:rPr>
        <w:t xml:space="preserve">Фундаментальною властивістю іміджу є його доцільність: у іміджі немає чогось вдалого або невдалого самого по собі </w:t>
      </w:r>
      <w:r w:rsidR="00E2455C">
        <w:rPr>
          <w:color w:val="000000"/>
          <w:sz w:val="32"/>
          <w:szCs w:val="32"/>
        </w:rPr>
        <w:t>‒</w:t>
      </w:r>
      <w:r w:rsidR="00C0270B" w:rsidRPr="00C0270B">
        <w:rPr>
          <w:rFonts w:ascii="Bookman Old Style" w:hAnsi="Bookman Old Style"/>
          <w:color w:val="000000"/>
          <w:sz w:val="32"/>
          <w:szCs w:val="32"/>
        </w:rPr>
        <w:t xml:space="preserve"> в і</w:t>
      </w:r>
      <w:r w:rsidR="00E2455C">
        <w:rPr>
          <w:rFonts w:ascii="Bookman Old Style" w:hAnsi="Bookman Old Style"/>
          <w:color w:val="000000"/>
          <w:sz w:val="32"/>
          <w:szCs w:val="32"/>
        </w:rPr>
        <w:t>міджі вдале те, що доцільно забе</w:t>
      </w:r>
      <w:r w:rsidR="00C0270B" w:rsidRPr="00C0270B">
        <w:rPr>
          <w:rFonts w:ascii="Bookman Old Style" w:hAnsi="Bookman Old Style"/>
          <w:color w:val="000000"/>
          <w:sz w:val="32"/>
          <w:szCs w:val="32"/>
        </w:rPr>
        <w:t xml:space="preserve">зпечує просування до </w:t>
      </w:r>
      <w:r w:rsidR="00D87AC7">
        <w:rPr>
          <w:rFonts w:ascii="Bookman Old Style" w:hAnsi="Bookman Old Style"/>
          <w:color w:val="000000"/>
          <w:sz w:val="32"/>
          <w:szCs w:val="32"/>
        </w:rPr>
        <w:t>мети</w:t>
      </w:r>
      <w:r w:rsidR="00C0270B" w:rsidRPr="00C0270B">
        <w:rPr>
          <w:rFonts w:ascii="Bookman Old Style" w:hAnsi="Bookman Old Style"/>
          <w:color w:val="000000"/>
          <w:sz w:val="32"/>
          <w:szCs w:val="32"/>
        </w:rPr>
        <w:t>. Неприйнятн</w:t>
      </w:r>
      <w:r w:rsidR="00E2455C">
        <w:rPr>
          <w:rFonts w:ascii="Bookman Old Style" w:hAnsi="Bookman Old Style"/>
          <w:color w:val="000000"/>
          <w:sz w:val="32"/>
          <w:szCs w:val="32"/>
        </w:rPr>
        <w:t>і</w:t>
      </w:r>
      <w:r w:rsidR="00C0270B" w:rsidRPr="00C0270B">
        <w:rPr>
          <w:rFonts w:ascii="Bookman Old Style" w:hAnsi="Bookman Old Style"/>
          <w:color w:val="000000"/>
          <w:sz w:val="32"/>
          <w:szCs w:val="32"/>
        </w:rPr>
        <w:t xml:space="preserve"> </w:t>
      </w:r>
      <w:r w:rsidR="00E2455C">
        <w:rPr>
          <w:rFonts w:ascii="Bookman Old Style" w:hAnsi="Bookman Old Style"/>
          <w:color w:val="000000"/>
          <w:sz w:val="32"/>
          <w:szCs w:val="32"/>
        </w:rPr>
        <w:t xml:space="preserve">в </w:t>
      </w:r>
      <w:r w:rsidR="00C0270B" w:rsidRPr="00C0270B">
        <w:rPr>
          <w:rFonts w:ascii="Bookman Old Style" w:hAnsi="Bookman Old Style"/>
          <w:color w:val="000000"/>
          <w:sz w:val="32"/>
          <w:szCs w:val="32"/>
        </w:rPr>
        <w:t>імідж</w:t>
      </w:r>
      <w:r w:rsidR="00E2455C">
        <w:rPr>
          <w:rFonts w:ascii="Bookman Old Style" w:hAnsi="Bookman Old Style"/>
          <w:color w:val="000000"/>
          <w:sz w:val="32"/>
          <w:szCs w:val="32"/>
        </w:rPr>
        <w:t>і риси</w:t>
      </w:r>
      <w:r w:rsidR="00C0270B" w:rsidRPr="00C0270B">
        <w:rPr>
          <w:rFonts w:ascii="Bookman Old Style" w:hAnsi="Bookman Old Style"/>
          <w:color w:val="000000"/>
          <w:sz w:val="32"/>
          <w:szCs w:val="32"/>
        </w:rPr>
        <w:t xml:space="preserve"> можна коригувати, з'ясувавши, реалізац</w:t>
      </w:r>
      <w:r w:rsidR="00E2455C">
        <w:rPr>
          <w:rFonts w:ascii="Bookman Old Style" w:hAnsi="Bookman Old Style"/>
          <w:color w:val="000000"/>
          <w:sz w:val="32"/>
          <w:szCs w:val="32"/>
        </w:rPr>
        <w:t>ії</w:t>
      </w:r>
      <w:r w:rsidR="00C0270B" w:rsidRPr="00C0270B">
        <w:rPr>
          <w:rFonts w:ascii="Bookman Old Style" w:hAnsi="Bookman Old Style"/>
          <w:color w:val="000000"/>
          <w:sz w:val="32"/>
          <w:szCs w:val="32"/>
        </w:rPr>
        <w:t xml:space="preserve"> яких саме цілей вони </w:t>
      </w:r>
      <w:r w:rsidR="00E2455C">
        <w:rPr>
          <w:rFonts w:ascii="Bookman Old Style" w:hAnsi="Bookman Old Style"/>
          <w:color w:val="000000"/>
          <w:sz w:val="32"/>
          <w:szCs w:val="32"/>
        </w:rPr>
        <w:t>перешкоджають</w:t>
      </w:r>
      <w:r w:rsidR="00C0270B" w:rsidRPr="00C0270B">
        <w:rPr>
          <w:rFonts w:ascii="Bookman Old Style" w:hAnsi="Bookman Old Style"/>
          <w:color w:val="000000"/>
          <w:sz w:val="32"/>
          <w:szCs w:val="32"/>
        </w:rPr>
        <w:t>.</w:t>
      </w:r>
    </w:p>
    <w:p w:rsidR="00C0270B" w:rsidRPr="00C0270B" w:rsidRDefault="000755AC" w:rsidP="00C0270B">
      <w:pPr>
        <w:shd w:val="clear" w:color="auto" w:fill="FFFFFF"/>
        <w:tabs>
          <w:tab w:val="left" w:pos="6663"/>
        </w:tabs>
        <w:ind w:firstLine="709"/>
        <w:jc w:val="both"/>
        <w:rPr>
          <w:rFonts w:ascii="Bookman Old Style" w:hAnsi="Bookman Old Style"/>
          <w:sz w:val="32"/>
          <w:szCs w:val="32"/>
        </w:rPr>
      </w:pPr>
      <w:r>
        <w:rPr>
          <w:rFonts w:ascii="Bookman Old Style" w:hAnsi="Bookman Old Style"/>
          <w:color w:val="000000"/>
          <w:sz w:val="32"/>
          <w:szCs w:val="32"/>
        </w:rPr>
        <w:t xml:space="preserve">2. </w:t>
      </w:r>
      <w:r w:rsidR="00C0270B" w:rsidRPr="00C0270B">
        <w:rPr>
          <w:rFonts w:ascii="Bookman Old Style" w:hAnsi="Bookman Old Style"/>
          <w:color w:val="000000"/>
          <w:sz w:val="32"/>
          <w:szCs w:val="32"/>
        </w:rPr>
        <w:t>Проективність іміджу:</w:t>
      </w:r>
    </w:p>
    <w:p w:rsidR="00C0270B" w:rsidRPr="00E2455C" w:rsidRDefault="00C0270B" w:rsidP="00687CBD">
      <w:pPr>
        <w:pStyle w:val="a6"/>
        <w:numPr>
          <w:ilvl w:val="0"/>
          <w:numId w:val="62"/>
        </w:numPr>
        <w:shd w:val="clear" w:color="auto" w:fill="FFFFFF"/>
        <w:tabs>
          <w:tab w:val="left" w:pos="567"/>
          <w:tab w:val="left" w:pos="1134"/>
        </w:tabs>
        <w:spacing w:after="0" w:line="240" w:lineRule="auto"/>
        <w:ind w:left="0" w:firstLine="567"/>
        <w:jc w:val="both"/>
        <w:rPr>
          <w:rFonts w:ascii="Bookman Old Style" w:hAnsi="Bookman Old Style"/>
          <w:sz w:val="32"/>
          <w:szCs w:val="32"/>
        </w:rPr>
      </w:pPr>
      <w:r w:rsidRPr="00E2455C">
        <w:rPr>
          <w:rFonts w:ascii="Bookman Old Style" w:hAnsi="Bookman Old Style"/>
          <w:color w:val="000000"/>
          <w:sz w:val="32"/>
          <w:szCs w:val="32"/>
        </w:rPr>
        <w:t>економічна доцільність іміджу;</w:t>
      </w:r>
    </w:p>
    <w:p w:rsidR="00C0270B" w:rsidRPr="00E2455C" w:rsidRDefault="00C0270B" w:rsidP="00687CBD">
      <w:pPr>
        <w:pStyle w:val="a6"/>
        <w:numPr>
          <w:ilvl w:val="0"/>
          <w:numId w:val="62"/>
        </w:numPr>
        <w:shd w:val="clear" w:color="auto" w:fill="FFFFFF"/>
        <w:tabs>
          <w:tab w:val="left" w:pos="567"/>
          <w:tab w:val="left" w:pos="1134"/>
        </w:tabs>
        <w:spacing w:after="0" w:line="240" w:lineRule="auto"/>
        <w:ind w:left="0" w:firstLine="567"/>
        <w:jc w:val="both"/>
        <w:rPr>
          <w:rFonts w:ascii="Bookman Old Style" w:hAnsi="Bookman Old Style"/>
          <w:sz w:val="32"/>
          <w:szCs w:val="32"/>
        </w:rPr>
      </w:pPr>
      <w:r w:rsidRPr="00E2455C">
        <w:rPr>
          <w:rFonts w:ascii="Bookman Old Style" w:hAnsi="Bookman Old Style"/>
          <w:color w:val="000000"/>
          <w:sz w:val="32"/>
          <w:szCs w:val="32"/>
        </w:rPr>
        <w:t xml:space="preserve">планування, організація, керівництво, контроль </w:t>
      </w:r>
      <w:r w:rsidR="00E2455C">
        <w:rPr>
          <w:rFonts w:ascii="Arial" w:hAnsi="Arial" w:cs="Arial"/>
          <w:color w:val="000000"/>
          <w:sz w:val="32"/>
          <w:szCs w:val="32"/>
        </w:rPr>
        <w:t>‒</w:t>
      </w:r>
      <w:r w:rsidRPr="00E2455C">
        <w:rPr>
          <w:rFonts w:ascii="Bookman Old Style" w:hAnsi="Bookman Old Style"/>
          <w:color w:val="000000"/>
          <w:sz w:val="32"/>
          <w:szCs w:val="32"/>
        </w:rPr>
        <w:t xml:space="preserve"> відповідність іміджу критеріям практичного менеджменту;</w:t>
      </w:r>
    </w:p>
    <w:p w:rsidR="00C0270B" w:rsidRPr="00E2455C" w:rsidRDefault="00C0270B" w:rsidP="00687CBD">
      <w:pPr>
        <w:pStyle w:val="a6"/>
        <w:numPr>
          <w:ilvl w:val="0"/>
          <w:numId w:val="62"/>
        </w:numPr>
        <w:shd w:val="clear" w:color="auto" w:fill="FFFFFF"/>
        <w:tabs>
          <w:tab w:val="left" w:pos="567"/>
          <w:tab w:val="left" w:pos="1134"/>
        </w:tabs>
        <w:spacing w:after="0" w:line="240" w:lineRule="auto"/>
        <w:ind w:left="0" w:firstLine="567"/>
        <w:jc w:val="both"/>
        <w:rPr>
          <w:rFonts w:ascii="Bookman Old Style" w:hAnsi="Bookman Old Style"/>
          <w:sz w:val="32"/>
          <w:szCs w:val="32"/>
        </w:rPr>
      </w:pPr>
      <w:r w:rsidRPr="00E2455C">
        <w:rPr>
          <w:rFonts w:ascii="Bookman Old Style" w:hAnsi="Bookman Old Style"/>
          <w:color w:val="000000"/>
          <w:sz w:val="32"/>
          <w:szCs w:val="32"/>
        </w:rPr>
        <w:t>надійність іміджу показує, чи виконає він своє призначення з допустимим для вас ризиком;</w:t>
      </w:r>
    </w:p>
    <w:p w:rsidR="00C0270B" w:rsidRPr="00E2455C" w:rsidRDefault="00C0270B" w:rsidP="00687CBD">
      <w:pPr>
        <w:pStyle w:val="a6"/>
        <w:numPr>
          <w:ilvl w:val="0"/>
          <w:numId w:val="62"/>
        </w:numPr>
        <w:shd w:val="clear" w:color="auto" w:fill="FFFFFF"/>
        <w:tabs>
          <w:tab w:val="left" w:pos="567"/>
          <w:tab w:val="left" w:pos="1134"/>
        </w:tabs>
        <w:spacing w:after="0" w:line="240" w:lineRule="auto"/>
        <w:ind w:left="0" w:firstLine="567"/>
        <w:jc w:val="both"/>
        <w:rPr>
          <w:rFonts w:ascii="Bookman Old Style" w:hAnsi="Bookman Old Style"/>
          <w:sz w:val="32"/>
          <w:szCs w:val="32"/>
        </w:rPr>
      </w:pPr>
      <w:r w:rsidRPr="00E2455C">
        <w:rPr>
          <w:rFonts w:ascii="Bookman Old Style" w:hAnsi="Bookman Old Style"/>
          <w:color w:val="000000"/>
          <w:sz w:val="32"/>
          <w:szCs w:val="32"/>
        </w:rPr>
        <w:t xml:space="preserve">соціально-культурна доцільність іміджу </w:t>
      </w:r>
      <w:r w:rsidR="00F20688">
        <w:rPr>
          <w:rFonts w:ascii="Arial" w:hAnsi="Arial" w:cs="Arial"/>
          <w:color w:val="000000"/>
          <w:sz w:val="32"/>
          <w:szCs w:val="32"/>
        </w:rPr>
        <w:t>‒</w:t>
      </w:r>
      <w:r w:rsidRPr="00E2455C">
        <w:rPr>
          <w:rFonts w:ascii="Bookman Old Style" w:hAnsi="Bookman Old Style"/>
          <w:color w:val="000000"/>
          <w:sz w:val="32"/>
          <w:szCs w:val="32"/>
        </w:rPr>
        <w:t xml:space="preserve"> чи не суперечить він традиціям суспільства;</w:t>
      </w:r>
    </w:p>
    <w:p w:rsidR="00C0270B" w:rsidRPr="00E2455C" w:rsidRDefault="00C0270B" w:rsidP="00687CBD">
      <w:pPr>
        <w:pStyle w:val="a6"/>
        <w:numPr>
          <w:ilvl w:val="0"/>
          <w:numId w:val="62"/>
        </w:numPr>
        <w:shd w:val="clear" w:color="auto" w:fill="FFFFFF"/>
        <w:tabs>
          <w:tab w:val="left" w:pos="567"/>
          <w:tab w:val="left" w:pos="1134"/>
        </w:tabs>
        <w:spacing w:after="0" w:line="240" w:lineRule="auto"/>
        <w:ind w:left="0" w:firstLine="567"/>
        <w:jc w:val="both"/>
        <w:rPr>
          <w:rFonts w:ascii="Bookman Old Style" w:hAnsi="Bookman Old Style"/>
          <w:sz w:val="32"/>
          <w:szCs w:val="32"/>
        </w:rPr>
      </w:pPr>
      <w:r w:rsidRPr="00E2455C">
        <w:rPr>
          <w:rFonts w:ascii="Bookman Old Style" w:hAnsi="Bookman Old Style"/>
          <w:color w:val="000000"/>
          <w:sz w:val="32"/>
          <w:szCs w:val="32"/>
        </w:rPr>
        <w:t xml:space="preserve">спізнання іміджу </w:t>
      </w:r>
      <w:r w:rsidR="00F20688">
        <w:rPr>
          <w:rFonts w:ascii="Arial" w:hAnsi="Arial" w:cs="Arial"/>
          <w:color w:val="000000"/>
          <w:sz w:val="32"/>
          <w:szCs w:val="32"/>
        </w:rPr>
        <w:t>‒</w:t>
      </w:r>
      <w:r w:rsidRPr="00E2455C">
        <w:rPr>
          <w:rFonts w:ascii="Bookman Old Style" w:hAnsi="Bookman Old Style"/>
          <w:color w:val="000000"/>
          <w:sz w:val="32"/>
          <w:szCs w:val="32"/>
        </w:rPr>
        <w:t xml:space="preserve"> чи зв'язується кожне іміджеве повідомлення з конкретною особою чи організацією </w:t>
      </w:r>
      <w:r w:rsidR="00F20688">
        <w:rPr>
          <w:rFonts w:ascii="Bookman Old Style" w:hAnsi="Bookman Old Style"/>
          <w:color w:val="000000"/>
          <w:sz w:val="32"/>
          <w:szCs w:val="32"/>
        </w:rPr>
        <w:t>у</w:t>
      </w:r>
      <w:r w:rsidRPr="00E2455C">
        <w:rPr>
          <w:rFonts w:ascii="Bookman Old Style" w:hAnsi="Bookman Old Style"/>
          <w:color w:val="000000"/>
          <w:sz w:val="32"/>
          <w:szCs w:val="32"/>
        </w:rPr>
        <w:t xml:space="preserve"> свідомості громадськості.</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lastRenderedPageBreak/>
        <w:t>3. Відбиток потреб громадськості в іміджі. Чи виражає імідж загальні явні і приховані потреб</w:t>
      </w:r>
      <w:r w:rsidR="00F20688">
        <w:rPr>
          <w:rFonts w:ascii="Bookman Old Style" w:hAnsi="Bookman Old Style"/>
          <w:color w:val="000000"/>
          <w:sz w:val="32"/>
          <w:szCs w:val="32"/>
        </w:rPr>
        <w:t>и цільової аудиторії в одинично</w:t>
      </w:r>
      <w:r w:rsidRPr="00C0270B">
        <w:rPr>
          <w:rFonts w:ascii="Bookman Old Style" w:hAnsi="Bookman Old Style"/>
          <w:color w:val="000000"/>
          <w:sz w:val="32"/>
          <w:szCs w:val="32"/>
        </w:rPr>
        <w:t>му художньому творі, художньому образі.</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4. Довіра до іміджу. Чи властива йому душевність, що </w:t>
      </w:r>
      <w:r w:rsidR="00F20688">
        <w:rPr>
          <w:rFonts w:ascii="Bookman Old Style" w:hAnsi="Bookman Old Style"/>
          <w:color w:val="000000"/>
          <w:sz w:val="32"/>
          <w:szCs w:val="32"/>
        </w:rPr>
        <w:t>полюбляє</w:t>
      </w:r>
      <w:r w:rsidRPr="00C0270B">
        <w:rPr>
          <w:rFonts w:ascii="Bookman Old Style" w:hAnsi="Bookman Old Style"/>
          <w:color w:val="000000"/>
          <w:sz w:val="32"/>
          <w:szCs w:val="32"/>
        </w:rPr>
        <w:t xml:space="preserve"> громадськ</w:t>
      </w:r>
      <w:r w:rsidR="00F20688">
        <w:rPr>
          <w:rFonts w:ascii="Bookman Old Style" w:hAnsi="Bookman Old Style"/>
          <w:color w:val="000000"/>
          <w:sz w:val="32"/>
          <w:szCs w:val="32"/>
        </w:rPr>
        <w:t>ість</w:t>
      </w:r>
      <w:r w:rsidRPr="00C0270B">
        <w:rPr>
          <w:rFonts w:ascii="Bookman Old Style" w:hAnsi="Bookman Old Style"/>
          <w:color w:val="000000"/>
          <w:sz w:val="32"/>
          <w:szCs w:val="32"/>
        </w:rPr>
        <w:t xml:space="preserve">, чи </w:t>
      </w:r>
      <w:r w:rsidR="00F20688">
        <w:rPr>
          <w:rFonts w:ascii="Bookman Old Style" w:hAnsi="Bookman Old Style"/>
          <w:color w:val="000000"/>
          <w:sz w:val="32"/>
          <w:szCs w:val="32"/>
        </w:rPr>
        <w:t>можуть люди домислити якісь де</w:t>
      </w:r>
      <w:r w:rsidRPr="00C0270B">
        <w:rPr>
          <w:rFonts w:ascii="Bookman Old Style" w:hAnsi="Bookman Old Style"/>
          <w:color w:val="000000"/>
          <w:sz w:val="32"/>
          <w:szCs w:val="32"/>
        </w:rPr>
        <w:t xml:space="preserve">талі, або ж імідж сам усе </w:t>
      </w:r>
      <w:r w:rsidR="00F20688">
        <w:rPr>
          <w:rFonts w:ascii="Bookman Old Style" w:hAnsi="Bookman Old Style"/>
          <w:color w:val="000000"/>
          <w:sz w:val="32"/>
          <w:szCs w:val="32"/>
        </w:rPr>
        <w:t>прямо</w:t>
      </w:r>
      <w:r w:rsidRPr="00C0270B">
        <w:rPr>
          <w:rFonts w:ascii="Bookman Old Style" w:hAnsi="Bookman Old Style"/>
          <w:color w:val="000000"/>
          <w:sz w:val="32"/>
          <w:szCs w:val="32"/>
        </w:rPr>
        <w:t xml:space="preserve"> говорить за себе</w:t>
      </w:r>
      <w:r w:rsidR="00F20688">
        <w:rPr>
          <w:rFonts w:ascii="Bookman Old Style" w:hAnsi="Bookman Old Style"/>
          <w:color w:val="000000"/>
          <w:sz w:val="32"/>
          <w:szCs w:val="32"/>
        </w:rPr>
        <w:t>.</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Імідж зазвичай розуміється як штучно сформований образ когось чи чогось </w:t>
      </w:r>
      <w:r w:rsidR="00F20688">
        <w:rPr>
          <w:color w:val="000000"/>
          <w:sz w:val="32"/>
          <w:szCs w:val="32"/>
        </w:rPr>
        <w:t>‒</w:t>
      </w:r>
      <w:r w:rsidRPr="00C0270B">
        <w:rPr>
          <w:rFonts w:ascii="Bookman Old Style" w:hAnsi="Bookman Old Style"/>
          <w:color w:val="000000"/>
          <w:sz w:val="32"/>
          <w:szCs w:val="32"/>
        </w:rPr>
        <w:t xml:space="preserve"> політика, підприємця, фірми, товару. </w:t>
      </w:r>
      <w:r w:rsidR="00F20688">
        <w:rPr>
          <w:rFonts w:ascii="Bookman Old Style" w:hAnsi="Bookman Old Style"/>
          <w:color w:val="000000"/>
          <w:sz w:val="32"/>
          <w:szCs w:val="32"/>
        </w:rPr>
        <w:t>Певною мірою</w:t>
      </w:r>
      <w:r w:rsidRPr="00C0270B">
        <w:rPr>
          <w:rFonts w:ascii="Bookman Old Style" w:hAnsi="Bookman Old Style"/>
          <w:color w:val="000000"/>
          <w:sz w:val="32"/>
          <w:szCs w:val="32"/>
        </w:rPr>
        <w:t xml:space="preserve"> імідж близький до поняття</w:t>
      </w:r>
      <w:r w:rsidR="00F20688">
        <w:rPr>
          <w:rFonts w:ascii="Bookman Old Style" w:hAnsi="Bookman Old Style"/>
          <w:color w:val="000000"/>
          <w:sz w:val="32"/>
          <w:szCs w:val="32"/>
        </w:rPr>
        <w:t xml:space="preserve"> "соціальний стереотип", щоправда, стере</w:t>
      </w:r>
      <w:r w:rsidRPr="00C0270B">
        <w:rPr>
          <w:rFonts w:ascii="Bookman Old Style" w:hAnsi="Bookman Old Style"/>
          <w:color w:val="000000"/>
          <w:sz w:val="32"/>
          <w:szCs w:val="32"/>
        </w:rPr>
        <w:t xml:space="preserve">отип частіше формується стихійно. Життєздатність іміджу тримається на </w:t>
      </w:r>
      <w:r w:rsidR="00F20688">
        <w:rPr>
          <w:rFonts w:ascii="Bookman Old Style" w:hAnsi="Bookman Old Style"/>
          <w:color w:val="000000"/>
          <w:sz w:val="32"/>
          <w:szCs w:val="32"/>
        </w:rPr>
        <w:t>зазначе</w:t>
      </w:r>
      <w:r w:rsidRPr="00C0270B">
        <w:rPr>
          <w:rFonts w:ascii="Bookman Old Style" w:hAnsi="Bookman Old Style"/>
          <w:color w:val="000000"/>
          <w:sz w:val="32"/>
          <w:szCs w:val="32"/>
        </w:rPr>
        <w:t xml:space="preserve">ному ще Г.Ефеським ефекті сприйняття: "Головне </w:t>
      </w:r>
      <w:r w:rsidR="00F20688">
        <w:rPr>
          <w:color w:val="000000"/>
          <w:sz w:val="32"/>
          <w:szCs w:val="32"/>
        </w:rPr>
        <w:t>‒</w:t>
      </w:r>
      <w:r w:rsidRPr="00C0270B">
        <w:rPr>
          <w:rFonts w:ascii="Bookman Old Style" w:hAnsi="Bookman Old Style"/>
          <w:color w:val="000000"/>
          <w:sz w:val="32"/>
          <w:szCs w:val="32"/>
        </w:rPr>
        <w:t xml:space="preserve"> не те, що є, а те, як ми це розуміємо". Імідж </w:t>
      </w:r>
      <w:r w:rsidR="002912E6">
        <w:rPr>
          <w:rFonts w:ascii="Bookman Old Style" w:hAnsi="Bookman Old Style"/>
          <w:color w:val="000000"/>
          <w:sz w:val="32"/>
          <w:szCs w:val="32"/>
        </w:rPr>
        <w:t>у</w:t>
      </w:r>
      <w:r w:rsidRPr="00C0270B">
        <w:rPr>
          <w:rFonts w:ascii="Bookman Old Style" w:hAnsi="Bookman Old Style"/>
          <w:color w:val="000000"/>
          <w:sz w:val="32"/>
          <w:szCs w:val="32"/>
        </w:rPr>
        <w:t xml:space="preserve"> цьому сенсі можна визначити як відносно усталене уявлення про якийсь об'єкт, адже більшість наших знань про світ </w:t>
      </w:r>
      <w:r w:rsidR="00F20688">
        <w:rPr>
          <w:color w:val="000000"/>
          <w:sz w:val="32"/>
          <w:szCs w:val="32"/>
        </w:rPr>
        <w:t>‒</w:t>
      </w:r>
      <w:r w:rsidRPr="00C0270B">
        <w:rPr>
          <w:rFonts w:ascii="Bookman Old Style" w:hAnsi="Bookman Old Style"/>
          <w:color w:val="000000"/>
          <w:sz w:val="32"/>
          <w:szCs w:val="32"/>
        </w:rPr>
        <w:t xml:space="preserve"> це знання на рівні іміджів. Наприклад, більшість з нас не має </w:t>
      </w:r>
      <w:r w:rsidR="00546C98">
        <w:rPr>
          <w:rFonts w:ascii="Bookman Old Style" w:hAnsi="Bookman Old Style"/>
          <w:color w:val="000000"/>
          <w:sz w:val="32"/>
          <w:szCs w:val="32"/>
        </w:rPr>
        <w:t>виробів</w:t>
      </w:r>
      <w:r w:rsidR="00F20688">
        <w:rPr>
          <w:rFonts w:ascii="Bookman Old Style" w:hAnsi="Bookman Old Style"/>
          <w:color w:val="000000"/>
          <w:sz w:val="32"/>
          <w:szCs w:val="32"/>
        </w:rPr>
        <w:t xml:space="preserve"> відомих брендів.</w:t>
      </w:r>
      <w:r w:rsidRPr="00C0270B">
        <w:rPr>
          <w:rFonts w:ascii="Bookman Old Style" w:hAnsi="Bookman Old Style"/>
          <w:color w:val="000000"/>
          <w:sz w:val="32"/>
          <w:szCs w:val="32"/>
        </w:rPr>
        <w:t xml:space="preserve"> </w:t>
      </w:r>
      <w:r w:rsidR="00F20688">
        <w:rPr>
          <w:rFonts w:ascii="Bookman Old Style" w:hAnsi="Bookman Old Style"/>
          <w:color w:val="000000"/>
          <w:sz w:val="32"/>
          <w:szCs w:val="32"/>
        </w:rPr>
        <w:t>М</w:t>
      </w:r>
      <w:r w:rsidRPr="00C0270B">
        <w:rPr>
          <w:rFonts w:ascii="Bookman Old Style" w:hAnsi="Bookman Old Style"/>
          <w:color w:val="000000"/>
          <w:sz w:val="32"/>
          <w:szCs w:val="32"/>
        </w:rPr>
        <w:t>и готові підтвердити, що це найбільш якісн</w:t>
      </w:r>
      <w:r w:rsidR="00546C98">
        <w:rPr>
          <w:rFonts w:ascii="Bookman Old Style" w:hAnsi="Bookman Old Style"/>
          <w:color w:val="000000"/>
          <w:sz w:val="32"/>
          <w:szCs w:val="32"/>
        </w:rPr>
        <w:t>ий товар</w:t>
      </w:r>
      <w:r w:rsidRPr="00C0270B">
        <w:rPr>
          <w:rFonts w:ascii="Bookman Old Style" w:hAnsi="Bookman Old Style"/>
          <w:color w:val="000000"/>
          <w:sz w:val="32"/>
          <w:szCs w:val="32"/>
        </w:rPr>
        <w:t>, тому що такий імідж ц</w:t>
      </w:r>
      <w:r w:rsidR="00F20688">
        <w:rPr>
          <w:rFonts w:ascii="Bookman Old Style" w:hAnsi="Bookman Old Style"/>
          <w:color w:val="000000"/>
          <w:sz w:val="32"/>
          <w:szCs w:val="32"/>
        </w:rPr>
        <w:t>их брендів, імідж найнадійнішої маши</w:t>
      </w:r>
      <w:r w:rsidRPr="00C0270B">
        <w:rPr>
          <w:rFonts w:ascii="Bookman Old Style" w:hAnsi="Bookman Old Style"/>
          <w:color w:val="000000"/>
          <w:sz w:val="32"/>
          <w:szCs w:val="32"/>
        </w:rPr>
        <w:t>ни</w:t>
      </w:r>
      <w:r w:rsidR="00F20688">
        <w:rPr>
          <w:rFonts w:ascii="Bookman Old Style" w:hAnsi="Bookman Old Style"/>
          <w:color w:val="000000"/>
          <w:sz w:val="32"/>
          <w:szCs w:val="32"/>
        </w:rPr>
        <w:t>, найкращої горілки, тому що так говорить їх імідж</w:t>
      </w:r>
      <w:r w:rsidRPr="00C0270B">
        <w:rPr>
          <w:rFonts w:ascii="Bookman Old Style" w:hAnsi="Bookman Old Style"/>
          <w:color w:val="000000"/>
          <w:sz w:val="32"/>
          <w:szCs w:val="32"/>
        </w:rPr>
        <w:t>.</w:t>
      </w:r>
    </w:p>
    <w:p w:rsidR="00C0270B" w:rsidRPr="00C0270B" w:rsidRDefault="00C0270B" w:rsidP="00C0270B">
      <w:pPr>
        <w:shd w:val="clear" w:color="auto" w:fill="FFFFFF"/>
        <w:tabs>
          <w:tab w:val="left" w:pos="6663"/>
        </w:tabs>
        <w:ind w:firstLine="709"/>
        <w:jc w:val="both"/>
        <w:rPr>
          <w:rFonts w:ascii="Bookman Old Style" w:hAnsi="Bookman Old Style"/>
          <w:sz w:val="32"/>
          <w:szCs w:val="32"/>
        </w:rPr>
      </w:pPr>
      <w:r w:rsidRPr="00C0270B">
        <w:rPr>
          <w:rFonts w:ascii="Bookman Old Style" w:hAnsi="Bookman Old Style"/>
          <w:color w:val="000000"/>
          <w:sz w:val="32"/>
          <w:szCs w:val="32"/>
        </w:rPr>
        <w:t xml:space="preserve">У </w:t>
      </w:r>
      <w:r w:rsidR="00F20688">
        <w:rPr>
          <w:rFonts w:ascii="Bookman Old Style" w:hAnsi="Bookman Old Style"/>
          <w:color w:val="000000"/>
          <w:sz w:val="32"/>
          <w:szCs w:val="32"/>
        </w:rPr>
        <w:t xml:space="preserve">зарубіжній </w:t>
      </w:r>
      <w:r w:rsidRPr="00C0270B">
        <w:rPr>
          <w:rFonts w:ascii="Bookman Old Style" w:hAnsi="Bookman Old Style"/>
          <w:color w:val="000000"/>
          <w:sz w:val="32"/>
          <w:szCs w:val="32"/>
        </w:rPr>
        <w:t xml:space="preserve">літературі ми </w:t>
      </w:r>
      <w:r w:rsidR="00546C98">
        <w:rPr>
          <w:rFonts w:ascii="Bookman Old Style" w:hAnsi="Bookman Old Style"/>
          <w:color w:val="000000"/>
          <w:sz w:val="32"/>
          <w:szCs w:val="32"/>
        </w:rPr>
        <w:t>найчастіше зустріне</w:t>
      </w:r>
      <w:r w:rsidR="00F20688">
        <w:rPr>
          <w:rFonts w:ascii="Bookman Old Style" w:hAnsi="Bookman Old Style"/>
          <w:color w:val="000000"/>
          <w:sz w:val="32"/>
          <w:szCs w:val="32"/>
        </w:rPr>
        <w:t xml:space="preserve">мо імідж </w:t>
      </w:r>
      <w:r w:rsidR="00546C98">
        <w:rPr>
          <w:rFonts w:ascii="Bookman Old Style" w:hAnsi="Bookman Old Style"/>
          <w:color w:val="000000"/>
          <w:sz w:val="32"/>
          <w:szCs w:val="32"/>
        </w:rPr>
        <w:t>особи</w:t>
      </w:r>
      <w:r w:rsidRPr="00C0270B">
        <w:rPr>
          <w:rFonts w:ascii="Bookman Old Style" w:hAnsi="Bookman Old Style"/>
          <w:color w:val="000000"/>
          <w:sz w:val="32"/>
          <w:szCs w:val="32"/>
        </w:rPr>
        <w:t xml:space="preserve">, або імідж фірми </w:t>
      </w:r>
      <w:r w:rsidR="00F20688">
        <w:rPr>
          <w:color w:val="000000"/>
          <w:sz w:val="32"/>
          <w:szCs w:val="32"/>
        </w:rPr>
        <w:t>‒</w:t>
      </w:r>
      <w:r w:rsidRPr="00C0270B">
        <w:rPr>
          <w:rFonts w:ascii="Bookman Old Style" w:hAnsi="Bookman Old Style"/>
          <w:color w:val="000000"/>
          <w:sz w:val="32"/>
          <w:szCs w:val="32"/>
        </w:rPr>
        <w:t xml:space="preserve"> образ фірми в очах окремих людей і суспільства загалом. Найчастіше імідж </w:t>
      </w:r>
      <w:r w:rsidR="00F20688">
        <w:rPr>
          <w:color w:val="000000"/>
          <w:sz w:val="32"/>
          <w:szCs w:val="32"/>
        </w:rPr>
        <w:t xml:space="preserve">‒ </w:t>
      </w:r>
      <w:r w:rsidRPr="00C0270B">
        <w:rPr>
          <w:rFonts w:ascii="Bookman Old Style" w:hAnsi="Bookman Old Style"/>
          <w:color w:val="000000"/>
          <w:sz w:val="32"/>
          <w:szCs w:val="32"/>
        </w:rPr>
        <w:t>поняття досить усталене і малорухоме. Невдало сформований через низку прикрих промахів (іноді навіть не насті</w:t>
      </w:r>
      <w:r w:rsidR="00523869">
        <w:rPr>
          <w:rFonts w:ascii="Bookman Old Style" w:hAnsi="Bookman Old Style"/>
          <w:color w:val="000000"/>
          <w:sz w:val="32"/>
          <w:szCs w:val="32"/>
        </w:rPr>
        <w:t>льки важливих, але загальновідо</w:t>
      </w:r>
      <w:r w:rsidRPr="00C0270B">
        <w:rPr>
          <w:rFonts w:ascii="Bookman Old Style" w:hAnsi="Bookman Old Style"/>
          <w:color w:val="000000"/>
          <w:sz w:val="32"/>
          <w:szCs w:val="32"/>
        </w:rPr>
        <w:t xml:space="preserve">мих), імідж може назавжди перекреслити можливість світлого політичного чи економічного майбуття. Адже сьогоденні "революційні" прориви </w:t>
      </w:r>
      <w:r w:rsidR="00546C98">
        <w:rPr>
          <w:rFonts w:ascii="Bookman Old Style" w:hAnsi="Bookman Old Style"/>
          <w:color w:val="000000"/>
          <w:sz w:val="32"/>
          <w:szCs w:val="32"/>
        </w:rPr>
        <w:t>у</w:t>
      </w:r>
      <w:r w:rsidRPr="00C0270B">
        <w:rPr>
          <w:rFonts w:ascii="Bookman Old Style" w:hAnsi="Bookman Old Style"/>
          <w:color w:val="000000"/>
          <w:sz w:val="32"/>
          <w:szCs w:val="32"/>
        </w:rPr>
        <w:t xml:space="preserve"> технологіях моментально підхоплюються усіма виробниками, роблячи аналогічну продукцію сотень фірм</w:t>
      </w:r>
      <w:r w:rsidR="00523869">
        <w:rPr>
          <w:rFonts w:ascii="Bookman Old Style" w:hAnsi="Bookman Old Style"/>
          <w:color w:val="000000"/>
          <w:sz w:val="32"/>
          <w:szCs w:val="32"/>
        </w:rPr>
        <w:t>, яку</w:t>
      </w:r>
      <w:r w:rsidRPr="00C0270B">
        <w:rPr>
          <w:rFonts w:ascii="Bookman Old Style" w:hAnsi="Bookman Old Style"/>
          <w:color w:val="000000"/>
          <w:sz w:val="32"/>
          <w:szCs w:val="32"/>
        </w:rPr>
        <w:t xml:space="preserve"> практично </w:t>
      </w:r>
      <w:r w:rsidR="00523869">
        <w:rPr>
          <w:rFonts w:ascii="Bookman Old Style" w:hAnsi="Bookman Old Style"/>
          <w:color w:val="000000"/>
          <w:sz w:val="32"/>
          <w:szCs w:val="32"/>
        </w:rPr>
        <w:t>важко ві</w:t>
      </w:r>
      <w:r w:rsidRPr="00C0270B">
        <w:rPr>
          <w:rFonts w:ascii="Bookman Old Style" w:hAnsi="Bookman Old Style"/>
          <w:color w:val="000000"/>
          <w:sz w:val="32"/>
          <w:szCs w:val="32"/>
        </w:rPr>
        <w:t>дрізни</w:t>
      </w:r>
      <w:r w:rsidR="00523869">
        <w:rPr>
          <w:rFonts w:ascii="Bookman Old Style" w:hAnsi="Bookman Old Style"/>
          <w:color w:val="000000"/>
          <w:sz w:val="32"/>
          <w:szCs w:val="32"/>
        </w:rPr>
        <w:t>ти</w:t>
      </w:r>
      <w:r w:rsidRPr="00C0270B">
        <w:rPr>
          <w:rFonts w:ascii="Bookman Old Style" w:hAnsi="Bookman Old Style"/>
          <w:color w:val="000000"/>
          <w:sz w:val="32"/>
          <w:szCs w:val="32"/>
        </w:rPr>
        <w:t xml:space="preserve"> за якістю, але </w:t>
      </w:r>
      <w:r w:rsidR="00546C98">
        <w:rPr>
          <w:rFonts w:ascii="Bookman Old Style" w:hAnsi="Bookman Old Style"/>
          <w:color w:val="000000"/>
          <w:sz w:val="32"/>
          <w:szCs w:val="32"/>
        </w:rPr>
        <w:lastRenderedPageBreak/>
        <w:t>у</w:t>
      </w:r>
      <w:r w:rsidRPr="00C0270B">
        <w:rPr>
          <w:rFonts w:ascii="Bookman Old Style" w:hAnsi="Bookman Old Style"/>
          <w:color w:val="000000"/>
          <w:sz w:val="32"/>
          <w:szCs w:val="32"/>
        </w:rPr>
        <w:t xml:space="preserve"> декілька разів від</w:t>
      </w:r>
      <w:r w:rsidR="00523869">
        <w:rPr>
          <w:rFonts w:ascii="Bookman Old Style" w:hAnsi="Bookman Old Style"/>
          <w:color w:val="000000"/>
          <w:sz w:val="32"/>
          <w:szCs w:val="32"/>
        </w:rPr>
        <w:t>мінною</w:t>
      </w:r>
      <w:r w:rsidRPr="00C0270B">
        <w:rPr>
          <w:rFonts w:ascii="Bookman Old Style" w:hAnsi="Bookman Old Style"/>
          <w:color w:val="000000"/>
          <w:sz w:val="32"/>
          <w:szCs w:val="32"/>
        </w:rPr>
        <w:t xml:space="preserve"> за ціною: ця різниця і є вартість іміджу.</w:t>
      </w:r>
    </w:p>
    <w:p w:rsidR="005B010A"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Японськ</w:t>
      </w:r>
      <w:r w:rsidR="00546C98">
        <w:rPr>
          <w:rFonts w:ascii="Bookman Old Style" w:hAnsi="Bookman Old Style"/>
          <w:color w:val="000000"/>
          <w:sz w:val="32"/>
          <w:szCs w:val="32"/>
        </w:rPr>
        <w:t>і</w:t>
      </w:r>
      <w:r w:rsidRPr="00C0270B">
        <w:rPr>
          <w:rFonts w:ascii="Bookman Old Style" w:hAnsi="Bookman Old Style"/>
          <w:color w:val="000000"/>
          <w:sz w:val="32"/>
          <w:szCs w:val="32"/>
        </w:rPr>
        <w:t xml:space="preserve"> телевізор</w:t>
      </w:r>
      <w:r w:rsidR="00546C98">
        <w:rPr>
          <w:rFonts w:ascii="Bookman Old Style" w:hAnsi="Bookman Old Style"/>
          <w:color w:val="000000"/>
          <w:sz w:val="32"/>
          <w:szCs w:val="32"/>
        </w:rPr>
        <w:t>и</w:t>
      </w:r>
      <w:r w:rsidRPr="00C0270B">
        <w:rPr>
          <w:rFonts w:ascii="Bookman Old Style" w:hAnsi="Bookman Old Style"/>
          <w:color w:val="000000"/>
          <w:sz w:val="32"/>
          <w:szCs w:val="32"/>
        </w:rPr>
        <w:t xml:space="preserve"> мож</w:t>
      </w:r>
      <w:r w:rsidR="00546C98">
        <w:rPr>
          <w:rFonts w:ascii="Bookman Old Style" w:hAnsi="Bookman Old Style"/>
          <w:color w:val="000000"/>
          <w:sz w:val="32"/>
          <w:szCs w:val="32"/>
        </w:rPr>
        <w:t>уть</w:t>
      </w:r>
      <w:r w:rsidRPr="00C0270B">
        <w:rPr>
          <w:rFonts w:ascii="Bookman Old Style" w:hAnsi="Bookman Old Style"/>
          <w:color w:val="000000"/>
          <w:sz w:val="32"/>
          <w:szCs w:val="32"/>
        </w:rPr>
        <w:t xml:space="preserve"> бути не кращим за китайськ</w:t>
      </w:r>
      <w:r w:rsidR="00546C98">
        <w:rPr>
          <w:rFonts w:ascii="Bookman Old Style" w:hAnsi="Bookman Old Style"/>
          <w:color w:val="000000"/>
          <w:sz w:val="32"/>
          <w:szCs w:val="32"/>
        </w:rPr>
        <w:t>і</w:t>
      </w:r>
      <w:r w:rsidRPr="00C0270B">
        <w:rPr>
          <w:rFonts w:ascii="Bookman Old Style" w:hAnsi="Bookman Old Style"/>
          <w:color w:val="000000"/>
          <w:sz w:val="32"/>
          <w:szCs w:val="32"/>
        </w:rPr>
        <w:t xml:space="preserve">, більш того, вони можуть бути зібрані з тих самих деталей, але імідж японської продукції на сьогодні </w:t>
      </w:r>
      <w:r w:rsidR="00523869">
        <w:rPr>
          <w:rFonts w:ascii="Bookman Old Style" w:hAnsi="Bookman Old Style"/>
          <w:color w:val="000000"/>
          <w:sz w:val="32"/>
          <w:szCs w:val="32"/>
        </w:rPr>
        <w:t xml:space="preserve">значно </w:t>
      </w:r>
      <w:r w:rsidRPr="00C0270B">
        <w:rPr>
          <w:rFonts w:ascii="Bookman Old Style" w:hAnsi="Bookman Old Style"/>
          <w:color w:val="000000"/>
          <w:sz w:val="32"/>
          <w:szCs w:val="32"/>
        </w:rPr>
        <w:t>вищий, значить, і ціна вища. Іміджу товарів із КНР за</w:t>
      </w:r>
      <w:r w:rsidR="00523869">
        <w:rPr>
          <w:rFonts w:ascii="Bookman Old Style" w:hAnsi="Bookman Old Style"/>
          <w:color w:val="000000"/>
          <w:sz w:val="32"/>
          <w:szCs w:val="32"/>
        </w:rPr>
        <w:t>шкодив потік низькопробного шир</w:t>
      </w:r>
      <w:r w:rsidRPr="00C0270B">
        <w:rPr>
          <w:rFonts w:ascii="Bookman Old Style" w:hAnsi="Bookman Old Style"/>
          <w:color w:val="000000"/>
          <w:sz w:val="32"/>
          <w:szCs w:val="32"/>
        </w:rPr>
        <w:t>потребу, що за</w:t>
      </w:r>
      <w:r w:rsidR="00523869">
        <w:rPr>
          <w:rFonts w:ascii="Bookman Old Style" w:hAnsi="Bookman Old Style"/>
          <w:color w:val="000000"/>
          <w:sz w:val="32"/>
          <w:szCs w:val="32"/>
        </w:rPr>
        <w:t>ва</w:t>
      </w:r>
      <w:r w:rsidRPr="00C0270B">
        <w:rPr>
          <w:rFonts w:ascii="Bookman Old Style" w:hAnsi="Bookman Old Style"/>
          <w:color w:val="000000"/>
          <w:sz w:val="32"/>
          <w:szCs w:val="32"/>
        </w:rPr>
        <w:t xml:space="preserve">лив прилавки </w:t>
      </w:r>
      <w:r w:rsidR="00523869">
        <w:rPr>
          <w:rFonts w:ascii="Bookman Old Style" w:hAnsi="Bookman Old Style"/>
          <w:color w:val="000000"/>
          <w:sz w:val="32"/>
          <w:szCs w:val="32"/>
        </w:rPr>
        <w:t xml:space="preserve">багатьох країн. </w:t>
      </w:r>
      <w:r w:rsidRPr="00C0270B">
        <w:rPr>
          <w:rFonts w:ascii="Bookman Old Style" w:hAnsi="Bookman Old Style"/>
          <w:color w:val="000000"/>
          <w:sz w:val="32"/>
          <w:szCs w:val="32"/>
        </w:rPr>
        <w:t>У результаті споживач став відмовлятися і від цілком добро</w:t>
      </w:r>
      <w:r w:rsidR="00523869">
        <w:rPr>
          <w:rFonts w:ascii="Bookman Old Style" w:hAnsi="Bookman Old Style"/>
          <w:color w:val="000000"/>
          <w:sz w:val="32"/>
          <w:szCs w:val="32"/>
        </w:rPr>
        <w:t>тних китайських товарів, віддаю</w:t>
      </w:r>
      <w:r w:rsidRPr="00C0270B">
        <w:rPr>
          <w:rFonts w:ascii="Bookman Old Style" w:hAnsi="Bookman Old Style"/>
          <w:color w:val="000000"/>
          <w:sz w:val="32"/>
          <w:szCs w:val="32"/>
        </w:rPr>
        <w:t xml:space="preserve">чи перевагу </w:t>
      </w:r>
      <w:r w:rsidR="00546C98">
        <w:rPr>
          <w:rFonts w:ascii="Bookman Old Style" w:hAnsi="Bookman Old Style"/>
          <w:color w:val="000000"/>
          <w:sz w:val="32"/>
          <w:szCs w:val="32"/>
        </w:rPr>
        <w:t xml:space="preserve">і </w:t>
      </w:r>
      <w:r w:rsidRPr="00C0270B">
        <w:rPr>
          <w:rFonts w:ascii="Bookman Old Style" w:hAnsi="Bookman Old Style"/>
          <w:color w:val="000000"/>
          <w:sz w:val="32"/>
          <w:szCs w:val="32"/>
        </w:rPr>
        <w:t>переплачу</w:t>
      </w:r>
      <w:r w:rsidR="00546C98">
        <w:rPr>
          <w:rFonts w:ascii="Bookman Old Style" w:hAnsi="Bookman Old Style"/>
          <w:color w:val="000000"/>
          <w:sz w:val="32"/>
          <w:szCs w:val="32"/>
        </w:rPr>
        <w:t>ючи</w:t>
      </w:r>
      <w:r w:rsidRPr="00C0270B">
        <w:rPr>
          <w:rFonts w:ascii="Bookman Old Style" w:hAnsi="Bookman Old Style"/>
          <w:color w:val="000000"/>
          <w:sz w:val="32"/>
          <w:szCs w:val="32"/>
        </w:rPr>
        <w:t xml:space="preserve"> за річ т</w:t>
      </w:r>
      <w:r w:rsidR="00546C98">
        <w:rPr>
          <w:rFonts w:ascii="Bookman Old Style" w:hAnsi="Bookman Old Style"/>
          <w:color w:val="000000"/>
          <w:sz w:val="32"/>
          <w:szCs w:val="32"/>
        </w:rPr>
        <w:t>іє</w:t>
      </w:r>
      <w:r w:rsidRPr="00C0270B">
        <w:rPr>
          <w:rFonts w:ascii="Bookman Old Style" w:hAnsi="Bookman Old Style"/>
          <w:color w:val="000000"/>
          <w:sz w:val="32"/>
          <w:szCs w:val="32"/>
        </w:rPr>
        <w:t>ї ж якості, але без негативного іміджу</w:t>
      </w:r>
      <w:r w:rsidR="009F2D58">
        <w:rPr>
          <w:rFonts w:ascii="Bookman Old Style" w:hAnsi="Bookman Old Style"/>
          <w:color w:val="000000"/>
          <w:sz w:val="32"/>
          <w:szCs w:val="32"/>
        </w:rPr>
        <w:t xml:space="preserve">. </w:t>
      </w:r>
      <w:r w:rsidRPr="00C0270B">
        <w:rPr>
          <w:rFonts w:ascii="Bookman Old Style" w:hAnsi="Bookman Old Style"/>
          <w:color w:val="000000"/>
          <w:sz w:val="32"/>
          <w:szCs w:val="32"/>
        </w:rPr>
        <w:t xml:space="preserve">У результаті </w:t>
      </w:r>
      <w:r w:rsidR="009F2D58">
        <w:rPr>
          <w:rFonts w:ascii="Bookman Old Style" w:hAnsi="Bookman Old Style"/>
          <w:color w:val="000000"/>
          <w:sz w:val="32"/>
          <w:szCs w:val="32"/>
        </w:rPr>
        <w:t>у Китаї</w:t>
      </w:r>
      <w:r w:rsidRPr="00C0270B">
        <w:rPr>
          <w:rFonts w:ascii="Bookman Old Style" w:hAnsi="Bookman Old Style"/>
          <w:color w:val="000000"/>
          <w:sz w:val="32"/>
          <w:szCs w:val="32"/>
        </w:rPr>
        <w:t xml:space="preserve"> розпочалася кампанія боротьби з джерелами негативного іміджу</w:t>
      </w:r>
      <w:r w:rsidR="005B010A">
        <w:rPr>
          <w:rFonts w:ascii="Bookman Old Style" w:hAnsi="Bookman Old Style"/>
          <w:color w:val="000000"/>
          <w:sz w:val="32"/>
          <w:szCs w:val="32"/>
        </w:rPr>
        <w:t xml:space="preserve">. </w:t>
      </w:r>
    </w:p>
    <w:p w:rsidR="009F2D58" w:rsidRDefault="00C0270B" w:rsidP="00C0270B">
      <w:pPr>
        <w:shd w:val="clear" w:color="auto" w:fill="FFFFFF"/>
        <w:tabs>
          <w:tab w:val="left" w:pos="6663"/>
        </w:tabs>
        <w:ind w:firstLine="709"/>
        <w:jc w:val="both"/>
        <w:rPr>
          <w:rFonts w:ascii="Bookman Old Style" w:hAnsi="Bookman Old Style"/>
          <w:color w:val="000000"/>
          <w:sz w:val="32"/>
          <w:szCs w:val="32"/>
        </w:rPr>
      </w:pPr>
      <w:r w:rsidRPr="00C0270B">
        <w:rPr>
          <w:rFonts w:ascii="Bookman Old Style" w:hAnsi="Bookman Old Style"/>
          <w:color w:val="000000"/>
          <w:sz w:val="32"/>
          <w:szCs w:val="32"/>
        </w:rPr>
        <w:t>А.</w:t>
      </w:r>
      <w:r w:rsidR="005B010A">
        <w:rPr>
          <w:rFonts w:ascii="Bookman Old Style" w:hAnsi="Bookman Old Style"/>
          <w:color w:val="000000"/>
          <w:sz w:val="32"/>
          <w:szCs w:val="32"/>
        </w:rPr>
        <w:t> </w:t>
      </w:r>
      <w:r w:rsidRPr="00C0270B">
        <w:rPr>
          <w:rFonts w:ascii="Bookman Old Style" w:hAnsi="Bookman Old Style"/>
          <w:color w:val="000000"/>
          <w:sz w:val="32"/>
          <w:szCs w:val="32"/>
        </w:rPr>
        <w:t>Гуцал відзначав</w:t>
      </w:r>
      <w:r w:rsidR="00546C98">
        <w:rPr>
          <w:rFonts w:ascii="Bookman Old Style" w:hAnsi="Bookman Old Style"/>
          <w:color w:val="000000"/>
          <w:sz w:val="32"/>
          <w:szCs w:val="32"/>
        </w:rPr>
        <w:t>, що</w:t>
      </w:r>
      <w:r w:rsidRPr="00C0270B">
        <w:rPr>
          <w:rFonts w:ascii="Bookman Old Style" w:hAnsi="Bookman Old Style"/>
          <w:color w:val="000000"/>
          <w:sz w:val="32"/>
          <w:szCs w:val="32"/>
        </w:rPr>
        <w:t xml:space="preserve"> в умовах явно програшного протистояння з технократичним світом ціннісні орієнтацїї та властивості національного характеру, що ст</w:t>
      </w:r>
      <w:r w:rsidR="005B010A">
        <w:rPr>
          <w:rFonts w:ascii="Bookman Old Style" w:hAnsi="Bookman Old Style"/>
          <w:color w:val="000000"/>
          <w:sz w:val="32"/>
          <w:szCs w:val="32"/>
        </w:rPr>
        <w:t>али незатребуваними і навіть ан</w:t>
      </w:r>
      <w:r w:rsidRPr="00C0270B">
        <w:rPr>
          <w:rFonts w:ascii="Bookman Old Style" w:hAnsi="Bookman Old Style"/>
          <w:color w:val="000000"/>
          <w:sz w:val="32"/>
          <w:szCs w:val="32"/>
        </w:rPr>
        <w:t xml:space="preserve">тагоністичними, витісняються </w:t>
      </w:r>
      <w:r w:rsidR="00546C98">
        <w:rPr>
          <w:rFonts w:ascii="Bookman Old Style" w:hAnsi="Bookman Old Style"/>
          <w:color w:val="000000"/>
          <w:sz w:val="32"/>
          <w:szCs w:val="32"/>
        </w:rPr>
        <w:t>у</w:t>
      </w:r>
      <w:r w:rsidRPr="00C0270B">
        <w:rPr>
          <w:rFonts w:ascii="Bookman Old Style" w:hAnsi="Bookman Old Style"/>
          <w:color w:val="000000"/>
          <w:sz w:val="32"/>
          <w:szCs w:val="32"/>
        </w:rPr>
        <w:t xml:space="preserve"> царину підсвідомого, формуючи "тіньовий імідж" України й українців.</w:t>
      </w:r>
      <w:r w:rsidR="00546C98">
        <w:rPr>
          <w:rFonts w:ascii="Bookman Old Style" w:hAnsi="Bookman Old Style"/>
          <w:color w:val="000000"/>
          <w:sz w:val="32"/>
          <w:szCs w:val="32"/>
        </w:rPr>
        <w:t xml:space="preserve"> </w:t>
      </w:r>
      <w:r w:rsidRPr="00C0270B">
        <w:rPr>
          <w:rFonts w:ascii="Bookman Old Style" w:hAnsi="Bookman Old Style"/>
          <w:color w:val="000000"/>
          <w:sz w:val="32"/>
          <w:szCs w:val="32"/>
        </w:rPr>
        <w:t>Д.</w:t>
      </w:r>
      <w:r w:rsidR="00546C98">
        <w:rPr>
          <w:rFonts w:ascii="Bookman Old Style" w:hAnsi="Bookman Old Style"/>
          <w:color w:val="000000"/>
          <w:sz w:val="32"/>
          <w:szCs w:val="32"/>
        </w:rPr>
        <w:t> </w:t>
      </w:r>
      <w:r w:rsidRPr="00C0270B">
        <w:rPr>
          <w:rFonts w:ascii="Bookman Old Style" w:hAnsi="Bookman Old Style"/>
          <w:color w:val="000000"/>
          <w:sz w:val="32"/>
          <w:szCs w:val="32"/>
        </w:rPr>
        <w:t>Жарких стверджував, що зараз будь-який український політик не стільки співробітни</w:t>
      </w:r>
      <w:r w:rsidR="00E15030">
        <w:rPr>
          <w:rFonts w:ascii="Bookman Old Style" w:hAnsi="Bookman Old Style"/>
          <w:color w:val="000000"/>
          <w:sz w:val="32"/>
          <w:szCs w:val="32"/>
        </w:rPr>
        <w:t>чає з аудиторією, скільки споку</w:t>
      </w:r>
      <w:r w:rsidRPr="00C0270B">
        <w:rPr>
          <w:rFonts w:ascii="Bookman Old Style" w:hAnsi="Bookman Old Style"/>
          <w:color w:val="000000"/>
          <w:sz w:val="32"/>
          <w:szCs w:val="32"/>
        </w:rPr>
        <w:t xml:space="preserve">шає її. Поняття "імідж" і "харизма", якими оперують сучасні політтехнологи, аналізують тільки враження, </w:t>
      </w:r>
      <w:r w:rsidR="00E15030">
        <w:rPr>
          <w:rFonts w:ascii="Bookman Old Style" w:hAnsi="Bookman Old Style"/>
          <w:color w:val="000000"/>
          <w:sz w:val="32"/>
          <w:szCs w:val="32"/>
        </w:rPr>
        <w:t>яке справляють</w:t>
      </w:r>
      <w:r w:rsidRPr="00C0270B">
        <w:rPr>
          <w:rFonts w:ascii="Bookman Old Style" w:hAnsi="Bookman Old Style"/>
          <w:color w:val="000000"/>
          <w:sz w:val="32"/>
          <w:szCs w:val="32"/>
        </w:rPr>
        <w:t xml:space="preserve"> на електорат </w:t>
      </w:r>
      <w:r w:rsidR="00E15030">
        <w:rPr>
          <w:color w:val="000000"/>
          <w:sz w:val="32"/>
          <w:szCs w:val="32"/>
        </w:rPr>
        <w:t>‒</w:t>
      </w:r>
      <w:r w:rsidRPr="00C0270B">
        <w:rPr>
          <w:rFonts w:ascii="Bookman Old Style" w:hAnsi="Bookman Old Style"/>
          <w:color w:val="000000"/>
          <w:sz w:val="32"/>
          <w:szCs w:val="32"/>
        </w:rPr>
        <w:t xml:space="preserve"> про сутність пропозиції говорити не заведено</w:t>
      </w:r>
      <w:r w:rsidR="009F2D58">
        <w:rPr>
          <w:rFonts w:ascii="Bookman Old Style" w:hAnsi="Bookman Old Style"/>
          <w:color w:val="000000"/>
          <w:sz w:val="32"/>
          <w:szCs w:val="32"/>
        </w:rPr>
        <w:t>.</w:t>
      </w:r>
    </w:p>
    <w:p w:rsidR="000C1FF8" w:rsidRDefault="000C1FF8" w:rsidP="00F733AC">
      <w:pPr>
        <w:pStyle w:val="21"/>
        <w:keepNext/>
        <w:widowControl w:val="0"/>
        <w:ind w:firstLine="0"/>
        <w:jc w:val="center"/>
        <w:rPr>
          <w:rFonts w:ascii="Bookman Old Style" w:hAnsi="Bookman Old Style"/>
          <w:b/>
          <w:kern w:val="0"/>
          <w:sz w:val="32"/>
          <w:szCs w:val="32"/>
        </w:rPr>
      </w:pPr>
    </w:p>
    <w:p w:rsidR="000C1FF8" w:rsidRDefault="000C1FF8" w:rsidP="00F733AC">
      <w:pPr>
        <w:pStyle w:val="21"/>
        <w:keepNext/>
        <w:widowControl w:val="0"/>
        <w:ind w:firstLine="0"/>
        <w:jc w:val="center"/>
        <w:rPr>
          <w:rFonts w:ascii="Bookman Old Style" w:hAnsi="Bookman Old Style"/>
          <w:b/>
          <w:kern w:val="0"/>
          <w:sz w:val="32"/>
          <w:szCs w:val="32"/>
        </w:rPr>
      </w:pPr>
    </w:p>
    <w:p w:rsidR="00D50ECD" w:rsidRPr="00F733AC" w:rsidRDefault="00D50ECD" w:rsidP="00F733AC">
      <w:pPr>
        <w:pStyle w:val="21"/>
        <w:keepNext/>
        <w:widowControl w:val="0"/>
        <w:ind w:firstLine="0"/>
        <w:jc w:val="center"/>
        <w:rPr>
          <w:rFonts w:ascii="Bookman Old Style" w:hAnsi="Bookman Old Style"/>
          <w:b/>
          <w:kern w:val="0"/>
          <w:sz w:val="32"/>
          <w:szCs w:val="32"/>
        </w:rPr>
      </w:pPr>
      <w:r w:rsidRPr="00F733AC">
        <w:rPr>
          <w:rFonts w:ascii="Bookman Old Style" w:hAnsi="Bookman Old Style"/>
          <w:b/>
          <w:kern w:val="0"/>
          <w:sz w:val="32"/>
          <w:szCs w:val="32"/>
        </w:rPr>
        <w:t>Контрольні питання</w:t>
      </w:r>
    </w:p>
    <w:p w:rsidR="00D50ECD" w:rsidRPr="00F733AC" w:rsidRDefault="00E87F1A" w:rsidP="00F733AC">
      <w:pPr>
        <w:pStyle w:val="21"/>
        <w:keepNext/>
        <w:widowControl w:val="0"/>
        <w:ind w:firstLine="0"/>
        <w:jc w:val="center"/>
        <w:rPr>
          <w:rFonts w:ascii="Bookman Old Style" w:hAnsi="Bookman Old Style"/>
          <w:b/>
          <w:kern w:val="0"/>
          <w:sz w:val="32"/>
          <w:szCs w:val="32"/>
        </w:rPr>
      </w:pPr>
      <w:r>
        <w:rPr>
          <w:rFonts w:ascii="Bookman Old Style" w:hAnsi="Bookman Old Style"/>
          <w:b/>
          <w:noProof/>
          <w:kern w:val="0"/>
          <w:sz w:val="32"/>
          <w:szCs w:val="32"/>
          <w:lang w:eastAsia="uk-UA"/>
        </w:rPr>
        <w:drawing>
          <wp:inline distT="0" distB="0" distL="0" distR="0">
            <wp:extent cx="558165" cy="403225"/>
            <wp:effectExtent l="19050" t="0" r="0" b="0"/>
            <wp:docPr id="16" name="Рисунок 14" descr="k016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k0168483"/>
                    <pic:cNvPicPr>
                      <a:picLocks noChangeAspect="1" noChangeArrowheads="1"/>
                    </pic:cNvPicPr>
                  </pic:nvPicPr>
                  <pic:blipFill>
                    <a:blip r:embed="rId10"/>
                    <a:srcRect/>
                    <a:stretch>
                      <a:fillRect/>
                    </a:stretch>
                  </pic:blipFill>
                  <pic:spPr bwMode="auto">
                    <a:xfrm>
                      <a:off x="0" y="0"/>
                      <a:ext cx="558165" cy="403225"/>
                    </a:xfrm>
                    <a:prstGeom prst="rect">
                      <a:avLst/>
                    </a:prstGeom>
                    <a:noFill/>
                    <a:ln w="9525">
                      <a:noFill/>
                      <a:miter lim="800000"/>
                      <a:headEnd/>
                      <a:tailEnd/>
                    </a:ln>
                  </pic:spPr>
                </pic:pic>
              </a:graphicData>
            </a:graphic>
          </wp:inline>
        </w:drawing>
      </w:r>
    </w:p>
    <w:p w:rsidR="00E15030" w:rsidRPr="00E15030" w:rsidRDefault="00E15030" w:rsidP="008B5E19">
      <w:pPr>
        <w:shd w:val="clear" w:color="auto" w:fill="FFFFFF"/>
        <w:tabs>
          <w:tab w:val="left" w:pos="6663"/>
        </w:tabs>
        <w:jc w:val="both"/>
        <w:rPr>
          <w:rFonts w:ascii="Bookman Old Style" w:hAnsi="Bookman Old Style"/>
          <w:sz w:val="32"/>
          <w:szCs w:val="32"/>
        </w:rPr>
      </w:pPr>
      <w:r>
        <w:rPr>
          <w:rFonts w:ascii="Bookman Old Style" w:hAnsi="Bookman Old Style"/>
          <w:color w:val="000000"/>
          <w:sz w:val="32"/>
          <w:szCs w:val="32"/>
        </w:rPr>
        <w:t xml:space="preserve">1. </w:t>
      </w:r>
      <w:r w:rsidRPr="00E15030">
        <w:rPr>
          <w:rFonts w:ascii="Bookman Old Style" w:hAnsi="Bookman Old Style"/>
          <w:color w:val="000000"/>
          <w:sz w:val="32"/>
          <w:szCs w:val="32"/>
        </w:rPr>
        <w:t>Розкажіть про прикладне значення політичної психології. В яких сферах ефективна політична психологія?</w:t>
      </w:r>
    </w:p>
    <w:p w:rsidR="00E15030" w:rsidRPr="00E15030" w:rsidRDefault="00E15030" w:rsidP="008B5E19">
      <w:pPr>
        <w:shd w:val="clear" w:color="auto" w:fill="FFFFFF"/>
        <w:tabs>
          <w:tab w:val="left" w:pos="6663"/>
        </w:tabs>
        <w:jc w:val="both"/>
        <w:rPr>
          <w:rFonts w:ascii="Bookman Old Style" w:hAnsi="Bookman Old Style"/>
          <w:sz w:val="32"/>
          <w:szCs w:val="32"/>
        </w:rPr>
      </w:pPr>
      <w:r w:rsidRPr="00E15030">
        <w:rPr>
          <w:rFonts w:ascii="Bookman Old Style" w:hAnsi="Bookman Old Style"/>
          <w:color w:val="000000"/>
          <w:sz w:val="32"/>
          <w:szCs w:val="32"/>
        </w:rPr>
        <w:lastRenderedPageBreak/>
        <w:t>2. Як Ви розумієте поняття "</w:t>
      </w:r>
      <w:r>
        <w:rPr>
          <w:rFonts w:ascii="Bookman Old Style" w:hAnsi="Bookman Old Style"/>
          <w:color w:val="000000"/>
          <w:sz w:val="32"/>
          <w:szCs w:val="32"/>
        </w:rPr>
        <w:t>політична реклама"? За якими за</w:t>
      </w:r>
      <w:r w:rsidRPr="00E15030">
        <w:rPr>
          <w:rFonts w:ascii="Bookman Old Style" w:hAnsi="Bookman Old Style"/>
          <w:color w:val="000000"/>
          <w:sz w:val="32"/>
          <w:szCs w:val="32"/>
        </w:rPr>
        <w:t>конами вона функціонує?</w:t>
      </w:r>
    </w:p>
    <w:p w:rsidR="00E15030" w:rsidRPr="00E15030" w:rsidRDefault="00E15030" w:rsidP="008B5E19">
      <w:pPr>
        <w:shd w:val="clear" w:color="auto" w:fill="FFFFFF"/>
        <w:tabs>
          <w:tab w:val="left" w:pos="709"/>
          <w:tab w:val="left" w:pos="6663"/>
        </w:tabs>
        <w:jc w:val="both"/>
        <w:rPr>
          <w:rFonts w:ascii="Bookman Old Style" w:hAnsi="Bookman Old Style"/>
          <w:sz w:val="32"/>
          <w:szCs w:val="32"/>
        </w:rPr>
      </w:pPr>
      <w:r w:rsidRPr="00E15030">
        <w:rPr>
          <w:rFonts w:ascii="Bookman Old Style" w:hAnsi="Bookman Old Style"/>
          <w:color w:val="000000"/>
          <w:sz w:val="32"/>
          <w:szCs w:val="32"/>
        </w:rPr>
        <w:t xml:space="preserve">3. </w:t>
      </w:r>
      <w:r>
        <w:rPr>
          <w:rFonts w:ascii="Bookman Old Style" w:hAnsi="Bookman Old Style"/>
          <w:color w:val="000000"/>
          <w:sz w:val="32"/>
          <w:szCs w:val="32"/>
        </w:rPr>
        <w:t>Охарактеризуйте с</w:t>
      </w:r>
      <w:r w:rsidRPr="00E15030">
        <w:rPr>
          <w:rFonts w:ascii="Bookman Old Style" w:hAnsi="Bookman Old Style"/>
          <w:color w:val="000000"/>
          <w:sz w:val="32"/>
          <w:szCs w:val="32"/>
        </w:rPr>
        <w:t>утність, цілі, суб'єкт, об'єкт та методи політичної рєклами.</w:t>
      </w:r>
    </w:p>
    <w:p w:rsidR="00E15030" w:rsidRPr="00E15030" w:rsidRDefault="00E15030" w:rsidP="008B5E19">
      <w:pPr>
        <w:shd w:val="clear" w:color="auto" w:fill="FFFFFF"/>
        <w:tabs>
          <w:tab w:val="left" w:pos="0"/>
          <w:tab w:val="left" w:pos="567"/>
          <w:tab w:val="left" w:pos="6663"/>
        </w:tabs>
        <w:jc w:val="both"/>
        <w:rPr>
          <w:rFonts w:ascii="Bookman Old Style" w:hAnsi="Bookman Old Style"/>
          <w:sz w:val="32"/>
          <w:szCs w:val="32"/>
        </w:rPr>
      </w:pPr>
      <w:r w:rsidRPr="00E15030">
        <w:rPr>
          <w:rFonts w:ascii="Bookman Old Style" w:hAnsi="Bookman Old Style"/>
          <w:color w:val="000000"/>
          <w:sz w:val="32"/>
          <w:szCs w:val="32"/>
        </w:rPr>
        <w:t xml:space="preserve">4. Чи </w:t>
      </w:r>
      <w:r>
        <w:rPr>
          <w:rFonts w:ascii="Bookman Old Style" w:hAnsi="Bookman Old Style"/>
          <w:color w:val="000000"/>
          <w:sz w:val="32"/>
          <w:szCs w:val="32"/>
        </w:rPr>
        <w:t>здійснює</w:t>
      </w:r>
      <w:r w:rsidRPr="00E15030">
        <w:rPr>
          <w:rFonts w:ascii="Bookman Old Style" w:hAnsi="Bookman Old Style"/>
          <w:color w:val="000000"/>
          <w:sz w:val="32"/>
          <w:szCs w:val="32"/>
        </w:rPr>
        <w:t xml:space="preserve"> вплив політ</w:t>
      </w:r>
      <w:r>
        <w:rPr>
          <w:rFonts w:ascii="Bookman Old Style" w:hAnsi="Bookman Old Style"/>
          <w:color w:val="000000"/>
          <w:sz w:val="32"/>
          <w:szCs w:val="32"/>
        </w:rPr>
        <w:t>ична реклама на електоральну по</w:t>
      </w:r>
      <w:r w:rsidRPr="00E15030">
        <w:rPr>
          <w:rFonts w:ascii="Bookman Old Style" w:hAnsi="Bookman Old Style"/>
          <w:color w:val="000000"/>
          <w:sz w:val="32"/>
          <w:szCs w:val="32"/>
        </w:rPr>
        <w:t>ведінку та які механізми цього впливу?</w:t>
      </w:r>
    </w:p>
    <w:p w:rsidR="00E15030" w:rsidRDefault="00E15030" w:rsidP="008B5E19">
      <w:pPr>
        <w:shd w:val="clear" w:color="auto" w:fill="FFFFFF"/>
        <w:tabs>
          <w:tab w:val="left" w:pos="567"/>
          <w:tab w:val="left" w:pos="6663"/>
        </w:tabs>
        <w:jc w:val="both"/>
        <w:rPr>
          <w:rFonts w:ascii="Bookman Old Style" w:hAnsi="Bookman Old Style"/>
          <w:color w:val="000000"/>
          <w:sz w:val="32"/>
          <w:szCs w:val="32"/>
        </w:rPr>
      </w:pPr>
      <w:r w:rsidRPr="00E15030">
        <w:rPr>
          <w:rFonts w:ascii="Bookman Old Style" w:hAnsi="Bookman Old Style"/>
          <w:color w:val="000000"/>
          <w:sz w:val="32"/>
          <w:szCs w:val="32"/>
        </w:rPr>
        <w:t xml:space="preserve">5. </w:t>
      </w:r>
      <w:r w:rsidR="00546C98">
        <w:rPr>
          <w:rFonts w:ascii="Bookman Old Style" w:hAnsi="Bookman Old Style"/>
          <w:color w:val="000000"/>
          <w:sz w:val="32"/>
          <w:szCs w:val="32"/>
        </w:rPr>
        <w:t>Проаналізуйте</w:t>
      </w:r>
      <w:r w:rsidRPr="00E15030">
        <w:rPr>
          <w:rFonts w:ascii="Bookman Old Style" w:hAnsi="Bookman Old Style"/>
          <w:color w:val="000000"/>
          <w:sz w:val="32"/>
          <w:szCs w:val="32"/>
        </w:rPr>
        <w:t xml:space="preserve"> телевізійн</w:t>
      </w:r>
      <w:r w:rsidR="00546C98">
        <w:rPr>
          <w:rFonts w:ascii="Bookman Old Style" w:hAnsi="Bookman Old Style"/>
          <w:color w:val="000000"/>
          <w:sz w:val="32"/>
          <w:szCs w:val="32"/>
        </w:rPr>
        <w:t>і</w:t>
      </w:r>
      <w:r w:rsidRPr="00E15030">
        <w:rPr>
          <w:rFonts w:ascii="Bookman Old Style" w:hAnsi="Bookman Old Style"/>
          <w:color w:val="000000"/>
          <w:sz w:val="32"/>
          <w:szCs w:val="32"/>
        </w:rPr>
        <w:t xml:space="preserve"> жанр</w:t>
      </w:r>
      <w:r w:rsidR="00546C98">
        <w:rPr>
          <w:rFonts w:ascii="Bookman Old Style" w:hAnsi="Bookman Old Style"/>
          <w:color w:val="000000"/>
          <w:sz w:val="32"/>
          <w:szCs w:val="32"/>
        </w:rPr>
        <w:t>и</w:t>
      </w:r>
      <w:r w:rsidRPr="00E15030">
        <w:rPr>
          <w:rFonts w:ascii="Bookman Old Style" w:hAnsi="Bookman Old Style"/>
          <w:color w:val="000000"/>
          <w:sz w:val="32"/>
          <w:szCs w:val="32"/>
        </w:rPr>
        <w:t xml:space="preserve"> політичної реклами </w:t>
      </w:r>
      <w:r w:rsidR="008B5E19">
        <w:rPr>
          <w:rFonts w:ascii="Bookman Old Style" w:hAnsi="Bookman Old Style"/>
          <w:color w:val="000000"/>
          <w:sz w:val="32"/>
          <w:szCs w:val="32"/>
        </w:rPr>
        <w:t>у</w:t>
      </w:r>
      <w:r w:rsidRPr="00E15030">
        <w:rPr>
          <w:rFonts w:ascii="Bookman Old Style" w:hAnsi="Bookman Old Style"/>
          <w:color w:val="000000"/>
          <w:sz w:val="32"/>
          <w:szCs w:val="32"/>
        </w:rPr>
        <w:t xml:space="preserve"> періодичній пресі</w:t>
      </w:r>
      <w:r w:rsidR="008B5E19">
        <w:rPr>
          <w:rFonts w:ascii="Bookman Old Style" w:hAnsi="Bookman Old Style"/>
          <w:color w:val="000000"/>
          <w:sz w:val="32"/>
          <w:szCs w:val="32"/>
        </w:rPr>
        <w:t>.</w:t>
      </w:r>
    </w:p>
    <w:p w:rsidR="00546C98" w:rsidRPr="00546C98" w:rsidRDefault="00546C98" w:rsidP="00546C98">
      <w:pPr>
        <w:keepNext/>
        <w:widowControl w:val="0"/>
        <w:contextualSpacing/>
        <w:jc w:val="both"/>
        <w:rPr>
          <w:rFonts w:ascii="Bookman Old Style" w:hAnsi="Bookman Old Style"/>
          <w:sz w:val="32"/>
          <w:szCs w:val="32"/>
        </w:rPr>
      </w:pPr>
      <w:r w:rsidRPr="00546C98">
        <w:rPr>
          <w:rFonts w:ascii="Bookman Old Style" w:hAnsi="Bookman Old Style"/>
          <w:color w:val="000000"/>
          <w:sz w:val="32"/>
          <w:szCs w:val="32"/>
        </w:rPr>
        <w:t xml:space="preserve">6. </w:t>
      </w:r>
      <w:r w:rsidRPr="00546C98">
        <w:rPr>
          <w:rFonts w:ascii="Bookman Old Style" w:hAnsi="Bookman Old Style"/>
          <w:sz w:val="32"/>
          <w:szCs w:val="32"/>
        </w:rPr>
        <w:t>Проаналізуйте специфіку політичної реклами на телебаченні.</w:t>
      </w:r>
    </w:p>
    <w:p w:rsidR="00E15030" w:rsidRPr="00E15030" w:rsidRDefault="00546C98" w:rsidP="008B5E19">
      <w:pPr>
        <w:shd w:val="clear" w:color="auto" w:fill="FFFFFF"/>
        <w:tabs>
          <w:tab w:val="left" w:pos="6663"/>
        </w:tabs>
        <w:jc w:val="both"/>
        <w:rPr>
          <w:rFonts w:ascii="Bookman Old Style" w:hAnsi="Bookman Old Style"/>
          <w:sz w:val="32"/>
          <w:szCs w:val="32"/>
        </w:rPr>
      </w:pPr>
      <w:r>
        <w:rPr>
          <w:rFonts w:ascii="Bookman Old Style" w:hAnsi="Bookman Old Style"/>
          <w:color w:val="000000"/>
          <w:sz w:val="32"/>
          <w:szCs w:val="32"/>
        </w:rPr>
        <w:t>7</w:t>
      </w:r>
      <w:r w:rsidR="00E15030" w:rsidRPr="00E15030">
        <w:rPr>
          <w:rFonts w:ascii="Bookman Old Style" w:hAnsi="Bookman Old Style"/>
          <w:color w:val="000000"/>
          <w:sz w:val="32"/>
          <w:szCs w:val="32"/>
        </w:rPr>
        <w:t>. Дайте визначення поняттям "імідж" та "іміджмейкінг"</w:t>
      </w:r>
      <w:r w:rsidR="008B5E19">
        <w:rPr>
          <w:rFonts w:ascii="Bookman Old Style" w:hAnsi="Bookman Old Style"/>
          <w:color w:val="000000"/>
          <w:sz w:val="32"/>
          <w:szCs w:val="32"/>
        </w:rPr>
        <w:t xml:space="preserve"> та коротко охарактеризуйте їх.</w:t>
      </w:r>
    </w:p>
    <w:p w:rsidR="00E15030" w:rsidRPr="00E15030" w:rsidRDefault="00546C98" w:rsidP="008B5E19">
      <w:pPr>
        <w:shd w:val="clear" w:color="auto" w:fill="FFFFFF"/>
        <w:tabs>
          <w:tab w:val="left" w:pos="6663"/>
        </w:tabs>
        <w:jc w:val="both"/>
        <w:rPr>
          <w:rFonts w:ascii="Bookman Old Style" w:hAnsi="Bookman Old Style"/>
          <w:sz w:val="32"/>
          <w:szCs w:val="32"/>
        </w:rPr>
      </w:pPr>
      <w:r>
        <w:rPr>
          <w:rFonts w:ascii="Bookman Old Style" w:hAnsi="Bookman Old Style"/>
          <w:color w:val="000000"/>
          <w:sz w:val="32"/>
          <w:szCs w:val="32"/>
        </w:rPr>
        <w:t>8</w:t>
      </w:r>
      <w:r w:rsidR="00E15030" w:rsidRPr="00E15030">
        <w:rPr>
          <w:rFonts w:ascii="Bookman Old Style" w:hAnsi="Bookman Old Style"/>
          <w:color w:val="000000"/>
          <w:sz w:val="32"/>
          <w:szCs w:val="32"/>
        </w:rPr>
        <w:t>. Назвіть основні етапи побудови політичного іміджу.</w:t>
      </w:r>
    </w:p>
    <w:p w:rsidR="00E15030" w:rsidRPr="00E15030" w:rsidRDefault="00546C98" w:rsidP="008B5E19">
      <w:pPr>
        <w:shd w:val="clear" w:color="auto" w:fill="FFFFFF"/>
        <w:tabs>
          <w:tab w:val="left" w:pos="6663"/>
        </w:tabs>
        <w:jc w:val="both"/>
        <w:rPr>
          <w:rFonts w:ascii="Bookman Old Style" w:hAnsi="Bookman Old Style"/>
          <w:sz w:val="32"/>
          <w:szCs w:val="32"/>
        </w:rPr>
      </w:pPr>
      <w:r>
        <w:rPr>
          <w:rFonts w:ascii="Bookman Old Style" w:hAnsi="Bookman Old Style"/>
          <w:color w:val="000000"/>
          <w:sz w:val="32"/>
          <w:szCs w:val="32"/>
        </w:rPr>
        <w:t>9</w:t>
      </w:r>
      <w:r w:rsidR="008B5E19">
        <w:rPr>
          <w:rFonts w:ascii="Bookman Old Style" w:hAnsi="Bookman Old Style"/>
          <w:color w:val="000000"/>
          <w:sz w:val="32"/>
          <w:szCs w:val="32"/>
        </w:rPr>
        <w:t>. Аргументуйте по</w:t>
      </w:r>
      <w:r w:rsidR="00E15030" w:rsidRPr="00E15030">
        <w:rPr>
          <w:rFonts w:ascii="Bookman Old Style" w:hAnsi="Bookman Old Style"/>
          <w:color w:val="000000"/>
          <w:sz w:val="32"/>
          <w:szCs w:val="32"/>
        </w:rPr>
        <w:t>ложення п</w:t>
      </w:r>
      <w:r w:rsidR="008B5E19">
        <w:rPr>
          <w:rFonts w:ascii="Bookman Old Style" w:hAnsi="Bookman Old Style"/>
          <w:color w:val="000000"/>
          <w:sz w:val="32"/>
          <w:szCs w:val="32"/>
        </w:rPr>
        <w:t>сихологічної думки з приводу од</w:t>
      </w:r>
      <w:r w:rsidR="00E15030" w:rsidRPr="00E15030">
        <w:rPr>
          <w:rFonts w:ascii="Bookman Old Style" w:hAnsi="Bookman Old Style"/>
          <w:color w:val="000000"/>
          <w:sz w:val="32"/>
          <w:szCs w:val="32"/>
        </w:rPr>
        <w:t xml:space="preserve">ночасного існування двох світів </w:t>
      </w:r>
      <w:r w:rsidR="008B5E19">
        <w:rPr>
          <w:color w:val="000000"/>
          <w:sz w:val="32"/>
          <w:szCs w:val="32"/>
        </w:rPr>
        <w:t>‒</w:t>
      </w:r>
      <w:r w:rsidR="008B5E19">
        <w:rPr>
          <w:rFonts w:ascii="Bookman Old Style" w:hAnsi="Bookman Old Style"/>
          <w:color w:val="000000"/>
          <w:sz w:val="32"/>
          <w:szCs w:val="32"/>
        </w:rPr>
        <w:t xml:space="preserve"> </w:t>
      </w:r>
      <w:r w:rsidR="00E15030" w:rsidRPr="00E15030">
        <w:rPr>
          <w:rFonts w:ascii="Bookman Old Style" w:hAnsi="Bookman Old Style"/>
          <w:color w:val="000000"/>
          <w:sz w:val="32"/>
          <w:szCs w:val="32"/>
        </w:rPr>
        <w:t>реального та ідеального (ілюзорного).</w:t>
      </w:r>
    </w:p>
    <w:p w:rsidR="00E15030" w:rsidRDefault="00546C98" w:rsidP="008B5E19">
      <w:pPr>
        <w:shd w:val="clear" w:color="auto" w:fill="FFFFFF"/>
        <w:tabs>
          <w:tab w:val="left" w:pos="6663"/>
        </w:tabs>
        <w:jc w:val="both"/>
        <w:rPr>
          <w:rFonts w:ascii="Bookman Old Style" w:hAnsi="Bookman Old Style"/>
          <w:color w:val="000000"/>
          <w:sz w:val="32"/>
          <w:szCs w:val="32"/>
        </w:rPr>
      </w:pPr>
      <w:r>
        <w:rPr>
          <w:rFonts w:ascii="Bookman Old Style" w:hAnsi="Bookman Old Style"/>
          <w:color w:val="000000"/>
          <w:sz w:val="32"/>
          <w:szCs w:val="32"/>
        </w:rPr>
        <w:t>10</w:t>
      </w:r>
      <w:r w:rsidR="008B5E19">
        <w:rPr>
          <w:rFonts w:ascii="Bookman Old Style" w:hAnsi="Bookman Old Style"/>
          <w:color w:val="000000"/>
          <w:sz w:val="32"/>
          <w:szCs w:val="32"/>
        </w:rPr>
        <w:t xml:space="preserve">. </w:t>
      </w:r>
      <w:r w:rsidR="00E15030" w:rsidRPr="00E15030">
        <w:rPr>
          <w:rFonts w:ascii="Bookman Old Style" w:hAnsi="Bookman Old Style"/>
          <w:color w:val="000000"/>
          <w:sz w:val="32"/>
          <w:szCs w:val="32"/>
        </w:rPr>
        <w:t xml:space="preserve">Що таке соціальні очікування </w:t>
      </w:r>
      <w:r w:rsidR="008B5E19">
        <w:rPr>
          <w:rFonts w:ascii="Bookman Old Style" w:hAnsi="Bookman Old Style"/>
          <w:color w:val="000000"/>
          <w:sz w:val="32"/>
          <w:szCs w:val="32"/>
        </w:rPr>
        <w:t>та чому імідж має бути ме</w:t>
      </w:r>
      <w:r w:rsidR="00E15030" w:rsidRPr="00E15030">
        <w:rPr>
          <w:rFonts w:ascii="Bookman Old Style" w:hAnsi="Bookman Old Style"/>
          <w:color w:val="000000"/>
          <w:sz w:val="32"/>
          <w:szCs w:val="32"/>
        </w:rPr>
        <w:t>ханізмом між соціальними очікуваннями й особистістю політичного лідера?</w:t>
      </w:r>
    </w:p>
    <w:p w:rsidR="00546C98" w:rsidRPr="00E15030" w:rsidRDefault="00546C98" w:rsidP="008B5E19">
      <w:pPr>
        <w:shd w:val="clear" w:color="auto" w:fill="FFFFFF"/>
        <w:tabs>
          <w:tab w:val="left" w:pos="6663"/>
        </w:tabs>
        <w:jc w:val="both"/>
        <w:rPr>
          <w:rFonts w:ascii="Bookman Old Style" w:hAnsi="Bookman Old Style"/>
          <w:sz w:val="32"/>
          <w:szCs w:val="32"/>
        </w:rPr>
      </w:pPr>
      <w:r>
        <w:rPr>
          <w:rFonts w:ascii="Bookman Old Style" w:hAnsi="Bookman Old Style"/>
          <w:color w:val="000000"/>
          <w:sz w:val="32"/>
          <w:szCs w:val="32"/>
        </w:rPr>
        <w:t xml:space="preserve">11. </w:t>
      </w:r>
      <w:r>
        <w:rPr>
          <w:rFonts w:ascii="Bookman Old Style" w:hAnsi="Bookman Old Style"/>
          <w:sz w:val="32"/>
          <w:szCs w:val="32"/>
        </w:rPr>
        <w:t>Які чинники сприятимуть перемозі партії на виборах?</w:t>
      </w:r>
    </w:p>
    <w:p w:rsidR="00E15030" w:rsidRPr="00E15030" w:rsidRDefault="00546C98" w:rsidP="008B5E19">
      <w:pPr>
        <w:shd w:val="clear" w:color="auto" w:fill="FFFFFF"/>
        <w:tabs>
          <w:tab w:val="left" w:pos="6663"/>
        </w:tabs>
        <w:jc w:val="both"/>
        <w:rPr>
          <w:rFonts w:ascii="Bookman Old Style" w:hAnsi="Bookman Old Style"/>
          <w:sz w:val="32"/>
          <w:szCs w:val="32"/>
        </w:rPr>
      </w:pPr>
      <w:r>
        <w:rPr>
          <w:rFonts w:ascii="Bookman Old Style" w:hAnsi="Bookman Old Style"/>
          <w:color w:val="000000"/>
          <w:sz w:val="32"/>
          <w:szCs w:val="32"/>
        </w:rPr>
        <w:t>12</w:t>
      </w:r>
      <w:r w:rsidR="008B5E19">
        <w:rPr>
          <w:rFonts w:ascii="Bookman Old Style" w:hAnsi="Bookman Old Style"/>
          <w:color w:val="000000"/>
          <w:sz w:val="32"/>
          <w:szCs w:val="32"/>
        </w:rPr>
        <w:t xml:space="preserve">. </w:t>
      </w:r>
      <w:r w:rsidR="00E15030" w:rsidRPr="00E15030">
        <w:rPr>
          <w:rFonts w:ascii="Bookman Old Style" w:hAnsi="Bookman Old Style"/>
          <w:color w:val="000000"/>
          <w:sz w:val="32"/>
          <w:szCs w:val="32"/>
        </w:rPr>
        <w:t>Охарактеризуйте поняття сте</w:t>
      </w:r>
      <w:r w:rsidR="008B5E19">
        <w:rPr>
          <w:rFonts w:ascii="Bookman Old Style" w:hAnsi="Bookman Old Style"/>
          <w:color w:val="000000"/>
          <w:sz w:val="32"/>
          <w:szCs w:val="32"/>
        </w:rPr>
        <w:t>реотипу та похідне від нього по</w:t>
      </w:r>
      <w:r w:rsidR="00E15030" w:rsidRPr="00E15030">
        <w:rPr>
          <w:rFonts w:ascii="Bookman Old Style" w:hAnsi="Bookman Old Style"/>
          <w:color w:val="000000"/>
          <w:sz w:val="32"/>
          <w:szCs w:val="32"/>
        </w:rPr>
        <w:t>няття стереотипізації.</w:t>
      </w:r>
    </w:p>
    <w:p w:rsidR="00E15030" w:rsidRDefault="00546C98" w:rsidP="008B5E19">
      <w:pPr>
        <w:shd w:val="clear" w:color="auto" w:fill="FFFFFF"/>
        <w:tabs>
          <w:tab w:val="left" w:pos="6663"/>
        </w:tabs>
        <w:jc w:val="both"/>
        <w:rPr>
          <w:rFonts w:ascii="Bookman Old Style" w:hAnsi="Bookman Old Style"/>
          <w:color w:val="000000"/>
          <w:sz w:val="32"/>
          <w:szCs w:val="32"/>
        </w:rPr>
      </w:pPr>
      <w:r>
        <w:rPr>
          <w:rFonts w:ascii="Bookman Old Style" w:hAnsi="Bookman Old Style"/>
          <w:color w:val="000000"/>
          <w:sz w:val="32"/>
          <w:szCs w:val="32"/>
        </w:rPr>
        <w:t>13</w:t>
      </w:r>
      <w:r w:rsidR="00E15030" w:rsidRPr="00E15030">
        <w:rPr>
          <w:rFonts w:ascii="Bookman Old Style" w:hAnsi="Bookman Old Style"/>
          <w:color w:val="000000"/>
          <w:sz w:val="32"/>
          <w:szCs w:val="32"/>
        </w:rPr>
        <w:t>. Яким вимогам має відповідати імідж?</w:t>
      </w:r>
    </w:p>
    <w:p w:rsidR="004B73AD" w:rsidRPr="004B73AD" w:rsidRDefault="004B73AD" w:rsidP="004B73AD">
      <w:pPr>
        <w:keepNext/>
        <w:widowControl w:val="0"/>
        <w:tabs>
          <w:tab w:val="left" w:pos="1134"/>
        </w:tabs>
        <w:contextualSpacing/>
        <w:jc w:val="both"/>
        <w:rPr>
          <w:rFonts w:ascii="Bookman Old Style" w:hAnsi="Bookman Old Style"/>
          <w:sz w:val="32"/>
          <w:szCs w:val="32"/>
        </w:rPr>
      </w:pPr>
      <w:r w:rsidRPr="004B73AD">
        <w:rPr>
          <w:rFonts w:ascii="Bookman Old Style" w:hAnsi="Bookman Old Style"/>
          <w:color w:val="000000"/>
          <w:sz w:val="32"/>
          <w:szCs w:val="32"/>
        </w:rPr>
        <w:t xml:space="preserve">14. </w:t>
      </w:r>
      <w:r w:rsidRPr="004B73AD">
        <w:rPr>
          <w:rFonts w:ascii="Bookman Old Style" w:hAnsi="Bookman Old Style"/>
          <w:sz w:val="32"/>
          <w:szCs w:val="32"/>
        </w:rPr>
        <w:t>Назвіть ефективні шляхи формування політичного іміджу.</w:t>
      </w:r>
    </w:p>
    <w:p w:rsidR="00546C98" w:rsidRPr="00546C98" w:rsidRDefault="00546C98" w:rsidP="00546C98">
      <w:pPr>
        <w:keepNext/>
        <w:widowControl w:val="0"/>
        <w:tabs>
          <w:tab w:val="left" w:pos="1134"/>
        </w:tabs>
        <w:contextualSpacing/>
        <w:jc w:val="both"/>
        <w:rPr>
          <w:rFonts w:ascii="Bookman Old Style" w:hAnsi="Bookman Old Style"/>
          <w:sz w:val="32"/>
          <w:szCs w:val="32"/>
        </w:rPr>
      </w:pPr>
      <w:r>
        <w:rPr>
          <w:rFonts w:ascii="Bookman Old Style" w:hAnsi="Bookman Old Style"/>
          <w:color w:val="000000"/>
          <w:sz w:val="32"/>
          <w:szCs w:val="32"/>
        </w:rPr>
        <w:t>1</w:t>
      </w:r>
      <w:r w:rsidR="004B73AD">
        <w:rPr>
          <w:rFonts w:ascii="Bookman Old Style" w:hAnsi="Bookman Old Style"/>
          <w:color w:val="000000"/>
          <w:sz w:val="32"/>
          <w:szCs w:val="32"/>
        </w:rPr>
        <w:t>5</w:t>
      </w:r>
      <w:r w:rsidRPr="00546C98">
        <w:rPr>
          <w:rFonts w:ascii="Bookman Old Style" w:hAnsi="Bookman Old Style"/>
          <w:color w:val="000000"/>
          <w:sz w:val="32"/>
          <w:szCs w:val="32"/>
        </w:rPr>
        <w:t xml:space="preserve">. </w:t>
      </w:r>
      <w:r w:rsidRPr="00546C98">
        <w:rPr>
          <w:rFonts w:ascii="Bookman Old Style" w:hAnsi="Bookman Old Style"/>
          <w:sz w:val="32"/>
          <w:szCs w:val="32"/>
        </w:rPr>
        <w:t>Що таке паспорт іміджу? Проаналізуйте його складові.</w:t>
      </w:r>
    </w:p>
    <w:p w:rsidR="00546C98" w:rsidRDefault="00546C98" w:rsidP="008B5E19">
      <w:pPr>
        <w:shd w:val="clear" w:color="auto" w:fill="FFFFFF"/>
        <w:tabs>
          <w:tab w:val="left" w:pos="6663"/>
        </w:tabs>
        <w:jc w:val="both"/>
        <w:rPr>
          <w:rFonts w:ascii="Bookman Old Style" w:hAnsi="Bookman Old Style"/>
          <w:color w:val="000000"/>
          <w:sz w:val="32"/>
          <w:szCs w:val="32"/>
        </w:rPr>
      </w:pPr>
    </w:p>
    <w:p w:rsidR="008B5E19" w:rsidRPr="00E15030" w:rsidRDefault="008B5E19" w:rsidP="00E15030">
      <w:pPr>
        <w:shd w:val="clear" w:color="auto" w:fill="FFFFFF"/>
        <w:tabs>
          <w:tab w:val="left" w:pos="6663"/>
        </w:tabs>
        <w:jc w:val="both"/>
        <w:rPr>
          <w:rFonts w:ascii="Bookman Old Style" w:hAnsi="Bookman Old Style"/>
          <w:sz w:val="32"/>
          <w:szCs w:val="32"/>
        </w:rPr>
      </w:pPr>
    </w:p>
    <w:p w:rsidR="00852985" w:rsidRDefault="00852985">
      <w:pPr>
        <w:rPr>
          <w:rFonts w:ascii="Bookman Old Style" w:hAnsi="Bookman Old Style"/>
          <w:b/>
          <w:sz w:val="40"/>
          <w:szCs w:val="40"/>
        </w:rPr>
      </w:pPr>
      <w:r>
        <w:rPr>
          <w:rFonts w:ascii="Bookman Old Style" w:hAnsi="Bookman Old Style"/>
          <w:b/>
          <w:sz w:val="40"/>
          <w:szCs w:val="40"/>
        </w:rPr>
        <w:br w:type="page"/>
      </w:r>
    </w:p>
    <w:p w:rsidR="00D50ECD" w:rsidRDefault="00D50ECD" w:rsidP="003B1E68">
      <w:pPr>
        <w:keepNext/>
        <w:widowControl w:val="0"/>
        <w:shd w:val="clear" w:color="auto" w:fill="FFFFFF"/>
        <w:tabs>
          <w:tab w:val="left" w:pos="142"/>
          <w:tab w:val="left" w:leader="underscore" w:pos="5726"/>
        </w:tabs>
        <w:autoSpaceDE w:val="0"/>
        <w:autoSpaceDN w:val="0"/>
        <w:adjustRightInd w:val="0"/>
        <w:jc w:val="center"/>
        <w:outlineLvl w:val="0"/>
        <w:rPr>
          <w:rFonts w:ascii="Bookman Old Style" w:hAnsi="Bookman Old Style"/>
          <w:b/>
          <w:sz w:val="40"/>
          <w:szCs w:val="40"/>
        </w:rPr>
      </w:pPr>
      <w:r w:rsidRPr="00AF6A25">
        <w:rPr>
          <w:rFonts w:ascii="Bookman Old Style" w:hAnsi="Bookman Old Style"/>
          <w:b/>
          <w:sz w:val="40"/>
          <w:szCs w:val="40"/>
        </w:rPr>
        <w:lastRenderedPageBreak/>
        <w:t>ЛІТЕРАТУРА</w:t>
      </w:r>
    </w:p>
    <w:p w:rsidR="00D50ECD" w:rsidRDefault="00E87F1A" w:rsidP="00AF6A25">
      <w:pPr>
        <w:keepNext/>
        <w:widowControl w:val="0"/>
        <w:ind w:left="360"/>
        <w:jc w:val="center"/>
        <w:rPr>
          <w:rFonts w:ascii="Bookman Old Style" w:hAnsi="Bookman Old Style"/>
          <w:b/>
          <w:sz w:val="32"/>
          <w:szCs w:val="32"/>
        </w:rPr>
      </w:pPr>
      <w:r>
        <w:rPr>
          <w:noProof/>
          <w:lang w:eastAsia="uk-UA"/>
        </w:rPr>
        <w:drawing>
          <wp:anchor distT="0" distB="0" distL="114300" distR="114300" simplePos="0" relativeHeight="251673600" behindDoc="0" locked="0" layoutInCell="1" allowOverlap="0">
            <wp:simplePos x="0" y="0"/>
            <wp:positionH relativeFrom="column">
              <wp:posOffset>1600200</wp:posOffset>
            </wp:positionH>
            <wp:positionV relativeFrom="paragraph">
              <wp:posOffset>73025</wp:posOffset>
            </wp:positionV>
            <wp:extent cx="2514600" cy="1195070"/>
            <wp:effectExtent l="19050" t="0" r="0" b="0"/>
            <wp:wrapNone/>
            <wp:docPr id="132" name="Рисунок 1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descr="1"/>
                    <pic:cNvPicPr>
                      <a:picLocks noChangeAspect="1" noChangeArrowheads="1"/>
                    </pic:cNvPicPr>
                  </pic:nvPicPr>
                  <pic:blipFill>
                    <a:blip r:embed="rId9">
                      <a:lum bright="-8000" contrast="32000"/>
                      <a:grayscl/>
                    </a:blip>
                    <a:srcRect/>
                    <a:stretch>
                      <a:fillRect/>
                    </a:stretch>
                  </pic:blipFill>
                  <pic:spPr bwMode="auto">
                    <a:xfrm>
                      <a:off x="0" y="0"/>
                      <a:ext cx="2514600" cy="1195070"/>
                    </a:xfrm>
                    <a:prstGeom prst="rect">
                      <a:avLst/>
                    </a:prstGeom>
                    <a:noFill/>
                  </pic:spPr>
                </pic:pic>
              </a:graphicData>
            </a:graphic>
          </wp:anchor>
        </w:drawing>
      </w:r>
    </w:p>
    <w:p w:rsidR="00D50ECD" w:rsidRDefault="00D50ECD" w:rsidP="00AF6A25">
      <w:pPr>
        <w:keepNext/>
        <w:widowControl w:val="0"/>
        <w:ind w:left="360"/>
        <w:jc w:val="center"/>
        <w:rPr>
          <w:rFonts w:ascii="Bookman Old Style" w:hAnsi="Bookman Old Style"/>
          <w:b/>
          <w:sz w:val="32"/>
          <w:szCs w:val="32"/>
        </w:rPr>
      </w:pPr>
    </w:p>
    <w:p w:rsidR="00D50ECD" w:rsidRDefault="00D50ECD" w:rsidP="00AF6A25">
      <w:pPr>
        <w:keepNext/>
        <w:widowControl w:val="0"/>
        <w:ind w:left="360"/>
        <w:jc w:val="center"/>
        <w:rPr>
          <w:rFonts w:ascii="Bookman Old Style" w:hAnsi="Bookman Old Style"/>
          <w:b/>
          <w:sz w:val="32"/>
          <w:szCs w:val="32"/>
        </w:rPr>
      </w:pPr>
    </w:p>
    <w:p w:rsidR="00D50ECD" w:rsidRDefault="00D50ECD" w:rsidP="00AF6A25">
      <w:pPr>
        <w:keepNext/>
        <w:widowControl w:val="0"/>
        <w:ind w:left="360"/>
        <w:jc w:val="center"/>
        <w:rPr>
          <w:rFonts w:ascii="Bookman Old Style" w:hAnsi="Bookman Old Style"/>
          <w:b/>
          <w:sz w:val="32"/>
          <w:szCs w:val="32"/>
        </w:rPr>
      </w:pPr>
    </w:p>
    <w:p w:rsidR="00D50ECD" w:rsidRDefault="00D50ECD" w:rsidP="00AF6A25">
      <w:pPr>
        <w:keepNext/>
        <w:widowControl w:val="0"/>
        <w:ind w:left="360"/>
        <w:jc w:val="center"/>
        <w:rPr>
          <w:rFonts w:ascii="Bookman Old Style" w:hAnsi="Bookman Old Style"/>
          <w:b/>
          <w:sz w:val="32"/>
          <w:szCs w:val="32"/>
        </w:rPr>
      </w:pPr>
    </w:p>
    <w:p w:rsidR="00D50ECD" w:rsidRDefault="00D50ECD" w:rsidP="00E9385B">
      <w:pPr>
        <w:keepNext/>
        <w:widowControl w:val="0"/>
        <w:ind w:firstLine="284"/>
        <w:jc w:val="center"/>
        <w:rPr>
          <w:rFonts w:ascii="Bookman Old Style" w:hAnsi="Bookman Old Style"/>
          <w:b/>
          <w:sz w:val="32"/>
          <w:szCs w:val="32"/>
        </w:rPr>
      </w:pPr>
    </w:p>
    <w:p w:rsidR="007E0EB3" w:rsidRPr="007E0EB3" w:rsidRDefault="00952985" w:rsidP="00687CBD">
      <w:pPr>
        <w:keepNext/>
        <w:keepLines/>
        <w:numPr>
          <w:ilvl w:val="0"/>
          <w:numId w:val="63"/>
        </w:numPr>
        <w:tabs>
          <w:tab w:val="left" w:pos="0"/>
          <w:tab w:val="left" w:pos="709"/>
        </w:tabs>
        <w:ind w:left="0" w:firstLine="0"/>
        <w:jc w:val="both"/>
        <w:rPr>
          <w:rFonts w:ascii="Bookman Old Style" w:hAnsi="Bookman Old Style"/>
          <w:sz w:val="32"/>
          <w:szCs w:val="32"/>
        </w:rPr>
      </w:pPr>
      <w:r>
        <w:rPr>
          <w:rFonts w:ascii="Bookman Old Style" w:hAnsi="Bookman Old Style"/>
          <w:sz w:val="32"/>
          <w:szCs w:val="32"/>
        </w:rPr>
        <w:t>Абизов </w:t>
      </w:r>
      <w:r w:rsidR="007E0EB3" w:rsidRPr="007E0EB3">
        <w:rPr>
          <w:rFonts w:ascii="Bookman Old Style" w:hAnsi="Bookman Old Style"/>
          <w:sz w:val="32"/>
          <w:szCs w:val="32"/>
        </w:rPr>
        <w:t>В.</w:t>
      </w:r>
      <w:r>
        <w:rPr>
          <w:rFonts w:ascii="Bookman Old Style" w:hAnsi="Bookman Old Style"/>
          <w:sz w:val="32"/>
          <w:szCs w:val="32"/>
        </w:rPr>
        <w:t> </w:t>
      </w:r>
      <w:r w:rsidR="007E0EB3" w:rsidRPr="007E0EB3">
        <w:rPr>
          <w:rFonts w:ascii="Bookman Old Style" w:hAnsi="Bookman Old Style"/>
          <w:sz w:val="32"/>
          <w:szCs w:val="32"/>
        </w:rPr>
        <w:t>Є., Кремень</w:t>
      </w:r>
      <w:r>
        <w:rPr>
          <w:rFonts w:ascii="Bookman Old Style" w:hAnsi="Bookman Old Style"/>
          <w:sz w:val="32"/>
          <w:szCs w:val="32"/>
        </w:rPr>
        <w:t> </w:t>
      </w:r>
      <w:r w:rsidR="007E0EB3" w:rsidRPr="007E0EB3">
        <w:rPr>
          <w:rFonts w:ascii="Bookman Old Style" w:hAnsi="Bookman Old Style"/>
          <w:sz w:val="32"/>
          <w:szCs w:val="32"/>
        </w:rPr>
        <w:t>В.</w:t>
      </w:r>
      <w:r>
        <w:rPr>
          <w:rFonts w:ascii="Bookman Old Style" w:hAnsi="Bookman Old Style"/>
          <w:sz w:val="32"/>
          <w:szCs w:val="32"/>
        </w:rPr>
        <w:t> </w:t>
      </w:r>
      <w:r w:rsidR="007E0EB3" w:rsidRPr="007E0EB3">
        <w:rPr>
          <w:rFonts w:ascii="Bookman Old Style" w:hAnsi="Bookman Old Style"/>
          <w:sz w:val="32"/>
          <w:szCs w:val="32"/>
        </w:rPr>
        <w:t xml:space="preserve">Г. Політичне рішення: механізм прийняття. </w:t>
      </w:r>
      <w:r w:rsidR="007E0EB3" w:rsidRPr="004B73AD">
        <w:rPr>
          <w:rFonts w:ascii="Bookman Old Style" w:hAnsi="Bookman Old Style"/>
          <w:sz w:val="32"/>
          <w:szCs w:val="32"/>
          <w:lang w:val="ru-RU"/>
        </w:rPr>
        <w:t>–</w:t>
      </w:r>
      <w:r w:rsidR="007E0EB3" w:rsidRPr="007E0EB3">
        <w:rPr>
          <w:rFonts w:ascii="Bookman Old Style" w:hAnsi="Bookman Old Style"/>
          <w:sz w:val="32"/>
          <w:szCs w:val="32"/>
        </w:rPr>
        <w:t xml:space="preserve"> К., 199</w:t>
      </w:r>
      <w:r w:rsidR="007E0EB3">
        <w:rPr>
          <w:rFonts w:ascii="Tahoma" w:hAnsi="Tahoma" w:cs="Tahoma"/>
          <w:sz w:val="32"/>
          <w:szCs w:val="32"/>
        </w:rPr>
        <w:t>3</w:t>
      </w:r>
      <w:r w:rsidR="007E0EB3" w:rsidRPr="007E0EB3">
        <w:rPr>
          <w:rFonts w:ascii="Bookman Old Style" w:hAnsi="Bookman Old Style"/>
          <w:sz w:val="32"/>
          <w:szCs w:val="32"/>
        </w:rPr>
        <w:t xml:space="preserve">. </w:t>
      </w:r>
      <w:r w:rsidR="007E0EB3" w:rsidRPr="004B73AD">
        <w:rPr>
          <w:rFonts w:ascii="Bookman Old Style" w:hAnsi="Bookman Old Style"/>
          <w:sz w:val="32"/>
          <w:szCs w:val="32"/>
          <w:lang w:val="ru-RU"/>
        </w:rPr>
        <w:t>–</w:t>
      </w:r>
      <w:r w:rsidR="007E0EB3" w:rsidRPr="007E0EB3">
        <w:rPr>
          <w:rFonts w:ascii="Bookman Old Style" w:hAnsi="Bookman Old Style"/>
          <w:sz w:val="32"/>
          <w:szCs w:val="32"/>
        </w:rPr>
        <w:t xml:space="preserve"> Вип. 40.</w:t>
      </w:r>
    </w:p>
    <w:p w:rsidR="00710924" w:rsidRPr="004B73AD" w:rsidRDefault="00710924" w:rsidP="00687CBD">
      <w:pPr>
        <w:keepNext/>
        <w:keepLines/>
        <w:numPr>
          <w:ilvl w:val="0"/>
          <w:numId w:val="63"/>
        </w:numPr>
        <w:tabs>
          <w:tab w:val="left" w:pos="0"/>
          <w:tab w:val="left" w:pos="709"/>
        </w:tabs>
        <w:ind w:left="0" w:firstLine="0"/>
        <w:jc w:val="both"/>
        <w:rPr>
          <w:rFonts w:ascii="Bookman Old Style" w:hAnsi="Bookman Old Style"/>
          <w:sz w:val="32"/>
          <w:szCs w:val="32"/>
        </w:rPr>
      </w:pPr>
      <w:r w:rsidRPr="004B73AD">
        <w:rPr>
          <w:rFonts w:ascii="Bookman Old Style" w:hAnsi="Bookman Old Style"/>
          <w:sz w:val="32"/>
          <w:szCs w:val="32"/>
          <w:lang w:val="ru-RU"/>
        </w:rPr>
        <w:t>Алмонд Г., Верба С. Гражданская культура. Политические установки и демократии пяти наций // Мухаев Р. Т. Политология. Хрестоматия. – М.: «Издательство ПРИОР», 2000. – С.410-420.</w:t>
      </w:r>
    </w:p>
    <w:p w:rsidR="00710924" w:rsidRPr="007E0EB3" w:rsidRDefault="00710924"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rPr>
      </w:pPr>
      <w:r w:rsidRPr="004B73AD">
        <w:rPr>
          <w:rFonts w:ascii="Bookman Old Style" w:hAnsi="Bookman Old Style"/>
          <w:b w:val="0"/>
          <w:i w:val="0"/>
          <w:spacing w:val="0"/>
          <w:sz w:val="32"/>
          <w:szCs w:val="32"/>
        </w:rPr>
        <w:t>Андреев</w:t>
      </w:r>
      <w:r w:rsidRPr="004B73AD">
        <w:rPr>
          <w:rFonts w:ascii="Bookman Old Style" w:hAnsi="Bookman Old Style"/>
          <w:b w:val="0"/>
          <w:i w:val="0"/>
          <w:spacing w:val="0"/>
          <w:sz w:val="32"/>
          <w:szCs w:val="32"/>
          <w:lang w:val="uk-UA"/>
        </w:rPr>
        <w:t> </w:t>
      </w:r>
      <w:r w:rsidRPr="004B73AD">
        <w:rPr>
          <w:rFonts w:ascii="Bookman Old Style" w:hAnsi="Bookman Old Style"/>
          <w:b w:val="0"/>
          <w:i w:val="0"/>
          <w:spacing w:val="0"/>
          <w:sz w:val="32"/>
          <w:szCs w:val="32"/>
        </w:rPr>
        <w:t>С.</w:t>
      </w:r>
      <w:r w:rsidR="007E0EB3">
        <w:rPr>
          <w:rFonts w:ascii="Bookman Old Style" w:hAnsi="Bookman Old Style"/>
          <w:b w:val="0"/>
          <w:i w:val="0"/>
          <w:spacing w:val="0"/>
          <w:sz w:val="32"/>
          <w:szCs w:val="32"/>
          <w:lang w:val="uk-UA"/>
        </w:rPr>
        <w:t> </w:t>
      </w:r>
      <w:r w:rsidRPr="004B73AD">
        <w:rPr>
          <w:rFonts w:ascii="Bookman Old Style" w:hAnsi="Bookman Old Style"/>
          <w:b w:val="0"/>
          <w:i w:val="0"/>
          <w:spacing w:val="0"/>
          <w:sz w:val="32"/>
          <w:szCs w:val="32"/>
        </w:rPr>
        <w:t>С. Политическое сознание и политическое поведение // Социально-политический журнал</w:t>
      </w:r>
      <w:r w:rsidRPr="004B73AD">
        <w:rPr>
          <w:rFonts w:ascii="Bookman Old Style" w:hAnsi="Bookman Old Style"/>
          <w:b w:val="0"/>
          <w:i w:val="0"/>
          <w:spacing w:val="0"/>
          <w:sz w:val="32"/>
          <w:szCs w:val="32"/>
          <w:lang w:val="uk-UA"/>
        </w:rPr>
        <w:t xml:space="preserve">. </w:t>
      </w:r>
      <w:r w:rsidR="007E0EB3">
        <w:rPr>
          <w:rFonts w:ascii="Times New Roman" w:hAnsi="Times New Roman"/>
          <w:b w:val="0"/>
          <w:i w:val="0"/>
          <w:spacing w:val="0"/>
          <w:sz w:val="32"/>
          <w:szCs w:val="32"/>
          <w:lang w:val="uk-UA"/>
        </w:rPr>
        <w:t>‒</w:t>
      </w:r>
      <w:r w:rsidRPr="004B73AD">
        <w:rPr>
          <w:rFonts w:ascii="Bookman Old Style" w:hAnsi="Bookman Old Style"/>
          <w:b w:val="0"/>
          <w:i w:val="0"/>
          <w:spacing w:val="0"/>
          <w:sz w:val="32"/>
          <w:szCs w:val="32"/>
          <w:lang w:val="uk-UA"/>
        </w:rPr>
        <w:t xml:space="preserve"> </w:t>
      </w:r>
      <w:r w:rsidRPr="004B73AD">
        <w:rPr>
          <w:rFonts w:ascii="Bookman Old Style" w:hAnsi="Bookman Old Style"/>
          <w:b w:val="0"/>
          <w:i w:val="0"/>
          <w:spacing w:val="0"/>
          <w:sz w:val="32"/>
          <w:szCs w:val="32"/>
        </w:rPr>
        <w:t xml:space="preserve">1992. </w:t>
      </w:r>
      <w:r w:rsidR="007E0EB3">
        <w:rPr>
          <w:rFonts w:ascii="Times New Roman" w:hAnsi="Times New Roman"/>
          <w:b w:val="0"/>
          <w:i w:val="0"/>
          <w:spacing w:val="0"/>
          <w:sz w:val="32"/>
          <w:szCs w:val="32"/>
          <w:lang w:val="uk-UA"/>
        </w:rPr>
        <w:t>‒</w:t>
      </w:r>
      <w:r w:rsidRPr="004B73AD">
        <w:rPr>
          <w:rFonts w:ascii="Bookman Old Style" w:hAnsi="Bookman Old Style"/>
          <w:b w:val="0"/>
          <w:i w:val="0"/>
          <w:spacing w:val="0"/>
          <w:sz w:val="32"/>
          <w:szCs w:val="32"/>
          <w:lang w:val="uk-UA"/>
        </w:rPr>
        <w:t xml:space="preserve"> </w:t>
      </w:r>
      <w:r w:rsidRPr="004B73AD">
        <w:rPr>
          <w:rFonts w:ascii="Bookman Old Style" w:hAnsi="Bookman Old Style"/>
          <w:b w:val="0"/>
          <w:i w:val="0"/>
          <w:spacing w:val="0"/>
          <w:sz w:val="32"/>
          <w:szCs w:val="32"/>
        </w:rPr>
        <w:t>№ 8.</w:t>
      </w:r>
    </w:p>
    <w:p w:rsidR="007E0EB3" w:rsidRPr="000B5616" w:rsidRDefault="00952985"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rPr>
      </w:pPr>
      <w:r>
        <w:rPr>
          <w:rFonts w:ascii="Bookman Old Style" w:hAnsi="Bookman Old Style"/>
          <w:b w:val="0"/>
          <w:i w:val="0"/>
          <w:spacing w:val="0"/>
          <w:sz w:val="32"/>
          <w:szCs w:val="32"/>
        </w:rPr>
        <w:t>Антонюк</w:t>
      </w:r>
      <w:r>
        <w:rPr>
          <w:rFonts w:ascii="Bookman Old Style" w:hAnsi="Bookman Old Style"/>
          <w:b w:val="0"/>
          <w:i w:val="0"/>
          <w:spacing w:val="0"/>
          <w:sz w:val="32"/>
          <w:szCs w:val="32"/>
          <w:lang w:val="uk-UA"/>
        </w:rPr>
        <w:t> </w:t>
      </w:r>
      <w:r>
        <w:rPr>
          <w:rFonts w:ascii="Bookman Old Style" w:hAnsi="Bookman Old Style"/>
          <w:b w:val="0"/>
          <w:i w:val="0"/>
          <w:spacing w:val="0"/>
          <w:sz w:val="32"/>
          <w:szCs w:val="32"/>
        </w:rPr>
        <w:t>О.</w:t>
      </w:r>
      <w:r>
        <w:rPr>
          <w:rFonts w:ascii="Bookman Old Style" w:hAnsi="Bookman Old Style"/>
          <w:b w:val="0"/>
          <w:i w:val="0"/>
          <w:spacing w:val="0"/>
          <w:sz w:val="32"/>
          <w:szCs w:val="32"/>
          <w:lang w:val="uk-UA"/>
        </w:rPr>
        <w:t> </w:t>
      </w:r>
      <w:r w:rsidR="007E0EB3" w:rsidRPr="000B5616">
        <w:rPr>
          <w:rFonts w:ascii="Bookman Old Style" w:hAnsi="Bookman Old Style"/>
          <w:b w:val="0"/>
          <w:i w:val="0"/>
          <w:spacing w:val="0"/>
          <w:sz w:val="32"/>
          <w:szCs w:val="32"/>
        </w:rPr>
        <w:t>В. Деякі питання формування історичної са</w:t>
      </w:r>
      <w:r w:rsidR="007E0EB3" w:rsidRPr="000B5616">
        <w:rPr>
          <w:rFonts w:ascii="Bookman Old Style" w:hAnsi="Bookman Old Style"/>
          <w:b w:val="0"/>
          <w:i w:val="0"/>
          <w:spacing w:val="0"/>
          <w:sz w:val="32"/>
          <w:szCs w:val="32"/>
        </w:rPr>
        <w:softHyphen/>
        <w:t xml:space="preserve">мосвідомості українського народу // Укр. іст. журн. </w:t>
      </w:r>
      <w:r w:rsidR="000B5616" w:rsidRPr="000B5616">
        <w:rPr>
          <w:rFonts w:ascii="Bookman Old Style" w:hAnsi="Bookman Old Style"/>
          <w:b w:val="0"/>
          <w:i w:val="0"/>
          <w:spacing w:val="0"/>
          <w:sz w:val="32"/>
          <w:szCs w:val="32"/>
        </w:rPr>
        <w:t>–</w:t>
      </w:r>
      <w:r w:rsidR="007E0EB3" w:rsidRPr="000B5616">
        <w:rPr>
          <w:rFonts w:ascii="Bookman Old Style" w:hAnsi="Bookman Old Style"/>
          <w:b w:val="0"/>
          <w:i w:val="0"/>
          <w:spacing w:val="0"/>
          <w:sz w:val="32"/>
          <w:szCs w:val="32"/>
        </w:rPr>
        <w:t>199</w:t>
      </w:r>
      <w:r w:rsidR="000B5616">
        <w:rPr>
          <w:rFonts w:ascii="Tahoma" w:hAnsi="Tahoma" w:cs="Tahoma"/>
          <w:b w:val="0"/>
          <w:i w:val="0"/>
          <w:spacing w:val="0"/>
          <w:sz w:val="32"/>
          <w:szCs w:val="32"/>
          <w:lang w:val="uk-UA"/>
        </w:rPr>
        <w:t>3</w:t>
      </w:r>
      <w:r w:rsidR="007E0EB3" w:rsidRPr="000B5616">
        <w:rPr>
          <w:rFonts w:ascii="Bookman Old Style" w:hAnsi="Bookman Old Style"/>
          <w:b w:val="0"/>
          <w:i w:val="0"/>
          <w:spacing w:val="0"/>
          <w:sz w:val="32"/>
          <w:szCs w:val="32"/>
        </w:rPr>
        <w:t xml:space="preserve">. </w:t>
      </w:r>
      <w:r w:rsidR="000B5616" w:rsidRPr="000B5616">
        <w:rPr>
          <w:rFonts w:ascii="Bookman Old Style" w:hAnsi="Bookman Old Style"/>
          <w:b w:val="0"/>
          <w:i w:val="0"/>
          <w:spacing w:val="0"/>
          <w:sz w:val="32"/>
          <w:szCs w:val="32"/>
        </w:rPr>
        <w:t>–</w:t>
      </w:r>
      <w:r w:rsidR="000B5616">
        <w:rPr>
          <w:rFonts w:ascii="Bookman Old Style" w:hAnsi="Bookman Old Style"/>
          <w:b w:val="0"/>
          <w:i w:val="0"/>
          <w:spacing w:val="0"/>
          <w:sz w:val="32"/>
          <w:szCs w:val="32"/>
          <w:lang w:val="uk-UA"/>
        </w:rPr>
        <w:t xml:space="preserve"> </w:t>
      </w:r>
      <w:r w:rsidR="007E0EB3" w:rsidRPr="000B5616">
        <w:rPr>
          <w:rFonts w:ascii="Bookman Old Style" w:hAnsi="Bookman Old Style"/>
          <w:b w:val="0"/>
          <w:i w:val="0"/>
          <w:spacing w:val="0"/>
          <w:sz w:val="32"/>
          <w:szCs w:val="32"/>
        </w:rPr>
        <w:t>No 11–12</w:t>
      </w:r>
      <w:r w:rsidR="000B5616">
        <w:rPr>
          <w:rFonts w:ascii="Bookman Old Style" w:hAnsi="Bookman Old Style"/>
          <w:b w:val="0"/>
          <w:i w:val="0"/>
          <w:spacing w:val="0"/>
          <w:sz w:val="32"/>
          <w:szCs w:val="32"/>
          <w:lang w:val="uk-UA"/>
        </w:rPr>
        <w:t>.</w:t>
      </w:r>
    </w:p>
    <w:p w:rsidR="00710924" w:rsidRPr="000B5616" w:rsidRDefault="00710924"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lang w:val="uk-UA"/>
        </w:rPr>
      </w:pPr>
      <w:r w:rsidRPr="004B73AD">
        <w:rPr>
          <w:rFonts w:ascii="Bookman Old Style" w:hAnsi="Bookman Old Style"/>
          <w:b w:val="0"/>
          <w:i w:val="0"/>
          <w:spacing w:val="0"/>
          <w:sz w:val="32"/>
          <w:szCs w:val="32"/>
          <w:lang w:val="uk-UA"/>
        </w:rPr>
        <w:t>Бебик</w:t>
      </w:r>
      <w:r w:rsidRPr="004B73AD">
        <w:rPr>
          <w:rFonts w:ascii="Bookman Old Style" w:hAnsi="Bookman Old Style"/>
          <w:b w:val="0"/>
          <w:i w:val="0"/>
          <w:spacing w:val="0"/>
          <w:sz w:val="32"/>
          <w:szCs w:val="32"/>
        </w:rPr>
        <w:t> </w:t>
      </w:r>
      <w:r w:rsidRPr="004B73AD">
        <w:rPr>
          <w:rFonts w:ascii="Bookman Old Style" w:hAnsi="Bookman Old Style"/>
          <w:b w:val="0"/>
          <w:i w:val="0"/>
          <w:spacing w:val="0"/>
          <w:sz w:val="32"/>
          <w:szCs w:val="32"/>
          <w:lang w:val="uk-UA"/>
        </w:rPr>
        <w:t>В.М. Менеджмент виборчої кампанії: ресурси, технології, маркетинг: Навч.-метод.посіб / В. Бебик. – К., С.</w:t>
      </w:r>
      <w:r w:rsidRPr="004B73AD">
        <w:rPr>
          <w:rFonts w:ascii="Bookman Old Style" w:hAnsi="Bookman Old Style"/>
          <w:b w:val="0"/>
          <w:i w:val="0"/>
          <w:spacing w:val="0"/>
          <w:sz w:val="32"/>
          <w:szCs w:val="32"/>
        </w:rPr>
        <w:t> </w:t>
      </w:r>
      <w:r w:rsidRPr="004B73AD">
        <w:rPr>
          <w:rFonts w:ascii="Bookman Old Style" w:hAnsi="Bookman Old Style"/>
          <w:b w:val="0"/>
          <w:i w:val="0"/>
          <w:spacing w:val="0"/>
          <w:sz w:val="32"/>
          <w:szCs w:val="32"/>
          <w:lang w:val="uk-UA"/>
        </w:rPr>
        <w:t>7-20.</w:t>
      </w:r>
    </w:p>
    <w:p w:rsidR="000B5616" w:rsidRPr="000B5616" w:rsidRDefault="000B5616"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lang w:val="uk-UA"/>
        </w:rPr>
      </w:pPr>
      <w:r>
        <w:rPr>
          <w:rFonts w:ascii="Bookman Old Style" w:hAnsi="Bookman Old Style"/>
          <w:b w:val="0"/>
          <w:i w:val="0"/>
          <w:spacing w:val="0"/>
          <w:sz w:val="32"/>
          <w:szCs w:val="32"/>
        </w:rPr>
        <w:t>Бебик</w:t>
      </w:r>
      <w:r>
        <w:rPr>
          <w:rFonts w:ascii="Bookman Old Style" w:hAnsi="Bookman Old Style"/>
          <w:b w:val="0"/>
          <w:i w:val="0"/>
          <w:spacing w:val="0"/>
          <w:sz w:val="32"/>
          <w:szCs w:val="32"/>
          <w:lang w:val="uk-UA"/>
        </w:rPr>
        <w:t> </w:t>
      </w:r>
      <w:r>
        <w:rPr>
          <w:rFonts w:ascii="Bookman Old Style" w:hAnsi="Bookman Old Style"/>
          <w:b w:val="0"/>
          <w:i w:val="0"/>
          <w:spacing w:val="0"/>
          <w:sz w:val="32"/>
          <w:szCs w:val="32"/>
        </w:rPr>
        <w:t>В.</w:t>
      </w:r>
      <w:r>
        <w:rPr>
          <w:rFonts w:ascii="Bookman Old Style" w:hAnsi="Bookman Old Style"/>
          <w:b w:val="0"/>
          <w:i w:val="0"/>
          <w:spacing w:val="0"/>
          <w:sz w:val="32"/>
          <w:szCs w:val="32"/>
          <w:lang w:val="uk-UA"/>
        </w:rPr>
        <w:t> </w:t>
      </w:r>
      <w:r w:rsidRPr="000B5616">
        <w:rPr>
          <w:rFonts w:ascii="Bookman Old Style" w:hAnsi="Bookman Old Style"/>
          <w:b w:val="0"/>
          <w:i w:val="0"/>
          <w:spacing w:val="0"/>
          <w:sz w:val="32"/>
          <w:szCs w:val="32"/>
        </w:rPr>
        <w:t xml:space="preserve">М., Головатий М. Ф., Ребкало В. А. Політична культура сучасної молоді. </w:t>
      </w:r>
      <w:r>
        <w:rPr>
          <w:rFonts w:ascii="Times New Roman" w:hAnsi="Times New Roman"/>
          <w:b w:val="0"/>
          <w:i w:val="0"/>
          <w:spacing w:val="0"/>
          <w:sz w:val="32"/>
          <w:szCs w:val="32"/>
        </w:rPr>
        <w:t>‒</w:t>
      </w:r>
      <w:r w:rsidRPr="000B5616">
        <w:rPr>
          <w:rFonts w:ascii="Bookman Old Style" w:hAnsi="Bookman Old Style"/>
          <w:b w:val="0"/>
          <w:i w:val="0"/>
          <w:spacing w:val="0"/>
          <w:sz w:val="32"/>
          <w:szCs w:val="32"/>
        </w:rPr>
        <w:t xml:space="preserve"> К., 1996</w:t>
      </w:r>
      <w:r>
        <w:rPr>
          <w:rFonts w:ascii="Bookman Old Style" w:hAnsi="Bookman Old Style"/>
          <w:b w:val="0"/>
          <w:i w:val="0"/>
          <w:spacing w:val="0"/>
          <w:sz w:val="32"/>
          <w:szCs w:val="32"/>
          <w:lang w:val="uk-UA"/>
        </w:rPr>
        <w:t>.</w:t>
      </w:r>
    </w:p>
    <w:p w:rsidR="000B5616" w:rsidRPr="000B5616" w:rsidRDefault="000B5616"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lang w:val="uk-UA"/>
        </w:rPr>
      </w:pPr>
      <w:r>
        <w:rPr>
          <w:rFonts w:ascii="Bookman Old Style" w:hAnsi="Bookman Old Style"/>
          <w:b w:val="0"/>
          <w:i w:val="0"/>
          <w:spacing w:val="0"/>
          <w:sz w:val="32"/>
          <w:szCs w:val="32"/>
          <w:lang w:val="uk-UA"/>
        </w:rPr>
        <w:t>Білоус А. </w:t>
      </w:r>
      <w:r w:rsidRPr="000B5616">
        <w:rPr>
          <w:rFonts w:ascii="Bookman Old Style" w:hAnsi="Bookman Old Style"/>
          <w:b w:val="0"/>
          <w:i w:val="0"/>
          <w:spacing w:val="0"/>
          <w:sz w:val="32"/>
          <w:szCs w:val="32"/>
          <w:lang w:val="uk-UA"/>
        </w:rPr>
        <w:t>О. Політико</w:t>
      </w:r>
      <w:r w:rsidRPr="000B5616">
        <w:rPr>
          <w:rFonts w:ascii="Bookman Old Style" w:hAnsi="Bookman Old Style"/>
          <w:b w:val="0"/>
          <w:i w:val="0"/>
          <w:spacing w:val="0"/>
          <w:sz w:val="32"/>
          <w:szCs w:val="32"/>
          <w:lang w:val="uk-UA"/>
        </w:rPr>
        <w:softHyphen/>
        <w:t xml:space="preserve">правові системи: світ і Україна: Навч. посіб. </w:t>
      </w:r>
      <w:r>
        <w:rPr>
          <w:rFonts w:ascii="Times New Roman" w:hAnsi="Times New Roman"/>
          <w:b w:val="0"/>
          <w:i w:val="0"/>
          <w:spacing w:val="0"/>
          <w:sz w:val="32"/>
          <w:szCs w:val="32"/>
          <w:lang w:val="uk-UA"/>
        </w:rPr>
        <w:t>‒</w:t>
      </w:r>
      <w:r w:rsidRPr="000B5616">
        <w:rPr>
          <w:rFonts w:ascii="Bookman Old Style" w:hAnsi="Bookman Old Style"/>
          <w:b w:val="0"/>
          <w:i w:val="0"/>
          <w:spacing w:val="0"/>
          <w:sz w:val="32"/>
          <w:szCs w:val="32"/>
          <w:lang w:val="uk-UA"/>
        </w:rPr>
        <w:t xml:space="preserve"> 2</w:t>
      </w:r>
      <w:r w:rsidRPr="000B5616">
        <w:rPr>
          <w:rFonts w:ascii="Bookman Old Style" w:hAnsi="Bookman Old Style"/>
          <w:b w:val="0"/>
          <w:i w:val="0"/>
          <w:spacing w:val="0"/>
          <w:sz w:val="32"/>
          <w:szCs w:val="32"/>
          <w:lang w:val="uk-UA"/>
        </w:rPr>
        <w:softHyphen/>
        <w:t xml:space="preserve">ге вид., перероб. і доп. </w:t>
      </w:r>
      <w:r>
        <w:rPr>
          <w:rFonts w:ascii="Times New Roman" w:hAnsi="Times New Roman"/>
          <w:b w:val="0"/>
          <w:i w:val="0"/>
          <w:spacing w:val="0"/>
          <w:sz w:val="32"/>
          <w:szCs w:val="32"/>
          <w:lang w:val="uk-UA"/>
        </w:rPr>
        <w:t>‒</w:t>
      </w:r>
      <w:r w:rsidRPr="000B5616">
        <w:rPr>
          <w:rFonts w:ascii="Bookman Old Style" w:hAnsi="Bookman Old Style"/>
          <w:b w:val="0"/>
          <w:i w:val="0"/>
          <w:spacing w:val="0"/>
          <w:sz w:val="32"/>
          <w:szCs w:val="32"/>
          <w:lang w:val="uk-UA"/>
        </w:rPr>
        <w:t xml:space="preserve"> К., 2000.</w:t>
      </w:r>
    </w:p>
    <w:p w:rsidR="00710924" w:rsidRPr="004B73AD" w:rsidRDefault="00710924" w:rsidP="00687CBD">
      <w:pPr>
        <w:numPr>
          <w:ilvl w:val="0"/>
          <w:numId w:val="63"/>
        </w:numPr>
        <w:tabs>
          <w:tab w:val="left" w:pos="0"/>
          <w:tab w:val="left" w:pos="709"/>
        </w:tabs>
        <w:ind w:left="0" w:firstLine="0"/>
        <w:jc w:val="both"/>
        <w:rPr>
          <w:rFonts w:ascii="Bookman Old Style" w:hAnsi="Bookman Old Style"/>
          <w:sz w:val="32"/>
          <w:szCs w:val="32"/>
        </w:rPr>
      </w:pPr>
      <w:r w:rsidRPr="004B73AD">
        <w:rPr>
          <w:rFonts w:ascii="Bookman Old Style" w:hAnsi="Bookman Old Style"/>
          <w:sz w:val="32"/>
          <w:szCs w:val="32"/>
        </w:rPr>
        <w:t>Варій М. Й. Політико-психологічні передвиборні та виборчі технології / М. Й. Варій. – К.: Ельга, Ніка-Центр, 2008. – 400с.</w:t>
      </w:r>
    </w:p>
    <w:p w:rsidR="00710924" w:rsidRPr="004B73AD" w:rsidRDefault="00710924" w:rsidP="00687CBD">
      <w:pPr>
        <w:numPr>
          <w:ilvl w:val="0"/>
          <w:numId w:val="63"/>
        </w:numPr>
        <w:ind w:left="0" w:firstLine="0"/>
        <w:jc w:val="both"/>
        <w:rPr>
          <w:rFonts w:ascii="Bookman Old Style" w:hAnsi="Bookman Old Style"/>
          <w:sz w:val="32"/>
          <w:szCs w:val="32"/>
        </w:rPr>
      </w:pPr>
      <w:r w:rsidRPr="004B73AD">
        <w:rPr>
          <w:rFonts w:ascii="Bookman Old Style" w:hAnsi="Bookman Old Style"/>
          <w:sz w:val="32"/>
          <w:szCs w:val="32"/>
        </w:rPr>
        <w:t>Васютинський В.</w:t>
      </w:r>
      <w:r w:rsidR="00952985">
        <w:rPr>
          <w:rFonts w:ascii="Bookman Old Style" w:hAnsi="Bookman Old Style"/>
          <w:sz w:val="32"/>
          <w:szCs w:val="32"/>
        </w:rPr>
        <w:t> </w:t>
      </w:r>
      <w:r w:rsidRPr="004B73AD">
        <w:rPr>
          <w:rFonts w:ascii="Bookman Old Style" w:hAnsi="Bookman Old Style"/>
          <w:sz w:val="32"/>
          <w:szCs w:val="32"/>
        </w:rPr>
        <w:t>О. Психосемантика політичної свідомості громадян України: від минулого до майбутнього //http://politicon.iatp.org.ua/tm/articles.htm.</w:t>
      </w:r>
    </w:p>
    <w:p w:rsidR="00710924" w:rsidRPr="004B73AD" w:rsidRDefault="00710924" w:rsidP="00687CBD">
      <w:pPr>
        <w:numPr>
          <w:ilvl w:val="0"/>
          <w:numId w:val="63"/>
        </w:numPr>
        <w:tabs>
          <w:tab w:val="left" w:pos="0"/>
          <w:tab w:val="left" w:pos="709"/>
        </w:tabs>
        <w:ind w:left="0" w:firstLine="0"/>
        <w:jc w:val="both"/>
        <w:rPr>
          <w:rFonts w:ascii="Bookman Old Style" w:hAnsi="Bookman Old Style"/>
          <w:sz w:val="32"/>
          <w:szCs w:val="32"/>
        </w:rPr>
      </w:pPr>
      <w:r w:rsidRPr="004B73AD">
        <w:rPr>
          <w:rFonts w:ascii="Bookman Old Style" w:hAnsi="Bookman Old Style"/>
          <w:sz w:val="32"/>
          <w:szCs w:val="32"/>
          <w:lang w:val="ru-RU"/>
        </w:rPr>
        <w:lastRenderedPageBreak/>
        <w:t>Гоббс Т. Философские основания учения о гражданине / Т. Гоббс. – М., 1974.</w:t>
      </w:r>
    </w:p>
    <w:p w:rsidR="00710924" w:rsidRPr="004B73AD" w:rsidRDefault="00710924" w:rsidP="00687CBD">
      <w:pPr>
        <w:keepNext/>
        <w:keepLines/>
        <w:numPr>
          <w:ilvl w:val="0"/>
          <w:numId w:val="63"/>
        </w:numPr>
        <w:tabs>
          <w:tab w:val="left" w:pos="709"/>
          <w:tab w:val="left" w:pos="1440"/>
        </w:tabs>
        <w:ind w:left="0" w:firstLine="0"/>
        <w:jc w:val="both"/>
        <w:rPr>
          <w:rFonts w:ascii="Bookman Old Style" w:hAnsi="Bookman Old Style"/>
          <w:sz w:val="32"/>
          <w:szCs w:val="32"/>
        </w:rPr>
      </w:pPr>
      <w:r w:rsidRPr="004B73AD">
        <w:rPr>
          <w:rFonts w:ascii="Bookman Old Style" w:hAnsi="Bookman Old Style"/>
          <w:sz w:val="32"/>
          <w:szCs w:val="32"/>
        </w:rPr>
        <w:t>Гозман Л. Я., Шестопал Е. Б. Политическая психология / Л. Я. Гозман, Е. Б. Шестопал. – Ростов н/Д ФЕНИКС, 1996. – 444 с.</w:t>
      </w:r>
    </w:p>
    <w:p w:rsidR="00710924" w:rsidRPr="004B73AD" w:rsidRDefault="00710924" w:rsidP="00687CBD">
      <w:pPr>
        <w:pStyle w:val="12"/>
        <w:numPr>
          <w:ilvl w:val="0"/>
          <w:numId w:val="63"/>
        </w:numPr>
        <w:spacing w:line="240" w:lineRule="auto"/>
        <w:ind w:left="0" w:firstLine="0"/>
        <w:rPr>
          <w:rFonts w:ascii="Bookman Old Style" w:hAnsi="Bookman Old Style"/>
          <w:iCs/>
          <w:sz w:val="32"/>
          <w:szCs w:val="32"/>
        </w:rPr>
      </w:pPr>
      <w:r w:rsidRPr="004B73AD">
        <w:rPr>
          <w:rFonts w:ascii="Bookman Old Style" w:hAnsi="Bookman Old Style"/>
          <w:sz w:val="32"/>
          <w:szCs w:val="32"/>
        </w:rPr>
        <w:t>Гол</w:t>
      </w:r>
      <w:r w:rsidRPr="004B73AD">
        <w:rPr>
          <w:rFonts w:ascii="Bookman Old Style" w:hAnsi="Bookman Old Style"/>
          <w:sz w:val="32"/>
          <w:szCs w:val="32"/>
          <w:lang w:val="ru-RU"/>
        </w:rPr>
        <w:t xml:space="preserve">ев С. В. </w:t>
      </w:r>
      <w:r w:rsidRPr="004B73AD">
        <w:rPr>
          <w:rFonts w:ascii="Bookman Old Style" w:hAnsi="Bookman Old Style"/>
          <w:iCs/>
          <w:sz w:val="32"/>
          <w:szCs w:val="32"/>
          <w:lang w:val="ru-RU"/>
        </w:rPr>
        <w:t xml:space="preserve">Политическая психология: словарь-справочник (Учебное пособие для высших учебных заведений) </w:t>
      </w:r>
      <w:r w:rsidR="00086065">
        <w:rPr>
          <w:rFonts w:ascii="Bookman Old Style" w:hAnsi="Bookman Old Style"/>
          <w:iCs/>
          <w:sz w:val="32"/>
          <w:szCs w:val="32"/>
          <w:lang w:val="ru-RU"/>
        </w:rPr>
        <w:t xml:space="preserve">/ С. В. Голев. – Херсон, 2004. </w:t>
      </w:r>
      <w:r w:rsidR="00086065">
        <w:rPr>
          <w:iCs/>
          <w:sz w:val="32"/>
          <w:szCs w:val="32"/>
          <w:lang w:val="ru-RU"/>
        </w:rPr>
        <w:t>‒</w:t>
      </w:r>
      <w:r w:rsidRPr="004B73AD">
        <w:rPr>
          <w:rFonts w:ascii="Bookman Old Style" w:hAnsi="Bookman Old Style"/>
          <w:iCs/>
          <w:sz w:val="32"/>
          <w:szCs w:val="32"/>
          <w:lang w:val="ru-RU"/>
        </w:rPr>
        <w:t xml:space="preserve"> 160 с. </w:t>
      </w:r>
    </w:p>
    <w:p w:rsidR="00710924" w:rsidRDefault="00710924" w:rsidP="00687CBD">
      <w:pPr>
        <w:keepNext/>
        <w:keepLines/>
        <w:numPr>
          <w:ilvl w:val="0"/>
          <w:numId w:val="63"/>
        </w:numPr>
        <w:tabs>
          <w:tab w:val="left" w:pos="709"/>
          <w:tab w:val="left" w:pos="1440"/>
        </w:tabs>
        <w:ind w:left="0" w:firstLine="0"/>
        <w:jc w:val="both"/>
        <w:rPr>
          <w:rFonts w:ascii="Bookman Old Style" w:hAnsi="Bookman Old Style"/>
          <w:sz w:val="32"/>
          <w:szCs w:val="32"/>
        </w:rPr>
      </w:pPr>
      <w:r w:rsidRPr="004B73AD">
        <w:rPr>
          <w:rFonts w:ascii="Bookman Old Style" w:hAnsi="Bookman Old Style"/>
          <w:sz w:val="32"/>
          <w:szCs w:val="32"/>
        </w:rPr>
        <w:t>Головатий М. Д. Політична психологія. – К.: МАУП, 2006. – 400с.</w:t>
      </w:r>
    </w:p>
    <w:p w:rsidR="007E0EB3" w:rsidRPr="007E0EB3" w:rsidRDefault="007E0EB3" w:rsidP="00687CBD">
      <w:pPr>
        <w:keepNext/>
        <w:keepLines/>
        <w:numPr>
          <w:ilvl w:val="0"/>
          <w:numId w:val="63"/>
        </w:numPr>
        <w:tabs>
          <w:tab w:val="left" w:pos="709"/>
          <w:tab w:val="left" w:pos="1440"/>
        </w:tabs>
        <w:ind w:left="0" w:firstLine="0"/>
        <w:jc w:val="both"/>
        <w:rPr>
          <w:rFonts w:ascii="Bookman Old Style" w:hAnsi="Bookman Old Style"/>
          <w:sz w:val="32"/>
          <w:szCs w:val="32"/>
        </w:rPr>
      </w:pPr>
      <w:r>
        <w:rPr>
          <w:rFonts w:ascii="Bookman Old Style" w:hAnsi="Bookman Old Style"/>
          <w:sz w:val="32"/>
          <w:szCs w:val="32"/>
        </w:rPr>
        <w:t>Дилигенский </w:t>
      </w:r>
      <w:r w:rsidRPr="007E0EB3">
        <w:rPr>
          <w:rFonts w:ascii="Bookman Old Style" w:hAnsi="Bookman Old Style"/>
          <w:sz w:val="32"/>
          <w:szCs w:val="32"/>
        </w:rPr>
        <w:t>Г.</w:t>
      </w:r>
      <w:r>
        <w:rPr>
          <w:rFonts w:ascii="Bookman Old Style" w:hAnsi="Bookman Old Style"/>
          <w:sz w:val="32"/>
          <w:szCs w:val="32"/>
        </w:rPr>
        <w:t> </w:t>
      </w:r>
      <w:r w:rsidRPr="007E0EB3">
        <w:rPr>
          <w:rFonts w:ascii="Bookman Old Style" w:hAnsi="Bookman Old Style"/>
          <w:sz w:val="32"/>
          <w:szCs w:val="32"/>
        </w:rPr>
        <w:t>Г. Социально-политическая психология: Учеб. пособие для</w:t>
      </w:r>
      <w:r w:rsidRPr="007E0EB3">
        <w:rPr>
          <w:rFonts w:ascii="Bookman Old Style" w:hAnsi="Bookman Old Style"/>
          <w:sz w:val="32"/>
          <w:szCs w:val="32"/>
        </w:rPr>
        <w:br/>
        <w:t>высш. учеб. заведений</w:t>
      </w:r>
      <w:r>
        <w:rPr>
          <w:rFonts w:ascii="Bookman Old Style" w:hAnsi="Bookman Old Style"/>
          <w:sz w:val="32"/>
          <w:szCs w:val="32"/>
        </w:rPr>
        <w:t xml:space="preserve"> / Г. Г. Дилигенский</w:t>
      </w:r>
      <w:r w:rsidRPr="007E0EB3">
        <w:rPr>
          <w:rFonts w:ascii="Bookman Old Style" w:hAnsi="Bookman Old Style"/>
          <w:sz w:val="32"/>
          <w:szCs w:val="32"/>
        </w:rPr>
        <w:t xml:space="preserve">. </w:t>
      </w:r>
      <w:r>
        <w:rPr>
          <w:sz w:val="32"/>
          <w:szCs w:val="32"/>
        </w:rPr>
        <w:t>‒</w:t>
      </w:r>
      <w:r w:rsidRPr="007E0EB3">
        <w:rPr>
          <w:rFonts w:ascii="Bookman Old Style" w:hAnsi="Bookman Old Style"/>
          <w:sz w:val="32"/>
          <w:szCs w:val="32"/>
        </w:rPr>
        <w:t xml:space="preserve"> М., 1996.</w:t>
      </w:r>
    </w:p>
    <w:p w:rsidR="00710924" w:rsidRPr="000B5616" w:rsidRDefault="00710924" w:rsidP="00687CBD">
      <w:pPr>
        <w:pStyle w:val="af5"/>
        <w:numPr>
          <w:ilvl w:val="0"/>
          <w:numId w:val="63"/>
        </w:numPr>
        <w:tabs>
          <w:tab w:val="left" w:pos="0"/>
          <w:tab w:val="left" w:pos="709"/>
        </w:tabs>
        <w:ind w:left="0" w:firstLine="0"/>
        <w:jc w:val="both"/>
        <w:rPr>
          <w:rFonts w:ascii="Bookman Old Style" w:hAnsi="Bookman Old Style"/>
          <w:sz w:val="32"/>
          <w:szCs w:val="32"/>
        </w:rPr>
      </w:pPr>
      <w:r w:rsidRPr="004B73AD">
        <w:rPr>
          <w:rFonts w:ascii="Bookman Old Style" w:hAnsi="Bookman Old Style"/>
          <w:sz w:val="32"/>
          <w:szCs w:val="32"/>
          <w:lang w:val="ru-RU"/>
        </w:rPr>
        <w:t>Ильясов Ф. Н. Политический маркетинг. Искусство и наука побеждать на выборах / Ф. Н. Ильясов. – М.: Изд-во ИМА-пресс, 2000. – 200с.</w:t>
      </w:r>
    </w:p>
    <w:p w:rsidR="000B5616" w:rsidRPr="004B73AD" w:rsidRDefault="000B5616" w:rsidP="00687CBD">
      <w:pPr>
        <w:pStyle w:val="af5"/>
        <w:numPr>
          <w:ilvl w:val="0"/>
          <w:numId w:val="63"/>
        </w:numPr>
        <w:tabs>
          <w:tab w:val="left" w:pos="0"/>
          <w:tab w:val="left" w:pos="709"/>
        </w:tabs>
        <w:ind w:left="0" w:firstLine="0"/>
        <w:jc w:val="both"/>
        <w:rPr>
          <w:rFonts w:ascii="Bookman Old Style" w:hAnsi="Bookman Old Style"/>
          <w:sz w:val="32"/>
          <w:szCs w:val="32"/>
        </w:rPr>
      </w:pPr>
      <w:r w:rsidRPr="000B5616">
        <w:rPr>
          <w:rFonts w:ascii="Bookman Old Style" w:hAnsi="Bookman Old Style"/>
          <w:sz w:val="32"/>
          <w:szCs w:val="32"/>
        </w:rPr>
        <w:t>Інтелектуали та влада</w:t>
      </w:r>
      <w:r w:rsidR="00086065">
        <w:rPr>
          <w:rFonts w:ascii="Bookman Old Style" w:hAnsi="Bookman Old Style"/>
          <w:sz w:val="32"/>
          <w:szCs w:val="32"/>
        </w:rPr>
        <w:t>: шлюб із кохання чи з розрахун</w:t>
      </w:r>
      <w:r w:rsidRPr="000B5616">
        <w:rPr>
          <w:rFonts w:ascii="Bookman Old Style" w:hAnsi="Bookman Old Style"/>
          <w:sz w:val="32"/>
          <w:szCs w:val="32"/>
        </w:rPr>
        <w:t xml:space="preserve">ку?// Дзеркало тижня. </w:t>
      </w:r>
      <w:r>
        <w:rPr>
          <w:sz w:val="32"/>
          <w:szCs w:val="32"/>
        </w:rPr>
        <w:t>‒</w:t>
      </w:r>
      <w:r w:rsidRPr="000B5616">
        <w:rPr>
          <w:rFonts w:ascii="Bookman Old Style" w:hAnsi="Bookman Old Style"/>
          <w:sz w:val="32"/>
          <w:szCs w:val="32"/>
        </w:rPr>
        <w:t xml:space="preserve"> 2000. </w:t>
      </w:r>
      <w:r>
        <w:rPr>
          <w:sz w:val="32"/>
          <w:szCs w:val="32"/>
        </w:rPr>
        <w:t>‒</w:t>
      </w:r>
      <w:r w:rsidRPr="000B5616">
        <w:rPr>
          <w:rFonts w:ascii="Bookman Old Style" w:hAnsi="Bookman Old Style"/>
          <w:sz w:val="32"/>
          <w:szCs w:val="32"/>
        </w:rPr>
        <w:t xml:space="preserve"> No 26</w:t>
      </w:r>
      <w:r>
        <w:rPr>
          <w:sz w:val="28"/>
          <w:szCs w:val="28"/>
        </w:rPr>
        <w:t>.</w:t>
      </w:r>
    </w:p>
    <w:p w:rsidR="00710924" w:rsidRPr="004B73AD" w:rsidRDefault="00710924" w:rsidP="00687CBD">
      <w:pPr>
        <w:numPr>
          <w:ilvl w:val="0"/>
          <w:numId w:val="63"/>
        </w:numPr>
        <w:ind w:left="0" w:firstLine="0"/>
        <w:jc w:val="both"/>
        <w:rPr>
          <w:rFonts w:ascii="Bookman Old Style" w:hAnsi="Bookman Old Style"/>
          <w:sz w:val="32"/>
          <w:szCs w:val="32"/>
        </w:rPr>
      </w:pPr>
      <w:r w:rsidRPr="004B73AD">
        <w:rPr>
          <w:rFonts w:ascii="Bookman Old Style" w:hAnsi="Bookman Old Style"/>
          <w:sz w:val="32"/>
          <w:szCs w:val="32"/>
        </w:rPr>
        <w:t>Короткова Н. В. Трактовка Г.</w:t>
      </w:r>
      <w:r w:rsidR="007E0EB3">
        <w:rPr>
          <w:rFonts w:ascii="Bookman Old Style" w:hAnsi="Bookman Old Style"/>
          <w:sz w:val="32"/>
          <w:szCs w:val="32"/>
        </w:rPr>
        <w:t> </w:t>
      </w:r>
      <w:r w:rsidRPr="004B73AD">
        <w:rPr>
          <w:rFonts w:ascii="Bookman Old Style" w:hAnsi="Bookman Old Style"/>
          <w:sz w:val="32"/>
          <w:szCs w:val="32"/>
        </w:rPr>
        <w:t>Д.</w:t>
      </w:r>
      <w:r w:rsidRPr="004B73AD">
        <w:rPr>
          <w:rFonts w:ascii="Bookman Old Style" w:hAnsi="Bookman Old Style"/>
          <w:sz w:val="32"/>
          <w:szCs w:val="32"/>
          <w:lang w:val="en-US"/>
        </w:rPr>
        <w:t> </w:t>
      </w:r>
      <w:r w:rsidRPr="004B73AD">
        <w:rPr>
          <w:rFonts w:ascii="Bookman Old Style" w:hAnsi="Bookman Old Style"/>
          <w:sz w:val="32"/>
          <w:szCs w:val="32"/>
        </w:rPr>
        <w:t xml:space="preserve">Лассуэлом понятия политической власти как центральной категории политической науки //Вестник Моск. ун-та. Сер. 18. Социология и политология. – 1999. – № 2. – С. 108-116. </w:t>
      </w:r>
    </w:p>
    <w:p w:rsidR="00710924" w:rsidRDefault="00952985" w:rsidP="00687CBD">
      <w:pPr>
        <w:pStyle w:val="12"/>
        <w:numPr>
          <w:ilvl w:val="0"/>
          <w:numId w:val="63"/>
        </w:numPr>
        <w:spacing w:line="240" w:lineRule="auto"/>
        <w:ind w:left="0" w:firstLine="0"/>
        <w:rPr>
          <w:rFonts w:ascii="Bookman Old Style" w:hAnsi="Bookman Old Style"/>
          <w:color w:val="000000"/>
          <w:sz w:val="32"/>
          <w:szCs w:val="32"/>
        </w:rPr>
      </w:pPr>
      <w:r>
        <w:rPr>
          <w:rFonts w:ascii="Bookman Old Style" w:hAnsi="Bookman Old Style"/>
          <w:color w:val="000000"/>
          <w:sz w:val="32"/>
          <w:szCs w:val="32"/>
        </w:rPr>
        <w:t>Матвєєв </w:t>
      </w:r>
      <w:r w:rsidR="00710924" w:rsidRPr="004B73AD">
        <w:rPr>
          <w:rFonts w:ascii="Bookman Old Style" w:hAnsi="Bookman Old Style"/>
          <w:color w:val="000000"/>
          <w:sz w:val="32"/>
          <w:szCs w:val="32"/>
        </w:rPr>
        <w:t>С.</w:t>
      </w:r>
      <w:r>
        <w:rPr>
          <w:rFonts w:ascii="Bookman Old Style" w:hAnsi="Bookman Old Style"/>
          <w:color w:val="000000"/>
          <w:sz w:val="32"/>
          <w:szCs w:val="32"/>
        </w:rPr>
        <w:t> </w:t>
      </w:r>
      <w:r w:rsidR="00710924" w:rsidRPr="004B73AD">
        <w:rPr>
          <w:rFonts w:ascii="Bookman Old Style" w:hAnsi="Bookman Old Style"/>
          <w:color w:val="000000"/>
          <w:sz w:val="32"/>
          <w:szCs w:val="32"/>
        </w:rPr>
        <w:t xml:space="preserve">О. Політична психологія. Навчальний посібник.-Київ: ЦУЛ, 2003.-216с. </w:t>
      </w:r>
    </w:p>
    <w:p w:rsidR="000B5616" w:rsidRPr="000B5616" w:rsidRDefault="000B5616" w:rsidP="00687CBD">
      <w:pPr>
        <w:pStyle w:val="12"/>
        <w:numPr>
          <w:ilvl w:val="0"/>
          <w:numId w:val="63"/>
        </w:numPr>
        <w:spacing w:line="240" w:lineRule="auto"/>
        <w:ind w:left="0" w:firstLine="0"/>
        <w:rPr>
          <w:rFonts w:ascii="Bookman Old Style" w:hAnsi="Bookman Old Style"/>
          <w:color w:val="000000"/>
          <w:sz w:val="32"/>
          <w:szCs w:val="32"/>
        </w:rPr>
      </w:pPr>
      <w:r w:rsidRPr="000B5616">
        <w:rPr>
          <w:rFonts w:ascii="Bookman Old Style" w:hAnsi="Bookman Old Style"/>
          <w:sz w:val="32"/>
          <w:szCs w:val="32"/>
        </w:rPr>
        <w:t>Медвідь Ф. Національні та національно</w:t>
      </w:r>
      <w:r w:rsidRPr="000B5616">
        <w:rPr>
          <w:rFonts w:ascii="Bookman Old Style" w:hAnsi="Bookman Old Style"/>
          <w:sz w:val="32"/>
          <w:szCs w:val="32"/>
        </w:rPr>
        <w:softHyphen/>
        <w:t>державні інтереси України у перехідний період: політико</w:t>
      </w:r>
      <w:r w:rsidRPr="000B5616">
        <w:rPr>
          <w:rFonts w:ascii="Bookman Old Style" w:hAnsi="Bookman Old Style"/>
          <w:sz w:val="32"/>
          <w:szCs w:val="32"/>
        </w:rPr>
        <w:softHyphen/>
        <w:t>правовий аналіз // Вісн. Львів. ун</w:t>
      </w:r>
      <w:r w:rsidRPr="000B5616">
        <w:rPr>
          <w:rFonts w:ascii="Bookman Old Style" w:hAnsi="Bookman Old Style"/>
          <w:sz w:val="32"/>
          <w:szCs w:val="32"/>
        </w:rPr>
        <w:softHyphen/>
        <w:t xml:space="preserve">ту внутрішн. справ. </w:t>
      </w:r>
      <w:r>
        <w:rPr>
          <w:sz w:val="32"/>
          <w:szCs w:val="32"/>
        </w:rPr>
        <w:t>‒</w:t>
      </w:r>
      <w:r w:rsidRPr="000B5616">
        <w:rPr>
          <w:rFonts w:ascii="Bookman Old Style" w:hAnsi="Bookman Old Style"/>
          <w:sz w:val="32"/>
          <w:szCs w:val="32"/>
        </w:rPr>
        <w:t xml:space="preserve"> 2000. </w:t>
      </w:r>
      <w:r>
        <w:rPr>
          <w:sz w:val="32"/>
          <w:szCs w:val="32"/>
        </w:rPr>
        <w:t>‒</w:t>
      </w:r>
      <w:r>
        <w:rPr>
          <w:rFonts w:ascii="Bookman Old Style" w:hAnsi="Bookman Old Style"/>
          <w:sz w:val="32"/>
          <w:szCs w:val="32"/>
        </w:rPr>
        <w:t xml:space="preserve"> </w:t>
      </w:r>
      <w:r w:rsidRPr="000B5616">
        <w:rPr>
          <w:rFonts w:ascii="Bookman Old Style" w:hAnsi="Bookman Old Style"/>
          <w:sz w:val="32"/>
          <w:szCs w:val="32"/>
        </w:rPr>
        <w:t>No 1.</w:t>
      </w:r>
    </w:p>
    <w:p w:rsidR="00710924" w:rsidRPr="004B73AD" w:rsidRDefault="00710924"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rPr>
      </w:pPr>
      <w:r w:rsidRPr="004B73AD">
        <w:rPr>
          <w:rFonts w:ascii="Bookman Old Style" w:hAnsi="Bookman Old Style"/>
          <w:b w:val="0"/>
          <w:i w:val="0"/>
          <w:spacing w:val="0"/>
          <w:sz w:val="32"/>
          <w:szCs w:val="32"/>
        </w:rPr>
        <w:t>Мельник</w:t>
      </w:r>
      <w:r w:rsidRPr="004B73AD">
        <w:rPr>
          <w:rFonts w:ascii="Bookman Old Style" w:hAnsi="Bookman Old Style"/>
          <w:b w:val="0"/>
          <w:i w:val="0"/>
          <w:spacing w:val="0"/>
          <w:sz w:val="32"/>
          <w:szCs w:val="32"/>
          <w:lang w:val="uk-UA"/>
        </w:rPr>
        <w:t> О</w:t>
      </w:r>
      <w:r w:rsidRPr="004B73AD">
        <w:rPr>
          <w:rFonts w:ascii="Bookman Old Style" w:hAnsi="Bookman Old Style"/>
          <w:b w:val="0"/>
          <w:i w:val="0"/>
          <w:spacing w:val="0"/>
          <w:sz w:val="32"/>
          <w:szCs w:val="32"/>
        </w:rPr>
        <w:t>. Роль емоційної атмосфери суспільства у формуванні навичок політичної участі</w:t>
      </w:r>
      <w:r w:rsidRPr="004B73AD">
        <w:rPr>
          <w:rFonts w:ascii="Bookman Old Style" w:hAnsi="Bookman Old Style"/>
          <w:b w:val="0"/>
          <w:i w:val="0"/>
          <w:spacing w:val="0"/>
          <w:sz w:val="32"/>
          <w:szCs w:val="32"/>
          <w:lang w:val="uk-UA"/>
        </w:rPr>
        <w:t xml:space="preserve"> // Соціальна психологія. – 2010. </w:t>
      </w:r>
      <w:r w:rsidR="000B5616">
        <w:rPr>
          <w:rFonts w:ascii="Times New Roman" w:hAnsi="Times New Roman"/>
          <w:b w:val="0"/>
          <w:i w:val="0"/>
          <w:spacing w:val="0"/>
          <w:sz w:val="32"/>
          <w:szCs w:val="32"/>
          <w:lang w:val="uk-UA"/>
        </w:rPr>
        <w:t>‒</w:t>
      </w:r>
      <w:r w:rsidRPr="004B73AD">
        <w:rPr>
          <w:rFonts w:ascii="Bookman Old Style" w:hAnsi="Bookman Old Style"/>
          <w:b w:val="0"/>
          <w:i w:val="0"/>
          <w:spacing w:val="0"/>
          <w:sz w:val="32"/>
          <w:szCs w:val="32"/>
          <w:lang w:val="uk-UA"/>
        </w:rPr>
        <w:t xml:space="preserve"> №4 (42). – С. 91-99.</w:t>
      </w:r>
    </w:p>
    <w:p w:rsidR="00710924" w:rsidRPr="000B5616" w:rsidRDefault="00710924" w:rsidP="00687CBD">
      <w:pPr>
        <w:pStyle w:val="af5"/>
        <w:numPr>
          <w:ilvl w:val="0"/>
          <w:numId w:val="63"/>
        </w:numPr>
        <w:tabs>
          <w:tab w:val="left" w:pos="0"/>
          <w:tab w:val="left" w:pos="709"/>
        </w:tabs>
        <w:ind w:left="0" w:firstLine="0"/>
        <w:jc w:val="both"/>
        <w:rPr>
          <w:rFonts w:ascii="Bookman Old Style" w:hAnsi="Bookman Old Style"/>
          <w:sz w:val="32"/>
          <w:szCs w:val="32"/>
        </w:rPr>
      </w:pPr>
      <w:r w:rsidRPr="004B73AD">
        <w:rPr>
          <w:rFonts w:ascii="Bookman Old Style" w:hAnsi="Bookman Old Style"/>
          <w:sz w:val="32"/>
          <w:szCs w:val="32"/>
          <w:lang w:val="ru-RU"/>
        </w:rPr>
        <w:lastRenderedPageBreak/>
        <w:t>Моррис Д. Игры политиков / Д. Моррис. – М.: ООО «Издательство АСТ»: ООО «Транзиткнига», 2004. – 381с.</w:t>
      </w:r>
    </w:p>
    <w:p w:rsidR="000B5616" w:rsidRPr="000B5616" w:rsidRDefault="000B5616" w:rsidP="00687CBD">
      <w:pPr>
        <w:pStyle w:val="af5"/>
        <w:numPr>
          <w:ilvl w:val="0"/>
          <w:numId w:val="63"/>
        </w:numPr>
        <w:tabs>
          <w:tab w:val="left" w:pos="0"/>
          <w:tab w:val="left" w:pos="709"/>
        </w:tabs>
        <w:ind w:left="0" w:firstLine="0"/>
        <w:jc w:val="both"/>
        <w:rPr>
          <w:rFonts w:ascii="Bookman Old Style" w:hAnsi="Bookman Old Style"/>
          <w:sz w:val="32"/>
          <w:szCs w:val="32"/>
        </w:rPr>
      </w:pPr>
      <w:r w:rsidRPr="000B5616">
        <w:rPr>
          <w:rFonts w:ascii="Bookman Old Style" w:hAnsi="Bookman Old Style"/>
          <w:sz w:val="32"/>
          <w:szCs w:val="32"/>
        </w:rPr>
        <w:t>Національні процеси в Україні: історія і сучасність: Доку</w:t>
      </w:r>
      <w:r w:rsidRPr="000B5616">
        <w:rPr>
          <w:rFonts w:ascii="Bookman Old Style" w:hAnsi="Bookman Old Style"/>
          <w:sz w:val="32"/>
          <w:szCs w:val="32"/>
        </w:rPr>
        <w:softHyphen/>
        <w:t xml:space="preserve">менти і матеріали: Довідник: У 2 ч. / Упор. І. О. Кресіна, В. Ф. Панібудьласка; За ред. В. Ф. Панібудьласка. </w:t>
      </w:r>
      <w:r>
        <w:rPr>
          <w:sz w:val="32"/>
          <w:szCs w:val="32"/>
        </w:rPr>
        <w:t>‒</w:t>
      </w:r>
      <w:r w:rsidRPr="000B5616">
        <w:rPr>
          <w:rFonts w:ascii="Bookman Old Style" w:hAnsi="Bookman Old Style"/>
          <w:sz w:val="32"/>
          <w:szCs w:val="32"/>
        </w:rPr>
        <w:t xml:space="preserve"> К., 199</w:t>
      </w:r>
      <w:r>
        <w:rPr>
          <w:rFonts w:ascii="Bookman Old Style" w:hAnsi="Bookman Old Style"/>
          <w:sz w:val="32"/>
          <w:szCs w:val="32"/>
        </w:rPr>
        <w:t>7</w:t>
      </w:r>
      <w:r w:rsidRPr="000B5616">
        <w:rPr>
          <w:rFonts w:ascii="Bookman Old Style" w:hAnsi="Bookman Old Style"/>
          <w:sz w:val="32"/>
          <w:szCs w:val="32"/>
        </w:rPr>
        <w:t xml:space="preserve">. </w:t>
      </w:r>
      <w:r>
        <w:rPr>
          <w:sz w:val="32"/>
          <w:szCs w:val="32"/>
        </w:rPr>
        <w:t>‒</w:t>
      </w:r>
      <w:r w:rsidRPr="000B5616">
        <w:rPr>
          <w:rFonts w:ascii="Bookman Old Style" w:hAnsi="Bookman Old Style"/>
          <w:sz w:val="32"/>
          <w:szCs w:val="32"/>
        </w:rPr>
        <w:t xml:space="preserve"> Ч. 2.</w:t>
      </w:r>
    </w:p>
    <w:p w:rsidR="00524328" w:rsidRPr="004B73AD" w:rsidRDefault="00952985" w:rsidP="00687CBD">
      <w:pPr>
        <w:keepNext/>
        <w:keepLines/>
        <w:numPr>
          <w:ilvl w:val="0"/>
          <w:numId w:val="63"/>
        </w:numPr>
        <w:tabs>
          <w:tab w:val="left" w:pos="709"/>
        </w:tabs>
        <w:ind w:left="0" w:firstLine="0"/>
        <w:jc w:val="both"/>
        <w:rPr>
          <w:rFonts w:ascii="Bookman Old Style" w:hAnsi="Bookman Old Style"/>
          <w:sz w:val="32"/>
          <w:szCs w:val="32"/>
        </w:rPr>
      </w:pPr>
      <w:r>
        <w:rPr>
          <w:rFonts w:ascii="Bookman Old Style" w:hAnsi="Bookman Old Style"/>
          <w:sz w:val="32"/>
          <w:szCs w:val="32"/>
          <w:lang w:val="ru-RU"/>
        </w:rPr>
        <w:t>Ольшанский </w:t>
      </w:r>
      <w:r w:rsidR="00524328" w:rsidRPr="004B73AD">
        <w:rPr>
          <w:rFonts w:ascii="Bookman Old Style" w:hAnsi="Bookman Old Style"/>
          <w:sz w:val="32"/>
          <w:szCs w:val="32"/>
        </w:rPr>
        <w:t>Д. В. Политическая психология Д. В. Ольшанский. – СПб.: Питер, 2002.</w:t>
      </w:r>
      <w:r w:rsidR="000B5616">
        <w:rPr>
          <w:rFonts w:ascii="Bookman Old Style" w:hAnsi="Bookman Old Style"/>
          <w:sz w:val="32"/>
          <w:szCs w:val="32"/>
        </w:rPr>
        <w:t xml:space="preserve"> </w:t>
      </w:r>
      <w:r w:rsidR="00524328" w:rsidRPr="004B73AD">
        <w:rPr>
          <w:rFonts w:ascii="Bookman Old Style" w:hAnsi="Bookman Old Style"/>
          <w:sz w:val="32"/>
          <w:szCs w:val="32"/>
        </w:rPr>
        <w:t>– 576 с.</w:t>
      </w:r>
    </w:p>
    <w:p w:rsidR="00524328" w:rsidRPr="004B73AD" w:rsidRDefault="00524328" w:rsidP="00687CBD">
      <w:pPr>
        <w:pStyle w:val="12"/>
        <w:keepNext/>
        <w:keepLines/>
        <w:numPr>
          <w:ilvl w:val="0"/>
          <w:numId w:val="63"/>
        </w:numPr>
        <w:tabs>
          <w:tab w:val="left" w:pos="284"/>
        </w:tabs>
        <w:spacing w:line="240" w:lineRule="auto"/>
        <w:ind w:left="0" w:firstLine="0"/>
        <w:rPr>
          <w:rFonts w:ascii="Bookman Old Style" w:hAnsi="Bookman Old Style"/>
          <w:sz w:val="32"/>
          <w:szCs w:val="32"/>
        </w:rPr>
      </w:pPr>
      <w:r w:rsidRPr="004B73AD">
        <w:rPr>
          <w:rFonts w:ascii="Bookman Old Style" w:hAnsi="Bookman Old Style"/>
          <w:sz w:val="32"/>
          <w:szCs w:val="32"/>
        </w:rPr>
        <w:t>Ольшанский Д. В. Психология масс / Д. В. Ольшанский. – СПб: Питер,2000. – 368 с. (серия “Мастера психологии).</w:t>
      </w:r>
    </w:p>
    <w:p w:rsidR="000B5616" w:rsidRDefault="00524328" w:rsidP="00687CBD">
      <w:pPr>
        <w:pStyle w:val="12"/>
        <w:keepNext/>
        <w:keepLines/>
        <w:numPr>
          <w:ilvl w:val="0"/>
          <w:numId w:val="63"/>
        </w:numPr>
        <w:tabs>
          <w:tab w:val="left" w:pos="284"/>
        </w:tabs>
        <w:spacing w:line="240" w:lineRule="auto"/>
        <w:ind w:left="0" w:firstLine="0"/>
        <w:rPr>
          <w:rFonts w:ascii="Bookman Old Style" w:hAnsi="Bookman Old Style"/>
          <w:sz w:val="32"/>
          <w:szCs w:val="32"/>
        </w:rPr>
      </w:pPr>
      <w:r w:rsidRPr="004B73AD">
        <w:rPr>
          <w:rFonts w:ascii="Bookman Old Style" w:hAnsi="Bookman Old Style"/>
          <w:sz w:val="32"/>
          <w:szCs w:val="32"/>
        </w:rPr>
        <w:t>Ольшанский Д. В. Политико-психологический словарь / Д. В. Ольшанский. – М.: Академический Проект; Екатеринобург: Деловая книга, 2002. – 576 с.</w:t>
      </w:r>
    </w:p>
    <w:p w:rsidR="00524328" w:rsidRPr="000B5616" w:rsidRDefault="000B5616" w:rsidP="00687CBD">
      <w:pPr>
        <w:pStyle w:val="12"/>
        <w:keepNext/>
        <w:keepLines/>
        <w:numPr>
          <w:ilvl w:val="0"/>
          <w:numId w:val="63"/>
        </w:numPr>
        <w:tabs>
          <w:tab w:val="left" w:pos="284"/>
        </w:tabs>
        <w:spacing w:line="240" w:lineRule="auto"/>
        <w:ind w:left="0" w:firstLine="0"/>
        <w:rPr>
          <w:rFonts w:ascii="Bookman Old Style" w:hAnsi="Bookman Old Style"/>
          <w:sz w:val="32"/>
          <w:szCs w:val="32"/>
        </w:rPr>
      </w:pPr>
      <w:r w:rsidRPr="000B5616">
        <w:rPr>
          <w:rFonts w:ascii="Bookman Old Style" w:hAnsi="Bookman Old Style"/>
          <w:sz w:val="32"/>
          <w:szCs w:val="32"/>
        </w:rPr>
        <w:t>Основи політичної науки:</w:t>
      </w:r>
      <w:r w:rsidR="00952985">
        <w:rPr>
          <w:rFonts w:ascii="Bookman Old Style" w:hAnsi="Bookman Old Style"/>
          <w:sz w:val="32"/>
          <w:szCs w:val="32"/>
        </w:rPr>
        <w:t xml:space="preserve"> Курс лекцій / Б. Кухта, Л. Кли</w:t>
      </w:r>
      <w:r w:rsidRPr="000B5616">
        <w:rPr>
          <w:rFonts w:ascii="Bookman Old Style" w:hAnsi="Bookman Old Style"/>
          <w:sz w:val="32"/>
          <w:szCs w:val="32"/>
        </w:rPr>
        <w:t>манська</w:t>
      </w:r>
      <w:r w:rsidR="00952985">
        <w:rPr>
          <w:rFonts w:ascii="Bookman Old Style" w:hAnsi="Bookman Old Style"/>
          <w:sz w:val="32"/>
          <w:szCs w:val="32"/>
        </w:rPr>
        <w:t>, А. Романюк та ін.; За ред. Б. </w:t>
      </w:r>
      <w:r w:rsidRPr="000B5616">
        <w:rPr>
          <w:rFonts w:ascii="Bookman Old Style" w:hAnsi="Bookman Old Style"/>
          <w:sz w:val="32"/>
          <w:szCs w:val="32"/>
        </w:rPr>
        <w:t xml:space="preserve">Кухти. </w:t>
      </w:r>
      <w:r w:rsidR="00952985">
        <w:rPr>
          <w:sz w:val="32"/>
          <w:szCs w:val="32"/>
        </w:rPr>
        <w:t>‒</w:t>
      </w:r>
      <w:r w:rsidRPr="000B5616">
        <w:rPr>
          <w:rFonts w:ascii="Bookman Old Style" w:hAnsi="Bookman Old Style"/>
          <w:sz w:val="32"/>
          <w:szCs w:val="32"/>
        </w:rPr>
        <w:t xml:space="preserve"> Л., 1998. — Ч. </w:t>
      </w:r>
      <w:r>
        <w:rPr>
          <w:rFonts w:ascii="Bookman Old Style" w:hAnsi="Bookman Old Style"/>
          <w:sz w:val="32"/>
          <w:szCs w:val="32"/>
        </w:rPr>
        <w:t>3</w:t>
      </w:r>
      <w:r w:rsidRPr="000B5616">
        <w:rPr>
          <w:rFonts w:ascii="Bookman Old Style" w:hAnsi="Bookman Old Style"/>
          <w:sz w:val="32"/>
          <w:szCs w:val="32"/>
        </w:rPr>
        <w:t>. Політична свідомість і культура.</w:t>
      </w:r>
      <w:r w:rsidR="00524328" w:rsidRPr="000B5616">
        <w:rPr>
          <w:rFonts w:ascii="Bookman Old Style" w:hAnsi="Bookman Old Style"/>
          <w:sz w:val="32"/>
          <w:szCs w:val="32"/>
        </w:rPr>
        <w:t xml:space="preserve"> </w:t>
      </w:r>
    </w:p>
    <w:p w:rsidR="00214125" w:rsidRPr="004B73AD" w:rsidRDefault="00214125" w:rsidP="00687CBD">
      <w:pPr>
        <w:pStyle w:val="af5"/>
        <w:keepNext/>
        <w:keepLines/>
        <w:numPr>
          <w:ilvl w:val="0"/>
          <w:numId w:val="63"/>
        </w:numPr>
        <w:tabs>
          <w:tab w:val="left" w:pos="851"/>
        </w:tabs>
        <w:ind w:left="0" w:firstLine="0"/>
        <w:jc w:val="both"/>
        <w:rPr>
          <w:rFonts w:ascii="Bookman Old Style" w:hAnsi="Bookman Old Style"/>
          <w:sz w:val="32"/>
          <w:szCs w:val="32"/>
        </w:rPr>
      </w:pPr>
      <w:r w:rsidRPr="004B73AD">
        <w:rPr>
          <w:rFonts w:ascii="Bookman Old Style" w:hAnsi="Bookman Old Style"/>
          <w:sz w:val="32"/>
          <w:szCs w:val="32"/>
          <w:lang w:val="ru-RU"/>
        </w:rPr>
        <w:t>Пирогов</w:t>
      </w:r>
      <w:r w:rsidRPr="004B73AD">
        <w:rPr>
          <w:rFonts w:ascii="Bookman Old Style" w:hAnsi="Bookman Old Style"/>
          <w:sz w:val="32"/>
          <w:szCs w:val="32"/>
        </w:rPr>
        <w:t> </w:t>
      </w:r>
      <w:r w:rsidRPr="004B73AD">
        <w:rPr>
          <w:rFonts w:ascii="Bookman Old Style" w:hAnsi="Bookman Old Style"/>
          <w:sz w:val="32"/>
          <w:szCs w:val="32"/>
          <w:lang w:val="ru-RU"/>
        </w:rPr>
        <w:t>А. И. Политическая психология / А. И. Пирогов. – М.:Академический проект: Трикста, 2005. – 368с.</w:t>
      </w:r>
    </w:p>
    <w:p w:rsidR="004B73AD" w:rsidRDefault="00214125" w:rsidP="00687CBD">
      <w:pPr>
        <w:pStyle w:val="af5"/>
        <w:keepNext/>
        <w:keepLines/>
        <w:numPr>
          <w:ilvl w:val="0"/>
          <w:numId w:val="63"/>
        </w:numPr>
        <w:tabs>
          <w:tab w:val="left" w:pos="709"/>
        </w:tabs>
        <w:ind w:left="0" w:firstLine="0"/>
        <w:jc w:val="both"/>
        <w:rPr>
          <w:rFonts w:ascii="Bookman Old Style" w:hAnsi="Bookman Old Style"/>
          <w:sz w:val="32"/>
          <w:szCs w:val="32"/>
        </w:rPr>
      </w:pPr>
      <w:r w:rsidRPr="004B73AD">
        <w:rPr>
          <w:rFonts w:ascii="Bookman Old Style" w:hAnsi="Bookman Old Style"/>
          <w:sz w:val="32"/>
          <w:szCs w:val="32"/>
        </w:rPr>
        <w:t xml:space="preserve">Пірен М. І. Основи політичної психології: навчальний посібник / М. І. Пірен. – К.: Міленіум, 2003. – 418с. </w:t>
      </w:r>
    </w:p>
    <w:p w:rsidR="00214125" w:rsidRDefault="004B73AD" w:rsidP="00687CBD">
      <w:pPr>
        <w:pStyle w:val="af5"/>
        <w:keepNext/>
        <w:keepLines/>
        <w:numPr>
          <w:ilvl w:val="0"/>
          <w:numId w:val="63"/>
        </w:numPr>
        <w:tabs>
          <w:tab w:val="left" w:pos="709"/>
        </w:tabs>
        <w:ind w:left="0" w:firstLine="0"/>
        <w:jc w:val="both"/>
        <w:rPr>
          <w:rFonts w:ascii="Bookman Old Style" w:hAnsi="Bookman Old Style"/>
          <w:sz w:val="32"/>
          <w:szCs w:val="32"/>
        </w:rPr>
      </w:pPr>
      <w:r>
        <w:rPr>
          <w:rFonts w:ascii="Bookman Old Style" w:hAnsi="Bookman Old Style"/>
          <w:sz w:val="32"/>
          <w:szCs w:val="32"/>
        </w:rPr>
        <w:t>Пірен</w:t>
      </w:r>
      <w:r w:rsidR="00952985">
        <w:rPr>
          <w:rFonts w:ascii="Bookman Old Style" w:hAnsi="Bookman Old Style"/>
          <w:sz w:val="32"/>
          <w:szCs w:val="32"/>
        </w:rPr>
        <w:t> </w:t>
      </w:r>
      <w:r>
        <w:rPr>
          <w:rFonts w:ascii="Bookman Old Style" w:hAnsi="Bookman Old Style"/>
          <w:sz w:val="32"/>
          <w:szCs w:val="32"/>
        </w:rPr>
        <w:t>М. І. Публічна політична діяльність: навч. посіб. / М. І. Пірен. – К.: НАДУ, 2009.  </w:t>
      </w:r>
    </w:p>
    <w:p w:rsidR="007E0EB3" w:rsidRDefault="007E0EB3" w:rsidP="00687CBD">
      <w:pPr>
        <w:pStyle w:val="af5"/>
        <w:keepNext/>
        <w:keepLines/>
        <w:numPr>
          <w:ilvl w:val="0"/>
          <w:numId w:val="63"/>
        </w:numPr>
        <w:tabs>
          <w:tab w:val="left" w:pos="709"/>
        </w:tabs>
        <w:ind w:left="0" w:firstLine="0"/>
        <w:jc w:val="both"/>
        <w:rPr>
          <w:rFonts w:ascii="Bookman Old Style" w:hAnsi="Bookman Old Style"/>
          <w:sz w:val="32"/>
          <w:szCs w:val="32"/>
        </w:rPr>
      </w:pPr>
      <w:r>
        <w:rPr>
          <w:rFonts w:ascii="Bookman Old Style" w:hAnsi="Bookman Old Style"/>
          <w:sz w:val="32"/>
          <w:szCs w:val="32"/>
        </w:rPr>
        <w:t>Пірен</w:t>
      </w:r>
      <w:r w:rsidR="00952985">
        <w:rPr>
          <w:rFonts w:ascii="Bookman Old Style" w:hAnsi="Bookman Old Style"/>
          <w:sz w:val="32"/>
          <w:szCs w:val="32"/>
        </w:rPr>
        <w:t> </w:t>
      </w:r>
      <w:r>
        <w:rPr>
          <w:rFonts w:ascii="Bookman Old Style" w:hAnsi="Bookman Old Style"/>
          <w:sz w:val="32"/>
          <w:szCs w:val="32"/>
        </w:rPr>
        <w:t>М. І. Етнополітичні процеси в сучасній Україні / М. І. Пірен. – К.: УАДУ, 1999.</w:t>
      </w:r>
    </w:p>
    <w:p w:rsidR="007E0EB3" w:rsidRDefault="007E0EB3" w:rsidP="00687CBD">
      <w:pPr>
        <w:pStyle w:val="af5"/>
        <w:keepNext/>
        <w:keepLines/>
        <w:numPr>
          <w:ilvl w:val="0"/>
          <w:numId w:val="63"/>
        </w:numPr>
        <w:tabs>
          <w:tab w:val="left" w:pos="709"/>
        </w:tabs>
        <w:ind w:left="0" w:firstLine="0"/>
        <w:jc w:val="both"/>
        <w:rPr>
          <w:rFonts w:ascii="Bookman Old Style" w:hAnsi="Bookman Old Style"/>
          <w:sz w:val="32"/>
          <w:szCs w:val="32"/>
        </w:rPr>
      </w:pPr>
      <w:r>
        <w:rPr>
          <w:rFonts w:ascii="Bookman Old Style" w:hAnsi="Bookman Old Style"/>
          <w:sz w:val="32"/>
          <w:szCs w:val="32"/>
        </w:rPr>
        <w:t>Пірен</w:t>
      </w:r>
      <w:r w:rsidR="00952985">
        <w:rPr>
          <w:rFonts w:ascii="Bookman Old Style" w:hAnsi="Bookman Old Style"/>
          <w:sz w:val="32"/>
          <w:szCs w:val="32"/>
        </w:rPr>
        <w:t> </w:t>
      </w:r>
      <w:r>
        <w:rPr>
          <w:rFonts w:ascii="Bookman Old Style" w:hAnsi="Bookman Old Style"/>
          <w:sz w:val="32"/>
          <w:szCs w:val="32"/>
        </w:rPr>
        <w:t>М. І. Політична еліта та проблеми політичної елітаризації українського суспільства / М. І. Пірен. – К.: УАДУ, 2001.</w:t>
      </w:r>
    </w:p>
    <w:p w:rsidR="00780DBF" w:rsidRPr="00780DBF" w:rsidRDefault="00780DBF" w:rsidP="00687CBD">
      <w:pPr>
        <w:pStyle w:val="af5"/>
        <w:keepNext/>
        <w:keepLines/>
        <w:numPr>
          <w:ilvl w:val="0"/>
          <w:numId w:val="63"/>
        </w:numPr>
        <w:tabs>
          <w:tab w:val="left" w:pos="709"/>
        </w:tabs>
        <w:ind w:left="0" w:firstLine="0"/>
        <w:jc w:val="both"/>
        <w:rPr>
          <w:rFonts w:ascii="Bookman Old Style" w:hAnsi="Bookman Old Style"/>
          <w:sz w:val="32"/>
          <w:szCs w:val="32"/>
        </w:rPr>
      </w:pPr>
      <w:r w:rsidRPr="00780DBF">
        <w:rPr>
          <w:rFonts w:ascii="Bookman Old Style" w:hAnsi="Bookman Old Style"/>
          <w:sz w:val="32"/>
          <w:szCs w:val="32"/>
        </w:rPr>
        <w:t xml:space="preserve">Політологічний енциклопедичний словник: Навч. посіб. для студ. вищ. навч. закл. </w:t>
      </w:r>
      <w:r>
        <w:rPr>
          <w:sz w:val="32"/>
          <w:szCs w:val="32"/>
        </w:rPr>
        <w:t>‒</w:t>
      </w:r>
      <w:r w:rsidRPr="00780DBF">
        <w:rPr>
          <w:rFonts w:ascii="Bookman Old Style" w:hAnsi="Bookman Old Style"/>
          <w:sz w:val="32"/>
          <w:szCs w:val="32"/>
        </w:rPr>
        <w:t xml:space="preserve"> К., 199</w:t>
      </w:r>
      <w:r>
        <w:rPr>
          <w:rFonts w:ascii="Bookman Old Style" w:hAnsi="Bookman Old Style"/>
          <w:sz w:val="32"/>
          <w:szCs w:val="32"/>
        </w:rPr>
        <w:t>7.</w:t>
      </w:r>
    </w:p>
    <w:p w:rsidR="00214125" w:rsidRDefault="00214125" w:rsidP="00687CBD">
      <w:pPr>
        <w:pStyle w:val="af5"/>
        <w:numPr>
          <w:ilvl w:val="0"/>
          <w:numId w:val="63"/>
        </w:numPr>
        <w:tabs>
          <w:tab w:val="left" w:pos="0"/>
        </w:tabs>
        <w:ind w:left="0" w:firstLine="0"/>
        <w:jc w:val="both"/>
        <w:rPr>
          <w:rFonts w:ascii="Bookman Old Style" w:hAnsi="Bookman Old Style"/>
          <w:sz w:val="32"/>
          <w:szCs w:val="32"/>
          <w:lang w:val="ru-RU"/>
        </w:rPr>
      </w:pPr>
      <w:r w:rsidRPr="004B73AD">
        <w:rPr>
          <w:rFonts w:ascii="Bookman Old Style" w:hAnsi="Bookman Old Style"/>
          <w:sz w:val="32"/>
          <w:szCs w:val="32"/>
        </w:rPr>
        <w:t>Політологія у схемах, таблицях, визначеннях. – К.: Вид-во Європ.ун-ту, 2001. – 178с. – С.3</w:t>
      </w:r>
      <w:r w:rsidRPr="004B73AD">
        <w:rPr>
          <w:rFonts w:ascii="Bookman Old Style" w:hAnsi="Bookman Old Style"/>
          <w:sz w:val="32"/>
          <w:szCs w:val="32"/>
          <w:lang w:val="ru-RU"/>
        </w:rPr>
        <w:t>5-40.</w:t>
      </w:r>
    </w:p>
    <w:p w:rsidR="00780DBF" w:rsidRPr="00780DBF" w:rsidRDefault="00780DBF" w:rsidP="00687CBD">
      <w:pPr>
        <w:pStyle w:val="af5"/>
        <w:numPr>
          <w:ilvl w:val="0"/>
          <w:numId w:val="63"/>
        </w:numPr>
        <w:tabs>
          <w:tab w:val="left" w:pos="0"/>
        </w:tabs>
        <w:ind w:left="0" w:firstLine="0"/>
        <w:jc w:val="both"/>
        <w:rPr>
          <w:rFonts w:ascii="Bookman Old Style" w:hAnsi="Bookman Old Style"/>
          <w:sz w:val="32"/>
          <w:szCs w:val="32"/>
          <w:lang w:val="ru-RU"/>
        </w:rPr>
      </w:pPr>
      <w:r w:rsidRPr="00780DBF">
        <w:rPr>
          <w:rFonts w:ascii="Bookman Old Style" w:hAnsi="Bookman Old Style"/>
          <w:sz w:val="32"/>
          <w:szCs w:val="32"/>
        </w:rPr>
        <w:lastRenderedPageBreak/>
        <w:t xml:space="preserve">Проблеми політичної психології та її роль у становленні громадянина української держави: Матер. Другої всеукр. наук. конф. </w:t>
      </w:r>
      <w:r>
        <w:rPr>
          <w:rFonts w:ascii="Tahoma" w:hAnsi="Tahoma" w:cs="Tahoma"/>
          <w:sz w:val="32"/>
          <w:szCs w:val="32"/>
        </w:rPr>
        <w:t>3</w:t>
      </w:r>
      <w:r w:rsidRPr="00780DBF">
        <w:rPr>
          <w:rFonts w:ascii="Bookman Old Style" w:hAnsi="Bookman Old Style"/>
          <w:sz w:val="32"/>
          <w:szCs w:val="32"/>
        </w:rPr>
        <w:t>–14 листоп. 199</w:t>
      </w:r>
      <w:r>
        <w:rPr>
          <w:rFonts w:ascii="Tahoma" w:hAnsi="Tahoma" w:cs="Tahoma"/>
          <w:sz w:val="32"/>
          <w:szCs w:val="32"/>
        </w:rPr>
        <w:t>7</w:t>
      </w:r>
      <w:r w:rsidRPr="00780DBF">
        <w:rPr>
          <w:rFonts w:ascii="Bookman Old Style" w:hAnsi="Bookman Old Style"/>
          <w:sz w:val="32"/>
          <w:szCs w:val="32"/>
        </w:rPr>
        <w:t xml:space="preserve"> р. </w:t>
      </w:r>
      <w:r>
        <w:rPr>
          <w:sz w:val="32"/>
          <w:szCs w:val="32"/>
        </w:rPr>
        <w:t>‒</w:t>
      </w:r>
      <w:r w:rsidRPr="00780DBF">
        <w:rPr>
          <w:rFonts w:ascii="Bookman Old Style" w:hAnsi="Bookman Old Style"/>
          <w:sz w:val="32"/>
          <w:szCs w:val="32"/>
        </w:rPr>
        <w:t xml:space="preserve"> К., 199</w:t>
      </w:r>
      <w:r>
        <w:rPr>
          <w:rFonts w:ascii="Tahoma" w:hAnsi="Tahoma" w:cs="Tahoma"/>
          <w:sz w:val="32"/>
          <w:szCs w:val="32"/>
        </w:rPr>
        <w:t>7.</w:t>
      </w:r>
    </w:p>
    <w:p w:rsidR="00214125" w:rsidRDefault="00214125" w:rsidP="00687CBD">
      <w:pPr>
        <w:pStyle w:val="af5"/>
        <w:numPr>
          <w:ilvl w:val="0"/>
          <w:numId w:val="63"/>
        </w:numPr>
        <w:tabs>
          <w:tab w:val="left" w:pos="0"/>
        </w:tabs>
        <w:ind w:left="0" w:firstLine="0"/>
        <w:jc w:val="both"/>
        <w:rPr>
          <w:rFonts w:ascii="Bookman Old Style" w:hAnsi="Bookman Old Style"/>
          <w:sz w:val="32"/>
          <w:szCs w:val="32"/>
          <w:lang w:val="ru-RU"/>
        </w:rPr>
      </w:pPr>
      <w:r w:rsidRPr="00780DBF">
        <w:rPr>
          <w:rFonts w:ascii="Bookman Old Style" w:hAnsi="Bookman Old Style"/>
          <w:sz w:val="32"/>
          <w:szCs w:val="32"/>
          <w:lang w:val="ru-RU"/>
        </w:rPr>
        <w:t>Психология лидерства</w:t>
      </w:r>
      <w:r w:rsidRPr="004B73AD">
        <w:rPr>
          <w:rFonts w:ascii="Bookman Old Style" w:hAnsi="Bookman Old Style"/>
          <w:sz w:val="32"/>
          <w:szCs w:val="32"/>
          <w:lang w:val="ru-RU"/>
        </w:rPr>
        <w:t>: Хрестоматия. – Мн.: Харвест, 2004. – 368с.</w:t>
      </w:r>
    </w:p>
    <w:p w:rsidR="007B2E1C" w:rsidRPr="007B2E1C" w:rsidRDefault="007B2E1C" w:rsidP="00687CBD">
      <w:pPr>
        <w:pStyle w:val="af5"/>
        <w:numPr>
          <w:ilvl w:val="0"/>
          <w:numId w:val="63"/>
        </w:numPr>
        <w:tabs>
          <w:tab w:val="left" w:pos="0"/>
        </w:tabs>
        <w:ind w:left="0" w:firstLine="0"/>
        <w:jc w:val="both"/>
        <w:rPr>
          <w:rFonts w:ascii="Bookman Old Style" w:hAnsi="Bookman Old Style"/>
          <w:sz w:val="32"/>
          <w:szCs w:val="32"/>
          <w:lang w:val="ru-RU"/>
        </w:rPr>
      </w:pPr>
      <w:r w:rsidRPr="007B2E1C">
        <w:rPr>
          <w:rFonts w:ascii="Bookman Old Style" w:hAnsi="Bookman Old Style"/>
          <w:sz w:val="32"/>
          <w:szCs w:val="32"/>
        </w:rPr>
        <w:t>Роджерс К. Взгляд на психотерапию. Становление челове</w:t>
      </w:r>
      <w:r w:rsidRPr="007B2E1C">
        <w:rPr>
          <w:rFonts w:ascii="Bookman Old Style" w:hAnsi="Bookman Old Style"/>
          <w:sz w:val="32"/>
          <w:szCs w:val="32"/>
        </w:rPr>
        <w:softHyphen/>
      </w:r>
      <w:r>
        <w:rPr>
          <w:rFonts w:ascii="Bookman Old Style" w:hAnsi="Bookman Old Style"/>
          <w:sz w:val="32"/>
          <w:szCs w:val="32"/>
        </w:rPr>
        <w:t>кА / К. Роджерс</w:t>
      </w:r>
      <w:r w:rsidRPr="007B2E1C">
        <w:rPr>
          <w:rFonts w:ascii="Bookman Old Style" w:hAnsi="Bookman Old Style"/>
          <w:sz w:val="32"/>
          <w:szCs w:val="32"/>
        </w:rPr>
        <w:t xml:space="preserve">. </w:t>
      </w:r>
      <w:r>
        <w:rPr>
          <w:sz w:val="32"/>
          <w:szCs w:val="32"/>
        </w:rPr>
        <w:t>‒</w:t>
      </w:r>
      <w:r w:rsidRPr="007B2E1C">
        <w:rPr>
          <w:rFonts w:ascii="Bookman Old Style" w:hAnsi="Bookman Old Style"/>
          <w:sz w:val="32"/>
          <w:szCs w:val="32"/>
        </w:rPr>
        <w:t xml:space="preserve"> М., 1994.</w:t>
      </w:r>
    </w:p>
    <w:p w:rsidR="007B2E1C" w:rsidRDefault="007B2E1C" w:rsidP="00687CBD">
      <w:pPr>
        <w:pStyle w:val="af5"/>
        <w:numPr>
          <w:ilvl w:val="0"/>
          <w:numId w:val="63"/>
        </w:numPr>
        <w:tabs>
          <w:tab w:val="left" w:pos="0"/>
        </w:tabs>
        <w:ind w:left="0" w:firstLine="0"/>
        <w:jc w:val="both"/>
        <w:rPr>
          <w:rFonts w:ascii="Bookman Old Style" w:hAnsi="Bookman Old Style"/>
          <w:sz w:val="32"/>
          <w:szCs w:val="32"/>
        </w:rPr>
      </w:pPr>
      <w:r>
        <w:rPr>
          <w:rFonts w:ascii="Bookman Old Style" w:hAnsi="Bookman Old Style"/>
          <w:sz w:val="32"/>
          <w:szCs w:val="32"/>
        </w:rPr>
        <w:t>Рудич </w:t>
      </w:r>
      <w:r w:rsidR="00780DBF" w:rsidRPr="007B2E1C">
        <w:rPr>
          <w:rFonts w:ascii="Bookman Old Style" w:hAnsi="Bookman Old Style"/>
          <w:sz w:val="32"/>
          <w:szCs w:val="32"/>
        </w:rPr>
        <w:t>Ф.</w:t>
      </w:r>
      <w:r>
        <w:rPr>
          <w:rFonts w:ascii="Bookman Old Style" w:hAnsi="Bookman Old Style"/>
          <w:sz w:val="32"/>
          <w:szCs w:val="32"/>
        </w:rPr>
        <w:t> </w:t>
      </w:r>
      <w:r w:rsidR="00780DBF" w:rsidRPr="007B2E1C">
        <w:rPr>
          <w:rFonts w:ascii="Bookman Old Style" w:hAnsi="Bookman Old Style"/>
          <w:sz w:val="32"/>
          <w:szCs w:val="32"/>
        </w:rPr>
        <w:t xml:space="preserve">М. Політологія: Курс лекцій / Ф. М. Рудич. </w:t>
      </w:r>
      <w:r w:rsidR="00780DBF" w:rsidRPr="007B2E1C">
        <w:rPr>
          <w:sz w:val="32"/>
          <w:szCs w:val="32"/>
        </w:rPr>
        <w:t>‒</w:t>
      </w:r>
      <w:r w:rsidR="00780DBF" w:rsidRPr="007B2E1C">
        <w:rPr>
          <w:rFonts w:ascii="Bookman Old Style" w:hAnsi="Bookman Old Style"/>
          <w:sz w:val="32"/>
          <w:szCs w:val="32"/>
        </w:rPr>
        <w:t xml:space="preserve"> К., 2000.</w:t>
      </w:r>
    </w:p>
    <w:p w:rsidR="007B2E1C" w:rsidRDefault="007B2E1C" w:rsidP="00687CBD">
      <w:pPr>
        <w:pStyle w:val="af5"/>
        <w:numPr>
          <w:ilvl w:val="0"/>
          <w:numId w:val="63"/>
        </w:numPr>
        <w:tabs>
          <w:tab w:val="left" w:pos="0"/>
        </w:tabs>
        <w:ind w:left="0" w:firstLine="0"/>
        <w:jc w:val="both"/>
        <w:rPr>
          <w:rFonts w:ascii="Bookman Old Style" w:hAnsi="Bookman Old Style"/>
          <w:sz w:val="32"/>
          <w:szCs w:val="32"/>
        </w:rPr>
      </w:pPr>
      <w:r>
        <w:rPr>
          <w:rFonts w:ascii="Bookman Old Style" w:hAnsi="Bookman Old Style"/>
          <w:sz w:val="32"/>
          <w:szCs w:val="32"/>
        </w:rPr>
        <w:t>Рудич </w:t>
      </w:r>
      <w:r w:rsidRPr="007B2E1C">
        <w:rPr>
          <w:rFonts w:ascii="Bookman Old Style" w:hAnsi="Bookman Old Style"/>
          <w:sz w:val="32"/>
          <w:szCs w:val="32"/>
        </w:rPr>
        <w:t>Ф.</w:t>
      </w:r>
      <w:r>
        <w:rPr>
          <w:rFonts w:ascii="Bookman Old Style" w:hAnsi="Bookman Old Style"/>
          <w:sz w:val="32"/>
          <w:szCs w:val="32"/>
        </w:rPr>
        <w:t> </w:t>
      </w:r>
      <w:r w:rsidRPr="007B2E1C">
        <w:rPr>
          <w:rFonts w:ascii="Bookman Old Style" w:hAnsi="Bookman Old Style"/>
          <w:sz w:val="32"/>
          <w:szCs w:val="32"/>
        </w:rPr>
        <w:t>М. Політичні партії України: політологічний контекст // Вибори і референдуми в Україні: проблеми те</w:t>
      </w:r>
      <w:r w:rsidRPr="007B2E1C">
        <w:rPr>
          <w:rFonts w:ascii="Bookman Old Style" w:hAnsi="Bookman Old Style"/>
          <w:sz w:val="32"/>
          <w:szCs w:val="32"/>
        </w:rPr>
        <w:softHyphen/>
        <w:t xml:space="preserve">орії і практики. </w:t>
      </w:r>
      <w:r>
        <w:rPr>
          <w:sz w:val="32"/>
          <w:szCs w:val="32"/>
        </w:rPr>
        <w:t>‒</w:t>
      </w:r>
      <w:r w:rsidRPr="007B2E1C">
        <w:rPr>
          <w:rFonts w:ascii="Bookman Old Style" w:hAnsi="Bookman Old Style"/>
          <w:sz w:val="32"/>
          <w:szCs w:val="32"/>
        </w:rPr>
        <w:t xml:space="preserve"> К., 2001</w:t>
      </w:r>
      <w:r>
        <w:rPr>
          <w:rFonts w:ascii="Bookman Old Style" w:hAnsi="Bookman Old Style"/>
          <w:sz w:val="32"/>
          <w:szCs w:val="32"/>
        </w:rPr>
        <w:t>.</w:t>
      </w:r>
    </w:p>
    <w:p w:rsidR="007B2E1C" w:rsidRPr="007B2E1C" w:rsidRDefault="007B2E1C" w:rsidP="00687CBD">
      <w:pPr>
        <w:pStyle w:val="af5"/>
        <w:numPr>
          <w:ilvl w:val="0"/>
          <w:numId w:val="63"/>
        </w:numPr>
        <w:tabs>
          <w:tab w:val="left" w:pos="0"/>
        </w:tabs>
        <w:ind w:left="0" w:firstLine="0"/>
        <w:jc w:val="both"/>
        <w:rPr>
          <w:rFonts w:ascii="Bookman Old Style" w:hAnsi="Bookman Old Style"/>
          <w:sz w:val="32"/>
          <w:szCs w:val="32"/>
        </w:rPr>
      </w:pPr>
      <w:r>
        <w:rPr>
          <w:rFonts w:ascii="Bookman Old Style" w:hAnsi="Bookman Old Style"/>
          <w:sz w:val="32"/>
          <w:szCs w:val="32"/>
        </w:rPr>
        <w:t>Руткевич А. </w:t>
      </w:r>
      <w:r w:rsidRPr="007B2E1C">
        <w:rPr>
          <w:rFonts w:ascii="Bookman Old Style" w:hAnsi="Bookman Old Style"/>
          <w:sz w:val="32"/>
          <w:szCs w:val="32"/>
        </w:rPr>
        <w:t>М. Психоан</w:t>
      </w:r>
      <w:r w:rsidR="00086065">
        <w:rPr>
          <w:rFonts w:ascii="Bookman Old Style" w:hAnsi="Bookman Old Style"/>
          <w:sz w:val="32"/>
          <w:szCs w:val="32"/>
        </w:rPr>
        <w:t>ализ: Истоки и первые этапы раз</w:t>
      </w:r>
      <w:r w:rsidRPr="007B2E1C">
        <w:rPr>
          <w:rFonts w:ascii="Bookman Old Style" w:hAnsi="Bookman Old Style"/>
          <w:sz w:val="32"/>
          <w:szCs w:val="32"/>
        </w:rPr>
        <w:t xml:space="preserve">вития: Курс </w:t>
      </w:r>
      <w:r>
        <w:rPr>
          <w:rFonts w:ascii="Bookman Old Style" w:hAnsi="Bookman Old Style"/>
          <w:sz w:val="32"/>
          <w:szCs w:val="32"/>
        </w:rPr>
        <w:t>лекцій / А. М. Руткевич</w:t>
      </w:r>
      <w:r w:rsidRPr="007B2E1C">
        <w:rPr>
          <w:rFonts w:ascii="Bookman Old Style" w:hAnsi="Bookman Old Style"/>
          <w:sz w:val="32"/>
          <w:szCs w:val="32"/>
        </w:rPr>
        <w:t xml:space="preserve">. </w:t>
      </w:r>
      <w:r>
        <w:rPr>
          <w:sz w:val="32"/>
          <w:szCs w:val="32"/>
        </w:rPr>
        <w:t>‒</w:t>
      </w:r>
      <w:r w:rsidRPr="007B2E1C">
        <w:rPr>
          <w:rFonts w:ascii="Bookman Old Style" w:hAnsi="Bookman Old Style"/>
          <w:sz w:val="32"/>
          <w:szCs w:val="32"/>
        </w:rPr>
        <w:t xml:space="preserve"> М., 199</w:t>
      </w:r>
      <w:r>
        <w:rPr>
          <w:rFonts w:ascii="Tahoma" w:hAnsi="Tahoma" w:cs="Tahoma"/>
          <w:sz w:val="32"/>
          <w:szCs w:val="32"/>
        </w:rPr>
        <w:t>7.</w:t>
      </w:r>
    </w:p>
    <w:p w:rsidR="00214125" w:rsidRDefault="00214125" w:rsidP="00687CBD">
      <w:pPr>
        <w:pStyle w:val="af5"/>
        <w:numPr>
          <w:ilvl w:val="0"/>
          <w:numId w:val="63"/>
        </w:numPr>
        <w:tabs>
          <w:tab w:val="left" w:pos="0"/>
        </w:tabs>
        <w:ind w:left="0" w:firstLine="0"/>
        <w:jc w:val="both"/>
        <w:rPr>
          <w:rFonts w:ascii="Bookman Old Style" w:hAnsi="Bookman Old Style"/>
          <w:sz w:val="32"/>
          <w:szCs w:val="32"/>
        </w:rPr>
      </w:pPr>
      <w:r w:rsidRPr="007B2E1C">
        <w:rPr>
          <w:rFonts w:ascii="Bookman Old Style" w:hAnsi="Bookman Old Style"/>
          <w:sz w:val="32"/>
          <w:szCs w:val="32"/>
        </w:rPr>
        <w:t>Слободянюк Е. Виборчі технології для “чайників” і не тільки //Нова політика. – 2000. – № 2. – С. 44-46.</w:t>
      </w:r>
    </w:p>
    <w:p w:rsidR="007B2E1C" w:rsidRPr="007B2E1C" w:rsidRDefault="007B2E1C" w:rsidP="00687CBD">
      <w:pPr>
        <w:pStyle w:val="af5"/>
        <w:numPr>
          <w:ilvl w:val="0"/>
          <w:numId w:val="63"/>
        </w:numPr>
        <w:tabs>
          <w:tab w:val="left" w:pos="0"/>
        </w:tabs>
        <w:ind w:left="0" w:firstLine="0"/>
        <w:jc w:val="both"/>
        <w:rPr>
          <w:rFonts w:ascii="Bookman Old Style" w:hAnsi="Bookman Old Style"/>
          <w:sz w:val="32"/>
          <w:szCs w:val="32"/>
        </w:rPr>
      </w:pPr>
      <w:r>
        <w:rPr>
          <w:rFonts w:ascii="Bookman Old Style" w:hAnsi="Bookman Old Style"/>
          <w:sz w:val="32"/>
          <w:szCs w:val="32"/>
        </w:rPr>
        <w:t>Скуратівський В. А., Шевченко М. </w:t>
      </w:r>
      <w:r w:rsidRPr="007B2E1C">
        <w:rPr>
          <w:rFonts w:ascii="Bookman Old Style" w:hAnsi="Bookman Old Style"/>
          <w:sz w:val="32"/>
          <w:szCs w:val="32"/>
        </w:rPr>
        <w:t>Ф. Соціальні системи та соціологічні методи дослідження: Навч. посіб.</w:t>
      </w:r>
      <w:r>
        <w:rPr>
          <w:rFonts w:ascii="Bookman Old Style" w:hAnsi="Bookman Old Style"/>
          <w:sz w:val="32"/>
          <w:szCs w:val="32"/>
        </w:rPr>
        <w:t xml:space="preserve"> / В. А. Скуратівський, М. Ф. Шевченко.</w:t>
      </w:r>
      <w:r w:rsidRPr="007B2E1C">
        <w:rPr>
          <w:rFonts w:ascii="Bookman Old Style" w:hAnsi="Bookman Old Style"/>
          <w:sz w:val="32"/>
          <w:szCs w:val="32"/>
        </w:rPr>
        <w:t xml:space="preserve"> </w:t>
      </w:r>
      <w:r>
        <w:rPr>
          <w:sz w:val="32"/>
          <w:szCs w:val="32"/>
        </w:rPr>
        <w:t>‒</w:t>
      </w:r>
      <w:r w:rsidRPr="007B2E1C">
        <w:rPr>
          <w:rFonts w:ascii="Bookman Old Style" w:hAnsi="Bookman Old Style"/>
          <w:sz w:val="32"/>
          <w:szCs w:val="32"/>
        </w:rPr>
        <w:t xml:space="preserve"> К., 1994.</w:t>
      </w:r>
    </w:p>
    <w:p w:rsidR="00780DBF" w:rsidRPr="00780DBF" w:rsidRDefault="00952985" w:rsidP="00687CBD">
      <w:pPr>
        <w:numPr>
          <w:ilvl w:val="0"/>
          <w:numId w:val="63"/>
        </w:numPr>
        <w:ind w:left="0" w:firstLine="0"/>
        <w:jc w:val="both"/>
        <w:rPr>
          <w:rFonts w:ascii="Bookman Old Style" w:hAnsi="Bookman Old Style"/>
          <w:sz w:val="32"/>
          <w:szCs w:val="32"/>
        </w:rPr>
      </w:pPr>
      <w:r>
        <w:rPr>
          <w:rFonts w:ascii="Bookman Old Style" w:hAnsi="Bookman Old Style"/>
          <w:sz w:val="32"/>
          <w:szCs w:val="32"/>
        </w:rPr>
        <w:t>Сутор </w:t>
      </w:r>
      <w:r w:rsidR="00780DBF" w:rsidRPr="00780DBF">
        <w:rPr>
          <w:rFonts w:ascii="Bookman Old Style" w:hAnsi="Bookman Old Style"/>
          <w:sz w:val="32"/>
          <w:szCs w:val="32"/>
        </w:rPr>
        <w:t xml:space="preserve">Б. Политическая этика // Полис. </w:t>
      </w:r>
      <w:r w:rsidR="007B2E1C">
        <w:rPr>
          <w:sz w:val="32"/>
          <w:szCs w:val="32"/>
        </w:rPr>
        <w:t>‒</w:t>
      </w:r>
      <w:r w:rsidR="00780DBF" w:rsidRPr="00780DBF">
        <w:rPr>
          <w:rFonts w:ascii="Bookman Old Style" w:hAnsi="Bookman Old Style"/>
          <w:sz w:val="32"/>
          <w:szCs w:val="32"/>
        </w:rPr>
        <w:t xml:space="preserve"> 199</w:t>
      </w:r>
      <w:r w:rsidR="00780DBF">
        <w:rPr>
          <w:rFonts w:ascii="Bookman Old Style" w:hAnsi="Bookman Old Style"/>
          <w:sz w:val="32"/>
          <w:szCs w:val="32"/>
        </w:rPr>
        <w:t>3</w:t>
      </w:r>
      <w:r w:rsidR="00780DBF" w:rsidRPr="00780DBF">
        <w:rPr>
          <w:rFonts w:ascii="Bookman Old Style" w:hAnsi="Bookman Old Style"/>
          <w:sz w:val="32"/>
          <w:szCs w:val="32"/>
        </w:rPr>
        <w:t xml:space="preserve">. </w:t>
      </w:r>
      <w:r w:rsidR="00780DBF">
        <w:rPr>
          <w:sz w:val="32"/>
          <w:szCs w:val="32"/>
        </w:rPr>
        <w:t>‒</w:t>
      </w:r>
      <w:r w:rsidR="00780DBF" w:rsidRPr="00780DBF">
        <w:rPr>
          <w:rFonts w:ascii="Bookman Old Style" w:hAnsi="Bookman Old Style"/>
          <w:sz w:val="32"/>
          <w:szCs w:val="32"/>
        </w:rPr>
        <w:t xml:space="preserve"> </w:t>
      </w:r>
      <w:r w:rsidR="00780DBF">
        <w:rPr>
          <w:rFonts w:ascii="Bookman Old Style" w:hAnsi="Bookman Old Style"/>
          <w:sz w:val="32"/>
          <w:szCs w:val="32"/>
        </w:rPr>
        <w:t>№</w:t>
      </w:r>
      <w:r w:rsidR="00780DBF" w:rsidRPr="00780DBF">
        <w:rPr>
          <w:rFonts w:ascii="Bookman Old Style" w:hAnsi="Bookman Old Style"/>
          <w:sz w:val="32"/>
          <w:szCs w:val="32"/>
        </w:rPr>
        <w:t xml:space="preserve"> 1. </w:t>
      </w:r>
    </w:p>
    <w:p w:rsidR="00780DBF" w:rsidRPr="00780DBF" w:rsidRDefault="00780DBF" w:rsidP="00687CBD">
      <w:pPr>
        <w:numPr>
          <w:ilvl w:val="0"/>
          <w:numId w:val="63"/>
        </w:numPr>
        <w:ind w:left="0" w:firstLine="0"/>
        <w:jc w:val="both"/>
        <w:rPr>
          <w:rFonts w:ascii="Bookman Old Style" w:hAnsi="Bookman Old Style"/>
          <w:sz w:val="32"/>
          <w:szCs w:val="32"/>
        </w:rPr>
      </w:pPr>
      <w:r w:rsidRPr="00780DBF">
        <w:rPr>
          <w:rFonts w:ascii="Bookman Old Style" w:hAnsi="Bookman Old Style"/>
          <w:sz w:val="32"/>
          <w:szCs w:val="32"/>
        </w:rPr>
        <w:t>Сучасний виборчий: Навч. посіб. / В.</w:t>
      </w:r>
      <w:r>
        <w:rPr>
          <w:rFonts w:ascii="Bookman Old Style" w:hAnsi="Bookman Old Style"/>
          <w:sz w:val="32"/>
          <w:szCs w:val="32"/>
        </w:rPr>
        <w:t> </w:t>
      </w:r>
      <w:r w:rsidRPr="00780DBF">
        <w:rPr>
          <w:rFonts w:ascii="Bookman Old Style" w:hAnsi="Bookman Old Style"/>
          <w:sz w:val="32"/>
          <w:szCs w:val="32"/>
        </w:rPr>
        <w:t>В.</w:t>
      </w:r>
      <w:r>
        <w:rPr>
          <w:rFonts w:ascii="Bookman Old Style" w:hAnsi="Bookman Old Style"/>
          <w:sz w:val="32"/>
          <w:szCs w:val="32"/>
        </w:rPr>
        <w:t> </w:t>
      </w:r>
      <w:r w:rsidRPr="00780DBF">
        <w:rPr>
          <w:rFonts w:ascii="Bookman Old Style" w:hAnsi="Bookman Old Style"/>
          <w:sz w:val="32"/>
          <w:szCs w:val="32"/>
        </w:rPr>
        <w:t>Лісничий</w:t>
      </w:r>
      <w:r>
        <w:rPr>
          <w:rFonts w:ascii="Bookman Old Style" w:hAnsi="Bookman Old Style"/>
          <w:sz w:val="32"/>
          <w:szCs w:val="32"/>
        </w:rPr>
        <w:t xml:space="preserve"> та інші</w:t>
      </w:r>
      <w:r w:rsidRPr="00780DBF">
        <w:rPr>
          <w:rFonts w:ascii="Bookman Old Style" w:hAnsi="Bookman Old Style"/>
          <w:sz w:val="32"/>
          <w:szCs w:val="32"/>
        </w:rPr>
        <w:t>:</w:t>
      </w:r>
      <w:r>
        <w:rPr>
          <w:rFonts w:ascii="Bookman Old Style" w:hAnsi="Bookman Old Style"/>
          <w:sz w:val="32"/>
          <w:szCs w:val="32"/>
        </w:rPr>
        <w:t xml:space="preserve"> Навч. посіб. / В. </w:t>
      </w:r>
      <w:r w:rsidRPr="00780DBF">
        <w:rPr>
          <w:rFonts w:ascii="Bookman Old Style" w:hAnsi="Bookman Old Style"/>
          <w:sz w:val="32"/>
          <w:szCs w:val="32"/>
        </w:rPr>
        <w:t>В.</w:t>
      </w:r>
      <w:r>
        <w:rPr>
          <w:rFonts w:ascii="Bookman Old Style" w:hAnsi="Bookman Old Style"/>
          <w:sz w:val="32"/>
          <w:szCs w:val="32"/>
        </w:rPr>
        <w:t> </w:t>
      </w:r>
      <w:r w:rsidRPr="00780DBF">
        <w:rPr>
          <w:rFonts w:ascii="Bookman Old Style" w:hAnsi="Bookman Old Style"/>
          <w:sz w:val="32"/>
          <w:szCs w:val="32"/>
        </w:rPr>
        <w:t xml:space="preserve">Лісничий та ін. </w:t>
      </w:r>
      <w:r w:rsidR="007B2E1C">
        <w:rPr>
          <w:sz w:val="32"/>
          <w:szCs w:val="32"/>
        </w:rPr>
        <w:t>‒</w:t>
      </w:r>
      <w:r w:rsidRPr="00780DBF">
        <w:rPr>
          <w:rFonts w:ascii="Bookman Old Style" w:hAnsi="Bookman Old Style"/>
          <w:sz w:val="32"/>
          <w:szCs w:val="32"/>
        </w:rPr>
        <w:t xml:space="preserve"> Сіверськодонецьк, 2001</w:t>
      </w:r>
      <w:r>
        <w:rPr>
          <w:rFonts w:ascii="Bookman Old Style" w:hAnsi="Bookman Old Style"/>
          <w:sz w:val="32"/>
          <w:szCs w:val="32"/>
        </w:rPr>
        <w:t>.</w:t>
      </w:r>
    </w:p>
    <w:p w:rsidR="00214125" w:rsidRPr="007B2E1C" w:rsidRDefault="00214125"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lang w:val="uk-UA"/>
        </w:rPr>
      </w:pPr>
      <w:r w:rsidRPr="00780DBF">
        <w:rPr>
          <w:rFonts w:ascii="Bookman Old Style" w:hAnsi="Bookman Old Style"/>
          <w:b w:val="0"/>
          <w:i w:val="0"/>
          <w:spacing w:val="0"/>
          <w:sz w:val="32"/>
          <w:szCs w:val="32"/>
          <w:lang w:val="uk-UA"/>
        </w:rPr>
        <w:t>Траверсе</w:t>
      </w:r>
      <w:r w:rsidRPr="004B73AD">
        <w:rPr>
          <w:rFonts w:ascii="Bookman Old Style" w:hAnsi="Bookman Old Style"/>
          <w:b w:val="0"/>
          <w:i w:val="0"/>
          <w:spacing w:val="0"/>
          <w:sz w:val="32"/>
          <w:szCs w:val="32"/>
          <w:lang w:val="en-US"/>
        </w:rPr>
        <w:t> </w:t>
      </w:r>
      <w:r w:rsidRPr="004B73AD">
        <w:rPr>
          <w:rFonts w:ascii="Bookman Old Style" w:hAnsi="Bookman Old Style"/>
          <w:b w:val="0"/>
          <w:i w:val="0"/>
          <w:spacing w:val="0"/>
          <w:sz w:val="32"/>
          <w:szCs w:val="32"/>
          <w:lang w:val="uk-UA"/>
        </w:rPr>
        <w:t>Т</w:t>
      </w:r>
      <w:r w:rsidRPr="00780DBF">
        <w:rPr>
          <w:rFonts w:ascii="Bookman Old Style" w:hAnsi="Bookman Old Style"/>
          <w:b w:val="0"/>
          <w:i w:val="0"/>
          <w:spacing w:val="0"/>
          <w:sz w:val="32"/>
          <w:szCs w:val="32"/>
          <w:lang w:val="uk-UA"/>
        </w:rPr>
        <w:t>. Політична діяльність як явище суспільнополітичного життя</w:t>
      </w:r>
      <w:r w:rsidRPr="004B73AD">
        <w:rPr>
          <w:rFonts w:ascii="Bookman Old Style" w:hAnsi="Bookman Old Style"/>
          <w:b w:val="0"/>
          <w:i w:val="0"/>
          <w:spacing w:val="0"/>
          <w:sz w:val="32"/>
          <w:szCs w:val="32"/>
          <w:lang w:val="uk-UA"/>
        </w:rPr>
        <w:t xml:space="preserve"> // Соціальна психологія. – 2011. </w:t>
      </w:r>
      <w:r w:rsidR="007B2E1C">
        <w:rPr>
          <w:rFonts w:ascii="Times New Roman" w:hAnsi="Times New Roman"/>
          <w:b w:val="0"/>
          <w:i w:val="0"/>
          <w:spacing w:val="0"/>
          <w:sz w:val="32"/>
          <w:szCs w:val="32"/>
          <w:lang w:val="uk-UA"/>
        </w:rPr>
        <w:t>‒</w:t>
      </w:r>
      <w:r w:rsidRPr="004B73AD">
        <w:rPr>
          <w:rFonts w:ascii="Bookman Old Style" w:hAnsi="Bookman Old Style"/>
          <w:b w:val="0"/>
          <w:i w:val="0"/>
          <w:spacing w:val="0"/>
          <w:sz w:val="32"/>
          <w:szCs w:val="32"/>
          <w:lang w:val="uk-UA"/>
        </w:rPr>
        <w:t xml:space="preserve"> №2 (46). – С. 80-104.</w:t>
      </w:r>
    </w:p>
    <w:p w:rsidR="007B2E1C" w:rsidRPr="007B2E1C" w:rsidRDefault="007B2E1C"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lang w:val="uk-UA"/>
        </w:rPr>
      </w:pPr>
      <w:r w:rsidRPr="007B2E1C">
        <w:rPr>
          <w:rFonts w:ascii="Bookman Old Style" w:hAnsi="Bookman Old Style"/>
          <w:b w:val="0"/>
          <w:i w:val="0"/>
          <w:spacing w:val="0"/>
          <w:sz w:val="32"/>
          <w:szCs w:val="32"/>
        </w:rPr>
        <w:t xml:space="preserve">Україна: інтелект нації на межі століть: Кол. моногр. / </w:t>
      </w:r>
      <w:r w:rsidR="00F70A8B">
        <w:rPr>
          <w:rFonts w:ascii="Bookman Old Style" w:hAnsi="Bookman Old Style"/>
          <w:b w:val="0"/>
          <w:i w:val="0"/>
          <w:spacing w:val="0"/>
          <w:sz w:val="32"/>
          <w:szCs w:val="32"/>
        </w:rPr>
        <w:t>Кер. авт. кол. В.</w:t>
      </w:r>
      <w:r w:rsidR="00F70A8B">
        <w:rPr>
          <w:rFonts w:ascii="Bookman Old Style" w:hAnsi="Bookman Old Style"/>
          <w:b w:val="0"/>
          <w:i w:val="0"/>
          <w:spacing w:val="0"/>
          <w:sz w:val="32"/>
          <w:szCs w:val="32"/>
          <w:lang w:val="uk-UA"/>
        </w:rPr>
        <w:t> </w:t>
      </w:r>
      <w:r w:rsidRPr="007B2E1C">
        <w:rPr>
          <w:rFonts w:ascii="Bookman Old Style" w:hAnsi="Bookman Old Style"/>
          <w:b w:val="0"/>
          <w:i w:val="0"/>
          <w:spacing w:val="0"/>
          <w:sz w:val="32"/>
          <w:szCs w:val="32"/>
        </w:rPr>
        <w:t>К.</w:t>
      </w:r>
      <w:r w:rsidR="00F70A8B">
        <w:rPr>
          <w:rFonts w:ascii="Bookman Old Style" w:hAnsi="Bookman Old Style"/>
          <w:b w:val="0"/>
          <w:i w:val="0"/>
          <w:spacing w:val="0"/>
          <w:sz w:val="32"/>
          <w:szCs w:val="32"/>
          <w:lang w:val="uk-UA"/>
        </w:rPr>
        <w:t> </w:t>
      </w:r>
      <w:r w:rsidRPr="007B2E1C">
        <w:rPr>
          <w:rFonts w:ascii="Bookman Old Style" w:hAnsi="Bookman Old Style"/>
          <w:b w:val="0"/>
          <w:i w:val="0"/>
          <w:spacing w:val="0"/>
          <w:sz w:val="32"/>
          <w:szCs w:val="32"/>
        </w:rPr>
        <w:t xml:space="preserve">Врублевський. </w:t>
      </w:r>
      <w:r w:rsidR="00F70A8B">
        <w:rPr>
          <w:rFonts w:ascii="Times New Roman" w:hAnsi="Times New Roman"/>
          <w:b w:val="0"/>
          <w:i w:val="0"/>
          <w:spacing w:val="0"/>
          <w:sz w:val="32"/>
          <w:szCs w:val="32"/>
        </w:rPr>
        <w:t>‒</w:t>
      </w:r>
      <w:r w:rsidRPr="007B2E1C">
        <w:rPr>
          <w:rFonts w:ascii="Bookman Old Style" w:hAnsi="Bookman Old Style"/>
          <w:b w:val="0"/>
          <w:i w:val="0"/>
          <w:spacing w:val="0"/>
          <w:sz w:val="32"/>
          <w:szCs w:val="32"/>
        </w:rPr>
        <w:t xml:space="preserve"> К., 2000.</w:t>
      </w:r>
    </w:p>
    <w:p w:rsidR="00780DBF" w:rsidRPr="00780DBF" w:rsidRDefault="00780DBF" w:rsidP="00687CBD">
      <w:pPr>
        <w:pStyle w:val="ac"/>
        <w:widowControl/>
        <w:numPr>
          <w:ilvl w:val="0"/>
          <w:numId w:val="63"/>
        </w:numPr>
        <w:spacing w:line="240" w:lineRule="auto"/>
        <w:ind w:left="0" w:firstLine="0"/>
        <w:jc w:val="both"/>
        <w:rPr>
          <w:rFonts w:ascii="Bookman Old Style" w:hAnsi="Bookman Old Style"/>
          <w:b w:val="0"/>
          <w:bCs w:val="0"/>
          <w:i w:val="0"/>
          <w:spacing w:val="0"/>
          <w:sz w:val="32"/>
          <w:szCs w:val="32"/>
          <w:lang w:val="uk-UA"/>
        </w:rPr>
      </w:pPr>
      <w:r w:rsidRPr="00086065">
        <w:rPr>
          <w:rFonts w:ascii="Bookman Old Style" w:hAnsi="Bookman Old Style"/>
          <w:b w:val="0"/>
          <w:i w:val="0"/>
          <w:spacing w:val="0"/>
          <w:sz w:val="32"/>
          <w:szCs w:val="32"/>
          <w:lang w:val="uk-UA"/>
        </w:rPr>
        <w:lastRenderedPageBreak/>
        <w:t xml:space="preserve">Україна на зламі тисячоліть: історичний екскурс, </w:t>
      </w:r>
      <w:r w:rsidR="00086065" w:rsidRPr="00086065">
        <w:rPr>
          <w:rFonts w:ascii="Bookman Old Style" w:hAnsi="Bookman Old Style"/>
          <w:b w:val="0"/>
          <w:i w:val="0"/>
          <w:spacing w:val="0"/>
          <w:sz w:val="32"/>
          <w:szCs w:val="32"/>
          <w:lang w:val="uk-UA"/>
        </w:rPr>
        <w:t>пробле</w:t>
      </w:r>
      <w:r w:rsidRPr="00086065">
        <w:rPr>
          <w:rFonts w:ascii="Bookman Old Style" w:hAnsi="Bookman Old Style"/>
          <w:b w:val="0"/>
          <w:i w:val="0"/>
          <w:spacing w:val="0"/>
          <w:sz w:val="32"/>
          <w:szCs w:val="32"/>
          <w:lang w:val="uk-UA"/>
        </w:rPr>
        <w:t xml:space="preserve">ми, тенденції та перспективи: Кол. моногр. / Г. В. Щокін, М. В. Попович, М. С. Кармазіна та ін.; За заг. ред. Г. В. Щокіна, М. Ф. Головатого. </w:t>
      </w:r>
      <w:r w:rsidRPr="00086065">
        <w:rPr>
          <w:rFonts w:ascii="Times New Roman" w:hAnsi="Times New Roman"/>
          <w:b w:val="0"/>
          <w:i w:val="0"/>
          <w:spacing w:val="0"/>
          <w:sz w:val="32"/>
          <w:szCs w:val="32"/>
          <w:lang w:val="uk-UA"/>
        </w:rPr>
        <w:t>‒</w:t>
      </w:r>
      <w:r w:rsidRPr="00086065">
        <w:rPr>
          <w:rFonts w:ascii="Bookman Old Style" w:hAnsi="Bookman Old Style"/>
          <w:b w:val="0"/>
          <w:i w:val="0"/>
          <w:spacing w:val="0"/>
          <w:sz w:val="32"/>
          <w:szCs w:val="32"/>
          <w:lang w:val="uk-UA"/>
        </w:rPr>
        <w:t xml:space="preserve"> К., 2000</w:t>
      </w:r>
      <w:r>
        <w:rPr>
          <w:rFonts w:ascii="Bookman Old Style" w:hAnsi="Bookman Old Style"/>
          <w:b w:val="0"/>
          <w:i w:val="0"/>
          <w:spacing w:val="0"/>
          <w:sz w:val="32"/>
          <w:szCs w:val="32"/>
          <w:lang w:val="uk-UA"/>
        </w:rPr>
        <w:t>.</w:t>
      </w:r>
    </w:p>
    <w:p w:rsidR="00214125" w:rsidRDefault="00214125" w:rsidP="00687CBD">
      <w:pPr>
        <w:pStyle w:val="af5"/>
        <w:keepNext/>
        <w:numPr>
          <w:ilvl w:val="0"/>
          <w:numId w:val="63"/>
        </w:numPr>
        <w:spacing w:line="276" w:lineRule="auto"/>
        <w:ind w:left="0" w:firstLine="0"/>
        <w:jc w:val="both"/>
        <w:rPr>
          <w:rFonts w:ascii="Bookman Old Style" w:hAnsi="Bookman Old Style"/>
          <w:sz w:val="32"/>
          <w:szCs w:val="32"/>
        </w:rPr>
      </w:pPr>
      <w:r w:rsidRPr="00780DBF">
        <w:rPr>
          <w:rFonts w:ascii="Bookman Old Style" w:hAnsi="Bookman Old Style"/>
          <w:sz w:val="32"/>
          <w:szCs w:val="32"/>
        </w:rPr>
        <w:t>Фрейд З. Психология бессознательного</w:t>
      </w:r>
      <w:r w:rsidR="004B73AD">
        <w:rPr>
          <w:rFonts w:ascii="Bookman Old Style" w:hAnsi="Bookman Old Style"/>
          <w:sz w:val="32"/>
          <w:szCs w:val="32"/>
        </w:rPr>
        <w:t xml:space="preserve"> / З. Фрейд</w:t>
      </w:r>
      <w:r w:rsidRPr="004B73AD">
        <w:rPr>
          <w:rFonts w:ascii="Bookman Old Style" w:hAnsi="Bookman Old Style"/>
          <w:sz w:val="32"/>
          <w:szCs w:val="32"/>
        </w:rPr>
        <w:t>. – М.: Просвещение, 1989. – 448 с.</w:t>
      </w:r>
    </w:p>
    <w:p w:rsidR="00F70A8B" w:rsidRPr="00F70A8B" w:rsidRDefault="00086065" w:rsidP="00687CBD">
      <w:pPr>
        <w:pStyle w:val="af5"/>
        <w:keepNext/>
        <w:numPr>
          <w:ilvl w:val="0"/>
          <w:numId w:val="63"/>
        </w:numPr>
        <w:spacing w:line="276" w:lineRule="auto"/>
        <w:ind w:left="0" w:firstLine="0"/>
        <w:jc w:val="both"/>
        <w:rPr>
          <w:rFonts w:ascii="Bookman Old Style" w:hAnsi="Bookman Old Style"/>
          <w:sz w:val="32"/>
          <w:szCs w:val="32"/>
        </w:rPr>
      </w:pPr>
      <w:r>
        <w:rPr>
          <w:rFonts w:ascii="Bookman Old Style" w:hAnsi="Bookman Old Style"/>
          <w:sz w:val="32"/>
          <w:szCs w:val="32"/>
        </w:rPr>
        <w:t>Фрейд </w:t>
      </w:r>
      <w:r w:rsidR="00F70A8B" w:rsidRPr="00F70A8B">
        <w:rPr>
          <w:rFonts w:ascii="Bookman Old Style" w:hAnsi="Bookman Old Style"/>
          <w:sz w:val="32"/>
          <w:szCs w:val="32"/>
        </w:rPr>
        <w:t xml:space="preserve">З. Массовая психология и анализ человеческого “Я” // Я и Оно: Тр. разных лет. </w:t>
      </w:r>
      <w:r w:rsidR="00F70A8B">
        <w:rPr>
          <w:sz w:val="32"/>
          <w:szCs w:val="32"/>
        </w:rPr>
        <w:t>‒</w:t>
      </w:r>
      <w:r w:rsidR="00F70A8B" w:rsidRPr="00F70A8B">
        <w:rPr>
          <w:rFonts w:ascii="Bookman Old Style" w:hAnsi="Bookman Old Style"/>
          <w:sz w:val="32"/>
          <w:szCs w:val="32"/>
        </w:rPr>
        <w:t xml:space="preserve"> Тбилиси, 1991</w:t>
      </w:r>
      <w:r w:rsidR="00F70A8B">
        <w:rPr>
          <w:rFonts w:ascii="Bookman Old Style" w:hAnsi="Bookman Old Style"/>
          <w:sz w:val="32"/>
          <w:szCs w:val="32"/>
        </w:rPr>
        <w:t>.</w:t>
      </w:r>
    </w:p>
    <w:p w:rsidR="00214125" w:rsidRPr="004B73AD" w:rsidRDefault="00086065" w:rsidP="00687CBD">
      <w:pPr>
        <w:pStyle w:val="af5"/>
        <w:keepNext/>
        <w:numPr>
          <w:ilvl w:val="0"/>
          <w:numId w:val="63"/>
        </w:numPr>
        <w:spacing w:line="276" w:lineRule="auto"/>
        <w:ind w:left="0" w:firstLine="0"/>
        <w:rPr>
          <w:rFonts w:ascii="Bookman Old Style" w:hAnsi="Bookman Old Style"/>
          <w:sz w:val="32"/>
          <w:szCs w:val="32"/>
        </w:rPr>
      </w:pPr>
      <w:r>
        <w:rPr>
          <w:rFonts w:ascii="Bookman Old Style" w:hAnsi="Bookman Old Style"/>
          <w:sz w:val="32"/>
          <w:szCs w:val="32"/>
        </w:rPr>
        <w:t>Фромм </w:t>
      </w:r>
      <w:r w:rsidR="00214125" w:rsidRPr="004B73AD">
        <w:rPr>
          <w:rFonts w:ascii="Bookman Old Style" w:hAnsi="Bookman Old Style"/>
          <w:sz w:val="32"/>
          <w:szCs w:val="32"/>
        </w:rPr>
        <w:t>Э. Бегство от свободы. Человек для самого себя</w:t>
      </w:r>
      <w:r w:rsidR="004B73AD">
        <w:rPr>
          <w:rFonts w:ascii="Bookman Old Style" w:hAnsi="Bookman Old Style"/>
          <w:sz w:val="32"/>
          <w:szCs w:val="32"/>
        </w:rPr>
        <w:t xml:space="preserve"> /</w:t>
      </w:r>
      <w:r w:rsidR="004B73AD" w:rsidRPr="004B73AD">
        <w:rPr>
          <w:rFonts w:ascii="Bookman Old Style" w:hAnsi="Bookman Old Style"/>
          <w:sz w:val="32"/>
          <w:szCs w:val="32"/>
        </w:rPr>
        <w:t xml:space="preserve"> Э.</w:t>
      </w:r>
      <w:r w:rsidR="004B73AD">
        <w:rPr>
          <w:rFonts w:ascii="Bookman Old Style" w:hAnsi="Bookman Old Style"/>
          <w:sz w:val="32"/>
          <w:szCs w:val="32"/>
        </w:rPr>
        <w:t xml:space="preserve"> Фромм </w:t>
      </w:r>
      <w:r w:rsidR="00214125" w:rsidRPr="004B73AD">
        <w:rPr>
          <w:rFonts w:ascii="Bookman Old Style" w:hAnsi="Bookman Old Style"/>
          <w:sz w:val="32"/>
          <w:szCs w:val="32"/>
        </w:rPr>
        <w:t>. – М.: Издательство Изида», 200</w:t>
      </w:r>
      <w:r w:rsidR="00F70A8B">
        <w:rPr>
          <w:rFonts w:ascii="Bookman Old Style" w:hAnsi="Bookman Old Style"/>
          <w:sz w:val="32"/>
          <w:szCs w:val="32"/>
        </w:rPr>
        <w:t>0</w:t>
      </w:r>
      <w:r w:rsidR="00214125" w:rsidRPr="004B73AD">
        <w:rPr>
          <w:rFonts w:ascii="Bookman Old Style" w:hAnsi="Bookman Old Style"/>
          <w:sz w:val="32"/>
          <w:szCs w:val="32"/>
        </w:rPr>
        <w:t>. – 400 с.</w:t>
      </w:r>
    </w:p>
    <w:p w:rsidR="00214125" w:rsidRPr="004B73AD" w:rsidRDefault="00214125" w:rsidP="00687CBD">
      <w:pPr>
        <w:keepNext/>
        <w:keepLines/>
        <w:numPr>
          <w:ilvl w:val="0"/>
          <w:numId w:val="63"/>
        </w:numPr>
        <w:tabs>
          <w:tab w:val="left" w:pos="0"/>
        </w:tabs>
        <w:ind w:left="0" w:firstLine="0"/>
        <w:jc w:val="both"/>
        <w:rPr>
          <w:rFonts w:ascii="Bookman Old Style" w:hAnsi="Bookman Old Style"/>
          <w:sz w:val="32"/>
          <w:szCs w:val="32"/>
        </w:rPr>
      </w:pPr>
      <w:r w:rsidRPr="004B73AD">
        <w:rPr>
          <w:rFonts w:ascii="Bookman Old Style" w:hAnsi="Bookman Old Style"/>
          <w:sz w:val="32"/>
          <w:szCs w:val="32"/>
          <w:lang w:val="ru-RU"/>
        </w:rPr>
        <w:t xml:space="preserve">Цимбалістий Б. Політична культура </w:t>
      </w:r>
      <w:r w:rsidR="00780DBF">
        <w:rPr>
          <w:rFonts w:ascii="Bookman Old Style" w:hAnsi="Bookman Old Style"/>
          <w:sz w:val="32"/>
          <w:szCs w:val="32"/>
          <w:lang w:val="ru-RU"/>
        </w:rPr>
        <w:t>у</w:t>
      </w:r>
      <w:r w:rsidRPr="004B73AD">
        <w:rPr>
          <w:rFonts w:ascii="Bookman Old Style" w:hAnsi="Bookman Old Style"/>
          <w:sz w:val="32"/>
          <w:szCs w:val="32"/>
          <w:lang w:val="ru-RU"/>
        </w:rPr>
        <w:t xml:space="preserve">країнців // </w:t>
      </w:r>
      <w:r w:rsidRPr="004B73AD">
        <w:rPr>
          <w:rFonts w:ascii="Bookman Old Style" w:hAnsi="Bookman Old Style"/>
          <w:sz w:val="32"/>
          <w:szCs w:val="32"/>
        </w:rPr>
        <w:t>Сучасність. – 1994 р., 3, 4. – С.94-105; 77-90.</w:t>
      </w:r>
    </w:p>
    <w:p w:rsidR="00214125" w:rsidRPr="004B73AD" w:rsidRDefault="00214125" w:rsidP="00687CBD">
      <w:pPr>
        <w:numPr>
          <w:ilvl w:val="0"/>
          <w:numId w:val="63"/>
        </w:numPr>
        <w:tabs>
          <w:tab w:val="left" w:pos="0"/>
        </w:tabs>
        <w:ind w:left="0" w:firstLine="0"/>
        <w:jc w:val="both"/>
        <w:rPr>
          <w:rFonts w:ascii="Bookman Old Style" w:hAnsi="Bookman Old Style"/>
          <w:b/>
          <w:color w:val="000000"/>
          <w:w w:val="101"/>
          <w:sz w:val="32"/>
          <w:szCs w:val="32"/>
        </w:rPr>
      </w:pPr>
      <w:r w:rsidRPr="004B73AD">
        <w:rPr>
          <w:rFonts w:ascii="Bookman Old Style" w:hAnsi="Bookman Old Style"/>
          <w:sz w:val="32"/>
          <w:szCs w:val="32"/>
          <w:lang w:val="ru-RU"/>
        </w:rPr>
        <w:t>Шестопал Е. Б. Политическая психология / Е. Б. Шестопал. – М.: ИНФРА-М, 2002. – 448с.</w:t>
      </w:r>
    </w:p>
    <w:p w:rsidR="00214125" w:rsidRDefault="00086065" w:rsidP="00687CBD">
      <w:pPr>
        <w:pStyle w:val="af5"/>
        <w:keepNext/>
        <w:numPr>
          <w:ilvl w:val="0"/>
          <w:numId w:val="63"/>
        </w:numPr>
        <w:spacing w:line="276" w:lineRule="auto"/>
        <w:ind w:left="0" w:firstLine="0"/>
        <w:jc w:val="both"/>
        <w:rPr>
          <w:rFonts w:ascii="Bookman Old Style" w:hAnsi="Bookman Old Style"/>
          <w:sz w:val="32"/>
          <w:szCs w:val="32"/>
        </w:rPr>
      </w:pPr>
      <w:r>
        <w:rPr>
          <w:rFonts w:ascii="Bookman Old Style" w:hAnsi="Bookman Old Style"/>
          <w:sz w:val="32"/>
          <w:szCs w:val="32"/>
        </w:rPr>
        <w:t>Шибутани </w:t>
      </w:r>
      <w:r w:rsidR="00214125" w:rsidRPr="004B73AD">
        <w:rPr>
          <w:rFonts w:ascii="Bookman Old Style" w:hAnsi="Bookman Old Style"/>
          <w:sz w:val="32"/>
          <w:szCs w:val="32"/>
        </w:rPr>
        <w:t>Т. Социальная психология // пер. с англ. В.Б.Ольшанского. – Ро</w:t>
      </w:r>
      <w:r>
        <w:rPr>
          <w:rFonts w:ascii="Bookman Old Style" w:hAnsi="Bookman Old Style"/>
          <w:sz w:val="32"/>
          <w:szCs w:val="32"/>
        </w:rPr>
        <w:t>стов н/Д: «Феникс», 2002. – 544 </w:t>
      </w:r>
      <w:r w:rsidR="00214125" w:rsidRPr="004B73AD">
        <w:rPr>
          <w:rFonts w:ascii="Bookman Old Style" w:hAnsi="Bookman Old Style"/>
          <w:sz w:val="32"/>
          <w:szCs w:val="32"/>
        </w:rPr>
        <w:t xml:space="preserve">с. </w:t>
      </w:r>
    </w:p>
    <w:p w:rsidR="00F70A8B" w:rsidRDefault="00F70A8B" w:rsidP="00687CBD">
      <w:pPr>
        <w:pStyle w:val="af5"/>
        <w:keepNext/>
        <w:numPr>
          <w:ilvl w:val="0"/>
          <w:numId w:val="63"/>
        </w:numPr>
        <w:spacing w:line="276" w:lineRule="auto"/>
        <w:ind w:left="0" w:firstLine="0"/>
        <w:jc w:val="both"/>
        <w:rPr>
          <w:rFonts w:ascii="Bookman Old Style" w:hAnsi="Bookman Old Style"/>
          <w:sz w:val="32"/>
          <w:szCs w:val="32"/>
        </w:rPr>
      </w:pPr>
      <w:r w:rsidRPr="00F70A8B">
        <w:rPr>
          <w:rFonts w:ascii="Bookman Old Style" w:hAnsi="Bookman Old Style"/>
          <w:sz w:val="32"/>
          <w:szCs w:val="32"/>
        </w:rPr>
        <w:t xml:space="preserve">Шляхи формування </w:t>
      </w:r>
      <w:r w:rsidR="00086065">
        <w:rPr>
          <w:rFonts w:ascii="Bookman Old Style" w:hAnsi="Bookman Old Style"/>
          <w:sz w:val="32"/>
          <w:szCs w:val="32"/>
        </w:rPr>
        <w:t>громадянського суспільства в Ук</w:t>
      </w:r>
      <w:r w:rsidRPr="00F70A8B">
        <w:rPr>
          <w:rFonts w:ascii="Bookman Old Style" w:hAnsi="Bookman Old Style"/>
          <w:sz w:val="32"/>
          <w:szCs w:val="32"/>
        </w:rPr>
        <w:t>раїні. Забезпечення прав</w:t>
      </w:r>
      <w:r w:rsidR="00086065">
        <w:rPr>
          <w:rFonts w:ascii="Bookman Old Style" w:hAnsi="Bookman Old Style"/>
          <w:sz w:val="32"/>
          <w:szCs w:val="32"/>
        </w:rPr>
        <w:t>а людини на свободу слова та ін</w:t>
      </w:r>
      <w:r w:rsidRPr="00F70A8B">
        <w:rPr>
          <w:rFonts w:ascii="Bookman Old Style" w:hAnsi="Bookman Old Style"/>
          <w:sz w:val="32"/>
          <w:szCs w:val="32"/>
        </w:rPr>
        <w:t>формацію (за матер. засідання кругл</w:t>
      </w:r>
      <w:r w:rsidR="00086065">
        <w:rPr>
          <w:rFonts w:ascii="Bookman Old Style" w:hAnsi="Bookman Old Style"/>
          <w:sz w:val="32"/>
          <w:szCs w:val="32"/>
        </w:rPr>
        <w:t>ого столу, проведено</w:t>
      </w:r>
      <w:r w:rsidRPr="00F70A8B">
        <w:rPr>
          <w:rFonts w:ascii="Bookman Old Style" w:hAnsi="Bookman Old Style"/>
          <w:sz w:val="32"/>
          <w:szCs w:val="32"/>
        </w:rPr>
        <w:t xml:space="preserve">го 11 квітня 2001 р. у Харкові) // Наук. зб. </w:t>
      </w:r>
      <w:r>
        <w:rPr>
          <w:sz w:val="32"/>
          <w:szCs w:val="32"/>
        </w:rPr>
        <w:t>‒</w:t>
      </w:r>
      <w:r w:rsidRPr="00F70A8B">
        <w:rPr>
          <w:rFonts w:ascii="Bookman Old Style" w:hAnsi="Bookman Old Style"/>
          <w:sz w:val="32"/>
          <w:szCs w:val="32"/>
        </w:rPr>
        <w:t xml:space="preserve"> Х., 2001.</w:t>
      </w:r>
    </w:p>
    <w:p w:rsidR="00F70A8B" w:rsidRPr="00F70A8B" w:rsidRDefault="00086065" w:rsidP="00687CBD">
      <w:pPr>
        <w:pStyle w:val="af5"/>
        <w:keepNext/>
        <w:numPr>
          <w:ilvl w:val="0"/>
          <w:numId w:val="63"/>
        </w:numPr>
        <w:spacing w:line="276" w:lineRule="auto"/>
        <w:ind w:left="0" w:firstLine="0"/>
        <w:jc w:val="both"/>
        <w:rPr>
          <w:rFonts w:ascii="Bookman Old Style" w:hAnsi="Bookman Old Style"/>
          <w:sz w:val="32"/>
          <w:szCs w:val="32"/>
        </w:rPr>
      </w:pPr>
      <w:r>
        <w:rPr>
          <w:rFonts w:ascii="Bookman Old Style" w:hAnsi="Bookman Old Style"/>
          <w:sz w:val="32"/>
          <w:szCs w:val="32"/>
        </w:rPr>
        <w:t>Щокін </w:t>
      </w:r>
      <w:r w:rsidR="00F70A8B" w:rsidRPr="00F70A8B">
        <w:rPr>
          <w:rFonts w:ascii="Bookman Old Style" w:hAnsi="Bookman Old Style"/>
          <w:sz w:val="32"/>
          <w:szCs w:val="32"/>
        </w:rPr>
        <w:t>Г.</w:t>
      </w:r>
      <w:r>
        <w:rPr>
          <w:rFonts w:ascii="Bookman Old Style" w:hAnsi="Bookman Old Style"/>
          <w:sz w:val="32"/>
          <w:szCs w:val="32"/>
        </w:rPr>
        <w:t> </w:t>
      </w:r>
      <w:r w:rsidR="00F70A8B" w:rsidRPr="00F70A8B">
        <w:rPr>
          <w:rFonts w:ascii="Bookman Old Style" w:hAnsi="Bookman Old Style"/>
          <w:sz w:val="32"/>
          <w:szCs w:val="32"/>
        </w:rPr>
        <w:t xml:space="preserve">В. Стан і перспективи розвитку України і світу // Проблеми та перспективи української реформації. </w:t>
      </w:r>
      <w:r w:rsidR="00F70A8B">
        <w:rPr>
          <w:sz w:val="32"/>
          <w:szCs w:val="32"/>
        </w:rPr>
        <w:t>‒</w:t>
      </w:r>
      <w:r w:rsidR="00F70A8B" w:rsidRPr="00F70A8B">
        <w:rPr>
          <w:rFonts w:ascii="Bookman Old Style" w:hAnsi="Bookman Old Style"/>
          <w:sz w:val="32"/>
          <w:szCs w:val="32"/>
        </w:rPr>
        <w:t xml:space="preserve"> К., 2001.</w:t>
      </w:r>
    </w:p>
    <w:p w:rsidR="00214125" w:rsidRPr="004B73AD" w:rsidRDefault="00214125" w:rsidP="00687CBD">
      <w:pPr>
        <w:pStyle w:val="12"/>
        <w:numPr>
          <w:ilvl w:val="0"/>
          <w:numId w:val="63"/>
        </w:numPr>
        <w:spacing w:line="240" w:lineRule="auto"/>
        <w:ind w:left="0" w:firstLine="0"/>
        <w:rPr>
          <w:rFonts w:ascii="Bookman Old Style" w:hAnsi="Bookman Old Style"/>
          <w:sz w:val="32"/>
          <w:szCs w:val="32"/>
        </w:rPr>
      </w:pPr>
      <w:r w:rsidRPr="004B73AD">
        <w:rPr>
          <w:rFonts w:ascii="Bookman Old Style" w:hAnsi="Bookman Old Style"/>
          <w:sz w:val="32"/>
          <w:szCs w:val="32"/>
        </w:rPr>
        <w:t>Юрьев А. И. Введение в политическую пс</w:t>
      </w:r>
      <w:r w:rsidR="00F70A8B">
        <w:rPr>
          <w:rFonts w:ascii="Bookman Old Style" w:hAnsi="Bookman Old Style"/>
          <w:sz w:val="32"/>
          <w:szCs w:val="32"/>
        </w:rPr>
        <w:t>ихологи</w:t>
      </w:r>
      <w:r w:rsidRPr="004B73AD">
        <w:rPr>
          <w:rFonts w:ascii="Bookman Old Style" w:hAnsi="Bookman Old Style"/>
          <w:sz w:val="32"/>
          <w:szCs w:val="32"/>
        </w:rPr>
        <w:t xml:space="preserve">ю / А. И. Юрьев. </w:t>
      </w:r>
      <w:r w:rsidR="00F70A8B">
        <w:rPr>
          <w:sz w:val="32"/>
          <w:szCs w:val="32"/>
        </w:rPr>
        <w:t>‒</w:t>
      </w:r>
      <w:r w:rsidRPr="004B73AD">
        <w:rPr>
          <w:rFonts w:ascii="Bookman Old Style" w:hAnsi="Bookman Old Style"/>
          <w:sz w:val="32"/>
          <w:szCs w:val="32"/>
        </w:rPr>
        <w:t xml:space="preserve"> СПб., 1992.</w:t>
      </w:r>
    </w:p>
    <w:p w:rsidR="00214125" w:rsidRPr="004B73AD" w:rsidRDefault="00214125" w:rsidP="00214125">
      <w:pPr>
        <w:pStyle w:val="12"/>
        <w:spacing w:line="240" w:lineRule="auto"/>
        <w:ind w:firstLine="0"/>
        <w:rPr>
          <w:rFonts w:ascii="Bookman Old Style" w:hAnsi="Bookman Old Style"/>
          <w:sz w:val="32"/>
          <w:szCs w:val="32"/>
        </w:rPr>
      </w:pPr>
    </w:p>
    <w:p w:rsidR="00214125" w:rsidRPr="004B73AD" w:rsidRDefault="00214125" w:rsidP="00710924">
      <w:pPr>
        <w:pStyle w:val="12"/>
        <w:spacing w:line="240" w:lineRule="auto"/>
        <w:ind w:firstLine="0"/>
        <w:rPr>
          <w:rFonts w:ascii="Bookman Old Style" w:hAnsi="Bookman Old Style"/>
          <w:sz w:val="32"/>
          <w:szCs w:val="32"/>
        </w:rPr>
      </w:pPr>
    </w:p>
    <w:p w:rsidR="00214125" w:rsidRPr="004B73AD" w:rsidRDefault="00214125" w:rsidP="00710924">
      <w:pPr>
        <w:pStyle w:val="12"/>
        <w:spacing w:line="240" w:lineRule="auto"/>
        <w:ind w:firstLine="0"/>
        <w:rPr>
          <w:rFonts w:ascii="Bookman Old Style" w:hAnsi="Bookman Old Style"/>
          <w:sz w:val="32"/>
          <w:szCs w:val="32"/>
        </w:rPr>
      </w:pPr>
    </w:p>
    <w:p w:rsidR="00D50ECD" w:rsidRPr="00F733AC" w:rsidRDefault="00D50ECD" w:rsidP="00FA5120">
      <w:pPr>
        <w:keepNext/>
        <w:widowControl w:val="0"/>
        <w:jc w:val="center"/>
        <w:rPr>
          <w:rFonts w:ascii="Bookman Old Style" w:hAnsi="Bookman Old Style"/>
          <w:sz w:val="32"/>
          <w:szCs w:val="32"/>
        </w:rPr>
      </w:pPr>
    </w:p>
    <w:p w:rsidR="00D50ECD" w:rsidRPr="00F733AC" w:rsidRDefault="00D50ECD" w:rsidP="00511228">
      <w:pPr>
        <w:keepNext/>
        <w:widowControl w:val="0"/>
        <w:spacing w:line="360" w:lineRule="auto"/>
        <w:jc w:val="center"/>
        <w:rPr>
          <w:rFonts w:ascii="Bookman Old Style" w:hAnsi="Bookman Old Style"/>
          <w:b/>
          <w:bCs/>
          <w:sz w:val="32"/>
          <w:szCs w:val="32"/>
        </w:rPr>
      </w:pPr>
      <w:r>
        <w:rPr>
          <w:rFonts w:ascii="Bookman Old Style" w:hAnsi="Bookman Old Style"/>
          <w:b/>
          <w:bCs/>
          <w:sz w:val="32"/>
          <w:szCs w:val="32"/>
        </w:rPr>
        <w:t>Навчальне видання</w:t>
      </w:r>
    </w:p>
    <w:p w:rsidR="003B1E68" w:rsidRPr="00F733AC" w:rsidRDefault="00D50ECD" w:rsidP="003B1E68">
      <w:pPr>
        <w:keepNext/>
        <w:widowControl w:val="0"/>
        <w:tabs>
          <w:tab w:val="left" w:pos="2700"/>
        </w:tabs>
        <w:jc w:val="center"/>
        <w:rPr>
          <w:rFonts w:ascii="Bookman Old Style" w:hAnsi="Bookman Old Style"/>
          <w:sz w:val="32"/>
          <w:szCs w:val="32"/>
        </w:rPr>
      </w:pPr>
      <w:r w:rsidRPr="00F733AC">
        <w:rPr>
          <w:rFonts w:ascii="Bookman Old Style" w:hAnsi="Bookman Old Style"/>
          <w:b/>
          <w:bCs/>
          <w:sz w:val="32"/>
          <w:szCs w:val="32"/>
        </w:rPr>
        <w:t xml:space="preserve">     </w:t>
      </w:r>
      <w:r w:rsidR="003B1E68" w:rsidRPr="00F733AC">
        <w:rPr>
          <w:rFonts w:ascii="Bookman Old Style" w:hAnsi="Bookman Old Style"/>
          <w:b/>
          <w:bCs/>
          <w:sz w:val="32"/>
          <w:szCs w:val="32"/>
        </w:rPr>
        <w:t xml:space="preserve">ФЕСУН </w:t>
      </w:r>
      <w:r w:rsidR="003B1E68" w:rsidRPr="00F733AC">
        <w:rPr>
          <w:rFonts w:ascii="Bookman Old Style" w:hAnsi="Bookman Old Style"/>
          <w:sz w:val="32"/>
          <w:szCs w:val="32"/>
        </w:rPr>
        <w:t>Галина Стефанівна</w:t>
      </w:r>
    </w:p>
    <w:p w:rsidR="00D50ECD" w:rsidRPr="00F733AC" w:rsidRDefault="00D50ECD" w:rsidP="00F733AC">
      <w:pPr>
        <w:keepNext/>
        <w:widowControl w:val="0"/>
        <w:jc w:val="center"/>
        <w:rPr>
          <w:rFonts w:ascii="Bookman Old Style" w:hAnsi="Bookman Old Style"/>
          <w:bCs/>
          <w:sz w:val="32"/>
          <w:szCs w:val="32"/>
        </w:rPr>
      </w:pPr>
      <w:r w:rsidRPr="00F733AC">
        <w:rPr>
          <w:rFonts w:ascii="Bookman Old Style" w:hAnsi="Bookman Old Style"/>
          <w:b/>
          <w:bCs/>
          <w:sz w:val="32"/>
          <w:szCs w:val="32"/>
        </w:rPr>
        <w:t xml:space="preserve">Радчук </w:t>
      </w:r>
      <w:r w:rsidRPr="00F733AC">
        <w:rPr>
          <w:rFonts w:ascii="Bookman Old Style" w:hAnsi="Bookman Old Style"/>
          <w:bCs/>
          <w:sz w:val="32"/>
          <w:szCs w:val="32"/>
        </w:rPr>
        <w:t>Валентина Миколаївна</w:t>
      </w:r>
    </w:p>
    <w:p w:rsidR="00D50ECD" w:rsidRPr="00F733AC" w:rsidRDefault="00D50ECD" w:rsidP="00F733AC">
      <w:pPr>
        <w:keepNext/>
        <w:widowControl w:val="0"/>
        <w:tabs>
          <w:tab w:val="left" w:pos="3119"/>
        </w:tabs>
        <w:jc w:val="center"/>
        <w:rPr>
          <w:rFonts w:ascii="Bookman Old Style" w:hAnsi="Bookman Old Style"/>
          <w:bCs/>
          <w:sz w:val="32"/>
          <w:szCs w:val="32"/>
        </w:rPr>
      </w:pPr>
      <w:r w:rsidRPr="00F733AC">
        <w:rPr>
          <w:rFonts w:ascii="Bookman Old Style" w:hAnsi="Bookman Old Style"/>
          <w:b/>
          <w:bCs/>
          <w:sz w:val="32"/>
          <w:szCs w:val="32"/>
        </w:rPr>
        <w:t xml:space="preserve">      </w:t>
      </w:r>
      <w:r w:rsidR="00DD0168">
        <w:rPr>
          <w:rFonts w:ascii="Bookman Old Style" w:hAnsi="Bookman Old Style"/>
          <w:b/>
          <w:bCs/>
          <w:sz w:val="32"/>
          <w:szCs w:val="32"/>
        </w:rPr>
        <w:t xml:space="preserve">Журат </w:t>
      </w:r>
      <w:r w:rsidR="00DD0168" w:rsidRPr="00DD0168">
        <w:rPr>
          <w:rFonts w:ascii="Bookman Old Style" w:hAnsi="Bookman Old Style"/>
          <w:bCs/>
          <w:sz w:val="32"/>
          <w:szCs w:val="32"/>
        </w:rPr>
        <w:t>Юлія Володимирівна</w:t>
      </w:r>
    </w:p>
    <w:p w:rsidR="00D50ECD" w:rsidRPr="00F733AC" w:rsidRDefault="00D50ECD" w:rsidP="00F733AC">
      <w:pPr>
        <w:keepNext/>
        <w:widowControl w:val="0"/>
        <w:tabs>
          <w:tab w:val="left" w:pos="3119"/>
        </w:tabs>
        <w:jc w:val="center"/>
        <w:rPr>
          <w:rFonts w:ascii="Bookman Old Style" w:hAnsi="Bookman Old Style"/>
          <w:sz w:val="32"/>
          <w:szCs w:val="32"/>
        </w:rPr>
      </w:pPr>
    </w:p>
    <w:p w:rsidR="00D50ECD" w:rsidRPr="00F733AC" w:rsidRDefault="00DD0168" w:rsidP="00F733AC">
      <w:pPr>
        <w:pStyle w:val="3"/>
        <w:widowControl w:val="0"/>
        <w:spacing w:line="240" w:lineRule="auto"/>
        <w:rPr>
          <w:rFonts w:ascii="Bookman Old Style" w:hAnsi="Bookman Old Style"/>
          <w:bCs/>
        </w:rPr>
      </w:pPr>
      <w:r>
        <w:rPr>
          <w:rFonts w:ascii="Bookman Old Style" w:hAnsi="Bookman Old Style"/>
          <w:bCs/>
        </w:rPr>
        <w:t>Політична психологія</w:t>
      </w:r>
    </w:p>
    <w:p w:rsidR="00D50ECD" w:rsidRDefault="00D50ECD" w:rsidP="00511228">
      <w:pPr>
        <w:keepNext/>
        <w:widowControl w:val="0"/>
        <w:jc w:val="center"/>
        <w:rPr>
          <w:rFonts w:ascii="Bookman Old Style" w:hAnsi="Bookman Old Style"/>
          <w:b/>
          <w:bCs/>
          <w:sz w:val="32"/>
          <w:szCs w:val="32"/>
        </w:rPr>
      </w:pPr>
    </w:p>
    <w:p w:rsidR="00D50ECD" w:rsidRPr="00F733AC" w:rsidRDefault="00D50ECD" w:rsidP="00511228">
      <w:pPr>
        <w:keepNext/>
        <w:widowControl w:val="0"/>
        <w:jc w:val="center"/>
        <w:rPr>
          <w:rFonts w:ascii="Bookman Old Style" w:hAnsi="Bookman Old Style"/>
          <w:b/>
          <w:bCs/>
          <w:sz w:val="32"/>
          <w:szCs w:val="32"/>
        </w:rPr>
      </w:pPr>
      <w:r w:rsidRPr="00F733AC">
        <w:rPr>
          <w:rFonts w:ascii="Bookman Old Style" w:hAnsi="Bookman Old Style"/>
          <w:b/>
          <w:bCs/>
          <w:sz w:val="32"/>
          <w:szCs w:val="32"/>
        </w:rPr>
        <w:t>Навчально-методичний посібник</w:t>
      </w:r>
    </w:p>
    <w:p w:rsidR="00D50ECD" w:rsidRPr="00F733AC" w:rsidRDefault="00D50ECD" w:rsidP="00F733AC">
      <w:pPr>
        <w:keepNext/>
        <w:widowControl w:val="0"/>
        <w:rPr>
          <w:rFonts w:ascii="Bookman Old Style" w:hAnsi="Bookman Old Style"/>
          <w:sz w:val="32"/>
          <w:szCs w:val="32"/>
        </w:rPr>
      </w:pPr>
    </w:p>
    <w:p w:rsidR="00D50ECD" w:rsidRPr="00F733AC" w:rsidRDefault="00D50ECD" w:rsidP="00F733AC">
      <w:pPr>
        <w:keepNext/>
        <w:widowControl w:val="0"/>
        <w:rPr>
          <w:rFonts w:ascii="Bookman Old Style" w:hAnsi="Bookman Old Style"/>
          <w:sz w:val="32"/>
          <w:szCs w:val="32"/>
        </w:rPr>
      </w:pPr>
    </w:p>
    <w:p w:rsidR="00D50ECD" w:rsidRPr="00F733AC" w:rsidRDefault="00D50ECD" w:rsidP="00F733AC">
      <w:pPr>
        <w:keepNext/>
        <w:widowControl w:val="0"/>
        <w:rPr>
          <w:rFonts w:ascii="Bookman Old Style" w:hAnsi="Bookman Old Style"/>
          <w:sz w:val="32"/>
          <w:szCs w:val="32"/>
        </w:rPr>
      </w:pPr>
    </w:p>
    <w:p w:rsidR="00D50ECD" w:rsidRPr="00511228" w:rsidRDefault="00D50ECD" w:rsidP="00511228">
      <w:pPr>
        <w:keepNext/>
        <w:widowControl w:val="0"/>
        <w:spacing w:line="360" w:lineRule="auto"/>
        <w:jc w:val="center"/>
        <w:rPr>
          <w:rFonts w:ascii="Bookman Old Style" w:hAnsi="Bookman Old Style"/>
          <w:sz w:val="32"/>
          <w:szCs w:val="32"/>
        </w:rPr>
      </w:pPr>
      <w:r w:rsidRPr="00511228">
        <w:rPr>
          <w:rFonts w:ascii="Bookman Old Style" w:hAnsi="Bookman Old Style"/>
          <w:sz w:val="32"/>
          <w:szCs w:val="32"/>
        </w:rPr>
        <w:t>Відповідальний за випуск Радчук В.М.</w:t>
      </w:r>
    </w:p>
    <w:p w:rsidR="00D50ECD" w:rsidRPr="00511228" w:rsidRDefault="00D50ECD" w:rsidP="00F733AC">
      <w:pPr>
        <w:keepNext/>
        <w:widowControl w:val="0"/>
        <w:jc w:val="center"/>
        <w:rPr>
          <w:rFonts w:ascii="Bookman Old Style" w:hAnsi="Bookman Old Style"/>
          <w:sz w:val="32"/>
          <w:szCs w:val="32"/>
        </w:rPr>
      </w:pPr>
      <w:r w:rsidRPr="00511228">
        <w:rPr>
          <w:rFonts w:ascii="Bookman Old Style" w:hAnsi="Bookman Old Style"/>
          <w:sz w:val="32"/>
          <w:szCs w:val="32"/>
        </w:rPr>
        <w:t>Літературний редактор Лупул О.В.</w:t>
      </w:r>
    </w:p>
    <w:p w:rsidR="00D50ECD" w:rsidRPr="00F733AC" w:rsidRDefault="00D50ECD" w:rsidP="00F733AC">
      <w:pPr>
        <w:keepNext/>
        <w:widowControl w:val="0"/>
        <w:rPr>
          <w:rFonts w:ascii="Bookman Old Style" w:hAnsi="Bookman Old Style"/>
          <w:b/>
          <w:bCs/>
          <w:sz w:val="32"/>
          <w:szCs w:val="32"/>
        </w:rPr>
      </w:pPr>
    </w:p>
    <w:p w:rsidR="00D50ECD" w:rsidRPr="00F733AC" w:rsidRDefault="00E87F1A" w:rsidP="00F733AC">
      <w:pPr>
        <w:keepNext/>
        <w:widowControl w:val="0"/>
        <w:rPr>
          <w:rFonts w:ascii="Bookman Old Style" w:hAnsi="Bookman Old Style"/>
          <w:b/>
          <w:bCs/>
          <w:sz w:val="32"/>
          <w:szCs w:val="32"/>
        </w:rPr>
      </w:pPr>
      <w:bookmarkStart w:id="0" w:name="_PictureBullets"/>
      <w:r>
        <w:rPr>
          <w:noProof/>
          <w:vanish/>
          <w:lang w:eastAsia="uk-UA"/>
        </w:rPr>
        <w:drawing>
          <wp:inline distT="0" distB="0" distL="0" distR="0">
            <wp:extent cx="2743200" cy="27432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srcRect/>
                    <a:stretch>
                      <a:fillRect/>
                    </a:stretch>
                  </pic:blipFill>
                  <pic:spPr bwMode="auto">
                    <a:xfrm>
                      <a:off x="0" y="0"/>
                      <a:ext cx="2743200" cy="2743200"/>
                    </a:xfrm>
                    <a:prstGeom prst="rect">
                      <a:avLst/>
                    </a:prstGeom>
                    <a:noFill/>
                    <a:ln w="9525">
                      <a:noFill/>
                      <a:miter lim="800000"/>
                      <a:headEnd/>
                      <a:tailEnd/>
                    </a:ln>
                  </pic:spPr>
                </pic:pic>
              </a:graphicData>
            </a:graphic>
          </wp:inline>
        </w:drawing>
      </w:r>
      <w:r>
        <w:rPr>
          <w:noProof/>
          <w:vanish/>
          <w:lang w:eastAsia="uk-UA"/>
        </w:rPr>
        <w:drawing>
          <wp:inline distT="0" distB="0" distL="0" distR="0">
            <wp:extent cx="2743200" cy="27432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srcRect/>
                    <a:stretch>
                      <a:fillRect/>
                    </a:stretch>
                  </pic:blipFill>
                  <pic:spPr bwMode="auto">
                    <a:xfrm>
                      <a:off x="0" y="0"/>
                      <a:ext cx="2743200" cy="2743200"/>
                    </a:xfrm>
                    <a:prstGeom prst="rect">
                      <a:avLst/>
                    </a:prstGeom>
                    <a:noFill/>
                    <a:ln w="9525">
                      <a:noFill/>
                      <a:miter lim="800000"/>
                      <a:headEnd/>
                      <a:tailEnd/>
                    </a:ln>
                  </pic:spPr>
                </pic:pic>
              </a:graphicData>
            </a:graphic>
          </wp:inline>
        </w:drawing>
      </w:r>
      <w:bookmarkEnd w:id="0"/>
    </w:p>
    <w:sectPr w:rsidR="00D50ECD" w:rsidRPr="00F733AC" w:rsidSect="00524328">
      <w:headerReference w:type="even" r:id="rId12"/>
      <w:headerReference w:type="default" r:id="rId13"/>
      <w:footerReference w:type="even" r:id="rId14"/>
      <w:footerReference w:type="default" r:id="rId15"/>
      <w:pgSz w:w="11906" w:h="16838" w:code="9"/>
      <w:pgMar w:top="1474" w:right="1474" w:bottom="1701" w:left="1474" w:header="1418" w:footer="1418"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F5C" w:rsidRDefault="00766F5C">
      <w:r>
        <w:separator/>
      </w:r>
    </w:p>
  </w:endnote>
  <w:endnote w:type="continuationSeparator" w:id="0">
    <w:p w:rsidR="00766F5C" w:rsidRDefault="00766F5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32" w:rsidRPr="00424DFA" w:rsidRDefault="009A3132" w:rsidP="00807AB9">
    <w:pPr>
      <w:pStyle w:val="a7"/>
      <w:framePr w:wrap="around" w:vAnchor="text" w:hAnchor="margin" w:xAlign="center" w:y="1"/>
      <w:rPr>
        <w:rStyle w:val="a9"/>
        <w:rFonts w:ascii="Bookman Old Style" w:hAnsi="Bookman Old Style"/>
        <w:b/>
        <w:sz w:val="32"/>
        <w:szCs w:val="32"/>
      </w:rPr>
    </w:pPr>
    <w:r w:rsidRPr="00424DFA">
      <w:rPr>
        <w:rStyle w:val="a9"/>
        <w:rFonts w:ascii="Bookman Old Style" w:hAnsi="Bookman Old Style"/>
        <w:b/>
        <w:sz w:val="32"/>
        <w:szCs w:val="32"/>
      </w:rPr>
      <w:fldChar w:fldCharType="begin"/>
    </w:r>
    <w:r w:rsidRPr="00424DFA">
      <w:rPr>
        <w:rStyle w:val="a9"/>
        <w:rFonts w:ascii="Bookman Old Style" w:hAnsi="Bookman Old Style"/>
        <w:b/>
        <w:sz w:val="32"/>
        <w:szCs w:val="32"/>
      </w:rPr>
      <w:instrText xml:space="preserve">PAGE  </w:instrText>
    </w:r>
    <w:r w:rsidRPr="00424DFA">
      <w:rPr>
        <w:rStyle w:val="a9"/>
        <w:rFonts w:ascii="Bookman Old Style" w:hAnsi="Bookman Old Style"/>
        <w:b/>
        <w:sz w:val="32"/>
        <w:szCs w:val="32"/>
      </w:rPr>
      <w:fldChar w:fldCharType="separate"/>
    </w:r>
    <w:r w:rsidR="000C1FF8">
      <w:rPr>
        <w:rStyle w:val="a9"/>
        <w:rFonts w:ascii="Bookman Old Style" w:hAnsi="Bookman Old Style"/>
        <w:b/>
        <w:noProof/>
        <w:sz w:val="32"/>
        <w:szCs w:val="32"/>
      </w:rPr>
      <w:t>204</w:t>
    </w:r>
    <w:r w:rsidRPr="00424DFA">
      <w:rPr>
        <w:rStyle w:val="a9"/>
        <w:rFonts w:ascii="Bookman Old Style" w:hAnsi="Bookman Old Style"/>
        <w:b/>
        <w:sz w:val="32"/>
        <w:szCs w:val="32"/>
      </w:rPr>
      <w:fldChar w:fldCharType="end"/>
    </w:r>
  </w:p>
  <w:p w:rsidR="009A3132" w:rsidRDefault="009A3132">
    <w:pPr>
      <w:pStyle w:val="a7"/>
    </w:pPr>
    <w:r>
      <w:rPr>
        <w:noProof/>
        <w:lang w:eastAsia="uk-UA"/>
      </w:rPr>
      <w:drawing>
        <wp:anchor distT="0" distB="0" distL="114300" distR="114300" simplePos="0" relativeHeight="251659264" behindDoc="1" locked="0" layoutInCell="1" allowOverlap="1">
          <wp:simplePos x="0" y="0"/>
          <wp:positionH relativeFrom="column">
            <wp:posOffset>0</wp:posOffset>
          </wp:positionH>
          <wp:positionV relativeFrom="paragraph">
            <wp:posOffset>234950</wp:posOffset>
          </wp:positionV>
          <wp:extent cx="5715000" cy="247650"/>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5715000" cy="247650"/>
                  </a:xfrm>
                  <a:prstGeom prst="rect">
                    <a:avLst/>
                  </a:prstGeom>
                  <a:noFill/>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32" w:rsidRPr="00D458E8" w:rsidRDefault="009A3132" w:rsidP="00807AB9">
    <w:pPr>
      <w:pStyle w:val="a7"/>
      <w:framePr w:wrap="around" w:vAnchor="text" w:hAnchor="margin" w:xAlign="center" w:y="1"/>
      <w:rPr>
        <w:rStyle w:val="a9"/>
        <w:rFonts w:ascii="Bookman Old Style" w:hAnsi="Bookman Old Style"/>
        <w:b/>
        <w:sz w:val="32"/>
        <w:szCs w:val="32"/>
      </w:rPr>
    </w:pPr>
    <w:r w:rsidRPr="00D458E8">
      <w:rPr>
        <w:rStyle w:val="a9"/>
        <w:rFonts w:ascii="Bookman Old Style" w:hAnsi="Bookman Old Style"/>
        <w:b/>
        <w:sz w:val="32"/>
        <w:szCs w:val="32"/>
      </w:rPr>
      <w:fldChar w:fldCharType="begin"/>
    </w:r>
    <w:r w:rsidRPr="00D458E8">
      <w:rPr>
        <w:rStyle w:val="a9"/>
        <w:rFonts w:ascii="Bookman Old Style" w:hAnsi="Bookman Old Style"/>
        <w:b/>
        <w:sz w:val="32"/>
        <w:szCs w:val="32"/>
      </w:rPr>
      <w:instrText xml:space="preserve">PAGE  </w:instrText>
    </w:r>
    <w:r w:rsidRPr="00D458E8">
      <w:rPr>
        <w:rStyle w:val="a9"/>
        <w:rFonts w:ascii="Bookman Old Style" w:hAnsi="Bookman Old Style"/>
        <w:b/>
        <w:sz w:val="32"/>
        <w:szCs w:val="32"/>
      </w:rPr>
      <w:fldChar w:fldCharType="separate"/>
    </w:r>
    <w:r w:rsidR="000C1FF8">
      <w:rPr>
        <w:rStyle w:val="a9"/>
        <w:rFonts w:ascii="Bookman Old Style" w:hAnsi="Bookman Old Style"/>
        <w:b/>
        <w:noProof/>
        <w:sz w:val="32"/>
        <w:szCs w:val="32"/>
      </w:rPr>
      <w:t>205</w:t>
    </w:r>
    <w:r w:rsidRPr="00D458E8">
      <w:rPr>
        <w:rStyle w:val="a9"/>
        <w:rFonts w:ascii="Bookman Old Style" w:hAnsi="Bookman Old Style"/>
        <w:b/>
        <w:sz w:val="32"/>
        <w:szCs w:val="32"/>
      </w:rPr>
      <w:fldChar w:fldCharType="end"/>
    </w:r>
  </w:p>
  <w:p w:rsidR="009A3132" w:rsidRDefault="009A3132">
    <w:pPr>
      <w:pStyle w:val="a7"/>
    </w:pPr>
    <w:r>
      <w:rPr>
        <w:noProof/>
        <w:lang w:eastAsia="uk-UA"/>
      </w:rPr>
      <w:drawing>
        <wp:anchor distT="0" distB="0" distL="114300" distR="114300" simplePos="0" relativeHeight="251656192" behindDoc="1" locked="0" layoutInCell="1" allowOverlap="1">
          <wp:simplePos x="0" y="0"/>
          <wp:positionH relativeFrom="column">
            <wp:posOffset>0</wp:posOffset>
          </wp:positionH>
          <wp:positionV relativeFrom="paragraph">
            <wp:posOffset>222885</wp:posOffset>
          </wp:positionV>
          <wp:extent cx="5715000" cy="247650"/>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5715000" cy="247650"/>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F5C" w:rsidRDefault="00766F5C">
      <w:r>
        <w:separator/>
      </w:r>
    </w:p>
  </w:footnote>
  <w:footnote w:type="continuationSeparator" w:id="0">
    <w:p w:rsidR="00766F5C" w:rsidRDefault="00766F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32" w:rsidRDefault="009A3132">
    <w:pPr>
      <w:pStyle w:val="af"/>
    </w:pPr>
    <w:r>
      <w:rPr>
        <w:noProof/>
        <w:lang w:eastAsia="uk-UA"/>
      </w:rPr>
      <w:drawing>
        <wp:anchor distT="0" distB="0" distL="114300" distR="114300" simplePos="0" relativeHeight="251658240" behindDoc="1" locked="0" layoutInCell="1" allowOverlap="1">
          <wp:simplePos x="0" y="0"/>
          <wp:positionH relativeFrom="column">
            <wp:posOffset>0</wp:posOffset>
          </wp:positionH>
          <wp:positionV relativeFrom="paragraph">
            <wp:posOffset>35560</wp:posOffset>
          </wp:positionV>
          <wp:extent cx="5715000" cy="24765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15000" cy="247650"/>
                  </a:xfrm>
                  <a:prstGeom prst="rect">
                    <a:avLst/>
                  </a:prstGeom>
                  <a:noFill/>
                </pic:spPr>
              </pic:pic>
            </a:graphicData>
          </a:graphic>
        </wp:anchor>
      </w:drawing>
    </w:r>
  </w:p>
  <w:p w:rsidR="009A3132" w:rsidRDefault="009A313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32" w:rsidRDefault="009A3132">
    <w:pPr>
      <w:pStyle w:val="af"/>
    </w:pPr>
    <w:r>
      <w:rPr>
        <w:noProof/>
        <w:lang w:eastAsia="uk-UA"/>
      </w:rPr>
      <w:drawing>
        <wp:anchor distT="0" distB="0" distL="114300" distR="114300" simplePos="0" relativeHeight="251657216" behindDoc="1" locked="0" layoutInCell="1" allowOverlap="1">
          <wp:simplePos x="0" y="0"/>
          <wp:positionH relativeFrom="column">
            <wp:posOffset>0</wp:posOffset>
          </wp:positionH>
          <wp:positionV relativeFrom="paragraph">
            <wp:posOffset>35560</wp:posOffset>
          </wp:positionV>
          <wp:extent cx="5715000" cy="247650"/>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5715000" cy="247650"/>
                  </a:xfrm>
                  <a:prstGeom prst="rect">
                    <a:avLst/>
                  </a:prstGeom>
                  <a:noFill/>
                </pic:spPr>
              </pic:pic>
            </a:graphicData>
          </a:graphic>
        </wp:anchor>
      </w:drawing>
    </w:r>
  </w:p>
  <w:p w:rsidR="009A3132" w:rsidRDefault="009A313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FFF"/>
    <w:multiLevelType w:val="hybridMultilevel"/>
    <w:tmpl w:val="4D8C50C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A65783"/>
    <w:multiLevelType w:val="multilevel"/>
    <w:tmpl w:val="2B3883FE"/>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2">
    <w:nsid w:val="037D0689"/>
    <w:multiLevelType w:val="hybridMultilevel"/>
    <w:tmpl w:val="C1F8E47E"/>
    <w:lvl w:ilvl="0" w:tplc="04220009">
      <w:start w:val="1"/>
      <w:numFmt w:val="bullet"/>
      <w:lvlText w:val=""/>
      <w:lvlJc w:val="left"/>
      <w:pPr>
        <w:ind w:left="2869" w:hanging="360"/>
      </w:pPr>
      <w:rPr>
        <w:rFonts w:ascii="Wingdings" w:hAnsi="Wingdings" w:hint="default"/>
      </w:rPr>
    </w:lvl>
    <w:lvl w:ilvl="1" w:tplc="04220003" w:tentative="1">
      <w:start w:val="1"/>
      <w:numFmt w:val="bullet"/>
      <w:lvlText w:val="o"/>
      <w:lvlJc w:val="left"/>
      <w:pPr>
        <w:ind w:left="3589" w:hanging="360"/>
      </w:pPr>
      <w:rPr>
        <w:rFonts w:ascii="Courier New" w:hAnsi="Courier New" w:cs="Courier New" w:hint="default"/>
      </w:rPr>
    </w:lvl>
    <w:lvl w:ilvl="2" w:tplc="04220005">
      <w:start w:val="1"/>
      <w:numFmt w:val="bullet"/>
      <w:lvlText w:val=""/>
      <w:lvlJc w:val="left"/>
      <w:pPr>
        <w:ind w:left="4309" w:hanging="360"/>
      </w:pPr>
      <w:rPr>
        <w:rFonts w:ascii="Wingdings" w:hAnsi="Wingdings" w:hint="default"/>
      </w:rPr>
    </w:lvl>
    <w:lvl w:ilvl="3" w:tplc="04220001" w:tentative="1">
      <w:start w:val="1"/>
      <w:numFmt w:val="bullet"/>
      <w:lvlText w:val=""/>
      <w:lvlJc w:val="left"/>
      <w:pPr>
        <w:ind w:left="5029" w:hanging="360"/>
      </w:pPr>
      <w:rPr>
        <w:rFonts w:ascii="Symbol" w:hAnsi="Symbol" w:hint="default"/>
      </w:rPr>
    </w:lvl>
    <w:lvl w:ilvl="4" w:tplc="04220003" w:tentative="1">
      <w:start w:val="1"/>
      <w:numFmt w:val="bullet"/>
      <w:lvlText w:val="o"/>
      <w:lvlJc w:val="left"/>
      <w:pPr>
        <w:ind w:left="5749" w:hanging="360"/>
      </w:pPr>
      <w:rPr>
        <w:rFonts w:ascii="Courier New" w:hAnsi="Courier New" w:cs="Courier New" w:hint="default"/>
      </w:rPr>
    </w:lvl>
    <w:lvl w:ilvl="5" w:tplc="04220005" w:tentative="1">
      <w:start w:val="1"/>
      <w:numFmt w:val="bullet"/>
      <w:lvlText w:val=""/>
      <w:lvlJc w:val="left"/>
      <w:pPr>
        <w:ind w:left="6469" w:hanging="360"/>
      </w:pPr>
      <w:rPr>
        <w:rFonts w:ascii="Wingdings" w:hAnsi="Wingdings" w:hint="default"/>
      </w:rPr>
    </w:lvl>
    <w:lvl w:ilvl="6" w:tplc="04220001" w:tentative="1">
      <w:start w:val="1"/>
      <w:numFmt w:val="bullet"/>
      <w:lvlText w:val=""/>
      <w:lvlJc w:val="left"/>
      <w:pPr>
        <w:ind w:left="7189" w:hanging="360"/>
      </w:pPr>
      <w:rPr>
        <w:rFonts w:ascii="Symbol" w:hAnsi="Symbol" w:hint="default"/>
      </w:rPr>
    </w:lvl>
    <w:lvl w:ilvl="7" w:tplc="04220003" w:tentative="1">
      <w:start w:val="1"/>
      <w:numFmt w:val="bullet"/>
      <w:lvlText w:val="o"/>
      <w:lvlJc w:val="left"/>
      <w:pPr>
        <w:ind w:left="7909" w:hanging="360"/>
      </w:pPr>
      <w:rPr>
        <w:rFonts w:ascii="Courier New" w:hAnsi="Courier New" w:cs="Courier New" w:hint="default"/>
      </w:rPr>
    </w:lvl>
    <w:lvl w:ilvl="8" w:tplc="04220005" w:tentative="1">
      <w:start w:val="1"/>
      <w:numFmt w:val="bullet"/>
      <w:lvlText w:val=""/>
      <w:lvlJc w:val="left"/>
      <w:pPr>
        <w:ind w:left="8629" w:hanging="360"/>
      </w:pPr>
      <w:rPr>
        <w:rFonts w:ascii="Wingdings" w:hAnsi="Wingdings" w:hint="default"/>
      </w:rPr>
    </w:lvl>
  </w:abstractNum>
  <w:abstractNum w:abstractNumId="3">
    <w:nsid w:val="0622659D"/>
    <w:multiLevelType w:val="hybridMultilevel"/>
    <w:tmpl w:val="237CD26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86657AD"/>
    <w:multiLevelType w:val="hybridMultilevel"/>
    <w:tmpl w:val="76C02A28"/>
    <w:lvl w:ilvl="0" w:tplc="0422000D">
      <w:start w:val="1"/>
      <w:numFmt w:val="bullet"/>
      <w:lvlText w:val=""/>
      <w:lvlJc w:val="left"/>
      <w:pPr>
        <w:ind w:left="2869" w:hanging="360"/>
      </w:pPr>
      <w:rPr>
        <w:rFonts w:ascii="Wingdings" w:hAnsi="Wingdings" w:hint="default"/>
      </w:rPr>
    </w:lvl>
    <w:lvl w:ilvl="1" w:tplc="04220003" w:tentative="1">
      <w:start w:val="1"/>
      <w:numFmt w:val="bullet"/>
      <w:lvlText w:val="o"/>
      <w:lvlJc w:val="left"/>
      <w:pPr>
        <w:ind w:left="3589" w:hanging="360"/>
      </w:pPr>
      <w:rPr>
        <w:rFonts w:ascii="Courier New" w:hAnsi="Courier New" w:cs="Courier New" w:hint="default"/>
      </w:rPr>
    </w:lvl>
    <w:lvl w:ilvl="2" w:tplc="0422000D">
      <w:start w:val="1"/>
      <w:numFmt w:val="bullet"/>
      <w:lvlText w:val=""/>
      <w:lvlJc w:val="left"/>
      <w:pPr>
        <w:ind w:left="502" w:hanging="360"/>
      </w:pPr>
      <w:rPr>
        <w:rFonts w:ascii="Wingdings" w:hAnsi="Wingdings" w:hint="default"/>
      </w:rPr>
    </w:lvl>
    <w:lvl w:ilvl="3" w:tplc="04220001" w:tentative="1">
      <w:start w:val="1"/>
      <w:numFmt w:val="bullet"/>
      <w:lvlText w:val=""/>
      <w:lvlJc w:val="left"/>
      <w:pPr>
        <w:ind w:left="5029" w:hanging="360"/>
      </w:pPr>
      <w:rPr>
        <w:rFonts w:ascii="Symbol" w:hAnsi="Symbol" w:hint="default"/>
      </w:rPr>
    </w:lvl>
    <w:lvl w:ilvl="4" w:tplc="04220003" w:tentative="1">
      <w:start w:val="1"/>
      <w:numFmt w:val="bullet"/>
      <w:lvlText w:val="o"/>
      <w:lvlJc w:val="left"/>
      <w:pPr>
        <w:ind w:left="5749" w:hanging="360"/>
      </w:pPr>
      <w:rPr>
        <w:rFonts w:ascii="Courier New" w:hAnsi="Courier New" w:cs="Courier New" w:hint="default"/>
      </w:rPr>
    </w:lvl>
    <w:lvl w:ilvl="5" w:tplc="04220005" w:tentative="1">
      <w:start w:val="1"/>
      <w:numFmt w:val="bullet"/>
      <w:lvlText w:val=""/>
      <w:lvlJc w:val="left"/>
      <w:pPr>
        <w:ind w:left="6469" w:hanging="360"/>
      </w:pPr>
      <w:rPr>
        <w:rFonts w:ascii="Wingdings" w:hAnsi="Wingdings" w:hint="default"/>
      </w:rPr>
    </w:lvl>
    <w:lvl w:ilvl="6" w:tplc="04220001" w:tentative="1">
      <w:start w:val="1"/>
      <w:numFmt w:val="bullet"/>
      <w:lvlText w:val=""/>
      <w:lvlJc w:val="left"/>
      <w:pPr>
        <w:ind w:left="7189" w:hanging="360"/>
      </w:pPr>
      <w:rPr>
        <w:rFonts w:ascii="Symbol" w:hAnsi="Symbol" w:hint="default"/>
      </w:rPr>
    </w:lvl>
    <w:lvl w:ilvl="7" w:tplc="04220003" w:tentative="1">
      <w:start w:val="1"/>
      <w:numFmt w:val="bullet"/>
      <w:lvlText w:val="o"/>
      <w:lvlJc w:val="left"/>
      <w:pPr>
        <w:ind w:left="7909" w:hanging="360"/>
      </w:pPr>
      <w:rPr>
        <w:rFonts w:ascii="Courier New" w:hAnsi="Courier New" w:cs="Courier New" w:hint="default"/>
      </w:rPr>
    </w:lvl>
    <w:lvl w:ilvl="8" w:tplc="04220005" w:tentative="1">
      <w:start w:val="1"/>
      <w:numFmt w:val="bullet"/>
      <w:lvlText w:val=""/>
      <w:lvlJc w:val="left"/>
      <w:pPr>
        <w:ind w:left="8629" w:hanging="360"/>
      </w:pPr>
      <w:rPr>
        <w:rFonts w:ascii="Wingdings" w:hAnsi="Wingdings" w:hint="default"/>
      </w:rPr>
    </w:lvl>
  </w:abstractNum>
  <w:abstractNum w:abstractNumId="5">
    <w:nsid w:val="0C96039A"/>
    <w:multiLevelType w:val="hybridMultilevel"/>
    <w:tmpl w:val="9AD0970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0D0D5FDD"/>
    <w:multiLevelType w:val="hybridMultilevel"/>
    <w:tmpl w:val="D8D8981C"/>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F7B1E7F"/>
    <w:multiLevelType w:val="hybridMultilevel"/>
    <w:tmpl w:val="457AD734"/>
    <w:lvl w:ilvl="0" w:tplc="0422000B">
      <w:start w:val="1"/>
      <w:numFmt w:val="bullet"/>
      <w:lvlText w:val=""/>
      <w:lvlJc w:val="left"/>
      <w:pPr>
        <w:ind w:left="980" w:hanging="360"/>
      </w:pPr>
      <w:rPr>
        <w:rFonts w:ascii="Wingdings" w:hAnsi="Wingdings" w:hint="default"/>
      </w:rPr>
    </w:lvl>
    <w:lvl w:ilvl="1" w:tplc="04220003" w:tentative="1">
      <w:start w:val="1"/>
      <w:numFmt w:val="bullet"/>
      <w:lvlText w:val="o"/>
      <w:lvlJc w:val="left"/>
      <w:pPr>
        <w:ind w:left="1700" w:hanging="360"/>
      </w:pPr>
      <w:rPr>
        <w:rFonts w:ascii="Courier New" w:hAnsi="Courier New" w:cs="Courier New" w:hint="default"/>
      </w:rPr>
    </w:lvl>
    <w:lvl w:ilvl="2" w:tplc="04220009">
      <w:start w:val="1"/>
      <w:numFmt w:val="bullet"/>
      <w:lvlText w:val=""/>
      <w:lvlJc w:val="left"/>
      <w:pPr>
        <w:ind w:left="2420" w:hanging="360"/>
      </w:pPr>
      <w:rPr>
        <w:rFonts w:ascii="Wingdings" w:hAnsi="Wingdings" w:hint="default"/>
      </w:rPr>
    </w:lvl>
    <w:lvl w:ilvl="3" w:tplc="04220001" w:tentative="1">
      <w:start w:val="1"/>
      <w:numFmt w:val="bullet"/>
      <w:lvlText w:val=""/>
      <w:lvlJc w:val="left"/>
      <w:pPr>
        <w:ind w:left="3140" w:hanging="360"/>
      </w:pPr>
      <w:rPr>
        <w:rFonts w:ascii="Symbol" w:hAnsi="Symbol" w:hint="default"/>
      </w:rPr>
    </w:lvl>
    <w:lvl w:ilvl="4" w:tplc="04220003" w:tentative="1">
      <w:start w:val="1"/>
      <w:numFmt w:val="bullet"/>
      <w:lvlText w:val="o"/>
      <w:lvlJc w:val="left"/>
      <w:pPr>
        <w:ind w:left="3860" w:hanging="360"/>
      </w:pPr>
      <w:rPr>
        <w:rFonts w:ascii="Courier New" w:hAnsi="Courier New" w:cs="Courier New" w:hint="default"/>
      </w:rPr>
    </w:lvl>
    <w:lvl w:ilvl="5" w:tplc="04220005" w:tentative="1">
      <w:start w:val="1"/>
      <w:numFmt w:val="bullet"/>
      <w:lvlText w:val=""/>
      <w:lvlJc w:val="left"/>
      <w:pPr>
        <w:ind w:left="4580" w:hanging="360"/>
      </w:pPr>
      <w:rPr>
        <w:rFonts w:ascii="Wingdings" w:hAnsi="Wingdings" w:hint="default"/>
      </w:rPr>
    </w:lvl>
    <w:lvl w:ilvl="6" w:tplc="04220001" w:tentative="1">
      <w:start w:val="1"/>
      <w:numFmt w:val="bullet"/>
      <w:lvlText w:val=""/>
      <w:lvlJc w:val="left"/>
      <w:pPr>
        <w:ind w:left="5300" w:hanging="360"/>
      </w:pPr>
      <w:rPr>
        <w:rFonts w:ascii="Symbol" w:hAnsi="Symbol" w:hint="default"/>
      </w:rPr>
    </w:lvl>
    <w:lvl w:ilvl="7" w:tplc="04220003" w:tentative="1">
      <w:start w:val="1"/>
      <w:numFmt w:val="bullet"/>
      <w:lvlText w:val="o"/>
      <w:lvlJc w:val="left"/>
      <w:pPr>
        <w:ind w:left="6020" w:hanging="360"/>
      </w:pPr>
      <w:rPr>
        <w:rFonts w:ascii="Courier New" w:hAnsi="Courier New" w:cs="Courier New" w:hint="default"/>
      </w:rPr>
    </w:lvl>
    <w:lvl w:ilvl="8" w:tplc="04220005" w:tentative="1">
      <w:start w:val="1"/>
      <w:numFmt w:val="bullet"/>
      <w:lvlText w:val=""/>
      <w:lvlJc w:val="left"/>
      <w:pPr>
        <w:ind w:left="6740" w:hanging="360"/>
      </w:pPr>
      <w:rPr>
        <w:rFonts w:ascii="Wingdings" w:hAnsi="Wingdings" w:hint="default"/>
      </w:rPr>
    </w:lvl>
  </w:abstractNum>
  <w:abstractNum w:abstractNumId="8">
    <w:nsid w:val="0F8F21E4"/>
    <w:multiLevelType w:val="hybridMultilevel"/>
    <w:tmpl w:val="A948C7C4"/>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6933830"/>
    <w:multiLevelType w:val="hybridMultilevel"/>
    <w:tmpl w:val="F664EFFC"/>
    <w:lvl w:ilvl="0" w:tplc="3C96BB92">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7164C5B"/>
    <w:multiLevelType w:val="hybridMultilevel"/>
    <w:tmpl w:val="244AA840"/>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nsid w:val="176946A7"/>
    <w:multiLevelType w:val="multilevel"/>
    <w:tmpl w:val="5910334C"/>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12">
    <w:nsid w:val="17D91292"/>
    <w:multiLevelType w:val="hybridMultilevel"/>
    <w:tmpl w:val="2AB843BC"/>
    <w:lvl w:ilvl="0" w:tplc="04220009">
      <w:start w:val="1"/>
      <w:numFmt w:val="bullet"/>
      <w:lvlText w:val=""/>
      <w:lvlJc w:val="left"/>
      <w:pPr>
        <w:ind w:left="2869" w:hanging="360"/>
      </w:pPr>
      <w:rPr>
        <w:rFonts w:ascii="Wingdings" w:hAnsi="Wingdings" w:hint="default"/>
      </w:rPr>
    </w:lvl>
    <w:lvl w:ilvl="1" w:tplc="04220003" w:tentative="1">
      <w:start w:val="1"/>
      <w:numFmt w:val="bullet"/>
      <w:lvlText w:val="o"/>
      <w:lvlJc w:val="left"/>
      <w:pPr>
        <w:ind w:left="3589" w:hanging="360"/>
      </w:pPr>
      <w:rPr>
        <w:rFonts w:ascii="Courier New" w:hAnsi="Courier New" w:cs="Courier New" w:hint="default"/>
      </w:rPr>
    </w:lvl>
    <w:lvl w:ilvl="2" w:tplc="04220009">
      <w:start w:val="1"/>
      <w:numFmt w:val="bullet"/>
      <w:lvlText w:val=""/>
      <w:lvlJc w:val="left"/>
      <w:pPr>
        <w:ind w:left="4309" w:hanging="360"/>
      </w:pPr>
      <w:rPr>
        <w:rFonts w:ascii="Wingdings" w:hAnsi="Wingdings" w:hint="default"/>
      </w:rPr>
    </w:lvl>
    <w:lvl w:ilvl="3" w:tplc="04220001" w:tentative="1">
      <w:start w:val="1"/>
      <w:numFmt w:val="bullet"/>
      <w:lvlText w:val=""/>
      <w:lvlJc w:val="left"/>
      <w:pPr>
        <w:ind w:left="5029" w:hanging="360"/>
      </w:pPr>
      <w:rPr>
        <w:rFonts w:ascii="Symbol" w:hAnsi="Symbol" w:hint="default"/>
      </w:rPr>
    </w:lvl>
    <w:lvl w:ilvl="4" w:tplc="04220003" w:tentative="1">
      <w:start w:val="1"/>
      <w:numFmt w:val="bullet"/>
      <w:lvlText w:val="o"/>
      <w:lvlJc w:val="left"/>
      <w:pPr>
        <w:ind w:left="5749" w:hanging="360"/>
      </w:pPr>
      <w:rPr>
        <w:rFonts w:ascii="Courier New" w:hAnsi="Courier New" w:cs="Courier New" w:hint="default"/>
      </w:rPr>
    </w:lvl>
    <w:lvl w:ilvl="5" w:tplc="04220005" w:tentative="1">
      <w:start w:val="1"/>
      <w:numFmt w:val="bullet"/>
      <w:lvlText w:val=""/>
      <w:lvlJc w:val="left"/>
      <w:pPr>
        <w:ind w:left="6469" w:hanging="360"/>
      </w:pPr>
      <w:rPr>
        <w:rFonts w:ascii="Wingdings" w:hAnsi="Wingdings" w:hint="default"/>
      </w:rPr>
    </w:lvl>
    <w:lvl w:ilvl="6" w:tplc="04220001" w:tentative="1">
      <w:start w:val="1"/>
      <w:numFmt w:val="bullet"/>
      <w:lvlText w:val=""/>
      <w:lvlJc w:val="left"/>
      <w:pPr>
        <w:ind w:left="7189" w:hanging="360"/>
      </w:pPr>
      <w:rPr>
        <w:rFonts w:ascii="Symbol" w:hAnsi="Symbol" w:hint="default"/>
      </w:rPr>
    </w:lvl>
    <w:lvl w:ilvl="7" w:tplc="04220003" w:tentative="1">
      <w:start w:val="1"/>
      <w:numFmt w:val="bullet"/>
      <w:lvlText w:val="o"/>
      <w:lvlJc w:val="left"/>
      <w:pPr>
        <w:ind w:left="7909" w:hanging="360"/>
      </w:pPr>
      <w:rPr>
        <w:rFonts w:ascii="Courier New" w:hAnsi="Courier New" w:cs="Courier New" w:hint="default"/>
      </w:rPr>
    </w:lvl>
    <w:lvl w:ilvl="8" w:tplc="04220005" w:tentative="1">
      <w:start w:val="1"/>
      <w:numFmt w:val="bullet"/>
      <w:lvlText w:val=""/>
      <w:lvlJc w:val="left"/>
      <w:pPr>
        <w:ind w:left="8629" w:hanging="360"/>
      </w:pPr>
      <w:rPr>
        <w:rFonts w:ascii="Wingdings" w:hAnsi="Wingdings" w:hint="default"/>
      </w:rPr>
    </w:lvl>
  </w:abstractNum>
  <w:abstractNum w:abstractNumId="13">
    <w:nsid w:val="189A6E84"/>
    <w:multiLevelType w:val="hybridMultilevel"/>
    <w:tmpl w:val="63DE96F4"/>
    <w:lvl w:ilvl="0" w:tplc="E11EDF3A">
      <w:start w:val="1"/>
      <w:numFmt w:val="decimal"/>
      <w:lvlText w:val="%1."/>
      <w:lvlJc w:val="left"/>
      <w:pPr>
        <w:ind w:left="1715" w:hanging="1005"/>
      </w:pPr>
      <w:rPr>
        <w:rFonts w:hint="default"/>
        <w:b/>
        <w:i/>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4">
    <w:nsid w:val="1A25214B"/>
    <w:multiLevelType w:val="hybridMultilevel"/>
    <w:tmpl w:val="C2526FC4"/>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CA81990"/>
    <w:multiLevelType w:val="multilevel"/>
    <w:tmpl w:val="C100C02C"/>
    <w:lvl w:ilvl="0">
      <w:start w:val="4"/>
      <w:numFmt w:val="decimal"/>
      <w:lvlText w:val="%1."/>
      <w:lvlJc w:val="left"/>
      <w:pPr>
        <w:tabs>
          <w:tab w:val="num" w:pos="435"/>
        </w:tabs>
        <w:ind w:left="435" w:hanging="435"/>
      </w:pPr>
      <w:rPr>
        <w:rFonts w:cs="Times New Roman" w:hint="default"/>
      </w:rPr>
    </w:lvl>
    <w:lvl w:ilvl="1">
      <w:start w:val="4"/>
      <w:numFmt w:val="decimal"/>
      <w:lvlText w:val="%1.%2."/>
      <w:lvlJc w:val="left"/>
      <w:pPr>
        <w:tabs>
          <w:tab w:val="num" w:pos="1800"/>
        </w:tabs>
        <w:ind w:left="180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16">
    <w:nsid w:val="1CAA6663"/>
    <w:multiLevelType w:val="hybridMultilevel"/>
    <w:tmpl w:val="685E4CB0"/>
    <w:lvl w:ilvl="0" w:tplc="04220009">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nsid w:val="1CE41275"/>
    <w:multiLevelType w:val="hybridMultilevel"/>
    <w:tmpl w:val="68E23C4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1E5565E8"/>
    <w:multiLevelType w:val="hybridMultilevel"/>
    <w:tmpl w:val="92AA03AE"/>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1EA01CF6"/>
    <w:multiLevelType w:val="hybridMultilevel"/>
    <w:tmpl w:val="867A89D6"/>
    <w:lvl w:ilvl="0" w:tplc="0422000B">
      <w:start w:val="1"/>
      <w:numFmt w:val="bullet"/>
      <w:lvlText w:val=""/>
      <w:lvlJc w:val="left"/>
      <w:pPr>
        <w:ind w:left="1429" w:hanging="360"/>
      </w:pPr>
      <w:rPr>
        <w:rFonts w:ascii="Wingdings" w:hAnsi="Wingdings" w:hint="default"/>
      </w:rPr>
    </w:lvl>
    <w:lvl w:ilvl="1" w:tplc="0422000B">
      <w:start w:val="1"/>
      <w:numFmt w:val="bullet"/>
      <w:lvlText w:val=""/>
      <w:lvlJc w:val="left"/>
      <w:pPr>
        <w:ind w:left="2149" w:hanging="360"/>
      </w:pPr>
      <w:rPr>
        <w:rFonts w:ascii="Wingdings" w:hAnsi="Wingdings" w:hint="default"/>
      </w:rPr>
    </w:lvl>
    <w:lvl w:ilvl="2" w:tplc="0422000B">
      <w:start w:val="1"/>
      <w:numFmt w:val="bullet"/>
      <w:lvlText w:val=""/>
      <w:lvlJc w:val="left"/>
      <w:pPr>
        <w:ind w:left="3499" w:hanging="99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1FF4112A"/>
    <w:multiLevelType w:val="multilevel"/>
    <w:tmpl w:val="34E8221A"/>
    <w:lvl w:ilvl="0">
      <w:start w:val="7"/>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1">
    <w:nsid w:val="200C2304"/>
    <w:multiLevelType w:val="hybridMultilevel"/>
    <w:tmpl w:val="29EA3C12"/>
    <w:lvl w:ilvl="0" w:tplc="0422000B">
      <w:start w:val="1"/>
      <w:numFmt w:val="bullet"/>
      <w:lvlText w:val=""/>
      <w:lvlJc w:val="left"/>
      <w:pPr>
        <w:ind w:left="1429" w:hanging="360"/>
      </w:pPr>
      <w:rPr>
        <w:rFonts w:ascii="Wingdings" w:hAnsi="Wingdings" w:hint="default"/>
      </w:rPr>
    </w:lvl>
    <w:lvl w:ilvl="1" w:tplc="D84C6644">
      <w:numFmt w:val="bullet"/>
      <w:lvlText w:val="•"/>
      <w:lvlJc w:val="left"/>
      <w:pPr>
        <w:ind w:left="2839" w:hanging="105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202B5614"/>
    <w:multiLevelType w:val="hybridMultilevel"/>
    <w:tmpl w:val="2D5A4F7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21C66F1B"/>
    <w:multiLevelType w:val="hybridMultilevel"/>
    <w:tmpl w:val="7856127C"/>
    <w:lvl w:ilvl="0" w:tplc="0422000B">
      <w:start w:val="1"/>
      <w:numFmt w:val="bullet"/>
      <w:lvlText w:val=""/>
      <w:lvlJc w:val="left"/>
      <w:pPr>
        <w:ind w:left="1429" w:hanging="360"/>
      </w:pPr>
      <w:rPr>
        <w:rFonts w:ascii="Wingdings" w:hAnsi="Wingdings" w:hint="default"/>
      </w:rPr>
    </w:lvl>
    <w:lvl w:ilvl="1" w:tplc="0422000B">
      <w:start w:val="1"/>
      <w:numFmt w:val="bullet"/>
      <w:lvlText w:val=""/>
      <w:lvlJc w:val="left"/>
      <w:pPr>
        <w:ind w:left="2149" w:hanging="360"/>
      </w:pPr>
      <w:rPr>
        <w:rFonts w:ascii="Wingdings" w:hAnsi="Wingdings" w:hint="default"/>
      </w:rPr>
    </w:lvl>
    <w:lvl w:ilvl="2" w:tplc="04220009">
      <w:start w:val="1"/>
      <w:numFmt w:val="bullet"/>
      <w:lvlText w:val=""/>
      <w:lvlJc w:val="left"/>
      <w:pPr>
        <w:ind w:left="3499" w:hanging="99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256A7ED8"/>
    <w:multiLevelType w:val="hybridMultilevel"/>
    <w:tmpl w:val="F5F44F04"/>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9">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29833880"/>
    <w:multiLevelType w:val="hybridMultilevel"/>
    <w:tmpl w:val="92C2A2D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2B0A5F89"/>
    <w:multiLevelType w:val="multilevel"/>
    <w:tmpl w:val="C63A5866"/>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789"/>
        </w:tabs>
        <w:ind w:left="1789"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8214"/>
        </w:tabs>
        <w:ind w:left="8214" w:hanging="180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712"/>
        </w:tabs>
        <w:ind w:left="10712" w:hanging="2160"/>
      </w:pPr>
      <w:rPr>
        <w:rFonts w:cs="Times New Roman" w:hint="default"/>
      </w:rPr>
    </w:lvl>
  </w:abstractNum>
  <w:abstractNum w:abstractNumId="27">
    <w:nsid w:val="2B3C6991"/>
    <w:multiLevelType w:val="hybridMultilevel"/>
    <w:tmpl w:val="4408737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2C8E09E4"/>
    <w:multiLevelType w:val="hybridMultilevel"/>
    <w:tmpl w:val="D30AB15E"/>
    <w:lvl w:ilvl="0" w:tplc="DFC2A734">
      <w:start w:val="1"/>
      <w:numFmt w:val="decimal"/>
      <w:lvlText w:val="%1."/>
      <w:lvlJc w:val="left"/>
      <w:pPr>
        <w:tabs>
          <w:tab w:val="num" w:pos="360"/>
        </w:tabs>
        <w:ind w:left="360" w:hanging="360"/>
      </w:pPr>
      <w:rPr>
        <w:rFonts w:cs="Times New Roman"/>
      </w:rPr>
    </w:lvl>
    <w:lvl w:ilvl="1" w:tplc="1AC41C48">
      <w:numFmt w:val="none"/>
      <w:lvlText w:val=""/>
      <w:lvlJc w:val="left"/>
      <w:pPr>
        <w:tabs>
          <w:tab w:val="num" w:pos="0"/>
        </w:tabs>
      </w:pPr>
      <w:rPr>
        <w:rFonts w:cs="Times New Roman"/>
      </w:rPr>
    </w:lvl>
    <w:lvl w:ilvl="2" w:tplc="660C67F2">
      <w:numFmt w:val="none"/>
      <w:lvlText w:val=""/>
      <w:lvlJc w:val="left"/>
      <w:pPr>
        <w:tabs>
          <w:tab w:val="num" w:pos="0"/>
        </w:tabs>
      </w:pPr>
      <w:rPr>
        <w:rFonts w:cs="Times New Roman"/>
      </w:rPr>
    </w:lvl>
    <w:lvl w:ilvl="3" w:tplc="1B4A47D0">
      <w:numFmt w:val="none"/>
      <w:lvlText w:val=""/>
      <w:lvlJc w:val="left"/>
      <w:pPr>
        <w:tabs>
          <w:tab w:val="num" w:pos="0"/>
        </w:tabs>
      </w:pPr>
      <w:rPr>
        <w:rFonts w:cs="Times New Roman"/>
      </w:rPr>
    </w:lvl>
    <w:lvl w:ilvl="4" w:tplc="83EA4CAE">
      <w:numFmt w:val="none"/>
      <w:lvlText w:val=""/>
      <w:lvlJc w:val="left"/>
      <w:pPr>
        <w:tabs>
          <w:tab w:val="num" w:pos="0"/>
        </w:tabs>
      </w:pPr>
      <w:rPr>
        <w:rFonts w:cs="Times New Roman"/>
      </w:rPr>
    </w:lvl>
    <w:lvl w:ilvl="5" w:tplc="2EF2488A">
      <w:numFmt w:val="none"/>
      <w:lvlText w:val=""/>
      <w:lvlJc w:val="left"/>
      <w:pPr>
        <w:tabs>
          <w:tab w:val="num" w:pos="0"/>
        </w:tabs>
      </w:pPr>
      <w:rPr>
        <w:rFonts w:cs="Times New Roman"/>
      </w:rPr>
    </w:lvl>
    <w:lvl w:ilvl="6" w:tplc="5D307E96">
      <w:numFmt w:val="none"/>
      <w:lvlText w:val=""/>
      <w:lvlJc w:val="left"/>
      <w:pPr>
        <w:tabs>
          <w:tab w:val="num" w:pos="0"/>
        </w:tabs>
      </w:pPr>
      <w:rPr>
        <w:rFonts w:cs="Times New Roman"/>
      </w:rPr>
    </w:lvl>
    <w:lvl w:ilvl="7" w:tplc="DDAA6A16">
      <w:numFmt w:val="none"/>
      <w:lvlText w:val=""/>
      <w:lvlJc w:val="left"/>
      <w:pPr>
        <w:tabs>
          <w:tab w:val="num" w:pos="0"/>
        </w:tabs>
      </w:pPr>
      <w:rPr>
        <w:rFonts w:cs="Times New Roman"/>
      </w:rPr>
    </w:lvl>
    <w:lvl w:ilvl="8" w:tplc="518A82CC">
      <w:numFmt w:val="none"/>
      <w:lvlText w:val=""/>
      <w:lvlJc w:val="left"/>
      <w:pPr>
        <w:tabs>
          <w:tab w:val="num" w:pos="0"/>
        </w:tabs>
      </w:pPr>
      <w:rPr>
        <w:rFonts w:cs="Times New Roman"/>
      </w:rPr>
    </w:lvl>
  </w:abstractNum>
  <w:abstractNum w:abstractNumId="29">
    <w:nsid w:val="32E11CFE"/>
    <w:multiLevelType w:val="hybridMultilevel"/>
    <w:tmpl w:val="FB6E3018"/>
    <w:lvl w:ilvl="0" w:tplc="0422000B">
      <w:start w:val="1"/>
      <w:numFmt w:val="bullet"/>
      <w:lvlText w:val=""/>
      <w:lvlJc w:val="left"/>
      <w:pPr>
        <w:ind w:left="1429" w:hanging="360"/>
      </w:pPr>
      <w:rPr>
        <w:rFonts w:ascii="Wingdings" w:hAnsi="Wingdings" w:hint="default"/>
      </w:rPr>
    </w:lvl>
    <w:lvl w:ilvl="1" w:tplc="0422000B">
      <w:start w:val="1"/>
      <w:numFmt w:val="bullet"/>
      <w:lvlText w:val=""/>
      <w:lvlJc w:val="left"/>
      <w:pPr>
        <w:ind w:left="2149" w:hanging="360"/>
      </w:pPr>
      <w:rPr>
        <w:rFonts w:ascii="Wingdings" w:hAnsi="Wingdings" w:hint="default"/>
      </w:rPr>
    </w:lvl>
    <w:lvl w:ilvl="2" w:tplc="04220009">
      <w:start w:val="1"/>
      <w:numFmt w:val="bullet"/>
      <w:lvlText w:val=""/>
      <w:lvlJc w:val="left"/>
      <w:pPr>
        <w:ind w:left="3499" w:hanging="99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33172BBB"/>
    <w:multiLevelType w:val="hybridMultilevel"/>
    <w:tmpl w:val="C262E22C"/>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33FD2DBE"/>
    <w:multiLevelType w:val="hybridMultilevel"/>
    <w:tmpl w:val="5EC06A1A"/>
    <w:lvl w:ilvl="0" w:tplc="DCAE86DA">
      <w:start w:val="1"/>
      <w:numFmt w:val="decimal"/>
      <w:lvlText w:val="%1."/>
      <w:lvlJc w:val="left"/>
      <w:pPr>
        <w:tabs>
          <w:tab w:val="num" w:pos="2211"/>
        </w:tabs>
        <w:ind w:left="2211" w:hanging="360"/>
      </w:pPr>
      <w:rPr>
        <w:rFonts w:cs="Times New Roman"/>
      </w:rPr>
    </w:lvl>
    <w:lvl w:ilvl="1" w:tplc="DCCE6342">
      <w:numFmt w:val="none"/>
      <w:lvlText w:val=""/>
      <w:lvlJc w:val="left"/>
      <w:pPr>
        <w:tabs>
          <w:tab w:val="num" w:pos="360"/>
        </w:tabs>
      </w:pPr>
      <w:rPr>
        <w:rFonts w:cs="Times New Roman"/>
      </w:rPr>
    </w:lvl>
    <w:lvl w:ilvl="2" w:tplc="74ECF85E">
      <w:numFmt w:val="none"/>
      <w:lvlText w:val=""/>
      <w:lvlJc w:val="left"/>
      <w:pPr>
        <w:tabs>
          <w:tab w:val="num" w:pos="360"/>
        </w:tabs>
      </w:pPr>
      <w:rPr>
        <w:rFonts w:cs="Times New Roman"/>
      </w:rPr>
    </w:lvl>
    <w:lvl w:ilvl="3" w:tplc="F926B66C">
      <w:numFmt w:val="none"/>
      <w:lvlText w:val=""/>
      <w:lvlJc w:val="left"/>
      <w:pPr>
        <w:tabs>
          <w:tab w:val="num" w:pos="360"/>
        </w:tabs>
      </w:pPr>
      <w:rPr>
        <w:rFonts w:cs="Times New Roman"/>
      </w:rPr>
    </w:lvl>
    <w:lvl w:ilvl="4" w:tplc="FE6E75DA">
      <w:numFmt w:val="none"/>
      <w:lvlText w:val=""/>
      <w:lvlJc w:val="left"/>
      <w:pPr>
        <w:tabs>
          <w:tab w:val="num" w:pos="360"/>
        </w:tabs>
      </w:pPr>
      <w:rPr>
        <w:rFonts w:cs="Times New Roman"/>
      </w:rPr>
    </w:lvl>
    <w:lvl w:ilvl="5" w:tplc="9BE66B3C">
      <w:numFmt w:val="none"/>
      <w:lvlText w:val=""/>
      <w:lvlJc w:val="left"/>
      <w:pPr>
        <w:tabs>
          <w:tab w:val="num" w:pos="360"/>
        </w:tabs>
      </w:pPr>
      <w:rPr>
        <w:rFonts w:cs="Times New Roman"/>
      </w:rPr>
    </w:lvl>
    <w:lvl w:ilvl="6" w:tplc="5504D7E4">
      <w:numFmt w:val="none"/>
      <w:lvlText w:val=""/>
      <w:lvlJc w:val="left"/>
      <w:pPr>
        <w:tabs>
          <w:tab w:val="num" w:pos="360"/>
        </w:tabs>
      </w:pPr>
      <w:rPr>
        <w:rFonts w:cs="Times New Roman"/>
      </w:rPr>
    </w:lvl>
    <w:lvl w:ilvl="7" w:tplc="BF665BA4">
      <w:numFmt w:val="none"/>
      <w:lvlText w:val=""/>
      <w:lvlJc w:val="left"/>
      <w:pPr>
        <w:tabs>
          <w:tab w:val="num" w:pos="360"/>
        </w:tabs>
      </w:pPr>
      <w:rPr>
        <w:rFonts w:cs="Times New Roman"/>
      </w:rPr>
    </w:lvl>
    <w:lvl w:ilvl="8" w:tplc="339091F2">
      <w:numFmt w:val="none"/>
      <w:lvlText w:val=""/>
      <w:lvlJc w:val="left"/>
      <w:pPr>
        <w:tabs>
          <w:tab w:val="num" w:pos="360"/>
        </w:tabs>
      </w:pPr>
      <w:rPr>
        <w:rFonts w:cs="Times New Roman"/>
      </w:rPr>
    </w:lvl>
  </w:abstractNum>
  <w:abstractNum w:abstractNumId="32">
    <w:nsid w:val="37A62098"/>
    <w:multiLevelType w:val="hybridMultilevel"/>
    <w:tmpl w:val="36248A78"/>
    <w:lvl w:ilvl="0" w:tplc="04220009">
      <w:start w:val="1"/>
      <w:numFmt w:val="bullet"/>
      <w:lvlText w:val=""/>
      <w:lvlJc w:val="left"/>
      <w:pPr>
        <w:ind w:left="2869" w:hanging="360"/>
      </w:pPr>
      <w:rPr>
        <w:rFonts w:ascii="Wingdings" w:hAnsi="Wingdings" w:hint="default"/>
      </w:rPr>
    </w:lvl>
    <w:lvl w:ilvl="1" w:tplc="04220003" w:tentative="1">
      <w:start w:val="1"/>
      <w:numFmt w:val="bullet"/>
      <w:lvlText w:val="o"/>
      <w:lvlJc w:val="left"/>
      <w:pPr>
        <w:ind w:left="3589" w:hanging="360"/>
      </w:pPr>
      <w:rPr>
        <w:rFonts w:ascii="Courier New" w:hAnsi="Courier New" w:cs="Courier New" w:hint="default"/>
      </w:rPr>
    </w:lvl>
    <w:lvl w:ilvl="2" w:tplc="04220005" w:tentative="1">
      <w:start w:val="1"/>
      <w:numFmt w:val="bullet"/>
      <w:lvlText w:val=""/>
      <w:lvlJc w:val="left"/>
      <w:pPr>
        <w:ind w:left="4309" w:hanging="360"/>
      </w:pPr>
      <w:rPr>
        <w:rFonts w:ascii="Wingdings" w:hAnsi="Wingdings" w:hint="default"/>
      </w:rPr>
    </w:lvl>
    <w:lvl w:ilvl="3" w:tplc="04220001" w:tentative="1">
      <w:start w:val="1"/>
      <w:numFmt w:val="bullet"/>
      <w:lvlText w:val=""/>
      <w:lvlJc w:val="left"/>
      <w:pPr>
        <w:ind w:left="5029" w:hanging="360"/>
      </w:pPr>
      <w:rPr>
        <w:rFonts w:ascii="Symbol" w:hAnsi="Symbol" w:hint="default"/>
      </w:rPr>
    </w:lvl>
    <w:lvl w:ilvl="4" w:tplc="04220003" w:tentative="1">
      <w:start w:val="1"/>
      <w:numFmt w:val="bullet"/>
      <w:lvlText w:val="o"/>
      <w:lvlJc w:val="left"/>
      <w:pPr>
        <w:ind w:left="5749" w:hanging="360"/>
      </w:pPr>
      <w:rPr>
        <w:rFonts w:ascii="Courier New" w:hAnsi="Courier New" w:cs="Courier New" w:hint="default"/>
      </w:rPr>
    </w:lvl>
    <w:lvl w:ilvl="5" w:tplc="04220005" w:tentative="1">
      <w:start w:val="1"/>
      <w:numFmt w:val="bullet"/>
      <w:lvlText w:val=""/>
      <w:lvlJc w:val="left"/>
      <w:pPr>
        <w:ind w:left="6469" w:hanging="360"/>
      </w:pPr>
      <w:rPr>
        <w:rFonts w:ascii="Wingdings" w:hAnsi="Wingdings" w:hint="default"/>
      </w:rPr>
    </w:lvl>
    <w:lvl w:ilvl="6" w:tplc="04220001" w:tentative="1">
      <w:start w:val="1"/>
      <w:numFmt w:val="bullet"/>
      <w:lvlText w:val=""/>
      <w:lvlJc w:val="left"/>
      <w:pPr>
        <w:ind w:left="7189" w:hanging="360"/>
      </w:pPr>
      <w:rPr>
        <w:rFonts w:ascii="Symbol" w:hAnsi="Symbol" w:hint="default"/>
      </w:rPr>
    </w:lvl>
    <w:lvl w:ilvl="7" w:tplc="04220003" w:tentative="1">
      <w:start w:val="1"/>
      <w:numFmt w:val="bullet"/>
      <w:lvlText w:val="o"/>
      <w:lvlJc w:val="left"/>
      <w:pPr>
        <w:ind w:left="7909" w:hanging="360"/>
      </w:pPr>
      <w:rPr>
        <w:rFonts w:ascii="Courier New" w:hAnsi="Courier New" w:cs="Courier New" w:hint="default"/>
      </w:rPr>
    </w:lvl>
    <w:lvl w:ilvl="8" w:tplc="04220005" w:tentative="1">
      <w:start w:val="1"/>
      <w:numFmt w:val="bullet"/>
      <w:lvlText w:val=""/>
      <w:lvlJc w:val="left"/>
      <w:pPr>
        <w:ind w:left="8629" w:hanging="360"/>
      </w:pPr>
      <w:rPr>
        <w:rFonts w:ascii="Wingdings" w:hAnsi="Wingdings" w:hint="default"/>
      </w:rPr>
    </w:lvl>
  </w:abstractNum>
  <w:abstractNum w:abstractNumId="33">
    <w:nsid w:val="3BD809CD"/>
    <w:multiLevelType w:val="hybridMultilevel"/>
    <w:tmpl w:val="7BBAFA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3BE91EB4"/>
    <w:multiLevelType w:val="hybridMultilevel"/>
    <w:tmpl w:val="630E82DC"/>
    <w:lvl w:ilvl="0" w:tplc="A9269ED8">
      <w:start w:val="1"/>
      <w:numFmt w:val="decimal"/>
      <w:lvlText w:val="%1."/>
      <w:lvlJc w:val="left"/>
      <w:pPr>
        <w:tabs>
          <w:tab w:val="num" w:pos="720"/>
        </w:tabs>
        <w:ind w:left="720" w:hanging="360"/>
      </w:pPr>
      <w:rPr>
        <w:rFonts w:cs="Times New Roman"/>
      </w:rPr>
    </w:lvl>
    <w:lvl w:ilvl="1" w:tplc="6D76A758">
      <w:numFmt w:val="none"/>
      <w:lvlText w:val=""/>
      <w:lvlJc w:val="left"/>
      <w:pPr>
        <w:tabs>
          <w:tab w:val="num" w:pos="360"/>
        </w:tabs>
      </w:pPr>
      <w:rPr>
        <w:rFonts w:cs="Times New Roman"/>
      </w:rPr>
    </w:lvl>
    <w:lvl w:ilvl="2" w:tplc="89809F2A">
      <w:numFmt w:val="none"/>
      <w:lvlText w:val=""/>
      <w:lvlJc w:val="left"/>
      <w:pPr>
        <w:tabs>
          <w:tab w:val="num" w:pos="360"/>
        </w:tabs>
      </w:pPr>
      <w:rPr>
        <w:rFonts w:cs="Times New Roman"/>
      </w:rPr>
    </w:lvl>
    <w:lvl w:ilvl="3" w:tplc="87843522">
      <w:numFmt w:val="none"/>
      <w:lvlText w:val=""/>
      <w:lvlJc w:val="left"/>
      <w:pPr>
        <w:tabs>
          <w:tab w:val="num" w:pos="360"/>
        </w:tabs>
      </w:pPr>
      <w:rPr>
        <w:rFonts w:cs="Times New Roman"/>
      </w:rPr>
    </w:lvl>
    <w:lvl w:ilvl="4" w:tplc="CFEE67B4">
      <w:numFmt w:val="none"/>
      <w:lvlText w:val=""/>
      <w:lvlJc w:val="left"/>
      <w:pPr>
        <w:tabs>
          <w:tab w:val="num" w:pos="360"/>
        </w:tabs>
      </w:pPr>
      <w:rPr>
        <w:rFonts w:cs="Times New Roman"/>
      </w:rPr>
    </w:lvl>
    <w:lvl w:ilvl="5" w:tplc="D0A01A68">
      <w:numFmt w:val="none"/>
      <w:lvlText w:val=""/>
      <w:lvlJc w:val="left"/>
      <w:pPr>
        <w:tabs>
          <w:tab w:val="num" w:pos="360"/>
        </w:tabs>
      </w:pPr>
      <w:rPr>
        <w:rFonts w:cs="Times New Roman"/>
      </w:rPr>
    </w:lvl>
    <w:lvl w:ilvl="6" w:tplc="6720BB0E">
      <w:numFmt w:val="none"/>
      <w:lvlText w:val=""/>
      <w:lvlJc w:val="left"/>
      <w:pPr>
        <w:tabs>
          <w:tab w:val="num" w:pos="360"/>
        </w:tabs>
      </w:pPr>
      <w:rPr>
        <w:rFonts w:cs="Times New Roman"/>
      </w:rPr>
    </w:lvl>
    <w:lvl w:ilvl="7" w:tplc="AD2636DE">
      <w:numFmt w:val="none"/>
      <w:lvlText w:val=""/>
      <w:lvlJc w:val="left"/>
      <w:pPr>
        <w:tabs>
          <w:tab w:val="num" w:pos="360"/>
        </w:tabs>
      </w:pPr>
      <w:rPr>
        <w:rFonts w:cs="Times New Roman"/>
      </w:rPr>
    </w:lvl>
    <w:lvl w:ilvl="8" w:tplc="40DA66E8">
      <w:numFmt w:val="none"/>
      <w:lvlText w:val=""/>
      <w:lvlJc w:val="left"/>
      <w:pPr>
        <w:tabs>
          <w:tab w:val="num" w:pos="360"/>
        </w:tabs>
      </w:pPr>
      <w:rPr>
        <w:rFonts w:cs="Times New Roman"/>
      </w:rPr>
    </w:lvl>
  </w:abstractNum>
  <w:abstractNum w:abstractNumId="35">
    <w:nsid w:val="3CD02CD1"/>
    <w:multiLevelType w:val="hybridMultilevel"/>
    <w:tmpl w:val="2F4AA5E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3E0E6BE1"/>
    <w:multiLevelType w:val="hybridMultilevel"/>
    <w:tmpl w:val="AA6099F2"/>
    <w:lvl w:ilvl="0" w:tplc="0422000B">
      <w:start w:val="1"/>
      <w:numFmt w:val="bullet"/>
      <w:lvlText w:val=""/>
      <w:lvlJc w:val="left"/>
      <w:pPr>
        <w:ind w:left="1429" w:hanging="360"/>
      </w:pPr>
      <w:rPr>
        <w:rFonts w:ascii="Wingdings" w:hAnsi="Wingdings" w:hint="default"/>
      </w:rPr>
    </w:lvl>
    <w:lvl w:ilvl="1" w:tplc="0422000B">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3EEB74EC"/>
    <w:multiLevelType w:val="hybridMultilevel"/>
    <w:tmpl w:val="B88C4D9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nsid w:val="3EF744CA"/>
    <w:multiLevelType w:val="hybridMultilevel"/>
    <w:tmpl w:val="7FAA279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41C30B5E"/>
    <w:multiLevelType w:val="hybridMultilevel"/>
    <w:tmpl w:val="6F50DB0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444A7F3C"/>
    <w:multiLevelType w:val="hybridMultilevel"/>
    <w:tmpl w:val="F1840F72"/>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45ED4FE4"/>
    <w:multiLevelType w:val="hybridMultilevel"/>
    <w:tmpl w:val="3EB29E04"/>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463824C4"/>
    <w:multiLevelType w:val="hybridMultilevel"/>
    <w:tmpl w:val="4456FC0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46F311C7"/>
    <w:multiLevelType w:val="hybridMultilevel"/>
    <w:tmpl w:val="88384D4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477356BC"/>
    <w:multiLevelType w:val="hybridMultilevel"/>
    <w:tmpl w:val="648EF508"/>
    <w:lvl w:ilvl="0" w:tplc="04220009">
      <w:start w:val="1"/>
      <w:numFmt w:val="bullet"/>
      <w:lvlText w:val=""/>
      <w:lvlJc w:val="left"/>
      <w:pPr>
        <w:ind w:left="2149" w:hanging="360"/>
      </w:pPr>
      <w:rPr>
        <w:rFonts w:ascii="Wingdings" w:hAnsi="Wingdings"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45">
    <w:nsid w:val="47875316"/>
    <w:multiLevelType w:val="hybridMultilevel"/>
    <w:tmpl w:val="647E97AC"/>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nsid w:val="4A5150A6"/>
    <w:multiLevelType w:val="hybridMultilevel"/>
    <w:tmpl w:val="559CC276"/>
    <w:lvl w:ilvl="0" w:tplc="04220009">
      <w:start w:val="1"/>
      <w:numFmt w:val="bullet"/>
      <w:lvlText w:val=""/>
      <w:lvlJc w:val="left"/>
      <w:pPr>
        <w:ind w:left="2869" w:hanging="360"/>
      </w:pPr>
      <w:rPr>
        <w:rFonts w:ascii="Wingdings" w:hAnsi="Wingdings" w:hint="default"/>
      </w:rPr>
    </w:lvl>
    <w:lvl w:ilvl="1" w:tplc="04220003" w:tentative="1">
      <w:start w:val="1"/>
      <w:numFmt w:val="bullet"/>
      <w:lvlText w:val="o"/>
      <w:lvlJc w:val="left"/>
      <w:pPr>
        <w:ind w:left="3589" w:hanging="360"/>
      </w:pPr>
      <w:rPr>
        <w:rFonts w:ascii="Courier New" w:hAnsi="Courier New" w:cs="Courier New" w:hint="default"/>
      </w:rPr>
    </w:lvl>
    <w:lvl w:ilvl="2" w:tplc="04220005">
      <w:start w:val="1"/>
      <w:numFmt w:val="bullet"/>
      <w:lvlText w:val=""/>
      <w:lvlJc w:val="left"/>
      <w:pPr>
        <w:ind w:left="360" w:hanging="360"/>
      </w:pPr>
      <w:rPr>
        <w:rFonts w:ascii="Wingdings" w:hAnsi="Wingdings" w:hint="default"/>
      </w:rPr>
    </w:lvl>
    <w:lvl w:ilvl="3" w:tplc="04220001" w:tentative="1">
      <w:start w:val="1"/>
      <w:numFmt w:val="bullet"/>
      <w:lvlText w:val=""/>
      <w:lvlJc w:val="left"/>
      <w:pPr>
        <w:ind w:left="5029" w:hanging="360"/>
      </w:pPr>
      <w:rPr>
        <w:rFonts w:ascii="Symbol" w:hAnsi="Symbol" w:hint="default"/>
      </w:rPr>
    </w:lvl>
    <w:lvl w:ilvl="4" w:tplc="04220003" w:tentative="1">
      <w:start w:val="1"/>
      <w:numFmt w:val="bullet"/>
      <w:lvlText w:val="o"/>
      <w:lvlJc w:val="left"/>
      <w:pPr>
        <w:ind w:left="5749" w:hanging="360"/>
      </w:pPr>
      <w:rPr>
        <w:rFonts w:ascii="Courier New" w:hAnsi="Courier New" w:cs="Courier New" w:hint="default"/>
      </w:rPr>
    </w:lvl>
    <w:lvl w:ilvl="5" w:tplc="04220005" w:tentative="1">
      <w:start w:val="1"/>
      <w:numFmt w:val="bullet"/>
      <w:lvlText w:val=""/>
      <w:lvlJc w:val="left"/>
      <w:pPr>
        <w:ind w:left="6469" w:hanging="360"/>
      </w:pPr>
      <w:rPr>
        <w:rFonts w:ascii="Wingdings" w:hAnsi="Wingdings" w:hint="default"/>
      </w:rPr>
    </w:lvl>
    <w:lvl w:ilvl="6" w:tplc="04220001" w:tentative="1">
      <w:start w:val="1"/>
      <w:numFmt w:val="bullet"/>
      <w:lvlText w:val=""/>
      <w:lvlJc w:val="left"/>
      <w:pPr>
        <w:ind w:left="7189" w:hanging="360"/>
      </w:pPr>
      <w:rPr>
        <w:rFonts w:ascii="Symbol" w:hAnsi="Symbol" w:hint="default"/>
      </w:rPr>
    </w:lvl>
    <w:lvl w:ilvl="7" w:tplc="04220003" w:tentative="1">
      <w:start w:val="1"/>
      <w:numFmt w:val="bullet"/>
      <w:lvlText w:val="o"/>
      <w:lvlJc w:val="left"/>
      <w:pPr>
        <w:ind w:left="7909" w:hanging="360"/>
      </w:pPr>
      <w:rPr>
        <w:rFonts w:ascii="Courier New" w:hAnsi="Courier New" w:cs="Courier New" w:hint="default"/>
      </w:rPr>
    </w:lvl>
    <w:lvl w:ilvl="8" w:tplc="04220005" w:tentative="1">
      <w:start w:val="1"/>
      <w:numFmt w:val="bullet"/>
      <w:lvlText w:val=""/>
      <w:lvlJc w:val="left"/>
      <w:pPr>
        <w:ind w:left="8629" w:hanging="360"/>
      </w:pPr>
      <w:rPr>
        <w:rFonts w:ascii="Wingdings" w:hAnsi="Wingdings" w:hint="default"/>
      </w:rPr>
    </w:lvl>
  </w:abstractNum>
  <w:abstractNum w:abstractNumId="47">
    <w:nsid w:val="4DD93B85"/>
    <w:multiLevelType w:val="hybridMultilevel"/>
    <w:tmpl w:val="4014A95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8">
    <w:nsid w:val="4E747FB5"/>
    <w:multiLevelType w:val="hybridMultilevel"/>
    <w:tmpl w:val="1182F09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523863F1"/>
    <w:multiLevelType w:val="hybridMultilevel"/>
    <w:tmpl w:val="280CB184"/>
    <w:lvl w:ilvl="0" w:tplc="6D86507C">
      <w:numFmt w:val="bullet"/>
      <w:lvlText w:val="•"/>
      <w:lvlJc w:val="left"/>
      <w:pPr>
        <w:ind w:left="1572" w:hanging="1005"/>
      </w:pPr>
      <w:rPr>
        <w:rFonts w:ascii="Bookman Old Style" w:eastAsia="Times New Roman" w:hAnsi="Bookman Old Style"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0">
    <w:nsid w:val="524A16FA"/>
    <w:multiLevelType w:val="hybridMultilevel"/>
    <w:tmpl w:val="5DD672B0"/>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nsid w:val="555267F3"/>
    <w:multiLevelType w:val="hybridMultilevel"/>
    <w:tmpl w:val="66EE2DF2"/>
    <w:lvl w:ilvl="0" w:tplc="04220009">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52">
    <w:nsid w:val="58F7549F"/>
    <w:multiLevelType w:val="hybridMultilevel"/>
    <w:tmpl w:val="3DC6598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60A72AD5"/>
    <w:multiLevelType w:val="hybridMultilevel"/>
    <w:tmpl w:val="E544F6CC"/>
    <w:lvl w:ilvl="0" w:tplc="0422000B">
      <w:start w:val="1"/>
      <w:numFmt w:val="bullet"/>
      <w:lvlText w:val=""/>
      <w:lvlJc w:val="left"/>
      <w:pPr>
        <w:ind w:left="1429" w:hanging="360"/>
      </w:pPr>
      <w:rPr>
        <w:rFonts w:ascii="Wingdings" w:hAnsi="Wingdings" w:hint="default"/>
      </w:rPr>
    </w:lvl>
    <w:lvl w:ilvl="1" w:tplc="0422000B">
      <w:start w:val="1"/>
      <w:numFmt w:val="bullet"/>
      <w:lvlText w:val=""/>
      <w:lvlJc w:val="left"/>
      <w:pPr>
        <w:ind w:left="2149" w:hanging="360"/>
      </w:pPr>
      <w:rPr>
        <w:rFonts w:ascii="Wingdings" w:hAnsi="Wingdings" w:hint="default"/>
      </w:rPr>
    </w:lvl>
    <w:lvl w:ilvl="2" w:tplc="0422000B">
      <w:start w:val="1"/>
      <w:numFmt w:val="bullet"/>
      <w:lvlText w:val=""/>
      <w:lvlJc w:val="left"/>
      <w:pPr>
        <w:ind w:left="3499" w:hanging="99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4">
    <w:nsid w:val="61177768"/>
    <w:multiLevelType w:val="hybridMultilevel"/>
    <w:tmpl w:val="5392634E"/>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5">
    <w:nsid w:val="64F268DC"/>
    <w:multiLevelType w:val="hybridMultilevel"/>
    <w:tmpl w:val="FAD8F6D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6">
    <w:nsid w:val="65B217B7"/>
    <w:multiLevelType w:val="hybridMultilevel"/>
    <w:tmpl w:val="FA6A6A3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nsid w:val="66546707"/>
    <w:multiLevelType w:val="hybridMultilevel"/>
    <w:tmpl w:val="8FD42E1C"/>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8">
    <w:nsid w:val="67EB5CB7"/>
    <w:multiLevelType w:val="hybridMultilevel"/>
    <w:tmpl w:val="3C0AC51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9">
    <w:nsid w:val="6B8A4AD0"/>
    <w:multiLevelType w:val="hybridMultilevel"/>
    <w:tmpl w:val="99004202"/>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0">
    <w:nsid w:val="6C8206C8"/>
    <w:multiLevelType w:val="hybridMultilevel"/>
    <w:tmpl w:val="8DA204FC"/>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1">
    <w:nsid w:val="6EA61EE2"/>
    <w:multiLevelType w:val="hybridMultilevel"/>
    <w:tmpl w:val="F24CE126"/>
    <w:lvl w:ilvl="0" w:tplc="0422000B">
      <w:start w:val="1"/>
      <w:numFmt w:val="bullet"/>
      <w:lvlText w:val=""/>
      <w:lvlJc w:val="left"/>
      <w:pPr>
        <w:ind w:left="1866" w:hanging="360"/>
      </w:pPr>
      <w:rPr>
        <w:rFonts w:ascii="Wingdings" w:hAnsi="Wingdings" w:hint="default"/>
      </w:rPr>
    </w:lvl>
    <w:lvl w:ilvl="1" w:tplc="04220003" w:tentative="1">
      <w:start w:val="1"/>
      <w:numFmt w:val="bullet"/>
      <w:lvlText w:val="o"/>
      <w:lvlJc w:val="left"/>
      <w:pPr>
        <w:ind w:left="2586" w:hanging="360"/>
      </w:pPr>
      <w:rPr>
        <w:rFonts w:ascii="Courier New" w:hAnsi="Courier New" w:cs="Courier New" w:hint="default"/>
      </w:rPr>
    </w:lvl>
    <w:lvl w:ilvl="2" w:tplc="04220005" w:tentative="1">
      <w:start w:val="1"/>
      <w:numFmt w:val="bullet"/>
      <w:lvlText w:val=""/>
      <w:lvlJc w:val="left"/>
      <w:pPr>
        <w:ind w:left="3306" w:hanging="360"/>
      </w:pPr>
      <w:rPr>
        <w:rFonts w:ascii="Wingdings" w:hAnsi="Wingdings" w:hint="default"/>
      </w:rPr>
    </w:lvl>
    <w:lvl w:ilvl="3" w:tplc="04220001" w:tentative="1">
      <w:start w:val="1"/>
      <w:numFmt w:val="bullet"/>
      <w:lvlText w:val=""/>
      <w:lvlJc w:val="left"/>
      <w:pPr>
        <w:ind w:left="4026" w:hanging="360"/>
      </w:pPr>
      <w:rPr>
        <w:rFonts w:ascii="Symbol" w:hAnsi="Symbol" w:hint="default"/>
      </w:rPr>
    </w:lvl>
    <w:lvl w:ilvl="4" w:tplc="04220003" w:tentative="1">
      <w:start w:val="1"/>
      <w:numFmt w:val="bullet"/>
      <w:lvlText w:val="o"/>
      <w:lvlJc w:val="left"/>
      <w:pPr>
        <w:ind w:left="4746" w:hanging="360"/>
      </w:pPr>
      <w:rPr>
        <w:rFonts w:ascii="Courier New" w:hAnsi="Courier New" w:cs="Courier New" w:hint="default"/>
      </w:rPr>
    </w:lvl>
    <w:lvl w:ilvl="5" w:tplc="04220005" w:tentative="1">
      <w:start w:val="1"/>
      <w:numFmt w:val="bullet"/>
      <w:lvlText w:val=""/>
      <w:lvlJc w:val="left"/>
      <w:pPr>
        <w:ind w:left="5466" w:hanging="360"/>
      </w:pPr>
      <w:rPr>
        <w:rFonts w:ascii="Wingdings" w:hAnsi="Wingdings" w:hint="default"/>
      </w:rPr>
    </w:lvl>
    <w:lvl w:ilvl="6" w:tplc="04220001" w:tentative="1">
      <w:start w:val="1"/>
      <w:numFmt w:val="bullet"/>
      <w:lvlText w:val=""/>
      <w:lvlJc w:val="left"/>
      <w:pPr>
        <w:ind w:left="6186" w:hanging="360"/>
      </w:pPr>
      <w:rPr>
        <w:rFonts w:ascii="Symbol" w:hAnsi="Symbol" w:hint="default"/>
      </w:rPr>
    </w:lvl>
    <w:lvl w:ilvl="7" w:tplc="04220003" w:tentative="1">
      <w:start w:val="1"/>
      <w:numFmt w:val="bullet"/>
      <w:lvlText w:val="o"/>
      <w:lvlJc w:val="left"/>
      <w:pPr>
        <w:ind w:left="6906" w:hanging="360"/>
      </w:pPr>
      <w:rPr>
        <w:rFonts w:ascii="Courier New" w:hAnsi="Courier New" w:cs="Courier New" w:hint="default"/>
      </w:rPr>
    </w:lvl>
    <w:lvl w:ilvl="8" w:tplc="04220005" w:tentative="1">
      <w:start w:val="1"/>
      <w:numFmt w:val="bullet"/>
      <w:lvlText w:val=""/>
      <w:lvlJc w:val="left"/>
      <w:pPr>
        <w:ind w:left="7626" w:hanging="360"/>
      </w:pPr>
      <w:rPr>
        <w:rFonts w:ascii="Wingdings" w:hAnsi="Wingdings" w:hint="default"/>
      </w:rPr>
    </w:lvl>
  </w:abstractNum>
  <w:abstractNum w:abstractNumId="62">
    <w:nsid w:val="70CA5414"/>
    <w:multiLevelType w:val="hybridMultilevel"/>
    <w:tmpl w:val="D2B63F24"/>
    <w:lvl w:ilvl="0" w:tplc="0422000B">
      <w:start w:val="1"/>
      <w:numFmt w:val="bullet"/>
      <w:lvlText w:val=""/>
      <w:lvlJc w:val="left"/>
      <w:pPr>
        <w:ind w:left="1429" w:hanging="360"/>
      </w:pPr>
      <w:rPr>
        <w:rFonts w:ascii="Wingdings" w:hAnsi="Wingdings" w:hint="default"/>
      </w:rPr>
    </w:lvl>
    <w:lvl w:ilvl="1" w:tplc="0422000B">
      <w:start w:val="1"/>
      <w:numFmt w:val="bullet"/>
      <w:lvlText w:val=""/>
      <w:lvlJc w:val="left"/>
      <w:pPr>
        <w:ind w:left="2149" w:hanging="360"/>
      </w:pPr>
      <w:rPr>
        <w:rFonts w:ascii="Wingdings" w:hAnsi="Wingdings" w:hint="default"/>
      </w:rPr>
    </w:lvl>
    <w:lvl w:ilvl="2" w:tplc="B7DAB172">
      <w:numFmt w:val="bullet"/>
      <w:lvlText w:val=""/>
      <w:lvlJc w:val="left"/>
      <w:pPr>
        <w:ind w:left="3499" w:hanging="990"/>
      </w:pPr>
      <w:rPr>
        <w:rFonts w:ascii="Symbol" w:eastAsia="Times New Roman" w:hAnsi="Symbol" w:cs="Times New Roman"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3">
    <w:nsid w:val="716636BF"/>
    <w:multiLevelType w:val="hybridMultilevel"/>
    <w:tmpl w:val="1DC8D40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4">
    <w:nsid w:val="742E6BB9"/>
    <w:multiLevelType w:val="multilevel"/>
    <w:tmpl w:val="E8DCE674"/>
    <w:lvl w:ilvl="0">
      <w:start w:val="1"/>
      <w:numFmt w:val="decimal"/>
      <w:lvlText w:val="%1."/>
      <w:lvlJc w:val="left"/>
      <w:pPr>
        <w:tabs>
          <w:tab w:val="num" w:pos="1849"/>
        </w:tabs>
        <w:ind w:left="1849" w:hanging="1140"/>
      </w:pPr>
      <w:rPr>
        <w:rFonts w:cs="Times New Roman" w:hint="default"/>
      </w:rPr>
    </w:lvl>
    <w:lvl w:ilvl="1" w:tentative="1">
      <w:start w:val="1"/>
      <w:numFmt w:val="lowerLetter"/>
      <w:lvlText w:val="%2."/>
      <w:lvlJc w:val="left"/>
      <w:pPr>
        <w:tabs>
          <w:tab w:val="num" w:pos="1789"/>
        </w:tabs>
        <w:ind w:left="1789" w:hanging="360"/>
      </w:pPr>
      <w:rPr>
        <w:rFonts w:cs="Times New Roman"/>
      </w:rPr>
    </w:lvl>
    <w:lvl w:ilvl="2" w:tentative="1">
      <w:start w:val="1"/>
      <w:numFmt w:val="lowerRoman"/>
      <w:lvlText w:val="%3."/>
      <w:lvlJc w:val="right"/>
      <w:pPr>
        <w:tabs>
          <w:tab w:val="num" w:pos="2509"/>
        </w:tabs>
        <w:ind w:left="2509" w:hanging="180"/>
      </w:pPr>
      <w:rPr>
        <w:rFonts w:cs="Times New Roman"/>
      </w:rPr>
    </w:lvl>
    <w:lvl w:ilvl="3" w:tentative="1">
      <w:start w:val="1"/>
      <w:numFmt w:val="decimal"/>
      <w:lvlText w:val="%4."/>
      <w:lvlJc w:val="left"/>
      <w:pPr>
        <w:tabs>
          <w:tab w:val="num" w:pos="3229"/>
        </w:tabs>
        <w:ind w:left="3229" w:hanging="360"/>
      </w:pPr>
      <w:rPr>
        <w:rFonts w:cs="Times New Roman"/>
      </w:rPr>
    </w:lvl>
    <w:lvl w:ilvl="4" w:tentative="1">
      <w:start w:val="1"/>
      <w:numFmt w:val="lowerLetter"/>
      <w:lvlText w:val="%5."/>
      <w:lvlJc w:val="left"/>
      <w:pPr>
        <w:tabs>
          <w:tab w:val="num" w:pos="3949"/>
        </w:tabs>
        <w:ind w:left="3949" w:hanging="360"/>
      </w:pPr>
      <w:rPr>
        <w:rFonts w:cs="Times New Roman"/>
      </w:rPr>
    </w:lvl>
    <w:lvl w:ilvl="5" w:tentative="1">
      <w:start w:val="1"/>
      <w:numFmt w:val="lowerRoman"/>
      <w:lvlText w:val="%6."/>
      <w:lvlJc w:val="right"/>
      <w:pPr>
        <w:tabs>
          <w:tab w:val="num" w:pos="4669"/>
        </w:tabs>
        <w:ind w:left="4669" w:hanging="180"/>
      </w:pPr>
      <w:rPr>
        <w:rFonts w:cs="Times New Roman"/>
      </w:rPr>
    </w:lvl>
    <w:lvl w:ilvl="6" w:tentative="1">
      <w:start w:val="1"/>
      <w:numFmt w:val="decimal"/>
      <w:lvlText w:val="%7."/>
      <w:lvlJc w:val="left"/>
      <w:pPr>
        <w:tabs>
          <w:tab w:val="num" w:pos="5389"/>
        </w:tabs>
        <w:ind w:left="5389" w:hanging="360"/>
      </w:pPr>
      <w:rPr>
        <w:rFonts w:cs="Times New Roman"/>
      </w:rPr>
    </w:lvl>
    <w:lvl w:ilvl="7" w:tentative="1">
      <w:start w:val="1"/>
      <w:numFmt w:val="lowerLetter"/>
      <w:lvlText w:val="%8."/>
      <w:lvlJc w:val="left"/>
      <w:pPr>
        <w:tabs>
          <w:tab w:val="num" w:pos="6109"/>
        </w:tabs>
        <w:ind w:left="6109" w:hanging="360"/>
      </w:pPr>
      <w:rPr>
        <w:rFonts w:cs="Times New Roman"/>
      </w:rPr>
    </w:lvl>
    <w:lvl w:ilvl="8" w:tentative="1">
      <w:start w:val="1"/>
      <w:numFmt w:val="lowerRoman"/>
      <w:lvlText w:val="%9."/>
      <w:lvlJc w:val="right"/>
      <w:pPr>
        <w:tabs>
          <w:tab w:val="num" w:pos="6829"/>
        </w:tabs>
        <w:ind w:left="6829" w:hanging="180"/>
      </w:pPr>
      <w:rPr>
        <w:rFonts w:cs="Times New Roman"/>
      </w:rPr>
    </w:lvl>
  </w:abstractNum>
  <w:abstractNum w:abstractNumId="65">
    <w:nsid w:val="75A517FF"/>
    <w:multiLevelType w:val="hybridMultilevel"/>
    <w:tmpl w:val="986ABE1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6">
    <w:nsid w:val="76027002"/>
    <w:multiLevelType w:val="hybridMultilevel"/>
    <w:tmpl w:val="9446C33A"/>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7">
    <w:nsid w:val="765F7339"/>
    <w:multiLevelType w:val="hybridMultilevel"/>
    <w:tmpl w:val="2612EAD0"/>
    <w:lvl w:ilvl="0" w:tplc="0422000B">
      <w:start w:val="1"/>
      <w:numFmt w:val="bullet"/>
      <w:lvlText w:val=""/>
      <w:lvlJc w:val="left"/>
      <w:pPr>
        <w:ind w:left="1429" w:hanging="360"/>
      </w:pPr>
      <w:rPr>
        <w:rFonts w:ascii="Wingdings" w:hAnsi="Wingdings" w:hint="default"/>
      </w:rPr>
    </w:lvl>
    <w:lvl w:ilvl="1" w:tplc="0422000B">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8">
    <w:nsid w:val="76EF0D32"/>
    <w:multiLevelType w:val="hybridMultilevel"/>
    <w:tmpl w:val="5FAE0836"/>
    <w:lvl w:ilvl="0" w:tplc="52006192">
      <w:start w:val="1"/>
      <w:numFmt w:val="decimal"/>
      <w:lvlText w:val="%1."/>
      <w:lvlJc w:val="left"/>
      <w:pPr>
        <w:tabs>
          <w:tab w:val="num" w:pos="1260"/>
        </w:tabs>
        <w:ind w:left="1260" w:hanging="360"/>
      </w:pPr>
      <w:rPr>
        <w:rFonts w:cs="Times New Roman" w:hint="default"/>
      </w:rPr>
    </w:lvl>
    <w:lvl w:ilvl="1" w:tplc="7610A692">
      <w:numFmt w:val="none"/>
      <w:lvlText w:val=""/>
      <w:lvlJc w:val="left"/>
      <w:pPr>
        <w:tabs>
          <w:tab w:val="num" w:pos="360"/>
        </w:tabs>
      </w:pPr>
      <w:rPr>
        <w:rFonts w:cs="Times New Roman"/>
      </w:rPr>
    </w:lvl>
    <w:lvl w:ilvl="2" w:tplc="C214344E">
      <w:numFmt w:val="none"/>
      <w:lvlText w:val=""/>
      <w:lvlJc w:val="left"/>
      <w:pPr>
        <w:tabs>
          <w:tab w:val="num" w:pos="360"/>
        </w:tabs>
      </w:pPr>
      <w:rPr>
        <w:rFonts w:cs="Times New Roman"/>
      </w:rPr>
    </w:lvl>
    <w:lvl w:ilvl="3" w:tplc="085ABC10">
      <w:numFmt w:val="none"/>
      <w:lvlText w:val=""/>
      <w:lvlJc w:val="left"/>
      <w:pPr>
        <w:tabs>
          <w:tab w:val="num" w:pos="360"/>
        </w:tabs>
      </w:pPr>
      <w:rPr>
        <w:rFonts w:cs="Times New Roman"/>
      </w:rPr>
    </w:lvl>
    <w:lvl w:ilvl="4" w:tplc="6C5EC914">
      <w:numFmt w:val="none"/>
      <w:lvlText w:val=""/>
      <w:lvlJc w:val="left"/>
      <w:pPr>
        <w:tabs>
          <w:tab w:val="num" w:pos="360"/>
        </w:tabs>
      </w:pPr>
      <w:rPr>
        <w:rFonts w:cs="Times New Roman"/>
      </w:rPr>
    </w:lvl>
    <w:lvl w:ilvl="5" w:tplc="C0FC2EAC">
      <w:numFmt w:val="none"/>
      <w:lvlText w:val=""/>
      <w:lvlJc w:val="left"/>
      <w:pPr>
        <w:tabs>
          <w:tab w:val="num" w:pos="360"/>
        </w:tabs>
      </w:pPr>
      <w:rPr>
        <w:rFonts w:cs="Times New Roman"/>
      </w:rPr>
    </w:lvl>
    <w:lvl w:ilvl="6" w:tplc="C43A90B4">
      <w:numFmt w:val="none"/>
      <w:lvlText w:val=""/>
      <w:lvlJc w:val="left"/>
      <w:pPr>
        <w:tabs>
          <w:tab w:val="num" w:pos="360"/>
        </w:tabs>
      </w:pPr>
      <w:rPr>
        <w:rFonts w:cs="Times New Roman"/>
      </w:rPr>
    </w:lvl>
    <w:lvl w:ilvl="7" w:tplc="E2F2F40E">
      <w:numFmt w:val="none"/>
      <w:lvlText w:val=""/>
      <w:lvlJc w:val="left"/>
      <w:pPr>
        <w:tabs>
          <w:tab w:val="num" w:pos="360"/>
        </w:tabs>
      </w:pPr>
      <w:rPr>
        <w:rFonts w:cs="Times New Roman"/>
      </w:rPr>
    </w:lvl>
    <w:lvl w:ilvl="8" w:tplc="857A288E">
      <w:numFmt w:val="none"/>
      <w:lvlText w:val=""/>
      <w:lvlJc w:val="left"/>
      <w:pPr>
        <w:tabs>
          <w:tab w:val="num" w:pos="360"/>
        </w:tabs>
      </w:pPr>
      <w:rPr>
        <w:rFonts w:cs="Times New Roman"/>
      </w:rPr>
    </w:lvl>
  </w:abstractNum>
  <w:abstractNum w:abstractNumId="69">
    <w:nsid w:val="77513092"/>
    <w:multiLevelType w:val="multilevel"/>
    <w:tmpl w:val="A6EAE0D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980"/>
        </w:tabs>
        <w:ind w:left="1980"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8214"/>
        </w:tabs>
        <w:ind w:left="8214" w:hanging="180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712"/>
        </w:tabs>
        <w:ind w:left="10712" w:hanging="2160"/>
      </w:pPr>
      <w:rPr>
        <w:rFonts w:cs="Times New Roman" w:hint="default"/>
      </w:rPr>
    </w:lvl>
  </w:abstractNum>
  <w:abstractNum w:abstractNumId="70">
    <w:nsid w:val="7CEC325D"/>
    <w:multiLevelType w:val="hybridMultilevel"/>
    <w:tmpl w:val="B21084E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1">
    <w:nsid w:val="7D2E17BC"/>
    <w:multiLevelType w:val="hybridMultilevel"/>
    <w:tmpl w:val="62BADD3A"/>
    <w:lvl w:ilvl="0" w:tplc="04220009">
      <w:start w:val="1"/>
      <w:numFmt w:val="bullet"/>
      <w:lvlText w:val=""/>
      <w:lvlJc w:val="left"/>
      <w:pPr>
        <w:ind w:left="2869" w:hanging="360"/>
      </w:pPr>
      <w:rPr>
        <w:rFonts w:ascii="Wingdings" w:hAnsi="Wingdings" w:hint="default"/>
      </w:rPr>
    </w:lvl>
    <w:lvl w:ilvl="1" w:tplc="04220003" w:tentative="1">
      <w:start w:val="1"/>
      <w:numFmt w:val="bullet"/>
      <w:lvlText w:val="o"/>
      <w:lvlJc w:val="left"/>
      <w:pPr>
        <w:ind w:left="3589" w:hanging="360"/>
      </w:pPr>
      <w:rPr>
        <w:rFonts w:ascii="Courier New" w:hAnsi="Courier New" w:cs="Courier New" w:hint="default"/>
      </w:rPr>
    </w:lvl>
    <w:lvl w:ilvl="2" w:tplc="04220009">
      <w:start w:val="1"/>
      <w:numFmt w:val="bullet"/>
      <w:lvlText w:val=""/>
      <w:lvlJc w:val="left"/>
      <w:pPr>
        <w:ind w:left="4309" w:hanging="360"/>
      </w:pPr>
      <w:rPr>
        <w:rFonts w:ascii="Wingdings" w:hAnsi="Wingdings" w:hint="default"/>
      </w:rPr>
    </w:lvl>
    <w:lvl w:ilvl="3" w:tplc="04220001" w:tentative="1">
      <w:start w:val="1"/>
      <w:numFmt w:val="bullet"/>
      <w:lvlText w:val=""/>
      <w:lvlJc w:val="left"/>
      <w:pPr>
        <w:ind w:left="5029" w:hanging="360"/>
      </w:pPr>
      <w:rPr>
        <w:rFonts w:ascii="Symbol" w:hAnsi="Symbol" w:hint="default"/>
      </w:rPr>
    </w:lvl>
    <w:lvl w:ilvl="4" w:tplc="04220003" w:tentative="1">
      <w:start w:val="1"/>
      <w:numFmt w:val="bullet"/>
      <w:lvlText w:val="o"/>
      <w:lvlJc w:val="left"/>
      <w:pPr>
        <w:ind w:left="5749" w:hanging="360"/>
      </w:pPr>
      <w:rPr>
        <w:rFonts w:ascii="Courier New" w:hAnsi="Courier New" w:cs="Courier New" w:hint="default"/>
      </w:rPr>
    </w:lvl>
    <w:lvl w:ilvl="5" w:tplc="04220005" w:tentative="1">
      <w:start w:val="1"/>
      <w:numFmt w:val="bullet"/>
      <w:lvlText w:val=""/>
      <w:lvlJc w:val="left"/>
      <w:pPr>
        <w:ind w:left="6469" w:hanging="360"/>
      </w:pPr>
      <w:rPr>
        <w:rFonts w:ascii="Wingdings" w:hAnsi="Wingdings" w:hint="default"/>
      </w:rPr>
    </w:lvl>
    <w:lvl w:ilvl="6" w:tplc="04220001" w:tentative="1">
      <w:start w:val="1"/>
      <w:numFmt w:val="bullet"/>
      <w:lvlText w:val=""/>
      <w:lvlJc w:val="left"/>
      <w:pPr>
        <w:ind w:left="7189" w:hanging="360"/>
      </w:pPr>
      <w:rPr>
        <w:rFonts w:ascii="Symbol" w:hAnsi="Symbol" w:hint="default"/>
      </w:rPr>
    </w:lvl>
    <w:lvl w:ilvl="7" w:tplc="04220003" w:tentative="1">
      <w:start w:val="1"/>
      <w:numFmt w:val="bullet"/>
      <w:lvlText w:val="o"/>
      <w:lvlJc w:val="left"/>
      <w:pPr>
        <w:ind w:left="7909" w:hanging="360"/>
      </w:pPr>
      <w:rPr>
        <w:rFonts w:ascii="Courier New" w:hAnsi="Courier New" w:cs="Courier New" w:hint="default"/>
      </w:rPr>
    </w:lvl>
    <w:lvl w:ilvl="8" w:tplc="04220005" w:tentative="1">
      <w:start w:val="1"/>
      <w:numFmt w:val="bullet"/>
      <w:lvlText w:val=""/>
      <w:lvlJc w:val="left"/>
      <w:pPr>
        <w:ind w:left="8629" w:hanging="360"/>
      </w:pPr>
      <w:rPr>
        <w:rFonts w:ascii="Wingdings" w:hAnsi="Wingdings" w:hint="default"/>
      </w:rPr>
    </w:lvl>
  </w:abstractNum>
  <w:abstractNum w:abstractNumId="72">
    <w:nsid w:val="7FC74FA4"/>
    <w:multiLevelType w:val="multilevel"/>
    <w:tmpl w:val="FF66A708"/>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num w:numId="1">
    <w:abstractNumId w:val="31"/>
  </w:num>
  <w:num w:numId="2">
    <w:abstractNumId w:val="68"/>
  </w:num>
  <w:num w:numId="3">
    <w:abstractNumId w:val="34"/>
  </w:num>
  <w:num w:numId="4">
    <w:abstractNumId w:val="28"/>
  </w:num>
  <w:num w:numId="5">
    <w:abstractNumId w:val="69"/>
  </w:num>
  <w:num w:numId="6">
    <w:abstractNumId w:val="26"/>
  </w:num>
  <w:num w:numId="7">
    <w:abstractNumId w:val="11"/>
  </w:num>
  <w:num w:numId="8">
    <w:abstractNumId w:val="1"/>
  </w:num>
  <w:num w:numId="9">
    <w:abstractNumId w:val="72"/>
  </w:num>
  <w:num w:numId="10">
    <w:abstractNumId w:val="15"/>
  </w:num>
  <w:num w:numId="11">
    <w:abstractNumId w:val="64"/>
  </w:num>
  <w:num w:numId="12">
    <w:abstractNumId w:val="20"/>
  </w:num>
  <w:num w:numId="13">
    <w:abstractNumId w:val="13"/>
  </w:num>
  <w:num w:numId="14">
    <w:abstractNumId w:val="39"/>
  </w:num>
  <w:num w:numId="15">
    <w:abstractNumId w:val="52"/>
  </w:num>
  <w:num w:numId="16">
    <w:abstractNumId w:val="43"/>
  </w:num>
  <w:num w:numId="17">
    <w:abstractNumId w:val="14"/>
  </w:num>
  <w:num w:numId="18">
    <w:abstractNumId w:val="51"/>
  </w:num>
  <w:num w:numId="19">
    <w:abstractNumId w:val="48"/>
  </w:num>
  <w:num w:numId="20">
    <w:abstractNumId w:val="41"/>
  </w:num>
  <w:num w:numId="21">
    <w:abstractNumId w:val="3"/>
  </w:num>
  <w:num w:numId="22">
    <w:abstractNumId w:val="30"/>
  </w:num>
  <w:num w:numId="23">
    <w:abstractNumId w:val="65"/>
  </w:num>
  <w:num w:numId="24">
    <w:abstractNumId w:val="18"/>
  </w:num>
  <w:num w:numId="25">
    <w:abstractNumId w:val="57"/>
  </w:num>
  <w:num w:numId="26">
    <w:abstractNumId w:val="38"/>
  </w:num>
  <w:num w:numId="27">
    <w:abstractNumId w:val="66"/>
  </w:num>
  <w:num w:numId="28">
    <w:abstractNumId w:val="6"/>
  </w:num>
  <w:num w:numId="29">
    <w:abstractNumId w:val="58"/>
  </w:num>
  <w:num w:numId="30">
    <w:abstractNumId w:val="21"/>
  </w:num>
  <w:num w:numId="31">
    <w:abstractNumId w:val="59"/>
  </w:num>
  <w:num w:numId="32">
    <w:abstractNumId w:val="16"/>
  </w:num>
  <w:num w:numId="33">
    <w:abstractNumId w:val="62"/>
  </w:num>
  <w:num w:numId="34">
    <w:abstractNumId w:val="32"/>
  </w:num>
  <w:num w:numId="35">
    <w:abstractNumId w:val="27"/>
  </w:num>
  <w:num w:numId="36">
    <w:abstractNumId w:val="24"/>
  </w:num>
  <w:num w:numId="37">
    <w:abstractNumId w:val="53"/>
  </w:num>
  <w:num w:numId="38">
    <w:abstractNumId w:val="2"/>
  </w:num>
  <w:num w:numId="39">
    <w:abstractNumId w:val="12"/>
  </w:num>
  <w:num w:numId="40">
    <w:abstractNumId w:val="4"/>
  </w:num>
  <w:num w:numId="41">
    <w:abstractNumId w:val="17"/>
  </w:num>
  <w:num w:numId="42">
    <w:abstractNumId w:val="67"/>
  </w:num>
  <w:num w:numId="43">
    <w:abstractNumId w:val="36"/>
  </w:num>
  <w:num w:numId="44">
    <w:abstractNumId w:val="42"/>
  </w:num>
  <w:num w:numId="45">
    <w:abstractNumId w:val="35"/>
  </w:num>
  <w:num w:numId="46">
    <w:abstractNumId w:val="45"/>
  </w:num>
  <w:num w:numId="47">
    <w:abstractNumId w:val="29"/>
  </w:num>
  <w:num w:numId="48">
    <w:abstractNumId w:val="23"/>
  </w:num>
  <w:num w:numId="49">
    <w:abstractNumId w:val="19"/>
  </w:num>
  <w:num w:numId="50">
    <w:abstractNumId w:val="10"/>
  </w:num>
  <w:num w:numId="51">
    <w:abstractNumId w:val="5"/>
  </w:num>
  <w:num w:numId="52">
    <w:abstractNumId w:val="46"/>
  </w:num>
  <w:num w:numId="53">
    <w:abstractNumId w:val="71"/>
  </w:num>
  <w:num w:numId="54">
    <w:abstractNumId w:val="56"/>
  </w:num>
  <w:num w:numId="55">
    <w:abstractNumId w:val="37"/>
  </w:num>
  <w:num w:numId="56">
    <w:abstractNumId w:val="25"/>
  </w:num>
  <w:num w:numId="57">
    <w:abstractNumId w:val="22"/>
  </w:num>
  <w:num w:numId="58">
    <w:abstractNumId w:val="60"/>
  </w:num>
  <w:num w:numId="59">
    <w:abstractNumId w:val="8"/>
  </w:num>
  <w:num w:numId="60">
    <w:abstractNumId w:val="61"/>
  </w:num>
  <w:num w:numId="61">
    <w:abstractNumId w:val="0"/>
  </w:num>
  <w:num w:numId="62">
    <w:abstractNumId w:val="44"/>
  </w:num>
  <w:num w:numId="63">
    <w:abstractNumId w:val="9"/>
  </w:num>
  <w:num w:numId="64">
    <w:abstractNumId w:val="7"/>
  </w:num>
  <w:num w:numId="65">
    <w:abstractNumId w:val="47"/>
  </w:num>
  <w:num w:numId="66">
    <w:abstractNumId w:val="54"/>
  </w:num>
  <w:num w:numId="67">
    <w:abstractNumId w:val="63"/>
  </w:num>
  <w:num w:numId="68">
    <w:abstractNumId w:val="55"/>
  </w:num>
  <w:num w:numId="69">
    <w:abstractNumId w:val="40"/>
  </w:num>
  <w:num w:numId="70">
    <w:abstractNumId w:val="33"/>
  </w:num>
  <w:num w:numId="71">
    <w:abstractNumId w:val="70"/>
  </w:num>
  <w:num w:numId="72">
    <w:abstractNumId w:val="49"/>
  </w:num>
  <w:num w:numId="73">
    <w:abstractNumId w:val="50"/>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stylePaneFormatFilter w:val="3F01"/>
  <w:defaultTabStop w:val="709"/>
  <w:hyphenationZone w:val="425"/>
  <w:doNotHyphenateCaps/>
  <w:evenAndOddHeaders/>
  <w:characterSpacingControl w:val="doNotCompress"/>
  <w:doNotValidateAgainstSchema/>
  <w:doNotDemarcateInvalidXml/>
  <w:hdrShapeDefaults>
    <o:shapedefaults v:ext="edit" spidmax="28674"/>
  </w:hdrShapeDefaults>
  <w:footnotePr>
    <w:footnote w:id="-1"/>
    <w:footnote w:id="0"/>
  </w:footnotePr>
  <w:endnotePr>
    <w:endnote w:id="-1"/>
    <w:endnote w:id="0"/>
  </w:endnotePr>
  <w:compat/>
  <w:rsids>
    <w:rsidRoot w:val="005252B1"/>
    <w:rsid w:val="00000B97"/>
    <w:rsid w:val="00001488"/>
    <w:rsid w:val="00003EAA"/>
    <w:rsid w:val="00012DAB"/>
    <w:rsid w:val="00015320"/>
    <w:rsid w:val="000173BB"/>
    <w:rsid w:val="00020A30"/>
    <w:rsid w:val="00022D1F"/>
    <w:rsid w:val="00025C46"/>
    <w:rsid w:val="00027D97"/>
    <w:rsid w:val="00031988"/>
    <w:rsid w:val="000322C6"/>
    <w:rsid w:val="0003443C"/>
    <w:rsid w:val="00041264"/>
    <w:rsid w:val="00041DA8"/>
    <w:rsid w:val="00043C0C"/>
    <w:rsid w:val="0004627F"/>
    <w:rsid w:val="000504CB"/>
    <w:rsid w:val="00054710"/>
    <w:rsid w:val="000563E4"/>
    <w:rsid w:val="00056AC0"/>
    <w:rsid w:val="00060047"/>
    <w:rsid w:val="0006720E"/>
    <w:rsid w:val="00067A9D"/>
    <w:rsid w:val="0007013F"/>
    <w:rsid w:val="00070398"/>
    <w:rsid w:val="000755AC"/>
    <w:rsid w:val="000768FB"/>
    <w:rsid w:val="0007762E"/>
    <w:rsid w:val="00077DFE"/>
    <w:rsid w:val="00081630"/>
    <w:rsid w:val="00086065"/>
    <w:rsid w:val="00086FA6"/>
    <w:rsid w:val="00090797"/>
    <w:rsid w:val="000928BD"/>
    <w:rsid w:val="00092E19"/>
    <w:rsid w:val="00094354"/>
    <w:rsid w:val="00096E55"/>
    <w:rsid w:val="000A0200"/>
    <w:rsid w:val="000A10E0"/>
    <w:rsid w:val="000A2889"/>
    <w:rsid w:val="000B371C"/>
    <w:rsid w:val="000B5616"/>
    <w:rsid w:val="000B5764"/>
    <w:rsid w:val="000B57E6"/>
    <w:rsid w:val="000B5952"/>
    <w:rsid w:val="000C1775"/>
    <w:rsid w:val="000C1DB3"/>
    <w:rsid w:val="000C1FF8"/>
    <w:rsid w:val="000C4180"/>
    <w:rsid w:val="000C49BB"/>
    <w:rsid w:val="000C4E82"/>
    <w:rsid w:val="000C6003"/>
    <w:rsid w:val="000C7C80"/>
    <w:rsid w:val="000D0E30"/>
    <w:rsid w:val="000D1D9D"/>
    <w:rsid w:val="000D2730"/>
    <w:rsid w:val="000D2E8B"/>
    <w:rsid w:val="000D3E25"/>
    <w:rsid w:val="000D4B86"/>
    <w:rsid w:val="000D7AA5"/>
    <w:rsid w:val="000E4440"/>
    <w:rsid w:val="000E4726"/>
    <w:rsid w:val="000E4C6E"/>
    <w:rsid w:val="000F02EA"/>
    <w:rsid w:val="000F078A"/>
    <w:rsid w:val="000F1969"/>
    <w:rsid w:val="000F1C41"/>
    <w:rsid w:val="000F2534"/>
    <w:rsid w:val="000F2A4C"/>
    <w:rsid w:val="000F2DA8"/>
    <w:rsid w:val="000F3186"/>
    <w:rsid w:val="000F4B39"/>
    <w:rsid w:val="00100860"/>
    <w:rsid w:val="00102037"/>
    <w:rsid w:val="001042BB"/>
    <w:rsid w:val="00105AA3"/>
    <w:rsid w:val="001073AE"/>
    <w:rsid w:val="0011122C"/>
    <w:rsid w:val="0011346F"/>
    <w:rsid w:val="00113FAD"/>
    <w:rsid w:val="0011497E"/>
    <w:rsid w:val="00114B7D"/>
    <w:rsid w:val="001159E4"/>
    <w:rsid w:val="00116F76"/>
    <w:rsid w:val="001178C3"/>
    <w:rsid w:val="00121AA6"/>
    <w:rsid w:val="00121B8B"/>
    <w:rsid w:val="0012202B"/>
    <w:rsid w:val="0012212F"/>
    <w:rsid w:val="00123183"/>
    <w:rsid w:val="00137144"/>
    <w:rsid w:val="001400F4"/>
    <w:rsid w:val="001429B7"/>
    <w:rsid w:val="00143221"/>
    <w:rsid w:val="001433FB"/>
    <w:rsid w:val="00151C6F"/>
    <w:rsid w:val="00153EDD"/>
    <w:rsid w:val="001553C3"/>
    <w:rsid w:val="00155EB4"/>
    <w:rsid w:val="0016016D"/>
    <w:rsid w:val="00160794"/>
    <w:rsid w:val="00164ADD"/>
    <w:rsid w:val="00164DB5"/>
    <w:rsid w:val="0017089A"/>
    <w:rsid w:val="001721CE"/>
    <w:rsid w:val="00173ACA"/>
    <w:rsid w:val="00182133"/>
    <w:rsid w:val="001826FC"/>
    <w:rsid w:val="00183A11"/>
    <w:rsid w:val="001866D9"/>
    <w:rsid w:val="00187961"/>
    <w:rsid w:val="00191ECB"/>
    <w:rsid w:val="0019381E"/>
    <w:rsid w:val="00193BF0"/>
    <w:rsid w:val="001940D2"/>
    <w:rsid w:val="001954EE"/>
    <w:rsid w:val="001955E6"/>
    <w:rsid w:val="001963B0"/>
    <w:rsid w:val="001A00A8"/>
    <w:rsid w:val="001A0E56"/>
    <w:rsid w:val="001A48AD"/>
    <w:rsid w:val="001B0F3D"/>
    <w:rsid w:val="001B17B2"/>
    <w:rsid w:val="001B2E0D"/>
    <w:rsid w:val="001B59A6"/>
    <w:rsid w:val="001C17EE"/>
    <w:rsid w:val="001C2376"/>
    <w:rsid w:val="001D0F6F"/>
    <w:rsid w:val="001D23D7"/>
    <w:rsid w:val="001D339E"/>
    <w:rsid w:val="001D4558"/>
    <w:rsid w:val="001D694D"/>
    <w:rsid w:val="001E1CAD"/>
    <w:rsid w:val="001E5B3A"/>
    <w:rsid w:val="001E6F6C"/>
    <w:rsid w:val="001F243C"/>
    <w:rsid w:val="001F7E29"/>
    <w:rsid w:val="00201CCC"/>
    <w:rsid w:val="0020491D"/>
    <w:rsid w:val="00205C0C"/>
    <w:rsid w:val="0020695C"/>
    <w:rsid w:val="00210C0D"/>
    <w:rsid w:val="00211FDA"/>
    <w:rsid w:val="00214125"/>
    <w:rsid w:val="0021440F"/>
    <w:rsid w:val="0021624F"/>
    <w:rsid w:val="0021725A"/>
    <w:rsid w:val="00222006"/>
    <w:rsid w:val="00224635"/>
    <w:rsid w:val="00225B62"/>
    <w:rsid w:val="00226704"/>
    <w:rsid w:val="00226B10"/>
    <w:rsid w:val="00233F81"/>
    <w:rsid w:val="00234E8B"/>
    <w:rsid w:val="0024583A"/>
    <w:rsid w:val="00246DB4"/>
    <w:rsid w:val="00247F29"/>
    <w:rsid w:val="00250260"/>
    <w:rsid w:val="002564BD"/>
    <w:rsid w:val="0026108E"/>
    <w:rsid w:val="00261AA0"/>
    <w:rsid w:val="00262CC6"/>
    <w:rsid w:val="002645AA"/>
    <w:rsid w:val="002653EC"/>
    <w:rsid w:val="002658AC"/>
    <w:rsid w:val="00266510"/>
    <w:rsid w:val="00266AA8"/>
    <w:rsid w:val="00266F99"/>
    <w:rsid w:val="0026783B"/>
    <w:rsid w:val="0027162E"/>
    <w:rsid w:val="00272A8E"/>
    <w:rsid w:val="00272FDF"/>
    <w:rsid w:val="00274910"/>
    <w:rsid w:val="0028060F"/>
    <w:rsid w:val="0028283B"/>
    <w:rsid w:val="00283FAD"/>
    <w:rsid w:val="00286860"/>
    <w:rsid w:val="002912E6"/>
    <w:rsid w:val="00297858"/>
    <w:rsid w:val="002A1574"/>
    <w:rsid w:val="002A3FC6"/>
    <w:rsid w:val="002A5462"/>
    <w:rsid w:val="002A5ED4"/>
    <w:rsid w:val="002A71C7"/>
    <w:rsid w:val="002A7212"/>
    <w:rsid w:val="002A78C8"/>
    <w:rsid w:val="002A795F"/>
    <w:rsid w:val="002B156B"/>
    <w:rsid w:val="002B5560"/>
    <w:rsid w:val="002B55CB"/>
    <w:rsid w:val="002B6615"/>
    <w:rsid w:val="002B7EAB"/>
    <w:rsid w:val="002C1C8F"/>
    <w:rsid w:val="002C247C"/>
    <w:rsid w:val="002C3987"/>
    <w:rsid w:val="002C39B3"/>
    <w:rsid w:val="002C423A"/>
    <w:rsid w:val="002C4890"/>
    <w:rsid w:val="002C5689"/>
    <w:rsid w:val="002C56DC"/>
    <w:rsid w:val="002C6F9D"/>
    <w:rsid w:val="002D1B4C"/>
    <w:rsid w:val="002D28A6"/>
    <w:rsid w:val="002D29C7"/>
    <w:rsid w:val="002D510D"/>
    <w:rsid w:val="002D572B"/>
    <w:rsid w:val="002E1B90"/>
    <w:rsid w:val="002E1E76"/>
    <w:rsid w:val="002E3137"/>
    <w:rsid w:val="002E3A4C"/>
    <w:rsid w:val="002F0593"/>
    <w:rsid w:val="002F21F3"/>
    <w:rsid w:val="00307341"/>
    <w:rsid w:val="00312303"/>
    <w:rsid w:val="00312899"/>
    <w:rsid w:val="00314156"/>
    <w:rsid w:val="00314AAB"/>
    <w:rsid w:val="00321342"/>
    <w:rsid w:val="00323897"/>
    <w:rsid w:val="003240D0"/>
    <w:rsid w:val="00324BB2"/>
    <w:rsid w:val="003250E8"/>
    <w:rsid w:val="00325928"/>
    <w:rsid w:val="00326EC9"/>
    <w:rsid w:val="00332A7F"/>
    <w:rsid w:val="003355A4"/>
    <w:rsid w:val="003376A2"/>
    <w:rsid w:val="003376A3"/>
    <w:rsid w:val="003407F8"/>
    <w:rsid w:val="00342A31"/>
    <w:rsid w:val="00346D80"/>
    <w:rsid w:val="00347965"/>
    <w:rsid w:val="003514AE"/>
    <w:rsid w:val="003528C7"/>
    <w:rsid w:val="00356AC6"/>
    <w:rsid w:val="003607E1"/>
    <w:rsid w:val="00361B78"/>
    <w:rsid w:val="00364B18"/>
    <w:rsid w:val="00364D3D"/>
    <w:rsid w:val="00365287"/>
    <w:rsid w:val="00365F5F"/>
    <w:rsid w:val="0036698F"/>
    <w:rsid w:val="003670F5"/>
    <w:rsid w:val="00371AA7"/>
    <w:rsid w:val="00372335"/>
    <w:rsid w:val="0037472F"/>
    <w:rsid w:val="00375E76"/>
    <w:rsid w:val="003776D1"/>
    <w:rsid w:val="00377821"/>
    <w:rsid w:val="00381983"/>
    <w:rsid w:val="00382A22"/>
    <w:rsid w:val="00385B86"/>
    <w:rsid w:val="00392071"/>
    <w:rsid w:val="003A26D9"/>
    <w:rsid w:val="003A3E49"/>
    <w:rsid w:val="003A53D1"/>
    <w:rsid w:val="003A5ED0"/>
    <w:rsid w:val="003B0A51"/>
    <w:rsid w:val="003B1E68"/>
    <w:rsid w:val="003B2061"/>
    <w:rsid w:val="003B4E8C"/>
    <w:rsid w:val="003C5465"/>
    <w:rsid w:val="003C580A"/>
    <w:rsid w:val="003D06A1"/>
    <w:rsid w:val="003D293C"/>
    <w:rsid w:val="003D79E2"/>
    <w:rsid w:val="003E1DF5"/>
    <w:rsid w:val="003E3AF6"/>
    <w:rsid w:val="003F3907"/>
    <w:rsid w:val="003F3B56"/>
    <w:rsid w:val="003F5719"/>
    <w:rsid w:val="003F581D"/>
    <w:rsid w:val="003F5E06"/>
    <w:rsid w:val="003F5FE7"/>
    <w:rsid w:val="00400C5F"/>
    <w:rsid w:val="004069E7"/>
    <w:rsid w:val="00420F2F"/>
    <w:rsid w:val="004240E8"/>
    <w:rsid w:val="004242D6"/>
    <w:rsid w:val="00424DFA"/>
    <w:rsid w:val="00426F0D"/>
    <w:rsid w:val="00427CF5"/>
    <w:rsid w:val="0043064D"/>
    <w:rsid w:val="004306F1"/>
    <w:rsid w:val="00433758"/>
    <w:rsid w:val="004343E2"/>
    <w:rsid w:val="0043512A"/>
    <w:rsid w:val="00440ABE"/>
    <w:rsid w:val="004520C5"/>
    <w:rsid w:val="00453AB0"/>
    <w:rsid w:val="00454199"/>
    <w:rsid w:val="00454DA5"/>
    <w:rsid w:val="004572CA"/>
    <w:rsid w:val="00461978"/>
    <w:rsid w:val="00464AB9"/>
    <w:rsid w:val="004751E2"/>
    <w:rsid w:val="00476EA4"/>
    <w:rsid w:val="00477CD4"/>
    <w:rsid w:val="00485516"/>
    <w:rsid w:val="00487BB5"/>
    <w:rsid w:val="00490056"/>
    <w:rsid w:val="004901D7"/>
    <w:rsid w:val="00490881"/>
    <w:rsid w:val="004908C5"/>
    <w:rsid w:val="004921DA"/>
    <w:rsid w:val="004926A8"/>
    <w:rsid w:val="0049450B"/>
    <w:rsid w:val="00495671"/>
    <w:rsid w:val="00495DBE"/>
    <w:rsid w:val="00495FFC"/>
    <w:rsid w:val="004976AE"/>
    <w:rsid w:val="004A113A"/>
    <w:rsid w:val="004A7EEB"/>
    <w:rsid w:val="004B04E8"/>
    <w:rsid w:val="004B6432"/>
    <w:rsid w:val="004B73AD"/>
    <w:rsid w:val="004C1B23"/>
    <w:rsid w:val="004C7906"/>
    <w:rsid w:val="004D3D4A"/>
    <w:rsid w:val="004D4FF8"/>
    <w:rsid w:val="004D54BE"/>
    <w:rsid w:val="004F04FE"/>
    <w:rsid w:val="004F0D48"/>
    <w:rsid w:val="004F5966"/>
    <w:rsid w:val="004F6733"/>
    <w:rsid w:val="00500881"/>
    <w:rsid w:val="0050399C"/>
    <w:rsid w:val="00504CAB"/>
    <w:rsid w:val="005058A5"/>
    <w:rsid w:val="005077C6"/>
    <w:rsid w:val="00510B87"/>
    <w:rsid w:val="00511228"/>
    <w:rsid w:val="00511930"/>
    <w:rsid w:val="00520ECE"/>
    <w:rsid w:val="005220F5"/>
    <w:rsid w:val="00523869"/>
    <w:rsid w:val="00523D27"/>
    <w:rsid w:val="00524328"/>
    <w:rsid w:val="005252B1"/>
    <w:rsid w:val="00525EF5"/>
    <w:rsid w:val="00527FE9"/>
    <w:rsid w:val="00530CA0"/>
    <w:rsid w:val="00536C23"/>
    <w:rsid w:val="0054399F"/>
    <w:rsid w:val="00546C98"/>
    <w:rsid w:val="005500ED"/>
    <w:rsid w:val="00550ACE"/>
    <w:rsid w:val="00551509"/>
    <w:rsid w:val="00551D22"/>
    <w:rsid w:val="00551E11"/>
    <w:rsid w:val="005543DB"/>
    <w:rsid w:val="00555AC4"/>
    <w:rsid w:val="0056268A"/>
    <w:rsid w:val="00562D5E"/>
    <w:rsid w:val="00573D81"/>
    <w:rsid w:val="00576651"/>
    <w:rsid w:val="00576FC7"/>
    <w:rsid w:val="0058133A"/>
    <w:rsid w:val="00582519"/>
    <w:rsid w:val="00582DA8"/>
    <w:rsid w:val="005842EE"/>
    <w:rsid w:val="00584757"/>
    <w:rsid w:val="00584825"/>
    <w:rsid w:val="00584A5D"/>
    <w:rsid w:val="0058708E"/>
    <w:rsid w:val="005905D5"/>
    <w:rsid w:val="005912E1"/>
    <w:rsid w:val="00594090"/>
    <w:rsid w:val="00595B5A"/>
    <w:rsid w:val="005A0926"/>
    <w:rsid w:val="005A150C"/>
    <w:rsid w:val="005A3A86"/>
    <w:rsid w:val="005A78D0"/>
    <w:rsid w:val="005B010A"/>
    <w:rsid w:val="005B1013"/>
    <w:rsid w:val="005B2FDB"/>
    <w:rsid w:val="005B64C7"/>
    <w:rsid w:val="005B7117"/>
    <w:rsid w:val="005B76A6"/>
    <w:rsid w:val="005C2CDE"/>
    <w:rsid w:val="005C7EF5"/>
    <w:rsid w:val="005D02E8"/>
    <w:rsid w:val="005D1CCE"/>
    <w:rsid w:val="005D34DB"/>
    <w:rsid w:val="005D5ED6"/>
    <w:rsid w:val="005E0278"/>
    <w:rsid w:val="005E197A"/>
    <w:rsid w:val="005E2EED"/>
    <w:rsid w:val="005E3093"/>
    <w:rsid w:val="005E3ABE"/>
    <w:rsid w:val="005E4089"/>
    <w:rsid w:val="005E7915"/>
    <w:rsid w:val="005F14D5"/>
    <w:rsid w:val="005F2BF5"/>
    <w:rsid w:val="005F32F0"/>
    <w:rsid w:val="005F33D0"/>
    <w:rsid w:val="005F4334"/>
    <w:rsid w:val="005F51ED"/>
    <w:rsid w:val="005F58E6"/>
    <w:rsid w:val="005F7DF9"/>
    <w:rsid w:val="006018FD"/>
    <w:rsid w:val="00601A20"/>
    <w:rsid w:val="006055C7"/>
    <w:rsid w:val="006067D8"/>
    <w:rsid w:val="00606999"/>
    <w:rsid w:val="00606F89"/>
    <w:rsid w:val="00612119"/>
    <w:rsid w:val="00613855"/>
    <w:rsid w:val="006149D1"/>
    <w:rsid w:val="00615BF2"/>
    <w:rsid w:val="00615DFE"/>
    <w:rsid w:val="006174C6"/>
    <w:rsid w:val="006207E8"/>
    <w:rsid w:val="00620A45"/>
    <w:rsid w:val="00622472"/>
    <w:rsid w:val="00623AEC"/>
    <w:rsid w:val="0062400B"/>
    <w:rsid w:val="0062719D"/>
    <w:rsid w:val="006301D2"/>
    <w:rsid w:val="00630334"/>
    <w:rsid w:val="00632637"/>
    <w:rsid w:val="00635D96"/>
    <w:rsid w:val="00636830"/>
    <w:rsid w:val="0063743C"/>
    <w:rsid w:val="00637AFA"/>
    <w:rsid w:val="00643BBA"/>
    <w:rsid w:val="00644E8E"/>
    <w:rsid w:val="0065069D"/>
    <w:rsid w:val="0065090F"/>
    <w:rsid w:val="006510D5"/>
    <w:rsid w:val="00652CBC"/>
    <w:rsid w:val="006534A3"/>
    <w:rsid w:val="00655906"/>
    <w:rsid w:val="00656DA6"/>
    <w:rsid w:val="00660649"/>
    <w:rsid w:val="00662549"/>
    <w:rsid w:val="00664240"/>
    <w:rsid w:val="00673518"/>
    <w:rsid w:val="0067364A"/>
    <w:rsid w:val="006742FE"/>
    <w:rsid w:val="00681D81"/>
    <w:rsid w:val="00683357"/>
    <w:rsid w:val="0068557D"/>
    <w:rsid w:val="006871CD"/>
    <w:rsid w:val="00687CBD"/>
    <w:rsid w:val="00691234"/>
    <w:rsid w:val="00693F9D"/>
    <w:rsid w:val="00695572"/>
    <w:rsid w:val="00696F20"/>
    <w:rsid w:val="006A066E"/>
    <w:rsid w:val="006A5F91"/>
    <w:rsid w:val="006B1814"/>
    <w:rsid w:val="006B2870"/>
    <w:rsid w:val="006B4825"/>
    <w:rsid w:val="006B5963"/>
    <w:rsid w:val="006B6AA6"/>
    <w:rsid w:val="006B7402"/>
    <w:rsid w:val="006C16FD"/>
    <w:rsid w:val="006C31D5"/>
    <w:rsid w:val="006C5AFB"/>
    <w:rsid w:val="006C632B"/>
    <w:rsid w:val="006C7300"/>
    <w:rsid w:val="006D1397"/>
    <w:rsid w:val="006D1D70"/>
    <w:rsid w:val="006D30FC"/>
    <w:rsid w:val="006D3D90"/>
    <w:rsid w:val="006D3EB4"/>
    <w:rsid w:val="006D59E8"/>
    <w:rsid w:val="006E04E0"/>
    <w:rsid w:val="006E1A14"/>
    <w:rsid w:val="006E42FF"/>
    <w:rsid w:val="006E53BC"/>
    <w:rsid w:val="006E6BCF"/>
    <w:rsid w:val="006E72AA"/>
    <w:rsid w:val="006F0211"/>
    <w:rsid w:val="006F4D43"/>
    <w:rsid w:val="006F67DA"/>
    <w:rsid w:val="006F7543"/>
    <w:rsid w:val="00702210"/>
    <w:rsid w:val="007025C0"/>
    <w:rsid w:val="007043BF"/>
    <w:rsid w:val="00704567"/>
    <w:rsid w:val="00705C6C"/>
    <w:rsid w:val="00706398"/>
    <w:rsid w:val="00710627"/>
    <w:rsid w:val="00710924"/>
    <w:rsid w:val="00712080"/>
    <w:rsid w:val="007168C5"/>
    <w:rsid w:val="007213E5"/>
    <w:rsid w:val="00725593"/>
    <w:rsid w:val="007279B3"/>
    <w:rsid w:val="00727AEF"/>
    <w:rsid w:val="007346B0"/>
    <w:rsid w:val="0073515A"/>
    <w:rsid w:val="00735912"/>
    <w:rsid w:val="00740D28"/>
    <w:rsid w:val="00744B57"/>
    <w:rsid w:val="00747A0D"/>
    <w:rsid w:val="00747FDD"/>
    <w:rsid w:val="007522B9"/>
    <w:rsid w:val="0075507F"/>
    <w:rsid w:val="0075537F"/>
    <w:rsid w:val="00755497"/>
    <w:rsid w:val="00757ED7"/>
    <w:rsid w:val="00762ADF"/>
    <w:rsid w:val="00766E43"/>
    <w:rsid w:val="00766F5C"/>
    <w:rsid w:val="0076702B"/>
    <w:rsid w:val="00772E1A"/>
    <w:rsid w:val="00773775"/>
    <w:rsid w:val="00773818"/>
    <w:rsid w:val="007747C2"/>
    <w:rsid w:val="00777107"/>
    <w:rsid w:val="0078049C"/>
    <w:rsid w:val="00780A1C"/>
    <w:rsid w:val="00780DBF"/>
    <w:rsid w:val="00781DFB"/>
    <w:rsid w:val="00782A34"/>
    <w:rsid w:val="00782B40"/>
    <w:rsid w:val="007835B1"/>
    <w:rsid w:val="007853A6"/>
    <w:rsid w:val="00786381"/>
    <w:rsid w:val="007978BF"/>
    <w:rsid w:val="007A1156"/>
    <w:rsid w:val="007A1DCE"/>
    <w:rsid w:val="007A3031"/>
    <w:rsid w:val="007A3643"/>
    <w:rsid w:val="007A374B"/>
    <w:rsid w:val="007A48DF"/>
    <w:rsid w:val="007B227D"/>
    <w:rsid w:val="007B2E1C"/>
    <w:rsid w:val="007B4729"/>
    <w:rsid w:val="007B580C"/>
    <w:rsid w:val="007B5F5B"/>
    <w:rsid w:val="007B68C1"/>
    <w:rsid w:val="007B6E43"/>
    <w:rsid w:val="007C0141"/>
    <w:rsid w:val="007C0E48"/>
    <w:rsid w:val="007C2E1C"/>
    <w:rsid w:val="007C30AF"/>
    <w:rsid w:val="007C730E"/>
    <w:rsid w:val="007D5B2A"/>
    <w:rsid w:val="007D5D48"/>
    <w:rsid w:val="007D74A3"/>
    <w:rsid w:val="007E0EB3"/>
    <w:rsid w:val="007E270D"/>
    <w:rsid w:val="007E7B92"/>
    <w:rsid w:val="007E7DDD"/>
    <w:rsid w:val="007F063C"/>
    <w:rsid w:val="007F1F3F"/>
    <w:rsid w:val="007F3FBE"/>
    <w:rsid w:val="007F49D8"/>
    <w:rsid w:val="007F5D70"/>
    <w:rsid w:val="007F77BF"/>
    <w:rsid w:val="00804336"/>
    <w:rsid w:val="0080471B"/>
    <w:rsid w:val="00804BAF"/>
    <w:rsid w:val="0080513C"/>
    <w:rsid w:val="00807AB9"/>
    <w:rsid w:val="00814002"/>
    <w:rsid w:val="00816233"/>
    <w:rsid w:val="00820384"/>
    <w:rsid w:val="008227D3"/>
    <w:rsid w:val="00823A3A"/>
    <w:rsid w:val="00826085"/>
    <w:rsid w:val="008319B5"/>
    <w:rsid w:val="008347CB"/>
    <w:rsid w:val="00837566"/>
    <w:rsid w:val="00843D88"/>
    <w:rsid w:val="008458C1"/>
    <w:rsid w:val="00852985"/>
    <w:rsid w:val="00852EBE"/>
    <w:rsid w:val="00853E10"/>
    <w:rsid w:val="00854161"/>
    <w:rsid w:val="00857664"/>
    <w:rsid w:val="00857B3D"/>
    <w:rsid w:val="00861283"/>
    <w:rsid w:val="00862EC9"/>
    <w:rsid w:val="0086359F"/>
    <w:rsid w:val="00864CEE"/>
    <w:rsid w:val="00872960"/>
    <w:rsid w:val="00876D9D"/>
    <w:rsid w:val="00877B9A"/>
    <w:rsid w:val="008804DB"/>
    <w:rsid w:val="00880BBB"/>
    <w:rsid w:val="00880FED"/>
    <w:rsid w:val="00881033"/>
    <w:rsid w:val="00881E6D"/>
    <w:rsid w:val="00882B92"/>
    <w:rsid w:val="0088439D"/>
    <w:rsid w:val="00886F3F"/>
    <w:rsid w:val="008872BD"/>
    <w:rsid w:val="00887C5C"/>
    <w:rsid w:val="00891080"/>
    <w:rsid w:val="00891688"/>
    <w:rsid w:val="00891F4A"/>
    <w:rsid w:val="00894F4E"/>
    <w:rsid w:val="0089563C"/>
    <w:rsid w:val="008961B2"/>
    <w:rsid w:val="008A0F4A"/>
    <w:rsid w:val="008A1AE7"/>
    <w:rsid w:val="008A6362"/>
    <w:rsid w:val="008A6398"/>
    <w:rsid w:val="008A78F6"/>
    <w:rsid w:val="008B1577"/>
    <w:rsid w:val="008B2203"/>
    <w:rsid w:val="008B3C4B"/>
    <w:rsid w:val="008B4C5B"/>
    <w:rsid w:val="008B5865"/>
    <w:rsid w:val="008B5E19"/>
    <w:rsid w:val="008C7119"/>
    <w:rsid w:val="008D0087"/>
    <w:rsid w:val="008D4920"/>
    <w:rsid w:val="008E1EDB"/>
    <w:rsid w:val="008E429F"/>
    <w:rsid w:val="008E5920"/>
    <w:rsid w:val="008E665E"/>
    <w:rsid w:val="008F3EA1"/>
    <w:rsid w:val="008F4469"/>
    <w:rsid w:val="008F44FE"/>
    <w:rsid w:val="008F5E36"/>
    <w:rsid w:val="00900218"/>
    <w:rsid w:val="00901414"/>
    <w:rsid w:val="009020AD"/>
    <w:rsid w:val="009067BE"/>
    <w:rsid w:val="009101C3"/>
    <w:rsid w:val="00910B16"/>
    <w:rsid w:val="00910CB8"/>
    <w:rsid w:val="0091500C"/>
    <w:rsid w:val="00916539"/>
    <w:rsid w:val="0091745E"/>
    <w:rsid w:val="009201C3"/>
    <w:rsid w:val="0092089C"/>
    <w:rsid w:val="009209F6"/>
    <w:rsid w:val="00921260"/>
    <w:rsid w:val="00922E20"/>
    <w:rsid w:val="009277A4"/>
    <w:rsid w:val="00930661"/>
    <w:rsid w:val="00931398"/>
    <w:rsid w:val="0093187C"/>
    <w:rsid w:val="0093586A"/>
    <w:rsid w:val="00941131"/>
    <w:rsid w:val="00941E90"/>
    <w:rsid w:val="00945C65"/>
    <w:rsid w:val="00945F5D"/>
    <w:rsid w:val="009512E5"/>
    <w:rsid w:val="009513A4"/>
    <w:rsid w:val="00952985"/>
    <w:rsid w:val="00955BFD"/>
    <w:rsid w:val="00955CAF"/>
    <w:rsid w:val="00955E2E"/>
    <w:rsid w:val="009563DC"/>
    <w:rsid w:val="009604F1"/>
    <w:rsid w:val="00960AF6"/>
    <w:rsid w:val="00961A27"/>
    <w:rsid w:val="00962AC3"/>
    <w:rsid w:val="009669B2"/>
    <w:rsid w:val="00974332"/>
    <w:rsid w:val="009753BA"/>
    <w:rsid w:val="009762C9"/>
    <w:rsid w:val="00983FAE"/>
    <w:rsid w:val="0098536A"/>
    <w:rsid w:val="009856F8"/>
    <w:rsid w:val="00986048"/>
    <w:rsid w:val="009900DE"/>
    <w:rsid w:val="009916FF"/>
    <w:rsid w:val="00991F7E"/>
    <w:rsid w:val="00995285"/>
    <w:rsid w:val="009A0FA7"/>
    <w:rsid w:val="009A211D"/>
    <w:rsid w:val="009A3132"/>
    <w:rsid w:val="009A7DE2"/>
    <w:rsid w:val="009B05A4"/>
    <w:rsid w:val="009B47C7"/>
    <w:rsid w:val="009B5399"/>
    <w:rsid w:val="009C0964"/>
    <w:rsid w:val="009C0C48"/>
    <w:rsid w:val="009C2871"/>
    <w:rsid w:val="009C5858"/>
    <w:rsid w:val="009D0C35"/>
    <w:rsid w:val="009D53A5"/>
    <w:rsid w:val="009D798F"/>
    <w:rsid w:val="009E0655"/>
    <w:rsid w:val="009E6402"/>
    <w:rsid w:val="009E710E"/>
    <w:rsid w:val="009F03CF"/>
    <w:rsid w:val="009F0E6B"/>
    <w:rsid w:val="009F1E69"/>
    <w:rsid w:val="009F2D58"/>
    <w:rsid w:val="009F617A"/>
    <w:rsid w:val="009F7CDC"/>
    <w:rsid w:val="00A01697"/>
    <w:rsid w:val="00A025E1"/>
    <w:rsid w:val="00A03FA4"/>
    <w:rsid w:val="00A05E55"/>
    <w:rsid w:val="00A06617"/>
    <w:rsid w:val="00A0699D"/>
    <w:rsid w:val="00A06CEA"/>
    <w:rsid w:val="00A07460"/>
    <w:rsid w:val="00A12E79"/>
    <w:rsid w:val="00A13E26"/>
    <w:rsid w:val="00A14D50"/>
    <w:rsid w:val="00A14F46"/>
    <w:rsid w:val="00A164E8"/>
    <w:rsid w:val="00A20C5E"/>
    <w:rsid w:val="00A23182"/>
    <w:rsid w:val="00A2569A"/>
    <w:rsid w:val="00A25BED"/>
    <w:rsid w:val="00A2786B"/>
    <w:rsid w:val="00A354CB"/>
    <w:rsid w:val="00A40557"/>
    <w:rsid w:val="00A422DF"/>
    <w:rsid w:val="00A43AEC"/>
    <w:rsid w:val="00A53BC4"/>
    <w:rsid w:val="00A5455D"/>
    <w:rsid w:val="00A5487C"/>
    <w:rsid w:val="00A54D25"/>
    <w:rsid w:val="00A57E77"/>
    <w:rsid w:val="00A6143E"/>
    <w:rsid w:val="00A63B38"/>
    <w:rsid w:val="00A66250"/>
    <w:rsid w:val="00A6627A"/>
    <w:rsid w:val="00A67828"/>
    <w:rsid w:val="00A739DF"/>
    <w:rsid w:val="00A75096"/>
    <w:rsid w:val="00A76626"/>
    <w:rsid w:val="00A82E3A"/>
    <w:rsid w:val="00A83EB7"/>
    <w:rsid w:val="00A93448"/>
    <w:rsid w:val="00A9564D"/>
    <w:rsid w:val="00A9684D"/>
    <w:rsid w:val="00AA016A"/>
    <w:rsid w:val="00AA1088"/>
    <w:rsid w:val="00AA2A1F"/>
    <w:rsid w:val="00AA32FF"/>
    <w:rsid w:val="00AA55FF"/>
    <w:rsid w:val="00AA6053"/>
    <w:rsid w:val="00AA6C2B"/>
    <w:rsid w:val="00AB0182"/>
    <w:rsid w:val="00AB4668"/>
    <w:rsid w:val="00AB48C9"/>
    <w:rsid w:val="00AB5C8F"/>
    <w:rsid w:val="00AB6743"/>
    <w:rsid w:val="00AB7546"/>
    <w:rsid w:val="00AB76E8"/>
    <w:rsid w:val="00AB79D1"/>
    <w:rsid w:val="00AC2489"/>
    <w:rsid w:val="00AC3D46"/>
    <w:rsid w:val="00AC5EE0"/>
    <w:rsid w:val="00AD155C"/>
    <w:rsid w:val="00AD19DE"/>
    <w:rsid w:val="00AD266A"/>
    <w:rsid w:val="00AD3317"/>
    <w:rsid w:val="00AD62E1"/>
    <w:rsid w:val="00AD74F2"/>
    <w:rsid w:val="00AE0F46"/>
    <w:rsid w:val="00AE2038"/>
    <w:rsid w:val="00AE499B"/>
    <w:rsid w:val="00AE539C"/>
    <w:rsid w:val="00AE6F14"/>
    <w:rsid w:val="00AE76DD"/>
    <w:rsid w:val="00AE7D68"/>
    <w:rsid w:val="00AF5AE5"/>
    <w:rsid w:val="00AF6A25"/>
    <w:rsid w:val="00B039B6"/>
    <w:rsid w:val="00B055D9"/>
    <w:rsid w:val="00B13554"/>
    <w:rsid w:val="00B14C6D"/>
    <w:rsid w:val="00B2236B"/>
    <w:rsid w:val="00B23EFA"/>
    <w:rsid w:val="00B25BEA"/>
    <w:rsid w:val="00B26210"/>
    <w:rsid w:val="00B266C0"/>
    <w:rsid w:val="00B2748F"/>
    <w:rsid w:val="00B30162"/>
    <w:rsid w:val="00B31A64"/>
    <w:rsid w:val="00B3204E"/>
    <w:rsid w:val="00B32CC0"/>
    <w:rsid w:val="00B34D21"/>
    <w:rsid w:val="00B35F76"/>
    <w:rsid w:val="00B368D6"/>
    <w:rsid w:val="00B40F63"/>
    <w:rsid w:val="00B4191F"/>
    <w:rsid w:val="00B437B7"/>
    <w:rsid w:val="00B43E8D"/>
    <w:rsid w:val="00B44929"/>
    <w:rsid w:val="00B44DE7"/>
    <w:rsid w:val="00B51383"/>
    <w:rsid w:val="00B51533"/>
    <w:rsid w:val="00B516E0"/>
    <w:rsid w:val="00B54055"/>
    <w:rsid w:val="00B56C80"/>
    <w:rsid w:val="00B60150"/>
    <w:rsid w:val="00B6066D"/>
    <w:rsid w:val="00B60776"/>
    <w:rsid w:val="00B61060"/>
    <w:rsid w:val="00B61164"/>
    <w:rsid w:val="00B63815"/>
    <w:rsid w:val="00B63AEE"/>
    <w:rsid w:val="00B657E1"/>
    <w:rsid w:val="00B709A9"/>
    <w:rsid w:val="00B7126C"/>
    <w:rsid w:val="00B73E94"/>
    <w:rsid w:val="00B76FF6"/>
    <w:rsid w:val="00B772AD"/>
    <w:rsid w:val="00B77404"/>
    <w:rsid w:val="00B813EC"/>
    <w:rsid w:val="00B82058"/>
    <w:rsid w:val="00B823E2"/>
    <w:rsid w:val="00B8267D"/>
    <w:rsid w:val="00B85B6F"/>
    <w:rsid w:val="00B866C4"/>
    <w:rsid w:val="00B86C22"/>
    <w:rsid w:val="00B92A78"/>
    <w:rsid w:val="00B935E0"/>
    <w:rsid w:val="00B944BC"/>
    <w:rsid w:val="00B96139"/>
    <w:rsid w:val="00B96622"/>
    <w:rsid w:val="00B97525"/>
    <w:rsid w:val="00BA0567"/>
    <w:rsid w:val="00BA3961"/>
    <w:rsid w:val="00BA3A9B"/>
    <w:rsid w:val="00BB0127"/>
    <w:rsid w:val="00BB1187"/>
    <w:rsid w:val="00BB3552"/>
    <w:rsid w:val="00BC04BF"/>
    <w:rsid w:val="00BC0FAB"/>
    <w:rsid w:val="00BC1C1F"/>
    <w:rsid w:val="00BC1FE2"/>
    <w:rsid w:val="00BC457C"/>
    <w:rsid w:val="00BC5248"/>
    <w:rsid w:val="00BC5AA4"/>
    <w:rsid w:val="00BC5F7E"/>
    <w:rsid w:val="00BD00F1"/>
    <w:rsid w:val="00BD0208"/>
    <w:rsid w:val="00BD1ECA"/>
    <w:rsid w:val="00BD5F4D"/>
    <w:rsid w:val="00BE20C3"/>
    <w:rsid w:val="00BE546A"/>
    <w:rsid w:val="00BE70BE"/>
    <w:rsid w:val="00BE7A3E"/>
    <w:rsid w:val="00BF12B2"/>
    <w:rsid w:val="00BF79B1"/>
    <w:rsid w:val="00C006DA"/>
    <w:rsid w:val="00C018E1"/>
    <w:rsid w:val="00C0270B"/>
    <w:rsid w:val="00C0327E"/>
    <w:rsid w:val="00C039B2"/>
    <w:rsid w:val="00C04EFA"/>
    <w:rsid w:val="00C05238"/>
    <w:rsid w:val="00C06B6B"/>
    <w:rsid w:val="00C13495"/>
    <w:rsid w:val="00C15373"/>
    <w:rsid w:val="00C17739"/>
    <w:rsid w:val="00C2148C"/>
    <w:rsid w:val="00C21D14"/>
    <w:rsid w:val="00C21FCF"/>
    <w:rsid w:val="00C22D99"/>
    <w:rsid w:val="00C23678"/>
    <w:rsid w:val="00C2417C"/>
    <w:rsid w:val="00C24A05"/>
    <w:rsid w:val="00C24C0F"/>
    <w:rsid w:val="00C25BD6"/>
    <w:rsid w:val="00C3222C"/>
    <w:rsid w:val="00C32E78"/>
    <w:rsid w:val="00C33630"/>
    <w:rsid w:val="00C3432F"/>
    <w:rsid w:val="00C37069"/>
    <w:rsid w:val="00C43216"/>
    <w:rsid w:val="00C439AE"/>
    <w:rsid w:val="00C4464F"/>
    <w:rsid w:val="00C46485"/>
    <w:rsid w:val="00C46F49"/>
    <w:rsid w:val="00C501F3"/>
    <w:rsid w:val="00C55571"/>
    <w:rsid w:val="00C55F5C"/>
    <w:rsid w:val="00C573B4"/>
    <w:rsid w:val="00C61449"/>
    <w:rsid w:val="00C61D74"/>
    <w:rsid w:val="00C66370"/>
    <w:rsid w:val="00C704D7"/>
    <w:rsid w:val="00C774F2"/>
    <w:rsid w:val="00C7792B"/>
    <w:rsid w:val="00C8171D"/>
    <w:rsid w:val="00C82802"/>
    <w:rsid w:val="00C85B39"/>
    <w:rsid w:val="00C85E65"/>
    <w:rsid w:val="00C87EAD"/>
    <w:rsid w:val="00C912DB"/>
    <w:rsid w:val="00C9205C"/>
    <w:rsid w:val="00C93232"/>
    <w:rsid w:val="00C95BB3"/>
    <w:rsid w:val="00C96E79"/>
    <w:rsid w:val="00CA2F31"/>
    <w:rsid w:val="00CA32B6"/>
    <w:rsid w:val="00CA355B"/>
    <w:rsid w:val="00CA69F8"/>
    <w:rsid w:val="00CA7C86"/>
    <w:rsid w:val="00CB02C2"/>
    <w:rsid w:val="00CB2D80"/>
    <w:rsid w:val="00CB2DCC"/>
    <w:rsid w:val="00CB38BB"/>
    <w:rsid w:val="00CB3CAF"/>
    <w:rsid w:val="00CB6B21"/>
    <w:rsid w:val="00CB7561"/>
    <w:rsid w:val="00CB79E0"/>
    <w:rsid w:val="00CC4024"/>
    <w:rsid w:val="00CC5CEA"/>
    <w:rsid w:val="00CD016B"/>
    <w:rsid w:val="00CD72F2"/>
    <w:rsid w:val="00CE0531"/>
    <w:rsid w:val="00CE25B4"/>
    <w:rsid w:val="00CE2B8B"/>
    <w:rsid w:val="00CE3CC9"/>
    <w:rsid w:val="00CE5581"/>
    <w:rsid w:val="00CE646B"/>
    <w:rsid w:val="00CF2C0E"/>
    <w:rsid w:val="00CF46CC"/>
    <w:rsid w:val="00CF6840"/>
    <w:rsid w:val="00CF6A13"/>
    <w:rsid w:val="00D02985"/>
    <w:rsid w:val="00D033ED"/>
    <w:rsid w:val="00D0563E"/>
    <w:rsid w:val="00D14720"/>
    <w:rsid w:val="00D14A9B"/>
    <w:rsid w:val="00D15944"/>
    <w:rsid w:val="00D24BC6"/>
    <w:rsid w:val="00D3041B"/>
    <w:rsid w:val="00D31814"/>
    <w:rsid w:val="00D327CB"/>
    <w:rsid w:val="00D33D60"/>
    <w:rsid w:val="00D3770B"/>
    <w:rsid w:val="00D41F80"/>
    <w:rsid w:val="00D44BB9"/>
    <w:rsid w:val="00D458E8"/>
    <w:rsid w:val="00D46F3F"/>
    <w:rsid w:val="00D47000"/>
    <w:rsid w:val="00D4788D"/>
    <w:rsid w:val="00D50ECD"/>
    <w:rsid w:val="00D51779"/>
    <w:rsid w:val="00D51AA7"/>
    <w:rsid w:val="00D51E3E"/>
    <w:rsid w:val="00D56374"/>
    <w:rsid w:val="00D60EDC"/>
    <w:rsid w:val="00D61257"/>
    <w:rsid w:val="00D6186A"/>
    <w:rsid w:val="00D62CF0"/>
    <w:rsid w:val="00D67760"/>
    <w:rsid w:val="00D748F2"/>
    <w:rsid w:val="00D7737F"/>
    <w:rsid w:val="00D77E58"/>
    <w:rsid w:val="00D80084"/>
    <w:rsid w:val="00D8373F"/>
    <w:rsid w:val="00D84817"/>
    <w:rsid w:val="00D871D9"/>
    <w:rsid w:val="00D87AC7"/>
    <w:rsid w:val="00D91037"/>
    <w:rsid w:val="00D9170A"/>
    <w:rsid w:val="00D91B29"/>
    <w:rsid w:val="00D920C8"/>
    <w:rsid w:val="00D946B8"/>
    <w:rsid w:val="00D94729"/>
    <w:rsid w:val="00DA097D"/>
    <w:rsid w:val="00DA1446"/>
    <w:rsid w:val="00DA2ABB"/>
    <w:rsid w:val="00DA4D3F"/>
    <w:rsid w:val="00DA54E6"/>
    <w:rsid w:val="00DA70AC"/>
    <w:rsid w:val="00DA7F1C"/>
    <w:rsid w:val="00DB08CE"/>
    <w:rsid w:val="00DB29A9"/>
    <w:rsid w:val="00DB55E4"/>
    <w:rsid w:val="00DD0168"/>
    <w:rsid w:val="00DD0512"/>
    <w:rsid w:val="00DD1342"/>
    <w:rsid w:val="00DD21A8"/>
    <w:rsid w:val="00DD2EA8"/>
    <w:rsid w:val="00DD3428"/>
    <w:rsid w:val="00DD6308"/>
    <w:rsid w:val="00DE0893"/>
    <w:rsid w:val="00DE1A22"/>
    <w:rsid w:val="00DE1D89"/>
    <w:rsid w:val="00DE520A"/>
    <w:rsid w:val="00DE6E39"/>
    <w:rsid w:val="00DE7985"/>
    <w:rsid w:val="00DF3FAA"/>
    <w:rsid w:val="00DF6AA5"/>
    <w:rsid w:val="00DF7657"/>
    <w:rsid w:val="00E010A0"/>
    <w:rsid w:val="00E0136E"/>
    <w:rsid w:val="00E04BAA"/>
    <w:rsid w:val="00E04E1A"/>
    <w:rsid w:val="00E0550C"/>
    <w:rsid w:val="00E06C12"/>
    <w:rsid w:val="00E12898"/>
    <w:rsid w:val="00E148CA"/>
    <w:rsid w:val="00E15030"/>
    <w:rsid w:val="00E15791"/>
    <w:rsid w:val="00E2329A"/>
    <w:rsid w:val="00E24100"/>
    <w:rsid w:val="00E2455C"/>
    <w:rsid w:val="00E258B1"/>
    <w:rsid w:val="00E260BA"/>
    <w:rsid w:val="00E30A74"/>
    <w:rsid w:val="00E31E95"/>
    <w:rsid w:val="00E34E28"/>
    <w:rsid w:val="00E34F42"/>
    <w:rsid w:val="00E35857"/>
    <w:rsid w:val="00E365C9"/>
    <w:rsid w:val="00E36F5E"/>
    <w:rsid w:val="00E377BD"/>
    <w:rsid w:val="00E40515"/>
    <w:rsid w:val="00E42331"/>
    <w:rsid w:val="00E45F20"/>
    <w:rsid w:val="00E475FC"/>
    <w:rsid w:val="00E47C7C"/>
    <w:rsid w:val="00E52F9F"/>
    <w:rsid w:val="00E55700"/>
    <w:rsid w:val="00E5724D"/>
    <w:rsid w:val="00E57622"/>
    <w:rsid w:val="00E576BC"/>
    <w:rsid w:val="00E60657"/>
    <w:rsid w:val="00E6159E"/>
    <w:rsid w:val="00E65170"/>
    <w:rsid w:val="00E6528D"/>
    <w:rsid w:val="00E66C05"/>
    <w:rsid w:val="00E670FA"/>
    <w:rsid w:val="00E677F7"/>
    <w:rsid w:val="00E706CA"/>
    <w:rsid w:val="00E7189F"/>
    <w:rsid w:val="00E72A6A"/>
    <w:rsid w:val="00E74BD8"/>
    <w:rsid w:val="00E76CAA"/>
    <w:rsid w:val="00E81CDC"/>
    <w:rsid w:val="00E821FA"/>
    <w:rsid w:val="00E8385F"/>
    <w:rsid w:val="00E85805"/>
    <w:rsid w:val="00E87F1A"/>
    <w:rsid w:val="00E9104E"/>
    <w:rsid w:val="00E9186F"/>
    <w:rsid w:val="00E9385B"/>
    <w:rsid w:val="00E95B03"/>
    <w:rsid w:val="00E95F67"/>
    <w:rsid w:val="00E970A4"/>
    <w:rsid w:val="00EA022A"/>
    <w:rsid w:val="00EA0C35"/>
    <w:rsid w:val="00EA3CCD"/>
    <w:rsid w:val="00EA5988"/>
    <w:rsid w:val="00EA7258"/>
    <w:rsid w:val="00EB057D"/>
    <w:rsid w:val="00EB1B94"/>
    <w:rsid w:val="00EB29E9"/>
    <w:rsid w:val="00EB34CB"/>
    <w:rsid w:val="00EB4F08"/>
    <w:rsid w:val="00EB5DBA"/>
    <w:rsid w:val="00EB687E"/>
    <w:rsid w:val="00EB7C47"/>
    <w:rsid w:val="00EC4C02"/>
    <w:rsid w:val="00EC5C36"/>
    <w:rsid w:val="00EC723D"/>
    <w:rsid w:val="00EC7BCD"/>
    <w:rsid w:val="00ED04EE"/>
    <w:rsid w:val="00ED050F"/>
    <w:rsid w:val="00ED24FC"/>
    <w:rsid w:val="00ED2B21"/>
    <w:rsid w:val="00ED48FD"/>
    <w:rsid w:val="00ED6E16"/>
    <w:rsid w:val="00EE437C"/>
    <w:rsid w:val="00EE466C"/>
    <w:rsid w:val="00EE47A7"/>
    <w:rsid w:val="00EE4A53"/>
    <w:rsid w:val="00EE6FA1"/>
    <w:rsid w:val="00EF15B2"/>
    <w:rsid w:val="00EF5E12"/>
    <w:rsid w:val="00F000C8"/>
    <w:rsid w:val="00F002AF"/>
    <w:rsid w:val="00F019ED"/>
    <w:rsid w:val="00F02A48"/>
    <w:rsid w:val="00F07054"/>
    <w:rsid w:val="00F1629F"/>
    <w:rsid w:val="00F20688"/>
    <w:rsid w:val="00F20D59"/>
    <w:rsid w:val="00F21039"/>
    <w:rsid w:val="00F240D9"/>
    <w:rsid w:val="00F25FCC"/>
    <w:rsid w:val="00F26971"/>
    <w:rsid w:val="00F27774"/>
    <w:rsid w:val="00F27D20"/>
    <w:rsid w:val="00F300D2"/>
    <w:rsid w:val="00F35A4A"/>
    <w:rsid w:val="00F3695D"/>
    <w:rsid w:val="00F37DF1"/>
    <w:rsid w:val="00F4185B"/>
    <w:rsid w:val="00F44C00"/>
    <w:rsid w:val="00F51D37"/>
    <w:rsid w:val="00F543EB"/>
    <w:rsid w:val="00F54AD1"/>
    <w:rsid w:val="00F555C5"/>
    <w:rsid w:val="00F64548"/>
    <w:rsid w:val="00F6792A"/>
    <w:rsid w:val="00F70A8B"/>
    <w:rsid w:val="00F71735"/>
    <w:rsid w:val="00F73244"/>
    <w:rsid w:val="00F733AC"/>
    <w:rsid w:val="00F73AD5"/>
    <w:rsid w:val="00F73E32"/>
    <w:rsid w:val="00F77CE2"/>
    <w:rsid w:val="00F819FC"/>
    <w:rsid w:val="00F8216E"/>
    <w:rsid w:val="00F824F7"/>
    <w:rsid w:val="00F83F78"/>
    <w:rsid w:val="00F83FF3"/>
    <w:rsid w:val="00F86997"/>
    <w:rsid w:val="00F87645"/>
    <w:rsid w:val="00F876D2"/>
    <w:rsid w:val="00F87AD0"/>
    <w:rsid w:val="00F90D11"/>
    <w:rsid w:val="00F9112A"/>
    <w:rsid w:val="00F916F9"/>
    <w:rsid w:val="00F91FB2"/>
    <w:rsid w:val="00FA0C1F"/>
    <w:rsid w:val="00FA25DA"/>
    <w:rsid w:val="00FA5120"/>
    <w:rsid w:val="00FA6AA6"/>
    <w:rsid w:val="00FA72C9"/>
    <w:rsid w:val="00FB14BE"/>
    <w:rsid w:val="00FB368F"/>
    <w:rsid w:val="00FB6778"/>
    <w:rsid w:val="00FC01B7"/>
    <w:rsid w:val="00FC01D7"/>
    <w:rsid w:val="00FC057D"/>
    <w:rsid w:val="00FC1D88"/>
    <w:rsid w:val="00FC2218"/>
    <w:rsid w:val="00FC7E8F"/>
    <w:rsid w:val="00FD039B"/>
    <w:rsid w:val="00FD08CF"/>
    <w:rsid w:val="00FD2DCD"/>
    <w:rsid w:val="00FD4222"/>
    <w:rsid w:val="00FD5F0B"/>
    <w:rsid w:val="00FD7025"/>
    <w:rsid w:val="00FD714D"/>
    <w:rsid w:val="00FE11E1"/>
    <w:rsid w:val="00FE1CE0"/>
    <w:rsid w:val="00FE207A"/>
    <w:rsid w:val="00FE6DDE"/>
    <w:rsid w:val="00FE7426"/>
    <w:rsid w:val="00FF22A8"/>
    <w:rsid w:val="00FF3F13"/>
    <w:rsid w:val="00FF725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414"/>
    <w:rPr>
      <w:sz w:val="24"/>
      <w:szCs w:val="24"/>
      <w:lang w:val="uk-UA"/>
    </w:rPr>
  </w:style>
  <w:style w:type="paragraph" w:styleId="1">
    <w:name w:val="heading 1"/>
    <w:basedOn w:val="a"/>
    <w:link w:val="10"/>
    <w:uiPriority w:val="99"/>
    <w:qFormat/>
    <w:rsid w:val="009F0E6B"/>
    <w:pPr>
      <w:spacing w:before="100" w:beforeAutospacing="1" w:after="100" w:afterAutospacing="1"/>
      <w:outlineLvl w:val="0"/>
    </w:pPr>
    <w:rPr>
      <w:b/>
      <w:bCs/>
      <w:color w:val="804040"/>
      <w:kern w:val="36"/>
      <w:sz w:val="29"/>
      <w:szCs w:val="29"/>
      <w:lang w:val="ru-RU"/>
    </w:rPr>
  </w:style>
  <w:style w:type="paragraph" w:styleId="2">
    <w:name w:val="heading 2"/>
    <w:basedOn w:val="a"/>
    <w:next w:val="a"/>
    <w:link w:val="20"/>
    <w:uiPriority w:val="99"/>
    <w:qFormat/>
    <w:rsid w:val="009F0E6B"/>
    <w:pPr>
      <w:keepNext/>
      <w:pageBreakBefore/>
      <w:spacing w:line="320" w:lineRule="exact"/>
      <w:ind w:firstLine="567"/>
      <w:jc w:val="center"/>
      <w:outlineLvl w:val="1"/>
    </w:pPr>
    <w:rPr>
      <w:b/>
      <w:sz w:val="32"/>
      <w:szCs w:val="32"/>
    </w:rPr>
  </w:style>
  <w:style w:type="paragraph" w:styleId="3">
    <w:name w:val="heading 3"/>
    <w:basedOn w:val="a"/>
    <w:next w:val="a"/>
    <w:link w:val="30"/>
    <w:uiPriority w:val="99"/>
    <w:qFormat/>
    <w:rsid w:val="009F0E6B"/>
    <w:pPr>
      <w:keepNext/>
      <w:spacing w:line="320" w:lineRule="exact"/>
      <w:jc w:val="center"/>
      <w:outlineLvl w:val="2"/>
    </w:pPr>
    <w:rPr>
      <w:b/>
      <w:sz w:val="32"/>
      <w:szCs w:val="32"/>
    </w:rPr>
  </w:style>
  <w:style w:type="paragraph" w:styleId="4">
    <w:name w:val="heading 4"/>
    <w:basedOn w:val="a"/>
    <w:link w:val="40"/>
    <w:uiPriority w:val="99"/>
    <w:qFormat/>
    <w:rsid w:val="009F0E6B"/>
    <w:pPr>
      <w:spacing w:before="100" w:beforeAutospacing="1" w:after="100" w:afterAutospacing="1"/>
      <w:outlineLvl w:val="3"/>
    </w:pPr>
    <w:rPr>
      <w:b/>
      <w:bCs/>
      <w:lang w:val="ru-RU"/>
    </w:rPr>
  </w:style>
  <w:style w:type="paragraph" w:styleId="5">
    <w:name w:val="heading 5"/>
    <w:basedOn w:val="a"/>
    <w:link w:val="50"/>
    <w:uiPriority w:val="99"/>
    <w:qFormat/>
    <w:rsid w:val="009F0E6B"/>
    <w:pPr>
      <w:spacing w:before="100" w:beforeAutospacing="1" w:after="100" w:afterAutospacing="1"/>
      <w:outlineLvl w:val="4"/>
    </w:pPr>
    <w:rPr>
      <w:b/>
      <w:bCs/>
      <w:sz w:val="20"/>
      <w:szCs w:val="20"/>
      <w:lang w:val="ru-RU"/>
    </w:rPr>
  </w:style>
  <w:style w:type="paragraph" w:styleId="6">
    <w:name w:val="heading 6"/>
    <w:basedOn w:val="a"/>
    <w:next w:val="a"/>
    <w:link w:val="60"/>
    <w:uiPriority w:val="99"/>
    <w:qFormat/>
    <w:rsid w:val="009F0E6B"/>
    <w:pPr>
      <w:keepNext/>
      <w:pageBreakBefore/>
      <w:spacing w:line="320" w:lineRule="exact"/>
      <w:ind w:firstLine="539"/>
      <w:jc w:val="center"/>
      <w:outlineLvl w:val="5"/>
    </w:pPr>
    <w:rPr>
      <w:b/>
      <w:bCs/>
      <w:sz w:val="36"/>
      <w:szCs w:val="36"/>
      <w:lang w:val="ru-RU"/>
    </w:rPr>
  </w:style>
  <w:style w:type="paragraph" w:styleId="7">
    <w:name w:val="heading 7"/>
    <w:basedOn w:val="a"/>
    <w:next w:val="a"/>
    <w:link w:val="70"/>
    <w:uiPriority w:val="99"/>
    <w:qFormat/>
    <w:rsid w:val="009F0E6B"/>
    <w:pPr>
      <w:keepNext/>
      <w:spacing w:line="320" w:lineRule="exact"/>
      <w:ind w:firstLine="540"/>
      <w:jc w:val="right"/>
      <w:outlineLvl w:val="6"/>
    </w:pPr>
    <w:rPr>
      <w:bCs/>
      <w:sz w:val="28"/>
      <w:szCs w:val="36"/>
      <w:lang w:val="ru-RU"/>
    </w:rPr>
  </w:style>
  <w:style w:type="paragraph" w:styleId="8">
    <w:name w:val="heading 8"/>
    <w:basedOn w:val="a"/>
    <w:next w:val="a"/>
    <w:link w:val="80"/>
    <w:uiPriority w:val="99"/>
    <w:qFormat/>
    <w:rsid w:val="009F0E6B"/>
    <w:pPr>
      <w:keepNext/>
      <w:pageBreakBefore/>
      <w:spacing w:line="320" w:lineRule="exact"/>
      <w:jc w:val="center"/>
      <w:outlineLvl w:val="7"/>
    </w:pPr>
    <w:rPr>
      <w:b/>
      <w:bCs/>
      <w:sz w:val="36"/>
      <w:szCs w:val="36"/>
    </w:rPr>
  </w:style>
  <w:style w:type="paragraph" w:styleId="9">
    <w:name w:val="heading 9"/>
    <w:basedOn w:val="a"/>
    <w:next w:val="a"/>
    <w:link w:val="90"/>
    <w:uiPriority w:val="99"/>
    <w:qFormat/>
    <w:rsid w:val="009F0E6B"/>
    <w:pPr>
      <w:keepNext/>
      <w:spacing w:line="320" w:lineRule="exact"/>
      <w:ind w:left="540"/>
      <w:jc w:val="center"/>
      <w:outlineLvl w:val="8"/>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821FA"/>
    <w:rPr>
      <w:rFonts w:ascii="Cambria" w:hAnsi="Cambria" w:cs="Times New Roman"/>
      <w:b/>
      <w:bCs/>
      <w:kern w:val="32"/>
      <w:sz w:val="32"/>
      <w:szCs w:val="32"/>
      <w:lang w:val="uk-UA"/>
    </w:rPr>
  </w:style>
  <w:style w:type="character" w:customStyle="1" w:styleId="20">
    <w:name w:val="Заголовок 2 Знак"/>
    <w:basedOn w:val="a0"/>
    <w:link w:val="2"/>
    <w:uiPriority w:val="99"/>
    <w:semiHidden/>
    <w:locked/>
    <w:rsid w:val="00E821FA"/>
    <w:rPr>
      <w:rFonts w:ascii="Cambria" w:hAnsi="Cambria" w:cs="Times New Roman"/>
      <w:b/>
      <w:bCs/>
      <w:i/>
      <w:iCs/>
      <w:sz w:val="28"/>
      <w:szCs w:val="28"/>
      <w:lang w:val="uk-UA"/>
    </w:rPr>
  </w:style>
  <w:style w:type="character" w:customStyle="1" w:styleId="30">
    <w:name w:val="Заголовок 3 Знак"/>
    <w:basedOn w:val="a0"/>
    <w:link w:val="3"/>
    <w:uiPriority w:val="99"/>
    <w:semiHidden/>
    <w:locked/>
    <w:rsid w:val="00E821FA"/>
    <w:rPr>
      <w:rFonts w:ascii="Cambria" w:hAnsi="Cambria" w:cs="Times New Roman"/>
      <w:b/>
      <w:bCs/>
      <w:sz w:val="26"/>
      <w:szCs w:val="26"/>
      <w:lang w:val="uk-UA"/>
    </w:rPr>
  </w:style>
  <w:style w:type="character" w:customStyle="1" w:styleId="40">
    <w:name w:val="Заголовок 4 Знак"/>
    <w:basedOn w:val="a0"/>
    <w:link w:val="4"/>
    <w:uiPriority w:val="99"/>
    <w:semiHidden/>
    <w:locked/>
    <w:rsid w:val="00E821FA"/>
    <w:rPr>
      <w:rFonts w:ascii="Calibri" w:hAnsi="Calibri" w:cs="Times New Roman"/>
      <w:b/>
      <w:bCs/>
      <w:sz w:val="28"/>
      <w:szCs w:val="28"/>
      <w:lang w:val="uk-UA"/>
    </w:rPr>
  </w:style>
  <w:style w:type="character" w:customStyle="1" w:styleId="50">
    <w:name w:val="Заголовок 5 Знак"/>
    <w:basedOn w:val="a0"/>
    <w:link w:val="5"/>
    <w:uiPriority w:val="99"/>
    <w:semiHidden/>
    <w:locked/>
    <w:rsid w:val="00E821FA"/>
    <w:rPr>
      <w:rFonts w:ascii="Calibri" w:hAnsi="Calibri" w:cs="Times New Roman"/>
      <w:b/>
      <w:bCs/>
      <w:i/>
      <w:iCs/>
      <w:sz w:val="26"/>
      <w:szCs w:val="26"/>
      <w:lang w:val="uk-UA"/>
    </w:rPr>
  </w:style>
  <w:style w:type="character" w:customStyle="1" w:styleId="60">
    <w:name w:val="Заголовок 6 Знак"/>
    <w:basedOn w:val="a0"/>
    <w:link w:val="6"/>
    <w:uiPriority w:val="99"/>
    <w:semiHidden/>
    <w:locked/>
    <w:rsid w:val="00E821FA"/>
    <w:rPr>
      <w:rFonts w:ascii="Calibri" w:hAnsi="Calibri" w:cs="Times New Roman"/>
      <w:b/>
      <w:bCs/>
      <w:lang w:val="uk-UA"/>
    </w:rPr>
  </w:style>
  <w:style w:type="character" w:customStyle="1" w:styleId="70">
    <w:name w:val="Заголовок 7 Знак"/>
    <w:basedOn w:val="a0"/>
    <w:link w:val="7"/>
    <w:uiPriority w:val="99"/>
    <w:semiHidden/>
    <w:locked/>
    <w:rsid w:val="00E821FA"/>
    <w:rPr>
      <w:rFonts w:ascii="Calibri" w:hAnsi="Calibri" w:cs="Times New Roman"/>
      <w:sz w:val="24"/>
      <w:szCs w:val="24"/>
      <w:lang w:val="uk-UA"/>
    </w:rPr>
  </w:style>
  <w:style w:type="character" w:customStyle="1" w:styleId="80">
    <w:name w:val="Заголовок 8 Знак"/>
    <w:basedOn w:val="a0"/>
    <w:link w:val="8"/>
    <w:uiPriority w:val="99"/>
    <w:locked/>
    <w:rsid w:val="00BF79B1"/>
    <w:rPr>
      <w:rFonts w:cs="Times New Roman"/>
      <w:b/>
      <w:sz w:val="36"/>
      <w:lang w:val="uk-UA"/>
    </w:rPr>
  </w:style>
  <w:style w:type="character" w:customStyle="1" w:styleId="90">
    <w:name w:val="Заголовок 9 Знак"/>
    <w:basedOn w:val="a0"/>
    <w:link w:val="9"/>
    <w:uiPriority w:val="99"/>
    <w:semiHidden/>
    <w:locked/>
    <w:rsid w:val="00E821FA"/>
    <w:rPr>
      <w:rFonts w:ascii="Cambria" w:hAnsi="Cambria" w:cs="Times New Roman"/>
      <w:lang w:val="uk-UA"/>
    </w:rPr>
  </w:style>
  <w:style w:type="paragraph" w:styleId="31">
    <w:name w:val="Body Text Indent 3"/>
    <w:basedOn w:val="a"/>
    <w:link w:val="32"/>
    <w:uiPriority w:val="99"/>
    <w:rsid w:val="009F0E6B"/>
    <w:pPr>
      <w:widowControl w:val="0"/>
      <w:spacing w:line="320" w:lineRule="exact"/>
      <w:ind w:firstLine="567"/>
      <w:jc w:val="both"/>
    </w:pPr>
    <w:rPr>
      <w:sz w:val="32"/>
      <w:szCs w:val="32"/>
    </w:rPr>
  </w:style>
  <w:style w:type="character" w:customStyle="1" w:styleId="32">
    <w:name w:val="Основной текст с отступом 3 Знак"/>
    <w:basedOn w:val="a0"/>
    <w:link w:val="31"/>
    <w:uiPriority w:val="99"/>
    <w:semiHidden/>
    <w:locked/>
    <w:rsid w:val="00E821FA"/>
    <w:rPr>
      <w:rFonts w:cs="Times New Roman"/>
      <w:sz w:val="16"/>
      <w:szCs w:val="16"/>
      <w:lang w:val="uk-UA"/>
    </w:rPr>
  </w:style>
  <w:style w:type="paragraph" w:styleId="a3">
    <w:name w:val="Normal (Web)"/>
    <w:basedOn w:val="a"/>
    <w:uiPriority w:val="99"/>
    <w:rsid w:val="009F0E6B"/>
    <w:pPr>
      <w:spacing w:before="100" w:beforeAutospacing="1" w:after="100" w:afterAutospacing="1"/>
    </w:pPr>
    <w:rPr>
      <w:lang w:val="ru-RU"/>
    </w:rPr>
  </w:style>
  <w:style w:type="paragraph" w:styleId="a4">
    <w:name w:val="Body Text Indent"/>
    <w:basedOn w:val="a"/>
    <w:link w:val="a5"/>
    <w:uiPriority w:val="99"/>
    <w:rsid w:val="009F0E6B"/>
    <w:pPr>
      <w:ind w:firstLine="720"/>
      <w:jc w:val="both"/>
    </w:pPr>
    <w:rPr>
      <w:kern w:val="28"/>
      <w:sz w:val="28"/>
      <w:szCs w:val="20"/>
    </w:rPr>
  </w:style>
  <w:style w:type="character" w:customStyle="1" w:styleId="a5">
    <w:name w:val="Основной текст с отступом Знак"/>
    <w:basedOn w:val="a0"/>
    <w:link w:val="a4"/>
    <w:uiPriority w:val="99"/>
    <w:semiHidden/>
    <w:locked/>
    <w:rsid w:val="00E821FA"/>
    <w:rPr>
      <w:rFonts w:cs="Times New Roman"/>
      <w:sz w:val="24"/>
      <w:szCs w:val="24"/>
      <w:lang w:val="uk-UA"/>
    </w:rPr>
  </w:style>
  <w:style w:type="paragraph" w:styleId="21">
    <w:name w:val="Body Text Indent 2"/>
    <w:basedOn w:val="a"/>
    <w:link w:val="22"/>
    <w:uiPriority w:val="99"/>
    <w:rsid w:val="009F0E6B"/>
    <w:pPr>
      <w:ind w:firstLine="709"/>
      <w:jc w:val="both"/>
    </w:pPr>
    <w:rPr>
      <w:kern w:val="28"/>
      <w:sz w:val="28"/>
      <w:szCs w:val="20"/>
    </w:rPr>
  </w:style>
  <w:style w:type="character" w:customStyle="1" w:styleId="22">
    <w:name w:val="Основной текст с отступом 2 Знак"/>
    <w:basedOn w:val="a0"/>
    <w:link w:val="21"/>
    <w:uiPriority w:val="99"/>
    <w:semiHidden/>
    <w:locked/>
    <w:rsid w:val="00E821FA"/>
    <w:rPr>
      <w:rFonts w:cs="Times New Roman"/>
      <w:sz w:val="24"/>
      <w:szCs w:val="24"/>
      <w:lang w:val="uk-UA"/>
    </w:rPr>
  </w:style>
  <w:style w:type="paragraph" w:styleId="a6">
    <w:name w:val="List Paragraph"/>
    <w:basedOn w:val="a"/>
    <w:uiPriority w:val="34"/>
    <w:qFormat/>
    <w:rsid w:val="009F0E6B"/>
    <w:pPr>
      <w:spacing w:after="200" w:line="276" w:lineRule="auto"/>
      <w:ind w:left="720"/>
    </w:pPr>
    <w:rPr>
      <w:rFonts w:ascii="Calibri" w:hAnsi="Calibri"/>
      <w:sz w:val="22"/>
      <w:szCs w:val="22"/>
      <w:lang w:eastAsia="en-US"/>
    </w:rPr>
  </w:style>
  <w:style w:type="paragraph" w:styleId="a7">
    <w:name w:val="footer"/>
    <w:basedOn w:val="a"/>
    <w:link w:val="a8"/>
    <w:uiPriority w:val="99"/>
    <w:rsid w:val="009F0E6B"/>
    <w:pPr>
      <w:tabs>
        <w:tab w:val="center" w:pos="4677"/>
        <w:tab w:val="right" w:pos="9355"/>
      </w:tabs>
    </w:pPr>
  </w:style>
  <w:style w:type="character" w:customStyle="1" w:styleId="a8">
    <w:name w:val="Нижний колонтитул Знак"/>
    <w:basedOn w:val="a0"/>
    <w:link w:val="a7"/>
    <w:uiPriority w:val="99"/>
    <w:locked/>
    <w:rsid w:val="003376A3"/>
    <w:rPr>
      <w:rFonts w:cs="Times New Roman"/>
      <w:sz w:val="24"/>
      <w:lang w:val="uk-UA"/>
    </w:rPr>
  </w:style>
  <w:style w:type="character" w:styleId="a9">
    <w:name w:val="page number"/>
    <w:basedOn w:val="a0"/>
    <w:uiPriority w:val="99"/>
    <w:rsid w:val="009F0E6B"/>
    <w:rPr>
      <w:rFonts w:cs="Times New Roman"/>
    </w:rPr>
  </w:style>
  <w:style w:type="paragraph" w:styleId="aa">
    <w:name w:val="Title"/>
    <w:basedOn w:val="a"/>
    <w:link w:val="ab"/>
    <w:uiPriority w:val="99"/>
    <w:qFormat/>
    <w:rsid w:val="009F0E6B"/>
    <w:pPr>
      <w:jc w:val="center"/>
    </w:pPr>
    <w:rPr>
      <w:b/>
      <w:sz w:val="28"/>
      <w:szCs w:val="20"/>
    </w:rPr>
  </w:style>
  <w:style w:type="character" w:customStyle="1" w:styleId="ab">
    <w:name w:val="Название Знак"/>
    <w:basedOn w:val="a0"/>
    <w:link w:val="aa"/>
    <w:uiPriority w:val="99"/>
    <w:locked/>
    <w:rsid w:val="00E821FA"/>
    <w:rPr>
      <w:rFonts w:ascii="Cambria" w:hAnsi="Cambria" w:cs="Times New Roman"/>
      <w:b/>
      <w:bCs/>
      <w:kern w:val="28"/>
      <w:sz w:val="32"/>
      <w:szCs w:val="32"/>
      <w:lang w:val="uk-UA"/>
    </w:rPr>
  </w:style>
  <w:style w:type="paragraph" w:styleId="ac">
    <w:name w:val="Body Text"/>
    <w:basedOn w:val="a"/>
    <w:link w:val="ad"/>
    <w:uiPriority w:val="99"/>
    <w:rsid w:val="009F0E6B"/>
    <w:pPr>
      <w:widowControl w:val="0"/>
      <w:spacing w:line="360" w:lineRule="auto"/>
      <w:jc w:val="center"/>
    </w:pPr>
    <w:rPr>
      <w:rFonts w:ascii="Monotype Corsiva" w:hAnsi="Monotype Corsiva"/>
      <w:b/>
      <w:bCs/>
      <w:i/>
      <w:spacing w:val="30"/>
      <w:sz w:val="72"/>
      <w:lang w:val="ru-RU"/>
    </w:rPr>
  </w:style>
  <w:style w:type="character" w:customStyle="1" w:styleId="ad">
    <w:name w:val="Основной текст Знак"/>
    <w:basedOn w:val="a0"/>
    <w:link w:val="ac"/>
    <w:uiPriority w:val="99"/>
    <w:semiHidden/>
    <w:locked/>
    <w:rsid w:val="00E821FA"/>
    <w:rPr>
      <w:rFonts w:cs="Times New Roman"/>
      <w:sz w:val="24"/>
      <w:szCs w:val="24"/>
      <w:lang w:val="uk-UA"/>
    </w:rPr>
  </w:style>
  <w:style w:type="table" w:styleId="ae">
    <w:name w:val="Table Grid"/>
    <w:basedOn w:val="a1"/>
    <w:uiPriority w:val="99"/>
    <w:rsid w:val="004921D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rsid w:val="009A7DE2"/>
    <w:pPr>
      <w:tabs>
        <w:tab w:val="center" w:pos="4677"/>
        <w:tab w:val="right" w:pos="9355"/>
      </w:tabs>
    </w:pPr>
  </w:style>
  <w:style w:type="character" w:customStyle="1" w:styleId="af0">
    <w:name w:val="Верхний колонтитул Знак"/>
    <w:basedOn w:val="a0"/>
    <w:link w:val="af"/>
    <w:uiPriority w:val="99"/>
    <w:semiHidden/>
    <w:locked/>
    <w:rsid w:val="00E821FA"/>
    <w:rPr>
      <w:rFonts w:cs="Times New Roman"/>
      <w:sz w:val="24"/>
      <w:szCs w:val="24"/>
      <w:lang w:val="uk-UA"/>
    </w:rPr>
  </w:style>
  <w:style w:type="paragraph" w:customStyle="1" w:styleId="Style1">
    <w:name w:val="Style1"/>
    <w:basedOn w:val="a"/>
    <w:uiPriority w:val="99"/>
    <w:rsid w:val="00F26971"/>
    <w:pPr>
      <w:widowControl w:val="0"/>
      <w:autoSpaceDE w:val="0"/>
      <w:autoSpaceDN w:val="0"/>
      <w:adjustRightInd w:val="0"/>
      <w:spacing w:line="317" w:lineRule="exact"/>
      <w:ind w:hanging="350"/>
    </w:pPr>
    <w:rPr>
      <w:lang w:val="ru-RU"/>
    </w:rPr>
  </w:style>
  <w:style w:type="paragraph" w:customStyle="1" w:styleId="Style2">
    <w:name w:val="Style2"/>
    <w:basedOn w:val="a"/>
    <w:uiPriority w:val="99"/>
    <w:rsid w:val="00F26971"/>
    <w:pPr>
      <w:widowControl w:val="0"/>
      <w:autoSpaceDE w:val="0"/>
      <w:autoSpaceDN w:val="0"/>
      <w:adjustRightInd w:val="0"/>
      <w:spacing w:line="322" w:lineRule="exact"/>
      <w:jc w:val="both"/>
    </w:pPr>
    <w:rPr>
      <w:lang w:val="ru-RU"/>
    </w:rPr>
  </w:style>
  <w:style w:type="paragraph" w:customStyle="1" w:styleId="Style3">
    <w:name w:val="Style3"/>
    <w:basedOn w:val="a"/>
    <w:uiPriority w:val="99"/>
    <w:rsid w:val="00F26971"/>
    <w:pPr>
      <w:widowControl w:val="0"/>
      <w:autoSpaceDE w:val="0"/>
      <w:autoSpaceDN w:val="0"/>
      <w:adjustRightInd w:val="0"/>
    </w:pPr>
    <w:rPr>
      <w:lang w:val="ru-RU"/>
    </w:rPr>
  </w:style>
  <w:style w:type="character" w:customStyle="1" w:styleId="FontStyle13">
    <w:name w:val="Font Style13"/>
    <w:basedOn w:val="a0"/>
    <w:uiPriority w:val="99"/>
    <w:rsid w:val="00F26971"/>
    <w:rPr>
      <w:rFonts w:ascii="Palatino Linotype" w:hAnsi="Palatino Linotype" w:cs="Palatino Linotype"/>
      <w:i/>
      <w:iCs/>
      <w:sz w:val="18"/>
      <w:szCs w:val="18"/>
    </w:rPr>
  </w:style>
  <w:style w:type="paragraph" w:customStyle="1" w:styleId="Style4">
    <w:name w:val="Style4"/>
    <w:basedOn w:val="a"/>
    <w:uiPriority w:val="99"/>
    <w:rsid w:val="00F26971"/>
    <w:pPr>
      <w:widowControl w:val="0"/>
      <w:autoSpaceDE w:val="0"/>
      <w:autoSpaceDN w:val="0"/>
      <w:adjustRightInd w:val="0"/>
      <w:spacing w:line="252" w:lineRule="exact"/>
      <w:ind w:firstLine="230"/>
      <w:jc w:val="both"/>
    </w:pPr>
    <w:rPr>
      <w:rFonts w:ascii="Bookman Old Style" w:hAnsi="Bookman Old Style"/>
      <w:lang w:val="ru-RU"/>
    </w:rPr>
  </w:style>
  <w:style w:type="paragraph" w:customStyle="1" w:styleId="af1">
    <w:name w:val="Знак Знак Знак Знак Знак Знак"/>
    <w:basedOn w:val="a"/>
    <w:uiPriority w:val="99"/>
    <w:rsid w:val="00F27D20"/>
    <w:pPr>
      <w:tabs>
        <w:tab w:val="num" w:pos="643"/>
      </w:tabs>
      <w:spacing w:after="160" w:line="240" w:lineRule="exact"/>
    </w:pPr>
    <w:rPr>
      <w:rFonts w:ascii="Verdana" w:hAnsi="Verdana" w:cs="Verdana"/>
      <w:sz w:val="20"/>
      <w:szCs w:val="20"/>
      <w:lang w:val="en-US" w:eastAsia="en-US"/>
    </w:rPr>
  </w:style>
  <w:style w:type="paragraph" w:customStyle="1" w:styleId="Style7">
    <w:name w:val="Style7"/>
    <w:basedOn w:val="a"/>
    <w:uiPriority w:val="99"/>
    <w:rsid w:val="009D0C35"/>
    <w:pPr>
      <w:widowControl w:val="0"/>
      <w:autoSpaceDE w:val="0"/>
      <w:autoSpaceDN w:val="0"/>
      <w:adjustRightInd w:val="0"/>
      <w:spacing w:line="254" w:lineRule="exact"/>
      <w:ind w:hanging="245"/>
      <w:jc w:val="both"/>
    </w:pPr>
    <w:rPr>
      <w:rFonts w:ascii="Bookman Old Style" w:hAnsi="Bookman Old Style"/>
      <w:lang w:val="ru-RU"/>
    </w:rPr>
  </w:style>
  <w:style w:type="paragraph" w:customStyle="1" w:styleId="Style8">
    <w:name w:val="Style8"/>
    <w:basedOn w:val="a"/>
    <w:uiPriority w:val="99"/>
    <w:rsid w:val="009D0C35"/>
    <w:pPr>
      <w:widowControl w:val="0"/>
      <w:autoSpaceDE w:val="0"/>
      <w:autoSpaceDN w:val="0"/>
      <w:adjustRightInd w:val="0"/>
      <w:spacing w:line="254" w:lineRule="exact"/>
      <w:ind w:hanging="245"/>
      <w:jc w:val="both"/>
    </w:pPr>
    <w:rPr>
      <w:rFonts w:ascii="Bookman Old Style" w:hAnsi="Bookman Old Style"/>
      <w:lang w:val="ru-RU"/>
    </w:rPr>
  </w:style>
  <w:style w:type="character" w:customStyle="1" w:styleId="FontStyle17">
    <w:name w:val="Font Style17"/>
    <w:basedOn w:val="a0"/>
    <w:uiPriority w:val="99"/>
    <w:rsid w:val="009D0C35"/>
    <w:rPr>
      <w:rFonts w:ascii="Bookman Old Style" w:hAnsi="Bookman Old Style" w:cs="Bookman Old Style"/>
      <w:sz w:val="18"/>
      <w:szCs w:val="18"/>
    </w:rPr>
  </w:style>
  <w:style w:type="paragraph" w:customStyle="1" w:styleId="11">
    <w:name w:val="Абзац списка1"/>
    <w:basedOn w:val="a"/>
    <w:uiPriority w:val="99"/>
    <w:rsid w:val="000563E4"/>
    <w:pPr>
      <w:spacing w:after="200" w:line="276" w:lineRule="auto"/>
      <w:ind w:left="720"/>
    </w:pPr>
    <w:rPr>
      <w:rFonts w:ascii="Calibri" w:hAnsi="Calibri"/>
      <w:sz w:val="22"/>
      <w:szCs w:val="22"/>
      <w:lang w:eastAsia="en-US"/>
    </w:rPr>
  </w:style>
  <w:style w:type="character" w:styleId="af2">
    <w:name w:val="Hyperlink"/>
    <w:basedOn w:val="a0"/>
    <w:uiPriority w:val="99"/>
    <w:rsid w:val="00955E2E"/>
    <w:rPr>
      <w:rFonts w:cs="Times New Roman"/>
      <w:color w:val="0000FF"/>
      <w:u w:val="single"/>
    </w:rPr>
  </w:style>
  <w:style w:type="paragraph" w:styleId="af3">
    <w:name w:val="Balloon Text"/>
    <w:basedOn w:val="a"/>
    <w:link w:val="af4"/>
    <w:uiPriority w:val="99"/>
    <w:semiHidden/>
    <w:rsid w:val="00C85B39"/>
    <w:rPr>
      <w:rFonts w:ascii="Tahoma" w:hAnsi="Tahoma" w:cs="Tahoma"/>
      <w:sz w:val="16"/>
      <w:szCs w:val="16"/>
    </w:rPr>
  </w:style>
  <w:style w:type="character" w:customStyle="1" w:styleId="af4">
    <w:name w:val="Текст выноски Знак"/>
    <w:basedOn w:val="a0"/>
    <w:link w:val="af3"/>
    <w:uiPriority w:val="99"/>
    <w:locked/>
    <w:rsid w:val="00C85B39"/>
    <w:rPr>
      <w:rFonts w:ascii="Tahoma" w:hAnsi="Tahoma" w:cs="Tahoma"/>
      <w:sz w:val="16"/>
      <w:szCs w:val="16"/>
      <w:lang w:eastAsia="ru-RU"/>
    </w:rPr>
  </w:style>
  <w:style w:type="paragraph" w:customStyle="1" w:styleId="12">
    <w:name w:val="Обычный1"/>
    <w:rsid w:val="005F32F0"/>
    <w:pPr>
      <w:widowControl w:val="0"/>
      <w:snapToGrid w:val="0"/>
      <w:spacing w:line="319" w:lineRule="auto"/>
      <w:ind w:firstLine="260"/>
      <w:jc w:val="both"/>
    </w:pPr>
    <w:rPr>
      <w:sz w:val="18"/>
      <w:szCs w:val="20"/>
      <w:lang w:val="uk-UA"/>
    </w:rPr>
  </w:style>
  <w:style w:type="paragraph" w:customStyle="1" w:styleId="23">
    <w:name w:val="Обычный2"/>
    <w:rsid w:val="00EB29E9"/>
    <w:pPr>
      <w:widowControl w:val="0"/>
      <w:spacing w:line="320" w:lineRule="auto"/>
      <w:ind w:firstLine="260"/>
      <w:jc w:val="both"/>
    </w:pPr>
    <w:rPr>
      <w:snapToGrid w:val="0"/>
      <w:sz w:val="18"/>
      <w:szCs w:val="20"/>
      <w:lang w:val="uk-UA"/>
    </w:rPr>
  </w:style>
  <w:style w:type="paragraph" w:styleId="af5">
    <w:name w:val="footnote text"/>
    <w:basedOn w:val="a"/>
    <w:link w:val="af6"/>
    <w:semiHidden/>
    <w:rsid w:val="00852985"/>
    <w:rPr>
      <w:sz w:val="20"/>
      <w:szCs w:val="20"/>
    </w:rPr>
  </w:style>
  <w:style w:type="character" w:customStyle="1" w:styleId="af6">
    <w:name w:val="Текст сноски Знак"/>
    <w:basedOn w:val="a0"/>
    <w:link w:val="af5"/>
    <w:semiHidden/>
    <w:rsid w:val="00852985"/>
    <w:rPr>
      <w:sz w:val="20"/>
      <w:szCs w:val="20"/>
      <w:lang w:val="uk-UA"/>
    </w:rPr>
  </w:style>
  <w:style w:type="paragraph" w:customStyle="1" w:styleId="Default">
    <w:name w:val="Default"/>
    <w:rsid w:val="00C37069"/>
    <w:pPr>
      <w:autoSpaceDE w:val="0"/>
      <w:autoSpaceDN w:val="0"/>
      <w:adjustRightInd w:val="0"/>
    </w:pPr>
    <w:rPr>
      <w:color w:val="000000"/>
      <w:sz w:val="24"/>
      <w:szCs w:val="24"/>
      <w:lang w:val="uk-UA"/>
    </w:rPr>
  </w:style>
</w:styles>
</file>

<file path=word/webSettings.xml><?xml version="1.0" encoding="utf-8"?>
<w:webSettings xmlns:r="http://schemas.openxmlformats.org/officeDocument/2006/relationships" xmlns:w="http://schemas.openxmlformats.org/wordprocessingml/2006/main">
  <w:divs>
    <w:div w:id="198665239">
      <w:bodyDiv w:val="1"/>
      <w:marLeft w:val="0"/>
      <w:marRight w:val="0"/>
      <w:marTop w:val="0"/>
      <w:marBottom w:val="0"/>
      <w:divBdr>
        <w:top w:val="none" w:sz="0" w:space="0" w:color="auto"/>
        <w:left w:val="none" w:sz="0" w:space="0" w:color="auto"/>
        <w:bottom w:val="none" w:sz="0" w:space="0" w:color="auto"/>
        <w:right w:val="none" w:sz="0" w:space="0" w:color="auto"/>
      </w:divBdr>
    </w:div>
    <w:div w:id="1049457483">
      <w:marLeft w:val="0"/>
      <w:marRight w:val="0"/>
      <w:marTop w:val="0"/>
      <w:marBottom w:val="0"/>
      <w:divBdr>
        <w:top w:val="none" w:sz="0" w:space="0" w:color="auto"/>
        <w:left w:val="none" w:sz="0" w:space="0" w:color="auto"/>
        <w:bottom w:val="none" w:sz="0" w:space="0" w:color="auto"/>
        <w:right w:val="none" w:sz="0" w:space="0" w:color="auto"/>
      </w:divBdr>
    </w:div>
    <w:div w:id="1049457484">
      <w:marLeft w:val="0"/>
      <w:marRight w:val="0"/>
      <w:marTop w:val="0"/>
      <w:marBottom w:val="0"/>
      <w:divBdr>
        <w:top w:val="none" w:sz="0" w:space="0" w:color="auto"/>
        <w:left w:val="none" w:sz="0" w:space="0" w:color="auto"/>
        <w:bottom w:val="none" w:sz="0" w:space="0" w:color="auto"/>
        <w:right w:val="none" w:sz="0" w:space="0" w:color="auto"/>
      </w:divBdr>
    </w:div>
    <w:div w:id="1049457485">
      <w:marLeft w:val="0"/>
      <w:marRight w:val="0"/>
      <w:marTop w:val="0"/>
      <w:marBottom w:val="0"/>
      <w:divBdr>
        <w:top w:val="none" w:sz="0" w:space="0" w:color="auto"/>
        <w:left w:val="none" w:sz="0" w:space="0" w:color="auto"/>
        <w:bottom w:val="none" w:sz="0" w:space="0" w:color="auto"/>
        <w:right w:val="none" w:sz="0" w:space="0" w:color="auto"/>
      </w:divBdr>
    </w:div>
    <w:div w:id="1049457486">
      <w:marLeft w:val="0"/>
      <w:marRight w:val="0"/>
      <w:marTop w:val="0"/>
      <w:marBottom w:val="0"/>
      <w:divBdr>
        <w:top w:val="none" w:sz="0" w:space="0" w:color="auto"/>
        <w:left w:val="none" w:sz="0" w:space="0" w:color="auto"/>
        <w:bottom w:val="none" w:sz="0" w:space="0" w:color="auto"/>
        <w:right w:val="none" w:sz="0" w:space="0" w:color="auto"/>
      </w:divBdr>
    </w:div>
    <w:div w:id="1049457487">
      <w:marLeft w:val="0"/>
      <w:marRight w:val="0"/>
      <w:marTop w:val="0"/>
      <w:marBottom w:val="0"/>
      <w:divBdr>
        <w:top w:val="none" w:sz="0" w:space="0" w:color="auto"/>
        <w:left w:val="none" w:sz="0" w:space="0" w:color="auto"/>
        <w:bottom w:val="none" w:sz="0" w:space="0" w:color="auto"/>
        <w:right w:val="none" w:sz="0" w:space="0" w:color="auto"/>
      </w:divBdr>
    </w:div>
    <w:div w:id="1049457488">
      <w:marLeft w:val="0"/>
      <w:marRight w:val="0"/>
      <w:marTop w:val="0"/>
      <w:marBottom w:val="0"/>
      <w:divBdr>
        <w:top w:val="none" w:sz="0" w:space="0" w:color="auto"/>
        <w:left w:val="none" w:sz="0" w:space="0" w:color="auto"/>
        <w:bottom w:val="none" w:sz="0" w:space="0" w:color="auto"/>
        <w:right w:val="none" w:sz="0" w:space="0" w:color="auto"/>
      </w:divBdr>
    </w:div>
    <w:div w:id="1049457489">
      <w:marLeft w:val="0"/>
      <w:marRight w:val="0"/>
      <w:marTop w:val="0"/>
      <w:marBottom w:val="0"/>
      <w:divBdr>
        <w:top w:val="none" w:sz="0" w:space="0" w:color="auto"/>
        <w:left w:val="none" w:sz="0" w:space="0" w:color="auto"/>
        <w:bottom w:val="none" w:sz="0" w:space="0" w:color="auto"/>
        <w:right w:val="none" w:sz="0" w:space="0" w:color="auto"/>
      </w:divBdr>
    </w:div>
    <w:div w:id="1049457490">
      <w:marLeft w:val="0"/>
      <w:marRight w:val="0"/>
      <w:marTop w:val="0"/>
      <w:marBottom w:val="0"/>
      <w:divBdr>
        <w:top w:val="none" w:sz="0" w:space="0" w:color="auto"/>
        <w:left w:val="none" w:sz="0" w:space="0" w:color="auto"/>
        <w:bottom w:val="none" w:sz="0" w:space="0" w:color="auto"/>
        <w:right w:val="none" w:sz="0" w:space="0" w:color="auto"/>
      </w:divBdr>
    </w:div>
    <w:div w:id="1049457491">
      <w:marLeft w:val="0"/>
      <w:marRight w:val="0"/>
      <w:marTop w:val="0"/>
      <w:marBottom w:val="0"/>
      <w:divBdr>
        <w:top w:val="none" w:sz="0" w:space="0" w:color="auto"/>
        <w:left w:val="none" w:sz="0" w:space="0" w:color="auto"/>
        <w:bottom w:val="none" w:sz="0" w:space="0" w:color="auto"/>
        <w:right w:val="none" w:sz="0" w:space="0" w:color="auto"/>
      </w:divBdr>
    </w:div>
    <w:div w:id="1049457492">
      <w:marLeft w:val="0"/>
      <w:marRight w:val="0"/>
      <w:marTop w:val="0"/>
      <w:marBottom w:val="0"/>
      <w:divBdr>
        <w:top w:val="none" w:sz="0" w:space="0" w:color="auto"/>
        <w:left w:val="none" w:sz="0" w:space="0" w:color="auto"/>
        <w:bottom w:val="none" w:sz="0" w:space="0" w:color="auto"/>
        <w:right w:val="none" w:sz="0" w:space="0" w:color="auto"/>
      </w:divBdr>
    </w:div>
    <w:div w:id="1049457493">
      <w:marLeft w:val="0"/>
      <w:marRight w:val="0"/>
      <w:marTop w:val="0"/>
      <w:marBottom w:val="0"/>
      <w:divBdr>
        <w:top w:val="none" w:sz="0" w:space="0" w:color="auto"/>
        <w:left w:val="none" w:sz="0" w:space="0" w:color="auto"/>
        <w:bottom w:val="none" w:sz="0" w:space="0" w:color="auto"/>
        <w:right w:val="none" w:sz="0" w:space="0" w:color="auto"/>
      </w:divBdr>
    </w:div>
    <w:div w:id="1049457494">
      <w:marLeft w:val="0"/>
      <w:marRight w:val="0"/>
      <w:marTop w:val="0"/>
      <w:marBottom w:val="0"/>
      <w:divBdr>
        <w:top w:val="none" w:sz="0" w:space="0" w:color="auto"/>
        <w:left w:val="none" w:sz="0" w:space="0" w:color="auto"/>
        <w:bottom w:val="none" w:sz="0" w:space="0" w:color="auto"/>
        <w:right w:val="none" w:sz="0" w:space="0" w:color="auto"/>
      </w:divBdr>
    </w:div>
    <w:div w:id="1049457495">
      <w:marLeft w:val="0"/>
      <w:marRight w:val="0"/>
      <w:marTop w:val="0"/>
      <w:marBottom w:val="0"/>
      <w:divBdr>
        <w:top w:val="none" w:sz="0" w:space="0" w:color="auto"/>
        <w:left w:val="none" w:sz="0" w:space="0" w:color="auto"/>
        <w:bottom w:val="none" w:sz="0" w:space="0" w:color="auto"/>
        <w:right w:val="none" w:sz="0" w:space="0" w:color="auto"/>
      </w:divBdr>
    </w:div>
    <w:div w:id="1049457496">
      <w:marLeft w:val="0"/>
      <w:marRight w:val="0"/>
      <w:marTop w:val="0"/>
      <w:marBottom w:val="0"/>
      <w:divBdr>
        <w:top w:val="none" w:sz="0" w:space="0" w:color="auto"/>
        <w:left w:val="none" w:sz="0" w:space="0" w:color="auto"/>
        <w:bottom w:val="none" w:sz="0" w:space="0" w:color="auto"/>
        <w:right w:val="none" w:sz="0" w:space="0" w:color="auto"/>
      </w:divBdr>
    </w:div>
    <w:div w:id="1049457497">
      <w:marLeft w:val="0"/>
      <w:marRight w:val="0"/>
      <w:marTop w:val="0"/>
      <w:marBottom w:val="0"/>
      <w:divBdr>
        <w:top w:val="none" w:sz="0" w:space="0" w:color="auto"/>
        <w:left w:val="none" w:sz="0" w:space="0" w:color="auto"/>
        <w:bottom w:val="none" w:sz="0" w:space="0" w:color="auto"/>
        <w:right w:val="none" w:sz="0" w:space="0" w:color="auto"/>
      </w:divBdr>
    </w:div>
    <w:div w:id="1049457498">
      <w:marLeft w:val="0"/>
      <w:marRight w:val="0"/>
      <w:marTop w:val="0"/>
      <w:marBottom w:val="0"/>
      <w:divBdr>
        <w:top w:val="none" w:sz="0" w:space="0" w:color="auto"/>
        <w:left w:val="none" w:sz="0" w:space="0" w:color="auto"/>
        <w:bottom w:val="none" w:sz="0" w:space="0" w:color="auto"/>
        <w:right w:val="none" w:sz="0" w:space="0" w:color="auto"/>
      </w:divBdr>
    </w:div>
    <w:div w:id="1049457499">
      <w:marLeft w:val="0"/>
      <w:marRight w:val="0"/>
      <w:marTop w:val="0"/>
      <w:marBottom w:val="0"/>
      <w:divBdr>
        <w:top w:val="none" w:sz="0" w:space="0" w:color="auto"/>
        <w:left w:val="none" w:sz="0" w:space="0" w:color="auto"/>
        <w:bottom w:val="none" w:sz="0" w:space="0" w:color="auto"/>
        <w:right w:val="none" w:sz="0" w:space="0" w:color="auto"/>
      </w:divBdr>
    </w:div>
    <w:div w:id="1049457500">
      <w:marLeft w:val="0"/>
      <w:marRight w:val="0"/>
      <w:marTop w:val="0"/>
      <w:marBottom w:val="0"/>
      <w:divBdr>
        <w:top w:val="none" w:sz="0" w:space="0" w:color="auto"/>
        <w:left w:val="none" w:sz="0" w:space="0" w:color="auto"/>
        <w:bottom w:val="none" w:sz="0" w:space="0" w:color="auto"/>
        <w:right w:val="none" w:sz="0" w:space="0" w:color="auto"/>
      </w:divBdr>
    </w:div>
    <w:div w:id="1049457501">
      <w:marLeft w:val="0"/>
      <w:marRight w:val="0"/>
      <w:marTop w:val="0"/>
      <w:marBottom w:val="0"/>
      <w:divBdr>
        <w:top w:val="none" w:sz="0" w:space="0" w:color="auto"/>
        <w:left w:val="none" w:sz="0" w:space="0" w:color="auto"/>
        <w:bottom w:val="none" w:sz="0" w:space="0" w:color="auto"/>
        <w:right w:val="none" w:sz="0" w:space="0" w:color="auto"/>
      </w:divBdr>
    </w:div>
    <w:div w:id="1049457502">
      <w:marLeft w:val="0"/>
      <w:marRight w:val="0"/>
      <w:marTop w:val="0"/>
      <w:marBottom w:val="0"/>
      <w:divBdr>
        <w:top w:val="none" w:sz="0" w:space="0" w:color="auto"/>
        <w:left w:val="none" w:sz="0" w:space="0" w:color="auto"/>
        <w:bottom w:val="none" w:sz="0" w:space="0" w:color="auto"/>
        <w:right w:val="none" w:sz="0" w:space="0" w:color="auto"/>
      </w:divBdr>
    </w:div>
    <w:div w:id="1049457503">
      <w:marLeft w:val="0"/>
      <w:marRight w:val="0"/>
      <w:marTop w:val="0"/>
      <w:marBottom w:val="0"/>
      <w:divBdr>
        <w:top w:val="none" w:sz="0" w:space="0" w:color="auto"/>
        <w:left w:val="none" w:sz="0" w:space="0" w:color="auto"/>
        <w:bottom w:val="none" w:sz="0" w:space="0" w:color="auto"/>
        <w:right w:val="none" w:sz="0" w:space="0" w:color="auto"/>
      </w:divBdr>
    </w:div>
    <w:div w:id="1049457504">
      <w:marLeft w:val="0"/>
      <w:marRight w:val="0"/>
      <w:marTop w:val="0"/>
      <w:marBottom w:val="0"/>
      <w:divBdr>
        <w:top w:val="none" w:sz="0" w:space="0" w:color="auto"/>
        <w:left w:val="none" w:sz="0" w:space="0" w:color="auto"/>
        <w:bottom w:val="none" w:sz="0" w:space="0" w:color="auto"/>
        <w:right w:val="none" w:sz="0" w:space="0" w:color="auto"/>
      </w:divBdr>
    </w:div>
    <w:div w:id="1049457505">
      <w:marLeft w:val="0"/>
      <w:marRight w:val="0"/>
      <w:marTop w:val="0"/>
      <w:marBottom w:val="0"/>
      <w:divBdr>
        <w:top w:val="none" w:sz="0" w:space="0" w:color="auto"/>
        <w:left w:val="none" w:sz="0" w:space="0" w:color="auto"/>
        <w:bottom w:val="none" w:sz="0" w:space="0" w:color="auto"/>
        <w:right w:val="none" w:sz="0" w:space="0" w:color="auto"/>
      </w:divBdr>
    </w:div>
    <w:div w:id="1049457506">
      <w:marLeft w:val="0"/>
      <w:marRight w:val="0"/>
      <w:marTop w:val="0"/>
      <w:marBottom w:val="0"/>
      <w:divBdr>
        <w:top w:val="none" w:sz="0" w:space="0" w:color="auto"/>
        <w:left w:val="none" w:sz="0" w:space="0" w:color="auto"/>
        <w:bottom w:val="none" w:sz="0" w:space="0" w:color="auto"/>
        <w:right w:val="none" w:sz="0" w:space="0" w:color="auto"/>
      </w:divBdr>
    </w:div>
    <w:div w:id="1049457507">
      <w:marLeft w:val="0"/>
      <w:marRight w:val="0"/>
      <w:marTop w:val="0"/>
      <w:marBottom w:val="0"/>
      <w:divBdr>
        <w:top w:val="none" w:sz="0" w:space="0" w:color="auto"/>
        <w:left w:val="none" w:sz="0" w:space="0" w:color="auto"/>
        <w:bottom w:val="none" w:sz="0" w:space="0" w:color="auto"/>
        <w:right w:val="none" w:sz="0" w:space="0" w:color="auto"/>
      </w:divBdr>
    </w:div>
    <w:div w:id="1049457508">
      <w:marLeft w:val="0"/>
      <w:marRight w:val="0"/>
      <w:marTop w:val="0"/>
      <w:marBottom w:val="0"/>
      <w:divBdr>
        <w:top w:val="none" w:sz="0" w:space="0" w:color="auto"/>
        <w:left w:val="none" w:sz="0" w:space="0" w:color="auto"/>
        <w:bottom w:val="none" w:sz="0" w:space="0" w:color="auto"/>
        <w:right w:val="none" w:sz="0" w:space="0" w:color="auto"/>
      </w:divBdr>
    </w:div>
    <w:div w:id="1049457510">
      <w:marLeft w:val="0"/>
      <w:marRight w:val="0"/>
      <w:marTop w:val="0"/>
      <w:marBottom w:val="0"/>
      <w:divBdr>
        <w:top w:val="none" w:sz="0" w:space="0" w:color="auto"/>
        <w:left w:val="none" w:sz="0" w:space="0" w:color="auto"/>
        <w:bottom w:val="none" w:sz="0" w:space="0" w:color="auto"/>
        <w:right w:val="none" w:sz="0" w:space="0" w:color="auto"/>
      </w:divBdr>
    </w:div>
    <w:div w:id="1049457511">
      <w:marLeft w:val="0"/>
      <w:marRight w:val="0"/>
      <w:marTop w:val="0"/>
      <w:marBottom w:val="0"/>
      <w:divBdr>
        <w:top w:val="none" w:sz="0" w:space="0" w:color="auto"/>
        <w:left w:val="none" w:sz="0" w:space="0" w:color="auto"/>
        <w:bottom w:val="none" w:sz="0" w:space="0" w:color="auto"/>
        <w:right w:val="none" w:sz="0" w:space="0" w:color="auto"/>
      </w:divBdr>
    </w:div>
    <w:div w:id="1049457512">
      <w:marLeft w:val="0"/>
      <w:marRight w:val="0"/>
      <w:marTop w:val="0"/>
      <w:marBottom w:val="0"/>
      <w:divBdr>
        <w:top w:val="none" w:sz="0" w:space="0" w:color="auto"/>
        <w:left w:val="none" w:sz="0" w:space="0" w:color="auto"/>
        <w:bottom w:val="none" w:sz="0" w:space="0" w:color="auto"/>
        <w:right w:val="none" w:sz="0" w:space="0" w:color="auto"/>
      </w:divBdr>
      <w:divsChild>
        <w:div w:id="1049457509">
          <w:marLeft w:val="0"/>
          <w:marRight w:val="0"/>
          <w:marTop w:val="0"/>
          <w:marBottom w:val="0"/>
          <w:divBdr>
            <w:top w:val="none" w:sz="0" w:space="0" w:color="auto"/>
            <w:left w:val="none" w:sz="0" w:space="0" w:color="auto"/>
            <w:bottom w:val="none" w:sz="0" w:space="0" w:color="auto"/>
            <w:right w:val="none" w:sz="0" w:space="0" w:color="auto"/>
          </w:divBdr>
        </w:div>
      </w:divsChild>
    </w:div>
    <w:div w:id="1049457513">
      <w:marLeft w:val="0"/>
      <w:marRight w:val="0"/>
      <w:marTop w:val="0"/>
      <w:marBottom w:val="0"/>
      <w:divBdr>
        <w:top w:val="none" w:sz="0" w:space="0" w:color="auto"/>
        <w:left w:val="none" w:sz="0" w:space="0" w:color="auto"/>
        <w:bottom w:val="none" w:sz="0" w:space="0" w:color="auto"/>
        <w:right w:val="none" w:sz="0" w:space="0" w:color="auto"/>
      </w:divBdr>
    </w:div>
    <w:div w:id="1049457514">
      <w:marLeft w:val="0"/>
      <w:marRight w:val="0"/>
      <w:marTop w:val="0"/>
      <w:marBottom w:val="0"/>
      <w:divBdr>
        <w:top w:val="none" w:sz="0" w:space="0" w:color="auto"/>
        <w:left w:val="none" w:sz="0" w:space="0" w:color="auto"/>
        <w:bottom w:val="none" w:sz="0" w:space="0" w:color="auto"/>
        <w:right w:val="none" w:sz="0" w:space="0" w:color="auto"/>
      </w:divBdr>
    </w:div>
    <w:div w:id="1049457515">
      <w:marLeft w:val="0"/>
      <w:marRight w:val="0"/>
      <w:marTop w:val="0"/>
      <w:marBottom w:val="0"/>
      <w:divBdr>
        <w:top w:val="none" w:sz="0" w:space="0" w:color="auto"/>
        <w:left w:val="none" w:sz="0" w:space="0" w:color="auto"/>
        <w:bottom w:val="none" w:sz="0" w:space="0" w:color="auto"/>
        <w:right w:val="none" w:sz="0" w:space="0" w:color="auto"/>
      </w:divBdr>
    </w:div>
    <w:div w:id="1049457516">
      <w:marLeft w:val="0"/>
      <w:marRight w:val="0"/>
      <w:marTop w:val="0"/>
      <w:marBottom w:val="0"/>
      <w:divBdr>
        <w:top w:val="none" w:sz="0" w:space="0" w:color="auto"/>
        <w:left w:val="none" w:sz="0" w:space="0" w:color="auto"/>
        <w:bottom w:val="none" w:sz="0" w:space="0" w:color="auto"/>
        <w:right w:val="none" w:sz="0" w:space="0" w:color="auto"/>
      </w:divBdr>
    </w:div>
    <w:div w:id="1049457517">
      <w:marLeft w:val="0"/>
      <w:marRight w:val="0"/>
      <w:marTop w:val="0"/>
      <w:marBottom w:val="0"/>
      <w:divBdr>
        <w:top w:val="none" w:sz="0" w:space="0" w:color="auto"/>
        <w:left w:val="none" w:sz="0" w:space="0" w:color="auto"/>
        <w:bottom w:val="none" w:sz="0" w:space="0" w:color="auto"/>
        <w:right w:val="none" w:sz="0" w:space="0" w:color="auto"/>
      </w:divBdr>
    </w:div>
    <w:div w:id="1049457518">
      <w:marLeft w:val="0"/>
      <w:marRight w:val="0"/>
      <w:marTop w:val="0"/>
      <w:marBottom w:val="0"/>
      <w:divBdr>
        <w:top w:val="none" w:sz="0" w:space="0" w:color="auto"/>
        <w:left w:val="none" w:sz="0" w:space="0" w:color="auto"/>
        <w:bottom w:val="none" w:sz="0" w:space="0" w:color="auto"/>
        <w:right w:val="none" w:sz="0" w:space="0" w:color="auto"/>
      </w:divBdr>
    </w:div>
    <w:div w:id="1348287371">
      <w:bodyDiv w:val="1"/>
      <w:marLeft w:val="0"/>
      <w:marRight w:val="0"/>
      <w:marTop w:val="0"/>
      <w:marBottom w:val="0"/>
      <w:divBdr>
        <w:top w:val="none" w:sz="0" w:space="0" w:color="auto"/>
        <w:left w:val="none" w:sz="0" w:space="0" w:color="auto"/>
        <w:bottom w:val="none" w:sz="0" w:space="0" w:color="auto"/>
        <w:right w:val="none" w:sz="0" w:space="0" w:color="auto"/>
      </w:divBdr>
    </w:div>
    <w:div w:id="160210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20450-89F3-45A3-934E-E47258072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205</Pages>
  <Words>190428</Words>
  <Characters>108545</Characters>
  <Application>Microsoft Office Word</Application>
  <DocSecurity>0</DocSecurity>
  <Lines>904</Lines>
  <Paragraphs>596</Paragraphs>
  <ScaleCrop>false</ScaleCrop>
  <HeadingPairs>
    <vt:vector size="2" baseType="variant">
      <vt:variant>
        <vt:lpstr>Название</vt:lpstr>
      </vt:variant>
      <vt:variant>
        <vt:i4>1</vt:i4>
      </vt:variant>
    </vt:vector>
  </HeadingPairs>
  <TitlesOfParts>
    <vt:vector size="1" baseType="lpstr">
      <vt:lpstr>Метод семантичного диференціалу</vt:lpstr>
    </vt:vector>
  </TitlesOfParts>
  <Company>Microsoft</Company>
  <LinksUpToDate>false</LinksUpToDate>
  <CharactersWithSpaces>298377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 семантичного диференціалу</dc:title>
  <dc:creator>Admin</dc:creator>
  <cp:lastModifiedBy>Галина</cp:lastModifiedBy>
  <cp:revision>69</cp:revision>
  <cp:lastPrinted>2018-09-14T14:46:00Z</cp:lastPrinted>
  <dcterms:created xsi:type="dcterms:W3CDTF">2019-03-13T16:46:00Z</dcterms:created>
  <dcterms:modified xsi:type="dcterms:W3CDTF">2019-03-27T08:15:00Z</dcterms:modified>
</cp:coreProperties>
</file>