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60FAB" w14:textId="6F864EA3" w:rsidR="00E80F41" w:rsidRPr="001B070C" w:rsidRDefault="00E80F41" w:rsidP="00E80F41">
      <w:pPr>
        <w:spacing w:after="0"/>
        <w:ind w:firstLine="709"/>
        <w:jc w:val="both"/>
        <w:rPr>
          <w:rFonts w:cs="Times New Roman"/>
          <w:b/>
          <w:bCs/>
          <w:i/>
          <w:iCs/>
          <w:szCs w:val="28"/>
          <w:lang w:val="uk-UA"/>
        </w:rPr>
      </w:pPr>
      <w:r w:rsidRPr="001B070C">
        <w:rPr>
          <w:rFonts w:cs="Times New Roman"/>
          <w:i/>
          <w:iCs/>
          <w:szCs w:val="28"/>
          <w:lang w:val="uk-UA"/>
        </w:rPr>
        <w:t>УДК 316.6: 303</w:t>
      </w:r>
    </w:p>
    <w:p w14:paraId="43DA464C" w14:textId="77777777" w:rsidR="006729FC" w:rsidRPr="001B070C" w:rsidRDefault="006729FC" w:rsidP="00DA3488">
      <w:pPr>
        <w:spacing w:after="0"/>
        <w:ind w:firstLine="709"/>
        <w:jc w:val="center"/>
        <w:rPr>
          <w:rFonts w:cs="Times New Roman"/>
          <w:b/>
          <w:bCs/>
          <w:szCs w:val="28"/>
          <w:lang w:val="uk-UA"/>
        </w:rPr>
      </w:pPr>
    </w:p>
    <w:p w14:paraId="3ED781F9" w14:textId="049ADB43" w:rsidR="00DA3488" w:rsidRPr="001B070C" w:rsidRDefault="00DA3488" w:rsidP="00DA3488">
      <w:pPr>
        <w:spacing w:after="0"/>
        <w:ind w:firstLine="709"/>
        <w:jc w:val="center"/>
        <w:rPr>
          <w:rFonts w:cs="Times New Roman"/>
          <w:b/>
          <w:bCs/>
          <w:szCs w:val="28"/>
          <w:lang w:val="uk-UA"/>
        </w:rPr>
      </w:pPr>
      <w:bookmarkStart w:id="0" w:name="_Hlk195690099"/>
      <w:r w:rsidRPr="001B070C">
        <w:rPr>
          <w:rFonts w:cs="Times New Roman"/>
          <w:b/>
          <w:bCs/>
          <w:szCs w:val="28"/>
          <w:lang w:val="uk-UA"/>
        </w:rPr>
        <w:t>Д</w:t>
      </w:r>
      <w:r w:rsidR="00BD33F2" w:rsidRPr="001B070C">
        <w:rPr>
          <w:rFonts w:cs="Times New Roman"/>
          <w:b/>
          <w:bCs/>
          <w:szCs w:val="28"/>
          <w:lang w:val="uk-UA"/>
        </w:rPr>
        <w:t xml:space="preserve">ОСЛІДЖЕННЯ Г.ОЛПОРТОМ ОСОБИСТІСНИХ ДИСПОЗИЦІЙ У «ЛИСТАХ ДЖЕННІ» </w:t>
      </w:r>
      <w:r w:rsidR="00A96079" w:rsidRPr="001B070C">
        <w:rPr>
          <w:rFonts w:cs="Times New Roman"/>
          <w:b/>
          <w:bCs/>
          <w:szCs w:val="28"/>
          <w:lang w:val="uk-UA"/>
        </w:rPr>
        <w:t>–</w:t>
      </w:r>
      <w:r w:rsidRPr="001B070C">
        <w:rPr>
          <w:rFonts w:cs="Times New Roman"/>
          <w:b/>
          <w:bCs/>
          <w:szCs w:val="28"/>
          <w:lang w:val="uk-UA"/>
        </w:rPr>
        <w:t xml:space="preserve"> </w:t>
      </w:r>
      <w:r w:rsidR="00BD33F2" w:rsidRPr="001B070C">
        <w:rPr>
          <w:rFonts w:cs="Times New Roman"/>
          <w:b/>
          <w:bCs/>
          <w:szCs w:val="28"/>
          <w:lang w:val="uk-UA"/>
        </w:rPr>
        <w:t>УНІКАЛЬНИЙ ВИПАДОК ЗАСТОСУВАННЯ КОНТЕНТ-АНАЛІЗУ</w:t>
      </w:r>
    </w:p>
    <w:bookmarkEnd w:id="0"/>
    <w:p w14:paraId="11C66EF1" w14:textId="77777777" w:rsidR="006729FC" w:rsidRPr="001B070C" w:rsidRDefault="006729FC" w:rsidP="006729FC">
      <w:pPr>
        <w:widowControl w:val="0"/>
        <w:tabs>
          <w:tab w:val="left" w:pos="993"/>
          <w:tab w:val="left" w:pos="1134"/>
        </w:tabs>
        <w:spacing w:after="0"/>
        <w:ind w:firstLine="709"/>
        <w:jc w:val="both"/>
        <w:outlineLvl w:val="0"/>
        <w:rPr>
          <w:rFonts w:cs="Times New Roman"/>
          <w:b/>
          <w:szCs w:val="28"/>
          <w:lang w:val="uk-UA"/>
        </w:rPr>
      </w:pPr>
    </w:p>
    <w:p w14:paraId="2CEF674A" w14:textId="60389945" w:rsidR="006729FC" w:rsidRPr="003F1376" w:rsidRDefault="006729FC" w:rsidP="006729FC">
      <w:pPr>
        <w:widowControl w:val="0"/>
        <w:tabs>
          <w:tab w:val="left" w:pos="993"/>
          <w:tab w:val="left" w:pos="1134"/>
        </w:tabs>
        <w:spacing w:after="0"/>
        <w:ind w:firstLine="709"/>
        <w:jc w:val="both"/>
        <w:outlineLvl w:val="0"/>
        <w:rPr>
          <w:rFonts w:cs="Times New Roman"/>
          <w:szCs w:val="28"/>
          <w:lang w:val="uk-UA"/>
        </w:rPr>
      </w:pPr>
      <w:r w:rsidRPr="001B070C">
        <w:rPr>
          <w:rFonts w:cs="Times New Roman"/>
          <w:b/>
          <w:szCs w:val="28"/>
          <w:lang w:val="uk-UA"/>
        </w:rPr>
        <w:t>Чуйко Галина Василівна</w:t>
      </w:r>
      <w:r w:rsidRPr="001B070C">
        <w:rPr>
          <w:rFonts w:cs="Times New Roman"/>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тел.: </w:t>
      </w:r>
      <w:hyperlink r:id="rId5" w:history="1">
        <w:r w:rsidRPr="001B070C">
          <w:rPr>
            <w:rStyle w:val="ae"/>
            <w:rFonts w:cs="Times New Roman"/>
            <w:szCs w:val="28"/>
            <w:shd w:val="clear" w:color="auto" w:fill="FFFFFF"/>
          </w:rPr>
          <w:t>0372 584 810</w:t>
        </w:r>
      </w:hyperlink>
      <w:r w:rsidRPr="001B070C">
        <w:rPr>
          <w:rFonts w:cs="Times New Roman"/>
          <w:szCs w:val="28"/>
          <w:lang w:val="uk-UA"/>
        </w:rPr>
        <w:t xml:space="preserve">, e-mail: </w:t>
      </w:r>
      <w:hyperlink r:id="rId6" w:history="1">
        <w:r w:rsidRPr="001B070C">
          <w:rPr>
            <w:rStyle w:val="ae"/>
            <w:rFonts w:cs="Times New Roman"/>
            <w:szCs w:val="28"/>
            <w:lang w:val="en-US"/>
          </w:rPr>
          <w:t>halynka</w:t>
        </w:r>
        <w:r w:rsidRPr="001B070C">
          <w:rPr>
            <w:rStyle w:val="ae"/>
            <w:rFonts w:cs="Times New Roman"/>
            <w:szCs w:val="28"/>
            <w:lang w:val="uk-UA"/>
          </w:rPr>
          <w:t>2244@</w:t>
        </w:r>
        <w:r w:rsidRPr="001B070C">
          <w:rPr>
            <w:rStyle w:val="ae"/>
            <w:rFonts w:cs="Times New Roman"/>
            <w:szCs w:val="28"/>
            <w:lang w:val="en-US"/>
          </w:rPr>
          <w:t>ukr</w:t>
        </w:r>
        <w:r w:rsidRPr="001B070C">
          <w:rPr>
            <w:rStyle w:val="ae"/>
            <w:rFonts w:cs="Times New Roman"/>
            <w:szCs w:val="28"/>
            <w:lang w:val="uk-UA"/>
          </w:rPr>
          <w:t>.</w:t>
        </w:r>
        <w:r w:rsidRPr="001B070C">
          <w:rPr>
            <w:rStyle w:val="ae"/>
            <w:rFonts w:cs="Times New Roman"/>
            <w:szCs w:val="28"/>
            <w:lang w:val="en-US"/>
          </w:rPr>
          <w:t>net</w:t>
        </w:r>
      </w:hyperlink>
      <w:r w:rsidRPr="001B070C">
        <w:rPr>
          <w:rStyle w:val="ae"/>
          <w:rFonts w:cs="Times New Roman"/>
          <w:szCs w:val="28"/>
          <w:lang w:val="uk-UA"/>
        </w:rPr>
        <w:t xml:space="preserve">, </w:t>
      </w:r>
      <w:hyperlink r:id="rId7" w:tgtFrame="_blank" w:history="1">
        <w:r w:rsidRPr="001B070C">
          <w:rPr>
            <w:rFonts w:cs="Times New Roman"/>
            <w:szCs w:val="28"/>
            <w:lang w:val="en-US"/>
          </w:rPr>
          <w:t>https</w:t>
        </w:r>
        <w:r w:rsidRPr="001B070C">
          <w:rPr>
            <w:rFonts w:cs="Times New Roman"/>
            <w:szCs w:val="28"/>
            <w:lang w:val="uk-UA"/>
          </w:rPr>
          <w:t>://</w:t>
        </w:r>
        <w:r w:rsidRPr="001B070C">
          <w:rPr>
            <w:rFonts w:cs="Times New Roman"/>
            <w:szCs w:val="28"/>
            <w:lang w:val="en-US"/>
          </w:rPr>
          <w:t>orcid</w:t>
        </w:r>
        <w:r w:rsidRPr="001B070C">
          <w:rPr>
            <w:rFonts w:cs="Times New Roman"/>
            <w:szCs w:val="28"/>
            <w:lang w:val="uk-UA"/>
          </w:rPr>
          <w:t>.</w:t>
        </w:r>
        <w:r w:rsidRPr="001B070C">
          <w:rPr>
            <w:rFonts w:cs="Times New Roman"/>
            <w:szCs w:val="28"/>
            <w:lang w:val="en-US"/>
          </w:rPr>
          <w:t>org</w:t>
        </w:r>
        <w:r w:rsidRPr="001B070C">
          <w:rPr>
            <w:rFonts w:cs="Times New Roman"/>
            <w:szCs w:val="28"/>
            <w:lang w:val="uk-UA"/>
          </w:rPr>
          <w:t>/0000-0002-3424-3348</w:t>
        </w:r>
      </w:hyperlink>
      <w:r w:rsidR="003F1376">
        <w:rPr>
          <w:rFonts w:cs="Times New Roman"/>
          <w:szCs w:val="28"/>
          <w:lang w:val="uk-UA"/>
        </w:rPr>
        <w:t xml:space="preserve">  </w:t>
      </w:r>
    </w:p>
    <w:p w14:paraId="775A5187" w14:textId="77777777" w:rsidR="006729FC" w:rsidRPr="001B070C" w:rsidRDefault="006729FC" w:rsidP="006729FC">
      <w:pPr>
        <w:widowControl w:val="0"/>
        <w:tabs>
          <w:tab w:val="left" w:pos="993"/>
          <w:tab w:val="left" w:pos="1134"/>
        </w:tabs>
        <w:spacing w:after="0"/>
        <w:ind w:firstLine="709"/>
        <w:jc w:val="both"/>
        <w:outlineLvl w:val="0"/>
        <w:rPr>
          <w:rFonts w:cs="Times New Roman"/>
          <w:szCs w:val="28"/>
          <w:lang w:val="uk-UA"/>
        </w:rPr>
      </w:pPr>
    </w:p>
    <w:p w14:paraId="5EF6AB77" w14:textId="77777777" w:rsidR="006729FC" w:rsidRDefault="006729FC" w:rsidP="000A7E5E">
      <w:pPr>
        <w:spacing w:after="0"/>
        <w:ind w:firstLine="709"/>
        <w:jc w:val="both"/>
        <w:rPr>
          <w:rFonts w:cs="Times New Roman"/>
          <w:szCs w:val="28"/>
          <w:lang w:val="en-US"/>
        </w:rPr>
      </w:pPr>
      <w:r w:rsidRPr="001B070C">
        <w:rPr>
          <w:rFonts w:cs="Times New Roman"/>
          <w:b/>
          <w:szCs w:val="28"/>
          <w:lang w:val="uk-UA"/>
        </w:rPr>
        <w:t>Чаплак Ян Васильович</w:t>
      </w:r>
      <w:r w:rsidRPr="001B070C">
        <w:rPr>
          <w:rFonts w:cs="Times New Roman"/>
          <w:szCs w:val="28"/>
          <w:lang w:val="uk-UA"/>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тел.: </w:t>
      </w:r>
      <w:hyperlink r:id="rId8" w:history="1">
        <w:r w:rsidRPr="001B070C">
          <w:rPr>
            <w:rStyle w:val="ae"/>
            <w:rFonts w:cs="Times New Roman"/>
            <w:szCs w:val="28"/>
            <w:shd w:val="clear" w:color="auto" w:fill="FFFFFF"/>
          </w:rPr>
          <w:t>0372 584 810</w:t>
        </w:r>
      </w:hyperlink>
      <w:r w:rsidRPr="001B070C">
        <w:rPr>
          <w:rFonts w:cs="Times New Roman"/>
          <w:szCs w:val="28"/>
          <w:lang w:val="uk-UA"/>
        </w:rPr>
        <w:t xml:space="preserve">, e-mail: </w:t>
      </w:r>
      <w:hyperlink r:id="rId9" w:history="1">
        <w:r w:rsidRPr="001B070C">
          <w:rPr>
            <w:rStyle w:val="ae"/>
            <w:rFonts w:cs="Times New Roman"/>
            <w:szCs w:val="28"/>
            <w:lang w:val="en-US"/>
          </w:rPr>
          <w:t>yan</w:t>
        </w:r>
        <w:r w:rsidRPr="001B070C">
          <w:rPr>
            <w:rStyle w:val="ae"/>
            <w:rFonts w:cs="Times New Roman"/>
            <w:szCs w:val="28"/>
            <w:lang w:val="uk-UA"/>
          </w:rPr>
          <w:t>.</w:t>
        </w:r>
        <w:r w:rsidRPr="001B070C">
          <w:rPr>
            <w:rStyle w:val="ae"/>
            <w:rFonts w:cs="Times New Roman"/>
            <w:szCs w:val="28"/>
            <w:lang w:val="en-US"/>
          </w:rPr>
          <w:t>chaplak</w:t>
        </w:r>
        <w:r w:rsidRPr="001B070C">
          <w:rPr>
            <w:rStyle w:val="ae"/>
            <w:rFonts w:cs="Times New Roman"/>
            <w:szCs w:val="28"/>
            <w:lang w:val="uk-UA"/>
          </w:rPr>
          <w:t>@</w:t>
        </w:r>
        <w:r w:rsidRPr="001B070C">
          <w:rPr>
            <w:rStyle w:val="ae"/>
            <w:rFonts w:cs="Times New Roman"/>
            <w:szCs w:val="28"/>
            <w:lang w:val="en-US"/>
          </w:rPr>
          <w:t>gmail</w:t>
        </w:r>
        <w:r w:rsidRPr="001B070C">
          <w:rPr>
            <w:rStyle w:val="ae"/>
            <w:rFonts w:cs="Times New Roman"/>
            <w:szCs w:val="28"/>
            <w:lang w:val="uk-UA"/>
          </w:rPr>
          <w:t>.</w:t>
        </w:r>
        <w:r w:rsidRPr="001B070C">
          <w:rPr>
            <w:rStyle w:val="ae"/>
            <w:rFonts w:cs="Times New Roman"/>
            <w:szCs w:val="28"/>
            <w:lang w:val="en-US"/>
          </w:rPr>
          <w:t>com</w:t>
        </w:r>
      </w:hyperlink>
      <w:r w:rsidRPr="001B070C">
        <w:rPr>
          <w:rStyle w:val="ae"/>
          <w:rFonts w:cs="Times New Roman"/>
          <w:szCs w:val="28"/>
          <w:lang w:val="uk-UA"/>
        </w:rPr>
        <w:t xml:space="preserve">, </w:t>
      </w:r>
      <w:hyperlink r:id="rId10" w:history="1">
        <w:r w:rsidRPr="001B070C">
          <w:rPr>
            <w:rStyle w:val="ae"/>
            <w:rFonts w:cs="Times New Roman"/>
            <w:szCs w:val="28"/>
            <w:lang w:val="en-US"/>
          </w:rPr>
          <w:t>https</w:t>
        </w:r>
        <w:r w:rsidRPr="001B070C">
          <w:rPr>
            <w:rStyle w:val="ae"/>
            <w:rFonts w:cs="Times New Roman"/>
            <w:szCs w:val="28"/>
            <w:lang w:val="uk-UA"/>
          </w:rPr>
          <w:t>://</w:t>
        </w:r>
        <w:r w:rsidRPr="001B070C">
          <w:rPr>
            <w:rStyle w:val="ae"/>
            <w:rFonts w:cs="Times New Roman"/>
            <w:szCs w:val="28"/>
            <w:lang w:val="en-US"/>
          </w:rPr>
          <w:t>orcid</w:t>
        </w:r>
        <w:r w:rsidRPr="001B070C">
          <w:rPr>
            <w:rStyle w:val="ae"/>
            <w:rFonts w:cs="Times New Roman"/>
            <w:szCs w:val="28"/>
            <w:lang w:val="uk-UA"/>
          </w:rPr>
          <w:t>.</w:t>
        </w:r>
        <w:r w:rsidRPr="001B070C">
          <w:rPr>
            <w:rStyle w:val="ae"/>
            <w:rFonts w:cs="Times New Roman"/>
            <w:szCs w:val="28"/>
            <w:lang w:val="en-US"/>
          </w:rPr>
          <w:t>org</w:t>
        </w:r>
        <w:r w:rsidRPr="001B070C">
          <w:rPr>
            <w:rStyle w:val="ae"/>
            <w:rFonts w:cs="Times New Roman"/>
            <w:szCs w:val="28"/>
            <w:lang w:val="uk-UA"/>
          </w:rPr>
          <w:t>/0000-0001-6763-2967</w:t>
        </w:r>
      </w:hyperlink>
    </w:p>
    <w:p w14:paraId="244E0D7F" w14:textId="77777777" w:rsidR="000A7E5E" w:rsidRDefault="000A7E5E" w:rsidP="000A7E5E">
      <w:pPr>
        <w:spacing w:after="0"/>
        <w:ind w:firstLine="709"/>
        <w:jc w:val="both"/>
        <w:rPr>
          <w:rFonts w:cs="Times New Roman"/>
          <w:szCs w:val="28"/>
          <w:lang w:val="en-US"/>
        </w:rPr>
      </w:pPr>
    </w:p>
    <w:p w14:paraId="2F954032" w14:textId="0EDF0DF6" w:rsidR="000A7E5E" w:rsidRPr="00CD440B" w:rsidRDefault="000A7E5E" w:rsidP="000A7E5E">
      <w:pPr>
        <w:widowControl w:val="0"/>
        <w:tabs>
          <w:tab w:val="left" w:pos="993"/>
        </w:tabs>
        <w:spacing w:after="0"/>
        <w:ind w:firstLine="709"/>
        <w:jc w:val="both"/>
        <w:rPr>
          <w:rFonts w:cs="Times New Roman"/>
          <w:szCs w:val="28"/>
          <w:lang w:val="uk-UA"/>
        </w:rPr>
      </w:pPr>
      <w:r w:rsidRPr="000A7E5E">
        <w:rPr>
          <w:rFonts w:cs="Times New Roman"/>
          <w:b/>
          <w:bCs/>
          <w:szCs w:val="28"/>
          <w:lang w:val="uk-UA"/>
        </w:rPr>
        <w:t>Колтунович Тетяна Анатоліївна</w:t>
      </w:r>
      <w:r w:rsidRPr="001B070C">
        <w:rPr>
          <w:rFonts w:cs="Times New Roman"/>
          <w:szCs w:val="28"/>
          <w:lang w:val="uk-UA"/>
        </w:rPr>
        <w:t>, кандидат психологічних наук, доцент, доцент кафедри</w:t>
      </w:r>
      <w:r>
        <w:rPr>
          <w:rFonts w:cs="Times New Roman"/>
          <w:szCs w:val="28"/>
          <w:lang w:val="uk-UA"/>
        </w:rPr>
        <w:t xml:space="preserve"> </w:t>
      </w:r>
      <w:bookmarkStart w:id="1" w:name="_Hlk195687548"/>
      <w:r w:rsidRPr="00CD440B">
        <w:rPr>
          <w:rFonts w:cs="Times New Roman"/>
          <w:szCs w:val="28"/>
          <w:lang w:val="uk-UA"/>
        </w:rPr>
        <w:t xml:space="preserve">педагогіки </w:t>
      </w:r>
      <w:r w:rsidR="00723D94">
        <w:rPr>
          <w:rFonts w:cs="Times New Roman"/>
          <w:szCs w:val="28"/>
          <w:lang w:val="uk-UA"/>
        </w:rPr>
        <w:t>і</w:t>
      </w:r>
      <w:r w:rsidRPr="00CD440B">
        <w:rPr>
          <w:rFonts w:cs="Times New Roman"/>
          <w:szCs w:val="28"/>
          <w:lang w:val="uk-UA"/>
        </w:rPr>
        <w:t xml:space="preserve"> психології дошкільної </w:t>
      </w:r>
      <w:r w:rsidR="00723D94">
        <w:rPr>
          <w:rFonts w:cs="Times New Roman"/>
          <w:szCs w:val="28"/>
          <w:lang w:val="uk-UA"/>
        </w:rPr>
        <w:t xml:space="preserve">та спеціальної </w:t>
      </w:r>
      <w:r w:rsidRPr="00CD440B">
        <w:rPr>
          <w:rFonts w:cs="Times New Roman"/>
          <w:szCs w:val="28"/>
          <w:lang w:val="uk-UA"/>
        </w:rPr>
        <w:t>освіти</w:t>
      </w:r>
      <w:bookmarkEnd w:id="1"/>
      <w:r>
        <w:rPr>
          <w:rFonts w:cs="Times New Roman"/>
          <w:szCs w:val="28"/>
          <w:lang w:val="uk-UA"/>
        </w:rPr>
        <w:t xml:space="preserve">, </w:t>
      </w:r>
      <w:r w:rsidRPr="001B070C">
        <w:rPr>
          <w:rFonts w:cs="Times New Roman"/>
          <w:szCs w:val="28"/>
          <w:lang w:val="uk-UA"/>
        </w:rPr>
        <w:t xml:space="preserve">Чернівецький національний університет імені Юрія Федьковича, 58012, м. Чернівці, вул. Коцюбинського, 2, тел.: </w:t>
      </w:r>
      <w:hyperlink r:id="rId11" w:history="1">
        <w:r w:rsidR="00723D94" w:rsidRPr="00037FEA">
          <w:rPr>
            <w:rStyle w:val="ae"/>
            <w:rFonts w:cs="Times New Roman"/>
            <w:szCs w:val="28"/>
            <w:shd w:val="clear" w:color="auto" w:fill="FFFFFF"/>
          </w:rPr>
          <w:t>0372</w:t>
        </w:r>
        <w:r w:rsidR="00723D94" w:rsidRPr="00037FEA">
          <w:rPr>
            <w:rStyle w:val="ae"/>
            <w:rFonts w:cs="Times New Roman"/>
            <w:szCs w:val="28"/>
            <w:shd w:val="clear" w:color="auto" w:fill="FFFFFF"/>
            <w:lang w:val="uk-UA"/>
          </w:rPr>
          <w:t> </w:t>
        </w:r>
        <w:r w:rsidR="00723D94" w:rsidRPr="00037FEA">
          <w:rPr>
            <w:rStyle w:val="ae"/>
            <w:rFonts w:cs="Times New Roman"/>
            <w:szCs w:val="28"/>
            <w:shd w:val="clear" w:color="auto" w:fill="FFFFFF"/>
          </w:rPr>
          <w:t>584 810</w:t>
        </w:r>
      </w:hyperlink>
      <w:r w:rsidRPr="001B070C">
        <w:rPr>
          <w:rFonts w:cs="Times New Roman"/>
          <w:szCs w:val="28"/>
          <w:lang w:val="uk-UA"/>
        </w:rPr>
        <w:t>, e-mail:</w:t>
      </w:r>
      <w:r>
        <w:rPr>
          <w:rFonts w:cs="Times New Roman"/>
          <w:szCs w:val="28"/>
          <w:lang w:val="uk-UA"/>
        </w:rPr>
        <w:t xml:space="preserve"> </w:t>
      </w:r>
      <w:hyperlink r:id="rId12" w:history="1">
        <w:r w:rsidRPr="00CD440B">
          <w:rPr>
            <w:rStyle w:val="Hyperlink0"/>
            <w:rFonts w:cs="Times New Roman"/>
            <w:szCs w:val="28"/>
            <w:lang w:val="en-US"/>
            <w14:textOutline w14:w="0" w14:cap="flat" w14:cmpd="sng" w14:algn="ctr">
              <w14:noFill/>
              <w14:prstDash w14:val="solid"/>
              <w14:bevel/>
            </w14:textOutline>
          </w:rPr>
          <w:t>t</w:t>
        </w:r>
        <w:r w:rsidRPr="00CD440B">
          <w:rPr>
            <w:rStyle w:val="Hyperlink0"/>
            <w:rFonts w:cs="Times New Roman"/>
            <w:szCs w:val="28"/>
            <w:lang w:val="uk-UA"/>
            <w14:textOutline w14:w="0" w14:cap="flat" w14:cmpd="sng" w14:algn="ctr">
              <w14:noFill/>
              <w14:prstDash w14:val="solid"/>
              <w14:bevel/>
            </w14:textOutline>
          </w:rPr>
          <w:t>.</w:t>
        </w:r>
        <w:r w:rsidRPr="00CD440B">
          <w:rPr>
            <w:rStyle w:val="Hyperlink0"/>
            <w:rFonts w:cs="Times New Roman"/>
            <w:szCs w:val="28"/>
            <w:lang w:val="en-US"/>
            <w14:textOutline w14:w="0" w14:cap="flat" w14:cmpd="sng" w14:algn="ctr">
              <w14:noFill/>
              <w14:prstDash w14:val="solid"/>
              <w14:bevel/>
            </w14:textOutline>
          </w:rPr>
          <w:t>koltunovych</w:t>
        </w:r>
        <w:r w:rsidRPr="00CD440B">
          <w:rPr>
            <w:rStyle w:val="Hyperlink0"/>
            <w:rFonts w:cs="Times New Roman"/>
            <w:szCs w:val="28"/>
            <w:lang w:val="uk-UA"/>
            <w14:textOutline w14:w="0" w14:cap="flat" w14:cmpd="sng" w14:algn="ctr">
              <w14:noFill/>
              <w14:prstDash w14:val="solid"/>
              <w14:bevel/>
            </w14:textOutline>
          </w:rPr>
          <w:t>@</w:t>
        </w:r>
        <w:r w:rsidRPr="00CD440B">
          <w:rPr>
            <w:rStyle w:val="Hyperlink0"/>
            <w:rFonts w:cs="Times New Roman"/>
            <w:szCs w:val="28"/>
            <w:lang w:val="en-US"/>
            <w14:textOutline w14:w="0" w14:cap="flat" w14:cmpd="sng" w14:algn="ctr">
              <w14:noFill/>
              <w14:prstDash w14:val="solid"/>
              <w14:bevel/>
            </w14:textOutline>
          </w:rPr>
          <w:t>chnu</w:t>
        </w:r>
        <w:r w:rsidRPr="00CD440B">
          <w:rPr>
            <w:rStyle w:val="Hyperlink0"/>
            <w:rFonts w:cs="Times New Roman"/>
            <w:szCs w:val="28"/>
            <w:lang w:val="uk-UA"/>
            <w14:textOutline w14:w="0" w14:cap="flat" w14:cmpd="sng" w14:algn="ctr">
              <w14:noFill/>
              <w14:prstDash w14:val="solid"/>
              <w14:bevel/>
            </w14:textOutline>
          </w:rPr>
          <w:t>.</w:t>
        </w:r>
        <w:r w:rsidRPr="00CD440B">
          <w:rPr>
            <w:rStyle w:val="Hyperlink0"/>
            <w:rFonts w:cs="Times New Roman"/>
            <w:szCs w:val="28"/>
            <w:lang w:val="en-US"/>
            <w14:textOutline w14:w="0" w14:cap="flat" w14:cmpd="sng" w14:algn="ctr">
              <w14:noFill/>
              <w14:prstDash w14:val="solid"/>
              <w14:bevel/>
            </w14:textOutline>
          </w:rPr>
          <w:t>edu</w:t>
        </w:r>
        <w:r w:rsidRPr="00CD440B">
          <w:rPr>
            <w:rStyle w:val="Hyperlink0"/>
            <w:rFonts w:cs="Times New Roman"/>
            <w:szCs w:val="28"/>
            <w:lang w:val="uk-UA"/>
            <w14:textOutline w14:w="0" w14:cap="flat" w14:cmpd="sng" w14:algn="ctr">
              <w14:noFill/>
              <w14:prstDash w14:val="solid"/>
              <w14:bevel/>
            </w14:textOutline>
          </w:rPr>
          <w:t>.</w:t>
        </w:r>
        <w:r w:rsidRPr="00CD440B">
          <w:rPr>
            <w:rStyle w:val="Hyperlink0"/>
            <w:rFonts w:cs="Times New Roman"/>
            <w:szCs w:val="28"/>
            <w:lang w:val="en-US"/>
            <w14:textOutline w14:w="0" w14:cap="flat" w14:cmpd="sng" w14:algn="ctr">
              <w14:noFill/>
              <w14:prstDash w14:val="solid"/>
              <w14:bevel/>
            </w14:textOutline>
          </w:rPr>
          <w:t>ua</w:t>
        </w:r>
      </w:hyperlink>
      <w:r>
        <w:rPr>
          <w:lang w:val="uk-UA"/>
        </w:rPr>
        <w:t xml:space="preserve">, </w:t>
      </w:r>
      <w:hyperlink r:id="rId13" w:history="1">
        <w:r w:rsidRPr="00CD440B">
          <w:rPr>
            <w:rStyle w:val="ae"/>
            <w:rFonts w:cs="Times New Roman"/>
            <w:szCs w:val="28"/>
            <w:lang w:val="de-DE"/>
          </w:rPr>
          <w:t>https</w:t>
        </w:r>
        <w:r w:rsidRPr="00CD440B">
          <w:rPr>
            <w:rStyle w:val="ae"/>
            <w:rFonts w:cs="Times New Roman"/>
            <w:szCs w:val="28"/>
            <w:lang w:val="uk-UA"/>
          </w:rPr>
          <w:t>://</w:t>
        </w:r>
        <w:r w:rsidRPr="00CD440B">
          <w:rPr>
            <w:rStyle w:val="ae"/>
            <w:rFonts w:cs="Times New Roman"/>
            <w:szCs w:val="28"/>
            <w:lang w:val="de-DE"/>
          </w:rPr>
          <w:t>orcid</w:t>
        </w:r>
        <w:r w:rsidRPr="00CD440B">
          <w:rPr>
            <w:rStyle w:val="ae"/>
            <w:rFonts w:cs="Times New Roman"/>
            <w:szCs w:val="28"/>
            <w:lang w:val="uk-UA"/>
          </w:rPr>
          <w:t>.</w:t>
        </w:r>
        <w:r w:rsidRPr="00CD440B">
          <w:rPr>
            <w:rStyle w:val="ae"/>
            <w:rFonts w:cs="Times New Roman"/>
            <w:szCs w:val="28"/>
            <w:lang w:val="de-DE"/>
          </w:rPr>
          <w:t>org</w:t>
        </w:r>
        <w:r w:rsidRPr="00CD440B">
          <w:rPr>
            <w:rStyle w:val="ae"/>
            <w:rFonts w:cs="Times New Roman"/>
            <w:szCs w:val="28"/>
            <w:lang w:val="uk-UA"/>
          </w:rPr>
          <w:t>/0000-0003-4573-430</w:t>
        </w:r>
        <w:r w:rsidRPr="00CD440B">
          <w:rPr>
            <w:rStyle w:val="ae"/>
            <w:rFonts w:cs="Times New Roman"/>
            <w:szCs w:val="28"/>
            <w:lang w:val="de-DE"/>
          </w:rPr>
          <w:t>X</w:t>
        </w:r>
      </w:hyperlink>
    </w:p>
    <w:p w14:paraId="00DE0ABC" w14:textId="4177A0FA" w:rsidR="000A7E5E" w:rsidRPr="000A7E5E" w:rsidRDefault="000A7E5E" w:rsidP="000A7E5E">
      <w:pPr>
        <w:spacing w:after="0"/>
        <w:ind w:firstLine="709"/>
        <w:jc w:val="both"/>
        <w:rPr>
          <w:rStyle w:val="ae"/>
          <w:rFonts w:cs="Times New Roman"/>
          <w:szCs w:val="28"/>
          <w:lang w:val="uk-UA"/>
        </w:rPr>
      </w:pPr>
    </w:p>
    <w:p w14:paraId="03CF1F95" w14:textId="305A715E" w:rsidR="00DF3C31" w:rsidRPr="001B070C" w:rsidRDefault="006729FC" w:rsidP="000A7E5E">
      <w:pPr>
        <w:spacing w:after="0"/>
        <w:ind w:firstLine="709"/>
        <w:jc w:val="both"/>
        <w:rPr>
          <w:rFonts w:cs="Times New Roman"/>
          <w:szCs w:val="28"/>
          <w:lang w:val="uk-UA"/>
        </w:rPr>
      </w:pPr>
      <w:r w:rsidRPr="001B070C">
        <w:rPr>
          <w:rFonts w:cs="Times New Roman"/>
          <w:b/>
          <w:bCs/>
          <w:szCs w:val="28"/>
          <w:lang w:val="uk-UA"/>
        </w:rPr>
        <w:t>Анотація.</w:t>
      </w:r>
      <w:r w:rsidRPr="001B070C">
        <w:rPr>
          <w:rFonts w:cs="Times New Roman"/>
          <w:b/>
          <w:bCs/>
          <w:szCs w:val="28"/>
          <w:lang w:val="uk-UA"/>
        </w:rPr>
        <w:t xml:space="preserve"> </w:t>
      </w:r>
      <w:r w:rsidR="00DF3C31" w:rsidRPr="001B070C">
        <w:rPr>
          <w:rFonts w:cs="Times New Roman"/>
          <w:szCs w:val="28"/>
          <w:lang w:val="uk-UA"/>
        </w:rPr>
        <w:t>Стаття присвячена розгляду розуміння методу контент-аналізу науковцями та представленню унікального застосування контент-аналізу Г. Олпортом для дослідження центральних рис особистості, відображених у «Листах Дженні».</w:t>
      </w:r>
    </w:p>
    <w:p w14:paraId="3BFB412A" w14:textId="77777777" w:rsidR="00DF3C31" w:rsidRPr="001B070C" w:rsidRDefault="00DF3C31" w:rsidP="00DF3C31">
      <w:pPr>
        <w:spacing w:after="0"/>
        <w:ind w:firstLine="709"/>
        <w:jc w:val="both"/>
        <w:rPr>
          <w:rFonts w:cs="Times New Roman"/>
          <w:szCs w:val="28"/>
          <w:lang w:val="uk-UA"/>
        </w:rPr>
      </w:pPr>
      <w:r w:rsidRPr="001B070C">
        <w:rPr>
          <w:rFonts w:cs="Times New Roman"/>
          <w:szCs w:val="28"/>
          <w:lang w:val="uk-UA"/>
        </w:rPr>
        <w:t>Констатується, що контент-аналіз сучасна наукова психологія використовує недостатньо, не дивлячись на свої можливості та його передбачувану затребуваність наукою та суспільством. При цьому зазначається, що контент-аналіз – це систематичний, об’єктивний, гарно структурований кількісний і якісний аналіз документів різного роду та форми та їх компонентів і концептів, обраних для дослідження, що передбачає їх подальшу інтерпретацію завдяки орієнтації не лише на його очевидний, але й прихований зміст / смисл та висновки.</w:t>
      </w:r>
    </w:p>
    <w:p w14:paraId="30FFBE47" w14:textId="77777777" w:rsidR="00DF3C31" w:rsidRPr="001B070C" w:rsidRDefault="00DF3C31" w:rsidP="00DF3C31">
      <w:pPr>
        <w:spacing w:after="0"/>
        <w:ind w:firstLine="709"/>
        <w:jc w:val="both"/>
        <w:rPr>
          <w:rFonts w:cs="Times New Roman"/>
          <w:szCs w:val="28"/>
          <w:lang w:val="uk-UA"/>
        </w:rPr>
      </w:pPr>
      <w:r w:rsidRPr="001B070C">
        <w:rPr>
          <w:rFonts w:cs="Times New Roman"/>
          <w:szCs w:val="28"/>
          <w:lang w:val="uk-UA"/>
        </w:rPr>
        <w:t>Проаналізовані мета, принципи, об’єкт та предмет контент-аналізу, уявлення про його процедуру різних науковців.</w:t>
      </w:r>
    </w:p>
    <w:p w14:paraId="5E337159" w14:textId="77777777" w:rsidR="00DF3C31" w:rsidRPr="001B070C" w:rsidRDefault="00DF3C31" w:rsidP="00DF3C31">
      <w:pPr>
        <w:spacing w:after="0"/>
        <w:ind w:firstLine="709"/>
        <w:jc w:val="both"/>
        <w:rPr>
          <w:rFonts w:cs="Times New Roman"/>
          <w:szCs w:val="28"/>
          <w:lang w:val="uk-UA"/>
        </w:rPr>
      </w:pPr>
      <w:r w:rsidRPr="001B070C">
        <w:rPr>
          <w:rFonts w:cs="Times New Roman"/>
          <w:szCs w:val="28"/>
          <w:lang w:val="uk-UA"/>
        </w:rPr>
        <w:t xml:space="preserve">Представлено процес контент-аналізу в психології, здійснений Г. Олпортом у минулому столітті, який стосується листів Дженні та виявлення завдяки їх змісту її центральних особистісних характеристик, базуючись на «здоровому глузді» дослідників. Наголошується, що Г. Олпорт не вважав контент-аналіз універсальним ключем для розуміння сутності особистості Дженні, проте зауважував, що цей метод допомагає об’єктивно та кількісно оцінити враження дослідників від її текстів та дійти надійних висновків щодо її особистісної структури як результату її життєвого досвіду, до чого інші, </w:t>
      </w:r>
      <w:r w:rsidRPr="001B070C">
        <w:rPr>
          <w:rFonts w:cs="Times New Roman"/>
          <w:szCs w:val="28"/>
          <w:lang w:val="uk-UA"/>
        </w:rPr>
        <w:lastRenderedPageBreak/>
        <w:t>складніші психодіагностичні методи, як і методи математичної статистики, застосовані учнями Г. Олпорта, нічого істотного не додають.</w:t>
      </w:r>
    </w:p>
    <w:p w14:paraId="76904F13" w14:textId="77777777" w:rsidR="00DF3C31" w:rsidRPr="001B070C" w:rsidRDefault="00DF3C31" w:rsidP="00DF3C31">
      <w:pPr>
        <w:spacing w:after="0"/>
        <w:ind w:firstLine="709"/>
        <w:jc w:val="both"/>
        <w:rPr>
          <w:rFonts w:cs="Times New Roman"/>
          <w:szCs w:val="28"/>
          <w:lang w:val="uk-UA"/>
        </w:rPr>
      </w:pPr>
      <w:r w:rsidRPr="001B070C">
        <w:rPr>
          <w:rFonts w:cs="Times New Roman"/>
          <w:szCs w:val="28"/>
          <w:lang w:val="uk-UA"/>
        </w:rPr>
        <w:t>Зроблено висновок, що розвиток контент-аналізу на сучасному рівні переконує, що він здатний розкрити не лише очевидний кількісно-якісний зміст текстового повідомлення чи документу, але й виявити приховані у ньому теми та тенденції, що впливають на його сприйняття та враження від нього.</w:t>
      </w:r>
    </w:p>
    <w:p w14:paraId="193693C0" w14:textId="77777777" w:rsidR="00DF3C31" w:rsidRPr="001B070C" w:rsidRDefault="00DF3C31" w:rsidP="00DF3C31">
      <w:pPr>
        <w:spacing w:after="0"/>
        <w:ind w:firstLine="709"/>
        <w:jc w:val="both"/>
        <w:rPr>
          <w:rFonts w:cs="Times New Roman"/>
          <w:szCs w:val="28"/>
          <w:lang w:val="uk-UA"/>
        </w:rPr>
      </w:pPr>
      <w:r w:rsidRPr="001B070C">
        <w:rPr>
          <w:rFonts w:cs="Times New Roman"/>
          <w:b/>
          <w:bCs/>
          <w:szCs w:val="28"/>
          <w:lang w:val="uk-UA"/>
        </w:rPr>
        <w:t>Ключові слова</w:t>
      </w:r>
      <w:r w:rsidRPr="001B070C">
        <w:rPr>
          <w:rFonts w:cs="Times New Roman"/>
          <w:szCs w:val="28"/>
          <w:lang w:val="uk-UA"/>
        </w:rPr>
        <w:t xml:space="preserve">: контент-аналіз, «Листи Дженні», центральні диспозиції, риси особистості, текстовий документ.  </w:t>
      </w:r>
    </w:p>
    <w:p w14:paraId="5DCEEC5D" w14:textId="77777777" w:rsidR="00DF3C31" w:rsidRPr="001B070C" w:rsidRDefault="00DF3C31" w:rsidP="00DF3C31">
      <w:pPr>
        <w:spacing w:after="0"/>
        <w:ind w:firstLine="709"/>
        <w:jc w:val="both"/>
        <w:rPr>
          <w:rFonts w:cs="Times New Roman"/>
          <w:szCs w:val="28"/>
          <w:lang w:val="uk-UA"/>
        </w:rPr>
      </w:pPr>
    </w:p>
    <w:p w14:paraId="3227723C" w14:textId="77777777" w:rsidR="006729FC" w:rsidRPr="001B070C" w:rsidRDefault="006729FC" w:rsidP="006729FC">
      <w:pPr>
        <w:pStyle w:val="a9"/>
        <w:widowControl w:val="0"/>
        <w:spacing w:after="0"/>
        <w:ind w:left="0" w:firstLine="709"/>
        <w:jc w:val="both"/>
        <w:rPr>
          <w:rFonts w:cs="Times New Roman"/>
          <w:szCs w:val="28"/>
          <w:lang w:val="uk-UA"/>
        </w:rPr>
      </w:pPr>
      <w:r w:rsidRPr="001B070C">
        <w:rPr>
          <w:rFonts w:cs="Times New Roman"/>
          <w:b/>
          <w:szCs w:val="28"/>
          <w:lang w:val="uk-UA"/>
        </w:rPr>
        <w:t>Chuyko Halyna Vasylivna</w:t>
      </w:r>
      <w:r w:rsidRPr="001B070C">
        <w:rPr>
          <w:rFonts w:cs="Times New Roman"/>
          <w:szCs w:val="28"/>
          <w:lang w:val="uk-UA"/>
        </w:rPr>
        <w:t xml:space="preserve">, Candidate of Philological Sciences, Associate Professor, Associate Professor of the Department of Psychology, Yuriy Fedkovych Chernivtsi National University, 58012, Chernivtsi, Str. Kotsyubynsky, 2, tel.:  </w:t>
      </w:r>
      <w:hyperlink r:id="rId14" w:history="1">
        <w:r w:rsidRPr="001B070C">
          <w:rPr>
            <w:rStyle w:val="ae"/>
            <w:rFonts w:cs="Times New Roman"/>
            <w:szCs w:val="28"/>
            <w:shd w:val="clear" w:color="auto" w:fill="FFFFFF"/>
          </w:rPr>
          <w:t>0372 584 810</w:t>
        </w:r>
      </w:hyperlink>
      <w:r w:rsidRPr="001B070C">
        <w:rPr>
          <w:rFonts w:cs="Times New Roman"/>
          <w:szCs w:val="28"/>
          <w:lang w:val="uk-UA"/>
        </w:rPr>
        <w:t xml:space="preserve">, e-mail: </w:t>
      </w:r>
      <w:hyperlink r:id="rId15" w:history="1">
        <w:r w:rsidRPr="001B070C">
          <w:rPr>
            <w:rStyle w:val="ae"/>
            <w:rFonts w:cs="Times New Roman"/>
            <w:szCs w:val="28"/>
            <w:lang w:val="uk-UA"/>
          </w:rPr>
          <w:t>halynka2244@ukr.net</w:t>
        </w:r>
      </w:hyperlink>
      <w:r w:rsidRPr="001B070C">
        <w:rPr>
          <w:rStyle w:val="ae"/>
          <w:rFonts w:cs="Times New Roman"/>
          <w:szCs w:val="28"/>
          <w:lang w:val="uk-UA"/>
        </w:rPr>
        <w:t xml:space="preserve">, </w:t>
      </w:r>
      <w:hyperlink r:id="rId16" w:tgtFrame="_blank" w:history="1">
        <w:r w:rsidRPr="001B070C">
          <w:rPr>
            <w:rFonts w:cs="Times New Roman"/>
            <w:szCs w:val="28"/>
            <w:lang w:val="uk-UA"/>
          </w:rPr>
          <w:t>https://orcid.org/0000-0002-3424-3348</w:t>
        </w:r>
      </w:hyperlink>
    </w:p>
    <w:p w14:paraId="2E562577" w14:textId="77777777" w:rsidR="006729FC" w:rsidRPr="001B070C" w:rsidRDefault="006729FC" w:rsidP="006729FC">
      <w:pPr>
        <w:widowControl w:val="0"/>
        <w:tabs>
          <w:tab w:val="left" w:pos="993"/>
          <w:tab w:val="left" w:pos="1134"/>
        </w:tabs>
        <w:spacing w:after="0"/>
        <w:ind w:firstLine="709"/>
        <w:jc w:val="both"/>
        <w:outlineLvl w:val="0"/>
        <w:rPr>
          <w:rFonts w:cs="Times New Roman"/>
          <w:b/>
          <w:szCs w:val="28"/>
          <w:lang w:val="en-US"/>
        </w:rPr>
      </w:pPr>
    </w:p>
    <w:p w14:paraId="39E80C84" w14:textId="77777777" w:rsidR="006729FC" w:rsidRDefault="006729FC" w:rsidP="00723D94">
      <w:pPr>
        <w:widowControl w:val="0"/>
        <w:tabs>
          <w:tab w:val="left" w:pos="993"/>
          <w:tab w:val="left" w:pos="1134"/>
        </w:tabs>
        <w:spacing w:after="0"/>
        <w:ind w:firstLine="709"/>
        <w:jc w:val="both"/>
        <w:outlineLvl w:val="0"/>
        <w:rPr>
          <w:rFonts w:cs="Times New Roman"/>
          <w:szCs w:val="28"/>
          <w:lang w:val="uk-UA"/>
        </w:rPr>
      </w:pPr>
      <w:r w:rsidRPr="001B070C">
        <w:rPr>
          <w:rFonts w:cs="Times New Roman"/>
          <w:b/>
          <w:szCs w:val="28"/>
          <w:lang w:val="uk-UA"/>
        </w:rPr>
        <w:t>Chaplak Yan Vasylyovych</w:t>
      </w:r>
      <w:r w:rsidRPr="001B070C">
        <w:rPr>
          <w:rFonts w:cs="Times New Roman"/>
          <w:szCs w:val="28"/>
          <w:lang w:val="uk-UA"/>
        </w:rPr>
        <w:t xml:space="preserve">, Candidate of Psychological Sciences, Associate Professor, Associate Professor of the Department of Psychology, Yuriy Fedkovych Chernivtsi National University, 58012, Chernivtsi, Str. Kotsyubynsky, 2, tel.: </w:t>
      </w:r>
      <w:hyperlink r:id="rId17" w:history="1">
        <w:r w:rsidRPr="001B070C">
          <w:rPr>
            <w:rStyle w:val="ae"/>
            <w:rFonts w:cs="Times New Roman"/>
            <w:szCs w:val="28"/>
            <w:shd w:val="clear" w:color="auto" w:fill="FFFFFF"/>
          </w:rPr>
          <w:t>0372 584 810</w:t>
        </w:r>
      </w:hyperlink>
      <w:r w:rsidRPr="001B070C">
        <w:rPr>
          <w:rFonts w:cs="Times New Roman"/>
          <w:szCs w:val="28"/>
          <w:lang w:val="uk-UA"/>
        </w:rPr>
        <w:t xml:space="preserve">, e-mail: </w:t>
      </w:r>
      <w:hyperlink r:id="rId18" w:history="1">
        <w:r w:rsidRPr="001B070C">
          <w:rPr>
            <w:rStyle w:val="ae"/>
            <w:rFonts w:cs="Times New Roman"/>
            <w:szCs w:val="28"/>
            <w:lang w:val="uk-UA"/>
          </w:rPr>
          <w:t>yan.chaplak@gmail.com</w:t>
        </w:r>
      </w:hyperlink>
      <w:r w:rsidRPr="001B070C">
        <w:rPr>
          <w:rStyle w:val="ae"/>
          <w:rFonts w:cs="Times New Roman"/>
          <w:szCs w:val="28"/>
          <w:lang w:val="uk-UA"/>
        </w:rPr>
        <w:t xml:space="preserve">, </w:t>
      </w:r>
      <w:hyperlink r:id="rId19" w:history="1">
        <w:r w:rsidRPr="001B070C">
          <w:rPr>
            <w:rStyle w:val="ae"/>
            <w:rFonts w:cs="Times New Roman"/>
            <w:szCs w:val="28"/>
            <w:lang w:val="uk-UA"/>
          </w:rPr>
          <w:t>https://orcid.org/0000-0001-6763-2967</w:t>
        </w:r>
      </w:hyperlink>
    </w:p>
    <w:p w14:paraId="6F37CB83" w14:textId="77777777" w:rsidR="00723D94" w:rsidRDefault="00723D94" w:rsidP="00723D94">
      <w:pPr>
        <w:widowControl w:val="0"/>
        <w:tabs>
          <w:tab w:val="left" w:pos="993"/>
        </w:tabs>
        <w:spacing w:after="0"/>
        <w:ind w:firstLine="709"/>
        <w:jc w:val="both"/>
        <w:rPr>
          <w:rFonts w:eastAsia="Times New Roman" w:cs="Times New Roman"/>
          <w:b/>
          <w:szCs w:val="28"/>
          <w:lang w:val="uk-UA"/>
        </w:rPr>
      </w:pPr>
    </w:p>
    <w:p w14:paraId="5C07629F" w14:textId="0826DD58" w:rsidR="00723D94" w:rsidRPr="00723D94" w:rsidRDefault="00723D94" w:rsidP="00723D94">
      <w:pPr>
        <w:widowControl w:val="0"/>
        <w:tabs>
          <w:tab w:val="left" w:pos="993"/>
        </w:tabs>
        <w:spacing w:after="0"/>
        <w:ind w:firstLine="709"/>
        <w:jc w:val="both"/>
        <w:rPr>
          <w:rFonts w:eastAsia="Times New Roman" w:cs="Times New Roman"/>
          <w:bCs/>
          <w:szCs w:val="28"/>
          <w:lang w:val="uk-UA"/>
        </w:rPr>
      </w:pPr>
      <w:r w:rsidRPr="00723D94">
        <w:rPr>
          <w:rFonts w:eastAsia="Times New Roman" w:cs="Times New Roman"/>
          <w:b/>
          <w:szCs w:val="28"/>
          <w:lang w:val="en-US"/>
        </w:rPr>
        <w:t xml:space="preserve">Koltunovych Tetyana Anatoliivna, </w:t>
      </w:r>
      <w:r w:rsidRPr="00723D94">
        <w:rPr>
          <w:rFonts w:eastAsia="Times New Roman" w:cs="Times New Roman"/>
          <w:bCs/>
          <w:szCs w:val="28"/>
          <w:lang w:val="en-US"/>
        </w:rPr>
        <w:t xml:space="preserve">Candidate of Psychological Sciences, Associate Professor, Associate Professor of the Department of Pedagogy and Psychology of Preschool and Special Education, Yuriy Fedkovych Chernivtsi National University, 58012, Chernivtsi, Kotsyubynskoho St., 2, tel.: 0372 584 810, e-mail: </w:t>
      </w:r>
      <w:hyperlink r:id="rId20" w:history="1">
        <w:r w:rsidRPr="00037FEA">
          <w:rPr>
            <w:rStyle w:val="ae"/>
            <w:rFonts w:eastAsia="Times New Roman" w:cs="Times New Roman"/>
            <w:bCs/>
            <w:szCs w:val="28"/>
            <w:lang w:val="en-US"/>
          </w:rPr>
          <w:t>t.koltunovych@chnu.edu.ua</w:t>
        </w:r>
      </w:hyperlink>
      <w:r>
        <w:rPr>
          <w:rFonts w:eastAsia="Times New Roman" w:cs="Times New Roman"/>
          <w:bCs/>
          <w:szCs w:val="28"/>
          <w:lang w:val="uk-UA"/>
        </w:rPr>
        <w:t>,</w:t>
      </w:r>
      <w:r w:rsidRPr="00723D94">
        <w:rPr>
          <w:rFonts w:eastAsia="Times New Roman" w:cs="Times New Roman"/>
          <w:bCs/>
          <w:szCs w:val="28"/>
          <w:lang w:val="en-US"/>
        </w:rPr>
        <w:t xml:space="preserve"> </w:t>
      </w:r>
      <w:hyperlink r:id="rId21" w:history="1">
        <w:r w:rsidRPr="00037FEA">
          <w:rPr>
            <w:rStyle w:val="ae"/>
            <w:rFonts w:eastAsia="Times New Roman" w:cs="Times New Roman"/>
            <w:bCs/>
            <w:szCs w:val="28"/>
            <w:lang w:val="en-US"/>
          </w:rPr>
          <w:t>https://orcid.org/0000-0003-4573-430X</w:t>
        </w:r>
      </w:hyperlink>
      <w:r>
        <w:rPr>
          <w:rFonts w:eastAsia="Times New Roman" w:cs="Times New Roman"/>
          <w:bCs/>
          <w:szCs w:val="28"/>
          <w:lang w:val="uk-UA"/>
        </w:rPr>
        <w:t xml:space="preserve"> </w:t>
      </w:r>
      <w:r w:rsidRPr="00723D94">
        <w:rPr>
          <w:rFonts w:eastAsia="Times New Roman" w:cs="Times New Roman"/>
          <w:bCs/>
          <w:szCs w:val="28"/>
          <w:lang w:val="en-US"/>
        </w:rPr>
        <w:t xml:space="preserve"> </w:t>
      </w:r>
    </w:p>
    <w:p w14:paraId="56234F53" w14:textId="77777777" w:rsidR="00723D94" w:rsidRPr="00723D94" w:rsidRDefault="00723D94" w:rsidP="006729FC">
      <w:pPr>
        <w:widowControl w:val="0"/>
        <w:tabs>
          <w:tab w:val="left" w:pos="993"/>
          <w:tab w:val="left" w:pos="1134"/>
        </w:tabs>
        <w:spacing w:after="0"/>
        <w:ind w:firstLine="709"/>
        <w:jc w:val="both"/>
        <w:outlineLvl w:val="0"/>
        <w:rPr>
          <w:rFonts w:cs="Times New Roman"/>
          <w:szCs w:val="28"/>
          <w:lang w:val="uk-UA"/>
        </w:rPr>
      </w:pPr>
    </w:p>
    <w:p w14:paraId="664E8DCA" w14:textId="77777777" w:rsidR="00DF3C31" w:rsidRPr="001B070C" w:rsidRDefault="00DF3C31" w:rsidP="006729FC">
      <w:pPr>
        <w:spacing w:after="0"/>
        <w:ind w:firstLine="709"/>
        <w:jc w:val="center"/>
        <w:rPr>
          <w:rFonts w:cs="Times New Roman"/>
          <w:b/>
          <w:bCs/>
          <w:szCs w:val="28"/>
          <w:lang w:val="en-US"/>
        </w:rPr>
      </w:pPr>
      <w:r w:rsidRPr="001B070C">
        <w:rPr>
          <w:rFonts w:cs="Times New Roman"/>
          <w:b/>
          <w:bCs/>
          <w:szCs w:val="28"/>
          <w:lang w:val="uk-UA"/>
        </w:rPr>
        <w:t>G. ALLPORT'S RESEARCH OF PERSONAL DISPOSITIONS IN "JENNY'S LETTERS" – A UNIQUE CASE OF APPLICATION OF CONTENT ANALYSIS</w:t>
      </w:r>
    </w:p>
    <w:p w14:paraId="1BA01791" w14:textId="77777777" w:rsidR="006729FC" w:rsidRPr="001B070C" w:rsidRDefault="006729FC" w:rsidP="00DF3C31">
      <w:pPr>
        <w:spacing w:after="0"/>
        <w:ind w:firstLine="709"/>
        <w:jc w:val="both"/>
        <w:rPr>
          <w:rFonts w:cs="Times New Roman"/>
          <w:b/>
          <w:bCs/>
          <w:szCs w:val="28"/>
          <w:lang w:val="en-US"/>
        </w:rPr>
      </w:pPr>
    </w:p>
    <w:p w14:paraId="6EA26EB3" w14:textId="3212F079" w:rsidR="00DF3C31" w:rsidRPr="001B070C" w:rsidRDefault="006729FC" w:rsidP="00DF3C31">
      <w:pPr>
        <w:spacing w:after="0"/>
        <w:ind w:firstLine="709"/>
        <w:jc w:val="both"/>
        <w:rPr>
          <w:rFonts w:cs="Times New Roman"/>
          <w:szCs w:val="28"/>
          <w:lang w:val="en-US"/>
        </w:rPr>
      </w:pPr>
      <w:r w:rsidRPr="001B070C">
        <w:rPr>
          <w:rFonts w:cs="Times New Roman"/>
          <w:b/>
          <w:bCs/>
          <w:szCs w:val="28"/>
          <w:lang w:val="en-US"/>
        </w:rPr>
        <w:t>Abstract.</w:t>
      </w:r>
      <w:r w:rsidRPr="001B070C">
        <w:rPr>
          <w:rFonts w:cs="Times New Roman"/>
          <w:szCs w:val="28"/>
          <w:lang w:val="en-US"/>
        </w:rPr>
        <w:t xml:space="preserve"> </w:t>
      </w:r>
      <w:r w:rsidRPr="001B070C">
        <w:rPr>
          <w:rFonts w:cs="Times New Roman"/>
          <w:szCs w:val="28"/>
          <w:lang w:val="en-US"/>
        </w:rPr>
        <w:t>A</w:t>
      </w:r>
      <w:r w:rsidR="00DF3C31" w:rsidRPr="001B070C">
        <w:rPr>
          <w:rFonts w:cs="Times New Roman"/>
          <w:szCs w:val="28"/>
          <w:lang w:val="en-US"/>
        </w:rPr>
        <w:t>rticle is deals with the examining of understanding of the content analysis method by scholars and presenting the unique application of content analysis by G. Allport to the study of the central personality traits reflected in the "</w:t>
      </w:r>
      <w:r w:rsidR="00DF3C31" w:rsidRPr="001B070C">
        <w:rPr>
          <w:rFonts w:cs="Times New Roman"/>
          <w:szCs w:val="28"/>
        </w:rPr>
        <w:t>Letters from Jenny</w:t>
      </w:r>
      <w:r w:rsidR="00DF3C31" w:rsidRPr="001B070C">
        <w:rPr>
          <w:rFonts w:cs="Times New Roman"/>
          <w:szCs w:val="28"/>
          <w:lang w:val="en-US"/>
        </w:rPr>
        <w:t>".</w:t>
      </w:r>
    </w:p>
    <w:p w14:paraId="687DAD94" w14:textId="77777777" w:rsidR="00DF3C31" w:rsidRPr="001B070C" w:rsidRDefault="00DF3C31" w:rsidP="00DF3C31">
      <w:pPr>
        <w:spacing w:after="0"/>
        <w:ind w:firstLine="709"/>
        <w:jc w:val="both"/>
        <w:rPr>
          <w:rFonts w:cs="Times New Roman"/>
          <w:szCs w:val="28"/>
          <w:lang w:val="en-US"/>
        </w:rPr>
      </w:pPr>
      <w:r w:rsidRPr="001B070C">
        <w:rPr>
          <w:rFonts w:cs="Times New Roman"/>
          <w:szCs w:val="28"/>
          <w:lang w:val="en-US"/>
        </w:rPr>
        <w:t>It is stated that content analysis is not used enough in modern scientific psychology, despite its capabilities and its expected demand by science and society. At the same time, it is noted that content analysis is a systematic, objective, well-structured quantitative and qualitative analysis of documents of various kinds and forms and their components and concepts selected for research, which involves their further interpretation due to orientation not only on its obvious, but also hidden content / meaning and conclusions.</w:t>
      </w:r>
    </w:p>
    <w:p w14:paraId="3878FDFA" w14:textId="77777777" w:rsidR="00DF3C31" w:rsidRPr="001B070C" w:rsidRDefault="00DF3C31" w:rsidP="00DF3C31">
      <w:pPr>
        <w:spacing w:after="0"/>
        <w:ind w:firstLine="709"/>
        <w:jc w:val="both"/>
        <w:rPr>
          <w:rFonts w:cs="Times New Roman"/>
          <w:szCs w:val="28"/>
          <w:lang w:val="en-US"/>
        </w:rPr>
      </w:pPr>
      <w:r w:rsidRPr="001B070C">
        <w:rPr>
          <w:rFonts w:cs="Times New Roman"/>
          <w:szCs w:val="28"/>
          <w:lang w:val="en-US"/>
        </w:rPr>
        <w:t>The purpose, principles, object and subject of content analysis, and the ideas of various scholars about its procedure are analyzed.</w:t>
      </w:r>
    </w:p>
    <w:p w14:paraId="14B4394A" w14:textId="77777777" w:rsidR="00DF3C31" w:rsidRPr="001B070C" w:rsidRDefault="00DF3C31" w:rsidP="00DF3C31">
      <w:pPr>
        <w:spacing w:after="0"/>
        <w:ind w:firstLine="709"/>
        <w:jc w:val="both"/>
        <w:rPr>
          <w:rFonts w:cs="Times New Roman"/>
          <w:szCs w:val="28"/>
          <w:lang w:val="en-US"/>
        </w:rPr>
      </w:pPr>
      <w:r w:rsidRPr="001B070C">
        <w:rPr>
          <w:rFonts w:cs="Times New Roman"/>
          <w:szCs w:val="28"/>
          <w:lang w:val="en-US"/>
        </w:rPr>
        <w:t xml:space="preserve">The process of content analysis in psychology, carried out by G. Allport in the last century, is presented, which concerns Jenny's letters and the identification of her central personality characteristics through their content, based on the "common sense" </w:t>
      </w:r>
      <w:r w:rsidRPr="001B070C">
        <w:rPr>
          <w:rFonts w:cs="Times New Roman"/>
          <w:szCs w:val="28"/>
          <w:lang w:val="en-US"/>
        </w:rPr>
        <w:lastRenderedPageBreak/>
        <w:t>of researchers. It is emphasized that G. Allport did not consider content analysis to be a universal key to understanding the essence of Jenny's personality, but noted that this method helps to objectively and quantitatively assess the researchers' impressions of her texts and to draw reliable conclusions about her personality structure as a result of her life experience, to which other, more complex psychodiagnostics methods, as well as the methods of mathematical statistics applied by G. Allport's students, do not add anything significant.</w:t>
      </w:r>
    </w:p>
    <w:p w14:paraId="61067AB6" w14:textId="77777777" w:rsidR="00DF3C31" w:rsidRPr="001B070C" w:rsidRDefault="00DF3C31" w:rsidP="00DF3C31">
      <w:pPr>
        <w:spacing w:after="0"/>
        <w:ind w:firstLine="709"/>
        <w:jc w:val="both"/>
        <w:rPr>
          <w:rFonts w:cs="Times New Roman"/>
          <w:szCs w:val="28"/>
          <w:lang w:val="en-US"/>
        </w:rPr>
      </w:pPr>
      <w:r w:rsidRPr="001B070C">
        <w:rPr>
          <w:rFonts w:cs="Times New Roman"/>
          <w:szCs w:val="28"/>
          <w:lang w:val="en-US"/>
        </w:rPr>
        <w:t>It is concluded that the development of content analysis at the modern level convinces that it is able to reveal not only the obvious quantitative and qualitative content of a text message or document, but also to identify hidden themes and trends in it that affect its perception and impression of it.</w:t>
      </w:r>
    </w:p>
    <w:p w14:paraId="509E861C" w14:textId="3754CF69" w:rsidR="00DF3C31" w:rsidRPr="001B070C" w:rsidRDefault="00DF3C31" w:rsidP="00DF3C31">
      <w:pPr>
        <w:spacing w:after="0"/>
        <w:ind w:firstLine="709"/>
        <w:jc w:val="both"/>
        <w:rPr>
          <w:rFonts w:cs="Times New Roman"/>
          <w:szCs w:val="28"/>
          <w:lang w:val="en-US"/>
        </w:rPr>
      </w:pPr>
      <w:r w:rsidRPr="001B070C">
        <w:rPr>
          <w:rFonts w:cs="Times New Roman"/>
          <w:b/>
          <w:bCs/>
          <w:szCs w:val="28"/>
          <w:lang w:val="en-US"/>
        </w:rPr>
        <w:t>Keywords</w:t>
      </w:r>
      <w:r w:rsidRPr="001B070C">
        <w:rPr>
          <w:rFonts w:cs="Times New Roman"/>
          <w:szCs w:val="28"/>
          <w:lang w:val="en-US"/>
        </w:rPr>
        <w:t>: content analysis, "</w:t>
      </w:r>
      <w:r w:rsidR="00524F81" w:rsidRPr="001B070C">
        <w:rPr>
          <w:rFonts w:cs="Times New Roman"/>
          <w:szCs w:val="28"/>
        </w:rPr>
        <w:t>Letters from Jenny</w:t>
      </w:r>
      <w:r w:rsidRPr="001B070C">
        <w:rPr>
          <w:rFonts w:cs="Times New Roman"/>
          <w:szCs w:val="28"/>
          <w:lang w:val="en-US"/>
        </w:rPr>
        <w:t xml:space="preserve">", central dispositions, personality traits, text document.    </w:t>
      </w:r>
    </w:p>
    <w:p w14:paraId="3474E703" w14:textId="77777777" w:rsidR="00DF3C31" w:rsidRPr="001B070C" w:rsidRDefault="00DF3C31" w:rsidP="006C0B77">
      <w:pPr>
        <w:spacing w:after="0"/>
        <w:ind w:firstLine="709"/>
        <w:jc w:val="both"/>
        <w:rPr>
          <w:rFonts w:cs="Times New Roman"/>
          <w:szCs w:val="28"/>
          <w:lang w:val="en-US"/>
        </w:rPr>
      </w:pPr>
    </w:p>
    <w:p w14:paraId="1AE22D21" w14:textId="58FCA3E1" w:rsidR="00AF1BF5" w:rsidRPr="001B070C" w:rsidRDefault="006729FC" w:rsidP="006C0B77">
      <w:pPr>
        <w:spacing w:after="0"/>
        <w:ind w:firstLine="709"/>
        <w:jc w:val="both"/>
        <w:rPr>
          <w:rFonts w:cs="Times New Roman"/>
          <w:szCs w:val="28"/>
          <w:lang w:val="uk-UA"/>
        </w:rPr>
      </w:pPr>
      <w:r w:rsidRPr="001B070C">
        <w:rPr>
          <w:rFonts w:cs="Times New Roman"/>
          <w:b/>
          <w:bCs/>
          <w:szCs w:val="28"/>
          <w:lang w:val="uk-UA"/>
        </w:rPr>
        <w:t>Постановка проблеми.</w:t>
      </w:r>
      <w:r w:rsidRPr="001B070C">
        <w:rPr>
          <w:rFonts w:cs="Times New Roman"/>
          <w:b/>
          <w:bCs/>
          <w:szCs w:val="28"/>
          <w:lang w:val="en-US"/>
        </w:rPr>
        <w:t xml:space="preserve"> </w:t>
      </w:r>
      <w:r w:rsidR="00AF1BF5" w:rsidRPr="001B070C">
        <w:rPr>
          <w:rFonts w:cs="Times New Roman"/>
          <w:szCs w:val="28"/>
          <w:lang w:val="uk-UA"/>
        </w:rPr>
        <w:t>Процес проведення психологічного дослідження і аналіз його результатів у сучасному інформаційному суспільстві може ускладнюватися обсягом і різноманіттям інформації, наявної у ньому, потік якої невпинно збільшується. Адже не всі психодіагностичні методики можна та доречно використовувати у такій ситуації. Проте це ніяк не стосується такого методу, до нашого часу невиправдано мало використовуваного психологією, як контент-аналіз, роль якого в світ</w:t>
      </w:r>
      <w:r w:rsidR="0090625B" w:rsidRPr="001B070C">
        <w:rPr>
          <w:rFonts w:cs="Times New Roman"/>
          <w:szCs w:val="28"/>
          <w:lang w:val="uk-UA"/>
        </w:rPr>
        <w:t xml:space="preserve">овій науці </w:t>
      </w:r>
      <w:r w:rsidR="00AF1BF5" w:rsidRPr="001B070C">
        <w:rPr>
          <w:rFonts w:cs="Times New Roman"/>
          <w:szCs w:val="28"/>
          <w:lang w:val="uk-UA"/>
        </w:rPr>
        <w:t>поступово зростає, оскільки він здатний справитися з великими обсягами даних. При цьому, хоча контент-аналіз може потребувати досить багато часу, його очевидні переваги</w:t>
      </w:r>
      <w:r w:rsidR="0090625B" w:rsidRPr="001B070C">
        <w:rPr>
          <w:rFonts w:cs="Times New Roman"/>
          <w:szCs w:val="28"/>
          <w:lang w:val="uk-UA"/>
        </w:rPr>
        <w:t xml:space="preserve"> </w:t>
      </w:r>
      <w:r w:rsidR="0090625B" w:rsidRPr="001B070C">
        <w:rPr>
          <w:rFonts w:cs="Times New Roman"/>
          <w:szCs w:val="28"/>
          <w:lang w:val="uk-UA"/>
        </w:rPr>
        <w:t>при дослідженні суспільних явищ</w:t>
      </w:r>
      <w:r w:rsidR="0090625B" w:rsidRPr="001B070C">
        <w:rPr>
          <w:rFonts w:cs="Times New Roman"/>
          <w:szCs w:val="28"/>
          <w:lang w:val="uk-UA"/>
        </w:rPr>
        <w:t xml:space="preserve"> </w:t>
      </w:r>
      <w:r w:rsidR="0090625B" w:rsidRPr="001B070C">
        <w:rPr>
          <w:rFonts w:cs="Times New Roman"/>
          <w:szCs w:val="28"/>
          <w:lang w:val="uk-UA"/>
        </w:rPr>
        <w:t>з використанням значної за розміром кількості інформації</w:t>
      </w:r>
      <w:r w:rsidR="00AF1BF5" w:rsidRPr="001B070C">
        <w:rPr>
          <w:rFonts w:cs="Times New Roman"/>
          <w:szCs w:val="28"/>
          <w:lang w:val="uk-UA"/>
        </w:rPr>
        <w:t xml:space="preserve">, серед яких відзначимо відсутність </w:t>
      </w:r>
      <w:r w:rsidR="000E719E" w:rsidRPr="001B070C">
        <w:rPr>
          <w:rFonts w:cs="Times New Roman"/>
          <w:szCs w:val="28"/>
          <w:lang w:val="uk-UA"/>
        </w:rPr>
        <w:t xml:space="preserve">активного суб’єктивного впливу дослідника на його процес і результат, роблять його актуальним і корисним. Крім того, він може стати початковим етапом повного системного аналізу складних психологічних, політичних, суспільних </w:t>
      </w:r>
      <w:r w:rsidR="0090625B" w:rsidRPr="001B070C">
        <w:rPr>
          <w:rFonts w:cs="Times New Roman"/>
          <w:szCs w:val="28"/>
          <w:lang w:val="uk-UA"/>
        </w:rPr>
        <w:t xml:space="preserve">та інших </w:t>
      </w:r>
      <w:r w:rsidR="000E719E" w:rsidRPr="001B070C">
        <w:rPr>
          <w:rFonts w:cs="Times New Roman"/>
          <w:szCs w:val="28"/>
          <w:lang w:val="uk-UA"/>
        </w:rPr>
        <w:t xml:space="preserve">явищ. </w:t>
      </w:r>
      <w:r w:rsidR="0090625B" w:rsidRPr="001B070C">
        <w:rPr>
          <w:rFonts w:cs="Times New Roman"/>
          <w:szCs w:val="28"/>
          <w:lang w:val="uk-UA"/>
        </w:rPr>
        <w:t xml:space="preserve"> </w:t>
      </w:r>
    </w:p>
    <w:p w14:paraId="425CC7FB" w14:textId="2A2D9FE2" w:rsidR="00121734" w:rsidRPr="001B070C" w:rsidRDefault="00121734" w:rsidP="00121734">
      <w:pPr>
        <w:spacing w:after="0"/>
        <w:ind w:firstLine="709"/>
        <w:jc w:val="both"/>
        <w:rPr>
          <w:rFonts w:cs="Times New Roman"/>
          <w:szCs w:val="28"/>
          <w:lang w:val="uk-UA"/>
        </w:rPr>
      </w:pPr>
      <w:r w:rsidRPr="001B070C">
        <w:rPr>
          <w:rFonts w:cs="Times New Roman"/>
          <w:szCs w:val="28"/>
          <w:lang w:val="uk-UA"/>
        </w:rPr>
        <w:t>Контент-аналіз використовується різними, переважно соціальними науками, більше століття, допомагаючи науковцям досліджувати найрізноманітніші процеси та тенденції в усіх сферах життя: від мистецтва і  літератури до політики й ідеології. Він може, зокрема, застосовуватися для початкового аналізу текстової інформації, результати якого необхідні для подальшого ґрунтовного вивчення проблеми, що стоїть за цією інформацією.</w:t>
      </w:r>
      <w:r w:rsidR="00436064" w:rsidRPr="001B070C">
        <w:rPr>
          <w:rFonts w:cs="Times New Roman"/>
          <w:szCs w:val="28"/>
          <w:lang w:val="uk-UA"/>
        </w:rPr>
        <w:t xml:space="preserve"> Проте наукових і життєвих сфер його використання насправді дуже багато.</w:t>
      </w:r>
    </w:p>
    <w:p w14:paraId="1512D39A" w14:textId="07EF1487" w:rsidR="00436064" w:rsidRPr="001B070C" w:rsidRDefault="006729FC" w:rsidP="00121734">
      <w:pPr>
        <w:spacing w:after="0"/>
        <w:ind w:firstLine="709"/>
        <w:jc w:val="both"/>
        <w:rPr>
          <w:rFonts w:cs="Times New Roman"/>
          <w:szCs w:val="28"/>
          <w:lang w:val="uk-UA"/>
        </w:rPr>
      </w:pPr>
      <w:r w:rsidRPr="001B070C">
        <w:rPr>
          <w:rFonts w:cs="Times New Roman"/>
          <w:b/>
          <w:bCs/>
          <w:szCs w:val="28"/>
          <w:lang w:val="uk-UA"/>
        </w:rPr>
        <w:t>Аналіз досліджень і публікацій.</w:t>
      </w:r>
      <w:r w:rsidRPr="001B070C">
        <w:rPr>
          <w:rFonts w:cs="Times New Roman"/>
          <w:b/>
          <w:bCs/>
          <w:szCs w:val="28"/>
          <w:lang w:val="uk-UA"/>
        </w:rPr>
        <w:t xml:space="preserve"> </w:t>
      </w:r>
      <w:r w:rsidR="00436064" w:rsidRPr="001B070C">
        <w:rPr>
          <w:rFonts w:cs="Times New Roman"/>
          <w:szCs w:val="28"/>
          <w:lang w:val="uk-UA"/>
        </w:rPr>
        <w:t>Різноманітні аспекти контент-аналізу аналізуються різними науковцями (</w:t>
      </w:r>
      <w:r w:rsidR="0051792C" w:rsidRPr="001B070C">
        <w:rPr>
          <w:rFonts w:cs="Times New Roman"/>
          <w:szCs w:val="28"/>
        </w:rPr>
        <w:t>H</w:t>
      </w:r>
      <w:r w:rsidR="0051792C" w:rsidRPr="001B070C">
        <w:rPr>
          <w:rFonts w:cs="Times New Roman"/>
          <w:szCs w:val="28"/>
          <w:lang w:val="uk-UA"/>
        </w:rPr>
        <w:t>. </w:t>
      </w:r>
      <w:r w:rsidR="0051792C" w:rsidRPr="001B070C">
        <w:rPr>
          <w:rFonts w:cs="Times New Roman"/>
          <w:szCs w:val="28"/>
        </w:rPr>
        <w:t>Lasswell</w:t>
      </w:r>
      <w:r w:rsidR="0051792C" w:rsidRPr="001B070C">
        <w:rPr>
          <w:rFonts w:cs="Times New Roman"/>
          <w:szCs w:val="28"/>
          <w:lang w:val="uk-UA"/>
        </w:rPr>
        <w:t xml:space="preserve">, </w:t>
      </w:r>
      <w:r w:rsidR="0051792C" w:rsidRPr="001B070C">
        <w:rPr>
          <w:rFonts w:cs="Times New Roman"/>
          <w:szCs w:val="28"/>
        </w:rPr>
        <w:t>B.</w:t>
      </w:r>
      <w:r w:rsidR="0051792C" w:rsidRPr="001B070C">
        <w:rPr>
          <w:rFonts w:cs="Times New Roman"/>
          <w:szCs w:val="28"/>
          <w:lang w:val="uk-UA"/>
        </w:rPr>
        <w:t> </w:t>
      </w:r>
      <w:r w:rsidR="0051792C" w:rsidRPr="001B070C">
        <w:rPr>
          <w:rFonts w:cs="Times New Roman"/>
          <w:szCs w:val="28"/>
        </w:rPr>
        <w:t>Berelson</w:t>
      </w:r>
      <w:r w:rsidR="0051792C" w:rsidRPr="001B070C">
        <w:rPr>
          <w:rFonts w:cs="Times New Roman"/>
          <w:szCs w:val="28"/>
          <w:lang w:val="uk-UA"/>
        </w:rPr>
        <w:t xml:space="preserve">, Г. Олпорт, </w:t>
      </w:r>
      <w:r w:rsidR="0051792C" w:rsidRPr="001B070C">
        <w:rPr>
          <w:rFonts w:cs="Times New Roman"/>
          <w:szCs w:val="28"/>
        </w:rPr>
        <w:t>H.</w:t>
      </w:r>
      <w:r w:rsidR="00524F81">
        <w:rPr>
          <w:rFonts w:cs="Times New Roman"/>
          <w:szCs w:val="28"/>
          <w:lang w:val="uk-UA"/>
        </w:rPr>
        <w:t> </w:t>
      </w:r>
      <w:r w:rsidR="0051792C" w:rsidRPr="001B070C">
        <w:rPr>
          <w:rFonts w:cs="Times New Roman"/>
          <w:szCs w:val="28"/>
        </w:rPr>
        <w:t>В.</w:t>
      </w:r>
      <w:r w:rsidR="0051792C" w:rsidRPr="001B070C">
        <w:rPr>
          <w:rFonts w:cs="Times New Roman"/>
          <w:szCs w:val="28"/>
          <w:lang w:val="uk-UA"/>
        </w:rPr>
        <w:t> </w:t>
      </w:r>
      <w:r w:rsidR="0051792C" w:rsidRPr="001B070C">
        <w:rPr>
          <w:rFonts w:cs="Times New Roman"/>
          <w:szCs w:val="28"/>
        </w:rPr>
        <w:t>Костенко, В.</w:t>
      </w:r>
      <w:r w:rsidR="00524F81">
        <w:rPr>
          <w:rFonts w:cs="Times New Roman"/>
          <w:szCs w:val="28"/>
          <w:lang w:val="uk-UA"/>
        </w:rPr>
        <w:t> </w:t>
      </w:r>
      <w:r w:rsidR="0051792C" w:rsidRPr="001B070C">
        <w:rPr>
          <w:rFonts w:cs="Times New Roman"/>
          <w:szCs w:val="28"/>
        </w:rPr>
        <w:t>Ф. Іванов</w:t>
      </w:r>
      <w:r w:rsidR="0051792C" w:rsidRPr="001B070C">
        <w:rPr>
          <w:rFonts w:cs="Times New Roman"/>
          <w:szCs w:val="28"/>
          <w:lang w:val="uk-UA"/>
        </w:rPr>
        <w:t>, В.</w:t>
      </w:r>
      <w:r w:rsidR="00524F81">
        <w:rPr>
          <w:rFonts w:cs="Times New Roman"/>
          <w:szCs w:val="28"/>
          <w:lang w:val="uk-UA"/>
        </w:rPr>
        <w:t> </w:t>
      </w:r>
      <w:r w:rsidR="0051792C" w:rsidRPr="001B070C">
        <w:rPr>
          <w:rFonts w:cs="Times New Roman"/>
          <w:szCs w:val="28"/>
          <w:lang w:val="uk-UA"/>
        </w:rPr>
        <w:t>С. Бондар, М.</w:t>
      </w:r>
      <w:r w:rsidR="00524F81">
        <w:rPr>
          <w:rFonts w:cs="Times New Roman"/>
          <w:szCs w:val="28"/>
          <w:lang w:val="uk-UA"/>
        </w:rPr>
        <w:t> </w:t>
      </w:r>
      <w:r w:rsidR="0051792C" w:rsidRPr="001B070C">
        <w:rPr>
          <w:rFonts w:cs="Times New Roman"/>
          <w:szCs w:val="28"/>
          <w:lang w:val="uk-UA"/>
        </w:rPr>
        <w:t>А. Допіра О.</w:t>
      </w:r>
      <w:r w:rsidR="00524F81">
        <w:rPr>
          <w:rFonts w:cs="Times New Roman"/>
          <w:szCs w:val="28"/>
          <w:lang w:val="uk-UA"/>
        </w:rPr>
        <w:t> </w:t>
      </w:r>
      <w:r w:rsidR="0051792C" w:rsidRPr="001B070C">
        <w:rPr>
          <w:rFonts w:cs="Times New Roman"/>
          <w:szCs w:val="28"/>
          <w:lang w:val="uk-UA"/>
        </w:rPr>
        <w:t>І. Іванов, Н.</w:t>
      </w:r>
      <w:r w:rsidR="00524F81">
        <w:rPr>
          <w:rFonts w:cs="Times New Roman"/>
          <w:szCs w:val="28"/>
          <w:lang w:val="uk-UA"/>
        </w:rPr>
        <w:t> </w:t>
      </w:r>
      <w:r w:rsidR="0051792C" w:rsidRPr="001B070C">
        <w:rPr>
          <w:rFonts w:cs="Times New Roman"/>
          <w:szCs w:val="28"/>
          <w:lang w:val="uk-UA"/>
        </w:rPr>
        <w:t xml:space="preserve">М. Галяс, </w:t>
      </w:r>
      <w:r w:rsidR="0051792C" w:rsidRPr="001B070C">
        <w:rPr>
          <w:rFonts w:cs="Times New Roman"/>
          <w:szCs w:val="28"/>
        </w:rPr>
        <w:t>Б.</w:t>
      </w:r>
      <w:r w:rsidR="0051792C" w:rsidRPr="001B070C">
        <w:rPr>
          <w:rFonts w:cs="Times New Roman"/>
          <w:szCs w:val="28"/>
          <w:lang w:val="uk-UA"/>
        </w:rPr>
        <w:t> </w:t>
      </w:r>
      <w:r w:rsidR="0051792C" w:rsidRPr="001B070C">
        <w:rPr>
          <w:rFonts w:cs="Times New Roman"/>
          <w:szCs w:val="28"/>
        </w:rPr>
        <w:t>Юськів</w:t>
      </w:r>
      <w:r w:rsidR="0051792C" w:rsidRPr="001B070C">
        <w:rPr>
          <w:rFonts w:cs="Times New Roman"/>
          <w:szCs w:val="28"/>
          <w:lang w:val="uk-UA"/>
        </w:rPr>
        <w:t>, Д. Неліпа</w:t>
      </w:r>
      <w:r w:rsidR="00BD33F2" w:rsidRPr="001B070C">
        <w:rPr>
          <w:rFonts w:cs="Times New Roman"/>
          <w:szCs w:val="28"/>
          <w:lang w:val="uk-UA"/>
        </w:rPr>
        <w:t xml:space="preserve">, </w:t>
      </w:r>
      <w:r w:rsidR="00BD33F2" w:rsidRPr="001B070C">
        <w:rPr>
          <w:rFonts w:cs="Times New Roman"/>
          <w:szCs w:val="28"/>
        </w:rPr>
        <w:t>В.</w:t>
      </w:r>
      <w:r w:rsidR="00BD33F2" w:rsidRPr="001B070C">
        <w:rPr>
          <w:rFonts w:cs="Times New Roman"/>
          <w:szCs w:val="28"/>
          <w:lang w:val="uk-UA"/>
        </w:rPr>
        <w:t> </w:t>
      </w:r>
      <w:r w:rsidR="00BD33F2" w:rsidRPr="001B070C">
        <w:rPr>
          <w:rFonts w:cs="Times New Roman"/>
          <w:szCs w:val="28"/>
        </w:rPr>
        <w:t>Фольтович, М.</w:t>
      </w:r>
      <w:r w:rsidR="00BD33F2" w:rsidRPr="001B070C">
        <w:rPr>
          <w:rFonts w:cs="Times New Roman"/>
          <w:szCs w:val="28"/>
          <w:lang w:val="uk-UA"/>
        </w:rPr>
        <w:t> </w:t>
      </w:r>
      <w:r w:rsidR="00BD33F2" w:rsidRPr="001B070C">
        <w:rPr>
          <w:rFonts w:cs="Times New Roman"/>
          <w:szCs w:val="28"/>
        </w:rPr>
        <w:t>Коробчинський, Л.</w:t>
      </w:r>
      <w:r w:rsidR="00BD33F2" w:rsidRPr="001B070C">
        <w:rPr>
          <w:rFonts w:cs="Times New Roman"/>
          <w:szCs w:val="28"/>
          <w:lang w:val="uk-UA"/>
        </w:rPr>
        <w:t> </w:t>
      </w:r>
      <w:r w:rsidR="00BD33F2" w:rsidRPr="001B070C">
        <w:rPr>
          <w:rFonts w:cs="Times New Roman"/>
          <w:szCs w:val="28"/>
        </w:rPr>
        <w:t>Чирун, В.</w:t>
      </w:r>
      <w:r w:rsidR="00BD33F2" w:rsidRPr="001B070C">
        <w:rPr>
          <w:rFonts w:cs="Times New Roman"/>
          <w:szCs w:val="28"/>
          <w:lang w:val="uk-UA"/>
        </w:rPr>
        <w:t xml:space="preserve"> </w:t>
      </w:r>
      <w:r w:rsidR="00BD33F2" w:rsidRPr="001B070C">
        <w:rPr>
          <w:rFonts w:cs="Times New Roman"/>
          <w:szCs w:val="28"/>
        </w:rPr>
        <w:t>Висоцька</w:t>
      </w:r>
      <w:r w:rsidR="00BD33F2" w:rsidRPr="001B070C">
        <w:rPr>
          <w:rFonts w:cs="Times New Roman"/>
          <w:szCs w:val="28"/>
          <w:lang w:val="uk-UA"/>
        </w:rPr>
        <w:t xml:space="preserve"> </w:t>
      </w:r>
      <w:r w:rsidR="0051792C" w:rsidRPr="001B070C">
        <w:rPr>
          <w:rFonts w:cs="Times New Roman"/>
          <w:szCs w:val="28"/>
          <w:lang w:val="uk-UA"/>
        </w:rPr>
        <w:t>та ін.</w:t>
      </w:r>
      <w:r w:rsidR="00436064" w:rsidRPr="001B070C">
        <w:rPr>
          <w:rFonts w:cs="Times New Roman"/>
          <w:szCs w:val="28"/>
          <w:lang w:val="uk-UA"/>
        </w:rPr>
        <w:t xml:space="preserve">), проте тлумачиться він відповідно до науки, представником якої є кожен з них. </w:t>
      </w:r>
    </w:p>
    <w:p w14:paraId="038C07BE" w14:textId="5C4F82C9" w:rsidR="00436064" w:rsidRPr="001B070C" w:rsidRDefault="00007596" w:rsidP="00121734">
      <w:pPr>
        <w:spacing w:after="0"/>
        <w:ind w:firstLine="709"/>
        <w:jc w:val="both"/>
        <w:rPr>
          <w:rFonts w:cs="Times New Roman"/>
          <w:szCs w:val="28"/>
          <w:lang w:val="uk-UA"/>
        </w:rPr>
      </w:pPr>
      <w:r w:rsidRPr="001B070C">
        <w:rPr>
          <w:rFonts w:cs="Times New Roman"/>
          <w:b/>
          <w:bCs/>
          <w:szCs w:val="28"/>
          <w:lang w:val="uk-UA"/>
        </w:rPr>
        <w:t>М</w:t>
      </w:r>
      <w:r w:rsidR="00436064" w:rsidRPr="001B070C">
        <w:rPr>
          <w:rFonts w:cs="Times New Roman"/>
          <w:b/>
          <w:bCs/>
          <w:szCs w:val="28"/>
          <w:lang w:val="uk-UA"/>
        </w:rPr>
        <w:t>етою</w:t>
      </w:r>
      <w:r w:rsidR="00436064" w:rsidRPr="001B070C">
        <w:rPr>
          <w:rFonts w:cs="Times New Roman"/>
          <w:szCs w:val="28"/>
          <w:lang w:val="uk-UA"/>
        </w:rPr>
        <w:t xml:space="preserve"> даного дослідження є не </w:t>
      </w:r>
      <w:r w:rsidR="0090625B" w:rsidRPr="001B070C">
        <w:rPr>
          <w:rFonts w:cs="Times New Roman"/>
          <w:szCs w:val="28"/>
          <w:lang w:val="uk-UA"/>
        </w:rPr>
        <w:t xml:space="preserve">стільки </w:t>
      </w:r>
      <w:r w:rsidR="00436064" w:rsidRPr="001B070C">
        <w:rPr>
          <w:rFonts w:cs="Times New Roman"/>
          <w:szCs w:val="28"/>
          <w:lang w:val="uk-UA"/>
        </w:rPr>
        <w:t xml:space="preserve">власне контент-аналіз як науковий метод, </w:t>
      </w:r>
      <w:r w:rsidR="0090625B" w:rsidRPr="001B070C">
        <w:rPr>
          <w:rFonts w:cs="Times New Roman"/>
          <w:szCs w:val="28"/>
          <w:lang w:val="uk-UA"/>
        </w:rPr>
        <w:t>скільки</w:t>
      </w:r>
      <w:r w:rsidR="00436064" w:rsidRPr="001B070C">
        <w:rPr>
          <w:rFonts w:cs="Times New Roman"/>
          <w:szCs w:val="28"/>
          <w:lang w:val="uk-UA"/>
        </w:rPr>
        <w:t xml:space="preserve"> його застосування Г. Олпортом для дослідження центральних рис особистості, відображених у листах, написаних</w:t>
      </w:r>
      <w:r w:rsidR="0090625B" w:rsidRPr="001B070C">
        <w:rPr>
          <w:rFonts w:cs="Times New Roman"/>
          <w:szCs w:val="28"/>
          <w:lang w:val="uk-UA"/>
        </w:rPr>
        <w:t xml:space="preserve"> Дженні</w:t>
      </w:r>
      <w:r w:rsidR="00436064" w:rsidRPr="001B070C">
        <w:rPr>
          <w:rFonts w:cs="Times New Roman"/>
          <w:szCs w:val="28"/>
          <w:lang w:val="uk-UA"/>
        </w:rPr>
        <w:t>.</w:t>
      </w:r>
    </w:p>
    <w:p w14:paraId="458BDC46" w14:textId="72ED942E" w:rsidR="00007596" w:rsidRPr="001B070C" w:rsidRDefault="00007596" w:rsidP="00121734">
      <w:pPr>
        <w:spacing w:after="0"/>
        <w:ind w:firstLine="709"/>
        <w:jc w:val="both"/>
        <w:rPr>
          <w:rFonts w:cs="Times New Roman"/>
          <w:szCs w:val="28"/>
          <w:lang w:val="uk-UA"/>
        </w:rPr>
      </w:pPr>
      <w:r w:rsidRPr="001B070C">
        <w:rPr>
          <w:rFonts w:cs="Times New Roman"/>
          <w:szCs w:val="28"/>
          <w:lang w:val="uk-UA"/>
        </w:rPr>
        <w:lastRenderedPageBreak/>
        <w:t>Однак спочатку звернемося до аналізу тлумачення контент-аналізу як методу серйозного наукового дослідження.</w:t>
      </w:r>
    </w:p>
    <w:p w14:paraId="37B2B94E" w14:textId="0ADA0037" w:rsidR="00121734" w:rsidRPr="001B070C" w:rsidRDefault="00121734" w:rsidP="006C0B77">
      <w:pPr>
        <w:spacing w:after="0"/>
        <w:ind w:firstLine="709"/>
        <w:jc w:val="both"/>
        <w:rPr>
          <w:rFonts w:cs="Times New Roman"/>
          <w:szCs w:val="28"/>
          <w:lang w:val="uk-UA"/>
        </w:rPr>
      </w:pPr>
      <w:r w:rsidRPr="001B070C">
        <w:rPr>
          <w:rFonts w:cs="Times New Roman"/>
          <w:szCs w:val="28"/>
          <w:lang w:val="uk-UA"/>
        </w:rPr>
        <w:t>Зазначимо, що засновником класичного контент-аналізу вважають Г. Лассуелла (</w:t>
      </w:r>
      <w:r w:rsidRPr="001B070C">
        <w:rPr>
          <w:rFonts w:cs="Times New Roman"/>
          <w:szCs w:val="28"/>
        </w:rPr>
        <w:t>Harold</w:t>
      </w:r>
      <w:r w:rsidRPr="001B070C">
        <w:rPr>
          <w:rFonts w:cs="Times New Roman"/>
          <w:b/>
          <w:bCs/>
          <w:szCs w:val="28"/>
        </w:rPr>
        <w:t> </w:t>
      </w:r>
      <w:r w:rsidRPr="001B070C">
        <w:rPr>
          <w:rFonts w:cs="Times New Roman"/>
          <w:szCs w:val="28"/>
        </w:rPr>
        <w:t>Lasswell</w:t>
      </w:r>
      <w:r w:rsidRPr="001B070C">
        <w:rPr>
          <w:rFonts w:cs="Times New Roman"/>
          <w:szCs w:val="28"/>
          <w:lang w:val="uk-UA"/>
        </w:rPr>
        <w:t>), який досліджував засоби масової комунікації, аналізуючи пропагандистські та військові джерела (друковані та аудіо) та спосіб їх впливу на поведінку людини у воєнний час, та обґрунтував метод контент-аналізу теоретично</w:t>
      </w:r>
      <w:r w:rsidR="00007596" w:rsidRPr="001B070C">
        <w:rPr>
          <w:rFonts w:cs="Times New Roman"/>
          <w:szCs w:val="28"/>
          <w:lang w:val="uk-UA"/>
        </w:rPr>
        <w:t xml:space="preserve"> [</w:t>
      </w:r>
      <w:r w:rsidR="00D653AF" w:rsidRPr="00D653AF">
        <w:rPr>
          <w:rFonts w:cs="Times New Roman"/>
          <w:szCs w:val="28"/>
          <w:lang w:val="uk-UA"/>
        </w:rPr>
        <w:t>1</w:t>
      </w:r>
      <w:r w:rsidR="00007596" w:rsidRPr="001B070C">
        <w:rPr>
          <w:rFonts w:cs="Times New Roman"/>
          <w:szCs w:val="28"/>
          <w:lang w:val="uk-UA"/>
        </w:rPr>
        <w:t>]</w:t>
      </w:r>
      <w:r w:rsidRPr="001B070C">
        <w:rPr>
          <w:rFonts w:cs="Times New Roman"/>
          <w:szCs w:val="28"/>
          <w:lang w:val="uk-UA"/>
        </w:rPr>
        <w:t xml:space="preserve">. </w:t>
      </w:r>
    </w:p>
    <w:p w14:paraId="01D86FFB" w14:textId="064D944C" w:rsidR="00FA3132" w:rsidRPr="001B070C" w:rsidRDefault="00FA3132" w:rsidP="00FA3132">
      <w:pPr>
        <w:spacing w:after="0"/>
        <w:ind w:firstLine="709"/>
        <w:jc w:val="both"/>
        <w:rPr>
          <w:rFonts w:cs="Times New Roman"/>
          <w:szCs w:val="28"/>
          <w:lang w:val="uk-UA"/>
        </w:rPr>
      </w:pPr>
      <w:r w:rsidRPr="001B070C">
        <w:rPr>
          <w:rFonts w:cs="Times New Roman"/>
          <w:szCs w:val="28"/>
          <w:lang w:val="uk-UA"/>
        </w:rPr>
        <w:t xml:space="preserve">Визначення контент-аналізу, яке належить </w:t>
      </w:r>
      <w:r w:rsidRPr="001B070C">
        <w:rPr>
          <w:rFonts w:cs="Times New Roman"/>
          <w:szCs w:val="28"/>
        </w:rPr>
        <w:t>B.</w:t>
      </w:r>
      <w:r w:rsidRPr="001B070C">
        <w:rPr>
          <w:rFonts w:cs="Times New Roman"/>
          <w:szCs w:val="28"/>
          <w:lang w:val="uk-UA"/>
        </w:rPr>
        <w:t> </w:t>
      </w:r>
      <w:r w:rsidRPr="001B070C">
        <w:rPr>
          <w:rFonts w:cs="Times New Roman"/>
          <w:szCs w:val="28"/>
        </w:rPr>
        <w:t>Berelson</w:t>
      </w:r>
      <w:r w:rsidRPr="001B070C">
        <w:rPr>
          <w:rFonts w:cs="Times New Roman"/>
          <w:szCs w:val="28"/>
          <w:lang w:val="uk-UA"/>
        </w:rPr>
        <w:t xml:space="preserve"> і яке називають класичним, виглядає так: контент-аналіз – це техніка дослідження задля здійснення об’єктивного, системного та кількісного опису наявного у тексті змісту комунікації, що відповідає меті, поставленій дослідником [</w:t>
      </w:r>
      <w:r w:rsidR="00D653AF" w:rsidRPr="00D653AF">
        <w:rPr>
          <w:rFonts w:cs="Times New Roman"/>
          <w:szCs w:val="28"/>
          <w:lang w:val="uk-UA"/>
        </w:rPr>
        <w:t>2</w:t>
      </w:r>
      <w:r w:rsidRPr="001B070C">
        <w:rPr>
          <w:rFonts w:cs="Times New Roman"/>
          <w:szCs w:val="28"/>
          <w:lang w:val="uk-UA"/>
        </w:rPr>
        <w:t>].</w:t>
      </w:r>
    </w:p>
    <w:p w14:paraId="5B0A4AC8" w14:textId="693EE6C6" w:rsidR="001B7741" w:rsidRPr="001B070C" w:rsidRDefault="0053426E" w:rsidP="006C0B77">
      <w:pPr>
        <w:spacing w:after="0"/>
        <w:ind w:firstLine="709"/>
        <w:jc w:val="both"/>
        <w:rPr>
          <w:rFonts w:cs="Times New Roman"/>
          <w:szCs w:val="28"/>
          <w:lang w:val="uk-UA"/>
        </w:rPr>
      </w:pPr>
      <w:r w:rsidRPr="001B070C">
        <w:rPr>
          <w:rFonts w:cs="Times New Roman"/>
          <w:szCs w:val="28"/>
          <w:lang w:val="uk-UA"/>
        </w:rPr>
        <w:t>О.</w:t>
      </w:r>
      <w:r w:rsidR="002F4524">
        <w:rPr>
          <w:rFonts w:cs="Times New Roman"/>
          <w:szCs w:val="28"/>
          <w:lang w:val="en-US"/>
        </w:rPr>
        <w:t> </w:t>
      </w:r>
      <w:r w:rsidRPr="001B070C">
        <w:rPr>
          <w:rFonts w:cs="Times New Roman"/>
          <w:szCs w:val="28"/>
          <w:lang w:val="uk-UA"/>
        </w:rPr>
        <w:t>І. Іванов, маючи на увазі класичний контент-аналіз, розуміє його як метод чи методологію (як систему принципів, прийомів і методів) виведення чітких, надійних і відповідних досліджуваному предмету висновків з текстових документів, що відображають соціальну реальність, у якій існують, у результаті їх систематичної інтерпретації на основі виділених в їх межах окремих понять, тем, тенденцій, взаємозв’язків та їх адекватного кодування та за допомогою обраних дослідником правил систематизації інформації</w:t>
      </w:r>
      <w:r w:rsidR="0090625B" w:rsidRPr="001B070C">
        <w:rPr>
          <w:rFonts w:cs="Times New Roman"/>
          <w:szCs w:val="28"/>
          <w:lang w:val="uk-UA"/>
        </w:rPr>
        <w:t>;</w:t>
      </w:r>
      <w:r w:rsidRPr="001B070C">
        <w:rPr>
          <w:rFonts w:cs="Times New Roman"/>
          <w:szCs w:val="28"/>
          <w:lang w:val="uk-UA"/>
        </w:rPr>
        <w:t xml:space="preserve"> в </w:t>
      </w:r>
      <w:r w:rsidR="0090625B" w:rsidRPr="001B070C">
        <w:rPr>
          <w:rFonts w:cs="Times New Roman"/>
          <w:szCs w:val="28"/>
          <w:lang w:val="uk-UA"/>
        </w:rPr>
        <w:t>нь</w:t>
      </w:r>
      <w:r w:rsidRPr="001B070C">
        <w:rPr>
          <w:rFonts w:cs="Times New Roman"/>
          <w:szCs w:val="28"/>
          <w:lang w:val="uk-UA"/>
        </w:rPr>
        <w:t>ому може застосовуватися як кількісна, так і якісна методика, а також їх поєднання</w:t>
      </w:r>
      <w:r w:rsidR="0090625B" w:rsidRPr="001B070C">
        <w:rPr>
          <w:rFonts w:cs="Times New Roman"/>
          <w:szCs w:val="28"/>
          <w:lang w:val="uk-UA"/>
        </w:rPr>
        <w:t xml:space="preserve">, що трапляється </w:t>
      </w:r>
      <w:r w:rsidRPr="001B070C">
        <w:rPr>
          <w:rFonts w:cs="Times New Roman"/>
          <w:szCs w:val="28"/>
          <w:lang w:val="uk-UA"/>
        </w:rPr>
        <w:t>частіше</w:t>
      </w:r>
      <w:r w:rsidR="002F4524">
        <w:rPr>
          <w:rFonts w:cs="Times New Roman"/>
          <w:szCs w:val="28"/>
          <w:lang w:val="uk-UA"/>
        </w:rPr>
        <w:t xml:space="preserve"> </w:t>
      </w:r>
      <w:r w:rsidR="002F4524" w:rsidRPr="002F4524">
        <w:rPr>
          <w:rFonts w:cs="Times New Roman"/>
          <w:szCs w:val="28"/>
          <w:lang w:val="uk-UA"/>
        </w:rPr>
        <w:t>[</w:t>
      </w:r>
      <w:r w:rsidR="00D653AF" w:rsidRPr="00D653AF">
        <w:rPr>
          <w:rFonts w:cs="Times New Roman"/>
          <w:szCs w:val="28"/>
          <w:lang w:val="uk-UA"/>
        </w:rPr>
        <w:t>3</w:t>
      </w:r>
      <w:r w:rsidR="002F4524" w:rsidRPr="002F4524">
        <w:rPr>
          <w:rFonts w:cs="Times New Roman"/>
          <w:szCs w:val="28"/>
          <w:lang w:val="uk-UA"/>
        </w:rPr>
        <w:t>]</w:t>
      </w:r>
      <w:r w:rsidRPr="001B070C">
        <w:rPr>
          <w:rFonts w:cs="Times New Roman"/>
          <w:szCs w:val="28"/>
          <w:lang w:val="uk-UA"/>
        </w:rPr>
        <w:t xml:space="preserve">. </w:t>
      </w:r>
    </w:p>
    <w:p w14:paraId="1696F3C4" w14:textId="30415037" w:rsidR="00D11A68" w:rsidRPr="001B070C" w:rsidRDefault="001B7741" w:rsidP="006C0B77">
      <w:pPr>
        <w:spacing w:after="0"/>
        <w:ind w:firstLine="709"/>
        <w:jc w:val="both"/>
        <w:rPr>
          <w:rFonts w:cs="Times New Roman"/>
          <w:szCs w:val="28"/>
          <w:lang w:val="uk-UA"/>
        </w:rPr>
      </w:pPr>
      <w:r w:rsidRPr="001B070C">
        <w:rPr>
          <w:rFonts w:cs="Times New Roman"/>
          <w:szCs w:val="28"/>
          <w:lang w:val="uk-UA"/>
        </w:rPr>
        <w:t>Н.</w:t>
      </w:r>
      <w:r w:rsidR="002F4524">
        <w:rPr>
          <w:rFonts w:cs="Times New Roman"/>
          <w:szCs w:val="28"/>
          <w:lang w:val="en-US"/>
        </w:rPr>
        <w:t> </w:t>
      </w:r>
      <w:r w:rsidRPr="001B070C">
        <w:rPr>
          <w:rFonts w:cs="Times New Roman"/>
          <w:szCs w:val="28"/>
          <w:lang w:val="uk-UA"/>
        </w:rPr>
        <w:t>М. Галяс визначає контент-аналіз</w:t>
      </w:r>
      <w:r w:rsidR="001930A2" w:rsidRPr="001B070C">
        <w:rPr>
          <w:rFonts w:cs="Times New Roman"/>
          <w:szCs w:val="28"/>
          <w:lang w:val="uk-UA"/>
        </w:rPr>
        <w:t xml:space="preserve"> як якісно-кількісний метод дослідження тестових документів, який характеризується об’єктивністю висновків, чіткістю процедури проведення та полягає у кількісній обробці текстових повідомлень з їх подальшою інтерпретацією, наголошуючи, що окремих методик контент-аналізу досить багато, проте їх поєднують такі риси: досліджується документ, а процедура аналізу заснована як на кількісних, так і на якісних визначниках [</w:t>
      </w:r>
      <w:r w:rsidR="00D653AF" w:rsidRPr="00D653AF">
        <w:rPr>
          <w:rFonts w:cs="Times New Roman"/>
          <w:szCs w:val="28"/>
          <w:lang w:val="uk-UA"/>
        </w:rPr>
        <w:t>4</w:t>
      </w:r>
      <w:r w:rsidR="00D653AF">
        <w:rPr>
          <w:rFonts w:cs="Times New Roman"/>
          <w:szCs w:val="28"/>
          <w:lang w:val="uk-UA"/>
        </w:rPr>
        <w:t>, С.</w:t>
      </w:r>
      <w:r w:rsidR="001930A2" w:rsidRPr="001B070C">
        <w:rPr>
          <w:rFonts w:cs="Times New Roman"/>
          <w:szCs w:val="28"/>
          <w:lang w:val="uk-UA"/>
        </w:rPr>
        <w:t xml:space="preserve">188]. </w:t>
      </w:r>
      <w:r w:rsidRPr="001B070C">
        <w:rPr>
          <w:rFonts w:cs="Times New Roman"/>
          <w:szCs w:val="28"/>
          <w:lang w:val="uk-UA"/>
        </w:rPr>
        <w:t xml:space="preserve"> </w:t>
      </w:r>
      <w:r w:rsidR="0053426E" w:rsidRPr="001B070C">
        <w:rPr>
          <w:rFonts w:cs="Times New Roman"/>
          <w:szCs w:val="28"/>
          <w:lang w:val="uk-UA"/>
        </w:rPr>
        <w:t xml:space="preserve"> </w:t>
      </w:r>
    </w:p>
    <w:p w14:paraId="3812619F" w14:textId="54AF25B8" w:rsidR="00D11A68" w:rsidRPr="001B070C" w:rsidRDefault="00D11A68" w:rsidP="00D11A68">
      <w:pPr>
        <w:spacing w:after="0"/>
        <w:ind w:firstLine="709"/>
        <w:jc w:val="both"/>
        <w:rPr>
          <w:rFonts w:cs="Times New Roman"/>
          <w:szCs w:val="28"/>
          <w:lang w:val="uk-UA"/>
        </w:rPr>
      </w:pPr>
      <w:r w:rsidRPr="0091724D">
        <w:rPr>
          <w:rFonts w:cs="Times New Roman"/>
          <w:szCs w:val="28"/>
          <w:lang w:val="uk-UA"/>
        </w:rPr>
        <w:t>За визначенням</w:t>
      </w:r>
      <w:r w:rsidRPr="001B070C">
        <w:rPr>
          <w:rFonts w:cs="Times New Roman"/>
          <w:b/>
          <w:bCs/>
          <w:szCs w:val="28"/>
          <w:lang w:val="uk-UA"/>
        </w:rPr>
        <w:t xml:space="preserve"> </w:t>
      </w:r>
      <w:r w:rsidRPr="001B070C">
        <w:rPr>
          <w:rFonts w:cs="Times New Roman"/>
          <w:szCs w:val="28"/>
        </w:rPr>
        <w:t>H.В.</w:t>
      </w:r>
      <w:r w:rsidRPr="001B070C">
        <w:rPr>
          <w:rFonts w:cs="Times New Roman"/>
          <w:szCs w:val="28"/>
          <w:lang w:val="uk-UA"/>
        </w:rPr>
        <w:t> </w:t>
      </w:r>
      <w:r w:rsidRPr="001B070C">
        <w:rPr>
          <w:rFonts w:cs="Times New Roman"/>
          <w:szCs w:val="28"/>
        </w:rPr>
        <w:t>Костенко, В.Ф. Іванов</w:t>
      </w:r>
      <w:r w:rsidRPr="001B070C">
        <w:rPr>
          <w:rFonts w:cs="Times New Roman"/>
          <w:szCs w:val="28"/>
          <w:lang w:val="uk-UA"/>
        </w:rPr>
        <w:t>а</w:t>
      </w:r>
      <w:r w:rsidR="002F4524" w:rsidRPr="002F4524">
        <w:rPr>
          <w:rFonts w:cs="Times New Roman"/>
          <w:szCs w:val="28"/>
          <w:lang w:val="uk-UA"/>
        </w:rPr>
        <w:t xml:space="preserve"> [</w:t>
      </w:r>
      <w:r w:rsidR="00D653AF">
        <w:rPr>
          <w:rFonts w:cs="Times New Roman"/>
          <w:szCs w:val="28"/>
          <w:lang w:val="uk-UA"/>
        </w:rPr>
        <w:t>5</w:t>
      </w:r>
      <w:r w:rsidR="002F4524" w:rsidRPr="002F4524">
        <w:rPr>
          <w:rFonts w:cs="Times New Roman"/>
          <w:szCs w:val="28"/>
          <w:lang w:val="uk-UA"/>
        </w:rPr>
        <w:t>]</w:t>
      </w:r>
      <w:r w:rsidRPr="001B070C">
        <w:rPr>
          <w:rFonts w:cs="Times New Roman"/>
          <w:szCs w:val="28"/>
          <w:lang w:val="uk-UA"/>
        </w:rPr>
        <w:t>,</w:t>
      </w:r>
      <w:r w:rsidRPr="001B070C">
        <w:rPr>
          <w:rFonts w:cs="Times New Roman"/>
          <w:szCs w:val="28"/>
        </w:rPr>
        <w:t xml:space="preserve"> </w:t>
      </w:r>
      <w:r w:rsidRPr="0091724D">
        <w:rPr>
          <w:rFonts w:cs="Times New Roman"/>
          <w:szCs w:val="28"/>
          <w:lang w:val="uk-UA"/>
        </w:rPr>
        <w:t>контент-аналіз</w:t>
      </w:r>
      <w:r w:rsidRPr="001B070C">
        <w:rPr>
          <w:rFonts w:cs="Times New Roman"/>
          <w:szCs w:val="28"/>
          <w:lang w:val="uk-UA"/>
        </w:rPr>
        <w:t xml:space="preserve"> є кількісним і якісним методом дослідження документів, який характеризується строгістю процедури його проведення, заснованої на кількісній обробці текстових повідомлень з подальшими об’єктивними висновками за її результатами та їх інтерпретацією, незалежною від суб’єктивних вражень і оцінок людини-дослідника.</w:t>
      </w:r>
    </w:p>
    <w:p w14:paraId="1E5D1AAC" w14:textId="63BB45D1" w:rsidR="00007596" w:rsidRPr="001B070C" w:rsidRDefault="00007596" w:rsidP="00007596">
      <w:pPr>
        <w:spacing w:after="0"/>
        <w:ind w:firstLine="709"/>
        <w:jc w:val="both"/>
        <w:rPr>
          <w:rFonts w:cs="Times New Roman"/>
          <w:szCs w:val="28"/>
          <w:lang w:val="uk-UA"/>
        </w:rPr>
      </w:pPr>
      <w:r w:rsidRPr="0091724D">
        <w:rPr>
          <w:rFonts w:cs="Times New Roman"/>
          <w:szCs w:val="28"/>
          <w:lang w:val="uk-UA"/>
        </w:rPr>
        <w:t>Об’єктом</w:t>
      </w:r>
      <w:r w:rsidRPr="001B070C">
        <w:rPr>
          <w:rFonts w:cs="Times New Roman"/>
          <w:szCs w:val="28"/>
          <w:lang w:val="uk-UA"/>
        </w:rPr>
        <w:t xml:space="preserve"> контент-аналізу стають певні поняття, категорії, зв’язки між ними та частота їх використання в тексті. Проте контент-аналіз частіше використовується для аналізу великих обсягів інформації, мало чи зовсім не структурованої, представленої у текстовому (документи, листи, статті, пости в чатах, автобіографічні записи, розповіді про події життя тощо), аудіальному (публічні виступи чи інтерв’ю, новини) чи візуальному (кліпи, фото, фільми, рекламні тексти, образи чи слогани) форматі у випадку появи потреби у її об’єктивній оцінці чи </w:t>
      </w:r>
      <w:r w:rsidR="005F3379" w:rsidRPr="001B070C">
        <w:rPr>
          <w:rFonts w:cs="Times New Roman"/>
          <w:szCs w:val="28"/>
          <w:lang w:val="uk-UA"/>
        </w:rPr>
        <w:t xml:space="preserve">у </w:t>
      </w:r>
      <w:r w:rsidRPr="001B070C">
        <w:rPr>
          <w:rFonts w:cs="Times New Roman"/>
          <w:szCs w:val="28"/>
          <w:lang w:val="uk-UA"/>
        </w:rPr>
        <w:t>пошуку в її межах тієї інформації, що прихована за зовнішнім представленням даних [</w:t>
      </w:r>
      <w:r w:rsidR="00D653AF">
        <w:rPr>
          <w:rFonts w:cs="Times New Roman"/>
          <w:szCs w:val="28"/>
          <w:lang w:val="uk-UA"/>
        </w:rPr>
        <w:t>3</w:t>
      </w:r>
      <w:r w:rsidRPr="001B070C">
        <w:rPr>
          <w:rFonts w:cs="Times New Roman"/>
          <w:szCs w:val="28"/>
          <w:lang w:val="uk-UA"/>
        </w:rPr>
        <w:t xml:space="preserve">].  </w:t>
      </w:r>
    </w:p>
    <w:p w14:paraId="64BDB4DD" w14:textId="783FB067" w:rsidR="00D11A68" w:rsidRPr="001B070C" w:rsidRDefault="00D11A68" w:rsidP="00D11A68">
      <w:pPr>
        <w:spacing w:after="0"/>
        <w:ind w:firstLine="709"/>
        <w:jc w:val="both"/>
        <w:rPr>
          <w:rFonts w:cs="Times New Roman"/>
          <w:szCs w:val="28"/>
          <w:lang w:val="uk-UA"/>
        </w:rPr>
      </w:pPr>
      <w:r w:rsidRPr="0091724D">
        <w:rPr>
          <w:rFonts w:cs="Times New Roman"/>
          <w:szCs w:val="28"/>
          <w:lang w:val="uk-UA"/>
        </w:rPr>
        <w:t>Предметом</w:t>
      </w:r>
      <w:r w:rsidRPr="001B070C">
        <w:rPr>
          <w:rFonts w:cs="Times New Roman"/>
          <w:szCs w:val="28"/>
          <w:lang w:val="uk-UA"/>
        </w:rPr>
        <w:t xml:space="preserve"> контент-аналізу може стати як </w:t>
      </w:r>
      <w:r w:rsidR="005F3379" w:rsidRPr="001B070C">
        <w:rPr>
          <w:rFonts w:cs="Times New Roman"/>
          <w:szCs w:val="28"/>
          <w:lang w:val="uk-UA"/>
        </w:rPr>
        <w:t xml:space="preserve">те, що </w:t>
      </w:r>
      <w:r w:rsidRPr="001B070C">
        <w:rPr>
          <w:rFonts w:cs="Times New Roman"/>
          <w:szCs w:val="28"/>
          <w:lang w:val="uk-UA"/>
        </w:rPr>
        <w:t>висловлене в тексті документів прямо, так і прихована в н</w:t>
      </w:r>
      <w:r w:rsidR="005F3379" w:rsidRPr="001B070C">
        <w:rPr>
          <w:rFonts w:cs="Times New Roman"/>
          <w:szCs w:val="28"/>
          <w:lang w:val="uk-UA"/>
        </w:rPr>
        <w:t>ьому</w:t>
      </w:r>
      <w:r w:rsidRPr="001B070C">
        <w:rPr>
          <w:rFonts w:cs="Times New Roman"/>
          <w:szCs w:val="28"/>
          <w:lang w:val="uk-UA"/>
        </w:rPr>
        <w:t xml:space="preserve"> інформація, а також особливості самого об’єкта вивчення в цілому.</w:t>
      </w:r>
    </w:p>
    <w:p w14:paraId="5CD0772C" w14:textId="1601C0D0" w:rsidR="00D11A68" w:rsidRPr="001B070C" w:rsidRDefault="00D11A68" w:rsidP="00D11A68">
      <w:pPr>
        <w:spacing w:after="0"/>
        <w:ind w:firstLine="709"/>
        <w:jc w:val="both"/>
        <w:rPr>
          <w:rFonts w:cs="Times New Roman"/>
          <w:szCs w:val="28"/>
          <w:lang w:val="uk-UA"/>
        </w:rPr>
      </w:pPr>
      <w:r w:rsidRPr="001B070C">
        <w:rPr>
          <w:rFonts w:cs="Times New Roman"/>
          <w:szCs w:val="28"/>
          <w:lang w:val="uk-UA"/>
        </w:rPr>
        <w:lastRenderedPageBreak/>
        <w:t xml:space="preserve">Головною </w:t>
      </w:r>
      <w:r w:rsidRPr="0091724D">
        <w:rPr>
          <w:rFonts w:cs="Times New Roman"/>
          <w:szCs w:val="28"/>
          <w:lang w:val="uk-UA"/>
        </w:rPr>
        <w:t xml:space="preserve">вимогою </w:t>
      </w:r>
      <w:r w:rsidRPr="001B070C">
        <w:rPr>
          <w:rFonts w:cs="Times New Roman"/>
          <w:szCs w:val="28"/>
          <w:lang w:val="uk-UA"/>
        </w:rPr>
        <w:t>до контент-аналізу є його об’єктивність</w:t>
      </w:r>
      <w:r w:rsidR="00606AE6">
        <w:rPr>
          <w:rFonts w:cs="Times New Roman"/>
          <w:szCs w:val="28"/>
          <w:lang w:val="uk-UA"/>
        </w:rPr>
        <w:t xml:space="preserve"> </w:t>
      </w:r>
      <w:r w:rsidR="00606AE6" w:rsidRPr="00606AE6">
        <w:rPr>
          <w:rFonts w:cs="Times New Roman"/>
          <w:szCs w:val="28"/>
          <w:lang w:val="uk-UA"/>
        </w:rPr>
        <w:t>[</w:t>
      </w:r>
      <w:r w:rsidR="00D653AF">
        <w:rPr>
          <w:rFonts w:cs="Times New Roman"/>
          <w:szCs w:val="28"/>
          <w:lang w:val="uk-UA"/>
        </w:rPr>
        <w:t>6</w:t>
      </w:r>
      <w:r w:rsidR="00606AE6" w:rsidRPr="00606AE6">
        <w:rPr>
          <w:rFonts w:cs="Times New Roman"/>
          <w:szCs w:val="28"/>
          <w:lang w:val="uk-UA"/>
        </w:rPr>
        <w:t>]</w:t>
      </w:r>
      <w:r w:rsidRPr="001B070C">
        <w:rPr>
          <w:rFonts w:cs="Times New Roman"/>
          <w:szCs w:val="28"/>
          <w:lang w:val="uk-UA"/>
        </w:rPr>
        <w:t>, що означає, що контент-аналіз проводиться дослідником за чітко визначеними правилами та строгою послідовністю, що забезпечує його повторюваність іншими дослідниками; його категорії мають бути цілком зрозумілими та недвозначними, не допускаючи суб’єктивного витлумачення, а якісна інтерпретація його результатів повинна включати увесь масив даних, на яких повинні засновуватися і висновки за проведеним контент-аналізом та максимально виключати вплив на них суб’єктивного фактора.</w:t>
      </w:r>
    </w:p>
    <w:p w14:paraId="071CB641" w14:textId="531D876E" w:rsidR="009D6FD5" w:rsidRPr="001B070C" w:rsidRDefault="009D6FD5" w:rsidP="006C0B77">
      <w:pPr>
        <w:spacing w:after="0"/>
        <w:ind w:firstLine="709"/>
        <w:jc w:val="both"/>
        <w:rPr>
          <w:rFonts w:cs="Times New Roman"/>
          <w:szCs w:val="28"/>
          <w:lang w:val="uk-UA"/>
        </w:rPr>
      </w:pPr>
      <w:r w:rsidRPr="0091724D">
        <w:rPr>
          <w:rFonts w:cs="Times New Roman"/>
          <w:szCs w:val="28"/>
          <w:lang w:val="uk-UA"/>
        </w:rPr>
        <w:t>Мета</w:t>
      </w:r>
      <w:r w:rsidRPr="001B070C">
        <w:rPr>
          <w:rFonts w:cs="Times New Roman"/>
          <w:szCs w:val="28"/>
          <w:lang w:val="uk-UA"/>
        </w:rPr>
        <w:t xml:space="preserve"> контент-аналізу – ви</w:t>
      </w:r>
      <w:r w:rsidR="002C1678">
        <w:rPr>
          <w:rFonts w:cs="Times New Roman"/>
          <w:szCs w:val="28"/>
          <w:lang w:val="uk-UA"/>
        </w:rPr>
        <w:t>я</w:t>
      </w:r>
      <w:r w:rsidRPr="001B070C">
        <w:rPr>
          <w:rFonts w:cs="Times New Roman"/>
          <w:szCs w:val="28"/>
          <w:lang w:val="uk-UA"/>
        </w:rPr>
        <w:t>вити теми, частоту та закономірності їх появи у тексті документу, розкрити їх очевидне та приховане значення через їх глибоку інтерпретацію у контексті соціально-культурного розвитку соціуму</w:t>
      </w:r>
      <w:r w:rsidR="005F3379" w:rsidRPr="001B070C">
        <w:rPr>
          <w:rFonts w:cs="Times New Roman"/>
          <w:szCs w:val="28"/>
          <w:lang w:val="uk-UA"/>
        </w:rPr>
        <w:t xml:space="preserve"> </w:t>
      </w:r>
      <w:r w:rsidR="005F3379" w:rsidRPr="001B070C">
        <w:rPr>
          <w:rFonts w:cs="Times New Roman"/>
          <w:szCs w:val="28"/>
          <w:lang w:val="uk-UA"/>
        </w:rPr>
        <w:t>[</w:t>
      </w:r>
      <w:r w:rsidR="00D653AF">
        <w:rPr>
          <w:rFonts w:cs="Times New Roman"/>
          <w:szCs w:val="28"/>
          <w:lang w:val="uk-UA"/>
        </w:rPr>
        <w:t>7</w:t>
      </w:r>
      <w:r w:rsidR="005F3379" w:rsidRPr="001B070C">
        <w:rPr>
          <w:rFonts w:cs="Times New Roman"/>
          <w:szCs w:val="28"/>
          <w:lang w:val="uk-UA"/>
        </w:rPr>
        <w:t>]</w:t>
      </w:r>
      <w:r w:rsidRPr="001B070C">
        <w:rPr>
          <w:rFonts w:cs="Times New Roman"/>
          <w:szCs w:val="28"/>
          <w:lang w:val="uk-UA"/>
        </w:rPr>
        <w:t>.</w:t>
      </w:r>
    </w:p>
    <w:p w14:paraId="60B026B3" w14:textId="096A0FE8" w:rsidR="00007596" w:rsidRPr="001B070C" w:rsidRDefault="001B070C" w:rsidP="00007596">
      <w:pPr>
        <w:spacing w:after="0"/>
        <w:ind w:firstLine="709"/>
        <w:jc w:val="both"/>
        <w:rPr>
          <w:rFonts w:cs="Times New Roman"/>
          <w:szCs w:val="28"/>
          <w:lang w:val="uk-UA"/>
        </w:rPr>
      </w:pPr>
      <w:r w:rsidRPr="001B070C">
        <w:rPr>
          <w:rFonts w:cs="Times New Roman"/>
          <w:b/>
          <w:bCs/>
          <w:szCs w:val="28"/>
          <w:lang w:val="uk-UA"/>
        </w:rPr>
        <w:t>Виклад основного матеріалу.</w:t>
      </w:r>
      <w:r w:rsidRPr="001B070C">
        <w:rPr>
          <w:rFonts w:cs="Times New Roman"/>
          <w:szCs w:val="28"/>
          <w:lang w:val="uk-UA"/>
        </w:rPr>
        <w:t xml:space="preserve"> </w:t>
      </w:r>
      <w:r w:rsidR="00007596" w:rsidRPr="001B070C">
        <w:rPr>
          <w:rFonts w:cs="Times New Roman"/>
          <w:szCs w:val="28"/>
          <w:lang w:val="uk-UA"/>
        </w:rPr>
        <w:t>Потрібно зазначити, що різні науковці визначають різні за змістом і кількістю цілі контент-аналізу, очевидно, залежні від науки, яку вони представляють. Ми, у свою чергу, схильні виділити такі основні цілі, які можна поставити перед контент-аналізом у психології: виявлення певних/визначених концептів і тенденцій та міри їх представленості у тексті; перевірка гіпотези щодо спрямованості та мети текст</w:t>
      </w:r>
      <w:r w:rsidR="00291EE0" w:rsidRPr="001B070C">
        <w:rPr>
          <w:rFonts w:cs="Times New Roman"/>
          <w:szCs w:val="28"/>
          <w:lang w:val="uk-UA"/>
        </w:rPr>
        <w:t>ового повідомлення</w:t>
      </w:r>
      <w:r w:rsidR="00007596" w:rsidRPr="001B070C">
        <w:rPr>
          <w:rFonts w:cs="Times New Roman"/>
          <w:szCs w:val="28"/>
          <w:lang w:val="uk-UA"/>
        </w:rPr>
        <w:t xml:space="preserve">; аналіз взаємозв’язку характеристик комунікатора / автора тексту з тематикою, характером, змістом і стилем повідомлення; виявлення прийомів переконання реципієнта, використовуваних комунікатором; визначення установок, інтересів, цінностей, світогляду, світосприйняття автора тексту; діагностика існуючих зв’язків між використаними у тексті прийомами переконання та характеристиками його автора і адресата; виявлення характерних особливостей побудови переконуючого повідомлення; перевірка відповідності змісту переконуючого повідомлення реальності / дійсному стану речей.  </w:t>
      </w:r>
    </w:p>
    <w:p w14:paraId="60C978C4" w14:textId="70C518E7" w:rsidR="00007596" w:rsidRPr="001B070C" w:rsidRDefault="00007596" w:rsidP="00007596">
      <w:pPr>
        <w:spacing w:after="0"/>
        <w:ind w:firstLine="709"/>
        <w:jc w:val="both"/>
        <w:rPr>
          <w:rFonts w:cs="Times New Roman"/>
          <w:szCs w:val="28"/>
          <w:lang w:val="uk-UA"/>
        </w:rPr>
      </w:pPr>
      <w:r w:rsidRPr="001B070C">
        <w:rPr>
          <w:rFonts w:cs="Times New Roman"/>
          <w:szCs w:val="28"/>
          <w:lang w:val="uk-UA"/>
        </w:rPr>
        <w:t>Так, до прикладу, щодо останньої запропонованої нами мети контент-аналізу, Л.</w:t>
      </w:r>
      <w:r w:rsidR="00291EE0" w:rsidRPr="001B070C">
        <w:rPr>
          <w:rFonts w:cs="Times New Roman"/>
          <w:szCs w:val="28"/>
          <w:lang w:val="uk-UA"/>
        </w:rPr>
        <w:t> </w:t>
      </w:r>
      <w:r w:rsidRPr="001B070C">
        <w:rPr>
          <w:rFonts w:cs="Times New Roman"/>
          <w:szCs w:val="28"/>
          <w:lang w:val="uk-UA"/>
        </w:rPr>
        <w:t>Ньюман описує дослідження, де аналізувалася частота переважно негативного зображення людей старшого віку в телевиставах. У результаті з’явився певний перелік характеристик, які у такий спосіб приписуються літнім людям, погіршуючи їх сприйняття іншими</w:t>
      </w:r>
      <w:r w:rsidR="00291EE0" w:rsidRPr="001B070C">
        <w:rPr>
          <w:rFonts w:cs="Times New Roman"/>
          <w:szCs w:val="28"/>
          <w:lang w:val="uk-UA"/>
        </w:rPr>
        <w:t xml:space="preserve"> та формуючи відповідне ставлення до них</w:t>
      </w:r>
      <w:r w:rsidRPr="001B070C">
        <w:rPr>
          <w:rFonts w:cs="Times New Roman"/>
          <w:szCs w:val="28"/>
          <w:lang w:val="uk-UA"/>
        </w:rPr>
        <w:t>. Він передбачав, що старші люди проявляють фізичну безпомічність, немічні, малоактивні, дивакуваті у поведінці, забудькуваті, консервативні, глухуваті, нездатні доглядати за собою, з уповільненими рухами. Проте цей перелік відносно далекий від правди, оскільки насправді, як пише Л. Ньюман, лише 5% осіб, яким виповнилося понад 65 років, потребують догляду, тоді як у телепередачах половина з них представляються як нездатні доглядати за собою, що передбачає появу негативного стереотипу літньої людини у суспільстві [</w:t>
      </w:r>
      <w:r w:rsidR="00D653AF">
        <w:rPr>
          <w:rFonts w:cs="Times New Roman"/>
          <w:szCs w:val="28"/>
          <w:lang w:val="uk-UA"/>
        </w:rPr>
        <w:t>1,</w:t>
      </w:r>
      <w:r w:rsidR="00291EE0" w:rsidRPr="001B070C">
        <w:rPr>
          <w:rFonts w:cs="Times New Roman"/>
          <w:szCs w:val="28"/>
          <w:lang w:val="uk-UA"/>
        </w:rPr>
        <w:t xml:space="preserve"> </w:t>
      </w:r>
      <w:r w:rsidR="00291EE0" w:rsidRPr="001B070C">
        <w:rPr>
          <w:rFonts w:cs="Times New Roman"/>
          <w:szCs w:val="28"/>
          <w:lang w:val="uk-UA"/>
        </w:rPr>
        <w:t>С.80</w:t>
      </w:r>
      <w:r w:rsidRPr="001B070C">
        <w:rPr>
          <w:rFonts w:cs="Times New Roman"/>
          <w:szCs w:val="28"/>
          <w:lang w:val="uk-UA"/>
        </w:rPr>
        <w:t>].</w:t>
      </w:r>
    </w:p>
    <w:p w14:paraId="2C2AEBF1" w14:textId="77777777" w:rsidR="00007596" w:rsidRPr="001B070C" w:rsidRDefault="00007596" w:rsidP="00007596">
      <w:pPr>
        <w:spacing w:after="0"/>
        <w:ind w:firstLine="709"/>
        <w:jc w:val="both"/>
        <w:rPr>
          <w:rFonts w:cs="Times New Roman"/>
          <w:szCs w:val="28"/>
          <w:lang w:val="uk-UA"/>
        </w:rPr>
      </w:pPr>
      <w:r w:rsidRPr="001B070C">
        <w:rPr>
          <w:rFonts w:cs="Times New Roman"/>
          <w:szCs w:val="28"/>
          <w:lang w:val="uk-UA"/>
        </w:rPr>
        <w:t>Варто також наголосити, що визначені нами цілі контент-аналізу певною мірою суб’єктивні, що дозволяє їх змінювати та розширювати, залежно від реальних цілей дослідника.</w:t>
      </w:r>
    </w:p>
    <w:p w14:paraId="669BD487" w14:textId="63837B19" w:rsidR="00D11A68" w:rsidRPr="001B070C" w:rsidRDefault="00D11A68" w:rsidP="00D11A68">
      <w:pPr>
        <w:spacing w:after="0"/>
        <w:ind w:firstLine="709"/>
        <w:jc w:val="both"/>
        <w:rPr>
          <w:rFonts w:cs="Times New Roman"/>
          <w:szCs w:val="28"/>
          <w:lang w:val="uk-UA"/>
        </w:rPr>
      </w:pPr>
      <w:r w:rsidRPr="001B070C">
        <w:rPr>
          <w:rFonts w:cs="Times New Roman"/>
          <w:szCs w:val="28"/>
          <w:lang w:val="uk-UA"/>
        </w:rPr>
        <w:t xml:space="preserve">Не обмежуючи </w:t>
      </w:r>
      <w:r w:rsidRPr="00D653AF">
        <w:rPr>
          <w:rFonts w:cs="Times New Roman"/>
          <w:szCs w:val="28"/>
          <w:lang w:val="uk-UA"/>
        </w:rPr>
        <w:t>завдання та можливості</w:t>
      </w:r>
      <w:r w:rsidRPr="001B070C">
        <w:rPr>
          <w:rFonts w:cs="Times New Roman"/>
          <w:szCs w:val="28"/>
          <w:lang w:val="uk-UA"/>
        </w:rPr>
        <w:t xml:space="preserve"> контент-аналізу їх частковим переліком (оскільки увесь – вичерпати неможливо), зазначимо, що він може вирішувати будь-які завдання, що стосуються як форми, так і змісту / смислу будь-якого документа, що відображає найрізноманітніші явища (</w:t>
      </w:r>
      <w:r w:rsidR="00295776" w:rsidRPr="001B070C">
        <w:rPr>
          <w:rFonts w:cs="Times New Roman"/>
          <w:szCs w:val="28"/>
          <w:lang w:val="uk-UA"/>
        </w:rPr>
        <w:t>т</w:t>
      </w:r>
      <w:r w:rsidRPr="001B070C">
        <w:rPr>
          <w:rFonts w:cs="Times New Roman"/>
          <w:szCs w:val="28"/>
          <w:lang w:val="uk-UA"/>
        </w:rPr>
        <w:t xml:space="preserve">ак, до </w:t>
      </w:r>
      <w:r w:rsidRPr="001B070C">
        <w:rPr>
          <w:rFonts w:cs="Times New Roman"/>
          <w:szCs w:val="28"/>
          <w:lang w:val="uk-UA"/>
        </w:rPr>
        <w:lastRenderedPageBreak/>
        <w:t xml:space="preserve">прикладу, досліджуючи дописи наших громадян, що стосуються росії, у соцмережах, можна дійти висновку щодо того, як вони її собі уявляють та яку думку про неї та її громадян сформували).  </w:t>
      </w:r>
    </w:p>
    <w:p w14:paraId="38D4384B" w14:textId="46591F73" w:rsidR="00B01212" w:rsidRPr="001B070C" w:rsidRDefault="000C31BA" w:rsidP="006C0B77">
      <w:pPr>
        <w:spacing w:after="0"/>
        <w:ind w:firstLine="709"/>
        <w:jc w:val="both"/>
        <w:rPr>
          <w:rFonts w:cs="Times New Roman"/>
          <w:szCs w:val="28"/>
          <w:lang w:val="uk-UA"/>
        </w:rPr>
      </w:pPr>
      <w:r w:rsidRPr="001B070C">
        <w:rPr>
          <w:rFonts w:cs="Times New Roman"/>
          <w:szCs w:val="28"/>
          <w:lang w:val="uk-UA"/>
        </w:rPr>
        <w:t xml:space="preserve">Отже, контент-аналіз заснований на </w:t>
      </w:r>
      <w:r w:rsidRPr="00D653AF">
        <w:rPr>
          <w:rFonts w:cs="Times New Roman"/>
          <w:szCs w:val="28"/>
          <w:lang w:val="uk-UA"/>
        </w:rPr>
        <w:t>принципах</w:t>
      </w:r>
      <w:r w:rsidRPr="001B070C">
        <w:rPr>
          <w:rFonts w:cs="Times New Roman"/>
          <w:szCs w:val="28"/>
          <w:lang w:val="uk-UA"/>
        </w:rPr>
        <w:t xml:space="preserve"> об’єктивного аналізу інформації, систематичн</w:t>
      </w:r>
      <w:r w:rsidR="00225933" w:rsidRPr="001B070C">
        <w:rPr>
          <w:rFonts w:cs="Times New Roman"/>
          <w:szCs w:val="28"/>
          <w:lang w:val="uk-UA"/>
        </w:rPr>
        <w:t>ої</w:t>
      </w:r>
      <w:r w:rsidRPr="001B070C">
        <w:rPr>
          <w:rFonts w:cs="Times New Roman"/>
          <w:szCs w:val="28"/>
          <w:lang w:val="uk-UA"/>
        </w:rPr>
        <w:t xml:space="preserve"> структурованості даних та можливості їх чітко</w:t>
      </w:r>
      <w:r w:rsidR="00225933" w:rsidRPr="001B070C">
        <w:rPr>
          <w:rFonts w:cs="Times New Roman"/>
          <w:szCs w:val="28"/>
          <w:lang w:val="uk-UA"/>
        </w:rPr>
        <w:t xml:space="preserve"> та логічно розділити за категоріями, що охоплюють усі дані</w:t>
      </w:r>
      <w:r w:rsidR="001B7741" w:rsidRPr="001B070C">
        <w:rPr>
          <w:rFonts w:cs="Times New Roman"/>
          <w:szCs w:val="28"/>
          <w:lang w:val="uk-UA"/>
        </w:rPr>
        <w:t xml:space="preserve"> повністю</w:t>
      </w:r>
      <w:r w:rsidR="00225933" w:rsidRPr="001B070C">
        <w:rPr>
          <w:rFonts w:cs="Times New Roman"/>
          <w:szCs w:val="28"/>
          <w:lang w:val="uk-UA"/>
        </w:rPr>
        <w:t>, та підрахувати для подальшого аналізу</w:t>
      </w:r>
      <w:r w:rsidR="001B7741" w:rsidRPr="001B070C">
        <w:rPr>
          <w:rFonts w:cs="Times New Roman"/>
          <w:szCs w:val="28"/>
          <w:lang w:val="uk-UA"/>
        </w:rPr>
        <w:t xml:space="preserve"> та смислової інтерпретації результатів</w:t>
      </w:r>
      <w:r w:rsidR="00295776" w:rsidRPr="001B070C">
        <w:rPr>
          <w:rFonts w:cs="Times New Roman"/>
          <w:szCs w:val="28"/>
          <w:lang w:val="uk-UA"/>
        </w:rPr>
        <w:t xml:space="preserve"> </w:t>
      </w:r>
      <w:r w:rsidR="00295776" w:rsidRPr="001B070C">
        <w:rPr>
          <w:rFonts w:cs="Times New Roman"/>
          <w:szCs w:val="28"/>
          <w:lang w:val="uk-UA"/>
        </w:rPr>
        <w:t>[</w:t>
      </w:r>
      <w:r w:rsidR="00D653AF">
        <w:rPr>
          <w:rFonts w:cs="Times New Roman"/>
          <w:szCs w:val="28"/>
          <w:lang w:val="uk-UA"/>
        </w:rPr>
        <w:t>6</w:t>
      </w:r>
      <w:r w:rsidR="00295776" w:rsidRPr="001B070C">
        <w:rPr>
          <w:rFonts w:cs="Times New Roman"/>
          <w:szCs w:val="28"/>
          <w:lang w:val="uk-UA"/>
        </w:rPr>
        <w:t xml:space="preserve">; </w:t>
      </w:r>
      <w:r w:rsidR="00D653AF">
        <w:rPr>
          <w:rFonts w:cs="Times New Roman"/>
          <w:szCs w:val="28"/>
          <w:lang w:val="uk-UA"/>
        </w:rPr>
        <w:t>3</w:t>
      </w:r>
      <w:r w:rsidR="00295776" w:rsidRPr="001B070C">
        <w:rPr>
          <w:rFonts w:cs="Times New Roman"/>
          <w:szCs w:val="28"/>
          <w:lang w:val="uk-UA"/>
        </w:rPr>
        <w:t>]</w:t>
      </w:r>
      <w:r w:rsidR="00225933" w:rsidRPr="001B070C">
        <w:rPr>
          <w:rFonts w:cs="Times New Roman"/>
          <w:szCs w:val="28"/>
          <w:lang w:val="uk-UA"/>
        </w:rPr>
        <w:t>.</w:t>
      </w:r>
    </w:p>
    <w:p w14:paraId="42340BD7" w14:textId="17038071" w:rsidR="004B6D9D" w:rsidRPr="001B070C" w:rsidRDefault="00310B5E" w:rsidP="00E76B80">
      <w:pPr>
        <w:spacing w:after="0"/>
        <w:ind w:firstLine="709"/>
        <w:jc w:val="both"/>
        <w:rPr>
          <w:rFonts w:cs="Times New Roman"/>
          <w:szCs w:val="28"/>
          <w:lang w:val="uk-UA"/>
        </w:rPr>
      </w:pPr>
      <w:r w:rsidRPr="001B070C">
        <w:rPr>
          <w:rFonts w:cs="Times New Roman"/>
          <w:szCs w:val="28"/>
          <w:lang w:val="uk-UA"/>
        </w:rPr>
        <w:t xml:space="preserve">Звичайно, що </w:t>
      </w:r>
      <w:r w:rsidRPr="00D653AF">
        <w:rPr>
          <w:rFonts w:cs="Times New Roman"/>
          <w:szCs w:val="28"/>
          <w:lang w:val="uk-UA"/>
        </w:rPr>
        <w:t>починається контент-аналіз</w:t>
      </w:r>
      <w:r w:rsidRPr="001B070C">
        <w:rPr>
          <w:rFonts w:cs="Times New Roman"/>
          <w:szCs w:val="28"/>
          <w:lang w:val="uk-UA"/>
        </w:rPr>
        <w:t xml:space="preserve"> з вибору його об’єкта, який в подальшому визначає спрямованість його результату (ним може бути офіційний документ, історичні й архівні матеріали, статті (наукові, публіцистичні, з новинами та викладенням фактів, звіти та плани), результати офіційного та міжособистісного листування), тобто це можуть бути документи з різною за змістом інформацією, проте вона має знаходитися у загальному доступі для проведення контент-аналізу. </w:t>
      </w:r>
      <w:r w:rsidR="00700B88" w:rsidRPr="001B070C">
        <w:rPr>
          <w:rFonts w:cs="Times New Roman"/>
          <w:szCs w:val="28"/>
          <w:lang w:val="uk-UA"/>
        </w:rPr>
        <w:t>До прикладу, так можна проаналізувати частоту вживання емоційно позитивної та негативної лексики, що стосується збільшення виплат військовим</w:t>
      </w:r>
      <w:r w:rsidR="00F52943" w:rsidRPr="001B070C">
        <w:rPr>
          <w:rFonts w:cs="Times New Roman"/>
          <w:szCs w:val="28"/>
          <w:lang w:val="uk-UA"/>
        </w:rPr>
        <w:t xml:space="preserve">, певним українським політиком чи депутатом, досліджуючи його промови, інтерв’ю, окремі/тематичні відповіді на питання журналіста, усі офіційні папери, підписані чи написані ним, повідомлення у соцмережах тощо. Проте </w:t>
      </w:r>
      <w:r w:rsidR="00402AA6" w:rsidRPr="001B070C">
        <w:rPr>
          <w:rFonts w:cs="Times New Roman"/>
          <w:szCs w:val="28"/>
          <w:lang w:val="uk-UA"/>
        </w:rPr>
        <w:t>результат такого аналізу може жодною мірою не відображати щирість поглядів політика на проблему чи його справжні переконання щодо цього питання</w:t>
      </w:r>
      <w:r w:rsidR="00541D65" w:rsidRPr="001B070C">
        <w:rPr>
          <w:rFonts w:cs="Times New Roman"/>
          <w:szCs w:val="28"/>
          <w:lang w:val="uk-UA"/>
        </w:rPr>
        <w:t xml:space="preserve">, тому може бути потрібно продовжити контент-аналіз, ускладнюючи його кількісний варіант – якісним. </w:t>
      </w:r>
      <w:r w:rsidR="002A40AF" w:rsidRPr="001B070C">
        <w:rPr>
          <w:rFonts w:cs="Times New Roman"/>
          <w:szCs w:val="28"/>
          <w:lang w:val="uk-UA"/>
        </w:rPr>
        <w:t>Отже, спочатку потрібно обрати тексти для вивчення</w:t>
      </w:r>
      <w:r w:rsidR="00803984" w:rsidRPr="001B070C">
        <w:rPr>
          <w:rFonts w:cs="Times New Roman"/>
          <w:szCs w:val="28"/>
          <w:lang w:val="uk-UA"/>
        </w:rPr>
        <w:t xml:space="preserve"> та чітко сформулювати питання, на які необхідно отримати відповіді, після чого обирається спосіб / рівень кодування (окреме слово, словосполучення, певне поєднання слів чи цілісна коротка фраза / вислів)</w:t>
      </w:r>
      <w:r w:rsidR="004B6D9D" w:rsidRPr="001B070C">
        <w:rPr>
          <w:rFonts w:cs="Times New Roman"/>
          <w:szCs w:val="28"/>
          <w:lang w:val="uk-UA"/>
        </w:rPr>
        <w:t xml:space="preserve">, кількість понять / концептів для цього та аспект аналізу: </w:t>
      </w:r>
      <w:r w:rsidR="00295776" w:rsidRPr="001B070C">
        <w:rPr>
          <w:rFonts w:cs="Times New Roman"/>
          <w:szCs w:val="28"/>
          <w:lang w:val="uk-UA"/>
        </w:rPr>
        <w:t xml:space="preserve">до прикладу, </w:t>
      </w:r>
      <w:r w:rsidR="004B6D9D" w:rsidRPr="001B070C">
        <w:rPr>
          <w:rFonts w:cs="Times New Roman"/>
          <w:szCs w:val="28"/>
          <w:lang w:val="uk-UA"/>
        </w:rPr>
        <w:t>частот</w:t>
      </w:r>
      <w:r w:rsidR="00295776" w:rsidRPr="001B070C">
        <w:rPr>
          <w:rFonts w:cs="Times New Roman"/>
          <w:szCs w:val="28"/>
          <w:lang w:val="uk-UA"/>
        </w:rPr>
        <w:t>а</w:t>
      </w:r>
      <w:r w:rsidR="004B6D9D" w:rsidRPr="001B070C">
        <w:rPr>
          <w:rFonts w:cs="Times New Roman"/>
          <w:szCs w:val="28"/>
          <w:lang w:val="uk-UA"/>
        </w:rPr>
        <w:t xml:space="preserve"> повторень концепту в тексті чи порівняння її з частотою використання в тексті іншого концепту. Потім необхідно узгодити, які саме поняття можна / варто віднести до однієї категорії понять (оскільки синоніми та близькі за смислом вирази</w:t>
      </w:r>
      <w:r w:rsidR="00DC4A0B" w:rsidRPr="001B070C">
        <w:rPr>
          <w:rFonts w:cs="Times New Roman"/>
          <w:szCs w:val="28"/>
          <w:lang w:val="uk-UA"/>
        </w:rPr>
        <w:t xml:space="preserve"> можуть означати те саме), та розмежувати потрібну та зайву інформацію.</w:t>
      </w:r>
      <w:r w:rsidR="00FE79A8" w:rsidRPr="001B070C">
        <w:rPr>
          <w:rFonts w:cs="Times New Roman"/>
          <w:szCs w:val="28"/>
          <w:lang w:val="uk-UA"/>
        </w:rPr>
        <w:t xml:space="preserve"> Кодування текстів, обраних для дослідження у сучасних умовах контент-аналізу</w:t>
      </w:r>
      <w:r w:rsidR="00295776" w:rsidRPr="001B070C">
        <w:rPr>
          <w:rFonts w:cs="Times New Roman"/>
          <w:szCs w:val="28"/>
          <w:lang w:val="uk-UA"/>
        </w:rPr>
        <w:t>,</w:t>
      </w:r>
      <w:r w:rsidR="00FE79A8" w:rsidRPr="001B070C">
        <w:rPr>
          <w:rFonts w:cs="Times New Roman"/>
          <w:szCs w:val="28"/>
          <w:lang w:val="uk-UA"/>
        </w:rPr>
        <w:t xml:space="preserve"> здійснюється за допомогою комп’ютерних програм, що пред’являє певні вимоги до знань і підготовки дослідника. У підсумку результати аналізуються, на основі чого виводяться висновки</w:t>
      </w:r>
      <w:r w:rsidR="00295776" w:rsidRPr="001B070C">
        <w:rPr>
          <w:rFonts w:cs="Times New Roman"/>
          <w:szCs w:val="28"/>
          <w:lang w:val="uk-UA"/>
        </w:rPr>
        <w:t xml:space="preserve"> </w:t>
      </w:r>
      <w:r w:rsidR="00295776" w:rsidRPr="001B070C">
        <w:rPr>
          <w:rFonts w:cs="Times New Roman"/>
          <w:szCs w:val="28"/>
          <w:lang w:val="uk-UA"/>
        </w:rPr>
        <w:t>[</w:t>
      </w:r>
      <w:r w:rsidR="00D653AF">
        <w:rPr>
          <w:rFonts w:cs="Times New Roman"/>
          <w:szCs w:val="28"/>
          <w:lang w:val="uk-UA"/>
        </w:rPr>
        <w:t>8</w:t>
      </w:r>
      <w:r w:rsidR="00295776" w:rsidRPr="001B070C">
        <w:rPr>
          <w:rFonts w:cs="Times New Roman"/>
          <w:szCs w:val="28"/>
          <w:lang w:val="uk-UA"/>
        </w:rPr>
        <w:t>]</w:t>
      </w:r>
      <w:r w:rsidR="00FE79A8" w:rsidRPr="001B070C">
        <w:rPr>
          <w:rFonts w:cs="Times New Roman"/>
          <w:szCs w:val="28"/>
          <w:lang w:val="uk-UA"/>
        </w:rPr>
        <w:t>.</w:t>
      </w:r>
    </w:p>
    <w:p w14:paraId="2355A5AB" w14:textId="4048A3C7" w:rsidR="007C24C9" w:rsidRPr="001B070C" w:rsidRDefault="007C24C9" w:rsidP="00E76B80">
      <w:pPr>
        <w:spacing w:after="0"/>
        <w:ind w:firstLine="709"/>
        <w:jc w:val="both"/>
        <w:rPr>
          <w:rFonts w:cs="Times New Roman"/>
          <w:szCs w:val="28"/>
          <w:lang w:val="uk-UA"/>
        </w:rPr>
      </w:pPr>
      <w:r w:rsidRPr="001B070C">
        <w:rPr>
          <w:rFonts w:cs="Times New Roman"/>
          <w:szCs w:val="28"/>
          <w:lang w:val="uk-UA"/>
        </w:rPr>
        <w:t xml:space="preserve">В.С. Бондар і М.А. Допіра </w:t>
      </w:r>
      <w:r w:rsidR="00295776" w:rsidRPr="001B070C">
        <w:rPr>
          <w:rFonts w:cs="Times New Roman"/>
          <w:szCs w:val="28"/>
          <w:lang w:val="uk-UA"/>
        </w:rPr>
        <w:t>[</w:t>
      </w:r>
      <w:r w:rsidR="00D653AF">
        <w:rPr>
          <w:rFonts w:cs="Times New Roman"/>
          <w:szCs w:val="28"/>
          <w:lang w:val="uk-UA"/>
        </w:rPr>
        <w:t>2</w:t>
      </w:r>
      <w:r w:rsidR="00295776" w:rsidRPr="001B070C">
        <w:rPr>
          <w:rFonts w:cs="Times New Roman"/>
          <w:szCs w:val="28"/>
          <w:lang w:val="uk-UA"/>
        </w:rPr>
        <w:t>]</w:t>
      </w:r>
      <w:r w:rsidR="00295776" w:rsidRPr="001B070C">
        <w:rPr>
          <w:rFonts w:cs="Times New Roman"/>
          <w:szCs w:val="28"/>
          <w:lang w:val="uk-UA"/>
        </w:rPr>
        <w:t xml:space="preserve"> </w:t>
      </w:r>
      <w:r w:rsidRPr="001B070C">
        <w:rPr>
          <w:rFonts w:cs="Times New Roman"/>
          <w:szCs w:val="28"/>
          <w:lang w:val="uk-UA"/>
        </w:rPr>
        <w:t xml:space="preserve">пропонують таку логіку проведення контент-аналізу: 1) визначення категорії аналізу, що характеризує усю сукупність аналізованих текстів, проте не присутня в них у мовному вираженні, як окреме поняття. Категорія – це досить загальне чи абстрактне поняття, в якому відображаються та в межах якого знаходяться результати дослідження. Категорія має відповідати вимогам валідності, вичерпності та надійності; 2) створення категорійної сітки, що поєднує поняття, на яких базуються результати дослідження і які відображають значення / зміст категорій; 3) визначення одиниць проведення аналізу (якими можуть слугувати окремі слова, словосполучення, певне поєднання слів, фрази, теми, ситуації, події тощо); 4) </w:t>
      </w:r>
      <w:r w:rsidRPr="001B070C">
        <w:rPr>
          <w:rFonts w:cs="Times New Roman"/>
          <w:szCs w:val="28"/>
          <w:lang w:val="uk-UA"/>
        </w:rPr>
        <w:lastRenderedPageBreak/>
        <w:t xml:space="preserve">вибір одиниць підрахунку (кількості одиниць аналізу, повторюваних / відтворених в аналізованому тексті).  </w:t>
      </w:r>
    </w:p>
    <w:p w14:paraId="28501908" w14:textId="06BE326A" w:rsidR="00D11A68" w:rsidRPr="001B070C" w:rsidRDefault="00D11A68" w:rsidP="00D11A68">
      <w:pPr>
        <w:spacing w:after="0"/>
        <w:ind w:firstLine="709"/>
        <w:jc w:val="both"/>
        <w:rPr>
          <w:rFonts w:cs="Times New Roman"/>
          <w:szCs w:val="28"/>
          <w:lang w:val="uk-UA"/>
        </w:rPr>
      </w:pPr>
      <w:r w:rsidRPr="001B070C">
        <w:rPr>
          <w:rFonts w:cs="Times New Roman"/>
          <w:szCs w:val="28"/>
          <w:lang w:val="uk-UA"/>
        </w:rPr>
        <w:t xml:space="preserve">Інші науковці </w:t>
      </w:r>
      <w:r w:rsidR="00A01CE2" w:rsidRPr="001B070C">
        <w:rPr>
          <w:rFonts w:cs="Times New Roman"/>
          <w:szCs w:val="28"/>
          <w:lang w:val="uk-UA"/>
        </w:rPr>
        <w:t>[</w:t>
      </w:r>
      <w:r w:rsidR="00D653AF">
        <w:rPr>
          <w:rFonts w:cs="Times New Roman"/>
          <w:szCs w:val="28"/>
          <w:lang w:val="uk-UA"/>
        </w:rPr>
        <w:t>6</w:t>
      </w:r>
      <w:r w:rsidR="00A01CE2" w:rsidRPr="001B070C">
        <w:rPr>
          <w:rFonts w:cs="Times New Roman"/>
          <w:szCs w:val="28"/>
          <w:lang w:val="uk-UA"/>
        </w:rPr>
        <w:t>]</w:t>
      </w:r>
      <w:r w:rsidR="00A01CE2" w:rsidRPr="001B070C">
        <w:rPr>
          <w:rFonts w:cs="Times New Roman"/>
          <w:szCs w:val="28"/>
          <w:lang w:val="uk-UA"/>
        </w:rPr>
        <w:t xml:space="preserve"> </w:t>
      </w:r>
      <w:r w:rsidRPr="001B070C">
        <w:rPr>
          <w:rFonts w:cs="Times New Roman"/>
          <w:szCs w:val="28"/>
          <w:lang w:val="uk-UA"/>
        </w:rPr>
        <w:t xml:space="preserve">пропонують комплексний підхід до </w:t>
      </w:r>
      <w:r w:rsidRPr="00D653AF">
        <w:rPr>
          <w:rFonts w:cs="Times New Roman"/>
          <w:szCs w:val="28"/>
          <w:lang w:val="uk-UA"/>
        </w:rPr>
        <w:t>процесу проведення</w:t>
      </w:r>
      <w:r w:rsidRPr="001B070C">
        <w:rPr>
          <w:rFonts w:cs="Times New Roman"/>
          <w:szCs w:val="28"/>
          <w:lang w:val="uk-UA"/>
        </w:rPr>
        <w:t xml:space="preserve"> контент-аналізу; він передбачає: 1) створення програми контент-аналізу документів (визначення мети, завдань, об’єкта, основних понять, формулювання гіпотези); 2) вибір матеріалів для аналізу (емпірична модель аналізу); 3) створення методики цього контент-аналізу; 4) перевірка її надійності у пілотажному дослідженні; 5) збір емпіричної інформації; 6) кількісна обробка отриманих даних; 7) висновки за результатами дослідження та їх інтерпретація.</w:t>
      </w:r>
    </w:p>
    <w:p w14:paraId="0D1FE0BE" w14:textId="3614A22E" w:rsidR="00D82DB0" w:rsidRPr="001B070C" w:rsidRDefault="00D82DB0" w:rsidP="00D653AF">
      <w:pPr>
        <w:spacing w:after="0"/>
        <w:ind w:firstLine="709"/>
        <w:jc w:val="both"/>
        <w:rPr>
          <w:rFonts w:cs="Times New Roman"/>
          <w:szCs w:val="28"/>
          <w:lang w:val="uk-UA"/>
        </w:rPr>
      </w:pPr>
      <w:r w:rsidRPr="001B070C">
        <w:rPr>
          <w:rFonts w:cs="Times New Roman"/>
          <w:szCs w:val="28"/>
          <w:lang w:val="uk-UA"/>
        </w:rPr>
        <w:t>З</w:t>
      </w:r>
      <w:r w:rsidR="00A01CE2" w:rsidRPr="001B070C">
        <w:rPr>
          <w:rFonts w:cs="Times New Roman"/>
          <w:szCs w:val="28"/>
          <w:lang w:val="uk-UA"/>
        </w:rPr>
        <w:t>азначимо, що з</w:t>
      </w:r>
      <w:r w:rsidRPr="001B070C">
        <w:rPr>
          <w:rFonts w:cs="Times New Roman"/>
          <w:szCs w:val="28"/>
          <w:lang w:val="uk-UA"/>
        </w:rPr>
        <w:t>начно більше інформації, порівняно з концептуальним / частотним контент-аналізом, може досліднику дати реляційний контент-аналіз, заснований на вивченні взаємозв’язків (</w:t>
      </w:r>
      <w:r w:rsidRPr="001B070C">
        <w:rPr>
          <w:rFonts w:cs="Times New Roman"/>
          <w:szCs w:val="28"/>
          <w:lang w:val="en-US"/>
        </w:rPr>
        <w:t>relations</w:t>
      </w:r>
      <w:r w:rsidRPr="001B070C">
        <w:rPr>
          <w:rFonts w:cs="Times New Roman"/>
          <w:szCs w:val="28"/>
          <w:lang w:val="uk-UA"/>
        </w:rPr>
        <w:t xml:space="preserve">) між важливими для аналізу поняттями, що може уточнити, перш за все, зміст цих понять і розуміння їх автором текстів. Реляційний аналіз може виявити зв’язки між визначеними концептами / поняттями та їх силу / ступінь вираженості; зв’язок психологічного стану автора обраного для контент-аналізу тексту з підібраними концептами, ступінь взаємозв’язку понять, те, як вони пов’язані з контекстом їх використання; його результатом </w:t>
      </w:r>
      <w:r w:rsidR="00EC55DD" w:rsidRPr="001B070C">
        <w:rPr>
          <w:rFonts w:cs="Times New Roman"/>
          <w:szCs w:val="28"/>
          <w:lang w:val="uk-UA"/>
        </w:rPr>
        <w:t>може стати графічне зображення взаємозв’язків між цікавими для дослідника концептами.</w:t>
      </w:r>
      <w:r w:rsidR="00810880" w:rsidRPr="001B070C">
        <w:rPr>
          <w:rFonts w:cs="Times New Roman"/>
          <w:szCs w:val="28"/>
          <w:lang w:val="uk-UA"/>
        </w:rPr>
        <w:t xml:space="preserve"> До прикладу, виявлення ставлення досліджуваного політика чи посадовця до певної проблеми може дати можливість спрогнозувати у подальшому його поведінку в цьому контексті</w:t>
      </w:r>
      <w:r w:rsidR="00A01CE2" w:rsidRPr="001B070C">
        <w:rPr>
          <w:rFonts w:cs="Times New Roman"/>
          <w:szCs w:val="28"/>
          <w:lang w:val="uk-UA"/>
        </w:rPr>
        <w:t xml:space="preserve"> </w:t>
      </w:r>
      <w:r w:rsidR="00A01CE2" w:rsidRPr="001B070C">
        <w:rPr>
          <w:rFonts w:cs="Times New Roman"/>
          <w:szCs w:val="28"/>
          <w:lang w:val="uk-UA"/>
        </w:rPr>
        <w:t>[</w:t>
      </w:r>
      <w:r w:rsidR="00D653AF">
        <w:rPr>
          <w:rFonts w:cs="Times New Roman"/>
          <w:szCs w:val="28"/>
          <w:lang w:val="uk-UA"/>
        </w:rPr>
        <w:t>8</w:t>
      </w:r>
      <w:r w:rsidR="00A01CE2" w:rsidRPr="001B070C">
        <w:rPr>
          <w:rFonts w:cs="Times New Roman"/>
          <w:szCs w:val="28"/>
          <w:lang w:val="uk-UA"/>
        </w:rPr>
        <w:t>]</w:t>
      </w:r>
      <w:r w:rsidR="00810880" w:rsidRPr="001B070C">
        <w:rPr>
          <w:rFonts w:cs="Times New Roman"/>
          <w:szCs w:val="28"/>
          <w:lang w:val="uk-UA"/>
        </w:rPr>
        <w:t>.</w:t>
      </w:r>
      <w:r w:rsidR="00EC55DD" w:rsidRPr="001B070C">
        <w:rPr>
          <w:rFonts w:cs="Times New Roman"/>
          <w:szCs w:val="28"/>
          <w:lang w:val="uk-UA"/>
        </w:rPr>
        <w:t xml:space="preserve">  </w:t>
      </w:r>
    </w:p>
    <w:p w14:paraId="3A269084" w14:textId="52EDCA67" w:rsidR="00BD33F2" w:rsidRPr="001B070C" w:rsidRDefault="00BD33F2" w:rsidP="00D653AF">
      <w:pPr>
        <w:spacing w:after="0"/>
        <w:ind w:firstLine="709"/>
        <w:jc w:val="both"/>
        <w:rPr>
          <w:rFonts w:cs="Times New Roman"/>
          <w:szCs w:val="28"/>
          <w:lang w:val="uk-UA"/>
        </w:rPr>
      </w:pPr>
      <w:r w:rsidRPr="001B070C">
        <w:rPr>
          <w:rFonts w:cs="Times New Roman"/>
          <w:szCs w:val="28"/>
          <w:lang w:val="uk-UA"/>
        </w:rPr>
        <w:t>У психології один з найбільш відомих у світі контент-аналізів, унікальний у своєму роді, здійснив Г. Олпорт, визначивши центральні диспозиції</w:t>
      </w:r>
      <w:r w:rsidR="009162B8" w:rsidRPr="001B070C">
        <w:rPr>
          <w:rFonts w:cs="Times New Roman"/>
          <w:szCs w:val="28"/>
          <w:lang w:val="uk-UA"/>
        </w:rPr>
        <w:t xml:space="preserve"> особистості Дженні за змістом написаних нею листів.</w:t>
      </w:r>
      <w:r w:rsidRPr="001B070C">
        <w:rPr>
          <w:rFonts w:cs="Times New Roman"/>
          <w:szCs w:val="28"/>
          <w:lang w:val="uk-UA"/>
        </w:rPr>
        <w:t xml:space="preserve">  </w:t>
      </w:r>
    </w:p>
    <w:p w14:paraId="5147A709" w14:textId="0F8239BA" w:rsidR="00020771" w:rsidRPr="001B070C" w:rsidRDefault="00C168B4" w:rsidP="00D653AF">
      <w:pPr>
        <w:spacing w:after="0"/>
        <w:ind w:firstLine="709"/>
        <w:jc w:val="both"/>
        <w:rPr>
          <w:rFonts w:cs="Times New Roman"/>
          <w:szCs w:val="28"/>
          <w:lang w:val="uk-UA"/>
        </w:rPr>
      </w:pPr>
      <w:r w:rsidRPr="001B070C">
        <w:rPr>
          <w:rFonts w:cs="Times New Roman"/>
          <w:szCs w:val="28"/>
          <w:lang w:val="uk-UA"/>
        </w:rPr>
        <w:t>Г</w:t>
      </w:r>
      <w:r w:rsidR="00224D88" w:rsidRPr="001B070C">
        <w:rPr>
          <w:rFonts w:cs="Times New Roman"/>
          <w:szCs w:val="28"/>
          <w:lang w:val="uk-UA"/>
        </w:rPr>
        <w:t xml:space="preserve">ордон </w:t>
      </w:r>
      <w:r w:rsidRPr="001B070C">
        <w:rPr>
          <w:rFonts w:cs="Times New Roman"/>
          <w:szCs w:val="28"/>
          <w:lang w:val="uk-UA"/>
        </w:rPr>
        <w:t xml:space="preserve"> Олпорт використав ідіографічний метод </w:t>
      </w:r>
      <w:r w:rsidR="001015D6" w:rsidRPr="001B070C">
        <w:rPr>
          <w:rFonts w:cs="Times New Roman"/>
          <w:szCs w:val="28"/>
          <w:lang w:val="uk-UA"/>
        </w:rPr>
        <w:t>(</w:t>
      </w:r>
      <w:r w:rsidR="001015D6" w:rsidRPr="001B070C">
        <w:rPr>
          <w:rFonts w:cs="Times New Roman"/>
          <w:szCs w:val="28"/>
          <w:lang w:val="en-US"/>
        </w:rPr>
        <w:t>idiographic</w:t>
      </w:r>
      <w:r w:rsidR="001015D6" w:rsidRPr="001B070C">
        <w:rPr>
          <w:rFonts w:cs="Times New Roman"/>
          <w:szCs w:val="28"/>
          <w:lang w:val="uk-UA"/>
        </w:rPr>
        <w:t xml:space="preserve">) </w:t>
      </w:r>
      <w:r w:rsidRPr="001B070C">
        <w:rPr>
          <w:rFonts w:cs="Times New Roman"/>
          <w:szCs w:val="28"/>
          <w:lang w:val="uk-UA"/>
        </w:rPr>
        <w:t>дослідження особистості (метод аналізу особистісних структур, індивідуальних особливостей людини), намагаючись проаналізувати центральні риси особистості конкретної людини, що визначають її поведінку та ставлення до оточуючих. Свій підхід психолог також називає морфогенічною процедурою</w:t>
      </w:r>
      <w:r w:rsidR="004E2765" w:rsidRPr="001B070C">
        <w:rPr>
          <w:rFonts w:cs="Times New Roman"/>
          <w:szCs w:val="28"/>
          <w:lang w:val="uk-UA"/>
        </w:rPr>
        <w:t xml:space="preserve"> </w:t>
      </w:r>
      <w:r w:rsidR="001015D6" w:rsidRPr="001B070C">
        <w:rPr>
          <w:rFonts w:cs="Times New Roman"/>
          <w:szCs w:val="28"/>
          <w:lang w:val="uk-UA"/>
        </w:rPr>
        <w:t>(</w:t>
      </w:r>
      <w:r w:rsidR="001015D6" w:rsidRPr="001B070C">
        <w:rPr>
          <w:rFonts w:cs="Times New Roman"/>
          <w:szCs w:val="28"/>
          <w:lang w:val="en-US"/>
        </w:rPr>
        <w:t>morphogenic</w:t>
      </w:r>
      <w:r w:rsidR="001015D6" w:rsidRPr="001B070C">
        <w:rPr>
          <w:rFonts w:cs="Times New Roman"/>
          <w:szCs w:val="28"/>
          <w:lang w:val="uk-UA"/>
        </w:rPr>
        <w:t xml:space="preserve"> </w:t>
      </w:r>
      <w:r w:rsidR="001015D6" w:rsidRPr="001B070C">
        <w:rPr>
          <w:rFonts w:cs="Times New Roman"/>
          <w:szCs w:val="28"/>
          <w:lang w:val="en-US"/>
        </w:rPr>
        <w:t>procedures</w:t>
      </w:r>
      <w:r w:rsidR="001015D6" w:rsidRPr="001B070C">
        <w:rPr>
          <w:rFonts w:cs="Times New Roman"/>
          <w:szCs w:val="28"/>
          <w:lang w:val="uk-UA"/>
        </w:rPr>
        <w:t xml:space="preserve">) </w:t>
      </w:r>
      <w:r w:rsidR="004E2765" w:rsidRPr="001B070C">
        <w:rPr>
          <w:rFonts w:cs="Times New Roman"/>
          <w:szCs w:val="28"/>
          <w:lang w:val="uk-UA"/>
        </w:rPr>
        <w:t xml:space="preserve">(яка дозволяє вивчити властивості одної </w:t>
      </w:r>
      <w:r w:rsidR="001015D6" w:rsidRPr="001B070C">
        <w:rPr>
          <w:rFonts w:cs="Times New Roman"/>
          <w:szCs w:val="28"/>
          <w:lang w:val="uk-UA"/>
        </w:rPr>
        <w:t xml:space="preserve">окремої </w:t>
      </w:r>
      <w:r w:rsidR="004E2765" w:rsidRPr="001B070C">
        <w:rPr>
          <w:rFonts w:cs="Times New Roman"/>
          <w:szCs w:val="28"/>
          <w:lang w:val="uk-UA"/>
        </w:rPr>
        <w:t>особистості</w:t>
      </w:r>
      <w:r w:rsidR="00E108C3" w:rsidRPr="001B070C">
        <w:rPr>
          <w:rFonts w:cs="Times New Roman"/>
          <w:szCs w:val="28"/>
          <w:lang w:val="uk-UA"/>
        </w:rPr>
        <w:t xml:space="preserve"> та порівня</w:t>
      </w:r>
      <w:r w:rsidR="00A01CE2" w:rsidRPr="001B070C">
        <w:rPr>
          <w:rFonts w:cs="Times New Roman"/>
          <w:szCs w:val="28"/>
          <w:lang w:val="uk-UA"/>
        </w:rPr>
        <w:t>ти</w:t>
      </w:r>
      <w:r w:rsidR="00E108C3" w:rsidRPr="001B070C">
        <w:rPr>
          <w:rFonts w:cs="Times New Roman"/>
          <w:szCs w:val="28"/>
          <w:lang w:val="uk-UA"/>
        </w:rPr>
        <w:t xml:space="preserve"> її якост</w:t>
      </w:r>
      <w:r w:rsidR="00A01CE2" w:rsidRPr="001B070C">
        <w:rPr>
          <w:rFonts w:cs="Times New Roman"/>
          <w:szCs w:val="28"/>
          <w:lang w:val="uk-UA"/>
        </w:rPr>
        <w:t>і</w:t>
      </w:r>
      <w:r w:rsidR="00E108C3" w:rsidRPr="001B070C">
        <w:rPr>
          <w:rFonts w:cs="Times New Roman"/>
          <w:szCs w:val="28"/>
          <w:lang w:val="uk-UA"/>
        </w:rPr>
        <w:t xml:space="preserve"> / </w:t>
      </w:r>
      <w:r w:rsidR="00A01CE2" w:rsidRPr="001B070C">
        <w:rPr>
          <w:rFonts w:cs="Times New Roman"/>
          <w:szCs w:val="28"/>
          <w:lang w:val="uk-UA"/>
        </w:rPr>
        <w:t>характеристики</w:t>
      </w:r>
      <w:r w:rsidR="00E108C3" w:rsidRPr="001B070C">
        <w:rPr>
          <w:rFonts w:cs="Times New Roman"/>
          <w:szCs w:val="28"/>
          <w:lang w:val="uk-UA"/>
        </w:rPr>
        <w:t>, які у своєму поєднанні складають структурн</w:t>
      </w:r>
      <w:r w:rsidR="00E1651C" w:rsidRPr="001B070C">
        <w:rPr>
          <w:rFonts w:cs="Times New Roman"/>
          <w:szCs w:val="28"/>
          <w:lang w:val="uk-UA"/>
        </w:rPr>
        <w:t>і</w:t>
      </w:r>
      <w:r w:rsidR="00E108C3" w:rsidRPr="001B070C">
        <w:rPr>
          <w:rFonts w:cs="Times New Roman"/>
          <w:szCs w:val="28"/>
          <w:lang w:val="uk-UA"/>
        </w:rPr>
        <w:t xml:space="preserve"> компонент</w:t>
      </w:r>
      <w:r w:rsidR="00E1651C" w:rsidRPr="001B070C">
        <w:rPr>
          <w:rFonts w:cs="Times New Roman"/>
          <w:szCs w:val="28"/>
          <w:lang w:val="uk-UA"/>
        </w:rPr>
        <w:t>и</w:t>
      </w:r>
      <w:r w:rsidR="00E108C3" w:rsidRPr="001B070C">
        <w:rPr>
          <w:rFonts w:cs="Times New Roman"/>
          <w:szCs w:val="28"/>
          <w:lang w:val="uk-UA"/>
        </w:rPr>
        <w:t xml:space="preserve"> особистості</w:t>
      </w:r>
      <w:r w:rsidR="004E2765" w:rsidRPr="001B070C">
        <w:rPr>
          <w:rFonts w:cs="Times New Roman"/>
          <w:szCs w:val="28"/>
          <w:lang w:val="uk-UA"/>
        </w:rPr>
        <w:t>)</w:t>
      </w:r>
      <w:r w:rsidRPr="001B070C">
        <w:rPr>
          <w:rFonts w:cs="Times New Roman"/>
          <w:szCs w:val="28"/>
          <w:lang w:val="uk-UA"/>
        </w:rPr>
        <w:t xml:space="preserve">, вважаючи, що поняття «ідіографічний метод» тлумачиться науковцями неоднозначно, хоча, його дослідження </w:t>
      </w:r>
      <w:r w:rsidR="004E2765" w:rsidRPr="001B070C">
        <w:rPr>
          <w:rFonts w:cs="Times New Roman"/>
          <w:szCs w:val="28"/>
          <w:lang w:val="uk-UA"/>
        </w:rPr>
        <w:t xml:space="preserve">у підсумку </w:t>
      </w:r>
      <w:r w:rsidRPr="001B070C">
        <w:rPr>
          <w:rFonts w:cs="Times New Roman"/>
          <w:szCs w:val="28"/>
          <w:lang w:val="uk-UA"/>
        </w:rPr>
        <w:t>відповідає процедурі контент-аналізу і є одн</w:t>
      </w:r>
      <w:r w:rsidR="004E2765" w:rsidRPr="001B070C">
        <w:rPr>
          <w:rFonts w:cs="Times New Roman"/>
          <w:szCs w:val="28"/>
          <w:lang w:val="uk-UA"/>
        </w:rPr>
        <w:t>им</w:t>
      </w:r>
      <w:r w:rsidRPr="001B070C">
        <w:rPr>
          <w:rFonts w:cs="Times New Roman"/>
          <w:szCs w:val="28"/>
          <w:lang w:val="uk-UA"/>
        </w:rPr>
        <w:t xml:space="preserve"> з перших </w:t>
      </w:r>
      <w:r w:rsidR="004E2765" w:rsidRPr="001B070C">
        <w:rPr>
          <w:rFonts w:cs="Times New Roman"/>
          <w:szCs w:val="28"/>
          <w:lang w:val="uk-UA"/>
        </w:rPr>
        <w:t>його застосувань у психології</w:t>
      </w:r>
      <w:r w:rsidR="00A01CE2" w:rsidRPr="001B070C">
        <w:rPr>
          <w:rFonts w:cs="Times New Roman"/>
          <w:szCs w:val="28"/>
          <w:lang w:val="uk-UA"/>
        </w:rPr>
        <w:t xml:space="preserve"> </w:t>
      </w:r>
      <w:r w:rsidR="00A01CE2" w:rsidRPr="001B070C">
        <w:rPr>
          <w:rFonts w:cs="Times New Roman"/>
          <w:szCs w:val="28"/>
          <w:lang w:val="uk-UA"/>
        </w:rPr>
        <w:t>[</w:t>
      </w:r>
      <w:r w:rsidR="00D653AF">
        <w:rPr>
          <w:rFonts w:cs="Times New Roman"/>
          <w:szCs w:val="28"/>
          <w:lang w:val="uk-UA"/>
        </w:rPr>
        <w:t>9</w:t>
      </w:r>
      <w:r w:rsidR="00A01CE2" w:rsidRPr="001B070C">
        <w:rPr>
          <w:rFonts w:cs="Times New Roman"/>
          <w:szCs w:val="28"/>
          <w:lang w:val="uk-UA"/>
        </w:rPr>
        <w:t>]</w:t>
      </w:r>
      <w:r w:rsidR="004E2765" w:rsidRPr="001B070C">
        <w:rPr>
          <w:rFonts w:cs="Times New Roman"/>
          <w:szCs w:val="28"/>
          <w:lang w:val="uk-UA"/>
        </w:rPr>
        <w:t>. Об’єктом аналізу стали «Листи Дженні»</w:t>
      </w:r>
      <w:r w:rsidR="000848A5" w:rsidRPr="001B070C">
        <w:rPr>
          <w:rFonts w:cs="Times New Roman"/>
          <w:szCs w:val="28"/>
          <w:lang w:val="uk-UA"/>
        </w:rPr>
        <w:t xml:space="preserve"> («</w:t>
      </w:r>
      <w:r w:rsidR="000848A5" w:rsidRPr="001B070C">
        <w:rPr>
          <w:rFonts w:cs="Times New Roman"/>
          <w:szCs w:val="28"/>
          <w:lang w:val="en-US"/>
        </w:rPr>
        <w:t>Letters</w:t>
      </w:r>
      <w:r w:rsidR="000848A5" w:rsidRPr="001B070C">
        <w:rPr>
          <w:rFonts w:cs="Times New Roman"/>
          <w:szCs w:val="28"/>
          <w:lang w:val="uk-UA"/>
        </w:rPr>
        <w:t xml:space="preserve"> </w:t>
      </w:r>
      <w:r w:rsidR="000848A5" w:rsidRPr="001B070C">
        <w:rPr>
          <w:rFonts w:cs="Times New Roman"/>
          <w:szCs w:val="28"/>
          <w:lang w:val="en-US"/>
        </w:rPr>
        <w:t>from</w:t>
      </w:r>
      <w:r w:rsidR="000848A5" w:rsidRPr="001B070C">
        <w:rPr>
          <w:rFonts w:cs="Times New Roman"/>
          <w:szCs w:val="28"/>
          <w:lang w:val="uk-UA"/>
        </w:rPr>
        <w:t xml:space="preserve"> </w:t>
      </w:r>
      <w:r w:rsidR="000848A5" w:rsidRPr="001B070C">
        <w:rPr>
          <w:rFonts w:cs="Times New Roman"/>
          <w:szCs w:val="28"/>
          <w:lang w:val="en-US"/>
        </w:rPr>
        <w:t>Jenni</w:t>
      </w:r>
      <w:r w:rsidR="000848A5" w:rsidRPr="001B070C">
        <w:rPr>
          <w:rFonts w:cs="Times New Roman"/>
          <w:szCs w:val="28"/>
          <w:lang w:val="uk-UA"/>
        </w:rPr>
        <w:t>»)</w:t>
      </w:r>
      <w:r w:rsidR="004E2765" w:rsidRPr="001B070C">
        <w:rPr>
          <w:rFonts w:cs="Times New Roman"/>
          <w:szCs w:val="28"/>
          <w:lang w:val="uk-UA"/>
        </w:rPr>
        <w:t xml:space="preserve"> </w:t>
      </w:r>
      <w:r w:rsidR="00E1651C" w:rsidRPr="001B070C">
        <w:rPr>
          <w:rFonts w:cs="Times New Roman"/>
          <w:szCs w:val="28"/>
          <w:lang w:val="uk-UA"/>
        </w:rPr>
        <w:t>–</w:t>
      </w:r>
      <w:r w:rsidR="004E2765" w:rsidRPr="001B070C">
        <w:rPr>
          <w:rFonts w:cs="Times New Roman"/>
          <w:szCs w:val="28"/>
          <w:lang w:val="uk-UA"/>
        </w:rPr>
        <w:t xml:space="preserve"> кореспонденція</w:t>
      </w:r>
      <w:r w:rsidR="00E1651C" w:rsidRPr="001B070C">
        <w:rPr>
          <w:rFonts w:cs="Times New Roman"/>
          <w:szCs w:val="28"/>
          <w:lang w:val="uk-UA"/>
        </w:rPr>
        <w:t xml:space="preserve"> </w:t>
      </w:r>
      <w:r w:rsidR="00C36076" w:rsidRPr="001B070C">
        <w:rPr>
          <w:rFonts w:cs="Times New Roman"/>
          <w:szCs w:val="28"/>
          <w:lang w:val="uk-UA"/>
        </w:rPr>
        <w:t xml:space="preserve">жінки старшого віку </w:t>
      </w:r>
      <w:r w:rsidR="00323CA7" w:rsidRPr="001B070C">
        <w:rPr>
          <w:rFonts w:cs="Times New Roman"/>
          <w:szCs w:val="28"/>
          <w:lang w:val="uk-UA"/>
        </w:rPr>
        <w:t xml:space="preserve">Дженні Гроув Мастерсон (псевдонім) з молодим подружжям: Гленом та Ізабель (так само, псевдоніми), </w:t>
      </w:r>
      <w:r w:rsidR="00C34FE1" w:rsidRPr="001B070C">
        <w:rPr>
          <w:rFonts w:cs="Times New Roman"/>
          <w:szCs w:val="28"/>
          <w:lang w:val="uk-UA"/>
        </w:rPr>
        <w:t>–</w:t>
      </w:r>
      <w:r w:rsidR="00323CA7" w:rsidRPr="001B070C">
        <w:rPr>
          <w:rFonts w:cs="Times New Roman"/>
          <w:szCs w:val="28"/>
          <w:lang w:val="uk-UA"/>
        </w:rPr>
        <w:t xml:space="preserve"> якими найімовірніше було подружжя Олпортів (біля 300 листів, написаних майже впродовж 12 років</w:t>
      </w:r>
      <w:r w:rsidR="00E1651C" w:rsidRPr="001B070C">
        <w:rPr>
          <w:rFonts w:cs="Times New Roman"/>
          <w:szCs w:val="28"/>
          <w:lang w:val="uk-UA"/>
        </w:rPr>
        <w:t>, до смерті Дженні</w:t>
      </w:r>
      <w:r w:rsidR="00323CA7" w:rsidRPr="001B070C">
        <w:rPr>
          <w:rFonts w:cs="Times New Roman"/>
          <w:szCs w:val="28"/>
          <w:lang w:val="uk-UA"/>
        </w:rPr>
        <w:t>), проте сам науковець писав, що придбав ці листи для використання в курсі психології особистості, який він викладав</w:t>
      </w:r>
      <w:r w:rsidR="00224D88" w:rsidRPr="001B070C">
        <w:rPr>
          <w:rFonts w:cs="Times New Roman"/>
          <w:szCs w:val="28"/>
          <w:lang w:val="uk-UA"/>
        </w:rPr>
        <w:t xml:space="preserve">. </w:t>
      </w:r>
      <w:r w:rsidR="00E1651C" w:rsidRPr="001B070C">
        <w:rPr>
          <w:rFonts w:cs="Times New Roman"/>
          <w:szCs w:val="28"/>
          <w:lang w:val="uk-UA"/>
        </w:rPr>
        <w:t xml:space="preserve">Листи містили історію життя жінки та її амбівалентне ставлення до власного сина Росса, де любов періодично змінювалася ненавистю. </w:t>
      </w:r>
      <w:r w:rsidR="00224D88" w:rsidRPr="001B070C">
        <w:rPr>
          <w:rFonts w:cs="Times New Roman"/>
          <w:szCs w:val="28"/>
          <w:lang w:val="uk-UA"/>
        </w:rPr>
        <w:t>Крім того, на думку Г.</w:t>
      </w:r>
      <w:r w:rsidR="00531D20" w:rsidRPr="001B070C">
        <w:rPr>
          <w:rFonts w:cs="Times New Roman"/>
          <w:szCs w:val="28"/>
          <w:lang w:val="uk-UA"/>
        </w:rPr>
        <w:t> </w:t>
      </w:r>
      <w:r w:rsidR="00224D88" w:rsidRPr="001B070C">
        <w:rPr>
          <w:rFonts w:cs="Times New Roman"/>
          <w:szCs w:val="28"/>
          <w:lang w:val="uk-UA"/>
        </w:rPr>
        <w:t>Олпорта, ідіографічний підхід для повноти картини та підтвердження має поєднуватися з номотетичним підходом</w:t>
      </w:r>
      <w:r w:rsidR="00E14180" w:rsidRPr="001B070C">
        <w:rPr>
          <w:rFonts w:cs="Times New Roman"/>
          <w:szCs w:val="28"/>
          <w:lang w:val="uk-UA"/>
        </w:rPr>
        <w:t>, який передбачає порівняння результатів різних людей за певною ознакою, оскільки визначає спільні риси багатьох.</w:t>
      </w:r>
      <w:r w:rsidR="00020771" w:rsidRPr="001B070C">
        <w:rPr>
          <w:rFonts w:cs="Times New Roman"/>
          <w:szCs w:val="28"/>
          <w:lang w:val="uk-UA"/>
        </w:rPr>
        <w:t xml:space="preserve"> Тобто, </w:t>
      </w:r>
      <w:r w:rsidR="00020771" w:rsidRPr="001B070C">
        <w:rPr>
          <w:rFonts w:cs="Times New Roman"/>
          <w:szCs w:val="28"/>
          <w:lang w:val="uk-UA"/>
        </w:rPr>
        <w:lastRenderedPageBreak/>
        <w:t>якщо номотетичний підхід здатний виявити закономірності функціонування людини, які можна було б застосувати до усіх людей, то ідіографічний – призначений для дослідження окремого випадку</w:t>
      </w:r>
      <w:r w:rsidR="00C40A62" w:rsidRPr="001B070C">
        <w:rPr>
          <w:rFonts w:cs="Times New Roman"/>
          <w:szCs w:val="28"/>
          <w:lang w:val="uk-UA"/>
        </w:rPr>
        <w:t>, особливостей, характерних для окремої людини, особистість якої, на думку Г. Олпорта, надто складна, щоб у її дослідженні нехтувати будь-яким методом, зокрема, можливостями такого методу, як контент-аналіз особистих документів (листів, щоденників, автобіографічних описів тощо)</w:t>
      </w:r>
      <w:r w:rsidR="00A01CE2" w:rsidRPr="001B070C">
        <w:rPr>
          <w:rFonts w:cs="Times New Roman"/>
          <w:szCs w:val="28"/>
          <w:lang w:val="uk-UA"/>
        </w:rPr>
        <w:t xml:space="preserve"> </w:t>
      </w:r>
      <w:r w:rsidR="00A01CE2" w:rsidRPr="001B070C">
        <w:rPr>
          <w:rFonts w:cs="Times New Roman"/>
          <w:szCs w:val="28"/>
          <w:lang w:val="uk-UA"/>
        </w:rPr>
        <w:t>[</w:t>
      </w:r>
      <w:r w:rsidR="00D653AF">
        <w:rPr>
          <w:rFonts w:cs="Times New Roman"/>
          <w:szCs w:val="28"/>
          <w:lang w:val="uk-UA"/>
        </w:rPr>
        <w:t>9;</w:t>
      </w:r>
      <w:r w:rsidR="00A01CE2" w:rsidRPr="001B070C">
        <w:rPr>
          <w:rFonts w:cs="Times New Roman"/>
          <w:szCs w:val="28"/>
          <w:lang w:val="uk-UA"/>
        </w:rPr>
        <w:t xml:space="preserve"> </w:t>
      </w:r>
      <w:r w:rsidR="00D653AF">
        <w:rPr>
          <w:rFonts w:cs="Times New Roman"/>
          <w:szCs w:val="28"/>
          <w:lang w:val="uk-UA"/>
        </w:rPr>
        <w:t>10</w:t>
      </w:r>
      <w:r w:rsidR="00A01CE2" w:rsidRPr="001B070C">
        <w:rPr>
          <w:rFonts w:cs="Times New Roman"/>
          <w:szCs w:val="28"/>
          <w:lang w:val="uk-UA"/>
        </w:rPr>
        <w:t>]</w:t>
      </w:r>
      <w:r w:rsidR="00C40A62" w:rsidRPr="001B070C">
        <w:rPr>
          <w:rFonts w:cs="Times New Roman"/>
          <w:szCs w:val="28"/>
          <w:lang w:val="uk-UA"/>
        </w:rPr>
        <w:t xml:space="preserve">.   </w:t>
      </w:r>
      <w:r w:rsidR="00020771" w:rsidRPr="001B070C">
        <w:rPr>
          <w:rFonts w:cs="Times New Roman"/>
          <w:szCs w:val="28"/>
          <w:lang w:val="uk-UA"/>
        </w:rPr>
        <w:t xml:space="preserve">  </w:t>
      </w:r>
      <w:r w:rsidR="00531D20" w:rsidRPr="001B070C">
        <w:rPr>
          <w:rFonts w:cs="Times New Roman"/>
          <w:szCs w:val="28"/>
          <w:lang w:val="uk-UA"/>
        </w:rPr>
        <w:t xml:space="preserve"> </w:t>
      </w:r>
    </w:p>
    <w:p w14:paraId="432A0B76" w14:textId="32057A53" w:rsidR="00A76894" w:rsidRPr="001B070C" w:rsidRDefault="00531D20" w:rsidP="006C0B77">
      <w:pPr>
        <w:spacing w:after="0"/>
        <w:ind w:firstLine="709"/>
        <w:jc w:val="both"/>
        <w:rPr>
          <w:rFonts w:cs="Times New Roman"/>
          <w:szCs w:val="28"/>
          <w:lang w:val="uk-UA"/>
        </w:rPr>
      </w:pPr>
      <w:r w:rsidRPr="001B070C">
        <w:rPr>
          <w:rFonts w:cs="Times New Roman"/>
          <w:szCs w:val="28"/>
          <w:lang w:val="uk-UA"/>
        </w:rPr>
        <w:t xml:space="preserve">З метою об’єктивації контент-аналізу змісту листів </w:t>
      </w:r>
      <w:r w:rsidR="00A76894" w:rsidRPr="001B070C">
        <w:rPr>
          <w:rFonts w:cs="Times New Roman"/>
          <w:szCs w:val="28"/>
          <w:lang w:val="uk-UA"/>
        </w:rPr>
        <w:t xml:space="preserve">у 1965 році </w:t>
      </w:r>
      <w:r w:rsidRPr="001B070C">
        <w:rPr>
          <w:rFonts w:cs="Times New Roman"/>
          <w:szCs w:val="28"/>
          <w:lang w:val="uk-UA"/>
        </w:rPr>
        <w:t>Г. Олпорт запросив більше 30 дослідників-експертів</w:t>
      </w:r>
      <w:r w:rsidR="0034489E" w:rsidRPr="001B070C">
        <w:rPr>
          <w:rFonts w:cs="Times New Roman"/>
          <w:szCs w:val="28"/>
          <w:lang w:val="uk-UA"/>
        </w:rPr>
        <w:t>, як</w:t>
      </w:r>
      <w:r w:rsidR="00A01CE2" w:rsidRPr="001B070C">
        <w:rPr>
          <w:rFonts w:cs="Times New Roman"/>
          <w:szCs w:val="28"/>
          <w:lang w:val="uk-UA"/>
        </w:rPr>
        <w:t>і</w:t>
      </w:r>
      <w:r w:rsidR="0034489E" w:rsidRPr="001B070C">
        <w:rPr>
          <w:rFonts w:cs="Times New Roman"/>
          <w:szCs w:val="28"/>
          <w:lang w:val="uk-UA"/>
        </w:rPr>
        <w:t xml:space="preserve"> </w:t>
      </w:r>
      <w:r w:rsidR="00A01CE2" w:rsidRPr="001B070C">
        <w:rPr>
          <w:rFonts w:cs="Times New Roman"/>
          <w:szCs w:val="28"/>
          <w:lang w:val="uk-UA"/>
        </w:rPr>
        <w:t>отримали завдання</w:t>
      </w:r>
      <w:r w:rsidR="0034489E" w:rsidRPr="001B070C">
        <w:rPr>
          <w:rFonts w:cs="Times New Roman"/>
          <w:szCs w:val="28"/>
          <w:lang w:val="uk-UA"/>
        </w:rPr>
        <w:t xml:space="preserve"> прочитати листи Дженні та визначити центральні диспозиції (особистісні характеристики) їх автор</w:t>
      </w:r>
      <w:r w:rsidR="00A01CE2" w:rsidRPr="001B070C">
        <w:rPr>
          <w:rFonts w:cs="Times New Roman"/>
          <w:szCs w:val="28"/>
          <w:lang w:val="uk-UA"/>
        </w:rPr>
        <w:t>ки</w:t>
      </w:r>
      <w:r w:rsidR="0034489E" w:rsidRPr="001B070C">
        <w:rPr>
          <w:rFonts w:cs="Times New Roman"/>
          <w:szCs w:val="28"/>
          <w:lang w:val="uk-UA"/>
        </w:rPr>
        <w:t xml:space="preserve">, відповідно до власного враження про нього. У результаті експертами було виокремлено 198 різних особистісних рис, </w:t>
      </w:r>
      <w:r w:rsidR="00A76894" w:rsidRPr="001B070C">
        <w:rPr>
          <w:rFonts w:cs="Times New Roman"/>
          <w:szCs w:val="28"/>
          <w:lang w:val="uk-UA"/>
        </w:rPr>
        <w:t xml:space="preserve">що визначали риси особистості Дженні, </w:t>
      </w:r>
      <w:r w:rsidR="0034489E" w:rsidRPr="001B070C">
        <w:rPr>
          <w:rFonts w:cs="Times New Roman"/>
          <w:szCs w:val="28"/>
          <w:lang w:val="uk-UA"/>
        </w:rPr>
        <w:t>які сам науковець згрупував у 8 основних рис</w:t>
      </w:r>
      <w:r w:rsidR="00A01CE2" w:rsidRPr="001B070C">
        <w:rPr>
          <w:rFonts w:cs="Times New Roman"/>
          <w:szCs w:val="28"/>
          <w:lang w:val="uk-UA"/>
        </w:rPr>
        <w:t xml:space="preserve"> / категорій</w:t>
      </w:r>
      <w:r w:rsidR="0034489E" w:rsidRPr="001B070C">
        <w:rPr>
          <w:rFonts w:cs="Times New Roman"/>
          <w:szCs w:val="28"/>
          <w:lang w:val="uk-UA"/>
        </w:rPr>
        <w:t xml:space="preserve">, об’єднавши змістовно схожі </w:t>
      </w:r>
      <w:r w:rsidR="00A76894" w:rsidRPr="001B070C">
        <w:rPr>
          <w:rFonts w:cs="Times New Roman"/>
          <w:szCs w:val="28"/>
          <w:lang w:val="uk-UA"/>
        </w:rPr>
        <w:t xml:space="preserve">чи синонімічні </w:t>
      </w:r>
      <w:r w:rsidR="0034489E" w:rsidRPr="001B070C">
        <w:rPr>
          <w:rFonts w:cs="Times New Roman"/>
          <w:szCs w:val="28"/>
          <w:lang w:val="uk-UA"/>
        </w:rPr>
        <w:t xml:space="preserve">диспозиції. </w:t>
      </w:r>
      <w:r w:rsidR="00A76894" w:rsidRPr="001B070C">
        <w:rPr>
          <w:rFonts w:cs="Times New Roman"/>
          <w:szCs w:val="28"/>
          <w:lang w:val="uk-UA"/>
        </w:rPr>
        <w:t>Отже, характеристика особистості Дженні містила вісім центральних рис, що визначали її поведінку впродовж тривалого часу. Морфогенні процедури (контент-аналіз) Г. Олпорта довели свою значимість і могли в майбутньому бути використані для отримання необхідної інформації</w:t>
      </w:r>
      <w:r w:rsidR="00A01CE2" w:rsidRPr="001B070C">
        <w:rPr>
          <w:rFonts w:cs="Times New Roman"/>
          <w:szCs w:val="28"/>
          <w:lang w:val="uk-UA"/>
        </w:rPr>
        <w:t xml:space="preserve"> </w:t>
      </w:r>
      <w:r w:rsidR="00A01CE2" w:rsidRPr="001B070C">
        <w:rPr>
          <w:rFonts w:cs="Times New Roman"/>
          <w:szCs w:val="28"/>
          <w:lang w:val="uk-UA"/>
        </w:rPr>
        <w:t>[</w:t>
      </w:r>
      <w:r w:rsidR="00D653AF">
        <w:rPr>
          <w:rFonts w:cs="Times New Roman"/>
          <w:szCs w:val="28"/>
          <w:lang w:val="uk-UA"/>
        </w:rPr>
        <w:t>10</w:t>
      </w:r>
      <w:r w:rsidR="00A01CE2" w:rsidRPr="001B070C">
        <w:rPr>
          <w:rFonts w:cs="Times New Roman"/>
          <w:szCs w:val="28"/>
          <w:lang w:val="uk-UA"/>
        </w:rPr>
        <w:t>]</w:t>
      </w:r>
      <w:r w:rsidR="00A76894" w:rsidRPr="001B070C">
        <w:rPr>
          <w:rFonts w:cs="Times New Roman"/>
          <w:szCs w:val="28"/>
          <w:lang w:val="uk-UA"/>
        </w:rPr>
        <w:t xml:space="preserve">.  </w:t>
      </w:r>
    </w:p>
    <w:p w14:paraId="4E24B0EB" w14:textId="340DDCBD" w:rsidR="00D5247D" w:rsidRPr="001B070C" w:rsidRDefault="00C36076" w:rsidP="006C0B77">
      <w:pPr>
        <w:spacing w:after="0"/>
        <w:ind w:firstLine="709"/>
        <w:jc w:val="both"/>
        <w:rPr>
          <w:rFonts w:cs="Times New Roman"/>
          <w:szCs w:val="28"/>
          <w:lang w:val="uk-UA"/>
        </w:rPr>
      </w:pPr>
      <w:r w:rsidRPr="001B070C">
        <w:rPr>
          <w:rFonts w:cs="Times New Roman"/>
          <w:szCs w:val="28"/>
          <w:lang w:val="uk-UA"/>
        </w:rPr>
        <w:t xml:space="preserve">У той самий час його учень </w:t>
      </w:r>
      <w:r w:rsidR="00B066A0" w:rsidRPr="001B070C">
        <w:rPr>
          <w:rFonts w:cs="Times New Roman"/>
          <w:szCs w:val="28"/>
          <w:lang w:val="uk-UA"/>
        </w:rPr>
        <w:t>А. Болдуїн (</w:t>
      </w:r>
      <w:r w:rsidR="00B066A0" w:rsidRPr="001B070C">
        <w:rPr>
          <w:rFonts w:cs="Times New Roman"/>
          <w:szCs w:val="28"/>
          <w:lang w:val="en-US"/>
        </w:rPr>
        <w:t>Alfred</w:t>
      </w:r>
      <w:r w:rsidR="00B066A0" w:rsidRPr="001B070C">
        <w:rPr>
          <w:rFonts w:cs="Times New Roman"/>
          <w:szCs w:val="28"/>
          <w:lang w:val="uk-UA"/>
        </w:rPr>
        <w:t xml:space="preserve"> </w:t>
      </w:r>
      <w:r w:rsidR="00B066A0" w:rsidRPr="001B070C">
        <w:rPr>
          <w:rFonts w:cs="Times New Roman"/>
          <w:szCs w:val="28"/>
          <w:lang w:val="en-US"/>
        </w:rPr>
        <w:t>Baldwin</w:t>
      </w:r>
      <w:r w:rsidR="00B066A0" w:rsidRPr="001B070C">
        <w:rPr>
          <w:rFonts w:cs="Times New Roman"/>
          <w:szCs w:val="28"/>
          <w:lang w:val="uk-UA"/>
        </w:rPr>
        <w:t xml:space="preserve">) </w:t>
      </w:r>
      <w:r w:rsidRPr="001B070C">
        <w:rPr>
          <w:rFonts w:cs="Times New Roman"/>
          <w:szCs w:val="28"/>
          <w:lang w:val="uk-UA"/>
        </w:rPr>
        <w:t>провів статистичний аналіз даних</w:t>
      </w:r>
      <w:r w:rsidR="00B066A0" w:rsidRPr="001B070C">
        <w:rPr>
          <w:rFonts w:cs="Times New Roman"/>
          <w:szCs w:val="28"/>
          <w:lang w:val="uk-UA"/>
        </w:rPr>
        <w:t xml:space="preserve"> («</w:t>
      </w:r>
      <w:r w:rsidR="00B066A0" w:rsidRPr="001B070C">
        <w:rPr>
          <w:rFonts w:cs="Times New Roman"/>
          <w:szCs w:val="28"/>
          <w:lang w:val="en-US"/>
        </w:rPr>
        <w:t>personal</w:t>
      </w:r>
      <w:r w:rsidR="00B066A0" w:rsidRPr="001B070C">
        <w:rPr>
          <w:rFonts w:cs="Times New Roman"/>
          <w:szCs w:val="28"/>
          <w:lang w:val="uk-UA"/>
        </w:rPr>
        <w:t xml:space="preserve"> </w:t>
      </w:r>
      <w:r w:rsidR="00B066A0" w:rsidRPr="001B070C">
        <w:rPr>
          <w:rFonts w:cs="Times New Roman"/>
          <w:szCs w:val="28"/>
          <w:lang w:val="en-US"/>
        </w:rPr>
        <w:t>structure</w:t>
      </w:r>
      <w:r w:rsidR="00B066A0" w:rsidRPr="001B070C">
        <w:rPr>
          <w:rFonts w:cs="Times New Roman"/>
          <w:szCs w:val="28"/>
          <w:lang w:val="uk-UA"/>
        </w:rPr>
        <w:t xml:space="preserve"> </w:t>
      </w:r>
      <w:r w:rsidR="00B066A0" w:rsidRPr="001B070C">
        <w:rPr>
          <w:rFonts w:cs="Times New Roman"/>
          <w:szCs w:val="28"/>
          <w:lang w:val="en-US"/>
        </w:rPr>
        <w:t>analysis</w:t>
      </w:r>
      <w:r w:rsidR="00B066A0" w:rsidRPr="001B070C">
        <w:rPr>
          <w:rFonts w:cs="Times New Roman"/>
          <w:szCs w:val="28"/>
          <w:lang w:val="uk-UA"/>
        </w:rPr>
        <w:t>»)</w:t>
      </w:r>
      <w:r w:rsidRPr="001B070C">
        <w:rPr>
          <w:rFonts w:cs="Times New Roman"/>
          <w:szCs w:val="28"/>
          <w:lang w:val="uk-UA"/>
        </w:rPr>
        <w:t>, представлених приблизно у третині листів</w:t>
      </w:r>
      <w:r w:rsidR="0027326C" w:rsidRPr="001B070C">
        <w:rPr>
          <w:rFonts w:cs="Times New Roman"/>
          <w:szCs w:val="28"/>
          <w:lang w:val="uk-UA"/>
        </w:rPr>
        <w:t xml:space="preserve"> для виявлення структури особистості</w:t>
      </w:r>
      <w:r w:rsidRPr="001B070C">
        <w:rPr>
          <w:rFonts w:cs="Times New Roman"/>
          <w:szCs w:val="28"/>
          <w:lang w:val="uk-UA"/>
        </w:rPr>
        <w:t xml:space="preserve">, </w:t>
      </w:r>
      <w:r w:rsidR="0027326C" w:rsidRPr="001B070C">
        <w:rPr>
          <w:rFonts w:cs="Times New Roman"/>
          <w:szCs w:val="28"/>
          <w:lang w:val="uk-UA"/>
        </w:rPr>
        <w:t xml:space="preserve">яку Г. Олпорт розумів як поєднання центральних рис особистості, </w:t>
      </w:r>
      <w:r w:rsidRPr="001B070C">
        <w:rPr>
          <w:rFonts w:cs="Times New Roman"/>
          <w:szCs w:val="28"/>
          <w:lang w:val="uk-UA"/>
        </w:rPr>
        <w:t>підраховуючи частоту появи певних тем, питань, характеристик у їх текстах</w:t>
      </w:r>
      <w:r w:rsidR="00546603" w:rsidRPr="00546603">
        <w:rPr>
          <w:rFonts w:cs="Times New Roman"/>
          <w:szCs w:val="28"/>
          <w:lang w:val="uk-UA"/>
        </w:rPr>
        <w:t xml:space="preserve"> </w:t>
      </w:r>
      <w:r w:rsidR="00546603" w:rsidRPr="00B602E3">
        <w:rPr>
          <w:rFonts w:cs="Times New Roman"/>
          <w:szCs w:val="28"/>
          <w:lang w:val="uk-UA"/>
        </w:rPr>
        <w:t>[10]</w:t>
      </w:r>
      <w:r w:rsidRPr="001B070C">
        <w:rPr>
          <w:rFonts w:cs="Times New Roman"/>
          <w:szCs w:val="28"/>
          <w:lang w:val="uk-UA"/>
        </w:rPr>
        <w:t xml:space="preserve">. </w:t>
      </w:r>
      <w:r w:rsidR="0027326C" w:rsidRPr="001B070C">
        <w:rPr>
          <w:rFonts w:cs="Times New Roman"/>
          <w:szCs w:val="28"/>
          <w:lang w:val="uk-UA"/>
        </w:rPr>
        <w:t xml:space="preserve">А. Болдуїн застосував дві процедури контент-аналізу: аналіз частоти вживання Дженні певних слів і аналіз поєднань слів з іншими словами у смисловому зв’язку. </w:t>
      </w:r>
      <w:r w:rsidRPr="001B070C">
        <w:rPr>
          <w:rFonts w:cs="Times New Roman"/>
          <w:szCs w:val="28"/>
          <w:lang w:val="uk-UA"/>
        </w:rPr>
        <w:t xml:space="preserve">Так, він виявив, що жінка дуже емоційно писала про власного сина Росса, природу та мистецтво, минуле у тих листах, де його образ сприймався / трактувався матір’ю позитивно, та про гроші, жінок та невдячність (за умови власної самопожертви) сина, де ставлення до нього змінювалося на протилежне. </w:t>
      </w:r>
      <w:r w:rsidR="00EB1C1A" w:rsidRPr="001B070C">
        <w:rPr>
          <w:rFonts w:cs="Times New Roman"/>
          <w:szCs w:val="28"/>
          <w:lang w:val="uk-UA"/>
        </w:rPr>
        <w:t xml:space="preserve">Причому частота підняття жінкою певних тем та зв’язок між їх компонентами виключав можливість їх випадковості. </w:t>
      </w:r>
      <w:r w:rsidR="00862A3D" w:rsidRPr="001B070C">
        <w:rPr>
          <w:rFonts w:cs="Times New Roman"/>
          <w:szCs w:val="28"/>
          <w:lang w:val="uk-UA"/>
        </w:rPr>
        <w:t>А. Болдуїн виокремив три групи взаємно незалежних категорій понять: перша – стосувалася сина, самої Дженні та її самопожертви йому, спогадів про минуле та жінок у житті Росса; друга – пошуків авторкою листів роботи; третя – зосередження на темах грошей / їх браку та смерті</w:t>
      </w:r>
      <w:r w:rsidR="00B602E3">
        <w:rPr>
          <w:rFonts w:cs="Times New Roman"/>
          <w:szCs w:val="28"/>
          <w:lang w:val="uk-UA"/>
        </w:rPr>
        <w:t xml:space="preserve"> </w:t>
      </w:r>
      <w:r w:rsidR="00B602E3" w:rsidRPr="00B602E3">
        <w:rPr>
          <w:rFonts w:cs="Times New Roman"/>
          <w:szCs w:val="28"/>
          <w:lang w:val="uk-UA"/>
        </w:rPr>
        <w:t>[10]</w:t>
      </w:r>
      <w:r w:rsidR="00862A3D" w:rsidRPr="001B070C">
        <w:rPr>
          <w:rFonts w:cs="Times New Roman"/>
          <w:szCs w:val="28"/>
          <w:lang w:val="uk-UA"/>
        </w:rPr>
        <w:t xml:space="preserve">. </w:t>
      </w:r>
      <w:r w:rsidR="00EB1C1A" w:rsidRPr="001B070C">
        <w:rPr>
          <w:rFonts w:cs="Times New Roman"/>
          <w:szCs w:val="28"/>
          <w:lang w:val="uk-UA"/>
        </w:rPr>
        <w:t>Це дослідження, представлене кластерним аналізом, підтвердило правильність вибору Г. Олпортом восьми особистісних диспозицій для опису характеристик Дженні, з-поміж яких домінували підозрілість, егоцентризм і самостійність. Причому з наявністю у неї цих рис особистості погодилися усі експерти.</w:t>
      </w:r>
      <w:r w:rsidR="00316682" w:rsidRPr="001B070C">
        <w:rPr>
          <w:rFonts w:cs="Times New Roman"/>
          <w:szCs w:val="28"/>
          <w:lang w:val="uk-UA"/>
        </w:rPr>
        <w:t xml:space="preserve"> </w:t>
      </w:r>
      <w:r w:rsidR="00862A3D" w:rsidRPr="001B070C">
        <w:rPr>
          <w:rFonts w:cs="Times New Roman"/>
          <w:szCs w:val="28"/>
          <w:lang w:val="uk-UA"/>
        </w:rPr>
        <w:t xml:space="preserve">Г. Олпорт, звичайно, дуже цінував внесок А. Болдуїна у дослідження рис особистості Дженні, проте досить мало вірив тому, що його кластерний аналіз здатний додати будь-що якісно нове до його власного аналізу листів і диспозицій Дженні «на основі здорового глузду». </w:t>
      </w:r>
      <w:r w:rsidR="00316682" w:rsidRPr="001B070C">
        <w:rPr>
          <w:rFonts w:cs="Times New Roman"/>
          <w:szCs w:val="28"/>
          <w:lang w:val="uk-UA"/>
        </w:rPr>
        <w:t>Інший учень Г. Олпорта</w:t>
      </w:r>
      <w:r w:rsidR="00BC09B2" w:rsidRPr="001B070C">
        <w:rPr>
          <w:rFonts w:cs="Times New Roman"/>
          <w:szCs w:val="28"/>
          <w:lang w:val="uk-UA"/>
        </w:rPr>
        <w:t xml:space="preserve"> – </w:t>
      </w:r>
      <w:r w:rsidR="00B066A0" w:rsidRPr="001B070C">
        <w:rPr>
          <w:rFonts w:cs="Times New Roman"/>
          <w:szCs w:val="28"/>
          <w:lang w:val="uk-UA"/>
        </w:rPr>
        <w:t>Дж. </w:t>
      </w:r>
      <w:r w:rsidR="00BC09B2" w:rsidRPr="001B070C">
        <w:rPr>
          <w:rFonts w:cs="Times New Roman"/>
          <w:szCs w:val="28"/>
          <w:lang w:val="uk-UA"/>
        </w:rPr>
        <w:t>Пейдж</w:t>
      </w:r>
      <w:r w:rsidR="0096236D" w:rsidRPr="001B070C">
        <w:rPr>
          <w:rFonts w:cs="Times New Roman"/>
          <w:szCs w:val="28"/>
          <w:lang w:val="uk-UA"/>
        </w:rPr>
        <w:t xml:space="preserve"> (</w:t>
      </w:r>
      <w:r w:rsidR="00B066A0" w:rsidRPr="001B070C">
        <w:rPr>
          <w:rFonts w:cs="Times New Roman"/>
          <w:szCs w:val="28"/>
          <w:lang w:val="en-US"/>
        </w:rPr>
        <w:t>Jeffrey</w:t>
      </w:r>
      <w:r w:rsidR="00B066A0" w:rsidRPr="001B070C">
        <w:rPr>
          <w:rFonts w:cs="Times New Roman"/>
          <w:szCs w:val="28"/>
          <w:lang w:val="uk-UA"/>
        </w:rPr>
        <w:t xml:space="preserve"> </w:t>
      </w:r>
      <w:r w:rsidR="0096236D" w:rsidRPr="001B070C">
        <w:rPr>
          <w:rFonts w:cs="Times New Roman"/>
          <w:szCs w:val="28"/>
          <w:lang w:val="en-US"/>
        </w:rPr>
        <w:t>Paige</w:t>
      </w:r>
      <w:r w:rsidR="0096236D" w:rsidRPr="001B070C">
        <w:rPr>
          <w:rFonts w:cs="Times New Roman"/>
          <w:szCs w:val="28"/>
          <w:lang w:val="uk-UA"/>
        </w:rPr>
        <w:t xml:space="preserve">) здійснив більш статистично формалізований факторний аналіз листів Дженні, з розпізнаванням комп’ютером </w:t>
      </w:r>
      <w:r w:rsidR="00FF2B61" w:rsidRPr="001B070C">
        <w:rPr>
          <w:rFonts w:cs="Times New Roman"/>
          <w:szCs w:val="28"/>
          <w:lang w:val="uk-UA"/>
        </w:rPr>
        <w:t>певних визначальних прикметників / означень, які змістовно були взаємопов’язані та які</w:t>
      </w:r>
      <w:r w:rsidRPr="001B070C">
        <w:rPr>
          <w:rFonts w:cs="Times New Roman"/>
          <w:szCs w:val="28"/>
          <w:lang w:val="uk-UA"/>
        </w:rPr>
        <w:t xml:space="preserve"> </w:t>
      </w:r>
      <w:r w:rsidR="00FF2B61" w:rsidRPr="001B070C">
        <w:rPr>
          <w:rFonts w:cs="Times New Roman"/>
          <w:szCs w:val="28"/>
          <w:lang w:val="uk-UA"/>
        </w:rPr>
        <w:t xml:space="preserve">логічно можна було об’єднати у певну </w:t>
      </w:r>
      <w:r w:rsidR="00FF2B61" w:rsidRPr="001B070C">
        <w:rPr>
          <w:rFonts w:cs="Times New Roman"/>
          <w:szCs w:val="28"/>
          <w:lang w:val="uk-UA"/>
        </w:rPr>
        <w:lastRenderedPageBreak/>
        <w:t xml:space="preserve">категорію, назвавши узагальнюючим поняттям. У </w:t>
      </w:r>
      <w:r w:rsidR="00D5247D" w:rsidRPr="001B070C">
        <w:rPr>
          <w:rFonts w:cs="Times New Roman"/>
          <w:szCs w:val="28"/>
          <w:lang w:val="uk-UA"/>
        </w:rPr>
        <w:t>результаті</w:t>
      </w:r>
      <w:r w:rsidR="00FF2B61" w:rsidRPr="001B070C">
        <w:rPr>
          <w:rFonts w:cs="Times New Roman"/>
          <w:szCs w:val="28"/>
          <w:lang w:val="uk-UA"/>
        </w:rPr>
        <w:t xml:space="preserve"> знову були </w:t>
      </w:r>
      <w:r w:rsidR="00A76894" w:rsidRPr="001B070C">
        <w:rPr>
          <w:rFonts w:cs="Times New Roman"/>
          <w:szCs w:val="28"/>
          <w:lang w:val="uk-UA"/>
        </w:rPr>
        <w:t>ідентифіков</w:t>
      </w:r>
      <w:r w:rsidR="00FF2B61" w:rsidRPr="001B070C">
        <w:rPr>
          <w:rFonts w:cs="Times New Roman"/>
          <w:szCs w:val="28"/>
          <w:lang w:val="uk-UA"/>
        </w:rPr>
        <w:t>ані вісім головних факторів – центральних особистісних диспозицій Дженні, що чітко узгоджувалися з рисами її особистості, визначеними Г. Олпортом, демонструючи важливість, можливості та значимість контент-аналізу</w:t>
      </w:r>
      <w:r w:rsidR="00A01CE2" w:rsidRPr="001B070C">
        <w:rPr>
          <w:rFonts w:cs="Times New Roman"/>
          <w:szCs w:val="28"/>
          <w:lang w:val="uk-UA"/>
        </w:rPr>
        <w:t xml:space="preserve"> </w:t>
      </w:r>
      <w:r w:rsidR="00A01CE2" w:rsidRPr="001B070C">
        <w:rPr>
          <w:rFonts w:cs="Times New Roman"/>
          <w:szCs w:val="28"/>
          <w:lang w:val="uk-UA"/>
        </w:rPr>
        <w:t>[</w:t>
      </w:r>
      <w:r w:rsidR="00D653AF">
        <w:rPr>
          <w:rFonts w:cs="Times New Roman"/>
          <w:szCs w:val="28"/>
          <w:lang w:val="uk-UA"/>
        </w:rPr>
        <w:t>10</w:t>
      </w:r>
      <w:r w:rsidR="00A01CE2" w:rsidRPr="001B070C">
        <w:rPr>
          <w:rFonts w:cs="Times New Roman"/>
          <w:szCs w:val="28"/>
          <w:lang w:val="uk-UA"/>
        </w:rPr>
        <w:t>]</w:t>
      </w:r>
      <w:r w:rsidR="00FF2B61" w:rsidRPr="001B070C">
        <w:rPr>
          <w:rFonts w:cs="Times New Roman"/>
          <w:szCs w:val="28"/>
          <w:lang w:val="uk-UA"/>
        </w:rPr>
        <w:t>.</w:t>
      </w:r>
      <w:r w:rsidRPr="001B070C">
        <w:rPr>
          <w:rFonts w:cs="Times New Roman"/>
          <w:szCs w:val="28"/>
          <w:lang w:val="uk-UA"/>
        </w:rPr>
        <w:t xml:space="preserve">  </w:t>
      </w:r>
    </w:p>
    <w:p w14:paraId="7BA41F60" w14:textId="36D3C63E" w:rsidR="001015D6" w:rsidRPr="001B070C" w:rsidRDefault="00D5247D" w:rsidP="006C0B77">
      <w:pPr>
        <w:spacing w:after="0"/>
        <w:ind w:firstLine="709"/>
        <w:jc w:val="both"/>
        <w:rPr>
          <w:rFonts w:cs="Times New Roman"/>
          <w:szCs w:val="28"/>
          <w:lang w:val="uk-UA"/>
        </w:rPr>
      </w:pPr>
      <w:r w:rsidRPr="001B070C">
        <w:rPr>
          <w:rFonts w:cs="Times New Roman"/>
          <w:szCs w:val="28"/>
          <w:lang w:val="uk-UA"/>
        </w:rPr>
        <w:t>У підсумку Г. Олпорт дійшов висновку, що контент-аналіз, незалежно від того, комп’ютерний він чи здійснюється у «ручному» режимі, зосереджуючись на внутрішньому світі Дженні, дозволяє побачити структуру її особистості</w:t>
      </w:r>
      <w:r w:rsidR="00020771" w:rsidRPr="001B070C">
        <w:rPr>
          <w:rFonts w:cs="Times New Roman"/>
          <w:szCs w:val="28"/>
          <w:lang w:val="uk-UA"/>
        </w:rPr>
        <w:t xml:space="preserve"> та характерні для її поведінки риси, що приховувалися за її екзистенційним досвідом [</w:t>
      </w:r>
      <w:r w:rsidR="00D653AF">
        <w:rPr>
          <w:rFonts w:cs="Times New Roman"/>
          <w:szCs w:val="28"/>
          <w:lang w:val="uk-UA"/>
        </w:rPr>
        <w:t>10</w:t>
      </w:r>
      <w:r w:rsidR="00020771" w:rsidRPr="001B070C">
        <w:rPr>
          <w:rFonts w:cs="Times New Roman"/>
          <w:szCs w:val="28"/>
          <w:lang w:val="uk-UA"/>
        </w:rPr>
        <w:t>].</w:t>
      </w:r>
      <w:r w:rsidR="009D3297" w:rsidRPr="001B070C">
        <w:rPr>
          <w:rFonts w:cs="Times New Roman"/>
          <w:szCs w:val="28"/>
          <w:lang w:val="uk-UA"/>
        </w:rPr>
        <w:t xml:space="preserve"> </w:t>
      </w:r>
      <w:r w:rsidR="00CE68EE" w:rsidRPr="001B070C">
        <w:rPr>
          <w:rFonts w:cs="Times New Roman"/>
          <w:szCs w:val="28"/>
          <w:lang w:val="uk-UA"/>
        </w:rPr>
        <w:t>Завершуючи аналіз «Листів Дженні», н</w:t>
      </w:r>
      <w:r w:rsidR="009D3297" w:rsidRPr="001B070C">
        <w:rPr>
          <w:rFonts w:cs="Times New Roman"/>
          <w:szCs w:val="28"/>
          <w:lang w:val="uk-UA"/>
        </w:rPr>
        <w:t>ауковець пи</w:t>
      </w:r>
      <w:r w:rsidR="00CE68EE" w:rsidRPr="001B070C">
        <w:rPr>
          <w:rFonts w:cs="Times New Roman"/>
          <w:szCs w:val="28"/>
          <w:lang w:val="uk-UA"/>
        </w:rPr>
        <w:t>сав</w:t>
      </w:r>
      <w:r w:rsidR="009D3297" w:rsidRPr="001B070C">
        <w:rPr>
          <w:rFonts w:cs="Times New Roman"/>
          <w:szCs w:val="28"/>
          <w:lang w:val="uk-UA"/>
        </w:rPr>
        <w:t xml:space="preserve">, що хоча контент-аналіз </w:t>
      </w:r>
      <w:r w:rsidR="00CE68EE" w:rsidRPr="001B070C">
        <w:rPr>
          <w:rFonts w:cs="Times New Roman"/>
          <w:szCs w:val="28"/>
          <w:lang w:val="uk-UA"/>
        </w:rPr>
        <w:t xml:space="preserve">не </w:t>
      </w:r>
      <w:r w:rsidR="003C701C" w:rsidRPr="001B070C">
        <w:rPr>
          <w:rFonts w:cs="Times New Roman"/>
          <w:szCs w:val="28"/>
          <w:lang w:val="uk-UA"/>
        </w:rPr>
        <w:t>виконує функцію</w:t>
      </w:r>
      <w:r w:rsidR="00CE68EE" w:rsidRPr="001B070C">
        <w:rPr>
          <w:rFonts w:cs="Times New Roman"/>
          <w:szCs w:val="28"/>
          <w:lang w:val="uk-UA"/>
        </w:rPr>
        <w:t xml:space="preserve"> універсальн</w:t>
      </w:r>
      <w:r w:rsidR="003C701C" w:rsidRPr="001B070C">
        <w:rPr>
          <w:rFonts w:cs="Times New Roman"/>
          <w:szCs w:val="28"/>
          <w:lang w:val="uk-UA"/>
        </w:rPr>
        <w:t>ого</w:t>
      </w:r>
      <w:r w:rsidR="00CE68EE" w:rsidRPr="001B070C">
        <w:rPr>
          <w:rFonts w:cs="Times New Roman"/>
          <w:szCs w:val="28"/>
          <w:lang w:val="uk-UA"/>
        </w:rPr>
        <w:t xml:space="preserve"> ключ</w:t>
      </w:r>
      <w:r w:rsidR="003C701C" w:rsidRPr="001B070C">
        <w:rPr>
          <w:rFonts w:cs="Times New Roman"/>
          <w:szCs w:val="28"/>
          <w:lang w:val="uk-UA"/>
        </w:rPr>
        <w:t>а</w:t>
      </w:r>
      <w:r w:rsidR="00CE68EE" w:rsidRPr="001B070C">
        <w:rPr>
          <w:rFonts w:cs="Times New Roman"/>
          <w:szCs w:val="28"/>
          <w:lang w:val="uk-UA"/>
        </w:rPr>
        <w:t xml:space="preserve"> д</w:t>
      </w:r>
      <w:r w:rsidR="003C701C" w:rsidRPr="001B070C">
        <w:rPr>
          <w:rFonts w:cs="Times New Roman"/>
          <w:szCs w:val="28"/>
          <w:lang w:val="uk-UA"/>
        </w:rPr>
        <w:t>ля</w:t>
      </w:r>
      <w:r w:rsidR="00CE68EE" w:rsidRPr="001B070C">
        <w:rPr>
          <w:rFonts w:cs="Times New Roman"/>
          <w:szCs w:val="28"/>
          <w:lang w:val="uk-UA"/>
        </w:rPr>
        <w:t xml:space="preserve"> розуміння суті особистості Дженні</w:t>
      </w:r>
      <w:r w:rsidR="00DC41CB" w:rsidRPr="001B070C">
        <w:rPr>
          <w:rFonts w:cs="Times New Roman"/>
          <w:szCs w:val="28"/>
          <w:lang w:val="uk-UA"/>
        </w:rPr>
        <w:t>, він служить для об’єктивної та кількісної оцінки вражень, заснованих на «здоровому глузді»</w:t>
      </w:r>
      <w:r w:rsidR="00696A80" w:rsidRPr="001B070C">
        <w:rPr>
          <w:rFonts w:cs="Times New Roman"/>
          <w:szCs w:val="28"/>
          <w:lang w:val="uk-UA"/>
        </w:rPr>
        <w:t xml:space="preserve"> дослідника, дозволяючи йому дійти первинних, проте досить надійних висновків щодо структури її особистості, що виявля</w:t>
      </w:r>
      <w:r w:rsidR="00A01CE2" w:rsidRPr="001B070C">
        <w:rPr>
          <w:rFonts w:cs="Times New Roman"/>
          <w:szCs w:val="28"/>
          <w:lang w:val="uk-UA"/>
        </w:rPr>
        <w:t>є</w:t>
      </w:r>
      <w:r w:rsidR="00696A80" w:rsidRPr="001B070C">
        <w:rPr>
          <w:rFonts w:cs="Times New Roman"/>
          <w:szCs w:val="28"/>
          <w:lang w:val="uk-UA"/>
        </w:rPr>
        <w:t>ться у життєвому досвіді жінки, до чого більш складні методи психологічного аналізу практично нічого насправді істотного не додають [</w:t>
      </w:r>
      <w:r w:rsidR="001015D6" w:rsidRPr="001B070C">
        <w:rPr>
          <w:rFonts w:cs="Times New Roman"/>
          <w:szCs w:val="28"/>
          <w:lang w:val="uk-UA"/>
        </w:rPr>
        <w:t>9</w:t>
      </w:r>
      <w:r w:rsidR="00696A80" w:rsidRPr="001B070C">
        <w:rPr>
          <w:rFonts w:cs="Times New Roman"/>
          <w:szCs w:val="28"/>
          <w:lang w:val="uk-UA"/>
        </w:rPr>
        <w:t>].</w:t>
      </w:r>
    </w:p>
    <w:p w14:paraId="3BCEF47A" w14:textId="1B75C972" w:rsidR="00A76894" w:rsidRPr="001B070C" w:rsidRDefault="00A76894" w:rsidP="006C0B77">
      <w:pPr>
        <w:spacing w:after="0"/>
        <w:ind w:firstLine="709"/>
        <w:jc w:val="both"/>
        <w:rPr>
          <w:rFonts w:cs="Times New Roman"/>
          <w:szCs w:val="28"/>
          <w:lang w:val="uk-UA"/>
        </w:rPr>
      </w:pPr>
      <w:r w:rsidRPr="001B070C">
        <w:rPr>
          <w:rFonts w:cs="Times New Roman"/>
          <w:szCs w:val="28"/>
          <w:lang w:val="uk-UA"/>
        </w:rPr>
        <w:t>Отже, жоден із застосованих методів аналізу центральних диспозицій Дженні</w:t>
      </w:r>
      <w:r w:rsidR="00D93BA1" w:rsidRPr="001B070C">
        <w:rPr>
          <w:rFonts w:cs="Times New Roman"/>
          <w:szCs w:val="28"/>
          <w:lang w:val="uk-UA"/>
        </w:rPr>
        <w:t xml:space="preserve">: кластерний і факторний аналіз та дослідження змісту листів за допомогою морфогенних процедур (контент-аналізу) не можна визнати об’єктивно ліпшим від інших, швидше, вони служать для доповнення один одного при вивченні індивідуальності людини, риси якої дозволяють зрозуміти не лише її поведінку, але й особливості поведінки інших людей.  </w:t>
      </w:r>
    </w:p>
    <w:p w14:paraId="0E3F0AB6" w14:textId="067AA815" w:rsidR="00D11A68" w:rsidRPr="001B070C" w:rsidRDefault="00D11A68" w:rsidP="00D11A68">
      <w:pPr>
        <w:spacing w:after="0"/>
        <w:ind w:firstLine="709"/>
        <w:jc w:val="both"/>
        <w:rPr>
          <w:rFonts w:cs="Times New Roman"/>
          <w:szCs w:val="28"/>
          <w:lang w:val="uk-UA"/>
        </w:rPr>
      </w:pPr>
      <w:r w:rsidRPr="001B070C">
        <w:rPr>
          <w:rFonts w:cs="Times New Roman"/>
          <w:szCs w:val="28"/>
          <w:lang w:val="uk-UA"/>
        </w:rPr>
        <w:t xml:space="preserve">У сучасній науковій психології метод контент-аналізу використовується недостатньо, хоча сфер життя, де він може бути дуже затребуваним як самостійний метод вивчення й аналізу змісту текстових повідомлень, дуже багато, якщо ж його поєднати з іншими психодіагностичними методиками, обсяг проблем, які можна буде дослідити, значно розшириться (до прикладу, можна буде проаналізувати різні, зокрема, особистісні особливості комунікативного процесу); він також може виконувати роль допоміжного методу для обробки даних, отриманих у результаті використання інших психологічних методів. Зараз контент-аналіз застосовується для вивчення особливостей комунікації представників різних за обсягом і характером соціальних груп, тоді як найбільш актуальним, на нашу думку, він може стати при дослідженні віртуального спілкування користувачів Інтернет-павутини та їх особистісних характеристик, </w:t>
      </w:r>
      <w:r w:rsidR="00A01CE2" w:rsidRPr="001B070C">
        <w:rPr>
          <w:rFonts w:cs="Times New Roman"/>
          <w:szCs w:val="28"/>
          <w:lang w:val="uk-UA"/>
        </w:rPr>
        <w:t>що виявляються</w:t>
      </w:r>
      <w:r w:rsidRPr="001B070C">
        <w:rPr>
          <w:rFonts w:cs="Times New Roman"/>
          <w:szCs w:val="28"/>
          <w:lang w:val="uk-UA"/>
        </w:rPr>
        <w:t xml:space="preserve"> у комунікативній кореспонденції у різних соціальних мережах, змісту / контенту, представленого в них, що може сприйматися як відображення тих процесів і тенденцій, які домінують у суспільстві, при аналізі стану та переважаючих настроїв людей у соціумі, їх реагування на певні значимі події, особливо враховуючи факт, що максимальний обсяг цікавої для аналізу інформації знаходиться саме в Мережі</w:t>
      </w:r>
      <w:r w:rsidR="00A01CE2" w:rsidRPr="001B070C">
        <w:rPr>
          <w:rFonts w:cs="Times New Roman"/>
          <w:szCs w:val="28"/>
          <w:lang w:val="uk-UA"/>
        </w:rPr>
        <w:t xml:space="preserve"> </w:t>
      </w:r>
      <w:r w:rsidR="00A01CE2" w:rsidRPr="001B070C">
        <w:rPr>
          <w:rFonts w:cs="Times New Roman"/>
          <w:szCs w:val="28"/>
          <w:lang w:val="uk-UA"/>
        </w:rPr>
        <w:t>[</w:t>
      </w:r>
      <w:r w:rsidR="00D653AF">
        <w:rPr>
          <w:rFonts w:cs="Times New Roman"/>
          <w:szCs w:val="28"/>
          <w:lang w:val="uk-UA"/>
        </w:rPr>
        <w:t>11</w:t>
      </w:r>
      <w:r w:rsidR="00A01CE2" w:rsidRPr="001B070C">
        <w:rPr>
          <w:rFonts w:cs="Times New Roman"/>
          <w:szCs w:val="28"/>
          <w:lang w:val="uk-UA"/>
        </w:rPr>
        <w:t>]</w:t>
      </w:r>
      <w:r w:rsidRPr="001B070C">
        <w:rPr>
          <w:rFonts w:cs="Times New Roman"/>
          <w:szCs w:val="28"/>
          <w:lang w:val="uk-UA"/>
        </w:rPr>
        <w:t>. Додамо, що в наш час існують різні сервіси для контент-аналізу сайтів</w:t>
      </w:r>
      <w:r w:rsidR="00A01CE2" w:rsidRPr="001B070C">
        <w:rPr>
          <w:rFonts w:cs="Times New Roman"/>
          <w:szCs w:val="28"/>
          <w:lang w:val="uk-UA"/>
        </w:rPr>
        <w:t xml:space="preserve"> </w:t>
      </w:r>
      <w:r w:rsidR="00A01CE2" w:rsidRPr="001B070C">
        <w:rPr>
          <w:rFonts w:cs="Times New Roman"/>
          <w:szCs w:val="28"/>
          <w:lang w:val="uk-UA"/>
        </w:rPr>
        <w:t>[</w:t>
      </w:r>
      <w:r w:rsidR="00D653AF">
        <w:rPr>
          <w:rFonts w:cs="Times New Roman"/>
          <w:szCs w:val="28"/>
          <w:lang w:val="uk-UA"/>
        </w:rPr>
        <w:t>12</w:t>
      </w:r>
      <w:r w:rsidR="00A01CE2" w:rsidRPr="001B070C">
        <w:rPr>
          <w:rFonts w:cs="Times New Roman"/>
          <w:szCs w:val="28"/>
          <w:lang w:val="uk-UA"/>
        </w:rPr>
        <w:t>]</w:t>
      </w:r>
      <w:r w:rsidRPr="001B070C">
        <w:rPr>
          <w:rFonts w:cs="Times New Roman"/>
          <w:szCs w:val="28"/>
          <w:lang w:val="uk-UA"/>
        </w:rPr>
        <w:t xml:space="preserve">. Відомо, до прикладу, що </w:t>
      </w:r>
      <w:r w:rsidRPr="001B070C">
        <w:rPr>
          <w:rFonts w:cs="Times New Roman"/>
          <w:szCs w:val="28"/>
          <w:lang w:val="en-US"/>
        </w:rPr>
        <w:t>Google</w:t>
      </w:r>
      <w:r w:rsidRPr="001B070C">
        <w:rPr>
          <w:rFonts w:cs="Times New Roman"/>
          <w:szCs w:val="28"/>
          <w:lang w:val="uk-UA"/>
        </w:rPr>
        <w:t xml:space="preserve"> за допомогою власних контент-аналітичних сервісів ретельно аналізує частоту відвідування користувачами різних сайтів (тобто, їх популярність), кількість часу, який вони проводять на кожному з них, ключові слова, які вводяться </w:t>
      </w:r>
      <w:r w:rsidRPr="001B070C">
        <w:rPr>
          <w:rFonts w:cs="Times New Roman"/>
          <w:szCs w:val="28"/>
          <w:lang w:val="uk-UA"/>
        </w:rPr>
        <w:lastRenderedPageBreak/>
        <w:t>користувачем в пошукову систему, сайти / тексти, які частіше завантажуються, фіксує історію пошуку тощо.</w:t>
      </w:r>
    </w:p>
    <w:p w14:paraId="4F2C6C75" w14:textId="088A7743" w:rsidR="00AB661E" w:rsidRPr="001B070C" w:rsidRDefault="00A01CE2" w:rsidP="00AB661E">
      <w:pPr>
        <w:spacing w:after="0"/>
        <w:ind w:firstLine="709"/>
        <w:jc w:val="both"/>
        <w:rPr>
          <w:rFonts w:cs="Times New Roman"/>
          <w:szCs w:val="28"/>
          <w:lang w:val="uk-UA"/>
        </w:rPr>
      </w:pPr>
      <w:r w:rsidRPr="001B070C">
        <w:rPr>
          <w:rFonts w:cs="Times New Roman"/>
          <w:b/>
          <w:bCs/>
          <w:szCs w:val="28"/>
          <w:lang w:val="uk-UA"/>
        </w:rPr>
        <w:t>Висновки</w:t>
      </w:r>
      <w:r w:rsidRPr="001B070C">
        <w:rPr>
          <w:rFonts w:cs="Times New Roman"/>
          <w:szCs w:val="28"/>
          <w:lang w:val="uk-UA"/>
        </w:rPr>
        <w:t xml:space="preserve">. </w:t>
      </w:r>
      <w:r w:rsidR="00AB661E" w:rsidRPr="001B070C">
        <w:rPr>
          <w:rFonts w:cs="Times New Roman"/>
          <w:szCs w:val="28"/>
          <w:lang w:val="uk-UA"/>
        </w:rPr>
        <w:t>Контент-аналіз – це систематичний, добре структурований і квантифікований / кількісний аналіз контенту / змісту певного тексту та обраних для дослідження його компонентів з його подальшою інтерпретацією та виявленням фактів і закономірностей, відображених у ньому. Особливість методу полягає в тому, що змістовна, послідовна, цілісна інформація трансформується у кількісну форму, об’єктивну за характером, проте не відображену аналізованим матеріалом повною мірою. Тобто це метод не лише кількісного, але також і перш за все якісного аналізу даних, заснований на чіткій схемі кодування та категоризації значної кількості даних / інформації.</w:t>
      </w:r>
      <w:r w:rsidRPr="001B070C">
        <w:rPr>
          <w:rFonts w:cs="Times New Roman"/>
          <w:szCs w:val="28"/>
          <w:lang w:val="uk-UA"/>
        </w:rPr>
        <w:t xml:space="preserve"> Саме це було продемонстровано у психології Г. Олпортом</w:t>
      </w:r>
      <w:r w:rsidR="001D20AA" w:rsidRPr="001B070C">
        <w:rPr>
          <w:rFonts w:cs="Times New Roman"/>
          <w:szCs w:val="28"/>
          <w:lang w:val="uk-UA"/>
        </w:rPr>
        <w:t xml:space="preserve"> більше, як півстоліття тому, при здійсненні «ручного» контент-аналізу листів Дженні з метою виявлення центральних рис її особистості, що переконав у можливостях контент-аналізу, з одного боку, та спрогнозував його інші непересічні переваги, </w:t>
      </w:r>
      <w:r w:rsidR="00C34FE1" w:rsidRPr="001B070C">
        <w:rPr>
          <w:rFonts w:cs="Times New Roman"/>
          <w:szCs w:val="28"/>
          <w:lang w:val="uk-UA"/>
        </w:rPr>
        <w:t>–</w:t>
      </w:r>
      <w:r w:rsidR="001D20AA" w:rsidRPr="001B070C">
        <w:rPr>
          <w:rFonts w:cs="Times New Roman"/>
          <w:szCs w:val="28"/>
          <w:lang w:val="uk-UA"/>
        </w:rPr>
        <w:t xml:space="preserve"> з іншого.  </w:t>
      </w:r>
    </w:p>
    <w:p w14:paraId="764996C6" w14:textId="77777777" w:rsidR="00AB661E" w:rsidRPr="001B070C" w:rsidRDefault="00AB661E" w:rsidP="00AB661E">
      <w:pPr>
        <w:spacing w:after="0"/>
        <w:ind w:firstLine="709"/>
        <w:jc w:val="both"/>
        <w:rPr>
          <w:rFonts w:cs="Times New Roman"/>
          <w:szCs w:val="28"/>
          <w:lang w:val="uk-UA"/>
        </w:rPr>
      </w:pPr>
      <w:r w:rsidRPr="001B070C">
        <w:rPr>
          <w:rFonts w:cs="Times New Roman"/>
          <w:szCs w:val="28"/>
          <w:lang w:val="uk-UA"/>
        </w:rPr>
        <w:t xml:space="preserve">Сучасний рівень розвитку контент-аналізу свідчить, що від може розкрити та продемонструвати не лише прямий (кількісний і якісний) зміст повідомлення чи документа, але й прихований і неочевидний його зміст, помітити теми та тенденції, що приховуються у глибині розуміння тексту чи іншого документального джерела, проте здатні вплинути на особливості його сприйняття. </w:t>
      </w:r>
    </w:p>
    <w:p w14:paraId="472211B0" w14:textId="77777777" w:rsidR="00D653AF" w:rsidRDefault="00D653AF" w:rsidP="001B070C">
      <w:pPr>
        <w:spacing w:after="0"/>
        <w:ind w:firstLine="709"/>
        <w:jc w:val="both"/>
        <w:rPr>
          <w:rFonts w:cs="Times New Roman"/>
          <w:b/>
          <w:bCs/>
          <w:i/>
          <w:iCs/>
          <w:sz w:val="24"/>
          <w:szCs w:val="24"/>
          <w:lang w:val="uk-UA"/>
        </w:rPr>
      </w:pPr>
    </w:p>
    <w:p w14:paraId="19E82D56" w14:textId="2A8EE634" w:rsidR="001B070C" w:rsidRPr="00E550DA" w:rsidRDefault="001B070C" w:rsidP="001B070C">
      <w:pPr>
        <w:spacing w:after="0"/>
        <w:ind w:firstLine="709"/>
        <w:jc w:val="both"/>
        <w:rPr>
          <w:rFonts w:cs="Times New Roman"/>
          <w:b/>
          <w:bCs/>
          <w:i/>
          <w:iCs/>
          <w:sz w:val="24"/>
          <w:szCs w:val="24"/>
          <w:lang w:val="uk-UA"/>
        </w:rPr>
      </w:pPr>
      <w:r w:rsidRPr="00E550DA">
        <w:rPr>
          <w:rFonts w:cs="Times New Roman"/>
          <w:b/>
          <w:bCs/>
          <w:i/>
          <w:iCs/>
          <w:sz w:val="24"/>
          <w:szCs w:val="24"/>
          <w:lang w:val="uk-UA"/>
        </w:rPr>
        <w:t>Література:</w:t>
      </w:r>
    </w:p>
    <w:p w14:paraId="362373FB" w14:textId="486856BE" w:rsidR="002F4524" w:rsidRPr="002F4524" w:rsidRDefault="002F4524" w:rsidP="002F4524">
      <w:pPr>
        <w:pStyle w:val="a9"/>
        <w:numPr>
          <w:ilvl w:val="0"/>
          <w:numId w:val="2"/>
        </w:numPr>
        <w:tabs>
          <w:tab w:val="left" w:pos="993"/>
        </w:tabs>
        <w:spacing w:after="0"/>
        <w:ind w:left="0" w:firstLine="709"/>
        <w:jc w:val="both"/>
        <w:rPr>
          <w:sz w:val="24"/>
          <w:szCs w:val="24"/>
        </w:rPr>
      </w:pPr>
      <w:r w:rsidRPr="002F4524">
        <w:rPr>
          <w:sz w:val="24"/>
          <w:szCs w:val="24"/>
        </w:rPr>
        <w:t>Юськів Б. М. Контент-аналіз. Історія розвитку і світовий досвід: Монографія. Рівне.: Перспектива, 2006. 203 с</w:t>
      </w:r>
      <w:r w:rsidRPr="002F4524">
        <w:rPr>
          <w:sz w:val="24"/>
          <w:szCs w:val="24"/>
          <w:lang w:val="uk-UA"/>
        </w:rPr>
        <w:t>.</w:t>
      </w:r>
    </w:p>
    <w:p w14:paraId="68A13DEA" w14:textId="65D489E4" w:rsidR="005931FE" w:rsidRPr="002F4524" w:rsidRDefault="005931FE" w:rsidP="002F4524">
      <w:pPr>
        <w:pStyle w:val="a9"/>
        <w:numPr>
          <w:ilvl w:val="0"/>
          <w:numId w:val="2"/>
        </w:numPr>
        <w:tabs>
          <w:tab w:val="left" w:pos="993"/>
        </w:tabs>
        <w:spacing w:after="0"/>
        <w:ind w:left="0" w:firstLine="709"/>
        <w:jc w:val="both"/>
        <w:rPr>
          <w:sz w:val="24"/>
          <w:szCs w:val="24"/>
          <w:lang w:val="uk-UA"/>
        </w:rPr>
      </w:pPr>
      <w:r w:rsidRPr="002F4524">
        <w:rPr>
          <w:sz w:val="24"/>
          <w:szCs w:val="24"/>
          <w:lang w:val="uk-UA"/>
        </w:rPr>
        <w:t xml:space="preserve">Бондар В.С., Допіра М.А. Розгляд методу контент-аналізу з погляду кількісно-якісних технік проведення. </w:t>
      </w:r>
      <w:r w:rsidRPr="002F4524">
        <w:rPr>
          <w:i/>
          <w:iCs/>
          <w:sz w:val="24"/>
          <w:szCs w:val="24"/>
        </w:rPr>
        <w:t>Наукові записки НаУКМА</w:t>
      </w:r>
      <w:r w:rsidRPr="002F4524">
        <w:rPr>
          <w:sz w:val="24"/>
          <w:szCs w:val="24"/>
        </w:rPr>
        <w:t>. 2007. Т. 70: Соціологічні науки. С. 17</w:t>
      </w:r>
      <w:r w:rsidR="00C34FE1" w:rsidRPr="002F4524">
        <w:rPr>
          <w:sz w:val="24"/>
          <w:szCs w:val="24"/>
          <w:lang w:val="uk-UA"/>
        </w:rPr>
        <w:t>–</w:t>
      </w:r>
      <w:r w:rsidRPr="002F4524">
        <w:rPr>
          <w:sz w:val="24"/>
          <w:szCs w:val="24"/>
        </w:rPr>
        <w:t>26.</w:t>
      </w:r>
      <w:r w:rsidR="00CC39DE" w:rsidRPr="002F4524">
        <w:rPr>
          <w:sz w:val="24"/>
          <w:szCs w:val="24"/>
          <w:lang w:val="uk-UA"/>
        </w:rPr>
        <w:t xml:space="preserve"> </w:t>
      </w:r>
      <w:r w:rsidR="00CC39DE" w:rsidRPr="002F4524">
        <w:rPr>
          <w:sz w:val="24"/>
          <w:szCs w:val="24"/>
          <w:lang w:val="en-US"/>
        </w:rPr>
        <w:t>URL</w:t>
      </w:r>
      <w:r w:rsidR="00CC39DE" w:rsidRPr="002F4524">
        <w:rPr>
          <w:sz w:val="24"/>
          <w:szCs w:val="24"/>
          <w:lang w:val="uk-UA"/>
        </w:rPr>
        <w:t xml:space="preserve">: </w:t>
      </w:r>
      <w:hyperlink r:id="rId22" w:history="1">
        <w:r w:rsidR="00CC39DE" w:rsidRPr="002F4524">
          <w:rPr>
            <w:rStyle w:val="ae"/>
            <w:sz w:val="24"/>
            <w:szCs w:val="24"/>
            <w:lang w:val="en-US"/>
          </w:rPr>
          <w:t>https</w:t>
        </w:r>
        <w:r w:rsidR="00CC39DE" w:rsidRPr="002F4524">
          <w:rPr>
            <w:rStyle w:val="ae"/>
            <w:sz w:val="24"/>
            <w:szCs w:val="24"/>
            <w:lang w:val="uk-UA"/>
          </w:rPr>
          <w:t>://</w:t>
        </w:r>
        <w:r w:rsidR="00CC39DE" w:rsidRPr="002F4524">
          <w:rPr>
            <w:rStyle w:val="ae"/>
            <w:sz w:val="24"/>
            <w:szCs w:val="24"/>
            <w:lang w:val="en-US"/>
          </w:rPr>
          <w:t>ekmair</w:t>
        </w:r>
        <w:r w:rsidR="00CC39DE" w:rsidRPr="002F4524">
          <w:rPr>
            <w:rStyle w:val="ae"/>
            <w:sz w:val="24"/>
            <w:szCs w:val="24"/>
            <w:lang w:val="uk-UA"/>
          </w:rPr>
          <w:t>.</w:t>
        </w:r>
        <w:r w:rsidR="00CC39DE" w:rsidRPr="002F4524">
          <w:rPr>
            <w:rStyle w:val="ae"/>
            <w:sz w:val="24"/>
            <w:szCs w:val="24"/>
            <w:lang w:val="en-US"/>
          </w:rPr>
          <w:t>ukma</w:t>
        </w:r>
        <w:r w:rsidR="00CC39DE" w:rsidRPr="002F4524">
          <w:rPr>
            <w:rStyle w:val="ae"/>
            <w:sz w:val="24"/>
            <w:szCs w:val="24"/>
            <w:lang w:val="uk-UA"/>
          </w:rPr>
          <w:t>.</w:t>
        </w:r>
        <w:r w:rsidR="00CC39DE" w:rsidRPr="002F4524">
          <w:rPr>
            <w:rStyle w:val="ae"/>
            <w:sz w:val="24"/>
            <w:szCs w:val="24"/>
            <w:lang w:val="en-US"/>
          </w:rPr>
          <w:t>edu</w:t>
        </w:r>
        <w:r w:rsidR="00CC39DE" w:rsidRPr="002F4524">
          <w:rPr>
            <w:rStyle w:val="ae"/>
            <w:sz w:val="24"/>
            <w:szCs w:val="24"/>
            <w:lang w:val="uk-UA"/>
          </w:rPr>
          <w:t>.</w:t>
        </w:r>
        <w:r w:rsidR="00CC39DE" w:rsidRPr="002F4524">
          <w:rPr>
            <w:rStyle w:val="ae"/>
            <w:sz w:val="24"/>
            <w:szCs w:val="24"/>
            <w:lang w:val="en-US"/>
          </w:rPr>
          <w:t>ua</w:t>
        </w:r>
        <w:r w:rsidR="00CC39DE" w:rsidRPr="002F4524">
          <w:rPr>
            <w:rStyle w:val="ae"/>
            <w:sz w:val="24"/>
            <w:szCs w:val="24"/>
            <w:lang w:val="uk-UA"/>
          </w:rPr>
          <w:t>/</w:t>
        </w:r>
        <w:r w:rsidR="00CC39DE" w:rsidRPr="002F4524">
          <w:rPr>
            <w:rStyle w:val="ae"/>
            <w:sz w:val="24"/>
            <w:szCs w:val="24"/>
            <w:lang w:val="en-US"/>
          </w:rPr>
          <w:t>server</w:t>
        </w:r>
        <w:r w:rsidR="00CC39DE" w:rsidRPr="002F4524">
          <w:rPr>
            <w:rStyle w:val="ae"/>
            <w:sz w:val="24"/>
            <w:szCs w:val="24"/>
            <w:lang w:val="uk-UA"/>
          </w:rPr>
          <w:t>/</w:t>
        </w:r>
        <w:r w:rsidR="00CC39DE" w:rsidRPr="002F4524">
          <w:rPr>
            <w:rStyle w:val="ae"/>
            <w:sz w:val="24"/>
            <w:szCs w:val="24"/>
            <w:lang w:val="en-US"/>
          </w:rPr>
          <w:t>api</w:t>
        </w:r>
        <w:r w:rsidR="00CC39DE" w:rsidRPr="002F4524">
          <w:rPr>
            <w:rStyle w:val="ae"/>
            <w:sz w:val="24"/>
            <w:szCs w:val="24"/>
            <w:lang w:val="uk-UA"/>
          </w:rPr>
          <w:t>/</w:t>
        </w:r>
        <w:r w:rsidR="00CC39DE" w:rsidRPr="002F4524">
          <w:rPr>
            <w:rStyle w:val="ae"/>
            <w:sz w:val="24"/>
            <w:szCs w:val="24"/>
            <w:lang w:val="en-US"/>
          </w:rPr>
          <w:t>core</w:t>
        </w:r>
        <w:r w:rsidR="00CC39DE" w:rsidRPr="002F4524">
          <w:rPr>
            <w:rStyle w:val="ae"/>
            <w:sz w:val="24"/>
            <w:szCs w:val="24"/>
            <w:lang w:val="uk-UA"/>
          </w:rPr>
          <w:t>/</w:t>
        </w:r>
        <w:r w:rsidR="00CC39DE" w:rsidRPr="002F4524">
          <w:rPr>
            <w:rStyle w:val="ae"/>
            <w:sz w:val="24"/>
            <w:szCs w:val="24"/>
            <w:lang w:val="en-US"/>
          </w:rPr>
          <w:t>bitstreams</w:t>
        </w:r>
        <w:r w:rsidR="00CC39DE" w:rsidRPr="002F4524">
          <w:rPr>
            <w:rStyle w:val="ae"/>
            <w:sz w:val="24"/>
            <w:szCs w:val="24"/>
            <w:lang w:val="uk-UA"/>
          </w:rPr>
          <w:t>/9854</w:t>
        </w:r>
        <w:r w:rsidR="00CC39DE" w:rsidRPr="002F4524">
          <w:rPr>
            <w:rStyle w:val="ae"/>
            <w:sz w:val="24"/>
            <w:szCs w:val="24"/>
            <w:lang w:val="en-US"/>
          </w:rPr>
          <w:t>b</w:t>
        </w:r>
        <w:r w:rsidR="00CC39DE" w:rsidRPr="002F4524">
          <w:rPr>
            <w:rStyle w:val="ae"/>
            <w:sz w:val="24"/>
            <w:szCs w:val="24"/>
            <w:lang w:val="uk-UA"/>
          </w:rPr>
          <w:t>656-43</w:t>
        </w:r>
        <w:r w:rsidR="00CC39DE" w:rsidRPr="002F4524">
          <w:rPr>
            <w:rStyle w:val="ae"/>
            <w:sz w:val="24"/>
            <w:szCs w:val="24"/>
            <w:lang w:val="en-US"/>
          </w:rPr>
          <w:t>db</w:t>
        </w:r>
        <w:r w:rsidR="00CC39DE" w:rsidRPr="002F4524">
          <w:rPr>
            <w:rStyle w:val="ae"/>
            <w:sz w:val="24"/>
            <w:szCs w:val="24"/>
            <w:lang w:val="uk-UA"/>
          </w:rPr>
          <w:t>-4</w:t>
        </w:r>
        <w:r w:rsidR="00CC39DE" w:rsidRPr="002F4524">
          <w:rPr>
            <w:rStyle w:val="ae"/>
            <w:sz w:val="24"/>
            <w:szCs w:val="24"/>
            <w:lang w:val="en-US"/>
          </w:rPr>
          <w:t>aa</w:t>
        </w:r>
        <w:r w:rsidR="00CC39DE" w:rsidRPr="002F4524">
          <w:rPr>
            <w:rStyle w:val="ae"/>
            <w:sz w:val="24"/>
            <w:szCs w:val="24"/>
            <w:lang w:val="uk-UA"/>
          </w:rPr>
          <w:t>8-</w:t>
        </w:r>
        <w:r w:rsidR="00CC39DE" w:rsidRPr="002F4524">
          <w:rPr>
            <w:rStyle w:val="ae"/>
            <w:sz w:val="24"/>
            <w:szCs w:val="24"/>
            <w:lang w:val="en-US"/>
          </w:rPr>
          <w:t>b</w:t>
        </w:r>
        <w:r w:rsidR="00CC39DE" w:rsidRPr="002F4524">
          <w:rPr>
            <w:rStyle w:val="ae"/>
            <w:sz w:val="24"/>
            <w:szCs w:val="24"/>
            <w:lang w:val="uk-UA"/>
          </w:rPr>
          <w:t>727-8</w:t>
        </w:r>
        <w:r w:rsidR="00CC39DE" w:rsidRPr="002F4524">
          <w:rPr>
            <w:rStyle w:val="ae"/>
            <w:sz w:val="24"/>
            <w:szCs w:val="24"/>
            <w:lang w:val="en-US"/>
          </w:rPr>
          <w:t>b</w:t>
        </w:r>
        <w:r w:rsidR="00CC39DE" w:rsidRPr="002F4524">
          <w:rPr>
            <w:rStyle w:val="ae"/>
            <w:sz w:val="24"/>
            <w:szCs w:val="24"/>
            <w:lang w:val="uk-UA"/>
          </w:rPr>
          <w:t>870</w:t>
        </w:r>
        <w:r w:rsidR="00CC39DE" w:rsidRPr="002F4524">
          <w:rPr>
            <w:rStyle w:val="ae"/>
            <w:sz w:val="24"/>
            <w:szCs w:val="24"/>
            <w:lang w:val="en-US"/>
          </w:rPr>
          <w:t>e</w:t>
        </w:r>
        <w:r w:rsidR="00CC39DE" w:rsidRPr="002F4524">
          <w:rPr>
            <w:rStyle w:val="ae"/>
            <w:sz w:val="24"/>
            <w:szCs w:val="24"/>
            <w:lang w:val="uk-UA"/>
          </w:rPr>
          <w:t>453830/</w:t>
        </w:r>
        <w:r w:rsidR="00CC39DE" w:rsidRPr="002F4524">
          <w:rPr>
            <w:rStyle w:val="ae"/>
            <w:sz w:val="24"/>
            <w:szCs w:val="24"/>
            <w:lang w:val="en-US"/>
          </w:rPr>
          <w:t>content</w:t>
        </w:r>
      </w:hyperlink>
      <w:r w:rsidR="00CC39DE" w:rsidRPr="002F4524">
        <w:rPr>
          <w:sz w:val="24"/>
          <w:szCs w:val="24"/>
          <w:lang w:val="uk-UA"/>
        </w:rPr>
        <w:t xml:space="preserve">. </w:t>
      </w:r>
    </w:p>
    <w:p w14:paraId="7CFC272D" w14:textId="25BAEBFC" w:rsidR="002F4524" w:rsidRPr="002F4524" w:rsidRDefault="002F4524" w:rsidP="002F4524">
      <w:pPr>
        <w:pStyle w:val="a9"/>
        <w:numPr>
          <w:ilvl w:val="0"/>
          <w:numId w:val="2"/>
        </w:numPr>
        <w:tabs>
          <w:tab w:val="left" w:pos="993"/>
        </w:tabs>
        <w:spacing w:after="0"/>
        <w:ind w:left="0" w:firstLine="709"/>
        <w:jc w:val="both"/>
        <w:rPr>
          <w:sz w:val="24"/>
          <w:szCs w:val="24"/>
          <w:lang w:val="uk-UA"/>
        </w:rPr>
      </w:pPr>
      <w:r w:rsidRPr="002F4524">
        <w:rPr>
          <w:sz w:val="24"/>
          <w:szCs w:val="24"/>
        </w:rPr>
        <w:t>Іванов О</w:t>
      </w:r>
      <w:r w:rsidRPr="002F4524">
        <w:rPr>
          <w:sz w:val="24"/>
          <w:szCs w:val="24"/>
          <w:lang w:val="uk-UA"/>
        </w:rPr>
        <w:t>.</w:t>
      </w:r>
      <w:r w:rsidRPr="002F4524">
        <w:rPr>
          <w:sz w:val="24"/>
          <w:szCs w:val="24"/>
        </w:rPr>
        <w:t xml:space="preserve"> В</w:t>
      </w:r>
      <w:r w:rsidRPr="002F4524">
        <w:rPr>
          <w:sz w:val="24"/>
          <w:szCs w:val="24"/>
          <w:lang w:val="uk-UA"/>
        </w:rPr>
        <w:t xml:space="preserve">. </w:t>
      </w:r>
      <w:r w:rsidRPr="002F4524">
        <w:rPr>
          <w:sz w:val="24"/>
          <w:szCs w:val="24"/>
        </w:rPr>
        <w:t>К</w:t>
      </w:r>
      <w:r w:rsidRPr="002F4524">
        <w:rPr>
          <w:sz w:val="24"/>
          <w:szCs w:val="24"/>
          <w:lang w:val="uk-UA"/>
        </w:rPr>
        <w:t>ласичний контент-аналіз та аналіз тексту: термінологічні та методологічні відмінності.</w:t>
      </w:r>
      <w:r w:rsidRPr="0023590A">
        <w:sym w:font="Symbol" w:char="F020"/>
      </w:r>
      <w:r w:rsidRPr="002F4524">
        <w:rPr>
          <w:sz w:val="24"/>
          <w:szCs w:val="24"/>
        </w:rPr>
        <w:t xml:space="preserve"> </w:t>
      </w:r>
      <w:r w:rsidRPr="0023590A">
        <w:sym w:font="Symbol" w:char="F020"/>
      </w:r>
      <w:r w:rsidRPr="002F4524">
        <w:rPr>
          <w:i/>
          <w:iCs/>
          <w:sz w:val="24"/>
          <w:szCs w:val="24"/>
        </w:rPr>
        <w:t>Вісник Харківського національного університету імені В.Н. Каразіна</w:t>
      </w:r>
      <w:r w:rsidRPr="002F4524">
        <w:rPr>
          <w:i/>
          <w:iCs/>
          <w:sz w:val="24"/>
          <w:szCs w:val="24"/>
          <w:lang w:val="uk-UA"/>
        </w:rPr>
        <w:t>.</w:t>
      </w:r>
      <w:r w:rsidRPr="002F4524">
        <w:rPr>
          <w:sz w:val="24"/>
          <w:szCs w:val="24"/>
        </w:rPr>
        <w:t xml:space="preserve"> 2013</w:t>
      </w:r>
      <w:r w:rsidRPr="002F4524">
        <w:rPr>
          <w:sz w:val="24"/>
          <w:szCs w:val="24"/>
          <w:lang w:val="uk-UA"/>
        </w:rPr>
        <w:t>.</w:t>
      </w:r>
      <w:r w:rsidRPr="002F4524">
        <w:rPr>
          <w:sz w:val="24"/>
          <w:szCs w:val="24"/>
        </w:rPr>
        <w:t xml:space="preserve"> № 1045</w:t>
      </w:r>
      <w:r w:rsidRPr="002F4524">
        <w:rPr>
          <w:sz w:val="24"/>
          <w:szCs w:val="24"/>
          <w:lang w:val="uk-UA"/>
        </w:rPr>
        <w:t>. С.69–74.</w:t>
      </w:r>
    </w:p>
    <w:p w14:paraId="7911E542" w14:textId="0EFBFB91" w:rsidR="00C34FE1" w:rsidRPr="002F4524" w:rsidRDefault="00C34FE1" w:rsidP="002F4524">
      <w:pPr>
        <w:pStyle w:val="a9"/>
        <w:numPr>
          <w:ilvl w:val="0"/>
          <w:numId w:val="2"/>
        </w:numPr>
        <w:tabs>
          <w:tab w:val="left" w:pos="993"/>
        </w:tabs>
        <w:spacing w:after="0"/>
        <w:ind w:left="0" w:firstLine="709"/>
        <w:jc w:val="both"/>
        <w:rPr>
          <w:sz w:val="24"/>
          <w:szCs w:val="24"/>
          <w:lang w:val="uk-UA"/>
        </w:rPr>
      </w:pPr>
      <w:r w:rsidRPr="002F4524">
        <w:rPr>
          <w:sz w:val="24"/>
          <w:szCs w:val="24"/>
          <w:lang w:val="uk-UA"/>
        </w:rPr>
        <w:t xml:space="preserve">Галяс Н.М. Контент-аналіз як науковий метод дослідження поняття «управління знаннями» в системі місцевого самоврядування. </w:t>
      </w:r>
      <w:r w:rsidRPr="002F4524">
        <w:rPr>
          <w:i/>
          <w:iCs/>
          <w:sz w:val="24"/>
          <w:szCs w:val="24"/>
          <w:lang w:val="uk-UA"/>
        </w:rPr>
        <w:t>Право та державне управління</w:t>
      </w:r>
      <w:r w:rsidRPr="002F4524">
        <w:rPr>
          <w:sz w:val="24"/>
          <w:szCs w:val="24"/>
          <w:lang w:val="uk-UA"/>
        </w:rPr>
        <w:t>. 2017. № 2(27). С.187–193.</w:t>
      </w:r>
    </w:p>
    <w:p w14:paraId="7F40D03E" w14:textId="22D940CF" w:rsidR="002F4524" w:rsidRPr="0090625B" w:rsidRDefault="002F4524" w:rsidP="002F4524">
      <w:pPr>
        <w:pStyle w:val="af1"/>
        <w:numPr>
          <w:ilvl w:val="0"/>
          <w:numId w:val="2"/>
        </w:numPr>
        <w:tabs>
          <w:tab w:val="left" w:pos="993"/>
        </w:tabs>
        <w:ind w:left="0" w:right="-1" w:firstLine="709"/>
        <w:jc w:val="both"/>
      </w:pPr>
      <w:r w:rsidRPr="00086379">
        <w:t>Костенко H.В., Іванов В.Ф. Досвід контент-аналізу: Моделі та практики: Монографія. К</w:t>
      </w:r>
      <w:r>
        <w:t>иїв</w:t>
      </w:r>
      <w:r w:rsidRPr="00086379">
        <w:t>: Центр вільної преси, 2003. 141</w:t>
      </w:r>
      <w:r>
        <w:t xml:space="preserve"> </w:t>
      </w:r>
      <w:r w:rsidRPr="00086379">
        <w:t>с.</w:t>
      </w:r>
    </w:p>
    <w:p w14:paraId="435DD085" w14:textId="7B95AF33" w:rsidR="002F4524" w:rsidRPr="002F4524" w:rsidRDefault="002F4524" w:rsidP="002F4524">
      <w:pPr>
        <w:pStyle w:val="a9"/>
        <w:numPr>
          <w:ilvl w:val="0"/>
          <w:numId w:val="2"/>
        </w:numPr>
        <w:tabs>
          <w:tab w:val="left" w:pos="993"/>
        </w:tabs>
        <w:spacing w:after="0"/>
        <w:ind w:left="0" w:firstLine="709"/>
        <w:jc w:val="both"/>
        <w:rPr>
          <w:sz w:val="24"/>
          <w:szCs w:val="24"/>
          <w:lang w:val="uk-UA"/>
        </w:rPr>
      </w:pPr>
      <w:r w:rsidRPr="002F4524">
        <w:rPr>
          <w:rFonts w:eastAsia="Times New Roman" w:cs="Times New Roman"/>
          <w:kern w:val="36"/>
          <w:sz w:val="24"/>
          <w:szCs w:val="24"/>
          <w:lang w:val="uk-UA"/>
          <w14:ligatures w14:val="none"/>
        </w:rPr>
        <w:t xml:space="preserve">Методологічна рефлексія. Контент-аналіз: переваги та недоліки. </w:t>
      </w:r>
      <w:r w:rsidRPr="002F4524">
        <w:rPr>
          <w:rFonts w:eastAsia="Times New Roman" w:cs="Times New Roman"/>
          <w:kern w:val="36"/>
          <w:sz w:val="24"/>
          <w:szCs w:val="24"/>
          <w:lang w:val="en-US"/>
          <w14:ligatures w14:val="none"/>
        </w:rPr>
        <w:t>URL</w:t>
      </w:r>
      <w:r w:rsidRPr="002F4524">
        <w:rPr>
          <w:rFonts w:eastAsia="Times New Roman" w:cs="Times New Roman"/>
          <w:kern w:val="36"/>
          <w:sz w:val="24"/>
          <w:szCs w:val="24"/>
          <w:lang w:val="uk-UA"/>
          <w14:ligatures w14:val="none"/>
        </w:rPr>
        <w:t>:</w:t>
      </w:r>
      <w:r w:rsidRPr="002F4524">
        <w:rPr>
          <w:rFonts w:eastAsia="Times New Roman" w:cs="Times New Roman"/>
          <w:kern w:val="36"/>
          <w:sz w:val="24"/>
          <w:szCs w:val="24"/>
          <w:lang w:val="en-US"/>
          <w14:ligatures w14:val="none"/>
        </w:rPr>
        <w:t xml:space="preserve"> </w:t>
      </w:r>
      <w:hyperlink r:id="rId23" w:history="1">
        <w:r w:rsidRPr="002F4524">
          <w:rPr>
            <w:rStyle w:val="ae"/>
            <w:rFonts w:cs="Times New Roman"/>
            <w:sz w:val="24"/>
            <w:szCs w:val="24"/>
            <w:lang w:val="uk-UA"/>
          </w:rPr>
          <w:t>https://ilonazaiats.home.blog/2019/07/15/%D0%BC%D0%B5%D1%82%D0%BE%D0%B4%D0%BE%D0%BB%D0%BE%D0%B3%D1%96%D1%87%D0%BD%D0%B0-%D1%80%D0%B5%D1%84%D0%BB%D0%B5%D0%BA%D1%81%D1%96%D1%8F-%D0%BA%D0%BE%D0%BD%D1%82%D0%B5%D0%BD%D1%82-%D0%B0%D0%BD%D0%B0/</w:t>
        </w:r>
      </w:hyperlink>
    </w:p>
    <w:p w14:paraId="51486182" w14:textId="03980F75" w:rsidR="002F4524" w:rsidRPr="002F4524" w:rsidRDefault="002F4524" w:rsidP="002F4524">
      <w:pPr>
        <w:pStyle w:val="a9"/>
        <w:numPr>
          <w:ilvl w:val="0"/>
          <w:numId w:val="2"/>
        </w:numPr>
        <w:tabs>
          <w:tab w:val="left" w:pos="993"/>
        </w:tabs>
        <w:spacing w:after="0"/>
        <w:ind w:left="0" w:firstLine="709"/>
        <w:jc w:val="both"/>
        <w:rPr>
          <w:lang w:val="uk-UA"/>
        </w:rPr>
      </w:pPr>
      <w:hyperlink r:id="rId24" w:history="1">
        <w:r w:rsidRPr="002F4524">
          <w:rPr>
            <w:rStyle w:val="ae"/>
            <w:rFonts w:cs="Times New Roman"/>
            <w:color w:val="auto"/>
            <w:sz w:val="24"/>
            <w:szCs w:val="24"/>
            <w:u w:val="none"/>
          </w:rPr>
          <w:t>Завері</w:t>
        </w:r>
      </w:hyperlink>
      <w:r w:rsidRPr="002F4524">
        <w:rPr>
          <w:rFonts w:cs="Times New Roman"/>
          <w:sz w:val="24"/>
          <w:szCs w:val="24"/>
        </w:rPr>
        <w:t xml:space="preserve"> А</w:t>
      </w:r>
      <w:r w:rsidRPr="002F4524">
        <w:rPr>
          <w:rFonts w:cs="Times New Roman"/>
          <w:sz w:val="24"/>
          <w:szCs w:val="24"/>
          <w:lang w:val="uk-UA"/>
        </w:rPr>
        <w:t xml:space="preserve">. Контент-аналіз </w:t>
      </w:r>
      <w:r w:rsidRPr="002F4524">
        <w:rPr>
          <w:rFonts w:cs="Times New Roman"/>
          <w:sz w:val="24"/>
          <w:szCs w:val="24"/>
          <w:lang w:val="en-US"/>
        </w:rPr>
        <w:t>vs</w:t>
      </w:r>
      <w:r w:rsidRPr="002F4524">
        <w:rPr>
          <w:rFonts w:cs="Times New Roman"/>
          <w:sz w:val="24"/>
          <w:szCs w:val="24"/>
          <w:lang w:val="uk-UA"/>
        </w:rPr>
        <w:t xml:space="preserve"> тематичний аналіз: Ближчий погляд. </w:t>
      </w:r>
      <w:r w:rsidRPr="002F4524">
        <w:rPr>
          <w:rFonts w:cs="Times New Roman"/>
          <w:sz w:val="24"/>
          <w:szCs w:val="24"/>
          <w:lang w:val="en-US"/>
        </w:rPr>
        <w:t>URL</w:t>
      </w:r>
      <w:r w:rsidRPr="002F4524">
        <w:rPr>
          <w:rFonts w:cs="Times New Roman"/>
          <w:sz w:val="24"/>
          <w:szCs w:val="24"/>
          <w:lang w:val="uk-UA"/>
        </w:rPr>
        <w:t>:</w:t>
      </w:r>
      <w:r w:rsidRPr="002F4524">
        <w:rPr>
          <w:rFonts w:cs="Times New Roman"/>
          <w:sz w:val="24"/>
          <w:szCs w:val="24"/>
          <w:lang w:val="en-US"/>
        </w:rPr>
        <w:t xml:space="preserve"> </w:t>
      </w:r>
      <w:hyperlink r:id="rId25" w:history="1">
        <w:r w:rsidRPr="002F4524">
          <w:rPr>
            <w:rStyle w:val="ae"/>
            <w:sz w:val="24"/>
            <w:szCs w:val="24"/>
          </w:rPr>
          <w:t>https://mindthegraph.com/blog/uk/%D0%BA%D0%BE%D0%BD%D1%82%D0%B5%D0%BD%D1%82-%D0%B0%D0%BD%D0%B0%D0%BB%D1%96%D0%B7-%D0%BF%D1%80%D0%BE%D1%82%D0%B8-</w:t>
        </w:r>
        <w:r w:rsidRPr="002F4524">
          <w:rPr>
            <w:rStyle w:val="ae"/>
            <w:sz w:val="24"/>
            <w:szCs w:val="24"/>
          </w:rPr>
          <w:lastRenderedPageBreak/>
          <w:t>%D1%82%D0%B5%D0%BC%D0%B0%D1%82%D0%B8%D1%87%D0%BD%D0%BE%D0%B3%D0%BE-%D0%B0%D0%BD%D0%B0/</w:t>
        </w:r>
      </w:hyperlink>
    </w:p>
    <w:p w14:paraId="2359CBE8" w14:textId="386F4478" w:rsidR="002F4524" w:rsidRPr="00D653AF" w:rsidRDefault="002F4524" w:rsidP="002F4524">
      <w:pPr>
        <w:pStyle w:val="a9"/>
        <w:numPr>
          <w:ilvl w:val="0"/>
          <w:numId w:val="2"/>
        </w:numPr>
        <w:tabs>
          <w:tab w:val="left" w:pos="993"/>
        </w:tabs>
        <w:spacing w:after="0"/>
        <w:ind w:left="0" w:firstLine="709"/>
        <w:jc w:val="both"/>
        <w:rPr>
          <w:rFonts w:cs="Times New Roman"/>
          <w:sz w:val="24"/>
          <w:szCs w:val="24"/>
          <w:lang w:val="uk-UA"/>
        </w:rPr>
      </w:pPr>
      <w:hyperlink r:id="rId26" w:history="1">
        <w:r w:rsidRPr="00D653AF">
          <w:rPr>
            <w:rStyle w:val="ae"/>
            <w:rFonts w:cs="Times New Roman"/>
            <w:color w:val="auto"/>
            <w:sz w:val="24"/>
            <w:szCs w:val="24"/>
            <w:u w:val="none"/>
          </w:rPr>
          <w:t>Неліпа</w:t>
        </w:r>
      </w:hyperlink>
      <w:r w:rsidRPr="00D653AF">
        <w:rPr>
          <w:rFonts w:cs="Times New Roman"/>
          <w:sz w:val="24"/>
          <w:szCs w:val="24"/>
        </w:rPr>
        <w:t xml:space="preserve"> Д</w:t>
      </w:r>
      <w:r w:rsidRPr="00D653AF">
        <w:rPr>
          <w:rFonts w:cs="Times New Roman"/>
          <w:sz w:val="24"/>
          <w:szCs w:val="24"/>
          <w:lang w:val="uk-UA"/>
        </w:rPr>
        <w:t xml:space="preserve">. </w:t>
      </w:r>
      <w:hyperlink r:id="rId27" w:history="1">
        <w:r w:rsidRPr="00D653AF">
          <w:rPr>
            <w:rStyle w:val="ae"/>
            <w:rFonts w:cs="Times New Roman"/>
            <w:color w:val="auto"/>
            <w:sz w:val="24"/>
            <w:szCs w:val="24"/>
            <w:u w:val="none"/>
            <w:lang w:val="uk-UA"/>
          </w:rPr>
          <w:t>Контент аналіз як технологія збору первинних даних при здійсненні системного аналізу політичних явищ і процесів</w:t>
        </w:r>
      </w:hyperlink>
      <w:r w:rsidRPr="00D653AF">
        <w:rPr>
          <w:rFonts w:cs="Times New Roman"/>
          <w:sz w:val="24"/>
          <w:szCs w:val="24"/>
          <w:lang w:val="uk-UA"/>
        </w:rPr>
        <w:t xml:space="preserve">. </w:t>
      </w:r>
      <w:r w:rsidRPr="00D653AF">
        <w:rPr>
          <w:rFonts w:cs="Times New Roman"/>
          <w:i/>
          <w:iCs/>
          <w:sz w:val="24"/>
          <w:szCs w:val="24"/>
          <w:lang w:val="uk-UA"/>
        </w:rPr>
        <w:t xml:space="preserve">Освіта регіону. </w:t>
      </w:r>
      <w:r w:rsidRPr="00D653AF">
        <w:rPr>
          <w:rFonts w:cs="Times New Roman"/>
          <w:sz w:val="24"/>
          <w:szCs w:val="24"/>
          <w:lang w:val="uk-UA"/>
        </w:rPr>
        <w:t>2011. № 4.</w:t>
      </w:r>
      <w:r w:rsidRPr="00D653AF">
        <w:rPr>
          <w:rFonts w:cs="Times New Roman"/>
          <w:sz w:val="24"/>
          <w:szCs w:val="24"/>
        </w:rPr>
        <w:t xml:space="preserve"> </w:t>
      </w:r>
      <w:r w:rsidRPr="00D653AF">
        <w:rPr>
          <w:rFonts w:cs="Times New Roman"/>
          <w:sz w:val="24"/>
          <w:szCs w:val="24"/>
          <w:lang w:val="uk-UA"/>
        </w:rPr>
        <w:t>С. </w:t>
      </w:r>
      <w:r w:rsidRPr="00D653AF">
        <w:rPr>
          <w:rFonts w:cs="Times New Roman"/>
          <w:sz w:val="24"/>
          <w:szCs w:val="24"/>
        </w:rPr>
        <w:t>332</w:t>
      </w:r>
      <w:r w:rsidRPr="00D653AF">
        <w:rPr>
          <w:rFonts w:cs="Times New Roman"/>
          <w:sz w:val="24"/>
          <w:szCs w:val="24"/>
          <w:lang w:val="uk-UA"/>
        </w:rPr>
        <w:t xml:space="preserve">. </w:t>
      </w:r>
    </w:p>
    <w:p w14:paraId="08172A18" w14:textId="1FA27CB2" w:rsidR="00C34FE1" w:rsidRPr="002F4524" w:rsidRDefault="00C34FE1" w:rsidP="002F4524">
      <w:pPr>
        <w:pStyle w:val="a9"/>
        <w:numPr>
          <w:ilvl w:val="0"/>
          <w:numId w:val="2"/>
        </w:numPr>
        <w:tabs>
          <w:tab w:val="left" w:pos="993"/>
        </w:tabs>
        <w:spacing w:after="0"/>
        <w:ind w:left="0" w:firstLine="709"/>
        <w:jc w:val="both"/>
        <w:rPr>
          <w:sz w:val="24"/>
          <w:szCs w:val="24"/>
          <w:lang w:val="uk-UA"/>
        </w:rPr>
      </w:pPr>
      <w:r w:rsidRPr="00D653AF">
        <w:rPr>
          <w:rFonts w:cs="Times New Roman"/>
          <w:sz w:val="24"/>
          <w:szCs w:val="24"/>
          <w:lang w:val="uk-UA"/>
        </w:rPr>
        <w:t>Дмитренко А.К., Чуйко Г.В. Гуманізм в індивідуальній психології Г. Олпорта //</w:t>
      </w:r>
      <w:r w:rsidRPr="002F4524">
        <w:rPr>
          <w:sz w:val="24"/>
          <w:szCs w:val="24"/>
          <w:lang w:val="uk-UA"/>
        </w:rPr>
        <w:t xml:space="preserve"> Дмитренко А.К., Чуйко Г.В. Основи гуманістичної психології. Чернівці: Прут, 2002. С.82–102.</w:t>
      </w:r>
    </w:p>
    <w:p w14:paraId="331D9A07" w14:textId="25F8169E" w:rsidR="002F4524" w:rsidRPr="002F4524" w:rsidRDefault="002F4524" w:rsidP="000545C5">
      <w:pPr>
        <w:pStyle w:val="a9"/>
        <w:numPr>
          <w:ilvl w:val="0"/>
          <w:numId w:val="2"/>
        </w:numPr>
        <w:tabs>
          <w:tab w:val="left" w:pos="993"/>
          <w:tab w:val="left" w:pos="1134"/>
        </w:tabs>
        <w:spacing w:after="0"/>
        <w:ind w:left="0" w:firstLine="709"/>
        <w:jc w:val="both"/>
        <w:rPr>
          <w:sz w:val="24"/>
          <w:szCs w:val="24"/>
          <w:lang w:val="en-US"/>
        </w:rPr>
      </w:pPr>
      <w:hyperlink r:id="rId28" w:history="1">
        <w:r w:rsidRPr="002F4524">
          <w:rPr>
            <w:rStyle w:val="ae"/>
            <w:color w:val="auto"/>
            <w:sz w:val="24"/>
            <w:szCs w:val="24"/>
            <w:u w:val="none"/>
            <w:lang w:val="en-US"/>
          </w:rPr>
          <w:t>Frager</w:t>
        </w:r>
      </w:hyperlink>
      <w:r w:rsidRPr="002F4524">
        <w:rPr>
          <w:sz w:val="24"/>
          <w:szCs w:val="24"/>
          <w:lang w:val="uk-UA"/>
        </w:rPr>
        <w:t xml:space="preserve"> R.,</w:t>
      </w:r>
      <w:r w:rsidRPr="002F4524">
        <w:rPr>
          <w:sz w:val="24"/>
          <w:szCs w:val="24"/>
          <w:lang w:val="en-US"/>
        </w:rPr>
        <w:t> </w:t>
      </w:r>
      <w:hyperlink r:id="rId29" w:history="1">
        <w:r w:rsidRPr="002F4524">
          <w:rPr>
            <w:rStyle w:val="ae"/>
            <w:color w:val="auto"/>
            <w:sz w:val="24"/>
            <w:szCs w:val="24"/>
            <w:u w:val="none"/>
            <w:lang w:val="en-US"/>
          </w:rPr>
          <w:t>Fadiman</w:t>
        </w:r>
        <w:r w:rsidRPr="002F4524">
          <w:rPr>
            <w:sz w:val="24"/>
            <w:szCs w:val="24"/>
            <w:lang w:val="uk-UA"/>
          </w:rPr>
          <w:t xml:space="preserve"> </w:t>
        </w:r>
        <w:r w:rsidRPr="002F4524">
          <w:rPr>
            <w:rStyle w:val="ae"/>
            <w:color w:val="auto"/>
            <w:sz w:val="24"/>
            <w:szCs w:val="24"/>
            <w:u w:val="none"/>
            <w:lang w:val="en-US"/>
          </w:rPr>
          <w:t>J</w:t>
        </w:r>
        <w:r w:rsidRPr="002F4524">
          <w:rPr>
            <w:rStyle w:val="ae"/>
            <w:color w:val="auto"/>
            <w:sz w:val="24"/>
            <w:szCs w:val="24"/>
            <w:u w:val="none"/>
            <w:lang w:val="uk-UA"/>
          </w:rPr>
          <w:t>.</w:t>
        </w:r>
      </w:hyperlink>
      <w:r w:rsidRPr="002F4524">
        <w:rPr>
          <w:sz w:val="24"/>
          <w:szCs w:val="24"/>
          <w:lang w:val="uk-UA"/>
        </w:rPr>
        <w:t xml:space="preserve"> </w:t>
      </w:r>
      <w:r w:rsidRPr="002F4524">
        <w:rPr>
          <w:sz w:val="24"/>
          <w:szCs w:val="24"/>
          <w:lang w:val="en-US"/>
        </w:rPr>
        <w:t xml:space="preserve">Personality and Personal Growth. </w:t>
      </w:r>
      <w:hyperlink r:id="rId30" w:tooltip="London" w:history="1">
        <w:r w:rsidRPr="002F4524">
          <w:rPr>
            <w:rStyle w:val="ae"/>
            <w:color w:val="auto"/>
            <w:sz w:val="24"/>
            <w:szCs w:val="24"/>
            <w:u w:val="none"/>
            <w:lang w:val="en-US"/>
          </w:rPr>
          <w:t>London</w:t>
        </w:r>
      </w:hyperlink>
      <w:r w:rsidRPr="002F4524">
        <w:rPr>
          <w:sz w:val="24"/>
          <w:szCs w:val="24"/>
        </w:rPr>
        <w:t xml:space="preserve">, </w:t>
      </w:r>
      <w:r w:rsidRPr="002F4524">
        <w:rPr>
          <w:sz w:val="24"/>
          <w:szCs w:val="24"/>
          <w:lang w:val="en-US"/>
        </w:rPr>
        <w:t>England</w:t>
      </w:r>
      <w:r w:rsidRPr="002F4524">
        <w:rPr>
          <w:sz w:val="24"/>
          <w:szCs w:val="24"/>
        </w:rPr>
        <w:t xml:space="preserve">: Pearson Education, 2012. 480 </w:t>
      </w:r>
      <w:r w:rsidRPr="002F4524">
        <w:rPr>
          <w:sz w:val="24"/>
          <w:szCs w:val="24"/>
          <w:lang w:val="en-US"/>
        </w:rPr>
        <w:t>p</w:t>
      </w:r>
      <w:r w:rsidRPr="002F4524">
        <w:rPr>
          <w:sz w:val="24"/>
          <w:szCs w:val="24"/>
        </w:rPr>
        <w:t>.</w:t>
      </w:r>
    </w:p>
    <w:p w14:paraId="2A640446" w14:textId="240C3A42" w:rsidR="002F4524" w:rsidRDefault="002F4524" w:rsidP="000545C5">
      <w:pPr>
        <w:pStyle w:val="a9"/>
        <w:widowControl w:val="0"/>
        <w:numPr>
          <w:ilvl w:val="0"/>
          <w:numId w:val="2"/>
        </w:numPr>
        <w:tabs>
          <w:tab w:val="left" w:pos="993"/>
          <w:tab w:val="left" w:pos="1134"/>
        </w:tabs>
        <w:spacing w:after="0"/>
        <w:ind w:left="0" w:firstLine="709"/>
        <w:jc w:val="both"/>
        <w:rPr>
          <w:sz w:val="24"/>
          <w:szCs w:val="24"/>
          <w:lang w:val="uk-UA"/>
        </w:rPr>
      </w:pPr>
      <w:r w:rsidRPr="00CB14B2">
        <w:rPr>
          <w:sz w:val="24"/>
          <w:szCs w:val="24"/>
        </w:rPr>
        <w:t xml:space="preserve">Чуйко Г., Ілюк М. Актуальність застосування контент-аналізу як методу психологічного дослідження цифрового світу. </w:t>
      </w:r>
      <w:r w:rsidRPr="002F39C4">
        <w:rPr>
          <w:iCs/>
          <w:sz w:val="24"/>
          <w:szCs w:val="24"/>
        </w:rPr>
        <w:t>Воєнні конфлікти та техногенні катастрофи: історичні та психологічні наслідки</w:t>
      </w:r>
      <w:r w:rsidRPr="00CB14B2">
        <w:rPr>
          <w:sz w:val="24"/>
          <w:szCs w:val="24"/>
        </w:rPr>
        <w:t xml:space="preserve">: Збірник тез І Міжнародної наукової конференції присвяченої 35 роковинам аварії на ЧАЕС, 22-23 квітня 2021 р. / Упорядники: А.А. Криськов, </w:t>
      </w:r>
      <w:r>
        <w:rPr>
          <w:sz w:val="24"/>
          <w:szCs w:val="24"/>
          <w:lang w:val="uk-UA"/>
        </w:rPr>
        <w:t xml:space="preserve"> </w:t>
      </w:r>
      <w:r w:rsidRPr="00CB14B2">
        <w:rPr>
          <w:sz w:val="24"/>
          <w:szCs w:val="24"/>
        </w:rPr>
        <w:t>В.В.</w:t>
      </w:r>
      <w:r>
        <w:rPr>
          <w:sz w:val="24"/>
          <w:szCs w:val="24"/>
          <w:lang w:val="uk-UA"/>
        </w:rPr>
        <w:t> </w:t>
      </w:r>
      <w:r w:rsidRPr="00CB14B2">
        <w:rPr>
          <w:sz w:val="24"/>
          <w:szCs w:val="24"/>
        </w:rPr>
        <w:t>Вишньовський та Н.В. Габрусєва. Тернопіль: ФОП Паляниця В.</w:t>
      </w:r>
      <w:r>
        <w:rPr>
          <w:sz w:val="24"/>
          <w:szCs w:val="24"/>
          <w:lang w:val="uk-UA"/>
        </w:rPr>
        <w:t> </w:t>
      </w:r>
      <w:r w:rsidRPr="00CB14B2">
        <w:rPr>
          <w:sz w:val="24"/>
          <w:szCs w:val="24"/>
        </w:rPr>
        <w:t>А., 2021. С.135</w:t>
      </w:r>
      <w:r w:rsidR="00D653AF" w:rsidRPr="002F4524">
        <w:rPr>
          <w:sz w:val="24"/>
          <w:szCs w:val="24"/>
          <w:lang w:val="uk-UA"/>
        </w:rPr>
        <w:t>–</w:t>
      </w:r>
      <w:r w:rsidRPr="00CB14B2">
        <w:rPr>
          <w:sz w:val="24"/>
          <w:szCs w:val="24"/>
        </w:rPr>
        <w:t xml:space="preserve">137. </w:t>
      </w:r>
      <w:r w:rsidRPr="00CB14B2">
        <w:rPr>
          <w:sz w:val="24"/>
          <w:szCs w:val="24"/>
          <w:lang w:val="en-US"/>
        </w:rPr>
        <w:t>URL</w:t>
      </w:r>
      <w:r w:rsidRPr="00CB14B2">
        <w:rPr>
          <w:sz w:val="24"/>
          <w:szCs w:val="24"/>
        </w:rPr>
        <w:t xml:space="preserve">: </w:t>
      </w:r>
      <w:hyperlink r:id="rId31" w:history="1">
        <w:r w:rsidRPr="005D4E3A">
          <w:rPr>
            <w:rStyle w:val="ae"/>
            <w:sz w:val="24"/>
            <w:szCs w:val="24"/>
          </w:rPr>
          <w:t>http://elartu.tntu.edu.ua/handle/lib/34867</w:t>
        </w:r>
      </w:hyperlink>
      <w:r>
        <w:rPr>
          <w:sz w:val="24"/>
          <w:szCs w:val="24"/>
          <w:lang w:val="uk-UA"/>
        </w:rPr>
        <w:t>.</w:t>
      </w:r>
    </w:p>
    <w:p w14:paraId="22BBB616" w14:textId="6C3BDE5B" w:rsidR="00C34FE1" w:rsidRPr="002F4524" w:rsidRDefault="00C34FE1" w:rsidP="000545C5">
      <w:pPr>
        <w:pStyle w:val="a9"/>
        <w:numPr>
          <w:ilvl w:val="0"/>
          <w:numId w:val="2"/>
        </w:numPr>
        <w:tabs>
          <w:tab w:val="left" w:pos="993"/>
          <w:tab w:val="left" w:pos="1134"/>
        </w:tabs>
        <w:spacing w:after="0"/>
        <w:ind w:left="0" w:firstLine="709"/>
        <w:jc w:val="both"/>
        <w:rPr>
          <w:sz w:val="24"/>
          <w:szCs w:val="24"/>
          <w:lang w:val="en-US"/>
        </w:rPr>
      </w:pPr>
      <w:r w:rsidRPr="002F4524">
        <w:rPr>
          <w:sz w:val="24"/>
          <w:szCs w:val="24"/>
        </w:rPr>
        <w:t>Фольтович</w:t>
      </w:r>
      <w:r w:rsidRPr="002F4524">
        <w:rPr>
          <w:sz w:val="24"/>
          <w:szCs w:val="24"/>
          <w:lang w:val="uk-UA"/>
        </w:rPr>
        <w:t xml:space="preserve"> </w:t>
      </w:r>
      <w:r w:rsidRPr="002F4524">
        <w:rPr>
          <w:sz w:val="24"/>
          <w:szCs w:val="24"/>
        </w:rPr>
        <w:t>В., Коробчинський</w:t>
      </w:r>
      <w:r w:rsidRPr="002F4524">
        <w:rPr>
          <w:sz w:val="24"/>
          <w:szCs w:val="24"/>
          <w:lang w:val="uk-UA"/>
        </w:rPr>
        <w:t xml:space="preserve"> </w:t>
      </w:r>
      <w:r w:rsidRPr="002F4524">
        <w:rPr>
          <w:sz w:val="24"/>
          <w:szCs w:val="24"/>
        </w:rPr>
        <w:t>М., Чирун</w:t>
      </w:r>
      <w:r w:rsidRPr="002F4524">
        <w:rPr>
          <w:sz w:val="24"/>
          <w:szCs w:val="24"/>
          <w:lang w:val="uk-UA"/>
        </w:rPr>
        <w:t xml:space="preserve"> </w:t>
      </w:r>
      <w:r w:rsidRPr="002F4524">
        <w:rPr>
          <w:sz w:val="24"/>
          <w:szCs w:val="24"/>
        </w:rPr>
        <w:t>Л., Висоцька</w:t>
      </w:r>
      <w:r w:rsidRPr="002F4524">
        <w:rPr>
          <w:sz w:val="24"/>
          <w:szCs w:val="24"/>
          <w:lang w:val="uk-UA"/>
        </w:rPr>
        <w:t xml:space="preserve"> </w:t>
      </w:r>
      <w:r w:rsidRPr="002F4524">
        <w:rPr>
          <w:sz w:val="24"/>
          <w:szCs w:val="24"/>
        </w:rPr>
        <w:t>В. М</w:t>
      </w:r>
      <w:r w:rsidRPr="002F4524">
        <w:rPr>
          <w:sz w:val="24"/>
          <w:szCs w:val="24"/>
          <w:lang w:val="uk-UA"/>
        </w:rPr>
        <w:t xml:space="preserve">етод контент-аналізу текстової інформації інтернет-газети. </w:t>
      </w:r>
      <w:hyperlink r:id="rId32" w:tooltip="Періодичне видання" w:history="1">
        <w:r w:rsidRPr="002F4524">
          <w:rPr>
            <w:rStyle w:val="ae"/>
            <w:i/>
            <w:iCs/>
            <w:color w:val="auto"/>
            <w:sz w:val="24"/>
            <w:szCs w:val="24"/>
            <w:u w:val="none"/>
          </w:rPr>
          <w:t xml:space="preserve">Вісник Національного університету </w:t>
        </w:r>
        <w:r w:rsidRPr="002F4524">
          <w:rPr>
            <w:rStyle w:val="ae"/>
            <w:i/>
            <w:iCs/>
            <w:color w:val="auto"/>
            <w:sz w:val="24"/>
            <w:szCs w:val="24"/>
            <w:u w:val="none"/>
            <w:lang w:val="uk-UA"/>
          </w:rPr>
          <w:t>«</w:t>
        </w:r>
        <w:r w:rsidRPr="002F4524">
          <w:rPr>
            <w:rStyle w:val="ae"/>
            <w:i/>
            <w:iCs/>
            <w:color w:val="auto"/>
            <w:sz w:val="24"/>
            <w:szCs w:val="24"/>
            <w:u w:val="none"/>
          </w:rPr>
          <w:t>Львівська політехніка</w:t>
        </w:r>
        <w:r w:rsidRPr="002F4524">
          <w:rPr>
            <w:rStyle w:val="ae"/>
            <w:i/>
            <w:iCs/>
            <w:color w:val="auto"/>
            <w:sz w:val="24"/>
            <w:szCs w:val="24"/>
            <w:u w:val="none"/>
            <w:lang w:val="uk-UA"/>
          </w:rPr>
          <w:t>»</w:t>
        </w:r>
        <w:r w:rsidRPr="002F4524">
          <w:rPr>
            <w:rStyle w:val="ae"/>
            <w:i/>
            <w:iCs/>
            <w:color w:val="auto"/>
            <w:sz w:val="24"/>
            <w:szCs w:val="24"/>
            <w:u w:val="none"/>
          </w:rPr>
          <w:t>. Комп’ютерні науки та інформаційні технології</w:t>
        </w:r>
      </w:hyperlink>
      <w:r w:rsidRPr="002F4524">
        <w:rPr>
          <w:i/>
          <w:iCs/>
          <w:sz w:val="24"/>
          <w:szCs w:val="24"/>
        </w:rPr>
        <w:t xml:space="preserve">. </w:t>
      </w:r>
      <w:r w:rsidRPr="002F4524">
        <w:rPr>
          <w:sz w:val="24"/>
          <w:szCs w:val="24"/>
        </w:rPr>
        <w:t>2017. № 864. С. 7</w:t>
      </w:r>
      <w:r w:rsidR="00D653AF" w:rsidRPr="002F4524">
        <w:rPr>
          <w:sz w:val="24"/>
          <w:szCs w:val="24"/>
          <w:lang w:val="uk-UA"/>
        </w:rPr>
        <w:t>–</w:t>
      </w:r>
      <w:r w:rsidRPr="002F4524">
        <w:rPr>
          <w:sz w:val="24"/>
          <w:szCs w:val="24"/>
        </w:rPr>
        <w:t xml:space="preserve">19. </w:t>
      </w:r>
      <w:r w:rsidRPr="002F4524">
        <w:rPr>
          <w:sz w:val="24"/>
          <w:szCs w:val="24"/>
          <w:lang w:val="en-US"/>
        </w:rPr>
        <w:t>URL</w:t>
      </w:r>
      <w:r w:rsidRPr="002F4524">
        <w:rPr>
          <w:sz w:val="24"/>
          <w:szCs w:val="24"/>
        </w:rPr>
        <w:t xml:space="preserve">: </w:t>
      </w:r>
      <w:hyperlink r:id="rId33" w:history="1">
        <w:r w:rsidRPr="002F4524">
          <w:rPr>
            <w:rStyle w:val="ae"/>
            <w:color w:val="auto"/>
            <w:sz w:val="24"/>
            <w:szCs w:val="24"/>
            <w:u w:val="none"/>
            <w:lang w:val="uk-UA"/>
          </w:rPr>
          <w:t>https://science.lpnu.ua/sites/default/files/journal-paper/2018/jul/13592/2foltovich.pdf</w:t>
        </w:r>
      </w:hyperlink>
      <w:r w:rsidRPr="002F4524">
        <w:rPr>
          <w:sz w:val="24"/>
          <w:szCs w:val="24"/>
          <w:lang w:val="uk-UA"/>
        </w:rPr>
        <w:t>.</w:t>
      </w:r>
    </w:p>
    <w:p w14:paraId="021F41C2" w14:textId="77777777" w:rsidR="002F4524" w:rsidRDefault="002F4524" w:rsidP="00C34FE1">
      <w:pPr>
        <w:spacing w:after="0"/>
        <w:ind w:firstLine="709"/>
        <w:jc w:val="both"/>
        <w:rPr>
          <w:rFonts w:cs="Times New Roman"/>
          <w:b/>
          <w:i/>
          <w:iCs/>
          <w:sz w:val="24"/>
          <w:szCs w:val="24"/>
          <w:lang w:val="en-US"/>
        </w:rPr>
      </w:pPr>
    </w:p>
    <w:p w14:paraId="5815F83A" w14:textId="40C5DF96" w:rsidR="00C34FE1" w:rsidRPr="004828D2" w:rsidRDefault="001B070C" w:rsidP="00C34FE1">
      <w:pPr>
        <w:spacing w:after="0"/>
        <w:ind w:firstLine="709"/>
        <w:jc w:val="both"/>
        <w:rPr>
          <w:sz w:val="24"/>
          <w:szCs w:val="24"/>
          <w:lang w:val="uk-UA"/>
        </w:rPr>
      </w:pPr>
      <w:r w:rsidRPr="00082FC0">
        <w:rPr>
          <w:rFonts w:cs="Times New Roman"/>
          <w:b/>
          <w:i/>
          <w:iCs/>
          <w:sz w:val="24"/>
          <w:szCs w:val="24"/>
          <w:lang w:val="en-US"/>
        </w:rPr>
        <w:t>References</w:t>
      </w:r>
      <w:r w:rsidRPr="00082FC0">
        <w:rPr>
          <w:rFonts w:cs="Times New Roman"/>
          <w:b/>
          <w:i/>
          <w:iCs/>
          <w:sz w:val="24"/>
          <w:szCs w:val="24"/>
          <w:lang w:val="uk-UA"/>
        </w:rPr>
        <w:t>:</w:t>
      </w:r>
    </w:p>
    <w:p w14:paraId="5E1D962B" w14:textId="50A3AAA8" w:rsidR="002F4524" w:rsidRPr="000545C5" w:rsidRDefault="002F4524" w:rsidP="000545C5">
      <w:pPr>
        <w:pStyle w:val="a9"/>
        <w:numPr>
          <w:ilvl w:val="0"/>
          <w:numId w:val="3"/>
        </w:numPr>
        <w:tabs>
          <w:tab w:val="left" w:pos="851"/>
          <w:tab w:val="left" w:pos="993"/>
        </w:tabs>
        <w:spacing w:after="0"/>
        <w:ind w:left="0" w:firstLine="709"/>
        <w:jc w:val="both"/>
        <w:rPr>
          <w:sz w:val="24"/>
          <w:szCs w:val="24"/>
          <w:lang w:val="en-US"/>
        </w:rPr>
      </w:pPr>
      <w:r w:rsidRPr="000545C5">
        <w:rPr>
          <w:sz w:val="24"/>
          <w:szCs w:val="24"/>
          <w:lang w:val="de-DE"/>
        </w:rPr>
        <w:t>Yuskiv</w:t>
      </w:r>
      <w:r w:rsidRPr="000545C5">
        <w:rPr>
          <w:sz w:val="24"/>
          <w:szCs w:val="24"/>
        </w:rPr>
        <w:t xml:space="preserve">, </w:t>
      </w:r>
      <w:r w:rsidRPr="000545C5">
        <w:rPr>
          <w:sz w:val="24"/>
          <w:szCs w:val="24"/>
          <w:lang w:val="de-DE"/>
        </w:rPr>
        <w:t>B</w:t>
      </w:r>
      <w:r w:rsidRPr="000545C5">
        <w:rPr>
          <w:sz w:val="24"/>
          <w:szCs w:val="24"/>
        </w:rPr>
        <w:t xml:space="preserve">. </w:t>
      </w:r>
      <w:r w:rsidRPr="000545C5">
        <w:rPr>
          <w:sz w:val="24"/>
          <w:szCs w:val="24"/>
          <w:lang w:val="de-DE"/>
        </w:rPr>
        <w:t>M</w:t>
      </w:r>
      <w:r w:rsidRPr="000545C5">
        <w:rPr>
          <w:sz w:val="24"/>
          <w:szCs w:val="24"/>
        </w:rPr>
        <w:t xml:space="preserve">. (2006). </w:t>
      </w:r>
      <w:r w:rsidRPr="000545C5">
        <w:rPr>
          <w:i/>
          <w:iCs/>
          <w:sz w:val="24"/>
          <w:szCs w:val="24"/>
          <w:lang w:val="de-DE"/>
        </w:rPr>
        <w:t>Kontent</w:t>
      </w:r>
      <w:r w:rsidRPr="000545C5">
        <w:rPr>
          <w:i/>
          <w:iCs/>
          <w:sz w:val="24"/>
          <w:szCs w:val="24"/>
        </w:rPr>
        <w:t>-</w:t>
      </w:r>
      <w:r w:rsidRPr="000545C5">
        <w:rPr>
          <w:i/>
          <w:iCs/>
          <w:sz w:val="24"/>
          <w:szCs w:val="24"/>
          <w:lang w:val="de-DE"/>
        </w:rPr>
        <w:t>analiz</w:t>
      </w:r>
      <w:r w:rsidRPr="000545C5">
        <w:rPr>
          <w:i/>
          <w:iCs/>
          <w:sz w:val="24"/>
          <w:szCs w:val="24"/>
        </w:rPr>
        <w:t xml:space="preserve">. </w:t>
      </w:r>
      <w:r w:rsidRPr="000545C5">
        <w:rPr>
          <w:i/>
          <w:iCs/>
          <w:sz w:val="24"/>
          <w:szCs w:val="24"/>
          <w:lang w:val="en-US"/>
        </w:rPr>
        <w:t>Istoriia</w:t>
      </w:r>
      <w:r w:rsidRPr="000545C5">
        <w:rPr>
          <w:i/>
          <w:iCs/>
          <w:sz w:val="24"/>
          <w:szCs w:val="24"/>
        </w:rPr>
        <w:t xml:space="preserve"> </w:t>
      </w:r>
      <w:r w:rsidRPr="000545C5">
        <w:rPr>
          <w:i/>
          <w:iCs/>
          <w:sz w:val="24"/>
          <w:szCs w:val="24"/>
          <w:lang w:val="en-US"/>
        </w:rPr>
        <w:t>rozvytku</w:t>
      </w:r>
      <w:r w:rsidRPr="000545C5">
        <w:rPr>
          <w:i/>
          <w:iCs/>
          <w:sz w:val="24"/>
          <w:szCs w:val="24"/>
        </w:rPr>
        <w:t xml:space="preserve"> </w:t>
      </w:r>
      <w:r w:rsidRPr="000545C5">
        <w:rPr>
          <w:i/>
          <w:iCs/>
          <w:sz w:val="24"/>
          <w:szCs w:val="24"/>
          <w:lang w:val="en-US"/>
        </w:rPr>
        <w:t>i</w:t>
      </w:r>
      <w:r w:rsidRPr="000545C5">
        <w:rPr>
          <w:i/>
          <w:iCs/>
          <w:sz w:val="24"/>
          <w:szCs w:val="24"/>
        </w:rPr>
        <w:t xml:space="preserve"> </w:t>
      </w:r>
      <w:r w:rsidRPr="000545C5">
        <w:rPr>
          <w:i/>
          <w:iCs/>
          <w:sz w:val="24"/>
          <w:szCs w:val="24"/>
          <w:lang w:val="en-US"/>
        </w:rPr>
        <w:t>svitovyi</w:t>
      </w:r>
      <w:r w:rsidRPr="000545C5">
        <w:rPr>
          <w:i/>
          <w:iCs/>
          <w:sz w:val="24"/>
          <w:szCs w:val="24"/>
        </w:rPr>
        <w:t xml:space="preserve"> </w:t>
      </w:r>
      <w:r w:rsidRPr="000545C5">
        <w:rPr>
          <w:i/>
          <w:iCs/>
          <w:sz w:val="24"/>
          <w:szCs w:val="24"/>
          <w:lang w:val="en-US"/>
        </w:rPr>
        <w:t>dosvid</w:t>
      </w:r>
      <w:r w:rsidRPr="000545C5">
        <w:rPr>
          <w:i/>
          <w:iCs/>
          <w:sz w:val="24"/>
          <w:szCs w:val="24"/>
          <w:lang w:val="uk-UA"/>
        </w:rPr>
        <w:t xml:space="preserve"> </w:t>
      </w:r>
      <w:r w:rsidRPr="000545C5">
        <w:rPr>
          <w:i/>
          <w:iCs/>
          <w:sz w:val="24"/>
          <w:szCs w:val="24"/>
        </w:rPr>
        <w:t>[</w:t>
      </w:r>
      <w:r w:rsidRPr="000545C5">
        <w:rPr>
          <w:i/>
          <w:iCs/>
          <w:sz w:val="24"/>
          <w:szCs w:val="24"/>
          <w:lang w:val="en-US"/>
        </w:rPr>
        <w:t>Content</w:t>
      </w:r>
      <w:r w:rsidRPr="000545C5">
        <w:rPr>
          <w:i/>
          <w:iCs/>
          <w:sz w:val="24"/>
          <w:szCs w:val="24"/>
        </w:rPr>
        <w:t xml:space="preserve"> </w:t>
      </w:r>
      <w:r w:rsidRPr="000545C5">
        <w:rPr>
          <w:i/>
          <w:iCs/>
          <w:sz w:val="24"/>
          <w:szCs w:val="24"/>
          <w:lang w:val="en-US"/>
        </w:rPr>
        <w:t>analysis</w:t>
      </w:r>
      <w:r w:rsidRPr="000545C5">
        <w:rPr>
          <w:i/>
          <w:iCs/>
          <w:sz w:val="24"/>
          <w:szCs w:val="24"/>
        </w:rPr>
        <w:t xml:space="preserve">. </w:t>
      </w:r>
      <w:r w:rsidRPr="000545C5">
        <w:rPr>
          <w:i/>
          <w:iCs/>
          <w:sz w:val="24"/>
          <w:szCs w:val="24"/>
          <w:lang w:val="en-US"/>
        </w:rPr>
        <w:t>History of development and world experience]</w:t>
      </w:r>
      <w:r w:rsidRPr="000545C5">
        <w:rPr>
          <w:sz w:val="24"/>
          <w:szCs w:val="24"/>
          <w:lang w:val="en-US"/>
        </w:rPr>
        <w:t xml:space="preserve">. Rivne.: Perspektyva </w:t>
      </w:r>
      <w:r w:rsidRPr="000545C5">
        <w:rPr>
          <w:sz w:val="24"/>
          <w:szCs w:val="24"/>
        </w:rPr>
        <w:t>[in Ukrainian]</w:t>
      </w:r>
      <w:r w:rsidRPr="000545C5">
        <w:rPr>
          <w:sz w:val="24"/>
          <w:szCs w:val="24"/>
          <w:lang w:val="en-US"/>
        </w:rPr>
        <w:t>.</w:t>
      </w:r>
    </w:p>
    <w:p w14:paraId="4C7FA01D" w14:textId="349BC698" w:rsidR="00424C73" w:rsidRPr="000545C5" w:rsidRDefault="00424C73" w:rsidP="000545C5">
      <w:pPr>
        <w:pStyle w:val="a9"/>
        <w:numPr>
          <w:ilvl w:val="0"/>
          <w:numId w:val="3"/>
        </w:numPr>
        <w:tabs>
          <w:tab w:val="left" w:pos="851"/>
          <w:tab w:val="left" w:pos="993"/>
        </w:tabs>
        <w:spacing w:after="0"/>
        <w:ind w:left="0" w:firstLine="709"/>
        <w:jc w:val="both"/>
        <w:rPr>
          <w:sz w:val="24"/>
          <w:szCs w:val="24"/>
          <w:lang w:val="en-US"/>
        </w:rPr>
      </w:pPr>
      <w:r w:rsidRPr="000545C5">
        <w:rPr>
          <w:sz w:val="24"/>
          <w:szCs w:val="24"/>
          <w:lang w:val="en-US"/>
        </w:rPr>
        <w:t>Bondar</w:t>
      </w:r>
      <w:r w:rsidR="005D2C47" w:rsidRPr="000545C5">
        <w:rPr>
          <w:sz w:val="24"/>
          <w:szCs w:val="24"/>
          <w:lang w:val="en-US"/>
        </w:rPr>
        <w:t>,</w:t>
      </w:r>
      <w:r w:rsidRPr="000545C5">
        <w:rPr>
          <w:sz w:val="24"/>
          <w:szCs w:val="24"/>
          <w:lang w:val="en-US"/>
        </w:rPr>
        <w:t xml:space="preserve"> V.S., Dopira</w:t>
      </w:r>
      <w:r w:rsidR="005D2C47" w:rsidRPr="000545C5">
        <w:rPr>
          <w:sz w:val="24"/>
          <w:szCs w:val="24"/>
          <w:lang w:val="en-US"/>
        </w:rPr>
        <w:t>,</w:t>
      </w:r>
      <w:r w:rsidRPr="000545C5">
        <w:rPr>
          <w:sz w:val="24"/>
          <w:szCs w:val="24"/>
          <w:lang w:val="en-US"/>
        </w:rPr>
        <w:t xml:space="preserve"> M.A. </w:t>
      </w:r>
      <w:r w:rsidR="00CC39DE" w:rsidRPr="000545C5">
        <w:rPr>
          <w:sz w:val="24"/>
          <w:szCs w:val="24"/>
          <w:lang w:val="en-US"/>
        </w:rPr>
        <w:t xml:space="preserve">(2007). </w:t>
      </w:r>
      <w:r w:rsidRPr="000545C5">
        <w:rPr>
          <w:sz w:val="24"/>
          <w:szCs w:val="24"/>
          <w:lang w:val="en-US"/>
        </w:rPr>
        <w:t>Rozghliad metodu kontent-analizu z pohliadu kilkisno-yakisnykh tekhnik provedennia</w:t>
      </w:r>
      <w:r w:rsidR="00CC39DE" w:rsidRPr="000545C5">
        <w:rPr>
          <w:sz w:val="24"/>
          <w:szCs w:val="24"/>
          <w:lang w:val="en-US"/>
        </w:rPr>
        <w:t xml:space="preserve"> [Consideration of the content analysis method from the point of view of quantitative and qualitative techniques of conducting]</w:t>
      </w:r>
      <w:r w:rsidRPr="000545C5">
        <w:rPr>
          <w:sz w:val="24"/>
          <w:szCs w:val="24"/>
          <w:lang w:val="en-US"/>
        </w:rPr>
        <w:t xml:space="preserve">. </w:t>
      </w:r>
      <w:r w:rsidRPr="000545C5">
        <w:rPr>
          <w:i/>
          <w:iCs/>
          <w:sz w:val="24"/>
          <w:szCs w:val="24"/>
          <w:lang w:val="en-US"/>
        </w:rPr>
        <w:t>Naukovi zapysky NaUKMA</w:t>
      </w:r>
      <w:r w:rsidR="00CC39DE" w:rsidRPr="000545C5">
        <w:rPr>
          <w:i/>
          <w:iCs/>
          <w:sz w:val="24"/>
          <w:szCs w:val="24"/>
          <w:lang w:val="en-US"/>
        </w:rPr>
        <w:t>. Sotsiolohichni nauky – Scientific notes of NaUKMA. Sociological Sciences,</w:t>
      </w:r>
      <w:r w:rsidRPr="000545C5">
        <w:rPr>
          <w:sz w:val="24"/>
          <w:szCs w:val="24"/>
          <w:lang w:val="en-US"/>
        </w:rPr>
        <w:t xml:space="preserve"> </w:t>
      </w:r>
      <w:r w:rsidRPr="000545C5">
        <w:rPr>
          <w:i/>
          <w:iCs/>
          <w:sz w:val="24"/>
          <w:szCs w:val="24"/>
          <w:lang w:val="en-US"/>
        </w:rPr>
        <w:t>70</w:t>
      </w:r>
      <w:r w:rsidR="00CC39DE" w:rsidRPr="000545C5">
        <w:rPr>
          <w:sz w:val="24"/>
          <w:szCs w:val="24"/>
          <w:lang w:val="en-US"/>
        </w:rPr>
        <w:t>,</w:t>
      </w:r>
      <w:r w:rsidRPr="000545C5">
        <w:rPr>
          <w:sz w:val="24"/>
          <w:szCs w:val="24"/>
          <w:lang w:val="en-US"/>
        </w:rPr>
        <w:t xml:space="preserve"> 17</w:t>
      </w:r>
      <w:r w:rsidR="00D653AF" w:rsidRPr="002F4524">
        <w:rPr>
          <w:sz w:val="24"/>
          <w:szCs w:val="24"/>
          <w:lang w:val="uk-UA"/>
        </w:rPr>
        <w:t>–</w:t>
      </w:r>
      <w:r w:rsidRPr="000545C5">
        <w:rPr>
          <w:sz w:val="24"/>
          <w:szCs w:val="24"/>
          <w:lang w:val="en-US"/>
        </w:rPr>
        <w:t>26.</w:t>
      </w:r>
      <w:r w:rsidR="00CC39DE" w:rsidRPr="000545C5">
        <w:rPr>
          <w:sz w:val="24"/>
          <w:szCs w:val="24"/>
          <w:lang w:val="en-US"/>
        </w:rPr>
        <w:t xml:space="preserve"> </w:t>
      </w:r>
      <w:r w:rsidR="00CC39DE" w:rsidRPr="000545C5">
        <w:rPr>
          <w:sz w:val="24"/>
          <w:szCs w:val="24"/>
        </w:rPr>
        <w:t>Retrieved from</w:t>
      </w:r>
      <w:r w:rsidR="00CC39DE" w:rsidRPr="000545C5">
        <w:rPr>
          <w:rFonts w:cs="Times New Roman"/>
          <w:sz w:val="24"/>
          <w:szCs w:val="24"/>
          <w:lang w:val="en-US"/>
        </w:rPr>
        <w:t xml:space="preserve"> </w:t>
      </w:r>
      <w:hyperlink r:id="rId34" w:history="1">
        <w:r w:rsidR="00CC39DE" w:rsidRPr="000545C5">
          <w:rPr>
            <w:rStyle w:val="ae"/>
            <w:sz w:val="24"/>
            <w:szCs w:val="24"/>
            <w:lang w:val="en-US"/>
          </w:rPr>
          <w:t>https://ekmair.ukma.edu.ua/server/api/core/bitstreams/9854b656-43db-4aa8-b727-8b870e453830/content</w:t>
        </w:r>
      </w:hyperlink>
      <w:r w:rsidR="00CC39DE" w:rsidRPr="000545C5">
        <w:rPr>
          <w:sz w:val="24"/>
          <w:szCs w:val="24"/>
          <w:lang w:val="en-US"/>
        </w:rPr>
        <w:t xml:space="preserve"> </w:t>
      </w:r>
      <w:r w:rsidR="00CC39DE" w:rsidRPr="000545C5">
        <w:rPr>
          <w:sz w:val="24"/>
          <w:szCs w:val="24"/>
        </w:rPr>
        <w:t>[in Ukrainian]</w:t>
      </w:r>
      <w:r w:rsidR="00CC39DE" w:rsidRPr="000545C5">
        <w:rPr>
          <w:sz w:val="24"/>
          <w:szCs w:val="24"/>
          <w:lang w:val="en-US"/>
        </w:rPr>
        <w:t>.</w:t>
      </w:r>
    </w:p>
    <w:p w14:paraId="1A16255A" w14:textId="467D90FF" w:rsidR="002F4524" w:rsidRPr="000545C5" w:rsidRDefault="002F4524" w:rsidP="000545C5">
      <w:pPr>
        <w:pStyle w:val="a9"/>
        <w:numPr>
          <w:ilvl w:val="0"/>
          <w:numId w:val="3"/>
        </w:numPr>
        <w:tabs>
          <w:tab w:val="left" w:pos="851"/>
          <w:tab w:val="left" w:pos="993"/>
        </w:tabs>
        <w:spacing w:after="0"/>
        <w:ind w:left="0" w:firstLine="709"/>
        <w:jc w:val="both"/>
        <w:rPr>
          <w:sz w:val="24"/>
          <w:szCs w:val="24"/>
        </w:rPr>
      </w:pPr>
      <w:r w:rsidRPr="000545C5">
        <w:rPr>
          <w:sz w:val="24"/>
          <w:szCs w:val="24"/>
        </w:rPr>
        <w:t>Ivanov</w:t>
      </w:r>
      <w:r w:rsidRPr="000545C5">
        <w:rPr>
          <w:sz w:val="24"/>
          <w:szCs w:val="24"/>
          <w:lang w:val="en-US"/>
        </w:rPr>
        <w:t>,</w:t>
      </w:r>
      <w:r w:rsidRPr="000545C5">
        <w:rPr>
          <w:sz w:val="24"/>
          <w:szCs w:val="24"/>
        </w:rPr>
        <w:t xml:space="preserve"> O. V. </w:t>
      </w:r>
      <w:r w:rsidRPr="000545C5">
        <w:rPr>
          <w:sz w:val="24"/>
          <w:szCs w:val="24"/>
          <w:lang w:val="en-US"/>
        </w:rPr>
        <w:t>(</w:t>
      </w:r>
      <w:r w:rsidRPr="000545C5">
        <w:rPr>
          <w:sz w:val="24"/>
          <w:szCs w:val="24"/>
        </w:rPr>
        <w:t>2013</w:t>
      </w:r>
      <w:r w:rsidRPr="000545C5">
        <w:rPr>
          <w:sz w:val="24"/>
          <w:szCs w:val="24"/>
          <w:lang w:val="en-US"/>
        </w:rPr>
        <w:t xml:space="preserve">). </w:t>
      </w:r>
      <w:r w:rsidRPr="000545C5">
        <w:rPr>
          <w:sz w:val="24"/>
          <w:szCs w:val="24"/>
        </w:rPr>
        <w:t>Klasychnyi kontent-analiz ta analiz tekstu: terminolohichni ta metodolohichni vidminnosti</w:t>
      </w:r>
      <w:r w:rsidRPr="000545C5">
        <w:rPr>
          <w:sz w:val="24"/>
          <w:szCs w:val="24"/>
          <w:lang w:val="en-US"/>
        </w:rPr>
        <w:t xml:space="preserve"> [Classical content analysis and text analysis: terminological and methodological differences]</w:t>
      </w:r>
      <w:r w:rsidRPr="000545C5">
        <w:rPr>
          <w:sz w:val="24"/>
          <w:szCs w:val="24"/>
        </w:rPr>
        <w:t>.</w:t>
      </w:r>
      <w:r w:rsidRPr="000545C5">
        <w:rPr>
          <w:sz w:val="24"/>
          <w:szCs w:val="24"/>
          <w:lang w:val="en-US"/>
        </w:rPr>
        <w:t xml:space="preserve"> </w:t>
      </w:r>
      <w:r w:rsidRPr="000545C5">
        <w:rPr>
          <w:i/>
          <w:iCs/>
          <w:sz w:val="24"/>
          <w:szCs w:val="24"/>
        </w:rPr>
        <w:t>Visnyk Kharkivskoho natsionalnoho universytetu imeni V.N. Karazina</w:t>
      </w:r>
      <w:r w:rsidRPr="000545C5">
        <w:rPr>
          <w:i/>
          <w:iCs/>
          <w:sz w:val="24"/>
          <w:szCs w:val="24"/>
          <w:lang w:val="en-US"/>
        </w:rPr>
        <w:t xml:space="preserve"> – Bulletin of the V.N. Karazin Kharkiv National University</w:t>
      </w:r>
      <w:r w:rsidRPr="000545C5">
        <w:rPr>
          <w:sz w:val="24"/>
          <w:szCs w:val="24"/>
          <w:lang w:val="en-US"/>
        </w:rPr>
        <w:t>,</w:t>
      </w:r>
      <w:r w:rsidRPr="000545C5">
        <w:rPr>
          <w:sz w:val="24"/>
          <w:szCs w:val="24"/>
        </w:rPr>
        <w:t xml:space="preserve"> </w:t>
      </w:r>
      <w:r w:rsidRPr="000545C5">
        <w:rPr>
          <w:i/>
          <w:iCs/>
          <w:sz w:val="24"/>
          <w:szCs w:val="24"/>
        </w:rPr>
        <w:t>1045</w:t>
      </w:r>
      <w:r w:rsidRPr="000545C5">
        <w:rPr>
          <w:sz w:val="24"/>
          <w:szCs w:val="24"/>
          <w:lang w:val="en-US"/>
        </w:rPr>
        <w:t xml:space="preserve">, </w:t>
      </w:r>
      <w:r w:rsidRPr="000545C5">
        <w:rPr>
          <w:sz w:val="24"/>
          <w:szCs w:val="24"/>
        </w:rPr>
        <w:t>69</w:t>
      </w:r>
      <w:r w:rsidR="00D653AF" w:rsidRPr="002F4524">
        <w:rPr>
          <w:sz w:val="24"/>
          <w:szCs w:val="24"/>
          <w:lang w:val="uk-UA"/>
        </w:rPr>
        <w:t>–</w:t>
      </w:r>
      <w:r w:rsidRPr="000545C5">
        <w:rPr>
          <w:sz w:val="24"/>
          <w:szCs w:val="24"/>
        </w:rPr>
        <w:t>74 [in Ukrainian].</w:t>
      </w:r>
    </w:p>
    <w:p w14:paraId="335800D1" w14:textId="0E760889" w:rsidR="00424C73" w:rsidRPr="000545C5" w:rsidRDefault="00424C73" w:rsidP="000545C5">
      <w:pPr>
        <w:pStyle w:val="a9"/>
        <w:numPr>
          <w:ilvl w:val="0"/>
          <w:numId w:val="3"/>
        </w:numPr>
        <w:tabs>
          <w:tab w:val="left" w:pos="851"/>
          <w:tab w:val="left" w:pos="993"/>
        </w:tabs>
        <w:spacing w:after="0"/>
        <w:ind w:left="0" w:firstLine="709"/>
        <w:jc w:val="both"/>
        <w:rPr>
          <w:sz w:val="24"/>
          <w:szCs w:val="24"/>
          <w:lang w:val="en-US"/>
        </w:rPr>
      </w:pPr>
      <w:r w:rsidRPr="000545C5">
        <w:rPr>
          <w:sz w:val="24"/>
          <w:szCs w:val="24"/>
          <w:lang w:val="en-US"/>
        </w:rPr>
        <w:t>Halias</w:t>
      </w:r>
      <w:r w:rsidR="005D2C47" w:rsidRPr="000545C5">
        <w:rPr>
          <w:sz w:val="24"/>
          <w:szCs w:val="24"/>
          <w:lang w:val="en-US"/>
        </w:rPr>
        <w:t>,</w:t>
      </w:r>
      <w:r w:rsidRPr="000545C5">
        <w:rPr>
          <w:sz w:val="24"/>
          <w:szCs w:val="24"/>
          <w:lang w:val="en-US"/>
        </w:rPr>
        <w:t xml:space="preserve"> N.M. </w:t>
      </w:r>
      <w:r w:rsidR="00CC39DE" w:rsidRPr="000545C5">
        <w:rPr>
          <w:sz w:val="24"/>
          <w:szCs w:val="24"/>
          <w:lang w:val="en-US"/>
        </w:rPr>
        <w:t xml:space="preserve">(2017). </w:t>
      </w:r>
      <w:r w:rsidRPr="000545C5">
        <w:rPr>
          <w:sz w:val="24"/>
          <w:szCs w:val="24"/>
          <w:lang w:val="en-US"/>
        </w:rPr>
        <w:t>Kontent-analiz yak naukovyi metod doslidzhennia poniattia «upravlinnia znanniamy» v systemi mistsevoho samovriaduvannia</w:t>
      </w:r>
      <w:r w:rsidR="00CC39DE" w:rsidRPr="000545C5">
        <w:rPr>
          <w:sz w:val="24"/>
          <w:szCs w:val="24"/>
          <w:lang w:val="en-US"/>
        </w:rPr>
        <w:t xml:space="preserve"> [Content analysis as a scientific method for researching the concept of "knowledge management" in the local government system]</w:t>
      </w:r>
      <w:r w:rsidRPr="000545C5">
        <w:rPr>
          <w:sz w:val="24"/>
          <w:szCs w:val="24"/>
          <w:lang w:val="en-US"/>
        </w:rPr>
        <w:t xml:space="preserve">. </w:t>
      </w:r>
      <w:r w:rsidRPr="000545C5">
        <w:rPr>
          <w:i/>
          <w:iCs/>
          <w:sz w:val="24"/>
          <w:szCs w:val="24"/>
          <w:lang w:val="en-US"/>
        </w:rPr>
        <w:t>Pravo ta derzhavne upravlinnia</w:t>
      </w:r>
      <w:r w:rsidR="00CC39DE" w:rsidRPr="000545C5">
        <w:rPr>
          <w:i/>
          <w:iCs/>
          <w:sz w:val="24"/>
          <w:szCs w:val="24"/>
          <w:lang w:val="en-US"/>
        </w:rPr>
        <w:t xml:space="preserve"> – Law and public administration</w:t>
      </w:r>
      <w:r w:rsidR="00CC39DE" w:rsidRPr="000545C5">
        <w:rPr>
          <w:sz w:val="24"/>
          <w:szCs w:val="24"/>
          <w:lang w:val="en-US"/>
        </w:rPr>
        <w:t xml:space="preserve">, </w:t>
      </w:r>
      <w:r w:rsidRPr="000545C5">
        <w:rPr>
          <w:i/>
          <w:iCs/>
          <w:sz w:val="24"/>
          <w:szCs w:val="24"/>
          <w:lang w:val="en-US"/>
        </w:rPr>
        <w:t>2</w:t>
      </w:r>
      <w:r w:rsidRPr="000545C5">
        <w:rPr>
          <w:sz w:val="24"/>
          <w:szCs w:val="24"/>
          <w:lang w:val="en-US"/>
        </w:rPr>
        <w:t>(27)</w:t>
      </w:r>
      <w:r w:rsidR="00CC39DE" w:rsidRPr="000545C5">
        <w:rPr>
          <w:sz w:val="24"/>
          <w:szCs w:val="24"/>
          <w:lang w:val="en-US"/>
        </w:rPr>
        <w:t xml:space="preserve">, </w:t>
      </w:r>
      <w:r w:rsidRPr="000545C5">
        <w:rPr>
          <w:sz w:val="24"/>
          <w:szCs w:val="24"/>
          <w:lang w:val="en-US"/>
        </w:rPr>
        <w:t>187</w:t>
      </w:r>
      <w:r w:rsidR="00D653AF" w:rsidRPr="002F4524">
        <w:rPr>
          <w:sz w:val="24"/>
          <w:szCs w:val="24"/>
          <w:lang w:val="uk-UA"/>
        </w:rPr>
        <w:t>–</w:t>
      </w:r>
      <w:r w:rsidRPr="000545C5">
        <w:rPr>
          <w:sz w:val="24"/>
          <w:szCs w:val="24"/>
          <w:lang w:val="en-US"/>
        </w:rPr>
        <w:t>193.</w:t>
      </w:r>
      <w:r w:rsidR="00CC39DE" w:rsidRPr="000545C5">
        <w:rPr>
          <w:sz w:val="24"/>
          <w:szCs w:val="24"/>
          <w:lang w:val="en-US"/>
        </w:rPr>
        <w:t xml:space="preserve"> </w:t>
      </w:r>
      <w:r w:rsidR="00CC39DE" w:rsidRPr="000545C5">
        <w:rPr>
          <w:sz w:val="24"/>
          <w:szCs w:val="24"/>
        </w:rPr>
        <w:t>[in Ukrainian]</w:t>
      </w:r>
    </w:p>
    <w:p w14:paraId="5CCC1B8A" w14:textId="7E53CD5A" w:rsidR="002F4524" w:rsidRPr="00492FD2" w:rsidRDefault="002F4524" w:rsidP="000545C5">
      <w:pPr>
        <w:pStyle w:val="af1"/>
        <w:numPr>
          <w:ilvl w:val="0"/>
          <w:numId w:val="3"/>
        </w:numPr>
        <w:tabs>
          <w:tab w:val="left" w:pos="851"/>
          <w:tab w:val="left" w:pos="993"/>
        </w:tabs>
        <w:ind w:left="0" w:right="-1" w:firstLine="709"/>
        <w:jc w:val="both"/>
        <w:rPr>
          <w:lang w:val="en-US"/>
        </w:rPr>
      </w:pPr>
      <w:r w:rsidRPr="0046750B">
        <w:rPr>
          <w:lang w:val="de-DE"/>
        </w:rPr>
        <w:t>Kostenko</w:t>
      </w:r>
      <w:r w:rsidRPr="0090625B">
        <w:t xml:space="preserve">, </w:t>
      </w:r>
      <w:r w:rsidRPr="0046750B">
        <w:rPr>
          <w:lang w:val="de-DE"/>
        </w:rPr>
        <w:t>H</w:t>
      </w:r>
      <w:r w:rsidRPr="0090625B">
        <w:t>.</w:t>
      </w:r>
      <w:r w:rsidRPr="0046750B">
        <w:rPr>
          <w:lang w:val="de-DE"/>
        </w:rPr>
        <w:t>V</w:t>
      </w:r>
      <w:r w:rsidRPr="0090625B">
        <w:t xml:space="preserve">., </w:t>
      </w:r>
      <w:r w:rsidRPr="0046750B">
        <w:rPr>
          <w:lang w:val="de-DE"/>
        </w:rPr>
        <w:t>Ivanov</w:t>
      </w:r>
      <w:r w:rsidRPr="0090625B">
        <w:t xml:space="preserve">, </w:t>
      </w:r>
      <w:r w:rsidRPr="0046750B">
        <w:rPr>
          <w:lang w:val="de-DE"/>
        </w:rPr>
        <w:t>V</w:t>
      </w:r>
      <w:r w:rsidRPr="0090625B">
        <w:t>.</w:t>
      </w:r>
      <w:r w:rsidRPr="0046750B">
        <w:rPr>
          <w:lang w:val="de-DE"/>
        </w:rPr>
        <w:t>F</w:t>
      </w:r>
      <w:r w:rsidRPr="0090625B">
        <w:t xml:space="preserve">. (2003). </w:t>
      </w:r>
      <w:r w:rsidRPr="0046750B">
        <w:rPr>
          <w:i/>
          <w:iCs/>
          <w:lang w:val="en-US"/>
        </w:rPr>
        <w:t>Dosvid kontent-analizu: Modeli ta praktyky [Content Analysis Experience: Models and Practices]</w:t>
      </w:r>
      <w:r w:rsidRPr="0046750B">
        <w:rPr>
          <w:lang w:val="en-US"/>
        </w:rPr>
        <w:t>. Kyiv: Tsentr vilnoi presy</w:t>
      </w:r>
      <w:r>
        <w:rPr>
          <w:lang w:val="en-US"/>
        </w:rPr>
        <w:t xml:space="preserve"> </w:t>
      </w:r>
      <w:r w:rsidRPr="002F39C4">
        <w:t>[in Ukrainian]</w:t>
      </w:r>
      <w:r w:rsidRPr="0046750B">
        <w:rPr>
          <w:lang w:val="en-US"/>
        </w:rPr>
        <w:t>.</w:t>
      </w:r>
    </w:p>
    <w:p w14:paraId="1D4966B6" w14:textId="6FFA0242" w:rsidR="002F4524" w:rsidRPr="000545C5" w:rsidRDefault="002F4524" w:rsidP="000545C5">
      <w:pPr>
        <w:pStyle w:val="a9"/>
        <w:numPr>
          <w:ilvl w:val="0"/>
          <w:numId w:val="3"/>
        </w:numPr>
        <w:shd w:val="clear" w:color="auto" w:fill="FFFFFF"/>
        <w:tabs>
          <w:tab w:val="left" w:pos="851"/>
          <w:tab w:val="left" w:pos="993"/>
        </w:tabs>
        <w:spacing w:after="0"/>
        <w:ind w:left="0" w:firstLine="709"/>
        <w:jc w:val="both"/>
        <w:textAlignment w:val="baseline"/>
        <w:outlineLvl w:val="0"/>
        <w:rPr>
          <w:rFonts w:cs="Times New Roman"/>
          <w:sz w:val="24"/>
          <w:szCs w:val="24"/>
          <w:lang w:val="en-US"/>
        </w:rPr>
      </w:pPr>
      <w:r w:rsidRPr="000545C5">
        <w:rPr>
          <w:rFonts w:cs="Times New Roman"/>
          <w:sz w:val="24"/>
          <w:szCs w:val="24"/>
          <w:lang w:val="en-US"/>
        </w:rPr>
        <w:t xml:space="preserve">Metodolohichna refleksiia. Kontent-analiz: perevahy ta nedoliky [Methodological reflection. Content analysis: advantages and disadvantages] (2019). </w:t>
      </w:r>
      <w:r w:rsidRPr="000545C5">
        <w:rPr>
          <w:sz w:val="24"/>
          <w:szCs w:val="24"/>
        </w:rPr>
        <w:t>Retrieved from</w:t>
      </w:r>
      <w:r w:rsidRPr="000545C5">
        <w:rPr>
          <w:rFonts w:cs="Times New Roman"/>
          <w:sz w:val="24"/>
          <w:szCs w:val="24"/>
          <w:lang w:val="en-US"/>
        </w:rPr>
        <w:t xml:space="preserve"> </w:t>
      </w:r>
      <w:hyperlink r:id="rId35" w:history="1">
        <w:r w:rsidRPr="000545C5">
          <w:rPr>
            <w:rStyle w:val="ae"/>
            <w:rFonts w:cs="Times New Roman"/>
            <w:sz w:val="24"/>
            <w:szCs w:val="24"/>
            <w:lang w:val="en-US"/>
          </w:rPr>
          <w:t>https://ilonazaiats.home.blog/2019/07/15/%D0%BC%D0%B5%D1%82%D0%BE%D0%B4%D0%BE%D0%BB%D0%BE%D0%B3%D1%96%D1%87%D0%BD%D0%B0-%D1%80%D0%B5%D1%84%D0%BB%D0%B5%D0%BA%D1%81%D1%96%D1%8F-%D0%BA%D0%BE%D0%BD%D1%82%D0%B5%D0%BD%D1%82-%D0%B0%D0%BD%D0%B0/</w:t>
        </w:r>
      </w:hyperlink>
      <w:r w:rsidRPr="000545C5">
        <w:rPr>
          <w:rFonts w:cs="Times New Roman"/>
          <w:sz w:val="24"/>
          <w:szCs w:val="24"/>
          <w:lang w:val="en-US"/>
        </w:rPr>
        <w:t xml:space="preserve"> </w:t>
      </w:r>
      <w:r w:rsidRPr="000545C5">
        <w:rPr>
          <w:sz w:val="24"/>
          <w:szCs w:val="24"/>
        </w:rPr>
        <w:t>[in Ukrainian]</w:t>
      </w:r>
      <w:r w:rsidRPr="000545C5">
        <w:rPr>
          <w:sz w:val="24"/>
          <w:szCs w:val="24"/>
          <w:lang w:val="en-US"/>
        </w:rPr>
        <w:t>.</w:t>
      </w:r>
    </w:p>
    <w:p w14:paraId="3C9E1DE1" w14:textId="653594E3" w:rsidR="0046750B" w:rsidRPr="000545C5" w:rsidRDefault="00424C73" w:rsidP="000545C5">
      <w:pPr>
        <w:pStyle w:val="a9"/>
        <w:numPr>
          <w:ilvl w:val="0"/>
          <w:numId w:val="3"/>
        </w:numPr>
        <w:tabs>
          <w:tab w:val="left" w:pos="851"/>
          <w:tab w:val="left" w:pos="993"/>
        </w:tabs>
        <w:spacing w:after="0"/>
        <w:ind w:left="0" w:firstLine="709"/>
        <w:jc w:val="both"/>
        <w:rPr>
          <w:rFonts w:cs="Times New Roman"/>
          <w:sz w:val="24"/>
          <w:szCs w:val="24"/>
          <w:lang w:val="en-US"/>
        </w:rPr>
      </w:pPr>
      <w:r w:rsidRPr="000545C5">
        <w:rPr>
          <w:rFonts w:cs="Times New Roman"/>
          <w:sz w:val="24"/>
          <w:szCs w:val="24"/>
          <w:lang w:val="en-US"/>
        </w:rPr>
        <w:t>Zaveri</w:t>
      </w:r>
      <w:r w:rsidR="005D2C47" w:rsidRPr="000545C5">
        <w:rPr>
          <w:rFonts w:cs="Times New Roman"/>
          <w:sz w:val="24"/>
          <w:szCs w:val="24"/>
          <w:lang w:val="en-US"/>
        </w:rPr>
        <w:t>,</w:t>
      </w:r>
      <w:r w:rsidRPr="000545C5">
        <w:rPr>
          <w:rFonts w:cs="Times New Roman"/>
          <w:sz w:val="24"/>
          <w:szCs w:val="24"/>
          <w:lang w:val="en-US"/>
        </w:rPr>
        <w:t xml:space="preserve"> A. (2023). Kontent-analiz vs tematychnyi analiz: Blyzhchyi pohliad [Content Analysis vs Thematic Analysis: A Closer Look]. </w:t>
      </w:r>
      <w:r w:rsidRPr="000545C5">
        <w:rPr>
          <w:sz w:val="24"/>
          <w:szCs w:val="24"/>
        </w:rPr>
        <w:t>Retrieved from</w:t>
      </w:r>
      <w:r w:rsidRPr="000545C5">
        <w:rPr>
          <w:rFonts w:cs="Times New Roman"/>
          <w:sz w:val="24"/>
          <w:szCs w:val="24"/>
          <w:lang w:val="en-US"/>
        </w:rPr>
        <w:t xml:space="preserve"> </w:t>
      </w:r>
      <w:hyperlink r:id="rId36" w:history="1">
        <w:r w:rsidRPr="000545C5">
          <w:rPr>
            <w:rStyle w:val="ae"/>
            <w:rFonts w:cs="Times New Roman"/>
            <w:sz w:val="24"/>
            <w:szCs w:val="24"/>
            <w:lang w:val="en-US"/>
          </w:rPr>
          <w:t>https://mindthegraph.com/blog/uk/%D0%BA%D0%BE%D0%BD%D1%82%D0%B5%D0%BD%D1%82-%D0%B0%D0%BD%D0%B0%D0%BB%D1%96%D0%B7-%D0%BF%D1%80%D0%BE%D1%82%D0%B8-%D1%82%D0%B5%D0%BC%D0%B0%D1%82%D0%B8%D1%87%D0%BD%D0%BE%D0%B3%D0%BE-%D0%B0%D0%BD%D0%B0/</w:t>
        </w:r>
      </w:hyperlink>
      <w:r w:rsidRPr="000545C5">
        <w:rPr>
          <w:rFonts w:cs="Times New Roman"/>
          <w:sz w:val="24"/>
          <w:szCs w:val="24"/>
          <w:lang w:val="en-US"/>
        </w:rPr>
        <w:t xml:space="preserve"> </w:t>
      </w:r>
      <w:r w:rsidRPr="000545C5">
        <w:rPr>
          <w:sz w:val="24"/>
          <w:szCs w:val="24"/>
        </w:rPr>
        <w:t>[in Ukrainian]</w:t>
      </w:r>
      <w:r w:rsidRPr="000545C5">
        <w:rPr>
          <w:sz w:val="24"/>
          <w:szCs w:val="24"/>
          <w:lang w:val="en-US"/>
        </w:rPr>
        <w:t>.</w:t>
      </w:r>
    </w:p>
    <w:p w14:paraId="112D612F" w14:textId="539DAC7E" w:rsidR="004828D2" w:rsidRPr="000545C5" w:rsidRDefault="004828D2" w:rsidP="000545C5">
      <w:pPr>
        <w:pStyle w:val="a9"/>
        <w:numPr>
          <w:ilvl w:val="0"/>
          <w:numId w:val="3"/>
        </w:numPr>
        <w:tabs>
          <w:tab w:val="left" w:pos="851"/>
          <w:tab w:val="left" w:pos="993"/>
        </w:tabs>
        <w:spacing w:after="0"/>
        <w:ind w:left="0" w:firstLine="709"/>
        <w:jc w:val="both"/>
        <w:rPr>
          <w:sz w:val="24"/>
          <w:szCs w:val="24"/>
          <w:lang w:val="uk-UA"/>
        </w:rPr>
      </w:pPr>
      <w:r w:rsidRPr="000545C5">
        <w:rPr>
          <w:sz w:val="24"/>
          <w:szCs w:val="24"/>
          <w:lang w:val="en-US"/>
        </w:rPr>
        <w:lastRenderedPageBreak/>
        <w:t>Nelipa</w:t>
      </w:r>
      <w:r w:rsidR="005D2C47" w:rsidRPr="000545C5">
        <w:rPr>
          <w:sz w:val="24"/>
          <w:szCs w:val="24"/>
          <w:lang w:val="en-US"/>
        </w:rPr>
        <w:t>,</w:t>
      </w:r>
      <w:r w:rsidRPr="000545C5">
        <w:rPr>
          <w:sz w:val="24"/>
          <w:szCs w:val="24"/>
          <w:lang w:val="uk-UA"/>
        </w:rPr>
        <w:t xml:space="preserve"> </w:t>
      </w:r>
      <w:r w:rsidRPr="000545C5">
        <w:rPr>
          <w:sz w:val="24"/>
          <w:szCs w:val="24"/>
          <w:lang w:val="en-US"/>
        </w:rPr>
        <w:t>D</w:t>
      </w:r>
      <w:r w:rsidRPr="000545C5">
        <w:rPr>
          <w:sz w:val="24"/>
          <w:szCs w:val="24"/>
          <w:lang w:val="uk-UA"/>
        </w:rPr>
        <w:t xml:space="preserve">. (2011). </w:t>
      </w:r>
      <w:r w:rsidRPr="000545C5">
        <w:rPr>
          <w:sz w:val="24"/>
          <w:szCs w:val="24"/>
          <w:lang w:val="en-US"/>
        </w:rPr>
        <w:t>Kontent</w:t>
      </w:r>
      <w:r w:rsidRPr="000545C5">
        <w:rPr>
          <w:sz w:val="24"/>
          <w:szCs w:val="24"/>
          <w:lang w:val="uk-UA"/>
        </w:rPr>
        <w:t xml:space="preserve"> </w:t>
      </w:r>
      <w:r w:rsidRPr="000545C5">
        <w:rPr>
          <w:sz w:val="24"/>
          <w:szCs w:val="24"/>
          <w:lang w:val="en-US"/>
        </w:rPr>
        <w:t>analiz</w:t>
      </w:r>
      <w:r w:rsidRPr="000545C5">
        <w:rPr>
          <w:sz w:val="24"/>
          <w:szCs w:val="24"/>
          <w:lang w:val="uk-UA"/>
        </w:rPr>
        <w:t xml:space="preserve"> </w:t>
      </w:r>
      <w:r w:rsidRPr="000545C5">
        <w:rPr>
          <w:sz w:val="24"/>
          <w:szCs w:val="24"/>
          <w:lang w:val="en-US"/>
        </w:rPr>
        <w:t>yak</w:t>
      </w:r>
      <w:r w:rsidRPr="000545C5">
        <w:rPr>
          <w:sz w:val="24"/>
          <w:szCs w:val="24"/>
          <w:lang w:val="uk-UA"/>
        </w:rPr>
        <w:t xml:space="preserve"> </w:t>
      </w:r>
      <w:r w:rsidRPr="000545C5">
        <w:rPr>
          <w:sz w:val="24"/>
          <w:szCs w:val="24"/>
          <w:lang w:val="en-US"/>
        </w:rPr>
        <w:t>tekhnolohiia</w:t>
      </w:r>
      <w:r w:rsidRPr="000545C5">
        <w:rPr>
          <w:sz w:val="24"/>
          <w:szCs w:val="24"/>
          <w:lang w:val="uk-UA"/>
        </w:rPr>
        <w:t xml:space="preserve"> </w:t>
      </w:r>
      <w:r w:rsidRPr="000545C5">
        <w:rPr>
          <w:sz w:val="24"/>
          <w:szCs w:val="24"/>
          <w:lang w:val="en-US"/>
        </w:rPr>
        <w:t>zboru</w:t>
      </w:r>
      <w:r w:rsidRPr="000545C5">
        <w:rPr>
          <w:sz w:val="24"/>
          <w:szCs w:val="24"/>
          <w:lang w:val="uk-UA"/>
        </w:rPr>
        <w:t xml:space="preserve"> </w:t>
      </w:r>
      <w:r w:rsidRPr="000545C5">
        <w:rPr>
          <w:sz w:val="24"/>
          <w:szCs w:val="24"/>
          <w:lang w:val="en-US"/>
        </w:rPr>
        <w:t>pervynnykh</w:t>
      </w:r>
      <w:r w:rsidRPr="000545C5">
        <w:rPr>
          <w:sz w:val="24"/>
          <w:szCs w:val="24"/>
          <w:lang w:val="uk-UA"/>
        </w:rPr>
        <w:t xml:space="preserve"> </w:t>
      </w:r>
      <w:r w:rsidRPr="000545C5">
        <w:rPr>
          <w:sz w:val="24"/>
          <w:szCs w:val="24"/>
          <w:lang w:val="en-US"/>
        </w:rPr>
        <w:t>danykh</w:t>
      </w:r>
      <w:r w:rsidRPr="000545C5">
        <w:rPr>
          <w:sz w:val="24"/>
          <w:szCs w:val="24"/>
          <w:lang w:val="uk-UA"/>
        </w:rPr>
        <w:t xml:space="preserve"> </w:t>
      </w:r>
      <w:r w:rsidRPr="000545C5">
        <w:rPr>
          <w:sz w:val="24"/>
          <w:szCs w:val="24"/>
          <w:lang w:val="en-US"/>
        </w:rPr>
        <w:t>pry</w:t>
      </w:r>
      <w:r w:rsidRPr="000545C5">
        <w:rPr>
          <w:sz w:val="24"/>
          <w:szCs w:val="24"/>
          <w:lang w:val="uk-UA"/>
        </w:rPr>
        <w:t xml:space="preserve"> </w:t>
      </w:r>
      <w:r w:rsidRPr="000545C5">
        <w:rPr>
          <w:sz w:val="24"/>
          <w:szCs w:val="24"/>
          <w:lang w:val="en-US"/>
        </w:rPr>
        <w:t>zdiisnenni</w:t>
      </w:r>
      <w:r w:rsidRPr="000545C5">
        <w:rPr>
          <w:sz w:val="24"/>
          <w:szCs w:val="24"/>
          <w:lang w:val="uk-UA"/>
        </w:rPr>
        <w:t xml:space="preserve"> </w:t>
      </w:r>
      <w:r w:rsidRPr="000545C5">
        <w:rPr>
          <w:sz w:val="24"/>
          <w:szCs w:val="24"/>
          <w:lang w:val="en-US"/>
        </w:rPr>
        <w:t>systemnoho</w:t>
      </w:r>
      <w:r w:rsidRPr="000545C5">
        <w:rPr>
          <w:sz w:val="24"/>
          <w:szCs w:val="24"/>
          <w:lang w:val="uk-UA"/>
        </w:rPr>
        <w:t xml:space="preserve"> </w:t>
      </w:r>
      <w:r w:rsidRPr="000545C5">
        <w:rPr>
          <w:sz w:val="24"/>
          <w:szCs w:val="24"/>
          <w:lang w:val="en-US"/>
        </w:rPr>
        <w:t>analizu</w:t>
      </w:r>
      <w:r w:rsidRPr="000545C5">
        <w:rPr>
          <w:sz w:val="24"/>
          <w:szCs w:val="24"/>
          <w:lang w:val="uk-UA"/>
        </w:rPr>
        <w:t xml:space="preserve"> </w:t>
      </w:r>
      <w:r w:rsidRPr="000545C5">
        <w:rPr>
          <w:sz w:val="24"/>
          <w:szCs w:val="24"/>
          <w:lang w:val="en-US"/>
        </w:rPr>
        <w:t>politychnykh</w:t>
      </w:r>
      <w:r w:rsidRPr="000545C5">
        <w:rPr>
          <w:sz w:val="24"/>
          <w:szCs w:val="24"/>
          <w:lang w:val="uk-UA"/>
        </w:rPr>
        <w:t xml:space="preserve"> </w:t>
      </w:r>
      <w:r w:rsidRPr="000545C5">
        <w:rPr>
          <w:sz w:val="24"/>
          <w:szCs w:val="24"/>
          <w:lang w:val="en-US"/>
        </w:rPr>
        <w:t>yavyshch</w:t>
      </w:r>
      <w:r w:rsidRPr="000545C5">
        <w:rPr>
          <w:sz w:val="24"/>
          <w:szCs w:val="24"/>
          <w:lang w:val="uk-UA"/>
        </w:rPr>
        <w:t xml:space="preserve"> </w:t>
      </w:r>
      <w:r w:rsidRPr="000545C5">
        <w:rPr>
          <w:sz w:val="24"/>
          <w:szCs w:val="24"/>
          <w:lang w:val="en-US"/>
        </w:rPr>
        <w:t>i</w:t>
      </w:r>
      <w:r w:rsidRPr="000545C5">
        <w:rPr>
          <w:sz w:val="24"/>
          <w:szCs w:val="24"/>
          <w:lang w:val="uk-UA"/>
        </w:rPr>
        <w:t xml:space="preserve"> </w:t>
      </w:r>
      <w:r w:rsidRPr="000545C5">
        <w:rPr>
          <w:sz w:val="24"/>
          <w:szCs w:val="24"/>
          <w:lang w:val="en-US"/>
        </w:rPr>
        <w:t>protsesiv</w:t>
      </w:r>
      <w:r w:rsidRPr="000545C5">
        <w:rPr>
          <w:sz w:val="24"/>
          <w:szCs w:val="24"/>
          <w:lang w:val="uk-UA"/>
        </w:rPr>
        <w:t xml:space="preserve"> [</w:t>
      </w:r>
      <w:r w:rsidR="00492FD2" w:rsidRPr="000545C5">
        <w:rPr>
          <w:sz w:val="24"/>
          <w:szCs w:val="24"/>
          <w:lang w:val="uk-UA"/>
        </w:rPr>
        <w:t>Content analysis as a technology for collecting primary data when conducting a systematic analysis of political phenomena and processes</w:t>
      </w:r>
      <w:r w:rsidRPr="000545C5">
        <w:rPr>
          <w:sz w:val="24"/>
          <w:szCs w:val="24"/>
          <w:lang w:val="uk-UA"/>
        </w:rPr>
        <w:t xml:space="preserve">]. </w:t>
      </w:r>
      <w:r w:rsidRPr="000545C5">
        <w:rPr>
          <w:i/>
          <w:iCs/>
          <w:sz w:val="24"/>
          <w:szCs w:val="24"/>
          <w:lang w:val="en-US"/>
        </w:rPr>
        <w:t>Osvita</w:t>
      </w:r>
      <w:r w:rsidRPr="000545C5">
        <w:rPr>
          <w:i/>
          <w:iCs/>
          <w:sz w:val="24"/>
          <w:szCs w:val="24"/>
          <w:lang w:val="uk-UA"/>
        </w:rPr>
        <w:t xml:space="preserve"> </w:t>
      </w:r>
      <w:r w:rsidRPr="000545C5">
        <w:rPr>
          <w:i/>
          <w:iCs/>
          <w:sz w:val="24"/>
          <w:szCs w:val="24"/>
          <w:lang w:val="en-US"/>
        </w:rPr>
        <w:t>rehionu</w:t>
      </w:r>
      <w:r w:rsidR="00492FD2" w:rsidRPr="000545C5">
        <w:rPr>
          <w:i/>
          <w:iCs/>
          <w:sz w:val="24"/>
          <w:szCs w:val="24"/>
          <w:lang w:val="uk-UA"/>
        </w:rPr>
        <w:t xml:space="preserve"> – </w:t>
      </w:r>
      <w:r w:rsidR="00492FD2" w:rsidRPr="000545C5">
        <w:rPr>
          <w:i/>
          <w:iCs/>
          <w:sz w:val="24"/>
          <w:szCs w:val="24"/>
          <w:lang w:val="en-US"/>
        </w:rPr>
        <w:t>Education</w:t>
      </w:r>
      <w:r w:rsidR="00492FD2" w:rsidRPr="000545C5">
        <w:rPr>
          <w:i/>
          <w:iCs/>
          <w:sz w:val="24"/>
          <w:szCs w:val="24"/>
          <w:lang w:val="uk-UA"/>
        </w:rPr>
        <w:t xml:space="preserve"> </w:t>
      </w:r>
      <w:r w:rsidR="00492FD2" w:rsidRPr="000545C5">
        <w:rPr>
          <w:i/>
          <w:iCs/>
          <w:sz w:val="24"/>
          <w:szCs w:val="24"/>
          <w:lang w:val="en-US"/>
        </w:rPr>
        <w:t>of</w:t>
      </w:r>
      <w:r w:rsidR="00492FD2" w:rsidRPr="000545C5">
        <w:rPr>
          <w:i/>
          <w:iCs/>
          <w:sz w:val="24"/>
          <w:szCs w:val="24"/>
          <w:lang w:val="uk-UA"/>
        </w:rPr>
        <w:t xml:space="preserve"> </w:t>
      </w:r>
      <w:r w:rsidR="00492FD2" w:rsidRPr="000545C5">
        <w:rPr>
          <w:i/>
          <w:iCs/>
          <w:sz w:val="24"/>
          <w:szCs w:val="24"/>
          <w:lang w:val="en-US"/>
        </w:rPr>
        <w:t>the</w:t>
      </w:r>
      <w:r w:rsidR="00492FD2" w:rsidRPr="000545C5">
        <w:rPr>
          <w:i/>
          <w:iCs/>
          <w:sz w:val="24"/>
          <w:szCs w:val="24"/>
          <w:lang w:val="uk-UA"/>
        </w:rPr>
        <w:t xml:space="preserve"> </w:t>
      </w:r>
      <w:r w:rsidR="00492FD2" w:rsidRPr="000545C5">
        <w:rPr>
          <w:i/>
          <w:iCs/>
          <w:sz w:val="24"/>
          <w:szCs w:val="24"/>
          <w:lang w:val="en-US"/>
        </w:rPr>
        <w:t>region</w:t>
      </w:r>
      <w:r w:rsidRPr="000545C5">
        <w:rPr>
          <w:sz w:val="24"/>
          <w:szCs w:val="24"/>
          <w:lang w:val="uk-UA"/>
        </w:rPr>
        <w:t xml:space="preserve">, </w:t>
      </w:r>
      <w:r w:rsidRPr="000545C5">
        <w:rPr>
          <w:i/>
          <w:iCs/>
          <w:sz w:val="24"/>
          <w:szCs w:val="24"/>
          <w:lang w:val="uk-UA"/>
        </w:rPr>
        <w:t>4</w:t>
      </w:r>
      <w:r w:rsidRPr="000545C5">
        <w:rPr>
          <w:sz w:val="24"/>
          <w:szCs w:val="24"/>
          <w:lang w:val="uk-UA"/>
        </w:rPr>
        <w:t xml:space="preserve">, 332 </w:t>
      </w:r>
      <w:r w:rsidRPr="000545C5">
        <w:rPr>
          <w:sz w:val="24"/>
          <w:szCs w:val="24"/>
        </w:rPr>
        <w:t>[in Ukrainian]</w:t>
      </w:r>
      <w:r w:rsidRPr="000545C5">
        <w:rPr>
          <w:sz w:val="24"/>
          <w:szCs w:val="24"/>
          <w:lang w:val="uk-UA"/>
        </w:rPr>
        <w:t>.</w:t>
      </w:r>
    </w:p>
    <w:p w14:paraId="42080303" w14:textId="5E4AB95B" w:rsidR="002F4524" w:rsidRPr="000545C5" w:rsidRDefault="002F4524" w:rsidP="000545C5">
      <w:pPr>
        <w:pStyle w:val="a9"/>
        <w:numPr>
          <w:ilvl w:val="0"/>
          <w:numId w:val="3"/>
        </w:numPr>
        <w:tabs>
          <w:tab w:val="left" w:pos="851"/>
          <w:tab w:val="left" w:pos="993"/>
        </w:tabs>
        <w:spacing w:after="0"/>
        <w:ind w:left="0" w:firstLine="709"/>
        <w:jc w:val="both"/>
        <w:rPr>
          <w:sz w:val="24"/>
          <w:szCs w:val="24"/>
          <w:lang w:val="uk-UA"/>
        </w:rPr>
      </w:pPr>
      <w:r w:rsidRPr="000545C5">
        <w:rPr>
          <w:sz w:val="24"/>
          <w:szCs w:val="24"/>
          <w:lang w:val="en-US"/>
        </w:rPr>
        <w:t>Dmytrenko</w:t>
      </w:r>
      <w:r w:rsidRPr="000545C5">
        <w:rPr>
          <w:sz w:val="24"/>
          <w:szCs w:val="24"/>
          <w:lang w:val="uk-UA"/>
        </w:rPr>
        <w:t xml:space="preserve">, </w:t>
      </w:r>
      <w:r w:rsidRPr="000545C5">
        <w:rPr>
          <w:sz w:val="24"/>
          <w:szCs w:val="24"/>
          <w:lang w:val="en-US"/>
        </w:rPr>
        <w:t>A</w:t>
      </w:r>
      <w:r w:rsidRPr="000545C5">
        <w:rPr>
          <w:sz w:val="24"/>
          <w:szCs w:val="24"/>
          <w:lang w:val="uk-UA"/>
        </w:rPr>
        <w:t>.</w:t>
      </w:r>
      <w:r w:rsidRPr="000545C5">
        <w:rPr>
          <w:sz w:val="24"/>
          <w:szCs w:val="24"/>
          <w:lang w:val="en-US"/>
        </w:rPr>
        <w:t>K</w:t>
      </w:r>
      <w:r w:rsidRPr="000545C5">
        <w:rPr>
          <w:sz w:val="24"/>
          <w:szCs w:val="24"/>
          <w:lang w:val="uk-UA"/>
        </w:rPr>
        <w:t xml:space="preserve">., </w:t>
      </w:r>
      <w:r w:rsidRPr="000545C5">
        <w:rPr>
          <w:sz w:val="24"/>
          <w:szCs w:val="24"/>
          <w:lang w:val="en-US"/>
        </w:rPr>
        <w:t>Chuiko</w:t>
      </w:r>
      <w:r w:rsidRPr="000545C5">
        <w:rPr>
          <w:sz w:val="24"/>
          <w:szCs w:val="24"/>
          <w:lang w:val="uk-UA"/>
        </w:rPr>
        <w:t xml:space="preserve">, </w:t>
      </w:r>
      <w:r w:rsidRPr="000545C5">
        <w:rPr>
          <w:sz w:val="24"/>
          <w:szCs w:val="24"/>
          <w:lang w:val="en-US"/>
        </w:rPr>
        <w:t>H</w:t>
      </w:r>
      <w:r w:rsidRPr="000545C5">
        <w:rPr>
          <w:sz w:val="24"/>
          <w:szCs w:val="24"/>
          <w:lang w:val="uk-UA"/>
        </w:rPr>
        <w:t>.</w:t>
      </w:r>
      <w:r w:rsidRPr="000545C5">
        <w:rPr>
          <w:sz w:val="24"/>
          <w:szCs w:val="24"/>
          <w:lang w:val="en-US"/>
        </w:rPr>
        <w:t>V</w:t>
      </w:r>
      <w:r w:rsidRPr="000545C5">
        <w:rPr>
          <w:sz w:val="24"/>
          <w:szCs w:val="24"/>
          <w:lang w:val="uk-UA"/>
        </w:rPr>
        <w:t xml:space="preserve">. (2002). </w:t>
      </w:r>
      <w:r w:rsidRPr="000545C5">
        <w:rPr>
          <w:sz w:val="24"/>
          <w:szCs w:val="24"/>
          <w:lang w:val="en-US"/>
        </w:rPr>
        <w:t>Humanizm</w:t>
      </w:r>
      <w:r w:rsidRPr="000545C5">
        <w:rPr>
          <w:sz w:val="24"/>
          <w:szCs w:val="24"/>
          <w:lang w:val="uk-UA"/>
        </w:rPr>
        <w:t xml:space="preserve"> </w:t>
      </w:r>
      <w:r w:rsidRPr="000545C5">
        <w:rPr>
          <w:sz w:val="24"/>
          <w:szCs w:val="24"/>
          <w:lang w:val="en-US"/>
        </w:rPr>
        <w:t>v</w:t>
      </w:r>
      <w:r w:rsidRPr="000545C5">
        <w:rPr>
          <w:sz w:val="24"/>
          <w:szCs w:val="24"/>
          <w:lang w:val="uk-UA"/>
        </w:rPr>
        <w:t xml:space="preserve"> </w:t>
      </w:r>
      <w:r w:rsidRPr="000545C5">
        <w:rPr>
          <w:sz w:val="24"/>
          <w:szCs w:val="24"/>
          <w:lang w:val="en-US"/>
        </w:rPr>
        <w:t>indyvidualnii</w:t>
      </w:r>
      <w:r w:rsidRPr="000545C5">
        <w:rPr>
          <w:sz w:val="24"/>
          <w:szCs w:val="24"/>
          <w:lang w:val="uk-UA"/>
        </w:rPr>
        <w:t xml:space="preserve"> </w:t>
      </w:r>
      <w:r w:rsidRPr="000545C5">
        <w:rPr>
          <w:sz w:val="24"/>
          <w:szCs w:val="24"/>
          <w:lang w:val="en-US"/>
        </w:rPr>
        <w:t>psykholohii</w:t>
      </w:r>
      <w:r w:rsidRPr="000545C5">
        <w:rPr>
          <w:sz w:val="24"/>
          <w:szCs w:val="24"/>
          <w:lang w:val="uk-UA"/>
        </w:rPr>
        <w:t xml:space="preserve"> </w:t>
      </w:r>
      <w:r w:rsidRPr="000545C5">
        <w:rPr>
          <w:sz w:val="24"/>
          <w:szCs w:val="24"/>
          <w:lang w:val="en-US"/>
        </w:rPr>
        <w:t>H</w:t>
      </w:r>
      <w:r w:rsidRPr="000545C5">
        <w:rPr>
          <w:sz w:val="24"/>
          <w:szCs w:val="24"/>
          <w:lang w:val="uk-UA"/>
        </w:rPr>
        <w:t xml:space="preserve">. </w:t>
      </w:r>
      <w:r w:rsidRPr="000545C5">
        <w:rPr>
          <w:sz w:val="24"/>
          <w:szCs w:val="24"/>
          <w:lang w:val="en-US"/>
        </w:rPr>
        <w:t>Olporta</w:t>
      </w:r>
      <w:r w:rsidRPr="000545C5">
        <w:rPr>
          <w:sz w:val="24"/>
          <w:szCs w:val="24"/>
          <w:lang w:val="uk-UA"/>
        </w:rPr>
        <w:t xml:space="preserve"> [</w:t>
      </w:r>
      <w:r w:rsidRPr="000545C5">
        <w:rPr>
          <w:sz w:val="24"/>
          <w:szCs w:val="24"/>
          <w:lang w:val="en-US"/>
        </w:rPr>
        <w:t>Humanism</w:t>
      </w:r>
      <w:r w:rsidRPr="000545C5">
        <w:rPr>
          <w:sz w:val="24"/>
          <w:szCs w:val="24"/>
          <w:lang w:val="uk-UA"/>
        </w:rPr>
        <w:t xml:space="preserve"> </w:t>
      </w:r>
      <w:r w:rsidRPr="000545C5">
        <w:rPr>
          <w:sz w:val="24"/>
          <w:szCs w:val="24"/>
          <w:lang w:val="en-US"/>
        </w:rPr>
        <w:t>in</w:t>
      </w:r>
      <w:r w:rsidRPr="000545C5">
        <w:rPr>
          <w:sz w:val="24"/>
          <w:szCs w:val="24"/>
          <w:lang w:val="uk-UA"/>
        </w:rPr>
        <w:t xml:space="preserve"> </w:t>
      </w:r>
      <w:r w:rsidRPr="000545C5">
        <w:rPr>
          <w:sz w:val="24"/>
          <w:szCs w:val="24"/>
          <w:lang w:val="en-US"/>
        </w:rPr>
        <w:t>individual</w:t>
      </w:r>
      <w:r w:rsidRPr="000545C5">
        <w:rPr>
          <w:sz w:val="24"/>
          <w:szCs w:val="24"/>
          <w:lang w:val="uk-UA"/>
        </w:rPr>
        <w:t xml:space="preserve"> </w:t>
      </w:r>
      <w:r w:rsidRPr="000545C5">
        <w:rPr>
          <w:sz w:val="24"/>
          <w:szCs w:val="24"/>
          <w:lang w:val="en-US"/>
        </w:rPr>
        <w:t>psychology</w:t>
      </w:r>
      <w:r w:rsidRPr="000545C5">
        <w:rPr>
          <w:sz w:val="24"/>
          <w:szCs w:val="24"/>
          <w:lang w:val="uk-UA"/>
        </w:rPr>
        <w:t xml:space="preserve"> </w:t>
      </w:r>
      <w:r w:rsidRPr="000545C5">
        <w:rPr>
          <w:sz w:val="24"/>
          <w:szCs w:val="24"/>
          <w:lang w:val="en-US"/>
        </w:rPr>
        <w:t>by</w:t>
      </w:r>
      <w:r w:rsidRPr="000545C5">
        <w:rPr>
          <w:sz w:val="24"/>
          <w:szCs w:val="24"/>
          <w:lang w:val="uk-UA"/>
        </w:rPr>
        <w:t xml:space="preserve"> </w:t>
      </w:r>
      <w:r w:rsidRPr="000545C5">
        <w:rPr>
          <w:sz w:val="24"/>
          <w:szCs w:val="24"/>
          <w:lang w:val="en-US"/>
        </w:rPr>
        <w:t>G</w:t>
      </w:r>
      <w:r w:rsidRPr="000545C5">
        <w:rPr>
          <w:sz w:val="24"/>
          <w:szCs w:val="24"/>
          <w:lang w:val="uk-UA"/>
        </w:rPr>
        <w:t xml:space="preserve">. </w:t>
      </w:r>
      <w:r w:rsidRPr="000545C5">
        <w:rPr>
          <w:sz w:val="24"/>
          <w:szCs w:val="24"/>
          <w:lang w:val="en-US"/>
        </w:rPr>
        <w:t>Allport</w:t>
      </w:r>
      <w:r w:rsidRPr="000545C5">
        <w:rPr>
          <w:sz w:val="24"/>
          <w:szCs w:val="24"/>
          <w:lang w:val="uk-UA"/>
        </w:rPr>
        <w:t xml:space="preserve">]. </w:t>
      </w:r>
      <w:r w:rsidRPr="000545C5">
        <w:rPr>
          <w:sz w:val="24"/>
          <w:szCs w:val="24"/>
          <w:lang w:val="en-US"/>
        </w:rPr>
        <w:t>Dmytrenko</w:t>
      </w:r>
      <w:r w:rsidRPr="000545C5">
        <w:rPr>
          <w:sz w:val="24"/>
          <w:szCs w:val="24"/>
          <w:lang w:val="uk-UA"/>
        </w:rPr>
        <w:t xml:space="preserve"> </w:t>
      </w:r>
      <w:r w:rsidRPr="000545C5">
        <w:rPr>
          <w:sz w:val="24"/>
          <w:szCs w:val="24"/>
          <w:lang w:val="en-US"/>
        </w:rPr>
        <w:t>A</w:t>
      </w:r>
      <w:r w:rsidRPr="000545C5">
        <w:rPr>
          <w:sz w:val="24"/>
          <w:szCs w:val="24"/>
          <w:lang w:val="uk-UA"/>
        </w:rPr>
        <w:t>.</w:t>
      </w:r>
      <w:r w:rsidRPr="000545C5">
        <w:rPr>
          <w:sz w:val="24"/>
          <w:szCs w:val="24"/>
          <w:lang w:val="en-US"/>
        </w:rPr>
        <w:t>K</w:t>
      </w:r>
      <w:r w:rsidRPr="000545C5">
        <w:rPr>
          <w:sz w:val="24"/>
          <w:szCs w:val="24"/>
          <w:lang w:val="uk-UA"/>
        </w:rPr>
        <w:t xml:space="preserve">., </w:t>
      </w:r>
      <w:r w:rsidRPr="000545C5">
        <w:rPr>
          <w:sz w:val="24"/>
          <w:szCs w:val="24"/>
          <w:lang w:val="en-US"/>
        </w:rPr>
        <w:t>Chuiko</w:t>
      </w:r>
      <w:r w:rsidRPr="000545C5">
        <w:rPr>
          <w:sz w:val="24"/>
          <w:szCs w:val="24"/>
          <w:lang w:val="uk-UA"/>
        </w:rPr>
        <w:t xml:space="preserve"> </w:t>
      </w:r>
      <w:r w:rsidRPr="000545C5">
        <w:rPr>
          <w:sz w:val="24"/>
          <w:szCs w:val="24"/>
          <w:lang w:val="en-US"/>
        </w:rPr>
        <w:t>H</w:t>
      </w:r>
      <w:r w:rsidRPr="000545C5">
        <w:rPr>
          <w:sz w:val="24"/>
          <w:szCs w:val="24"/>
          <w:lang w:val="uk-UA"/>
        </w:rPr>
        <w:t>.</w:t>
      </w:r>
      <w:r w:rsidRPr="000545C5">
        <w:rPr>
          <w:sz w:val="24"/>
          <w:szCs w:val="24"/>
          <w:lang w:val="en-US"/>
        </w:rPr>
        <w:t>V</w:t>
      </w:r>
      <w:r w:rsidRPr="000545C5">
        <w:rPr>
          <w:sz w:val="24"/>
          <w:szCs w:val="24"/>
          <w:lang w:val="uk-UA"/>
        </w:rPr>
        <w:t xml:space="preserve">. </w:t>
      </w:r>
      <w:r w:rsidRPr="000545C5">
        <w:rPr>
          <w:i/>
          <w:iCs/>
          <w:sz w:val="24"/>
          <w:szCs w:val="24"/>
          <w:lang w:val="en-US"/>
        </w:rPr>
        <w:t>Osnovy</w:t>
      </w:r>
      <w:r w:rsidRPr="000545C5">
        <w:rPr>
          <w:i/>
          <w:iCs/>
          <w:sz w:val="24"/>
          <w:szCs w:val="24"/>
          <w:lang w:val="uk-UA"/>
        </w:rPr>
        <w:t xml:space="preserve"> </w:t>
      </w:r>
      <w:r w:rsidRPr="000545C5">
        <w:rPr>
          <w:i/>
          <w:iCs/>
          <w:sz w:val="24"/>
          <w:szCs w:val="24"/>
          <w:lang w:val="en-US"/>
        </w:rPr>
        <w:t>humanistychnoi</w:t>
      </w:r>
      <w:r w:rsidRPr="000545C5">
        <w:rPr>
          <w:i/>
          <w:iCs/>
          <w:sz w:val="24"/>
          <w:szCs w:val="24"/>
          <w:lang w:val="uk-UA"/>
        </w:rPr>
        <w:t xml:space="preserve"> </w:t>
      </w:r>
      <w:r w:rsidRPr="000545C5">
        <w:rPr>
          <w:i/>
          <w:iCs/>
          <w:sz w:val="24"/>
          <w:szCs w:val="24"/>
          <w:lang w:val="en-US"/>
        </w:rPr>
        <w:t>psykholohii</w:t>
      </w:r>
      <w:r w:rsidRPr="000545C5">
        <w:rPr>
          <w:i/>
          <w:iCs/>
          <w:sz w:val="24"/>
          <w:szCs w:val="24"/>
          <w:lang w:val="uk-UA"/>
        </w:rPr>
        <w:t xml:space="preserve"> – </w:t>
      </w:r>
      <w:r w:rsidRPr="000545C5">
        <w:rPr>
          <w:i/>
          <w:iCs/>
          <w:sz w:val="24"/>
          <w:szCs w:val="24"/>
          <w:lang w:val="en-US"/>
        </w:rPr>
        <w:t>Fundamentals</w:t>
      </w:r>
      <w:r w:rsidRPr="000545C5">
        <w:rPr>
          <w:i/>
          <w:iCs/>
          <w:sz w:val="24"/>
          <w:szCs w:val="24"/>
          <w:lang w:val="uk-UA"/>
        </w:rPr>
        <w:t xml:space="preserve"> </w:t>
      </w:r>
      <w:r w:rsidRPr="000545C5">
        <w:rPr>
          <w:i/>
          <w:iCs/>
          <w:sz w:val="24"/>
          <w:szCs w:val="24"/>
          <w:lang w:val="en-US"/>
        </w:rPr>
        <w:t>of</w:t>
      </w:r>
      <w:r w:rsidRPr="000545C5">
        <w:rPr>
          <w:i/>
          <w:iCs/>
          <w:sz w:val="24"/>
          <w:szCs w:val="24"/>
          <w:lang w:val="uk-UA"/>
        </w:rPr>
        <w:t xml:space="preserve"> </w:t>
      </w:r>
      <w:r w:rsidRPr="000545C5">
        <w:rPr>
          <w:i/>
          <w:iCs/>
          <w:sz w:val="24"/>
          <w:szCs w:val="24"/>
          <w:lang w:val="en-US"/>
        </w:rPr>
        <w:t>humanistic</w:t>
      </w:r>
      <w:r w:rsidRPr="000545C5">
        <w:rPr>
          <w:i/>
          <w:iCs/>
          <w:sz w:val="24"/>
          <w:szCs w:val="24"/>
          <w:lang w:val="uk-UA"/>
        </w:rPr>
        <w:t xml:space="preserve"> </w:t>
      </w:r>
      <w:r w:rsidRPr="000545C5">
        <w:rPr>
          <w:i/>
          <w:iCs/>
          <w:sz w:val="24"/>
          <w:szCs w:val="24"/>
          <w:lang w:val="en-US"/>
        </w:rPr>
        <w:t>psychology</w:t>
      </w:r>
      <w:r w:rsidRPr="000545C5">
        <w:rPr>
          <w:sz w:val="24"/>
          <w:szCs w:val="24"/>
          <w:lang w:val="uk-UA"/>
        </w:rPr>
        <w:t>, (</w:t>
      </w:r>
      <w:r w:rsidRPr="000545C5">
        <w:rPr>
          <w:sz w:val="24"/>
          <w:szCs w:val="24"/>
          <w:lang w:val="en-US"/>
        </w:rPr>
        <w:t>pp</w:t>
      </w:r>
      <w:r w:rsidRPr="000545C5">
        <w:rPr>
          <w:sz w:val="24"/>
          <w:szCs w:val="24"/>
          <w:lang w:val="uk-UA"/>
        </w:rPr>
        <w:t>. 82</w:t>
      </w:r>
      <w:r w:rsidR="00D653AF" w:rsidRPr="002F4524">
        <w:rPr>
          <w:sz w:val="24"/>
          <w:szCs w:val="24"/>
          <w:lang w:val="uk-UA"/>
        </w:rPr>
        <w:t>–</w:t>
      </w:r>
      <w:r w:rsidRPr="000545C5">
        <w:rPr>
          <w:sz w:val="24"/>
          <w:szCs w:val="24"/>
          <w:lang w:val="uk-UA"/>
        </w:rPr>
        <w:t xml:space="preserve">102). </w:t>
      </w:r>
      <w:r w:rsidRPr="000545C5">
        <w:rPr>
          <w:sz w:val="24"/>
          <w:szCs w:val="24"/>
          <w:lang w:val="en-US"/>
        </w:rPr>
        <w:t>Chernivtsi</w:t>
      </w:r>
      <w:r w:rsidRPr="000545C5">
        <w:rPr>
          <w:sz w:val="24"/>
          <w:szCs w:val="24"/>
          <w:lang w:val="uk-UA"/>
        </w:rPr>
        <w:t xml:space="preserve">: </w:t>
      </w:r>
      <w:r w:rsidRPr="000545C5">
        <w:rPr>
          <w:sz w:val="24"/>
          <w:szCs w:val="24"/>
          <w:lang w:val="en-US"/>
        </w:rPr>
        <w:t>Prut</w:t>
      </w:r>
      <w:r w:rsidRPr="000545C5">
        <w:rPr>
          <w:sz w:val="24"/>
          <w:szCs w:val="24"/>
          <w:lang w:val="uk-UA"/>
        </w:rPr>
        <w:t xml:space="preserve"> </w:t>
      </w:r>
      <w:r w:rsidRPr="000545C5">
        <w:rPr>
          <w:sz w:val="24"/>
          <w:szCs w:val="24"/>
        </w:rPr>
        <w:t>[in Ukrainian]</w:t>
      </w:r>
    </w:p>
    <w:p w14:paraId="5096EDF5" w14:textId="1106D340" w:rsidR="002F4524" w:rsidRPr="000545C5" w:rsidRDefault="002F4524" w:rsidP="000545C5">
      <w:pPr>
        <w:pStyle w:val="a9"/>
        <w:numPr>
          <w:ilvl w:val="0"/>
          <w:numId w:val="3"/>
        </w:numPr>
        <w:tabs>
          <w:tab w:val="left" w:pos="851"/>
          <w:tab w:val="left" w:pos="993"/>
          <w:tab w:val="left" w:pos="1134"/>
        </w:tabs>
        <w:spacing w:after="0"/>
        <w:ind w:left="0" w:firstLine="709"/>
        <w:jc w:val="both"/>
        <w:rPr>
          <w:sz w:val="24"/>
          <w:szCs w:val="24"/>
          <w:lang w:val="uk-UA"/>
        </w:rPr>
      </w:pPr>
      <w:hyperlink r:id="rId37" w:history="1">
        <w:r w:rsidRPr="000545C5">
          <w:rPr>
            <w:rStyle w:val="ae"/>
            <w:color w:val="auto"/>
            <w:sz w:val="24"/>
            <w:szCs w:val="24"/>
            <w:u w:val="none"/>
            <w:lang w:val="en-US"/>
          </w:rPr>
          <w:t>Frager</w:t>
        </w:r>
      </w:hyperlink>
      <w:r w:rsidRPr="000545C5">
        <w:rPr>
          <w:lang w:val="en-US"/>
        </w:rPr>
        <w:t>,</w:t>
      </w:r>
      <w:r w:rsidRPr="000545C5">
        <w:rPr>
          <w:sz w:val="24"/>
          <w:szCs w:val="24"/>
          <w:lang w:val="uk-UA"/>
        </w:rPr>
        <w:t xml:space="preserve"> R.,</w:t>
      </w:r>
      <w:r w:rsidRPr="000545C5">
        <w:rPr>
          <w:sz w:val="24"/>
          <w:szCs w:val="24"/>
          <w:lang w:val="en-US"/>
        </w:rPr>
        <w:t> </w:t>
      </w:r>
      <w:hyperlink r:id="rId38" w:history="1">
        <w:r w:rsidRPr="000545C5">
          <w:rPr>
            <w:rStyle w:val="ae"/>
            <w:color w:val="auto"/>
            <w:sz w:val="24"/>
            <w:szCs w:val="24"/>
            <w:u w:val="none"/>
            <w:lang w:val="en-US"/>
          </w:rPr>
          <w:t>Fadiman,</w:t>
        </w:r>
        <w:r w:rsidRPr="000545C5">
          <w:rPr>
            <w:sz w:val="24"/>
            <w:szCs w:val="24"/>
            <w:lang w:val="uk-UA"/>
          </w:rPr>
          <w:t xml:space="preserve"> </w:t>
        </w:r>
        <w:r w:rsidRPr="000545C5">
          <w:rPr>
            <w:rStyle w:val="ae"/>
            <w:color w:val="auto"/>
            <w:sz w:val="24"/>
            <w:szCs w:val="24"/>
            <w:u w:val="none"/>
            <w:lang w:val="en-US"/>
          </w:rPr>
          <w:t>J</w:t>
        </w:r>
        <w:r w:rsidRPr="000545C5">
          <w:rPr>
            <w:rStyle w:val="ae"/>
            <w:color w:val="auto"/>
            <w:sz w:val="24"/>
            <w:szCs w:val="24"/>
            <w:u w:val="none"/>
            <w:lang w:val="uk-UA"/>
          </w:rPr>
          <w:t>.</w:t>
        </w:r>
      </w:hyperlink>
      <w:r w:rsidRPr="000545C5">
        <w:rPr>
          <w:sz w:val="24"/>
          <w:szCs w:val="24"/>
          <w:lang w:val="uk-UA"/>
        </w:rPr>
        <w:t xml:space="preserve"> </w:t>
      </w:r>
      <w:r w:rsidRPr="000545C5">
        <w:rPr>
          <w:sz w:val="24"/>
          <w:szCs w:val="24"/>
          <w:lang w:val="en-US"/>
        </w:rPr>
        <w:t>(</w:t>
      </w:r>
      <w:r w:rsidRPr="000545C5">
        <w:rPr>
          <w:sz w:val="24"/>
          <w:szCs w:val="24"/>
        </w:rPr>
        <w:t>2012</w:t>
      </w:r>
      <w:r w:rsidRPr="000545C5">
        <w:rPr>
          <w:sz w:val="24"/>
          <w:szCs w:val="24"/>
          <w:lang w:val="en-US"/>
        </w:rPr>
        <w:t xml:space="preserve">). </w:t>
      </w:r>
      <w:r w:rsidRPr="000545C5">
        <w:rPr>
          <w:i/>
          <w:iCs/>
          <w:sz w:val="24"/>
          <w:szCs w:val="24"/>
          <w:lang w:val="en-US"/>
        </w:rPr>
        <w:t>Personality and Personal Growth</w:t>
      </w:r>
      <w:r w:rsidRPr="000545C5">
        <w:rPr>
          <w:sz w:val="24"/>
          <w:szCs w:val="24"/>
          <w:lang w:val="en-US"/>
        </w:rPr>
        <w:t xml:space="preserve">. </w:t>
      </w:r>
      <w:hyperlink r:id="rId39" w:tooltip="London" w:history="1">
        <w:r w:rsidRPr="000545C5">
          <w:rPr>
            <w:rStyle w:val="ae"/>
            <w:color w:val="auto"/>
            <w:sz w:val="24"/>
            <w:szCs w:val="24"/>
            <w:u w:val="none"/>
            <w:lang w:val="en-US"/>
          </w:rPr>
          <w:t>London</w:t>
        </w:r>
      </w:hyperlink>
      <w:r w:rsidRPr="000545C5">
        <w:rPr>
          <w:sz w:val="24"/>
          <w:szCs w:val="24"/>
        </w:rPr>
        <w:t xml:space="preserve">, </w:t>
      </w:r>
      <w:r w:rsidRPr="000545C5">
        <w:rPr>
          <w:sz w:val="24"/>
          <w:szCs w:val="24"/>
          <w:lang w:val="en-US"/>
        </w:rPr>
        <w:t>England</w:t>
      </w:r>
      <w:r w:rsidRPr="000545C5">
        <w:rPr>
          <w:sz w:val="24"/>
          <w:szCs w:val="24"/>
        </w:rPr>
        <w:t>: Pearson Education.</w:t>
      </w:r>
    </w:p>
    <w:p w14:paraId="5471EBFC" w14:textId="6416DF5C" w:rsidR="002F4524" w:rsidRPr="002F39C4" w:rsidRDefault="002F4524" w:rsidP="000545C5">
      <w:pPr>
        <w:pStyle w:val="a9"/>
        <w:widowControl w:val="0"/>
        <w:numPr>
          <w:ilvl w:val="0"/>
          <w:numId w:val="3"/>
        </w:numPr>
        <w:tabs>
          <w:tab w:val="left" w:pos="851"/>
          <w:tab w:val="left" w:pos="993"/>
          <w:tab w:val="left" w:pos="1134"/>
        </w:tabs>
        <w:spacing w:after="0"/>
        <w:ind w:left="0" w:firstLine="709"/>
        <w:jc w:val="both"/>
        <w:rPr>
          <w:sz w:val="24"/>
          <w:szCs w:val="24"/>
          <w:lang w:val="uk-UA"/>
        </w:rPr>
      </w:pPr>
      <w:r w:rsidRPr="00C341E4">
        <w:rPr>
          <w:sz w:val="24"/>
          <w:szCs w:val="24"/>
          <w:lang w:val="uk-UA"/>
        </w:rPr>
        <w:t>Chuiko</w:t>
      </w:r>
      <w:r>
        <w:rPr>
          <w:sz w:val="24"/>
          <w:szCs w:val="24"/>
          <w:lang w:val="uk-UA"/>
        </w:rPr>
        <w:t>,</w:t>
      </w:r>
      <w:r w:rsidRPr="00C341E4">
        <w:rPr>
          <w:sz w:val="24"/>
          <w:szCs w:val="24"/>
          <w:lang w:val="uk-UA"/>
        </w:rPr>
        <w:t xml:space="preserve"> H., Iliuk</w:t>
      </w:r>
      <w:r>
        <w:rPr>
          <w:sz w:val="24"/>
          <w:szCs w:val="24"/>
          <w:lang w:val="uk-UA"/>
        </w:rPr>
        <w:t>,</w:t>
      </w:r>
      <w:r w:rsidRPr="00C341E4">
        <w:rPr>
          <w:sz w:val="24"/>
          <w:szCs w:val="24"/>
          <w:lang w:val="uk-UA"/>
        </w:rPr>
        <w:t xml:space="preserve"> M. </w:t>
      </w:r>
      <w:r>
        <w:rPr>
          <w:sz w:val="24"/>
          <w:szCs w:val="24"/>
          <w:lang w:val="uk-UA"/>
        </w:rPr>
        <w:t xml:space="preserve">(2021). </w:t>
      </w:r>
      <w:r w:rsidRPr="00C341E4">
        <w:rPr>
          <w:sz w:val="24"/>
          <w:szCs w:val="24"/>
          <w:lang w:val="uk-UA"/>
        </w:rPr>
        <w:t>Aktualnist zastosuvannia kontent-analizu yak metodu psykholohichnoho doslidzhennia tsyfrovoho svitu [</w:t>
      </w:r>
      <w:r w:rsidRPr="00E16878">
        <w:rPr>
          <w:sz w:val="24"/>
          <w:szCs w:val="24"/>
          <w:lang w:val="uk-UA"/>
        </w:rPr>
        <w:t>The relevance of using content analysis as a method of psychological research of the digital world</w:t>
      </w:r>
      <w:r w:rsidRPr="00C341E4">
        <w:rPr>
          <w:sz w:val="24"/>
          <w:szCs w:val="24"/>
          <w:lang w:val="uk-UA"/>
        </w:rPr>
        <w:t xml:space="preserve">]. </w:t>
      </w:r>
      <w:r w:rsidRPr="002F39C4">
        <w:rPr>
          <w:sz w:val="24"/>
          <w:szCs w:val="24"/>
        </w:rPr>
        <w:t xml:space="preserve">Proceedings from </w:t>
      </w:r>
      <w:r w:rsidRPr="00C341E4">
        <w:rPr>
          <w:sz w:val="24"/>
          <w:szCs w:val="24"/>
          <w:lang w:val="uk-UA"/>
        </w:rPr>
        <w:t>I Mizhnarodnoi naukovoi konferentsii prysviachenoi 35 rokovynam avarii na ChAES</w:t>
      </w:r>
      <w:r w:rsidRPr="00C341E4">
        <w:rPr>
          <w:i/>
          <w:iCs/>
          <w:sz w:val="24"/>
          <w:szCs w:val="24"/>
          <w:lang w:val="uk-UA"/>
        </w:rPr>
        <w:t xml:space="preserve"> </w:t>
      </w:r>
      <w:r>
        <w:rPr>
          <w:i/>
          <w:iCs/>
          <w:sz w:val="24"/>
          <w:szCs w:val="24"/>
          <w:lang w:val="uk-UA"/>
        </w:rPr>
        <w:t>«</w:t>
      </w:r>
      <w:r w:rsidRPr="00C341E4">
        <w:rPr>
          <w:i/>
          <w:iCs/>
          <w:sz w:val="24"/>
          <w:szCs w:val="24"/>
          <w:lang w:val="uk-UA"/>
        </w:rPr>
        <w:t>Voienni konflikty ta tekhnohenni katastrofy: istorychni ta psykholohichni naslidky</w:t>
      </w:r>
      <w:r>
        <w:rPr>
          <w:i/>
          <w:iCs/>
          <w:sz w:val="24"/>
          <w:szCs w:val="24"/>
          <w:lang w:val="uk-UA"/>
        </w:rPr>
        <w:t>»</w:t>
      </w:r>
      <w:r w:rsidRPr="0017154F">
        <w:rPr>
          <w:i/>
          <w:iCs/>
          <w:sz w:val="24"/>
          <w:szCs w:val="24"/>
          <w:lang w:val="uk-UA"/>
        </w:rPr>
        <w:t>.</w:t>
      </w:r>
      <w:r w:rsidRPr="00C341E4">
        <w:rPr>
          <w:sz w:val="24"/>
          <w:szCs w:val="24"/>
          <w:lang w:val="uk-UA"/>
        </w:rPr>
        <w:t xml:space="preserve"> Uporiadnyky: A.A. Kryskov, V.V.</w:t>
      </w:r>
      <w:r>
        <w:rPr>
          <w:sz w:val="24"/>
          <w:szCs w:val="24"/>
          <w:lang w:val="en-US"/>
        </w:rPr>
        <w:t> </w:t>
      </w:r>
      <w:r w:rsidRPr="00C341E4">
        <w:rPr>
          <w:sz w:val="24"/>
          <w:szCs w:val="24"/>
          <w:lang w:val="uk-UA"/>
        </w:rPr>
        <w:t xml:space="preserve">Vyshnovskyi ta N.V. Habrusieva </w:t>
      </w:r>
      <w:r>
        <w:rPr>
          <w:sz w:val="24"/>
          <w:szCs w:val="24"/>
          <w:lang w:val="uk-UA"/>
        </w:rPr>
        <w:t>–</w:t>
      </w:r>
      <w:r w:rsidRPr="00E16878">
        <w:rPr>
          <w:sz w:val="24"/>
          <w:szCs w:val="24"/>
          <w:lang w:val="uk-UA"/>
        </w:rPr>
        <w:t xml:space="preserve"> I International Scientific Conference dedicated to the 35th anniversary of the Chernobyl accident </w:t>
      </w:r>
      <w:r>
        <w:rPr>
          <w:sz w:val="24"/>
          <w:szCs w:val="24"/>
          <w:lang w:val="en-US"/>
        </w:rPr>
        <w:t>“</w:t>
      </w:r>
      <w:r w:rsidRPr="00E16878">
        <w:rPr>
          <w:sz w:val="24"/>
          <w:szCs w:val="24"/>
          <w:lang w:val="en-US"/>
        </w:rPr>
        <w:t>Military conflicts and man-made disasters: historical and psychological consequences</w:t>
      </w:r>
      <w:r>
        <w:rPr>
          <w:sz w:val="24"/>
          <w:szCs w:val="24"/>
          <w:lang w:val="en-US"/>
        </w:rPr>
        <w:t>”.</w:t>
      </w:r>
      <w:r w:rsidRPr="00E16878">
        <w:rPr>
          <w:sz w:val="24"/>
          <w:szCs w:val="24"/>
          <w:lang w:val="uk-UA"/>
        </w:rPr>
        <w:t xml:space="preserve"> A.A. Kryskov, V.V. Vyshniovsky and N.V. Gabruseva</w:t>
      </w:r>
      <w:r w:rsidRPr="0017154F">
        <w:rPr>
          <w:sz w:val="24"/>
          <w:szCs w:val="24"/>
          <w:lang w:val="uk-UA"/>
        </w:rPr>
        <w:t xml:space="preserve"> (</w:t>
      </w:r>
      <w:r>
        <w:rPr>
          <w:sz w:val="24"/>
          <w:szCs w:val="24"/>
          <w:lang w:val="en-US"/>
        </w:rPr>
        <w:t>Eds</w:t>
      </w:r>
      <w:r w:rsidRPr="0017154F">
        <w:rPr>
          <w:sz w:val="24"/>
          <w:szCs w:val="24"/>
          <w:lang w:val="uk-UA"/>
        </w:rPr>
        <w:t>)</w:t>
      </w:r>
      <w:r w:rsidRPr="00E16878">
        <w:rPr>
          <w:sz w:val="24"/>
          <w:szCs w:val="24"/>
          <w:lang w:val="uk-UA"/>
        </w:rPr>
        <w:t xml:space="preserve">. </w:t>
      </w:r>
      <w:r w:rsidRPr="00C341E4">
        <w:rPr>
          <w:sz w:val="24"/>
          <w:szCs w:val="24"/>
          <w:lang w:val="uk-UA"/>
        </w:rPr>
        <w:t>(</w:t>
      </w:r>
      <w:r w:rsidRPr="002F39C4">
        <w:rPr>
          <w:sz w:val="24"/>
          <w:szCs w:val="24"/>
        </w:rPr>
        <w:t>pp</w:t>
      </w:r>
      <w:r w:rsidRPr="00C341E4">
        <w:rPr>
          <w:sz w:val="24"/>
          <w:szCs w:val="24"/>
          <w:lang w:val="uk-UA"/>
        </w:rPr>
        <w:t>. 135</w:t>
      </w:r>
      <w:r w:rsidR="00F87732" w:rsidRPr="002F4524">
        <w:rPr>
          <w:sz w:val="24"/>
          <w:szCs w:val="24"/>
          <w:lang w:val="uk-UA"/>
        </w:rPr>
        <w:t>–</w:t>
      </w:r>
      <w:r w:rsidRPr="00C341E4">
        <w:rPr>
          <w:sz w:val="24"/>
          <w:szCs w:val="24"/>
          <w:lang w:val="uk-UA"/>
        </w:rPr>
        <w:t xml:space="preserve">137). Ternopil: FOP Palianytsia V. A. </w:t>
      </w:r>
      <w:r w:rsidRPr="00C341E4">
        <w:rPr>
          <w:sz w:val="24"/>
          <w:szCs w:val="24"/>
        </w:rPr>
        <w:t>Retrieved from</w:t>
      </w:r>
      <w:r w:rsidRPr="00CB14B2">
        <w:rPr>
          <w:sz w:val="24"/>
          <w:szCs w:val="24"/>
        </w:rPr>
        <w:t xml:space="preserve"> </w:t>
      </w:r>
      <w:hyperlink r:id="rId40" w:history="1">
        <w:r w:rsidRPr="005D4E3A">
          <w:rPr>
            <w:rStyle w:val="ae"/>
            <w:sz w:val="24"/>
            <w:szCs w:val="24"/>
          </w:rPr>
          <w:t>http://elartu.tntu.edu.ua/handle/lib/34867</w:t>
        </w:r>
      </w:hyperlink>
      <w:r>
        <w:rPr>
          <w:sz w:val="24"/>
          <w:szCs w:val="24"/>
          <w:lang w:val="en-US"/>
        </w:rPr>
        <w:t xml:space="preserve"> </w:t>
      </w:r>
      <w:r w:rsidRPr="002F39C4">
        <w:rPr>
          <w:sz w:val="24"/>
          <w:szCs w:val="24"/>
        </w:rPr>
        <w:t>[in Ukrainian].</w:t>
      </w:r>
    </w:p>
    <w:p w14:paraId="244A4BDC" w14:textId="429F3DBA" w:rsidR="004828D2" w:rsidRPr="000545C5" w:rsidRDefault="004828D2" w:rsidP="000545C5">
      <w:pPr>
        <w:pStyle w:val="a9"/>
        <w:numPr>
          <w:ilvl w:val="0"/>
          <w:numId w:val="3"/>
        </w:numPr>
        <w:tabs>
          <w:tab w:val="left" w:pos="851"/>
          <w:tab w:val="left" w:pos="993"/>
          <w:tab w:val="left" w:pos="1134"/>
        </w:tabs>
        <w:spacing w:after="0"/>
        <w:ind w:left="0" w:firstLine="709"/>
        <w:jc w:val="both"/>
        <w:rPr>
          <w:sz w:val="24"/>
          <w:szCs w:val="24"/>
          <w:lang w:val="en-US"/>
        </w:rPr>
      </w:pPr>
      <w:r w:rsidRPr="000545C5">
        <w:rPr>
          <w:sz w:val="24"/>
          <w:szCs w:val="24"/>
          <w:lang w:val="en-US"/>
        </w:rPr>
        <w:t>Foltovych</w:t>
      </w:r>
      <w:r w:rsidR="005D2C47" w:rsidRPr="000545C5">
        <w:rPr>
          <w:sz w:val="24"/>
          <w:szCs w:val="24"/>
          <w:lang w:val="uk-UA"/>
        </w:rPr>
        <w:t>,</w:t>
      </w:r>
      <w:r w:rsidRPr="000545C5">
        <w:rPr>
          <w:sz w:val="24"/>
          <w:szCs w:val="24"/>
          <w:lang w:val="uk-UA"/>
        </w:rPr>
        <w:t xml:space="preserve"> </w:t>
      </w:r>
      <w:r w:rsidRPr="000545C5">
        <w:rPr>
          <w:sz w:val="24"/>
          <w:szCs w:val="24"/>
          <w:lang w:val="en-US"/>
        </w:rPr>
        <w:t>V</w:t>
      </w:r>
      <w:r w:rsidRPr="000545C5">
        <w:rPr>
          <w:sz w:val="24"/>
          <w:szCs w:val="24"/>
          <w:lang w:val="uk-UA"/>
        </w:rPr>
        <w:t xml:space="preserve">., </w:t>
      </w:r>
      <w:r w:rsidRPr="000545C5">
        <w:rPr>
          <w:sz w:val="24"/>
          <w:szCs w:val="24"/>
          <w:lang w:val="en-US"/>
        </w:rPr>
        <w:t>Korobchynskyi</w:t>
      </w:r>
      <w:r w:rsidR="005D2C47" w:rsidRPr="000545C5">
        <w:rPr>
          <w:sz w:val="24"/>
          <w:szCs w:val="24"/>
          <w:lang w:val="uk-UA"/>
        </w:rPr>
        <w:t>,</w:t>
      </w:r>
      <w:r w:rsidRPr="000545C5">
        <w:rPr>
          <w:sz w:val="24"/>
          <w:szCs w:val="24"/>
          <w:lang w:val="uk-UA"/>
        </w:rPr>
        <w:t xml:space="preserve"> </w:t>
      </w:r>
      <w:r w:rsidRPr="000545C5">
        <w:rPr>
          <w:sz w:val="24"/>
          <w:szCs w:val="24"/>
          <w:lang w:val="en-US"/>
        </w:rPr>
        <w:t>M</w:t>
      </w:r>
      <w:r w:rsidRPr="000545C5">
        <w:rPr>
          <w:sz w:val="24"/>
          <w:szCs w:val="24"/>
          <w:lang w:val="uk-UA"/>
        </w:rPr>
        <w:t xml:space="preserve">., </w:t>
      </w:r>
      <w:r w:rsidRPr="000545C5">
        <w:rPr>
          <w:sz w:val="24"/>
          <w:szCs w:val="24"/>
          <w:lang w:val="en-US"/>
        </w:rPr>
        <w:t>Chyrun</w:t>
      </w:r>
      <w:r w:rsidR="005D2C47" w:rsidRPr="000545C5">
        <w:rPr>
          <w:sz w:val="24"/>
          <w:szCs w:val="24"/>
          <w:lang w:val="uk-UA"/>
        </w:rPr>
        <w:t>,</w:t>
      </w:r>
      <w:r w:rsidRPr="000545C5">
        <w:rPr>
          <w:sz w:val="24"/>
          <w:szCs w:val="24"/>
          <w:lang w:val="uk-UA"/>
        </w:rPr>
        <w:t xml:space="preserve"> </w:t>
      </w:r>
      <w:r w:rsidRPr="000545C5">
        <w:rPr>
          <w:sz w:val="24"/>
          <w:szCs w:val="24"/>
          <w:lang w:val="en-US"/>
        </w:rPr>
        <w:t>L</w:t>
      </w:r>
      <w:r w:rsidRPr="000545C5">
        <w:rPr>
          <w:sz w:val="24"/>
          <w:szCs w:val="24"/>
          <w:lang w:val="uk-UA"/>
        </w:rPr>
        <w:t xml:space="preserve">., </w:t>
      </w:r>
      <w:r w:rsidRPr="000545C5">
        <w:rPr>
          <w:sz w:val="24"/>
          <w:szCs w:val="24"/>
          <w:lang w:val="en-US"/>
        </w:rPr>
        <w:t>Vysotska</w:t>
      </w:r>
      <w:r w:rsidR="005D2C47" w:rsidRPr="000545C5">
        <w:rPr>
          <w:sz w:val="24"/>
          <w:szCs w:val="24"/>
          <w:lang w:val="uk-UA"/>
        </w:rPr>
        <w:t>,</w:t>
      </w:r>
      <w:r w:rsidRPr="000545C5">
        <w:rPr>
          <w:sz w:val="24"/>
          <w:szCs w:val="24"/>
          <w:lang w:val="uk-UA"/>
        </w:rPr>
        <w:t xml:space="preserve"> </w:t>
      </w:r>
      <w:r w:rsidRPr="000545C5">
        <w:rPr>
          <w:sz w:val="24"/>
          <w:szCs w:val="24"/>
          <w:lang w:val="en-US"/>
        </w:rPr>
        <w:t>V</w:t>
      </w:r>
      <w:r w:rsidRPr="000545C5">
        <w:rPr>
          <w:sz w:val="24"/>
          <w:szCs w:val="24"/>
          <w:lang w:val="uk-UA"/>
        </w:rPr>
        <w:t xml:space="preserve">. (2017). </w:t>
      </w:r>
      <w:r w:rsidRPr="000545C5">
        <w:rPr>
          <w:sz w:val="24"/>
          <w:szCs w:val="24"/>
          <w:lang w:val="en-US"/>
        </w:rPr>
        <w:t>Metod kontent-analizu tekstovoi informatsii internet-hazety</w:t>
      </w:r>
      <w:r w:rsidRPr="000545C5">
        <w:rPr>
          <w:sz w:val="24"/>
          <w:szCs w:val="24"/>
          <w:lang w:val="uk-UA"/>
        </w:rPr>
        <w:t xml:space="preserve"> </w:t>
      </w:r>
      <w:r w:rsidRPr="000545C5">
        <w:rPr>
          <w:sz w:val="24"/>
          <w:szCs w:val="24"/>
          <w:lang w:val="en-US"/>
        </w:rPr>
        <w:t>[</w:t>
      </w:r>
      <w:r w:rsidR="00492FD2" w:rsidRPr="000545C5">
        <w:rPr>
          <w:sz w:val="24"/>
          <w:szCs w:val="24"/>
          <w:lang w:val="en-US"/>
        </w:rPr>
        <w:t>Method of content analysis of text information of an online newspaper</w:t>
      </w:r>
      <w:r w:rsidRPr="000545C5">
        <w:rPr>
          <w:sz w:val="24"/>
          <w:szCs w:val="24"/>
          <w:lang w:val="en-US"/>
        </w:rPr>
        <w:t xml:space="preserve">]. </w:t>
      </w:r>
      <w:r w:rsidRPr="000545C5">
        <w:rPr>
          <w:i/>
          <w:iCs/>
          <w:sz w:val="24"/>
          <w:szCs w:val="24"/>
          <w:lang w:val="en-US"/>
        </w:rPr>
        <w:t>Visnyk Natsionalnoho universytetu «Lvivska politekhnika». Kompiuterni nauky ta informatsiini tekhnolohii</w:t>
      </w:r>
      <w:r w:rsidR="00492FD2" w:rsidRPr="000545C5">
        <w:rPr>
          <w:i/>
          <w:iCs/>
          <w:sz w:val="24"/>
          <w:szCs w:val="24"/>
          <w:lang w:val="en-US"/>
        </w:rPr>
        <w:t xml:space="preserve"> – Bulletin of the National University "Lviv Polytechnic". Computer Science and Information Technologies</w:t>
      </w:r>
      <w:r w:rsidRPr="000545C5">
        <w:rPr>
          <w:i/>
          <w:iCs/>
          <w:sz w:val="24"/>
          <w:szCs w:val="24"/>
          <w:lang w:val="uk-UA"/>
        </w:rPr>
        <w:t xml:space="preserve">, </w:t>
      </w:r>
      <w:r w:rsidRPr="000545C5">
        <w:rPr>
          <w:i/>
          <w:iCs/>
          <w:sz w:val="24"/>
          <w:szCs w:val="24"/>
          <w:lang w:val="en-US"/>
        </w:rPr>
        <w:t>864</w:t>
      </w:r>
      <w:r w:rsidRPr="000545C5">
        <w:rPr>
          <w:sz w:val="24"/>
          <w:szCs w:val="24"/>
          <w:lang w:val="uk-UA"/>
        </w:rPr>
        <w:t>,</w:t>
      </w:r>
      <w:r w:rsidRPr="000545C5">
        <w:rPr>
          <w:sz w:val="24"/>
          <w:szCs w:val="24"/>
          <w:lang w:val="en-US"/>
        </w:rPr>
        <w:t xml:space="preserve"> 7</w:t>
      </w:r>
      <w:r w:rsidR="00F87732" w:rsidRPr="002F4524">
        <w:rPr>
          <w:sz w:val="24"/>
          <w:szCs w:val="24"/>
          <w:lang w:val="uk-UA"/>
        </w:rPr>
        <w:t>–</w:t>
      </w:r>
      <w:r w:rsidRPr="000545C5">
        <w:rPr>
          <w:sz w:val="24"/>
          <w:szCs w:val="24"/>
          <w:lang w:val="en-US"/>
        </w:rPr>
        <w:t xml:space="preserve">19. </w:t>
      </w:r>
      <w:r w:rsidR="00492FD2" w:rsidRPr="000545C5">
        <w:rPr>
          <w:sz w:val="24"/>
          <w:szCs w:val="24"/>
        </w:rPr>
        <w:t>Retrieved from</w:t>
      </w:r>
      <w:r w:rsidRPr="000545C5">
        <w:rPr>
          <w:sz w:val="24"/>
          <w:szCs w:val="24"/>
          <w:lang w:val="en-US"/>
        </w:rPr>
        <w:t xml:space="preserve"> </w:t>
      </w:r>
      <w:hyperlink r:id="rId41" w:history="1">
        <w:r w:rsidR="00336C0D" w:rsidRPr="000545C5">
          <w:rPr>
            <w:rStyle w:val="ae"/>
            <w:sz w:val="24"/>
            <w:szCs w:val="24"/>
            <w:lang w:val="en-US"/>
          </w:rPr>
          <w:t>https://science.lpnu.ua/sites/default/files/journal-paper/2018/jul/13592/2foltovich.pdf</w:t>
        </w:r>
      </w:hyperlink>
      <w:r w:rsidR="00336C0D" w:rsidRPr="000545C5">
        <w:rPr>
          <w:sz w:val="24"/>
          <w:szCs w:val="24"/>
          <w:lang w:val="uk-UA"/>
        </w:rPr>
        <w:t xml:space="preserve"> </w:t>
      </w:r>
      <w:r w:rsidR="00336C0D" w:rsidRPr="000545C5">
        <w:rPr>
          <w:sz w:val="24"/>
          <w:szCs w:val="24"/>
        </w:rPr>
        <w:t>[in Ukrainian]</w:t>
      </w:r>
      <w:r w:rsidRPr="000545C5">
        <w:rPr>
          <w:sz w:val="24"/>
          <w:szCs w:val="24"/>
          <w:lang w:val="en-US"/>
        </w:rPr>
        <w:t>.</w:t>
      </w:r>
    </w:p>
    <w:p w14:paraId="2D0601A2" w14:textId="77777777" w:rsidR="0017154F" w:rsidRPr="0017154F" w:rsidRDefault="0017154F" w:rsidP="005931FE">
      <w:pPr>
        <w:spacing w:after="0"/>
        <w:ind w:firstLine="709"/>
        <w:jc w:val="both"/>
        <w:rPr>
          <w:sz w:val="24"/>
          <w:szCs w:val="24"/>
          <w:lang w:val="en-US"/>
        </w:rPr>
      </w:pPr>
    </w:p>
    <w:p w14:paraId="2976501C" w14:textId="77777777" w:rsidR="00086379" w:rsidRPr="00CB14B2" w:rsidRDefault="00086379" w:rsidP="00CE1D47">
      <w:pPr>
        <w:spacing w:after="0"/>
        <w:ind w:firstLine="709"/>
        <w:jc w:val="both"/>
        <w:rPr>
          <w:sz w:val="24"/>
          <w:szCs w:val="24"/>
        </w:rPr>
      </w:pPr>
    </w:p>
    <w:p w14:paraId="6C228083" w14:textId="77777777" w:rsidR="00CE1D47" w:rsidRPr="0023590A" w:rsidRDefault="00CE1D47" w:rsidP="00CE1D47">
      <w:pPr>
        <w:spacing w:after="0"/>
        <w:ind w:firstLine="709"/>
        <w:jc w:val="both"/>
        <w:rPr>
          <w:sz w:val="24"/>
          <w:szCs w:val="24"/>
          <w:lang w:val="uk-UA"/>
        </w:rPr>
      </w:pPr>
    </w:p>
    <w:p w14:paraId="3521153A" w14:textId="77777777" w:rsidR="00CE1D47" w:rsidRPr="0023590A" w:rsidRDefault="00CE1D47" w:rsidP="00CE1D47">
      <w:pPr>
        <w:spacing w:after="0"/>
        <w:ind w:firstLine="709"/>
        <w:jc w:val="both"/>
        <w:rPr>
          <w:sz w:val="24"/>
          <w:szCs w:val="24"/>
          <w:lang w:val="uk-UA"/>
        </w:rPr>
      </w:pPr>
    </w:p>
    <w:p w14:paraId="62203F62" w14:textId="77777777" w:rsidR="00CE1D47" w:rsidRPr="0023590A" w:rsidRDefault="00CE1D47" w:rsidP="00D93619">
      <w:pPr>
        <w:spacing w:after="0"/>
        <w:ind w:firstLine="709"/>
        <w:jc w:val="both"/>
        <w:rPr>
          <w:sz w:val="24"/>
          <w:szCs w:val="24"/>
          <w:lang w:val="uk-UA"/>
        </w:rPr>
      </w:pPr>
    </w:p>
    <w:p w14:paraId="5F16A825" w14:textId="77777777" w:rsidR="00810880" w:rsidRPr="0023590A" w:rsidRDefault="00810880" w:rsidP="00D93619">
      <w:pPr>
        <w:spacing w:after="0"/>
        <w:ind w:firstLine="709"/>
        <w:jc w:val="both"/>
        <w:rPr>
          <w:sz w:val="24"/>
          <w:szCs w:val="24"/>
          <w:lang w:val="uk-UA"/>
        </w:rPr>
      </w:pPr>
    </w:p>
    <w:p w14:paraId="404B652C" w14:textId="34A3139C" w:rsidR="00020771" w:rsidRPr="0023590A" w:rsidRDefault="00020771" w:rsidP="006C0B77">
      <w:pPr>
        <w:spacing w:after="0"/>
        <w:ind w:firstLine="709"/>
        <w:jc w:val="both"/>
        <w:rPr>
          <w:sz w:val="24"/>
          <w:szCs w:val="24"/>
          <w:lang w:val="uk-UA"/>
        </w:rPr>
      </w:pPr>
    </w:p>
    <w:p w14:paraId="2AE27D95" w14:textId="77777777" w:rsidR="00146F98" w:rsidRPr="0023590A" w:rsidRDefault="00146F98" w:rsidP="006C0B77">
      <w:pPr>
        <w:spacing w:after="0"/>
        <w:ind w:firstLine="709"/>
        <w:jc w:val="both"/>
        <w:rPr>
          <w:sz w:val="24"/>
          <w:szCs w:val="24"/>
          <w:lang w:val="uk-UA"/>
        </w:rPr>
      </w:pPr>
    </w:p>
    <w:p w14:paraId="163008FD" w14:textId="22555FDD" w:rsidR="00F12C76" w:rsidRPr="0023590A" w:rsidRDefault="00C36076" w:rsidP="006C0B77">
      <w:pPr>
        <w:spacing w:after="0"/>
        <w:ind w:firstLine="709"/>
        <w:jc w:val="both"/>
        <w:rPr>
          <w:sz w:val="24"/>
          <w:szCs w:val="24"/>
          <w:lang w:val="uk-UA"/>
        </w:rPr>
      </w:pPr>
      <w:r w:rsidRPr="0023590A">
        <w:rPr>
          <w:sz w:val="24"/>
          <w:szCs w:val="24"/>
          <w:lang w:val="uk-UA"/>
        </w:rPr>
        <w:t xml:space="preserve"> </w:t>
      </w:r>
      <w:r w:rsidR="0034489E" w:rsidRPr="0023590A">
        <w:rPr>
          <w:sz w:val="24"/>
          <w:szCs w:val="24"/>
          <w:lang w:val="uk-UA"/>
        </w:rPr>
        <w:t xml:space="preserve">  </w:t>
      </w:r>
      <w:r w:rsidR="00323CA7" w:rsidRPr="0023590A">
        <w:rPr>
          <w:sz w:val="24"/>
          <w:szCs w:val="24"/>
          <w:lang w:val="uk-UA"/>
        </w:rPr>
        <w:t xml:space="preserve"> </w:t>
      </w:r>
      <w:r w:rsidR="004E2765" w:rsidRPr="0023590A">
        <w:rPr>
          <w:sz w:val="24"/>
          <w:szCs w:val="24"/>
          <w:lang w:val="uk-UA"/>
        </w:rPr>
        <w:t xml:space="preserve"> </w:t>
      </w:r>
      <w:r w:rsidR="00C168B4" w:rsidRPr="0023590A">
        <w:rPr>
          <w:sz w:val="24"/>
          <w:szCs w:val="24"/>
          <w:lang w:val="uk-UA"/>
        </w:rPr>
        <w:t xml:space="preserve">      </w:t>
      </w:r>
    </w:p>
    <w:sectPr w:rsidR="00F12C76" w:rsidRPr="0023590A" w:rsidSect="00F708A9">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09B9"/>
    <w:multiLevelType w:val="hybridMultilevel"/>
    <w:tmpl w:val="49D249B4"/>
    <w:lvl w:ilvl="0" w:tplc="040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 w15:restartNumberingAfterBreak="0">
    <w:nsid w:val="06E47667"/>
    <w:multiLevelType w:val="hybridMultilevel"/>
    <w:tmpl w:val="6436C03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1CF47E24"/>
    <w:multiLevelType w:val="hybridMultilevel"/>
    <w:tmpl w:val="025E1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103868">
    <w:abstractNumId w:val="2"/>
  </w:num>
  <w:num w:numId="2" w16cid:durableId="506991533">
    <w:abstractNumId w:val="1"/>
  </w:num>
  <w:num w:numId="3" w16cid:durableId="637106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CA3"/>
    <w:rsid w:val="00007596"/>
    <w:rsid w:val="00020771"/>
    <w:rsid w:val="00021EF2"/>
    <w:rsid w:val="000545C5"/>
    <w:rsid w:val="0007577E"/>
    <w:rsid w:val="000848A5"/>
    <w:rsid w:val="00086379"/>
    <w:rsid w:val="00086E67"/>
    <w:rsid w:val="000A7E5E"/>
    <w:rsid w:val="000C31BA"/>
    <w:rsid w:val="000E719E"/>
    <w:rsid w:val="000F708C"/>
    <w:rsid w:val="001015D6"/>
    <w:rsid w:val="00121734"/>
    <w:rsid w:val="001256AD"/>
    <w:rsid w:val="00146F98"/>
    <w:rsid w:val="0017154F"/>
    <w:rsid w:val="001930A2"/>
    <w:rsid w:val="001B070C"/>
    <w:rsid w:val="001B7741"/>
    <w:rsid w:val="001D20AA"/>
    <w:rsid w:val="00211AE4"/>
    <w:rsid w:val="00224D88"/>
    <w:rsid w:val="00225933"/>
    <w:rsid w:val="0023590A"/>
    <w:rsid w:val="0027001A"/>
    <w:rsid w:val="0027326C"/>
    <w:rsid w:val="00291EE0"/>
    <w:rsid w:val="00295776"/>
    <w:rsid w:val="002A40AF"/>
    <w:rsid w:val="002B21AA"/>
    <w:rsid w:val="002C1678"/>
    <w:rsid w:val="002F39C4"/>
    <w:rsid w:val="002F4524"/>
    <w:rsid w:val="00306B33"/>
    <w:rsid w:val="00310B5E"/>
    <w:rsid w:val="00316682"/>
    <w:rsid w:val="00323CA7"/>
    <w:rsid w:val="00336C0D"/>
    <w:rsid w:val="0034489E"/>
    <w:rsid w:val="003771E6"/>
    <w:rsid w:val="003C701C"/>
    <w:rsid w:val="003F1376"/>
    <w:rsid w:val="00402AA6"/>
    <w:rsid w:val="004202DF"/>
    <w:rsid w:val="00424833"/>
    <w:rsid w:val="00424C73"/>
    <w:rsid w:val="00436064"/>
    <w:rsid w:val="0044755D"/>
    <w:rsid w:val="0045436D"/>
    <w:rsid w:val="0046750B"/>
    <w:rsid w:val="004828D2"/>
    <w:rsid w:val="00492FD2"/>
    <w:rsid w:val="004B6D9D"/>
    <w:rsid w:val="004C727C"/>
    <w:rsid w:val="004E2765"/>
    <w:rsid w:val="004F50CE"/>
    <w:rsid w:val="0051792C"/>
    <w:rsid w:val="00524F81"/>
    <w:rsid w:val="00531D20"/>
    <w:rsid w:val="0053426E"/>
    <w:rsid w:val="00541D65"/>
    <w:rsid w:val="00546603"/>
    <w:rsid w:val="005564A8"/>
    <w:rsid w:val="00573E48"/>
    <w:rsid w:val="00576493"/>
    <w:rsid w:val="005931FE"/>
    <w:rsid w:val="005A0532"/>
    <w:rsid w:val="005D2C47"/>
    <w:rsid w:val="005F3379"/>
    <w:rsid w:val="00606AE6"/>
    <w:rsid w:val="0064470E"/>
    <w:rsid w:val="00666770"/>
    <w:rsid w:val="006729FC"/>
    <w:rsid w:val="00696A80"/>
    <w:rsid w:val="006C0B77"/>
    <w:rsid w:val="006C183C"/>
    <w:rsid w:val="006C45F4"/>
    <w:rsid w:val="006F3D72"/>
    <w:rsid w:val="00700B88"/>
    <w:rsid w:val="00723D94"/>
    <w:rsid w:val="00747EB5"/>
    <w:rsid w:val="007537C1"/>
    <w:rsid w:val="00775F87"/>
    <w:rsid w:val="0077729C"/>
    <w:rsid w:val="007C24C9"/>
    <w:rsid w:val="007D57D8"/>
    <w:rsid w:val="00803984"/>
    <w:rsid w:val="00810880"/>
    <w:rsid w:val="008242FF"/>
    <w:rsid w:val="00856FC7"/>
    <w:rsid w:val="00862A3D"/>
    <w:rsid w:val="00870751"/>
    <w:rsid w:val="008A2378"/>
    <w:rsid w:val="008C6B78"/>
    <w:rsid w:val="008C6B91"/>
    <w:rsid w:val="008D229C"/>
    <w:rsid w:val="008D61AA"/>
    <w:rsid w:val="008D7E06"/>
    <w:rsid w:val="008E17F6"/>
    <w:rsid w:val="008F0987"/>
    <w:rsid w:val="0090625B"/>
    <w:rsid w:val="00912CC9"/>
    <w:rsid w:val="009162B8"/>
    <w:rsid w:val="0091724D"/>
    <w:rsid w:val="00920E63"/>
    <w:rsid w:val="00922C48"/>
    <w:rsid w:val="0093499D"/>
    <w:rsid w:val="00944BAE"/>
    <w:rsid w:val="0095086E"/>
    <w:rsid w:val="0096236D"/>
    <w:rsid w:val="00996C83"/>
    <w:rsid w:val="009B5062"/>
    <w:rsid w:val="009D3297"/>
    <w:rsid w:val="009D6FD5"/>
    <w:rsid w:val="00A01CE2"/>
    <w:rsid w:val="00A76894"/>
    <w:rsid w:val="00A94BA7"/>
    <w:rsid w:val="00A96079"/>
    <w:rsid w:val="00AB0CC6"/>
    <w:rsid w:val="00AB3A28"/>
    <w:rsid w:val="00AB661E"/>
    <w:rsid w:val="00AF1BF5"/>
    <w:rsid w:val="00B01212"/>
    <w:rsid w:val="00B066A0"/>
    <w:rsid w:val="00B11296"/>
    <w:rsid w:val="00B602E3"/>
    <w:rsid w:val="00B70B2E"/>
    <w:rsid w:val="00B732B3"/>
    <w:rsid w:val="00B82428"/>
    <w:rsid w:val="00B82C83"/>
    <w:rsid w:val="00B915B7"/>
    <w:rsid w:val="00BB0D75"/>
    <w:rsid w:val="00BC09B2"/>
    <w:rsid w:val="00BD33F2"/>
    <w:rsid w:val="00C168B4"/>
    <w:rsid w:val="00C341E4"/>
    <w:rsid w:val="00C34FE1"/>
    <w:rsid w:val="00C36076"/>
    <w:rsid w:val="00C40A62"/>
    <w:rsid w:val="00C66066"/>
    <w:rsid w:val="00C744F1"/>
    <w:rsid w:val="00CB14B2"/>
    <w:rsid w:val="00CB4120"/>
    <w:rsid w:val="00CC39DE"/>
    <w:rsid w:val="00CC707F"/>
    <w:rsid w:val="00CE1D47"/>
    <w:rsid w:val="00CE68EE"/>
    <w:rsid w:val="00CF631A"/>
    <w:rsid w:val="00D11A68"/>
    <w:rsid w:val="00D5247D"/>
    <w:rsid w:val="00D55CA3"/>
    <w:rsid w:val="00D653AF"/>
    <w:rsid w:val="00D82DB0"/>
    <w:rsid w:val="00D93619"/>
    <w:rsid w:val="00D93BA1"/>
    <w:rsid w:val="00DA3488"/>
    <w:rsid w:val="00DC41CB"/>
    <w:rsid w:val="00DC4A0B"/>
    <w:rsid w:val="00DE0C28"/>
    <w:rsid w:val="00DF01DC"/>
    <w:rsid w:val="00DF3C31"/>
    <w:rsid w:val="00E02B82"/>
    <w:rsid w:val="00E108C3"/>
    <w:rsid w:val="00E14180"/>
    <w:rsid w:val="00E1651C"/>
    <w:rsid w:val="00E16878"/>
    <w:rsid w:val="00E56881"/>
    <w:rsid w:val="00E76B80"/>
    <w:rsid w:val="00E80F41"/>
    <w:rsid w:val="00EA59DF"/>
    <w:rsid w:val="00EA7428"/>
    <w:rsid w:val="00EB1C1A"/>
    <w:rsid w:val="00EC55DD"/>
    <w:rsid w:val="00EE4070"/>
    <w:rsid w:val="00F12C76"/>
    <w:rsid w:val="00F52943"/>
    <w:rsid w:val="00F708A9"/>
    <w:rsid w:val="00F87732"/>
    <w:rsid w:val="00FA3132"/>
    <w:rsid w:val="00FE79A8"/>
    <w:rsid w:val="00FF2B61"/>
    <w:rsid w:val="00FF4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41922"/>
  <w15:chartTrackingRefBased/>
  <w15:docId w15:val="{07C7686D-B7A4-4D45-A725-37D05669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D55CA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D55CA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D55CA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D55CA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D55CA3"/>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D55CA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D55CA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D55CA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D55CA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5CA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D55CA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D55CA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D55CA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D55CA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D55CA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D55CA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D55CA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D55CA3"/>
    <w:rPr>
      <w:rFonts w:eastAsiaTheme="majorEastAsia" w:cstheme="majorBidi"/>
      <w:color w:val="272727" w:themeColor="text1" w:themeTint="D8"/>
      <w:sz w:val="28"/>
    </w:rPr>
  </w:style>
  <w:style w:type="paragraph" w:styleId="a3">
    <w:name w:val="Title"/>
    <w:basedOn w:val="a"/>
    <w:next w:val="a"/>
    <w:link w:val="a4"/>
    <w:uiPriority w:val="10"/>
    <w:qFormat/>
    <w:rsid w:val="00D55CA3"/>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55C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5CA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D55CA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55CA3"/>
    <w:pPr>
      <w:spacing w:before="160"/>
      <w:jc w:val="center"/>
    </w:pPr>
    <w:rPr>
      <w:i/>
      <w:iCs/>
      <w:color w:val="404040" w:themeColor="text1" w:themeTint="BF"/>
    </w:rPr>
  </w:style>
  <w:style w:type="character" w:customStyle="1" w:styleId="a8">
    <w:name w:val="Цитата Знак"/>
    <w:basedOn w:val="a0"/>
    <w:link w:val="a7"/>
    <w:uiPriority w:val="29"/>
    <w:rsid w:val="00D55CA3"/>
    <w:rPr>
      <w:rFonts w:ascii="Times New Roman" w:hAnsi="Times New Roman"/>
      <w:i/>
      <w:iCs/>
      <w:color w:val="404040" w:themeColor="text1" w:themeTint="BF"/>
      <w:sz w:val="28"/>
    </w:rPr>
  </w:style>
  <w:style w:type="paragraph" w:styleId="a9">
    <w:name w:val="List Paragraph"/>
    <w:basedOn w:val="a"/>
    <w:uiPriority w:val="34"/>
    <w:qFormat/>
    <w:rsid w:val="00D55CA3"/>
    <w:pPr>
      <w:ind w:left="720"/>
      <w:contextualSpacing/>
    </w:pPr>
  </w:style>
  <w:style w:type="character" w:styleId="aa">
    <w:name w:val="Intense Emphasis"/>
    <w:basedOn w:val="a0"/>
    <w:uiPriority w:val="21"/>
    <w:qFormat/>
    <w:rsid w:val="00D55CA3"/>
    <w:rPr>
      <w:i/>
      <w:iCs/>
      <w:color w:val="2E74B5" w:themeColor="accent1" w:themeShade="BF"/>
    </w:rPr>
  </w:style>
  <w:style w:type="paragraph" w:styleId="ab">
    <w:name w:val="Intense Quote"/>
    <w:basedOn w:val="a"/>
    <w:next w:val="a"/>
    <w:link w:val="ac"/>
    <w:uiPriority w:val="30"/>
    <w:qFormat/>
    <w:rsid w:val="00D55CA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D55CA3"/>
    <w:rPr>
      <w:rFonts w:ascii="Times New Roman" w:hAnsi="Times New Roman"/>
      <w:i/>
      <w:iCs/>
      <w:color w:val="2E74B5" w:themeColor="accent1" w:themeShade="BF"/>
      <w:sz w:val="28"/>
    </w:rPr>
  </w:style>
  <w:style w:type="character" w:styleId="ad">
    <w:name w:val="Intense Reference"/>
    <w:basedOn w:val="a0"/>
    <w:uiPriority w:val="32"/>
    <w:qFormat/>
    <w:rsid w:val="00D55CA3"/>
    <w:rPr>
      <w:b/>
      <w:bCs/>
      <w:smallCaps/>
      <w:color w:val="2E74B5" w:themeColor="accent1" w:themeShade="BF"/>
      <w:spacing w:val="5"/>
    </w:rPr>
  </w:style>
  <w:style w:type="character" w:styleId="ae">
    <w:name w:val="Hyperlink"/>
    <w:basedOn w:val="a0"/>
    <w:uiPriority w:val="99"/>
    <w:unhideWhenUsed/>
    <w:rsid w:val="00D93619"/>
    <w:rPr>
      <w:color w:val="0563C1" w:themeColor="hyperlink"/>
      <w:u w:val="single"/>
    </w:rPr>
  </w:style>
  <w:style w:type="character" w:styleId="af">
    <w:name w:val="Unresolved Mention"/>
    <w:basedOn w:val="a0"/>
    <w:uiPriority w:val="99"/>
    <w:semiHidden/>
    <w:unhideWhenUsed/>
    <w:rsid w:val="00D93619"/>
    <w:rPr>
      <w:color w:val="605E5C"/>
      <w:shd w:val="clear" w:color="auto" w:fill="E1DFDD"/>
    </w:rPr>
  </w:style>
  <w:style w:type="character" w:styleId="af0">
    <w:name w:val="FollowedHyperlink"/>
    <w:basedOn w:val="a0"/>
    <w:uiPriority w:val="99"/>
    <w:semiHidden/>
    <w:unhideWhenUsed/>
    <w:rsid w:val="0007577E"/>
    <w:rPr>
      <w:color w:val="954F72" w:themeColor="followedHyperlink"/>
      <w:u w:val="single"/>
    </w:rPr>
  </w:style>
  <w:style w:type="paragraph" w:styleId="af1">
    <w:name w:val="Body Text"/>
    <w:basedOn w:val="a"/>
    <w:link w:val="af2"/>
    <w:uiPriority w:val="1"/>
    <w:qFormat/>
    <w:rsid w:val="00086379"/>
    <w:pPr>
      <w:widowControl w:val="0"/>
      <w:autoSpaceDE w:val="0"/>
      <w:autoSpaceDN w:val="0"/>
      <w:spacing w:after="0"/>
    </w:pPr>
    <w:rPr>
      <w:rFonts w:eastAsia="Times New Roman" w:cs="Times New Roman"/>
      <w:kern w:val="0"/>
      <w:sz w:val="24"/>
      <w:szCs w:val="24"/>
      <w:lang w:val="uk-UA"/>
      <w14:ligatures w14:val="none"/>
    </w:rPr>
  </w:style>
  <w:style w:type="character" w:customStyle="1" w:styleId="af2">
    <w:name w:val="Основний текст Знак"/>
    <w:basedOn w:val="a0"/>
    <w:link w:val="af1"/>
    <w:uiPriority w:val="1"/>
    <w:rsid w:val="00086379"/>
    <w:rPr>
      <w:rFonts w:ascii="Times New Roman" w:eastAsia="Times New Roman" w:hAnsi="Times New Roman" w:cs="Times New Roman"/>
      <w:kern w:val="0"/>
      <w:sz w:val="24"/>
      <w:szCs w:val="24"/>
      <w:lang w:val="uk-UA"/>
      <w14:ligatures w14:val="none"/>
    </w:rPr>
  </w:style>
  <w:style w:type="character" w:customStyle="1" w:styleId="Hyperlink0">
    <w:name w:val="Hyperlink.0"/>
    <w:basedOn w:val="a0"/>
    <w:rsid w:val="000A7E5E"/>
    <w:rPr>
      <w:color w:val="0000FF"/>
      <w:u w:val="singl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502955">
      <w:bodyDiv w:val="1"/>
      <w:marLeft w:val="0"/>
      <w:marRight w:val="0"/>
      <w:marTop w:val="0"/>
      <w:marBottom w:val="0"/>
      <w:divBdr>
        <w:top w:val="none" w:sz="0" w:space="0" w:color="auto"/>
        <w:left w:val="none" w:sz="0" w:space="0" w:color="auto"/>
        <w:bottom w:val="none" w:sz="0" w:space="0" w:color="auto"/>
        <w:right w:val="none" w:sz="0" w:space="0" w:color="auto"/>
      </w:divBdr>
      <w:divsChild>
        <w:div w:id="7608729">
          <w:marLeft w:val="0"/>
          <w:marRight w:val="0"/>
          <w:marTop w:val="0"/>
          <w:marBottom w:val="0"/>
          <w:divBdr>
            <w:top w:val="none" w:sz="0" w:space="0" w:color="auto"/>
            <w:left w:val="none" w:sz="0" w:space="0" w:color="auto"/>
            <w:bottom w:val="none" w:sz="0" w:space="0" w:color="auto"/>
            <w:right w:val="none" w:sz="0" w:space="0" w:color="auto"/>
          </w:divBdr>
          <w:divsChild>
            <w:div w:id="1668053040">
              <w:marLeft w:val="0"/>
              <w:marRight w:val="0"/>
              <w:marTop w:val="0"/>
              <w:marBottom w:val="0"/>
              <w:divBdr>
                <w:top w:val="none" w:sz="0" w:space="0" w:color="auto"/>
                <w:left w:val="none" w:sz="0" w:space="0" w:color="auto"/>
                <w:bottom w:val="none" w:sz="0" w:space="0" w:color="auto"/>
                <w:right w:val="none" w:sz="0" w:space="0" w:color="auto"/>
              </w:divBdr>
            </w:div>
          </w:divsChild>
        </w:div>
        <w:div w:id="1507213342">
          <w:marLeft w:val="0"/>
          <w:marRight w:val="0"/>
          <w:marTop w:val="0"/>
          <w:marBottom w:val="0"/>
          <w:divBdr>
            <w:top w:val="none" w:sz="0" w:space="0" w:color="auto"/>
            <w:left w:val="none" w:sz="0" w:space="0" w:color="auto"/>
            <w:bottom w:val="none" w:sz="0" w:space="0" w:color="auto"/>
            <w:right w:val="none" w:sz="0" w:space="0" w:color="auto"/>
          </w:divBdr>
          <w:divsChild>
            <w:div w:id="211258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058234">
      <w:bodyDiv w:val="1"/>
      <w:marLeft w:val="0"/>
      <w:marRight w:val="0"/>
      <w:marTop w:val="0"/>
      <w:marBottom w:val="0"/>
      <w:divBdr>
        <w:top w:val="none" w:sz="0" w:space="0" w:color="auto"/>
        <w:left w:val="none" w:sz="0" w:space="0" w:color="auto"/>
        <w:bottom w:val="none" w:sz="0" w:space="0" w:color="auto"/>
        <w:right w:val="none" w:sz="0" w:space="0" w:color="auto"/>
      </w:divBdr>
    </w:div>
    <w:div w:id="1656489152">
      <w:bodyDiv w:val="1"/>
      <w:marLeft w:val="0"/>
      <w:marRight w:val="0"/>
      <w:marTop w:val="0"/>
      <w:marBottom w:val="0"/>
      <w:divBdr>
        <w:top w:val="none" w:sz="0" w:space="0" w:color="auto"/>
        <w:left w:val="none" w:sz="0" w:space="0" w:color="auto"/>
        <w:bottom w:val="none" w:sz="0" w:space="0" w:color="auto"/>
        <w:right w:val="none" w:sz="0" w:space="0" w:color="auto"/>
      </w:divBdr>
    </w:div>
    <w:div w:id="1811901467">
      <w:bodyDiv w:val="1"/>
      <w:marLeft w:val="0"/>
      <w:marRight w:val="0"/>
      <w:marTop w:val="0"/>
      <w:marBottom w:val="0"/>
      <w:divBdr>
        <w:top w:val="none" w:sz="0" w:space="0" w:color="auto"/>
        <w:left w:val="none" w:sz="0" w:space="0" w:color="auto"/>
        <w:bottom w:val="none" w:sz="0" w:space="0" w:color="auto"/>
        <w:right w:val="none" w:sz="0" w:space="0" w:color="auto"/>
      </w:divBdr>
      <w:divsChild>
        <w:div w:id="275412402">
          <w:marLeft w:val="0"/>
          <w:marRight w:val="0"/>
          <w:marTop w:val="0"/>
          <w:marBottom w:val="0"/>
          <w:divBdr>
            <w:top w:val="none" w:sz="0" w:space="0" w:color="auto"/>
            <w:left w:val="none" w:sz="0" w:space="0" w:color="auto"/>
            <w:bottom w:val="none" w:sz="0" w:space="0" w:color="auto"/>
            <w:right w:val="none" w:sz="0" w:space="0" w:color="auto"/>
          </w:divBdr>
          <w:divsChild>
            <w:div w:id="454642714">
              <w:marLeft w:val="0"/>
              <w:marRight w:val="0"/>
              <w:marTop w:val="0"/>
              <w:marBottom w:val="0"/>
              <w:divBdr>
                <w:top w:val="none" w:sz="0" w:space="0" w:color="auto"/>
                <w:left w:val="none" w:sz="0" w:space="0" w:color="auto"/>
                <w:bottom w:val="none" w:sz="0" w:space="0" w:color="auto"/>
                <w:right w:val="none" w:sz="0" w:space="0" w:color="auto"/>
              </w:divBdr>
            </w:div>
          </w:divsChild>
        </w:div>
        <w:div w:id="1348867727">
          <w:marLeft w:val="0"/>
          <w:marRight w:val="0"/>
          <w:marTop w:val="0"/>
          <w:marBottom w:val="0"/>
          <w:divBdr>
            <w:top w:val="none" w:sz="0" w:space="0" w:color="auto"/>
            <w:left w:val="none" w:sz="0" w:space="0" w:color="auto"/>
            <w:bottom w:val="none" w:sz="0" w:space="0" w:color="auto"/>
            <w:right w:val="none" w:sz="0" w:space="0" w:color="auto"/>
          </w:divBdr>
          <w:divsChild>
            <w:div w:id="117849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4573-430X" TargetMode="External"/><Relationship Id="rId18" Type="http://schemas.openxmlformats.org/officeDocument/2006/relationships/hyperlink" Target="mailto:yan.chaplak@gmail.com" TargetMode="External"/><Relationship Id="rId26" Type="http://schemas.openxmlformats.org/officeDocument/2006/relationships/hyperlink" Target="https://social-science.uu.edu.ua/author/314" TargetMode="External"/><Relationship Id="rId39" Type="http://schemas.openxmlformats.org/officeDocument/2006/relationships/hyperlink" Target="https://en.wikipedia.org/wiki/London" TargetMode="External"/><Relationship Id="rId21" Type="http://schemas.openxmlformats.org/officeDocument/2006/relationships/hyperlink" Target="https://orcid.org/0000-0003-4573-430X" TargetMode="External"/><Relationship Id="rId34" Type="http://schemas.openxmlformats.org/officeDocument/2006/relationships/hyperlink" Target="https://ekmair.ukma.edu.ua/server/api/core/bitstreams/9854b656-43db-4aa8-b727-8b870e453830/content" TargetMode="External"/><Relationship Id="rId42" Type="http://schemas.openxmlformats.org/officeDocument/2006/relationships/fontTable" Target="fontTable.xml"/><Relationship Id="rId7" Type="http://schemas.openxmlformats.org/officeDocument/2006/relationships/hyperlink" Target="https://orcid.org/0000-0002-3424-3348" TargetMode="External"/><Relationship Id="rId2" Type="http://schemas.openxmlformats.org/officeDocument/2006/relationships/styles" Target="styles.xml"/><Relationship Id="rId16" Type="http://schemas.openxmlformats.org/officeDocument/2006/relationships/hyperlink" Target="https://orcid.org/0000-0002-3424-3348" TargetMode="External"/><Relationship Id="rId20" Type="http://schemas.openxmlformats.org/officeDocument/2006/relationships/hyperlink" Target="mailto:t.koltunovych@chnu.edu.ua" TargetMode="External"/><Relationship Id="rId29" Type="http://schemas.openxmlformats.org/officeDocument/2006/relationships/hyperlink" Target="https://www.amazon.com/s/ref=dp_byline_sr_book_2?ie=UTF8&amp;field-author=James+Fadiman+Ph.D.&amp;text=James+Fadiman+Ph.D.&amp;sort=relevancerank&amp;search-alias=books" TargetMode="External"/><Relationship Id="rId41" Type="http://schemas.openxmlformats.org/officeDocument/2006/relationships/hyperlink" Target="https://science.lpnu.ua/sites/default/files/journal-paper/2018/jul/13592/2foltovich.pdf" TargetMode="External"/><Relationship Id="rId1" Type="http://schemas.openxmlformats.org/officeDocument/2006/relationships/numbering" Target="numbering.xml"/><Relationship Id="rId6" Type="http://schemas.openxmlformats.org/officeDocument/2006/relationships/hyperlink" Target="mailto:halynka2244@ukr.net" TargetMode="External"/><Relationship Id="rId11" Type="http://schemas.openxmlformats.org/officeDocument/2006/relationships/hyperlink" Target="mailto:0372&#160;584&#160;810" TargetMode="External"/><Relationship Id="rId24" Type="http://schemas.openxmlformats.org/officeDocument/2006/relationships/hyperlink" Target="https://mindthegraph.com/blog/uk/author/aayuyshi/" TargetMode="External"/><Relationship Id="rId3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9409:%D0%90:%D0%9A%D0%BE%D0%BC%D0%BF.%D0%BD%D0%B0%D1%83%D0%BA.%D1%96%D0%BD%D1%84%D0%BE%D1%80%D0%BC.%D1%82%D0%B5%D1%85%D0%BD%D0%BE%D0%BB." TargetMode="External"/><Relationship Id="rId37" Type="http://schemas.openxmlformats.org/officeDocument/2006/relationships/hyperlink" Target="https://www.amazon.com/Robert-Frager/e/B001IO9PVM/ref=dp_byline_cont_book_1" TargetMode="External"/><Relationship Id="rId40" Type="http://schemas.openxmlformats.org/officeDocument/2006/relationships/hyperlink" Target="http://elartu.tntu.edu.ua/handle/lib/34867" TargetMode="External"/><Relationship Id="rId5"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15" Type="http://schemas.openxmlformats.org/officeDocument/2006/relationships/hyperlink" Target="mailto:halynka2244@ukr.net" TargetMode="External"/><Relationship Id="rId23" Type="http://schemas.openxmlformats.org/officeDocument/2006/relationships/hyperlink" Target="https://ilonazaiats.home.blog/2019/07/15/%D0%BC%D0%B5%D1%82%D0%BE%D0%B4%D0%BE%D0%BB%D0%BE%D0%B3%D1%96%D1%87%D0%BD%D0%B0-%D1%80%D0%B5%D1%84%D0%BB%D0%B5%D0%BA%D1%81%D1%96%D1%8F-%D0%BA%D0%BE%D0%BD%D1%82%D0%B5%D0%BD%D1%82-%D0%B0%D0%BD%D0%B0/" TargetMode="External"/><Relationship Id="rId28" Type="http://schemas.openxmlformats.org/officeDocument/2006/relationships/hyperlink" Target="https://www.amazon.com/Robert-Frager/e/B001IO9PVM/ref=dp_byline_cont_book_1" TargetMode="External"/><Relationship Id="rId36" Type="http://schemas.openxmlformats.org/officeDocument/2006/relationships/hyperlink" Target="https://mindthegraph.com/blog/uk/%D0%BA%D0%BE%D0%BD%D1%82%D0%B5%D0%BD%D1%82-%D0%B0%D0%BD%D0%B0%D0%BB%D1%96%D0%B7-%D0%BF%D1%80%D0%BE%D1%82%D0%B8-%D1%82%D0%B5%D0%BC%D0%B0%D1%82%D0%B8%D1%87%D0%BD%D0%BE%D0%B3%D0%BE-%D0%B0%D0%BD%D0%B0/" TargetMode="External"/><Relationship Id="rId10" Type="http://schemas.openxmlformats.org/officeDocument/2006/relationships/hyperlink" Target="https://orcid.org/0000-0001-6763-2967" TargetMode="External"/><Relationship Id="rId19" Type="http://schemas.openxmlformats.org/officeDocument/2006/relationships/hyperlink" Target="https://orcid.org/0000-0001-6763-2967" TargetMode="External"/><Relationship Id="rId31" Type="http://schemas.openxmlformats.org/officeDocument/2006/relationships/hyperlink" Target="http://elartu.tntu.edu.ua/handle/lib/34867" TargetMode="External"/><Relationship Id="rId4" Type="http://schemas.openxmlformats.org/officeDocument/2006/relationships/webSettings" Target="webSettings.xml"/><Relationship Id="rId9" Type="http://schemas.openxmlformats.org/officeDocument/2006/relationships/hyperlink" Target="mailto:yan.chaplak@gmail.com" TargetMode="External"/><Relationship Id="rId14"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2" Type="http://schemas.openxmlformats.org/officeDocument/2006/relationships/hyperlink" Target="https://ekmair.ukma.edu.ua/server/api/core/bitstreams/9854b656-43db-4aa8-b727-8b870e453830/content" TargetMode="External"/><Relationship Id="rId27" Type="http://schemas.openxmlformats.org/officeDocument/2006/relationships/hyperlink" Target="https://social-science.uu.edu.ua/article/668" TargetMode="External"/><Relationship Id="rId30" Type="http://schemas.openxmlformats.org/officeDocument/2006/relationships/hyperlink" Target="https://en.wikipedia.org/wiki/London" TargetMode="External"/><Relationship Id="rId35" Type="http://schemas.openxmlformats.org/officeDocument/2006/relationships/hyperlink" Target="https://ilonazaiats.home.blog/2019/07/15/%D0%BC%D0%B5%D1%82%D0%BE%D0%B4%D0%BE%D0%BB%D0%BE%D0%B3%D1%96%D1%87%D0%BD%D0%B0-%D1%80%D0%B5%D1%84%D0%BB%D0%B5%D0%BA%D1%81%D1%96%D1%8F-%D0%BA%D0%BE%D0%BD%D1%82%D0%B5%D0%BD%D1%82-%D0%B0%D0%BD%D0%B0/" TargetMode="External"/><Relationship Id="rId43" Type="http://schemas.openxmlformats.org/officeDocument/2006/relationships/theme" Target="theme/theme1.xml"/><Relationship Id="rId8"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3" Type="http://schemas.openxmlformats.org/officeDocument/2006/relationships/settings" Target="settings.xml"/><Relationship Id="rId12" Type="http://schemas.openxmlformats.org/officeDocument/2006/relationships/hyperlink" Target="mailto:t.koltunovych@chnu.edu.ua" TargetMode="External"/><Relationship Id="rId17"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5" Type="http://schemas.openxmlformats.org/officeDocument/2006/relationships/hyperlink" Target="https://mindthegraph.com/blog/uk/%D0%BA%D0%BE%D0%BD%D1%82%D0%B5%D0%BD%D1%82-%D0%B0%D0%BD%D0%B0%D0%BB%D1%96%D0%B7-%D0%BF%D1%80%D0%BE%D1%82%D0%B8-%D1%82%D0%B5%D0%BC%D0%B0%D1%82%D0%B8%D1%87%D0%BD%D0%BE%D0%B3%D0%BE-%D0%B0%D0%BD%D0%B0/" TargetMode="External"/><Relationship Id="rId33" Type="http://schemas.openxmlformats.org/officeDocument/2006/relationships/hyperlink" Target="https://science.lpnu.ua/sites/default/files/journal-paper/2018/jul/13592/2foltovich.pdf" TargetMode="External"/><Relationship Id="rId38" Type="http://schemas.openxmlformats.org/officeDocument/2006/relationships/hyperlink" Target="https://www.amazon.com/s/ref=dp_byline_sr_book_2?ie=UTF8&amp;field-author=James+Fadiman+Ph.D.&amp;text=James+Fadiman+Ph.D.&amp;sort=relevancerank&amp;search-alias=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1210</TotalTime>
  <Pages>12</Pages>
  <Words>6088</Words>
  <Characters>34706</Characters>
  <Application>Microsoft Office Word</Application>
  <DocSecurity>0</DocSecurity>
  <Lines>289</Lines>
  <Paragraphs>81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2025-04-02T08:58:00Z</dcterms:created>
  <dcterms:modified xsi:type="dcterms:W3CDTF">2025-04-16T07:08:00Z</dcterms:modified>
</cp:coreProperties>
</file>