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269D" w:rsidRPr="00DD42F9" w:rsidRDefault="0027269D" w:rsidP="0027269D">
      <w:pPr>
        <w:widowControl w:val="0"/>
        <w:shd w:val="clear" w:color="auto" w:fill="FFFFFF"/>
        <w:ind w:firstLine="539"/>
        <w:jc w:val="right"/>
        <w:rPr>
          <w:b/>
          <w:sz w:val="28"/>
          <w:szCs w:val="28"/>
          <w:lang w:val="uk-UA"/>
        </w:rPr>
      </w:pPr>
      <w:proofErr w:type="spellStart"/>
      <w:r w:rsidRPr="00DD42F9">
        <w:rPr>
          <w:b/>
          <w:sz w:val="28"/>
          <w:szCs w:val="28"/>
          <w:lang w:val="uk-UA"/>
        </w:rPr>
        <w:t>Антохова</w:t>
      </w:r>
      <w:proofErr w:type="spellEnd"/>
      <w:r w:rsidRPr="00DD42F9">
        <w:rPr>
          <w:b/>
          <w:sz w:val="28"/>
          <w:szCs w:val="28"/>
          <w:lang w:val="uk-UA"/>
        </w:rPr>
        <w:t xml:space="preserve"> І.М., </w:t>
      </w:r>
      <w:proofErr w:type="spellStart"/>
      <w:r w:rsidR="0092129F" w:rsidRPr="00DD42F9">
        <w:rPr>
          <w:b/>
          <w:sz w:val="28"/>
          <w:szCs w:val="28"/>
          <w:lang w:val="uk-UA"/>
        </w:rPr>
        <w:t>к</w:t>
      </w:r>
      <w:r w:rsidRPr="00DD42F9">
        <w:rPr>
          <w:b/>
          <w:sz w:val="28"/>
          <w:szCs w:val="28"/>
          <w:lang w:val="uk-UA"/>
        </w:rPr>
        <w:t>.е.н</w:t>
      </w:r>
      <w:proofErr w:type="spellEnd"/>
      <w:r w:rsidRPr="00DD42F9">
        <w:rPr>
          <w:b/>
          <w:sz w:val="28"/>
          <w:szCs w:val="28"/>
          <w:lang w:val="uk-UA"/>
        </w:rPr>
        <w:t xml:space="preserve">., доцент </w:t>
      </w:r>
    </w:p>
    <w:p w:rsidR="0027269D" w:rsidRPr="00DD42F9" w:rsidRDefault="0027269D" w:rsidP="0027269D">
      <w:pPr>
        <w:widowControl w:val="0"/>
        <w:shd w:val="clear" w:color="auto" w:fill="FFFFFF"/>
        <w:ind w:firstLine="539"/>
        <w:jc w:val="right"/>
        <w:rPr>
          <w:i/>
          <w:sz w:val="28"/>
          <w:szCs w:val="28"/>
          <w:lang w:val="uk-UA"/>
        </w:rPr>
      </w:pPr>
      <w:r w:rsidRPr="00DD42F9">
        <w:rPr>
          <w:i/>
          <w:sz w:val="28"/>
          <w:szCs w:val="28"/>
          <w:lang w:val="uk-UA"/>
        </w:rPr>
        <w:t xml:space="preserve">Чернівецький національний університет імені Юрія Федьковича, </w:t>
      </w:r>
      <w:proofErr w:type="spellStart"/>
      <w:r w:rsidRPr="00DD42F9">
        <w:rPr>
          <w:i/>
          <w:sz w:val="28"/>
          <w:szCs w:val="28"/>
          <w:lang w:val="uk-UA"/>
        </w:rPr>
        <w:t>м.Чернівці</w:t>
      </w:r>
      <w:proofErr w:type="spellEnd"/>
    </w:p>
    <w:p w:rsidR="0027269D" w:rsidRPr="00DD42F9" w:rsidRDefault="0027269D" w:rsidP="0027269D">
      <w:pPr>
        <w:widowControl w:val="0"/>
        <w:shd w:val="clear" w:color="auto" w:fill="FFFFFF"/>
        <w:ind w:firstLine="539"/>
        <w:jc w:val="right"/>
        <w:rPr>
          <w:b/>
          <w:sz w:val="28"/>
          <w:szCs w:val="28"/>
          <w:lang w:val="uk-UA"/>
        </w:rPr>
      </w:pPr>
      <w:r w:rsidRPr="00DD42F9">
        <w:rPr>
          <w:b/>
          <w:sz w:val="28"/>
          <w:szCs w:val="28"/>
          <w:lang w:val="uk-UA"/>
        </w:rPr>
        <w:t xml:space="preserve">Кобеля З.І., </w:t>
      </w:r>
      <w:proofErr w:type="spellStart"/>
      <w:r w:rsidR="0092129F" w:rsidRPr="00DD42F9">
        <w:rPr>
          <w:b/>
          <w:sz w:val="28"/>
          <w:szCs w:val="28"/>
          <w:lang w:val="uk-UA"/>
        </w:rPr>
        <w:t>к.</w:t>
      </w:r>
      <w:r w:rsidRPr="00DD42F9">
        <w:rPr>
          <w:b/>
          <w:sz w:val="28"/>
          <w:szCs w:val="28"/>
          <w:lang w:val="uk-UA"/>
        </w:rPr>
        <w:t>е.н</w:t>
      </w:r>
      <w:proofErr w:type="spellEnd"/>
      <w:r w:rsidRPr="00DD42F9">
        <w:rPr>
          <w:b/>
          <w:sz w:val="28"/>
          <w:szCs w:val="28"/>
          <w:lang w:val="uk-UA"/>
        </w:rPr>
        <w:t xml:space="preserve">., доцент </w:t>
      </w:r>
    </w:p>
    <w:p w:rsidR="0027269D" w:rsidRPr="00DD42F9" w:rsidRDefault="0027269D" w:rsidP="0027269D">
      <w:pPr>
        <w:widowControl w:val="0"/>
        <w:shd w:val="clear" w:color="auto" w:fill="FFFFFF"/>
        <w:ind w:firstLine="539"/>
        <w:jc w:val="right"/>
        <w:rPr>
          <w:i/>
          <w:sz w:val="28"/>
          <w:szCs w:val="28"/>
          <w:lang w:val="uk-UA"/>
        </w:rPr>
      </w:pPr>
      <w:r w:rsidRPr="00DD42F9">
        <w:rPr>
          <w:i/>
          <w:sz w:val="28"/>
          <w:szCs w:val="28"/>
          <w:lang w:val="uk-UA"/>
        </w:rPr>
        <w:t xml:space="preserve">Чернівецький національний університет імені Юрія Федьковича, </w:t>
      </w:r>
      <w:proofErr w:type="spellStart"/>
      <w:r w:rsidRPr="00DD42F9">
        <w:rPr>
          <w:i/>
          <w:sz w:val="28"/>
          <w:szCs w:val="28"/>
          <w:lang w:val="uk-UA"/>
        </w:rPr>
        <w:t>м.Чернівці</w:t>
      </w:r>
      <w:proofErr w:type="spellEnd"/>
    </w:p>
    <w:p w:rsidR="008F7DFB" w:rsidRPr="00DD42F9" w:rsidRDefault="008F7DFB" w:rsidP="008F7DFB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bookmarkStart w:id="0" w:name="bookmark0"/>
    </w:p>
    <w:p w:rsidR="0027269D" w:rsidRPr="00DD42F9" w:rsidRDefault="006B4407" w:rsidP="008F7DFB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ПР</w:t>
      </w:r>
      <w:r w:rsidR="00660917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БЛЕМИ ТА ПЕРСПЕКТИВИ СТВОРЕННЯ </w:t>
      </w:r>
      <w:r w:rsidR="0027269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МЕХАНІЗМ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="0027269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ЗАБЕЗПЕЧЕННЯ СТАЛОГО РОЗВИТКУ ПІДПРИЄМСТВА В УМОВАХ НЕСТАБІЛЬНОСТІ</w:t>
      </w:r>
    </w:p>
    <w:bookmarkEnd w:id="0"/>
    <w:p w:rsidR="008F7DFB" w:rsidRPr="00DD42F9" w:rsidRDefault="008F7DFB" w:rsidP="00660917">
      <w:pPr>
        <w:tabs>
          <w:tab w:val="left" w:pos="993"/>
        </w:tabs>
        <w:ind w:firstLine="709"/>
        <w:jc w:val="both"/>
        <w:rPr>
          <w:sz w:val="28"/>
          <w:szCs w:val="28"/>
          <w:lang w:val="uk-UA" w:eastAsia="uk-UA"/>
        </w:rPr>
      </w:pPr>
    </w:p>
    <w:p w:rsidR="003106A3" w:rsidRPr="00DD42F9" w:rsidRDefault="007571A9" w:rsidP="00660917">
      <w:pPr>
        <w:tabs>
          <w:tab w:val="left" w:pos="993"/>
        </w:tabs>
        <w:ind w:firstLine="709"/>
        <w:jc w:val="both"/>
        <w:rPr>
          <w:sz w:val="28"/>
          <w:szCs w:val="28"/>
          <w:lang w:val="uk-UA" w:eastAsia="uk-UA"/>
        </w:rPr>
      </w:pPr>
      <w:r w:rsidRPr="00DD42F9">
        <w:rPr>
          <w:sz w:val="28"/>
          <w:szCs w:val="28"/>
          <w:lang w:val="uk-UA" w:eastAsia="uk-UA"/>
        </w:rPr>
        <w:t>В умовах сталого розвит</w:t>
      </w:r>
      <w:r w:rsidR="006B4407" w:rsidRPr="00DD42F9">
        <w:rPr>
          <w:sz w:val="28"/>
          <w:szCs w:val="28"/>
          <w:lang w:val="uk-UA" w:eastAsia="uk-UA"/>
        </w:rPr>
        <w:t>к</w:t>
      </w:r>
      <w:r w:rsidRPr="00DD42F9">
        <w:rPr>
          <w:sz w:val="28"/>
          <w:szCs w:val="28"/>
          <w:lang w:val="uk-UA" w:eastAsia="uk-UA"/>
        </w:rPr>
        <w:t>у підприємство</w:t>
      </w:r>
      <w:r w:rsidR="006B4407" w:rsidRPr="00DD42F9">
        <w:rPr>
          <w:sz w:val="28"/>
          <w:szCs w:val="28"/>
          <w:lang w:val="uk-UA" w:eastAsia="uk-UA"/>
        </w:rPr>
        <w:t xml:space="preserve"> </w:t>
      </w:r>
      <w:r w:rsidRPr="00DD42F9">
        <w:rPr>
          <w:sz w:val="28"/>
          <w:szCs w:val="28"/>
          <w:lang w:val="uk-UA" w:eastAsia="uk-UA"/>
        </w:rPr>
        <w:t>повинно проводити свою діяльність</w:t>
      </w:r>
      <w:r w:rsidR="006B4407" w:rsidRPr="00DD42F9">
        <w:rPr>
          <w:sz w:val="28"/>
          <w:szCs w:val="28"/>
          <w:lang w:val="uk-UA" w:eastAsia="uk-UA"/>
        </w:rPr>
        <w:t xml:space="preserve"> </w:t>
      </w:r>
      <w:r w:rsidRPr="00DD42F9">
        <w:rPr>
          <w:sz w:val="28"/>
          <w:szCs w:val="28"/>
          <w:lang w:val="uk-UA" w:eastAsia="uk-UA"/>
        </w:rPr>
        <w:t>таким чином, щоб вона була економічно ефективною, соціально справедливою та екологічно чистою</w:t>
      </w:r>
      <w:r w:rsidR="006B4407" w:rsidRPr="00DD42F9">
        <w:rPr>
          <w:sz w:val="28"/>
          <w:szCs w:val="28"/>
          <w:lang w:val="uk-UA" w:eastAsia="uk-UA"/>
        </w:rPr>
        <w:t xml:space="preserve">. </w:t>
      </w:r>
      <w:r w:rsidRPr="00DD42F9">
        <w:rPr>
          <w:sz w:val="28"/>
          <w:szCs w:val="28"/>
          <w:lang w:val="uk-UA" w:eastAsia="uk-UA"/>
        </w:rPr>
        <w:t>Інакше кажучи</w:t>
      </w:r>
      <w:r w:rsidR="006B4407" w:rsidRPr="00DD42F9">
        <w:rPr>
          <w:sz w:val="28"/>
          <w:szCs w:val="28"/>
          <w:lang w:val="uk-UA" w:eastAsia="uk-UA"/>
        </w:rPr>
        <w:t xml:space="preserve">, підприємство </w:t>
      </w:r>
      <w:r w:rsidRPr="00DD42F9">
        <w:rPr>
          <w:sz w:val="28"/>
          <w:szCs w:val="28"/>
          <w:lang w:val="uk-UA" w:eastAsia="uk-UA"/>
        </w:rPr>
        <w:t>повинно</w:t>
      </w:r>
      <w:r w:rsidR="006B4407" w:rsidRPr="00DD42F9">
        <w:rPr>
          <w:sz w:val="28"/>
          <w:szCs w:val="28"/>
          <w:lang w:val="uk-UA" w:eastAsia="uk-UA"/>
        </w:rPr>
        <w:t xml:space="preserve"> прагнути </w:t>
      </w:r>
      <w:r w:rsidRPr="00DD42F9">
        <w:rPr>
          <w:sz w:val="28"/>
          <w:szCs w:val="28"/>
          <w:lang w:val="uk-UA" w:eastAsia="uk-UA"/>
        </w:rPr>
        <w:t>максимізувати прибуток</w:t>
      </w:r>
      <w:r w:rsidR="006B4407" w:rsidRPr="00DD42F9">
        <w:rPr>
          <w:sz w:val="28"/>
          <w:szCs w:val="28"/>
          <w:lang w:val="uk-UA" w:eastAsia="uk-UA"/>
        </w:rPr>
        <w:t xml:space="preserve">, </w:t>
      </w:r>
      <w:r w:rsidRPr="00DD42F9">
        <w:rPr>
          <w:sz w:val="28"/>
          <w:szCs w:val="28"/>
          <w:lang w:val="uk-UA" w:eastAsia="uk-UA"/>
        </w:rPr>
        <w:t xml:space="preserve">не порушуючи права своїх працівників і споживачів та </w:t>
      </w:r>
      <w:r w:rsidR="006B4407" w:rsidRPr="00DD42F9">
        <w:rPr>
          <w:sz w:val="28"/>
          <w:szCs w:val="28"/>
          <w:lang w:val="uk-UA" w:eastAsia="uk-UA"/>
        </w:rPr>
        <w:t>не завдаючи ш</w:t>
      </w:r>
      <w:r w:rsidRPr="00DD42F9">
        <w:rPr>
          <w:sz w:val="28"/>
          <w:szCs w:val="28"/>
          <w:lang w:val="uk-UA" w:eastAsia="uk-UA"/>
        </w:rPr>
        <w:t>коди навколишньому середовищу</w:t>
      </w:r>
      <w:r w:rsidR="006B4407" w:rsidRPr="00DD42F9">
        <w:rPr>
          <w:sz w:val="28"/>
          <w:szCs w:val="28"/>
          <w:lang w:val="uk-UA" w:eastAsia="uk-UA"/>
        </w:rPr>
        <w:t>.</w:t>
      </w:r>
    </w:p>
    <w:p w:rsidR="007571A9" w:rsidRPr="00DD42F9" w:rsidRDefault="0098452F" w:rsidP="00660917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DD42F9">
        <w:rPr>
          <w:sz w:val="28"/>
          <w:szCs w:val="28"/>
          <w:lang w:val="uk-UA"/>
        </w:rPr>
        <w:t xml:space="preserve">Отож, </w:t>
      </w:r>
      <w:r w:rsidRPr="00DD42F9">
        <w:rPr>
          <w:sz w:val="28"/>
          <w:szCs w:val="28"/>
          <w:lang w:val="uk-UA" w:eastAsia="uk-UA"/>
        </w:rPr>
        <w:t xml:space="preserve">сталий розвиток </w:t>
      </w:r>
      <w:r w:rsidR="00660917" w:rsidRPr="00DD42F9">
        <w:rPr>
          <w:sz w:val="28"/>
          <w:szCs w:val="28"/>
          <w:lang w:val="uk-UA" w:eastAsia="uk-UA"/>
        </w:rPr>
        <w:t>–</w:t>
      </w:r>
      <w:r w:rsidRPr="00DD42F9">
        <w:rPr>
          <w:sz w:val="28"/>
          <w:szCs w:val="28"/>
          <w:lang w:val="uk-UA" w:eastAsia="uk-UA"/>
        </w:rPr>
        <w:t xml:space="preserve"> це спроможні</w:t>
      </w:r>
      <w:bookmarkStart w:id="1" w:name="_GoBack"/>
      <w:bookmarkEnd w:id="1"/>
      <w:r w:rsidRPr="00DD42F9">
        <w:rPr>
          <w:sz w:val="28"/>
          <w:szCs w:val="28"/>
          <w:lang w:val="uk-UA" w:eastAsia="uk-UA"/>
        </w:rPr>
        <w:t xml:space="preserve">сть підприємства до досягнення в довгостроковій перспективі конкурентоспроможності та прибутковості, зберігаючи при цьому баланс з соціальними і природними ресурсами </w:t>
      </w:r>
      <w:r w:rsidRPr="00DD42F9">
        <w:rPr>
          <w:sz w:val="28"/>
          <w:szCs w:val="28"/>
        </w:rPr>
        <w:t xml:space="preserve">[1, </w:t>
      </w:r>
      <w:r w:rsidRPr="00DD42F9">
        <w:rPr>
          <w:sz w:val="28"/>
          <w:szCs w:val="28"/>
          <w:lang w:eastAsia="uk-UA"/>
        </w:rPr>
        <w:t xml:space="preserve">с. </w:t>
      </w:r>
      <w:r w:rsidRPr="00DD42F9">
        <w:rPr>
          <w:sz w:val="28"/>
          <w:szCs w:val="28"/>
        </w:rPr>
        <w:t>52]</w:t>
      </w:r>
      <w:r w:rsidRPr="00DD42F9">
        <w:rPr>
          <w:sz w:val="28"/>
          <w:szCs w:val="28"/>
          <w:lang w:val="uk-UA"/>
        </w:rPr>
        <w:t>.</w:t>
      </w:r>
    </w:p>
    <w:p w:rsidR="009C15C6" w:rsidRPr="00DD42F9" w:rsidRDefault="00F9141C" w:rsidP="00660917">
      <w:pPr>
        <w:pStyle w:val="a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Сталий розвиток для підприємств є важливим з </w:t>
      </w:r>
      <w:r w:rsidR="00660917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таких</w:t>
      </w:r>
      <w:r w:rsidR="009C15C6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причин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9C15C6" w:rsidRPr="00DD42F9" w:rsidRDefault="00F9141C" w:rsidP="00660917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дозволяє підприємствам заощаджувати </w:t>
      </w:r>
      <w:r w:rsidR="009C15C6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кошти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 довгострокову перспективу. </w:t>
      </w:r>
    </w:p>
    <w:p w:rsidR="009C15C6" w:rsidRPr="00DD42F9" w:rsidRDefault="00F9141C" w:rsidP="00660917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сприяє залученню 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споживачів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та утриманню </w:t>
      </w:r>
      <w:r w:rsidR="009C15C6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працівників;</w:t>
      </w:r>
    </w:p>
    <w:p w:rsidR="009C15C6" w:rsidRPr="00DD42F9" w:rsidRDefault="00F9141C" w:rsidP="00660917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</w:t>
      </w:r>
      <w:r w:rsidR="009C15C6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ідвищує репутацію підприємства;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F9141C" w:rsidRPr="00DD42F9" w:rsidRDefault="00F9141C" w:rsidP="00660917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відповідає очікуванням суспільства.</w:t>
      </w:r>
    </w:p>
    <w:p w:rsidR="00FB27AC" w:rsidRPr="00DD42F9" w:rsidRDefault="003964EC" w:rsidP="00660917">
      <w:pPr>
        <w:pStyle w:val="a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Одним з вагомих аспектів забезпечення сталого розвитку підприємств є створення системи антикризового управління. Антикризове управління </w:t>
      </w:r>
      <w:r w:rsidR="00660917" w:rsidRPr="00DD42F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D4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це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система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заходів, які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направле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ні на запобігання кризі і її подолання.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Комплекс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антик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ризового управління пови</w:t>
      </w:r>
      <w:r w:rsidR="00660917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н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ен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включати </w:t>
      </w:r>
      <w:r w:rsidR="00660917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такі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складові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: </w:t>
      </w:r>
    </w:p>
    <w:p w:rsidR="00FB27AC" w:rsidRPr="00DD42F9" w:rsidRDefault="003964EC" w:rsidP="00660917">
      <w:pPr>
        <w:pStyle w:val="a4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система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передчасного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попередження кризи; </w:t>
      </w:r>
    </w:p>
    <w:p w:rsidR="00FB27AC" w:rsidRPr="00DD42F9" w:rsidRDefault="00FB27AC" w:rsidP="00660917">
      <w:pPr>
        <w:pStyle w:val="a4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порядок</w:t>
      </w:r>
      <w:r w:rsidR="003964E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запобігання кризі; </w:t>
      </w:r>
    </w:p>
    <w:p w:rsidR="00FB27AC" w:rsidRPr="00DD42F9" w:rsidRDefault="00FB27AC" w:rsidP="00660917">
      <w:pPr>
        <w:pStyle w:val="a4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порядок</w:t>
      </w:r>
      <w:r w:rsidR="003964E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подолання кризи. </w:t>
      </w:r>
    </w:p>
    <w:p w:rsidR="003964EC" w:rsidRPr="00DD42F9" w:rsidRDefault="003964EC" w:rsidP="00660917">
      <w:pPr>
        <w:pStyle w:val="a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Система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передчасного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попередження кризи повинна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допускати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вчасно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виявляти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чинники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що можуть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привести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до кризи.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Порядок запобігання кризі повинен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розробляти і за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проваджувати заходи, які будуть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направле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ні на усунення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чинників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що можуть при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з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вести до кризи. 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Порядок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подолання кризи пов</w:t>
      </w:r>
      <w:r w:rsidR="00FB27A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инен розробляти і за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проваджувати заходи, які будуть </w:t>
      </w:r>
      <w:r w:rsidR="006C7C21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направле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ні на подолання кризи. </w:t>
      </w:r>
      <w:r w:rsidR="006C7C21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Створе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ння ефективної системи антикризового уп</w:t>
      </w:r>
      <w:r w:rsidR="006C7C21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равління дозволить підприємству забезпечити 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його</w:t>
      </w:r>
      <w:r w:rsidR="006C7C21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довгостроковий успіх і протистояти кризовим явищам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BC56BC" w:rsidRPr="00DD42F9" w:rsidRDefault="00BC56BC" w:rsidP="00660917">
      <w:pPr>
        <w:pStyle w:val="a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Розвиток нових технологій </w:t>
      </w:r>
      <w:r w:rsidR="00CE1BA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впливає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 </w:t>
      </w:r>
      <w:r w:rsidR="00CE1BA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ведення підприємницької діяльності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взаємодії зі спожив</w:t>
      </w:r>
      <w:r w:rsidR="00CE1BA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ачами. Сучасні п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ідприємства повинні бути готовими </w:t>
      </w:r>
      <w:r w:rsidR="00CE1BA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до за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провадж</w:t>
      </w:r>
      <w:r w:rsidR="00CE1BA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ення інновацій для підтримки своїх конкурентних переваг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Ефективне антикризове управління 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допомагає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підприємствам </w:t>
      </w:r>
      <w:r w:rsidR="00CE1BA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навіть в умовах економічної нестабільності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підтримувати фінансову стійкість. </w:t>
      </w:r>
      <w:r w:rsidR="00CE1BA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Важливим завданням на </w:t>
      </w:r>
      <w:r w:rsidR="00CE1BAB" w:rsidRPr="00DD42F9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засадах антикризового управління </w:t>
      </w:r>
      <w:r w:rsidR="00660917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є</w:t>
      </w:r>
      <w:r w:rsidR="00CE1BA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озробка механізму забезпеченн</w:t>
      </w:r>
      <w:r w:rsidR="00CE1BA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я сталого розвитку підприємства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яке допомагає </w:t>
      </w:r>
      <w:r w:rsidR="00CE1BA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компаніям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реагувати на виклики та забезпечити </w:t>
      </w:r>
      <w:r w:rsidR="00FB601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їх 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ефективний</w:t>
      </w:r>
      <w:r w:rsidR="00FB601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розвиток у складних</w:t>
      </w:r>
      <w:r w:rsidR="00FB601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, проблематичних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умовах сучасного бізнес-середовища [2, с. 37].</w:t>
      </w:r>
    </w:p>
    <w:p w:rsidR="00A70015" w:rsidRPr="00DD42F9" w:rsidRDefault="003C0A57" w:rsidP="00660917">
      <w:pPr>
        <w:pStyle w:val="60"/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Складним і багатогранним процесом є м</w:t>
      </w:r>
      <w:r w:rsidR="00A70015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еханізм забезпечення сталого розвитку підприємства.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Проте</w:t>
      </w:r>
      <w:r w:rsidR="00A70015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він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потрібни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й</w:t>
      </w:r>
      <w:r w:rsidR="00A70015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для того, щоб підприємство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 сучасному світі </w:t>
      </w:r>
      <w:r w:rsidR="00A70015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могло успішно функціонувати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. Основними заходами</w:t>
      </w:r>
      <w:r w:rsidR="00A70015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 підвищення рівня сталості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є 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такі</w:t>
      </w:r>
      <w:r w:rsidR="00A70015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: зниження споживання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ресурсів та енергії</w:t>
      </w:r>
      <w:r w:rsidR="00A70015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;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зменшення викидів шкідливих речовин в атмосферу; </w:t>
      </w:r>
      <w:r w:rsidR="00A70015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перехід на використання відновлюваних джерел енергії;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створення безпечних і здорових умов праці; захи</w:t>
      </w:r>
      <w:r w:rsidR="00660917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ст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навколишн</w:t>
      </w:r>
      <w:r w:rsidR="00660917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ього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середовищ</w:t>
      </w:r>
      <w:r w:rsidR="00660917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; </w:t>
      </w:r>
      <w:r w:rsidR="00A70015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залучення працівників до прийняття рішень; </w:t>
      </w:r>
      <w:r w:rsidR="00684EF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пова</w:t>
      </w:r>
      <w:r w:rsidR="00660917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га</w:t>
      </w:r>
      <w:r w:rsidR="00684EF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прав людини; </w:t>
      </w:r>
      <w:r w:rsidR="00A70015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забезпечення</w:t>
      </w:r>
      <w:r w:rsidR="00684EF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справедливих умов оплати праці</w:t>
      </w:r>
      <w:r w:rsidR="00A70015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997D6A" w:rsidRPr="00DD42F9" w:rsidRDefault="00997D6A" w:rsidP="00660917">
      <w:pPr>
        <w:pStyle w:val="a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Воєнні дії в Україні завдали серйозних збитків бізнесу та економіці країни. Багато підприємств були змушені припинити роботу або евакуюватися, а ті, які залишилися, борються з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030E6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зниженням доходності населення,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проблемами подорожчання енергоресурсів та </w:t>
      </w:r>
      <w:r w:rsidR="00030E6C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логістики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997D6A" w:rsidRPr="00DD42F9" w:rsidRDefault="00030E6C" w:rsidP="00660917">
      <w:pPr>
        <w:pStyle w:val="a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Головн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проблеми, які 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сьогодні виникли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997D6A" w:rsidRPr="00DD42F9">
        <w:rPr>
          <w:rFonts w:ascii="Times New Roman" w:hAnsi="Times New Roman" w:cs="Times New Roman"/>
          <w:sz w:val="28"/>
          <w:szCs w:val="28"/>
          <w:lang w:val="uk-UA"/>
        </w:rPr>
        <w:t xml:space="preserve">перед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бізнесовими структурами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: руйнація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транспортних та виробничих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потужностей</w:t>
      </w:r>
      <w:proofErr w:type="spellEnd"/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; 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проблеми з логістикою;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зменшення обсягів інвестицій,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експорту та імпорту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;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подорожчання енергоресурсів;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зниження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купівельної спроможності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населення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, тобто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його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доходності </w:t>
      </w:r>
      <w:r w:rsidR="008752B7" w:rsidRPr="00DD42F9">
        <w:rPr>
          <w:rFonts w:ascii="Times New Roman" w:hAnsi="Times New Roman" w:cs="Times New Roman"/>
          <w:sz w:val="28"/>
          <w:szCs w:val="28"/>
          <w:lang w:val="uk-UA"/>
        </w:rPr>
        <w:t>[4</w:t>
      </w:r>
      <w:r w:rsidR="00997D6A" w:rsidRPr="00DD42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с. </w:t>
      </w:r>
      <w:r w:rsidR="00997D6A" w:rsidRPr="00DD42F9">
        <w:rPr>
          <w:rFonts w:ascii="Times New Roman" w:hAnsi="Times New Roman" w:cs="Times New Roman"/>
          <w:sz w:val="28"/>
          <w:szCs w:val="28"/>
          <w:lang w:val="uk-UA"/>
        </w:rPr>
        <w:t xml:space="preserve">218].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Ці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чинники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стримують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відновлення економічної активності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сучасних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підприємств усіх секторів економіки. </w:t>
      </w:r>
    </w:p>
    <w:p w:rsidR="00997D6A" w:rsidRPr="00DD42F9" w:rsidRDefault="00997D6A" w:rsidP="00660917">
      <w:pPr>
        <w:pStyle w:val="a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 умовах воєнного 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стану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систематично потрібно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оцінювати ризики та розробляти плани їх 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ліквідації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провадження резервних планів 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посприяє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зменшенню негативного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вплив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конфлікту на бізнес. Розширення бази 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ринків та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постачальників може 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підприємствам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забезпечити 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геополітичних умовах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більшу стійкість до змін. 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Необхідно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CB0488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забезпечити альтернативні маршрути постачання та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оптимізувати логістичні процеси для зниження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допустимого впливу</w:t>
      </w:r>
      <w:r w:rsidR="006F693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бойових дій </w:t>
      </w:r>
      <w:r w:rsidR="006F693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на поста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чання ресурсів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Підприємства </w:t>
      </w:r>
      <w:r w:rsidR="006F693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зобов'язані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активно співпрацювати з </w:t>
      </w:r>
      <w:r w:rsidR="006F693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владними органами та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урядом для отримання підтримки та </w:t>
      </w:r>
      <w:r w:rsidR="006F693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формува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ння </w:t>
      </w:r>
      <w:r w:rsidR="006F693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зручного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регуляторного середовища. Важливо </w:t>
      </w:r>
      <w:r w:rsidR="006F693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контролювати грошові потоки, старанно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вести фінансовий облік, та </w:t>
      </w:r>
      <w:r w:rsidR="006F693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своєчасно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реагувати на зміни у фінансовому стані </w:t>
      </w:r>
      <w:r w:rsidR="006F693D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компанії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752B7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[3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, с. 198].</w:t>
      </w:r>
    </w:p>
    <w:p w:rsidR="00997D6A" w:rsidRPr="00DD42F9" w:rsidRDefault="003D2FC4" w:rsidP="00660917">
      <w:pPr>
        <w:pStyle w:val="a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Центральним аспектом є п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ідтримка п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ерсоналу підприємства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його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ефективної працездатності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Виконання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програм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фізичної та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психологічної підтримки може 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забезпечити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командний дух та ефективність 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господарської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діяльності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Виробництво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нових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товарів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послуг, використання інноваційних технологій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допоможе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підприємствам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прилаштовуватися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до змінних умов та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укріпити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їхню конкурентоспроможність. Співпраця з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ді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ючими партнерами та пошук нових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перспектив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для спільної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роботи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може допомогти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збільшити резерви для розвитку та подолати труднощі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Потрібно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6E35E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сформува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ти </w:t>
      </w:r>
      <w:r w:rsidR="00133779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підприємствам </w:t>
      </w:r>
      <w:r w:rsidR="006E35E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довготривалі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стратегії відновлення та розвитку, враховуючи </w:t>
      </w:r>
      <w:r w:rsidR="006E35EB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допустимі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сценарії подальш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их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подій.</w:t>
      </w:r>
    </w:p>
    <w:p w:rsidR="00997D6A" w:rsidRPr="00DD42F9" w:rsidRDefault="006E35EB" w:rsidP="00660917">
      <w:pPr>
        <w:pStyle w:val="a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Зважаючи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розмір викликів,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потрібна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комплексна с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тратегія, в якій враховані різноманітні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аспекти економіки та бізнесу, а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ще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залучення всіх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зацікавлених сторін 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–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владних органів до підприємців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Уряд України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для підтримки бізнесу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вживає 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таких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заходів: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мінімізація процедури реєстрації та регулювання функціонування бізнесу,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надання фінансової допомоги,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розвиток інфраструктури, залучення інвестицій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Запропоновані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заходи 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підтрим</w:t>
      </w:r>
      <w:r w:rsidR="005879DF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DD42F9">
        <w:rPr>
          <w:rFonts w:ascii="Times New Roman" w:hAnsi="Times New Roman" w:cs="Times New Roman"/>
          <w:sz w:val="28"/>
          <w:szCs w:val="28"/>
          <w:lang w:val="uk-UA" w:eastAsia="uk-UA"/>
        </w:rPr>
        <w:t>ють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бізнес та </w:t>
      </w:r>
      <w:r w:rsidR="009D3E1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допоможуть йому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створити нові робочі місця, що </w:t>
      </w:r>
      <w:r w:rsidR="009D3E1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вплине на економічне зростання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України. </w:t>
      </w:r>
      <w:r w:rsidR="009D3E1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Проте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щоб </w:t>
      </w:r>
      <w:r w:rsidR="009D3E1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подолати 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повністю наслідки війни, Україні знадо</w:t>
      </w:r>
      <w:r w:rsidR="009D3E1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бляться</w:t>
      </w:r>
      <w:r w:rsidR="00997D6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9D3E1A" w:rsidRPr="00DD42F9">
        <w:rPr>
          <w:rFonts w:ascii="Times New Roman" w:hAnsi="Times New Roman" w:cs="Times New Roman"/>
          <w:sz w:val="28"/>
          <w:szCs w:val="28"/>
          <w:lang w:val="uk-UA" w:eastAsia="uk-UA"/>
        </w:rPr>
        <w:t>значні ресурси і тривалий час.</w:t>
      </w:r>
    </w:p>
    <w:p w:rsidR="006C617B" w:rsidRPr="00DD42F9" w:rsidRDefault="009D3E1A" w:rsidP="00660917">
      <w:pPr>
        <w:tabs>
          <w:tab w:val="left" w:pos="993"/>
        </w:tabs>
        <w:ind w:firstLine="709"/>
        <w:jc w:val="both"/>
        <w:rPr>
          <w:sz w:val="28"/>
          <w:szCs w:val="28"/>
          <w:lang w:val="uk-UA" w:eastAsia="uk-UA"/>
        </w:rPr>
      </w:pPr>
      <w:r w:rsidRPr="00DD42F9">
        <w:rPr>
          <w:sz w:val="28"/>
          <w:szCs w:val="28"/>
          <w:lang w:val="uk-UA" w:eastAsia="uk-UA"/>
        </w:rPr>
        <w:t>Таким чином,</w:t>
      </w:r>
      <w:r w:rsidR="00997D6A" w:rsidRPr="00DD42F9">
        <w:rPr>
          <w:sz w:val="28"/>
          <w:szCs w:val="28"/>
          <w:lang w:val="uk-UA" w:eastAsia="uk-UA"/>
        </w:rPr>
        <w:t xml:space="preserve"> сталий розвиток підприємства </w:t>
      </w:r>
      <w:r w:rsidR="005879DF" w:rsidRPr="00DD42F9">
        <w:rPr>
          <w:sz w:val="28"/>
          <w:szCs w:val="28"/>
          <w:lang w:val="uk-UA" w:eastAsia="uk-UA"/>
        </w:rPr>
        <w:t>є</w:t>
      </w:r>
      <w:r w:rsidR="00997D6A" w:rsidRPr="00DD42F9">
        <w:rPr>
          <w:sz w:val="28"/>
          <w:szCs w:val="28"/>
          <w:lang w:val="uk-UA" w:eastAsia="uk-UA"/>
        </w:rPr>
        <w:t xml:space="preserve"> комплексним процесом, який від підприємства </w:t>
      </w:r>
      <w:r w:rsidR="003D6BBA" w:rsidRPr="00DD42F9">
        <w:rPr>
          <w:sz w:val="28"/>
          <w:szCs w:val="28"/>
          <w:lang w:val="uk-UA" w:eastAsia="uk-UA"/>
        </w:rPr>
        <w:t xml:space="preserve">вимагає </w:t>
      </w:r>
      <w:r w:rsidR="00997D6A" w:rsidRPr="00DD42F9">
        <w:rPr>
          <w:sz w:val="28"/>
          <w:szCs w:val="28"/>
          <w:lang w:val="uk-UA" w:eastAsia="uk-UA"/>
        </w:rPr>
        <w:t xml:space="preserve">ефективної системи управління, яка </w:t>
      </w:r>
      <w:r w:rsidR="003D6BBA" w:rsidRPr="00DD42F9">
        <w:rPr>
          <w:sz w:val="28"/>
          <w:szCs w:val="28"/>
          <w:lang w:val="uk-UA" w:eastAsia="uk-UA"/>
        </w:rPr>
        <w:t>спроможна</w:t>
      </w:r>
      <w:r w:rsidR="00997D6A" w:rsidRPr="00DD42F9">
        <w:rPr>
          <w:sz w:val="28"/>
          <w:szCs w:val="28"/>
          <w:lang w:val="uk-UA" w:eastAsia="uk-UA"/>
        </w:rPr>
        <w:t xml:space="preserve"> </w:t>
      </w:r>
      <w:r w:rsidR="003D6BBA" w:rsidRPr="00DD42F9">
        <w:rPr>
          <w:sz w:val="28"/>
          <w:szCs w:val="28"/>
          <w:lang w:val="uk-UA" w:eastAsia="uk-UA"/>
        </w:rPr>
        <w:t>пристосуватися</w:t>
      </w:r>
      <w:r w:rsidR="00997D6A" w:rsidRPr="00DD42F9">
        <w:rPr>
          <w:sz w:val="28"/>
          <w:szCs w:val="28"/>
          <w:lang w:val="uk-UA" w:eastAsia="uk-UA"/>
        </w:rPr>
        <w:t xml:space="preserve"> до змін на</w:t>
      </w:r>
      <w:r w:rsidR="003D6BBA" w:rsidRPr="00DD42F9">
        <w:rPr>
          <w:sz w:val="28"/>
          <w:szCs w:val="28"/>
          <w:lang w:val="uk-UA" w:eastAsia="uk-UA"/>
        </w:rPr>
        <w:t xml:space="preserve"> ринку та протистояти різ</w:t>
      </w:r>
      <w:r w:rsidR="00997D6A" w:rsidRPr="00DD42F9">
        <w:rPr>
          <w:sz w:val="28"/>
          <w:szCs w:val="28"/>
          <w:lang w:val="uk-UA" w:eastAsia="uk-UA"/>
        </w:rPr>
        <w:t xml:space="preserve">ним кризовим явищам. Стратегія сталого розвитку підприємства </w:t>
      </w:r>
      <w:r w:rsidR="00133779" w:rsidRPr="00DD42F9">
        <w:rPr>
          <w:sz w:val="28"/>
          <w:szCs w:val="28"/>
          <w:lang w:val="uk-UA" w:eastAsia="uk-UA"/>
        </w:rPr>
        <w:t>повинна</w:t>
      </w:r>
      <w:r w:rsidR="00997D6A" w:rsidRPr="00DD42F9">
        <w:rPr>
          <w:sz w:val="28"/>
          <w:szCs w:val="28"/>
          <w:lang w:val="uk-UA" w:eastAsia="uk-UA"/>
        </w:rPr>
        <w:t xml:space="preserve"> бути </w:t>
      </w:r>
      <w:r w:rsidR="003D6BBA" w:rsidRPr="00DD42F9">
        <w:rPr>
          <w:sz w:val="28"/>
          <w:szCs w:val="28"/>
          <w:lang w:val="uk-UA" w:eastAsia="uk-UA"/>
        </w:rPr>
        <w:t>сформова</w:t>
      </w:r>
      <w:r w:rsidR="00997D6A" w:rsidRPr="00DD42F9">
        <w:rPr>
          <w:sz w:val="28"/>
          <w:szCs w:val="28"/>
          <w:lang w:val="uk-UA" w:eastAsia="uk-UA"/>
        </w:rPr>
        <w:t xml:space="preserve">на з урахуванням </w:t>
      </w:r>
      <w:r w:rsidR="003D6BBA" w:rsidRPr="00DD42F9">
        <w:rPr>
          <w:sz w:val="28"/>
          <w:szCs w:val="28"/>
          <w:lang w:val="uk-UA" w:eastAsia="uk-UA"/>
        </w:rPr>
        <w:t>основних</w:t>
      </w:r>
      <w:r w:rsidR="00997D6A" w:rsidRPr="00DD42F9">
        <w:rPr>
          <w:sz w:val="28"/>
          <w:szCs w:val="28"/>
          <w:lang w:val="uk-UA" w:eastAsia="uk-UA"/>
        </w:rPr>
        <w:t xml:space="preserve"> трьох аспектів стійкого розвитку:</w:t>
      </w:r>
      <w:r w:rsidR="003D6BBA" w:rsidRPr="00DD42F9">
        <w:rPr>
          <w:sz w:val="28"/>
          <w:szCs w:val="28"/>
          <w:lang w:val="uk-UA" w:eastAsia="uk-UA"/>
        </w:rPr>
        <w:t xml:space="preserve"> соціального, економічного</w:t>
      </w:r>
      <w:r w:rsidR="00997D6A" w:rsidRPr="00DD42F9">
        <w:rPr>
          <w:sz w:val="28"/>
          <w:szCs w:val="28"/>
          <w:lang w:val="uk-UA" w:eastAsia="uk-UA"/>
        </w:rPr>
        <w:t xml:space="preserve"> та екологічного. Вона повинна визначати </w:t>
      </w:r>
      <w:r w:rsidR="003D6BBA" w:rsidRPr="00DD42F9">
        <w:rPr>
          <w:sz w:val="28"/>
          <w:szCs w:val="28"/>
          <w:lang w:val="uk-UA" w:eastAsia="uk-UA"/>
        </w:rPr>
        <w:t>головні напрями діяльності компанії</w:t>
      </w:r>
      <w:r w:rsidR="00997D6A" w:rsidRPr="00DD42F9">
        <w:rPr>
          <w:sz w:val="28"/>
          <w:szCs w:val="28"/>
          <w:lang w:val="uk-UA" w:eastAsia="uk-UA"/>
        </w:rPr>
        <w:t xml:space="preserve"> для досягнення </w:t>
      </w:r>
      <w:r w:rsidR="003D6BBA" w:rsidRPr="00DD42F9">
        <w:rPr>
          <w:sz w:val="28"/>
          <w:szCs w:val="28"/>
          <w:lang w:val="uk-UA" w:eastAsia="uk-UA"/>
        </w:rPr>
        <w:t>даних</w:t>
      </w:r>
      <w:r w:rsidR="00997D6A" w:rsidRPr="00DD42F9">
        <w:rPr>
          <w:sz w:val="28"/>
          <w:szCs w:val="28"/>
          <w:lang w:val="uk-UA" w:eastAsia="uk-UA"/>
        </w:rPr>
        <w:t xml:space="preserve"> цілей. На</w:t>
      </w:r>
      <w:r w:rsidR="003D6BBA" w:rsidRPr="00DD42F9">
        <w:rPr>
          <w:sz w:val="28"/>
          <w:szCs w:val="28"/>
          <w:lang w:val="uk-UA" w:eastAsia="uk-UA"/>
        </w:rPr>
        <w:t xml:space="preserve"> сучасних</w:t>
      </w:r>
      <w:r w:rsidR="00997D6A" w:rsidRPr="00DD42F9">
        <w:rPr>
          <w:sz w:val="28"/>
          <w:szCs w:val="28"/>
          <w:lang w:val="uk-UA" w:eastAsia="uk-UA"/>
        </w:rPr>
        <w:t xml:space="preserve"> підприємствах антикризове управління </w:t>
      </w:r>
      <w:r w:rsidR="00D21CFC" w:rsidRPr="00DD42F9">
        <w:rPr>
          <w:sz w:val="28"/>
          <w:szCs w:val="28"/>
          <w:lang w:val="uk-UA" w:eastAsia="uk-UA"/>
        </w:rPr>
        <w:t>повинно</w:t>
      </w:r>
      <w:r w:rsidR="00997D6A" w:rsidRPr="00DD42F9">
        <w:rPr>
          <w:sz w:val="28"/>
          <w:szCs w:val="28"/>
          <w:lang w:val="uk-UA" w:eastAsia="uk-UA"/>
        </w:rPr>
        <w:t xml:space="preserve"> бути </w:t>
      </w:r>
      <w:r w:rsidR="00D21CFC" w:rsidRPr="00DD42F9">
        <w:rPr>
          <w:sz w:val="28"/>
          <w:szCs w:val="28"/>
          <w:lang w:val="uk-UA" w:eastAsia="uk-UA"/>
        </w:rPr>
        <w:t>направле</w:t>
      </w:r>
      <w:r w:rsidR="00997D6A" w:rsidRPr="00DD42F9">
        <w:rPr>
          <w:sz w:val="28"/>
          <w:szCs w:val="28"/>
          <w:lang w:val="uk-UA" w:eastAsia="uk-UA"/>
        </w:rPr>
        <w:t xml:space="preserve">не на запобігання кризовим явищам, </w:t>
      </w:r>
      <w:r w:rsidR="00D21CFC" w:rsidRPr="00DD42F9">
        <w:rPr>
          <w:sz w:val="28"/>
          <w:szCs w:val="28"/>
          <w:lang w:val="uk-UA" w:eastAsia="uk-UA"/>
        </w:rPr>
        <w:t>та</w:t>
      </w:r>
      <w:r w:rsidR="00997D6A" w:rsidRPr="00DD42F9">
        <w:rPr>
          <w:sz w:val="28"/>
          <w:szCs w:val="28"/>
          <w:lang w:val="uk-UA" w:eastAsia="uk-UA"/>
        </w:rPr>
        <w:t xml:space="preserve"> </w:t>
      </w:r>
      <w:r w:rsidR="00D21CFC" w:rsidRPr="00DD42F9">
        <w:rPr>
          <w:sz w:val="28"/>
          <w:szCs w:val="28"/>
          <w:lang w:val="uk-UA" w:eastAsia="uk-UA"/>
        </w:rPr>
        <w:t xml:space="preserve">у разі їх виникнення </w:t>
      </w:r>
      <w:r w:rsidR="00133779" w:rsidRPr="00DD42F9">
        <w:rPr>
          <w:sz w:val="28"/>
          <w:szCs w:val="28"/>
          <w:lang w:val="uk-UA" w:eastAsia="uk-UA"/>
        </w:rPr>
        <w:t xml:space="preserve">– </w:t>
      </w:r>
      <w:r w:rsidR="00997D6A" w:rsidRPr="00DD42F9">
        <w:rPr>
          <w:sz w:val="28"/>
          <w:szCs w:val="28"/>
          <w:lang w:val="uk-UA" w:eastAsia="uk-UA"/>
        </w:rPr>
        <w:t xml:space="preserve">на ефективне подолання. </w:t>
      </w:r>
      <w:r w:rsidR="00D21CFC" w:rsidRPr="00DD42F9">
        <w:rPr>
          <w:sz w:val="28"/>
          <w:szCs w:val="28"/>
          <w:lang w:val="uk-UA" w:eastAsia="uk-UA"/>
        </w:rPr>
        <w:t>Одним із найважливіших інструментів антикризового управління є система управління ризиками</w:t>
      </w:r>
      <w:r w:rsidR="00997D6A" w:rsidRPr="00DD42F9">
        <w:rPr>
          <w:sz w:val="28"/>
          <w:szCs w:val="28"/>
          <w:lang w:val="uk-UA" w:eastAsia="uk-UA"/>
        </w:rPr>
        <w:t xml:space="preserve">. </w:t>
      </w:r>
      <w:r w:rsidR="00D21CFC" w:rsidRPr="00DD42F9">
        <w:rPr>
          <w:sz w:val="28"/>
          <w:szCs w:val="28"/>
          <w:lang w:val="uk-UA" w:eastAsia="uk-UA"/>
        </w:rPr>
        <w:t xml:space="preserve">Вона </w:t>
      </w:r>
      <w:r w:rsidR="00133779" w:rsidRPr="00DD42F9">
        <w:rPr>
          <w:sz w:val="28"/>
          <w:szCs w:val="28"/>
          <w:lang w:val="uk-UA" w:eastAsia="uk-UA"/>
        </w:rPr>
        <w:t>забезпечує</w:t>
      </w:r>
      <w:r w:rsidR="00997D6A" w:rsidRPr="00DD42F9">
        <w:rPr>
          <w:sz w:val="28"/>
          <w:szCs w:val="28"/>
          <w:lang w:val="uk-UA" w:eastAsia="uk-UA"/>
        </w:rPr>
        <w:t xml:space="preserve"> підприємству </w:t>
      </w:r>
      <w:r w:rsidR="00D21CFC" w:rsidRPr="00DD42F9">
        <w:rPr>
          <w:sz w:val="28"/>
          <w:szCs w:val="28"/>
          <w:lang w:val="uk-UA" w:eastAsia="uk-UA"/>
        </w:rPr>
        <w:t>оцін</w:t>
      </w:r>
      <w:r w:rsidR="00133779" w:rsidRPr="00DD42F9">
        <w:rPr>
          <w:sz w:val="28"/>
          <w:szCs w:val="28"/>
          <w:lang w:val="uk-UA" w:eastAsia="uk-UA"/>
        </w:rPr>
        <w:t>ювання</w:t>
      </w:r>
      <w:r w:rsidR="00D21CFC" w:rsidRPr="00DD42F9">
        <w:rPr>
          <w:sz w:val="28"/>
          <w:szCs w:val="28"/>
          <w:lang w:val="uk-UA" w:eastAsia="uk-UA"/>
        </w:rPr>
        <w:t xml:space="preserve"> та </w:t>
      </w:r>
      <w:r w:rsidR="00997D6A" w:rsidRPr="00DD42F9">
        <w:rPr>
          <w:sz w:val="28"/>
          <w:szCs w:val="28"/>
          <w:lang w:val="uk-UA" w:eastAsia="uk-UA"/>
        </w:rPr>
        <w:t>ідентифік</w:t>
      </w:r>
      <w:r w:rsidR="00133779" w:rsidRPr="00DD42F9">
        <w:rPr>
          <w:sz w:val="28"/>
          <w:szCs w:val="28"/>
          <w:lang w:val="uk-UA" w:eastAsia="uk-UA"/>
        </w:rPr>
        <w:t>ацію</w:t>
      </w:r>
      <w:r w:rsidR="00997D6A" w:rsidRPr="00DD42F9">
        <w:rPr>
          <w:sz w:val="28"/>
          <w:szCs w:val="28"/>
          <w:lang w:val="uk-UA" w:eastAsia="uk-UA"/>
        </w:rPr>
        <w:t xml:space="preserve"> потенційн</w:t>
      </w:r>
      <w:r w:rsidR="00133779" w:rsidRPr="00DD42F9">
        <w:rPr>
          <w:sz w:val="28"/>
          <w:szCs w:val="28"/>
          <w:lang w:val="uk-UA" w:eastAsia="uk-UA"/>
        </w:rPr>
        <w:t>их</w:t>
      </w:r>
      <w:r w:rsidR="00997D6A" w:rsidRPr="00DD42F9">
        <w:rPr>
          <w:sz w:val="28"/>
          <w:szCs w:val="28"/>
          <w:lang w:val="uk-UA" w:eastAsia="uk-UA"/>
        </w:rPr>
        <w:t xml:space="preserve"> ризик</w:t>
      </w:r>
      <w:r w:rsidR="00133779" w:rsidRPr="00DD42F9">
        <w:rPr>
          <w:sz w:val="28"/>
          <w:szCs w:val="28"/>
          <w:lang w:val="uk-UA" w:eastAsia="uk-UA"/>
        </w:rPr>
        <w:t>ів</w:t>
      </w:r>
      <w:r w:rsidR="00997D6A" w:rsidRPr="00DD42F9">
        <w:rPr>
          <w:sz w:val="28"/>
          <w:szCs w:val="28"/>
          <w:lang w:val="uk-UA" w:eastAsia="uk-UA"/>
        </w:rPr>
        <w:t xml:space="preserve">, а також </w:t>
      </w:r>
      <w:r w:rsidR="00D21CFC" w:rsidRPr="00DD42F9">
        <w:rPr>
          <w:sz w:val="28"/>
          <w:szCs w:val="28"/>
          <w:lang w:val="uk-UA" w:eastAsia="uk-UA"/>
        </w:rPr>
        <w:t>формува</w:t>
      </w:r>
      <w:r w:rsidR="00133779" w:rsidRPr="00DD42F9">
        <w:rPr>
          <w:sz w:val="28"/>
          <w:szCs w:val="28"/>
          <w:lang w:val="uk-UA" w:eastAsia="uk-UA"/>
        </w:rPr>
        <w:t>ння</w:t>
      </w:r>
      <w:r w:rsidR="00997D6A" w:rsidRPr="00DD42F9">
        <w:rPr>
          <w:sz w:val="28"/>
          <w:szCs w:val="28"/>
          <w:lang w:val="uk-UA" w:eastAsia="uk-UA"/>
        </w:rPr>
        <w:t xml:space="preserve"> заход</w:t>
      </w:r>
      <w:r w:rsidR="00133779" w:rsidRPr="00DD42F9">
        <w:rPr>
          <w:sz w:val="28"/>
          <w:szCs w:val="28"/>
          <w:lang w:val="uk-UA" w:eastAsia="uk-UA"/>
        </w:rPr>
        <w:t>ів</w:t>
      </w:r>
      <w:r w:rsidR="00997D6A" w:rsidRPr="00DD42F9">
        <w:rPr>
          <w:sz w:val="28"/>
          <w:szCs w:val="28"/>
          <w:lang w:val="uk-UA" w:eastAsia="uk-UA"/>
        </w:rPr>
        <w:t xml:space="preserve"> для їх мінімізації. </w:t>
      </w:r>
      <w:r w:rsidR="00D21CFC" w:rsidRPr="00DD42F9">
        <w:rPr>
          <w:sz w:val="28"/>
          <w:szCs w:val="28"/>
          <w:lang w:val="uk-UA" w:eastAsia="uk-UA"/>
        </w:rPr>
        <w:t>Вагомим</w:t>
      </w:r>
      <w:r w:rsidR="00997D6A" w:rsidRPr="00DD42F9">
        <w:rPr>
          <w:sz w:val="28"/>
          <w:szCs w:val="28"/>
          <w:lang w:val="uk-UA" w:eastAsia="uk-UA"/>
        </w:rPr>
        <w:t xml:space="preserve"> фактором забезпечення сталого розвитку підприємства</w:t>
      </w:r>
      <w:r w:rsidR="00D21CFC" w:rsidRPr="00DD42F9">
        <w:rPr>
          <w:sz w:val="28"/>
          <w:szCs w:val="28"/>
          <w:lang w:val="uk-UA" w:eastAsia="uk-UA"/>
        </w:rPr>
        <w:t xml:space="preserve"> є інноваційна діяльність</w:t>
      </w:r>
      <w:r w:rsidR="00997D6A" w:rsidRPr="00DD42F9">
        <w:rPr>
          <w:sz w:val="28"/>
          <w:szCs w:val="28"/>
          <w:lang w:val="uk-UA" w:eastAsia="uk-UA"/>
        </w:rPr>
        <w:t xml:space="preserve">. </w:t>
      </w:r>
      <w:r w:rsidR="00D21CFC" w:rsidRPr="00DD42F9">
        <w:rPr>
          <w:sz w:val="28"/>
          <w:szCs w:val="28"/>
          <w:lang w:val="uk-UA" w:eastAsia="uk-UA"/>
        </w:rPr>
        <w:t xml:space="preserve">Вона </w:t>
      </w:r>
      <w:r w:rsidR="00C931ED" w:rsidRPr="00DD42F9">
        <w:rPr>
          <w:sz w:val="28"/>
          <w:szCs w:val="28"/>
          <w:lang w:val="uk-UA" w:eastAsia="uk-UA"/>
        </w:rPr>
        <w:t>дозволяє</w:t>
      </w:r>
      <w:r w:rsidR="00997D6A" w:rsidRPr="00DD42F9">
        <w:rPr>
          <w:sz w:val="28"/>
          <w:szCs w:val="28"/>
          <w:lang w:val="uk-UA" w:eastAsia="uk-UA"/>
        </w:rPr>
        <w:t xml:space="preserve"> підприємству </w:t>
      </w:r>
      <w:r w:rsidR="00133779" w:rsidRPr="00DD42F9">
        <w:rPr>
          <w:sz w:val="28"/>
          <w:szCs w:val="28"/>
          <w:lang w:val="uk-UA" w:eastAsia="uk-UA"/>
        </w:rPr>
        <w:t>підвищувати</w:t>
      </w:r>
      <w:r w:rsidR="00997D6A" w:rsidRPr="00DD42F9">
        <w:rPr>
          <w:sz w:val="28"/>
          <w:szCs w:val="28"/>
          <w:lang w:val="uk-UA" w:eastAsia="uk-UA"/>
        </w:rPr>
        <w:t xml:space="preserve"> </w:t>
      </w:r>
      <w:r w:rsidR="00C931ED" w:rsidRPr="00DD42F9">
        <w:rPr>
          <w:sz w:val="28"/>
          <w:szCs w:val="28"/>
          <w:lang w:val="uk-UA" w:eastAsia="uk-UA"/>
        </w:rPr>
        <w:t>власну</w:t>
      </w:r>
      <w:r w:rsidR="00997D6A" w:rsidRPr="00DD42F9">
        <w:rPr>
          <w:sz w:val="28"/>
          <w:szCs w:val="28"/>
          <w:lang w:val="uk-UA" w:eastAsia="uk-UA"/>
        </w:rPr>
        <w:t xml:space="preserve"> конкурентоспроможність, </w:t>
      </w:r>
      <w:r w:rsidR="00C931ED" w:rsidRPr="00DD42F9">
        <w:rPr>
          <w:sz w:val="28"/>
          <w:szCs w:val="28"/>
          <w:lang w:val="uk-UA" w:eastAsia="uk-UA"/>
        </w:rPr>
        <w:t>протистояти кризовим явищам та адаптуватися до змін на ринку. На засадах антикризового управління для забезпечення ефективної</w:t>
      </w:r>
      <w:r w:rsidR="00997D6A" w:rsidRPr="00DD42F9">
        <w:rPr>
          <w:sz w:val="28"/>
          <w:szCs w:val="28"/>
          <w:lang w:val="uk-UA" w:eastAsia="uk-UA"/>
        </w:rPr>
        <w:t xml:space="preserve"> </w:t>
      </w:r>
      <w:r w:rsidR="00C931ED" w:rsidRPr="00DD42F9">
        <w:rPr>
          <w:sz w:val="28"/>
          <w:szCs w:val="28"/>
          <w:lang w:val="uk-UA" w:eastAsia="uk-UA"/>
        </w:rPr>
        <w:t>діяльності</w:t>
      </w:r>
      <w:r w:rsidR="00997D6A" w:rsidRPr="00DD42F9">
        <w:rPr>
          <w:sz w:val="28"/>
          <w:szCs w:val="28"/>
          <w:lang w:val="uk-UA" w:eastAsia="uk-UA"/>
        </w:rPr>
        <w:t xml:space="preserve"> механізму забезпечення сталого розвитку підприємства </w:t>
      </w:r>
      <w:r w:rsidR="00C931ED" w:rsidRPr="00DD42F9">
        <w:rPr>
          <w:sz w:val="28"/>
          <w:szCs w:val="28"/>
          <w:lang w:val="uk-UA" w:eastAsia="uk-UA"/>
        </w:rPr>
        <w:t>потрібно</w:t>
      </w:r>
      <w:r w:rsidR="00997D6A" w:rsidRPr="00DD42F9">
        <w:rPr>
          <w:sz w:val="28"/>
          <w:szCs w:val="28"/>
          <w:lang w:val="uk-UA" w:eastAsia="uk-UA"/>
        </w:rPr>
        <w:t xml:space="preserve">: </w:t>
      </w:r>
      <w:r w:rsidR="00C931ED" w:rsidRPr="00DD42F9">
        <w:rPr>
          <w:sz w:val="28"/>
          <w:szCs w:val="28"/>
          <w:lang w:val="uk-UA" w:eastAsia="uk-UA"/>
        </w:rPr>
        <w:t>сформува</w:t>
      </w:r>
      <w:r w:rsidR="00997D6A" w:rsidRPr="00DD42F9">
        <w:rPr>
          <w:sz w:val="28"/>
          <w:szCs w:val="28"/>
          <w:lang w:val="uk-UA" w:eastAsia="uk-UA"/>
        </w:rPr>
        <w:t xml:space="preserve">ти ефективну систему управління, яка буде </w:t>
      </w:r>
      <w:r w:rsidR="00C931ED" w:rsidRPr="00DD42F9">
        <w:rPr>
          <w:sz w:val="28"/>
          <w:szCs w:val="28"/>
          <w:lang w:val="uk-UA" w:eastAsia="uk-UA"/>
        </w:rPr>
        <w:t>направле</w:t>
      </w:r>
      <w:r w:rsidR="00997D6A" w:rsidRPr="00DD42F9">
        <w:rPr>
          <w:sz w:val="28"/>
          <w:szCs w:val="28"/>
          <w:lang w:val="uk-UA" w:eastAsia="uk-UA"/>
        </w:rPr>
        <w:t xml:space="preserve">на на досягнення цілей сталого розвитку; </w:t>
      </w:r>
      <w:r w:rsidR="00133779" w:rsidRPr="00DD42F9">
        <w:rPr>
          <w:sz w:val="28"/>
          <w:szCs w:val="28"/>
          <w:lang w:val="uk-UA" w:eastAsia="uk-UA"/>
        </w:rPr>
        <w:t>впровадити</w:t>
      </w:r>
      <w:r w:rsidR="00997D6A" w:rsidRPr="00DD42F9">
        <w:rPr>
          <w:sz w:val="28"/>
          <w:szCs w:val="28"/>
          <w:lang w:val="uk-UA" w:eastAsia="uk-UA"/>
        </w:rPr>
        <w:t xml:space="preserve"> систему управління ризиками, яка </w:t>
      </w:r>
      <w:r w:rsidR="00133779" w:rsidRPr="00DD42F9">
        <w:rPr>
          <w:sz w:val="28"/>
          <w:szCs w:val="28"/>
          <w:lang w:val="uk-UA" w:eastAsia="uk-UA"/>
        </w:rPr>
        <w:t>дозволить</w:t>
      </w:r>
      <w:r w:rsidR="00997D6A" w:rsidRPr="00DD42F9">
        <w:rPr>
          <w:sz w:val="28"/>
          <w:szCs w:val="28"/>
          <w:lang w:val="uk-UA" w:eastAsia="uk-UA"/>
        </w:rPr>
        <w:t xml:space="preserve"> підприємству </w:t>
      </w:r>
      <w:r w:rsidR="006C617B" w:rsidRPr="00DD42F9">
        <w:rPr>
          <w:sz w:val="28"/>
          <w:szCs w:val="28"/>
          <w:lang w:val="uk-UA" w:eastAsia="uk-UA"/>
        </w:rPr>
        <w:t>вчасно</w:t>
      </w:r>
      <w:r w:rsidR="00997D6A" w:rsidRPr="00DD42F9">
        <w:rPr>
          <w:sz w:val="28"/>
          <w:szCs w:val="28"/>
          <w:lang w:val="uk-UA" w:eastAsia="uk-UA"/>
        </w:rPr>
        <w:t xml:space="preserve"> </w:t>
      </w:r>
      <w:r w:rsidR="006C617B" w:rsidRPr="00DD42F9">
        <w:rPr>
          <w:sz w:val="28"/>
          <w:szCs w:val="28"/>
          <w:lang w:val="uk-UA" w:eastAsia="uk-UA"/>
        </w:rPr>
        <w:t>фінансувати інноваційну діяльність: розкривати</w:t>
      </w:r>
      <w:r w:rsidR="00997D6A" w:rsidRPr="00DD42F9">
        <w:rPr>
          <w:sz w:val="28"/>
          <w:szCs w:val="28"/>
          <w:lang w:val="uk-UA" w:eastAsia="uk-UA"/>
        </w:rPr>
        <w:t xml:space="preserve"> та мінімізувати потенційні ризики; </w:t>
      </w:r>
      <w:r w:rsidR="006C617B" w:rsidRPr="00DD42F9">
        <w:rPr>
          <w:sz w:val="28"/>
          <w:szCs w:val="28"/>
          <w:lang w:val="uk-UA" w:eastAsia="uk-UA"/>
        </w:rPr>
        <w:t>розробити</w:t>
      </w:r>
      <w:r w:rsidR="00997D6A" w:rsidRPr="00DD42F9">
        <w:rPr>
          <w:sz w:val="28"/>
          <w:szCs w:val="28"/>
          <w:lang w:val="uk-UA" w:eastAsia="uk-UA"/>
        </w:rPr>
        <w:t xml:space="preserve"> </w:t>
      </w:r>
      <w:r w:rsidR="006C617B" w:rsidRPr="00DD42F9">
        <w:rPr>
          <w:sz w:val="28"/>
          <w:szCs w:val="28"/>
          <w:lang w:val="uk-UA" w:eastAsia="uk-UA"/>
        </w:rPr>
        <w:t xml:space="preserve">на підприємстві </w:t>
      </w:r>
      <w:r w:rsidR="00997D6A" w:rsidRPr="00DD42F9">
        <w:rPr>
          <w:sz w:val="28"/>
          <w:szCs w:val="28"/>
          <w:lang w:val="uk-UA" w:eastAsia="uk-UA"/>
        </w:rPr>
        <w:t xml:space="preserve">культуру сталого розвитку. </w:t>
      </w:r>
    </w:p>
    <w:p w:rsidR="00A70015" w:rsidRPr="00DD42F9" w:rsidRDefault="006C617B" w:rsidP="00660917">
      <w:pPr>
        <w:tabs>
          <w:tab w:val="left" w:pos="993"/>
        </w:tabs>
        <w:ind w:firstLine="709"/>
        <w:jc w:val="both"/>
        <w:rPr>
          <w:sz w:val="28"/>
          <w:szCs w:val="28"/>
          <w:lang w:val="uk-UA" w:eastAsia="uk-UA"/>
        </w:rPr>
      </w:pPr>
      <w:r w:rsidRPr="00DD42F9">
        <w:rPr>
          <w:sz w:val="28"/>
          <w:szCs w:val="28"/>
          <w:lang w:val="uk-UA" w:eastAsia="uk-UA"/>
        </w:rPr>
        <w:t>Отже, на засадах антикризового управління з</w:t>
      </w:r>
      <w:r w:rsidR="00997D6A" w:rsidRPr="00DD42F9">
        <w:rPr>
          <w:sz w:val="28"/>
          <w:szCs w:val="28"/>
          <w:lang w:val="uk-UA" w:eastAsia="uk-UA"/>
        </w:rPr>
        <w:t xml:space="preserve">абезпечення сталого розвитку підприємства є складним завданням, яке </w:t>
      </w:r>
      <w:r w:rsidRPr="00DD42F9">
        <w:rPr>
          <w:sz w:val="28"/>
          <w:szCs w:val="28"/>
          <w:lang w:val="uk-UA" w:eastAsia="uk-UA"/>
        </w:rPr>
        <w:t xml:space="preserve">від підприємства </w:t>
      </w:r>
      <w:r w:rsidR="00997D6A" w:rsidRPr="00DD42F9">
        <w:rPr>
          <w:sz w:val="28"/>
          <w:szCs w:val="28"/>
          <w:lang w:val="uk-UA" w:eastAsia="uk-UA"/>
        </w:rPr>
        <w:t xml:space="preserve">вимагає чітких цілей, ефективної системи управління та </w:t>
      </w:r>
      <w:r w:rsidRPr="00DD42F9">
        <w:rPr>
          <w:sz w:val="28"/>
          <w:szCs w:val="28"/>
          <w:lang w:val="uk-UA" w:eastAsia="uk-UA"/>
        </w:rPr>
        <w:t>сприяння з боку працівників</w:t>
      </w:r>
      <w:r w:rsidR="00997D6A" w:rsidRPr="00DD42F9">
        <w:rPr>
          <w:sz w:val="28"/>
          <w:szCs w:val="28"/>
          <w:lang w:val="uk-UA" w:eastAsia="uk-UA"/>
        </w:rPr>
        <w:t>.</w:t>
      </w:r>
    </w:p>
    <w:p w:rsidR="00A70015" w:rsidRDefault="00A70015" w:rsidP="006B4407">
      <w:pPr>
        <w:ind w:firstLine="709"/>
        <w:jc w:val="both"/>
        <w:rPr>
          <w:sz w:val="28"/>
          <w:szCs w:val="28"/>
          <w:lang w:val="uk-UA"/>
        </w:rPr>
      </w:pPr>
    </w:p>
    <w:p w:rsidR="0098452F" w:rsidRPr="00660917" w:rsidRDefault="0098452F" w:rsidP="0092129F">
      <w:pPr>
        <w:widowControl w:val="0"/>
        <w:shd w:val="clear" w:color="auto" w:fill="FFFFFF"/>
        <w:ind w:firstLine="709"/>
        <w:rPr>
          <w:color w:val="000000" w:themeColor="text1"/>
          <w:lang w:val="uk-UA"/>
        </w:rPr>
      </w:pPr>
      <w:r w:rsidRPr="00660917">
        <w:rPr>
          <w:b/>
          <w:bCs/>
          <w:color w:val="000000"/>
          <w:lang w:val="uk-UA"/>
        </w:rPr>
        <w:t>Список використаних джерел</w:t>
      </w:r>
    </w:p>
    <w:p w:rsidR="00FB601C" w:rsidRPr="00660917" w:rsidRDefault="00660917" w:rsidP="0092129F">
      <w:pPr>
        <w:pStyle w:val="a4"/>
        <w:shd w:val="clear" w:color="auto" w:fill="auto"/>
        <w:tabs>
          <w:tab w:val="left" w:pos="0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6091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1. </w:t>
      </w:r>
      <w:proofErr w:type="spellStart"/>
      <w:r w:rsidR="0098452F" w:rsidRPr="00660917">
        <w:rPr>
          <w:rFonts w:ascii="Times New Roman" w:hAnsi="Times New Roman" w:cs="Times New Roman"/>
          <w:sz w:val="24"/>
          <w:szCs w:val="24"/>
          <w:lang w:val="uk-UA" w:eastAsia="uk-UA"/>
        </w:rPr>
        <w:t>Возна</w:t>
      </w:r>
      <w:proofErr w:type="spellEnd"/>
      <w:r w:rsidR="0098452F" w:rsidRPr="0066091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Ю. І. Дерегуляція бізнесу в умовах війни та подальшого відновлення економіки України.</w:t>
      </w:r>
      <w:r w:rsidR="0098452F" w:rsidRPr="00660917">
        <w:rPr>
          <w:rStyle w:val="a5"/>
          <w:rFonts w:ascii="Times New Roman" w:hAnsi="Times New Roman" w:cs="Times New Roman"/>
          <w:sz w:val="24"/>
          <w:szCs w:val="24"/>
          <w:lang w:val="uk-UA" w:eastAsia="uk-UA"/>
        </w:rPr>
        <w:t xml:space="preserve"> Науковий журнал «Публічне управління і адміністрування в Україні».</w:t>
      </w:r>
      <w:r w:rsidR="0098452F" w:rsidRPr="0066091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2023. </w:t>
      </w:r>
      <w:proofErr w:type="spellStart"/>
      <w:r w:rsidR="0098452F" w:rsidRPr="00660917">
        <w:rPr>
          <w:rFonts w:ascii="Times New Roman" w:hAnsi="Times New Roman" w:cs="Times New Roman"/>
          <w:sz w:val="24"/>
          <w:szCs w:val="24"/>
          <w:lang w:val="uk-UA" w:eastAsia="uk-UA"/>
        </w:rPr>
        <w:t>Вип</w:t>
      </w:r>
      <w:proofErr w:type="spellEnd"/>
      <w:r w:rsidR="0098452F" w:rsidRPr="00660917">
        <w:rPr>
          <w:rFonts w:ascii="Times New Roman" w:hAnsi="Times New Roman" w:cs="Times New Roman"/>
          <w:sz w:val="24"/>
          <w:szCs w:val="24"/>
          <w:lang w:val="uk-UA" w:eastAsia="uk-UA"/>
        </w:rPr>
        <w:t>. 33. С. 51-57.</w:t>
      </w:r>
    </w:p>
    <w:p w:rsidR="00FB601C" w:rsidRPr="00660917" w:rsidRDefault="00660917" w:rsidP="0092129F">
      <w:pPr>
        <w:pStyle w:val="a4"/>
        <w:shd w:val="clear" w:color="auto" w:fill="auto"/>
        <w:tabs>
          <w:tab w:val="left" w:pos="0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6091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2. </w:t>
      </w:r>
      <w:r w:rsidR="00FB601C" w:rsidRPr="00660917">
        <w:rPr>
          <w:rFonts w:ascii="Times New Roman" w:hAnsi="Times New Roman" w:cs="Times New Roman"/>
          <w:sz w:val="24"/>
          <w:szCs w:val="24"/>
          <w:lang w:val="uk-UA" w:eastAsia="uk-UA"/>
        </w:rPr>
        <w:t>Воробйов В. В., Мартиненко М. В. Особливості антикризового управління підприємствами.</w:t>
      </w:r>
      <w:r w:rsidR="00FB601C" w:rsidRPr="00660917">
        <w:rPr>
          <w:rStyle w:val="a5"/>
          <w:rFonts w:ascii="Times New Roman" w:hAnsi="Times New Roman" w:cs="Times New Roman"/>
          <w:sz w:val="24"/>
          <w:szCs w:val="24"/>
          <w:lang w:val="uk-UA" w:eastAsia="uk-UA"/>
        </w:rPr>
        <w:t xml:space="preserve"> Молодіжний економічний вісник ХНЕУ</w:t>
      </w:r>
      <w:r w:rsidR="008F7DFB">
        <w:rPr>
          <w:rStyle w:val="a5"/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FB601C" w:rsidRPr="00660917">
        <w:rPr>
          <w:rStyle w:val="a5"/>
          <w:rFonts w:ascii="Times New Roman" w:hAnsi="Times New Roman" w:cs="Times New Roman"/>
          <w:sz w:val="24"/>
          <w:szCs w:val="24"/>
          <w:lang w:val="uk-UA" w:eastAsia="uk-UA"/>
        </w:rPr>
        <w:t xml:space="preserve">ім. С. </w:t>
      </w:r>
      <w:proofErr w:type="spellStart"/>
      <w:r w:rsidR="00FB601C" w:rsidRPr="00660917">
        <w:rPr>
          <w:rStyle w:val="a5"/>
          <w:rFonts w:ascii="Times New Roman" w:hAnsi="Times New Roman" w:cs="Times New Roman"/>
          <w:sz w:val="24"/>
          <w:szCs w:val="24"/>
          <w:lang w:val="uk-UA" w:eastAsia="uk-UA"/>
        </w:rPr>
        <w:t>Кузнеця</w:t>
      </w:r>
      <w:proofErr w:type="spellEnd"/>
      <w:r w:rsidR="00FB601C" w:rsidRPr="00660917">
        <w:rPr>
          <w:rStyle w:val="a5"/>
          <w:rFonts w:ascii="Times New Roman" w:hAnsi="Times New Roman" w:cs="Times New Roman"/>
          <w:sz w:val="24"/>
          <w:szCs w:val="24"/>
          <w:lang w:val="uk-UA" w:eastAsia="uk-UA"/>
        </w:rPr>
        <w:t>.</w:t>
      </w:r>
      <w:r w:rsidR="00FB601C" w:rsidRPr="0066091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2022. № 4. С. 36-40.</w:t>
      </w:r>
    </w:p>
    <w:p w:rsidR="00030E6C" w:rsidRPr="00660917" w:rsidRDefault="008752B7" w:rsidP="0092129F">
      <w:pPr>
        <w:pStyle w:val="a4"/>
        <w:shd w:val="clear" w:color="auto" w:fill="auto"/>
        <w:tabs>
          <w:tab w:val="left" w:pos="418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66091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3. </w:t>
      </w:r>
      <w:r w:rsidR="00030E6C" w:rsidRPr="00660917">
        <w:rPr>
          <w:rFonts w:ascii="Times New Roman" w:hAnsi="Times New Roman" w:cs="Times New Roman"/>
          <w:sz w:val="24"/>
          <w:szCs w:val="24"/>
          <w:lang w:val="uk-UA" w:eastAsia="uk-UA"/>
        </w:rPr>
        <w:t>Шарапов В. Формування концепції антикризового менеджменту в умовах воєнного часу.</w:t>
      </w:r>
      <w:r w:rsidR="00030E6C" w:rsidRPr="00660917">
        <w:rPr>
          <w:rStyle w:val="a5"/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030E6C" w:rsidRPr="00660917">
        <w:rPr>
          <w:rStyle w:val="a5"/>
          <w:rFonts w:ascii="Times New Roman" w:hAnsi="Times New Roman" w:cs="Times New Roman"/>
          <w:sz w:val="24"/>
          <w:szCs w:val="24"/>
          <w:lang w:val="uk-UA"/>
        </w:rPr>
        <w:t>Humanities</w:t>
      </w:r>
      <w:proofErr w:type="spellEnd"/>
      <w:r w:rsidR="00030E6C" w:rsidRPr="00660917">
        <w:rPr>
          <w:rStyle w:val="a5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E6C" w:rsidRPr="00660917">
        <w:rPr>
          <w:rStyle w:val="a5"/>
          <w:rFonts w:ascii="Times New Roman" w:hAnsi="Times New Roman" w:cs="Times New Roman"/>
          <w:sz w:val="24"/>
          <w:szCs w:val="24"/>
          <w:lang w:val="uk-UA"/>
        </w:rPr>
        <w:t>Studies</w:t>
      </w:r>
      <w:proofErr w:type="spellEnd"/>
      <w:r w:rsidR="00030E6C" w:rsidRPr="00660917">
        <w:rPr>
          <w:rStyle w:val="a5"/>
          <w:rFonts w:ascii="Times New Roman" w:hAnsi="Times New Roman" w:cs="Times New Roman"/>
          <w:sz w:val="24"/>
          <w:szCs w:val="24"/>
          <w:lang w:val="uk-UA"/>
        </w:rPr>
        <w:t>.</w:t>
      </w:r>
      <w:r w:rsidR="00030E6C" w:rsidRPr="006609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0E6C" w:rsidRPr="00660917">
        <w:rPr>
          <w:rFonts w:ascii="Times New Roman" w:hAnsi="Times New Roman" w:cs="Times New Roman"/>
          <w:sz w:val="24"/>
          <w:szCs w:val="24"/>
          <w:lang w:val="uk-UA" w:eastAsia="uk-UA"/>
        </w:rPr>
        <w:t>2023. Випуск 14 (91). С. 196-207.</w:t>
      </w:r>
    </w:p>
    <w:p w:rsidR="006F693D" w:rsidRPr="00660917" w:rsidRDefault="008752B7" w:rsidP="0092129F">
      <w:pPr>
        <w:pStyle w:val="a4"/>
        <w:shd w:val="clear" w:color="auto" w:fill="auto"/>
        <w:tabs>
          <w:tab w:val="left" w:pos="0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60917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="006F693D" w:rsidRPr="00660917">
        <w:rPr>
          <w:rFonts w:ascii="Times New Roman" w:hAnsi="Times New Roman" w:cs="Times New Roman"/>
          <w:sz w:val="24"/>
          <w:szCs w:val="24"/>
          <w:lang w:val="uk-UA"/>
        </w:rPr>
        <w:t>Шатайло</w:t>
      </w:r>
      <w:proofErr w:type="spellEnd"/>
      <w:r w:rsidR="006F693D" w:rsidRPr="00660917">
        <w:rPr>
          <w:rFonts w:ascii="Times New Roman" w:hAnsi="Times New Roman" w:cs="Times New Roman"/>
          <w:sz w:val="24"/>
          <w:szCs w:val="24"/>
          <w:lang w:val="uk-UA"/>
        </w:rPr>
        <w:t xml:space="preserve"> О. А. Змістовна характеристика системи антикризового управління. </w:t>
      </w:r>
      <w:r w:rsidR="006F693D" w:rsidRPr="00660917">
        <w:rPr>
          <w:rFonts w:ascii="Times New Roman" w:hAnsi="Times New Roman" w:cs="Times New Roman"/>
          <w:i/>
          <w:iCs/>
          <w:sz w:val="24"/>
          <w:szCs w:val="24"/>
          <w:lang w:val="uk-UA"/>
        </w:rPr>
        <w:t>Бізнес</w:t>
      </w:r>
      <w:r w:rsidR="00660917" w:rsidRPr="00660917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proofErr w:type="spellStart"/>
      <w:r w:rsidR="006F693D" w:rsidRPr="00660917">
        <w:rPr>
          <w:rFonts w:ascii="Times New Roman" w:hAnsi="Times New Roman" w:cs="Times New Roman"/>
          <w:i/>
          <w:iCs/>
          <w:sz w:val="24"/>
          <w:szCs w:val="24"/>
          <w:lang w:val="uk-UA"/>
        </w:rPr>
        <w:t>Інформ</w:t>
      </w:r>
      <w:proofErr w:type="spellEnd"/>
      <w:r w:rsidR="006F693D" w:rsidRPr="00660917"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  <w:r w:rsidR="006F693D" w:rsidRPr="00660917">
        <w:rPr>
          <w:rFonts w:ascii="Times New Roman" w:hAnsi="Times New Roman" w:cs="Times New Roman"/>
          <w:sz w:val="24"/>
          <w:szCs w:val="24"/>
          <w:lang w:val="uk-UA"/>
        </w:rPr>
        <w:t xml:space="preserve"> 2019. № 5. C. 217</w:t>
      </w:r>
      <w:r w:rsidR="0066091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6F693D" w:rsidRPr="00660917">
        <w:rPr>
          <w:rFonts w:ascii="Times New Roman" w:hAnsi="Times New Roman" w:cs="Times New Roman"/>
          <w:sz w:val="24"/>
          <w:szCs w:val="24"/>
          <w:lang w:val="uk-UA"/>
        </w:rPr>
        <w:t>226.</w:t>
      </w:r>
    </w:p>
    <w:p w:rsidR="0098452F" w:rsidRPr="00DD42F9" w:rsidRDefault="0098452F" w:rsidP="006B4407">
      <w:pPr>
        <w:ind w:firstLine="709"/>
        <w:jc w:val="both"/>
        <w:rPr>
          <w:sz w:val="28"/>
          <w:szCs w:val="28"/>
          <w:lang w:val="uk-UA"/>
        </w:rPr>
      </w:pPr>
    </w:p>
    <w:sectPr w:rsidR="0098452F" w:rsidRPr="00DD42F9" w:rsidSect="009212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29B1306"/>
    <w:multiLevelType w:val="hybridMultilevel"/>
    <w:tmpl w:val="42345512"/>
    <w:lvl w:ilvl="0" w:tplc="3F062606">
      <w:numFmt w:val="bullet"/>
      <w:lvlText w:val="-"/>
      <w:lvlJc w:val="left"/>
      <w:pPr>
        <w:ind w:left="105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2" w15:restartNumberingAfterBreak="0">
    <w:nsid w:val="293F1779"/>
    <w:multiLevelType w:val="hybridMultilevel"/>
    <w:tmpl w:val="65107908"/>
    <w:lvl w:ilvl="0" w:tplc="0422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EF18E1"/>
    <w:multiLevelType w:val="multilevel"/>
    <w:tmpl w:val="00000002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9D"/>
    <w:rsid w:val="00030E6C"/>
    <w:rsid w:val="00133779"/>
    <w:rsid w:val="001E3C35"/>
    <w:rsid w:val="0027269D"/>
    <w:rsid w:val="003106A3"/>
    <w:rsid w:val="003964EC"/>
    <w:rsid w:val="003C0A57"/>
    <w:rsid w:val="003D2FC4"/>
    <w:rsid w:val="003D6BBA"/>
    <w:rsid w:val="005879DF"/>
    <w:rsid w:val="00660917"/>
    <w:rsid w:val="00684EFD"/>
    <w:rsid w:val="006B4407"/>
    <w:rsid w:val="006C617B"/>
    <w:rsid w:val="006C7C21"/>
    <w:rsid w:val="006E35EB"/>
    <w:rsid w:val="006F693D"/>
    <w:rsid w:val="007571A9"/>
    <w:rsid w:val="00816F2D"/>
    <w:rsid w:val="008752B7"/>
    <w:rsid w:val="008F7DFB"/>
    <w:rsid w:val="0092129F"/>
    <w:rsid w:val="0098452F"/>
    <w:rsid w:val="00997D6A"/>
    <w:rsid w:val="009C15C6"/>
    <w:rsid w:val="009D3E1A"/>
    <w:rsid w:val="00A70015"/>
    <w:rsid w:val="00B42334"/>
    <w:rsid w:val="00BC56BC"/>
    <w:rsid w:val="00C931ED"/>
    <w:rsid w:val="00CB0488"/>
    <w:rsid w:val="00CE1BAB"/>
    <w:rsid w:val="00D21CFC"/>
    <w:rsid w:val="00DD42F9"/>
    <w:rsid w:val="00F9141C"/>
    <w:rsid w:val="00FB27AC"/>
    <w:rsid w:val="00FB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BDFE"/>
  <w15:docId w15:val="{2411D4C3-C787-4529-AB72-FF5A47BF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27269D"/>
    <w:rPr>
      <w:rFonts w:ascii="Bookman Old Style" w:hAnsi="Bookman Old Style" w:cs="Bookman Old Style"/>
      <w:b/>
      <w:bCs/>
      <w:sz w:val="17"/>
      <w:szCs w:val="17"/>
      <w:shd w:val="clear" w:color="auto" w:fill="FFFFFF"/>
      <w:lang w:val="en-US"/>
    </w:rPr>
  </w:style>
  <w:style w:type="paragraph" w:customStyle="1" w:styleId="10">
    <w:name w:val="Заголовок №1"/>
    <w:basedOn w:val="a"/>
    <w:link w:val="1"/>
    <w:uiPriority w:val="99"/>
    <w:rsid w:val="0027269D"/>
    <w:pPr>
      <w:shd w:val="clear" w:color="auto" w:fill="FFFFFF"/>
      <w:spacing w:before="240" w:after="60" w:line="240" w:lineRule="atLeast"/>
      <w:jc w:val="both"/>
      <w:outlineLvl w:val="0"/>
    </w:pPr>
    <w:rPr>
      <w:rFonts w:ascii="Bookman Old Style" w:eastAsiaTheme="minorHAnsi" w:hAnsi="Bookman Old Style" w:cs="Bookman Old Style"/>
      <w:b/>
      <w:bCs/>
      <w:sz w:val="17"/>
      <w:szCs w:val="17"/>
      <w:lang w:val="en-US" w:eastAsia="en-US"/>
    </w:rPr>
  </w:style>
  <w:style w:type="character" w:customStyle="1" w:styleId="a3">
    <w:name w:val="Основний текст Знак"/>
    <w:basedOn w:val="a0"/>
    <w:link w:val="a4"/>
    <w:uiPriority w:val="99"/>
    <w:rsid w:val="0098452F"/>
    <w:rPr>
      <w:rFonts w:ascii="Calibri" w:hAnsi="Calibri" w:cs="Calibri"/>
      <w:sz w:val="16"/>
      <w:szCs w:val="16"/>
      <w:shd w:val="clear" w:color="auto" w:fill="FFFFFF"/>
    </w:rPr>
  </w:style>
  <w:style w:type="character" w:customStyle="1" w:styleId="a5">
    <w:name w:val="Основной текст + Курсив"/>
    <w:basedOn w:val="a3"/>
    <w:uiPriority w:val="99"/>
    <w:rsid w:val="0098452F"/>
    <w:rPr>
      <w:rFonts w:ascii="Calibri" w:hAnsi="Calibri" w:cs="Calibri"/>
      <w:i/>
      <w:iCs/>
      <w:sz w:val="16"/>
      <w:szCs w:val="16"/>
      <w:shd w:val="clear" w:color="auto" w:fill="FFFFFF"/>
    </w:rPr>
  </w:style>
  <w:style w:type="paragraph" w:styleId="a4">
    <w:name w:val="Body Text"/>
    <w:basedOn w:val="a"/>
    <w:link w:val="a3"/>
    <w:uiPriority w:val="99"/>
    <w:rsid w:val="0098452F"/>
    <w:pPr>
      <w:shd w:val="clear" w:color="auto" w:fill="FFFFFF"/>
      <w:spacing w:before="180" w:line="230" w:lineRule="exact"/>
      <w:ind w:hanging="300"/>
      <w:jc w:val="both"/>
    </w:pPr>
    <w:rPr>
      <w:rFonts w:ascii="Calibri" w:eastAsiaTheme="minorHAnsi" w:hAnsi="Calibri" w:cs="Calibri"/>
      <w:sz w:val="16"/>
      <w:szCs w:val="16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9845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uiPriority w:val="99"/>
    <w:rsid w:val="00A70015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A70015"/>
    <w:pPr>
      <w:shd w:val="clear" w:color="auto" w:fill="FFFFFF"/>
      <w:spacing w:line="240" w:lineRule="exact"/>
      <w:jc w:val="both"/>
    </w:pPr>
    <w:rPr>
      <w:rFonts w:ascii="Calibri" w:eastAsiaTheme="minorHAnsi" w:hAnsi="Calibri" w:cs="Calibr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5261</Words>
  <Characters>2999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Адмін</cp:lastModifiedBy>
  <cp:revision>3</cp:revision>
  <dcterms:created xsi:type="dcterms:W3CDTF">2024-05-09T07:55:00Z</dcterms:created>
  <dcterms:modified xsi:type="dcterms:W3CDTF">2024-05-09T07:58:00Z</dcterms:modified>
</cp:coreProperties>
</file>