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2FA" w:rsidRPr="00B04FD2" w:rsidRDefault="008C28AB" w:rsidP="00DF676E">
      <w:pPr>
        <w:spacing w:after="0" w:line="360" w:lineRule="auto"/>
        <w:ind w:firstLine="567"/>
        <w:jc w:val="center"/>
        <w:rPr>
          <w:rFonts w:ascii="Times New Roman" w:eastAsia="Times New Roman" w:hAnsi="Times New Roman" w:cs="Times New Roman"/>
          <w:b/>
          <w:sz w:val="28"/>
          <w:szCs w:val="28"/>
          <w:lang w:val="uk-UA" w:eastAsia="ru-RU"/>
        </w:rPr>
      </w:pPr>
      <w:r w:rsidRPr="00B04FD2">
        <w:rPr>
          <w:rFonts w:ascii="Times New Roman" w:eastAsia="Times New Roman" w:hAnsi="Times New Roman" w:cs="Times New Roman"/>
          <w:b/>
          <w:sz w:val="28"/>
          <w:szCs w:val="28"/>
          <w:lang w:val="uk-UA" w:eastAsia="ru-RU"/>
        </w:rPr>
        <w:t>ТЕОРЕТИЧНІ АСПЕКТИ ПРОБЛЕМИ ТОТЕРАНТНОСТІ ДО НЕВИЗНАЧЕНОСТІ У ПСИХОЛОГІЇ</w:t>
      </w:r>
    </w:p>
    <w:p w:rsidR="008C28AB" w:rsidRPr="00B04FD2" w:rsidRDefault="008C28AB" w:rsidP="00DF676E">
      <w:pPr>
        <w:spacing w:after="0" w:line="360" w:lineRule="auto"/>
        <w:ind w:firstLine="567"/>
        <w:jc w:val="center"/>
        <w:rPr>
          <w:rFonts w:ascii="Times New Roman" w:eastAsia="Times New Roman" w:hAnsi="Times New Roman" w:cs="Times New Roman"/>
          <w:b/>
          <w:sz w:val="28"/>
          <w:szCs w:val="28"/>
          <w:lang w:val="uk-UA" w:eastAsia="ru-RU"/>
        </w:rPr>
      </w:pPr>
    </w:p>
    <w:p w:rsidR="00317A36" w:rsidRPr="00B04FD2" w:rsidRDefault="00317A36" w:rsidP="00DF676E">
      <w:pPr>
        <w:widowControl w:val="0"/>
        <w:spacing w:after="0" w:line="360" w:lineRule="auto"/>
        <w:ind w:firstLine="567"/>
        <w:rPr>
          <w:rFonts w:ascii="Times New Roman" w:hAnsi="Times New Roman" w:cs="Times New Roman"/>
          <w:b/>
          <w:i/>
          <w:sz w:val="24"/>
          <w:szCs w:val="24"/>
          <w:lang w:val="uk-UA"/>
        </w:rPr>
      </w:pPr>
      <w:r w:rsidRPr="00B04FD2">
        <w:rPr>
          <w:rFonts w:ascii="Times New Roman" w:hAnsi="Times New Roman" w:cs="Times New Roman"/>
          <w:b/>
          <w:i/>
          <w:sz w:val="24"/>
          <w:szCs w:val="24"/>
          <w:lang w:val="uk-UA"/>
        </w:rPr>
        <w:t xml:space="preserve">Анотація </w:t>
      </w:r>
    </w:p>
    <w:p w:rsidR="00317A36" w:rsidRPr="00277976" w:rsidRDefault="00317A36" w:rsidP="00DF676E">
      <w:pPr>
        <w:widowControl w:val="0"/>
        <w:spacing w:after="0" w:line="360" w:lineRule="auto"/>
        <w:ind w:firstLine="567"/>
        <w:rPr>
          <w:rFonts w:ascii="Times New Roman" w:hAnsi="Times New Roman" w:cs="Times New Roman"/>
          <w:i/>
          <w:sz w:val="24"/>
          <w:szCs w:val="24"/>
        </w:rPr>
      </w:pPr>
      <w:r w:rsidRPr="00B04FD2">
        <w:rPr>
          <w:rFonts w:ascii="Times New Roman" w:hAnsi="Times New Roman" w:cs="Times New Roman"/>
          <w:i/>
          <w:sz w:val="24"/>
          <w:szCs w:val="24"/>
          <w:lang w:val="uk-UA"/>
        </w:rPr>
        <w:t>Стаття присвячена теоретичному аналізу феномену толерантності до невизначеності у психології.</w:t>
      </w:r>
    </w:p>
    <w:p w:rsidR="00277976" w:rsidRPr="00277976" w:rsidRDefault="00277976" w:rsidP="00DF676E">
      <w:pPr>
        <w:widowControl w:val="0"/>
        <w:spacing w:after="0" w:line="360" w:lineRule="auto"/>
        <w:ind w:firstLine="567"/>
        <w:rPr>
          <w:rFonts w:ascii="Times New Roman" w:hAnsi="Times New Roman" w:cs="Times New Roman"/>
          <w:i/>
          <w:sz w:val="24"/>
          <w:szCs w:val="24"/>
          <w:lang w:val="uk-UA"/>
        </w:rPr>
      </w:pPr>
      <w:r>
        <w:rPr>
          <w:rFonts w:ascii="Times New Roman" w:hAnsi="Times New Roman" w:cs="Times New Roman"/>
          <w:i/>
          <w:sz w:val="24"/>
          <w:szCs w:val="24"/>
          <w:lang w:val="uk-UA"/>
        </w:rPr>
        <w:t>Констатується, що в науці досі відсутня цілісна концепція толерантності до невизначеності за наявності значної кількості різноаспектних досліджень учених, що стосуються вивчення цього явища, важливість якого для людини важко переоцінити.</w:t>
      </w:r>
    </w:p>
    <w:p w:rsidR="008C28AB" w:rsidRPr="00B04FD2" w:rsidRDefault="00317A36" w:rsidP="00DF676E">
      <w:pPr>
        <w:widowControl w:val="0"/>
        <w:spacing w:after="0" w:line="360" w:lineRule="auto"/>
        <w:ind w:firstLine="567"/>
        <w:rPr>
          <w:rFonts w:ascii="Times New Roman" w:hAnsi="Times New Roman" w:cs="Times New Roman"/>
          <w:i/>
          <w:sz w:val="24"/>
          <w:szCs w:val="24"/>
          <w:lang w:val="uk-UA"/>
        </w:rPr>
      </w:pPr>
      <w:r w:rsidRPr="00B04FD2">
        <w:rPr>
          <w:rFonts w:ascii="Times New Roman" w:hAnsi="Times New Roman" w:cs="Times New Roman"/>
          <w:i/>
          <w:sz w:val="24"/>
          <w:szCs w:val="24"/>
          <w:lang w:val="uk-UA"/>
        </w:rPr>
        <w:t>Зазначається, що</w:t>
      </w:r>
      <w:r w:rsidR="008C28AB" w:rsidRPr="00B04FD2">
        <w:rPr>
          <w:rFonts w:ascii="Times New Roman" w:hAnsi="Times New Roman" w:cs="Times New Roman"/>
          <w:i/>
          <w:sz w:val="24"/>
          <w:szCs w:val="24"/>
          <w:lang w:val="uk-UA"/>
        </w:rPr>
        <w:t xml:space="preserve"> толерантність до невизначеності проявляється у готовності людини </w:t>
      </w:r>
      <w:r w:rsidR="00277976">
        <w:rPr>
          <w:rFonts w:ascii="Times New Roman" w:hAnsi="Times New Roman" w:cs="Times New Roman"/>
          <w:i/>
          <w:sz w:val="24"/>
          <w:szCs w:val="24"/>
          <w:lang w:val="uk-UA"/>
        </w:rPr>
        <w:t xml:space="preserve">відносно </w:t>
      </w:r>
      <w:r w:rsidR="008C28AB" w:rsidRPr="00B04FD2">
        <w:rPr>
          <w:rFonts w:ascii="Times New Roman" w:hAnsi="Times New Roman" w:cs="Times New Roman"/>
          <w:i/>
          <w:sz w:val="24"/>
          <w:szCs w:val="24"/>
          <w:lang w:val="uk-UA"/>
        </w:rPr>
        <w:t>спокійно ставитися до ситуації невизначеності, та, зберігаючи самоконтроль, приймати рішення про власні дії за таких умов. При цьому наголошується, що толерантність до невизначеності стосується усього плину життя людини, не обмежуючись суто окремими ситуаціями невизначеності.</w:t>
      </w:r>
    </w:p>
    <w:p w:rsidR="00317A36" w:rsidRPr="00B04FD2" w:rsidRDefault="008C28AB" w:rsidP="00DF676E">
      <w:pPr>
        <w:widowControl w:val="0"/>
        <w:spacing w:after="0" w:line="360" w:lineRule="auto"/>
        <w:ind w:firstLine="567"/>
        <w:rPr>
          <w:rFonts w:ascii="Times New Roman" w:hAnsi="Times New Roman" w:cs="Times New Roman"/>
          <w:i/>
          <w:sz w:val="24"/>
          <w:szCs w:val="24"/>
          <w:lang w:val="uk-UA"/>
        </w:rPr>
      </w:pPr>
      <w:r w:rsidRPr="00B04FD2">
        <w:rPr>
          <w:rFonts w:ascii="Times New Roman" w:hAnsi="Times New Roman" w:cs="Times New Roman"/>
          <w:b/>
          <w:i/>
          <w:sz w:val="24"/>
          <w:szCs w:val="24"/>
          <w:lang w:val="uk-UA"/>
        </w:rPr>
        <w:t>Ключові слова</w:t>
      </w:r>
      <w:r w:rsidRPr="00B04FD2">
        <w:rPr>
          <w:rFonts w:ascii="Times New Roman" w:hAnsi="Times New Roman" w:cs="Times New Roman"/>
          <w:i/>
          <w:sz w:val="24"/>
          <w:szCs w:val="24"/>
          <w:lang w:val="uk-UA"/>
        </w:rPr>
        <w:t>: толерантність, невизначеність, толерантність до невизначеності, ситуація невизначеності, невизначеність життя людини.</w:t>
      </w:r>
      <w:r w:rsidR="00317A36" w:rsidRPr="00B04FD2">
        <w:rPr>
          <w:rFonts w:ascii="Times New Roman" w:hAnsi="Times New Roman" w:cs="Times New Roman"/>
          <w:i/>
          <w:sz w:val="24"/>
          <w:szCs w:val="24"/>
          <w:lang w:val="uk-UA"/>
        </w:rPr>
        <w:t xml:space="preserve"> </w:t>
      </w:r>
    </w:p>
    <w:p w:rsidR="008C28AB" w:rsidRPr="00B04FD2" w:rsidRDefault="008C28AB" w:rsidP="00DF676E">
      <w:pPr>
        <w:spacing w:after="0" w:line="360" w:lineRule="auto"/>
        <w:ind w:firstLine="567"/>
        <w:jc w:val="right"/>
        <w:rPr>
          <w:rFonts w:ascii="Times New Roman" w:hAnsi="Times New Roman" w:cs="Times New Roman"/>
          <w:b/>
          <w:sz w:val="28"/>
          <w:szCs w:val="28"/>
          <w:lang w:val="uk-UA"/>
        </w:rPr>
      </w:pPr>
    </w:p>
    <w:p w:rsidR="00317A36" w:rsidRPr="00B04FD2" w:rsidRDefault="00317A36" w:rsidP="00DF676E">
      <w:pPr>
        <w:spacing w:after="0" w:line="360" w:lineRule="auto"/>
        <w:ind w:firstLine="567"/>
        <w:jc w:val="right"/>
        <w:rPr>
          <w:rFonts w:ascii="Times New Roman" w:hAnsi="Times New Roman" w:cs="Times New Roman"/>
          <w:b/>
          <w:sz w:val="28"/>
          <w:szCs w:val="28"/>
          <w:lang w:val="uk-UA"/>
        </w:rPr>
      </w:pPr>
      <w:r w:rsidRPr="00B04FD2">
        <w:rPr>
          <w:rFonts w:ascii="Times New Roman" w:hAnsi="Times New Roman" w:cs="Times New Roman"/>
          <w:b/>
          <w:sz w:val="28"/>
          <w:szCs w:val="28"/>
          <w:lang w:val="uk-UA"/>
        </w:rPr>
        <w:t>Чуйко Галина Василівна</w:t>
      </w:r>
    </w:p>
    <w:p w:rsidR="00317A36" w:rsidRPr="00B04FD2" w:rsidRDefault="00317A36" w:rsidP="00DF676E">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t>кандидат філологічних наук, доцент кафедри психології</w:t>
      </w:r>
    </w:p>
    <w:p w:rsidR="00317A36" w:rsidRPr="00B04FD2" w:rsidRDefault="00317A36" w:rsidP="00DF676E">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t xml:space="preserve">Чернівецький національний університет імені Юрія </w:t>
      </w:r>
      <w:proofErr w:type="spellStart"/>
      <w:r w:rsidRPr="00B04FD2">
        <w:rPr>
          <w:rFonts w:ascii="Times New Roman" w:hAnsi="Times New Roman" w:cs="Times New Roman"/>
          <w:sz w:val="28"/>
          <w:szCs w:val="28"/>
          <w:lang w:val="uk-UA"/>
        </w:rPr>
        <w:t>Федьковича</w:t>
      </w:r>
      <w:proofErr w:type="spellEnd"/>
    </w:p>
    <w:p w:rsidR="00317A36" w:rsidRPr="00B04FD2" w:rsidRDefault="001F7814" w:rsidP="00DF676E">
      <w:pPr>
        <w:spacing w:after="0" w:line="360" w:lineRule="auto"/>
        <w:ind w:firstLine="567"/>
        <w:jc w:val="right"/>
        <w:rPr>
          <w:rFonts w:ascii="Times New Roman" w:hAnsi="Times New Roman" w:cs="Times New Roman"/>
          <w:sz w:val="28"/>
          <w:szCs w:val="28"/>
          <w:lang w:val="uk-UA"/>
        </w:rPr>
      </w:pPr>
      <w:hyperlink r:id="rId7" w:tgtFrame="_blank" w:history="1">
        <w:r w:rsidR="00317A36" w:rsidRPr="00B04FD2">
          <w:rPr>
            <w:rFonts w:ascii="Times New Roman" w:hAnsi="Times New Roman" w:cs="Times New Roman"/>
            <w:sz w:val="28"/>
            <w:szCs w:val="28"/>
          </w:rPr>
          <w:t xml:space="preserve"> ORCID ID: </w:t>
        </w:r>
      </w:hyperlink>
      <w:hyperlink r:id="rId8" w:history="1">
        <w:r w:rsidR="00317A36" w:rsidRPr="00B04FD2">
          <w:rPr>
            <w:rStyle w:val="a6"/>
            <w:rFonts w:ascii="Times New Roman" w:hAnsi="Times New Roman" w:cs="Times New Roman"/>
            <w:color w:val="auto"/>
            <w:sz w:val="28"/>
            <w:szCs w:val="28"/>
            <w:u w:val="none"/>
            <w:shd w:val="clear" w:color="auto" w:fill="FFFFFF"/>
          </w:rPr>
          <w:t>0000-0002-3424-3348</w:t>
        </w:r>
      </w:hyperlink>
    </w:p>
    <w:p w:rsidR="00317A36" w:rsidRPr="00B04FD2" w:rsidRDefault="00317A36" w:rsidP="00DF676E">
      <w:pPr>
        <w:spacing w:after="0" w:line="360" w:lineRule="auto"/>
        <w:ind w:firstLine="567"/>
        <w:jc w:val="right"/>
        <w:rPr>
          <w:rFonts w:ascii="Times New Roman" w:hAnsi="Times New Roman" w:cs="Times New Roman"/>
          <w:b/>
          <w:sz w:val="28"/>
          <w:szCs w:val="28"/>
          <w:lang w:val="uk-UA"/>
        </w:rPr>
      </w:pPr>
      <w:r w:rsidRPr="00B04FD2">
        <w:rPr>
          <w:rFonts w:ascii="Times New Roman" w:hAnsi="Times New Roman" w:cs="Times New Roman"/>
          <w:b/>
          <w:sz w:val="28"/>
          <w:szCs w:val="28"/>
          <w:lang w:val="uk-UA"/>
        </w:rPr>
        <w:t>Зварич Ігор Михайлович</w:t>
      </w:r>
    </w:p>
    <w:p w:rsidR="00317A36" w:rsidRPr="00B04FD2" w:rsidRDefault="00317A36" w:rsidP="00DF676E">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t>доктор філологічних наук, професор кафедри психології</w:t>
      </w:r>
    </w:p>
    <w:p w:rsidR="00317A36" w:rsidRPr="00B04FD2" w:rsidRDefault="00317A36" w:rsidP="00DF676E">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t xml:space="preserve">Чернівецький національний університет імені Юрія </w:t>
      </w:r>
      <w:proofErr w:type="spellStart"/>
      <w:r w:rsidRPr="00B04FD2">
        <w:rPr>
          <w:rFonts w:ascii="Times New Roman" w:hAnsi="Times New Roman" w:cs="Times New Roman"/>
          <w:sz w:val="28"/>
          <w:szCs w:val="28"/>
          <w:lang w:val="uk-UA"/>
        </w:rPr>
        <w:t>Федьковича</w:t>
      </w:r>
      <w:proofErr w:type="spellEnd"/>
    </w:p>
    <w:p w:rsidR="00FE44B1" w:rsidRDefault="001F7814" w:rsidP="00DF676E">
      <w:pPr>
        <w:spacing w:after="0" w:line="360" w:lineRule="auto"/>
        <w:ind w:firstLine="567"/>
        <w:jc w:val="right"/>
        <w:rPr>
          <w:rStyle w:val="a6"/>
          <w:rFonts w:ascii="Times New Roman" w:hAnsi="Times New Roman" w:cs="Times New Roman"/>
          <w:color w:val="auto"/>
          <w:sz w:val="28"/>
          <w:szCs w:val="28"/>
          <w:u w:val="none"/>
          <w:lang w:val="uk-UA"/>
        </w:rPr>
      </w:pPr>
      <w:hyperlink r:id="rId9" w:history="1">
        <w:r w:rsidR="00317A36" w:rsidRPr="00FE44B1">
          <w:rPr>
            <w:rFonts w:ascii="Times New Roman" w:hAnsi="Times New Roman" w:cs="Times New Roman"/>
            <w:sz w:val="28"/>
            <w:szCs w:val="28"/>
            <w:lang w:val="uk-UA"/>
          </w:rPr>
          <w:t xml:space="preserve"> </w:t>
        </w:r>
        <w:r w:rsidR="00317A36" w:rsidRPr="00B04FD2">
          <w:rPr>
            <w:rStyle w:val="a6"/>
            <w:rFonts w:ascii="Times New Roman" w:hAnsi="Times New Roman" w:cs="Times New Roman"/>
            <w:color w:val="auto"/>
            <w:sz w:val="28"/>
            <w:szCs w:val="28"/>
            <w:u w:val="none"/>
            <w:lang w:val="en-US"/>
          </w:rPr>
          <w:t>ORCID</w:t>
        </w:r>
        <w:r w:rsidR="00317A36" w:rsidRPr="00FE44B1">
          <w:rPr>
            <w:rStyle w:val="a6"/>
            <w:rFonts w:ascii="Times New Roman" w:hAnsi="Times New Roman" w:cs="Times New Roman"/>
            <w:color w:val="auto"/>
            <w:sz w:val="28"/>
            <w:szCs w:val="28"/>
            <w:u w:val="none"/>
            <w:lang w:val="uk-UA"/>
          </w:rPr>
          <w:t xml:space="preserve"> </w:t>
        </w:r>
        <w:r w:rsidR="00317A36" w:rsidRPr="00B04FD2">
          <w:rPr>
            <w:rStyle w:val="a6"/>
            <w:rFonts w:ascii="Times New Roman" w:hAnsi="Times New Roman" w:cs="Times New Roman"/>
            <w:color w:val="auto"/>
            <w:sz w:val="28"/>
            <w:szCs w:val="28"/>
            <w:u w:val="none"/>
            <w:lang w:val="en-US"/>
          </w:rPr>
          <w:t>ID</w:t>
        </w:r>
        <w:r w:rsidR="00317A36" w:rsidRPr="00FE44B1">
          <w:rPr>
            <w:rStyle w:val="a6"/>
            <w:rFonts w:ascii="Times New Roman" w:hAnsi="Times New Roman" w:cs="Times New Roman"/>
            <w:color w:val="auto"/>
            <w:sz w:val="28"/>
            <w:szCs w:val="28"/>
            <w:u w:val="none"/>
            <w:lang w:val="uk-UA"/>
          </w:rPr>
          <w:t xml:space="preserve">: </w:t>
        </w:r>
        <w:r w:rsidR="00FE44B1" w:rsidRPr="00FE44B1">
          <w:rPr>
            <w:rStyle w:val="a6"/>
            <w:rFonts w:ascii="Times New Roman" w:hAnsi="Times New Roman" w:cs="Times New Roman"/>
            <w:color w:val="auto"/>
            <w:sz w:val="28"/>
            <w:szCs w:val="28"/>
            <w:u w:val="none"/>
            <w:lang w:val="uk-UA"/>
          </w:rPr>
          <w:t>0000-0003-20</w:t>
        </w:r>
        <w:r w:rsidR="00FE44B1" w:rsidRPr="00FE44B1">
          <w:rPr>
            <w:rStyle w:val="a6"/>
            <w:rFonts w:ascii="Times New Roman" w:hAnsi="Times New Roman" w:cs="Times New Roman"/>
            <w:color w:val="auto"/>
            <w:sz w:val="28"/>
            <w:szCs w:val="28"/>
            <w:u w:val="none"/>
            <w:lang w:val="uk-UA"/>
          </w:rPr>
          <w:t>3</w:t>
        </w:r>
        <w:r w:rsidR="00FE44B1" w:rsidRPr="00FE44B1">
          <w:rPr>
            <w:rStyle w:val="a6"/>
            <w:rFonts w:ascii="Times New Roman" w:hAnsi="Times New Roman" w:cs="Times New Roman"/>
            <w:color w:val="auto"/>
            <w:sz w:val="28"/>
            <w:szCs w:val="28"/>
            <w:u w:val="none"/>
            <w:lang w:val="uk-UA"/>
          </w:rPr>
          <w:t>3-5054</w:t>
        </w:r>
      </w:hyperlink>
    </w:p>
    <w:p w:rsidR="00FE44B1" w:rsidRPr="001F7814" w:rsidRDefault="00FE44B1" w:rsidP="00DF676E">
      <w:pPr>
        <w:spacing w:after="0" w:line="360" w:lineRule="auto"/>
        <w:ind w:firstLine="567"/>
        <w:jc w:val="right"/>
        <w:rPr>
          <w:rStyle w:val="a6"/>
          <w:rFonts w:ascii="Times New Roman" w:hAnsi="Times New Roman" w:cs="Times New Roman"/>
          <w:b/>
          <w:color w:val="auto"/>
          <w:sz w:val="28"/>
          <w:szCs w:val="28"/>
          <w:u w:val="none"/>
          <w:lang w:val="uk-UA"/>
        </w:rPr>
      </w:pPr>
      <w:r w:rsidRPr="001F7814">
        <w:rPr>
          <w:rStyle w:val="a6"/>
          <w:rFonts w:ascii="Times New Roman" w:hAnsi="Times New Roman" w:cs="Times New Roman"/>
          <w:b/>
          <w:color w:val="auto"/>
          <w:sz w:val="28"/>
          <w:szCs w:val="28"/>
          <w:u w:val="none"/>
          <w:lang w:val="uk-UA"/>
        </w:rPr>
        <w:t xml:space="preserve">Чаплак Ян </w:t>
      </w:r>
      <w:r w:rsidR="001F7814" w:rsidRPr="001F7814">
        <w:rPr>
          <w:rStyle w:val="a6"/>
          <w:rFonts w:ascii="Times New Roman" w:hAnsi="Times New Roman" w:cs="Times New Roman"/>
          <w:b/>
          <w:color w:val="auto"/>
          <w:sz w:val="28"/>
          <w:szCs w:val="28"/>
          <w:u w:val="none"/>
          <w:lang w:val="uk-UA"/>
        </w:rPr>
        <w:t>Васильович</w:t>
      </w:r>
    </w:p>
    <w:p w:rsidR="001F7814" w:rsidRPr="00B04FD2" w:rsidRDefault="001F7814" w:rsidP="001F7814">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t xml:space="preserve">кандидат </w:t>
      </w:r>
      <w:r>
        <w:rPr>
          <w:rFonts w:ascii="Times New Roman" w:hAnsi="Times New Roman" w:cs="Times New Roman"/>
          <w:sz w:val="28"/>
          <w:szCs w:val="28"/>
          <w:lang w:val="uk-UA"/>
        </w:rPr>
        <w:t>псих</w:t>
      </w:r>
      <w:r w:rsidRPr="00B04FD2">
        <w:rPr>
          <w:rFonts w:ascii="Times New Roman" w:hAnsi="Times New Roman" w:cs="Times New Roman"/>
          <w:sz w:val="28"/>
          <w:szCs w:val="28"/>
          <w:lang w:val="uk-UA"/>
        </w:rPr>
        <w:t>ологічних наук, доцент кафедри психології</w:t>
      </w:r>
    </w:p>
    <w:p w:rsidR="001F7814" w:rsidRPr="00B04FD2" w:rsidRDefault="001F7814" w:rsidP="001F7814">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t xml:space="preserve">Чернівецький національний університет імені Юрія </w:t>
      </w:r>
      <w:proofErr w:type="spellStart"/>
      <w:r w:rsidRPr="00B04FD2">
        <w:rPr>
          <w:rFonts w:ascii="Times New Roman" w:hAnsi="Times New Roman" w:cs="Times New Roman"/>
          <w:sz w:val="28"/>
          <w:szCs w:val="28"/>
          <w:lang w:val="uk-UA"/>
        </w:rPr>
        <w:t>Федьковича</w:t>
      </w:r>
      <w:proofErr w:type="spellEnd"/>
    </w:p>
    <w:p w:rsidR="00FE44B1" w:rsidRDefault="001F7814" w:rsidP="001F7814">
      <w:pPr>
        <w:spacing w:after="0" w:line="360" w:lineRule="auto"/>
        <w:ind w:firstLine="567"/>
        <w:jc w:val="right"/>
        <w:rPr>
          <w:rStyle w:val="a6"/>
          <w:rFonts w:ascii="Times New Roman" w:hAnsi="Times New Roman" w:cs="Times New Roman"/>
          <w:color w:val="auto"/>
          <w:sz w:val="28"/>
          <w:szCs w:val="28"/>
          <w:u w:val="none"/>
          <w:lang w:val="uk-UA"/>
        </w:rPr>
      </w:pPr>
      <w:hyperlink r:id="rId10" w:tgtFrame="_blank" w:history="1">
        <w:r w:rsidRPr="00B04FD2">
          <w:rPr>
            <w:rFonts w:ascii="Times New Roman" w:hAnsi="Times New Roman" w:cs="Times New Roman"/>
            <w:sz w:val="28"/>
            <w:szCs w:val="28"/>
          </w:rPr>
          <w:t xml:space="preserve"> ORCID ID: </w:t>
        </w:r>
      </w:hyperlink>
      <w:r w:rsidR="00FE44B1" w:rsidRPr="00FE44B1">
        <w:rPr>
          <w:rStyle w:val="a6"/>
          <w:rFonts w:ascii="Times New Roman" w:hAnsi="Times New Roman" w:cs="Times New Roman"/>
          <w:color w:val="auto"/>
          <w:sz w:val="28"/>
          <w:szCs w:val="28"/>
          <w:u w:val="none"/>
          <w:lang w:val="uk-UA"/>
        </w:rPr>
        <w:t>0000-0001-6763-2967</w:t>
      </w:r>
    </w:p>
    <w:p w:rsidR="008C28AB" w:rsidRPr="00B04FD2" w:rsidRDefault="0035239A" w:rsidP="00DF676E">
      <w:pPr>
        <w:spacing w:after="0" w:line="360" w:lineRule="auto"/>
        <w:ind w:firstLine="567"/>
        <w:jc w:val="right"/>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Комісарик</w:t>
      </w:r>
      <w:proofErr w:type="spellEnd"/>
      <w:r>
        <w:rPr>
          <w:rFonts w:ascii="Times New Roman" w:hAnsi="Times New Roman" w:cs="Times New Roman"/>
          <w:b/>
          <w:sz w:val="28"/>
          <w:szCs w:val="28"/>
          <w:lang w:val="uk-UA"/>
        </w:rPr>
        <w:t xml:space="preserve"> Марія Іванівна</w:t>
      </w:r>
    </w:p>
    <w:p w:rsidR="0035239A" w:rsidRDefault="008C28AB" w:rsidP="00DF676E">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t>кандидат п</w:t>
      </w:r>
      <w:r w:rsidR="0035239A">
        <w:rPr>
          <w:rFonts w:ascii="Times New Roman" w:hAnsi="Times New Roman" w:cs="Times New Roman"/>
          <w:sz w:val="28"/>
          <w:szCs w:val="28"/>
          <w:lang w:val="uk-UA"/>
        </w:rPr>
        <w:t>едаг</w:t>
      </w:r>
      <w:r w:rsidRPr="00B04FD2">
        <w:rPr>
          <w:rFonts w:ascii="Times New Roman" w:hAnsi="Times New Roman" w:cs="Times New Roman"/>
          <w:sz w:val="28"/>
          <w:szCs w:val="28"/>
          <w:lang w:val="uk-UA"/>
        </w:rPr>
        <w:t xml:space="preserve">огічних наук, </w:t>
      </w:r>
    </w:p>
    <w:p w:rsidR="008C28AB" w:rsidRPr="00B04FD2" w:rsidRDefault="008C28AB" w:rsidP="00DF676E">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t xml:space="preserve">доцент кафедри </w:t>
      </w:r>
      <w:r w:rsidR="0035239A">
        <w:rPr>
          <w:rFonts w:ascii="Times New Roman" w:hAnsi="Times New Roman" w:cs="Times New Roman"/>
          <w:sz w:val="28"/>
          <w:szCs w:val="28"/>
          <w:lang w:val="uk-UA"/>
        </w:rPr>
        <w:t xml:space="preserve">педагогіки та </w:t>
      </w:r>
      <w:r w:rsidRPr="00B04FD2">
        <w:rPr>
          <w:rFonts w:ascii="Times New Roman" w:hAnsi="Times New Roman" w:cs="Times New Roman"/>
          <w:sz w:val="28"/>
          <w:szCs w:val="28"/>
          <w:lang w:val="uk-UA"/>
        </w:rPr>
        <w:t>психології</w:t>
      </w:r>
      <w:r w:rsidR="0035239A">
        <w:rPr>
          <w:rFonts w:ascii="Times New Roman" w:hAnsi="Times New Roman" w:cs="Times New Roman"/>
          <w:sz w:val="28"/>
          <w:szCs w:val="28"/>
          <w:lang w:val="uk-UA"/>
        </w:rPr>
        <w:t xml:space="preserve"> дошкільної освіти</w:t>
      </w:r>
    </w:p>
    <w:p w:rsidR="008C28AB" w:rsidRPr="00B04FD2" w:rsidRDefault="008C28AB" w:rsidP="00DF676E">
      <w:pPr>
        <w:spacing w:after="0" w:line="360" w:lineRule="auto"/>
        <w:ind w:firstLine="567"/>
        <w:jc w:val="right"/>
        <w:rPr>
          <w:rFonts w:ascii="Times New Roman" w:hAnsi="Times New Roman" w:cs="Times New Roman"/>
          <w:sz w:val="28"/>
          <w:szCs w:val="28"/>
          <w:lang w:val="uk-UA"/>
        </w:rPr>
      </w:pPr>
      <w:r w:rsidRPr="00B04FD2">
        <w:rPr>
          <w:rFonts w:ascii="Times New Roman" w:hAnsi="Times New Roman" w:cs="Times New Roman"/>
          <w:sz w:val="28"/>
          <w:szCs w:val="28"/>
          <w:lang w:val="uk-UA"/>
        </w:rPr>
        <w:lastRenderedPageBreak/>
        <w:t xml:space="preserve">Чернівецький національний університет імені Юрія </w:t>
      </w:r>
      <w:proofErr w:type="spellStart"/>
      <w:r w:rsidRPr="00B04FD2">
        <w:rPr>
          <w:rFonts w:ascii="Times New Roman" w:hAnsi="Times New Roman" w:cs="Times New Roman"/>
          <w:sz w:val="28"/>
          <w:szCs w:val="28"/>
          <w:lang w:val="uk-UA"/>
        </w:rPr>
        <w:t>Федьковича</w:t>
      </w:r>
      <w:proofErr w:type="spellEnd"/>
    </w:p>
    <w:p w:rsidR="008C28AB" w:rsidRPr="0035239A" w:rsidRDefault="001F7814" w:rsidP="00DF676E">
      <w:pPr>
        <w:spacing w:after="0" w:line="360" w:lineRule="auto"/>
        <w:ind w:firstLine="567"/>
        <w:jc w:val="right"/>
        <w:rPr>
          <w:rStyle w:val="a6"/>
          <w:rFonts w:ascii="Times New Roman" w:hAnsi="Times New Roman" w:cs="Times New Roman"/>
          <w:color w:val="auto"/>
          <w:sz w:val="28"/>
          <w:szCs w:val="28"/>
          <w:u w:val="none"/>
          <w:lang w:val="uk-UA"/>
        </w:rPr>
      </w:pPr>
      <w:hyperlink r:id="rId11" w:history="1">
        <w:r w:rsidR="008C28AB" w:rsidRPr="00B04FD2">
          <w:rPr>
            <w:rFonts w:ascii="Times New Roman" w:hAnsi="Times New Roman" w:cs="Times New Roman"/>
            <w:sz w:val="28"/>
            <w:szCs w:val="28"/>
            <w:lang w:val="uk-UA"/>
          </w:rPr>
          <w:t xml:space="preserve"> </w:t>
        </w:r>
        <w:r w:rsidR="008C28AB" w:rsidRPr="00B04FD2">
          <w:rPr>
            <w:rStyle w:val="a6"/>
            <w:rFonts w:ascii="Times New Roman" w:hAnsi="Times New Roman" w:cs="Times New Roman"/>
            <w:color w:val="auto"/>
            <w:sz w:val="28"/>
            <w:szCs w:val="28"/>
            <w:u w:val="none"/>
            <w:lang w:val="en-US"/>
          </w:rPr>
          <w:t>ORCID</w:t>
        </w:r>
        <w:r w:rsidR="008C28AB" w:rsidRPr="00B04FD2">
          <w:rPr>
            <w:rStyle w:val="a6"/>
            <w:rFonts w:ascii="Times New Roman" w:hAnsi="Times New Roman" w:cs="Times New Roman"/>
            <w:color w:val="auto"/>
            <w:sz w:val="28"/>
            <w:szCs w:val="28"/>
            <w:u w:val="none"/>
            <w:lang w:val="uk-UA"/>
          </w:rPr>
          <w:t xml:space="preserve"> </w:t>
        </w:r>
        <w:r w:rsidR="008C28AB" w:rsidRPr="00B04FD2">
          <w:rPr>
            <w:rStyle w:val="a6"/>
            <w:rFonts w:ascii="Times New Roman" w:hAnsi="Times New Roman" w:cs="Times New Roman"/>
            <w:color w:val="auto"/>
            <w:sz w:val="28"/>
            <w:szCs w:val="28"/>
            <w:u w:val="none"/>
            <w:lang w:val="en-US"/>
          </w:rPr>
          <w:t>ID</w:t>
        </w:r>
        <w:r w:rsidR="008C28AB" w:rsidRPr="00B04FD2">
          <w:rPr>
            <w:rStyle w:val="a6"/>
            <w:rFonts w:ascii="Times New Roman" w:hAnsi="Times New Roman" w:cs="Times New Roman"/>
            <w:color w:val="auto"/>
            <w:sz w:val="28"/>
            <w:szCs w:val="28"/>
            <w:u w:val="none"/>
            <w:lang w:val="uk-UA"/>
          </w:rPr>
          <w:t xml:space="preserve">: </w:t>
        </w:r>
        <w:r w:rsidR="0035239A" w:rsidRPr="0035239A">
          <w:rPr>
            <w:rStyle w:val="a6"/>
            <w:rFonts w:ascii="Times New Roman" w:hAnsi="Times New Roman" w:cs="Times New Roman"/>
            <w:color w:val="auto"/>
            <w:sz w:val="28"/>
            <w:szCs w:val="28"/>
            <w:u w:val="none"/>
            <w:lang w:val="uk-UA"/>
          </w:rPr>
          <w:t>0000-0003-2819-4313</w:t>
        </w:r>
      </w:hyperlink>
    </w:p>
    <w:p w:rsidR="00317A36" w:rsidRPr="00B04FD2" w:rsidRDefault="00317A36" w:rsidP="00DF676E">
      <w:pPr>
        <w:widowControl w:val="0"/>
        <w:tabs>
          <w:tab w:val="left" w:pos="993"/>
        </w:tabs>
        <w:spacing w:after="0" w:line="360" w:lineRule="auto"/>
        <w:ind w:firstLine="567"/>
        <w:jc w:val="right"/>
        <w:rPr>
          <w:rStyle w:val="orcid-id"/>
          <w:rFonts w:ascii="Times New Roman" w:hAnsi="Times New Roman" w:cs="Times New Roman"/>
          <w:sz w:val="28"/>
          <w:szCs w:val="28"/>
          <w:lang w:val="uk-UA"/>
        </w:rPr>
      </w:pPr>
      <w:r w:rsidRPr="00B04FD2">
        <w:rPr>
          <w:rStyle w:val="a6"/>
          <w:rFonts w:ascii="Times New Roman" w:hAnsi="Times New Roman" w:cs="Times New Roman"/>
          <w:color w:val="auto"/>
          <w:sz w:val="28"/>
          <w:szCs w:val="28"/>
          <w:u w:val="none"/>
          <w:lang w:val="uk-UA"/>
        </w:rPr>
        <w:t>Україна</w:t>
      </w:r>
    </w:p>
    <w:p w:rsidR="00BE293E" w:rsidRPr="00B04FD2" w:rsidRDefault="00BE293E" w:rsidP="00DF676E">
      <w:pPr>
        <w:spacing w:after="0" w:line="360" w:lineRule="auto"/>
        <w:ind w:firstLine="567"/>
        <w:jc w:val="both"/>
        <w:rPr>
          <w:rStyle w:val="anchor-text"/>
          <w:rFonts w:ascii="Times New Roman" w:hAnsi="Times New Roman" w:cs="Times New Roman"/>
          <w:sz w:val="28"/>
          <w:szCs w:val="28"/>
          <w:lang w:val="uk-UA"/>
        </w:rPr>
      </w:pPr>
    </w:p>
    <w:p w:rsidR="00103E29" w:rsidRPr="00B04FD2" w:rsidRDefault="00103E29" w:rsidP="00DF676E">
      <w:pPr>
        <w:spacing w:after="0" w:line="360" w:lineRule="auto"/>
        <w:ind w:firstLine="567"/>
        <w:jc w:val="both"/>
        <w:rPr>
          <w:rStyle w:val="anchor-text"/>
          <w:rFonts w:ascii="Times New Roman" w:hAnsi="Times New Roman" w:cs="Times New Roman"/>
          <w:sz w:val="28"/>
          <w:szCs w:val="28"/>
          <w:lang w:val="uk-UA"/>
        </w:rPr>
      </w:pPr>
      <w:r w:rsidRPr="00B04FD2">
        <w:rPr>
          <w:rStyle w:val="anchor-text"/>
          <w:rFonts w:ascii="Times New Roman" w:hAnsi="Times New Roman" w:cs="Times New Roman"/>
          <w:sz w:val="28"/>
          <w:szCs w:val="28"/>
          <w:lang w:val="uk-UA"/>
        </w:rPr>
        <w:t>Світ не стоїть на місці, він іноді – зовні непомітно, іншим разом – досить стрімко динамічно змінюється, розвиваючись згідно з власними законами, часто – незрозуміло і абсолютно непередбачувано для людини. І цей розвиток, як і світ загалом, не є лінійним, він багатоаспектний і тому надто складний для розуміння людини. Тому ситуаці</w:t>
      </w:r>
      <w:r w:rsidR="007E173C" w:rsidRPr="00B04FD2">
        <w:rPr>
          <w:rStyle w:val="anchor-text"/>
          <w:rFonts w:ascii="Times New Roman" w:hAnsi="Times New Roman" w:cs="Times New Roman"/>
          <w:sz w:val="28"/>
          <w:szCs w:val="28"/>
          <w:lang w:val="uk-UA"/>
        </w:rPr>
        <w:t>ї</w:t>
      </w:r>
      <w:r w:rsidRPr="00B04FD2">
        <w:rPr>
          <w:rStyle w:val="anchor-text"/>
          <w:rFonts w:ascii="Times New Roman" w:hAnsi="Times New Roman" w:cs="Times New Roman"/>
          <w:sz w:val="28"/>
          <w:szCs w:val="28"/>
          <w:lang w:val="uk-UA"/>
        </w:rPr>
        <w:t xml:space="preserve"> невизначеності, несподіваності за появою у житті кожного є настільки частими, що можна говорити про те, що буття людини загалом складається з послідовності невизначених ситуацій і подій.</w:t>
      </w:r>
      <w:r w:rsidR="007E173C" w:rsidRPr="00B04FD2">
        <w:rPr>
          <w:rStyle w:val="anchor-text"/>
          <w:rFonts w:ascii="Times New Roman" w:hAnsi="Times New Roman" w:cs="Times New Roman"/>
          <w:sz w:val="28"/>
          <w:szCs w:val="28"/>
          <w:lang w:val="uk-UA"/>
        </w:rPr>
        <w:t xml:space="preserve"> І саме тому значимість толерантності людини до невизначеності важко переоцінити. </w:t>
      </w:r>
    </w:p>
    <w:p w:rsidR="00A04654" w:rsidRPr="00B04FD2" w:rsidRDefault="002A316A"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У науці вважається, що вперше до вивчення поняття толерантності / інтолерантності до невизначеності звернулася Е</w:t>
      </w:r>
      <w:r w:rsidR="0005724D" w:rsidRPr="00B04FD2">
        <w:rPr>
          <w:rFonts w:ascii="Times New Roman" w:eastAsia="Times New Roman" w:hAnsi="Times New Roman" w:cs="Times New Roman"/>
          <w:sz w:val="28"/>
          <w:szCs w:val="28"/>
          <w:lang w:val="uk-UA" w:eastAsia="ru-RU"/>
        </w:rPr>
        <w:t xml:space="preserve">льза </w:t>
      </w:r>
      <w:proofErr w:type="spellStart"/>
      <w:r w:rsidRPr="00B04FD2">
        <w:rPr>
          <w:rFonts w:ascii="Times New Roman" w:eastAsia="Times New Roman" w:hAnsi="Times New Roman" w:cs="Times New Roman"/>
          <w:sz w:val="28"/>
          <w:szCs w:val="28"/>
          <w:lang w:val="uk-UA" w:eastAsia="ru-RU"/>
        </w:rPr>
        <w:t>Френкель-Брусвік</w:t>
      </w:r>
      <w:proofErr w:type="spellEnd"/>
      <w:r w:rsidRPr="00B04FD2">
        <w:rPr>
          <w:rFonts w:ascii="Times New Roman" w:eastAsia="Times New Roman" w:hAnsi="Times New Roman" w:cs="Times New Roman"/>
          <w:sz w:val="28"/>
          <w:szCs w:val="28"/>
          <w:lang w:val="uk-UA" w:eastAsia="ru-RU"/>
        </w:rPr>
        <w:t xml:space="preserve"> в процесі аналізу феномену авторитаризму (за </w:t>
      </w:r>
      <w:r w:rsidR="007E173C" w:rsidRPr="00B04FD2">
        <w:rPr>
          <w:rFonts w:ascii="Times New Roman" w:eastAsia="Times New Roman" w:hAnsi="Times New Roman" w:cs="Times New Roman"/>
          <w:sz w:val="28"/>
          <w:szCs w:val="28"/>
          <w:lang w:val="uk-UA" w:eastAsia="ru-RU"/>
        </w:rPr>
        <w:t>Т.</w:t>
      </w:r>
      <w:r w:rsidR="008B7F47" w:rsidRPr="00B04FD2">
        <w:rPr>
          <w:rFonts w:ascii="Times New Roman" w:eastAsia="Times New Roman" w:hAnsi="Times New Roman" w:cs="Times New Roman"/>
          <w:sz w:val="28"/>
          <w:szCs w:val="28"/>
          <w:lang w:val="uk-UA" w:eastAsia="ru-RU"/>
        </w:rPr>
        <w:t> </w:t>
      </w:r>
      <w:r w:rsidRPr="00B04FD2">
        <w:rPr>
          <w:rFonts w:ascii="Times New Roman" w:eastAsia="Times New Roman" w:hAnsi="Times New Roman" w:cs="Times New Roman"/>
          <w:sz w:val="28"/>
          <w:szCs w:val="28"/>
          <w:lang w:val="uk-UA" w:eastAsia="ru-RU"/>
        </w:rPr>
        <w:t>Адорно) та його зв’язку з антисемітизмом</w:t>
      </w:r>
      <w:r w:rsidR="00BE293E" w:rsidRPr="00B04FD2">
        <w:rPr>
          <w:rFonts w:ascii="Times New Roman" w:eastAsia="Times New Roman" w:hAnsi="Times New Roman" w:cs="Times New Roman"/>
          <w:sz w:val="28"/>
          <w:szCs w:val="28"/>
          <w:lang w:eastAsia="ru-RU"/>
        </w:rPr>
        <w:t xml:space="preserve"> [1]</w:t>
      </w:r>
      <w:r w:rsidRPr="00B04FD2">
        <w:rPr>
          <w:rFonts w:ascii="Times New Roman" w:eastAsia="Times New Roman" w:hAnsi="Times New Roman" w:cs="Times New Roman"/>
          <w:sz w:val="28"/>
          <w:szCs w:val="28"/>
          <w:lang w:val="uk-UA" w:eastAsia="ru-RU"/>
        </w:rPr>
        <w:t>. Проте тоді це поняття звучало як «толерантність до неоднозначності» (</w:t>
      </w:r>
      <w:proofErr w:type="spellStart"/>
      <w:r w:rsidRPr="00B04FD2">
        <w:rPr>
          <w:rFonts w:ascii="Times New Roman" w:eastAsia="Times New Roman" w:hAnsi="Times New Roman" w:cs="Times New Roman"/>
          <w:sz w:val="28"/>
          <w:szCs w:val="28"/>
          <w:lang w:val="en-US" w:eastAsia="ru-RU"/>
        </w:rPr>
        <w:t>ambiquity</w:t>
      </w:r>
      <w:proofErr w:type="spellEnd"/>
      <w:r w:rsidRPr="00B04FD2">
        <w:rPr>
          <w:rFonts w:ascii="Times New Roman" w:eastAsia="Times New Roman" w:hAnsi="Times New Roman" w:cs="Times New Roman"/>
          <w:sz w:val="28"/>
          <w:szCs w:val="28"/>
          <w:lang w:val="uk-UA" w:eastAsia="ru-RU"/>
        </w:rPr>
        <w:t xml:space="preserve">), і науковець зосередила увагу </w:t>
      </w:r>
      <w:r w:rsidR="00206160" w:rsidRPr="00B04FD2">
        <w:rPr>
          <w:rFonts w:ascii="Times New Roman" w:eastAsia="Times New Roman" w:hAnsi="Times New Roman" w:cs="Times New Roman"/>
          <w:sz w:val="28"/>
          <w:szCs w:val="28"/>
          <w:lang w:val="uk-UA" w:eastAsia="ru-RU"/>
        </w:rPr>
        <w:t xml:space="preserve">переважно </w:t>
      </w:r>
      <w:r w:rsidRPr="00B04FD2">
        <w:rPr>
          <w:rFonts w:ascii="Times New Roman" w:eastAsia="Times New Roman" w:hAnsi="Times New Roman" w:cs="Times New Roman"/>
          <w:sz w:val="28"/>
          <w:szCs w:val="28"/>
          <w:lang w:val="uk-UA" w:eastAsia="ru-RU"/>
        </w:rPr>
        <w:t xml:space="preserve">на інтолерантності до невизначеності, що проявлялася, на її думку, у людей, які бачать світ </w:t>
      </w:r>
      <w:r w:rsidR="00206160" w:rsidRPr="00B04FD2">
        <w:rPr>
          <w:rFonts w:ascii="Times New Roman" w:eastAsia="Times New Roman" w:hAnsi="Times New Roman" w:cs="Times New Roman"/>
          <w:sz w:val="28"/>
          <w:szCs w:val="28"/>
          <w:lang w:val="uk-UA" w:eastAsia="ru-RU"/>
        </w:rPr>
        <w:t xml:space="preserve">суто </w:t>
      </w:r>
      <w:r w:rsidRPr="00B04FD2">
        <w:rPr>
          <w:rFonts w:ascii="Times New Roman" w:eastAsia="Times New Roman" w:hAnsi="Times New Roman" w:cs="Times New Roman"/>
          <w:sz w:val="28"/>
          <w:szCs w:val="28"/>
          <w:lang w:val="uk-UA" w:eastAsia="ru-RU"/>
        </w:rPr>
        <w:t>чорно-білим, не бажаючи помічати його неймовірну складність і неоднозначність</w:t>
      </w:r>
      <w:r w:rsidR="007E173C" w:rsidRPr="00B04FD2">
        <w:rPr>
          <w:rFonts w:ascii="Times New Roman" w:eastAsia="Times New Roman" w:hAnsi="Times New Roman" w:cs="Times New Roman"/>
          <w:sz w:val="28"/>
          <w:szCs w:val="28"/>
          <w:lang w:val="uk-UA" w:eastAsia="ru-RU"/>
        </w:rPr>
        <w:t>, і схильні до полярних суджень і оцінок</w:t>
      </w:r>
      <w:r w:rsidRPr="00B04FD2">
        <w:rPr>
          <w:rFonts w:ascii="Times New Roman" w:eastAsia="Times New Roman" w:hAnsi="Times New Roman" w:cs="Times New Roman"/>
          <w:sz w:val="28"/>
          <w:szCs w:val="28"/>
          <w:lang w:val="uk-UA" w:eastAsia="ru-RU"/>
        </w:rPr>
        <w:t>.</w:t>
      </w:r>
    </w:p>
    <w:p w:rsidR="002A316A" w:rsidRPr="00B04FD2" w:rsidRDefault="00A04654"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Продовжив аналіз толерантності та інтолерантності до невизначеності саме в контексті невизначеності (</w:t>
      </w:r>
      <w:proofErr w:type="spellStart"/>
      <w:r w:rsidRPr="00B04FD2">
        <w:rPr>
          <w:rFonts w:ascii="Times New Roman" w:eastAsia="Times New Roman" w:hAnsi="Times New Roman" w:cs="Times New Roman"/>
          <w:sz w:val="28"/>
          <w:szCs w:val="28"/>
          <w:lang w:val="uk-UA" w:eastAsia="ru-RU"/>
        </w:rPr>
        <w:t>uncertainty</w:t>
      </w:r>
      <w:proofErr w:type="spellEnd"/>
      <w:r w:rsidRPr="00B04FD2">
        <w:rPr>
          <w:rFonts w:ascii="Times New Roman" w:eastAsia="Times New Roman" w:hAnsi="Times New Roman" w:cs="Times New Roman"/>
          <w:sz w:val="28"/>
          <w:szCs w:val="28"/>
          <w:lang w:val="uk-UA" w:eastAsia="ru-RU"/>
        </w:rPr>
        <w:t xml:space="preserve">) ситуації </w:t>
      </w:r>
      <w:r w:rsidRPr="00B04FD2">
        <w:rPr>
          <w:rFonts w:ascii="Times New Roman" w:eastAsia="Times New Roman" w:hAnsi="Times New Roman" w:cs="Times New Roman"/>
          <w:sz w:val="28"/>
          <w:szCs w:val="28"/>
          <w:lang w:val="en-US" w:eastAsia="ru-RU"/>
        </w:rPr>
        <w:t>S</w:t>
      </w:r>
      <w:r w:rsidRPr="00B04FD2">
        <w:rPr>
          <w:rFonts w:ascii="Times New Roman" w:eastAsia="Times New Roman" w:hAnsi="Times New Roman" w:cs="Times New Roman"/>
          <w:sz w:val="28"/>
          <w:szCs w:val="28"/>
          <w:lang w:val="uk-UA" w:eastAsia="ru-RU"/>
        </w:rPr>
        <w:t>.</w:t>
      </w:r>
      <w:proofErr w:type="spellStart"/>
      <w:r w:rsidRPr="00B04FD2">
        <w:rPr>
          <w:rFonts w:ascii="Times New Roman" w:eastAsia="Times New Roman" w:hAnsi="Times New Roman" w:cs="Times New Roman"/>
          <w:sz w:val="28"/>
          <w:szCs w:val="28"/>
          <w:lang w:val="en-US" w:eastAsia="ru-RU"/>
        </w:rPr>
        <w:t>Budner</w:t>
      </w:r>
      <w:proofErr w:type="spellEnd"/>
      <w:r w:rsidR="00BE293E" w:rsidRPr="00B04FD2">
        <w:rPr>
          <w:rFonts w:ascii="Times New Roman" w:eastAsia="Times New Roman" w:hAnsi="Times New Roman" w:cs="Times New Roman"/>
          <w:sz w:val="28"/>
          <w:szCs w:val="28"/>
          <w:lang w:val="uk-UA" w:eastAsia="ru-RU"/>
        </w:rPr>
        <w:t xml:space="preserve"> [1]</w:t>
      </w:r>
      <w:r w:rsidR="00E15A52" w:rsidRPr="00B04FD2">
        <w:rPr>
          <w:rFonts w:ascii="Times New Roman" w:eastAsia="Times New Roman" w:hAnsi="Times New Roman" w:cs="Times New Roman"/>
          <w:sz w:val="28"/>
          <w:szCs w:val="28"/>
          <w:lang w:val="uk-UA" w:eastAsia="ru-RU"/>
        </w:rPr>
        <w:t xml:space="preserve">, виділивши головні (новизну, складність і варіативність / суперечливість) та другорядні ознаки ситуації невизначеності та зазначивши, що толерантна до невизначеності людина схильна сприймати ситуацію невизначеності як виклик, не відчуваючи тривоги перед нею, тоді як </w:t>
      </w:r>
      <w:proofErr w:type="spellStart"/>
      <w:r w:rsidR="00E15A52" w:rsidRPr="00B04FD2">
        <w:rPr>
          <w:rFonts w:ascii="Times New Roman" w:eastAsia="Times New Roman" w:hAnsi="Times New Roman" w:cs="Times New Roman"/>
          <w:sz w:val="28"/>
          <w:szCs w:val="28"/>
          <w:lang w:val="uk-UA" w:eastAsia="ru-RU"/>
        </w:rPr>
        <w:t>інтолерантна</w:t>
      </w:r>
      <w:proofErr w:type="spellEnd"/>
      <w:r w:rsidR="00E15A52" w:rsidRPr="00B04FD2">
        <w:rPr>
          <w:rFonts w:ascii="Times New Roman" w:eastAsia="Times New Roman" w:hAnsi="Times New Roman" w:cs="Times New Roman"/>
          <w:sz w:val="28"/>
          <w:szCs w:val="28"/>
          <w:lang w:val="uk-UA" w:eastAsia="ru-RU"/>
        </w:rPr>
        <w:t xml:space="preserve"> – вважатиме таку ситуацію загрозливою.</w:t>
      </w:r>
      <w:r w:rsidR="002A316A" w:rsidRPr="00B04FD2">
        <w:rPr>
          <w:rFonts w:ascii="Times New Roman" w:eastAsia="Times New Roman" w:hAnsi="Times New Roman" w:cs="Times New Roman"/>
          <w:sz w:val="28"/>
          <w:szCs w:val="28"/>
          <w:lang w:val="uk-UA" w:eastAsia="ru-RU"/>
        </w:rPr>
        <w:t xml:space="preserve"> </w:t>
      </w:r>
    </w:p>
    <w:p w:rsidR="00F53657" w:rsidRPr="00B04FD2" w:rsidRDefault="00F53657"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Проблема толерантності людини до невизначеності досить давно знайшла своє місце в психології. Зокрема, до її дослідження й аналізу зверталися такі </w:t>
      </w:r>
      <w:r w:rsidRPr="00B04FD2">
        <w:rPr>
          <w:rFonts w:ascii="Times New Roman" w:eastAsia="Times New Roman" w:hAnsi="Times New Roman" w:cs="Times New Roman"/>
          <w:sz w:val="28"/>
          <w:szCs w:val="28"/>
          <w:lang w:val="uk-UA" w:eastAsia="ru-RU"/>
        </w:rPr>
        <w:lastRenderedPageBreak/>
        <w:t xml:space="preserve">науковці, як </w:t>
      </w:r>
      <w:r w:rsidRPr="00B04FD2">
        <w:rPr>
          <w:rFonts w:ascii="Times New Roman" w:eastAsia="Times New Roman" w:hAnsi="Times New Roman" w:cs="Times New Roman"/>
          <w:sz w:val="28"/>
          <w:szCs w:val="28"/>
          <w:lang w:val="en-US" w:eastAsia="ru-RU"/>
        </w:rPr>
        <w:t>S</w:t>
      </w:r>
      <w:r w:rsidRPr="00B04FD2">
        <w:rPr>
          <w:rFonts w:ascii="Times New Roman" w:eastAsia="Times New Roman" w:hAnsi="Times New Roman" w:cs="Times New Roman"/>
          <w:sz w:val="28"/>
          <w:szCs w:val="28"/>
          <w:lang w:val="uk-UA" w:eastAsia="ru-RU"/>
        </w:rPr>
        <w:t>.</w:t>
      </w:r>
      <w:proofErr w:type="spellStart"/>
      <w:r w:rsidRPr="00B04FD2">
        <w:rPr>
          <w:rFonts w:ascii="Times New Roman" w:eastAsia="Times New Roman" w:hAnsi="Times New Roman" w:cs="Times New Roman"/>
          <w:sz w:val="28"/>
          <w:szCs w:val="28"/>
          <w:lang w:val="en-US" w:eastAsia="ru-RU"/>
        </w:rPr>
        <w:t>Budner</w:t>
      </w:r>
      <w:proofErr w:type="spellEnd"/>
      <w:r w:rsidRPr="00B04FD2">
        <w:rPr>
          <w:rFonts w:ascii="Times New Roman" w:eastAsia="Times New Roman" w:hAnsi="Times New Roman" w:cs="Times New Roman"/>
          <w:sz w:val="28"/>
          <w:szCs w:val="28"/>
          <w:lang w:val="uk-UA" w:eastAsia="ru-RU"/>
        </w:rPr>
        <w:t xml:space="preserve">, </w:t>
      </w:r>
      <w:proofErr w:type="spellStart"/>
      <w:r w:rsidRPr="00B04FD2">
        <w:rPr>
          <w:rStyle w:val="given-name"/>
          <w:rFonts w:ascii="Times New Roman" w:hAnsi="Times New Roman" w:cs="Times New Roman"/>
          <w:sz w:val="28"/>
          <w:szCs w:val="28"/>
          <w:lang w:val="uk-UA"/>
        </w:rPr>
        <w:t>M. A.</w:t>
      </w:r>
      <w:r w:rsidRPr="00B04FD2">
        <w:rPr>
          <w:rStyle w:val="react-xocs-alternative-link"/>
          <w:rFonts w:ascii="Times New Roman" w:hAnsi="Times New Roman" w:cs="Times New Roman"/>
          <w:sz w:val="28"/>
          <w:szCs w:val="28"/>
          <w:lang w:val="uk-UA"/>
        </w:rPr>
        <w:t> </w:t>
      </w:r>
      <w:r w:rsidRPr="00B04FD2">
        <w:rPr>
          <w:rStyle w:val="text"/>
          <w:rFonts w:ascii="Times New Roman" w:hAnsi="Times New Roman" w:cs="Times New Roman"/>
          <w:sz w:val="28"/>
          <w:szCs w:val="28"/>
          <w:lang w:val="uk-UA"/>
        </w:rPr>
        <w:t>Hil</w:t>
      </w:r>
      <w:proofErr w:type="spellEnd"/>
      <w:r w:rsidRPr="00B04FD2">
        <w:rPr>
          <w:rStyle w:val="text"/>
          <w:rFonts w:ascii="Times New Roman" w:hAnsi="Times New Roman" w:cs="Times New Roman"/>
          <w:sz w:val="28"/>
          <w:szCs w:val="28"/>
          <w:lang w:val="uk-UA"/>
        </w:rPr>
        <w:t>len,</w:t>
      </w:r>
      <w:r w:rsidR="00C82E72" w:rsidRPr="00B04FD2">
        <w:rPr>
          <w:rStyle w:val="text"/>
          <w:rFonts w:ascii="Times New Roman" w:hAnsi="Times New Roman" w:cs="Times New Roman"/>
          <w:sz w:val="28"/>
          <w:szCs w:val="28"/>
          <w:lang w:val="uk-UA"/>
        </w:rPr>
        <w:t xml:space="preserve"> </w:t>
      </w:r>
      <w:r w:rsidR="00C82E72" w:rsidRPr="00B04FD2">
        <w:rPr>
          <w:rFonts w:ascii="Times New Roman" w:hAnsi="Times New Roman" w:cs="Times New Roman"/>
          <w:sz w:val="28"/>
          <w:szCs w:val="28"/>
          <w:shd w:val="clear" w:color="auto" w:fill="FFFFFF"/>
          <w:lang w:val="en-US"/>
        </w:rPr>
        <w:t>M</w:t>
      </w:r>
      <w:r w:rsidR="00C82E72" w:rsidRPr="00B04FD2">
        <w:rPr>
          <w:rFonts w:ascii="Times New Roman" w:hAnsi="Times New Roman" w:cs="Times New Roman"/>
          <w:sz w:val="28"/>
          <w:szCs w:val="28"/>
          <w:shd w:val="clear" w:color="auto" w:fill="FFFFFF"/>
          <w:lang w:val="uk-UA"/>
        </w:rPr>
        <w:t>. </w:t>
      </w:r>
      <w:r w:rsidR="00C82E72" w:rsidRPr="00B04FD2">
        <w:rPr>
          <w:rFonts w:ascii="Times New Roman" w:hAnsi="Times New Roman" w:cs="Times New Roman"/>
          <w:sz w:val="28"/>
          <w:szCs w:val="28"/>
          <w:shd w:val="clear" w:color="auto" w:fill="FFFFFF"/>
          <w:lang w:val="en-US"/>
        </w:rPr>
        <w:t>S</w:t>
      </w:r>
      <w:r w:rsidR="00C82E72" w:rsidRPr="00B04FD2">
        <w:rPr>
          <w:rFonts w:ascii="Times New Roman" w:hAnsi="Times New Roman" w:cs="Times New Roman"/>
          <w:sz w:val="28"/>
          <w:szCs w:val="28"/>
          <w:shd w:val="clear" w:color="auto" w:fill="FFFFFF"/>
          <w:lang w:val="uk-UA"/>
        </w:rPr>
        <w:t>. </w:t>
      </w:r>
      <w:proofErr w:type="spellStart"/>
      <w:r w:rsidR="00C82E72" w:rsidRPr="00B04FD2">
        <w:rPr>
          <w:rFonts w:ascii="Times New Roman" w:hAnsi="Times New Roman" w:cs="Times New Roman"/>
          <w:sz w:val="28"/>
          <w:szCs w:val="28"/>
          <w:shd w:val="clear" w:color="auto" w:fill="FFFFFF"/>
          <w:lang w:val="en-US"/>
        </w:rPr>
        <w:t>Gerrity</w:t>
      </w:r>
      <w:proofErr w:type="spellEnd"/>
      <w:r w:rsidR="00C82E72" w:rsidRPr="00B04FD2">
        <w:rPr>
          <w:rFonts w:ascii="Times New Roman" w:hAnsi="Times New Roman" w:cs="Times New Roman"/>
          <w:sz w:val="28"/>
          <w:szCs w:val="28"/>
          <w:shd w:val="clear" w:color="auto" w:fill="FFFFFF"/>
          <w:lang w:val="uk-UA"/>
        </w:rPr>
        <w:t xml:space="preserve">, </w:t>
      </w:r>
      <w:r w:rsidR="00C82E72" w:rsidRPr="00B04FD2">
        <w:rPr>
          <w:rFonts w:ascii="Times New Roman" w:hAnsi="Times New Roman" w:cs="Times New Roman"/>
          <w:sz w:val="28"/>
          <w:szCs w:val="28"/>
          <w:shd w:val="clear" w:color="auto" w:fill="FFFFFF"/>
          <w:lang w:val="en-US"/>
        </w:rPr>
        <w:t>G</w:t>
      </w:r>
      <w:r w:rsidR="00C82E72" w:rsidRPr="00B04FD2">
        <w:rPr>
          <w:rFonts w:ascii="Times New Roman" w:hAnsi="Times New Roman" w:cs="Times New Roman"/>
          <w:sz w:val="28"/>
          <w:szCs w:val="28"/>
          <w:shd w:val="clear" w:color="auto" w:fill="FFFFFF"/>
          <w:lang w:val="uk-UA"/>
        </w:rPr>
        <w:t>. </w:t>
      </w:r>
      <w:r w:rsidR="00C82E72" w:rsidRPr="00B04FD2">
        <w:rPr>
          <w:rFonts w:ascii="Times New Roman" w:hAnsi="Times New Roman" w:cs="Times New Roman"/>
          <w:sz w:val="28"/>
          <w:szCs w:val="28"/>
          <w:shd w:val="clear" w:color="auto" w:fill="FFFFFF"/>
          <w:lang w:val="en-US"/>
        </w:rPr>
        <w:t>Geller</w:t>
      </w:r>
      <w:r w:rsidR="00C82E72" w:rsidRPr="00B04FD2">
        <w:rPr>
          <w:rFonts w:ascii="Times New Roman" w:hAnsi="Times New Roman" w:cs="Times New Roman"/>
          <w:sz w:val="28"/>
          <w:szCs w:val="28"/>
          <w:shd w:val="clear" w:color="auto" w:fill="FFFFFF"/>
          <w:lang w:val="uk-UA"/>
        </w:rPr>
        <w:t>,</w:t>
      </w:r>
      <w:r w:rsidRPr="00B04FD2">
        <w:rPr>
          <w:rStyle w:val="text"/>
          <w:rFonts w:ascii="Times New Roman" w:hAnsi="Times New Roman" w:cs="Times New Roman"/>
          <w:sz w:val="28"/>
          <w:szCs w:val="28"/>
          <w:lang w:val="uk-UA"/>
        </w:rPr>
        <w:t xml:space="preserve"> </w:t>
      </w:r>
      <w:r w:rsidR="00C82E72" w:rsidRPr="00B04FD2">
        <w:rPr>
          <w:rFonts w:ascii="Times New Roman" w:hAnsi="Times New Roman" w:cs="Times New Roman"/>
          <w:sz w:val="28"/>
          <w:szCs w:val="28"/>
          <w:shd w:val="clear" w:color="auto" w:fill="FFFFFF"/>
          <w:lang w:val="en-US"/>
        </w:rPr>
        <w:t>S</w:t>
      </w:r>
      <w:r w:rsidR="00C82E72" w:rsidRPr="00B04FD2">
        <w:rPr>
          <w:rFonts w:ascii="Times New Roman" w:hAnsi="Times New Roman" w:cs="Times New Roman"/>
          <w:sz w:val="28"/>
          <w:szCs w:val="28"/>
          <w:shd w:val="clear" w:color="auto" w:fill="FFFFFF"/>
          <w:lang w:val="uk-UA"/>
        </w:rPr>
        <w:t>. </w:t>
      </w:r>
      <w:r w:rsidR="00C82E72" w:rsidRPr="00B04FD2">
        <w:rPr>
          <w:rFonts w:ascii="Times New Roman" w:hAnsi="Times New Roman" w:cs="Times New Roman"/>
          <w:sz w:val="28"/>
          <w:szCs w:val="28"/>
          <w:shd w:val="clear" w:color="auto" w:fill="FFFFFF"/>
          <w:lang w:val="en-US"/>
        </w:rPr>
        <w:t>Reis</w:t>
      </w:r>
      <w:r w:rsidR="00C82E72" w:rsidRPr="00B04FD2">
        <w:rPr>
          <w:rFonts w:ascii="Times New Roman" w:hAnsi="Times New Roman" w:cs="Times New Roman"/>
          <w:sz w:val="28"/>
          <w:szCs w:val="28"/>
          <w:shd w:val="clear" w:color="auto" w:fill="FFFFFF"/>
          <w:lang w:val="uk-UA"/>
        </w:rPr>
        <w:t>-</w:t>
      </w:r>
      <w:r w:rsidR="00C82E72" w:rsidRPr="00B04FD2">
        <w:rPr>
          <w:rFonts w:ascii="Times New Roman" w:hAnsi="Times New Roman" w:cs="Times New Roman"/>
          <w:sz w:val="28"/>
          <w:szCs w:val="28"/>
          <w:shd w:val="clear" w:color="auto" w:fill="FFFFFF"/>
          <w:lang w:val="en-US"/>
        </w:rPr>
        <w:t>Dennis</w:t>
      </w:r>
      <w:r w:rsidR="00C82E72" w:rsidRPr="00B04FD2">
        <w:rPr>
          <w:rFonts w:ascii="Times New Roman" w:hAnsi="Times New Roman" w:cs="Times New Roman"/>
          <w:sz w:val="28"/>
          <w:szCs w:val="28"/>
          <w:shd w:val="clear" w:color="auto" w:fill="FFFFFF"/>
          <w:lang w:val="uk-UA"/>
        </w:rPr>
        <w:t xml:space="preserve">, </w:t>
      </w:r>
      <w:r w:rsidR="004372FA" w:rsidRPr="00B04FD2">
        <w:rPr>
          <w:rStyle w:val="react-xocs-alternative-link"/>
          <w:rFonts w:ascii="Times New Roman" w:hAnsi="Times New Roman" w:cs="Times New Roman"/>
          <w:sz w:val="28"/>
          <w:szCs w:val="28"/>
          <w:lang w:val="en-US"/>
        </w:rPr>
        <w:t>I</w:t>
      </w:r>
      <w:r w:rsidR="004372FA" w:rsidRPr="00B04FD2">
        <w:rPr>
          <w:rStyle w:val="react-xocs-alternative-link"/>
          <w:rFonts w:ascii="Times New Roman" w:hAnsi="Times New Roman" w:cs="Times New Roman"/>
          <w:sz w:val="28"/>
          <w:szCs w:val="28"/>
          <w:lang w:val="uk-UA"/>
        </w:rPr>
        <w:t>.</w:t>
      </w:r>
      <w:r w:rsidR="004372FA" w:rsidRPr="00B04FD2">
        <w:rPr>
          <w:rStyle w:val="react-xocs-alternative-link"/>
          <w:rFonts w:ascii="Times New Roman" w:hAnsi="Times New Roman" w:cs="Times New Roman"/>
          <w:sz w:val="28"/>
          <w:szCs w:val="28"/>
          <w:lang w:val="en-US"/>
        </w:rPr>
        <w:t>J</w:t>
      </w:r>
      <w:r w:rsidR="004372FA" w:rsidRPr="00B04FD2">
        <w:rPr>
          <w:rStyle w:val="react-xocs-alternative-link"/>
          <w:rFonts w:ascii="Times New Roman" w:hAnsi="Times New Roman" w:cs="Times New Roman"/>
          <w:sz w:val="28"/>
          <w:szCs w:val="28"/>
          <w:lang w:val="uk-UA"/>
        </w:rPr>
        <w:t>.</w:t>
      </w:r>
      <w:r w:rsidR="00B04FD2">
        <w:rPr>
          <w:rStyle w:val="react-xocs-alternative-link"/>
          <w:rFonts w:ascii="Times New Roman" w:hAnsi="Times New Roman" w:cs="Times New Roman"/>
          <w:sz w:val="28"/>
          <w:szCs w:val="28"/>
          <w:lang w:val="en-US"/>
        </w:rPr>
        <w:t> </w:t>
      </w:r>
      <w:r w:rsidR="004372FA" w:rsidRPr="00B04FD2">
        <w:rPr>
          <w:rStyle w:val="react-xocs-alternative-link"/>
          <w:rFonts w:ascii="Times New Roman" w:hAnsi="Times New Roman" w:cs="Times New Roman"/>
          <w:sz w:val="28"/>
          <w:szCs w:val="28"/>
          <w:lang w:val="en-US"/>
        </w:rPr>
        <w:t>Haas</w:t>
      </w:r>
      <w:r w:rsidR="004372FA" w:rsidRPr="00B04FD2">
        <w:rPr>
          <w:rStyle w:val="react-xocs-alternative-link"/>
          <w:rFonts w:ascii="Times New Roman" w:hAnsi="Times New Roman" w:cs="Times New Roman"/>
          <w:sz w:val="28"/>
          <w:szCs w:val="28"/>
          <w:lang w:val="uk-UA"/>
        </w:rPr>
        <w:t xml:space="preserve">, </w:t>
      </w:r>
      <w:r w:rsidR="004372FA" w:rsidRPr="00B04FD2">
        <w:rPr>
          <w:rStyle w:val="react-xocs-alternative-link"/>
          <w:rFonts w:ascii="Times New Roman" w:hAnsi="Times New Roman" w:cs="Times New Roman"/>
          <w:sz w:val="28"/>
          <w:szCs w:val="28"/>
          <w:lang w:val="en-US"/>
        </w:rPr>
        <w:t>W</w:t>
      </w:r>
      <w:r w:rsidR="004372FA" w:rsidRPr="00B04FD2">
        <w:rPr>
          <w:rStyle w:val="react-xocs-alternative-link"/>
          <w:rFonts w:ascii="Times New Roman" w:hAnsi="Times New Roman" w:cs="Times New Roman"/>
          <w:sz w:val="28"/>
          <w:szCs w:val="28"/>
          <w:lang w:val="uk-UA"/>
        </w:rPr>
        <w:t>.</w:t>
      </w:r>
      <w:r w:rsidR="004372FA" w:rsidRPr="00B04FD2">
        <w:rPr>
          <w:rStyle w:val="react-xocs-alternative-link"/>
          <w:rFonts w:ascii="Times New Roman" w:hAnsi="Times New Roman" w:cs="Times New Roman"/>
          <w:sz w:val="28"/>
          <w:szCs w:val="28"/>
          <w:lang w:val="en-US"/>
        </w:rPr>
        <w:t>A</w:t>
      </w:r>
      <w:r w:rsidR="004372FA" w:rsidRPr="00B04FD2">
        <w:rPr>
          <w:rStyle w:val="react-xocs-alternative-link"/>
          <w:rFonts w:ascii="Times New Roman" w:hAnsi="Times New Roman" w:cs="Times New Roman"/>
          <w:sz w:val="28"/>
          <w:szCs w:val="28"/>
          <w:lang w:val="uk-UA"/>
        </w:rPr>
        <w:t xml:space="preserve">. </w:t>
      </w:r>
      <w:r w:rsidR="004372FA" w:rsidRPr="00B04FD2">
        <w:rPr>
          <w:rStyle w:val="react-xocs-alternative-link"/>
          <w:rFonts w:ascii="Times New Roman" w:hAnsi="Times New Roman" w:cs="Times New Roman"/>
          <w:sz w:val="28"/>
          <w:szCs w:val="28"/>
          <w:lang w:val="en-US"/>
        </w:rPr>
        <w:t>Cunningham</w:t>
      </w:r>
      <w:r w:rsidR="004372FA" w:rsidRPr="00B04FD2">
        <w:rPr>
          <w:rStyle w:val="react-xocs-alternative-link"/>
          <w:rFonts w:ascii="Times New Roman" w:hAnsi="Times New Roman" w:cs="Times New Roman"/>
          <w:sz w:val="28"/>
          <w:szCs w:val="28"/>
          <w:lang w:val="uk-UA"/>
        </w:rPr>
        <w:t xml:space="preserve">, </w:t>
      </w:r>
      <w:r w:rsidR="004372FA" w:rsidRPr="00B04FD2">
        <w:rPr>
          <w:rFonts w:ascii="Times New Roman" w:eastAsia="Times New Roman" w:hAnsi="Times New Roman" w:cs="Times New Roman"/>
          <w:sz w:val="28"/>
          <w:szCs w:val="28"/>
          <w:lang w:val="en-US" w:eastAsia="ru-RU"/>
        </w:rPr>
        <w:t>M</w:t>
      </w:r>
      <w:r w:rsidR="004372FA" w:rsidRPr="00B04FD2">
        <w:rPr>
          <w:rFonts w:ascii="Times New Roman" w:eastAsia="Times New Roman" w:hAnsi="Times New Roman" w:cs="Times New Roman"/>
          <w:sz w:val="28"/>
          <w:szCs w:val="28"/>
          <w:lang w:val="uk-UA" w:eastAsia="ru-RU"/>
        </w:rPr>
        <w:t>.</w:t>
      </w:r>
      <w:r w:rsidR="004372FA" w:rsidRPr="00B04FD2">
        <w:rPr>
          <w:rFonts w:ascii="Times New Roman" w:eastAsia="Times New Roman" w:hAnsi="Times New Roman" w:cs="Times New Roman"/>
          <w:sz w:val="28"/>
          <w:szCs w:val="28"/>
          <w:lang w:val="en-US" w:eastAsia="ru-RU"/>
        </w:rPr>
        <w:t>V</w:t>
      </w:r>
      <w:r w:rsidR="004372FA" w:rsidRPr="00B04FD2">
        <w:rPr>
          <w:rFonts w:ascii="Times New Roman" w:eastAsia="Times New Roman" w:hAnsi="Times New Roman" w:cs="Times New Roman"/>
          <w:sz w:val="28"/>
          <w:szCs w:val="28"/>
          <w:lang w:val="uk-UA" w:eastAsia="ru-RU"/>
        </w:rPr>
        <w:t>. </w:t>
      </w:r>
      <w:r w:rsidR="004372FA" w:rsidRPr="00B04FD2">
        <w:rPr>
          <w:rFonts w:ascii="Times New Roman" w:eastAsia="Times New Roman" w:hAnsi="Times New Roman" w:cs="Times New Roman"/>
          <w:sz w:val="28"/>
          <w:szCs w:val="28"/>
          <w:lang w:val="en-US" w:eastAsia="ru-RU"/>
        </w:rPr>
        <w:t>Del</w:t>
      </w:r>
      <w:r w:rsidR="004372FA" w:rsidRPr="00B04FD2">
        <w:rPr>
          <w:rFonts w:ascii="Times New Roman" w:eastAsia="Times New Roman" w:hAnsi="Times New Roman" w:cs="Times New Roman"/>
          <w:sz w:val="28"/>
          <w:szCs w:val="28"/>
          <w:lang w:val="uk-UA" w:eastAsia="ru-RU"/>
        </w:rPr>
        <w:t xml:space="preserve"> </w:t>
      </w:r>
      <w:r w:rsidR="004372FA" w:rsidRPr="00B04FD2">
        <w:rPr>
          <w:rFonts w:ascii="Times New Roman" w:eastAsia="Times New Roman" w:hAnsi="Times New Roman" w:cs="Times New Roman"/>
          <w:sz w:val="28"/>
          <w:szCs w:val="28"/>
          <w:lang w:val="en-US" w:eastAsia="ru-RU"/>
        </w:rPr>
        <w:t>Valle</w:t>
      </w:r>
      <w:r w:rsidR="004372FA" w:rsidRPr="00B04FD2">
        <w:rPr>
          <w:rFonts w:ascii="Times New Roman" w:eastAsia="Times New Roman" w:hAnsi="Times New Roman" w:cs="Times New Roman"/>
          <w:sz w:val="28"/>
          <w:szCs w:val="28"/>
          <w:lang w:val="uk-UA" w:eastAsia="ru-RU"/>
        </w:rPr>
        <w:t xml:space="preserve">, </w:t>
      </w:r>
      <w:r w:rsidR="004372FA" w:rsidRPr="00B04FD2">
        <w:rPr>
          <w:rFonts w:ascii="Times New Roman" w:hAnsi="Times New Roman" w:cs="Times New Roman"/>
          <w:sz w:val="28"/>
          <w:szCs w:val="28"/>
          <w:shd w:val="clear" w:color="auto" w:fill="FCFCFC"/>
          <w:lang w:val="en-US"/>
        </w:rPr>
        <w:t>A</w:t>
      </w:r>
      <w:r w:rsidR="004372FA" w:rsidRPr="00B04FD2">
        <w:rPr>
          <w:rFonts w:ascii="Times New Roman" w:hAnsi="Times New Roman" w:cs="Times New Roman"/>
          <w:sz w:val="28"/>
          <w:szCs w:val="28"/>
          <w:shd w:val="clear" w:color="auto" w:fill="FCFCFC"/>
          <w:lang w:val="uk-UA"/>
        </w:rPr>
        <w:t>.</w:t>
      </w:r>
      <w:r w:rsidR="004372FA" w:rsidRPr="00B04FD2">
        <w:rPr>
          <w:rFonts w:ascii="Times New Roman" w:hAnsi="Times New Roman" w:cs="Times New Roman"/>
          <w:sz w:val="28"/>
          <w:szCs w:val="28"/>
          <w:shd w:val="clear" w:color="auto" w:fill="FCFCFC"/>
          <w:lang w:val="en-US"/>
        </w:rPr>
        <w:t>Yap</w:t>
      </w:r>
      <w:r w:rsidR="004372FA" w:rsidRPr="00B04FD2">
        <w:rPr>
          <w:rFonts w:ascii="Times New Roman" w:hAnsi="Times New Roman" w:cs="Times New Roman"/>
          <w:sz w:val="28"/>
          <w:szCs w:val="28"/>
          <w:shd w:val="clear" w:color="auto" w:fill="FCFCFC"/>
          <w:lang w:val="uk-UA"/>
        </w:rPr>
        <w:t xml:space="preserve">, </w:t>
      </w:r>
      <w:r w:rsidR="00C82E72" w:rsidRPr="00B04FD2">
        <w:rPr>
          <w:rFonts w:ascii="Times New Roman" w:eastAsia="Times New Roman" w:hAnsi="Times New Roman" w:cs="Times New Roman"/>
          <w:sz w:val="28"/>
          <w:szCs w:val="28"/>
          <w:lang w:val="uk-UA" w:eastAsia="ru-RU"/>
        </w:rPr>
        <w:t xml:space="preserve">Г.М. </w:t>
      </w:r>
      <w:proofErr w:type="spellStart"/>
      <w:r w:rsidR="00C82E72" w:rsidRPr="00B04FD2">
        <w:rPr>
          <w:rFonts w:ascii="Times New Roman" w:eastAsia="Times New Roman" w:hAnsi="Times New Roman" w:cs="Times New Roman"/>
          <w:sz w:val="28"/>
          <w:szCs w:val="28"/>
          <w:lang w:val="uk-UA" w:eastAsia="ru-RU"/>
        </w:rPr>
        <w:t>Федоришин</w:t>
      </w:r>
      <w:proofErr w:type="spellEnd"/>
      <w:r w:rsidR="00C82E72" w:rsidRPr="00B04FD2">
        <w:rPr>
          <w:rFonts w:ascii="Times New Roman" w:eastAsia="Times New Roman" w:hAnsi="Times New Roman" w:cs="Times New Roman"/>
          <w:sz w:val="28"/>
          <w:szCs w:val="28"/>
          <w:lang w:val="uk-UA" w:eastAsia="ru-RU"/>
        </w:rPr>
        <w:t xml:space="preserve">, </w:t>
      </w:r>
      <w:proofErr w:type="spellStart"/>
      <w:r w:rsidR="004372FA" w:rsidRPr="00B04FD2">
        <w:rPr>
          <w:rFonts w:ascii="Times New Roman" w:hAnsi="Times New Roman" w:cs="Times New Roman"/>
          <w:sz w:val="28"/>
          <w:szCs w:val="28"/>
          <w:lang w:val="uk-UA"/>
        </w:rPr>
        <w:t>Н.В. Перег</w:t>
      </w:r>
      <w:proofErr w:type="spellEnd"/>
      <w:r w:rsidR="004372FA" w:rsidRPr="00B04FD2">
        <w:rPr>
          <w:rFonts w:ascii="Times New Roman" w:hAnsi="Times New Roman" w:cs="Times New Roman"/>
          <w:sz w:val="28"/>
          <w:szCs w:val="28"/>
          <w:lang w:val="uk-UA"/>
        </w:rPr>
        <w:t xml:space="preserve">ончук, </w:t>
      </w:r>
      <w:r w:rsidRPr="00B04FD2">
        <w:rPr>
          <w:rFonts w:ascii="Times New Roman" w:eastAsia="Times New Roman" w:hAnsi="Times New Roman" w:cs="Times New Roman"/>
          <w:sz w:val="28"/>
          <w:szCs w:val="28"/>
          <w:lang w:val="uk-UA" w:eastAsia="ru-RU"/>
        </w:rPr>
        <w:t>В.В.</w:t>
      </w:r>
      <w:r w:rsidR="004372FA" w:rsidRPr="00B04FD2">
        <w:rPr>
          <w:rFonts w:ascii="Times New Roman" w:eastAsia="Times New Roman" w:hAnsi="Times New Roman" w:cs="Times New Roman"/>
          <w:sz w:val="28"/>
          <w:szCs w:val="28"/>
          <w:lang w:val="uk-UA" w:eastAsia="ru-RU"/>
        </w:rPr>
        <w:t> </w:t>
      </w:r>
      <w:r w:rsidRPr="00B04FD2">
        <w:rPr>
          <w:rFonts w:ascii="Times New Roman" w:eastAsia="Times New Roman" w:hAnsi="Times New Roman" w:cs="Times New Roman"/>
          <w:sz w:val="28"/>
          <w:szCs w:val="28"/>
          <w:lang w:val="uk-UA" w:eastAsia="ru-RU"/>
        </w:rPr>
        <w:t>Кириченко та багато інших.</w:t>
      </w:r>
      <w:r w:rsidRPr="00B04FD2">
        <w:rPr>
          <w:rStyle w:val="react-xocs-alternative-link"/>
          <w:rFonts w:ascii="Times New Roman" w:hAnsi="Times New Roman" w:cs="Times New Roman"/>
          <w:sz w:val="28"/>
          <w:szCs w:val="28"/>
          <w:lang w:val="uk-UA"/>
        </w:rPr>
        <w:t> </w:t>
      </w:r>
    </w:p>
    <w:p w:rsidR="0005724D" w:rsidRPr="00B04FD2" w:rsidRDefault="0065431D"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Так, </w:t>
      </w:r>
      <w:r w:rsidRPr="00B04FD2">
        <w:rPr>
          <w:rStyle w:val="given-name"/>
          <w:rFonts w:ascii="Times New Roman" w:hAnsi="Times New Roman" w:cs="Times New Roman"/>
          <w:sz w:val="28"/>
          <w:szCs w:val="28"/>
          <w:lang w:val="uk-UA"/>
        </w:rPr>
        <w:t xml:space="preserve">M. </w:t>
      </w:r>
      <w:proofErr w:type="spellStart"/>
      <w:r w:rsidRPr="00B04FD2">
        <w:rPr>
          <w:rStyle w:val="given-name"/>
          <w:rFonts w:ascii="Times New Roman" w:hAnsi="Times New Roman" w:cs="Times New Roman"/>
          <w:sz w:val="28"/>
          <w:szCs w:val="28"/>
          <w:lang w:val="uk-UA"/>
        </w:rPr>
        <w:t>A.</w:t>
      </w:r>
      <w:r w:rsidRPr="00B04FD2">
        <w:rPr>
          <w:rStyle w:val="react-xocs-alternative-link"/>
          <w:rFonts w:ascii="Times New Roman" w:hAnsi="Times New Roman" w:cs="Times New Roman"/>
          <w:sz w:val="28"/>
          <w:szCs w:val="28"/>
          <w:lang w:val="uk-UA"/>
        </w:rPr>
        <w:t> </w:t>
      </w:r>
      <w:r w:rsidRPr="00B04FD2">
        <w:rPr>
          <w:rStyle w:val="text"/>
          <w:rFonts w:ascii="Times New Roman" w:hAnsi="Times New Roman" w:cs="Times New Roman"/>
          <w:sz w:val="28"/>
          <w:szCs w:val="28"/>
          <w:lang w:val="uk-UA"/>
        </w:rPr>
        <w:t>Hil</w:t>
      </w:r>
      <w:proofErr w:type="spellEnd"/>
      <w:r w:rsidRPr="00B04FD2">
        <w:rPr>
          <w:rStyle w:val="text"/>
          <w:rFonts w:ascii="Times New Roman" w:hAnsi="Times New Roman" w:cs="Times New Roman"/>
          <w:sz w:val="28"/>
          <w:szCs w:val="28"/>
          <w:lang w:val="uk-UA"/>
        </w:rPr>
        <w:t>len</w:t>
      </w:r>
      <w:r w:rsidRPr="00B04FD2">
        <w:rPr>
          <w:rStyle w:val="react-xocs-alternative-link"/>
          <w:rFonts w:ascii="Times New Roman" w:hAnsi="Times New Roman" w:cs="Times New Roman"/>
          <w:sz w:val="28"/>
          <w:szCs w:val="28"/>
          <w:lang w:val="uk-UA"/>
        </w:rPr>
        <w:t> </w:t>
      </w:r>
      <w:r w:rsidR="00BE293E" w:rsidRPr="00B04FD2">
        <w:rPr>
          <w:rStyle w:val="react-xocs-alternative-link"/>
          <w:rFonts w:ascii="Times New Roman" w:hAnsi="Times New Roman" w:cs="Times New Roman"/>
          <w:sz w:val="28"/>
          <w:szCs w:val="28"/>
          <w:lang w:val="uk-UA"/>
        </w:rPr>
        <w:t xml:space="preserve">[3] </w:t>
      </w:r>
      <w:r w:rsidRPr="00B04FD2">
        <w:rPr>
          <w:rStyle w:val="react-xocs-alternative-link"/>
          <w:rFonts w:ascii="Times New Roman" w:hAnsi="Times New Roman" w:cs="Times New Roman"/>
          <w:sz w:val="28"/>
          <w:szCs w:val="28"/>
          <w:lang w:val="uk-UA"/>
        </w:rPr>
        <w:t xml:space="preserve">зі співавторами зокрема зазначають, що не зважаючи на те, що </w:t>
      </w:r>
      <w:r w:rsidR="0005724D" w:rsidRPr="00B04FD2">
        <w:rPr>
          <w:rStyle w:val="react-xocs-alternative-link"/>
          <w:rFonts w:ascii="Times New Roman" w:hAnsi="Times New Roman" w:cs="Times New Roman"/>
          <w:sz w:val="28"/>
          <w:szCs w:val="28"/>
          <w:lang w:val="uk-UA"/>
        </w:rPr>
        <w:t>толерантність до невизначеності</w:t>
      </w:r>
      <w:r w:rsidRPr="00B04FD2">
        <w:rPr>
          <w:rStyle w:val="react-xocs-alternative-link"/>
          <w:rFonts w:ascii="Times New Roman" w:hAnsi="Times New Roman" w:cs="Times New Roman"/>
          <w:sz w:val="28"/>
          <w:szCs w:val="28"/>
          <w:lang w:val="uk-UA"/>
        </w:rPr>
        <w:t xml:space="preserve"> вважається досить вивченим феноменом у різних життєвих сферах, її концептуалізація та методи діагностики залишаються суб’єктивними, залежними від поглядів науковців, які їх представляють, пропонуючи власну модель </w:t>
      </w:r>
      <w:r w:rsidR="0005724D" w:rsidRPr="00B04FD2">
        <w:rPr>
          <w:rStyle w:val="react-xocs-alternative-link"/>
          <w:rFonts w:ascii="Times New Roman" w:hAnsi="Times New Roman" w:cs="Times New Roman"/>
          <w:sz w:val="28"/>
          <w:szCs w:val="28"/>
          <w:lang w:val="uk-UA"/>
        </w:rPr>
        <w:t>толерантності до невизначеності</w:t>
      </w:r>
      <w:r w:rsidRPr="00B04FD2">
        <w:rPr>
          <w:rStyle w:val="react-xocs-alternative-link"/>
          <w:rFonts w:ascii="Times New Roman" w:hAnsi="Times New Roman" w:cs="Times New Roman"/>
          <w:sz w:val="28"/>
          <w:szCs w:val="28"/>
          <w:lang w:val="uk-UA"/>
        </w:rPr>
        <w:t>, що структурно нагадує соціальну установку (містить когнітивний, афективний і поведінковий компоненти). Цікавою складовою цієї моделі вважаємо як зауваження науковців, що реакці</w:t>
      </w:r>
      <w:r w:rsidR="0005724D" w:rsidRPr="00B04FD2">
        <w:rPr>
          <w:rStyle w:val="react-xocs-alternative-link"/>
          <w:rFonts w:ascii="Times New Roman" w:hAnsi="Times New Roman" w:cs="Times New Roman"/>
          <w:sz w:val="28"/>
          <w:szCs w:val="28"/>
          <w:lang w:val="uk-UA"/>
        </w:rPr>
        <w:t>ї</w:t>
      </w:r>
      <w:r w:rsidRPr="00B04FD2">
        <w:rPr>
          <w:rStyle w:val="react-xocs-alternative-link"/>
          <w:rFonts w:ascii="Times New Roman" w:hAnsi="Times New Roman" w:cs="Times New Roman"/>
          <w:sz w:val="28"/>
          <w:szCs w:val="28"/>
          <w:lang w:val="uk-UA"/>
        </w:rPr>
        <w:t xml:space="preserve"> людини у </w:t>
      </w:r>
      <w:r w:rsidR="0005724D" w:rsidRPr="00B04FD2">
        <w:rPr>
          <w:rStyle w:val="react-xocs-alternative-link"/>
          <w:rFonts w:ascii="Times New Roman" w:hAnsi="Times New Roman" w:cs="Times New Roman"/>
          <w:sz w:val="28"/>
          <w:szCs w:val="28"/>
          <w:lang w:val="uk-UA"/>
        </w:rPr>
        <w:t>ситуації невизначеності</w:t>
      </w:r>
      <w:r w:rsidRPr="00B04FD2">
        <w:rPr>
          <w:rStyle w:val="react-xocs-alternative-link"/>
          <w:rFonts w:ascii="Times New Roman" w:hAnsi="Times New Roman" w:cs="Times New Roman"/>
          <w:sz w:val="28"/>
          <w:szCs w:val="28"/>
          <w:lang w:val="uk-UA"/>
        </w:rPr>
        <w:t xml:space="preserve"> можуть бути різного ступеня усвідомленості, так і поділ поведінкової складової </w:t>
      </w:r>
      <w:r w:rsidR="00277976">
        <w:rPr>
          <w:rStyle w:val="react-xocs-alternative-link"/>
          <w:rFonts w:ascii="Times New Roman" w:hAnsi="Times New Roman" w:cs="Times New Roman"/>
          <w:sz w:val="28"/>
          <w:szCs w:val="28"/>
          <w:lang w:val="uk-UA"/>
        </w:rPr>
        <w:t>толерантності до невизначеності</w:t>
      </w:r>
      <w:r w:rsidRPr="00B04FD2">
        <w:rPr>
          <w:rStyle w:val="react-xocs-alternative-link"/>
          <w:rFonts w:ascii="Times New Roman" w:hAnsi="Times New Roman" w:cs="Times New Roman"/>
          <w:sz w:val="28"/>
          <w:szCs w:val="28"/>
          <w:lang w:val="uk-UA"/>
        </w:rPr>
        <w:t xml:space="preserve"> на зорієнтовану на причину відповідної ситуації (з метою її усунення), та на її можливі результати / наслідки (задля їх пом’якшення).</w:t>
      </w:r>
      <w:r w:rsidR="007E173C" w:rsidRPr="00B04FD2">
        <w:rPr>
          <w:rStyle w:val="react-xocs-alternative-link"/>
          <w:rFonts w:ascii="Times New Roman" w:hAnsi="Times New Roman" w:cs="Times New Roman"/>
          <w:sz w:val="28"/>
          <w:szCs w:val="28"/>
          <w:lang w:val="uk-UA"/>
        </w:rPr>
        <w:t xml:space="preserve"> </w:t>
      </w:r>
      <w:proofErr w:type="gramStart"/>
      <w:r w:rsidR="007E173C" w:rsidRPr="00B04FD2">
        <w:rPr>
          <w:rStyle w:val="react-xocs-alternative-link"/>
          <w:rFonts w:ascii="Times New Roman" w:hAnsi="Times New Roman" w:cs="Times New Roman"/>
          <w:sz w:val="28"/>
          <w:szCs w:val="28"/>
          <w:lang w:val="en-US"/>
        </w:rPr>
        <w:t>I</w:t>
      </w:r>
      <w:r w:rsidR="007E173C" w:rsidRPr="00B04FD2">
        <w:rPr>
          <w:rStyle w:val="react-xocs-alternative-link"/>
          <w:rFonts w:ascii="Times New Roman" w:hAnsi="Times New Roman" w:cs="Times New Roman"/>
          <w:sz w:val="28"/>
          <w:szCs w:val="28"/>
          <w:lang w:val="uk-UA"/>
        </w:rPr>
        <w:t>.</w:t>
      </w:r>
      <w:r w:rsidR="007E173C" w:rsidRPr="00B04FD2">
        <w:rPr>
          <w:rStyle w:val="react-xocs-alternative-link"/>
          <w:rFonts w:ascii="Times New Roman" w:hAnsi="Times New Roman" w:cs="Times New Roman"/>
          <w:sz w:val="28"/>
          <w:szCs w:val="28"/>
          <w:lang w:val="en-US"/>
        </w:rPr>
        <w:t>J</w:t>
      </w:r>
      <w:r w:rsidR="007E173C" w:rsidRPr="00B04FD2">
        <w:rPr>
          <w:rStyle w:val="react-xocs-alternative-link"/>
          <w:rFonts w:ascii="Times New Roman" w:hAnsi="Times New Roman" w:cs="Times New Roman"/>
          <w:sz w:val="28"/>
          <w:szCs w:val="28"/>
          <w:lang w:val="uk-UA"/>
        </w:rPr>
        <w:t xml:space="preserve">. </w:t>
      </w:r>
      <w:r w:rsidR="007E173C" w:rsidRPr="00B04FD2">
        <w:rPr>
          <w:rStyle w:val="react-xocs-alternative-link"/>
          <w:rFonts w:ascii="Times New Roman" w:hAnsi="Times New Roman" w:cs="Times New Roman"/>
          <w:sz w:val="28"/>
          <w:szCs w:val="28"/>
          <w:lang w:val="en-US"/>
        </w:rPr>
        <w:t>Haas</w:t>
      </w:r>
      <w:r w:rsidR="007E173C" w:rsidRPr="00B04FD2">
        <w:rPr>
          <w:rStyle w:val="react-xocs-alternative-link"/>
          <w:rFonts w:ascii="Times New Roman" w:hAnsi="Times New Roman" w:cs="Times New Roman"/>
          <w:sz w:val="28"/>
          <w:szCs w:val="28"/>
          <w:lang w:val="uk-UA"/>
        </w:rPr>
        <w:t xml:space="preserve"> і </w:t>
      </w:r>
      <w:r w:rsidR="007E173C" w:rsidRPr="00B04FD2">
        <w:rPr>
          <w:rStyle w:val="react-xocs-alternative-link"/>
          <w:rFonts w:ascii="Times New Roman" w:hAnsi="Times New Roman" w:cs="Times New Roman"/>
          <w:sz w:val="28"/>
          <w:szCs w:val="28"/>
          <w:lang w:val="en-US"/>
        </w:rPr>
        <w:t>W</w:t>
      </w:r>
      <w:r w:rsidR="007E173C" w:rsidRPr="00B04FD2">
        <w:rPr>
          <w:rStyle w:val="react-xocs-alternative-link"/>
          <w:rFonts w:ascii="Times New Roman" w:hAnsi="Times New Roman" w:cs="Times New Roman"/>
          <w:sz w:val="28"/>
          <w:szCs w:val="28"/>
          <w:lang w:val="uk-UA"/>
        </w:rPr>
        <w:t>.</w:t>
      </w:r>
      <w:r w:rsidR="007E173C" w:rsidRPr="00B04FD2">
        <w:rPr>
          <w:rStyle w:val="react-xocs-alternative-link"/>
          <w:rFonts w:ascii="Times New Roman" w:hAnsi="Times New Roman" w:cs="Times New Roman"/>
          <w:sz w:val="28"/>
          <w:szCs w:val="28"/>
          <w:lang w:val="en-US"/>
        </w:rPr>
        <w:t>A</w:t>
      </w:r>
      <w:r w:rsidR="007E173C" w:rsidRPr="00B04FD2">
        <w:rPr>
          <w:rStyle w:val="react-xocs-alternative-link"/>
          <w:rFonts w:ascii="Times New Roman" w:hAnsi="Times New Roman" w:cs="Times New Roman"/>
          <w:sz w:val="28"/>
          <w:szCs w:val="28"/>
          <w:lang w:val="uk-UA"/>
        </w:rPr>
        <w:t xml:space="preserve">. </w:t>
      </w:r>
      <w:r w:rsidR="007E173C" w:rsidRPr="00B04FD2">
        <w:rPr>
          <w:rStyle w:val="react-xocs-alternative-link"/>
          <w:rFonts w:ascii="Times New Roman" w:hAnsi="Times New Roman" w:cs="Times New Roman"/>
          <w:sz w:val="28"/>
          <w:szCs w:val="28"/>
          <w:lang w:val="en-US"/>
        </w:rPr>
        <w:t>Cunningham</w:t>
      </w:r>
      <w:r w:rsidR="00BE293E" w:rsidRPr="00B04FD2">
        <w:rPr>
          <w:rStyle w:val="react-xocs-alternative-link"/>
          <w:rFonts w:ascii="Times New Roman" w:hAnsi="Times New Roman" w:cs="Times New Roman"/>
          <w:sz w:val="28"/>
          <w:szCs w:val="28"/>
          <w:lang w:val="uk-UA"/>
        </w:rPr>
        <w:t xml:space="preserve"> [3]</w:t>
      </w:r>
      <w:r w:rsidR="00C82E72" w:rsidRPr="00B04FD2">
        <w:rPr>
          <w:rStyle w:val="react-xocs-alternative-link"/>
          <w:rFonts w:ascii="Times New Roman" w:hAnsi="Times New Roman" w:cs="Times New Roman"/>
          <w:sz w:val="28"/>
          <w:szCs w:val="28"/>
          <w:lang w:val="uk-UA"/>
        </w:rPr>
        <w:t>, у свою чергу,</w:t>
      </w:r>
      <w:r w:rsidR="007E173C" w:rsidRPr="00B04FD2">
        <w:rPr>
          <w:rStyle w:val="react-xocs-alternative-link"/>
          <w:rFonts w:ascii="Times New Roman" w:hAnsi="Times New Roman" w:cs="Times New Roman"/>
          <w:sz w:val="28"/>
          <w:szCs w:val="28"/>
          <w:lang w:val="uk-UA"/>
        </w:rPr>
        <w:t xml:space="preserve"> проаналізували вплив ситуації невизначеності на політичну толерантність.</w:t>
      </w:r>
      <w:proofErr w:type="gramEnd"/>
      <w:r w:rsidR="007E173C" w:rsidRPr="00B04FD2">
        <w:rPr>
          <w:rStyle w:val="react-xocs-alternative-link"/>
          <w:rFonts w:ascii="Times New Roman" w:hAnsi="Times New Roman" w:cs="Times New Roman"/>
          <w:sz w:val="28"/>
          <w:szCs w:val="28"/>
          <w:lang w:val="uk-UA"/>
        </w:rPr>
        <w:t xml:space="preserve"> А </w:t>
      </w:r>
      <w:r w:rsidR="007E173C" w:rsidRPr="00B04FD2">
        <w:rPr>
          <w:rFonts w:ascii="Times New Roman" w:eastAsia="Times New Roman" w:hAnsi="Times New Roman" w:cs="Times New Roman"/>
          <w:sz w:val="28"/>
          <w:szCs w:val="28"/>
          <w:lang w:val="en-US" w:eastAsia="ru-RU"/>
        </w:rPr>
        <w:t>M</w:t>
      </w:r>
      <w:r w:rsidR="007E173C" w:rsidRPr="00B04FD2">
        <w:rPr>
          <w:rFonts w:ascii="Times New Roman" w:eastAsia="Times New Roman" w:hAnsi="Times New Roman" w:cs="Times New Roman"/>
          <w:sz w:val="28"/>
          <w:szCs w:val="28"/>
          <w:lang w:val="uk-UA" w:eastAsia="ru-RU"/>
        </w:rPr>
        <w:t>.</w:t>
      </w:r>
      <w:r w:rsidR="007E173C" w:rsidRPr="00B04FD2">
        <w:rPr>
          <w:rFonts w:ascii="Times New Roman" w:eastAsia="Times New Roman" w:hAnsi="Times New Roman" w:cs="Times New Roman"/>
          <w:sz w:val="28"/>
          <w:szCs w:val="28"/>
          <w:lang w:val="en-US" w:eastAsia="ru-RU"/>
        </w:rPr>
        <w:t>V</w:t>
      </w:r>
      <w:r w:rsidR="007E173C" w:rsidRPr="00B04FD2">
        <w:rPr>
          <w:rFonts w:ascii="Times New Roman" w:eastAsia="Times New Roman" w:hAnsi="Times New Roman" w:cs="Times New Roman"/>
          <w:sz w:val="28"/>
          <w:szCs w:val="28"/>
          <w:lang w:val="uk-UA" w:eastAsia="ru-RU"/>
        </w:rPr>
        <w:t>.</w:t>
      </w:r>
      <w:r w:rsidR="004372FA" w:rsidRPr="00B04FD2">
        <w:rPr>
          <w:rFonts w:ascii="Times New Roman" w:eastAsia="Times New Roman" w:hAnsi="Times New Roman" w:cs="Times New Roman"/>
          <w:sz w:val="28"/>
          <w:szCs w:val="28"/>
          <w:lang w:val="uk-UA" w:eastAsia="ru-RU"/>
        </w:rPr>
        <w:t> </w:t>
      </w:r>
      <w:r w:rsidR="007E173C" w:rsidRPr="00B04FD2">
        <w:rPr>
          <w:rFonts w:ascii="Times New Roman" w:eastAsia="Times New Roman" w:hAnsi="Times New Roman" w:cs="Times New Roman"/>
          <w:sz w:val="28"/>
          <w:szCs w:val="28"/>
          <w:lang w:val="en-US" w:eastAsia="ru-RU"/>
        </w:rPr>
        <w:t>Del</w:t>
      </w:r>
      <w:r w:rsidR="004372FA" w:rsidRPr="00B04FD2">
        <w:rPr>
          <w:rFonts w:ascii="Times New Roman" w:eastAsia="Times New Roman" w:hAnsi="Times New Roman" w:cs="Times New Roman"/>
          <w:sz w:val="28"/>
          <w:szCs w:val="28"/>
          <w:lang w:val="uk-UA" w:eastAsia="ru-RU"/>
        </w:rPr>
        <w:t xml:space="preserve"> </w:t>
      </w:r>
      <w:r w:rsidR="007E173C" w:rsidRPr="00B04FD2">
        <w:rPr>
          <w:rFonts w:ascii="Times New Roman" w:eastAsia="Times New Roman" w:hAnsi="Times New Roman" w:cs="Times New Roman"/>
          <w:sz w:val="28"/>
          <w:szCs w:val="28"/>
          <w:lang w:val="en-US" w:eastAsia="ru-RU"/>
        </w:rPr>
        <w:t>Valle</w:t>
      </w:r>
      <w:r w:rsidR="007E173C" w:rsidRPr="00B04FD2">
        <w:rPr>
          <w:rFonts w:ascii="Times New Roman" w:eastAsia="Times New Roman" w:hAnsi="Times New Roman" w:cs="Times New Roman"/>
          <w:sz w:val="28"/>
          <w:szCs w:val="28"/>
          <w:lang w:val="uk-UA" w:eastAsia="ru-RU"/>
        </w:rPr>
        <w:t xml:space="preserve"> з колегами </w:t>
      </w:r>
      <w:r w:rsidR="00BE293E" w:rsidRPr="00B04FD2">
        <w:rPr>
          <w:rFonts w:ascii="Times New Roman" w:eastAsia="Times New Roman" w:hAnsi="Times New Roman" w:cs="Times New Roman"/>
          <w:sz w:val="28"/>
          <w:szCs w:val="28"/>
          <w:lang w:val="uk-UA" w:eastAsia="ru-RU"/>
        </w:rPr>
        <w:t xml:space="preserve">[4] </w:t>
      </w:r>
      <w:r w:rsidR="007E173C" w:rsidRPr="00B04FD2">
        <w:rPr>
          <w:rFonts w:ascii="Times New Roman" w:eastAsia="Times New Roman" w:hAnsi="Times New Roman" w:cs="Times New Roman"/>
          <w:sz w:val="28"/>
          <w:szCs w:val="28"/>
          <w:lang w:val="uk-UA" w:eastAsia="ru-RU"/>
        </w:rPr>
        <w:t>дійшли висновку, що інтолерантність до невизначеності, що проявляється у нездатності людини опиратися ситуації невизначеності, зосереджуючись на необхідності передбачення ходу подій, приводить людину до надмірної переоцінки загрози, яку несе невизначеність, що може спричинити розвиток у неї психопатології, зокрема, ознак тривожно-депресивних розладів.</w:t>
      </w:r>
      <w:r w:rsidR="00C126E4" w:rsidRPr="00B04FD2">
        <w:rPr>
          <w:rFonts w:ascii="Times New Roman" w:eastAsia="Times New Roman" w:hAnsi="Times New Roman" w:cs="Times New Roman"/>
          <w:sz w:val="28"/>
          <w:szCs w:val="28"/>
          <w:lang w:val="uk-UA" w:eastAsia="ru-RU"/>
        </w:rPr>
        <w:t xml:space="preserve"> В.В.</w:t>
      </w:r>
      <w:r w:rsidR="008B7F47" w:rsidRPr="00B04FD2">
        <w:rPr>
          <w:rFonts w:ascii="Times New Roman" w:eastAsia="Times New Roman" w:hAnsi="Times New Roman" w:cs="Times New Roman"/>
          <w:sz w:val="28"/>
          <w:szCs w:val="28"/>
          <w:lang w:val="uk-UA" w:eastAsia="ru-RU"/>
        </w:rPr>
        <w:t> </w:t>
      </w:r>
      <w:r w:rsidR="00C126E4" w:rsidRPr="00B04FD2">
        <w:rPr>
          <w:rFonts w:ascii="Times New Roman" w:eastAsia="Times New Roman" w:hAnsi="Times New Roman" w:cs="Times New Roman"/>
          <w:sz w:val="28"/>
          <w:szCs w:val="28"/>
          <w:lang w:val="uk-UA" w:eastAsia="ru-RU"/>
        </w:rPr>
        <w:t xml:space="preserve">Кириченко </w:t>
      </w:r>
      <w:r w:rsidR="00BE293E" w:rsidRPr="00B04FD2">
        <w:rPr>
          <w:rFonts w:ascii="Times New Roman" w:eastAsia="Times New Roman" w:hAnsi="Times New Roman" w:cs="Times New Roman"/>
          <w:sz w:val="28"/>
          <w:szCs w:val="28"/>
          <w:lang w:eastAsia="ru-RU"/>
        </w:rPr>
        <w:t xml:space="preserve">[5] </w:t>
      </w:r>
      <w:r w:rsidR="00C126E4" w:rsidRPr="00B04FD2">
        <w:rPr>
          <w:rFonts w:ascii="Times New Roman" w:eastAsia="Times New Roman" w:hAnsi="Times New Roman" w:cs="Times New Roman"/>
          <w:sz w:val="28"/>
          <w:szCs w:val="28"/>
          <w:lang w:val="uk-UA" w:eastAsia="ru-RU"/>
        </w:rPr>
        <w:t>у результаті проведеного дослідження виявил</w:t>
      </w:r>
      <w:r w:rsidR="0005724D" w:rsidRPr="00B04FD2">
        <w:rPr>
          <w:rFonts w:ascii="Times New Roman" w:eastAsia="Times New Roman" w:hAnsi="Times New Roman" w:cs="Times New Roman"/>
          <w:sz w:val="28"/>
          <w:szCs w:val="28"/>
          <w:lang w:val="uk-UA" w:eastAsia="ru-RU"/>
        </w:rPr>
        <w:t>а</w:t>
      </w:r>
      <w:r w:rsidR="00C126E4" w:rsidRPr="00B04FD2">
        <w:rPr>
          <w:rFonts w:ascii="Times New Roman" w:eastAsia="Times New Roman" w:hAnsi="Times New Roman" w:cs="Times New Roman"/>
          <w:sz w:val="28"/>
          <w:szCs w:val="28"/>
          <w:lang w:val="uk-UA" w:eastAsia="ru-RU"/>
        </w:rPr>
        <w:t xml:space="preserve">, що толерантні до невизначеності </w:t>
      </w:r>
      <w:r w:rsidR="00C82E72" w:rsidRPr="00B04FD2">
        <w:rPr>
          <w:rFonts w:ascii="Times New Roman" w:eastAsia="Times New Roman" w:hAnsi="Times New Roman" w:cs="Times New Roman"/>
          <w:sz w:val="28"/>
          <w:szCs w:val="28"/>
          <w:lang w:val="uk-UA" w:eastAsia="ru-RU"/>
        </w:rPr>
        <w:t>особистості зорієнтовані на про</w:t>
      </w:r>
      <w:r w:rsidR="00C126E4" w:rsidRPr="00B04FD2">
        <w:rPr>
          <w:rFonts w:ascii="Times New Roman" w:eastAsia="Times New Roman" w:hAnsi="Times New Roman" w:cs="Times New Roman"/>
          <w:sz w:val="28"/>
          <w:szCs w:val="28"/>
          <w:lang w:val="uk-UA" w:eastAsia="ru-RU"/>
        </w:rPr>
        <w:t xml:space="preserve">соціальний життєвий розвиток та «мають структуровану концепцію майбутнього», при цьому менше вдаючись до використання </w:t>
      </w:r>
      <w:proofErr w:type="spellStart"/>
      <w:r w:rsidR="00C126E4" w:rsidRPr="00B04FD2">
        <w:rPr>
          <w:rFonts w:ascii="Times New Roman" w:eastAsia="Times New Roman" w:hAnsi="Times New Roman" w:cs="Times New Roman"/>
          <w:sz w:val="28"/>
          <w:szCs w:val="28"/>
          <w:lang w:val="uk-UA" w:eastAsia="ru-RU"/>
        </w:rPr>
        <w:t>Інтернет-контенту</w:t>
      </w:r>
      <w:proofErr w:type="spellEnd"/>
      <w:r w:rsidR="00C126E4" w:rsidRPr="00B04FD2">
        <w:rPr>
          <w:rFonts w:ascii="Times New Roman" w:eastAsia="Times New Roman" w:hAnsi="Times New Roman" w:cs="Times New Roman"/>
          <w:sz w:val="28"/>
          <w:szCs w:val="28"/>
          <w:lang w:val="uk-UA" w:eastAsia="ru-RU"/>
        </w:rPr>
        <w:t xml:space="preserve">.  </w:t>
      </w:r>
    </w:p>
    <w:p w:rsidR="007E173C" w:rsidRPr="00B04FD2" w:rsidRDefault="0005724D"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Проте, як життєва важливість феномену толерантності до невизначеності для людини, так і розбіжності в розумінні цього явища в психології зумовлюють наш інтерес до проблеми толерантності особистості до невизначеності. </w:t>
      </w:r>
      <w:r w:rsidR="007E173C" w:rsidRPr="00B04FD2">
        <w:rPr>
          <w:rFonts w:ascii="Times New Roman" w:eastAsia="Times New Roman" w:hAnsi="Times New Roman" w:cs="Times New Roman"/>
          <w:sz w:val="28"/>
          <w:szCs w:val="28"/>
          <w:lang w:val="uk-UA" w:eastAsia="ru-RU"/>
        </w:rPr>
        <w:t xml:space="preserve">  </w:t>
      </w:r>
    </w:p>
    <w:p w:rsidR="008B7F47" w:rsidRPr="00B04FD2" w:rsidRDefault="008B7F47"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b/>
          <w:sz w:val="28"/>
          <w:szCs w:val="28"/>
          <w:lang w:val="uk-UA" w:eastAsia="ru-RU"/>
        </w:rPr>
        <w:lastRenderedPageBreak/>
        <w:t>Мета</w:t>
      </w:r>
      <w:r w:rsidRPr="00B04FD2">
        <w:rPr>
          <w:rFonts w:ascii="Times New Roman" w:eastAsia="Times New Roman" w:hAnsi="Times New Roman" w:cs="Times New Roman"/>
          <w:sz w:val="28"/>
          <w:szCs w:val="28"/>
          <w:lang w:val="uk-UA" w:eastAsia="ru-RU"/>
        </w:rPr>
        <w:t xml:space="preserve"> цієї статті – дослідити та теоретично проаналізувати різні аспекти розуміння феномену толерантності до невизначеності в психології. </w:t>
      </w:r>
    </w:p>
    <w:p w:rsidR="00201E9D" w:rsidRPr="00B04FD2" w:rsidRDefault="008B7F47"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Для цього с</w:t>
      </w:r>
      <w:r w:rsidR="0005724D" w:rsidRPr="00B04FD2">
        <w:rPr>
          <w:rFonts w:ascii="Times New Roman" w:eastAsia="Times New Roman" w:hAnsi="Times New Roman" w:cs="Times New Roman"/>
          <w:sz w:val="28"/>
          <w:szCs w:val="28"/>
          <w:lang w:val="uk-UA" w:eastAsia="ru-RU"/>
        </w:rPr>
        <w:t xml:space="preserve">початку проаналізуємо </w:t>
      </w:r>
      <w:r w:rsidRPr="00B04FD2">
        <w:rPr>
          <w:rFonts w:ascii="Times New Roman" w:eastAsia="Times New Roman" w:hAnsi="Times New Roman" w:cs="Times New Roman"/>
          <w:sz w:val="28"/>
          <w:szCs w:val="28"/>
          <w:lang w:val="uk-UA" w:eastAsia="ru-RU"/>
        </w:rPr>
        <w:t xml:space="preserve">наукове </w:t>
      </w:r>
      <w:r w:rsidR="0005724D" w:rsidRPr="00B04FD2">
        <w:rPr>
          <w:rFonts w:ascii="Times New Roman" w:eastAsia="Times New Roman" w:hAnsi="Times New Roman" w:cs="Times New Roman"/>
          <w:sz w:val="28"/>
          <w:szCs w:val="28"/>
          <w:lang w:val="uk-UA" w:eastAsia="ru-RU"/>
        </w:rPr>
        <w:t>тлумачення поняття толерантності до невизначеності.</w:t>
      </w:r>
    </w:p>
    <w:p w:rsidR="003D4315" w:rsidRPr="00B04FD2" w:rsidRDefault="003D4315"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hAnsi="Times New Roman" w:cs="Times New Roman"/>
          <w:sz w:val="28"/>
          <w:szCs w:val="28"/>
          <w:shd w:val="clear" w:color="auto" w:fill="FFFFFF"/>
          <w:lang w:val="en-US"/>
        </w:rPr>
        <w:t>S</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lang w:val="en-US"/>
        </w:rPr>
        <w:t>Reis</w:t>
      </w:r>
      <w:r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shd w:val="clear" w:color="auto" w:fill="FFFFFF"/>
          <w:lang w:val="en-US"/>
        </w:rPr>
        <w:t>Dennis</w:t>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en-US"/>
        </w:rPr>
        <w:t>M</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lang w:val="en-US"/>
        </w:rPr>
        <w:t>S</w:t>
      </w:r>
      <w:r w:rsidRPr="00B04FD2">
        <w:rPr>
          <w:rFonts w:ascii="Times New Roman" w:hAnsi="Times New Roman" w:cs="Times New Roman"/>
          <w:sz w:val="28"/>
          <w:szCs w:val="28"/>
          <w:shd w:val="clear" w:color="auto" w:fill="FFFFFF"/>
          <w:lang w:val="uk-UA"/>
        </w:rPr>
        <w:t>. </w:t>
      </w:r>
      <w:proofErr w:type="spellStart"/>
      <w:r w:rsidRPr="00B04FD2">
        <w:rPr>
          <w:rFonts w:ascii="Times New Roman" w:hAnsi="Times New Roman" w:cs="Times New Roman"/>
          <w:sz w:val="28"/>
          <w:szCs w:val="28"/>
          <w:shd w:val="clear" w:color="auto" w:fill="FFFFFF"/>
          <w:lang w:val="en-US"/>
        </w:rPr>
        <w:t>Gerrity</w:t>
      </w:r>
      <w:proofErr w:type="spellEnd"/>
      <w:r w:rsidRPr="00B04FD2">
        <w:rPr>
          <w:rFonts w:ascii="Times New Roman" w:hAnsi="Times New Roman" w:cs="Times New Roman"/>
          <w:sz w:val="28"/>
          <w:szCs w:val="28"/>
          <w:shd w:val="clear" w:color="auto" w:fill="FFFFFF"/>
          <w:lang w:val="uk-UA"/>
        </w:rPr>
        <w:t xml:space="preserve">, та </w:t>
      </w:r>
      <w:r w:rsidRPr="00B04FD2">
        <w:rPr>
          <w:rFonts w:ascii="Times New Roman" w:hAnsi="Times New Roman" w:cs="Times New Roman"/>
          <w:sz w:val="28"/>
          <w:szCs w:val="28"/>
          <w:shd w:val="clear" w:color="auto" w:fill="FFFFFF"/>
          <w:lang w:val="en-US"/>
        </w:rPr>
        <w:t>G</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lang w:val="en-US"/>
        </w:rPr>
        <w:t>Geller</w:t>
      </w:r>
      <w:r w:rsidRPr="00B04FD2">
        <w:rPr>
          <w:rFonts w:ascii="Times New Roman" w:hAnsi="Times New Roman" w:cs="Times New Roman"/>
          <w:sz w:val="28"/>
          <w:szCs w:val="28"/>
          <w:shd w:val="clear" w:color="auto" w:fill="FFFFFF"/>
          <w:lang w:val="uk-UA"/>
        </w:rPr>
        <w:t xml:space="preserve"> </w:t>
      </w:r>
      <w:r w:rsidR="00BE293E" w:rsidRPr="00B04FD2">
        <w:rPr>
          <w:rFonts w:ascii="Times New Roman" w:hAnsi="Times New Roman" w:cs="Times New Roman"/>
          <w:sz w:val="28"/>
          <w:szCs w:val="28"/>
          <w:shd w:val="clear" w:color="auto" w:fill="FFFFFF"/>
          <w:lang w:val="uk-UA"/>
        </w:rPr>
        <w:t xml:space="preserve">[6] </w:t>
      </w:r>
      <w:r w:rsidRPr="00B04FD2">
        <w:rPr>
          <w:rFonts w:ascii="Times New Roman" w:hAnsi="Times New Roman" w:cs="Times New Roman"/>
          <w:sz w:val="28"/>
          <w:szCs w:val="28"/>
          <w:shd w:val="clear" w:color="auto" w:fill="FFFFFF"/>
          <w:lang w:val="uk-UA"/>
        </w:rPr>
        <w:t xml:space="preserve">пропонують досить загальне визначення </w:t>
      </w:r>
      <w:r w:rsidR="00277976">
        <w:rPr>
          <w:rFonts w:ascii="Times New Roman" w:hAnsi="Times New Roman" w:cs="Times New Roman"/>
          <w:sz w:val="28"/>
          <w:szCs w:val="28"/>
          <w:shd w:val="clear" w:color="auto" w:fill="FFFFFF"/>
          <w:lang w:val="uk-UA"/>
        </w:rPr>
        <w:t>толерантності до невизначеності</w:t>
      </w:r>
      <w:r w:rsidRPr="00B04FD2">
        <w:rPr>
          <w:rFonts w:ascii="Times New Roman" w:hAnsi="Times New Roman" w:cs="Times New Roman"/>
          <w:sz w:val="28"/>
          <w:szCs w:val="28"/>
          <w:shd w:val="clear" w:color="auto" w:fill="FFFFFF"/>
          <w:lang w:val="uk-UA"/>
        </w:rPr>
        <w:t xml:space="preserve">: це поєднання різних за знаком (позитивних і негативних) афективних, когнітивних і поведінкових психічних реакцій, зумовлених повним усвідомленням </w:t>
      </w:r>
      <w:r w:rsidR="00C82E72" w:rsidRPr="00B04FD2">
        <w:rPr>
          <w:rFonts w:ascii="Times New Roman" w:hAnsi="Times New Roman" w:cs="Times New Roman"/>
          <w:sz w:val="28"/>
          <w:szCs w:val="28"/>
          <w:shd w:val="clear" w:color="auto" w:fill="FFFFFF"/>
          <w:lang w:val="uk-UA"/>
        </w:rPr>
        <w:t xml:space="preserve">людиною </w:t>
      </w:r>
      <w:r w:rsidRPr="00B04FD2">
        <w:rPr>
          <w:rFonts w:ascii="Times New Roman" w:hAnsi="Times New Roman" w:cs="Times New Roman"/>
          <w:sz w:val="28"/>
          <w:szCs w:val="28"/>
          <w:shd w:val="clear" w:color="auto" w:fill="FFFFFF"/>
          <w:lang w:val="uk-UA"/>
        </w:rPr>
        <w:t xml:space="preserve">нерозуміння </w:t>
      </w:r>
      <w:r w:rsidR="00C82E72" w:rsidRPr="00B04FD2">
        <w:rPr>
          <w:rFonts w:ascii="Times New Roman" w:hAnsi="Times New Roman" w:cs="Times New Roman"/>
          <w:sz w:val="28"/>
          <w:szCs w:val="28"/>
          <w:shd w:val="clear" w:color="auto" w:fill="FFFFFF"/>
          <w:lang w:val="uk-UA"/>
        </w:rPr>
        <w:t xml:space="preserve">нею </w:t>
      </w:r>
      <w:r w:rsidRPr="00B04FD2">
        <w:rPr>
          <w:rFonts w:ascii="Times New Roman" w:hAnsi="Times New Roman" w:cs="Times New Roman"/>
          <w:sz w:val="28"/>
          <w:szCs w:val="28"/>
          <w:shd w:val="clear" w:color="auto" w:fill="FFFFFF"/>
          <w:lang w:val="uk-UA"/>
        </w:rPr>
        <w:t xml:space="preserve">певних аспектів світу, </w:t>
      </w:r>
      <w:r w:rsidR="004372FA" w:rsidRPr="00B04FD2">
        <w:rPr>
          <w:rFonts w:ascii="Times New Roman" w:eastAsia="Times New Roman" w:hAnsi="Times New Roman" w:cs="Times New Roman"/>
          <w:sz w:val="28"/>
          <w:szCs w:val="28"/>
          <w:lang w:val="uk-UA" w:eastAsia="ru-RU"/>
        </w:rPr>
        <w:t>–</w:t>
      </w:r>
      <w:r w:rsidRPr="00B04FD2">
        <w:rPr>
          <w:rFonts w:ascii="Times New Roman" w:hAnsi="Times New Roman" w:cs="Times New Roman"/>
          <w:sz w:val="28"/>
          <w:szCs w:val="28"/>
          <w:shd w:val="clear" w:color="auto" w:fill="FFFFFF"/>
          <w:lang w:val="uk-UA"/>
        </w:rPr>
        <w:t xml:space="preserve"> не ставлячи її в залежність саме від </w:t>
      </w:r>
      <w:r w:rsidR="004372FA" w:rsidRPr="00B04FD2">
        <w:rPr>
          <w:rFonts w:ascii="Times New Roman" w:hAnsi="Times New Roman" w:cs="Times New Roman"/>
          <w:sz w:val="28"/>
          <w:szCs w:val="28"/>
          <w:shd w:val="clear" w:color="auto" w:fill="FFFFFF"/>
          <w:lang w:val="uk-UA"/>
        </w:rPr>
        <w:t>невизначеної ситуації</w:t>
      </w:r>
      <w:r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lang w:val="en-US"/>
        </w:rPr>
        <w:t> </w:t>
      </w:r>
    </w:p>
    <w:p w:rsidR="007E173C" w:rsidRPr="00B04FD2" w:rsidRDefault="007E173C"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На думку Г.М. </w:t>
      </w:r>
      <w:proofErr w:type="spellStart"/>
      <w:r w:rsidRPr="00B04FD2">
        <w:rPr>
          <w:rFonts w:ascii="Times New Roman" w:eastAsia="Times New Roman" w:hAnsi="Times New Roman" w:cs="Times New Roman"/>
          <w:sz w:val="28"/>
          <w:szCs w:val="28"/>
          <w:lang w:val="uk-UA" w:eastAsia="ru-RU"/>
        </w:rPr>
        <w:t>Федоришин</w:t>
      </w:r>
      <w:proofErr w:type="spellEnd"/>
      <w:r w:rsidR="00BE293E" w:rsidRPr="00B04FD2">
        <w:rPr>
          <w:rFonts w:ascii="Times New Roman" w:eastAsia="Times New Roman" w:hAnsi="Times New Roman" w:cs="Times New Roman"/>
          <w:sz w:val="28"/>
          <w:szCs w:val="28"/>
          <w:lang w:val="uk-UA" w:eastAsia="ru-RU"/>
        </w:rPr>
        <w:t xml:space="preserve"> [7]</w:t>
      </w:r>
      <w:r w:rsidRPr="00B04FD2">
        <w:rPr>
          <w:rFonts w:ascii="Times New Roman" w:eastAsia="Times New Roman" w:hAnsi="Times New Roman" w:cs="Times New Roman"/>
          <w:sz w:val="28"/>
          <w:szCs w:val="28"/>
          <w:lang w:val="uk-UA" w:eastAsia="ru-RU"/>
        </w:rPr>
        <w:t xml:space="preserve">, толерантність до невизначеності проявляється в готовності людини вирішувати у ситуації невизначеності, коли інформації для прийняття рішення бракує, а можливі результати / наслідки прийнятого рішення – неможливо передбачити. </w:t>
      </w:r>
    </w:p>
    <w:p w:rsidR="00576D58" w:rsidRPr="00B04FD2" w:rsidRDefault="00576D58" w:rsidP="00DF676E">
      <w:pPr>
        <w:shd w:val="clear" w:color="auto" w:fill="FFFFFF"/>
        <w:spacing w:after="0" w:line="360" w:lineRule="auto"/>
        <w:ind w:firstLine="567"/>
        <w:jc w:val="both"/>
        <w:rPr>
          <w:rFonts w:ascii="Times New Roman" w:hAnsi="Times New Roman" w:cs="Times New Roman"/>
          <w:sz w:val="28"/>
          <w:szCs w:val="28"/>
          <w:lang w:val="uk-UA"/>
        </w:rPr>
      </w:pPr>
      <w:proofErr w:type="spellStart"/>
      <w:r w:rsidRPr="00B04FD2">
        <w:rPr>
          <w:rFonts w:ascii="Times New Roman" w:hAnsi="Times New Roman" w:cs="Times New Roman"/>
          <w:sz w:val="28"/>
          <w:szCs w:val="28"/>
          <w:lang w:val="uk-UA"/>
        </w:rPr>
        <w:t>Н.В. Перег</w:t>
      </w:r>
      <w:proofErr w:type="spellEnd"/>
      <w:r w:rsidRPr="00B04FD2">
        <w:rPr>
          <w:rFonts w:ascii="Times New Roman" w:hAnsi="Times New Roman" w:cs="Times New Roman"/>
          <w:sz w:val="28"/>
          <w:szCs w:val="28"/>
          <w:lang w:val="uk-UA"/>
        </w:rPr>
        <w:t xml:space="preserve">ончук </w:t>
      </w:r>
      <w:r w:rsidR="00BE293E" w:rsidRPr="00B04FD2">
        <w:rPr>
          <w:rFonts w:ascii="Times New Roman" w:hAnsi="Times New Roman" w:cs="Times New Roman"/>
          <w:sz w:val="28"/>
          <w:szCs w:val="28"/>
          <w:lang w:val="uk-UA"/>
        </w:rPr>
        <w:t>[8]</w:t>
      </w:r>
      <w:r w:rsidRPr="00B04FD2">
        <w:rPr>
          <w:rFonts w:ascii="Times New Roman" w:hAnsi="Times New Roman" w:cs="Times New Roman"/>
          <w:sz w:val="28"/>
          <w:szCs w:val="28"/>
          <w:lang w:val="uk-UA"/>
        </w:rPr>
        <w:t xml:space="preserve"> розуміє толерантність до невизначеності як комплексне, інтегральне поняття, що, поєднуючи два самостійні феномени (толерантності та невизначеності) та будучи водночас сприйняттям, осмисленням ситуації та реагуванням на неї, визначається такими характеристиками: можливість людини проявляти активність у ситуації невизначеності, коли наслідки цього непередбачувані; здатність людини продовжувати працювати, коли бракує потрібної інформації та часу на її знаходження; при цьому не втрачаючи позитивного настрою, сприймаючи ситуацію невизначеності не як загрозливу і тривожну, а як таку, яка </w:t>
      </w:r>
      <w:r w:rsidR="00C82E72" w:rsidRPr="00B04FD2">
        <w:rPr>
          <w:rFonts w:ascii="Times New Roman" w:hAnsi="Times New Roman" w:cs="Times New Roman"/>
          <w:sz w:val="28"/>
          <w:szCs w:val="28"/>
          <w:lang w:val="uk-UA"/>
        </w:rPr>
        <w:t>містить (імпліцитно чи очевидно)</w:t>
      </w:r>
      <w:r w:rsidRPr="00B04FD2">
        <w:rPr>
          <w:rFonts w:ascii="Times New Roman" w:hAnsi="Times New Roman" w:cs="Times New Roman"/>
          <w:sz w:val="28"/>
          <w:szCs w:val="28"/>
          <w:lang w:val="uk-UA"/>
        </w:rPr>
        <w:t xml:space="preserve"> виклик і певн</w:t>
      </w:r>
      <w:r w:rsidR="0005724D" w:rsidRPr="00B04FD2">
        <w:rPr>
          <w:rFonts w:ascii="Times New Roman" w:hAnsi="Times New Roman" w:cs="Times New Roman"/>
          <w:sz w:val="28"/>
          <w:szCs w:val="28"/>
          <w:lang w:val="uk-UA"/>
        </w:rPr>
        <w:t>ий</w:t>
      </w:r>
      <w:r w:rsidRPr="00B04FD2">
        <w:rPr>
          <w:rFonts w:ascii="Times New Roman" w:hAnsi="Times New Roman" w:cs="Times New Roman"/>
          <w:sz w:val="28"/>
          <w:szCs w:val="28"/>
          <w:lang w:val="uk-UA"/>
        </w:rPr>
        <w:t xml:space="preserve"> ризик, проте обіцяє подальші можливості та реалізацію.</w:t>
      </w:r>
    </w:p>
    <w:p w:rsidR="00576D58" w:rsidRPr="00B04FD2" w:rsidRDefault="00576D58" w:rsidP="00DF676E">
      <w:pPr>
        <w:shd w:val="clear" w:color="auto" w:fill="FFFFFF"/>
        <w:spacing w:after="0" w:line="360" w:lineRule="auto"/>
        <w:ind w:firstLine="567"/>
        <w:jc w:val="both"/>
        <w:rPr>
          <w:rFonts w:ascii="Times New Roman" w:hAnsi="Times New Roman" w:cs="Times New Roman"/>
          <w:sz w:val="28"/>
          <w:szCs w:val="28"/>
          <w:lang w:val="uk-UA"/>
        </w:rPr>
      </w:pPr>
      <w:r w:rsidRPr="00B04FD2">
        <w:rPr>
          <w:rFonts w:ascii="Times New Roman" w:hAnsi="Times New Roman" w:cs="Times New Roman"/>
          <w:sz w:val="28"/>
          <w:szCs w:val="28"/>
          <w:shd w:val="clear" w:color="auto" w:fill="FFFFFF"/>
          <w:lang w:val="uk-UA"/>
        </w:rPr>
        <w:t xml:space="preserve">С.О. </w:t>
      </w:r>
      <w:proofErr w:type="spellStart"/>
      <w:r w:rsidRPr="00B04FD2">
        <w:rPr>
          <w:rFonts w:ascii="Times New Roman" w:hAnsi="Times New Roman" w:cs="Times New Roman"/>
          <w:sz w:val="28"/>
          <w:szCs w:val="28"/>
          <w:shd w:val="clear" w:color="auto" w:fill="FFFFFF"/>
          <w:lang w:val="uk-UA"/>
        </w:rPr>
        <w:t>Хілько</w:t>
      </w:r>
      <w:proofErr w:type="spellEnd"/>
      <w:r w:rsidR="008C7081" w:rsidRPr="00B04FD2">
        <w:rPr>
          <w:rFonts w:ascii="Times New Roman" w:hAnsi="Times New Roman" w:cs="Times New Roman"/>
          <w:sz w:val="28"/>
          <w:szCs w:val="28"/>
          <w:shd w:val="clear" w:color="auto" w:fill="FFFFFF"/>
          <w:lang w:val="uk-UA"/>
        </w:rPr>
        <w:t xml:space="preserve"> </w:t>
      </w:r>
      <w:r w:rsidR="00BE293E" w:rsidRPr="00B04FD2">
        <w:rPr>
          <w:rFonts w:ascii="Times New Roman" w:hAnsi="Times New Roman" w:cs="Times New Roman"/>
          <w:sz w:val="28"/>
          <w:szCs w:val="28"/>
          <w:shd w:val="clear" w:color="auto" w:fill="FFFFFF"/>
          <w:lang w:val="uk-UA"/>
        </w:rPr>
        <w:t xml:space="preserve">[9] </w:t>
      </w:r>
      <w:r w:rsidR="008C7081" w:rsidRPr="00B04FD2">
        <w:rPr>
          <w:rFonts w:ascii="Times New Roman" w:hAnsi="Times New Roman" w:cs="Times New Roman"/>
          <w:sz w:val="28"/>
          <w:szCs w:val="28"/>
          <w:shd w:val="clear" w:color="auto" w:fill="FFFFFF"/>
          <w:lang w:val="uk-UA"/>
        </w:rPr>
        <w:t>погоджується, що толерантність до невизначеності – це комплек</w:t>
      </w:r>
      <w:r w:rsidR="00C82E72" w:rsidRPr="00B04FD2">
        <w:rPr>
          <w:rFonts w:ascii="Times New Roman" w:hAnsi="Times New Roman" w:cs="Times New Roman"/>
          <w:sz w:val="28"/>
          <w:szCs w:val="28"/>
          <w:shd w:val="clear" w:color="auto" w:fill="FFFFFF"/>
          <w:lang w:val="uk-UA"/>
        </w:rPr>
        <w:t>с</w:t>
      </w:r>
      <w:r w:rsidR="008C7081" w:rsidRPr="00B04FD2">
        <w:rPr>
          <w:rFonts w:ascii="Times New Roman" w:hAnsi="Times New Roman" w:cs="Times New Roman"/>
          <w:sz w:val="28"/>
          <w:szCs w:val="28"/>
          <w:shd w:val="clear" w:color="auto" w:fill="FFFFFF"/>
          <w:lang w:val="uk-UA"/>
        </w:rPr>
        <w:t xml:space="preserve">ний феномен, проте тлумачить його як характеристику особистості, яка водночас проявляється як соціальна установка, оскільки, на думку науковця, </w:t>
      </w:r>
      <w:r w:rsidR="0005724D" w:rsidRPr="00B04FD2">
        <w:rPr>
          <w:rFonts w:ascii="Times New Roman" w:hAnsi="Times New Roman" w:cs="Times New Roman"/>
          <w:sz w:val="28"/>
          <w:szCs w:val="28"/>
          <w:shd w:val="clear" w:color="auto" w:fill="FFFFFF"/>
          <w:lang w:val="uk-UA"/>
        </w:rPr>
        <w:t>складається з</w:t>
      </w:r>
      <w:r w:rsidR="008C7081" w:rsidRPr="00B04FD2">
        <w:rPr>
          <w:rFonts w:ascii="Times New Roman" w:hAnsi="Times New Roman" w:cs="Times New Roman"/>
          <w:sz w:val="28"/>
          <w:szCs w:val="28"/>
          <w:shd w:val="clear" w:color="auto" w:fill="FFFFFF"/>
          <w:lang w:val="uk-UA"/>
        </w:rPr>
        <w:t xml:space="preserve"> когнітивн</w:t>
      </w:r>
      <w:r w:rsidR="0005724D" w:rsidRPr="00B04FD2">
        <w:rPr>
          <w:rFonts w:ascii="Times New Roman" w:hAnsi="Times New Roman" w:cs="Times New Roman"/>
          <w:sz w:val="28"/>
          <w:szCs w:val="28"/>
          <w:shd w:val="clear" w:color="auto" w:fill="FFFFFF"/>
          <w:lang w:val="uk-UA"/>
        </w:rPr>
        <w:t>ої</w:t>
      </w:r>
      <w:r w:rsidR="008C7081" w:rsidRPr="00B04FD2">
        <w:rPr>
          <w:rFonts w:ascii="Times New Roman" w:hAnsi="Times New Roman" w:cs="Times New Roman"/>
          <w:sz w:val="28"/>
          <w:szCs w:val="28"/>
          <w:shd w:val="clear" w:color="auto" w:fill="FFFFFF"/>
          <w:lang w:val="uk-UA"/>
        </w:rPr>
        <w:t xml:space="preserve"> (що починає сприйняття невизначеності), емоційн</w:t>
      </w:r>
      <w:r w:rsidR="0005724D" w:rsidRPr="00B04FD2">
        <w:rPr>
          <w:rFonts w:ascii="Times New Roman" w:hAnsi="Times New Roman" w:cs="Times New Roman"/>
          <w:sz w:val="28"/>
          <w:szCs w:val="28"/>
          <w:shd w:val="clear" w:color="auto" w:fill="FFFFFF"/>
          <w:lang w:val="uk-UA"/>
        </w:rPr>
        <w:t>ої</w:t>
      </w:r>
      <w:r w:rsidR="008C7081" w:rsidRPr="00B04FD2">
        <w:rPr>
          <w:rFonts w:ascii="Times New Roman" w:hAnsi="Times New Roman" w:cs="Times New Roman"/>
          <w:sz w:val="28"/>
          <w:szCs w:val="28"/>
          <w:shd w:val="clear" w:color="auto" w:fill="FFFFFF"/>
          <w:lang w:val="uk-UA"/>
        </w:rPr>
        <w:t xml:space="preserve"> (реагування та ситуацію) та поведінков</w:t>
      </w:r>
      <w:r w:rsidR="0005724D" w:rsidRPr="00B04FD2">
        <w:rPr>
          <w:rFonts w:ascii="Times New Roman" w:hAnsi="Times New Roman" w:cs="Times New Roman"/>
          <w:sz w:val="28"/>
          <w:szCs w:val="28"/>
          <w:shd w:val="clear" w:color="auto" w:fill="FFFFFF"/>
          <w:lang w:val="uk-UA"/>
        </w:rPr>
        <w:t>ої</w:t>
      </w:r>
      <w:r w:rsidR="008C7081" w:rsidRPr="00B04FD2">
        <w:rPr>
          <w:rFonts w:ascii="Times New Roman" w:hAnsi="Times New Roman" w:cs="Times New Roman"/>
          <w:sz w:val="28"/>
          <w:szCs w:val="28"/>
          <w:shd w:val="clear" w:color="auto" w:fill="FFFFFF"/>
          <w:lang w:val="uk-UA"/>
        </w:rPr>
        <w:t xml:space="preserve"> складов</w:t>
      </w:r>
      <w:r w:rsidR="0005724D" w:rsidRPr="00B04FD2">
        <w:rPr>
          <w:rFonts w:ascii="Times New Roman" w:hAnsi="Times New Roman" w:cs="Times New Roman"/>
          <w:sz w:val="28"/>
          <w:szCs w:val="28"/>
          <w:shd w:val="clear" w:color="auto" w:fill="FFFFFF"/>
          <w:lang w:val="uk-UA"/>
        </w:rPr>
        <w:t>их</w:t>
      </w:r>
      <w:r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lang w:val="uk-UA"/>
        </w:rPr>
        <w:t xml:space="preserve">    </w:t>
      </w:r>
    </w:p>
    <w:p w:rsidR="00963DC6" w:rsidRPr="00B04FD2" w:rsidRDefault="00963DC6" w:rsidP="00DF676E">
      <w:pPr>
        <w:shd w:val="clear" w:color="auto" w:fill="FFFFFF"/>
        <w:spacing w:after="0" w:line="360" w:lineRule="auto"/>
        <w:ind w:firstLine="567"/>
        <w:jc w:val="both"/>
        <w:rPr>
          <w:rFonts w:ascii="Times New Roman" w:hAnsi="Times New Roman" w:cs="Times New Roman"/>
          <w:sz w:val="28"/>
          <w:szCs w:val="28"/>
          <w:lang w:val="uk-UA"/>
        </w:rPr>
      </w:pPr>
      <w:r w:rsidRPr="00B04FD2">
        <w:rPr>
          <w:rFonts w:ascii="Times New Roman" w:hAnsi="Times New Roman" w:cs="Times New Roman"/>
          <w:sz w:val="28"/>
          <w:szCs w:val="28"/>
          <w:lang w:val="uk-UA"/>
        </w:rPr>
        <w:lastRenderedPageBreak/>
        <w:t xml:space="preserve">Інші науковці схильні вважати, що </w:t>
      </w:r>
      <w:r w:rsidR="007E6E14" w:rsidRPr="00B04FD2">
        <w:rPr>
          <w:rFonts w:ascii="Times New Roman" w:hAnsi="Times New Roman" w:cs="Times New Roman"/>
          <w:sz w:val="28"/>
          <w:szCs w:val="28"/>
          <w:lang w:val="uk-UA"/>
        </w:rPr>
        <w:t>толерантність до невизначеності</w:t>
      </w:r>
      <w:r w:rsidRPr="00B04FD2">
        <w:rPr>
          <w:rFonts w:ascii="Times New Roman" w:hAnsi="Times New Roman" w:cs="Times New Roman"/>
          <w:sz w:val="28"/>
          <w:szCs w:val="28"/>
          <w:lang w:val="uk-UA"/>
        </w:rPr>
        <w:t xml:space="preserve"> є особистісною властивістю, що виявляється у стійкості людини до нових, непередбачуваних, неоднозначних, мінливих ситуацій невизначеності, та здатності приймати у ній рішення </w:t>
      </w:r>
      <w:r w:rsidR="00BE293E" w:rsidRPr="00B04FD2">
        <w:rPr>
          <w:rFonts w:ascii="Times New Roman" w:hAnsi="Times New Roman" w:cs="Times New Roman"/>
          <w:sz w:val="28"/>
          <w:szCs w:val="28"/>
          <w:lang w:val="uk-UA"/>
        </w:rPr>
        <w:t>[10]</w:t>
      </w:r>
      <w:r w:rsidRPr="00B04FD2">
        <w:rPr>
          <w:rFonts w:ascii="Times New Roman" w:hAnsi="Times New Roman" w:cs="Times New Roman"/>
          <w:sz w:val="28"/>
          <w:szCs w:val="28"/>
          <w:lang w:val="uk-UA"/>
        </w:rPr>
        <w:t>.</w:t>
      </w:r>
    </w:p>
    <w:p w:rsidR="00576D58" w:rsidRPr="00B04FD2" w:rsidRDefault="00576D58" w:rsidP="00DF676E">
      <w:pPr>
        <w:spacing w:after="0" w:line="360" w:lineRule="auto"/>
        <w:ind w:firstLine="567"/>
        <w:jc w:val="both"/>
        <w:rPr>
          <w:rFonts w:ascii="Times New Roman" w:hAnsi="Times New Roman" w:cs="Times New Roman"/>
          <w:sz w:val="28"/>
          <w:szCs w:val="28"/>
          <w:shd w:val="clear" w:color="auto" w:fill="FCFCFC"/>
          <w:lang w:val="uk-UA"/>
        </w:rPr>
      </w:pPr>
      <w:r w:rsidRPr="00B04FD2">
        <w:rPr>
          <w:rFonts w:ascii="Times New Roman" w:hAnsi="Times New Roman" w:cs="Times New Roman"/>
          <w:sz w:val="28"/>
          <w:szCs w:val="28"/>
          <w:shd w:val="clear" w:color="auto" w:fill="FCFCFC"/>
          <w:lang w:val="en-US"/>
        </w:rPr>
        <w:t>A</w:t>
      </w:r>
      <w:r w:rsidRPr="00B04FD2">
        <w:rPr>
          <w:rFonts w:ascii="Times New Roman" w:hAnsi="Times New Roman" w:cs="Times New Roman"/>
          <w:sz w:val="28"/>
          <w:szCs w:val="28"/>
          <w:shd w:val="clear" w:color="auto" w:fill="FCFCFC"/>
        </w:rPr>
        <w:t>.</w:t>
      </w:r>
      <w:r w:rsidRPr="00B04FD2">
        <w:rPr>
          <w:rFonts w:ascii="Times New Roman" w:hAnsi="Times New Roman" w:cs="Times New Roman"/>
          <w:sz w:val="28"/>
          <w:szCs w:val="28"/>
          <w:shd w:val="clear" w:color="auto" w:fill="FCFCFC"/>
          <w:lang w:val="en-US"/>
        </w:rPr>
        <w:t>Yap</w:t>
      </w:r>
      <w:r w:rsidRPr="00B04FD2">
        <w:rPr>
          <w:rFonts w:ascii="Times New Roman" w:hAnsi="Times New Roman" w:cs="Times New Roman"/>
          <w:sz w:val="28"/>
          <w:szCs w:val="28"/>
          <w:shd w:val="clear" w:color="auto" w:fill="FCFCFC"/>
          <w:lang w:val="uk-UA"/>
        </w:rPr>
        <w:t xml:space="preserve"> з колегами</w:t>
      </w:r>
      <w:r w:rsidR="00BE293E" w:rsidRPr="00B04FD2">
        <w:rPr>
          <w:rFonts w:ascii="Times New Roman" w:hAnsi="Times New Roman" w:cs="Times New Roman"/>
          <w:sz w:val="28"/>
          <w:szCs w:val="28"/>
          <w:shd w:val="clear" w:color="auto" w:fill="FCFCFC"/>
        </w:rPr>
        <w:t xml:space="preserve"> [11]</w:t>
      </w:r>
      <w:r w:rsidRPr="00B04FD2">
        <w:rPr>
          <w:rFonts w:ascii="Times New Roman" w:hAnsi="Times New Roman" w:cs="Times New Roman"/>
          <w:sz w:val="28"/>
          <w:szCs w:val="28"/>
          <w:shd w:val="clear" w:color="auto" w:fill="FCFCFC"/>
          <w:lang w:val="uk-UA"/>
        </w:rPr>
        <w:t xml:space="preserve">, досліджуючи модератори толерантності до невизначеності, дійшли несподіваного висновку про те, що досі не визначено, чим є толерантність до невизначеності: рисою особистості (як, до речі, вважають досить багато науковців) чи певним станом психіки, оскільки частина модераторів впливали на реагування респондентів на невизначеність, залежно від їх </w:t>
      </w:r>
      <w:r w:rsidR="00C82E72" w:rsidRPr="00B04FD2">
        <w:rPr>
          <w:rFonts w:ascii="Times New Roman" w:hAnsi="Times New Roman" w:cs="Times New Roman"/>
          <w:sz w:val="28"/>
          <w:szCs w:val="28"/>
          <w:shd w:val="clear" w:color="auto" w:fill="FCFCFC"/>
          <w:lang w:val="uk-UA"/>
        </w:rPr>
        <w:t xml:space="preserve">індивідуальних </w:t>
      </w:r>
      <w:r w:rsidRPr="00B04FD2">
        <w:rPr>
          <w:rFonts w:ascii="Times New Roman" w:hAnsi="Times New Roman" w:cs="Times New Roman"/>
          <w:sz w:val="28"/>
          <w:szCs w:val="28"/>
          <w:shd w:val="clear" w:color="auto" w:fill="FCFCFC"/>
          <w:lang w:val="uk-UA"/>
        </w:rPr>
        <w:t xml:space="preserve">психологічних характеристик, проте інші </w:t>
      </w:r>
      <w:r w:rsidR="004372FA" w:rsidRPr="00B04FD2">
        <w:rPr>
          <w:rFonts w:ascii="Times New Roman" w:eastAsia="Times New Roman" w:hAnsi="Times New Roman" w:cs="Times New Roman"/>
          <w:sz w:val="28"/>
          <w:szCs w:val="28"/>
          <w:lang w:val="uk-UA" w:eastAsia="ru-RU"/>
        </w:rPr>
        <w:t>–</w:t>
      </w:r>
      <w:r w:rsidR="00C82E72" w:rsidRPr="00B04FD2">
        <w:rPr>
          <w:rFonts w:ascii="Times New Roman" w:hAnsi="Times New Roman" w:cs="Times New Roman"/>
          <w:sz w:val="28"/>
          <w:szCs w:val="28"/>
          <w:shd w:val="clear" w:color="auto" w:fill="FCFCFC"/>
          <w:lang w:val="uk-UA"/>
        </w:rPr>
        <w:t xml:space="preserve"> </w:t>
      </w:r>
      <w:r w:rsidRPr="00B04FD2">
        <w:rPr>
          <w:rFonts w:ascii="Times New Roman" w:hAnsi="Times New Roman" w:cs="Times New Roman"/>
          <w:sz w:val="28"/>
          <w:szCs w:val="28"/>
          <w:shd w:val="clear" w:color="auto" w:fill="FCFCFC"/>
          <w:lang w:val="uk-UA"/>
        </w:rPr>
        <w:t xml:space="preserve">залежали від особливостей ситуації невизначеності, що свідчило про те, що толерантність до невизначеності містить і компонент, залежний від </w:t>
      </w:r>
      <w:r w:rsidR="00C82E72" w:rsidRPr="00B04FD2">
        <w:rPr>
          <w:rFonts w:ascii="Times New Roman" w:hAnsi="Times New Roman" w:cs="Times New Roman"/>
          <w:sz w:val="28"/>
          <w:szCs w:val="28"/>
          <w:shd w:val="clear" w:color="auto" w:fill="FCFCFC"/>
          <w:lang w:val="uk-UA"/>
        </w:rPr>
        <w:t xml:space="preserve">психічного </w:t>
      </w:r>
      <w:r w:rsidRPr="00B04FD2">
        <w:rPr>
          <w:rFonts w:ascii="Times New Roman" w:hAnsi="Times New Roman" w:cs="Times New Roman"/>
          <w:sz w:val="28"/>
          <w:szCs w:val="28"/>
          <w:shd w:val="clear" w:color="auto" w:fill="FCFCFC"/>
          <w:lang w:val="uk-UA"/>
        </w:rPr>
        <w:t>стану людини.</w:t>
      </w:r>
    </w:p>
    <w:p w:rsidR="000B359A" w:rsidRPr="00B04FD2" w:rsidRDefault="000B359A" w:rsidP="00DF676E">
      <w:pPr>
        <w:pStyle w:val="1"/>
        <w:spacing w:before="0" w:beforeAutospacing="0" w:after="0" w:afterAutospacing="0" w:line="360" w:lineRule="auto"/>
        <w:ind w:firstLine="567"/>
        <w:jc w:val="both"/>
        <w:rPr>
          <w:b w:val="0"/>
          <w:sz w:val="28"/>
          <w:szCs w:val="28"/>
          <w:lang w:val="uk-UA"/>
        </w:rPr>
      </w:pPr>
      <w:r w:rsidRPr="00B04FD2">
        <w:rPr>
          <w:b w:val="0"/>
          <w:sz w:val="28"/>
          <w:szCs w:val="28"/>
          <w:lang w:val="uk-UA"/>
        </w:rPr>
        <w:t>О.В. Милославська зі співавторами</w:t>
      </w:r>
      <w:r w:rsidR="00BE293E" w:rsidRPr="00B04FD2">
        <w:rPr>
          <w:b w:val="0"/>
          <w:sz w:val="28"/>
          <w:szCs w:val="28"/>
        </w:rPr>
        <w:t xml:space="preserve"> [12]</w:t>
      </w:r>
      <w:r w:rsidRPr="00B04FD2">
        <w:rPr>
          <w:b w:val="0"/>
          <w:sz w:val="28"/>
          <w:szCs w:val="28"/>
          <w:lang w:val="uk-UA"/>
        </w:rPr>
        <w:t>,  у свою чергу, зазначають, що толерантність до невизначеності є поняттям, багатозначним за змістом, відображаючи особливості ставлення людини до невизначених ситуацій, що проявляється або у схильності сприймати такі ситуації як джерело стресу (інтолерантність, негативне ставлення до невизначеності), або як виклик і можливе джерело розвитку особистості (позитивне, толерантне сприйняття незрозумілого).</w:t>
      </w:r>
    </w:p>
    <w:p w:rsidR="00201E9D" w:rsidRPr="00B04FD2" w:rsidRDefault="008C7081"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Також зазначимо, що ми</w:t>
      </w:r>
      <w:r w:rsidR="003D4315" w:rsidRPr="00B04FD2">
        <w:rPr>
          <w:rFonts w:ascii="Times New Roman" w:eastAsia="Times New Roman" w:hAnsi="Times New Roman" w:cs="Times New Roman"/>
          <w:sz w:val="28"/>
          <w:szCs w:val="28"/>
          <w:lang w:val="uk-UA" w:eastAsia="ru-RU"/>
        </w:rPr>
        <w:t xml:space="preserve"> </w:t>
      </w:r>
      <w:r w:rsidR="00201E9D" w:rsidRPr="00B04FD2">
        <w:rPr>
          <w:rFonts w:ascii="Times New Roman" w:eastAsia="Times New Roman" w:hAnsi="Times New Roman" w:cs="Times New Roman"/>
          <w:sz w:val="28"/>
          <w:szCs w:val="28"/>
          <w:lang w:val="uk-UA" w:eastAsia="ru-RU"/>
        </w:rPr>
        <w:t xml:space="preserve">не готові погодитися з визначенням </w:t>
      </w:r>
      <w:r w:rsidR="007E6E14" w:rsidRPr="00B04FD2">
        <w:rPr>
          <w:rFonts w:ascii="Times New Roman" w:eastAsia="Times New Roman" w:hAnsi="Times New Roman" w:cs="Times New Roman"/>
          <w:sz w:val="28"/>
          <w:szCs w:val="28"/>
          <w:lang w:val="uk-UA" w:eastAsia="ru-RU"/>
        </w:rPr>
        <w:t>толерантності до невизначеності</w:t>
      </w:r>
      <w:r w:rsidR="00201E9D" w:rsidRPr="00B04FD2">
        <w:rPr>
          <w:rFonts w:ascii="Times New Roman" w:eastAsia="Times New Roman" w:hAnsi="Times New Roman" w:cs="Times New Roman"/>
          <w:sz w:val="28"/>
          <w:szCs w:val="28"/>
          <w:lang w:val="uk-UA" w:eastAsia="ru-RU"/>
        </w:rPr>
        <w:t xml:space="preserve">, запропонованим у роботі </w:t>
      </w:r>
      <w:proofErr w:type="spellStart"/>
      <w:r w:rsidR="00201E9D" w:rsidRPr="00B04FD2">
        <w:rPr>
          <w:rFonts w:ascii="Times New Roman" w:eastAsia="Times New Roman" w:hAnsi="Times New Roman" w:cs="Times New Roman"/>
          <w:sz w:val="28"/>
          <w:szCs w:val="28"/>
          <w:lang w:val="uk-UA" w:eastAsia="ru-RU"/>
        </w:rPr>
        <w:t>С.Б.</w:t>
      </w:r>
      <w:r w:rsidR="003D4315" w:rsidRPr="00B04FD2">
        <w:rPr>
          <w:rFonts w:ascii="Times New Roman" w:eastAsia="Times New Roman" w:hAnsi="Times New Roman" w:cs="Times New Roman"/>
          <w:sz w:val="28"/>
          <w:szCs w:val="28"/>
          <w:lang w:val="uk-UA" w:eastAsia="ru-RU"/>
        </w:rPr>
        <w:t> </w:t>
      </w:r>
      <w:r w:rsidR="00201E9D" w:rsidRPr="00B04FD2">
        <w:rPr>
          <w:rFonts w:ascii="Times New Roman" w:eastAsia="Times New Roman" w:hAnsi="Times New Roman" w:cs="Times New Roman"/>
          <w:sz w:val="28"/>
          <w:szCs w:val="28"/>
          <w:lang w:val="uk-UA" w:eastAsia="ru-RU"/>
        </w:rPr>
        <w:t>Кузі</w:t>
      </w:r>
      <w:proofErr w:type="spellEnd"/>
      <w:r w:rsidR="00201E9D" w:rsidRPr="00B04FD2">
        <w:rPr>
          <w:rFonts w:ascii="Times New Roman" w:eastAsia="Times New Roman" w:hAnsi="Times New Roman" w:cs="Times New Roman"/>
          <w:sz w:val="28"/>
          <w:szCs w:val="28"/>
          <w:lang w:val="uk-UA" w:eastAsia="ru-RU"/>
        </w:rPr>
        <w:t xml:space="preserve">кової </w:t>
      </w:r>
      <w:r w:rsidR="00BE293E" w:rsidRPr="00B04FD2">
        <w:rPr>
          <w:rFonts w:ascii="Times New Roman" w:eastAsia="Times New Roman" w:hAnsi="Times New Roman" w:cs="Times New Roman"/>
          <w:sz w:val="28"/>
          <w:szCs w:val="28"/>
          <w:lang w:val="uk-UA" w:eastAsia="ru-RU"/>
        </w:rPr>
        <w:t xml:space="preserve">[13] </w:t>
      </w:r>
      <w:r w:rsidR="00201E9D" w:rsidRPr="00B04FD2">
        <w:rPr>
          <w:rFonts w:ascii="Times New Roman" w:eastAsia="Times New Roman" w:hAnsi="Times New Roman" w:cs="Times New Roman"/>
          <w:sz w:val="28"/>
          <w:szCs w:val="28"/>
          <w:lang w:val="uk-UA" w:eastAsia="ru-RU"/>
        </w:rPr>
        <w:t>початково, як такої особистісної властивості, що дозволяє людині витримувати прояви життєвої кризи, зумовленої переживанням «невизначеності смислових підвалин власного буття» і появ</w:t>
      </w:r>
      <w:r w:rsidR="00C90E3D" w:rsidRPr="00B04FD2">
        <w:rPr>
          <w:rFonts w:ascii="Times New Roman" w:eastAsia="Times New Roman" w:hAnsi="Times New Roman" w:cs="Times New Roman"/>
          <w:sz w:val="28"/>
          <w:szCs w:val="28"/>
          <w:lang w:val="uk-UA" w:eastAsia="ru-RU"/>
        </w:rPr>
        <w:t>у в</w:t>
      </w:r>
      <w:r w:rsidR="00201E9D" w:rsidRPr="00B04FD2">
        <w:rPr>
          <w:rFonts w:ascii="Times New Roman" w:eastAsia="Times New Roman" w:hAnsi="Times New Roman" w:cs="Times New Roman"/>
          <w:sz w:val="28"/>
          <w:szCs w:val="28"/>
          <w:lang w:val="uk-UA" w:eastAsia="ru-RU"/>
        </w:rPr>
        <w:t xml:space="preserve"> житті непередбачуваних ситуацій. Нам здається, що, якщо людина помітила, що смисложиттєві основи її буття / існування у світі з тієї чи іншої причини «невизначені» (власне, позбавлені сенсу), </w:t>
      </w:r>
      <w:r w:rsidR="004372FA" w:rsidRPr="00B04FD2">
        <w:rPr>
          <w:rFonts w:ascii="Times New Roman" w:eastAsia="Times New Roman" w:hAnsi="Times New Roman" w:cs="Times New Roman"/>
          <w:sz w:val="28"/>
          <w:szCs w:val="28"/>
          <w:lang w:val="uk-UA" w:eastAsia="ru-RU"/>
        </w:rPr>
        <w:t>–</w:t>
      </w:r>
      <w:r w:rsidR="00201E9D" w:rsidRPr="00B04FD2">
        <w:rPr>
          <w:rFonts w:ascii="Times New Roman" w:eastAsia="Times New Roman" w:hAnsi="Times New Roman" w:cs="Times New Roman"/>
          <w:sz w:val="28"/>
          <w:szCs w:val="28"/>
          <w:lang w:val="uk-UA" w:eastAsia="ru-RU"/>
        </w:rPr>
        <w:t xml:space="preserve"> проявляти толерантність до такого роду невизначеності вона навряд чи буде спроможна: якщо питання про сенс постане, </w:t>
      </w:r>
      <w:r w:rsidR="004372FA" w:rsidRPr="00B04FD2">
        <w:rPr>
          <w:rFonts w:ascii="Times New Roman" w:eastAsia="Times New Roman" w:hAnsi="Times New Roman" w:cs="Times New Roman"/>
          <w:sz w:val="28"/>
          <w:szCs w:val="28"/>
          <w:lang w:val="uk-UA" w:eastAsia="ru-RU"/>
        </w:rPr>
        <w:t>–</w:t>
      </w:r>
      <w:r w:rsidR="00201E9D" w:rsidRPr="00B04FD2">
        <w:rPr>
          <w:rFonts w:ascii="Times New Roman" w:eastAsia="Times New Roman" w:hAnsi="Times New Roman" w:cs="Times New Roman"/>
          <w:sz w:val="28"/>
          <w:szCs w:val="28"/>
          <w:lang w:val="uk-UA" w:eastAsia="ru-RU"/>
        </w:rPr>
        <w:t xml:space="preserve"> людина наполегливо шукатиме відповідь на нього; якщо ж вона не зверне увагу на те, що сама основа її життя позбавлена визначеного / зрозумілого смислу, </w:t>
      </w:r>
      <w:r w:rsidR="004372FA" w:rsidRPr="00B04FD2">
        <w:rPr>
          <w:rFonts w:ascii="Times New Roman" w:eastAsia="Times New Roman" w:hAnsi="Times New Roman" w:cs="Times New Roman"/>
          <w:sz w:val="28"/>
          <w:szCs w:val="28"/>
          <w:lang w:val="uk-UA" w:eastAsia="ru-RU"/>
        </w:rPr>
        <w:t>–</w:t>
      </w:r>
      <w:r w:rsidR="00201E9D" w:rsidRPr="00B04FD2">
        <w:rPr>
          <w:rFonts w:ascii="Times New Roman" w:eastAsia="Times New Roman" w:hAnsi="Times New Roman" w:cs="Times New Roman"/>
          <w:sz w:val="28"/>
          <w:szCs w:val="28"/>
          <w:lang w:val="uk-UA" w:eastAsia="ru-RU"/>
        </w:rPr>
        <w:t xml:space="preserve"> то і бути толерантною по відношенню до </w:t>
      </w:r>
      <w:r w:rsidR="00201E9D" w:rsidRPr="00B04FD2">
        <w:rPr>
          <w:rFonts w:ascii="Times New Roman" w:eastAsia="Times New Roman" w:hAnsi="Times New Roman" w:cs="Times New Roman"/>
          <w:sz w:val="28"/>
          <w:szCs w:val="28"/>
          <w:lang w:val="uk-UA" w:eastAsia="ru-RU"/>
        </w:rPr>
        <w:lastRenderedPageBreak/>
        <w:t xml:space="preserve">цієї ситуації немає потреби. </w:t>
      </w:r>
      <w:r w:rsidR="003D4315" w:rsidRPr="00B04FD2">
        <w:rPr>
          <w:rFonts w:ascii="Times New Roman" w:eastAsia="Times New Roman" w:hAnsi="Times New Roman" w:cs="Times New Roman"/>
          <w:sz w:val="28"/>
          <w:szCs w:val="28"/>
          <w:lang w:val="uk-UA" w:eastAsia="ru-RU"/>
        </w:rPr>
        <w:t>Проте в</w:t>
      </w:r>
      <w:r w:rsidR="00201E9D" w:rsidRPr="00B04FD2">
        <w:rPr>
          <w:rFonts w:ascii="Times New Roman" w:eastAsia="Times New Roman" w:hAnsi="Times New Roman" w:cs="Times New Roman"/>
          <w:sz w:val="28"/>
          <w:szCs w:val="28"/>
          <w:lang w:val="uk-UA" w:eastAsia="ru-RU"/>
        </w:rPr>
        <w:t xml:space="preserve">арто зазначити, що дещо далі у роботі авторка пропонує й інше розуміння </w:t>
      </w:r>
      <w:r w:rsidR="007E6E14" w:rsidRPr="00B04FD2">
        <w:rPr>
          <w:rFonts w:ascii="Times New Roman" w:eastAsia="Times New Roman" w:hAnsi="Times New Roman" w:cs="Times New Roman"/>
          <w:sz w:val="28"/>
          <w:szCs w:val="28"/>
          <w:lang w:val="uk-UA" w:eastAsia="ru-RU"/>
        </w:rPr>
        <w:t>толерантності до невизначеності</w:t>
      </w:r>
      <w:r w:rsidR="00201E9D" w:rsidRPr="00B04FD2">
        <w:rPr>
          <w:rFonts w:ascii="Times New Roman" w:eastAsia="Times New Roman" w:hAnsi="Times New Roman" w:cs="Times New Roman"/>
          <w:sz w:val="28"/>
          <w:szCs w:val="28"/>
          <w:lang w:val="uk-UA" w:eastAsia="ru-RU"/>
        </w:rPr>
        <w:t xml:space="preserve"> (як особистісної риси, що проявляється у ставленні людини до суперечливих, складних об’єктів, які неможливо витлумачити, оскільки вони не опираються на наявний у людини досвід, будучи водночас психічним явищем, що впливає на особливості сприйняття і поведінки людини у різних ситуаціях</w:t>
      </w:r>
      <w:r w:rsidR="003D4315" w:rsidRPr="00B04FD2">
        <w:rPr>
          <w:rFonts w:ascii="Times New Roman" w:eastAsia="Times New Roman" w:hAnsi="Times New Roman" w:cs="Times New Roman"/>
          <w:sz w:val="28"/>
          <w:szCs w:val="28"/>
          <w:lang w:val="uk-UA" w:eastAsia="ru-RU"/>
        </w:rPr>
        <w:t xml:space="preserve"> </w:t>
      </w:r>
      <w:r w:rsidR="00BE293E" w:rsidRPr="00B04FD2">
        <w:rPr>
          <w:rFonts w:ascii="Times New Roman" w:eastAsia="Times New Roman" w:hAnsi="Times New Roman" w:cs="Times New Roman"/>
          <w:sz w:val="28"/>
          <w:szCs w:val="28"/>
          <w:lang w:val="uk-UA" w:eastAsia="ru-RU"/>
        </w:rPr>
        <w:t>[13]</w:t>
      </w:r>
      <w:r w:rsidR="00201E9D" w:rsidRPr="00B04FD2">
        <w:rPr>
          <w:rFonts w:ascii="Times New Roman" w:eastAsia="Times New Roman" w:hAnsi="Times New Roman" w:cs="Times New Roman"/>
          <w:sz w:val="28"/>
          <w:szCs w:val="28"/>
          <w:lang w:val="uk-UA" w:eastAsia="ru-RU"/>
        </w:rPr>
        <w:t xml:space="preserve">, </w:t>
      </w:r>
      <w:r w:rsidR="00813B52" w:rsidRPr="00B04FD2">
        <w:rPr>
          <w:rFonts w:ascii="Times New Roman" w:eastAsia="Times New Roman" w:hAnsi="Times New Roman" w:cs="Times New Roman"/>
          <w:sz w:val="28"/>
          <w:szCs w:val="28"/>
          <w:lang w:val="uk-UA" w:eastAsia="ru-RU"/>
        </w:rPr>
        <w:t>яке ми</w:t>
      </w:r>
      <w:r w:rsidR="00201E9D" w:rsidRPr="00B04FD2">
        <w:rPr>
          <w:rFonts w:ascii="Times New Roman" w:eastAsia="Times New Roman" w:hAnsi="Times New Roman" w:cs="Times New Roman"/>
          <w:sz w:val="28"/>
          <w:szCs w:val="28"/>
          <w:lang w:val="uk-UA" w:eastAsia="ru-RU"/>
        </w:rPr>
        <w:t xml:space="preserve"> схильні </w:t>
      </w:r>
      <w:r w:rsidR="00813B52" w:rsidRPr="00B04FD2">
        <w:rPr>
          <w:rFonts w:ascii="Times New Roman" w:eastAsia="Times New Roman" w:hAnsi="Times New Roman" w:cs="Times New Roman"/>
          <w:sz w:val="28"/>
          <w:szCs w:val="28"/>
          <w:lang w:val="uk-UA" w:eastAsia="ru-RU"/>
        </w:rPr>
        <w:t xml:space="preserve">вважати цілком </w:t>
      </w:r>
      <w:r w:rsidR="003D4315" w:rsidRPr="00B04FD2">
        <w:rPr>
          <w:rFonts w:ascii="Times New Roman" w:eastAsia="Times New Roman" w:hAnsi="Times New Roman" w:cs="Times New Roman"/>
          <w:sz w:val="28"/>
          <w:szCs w:val="28"/>
          <w:lang w:val="uk-UA" w:eastAsia="ru-RU"/>
        </w:rPr>
        <w:t xml:space="preserve">обґрунтованим і </w:t>
      </w:r>
      <w:r w:rsidR="00813B52" w:rsidRPr="00B04FD2">
        <w:rPr>
          <w:rFonts w:ascii="Times New Roman" w:eastAsia="Times New Roman" w:hAnsi="Times New Roman" w:cs="Times New Roman"/>
          <w:sz w:val="28"/>
          <w:szCs w:val="28"/>
          <w:lang w:val="uk-UA" w:eastAsia="ru-RU"/>
        </w:rPr>
        <w:t>доцільним</w:t>
      </w:r>
      <w:r w:rsidR="00201E9D" w:rsidRPr="00B04FD2">
        <w:rPr>
          <w:rFonts w:ascii="Times New Roman" w:eastAsia="Times New Roman" w:hAnsi="Times New Roman" w:cs="Times New Roman"/>
          <w:sz w:val="28"/>
          <w:szCs w:val="28"/>
          <w:lang w:val="uk-UA" w:eastAsia="ru-RU"/>
        </w:rPr>
        <w:t xml:space="preserve">. </w:t>
      </w:r>
    </w:p>
    <w:p w:rsidR="00E10047" w:rsidRPr="00B04FD2" w:rsidRDefault="00E10047"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hAnsi="Times New Roman" w:cs="Times New Roman"/>
          <w:sz w:val="28"/>
          <w:szCs w:val="28"/>
          <w:shd w:val="clear" w:color="auto" w:fill="FFFFFF"/>
          <w:lang w:val="uk-UA"/>
        </w:rPr>
        <w:t xml:space="preserve">Додамо, що у науковій літературі також можна зустріти думку, що </w:t>
      </w:r>
      <w:r w:rsidR="007E6E14" w:rsidRPr="00B04FD2">
        <w:rPr>
          <w:rFonts w:ascii="Times New Roman" w:hAnsi="Times New Roman" w:cs="Times New Roman"/>
          <w:sz w:val="28"/>
          <w:szCs w:val="28"/>
          <w:shd w:val="clear" w:color="auto" w:fill="FFFFFF"/>
          <w:lang w:val="uk-UA"/>
        </w:rPr>
        <w:t>толерантність до невизначеності</w:t>
      </w:r>
      <w:r w:rsidRPr="00B04FD2">
        <w:rPr>
          <w:rFonts w:ascii="Times New Roman" w:hAnsi="Times New Roman" w:cs="Times New Roman"/>
          <w:sz w:val="28"/>
          <w:szCs w:val="28"/>
          <w:shd w:val="clear" w:color="auto" w:fill="FFFFFF"/>
          <w:lang w:val="uk-UA"/>
        </w:rPr>
        <w:t xml:space="preserve"> є окремим випадком / видом загальної толерантності особистості</w:t>
      </w:r>
      <w:r w:rsidR="00103E29" w:rsidRPr="00B04FD2">
        <w:rPr>
          <w:rFonts w:ascii="Times New Roman" w:hAnsi="Times New Roman" w:cs="Times New Roman"/>
          <w:sz w:val="28"/>
          <w:szCs w:val="28"/>
          <w:shd w:val="clear" w:color="auto" w:fill="FFFFFF"/>
          <w:lang w:val="uk-UA"/>
        </w:rPr>
        <w:t xml:space="preserve"> </w:t>
      </w:r>
      <w:r w:rsidR="00BE293E" w:rsidRPr="00B04FD2">
        <w:rPr>
          <w:rFonts w:ascii="Times New Roman" w:hAnsi="Times New Roman" w:cs="Times New Roman"/>
          <w:sz w:val="28"/>
          <w:szCs w:val="28"/>
          <w:shd w:val="clear" w:color="auto" w:fill="FFFFFF"/>
        </w:rPr>
        <w:t>[14]</w:t>
      </w:r>
      <w:r w:rsidRPr="00B04FD2">
        <w:rPr>
          <w:rFonts w:ascii="Times New Roman" w:hAnsi="Times New Roman" w:cs="Times New Roman"/>
          <w:sz w:val="28"/>
          <w:szCs w:val="28"/>
          <w:shd w:val="clear" w:color="auto" w:fill="FFFFFF"/>
          <w:lang w:val="uk-UA"/>
        </w:rPr>
        <w:t xml:space="preserve">. Як на нас, це не зовсім вірно, хоча в обох варіантах йдеться саме про толерантність. Проте </w:t>
      </w:r>
      <w:r w:rsidR="007E6E14" w:rsidRPr="00B04FD2">
        <w:rPr>
          <w:rFonts w:ascii="Times New Roman" w:hAnsi="Times New Roman" w:cs="Times New Roman"/>
          <w:sz w:val="28"/>
          <w:szCs w:val="28"/>
          <w:shd w:val="clear" w:color="auto" w:fill="FFFFFF"/>
          <w:lang w:val="uk-UA"/>
        </w:rPr>
        <w:t>толерантність до невизначеності</w:t>
      </w:r>
      <w:r w:rsidRPr="00B04FD2">
        <w:rPr>
          <w:rFonts w:ascii="Times New Roman" w:hAnsi="Times New Roman" w:cs="Times New Roman"/>
          <w:sz w:val="28"/>
          <w:szCs w:val="28"/>
          <w:shd w:val="clear" w:color="auto" w:fill="FFFFFF"/>
          <w:lang w:val="uk-UA"/>
        </w:rPr>
        <w:t xml:space="preserve"> певною мірою протилежна загальній толерантності як толерантності до цілком визначеного, зрозумілого, і причина цієї толерантності також пояснювана, у тому числі й логічно. </w:t>
      </w:r>
    </w:p>
    <w:p w:rsidR="00DC2DDA" w:rsidRPr="00B04FD2" w:rsidRDefault="00DC2DDA"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Толерантність до невизначеності – це стан готовності людини спокійно, без зайвого напруження та невротичної тривожності сприймати і ставитися до невизначеності, незрозумілості подій і життєвих ситуацій, вирішувати, варто діяти чи ліпше утриматися від активності за таких обставин, зберігаючи внутрішній самоконтроль та контроль за перебігом ситуації. </w:t>
      </w:r>
      <w:r w:rsidR="00A04654" w:rsidRPr="00B04FD2">
        <w:rPr>
          <w:rFonts w:ascii="Times New Roman" w:eastAsia="Times New Roman" w:hAnsi="Times New Roman" w:cs="Times New Roman"/>
          <w:sz w:val="28"/>
          <w:szCs w:val="28"/>
          <w:lang w:val="uk-UA" w:eastAsia="ru-RU"/>
        </w:rPr>
        <w:t xml:space="preserve">Ми не схильні </w:t>
      </w:r>
      <w:r w:rsidR="007A7241" w:rsidRPr="00B04FD2">
        <w:rPr>
          <w:rFonts w:ascii="Times New Roman" w:eastAsia="Times New Roman" w:hAnsi="Times New Roman" w:cs="Times New Roman"/>
          <w:sz w:val="28"/>
          <w:szCs w:val="28"/>
          <w:lang w:val="uk-UA" w:eastAsia="ru-RU"/>
        </w:rPr>
        <w:t>вважати толерантність до невизначеності рисою особистості, оскільки риса володіє ознакою стійкості, тоді як нам здається, що виявляючи толерантність до невизначеності в</w:t>
      </w:r>
      <w:r w:rsidR="00FE56B2" w:rsidRPr="00B04FD2">
        <w:rPr>
          <w:rFonts w:ascii="Times New Roman" w:eastAsia="Times New Roman" w:hAnsi="Times New Roman" w:cs="Times New Roman"/>
          <w:sz w:val="28"/>
          <w:szCs w:val="28"/>
          <w:lang w:val="uk-UA" w:eastAsia="ru-RU"/>
        </w:rPr>
        <w:t xml:space="preserve"> одних ситуаціях, людина водночас може бути не в змозі її проявити в іншій ситуації. Тобто на прояв толерантності до невизначеності може впливати сама ситуація: зокрема, на нашу думку, проявити толерантність до невизначеної життєвої ситуації, надважливої для людини, такої, що володіє буттєвою / екзистенційною цінністю, </w:t>
      </w:r>
      <w:r w:rsidR="004372FA" w:rsidRPr="00B04FD2">
        <w:rPr>
          <w:rFonts w:ascii="Times New Roman" w:eastAsia="Times New Roman" w:hAnsi="Times New Roman" w:cs="Times New Roman"/>
          <w:sz w:val="28"/>
          <w:szCs w:val="28"/>
          <w:lang w:val="uk-UA" w:eastAsia="ru-RU"/>
        </w:rPr>
        <w:t>–</w:t>
      </w:r>
      <w:r w:rsidR="00FE56B2" w:rsidRPr="00B04FD2">
        <w:rPr>
          <w:rFonts w:ascii="Times New Roman" w:eastAsia="Times New Roman" w:hAnsi="Times New Roman" w:cs="Times New Roman"/>
          <w:sz w:val="28"/>
          <w:szCs w:val="28"/>
          <w:lang w:val="uk-UA" w:eastAsia="ru-RU"/>
        </w:rPr>
        <w:t xml:space="preserve"> якщо не неможливо загалом, то для багатьох людей</w:t>
      </w:r>
      <w:r w:rsidR="00C90E3D" w:rsidRPr="00B04FD2">
        <w:rPr>
          <w:rFonts w:ascii="Times New Roman" w:eastAsia="Times New Roman" w:hAnsi="Times New Roman" w:cs="Times New Roman"/>
          <w:sz w:val="28"/>
          <w:szCs w:val="28"/>
          <w:lang w:val="uk-UA" w:eastAsia="ru-RU"/>
        </w:rPr>
        <w:t>, толерантних до інших невизначених ситуацій,</w:t>
      </w:r>
      <w:r w:rsidR="00FE56B2" w:rsidRPr="00B04FD2">
        <w:rPr>
          <w:rFonts w:ascii="Times New Roman" w:eastAsia="Times New Roman" w:hAnsi="Times New Roman" w:cs="Times New Roman"/>
          <w:sz w:val="28"/>
          <w:szCs w:val="28"/>
          <w:lang w:val="uk-UA" w:eastAsia="ru-RU"/>
        </w:rPr>
        <w:t xml:space="preserve"> – надто важно, над силу.</w:t>
      </w:r>
    </w:p>
    <w:p w:rsidR="009D21FF" w:rsidRPr="00B04FD2" w:rsidRDefault="00C90E3D" w:rsidP="00DF676E">
      <w:pPr>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lastRenderedPageBreak/>
        <w:t>Надалі, на наш погляд, варто звернутися до аналізу розуміння науковцями поняття невизначеності, о</w:t>
      </w:r>
      <w:r w:rsidR="009D21FF" w:rsidRPr="00B04FD2">
        <w:rPr>
          <w:rFonts w:ascii="Times New Roman" w:eastAsia="Times New Roman" w:hAnsi="Times New Roman" w:cs="Times New Roman"/>
          <w:sz w:val="28"/>
          <w:szCs w:val="28"/>
          <w:lang w:val="uk-UA" w:eastAsia="ru-RU"/>
        </w:rPr>
        <w:t>скільки об’єктом толерантності / інтолерантності до є власне невизначеність.</w:t>
      </w:r>
    </w:p>
    <w:p w:rsidR="00C126E4" w:rsidRPr="00B04FD2" w:rsidRDefault="00C126E4" w:rsidP="00DF676E">
      <w:pPr>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На думку </w:t>
      </w:r>
      <w:r w:rsidR="00BE293E" w:rsidRPr="00B04FD2">
        <w:rPr>
          <w:rFonts w:ascii="Times New Roman" w:eastAsia="Times New Roman" w:hAnsi="Times New Roman" w:cs="Times New Roman"/>
          <w:sz w:val="28"/>
          <w:szCs w:val="28"/>
          <w:lang w:val="uk-UA" w:eastAsia="ru-RU"/>
        </w:rPr>
        <w:t>А.І. </w:t>
      </w:r>
      <w:r w:rsidRPr="00B04FD2">
        <w:rPr>
          <w:rFonts w:ascii="Times New Roman" w:eastAsia="Times New Roman" w:hAnsi="Times New Roman" w:cs="Times New Roman"/>
          <w:sz w:val="28"/>
          <w:szCs w:val="28"/>
          <w:lang w:val="uk-UA" w:eastAsia="ru-RU"/>
        </w:rPr>
        <w:t>Гусєва</w:t>
      </w:r>
      <w:r w:rsidR="00BE293E" w:rsidRPr="00B04FD2">
        <w:rPr>
          <w:rFonts w:ascii="Times New Roman" w:eastAsia="Times New Roman" w:hAnsi="Times New Roman" w:cs="Times New Roman"/>
          <w:sz w:val="28"/>
          <w:szCs w:val="28"/>
          <w:lang w:eastAsia="ru-RU"/>
        </w:rPr>
        <w:t xml:space="preserve"> [15]</w:t>
      </w:r>
      <w:r w:rsidRPr="00B04FD2">
        <w:rPr>
          <w:rFonts w:ascii="Times New Roman" w:eastAsia="Times New Roman" w:hAnsi="Times New Roman" w:cs="Times New Roman"/>
          <w:sz w:val="28"/>
          <w:szCs w:val="28"/>
          <w:lang w:val="uk-UA" w:eastAsia="ru-RU"/>
        </w:rPr>
        <w:t>, у зростаючих інформаційних потоках сучасного суспільства, осмислити зміст яких людина не в змозі, вона вимушена жити та діяти в умовах невизначеності. Проте сама невизначеність може сприйматися як джерело становлення ідентичності особистості, тобто, за умови толерантності до невизначеності вона стає джерелом можливостей і творчості, а не сприй</w:t>
      </w:r>
      <w:r w:rsidR="00C90E3D" w:rsidRPr="00B04FD2">
        <w:rPr>
          <w:rFonts w:ascii="Times New Roman" w:eastAsia="Times New Roman" w:hAnsi="Times New Roman" w:cs="Times New Roman"/>
          <w:sz w:val="28"/>
          <w:szCs w:val="28"/>
          <w:lang w:val="uk-UA" w:eastAsia="ru-RU"/>
        </w:rPr>
        <w:t>маєть</w:t>
      </w:r>
      <w:r w:rsidRPr="00B04FD2">
        <w:rPr>
          <w:rFonts w:ascii="Times New Roman" w:eastAsia="Times New Roman" w:hAnsi="Times New Roman" w:cs="Times New Roman"/>
          <w:sz w:val="28"/>
          <w:szCs w:val="28"/>
          <w:lang w:val="uk-UA" w:eastAsia="ru-RU"/>
        </w:rPr>
        <w:t>ся як загроза, що передбачає суто негативні наслідки для людини.</w:t>
      </w:r>
    </w:p>
    <w:p w:rsidR="00C126E4" w:rsidRPr="00B04FD2" w:rsidRDefault="00C126E4" w:rsidP="00DF676E">
      <w:pPr>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О.М. </w:t>
      </w:r>
      <w:proofErr w:type="spellStart"/>
      <w:r w:rsidRPr="00B04FD2">
        <w:rPr>
          <w:rFonts w:ascii="Times New Roman" w:eastAsia="Times New Roman" w:hAnsi="Times New Roman" w:cs="Times New Roman"/>
          <w:sz w:val="28"/>
          <w:szCs w:val="28"/>
          <w:lang w:val="uk-UA" w:eastAsia="ru-RU"/>
        </w:rPr>
        <w:t>Подд</w:t>
      </w:r>
      <w:r w:rsidR="004223A5" w:rsidRPr="00B04FD2">
        <w:rPr>
          <w:rFonts w:ascii="Times New Roman" w:eastAsia="Times New Roman" w:hAnsi="Times New Roman" w:cs="Times New Roman"/>
          <w:sz w:val="28"/>
          <w:szCs w:val="28"/>
          <w:lang w:val="uk-UA" w:eastAsia="ru-RU"/>
        </w:rPr>
        <w:t>’</w:t>
      </w:r>
      <w:r w:rsidRPr="00B04FD2">
        <w:rPr>
          <w:rFonts w:ascii="Times New Roman" w:eastAsia="Times New Roman" w:hAnsi="Times New Roman" w:cs="Times New Roman"/>
          <w:sz w:val="28"/>
          <w:szCs w:val="28"/>
          <w:lang w:val="uk-UA" w:eastAsia="ru-RU"/>
        </w:rPr>
        <w:t>яков</w:t>
      </w:r>
      <w:proofErr w:type="spellEnd"/>
      <w:r w:rsidRPr="00B04FD2">
        <w:rPr>
          <w:rFonts w:ascii="Times New Roman" w:eastAsia="Times New Roman" w:hAnsi="Times New Roman" w:cs="Times New Roman"/>
          <w:sz w:val="28"/>
          <w:szCs w:val="28"/>
          <w:lang w:val="uk-UA" w:eastAsia="ru-RU"/>
        </w:rPr>
        <w:t xml:space="preserve"> </w:t>
      </w:r>
      <w:r w:rsidR="00BE293E" w:rsidRPr="00B04FD2">
        <w:rPr>
          <w:rFonts w:ascii="Times New Roman" w:eastAsia="Times New Roman" w:hAnsi="Times New Roman" w:cs="Times New Roman"/>
          <w:sz w:val="28"/>
          <w:szCs w:val="28"/>
          <w:lang w:val="uk-UA" w:eastAsia="ru-RU"/>
        </w:rPr>
        <w:t xml:space="preserve">[16] </w:t>
      </w:r>
      <w:r w:rsidRPr="00B04FD2">
        <w:rPr>
          <w:rFonts w:ascii="Times New Roman" w:eastAsia="Times New Roman" w:hAnsi="Times New Roman" w:cs="Times New Roman"/>
          <w:sz w:val="28"/>
          <w:szCs w:val="28"/>
          <w:lang w:val="uk-UA" w:eastAsia="ru-RU"/>
        </w:rPr>
        <w:t>зазначає цілком логічну, як на нас,</w:t>
      </w:r>
      <w:r w:rsidR="004223A5" w:rsidRPr="00B04FD2">
        <w:rPr>
          <w:rFonts w:ascii="Times New Roman" w:eastAsia="Times New Roman" w:hAnsi="Times New Roman" w:cs="Times New Roman"/>
          <w:sz w:val="28"/>
          <w:szCs w:val="28"/>
          <w:lang w:val="uk-UA" w:eastAsia="ru-RU"/>
        </w:rPr>
        <w:t xml:space="preserve"> особливість ситуації невизначеності: негативний емоційний стан, що виникає у цьому випадку у людини, є складовою її реакції на неспроможність / неможливість зробити єдино правильний вибір</w:t>
      </w:r>
      <w:r w:rsidR="000E6747" w:rsidRPr="00B04FD2">
        <w:rPr>
          <w:rFonts w:ascii="Times New Roman" w:eastAsia="Times New Roman" w:hAnsi="Times New Roman" w:cs="Times New Roman"/>
          <w:sz w:val="28"/>
          <w:szCs w:val="28"/>
          <w:lang w:val="uk-UA" w:eastAsia="ru-RU"/>
        </w:rPr>
        <w:t>, який би передбачав водночас і реальне позитивне завершення ситуації.</w:t>
      </w:r>
      <w:r w:rsidRPr="00B04FD2">
        <w:rPr>
          <w:rFonts w:ascii="Times New Roman" w:eastAsia="Times New Roman" w:hAnsi="Times New Roman" w:cs="Times New Roman"/>
          <w:sz w:val="28"/>
          <w:szCs w:val="28"/>
          <w:lang w:val="uk-UA" w:eastAsia="ru-RU"/>
        </w:rPr>
        <w:t xml:space="preserve"> </w:t>
      </w:r>
    </w:p>
    <w:p w:rsidR="00201E9D" w:rsidRPr="00B04FD2" w:rsidRDefault="00201E9D" w:rsidP="00DF676E">
      <w:pPr>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Словник </w:t>
      </w:r>
      <w:r w:rsidR="00BE293E" w:rsidRPr="00B04FD2">
        <w:rPr>
          <w:rFonts w:ascii="Times New Roman" w:eastAsia="Times New Roman" w:hAnsi="Times New Roman" w:cs="Times New Roman"/>
          <w:sz w:val="28"/>
          <w:szCs w:val="28"/>
          <w:lang w:eastAsia="ru-RU"/>
        </w:rPr>
        <w:t>[17]</w:t>
      </w:r>
      <w:r w:rsidR="009D21FF" w:rsidRPr="00B04FD2">
        <w:rPr>
          <w:rFonts w:ascii="Times New Roman" w:eastAsia="Times New Roman" w:hAnsi="Times New Roman" w:cs="Times New Roman"/>
          <w:sz w:val="28"/>
          <w:szCs w:val="28"/>
          <w:lang w:val="uk-UA" w:eastAsia="ru-RU"/>
        </w:rPr>
        <w:t xml:space="preserve"> </w:t>
      </w:r>
      <w:r w:rsidRPr="00B04FD2">
        <w:rPr>
          <w:rFonts w:ascii="Times New Roman" w:eastAsia="Times New Roman" w:hAnsi="Times New Roman" w:cs="Times New Roman"/>
          <w:sz w:val="28"/>
          <w:szCs w:val="28"/>
          <w:lang w:val="uk-UA" w:eastAsia="ru-RU"/>
        </w:rPr>
        <w:t xml:space="preserve">пропонує розуміти поняття невизначеності, розрізняючи невизначеність як випадок, коли людина зовсім не знає, що може статися, і ситуацію, коли вона не впевнена, що щось має статися (воно може і не відбутися). Ми б сказали, що у першому випадку мова йде про власне невизначеність: людина не знає, що станеться у її житті в наступну мить. У другому – про невизначеність, що стосується вибору: відбудеться певна подія чи ні, </w:t>
      </w:r>
      <w:r w:rsidR="004372FA" w:rsidRPr="00B04FD2">
        <w:rPr>
          <w:rFonts w:ascii="Times New Roman" w:eastAsia="Times New Roman" w:hAnsi="Times New Roman" w:cs="Times New Roman"/>
          <w:sz w:val="28"/>
          <w:szCs w:val="28"/>
          <w:lang w:val="uk-UA" w:eastAsia="ru-RU"/>
        </w:rPr>
        <w:t>–</w:t>
      </w:r>
      <w:r w:rsidRPr="00B04FD2">
        <w:rPr>
          <w:rFonts w:ascii="Times New Roman" w:eastAsia="Times New Roman" w:hAnsi="Times New Roman" w:cs="Times New Roman"/>
          <w:sz w:val="28"/>
          <w:szCs w:val="28"/>
          <w:lang w:val="uk-UA" w:eastAsia="ru-RU"/>
        </w:rPr>
        <w:t xml:space="preserve"> проте цей вибір робить не сама людина, а випадок. Можливо, ці варіанти невизначеності можна було б </w:t>
      </w:r>
      <w:r w:rsidR="00206160" w:rsidRPr="00B04FD2">
        <w:rPr>
          <w:rFonts w:ascii="Times New Roman" w:eastAsia="Times New Roman" w:hAnsi="Times New Roman" w:cs="Times New Roman"/>
          <w:sz w:val="28"/>
          <w:szCs w:val="28"/>
          <w:lang w:val="uk-UA" w:eastAsia="ru-RU"/>
        </w:rPr>
        <w:t>трактувати у контексті їх співвідношення з рівнями прояву</w:t>
      </w:r>
      <w:r w:rsidRPr="00B04FD2">
        <w:rPr>
          <w:rFonts w:ascii="Times New Roman" w:eastAsia="Times New Roman" w:hAnsi="Times New Roman" w:cs="Times New Roman"/>
          <w:sz w:val="28"/>
          <w:szCs w:val="28"/>
          <w:lang w:val="uk-UA" w:eastAsia="ru-RU"/>
        </w:rPr>
        <w:t xml:space="preserve"> </w:t>
      </w:r>
      <w:r w:rsidR="007E6E14" w:rsidRPr="00B04FD2">
        <w:rPr>
          <w:rFonts w:ascii="Times New Roman" w:eastAsia="Times New Roman" w:hAnsi="Times New Roman" w:cs="Times New Roman"/>
          <w:sz w:val="28"/>
          <w:szCs w:val="28"/>
          <w:lang w:val="uk-UA" w:eastAsia="ru-RU"/>
        </w:rPr>
        <w:t>толерантності до невизначеності</w:t>
      </w:r>
      <w:r w:rsidRPr="00B04FD2">
        <w:rPr>
          <w:rFonts w:ascii="Times New Roman" w:eastAsia="Times New Roman" w:hAnsi="Times New Roman" w:cs="Times New Roman"/>
          <w:sz w:val="28"/>
          <w:szCs w:val="28"/>
          <w:lang w:val="uk-UA" w:eastAsia="ru-RU"/>
        </w:rPr>
        <w:t xml:space="preserve">: вищий рівень </w:t>
      </w:r>
      <w:r w:rsidR="00206160" w:rsidRPr="00B04FD2">
        <w:rPr>
          <w:rFonts w:ascii="Times New Roman" w:eastAsia="Times New Roman" w:hAnsi="Times New Roman" w:cs="Times New Roman"/>
          <w:sz w:val="28"/>
          <w:szCs w:val="28"/>
          <w:lang w:val="uk-UA" w:eastAsia="ru-RU"/>
        </w:rPr>
        <w:t>проявляється, коли</w:t>
      </w:r>
      <w:r w:rsidRPr="00B04FD2">
        <w:rPr>
          <w:rFonts w:ascii="Times New Roman" w:eastAsia="Times New Roman" w:hAnsi="Times New Roman" w:cs="Times New Roman"/>
          <w:sz w:val="28"/>
          <w:szCs w:val="28"/>
          <w:lang w:val="uk-UA" w:eastAsia="ru-RU"/>
        </w:rPr>
        <w:t xml:space="preserve"> взагалі невідомо, що станеться і чи щось станеться взагалі; та середній – коли відомо, що щось має відбутися, але варіантів</w:t>
      </w:r>
      <w:r w:rsidR="00206160" w:rsidRPr="00B04FD2">
        <w:rPr>
          <w:rFonts w:ascii="Times New Roman" w:eastAsia="Times New Roman" w:hAnsi="Times New Roman" w:cs="Times New Roman"/>
          <w:sz w:val="28"/>
          <w:szCs w:val="28"/>
          <w:lang w:val="uk-UA" w:eastAsia="ru-RU"/>
        </w:rPr>
        <w:t xml:space="preserve"> подій</w:t>
      </w:r>
      <w:r w:rsidRPr="00B04FD2">
        <w:rPr>
          <w:rFonts w:ascii="Times New Roman" w:eastAsia="Times New Roman" w:hAnsi="Times New Roman" w:cs="Times New Roman"/>
          <w:sz w:val="28"/>
          <w:szCs w:val="28"/>
          <w:lang w:val="uk-UA" w:eastAsia="ru-RU"/>
        </w:rPr>
        <w:t xml:space="preserve"> – кілька. Тоді низький рівень </w:t>
      </w:r>
      <w:r w:rsidR="00206160" w:rsidRPr="00B04FD2">
        <w:rPr>
          <w:rFonts w:ascii="Times New Roman" w:eastAsia="Times New Roman" w:hAnsi="Times New Roman" w:cs="Times New Roman"/>
          <w:sz w:val="28"/>
          <w:szCs w:val="28"/>
          <w:lang w:val="uk-UA" w:eastAsia="ru-RU"/>
        </w:rPr>
        <w:t xml:space="preserve">прояву </w:t>
      </w:r>
      <w:r w:rsidR="007E6E14" w:rsidRPr="00B04FD2">
        <w:rPr>
          <w:rFonts w:ascii="Times New Roman" w:eastAsia="Times New Roman" w:hAnsi="Times New Roman" w:cs="Times New Roman"/>
          <w:sz w:val="28"/>
          <w:szCs w:val="28"/>
          <w:lang w:val="uk-UA" w:eastAsia="ru-RU"/>
        </w:rPr>
        <w:t>толерантності до невизначеності</w:t>
      </w:r>
      <w:r w:rsidRPr="00B04FD2">
        <w:rPr>
          <w:rFonts w:ascii="Times New Roman" w:eastAsia="Times New Roman" w:hAnsi="Times New Roman" w:cs="Times New Roman"/>
          <w:sz w:val="28"/>
          <w:szCs w:val="28"/>
          <w:lang w:val="uk-UA" w:eastAsia="ru-RU"/>
        </w:rPr>
        <w:t xml:space="preserve"> буде випадком, коли може статися одне з двох, проте, що саме – невідомо; і вибір знову не за людиною, а за випадком, долею (до прикладу, притча про </w:t>
      </w:r>
      <w:r w:rsidR="00C90E3D" w:rsidRPr="00B04FD2">
        <w:rPr>
          <w:rFonts w:ascii="Times New Roman" w:eastAsia="Times New Roman" w:hAnsi="Times New Roman" w:cs="Times New Roman"/>
          <w:sz w:val="28"/>
          <w:szCs w:val="28"/>
          <w:lang w:val="uk-UA" w:eastAsia="ru-RU"/>
        </w:rPr>
        <w:t xml:space="preserve">Ходжу </w:t>
      </w:r>
      <w:r w:rsidRPr="00B04FD2">
        <w:rPr>
          <w:rFonts w:ascii="Times New Roman" w:eastAsia="Times New Roman" w:hAnsi="Times New Roman" w:cs="Times New Roman"/>
          <w:sz w:val="28"/>
          <w:szCs w:val="28"/>
          <w:lang w:val="uk-UA" w:eastAsia="ru-RU"/>
        </w:rPr>
        <w:t>Насреддіна: або ішак здохне, або</w:t>
      </w:r>
      <w:r w:rsidR="00C90E3D" w:rsidRPr="00B04FD2">
        <w:rPr>
          <w:rFonts w:ascii="Times New Roman" w:eastAsia="Times New Roman" w:hAnsi="Times New Roman" w:cs="Times New Roman"/>
          <w:sz w:val="28"/>
          <w:szCs w:val="28"/>
          <w:lang w:val="uk-UA" w:eastAsia="ru-RU"/>
        </w:rPr>
        <w:t xml:space="preserve"> падишах помре</w:t>
      </w:r>
      <w:r w:rsidRPr="00B04FD2">
        <w:rPr>
          <w:rFonts w:ascii="Times New Roman" w:eastAsia="Times New Roman" w:hAnsi="Times New Roman" w:cs="Times New Roman"/>
          <w:sz w:val="28"/>
          <w:szCs w:val="28"/>
          <w:lang w:val="uk-UA" w:eastAsia="ru-RU"/>
        </w:rPr>
        <w:t>).</w:t>
      </w:r>
    </w:p>
    <w:p w:rsidR="00206160" w:rsidRPr="00B04FD2" w:rsidRDefault="00201E9D" w:rsidP="00DF676E">
      <w:pPr>
        <w:shd w:val="clear" w:color="auto" w:fill="FFFFFF"/>
        <w:spacing w:after="0" w:line="360" w:lineRule="auto"/>
        <w:ind w:firstLine="567"/>
        <w:jc w:val="both"/>
        <w:rPr>
          <w:rFonts w:ascii="Times New Roman" w:hAnsi="Times New Roman" w:cs="Times New Roman"/>
          <w:sz w:val="28"/>
          <w:szCs w:val="28"/>
          <w:shd w:val="clear" w:color="auto" w:fill="FFFFFF"/>
          <w:lang w:val="uk-UA"/>
        </w:rPr>
      </w:pPr>
      <w:r w:rsidRPr="00B04FD2">
        <w:rPr>
          <w:rFonts w:ascii="Times New Roman" w:eastAsia="Times New Roman" w:hAnsi="Times New Roman" w:cs="Times New Roman"/>
          <w:sz w:val="28"/>
          <w:szCs w:val="28"/>
          <w:lang w:val="en-US" w:eastAsia="ru-RU"/>
        </w:rPr>
        <w:lastRenderedPageBreak/>
        <w:t>S</w:t>
      </w:r>
      <w:r w:rsidRPr="00B04FD2">
        <w:rPr>
          <w:rFonts w:ascii="Times New Roman" w:eastAsia="Times New Roman" w:hAnsi="Times New Roman" w:cs="Times New Roman"/>
          <w:sz w:val="28"/>
          <w:szCs w:val="28"/>
          <w:lang w:val="uk-UA" w:eastAsia="ru-RU"/>
        </w:rPr>
        <w:t>.</w:t>
      </w:r>
      <w:proofErr w:type="spellStart"/>
      <w:r w:rsidRPr="00B04FD2">
        <w:rPr>
          <w:rFonts w:ascii="Times New Roman" w:eastAsia="Times New Roman" w:hAnsi="Times New Roman" w:cs="Times New Roman"/>
          <w:sz w:val="28"/>
          <w:szCs w:val="28"/>
          <w:lang w:val="en-US" w:eastAsia="ru-RU"/>
        </w:rPr>
        <w:t>Budner</w:t>
      </w:r>
      <w:proofErr w:type="spellEnd"/>
      <w:r w:rsidRPr="00B04FD2">
        <w:rPr>
          <w:rFonts w:ascii="Times New Roman" w:eastAsia="Times New Roman" w:hAnsi="Times New Roman" w:cs="Times New Roman"/>
          <w:sz w:val="28"/>
          <w:szCs w:val="28"/>
          <w:lang w:val="uk-UA" w:eastAsia="ru-RU"/>
        </w:rPr>
        <w:t xml:space="preserve"> </w:t>
      </w:r>
      <w:r w:rsidR="00BE293E" w:rsidRPr="00B04FD2">
        <w:rPr>
          <w:rFonts w:ascii="Times New Roman" w:eastAsia="Times New Roman" w:hAnsi="Times New Roman" w:cs="Times New Roman"/>
          <w:sz w:val="28"/>
          <w:szCs w:val="28"/>
          <w:lang w:val="uk-UA" w:eastAsia="ru-RU"/>
        </w:rPr>
        <w:t xml:space="preserve">[1] </w:t>
      </w:r>
      <w:r w:rsidR="009D21FF" w:rsidRPr="00B04FD2">
        <w:rPr>
          <w:rFonts w:ascii="Times New Roman" w:eastAsia="Times New Roman" w:hAnsi="Times New Roman" w:cs="Times New Roman"/>
          <w:sz w:val="28"/>
          <w:szCs w:val="28"/>
          <w:lang w:val="uk-UA" w:eastAsia="ru-RU"/>
        </w:rPr>
        <w:t xml:space="preserve">більше, ніж півстоліття тому </w:t>
      </w:r>
      <w:r w:rsidRPr="00B04FD2">
        <w:rPr>
          <w:rFonts w:ascii="Times New Roman" w:eastAsia="Times New Roman" w:hAnsi="Times New Roman" w:cs="Times New Roman"/>
          <w:sz w:val="28"/>
          <w:szCs w:val="28"/>
          <w:lang w:val="uk-UA" w:eastAsia="ru-RU"/>
        </w:rPr>
        <w:t>виділив основні ознаки</w:t>
      </w:r>
      <w:r w:rsidR="000571B0" w:rsidRPr="00B04FD2">
        <w:rPr>
          <w:rFonts w:ascii="Times New Roman" w:eastAsia="Times New Roman" w:hAnsi="Times New Roman" w:cs="Times New Roman"/>
          <w:sz w:val="28"/>
          <w:szCs w:val="28"/>
          <w:lang w:val="uk-UA" w:eastAsia="ru-RU"/>
        </w:rPr>
        <w:t>, які роблять ситуацію невизначеною: її новизн</w:t>
      </w:r>
      <w:r w:rsidR="00206160" w:rsidRPr="00B04FD2">
        <w:rPr>
          <w:rFonts w:ascii="Times New Roman" w:eastAsia="Times New Roman" w:hAnsi="Times New Roman" w:cs="Times New Roman"/>
          <w:sz w:val="28"/>
          <w:szCs w:val="28"/>
          <w:lang w:val="uk-UA" w:eastAsia="ru-RU"/>
        </w:rPr>
        <w:t>у</w:t>
      </w:r>
      <w:r w:rsidR="000571B0" w:rsidRPr="00B04FD2">
        <w:rPr>
          <w:rFonts w:ascii="Times New Roman" w:eastAsia="Times New Roman" w:hAnsi="Times New Roman" w:cs="Times New Roman"/>
          <w:sz w:val="28"/>
          <w:szCs w:val="28"/>
          <w:lang w:val="uk-UA" w:eastAsia="ru-RU"/>
        </w:rPr>
        <w:t>, складність і варіативність / суперечливість можливих вирішень. Проте</w:t>
      </w:r>
      <w:r w:rsidR="00C90E3D" w:rsidRPr="00B04FD2">
        <w:rPr>
          <w:rFonts w:ascii="Times New Roman" w:eastAsia="Times New Roman" w:hAnsi="Times New Roman" w:cs="Times New Roman"/>
          <w:sz w:val="28"/>
          <w:szCs w:val="28"/>
          <w:lang w:val="uk-UA" w:eastAsia="ru-RU"/>
        </w:rPr>
        <w:t>, на нашу думку,</w:t>
      </w:r>
      <w:r w:rsidR="00206160" w:rsidRPr="00B04FD2">
        <w:rPr>
          <w:rFonts w:ascii="Times New Roman" w:eastAsia="Times New Roman" w:hAnsi="Times New Roman" w:cs="Times New Roman"/>
          <w:sz w:val="28"/>
          <w:szCs w:val="28"/>
          <w:lang w:val="uk-UA" w:eastAsia="ru-RU"/>
        </w:rPr>
        <w:t xml:space="preserve"> навіть поєднання в одній ситуації ознак її новизни, складності та суперечливості не завжди приводить її до розряду невизначеної. До прикладу, ситуація, яка людині видається новою, насправді може виявитися повторюваною, але давно забутою</w:t>
      </w:r>
      <w:r w:rsidR="009D21FF" w:rsidRPr="00B04FD2">
        <w:rPr>
          <w:rFonts w:ascii="Times New Roman" w:eastAsia="Times New Roman" w:hAnsi="Times New Roman" w:cs="Times New Roman"/>
          <w:sz w:val="28"/>
          <w:szCs w:val="28"/>
          <w:lang w:val="uk-UA" w:eastAsia="ru-RU"/>
        </w:rPr>
        <w:t>, з іншого боку, будь-яка життєва ситуація для людини початково є новою</w:t>
      </w:r>
      <w:r w:rsidR="00206160" w:rsidRPr="00B04FD2">
        <w:rPr>
          <w:rFonts w:ascii="Times New Roman" w:eastAsia="Times New Roman" w:hAnsi="Times New Roman" w:cs="Times New Roman"/>
          <w:sz w:val="28"/>
          <w:szCs w:val="28"/>
          <w:lang w:val="uk-UA" w:eastAsia="ru-RU"/>
        </w:rPr>
        <w:t xml:space="preserve">; складність ситуації може виявитися суто суб’єктивною і сприйматися </w:t>
      </w:r>
      <w:r w:rsidR="009D21FF" w:rsidRPr="00B04FD2">
        <w:rPr>
          <w:rFonts w:ascii="Times New Roman" w:eastAsia="Times New Roman" w:hAnsi="Times New Roman" w:cs="Times New Roman"/>
          <w:sz w:val="28"/>
          <w:szCs w:val="28"/>
          <w:lang w:val="uk-UA" w:eastAsia="ru-RU"/>
        </w:rPr>
        <w:t xml:space="preserve">такою </w:t>
      </w:r>
      <w:r w:rsidR="00206160" w:rsidRPr="00B04FD2">
        <w:rPr>
          <w:rFonts w:ascii="Times New Roman" w:eastAsia="Times New Roman" w:hAnsi="Times New Roman" w:cs="Times New Roman"/>
          <w:sz w:val="28"/>
          <w:szCs w:val="28"/>
          <w:lang w:val="uk-UA" w:eastAsia="ru-RU"/>
        </w:rPr>
        <w:t xml:space="preserve">лише тому, що людині бракує часу розібратися в ній; </w:t>
      </w:r>
      <w:r w:rsidRPr="00B04FD2">
        <w:rPr>
          <w:rFonts w:ascii="Times New Roman" w:hAnsi="Times New Roman" w:cs="Times New Roman"/>
          <w:sz w:val="28"/>
          <w:szCs w:val="28"/>
          <w:shd w:val="clear" w:color="auto" w:fill="FFFFFF"/>
          <w:lang w:val="uk-UA"/>
        </w:rPr>
        <w:t xml:space="preserve">суперечлива </w:t>
      </w:r>
      <w:r w:rsidR="000571B0" w:rsidRPr="00B04FD2">
        <w:rPr>
          <w:rFonts w:ascii="Times New Roman" w:hAnsi="Times New Roman" w:cs="Times New Roman"/>
          <w:sz w:val="28"/>
          <w:szCs w:val="28"/>
          <w:shd w:val="clear" w:color="auto" w:fill="FFFFFF"/>
          <w:lang w:val="uk-UA"/>
        </w:rPr>
        <w:t xml:space="preserve">ж </w:t>
      </w:r>
      <w:r w:rsidRPr="00B04FD2">
        <w:rPr>
          <w:rFonts w:ascii="Times New Roman" w:hAnsi="Times New Roman" w:cs="Times New Roman"/>
          <w:sz w:val="28"/>
          <w:szCs w:val="28"/>
          <w:shd w:val="clear" w:color="auto" w:fill="FFFFFF"/>
          <w:lang w:val="uk-UA"/>
        </w:rPr>
        <w:t xml:space="preserve">ситуація насправді певною мірою визначається вже самими протилежностями / не сумісними </w:t>
      </w:r>
      <w:r w:rsidR="00206160" w:rsidRPr="00B04FD2">
        <w:rPr>
          <w:rFonts w:ascii="Times New Roman" w:hAnsi="Times New Roman" w:cs="Times New Roman"/>
          <w:sz w:val="28"/>
          <w:szCs w:val="28"/>
          <w:shd w:val="clear" w:color="auto" w:fill="FFFFFF"/>
          <w:lang w:val="uk-UA"/>
        </w:rPr>
        <w:t xml:space="preserve">між собою </w:t>
      </w:r>
      <w:r w:rsidRPr="00B04FD2">
        <w:rPr>
          <w:rFonts w:ascii="Times New Roman" w:hAnsi="Times New Roman" w:cs="Times New Roman"/>
          <w:sz w:val="28"/>
          <w:szCs w:val="28"/>
          <w:shd w:val="clear" w:color="auto" w:fill="FFFFFF"/>
          <w:lang w:val="uk-UA"/>
        </w:rPr>
        <w:t>можливостями вибору.</w:t>
      </w:r>
      <w:r w:rsidR="00206160" w:rsidRPr="00B04FD2">
        <w:rPr>
          <w:rFonts w:ascii="Times New Roman" w:hAnsi="Times New Roman" w:cs="Times New Roman"/>
          <w:sz w:val="28"/>
          <w:szCs w:val="28"/>
          <w:shd w:val="clear" w:color="auto" w:fill="FFFFFF"/>
          <w:lang w:val="uk-UA"/>
        </w:rPr>
        <w:t xml:space="preserve"> </w:t>
      </w:r>
    </w:p>
    <w:p w:rsidR="00201E9D" w:rsidRPr="00B04FD2" w:rsidRDefault="00201E9D" w:rsidP="00DF676E">
      <w:pPr>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hAnsi="Times New Roman" w:cs="Times New Roman"/>
          <w:sz w:val="28"/>
          <w:szCs w:val="28"/>
          <w:shd w:val="clear" w:color="auto" w:fill="FFFFFF"/>
          <w:lang w:val="uk-UA"/>
        </w:rPr>
        <w:t xml:space="preserve">Отже, мають існувати </w:t>
      </w:r>
      <w:r w:rsidR="000571B0" w:rsidRPr="00B04FD2">
        <w:rPr>
          <w:rFonts w:ascii="Times New Roman" w:hAnsi="Times New Roman" w:cs="Times New Roman"/>
          <w:sz w:val="28"/>
          <w:szCs w:val="28"/>
          <w:shd w:val="clear" w:color="auto" w:fill="FFFFFF"/>
          <w:lang w:val="uk-UA"/>
        </w:rPr>
        <w:t xml:space="preserve">й </w:t>
      </w:r>
      <w:r w:rsidRPr="00B04FD2">
        <w:rPr>
          <w:rFonts w:ascii="Times New Roman" w:hAnsi="Times New Roman" w:cs="Times New Roman"/>
          <w:sz w:val="28"/>
          <w:szCs w:val="28"/>
          <w:shd w:val="clear" w:color="auto" w:fill="FFFFFF"/>
          <w:lang w:val="uk-UA"/>
        </w:rPr>
        <w:t>інші</w:t>
      </w:r>
      <w:r w:rsidR="00AA3929" w:rsidRPr="00B04FD2">
        <w:rPr>
          <w:rFonts w:ascii="Times New Roman" w:hAnsi="Times New Roman" w:cs="Times New Roman"/>
          <w:sz w:val="28"/>
          <w:szCs w:val="28"/>
          <w:shd w:val="clear" w:color="auto" w:fill="FFFFFF"/>
          <w:lang w:val="uk-UA"/>
        </w:rPr>
        <w:t>, додаткові</w:t>
      </w:r>
      <w:r w:rsidRPr="00B04FD2">
        <w:rPr>
          <w:rFonts w:ascii="Times New Roman" w:hAnsi="Times New Roman" w:cs="Times New Roman"/>
          <w:sz w:val="28"/>
          <w:szCs w:val="28"/>
          <w:shd w:val="clear" w:color="auto" w:fill="FFFFFF"/>
          <w:lang w:val="uk-UA"/>
        </w:rPr>
        <w:t xml:space="preserve"> критерії </w:t>
      </w:r>
      <w:r w:rsidR="000571B0" w:rsidRPr="00B04FD2">
        <w:rPr>
          <w:rFonts w:ascii="Times New Roman" w:hAnsi="Times New Roman" w:cs="Times New Roman"/>
          <w:sz w:val="28"/>
          <w:szCs w:val="28"/>
          <w:shd w:val="clear" w:color="auto" w:fill="FFFFFF"/>
          <w:lang w:val="uk-UA"/>
        </w:rPr>
        <w:t>невизначеної ситуації</w:t>
      </w:r>
      <w:r w:rsidRPr="00B04FD2">
        <w:rPr>
          <w:rFonts w:ascii="Times New Roman" w:hAnsi="Times New Roman" w:cs="Times New Roman"/>
          <w:sz w:val="28"/>
          <w:szCs w:val="28"/>
          <w:shd w:val="clear" w:color="auto" w:fill="FFFFFF"/>
          <w:lang w:val="uk-UA"/>
        </w:rPr>
        <w:t>.</w:t>
      </w:r>
      <w:r w:rsidR="000571B0" w:rsidRPr="00B04FD2">
        <w:rPr>
          <w:rFonts w:ascii="Times New Roman" w:hAnsi="Times New Roman" w:cs="Times New Roman"/>
          <w:sz w:val="28"/>
          <w:szCs w:val="28"/>
          <w:shd w:val="clear" w:color="auto" w:fill="FFFFFF"/>
          <w:lang w:val="uk-UA"/>
        </w:rPr>
        <w:t xml:space="preserve"> </w:t>
      </w:r>
      <w:r w:rsidR="00C90E3D" w:rsidRPr="00B04FD2">
        <w:rPr>
          <w:rFonts w:ascii="Times New Roman" w:hAnsi="Times New Roman" w:cs="Times New Roman"/>
          <w:sz w:val="28"/>
          <w:szCs w:val="28"/>
          <w:shd w:val="clear" w:color="auto" w:fill="FFFFFF"/>
          <w:lang w:val="uk-UA"/>
        </w:rPr>
        <w:t>І н</w:t>
      </w:r>
      <w:r w:rsidR="000571B0" w:rsidRPr="00B04FD2">
        <w:rPr>
          <w:rFonts w:ascii="Times New Roman" w:hAnsi="Times New Roman" w:cs="Times New Roman"/>
          <w:sz w:val="28"/>
          <w:szCs w:val="28"/>
          <w:shd w:val="clear" w:color="auto" w:fill="FFFFFF"/>
          <w:lang w:val="uk-UA"/>
        </w:rPr>
        <w:t>а наш</w:t>
      </w:r>
      <w:r w:rsidRPr="00B04FD2">
        <w:rPr>
          <w:rFonts w:ascii="Times New Roman" w:hAnsi="Times New Roman" w:cs="Times New Roman"/>
          <w:sz w:val="28"/>
          <w:szCs w:val="28"/>
          <w:shd w:val="clear" w:color="auto" w:fill="FFFFFF"/>
          <w:lang w:val="uk-UA"/>
        </w:rPr>
        <w:t xml:space="preserve"> погляд, </w:t>
      </w:r>
      <w:r w:rsidR="000571B0" w:rsidRPr="00B04FD2">
        <w:rPr>
          <w:rFonts w:ascii="Times New Roman" w:hAnsi="Times New Roman" w:cs="Times New Roman"/>
          <w:sz w:val="28"/>
          <w:szCs w:val="28"/>
          <w:shd w:val="clear" w:color="auto" w:fill="FFFFFF"/>
          <w:lang w:val="uk-UA"/>
        </w:rPr>
        <w:t>невизначеною</w:t>
      </w:r>
      <w:r w:rsidRPr="00B04FD2">
        <w:rPr>
          <w:rFonts w:ascii="Times New Roman" w:hAnsi="Times New Roman" w:cs="Times New Roman"/>
          <w:sz w:val="28"/>
          <w:szCs w:val="28"/>
          <w:shd w:val="clear" w:color="auto" w:fill="FFFFFF"/>
          <w:lang w:val="uk-UA"/>
        </w:rPr>
        <w:t xml:space="preserve"> ситуацію роблять не стільки її передумови</w:t>
      </w:r>
      <w:r w:rsidR="000571B0" w:rsidRPr="00B04FD2">
        <w:rPr>
          <w:rFonts w:ascii="Times New Roman" w:hAnsi="Times New Roman" w:cs="Times New Roman"/>
          <w:sz w:val="28"/>
          <w:szCs w:val="28"/>
          <w:shd w:val="clear" w:color="auto" w:fill="FFFFFF"/>
          <w:lang w:val="uk-UA"/>
        </w:rPr>
        <w:t>, поява</w:t>
      </w:r>
      <w:r w:rsidR="00AA3929" w:rsidRPr="00B04FD2">
        <w:rPr>
          <w:rFonts w:ascii="Times New Roman" w:hAnsi="Times New Roman" w:cs="Times New Roman"/>
          <w:sz w:val="28"/>
          <w:szCs w:val="28"/>
          <w:shd w:val="clear" w:color="auto" w:fill="FFFFFF"/>
          <w:lang w:val="uk-UA"/>
        </w:rPr>
        <w:t>, її характеристики</w:t>
      </w:r>
      <w:r w:rsidR="000571B0"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uk-UA"/>
        </w:rPr>
        <w:t xml:space="preserve">чи саме її існування, не те, що, власне, </w:t>
      </w:r>
      <w:r w:rsidR="00AA3929" w:rsidRPr="00B04FD2">
        <w:rPr>
          <w:rFonts w:ascii="Times New Roman" w:hAnsi="Times New Roman" w:cs="Times New Roman"/>
          <w:sz w:val="28"/>
          <w:szCs w:val="28"/>
          <w:shd w:val="clear" w:color="auto" w:fill="FFFFFF"/>
          <w:lang w:val="uk-UA"/>
        </w:rPr>
        <w:t xml:space="preserve">так чи інакше </w:t>
      </w:r>
      <w:r w:rsidRPr="00B04FD2">
        <w:rPr>
          <w:rFonts w:ascii="Times New Roman" w:hAnsi="Times New Roman" w:cs="Times New Roman"/>
          <w:sz w:val="28"/>
          <w:szCs w:val="28"/>
          <w:shd w:val="clear" w:color="auto" w:fill="FFFFFF"/>
          <w:lang w:val="uk-UA"/>
        </w:rPr>
        <w:t xml:space="preserve">«дано» в ситуації (як би це не витлумачила для себе людина), а те, що в ній приховано – її </w:t>
      </w:r>
      <w:r w:rsidR="00AA3929" w:rsidRPr="00B04FD2">
        <w:rPr>
          <w:rFonts w:ascii="Times New Roman" w:hAnsi="Times New Roman" w:cs="Times New Roman"/>
          <w:sz w:val="28"/>
          <w:szCs w:val="28"/>
          <w:shd w:val="clear" w:color="auto" w:fill="FFFFFF"/>
          <w:lang w:val="uk-UA"/>
        </w:rPr>
        <w:t xml:space="preserve">ймовірні </w:t>
      </w:r>
      <w:r w:rsidRPr="00B04FD2">
        <w:rPr>
          <w:rFonts w:ascii="Times New Roman" w:hAnsi="Times New Roman" w:cs="Times New Roman"/>
          <w:sz w:val="28"/>
          <w:szCs w:val="28"/>
          <w:shd w:val="clear" w:color="auto" w:fill="FFFFFF"/>
          <w:lang w:val="uk-UA"/>
        </w:rPr>
        <w:t xml:space="preserve">результати та можливі наслідки для людини, яка в ній опинилася. Саме вони є </w:t>
      </w:r>
      <w:r w:rsidR="008968AB" w:rsidRPr="00B04FD2">
        <w:rPr>
          <w:rFonts w:ascii="Times New Roman" w:hAnsi="Times New Roman" w:cs="Times New Roman"/>
          <w:sz w:val="28"/>
          <w:szCs w:val="28"/>
          <w:shd w:val="clear" w:color="auto" w:fill="FFFFFF"/>
          <w:lang w:val="uk-UA"/>
        </w:rPr>
        <w:t xml:space="preserve">найбільш </w:t>
      </w:r>
      <w:r w:rsidRPr="00B04FD2">
        <w:rPr>
          <w:rFonts w:ascii="Times New Roman" w:hAnsi="Times New Roman" w:cs="Times New Roman"/>
          <w:sz w:val="28"/>
          <w:szCs w:val="28"/>
          <w:shd w:val="clear" w:color="auto" w:fill="FFFFFF"/>
          <w:lang w:val="uk-UA"/>
        </w:rPr>
        <w:t xml:space="preserve">невизначеними і </w:t>
      </w:r>
      <w:r w:rsidR="00AA3929" w:rsidRPr="00B04FD2">
        <w:rPr>
          <w:rFonts w:ascii="Times New Roman" w:hAnsi="Times New Roman" w:cs="Times New Roman"/>
          <w:sz w:val="28"/>
          <w:szCs w:val="28"/>
          <w:shd w:val="clear" w:color="auto" w:fill="FFFFFF"/>
          <w:lang w:val="uk-UA"/>
        </w:rPr>
        <w:t xml:space="preserve">саме </w:t>
      </w:r>
      <w:r w:rsidRPr="00B04FD2">
        <w:rPr>
          <w:rFonts w:ascii="Times New Roman" w:hAnsi="Times New Roman" w:cs="Times New Roman"/>
          <w:sz w:val="28"/>
          <w:szCs w:val="28"/>
          <w:shd w:val="clear" w:color="auto" w:fill="FFFFFF"/>
          <w:lang w:val="uk-UA"/>
        </w:rPr>
        <w:t xml:space="preserve">до них людина відчуває </w:t>
      </w:r>
      <w:r w:rsidR="007E6E14" w:rsidRPr="00B04FD2">
        <w:rPr>
          <w:rFonts w:ascii="Times New Roman" w:hAnsi="Times New Roman" w:cs="Times New Roman"/>
          <w:sz w:val="28"/>
          <w:szCs w:val="28"/>
          <w:shd w:val="clear" w:color="auto" w:fill="FFFFFF"/>
          <w:lang w:val="uk-UA"/>
        </w:rPr>
        <w:t>толерантність</w:t>
      </w:r>
      <w:r w:rsidRPr="00B04FD2">
        <w:rPr>
          <w:rFonts w:ascii="Times New Roman" w:hAnsi="Times New Roman" w:cs="Times New Roman"/>
          <w:sz w:val="28"/>
          <w:szCs w:val="28"/>
          <w:shd w:val="clear" w:color="auto" w:fill="FFFFFF"/>
          <w:lang w:val="uk-UA"/>
        </w:rPr>
        <w:t xml:space="preserve"> або переживає </w:t>
      </w:r>
      <w:r w:rsidR="007E6E14" w:rsidRPr="00B04FD2">
        <w:rPr>
          <w:rFonts w:ascii="Times New Roman" w:hAnsi="Times New Roman" w:cs="Times New Roman"/>
          <w:sz w:val="28"/>
          <w:szCs w:val="28"/>
          <w:shd w:val="clear" w:color="auto" w:fill="FFFFFF"/>
          <w:lang w:val="uk-UA"/>
        </w:rPr>
        <w:t>інтолерантність</w:t>
      </w:r>
      <w:r w:rsidR="003D436B" w:rsidRPr="00B04FD2">
        <w:rPr>
          <w:rFonts w:ascii="Times New Roman" w:hAnsi="Times New Roman" w:cs="Times New Roman"/>
          <w:sz w:val="28"/>
          <w:szCs w:val="28"/>
          <w:shd w:val="clear" w:color="auto" w:fill="FFFFFF"/>
          <w:lang w:val="uk-UA"/>
        </w:rPr>
        <w:t xml:space="preserve"> (тобто </w:t>
      </w:r>
      <w:r w:rsidR="007E6E14" w:rsidRPr="00B04FD2">
        <w:rPr>
          <w:rFonts w:ascii="Times New Roman" w:hAnsi="Times New Roman" w:cs="Times New Roman"/>
          <w:sz w:val="28"/>
          <w:szCs w:val="28"/>
          <w:shd w:val="clear" w:color="auto" w:fill="FFFFFF"/>
          <w:lang w:val="uk-UA"/>
        </w:rPr>
        <w:t>толерантність до невизначеності</w:t>
      </w:r>
      <w:r w:rsidR="003D436B" w:rsidRPr="00B04FD2">
        <w:rPr>
          <w:rFonts w:ascii="Times New Roman" w:hAnsi="Times New Roman" w:cs="Times New Roman"/>
          <w:sz w:val="28"/>
          <w:szCs w:val="28"/>
          <w:shd w:val="clear" w:color="auto" w:fill="FFFFFF"/>
          <w:lang w:val="uk-UA"/>
        </w:rPr>
        <w:t xml:space="preserve"> – це толерантність </w:t>
      </w:r>
      <w:r w:rsidR="008968AB" w:rsidRPr="00B04FD2">
        <w:rPr>
          <w:rFonts w:ascii="Times New Roman" w:hAnsi="Times New Roman" w:cs="Times New Roman"/>
          <w:sz w:val="28"/>
          <w:szCs w:val="28"/>
          <w:shd w:val="clear" w:color="auto" w:fill="FFFFFF"/>
          <w:lang w:val="uk-UA"/>
        </w:rPr>
        <w:t xml:space="preserve">саме </w:t>
      </w:r>
      <w:r w:rsidR="003D436B" w:rsidRPr="00B04FD2">
        <w:rPr>
          <w:rFonts w:ascii="Times New Roman" w:hAnsi="Times New Roman" w:cs="Times New Roman"/>
          <w:sz w:val="28"/>
          <w:szCs w:val="28"/>
          <w:shd w:val="clear" w:color="auto" w:fill="FFFFFF"/>
          <w:lang w:val="uk-UA"/>
        </w:rPr>
        <w:t xml:space="preserve">до можливих наслідків </w:t>
      </w:r>
      <w:r w:rsidR="007E6E14" w:rsidRPr="00B04FD2">
        <w:rPr>
          <w:rFonts w:ascii="Times New Roman" w:hAnsi="Times New Roman" w:cs="Times New Roman"/>
          <w:sz w:val="28"/>
          <w:szCs w:val="28"/>
          <w:shd w:val="clear" w:color="auto" w:fill="FFFFFF"/>
          <w:lang w:val="uk-UA"/>
        </w:rPr>
        <w:t>ситуацій невизначеності</w:t>
      </w:r>
      <w:r w:rsidR="003D436B" w:rsidRPr="00B04FD2">
        <w:rPr>
          <w:rFonts w:ascii="Times New Roman" w:hAnsi="Times New Roman" w:cs="Times New Roman"/>
          <w:sz w:val="28"/>
          <w:szCs w:val="28"/>
          <w:shd w:val="clear" w:color="auto" w:fill="FFFFFF"/>
          <w:lang w:val="uk-UA"/>
        </w:rPr>
        <w:t>, якими б вони не виявилися, толерантність очікування розвитку ситуації)</w:t>
      </w:r>
      <w:r w:rsidRPr="00B04FD2">
        <w:rPr>
          <w:rFonts w:ascii="Times New Roman" w:hAnsi="Times New Roman" w:cs="Times New Roman"/>
          <w:sz w:val="28"/>
          <w:szCs w:val="28"/>
          <w:shd w:val="clear" w:color="auto" w:fill="FFFFFF"/>
          <w:lang w:val="uk-UA"/>
        </w:rPr>
        <w:t xml:space="preserve">. Проте саме від того, як саме сприймає людина </w:t>
      </w:r>
      <w:r w:rsidR="007E6E14" w:rsidRPr="00B04FD2">
        <w:rPr>
          <w:rFonts w:ascii="Times New Roman" w:hAnsi="Times New Roman" w:cs="Times New Roman"/>
          <w:sz w:val="28"/>
          <w:szCs w:val="28"/>
          <w:shd w:val="clear" w:color="auto" w:fill="FFFFFF"/>
          <w:lang w:val="uk-UA"/>
        </w:rPr>
        <w:t>ситуацію невизначеності</w:t>
      </w:r>
      <w:r w:rsidRPr="00B04FD2">
        <w:rPr>
          <w:rFonts w:ascii="Times New Roman" w:hAnsi="Times New Roman" w:cs="Times New Roman"/>
          <w:sz w:val="28"/>
          <w:szCs w:val="28"/>
          <w:shd w:val="clear" w:color="auto" w:fill="FFFFFF"/>
          <w:lang w:val="uk-UA"/>
        </w:rPr>
        <w:t>, залежить те, як вона витлумачить</w:t>
      </w:r>
      <w:r w:rsidR="00AA3929" w:rsidRPr="00B04FD2">
        <w:rPr>
          <w:rFonts w:ascii="Times New Roman" w:hAnsi="Times New Roman" w:cs="Times New Roman"/>
          <w:sz w:val="28"/>
          <w:szCs w:val="28"/>
          <w:shd w:val="clear" w:color="auto" w:fill="FFFFFF"/>
          <w:lang w:val="uk-UA"/>
        </w:rPr>
        <w:t xml:space="preserve"> результати /</w:t>
      </w:r>
      <w:r w:rsidRPr="00B04FD2">
        <w:rPr>
          <w:rFonts w:ascii="Times New Roman" w:hAnsi="Times New Roman" w:cs="Times New Roman"/>
          <w:sz w:val="28"/>
          <w:szCs w:val="28"/>
          <w:shd w:val="clear" w:color="auto" w:fill="FFFFFF"/>
          <w:lang w:val="uk-UA"/>
        </w:rPr>
        <w:t xml:space="preserve"> наслідки ситуації, коли та перестане бути невизначено</w:t>
      </w:r>
      <w:r w:rsidR="00AA3929" w:rsidRPr="00B04FD2">
        <w:rPr>
          <w:rFonts w:ascii="Times New Roman" w:hAnsi="Times New Roman" w:cs="Times New Roman"/>
          <w:sz w:val="28"/>
          <w:szCs w:val="28"/>
          <w:shd w:val="clear" w:color="auto" w:fill="FFFFFF"/>
          <w:lang w:val="uk-UA"/>
        </w:rPr>
        <w:t>ю</w:t>
      </w:r>
      <w:r w:rsidRPr="00B04FD2">
        <w:rPr>
          <w:rFonts w:ascii="Times New Roman" w:hAnsi="Times New Roman" w:cs="Times New Roman"/>
          <w:sz w:val="28"/>
          <w:szCs w:val="28"/>
          <w:shd w:val="clear" w:color="auto" w:fill="FFFFFF"/>
          <w:lang w:val="uk-UA"/>
        </w:rPr>
        <w:t xml:space="preserve">: якщо домінуватиме толерантність, то наслідки ситуації будуть сприйняті людиною позитивно </w:t>
      </w:r>
      <w:r w:rsidR="003D436B" w:rsidRPr="00B04FD2">
        <w:rPr>
          <w:rFonts w:ascii="Times New Roman" w:hAnsi="Times New Roman" w:cs="Times New Roman"/>
          <w:sz w:val="28"/>
          <w:szCs w:val="28"/>
          <w:shd w:val="clear" w:color="auto" w:fill="FFFFFF"/>
          <w:lang w:val="uk-UA"/>
        </w:rPr>
        <w:t xml:space="preserve">(за </w:t>
      </w:r>
      <w:r w:rsidR="00C90E3D" w:rsidRPr="00B04FD2">
        <w:rPr>
          <w:rFonts w:ascii="Times New Roman" w:hAnsi="Times New Roman" w:cs="Times New Roman"/>
          <w:sz w:val="28"/>
          <w:szCs w:val="28"/>
          <w:shd w:val="clear" w:color="auto" w:fill="FFFFFF"/>
          <w:lang w:val="uk-UA"/>
        </w:rPr>
        <w:t xml:space="preserve">низхідним типом </w:t>
      </w:r>
      <w:r w:rsidR="003D436B" w:rsidRPr="00B04FD2">
        <w:rPr>
          <w:rFonts w:ascii="Times New Roman" w:hAnsi="Times New Roman" w:cs="Times New Roman"/>
          <w:sz w:val="28"/>
          <w:szCs w:val="28"/>
          <w:shd w:val="clear" w:color="auto" w:fill="FFFFFF"/>
          <w:lang w:val="uk-UA"/>
        </w:rPr>
        <w:t>контрфактичн</w:t>
      </w:r>
      <w:r w:rsidR="00C90E3D" w:rsidRPr="00B04FD2">
        <w:rPr>
          <w:rFonts w:ascii="Times New Roman" w:hAnsi="Times New Roman" w:cs="Times New Roman"/>
          <w:sz w:val="28"/>
          <w:szCs w:val="28"/>
          <w:shd w:val="clear" w:color="auto" w:fill="FFFFFF"/>
          <w:lang w:val="uk-UA"/>
        </w:rPr>
        <w:t>ого</w:t>
      </w:r>
      <w:r w:rsidR="003D436B" w:rsidRPr="00B04FD2">
        <w:rPr>
          <w:rFonts w:ascii="Times New Roman" w:hAnsi="Times New Roman" w:cs="Times New Roman"/>
          <w:sz w:val="28"/>
          <w:szCs w:val="28"/>
          <w:shd w:val="clear" w:color="auto" w:fill="FFFFFF"/>
          <w:lang w:val="uk-UA"/>
        </w:rPr>
        <w:t xml:space="preserve"> мислення: «… могло бути й гірше…»</w:t>
      </w:r>
      <w:r w:rsidR="00BE293E" w:rsidRPr="00B04FD2">
        <w:rPr>
          <w:rFonts w:ascii="Times New Roman" w:hAnsi="Times New Roman" w:cs="Times New Roman"/>
          <w:sz w:val="28"/>
          <w:szCs w:val="28"/>
          <w:shd w:val="clear" w:color="auto" w:fill="FFFFFF"/>
        </w:rPr>
        <w:t xml:space="preserve"> [18]</w:t>
      </w:r>
      <w:r w:rsidR="003D436B"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uk-UA"/>
        </w:rPr>
        <w:t>чи нейтрально, якщо ж інтолерантність – то, незважаючи на реальний стан речей, результати розвитку ситуації людині здадуться суто негативними.</w:t>
      </w:r>
      <w:r w:rsidRPr="00B04FD2">
        <w:rPr>
          <w:rFonts w:ascii="Times New Roman" w:eastAsia="Times New Roman" w:hAnsi="Times New Roman" w:cs="Times New Roman"/>
          <w:sz w:val="28"/>
          <w:szCs w:val="28"/>
          <w:lang w:val="uk-UA" w:eastAsia="ru-RU"/>
        </w:rPr>
        <w:t xml:space="preserve">     </w:t>
      </w:r>
    </w:p>
    <w:p w:rsidR="009D21FF" w:rsidRPr="00B04FD2" w:rsidRDefault="009D21FF" w:rsidP="00DF676E">
      <w:pPr>
        <w:tabs>
          <w:tab w:val="left" w:pos="567"/>
        </w:tabs>
        <w:spacing w:after="0" w:line="360" w:lineRule="auto"/>
        <w:ind w:firstLine="567"/>
        <w:jc w:val="both"/>
        <w:rPr>
          <w:rFonts w:ascii="Times New Roman" w:hAnsi="Times New Roman" w:cs="Times New Roman"/>
          <w:sz w:val="28"/>
          <w:szCs w:val="28"/>
          <w:shd w:val="clear" w:color="auto" w:fill="FFFFFF"/>
          <w:lang w:val="uk-UA"/>
        </w:rPr>
      </w:pPr>
      <w:r w:rsidRPr="00B04FD2">
        <w:rPr>
          <w:rFonts w:ascii="Times New Roman" w:hAnsi="Times New Roman" w:cs="Times New Roman"/>
          <w:sz w:val="28"/>
          <w:szCs w:val="28"/>
          <w:shd w:val="clear" w:color="auto" w:fill="FFFFFF"/>
          <w:lang w:val="uk-UA"/>
        </w:rPr>
        <w:t xml:space="preserve">Крім того, ще однією досить суттєвою ознакою </w:t>
      </w:r>
      <w:r w:rsidR="007E6E14" w:rsidRPr="00B04FD2">
        <w:rPr>
          <w:rFonts w:ascii="Times New Roman" w:hAnsi="Times New Roman" w:cs="Times New Roman"/>
          <w:sz w:val="28"/>
          <w:szCs w:val="28"/>
          <w:shd w:val="clear" w:color="auto" w:fill="FFFFFF"/>
          <w:lang w:val="uk-UA"/>
        </w:rPr>
        <w:t>невизначеної ситуації</w:t>
      </w:r>
      <w:r w:rsidRPr="00B04FD2">
        <w:rPr>
          <w:rFonts w:ascii="Times New Roman" w:hAnsi="Times New Roman" w:cs="Times New Roman"/>
          <w:sz w:val="28"/>
          <w:szCs w:val="28"/>
          <w:shd w:val="clear" w:color="auto" w:fill="FFFFFF"/>
          <w:lang w:val="uk-UA"/>
        </w:rPr>
        <w:t xml:space="preserve"> ми схильні вважати її значимість / важливість / цінність для людини: саме у цьому випадку особливої важливості набуває толерантність людини до невизначеності </w:t>
      </w:r>
      <w:r w:rsidRPr="00B04FD2">
        <w:rPr>
          <w:rFonts w:ascii="Times New Roman" w:hAnsi="Times New Roman" w:cs="Times New Roman"/>
          <w:sz w:val="28"/>
          <w:szCs w:val="28"/>
          <w:shd w:val="clear" w:color="auto" w:fill="FFFFFF"/>
          <w:lang w:val="uk-UA"/>
        </w:rPr>
        <w:lastRenderedPageBreak/>
        <w:t xml:space="preserve">(а не тоді, коли нова, складна, з множинними варіантами вирішень ситуація нічого для людини / її життя не означає – до такої ситуації дуже просто проявити толерантність (не помічати її)).  Для нас невизначеність не лише відсутність будь-яких знань про ситуацію на будь-якому рівні свідомості </w:t>
      </w:r>
      <w:r w:rsidR="00BE293E" w:rsidRPr="00B04FD2">
        <w:rPr>
          <w:rFonts w:ascii="Times New Roman" w:hAnsi="Times New Roman" w:cs="Times New Roman"/>
          <w:sz w:val="28"/>
          <w:szCs w:val="28"/>
          <w:shd w:val="clear" w:color="auto" w:fill="FFFFFF"/>
        </w:rPr>
        <w:t>[19]</w:t>
      </w:r>
      <w:r w:rsidRPr="00B04FD2">
        <w:rPr>
          <w:rFonts w:ascii="Times New Roman" w:hAnsi="Times New Roman" w:cs="Times New Roman"/>
          <w:sz w:val="28"/>
          <w:szCs w:val="28"/>
          <w:shd w:val="clear" w:color="auto" w:fill="FFFFFF"/>
          <w:lang w:val="uk-UA"/>
        </w:rPr>
        <w:t xml:space="preserve">, це позбавлення </w:t>
      </w:r>
      <w:r w:rsidR="008968AB" w:rsidRPr="00B04FD2">
        <w:rPr>
          <w:rFonts w:ascii="Times New Roman" w:hAnsi="Times New Roman" w:cs="Times New Roman"/>
          <w:sz w:val="28"/>
          <w:szCs w:val="28"/>
          <w:shd w:val="clear" w:color="auto" w:fill="FFFFFF"/>
          <w:lang w:val="uk-UA"/>
        </w:rPr>
        <w:t xml:space="preserve">її </w:t>
      </w:r>
      <w:r w:rsidRPr="00B04FD2">
        <w:rPr>
          <w:rFonts w:ascii="Times New Roman" w:hAnsi="Times New Roman" w:cs="Times New Roman"/>
          <w:sz w:val="28"/>
          <w:szCs w:val="28"/>
          <w:shd w:val="clear" w:color="auto" w:fill="FFFFFF"/>
          <w:lang w:val="uk-UA"/>
        </w:rPr>
        <w:t xml:space="preserve">/ відсутність у ситуації сенсу, елемент хаосу Всесвіту. </w:t>
      </w:r>
    </w:p>
    <w:p w:rsidR="00201E9D" w:rsidRPr="00B04FD2" w:rsidRDefault="00C90E3D"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До речі</w:t>
      </w:r>
      <w:r w:rsidR="008968AB" w:rsidRPr="00B04FD2">
        <w:rPr>
          <w:rFonts w:ascii="Times New Roman" w:eastAsia="Times New Roman" w:hAnsi="Times New Roman" w:cs="Times New Roman"/>
          <w:sz w:val="28"/>
          <w:szCs w:val="28"/>
          <w:lang w:val="uk-UA" w:eastAsia="ru-RU"/>
        </w:rPr>
        <w:t>, н</w:t>
      </w:r>
      <w:r w:rsidR="009D21FF" w:rsidRPr="00B04FD2">
        <w:rPr>
          <w:rFonts w:ascii="Times New Roman" w:eastAsia="Times New Roman" w:hAnsi="Times New Roman" w:cs="Times New Roman"/>
          <w:sz w:val="28"/>
          <w:szCs w:val="28"/>
          <w:lang w:val="uk-UA" w:eastAsia="ru-RU"/>
        </w:rPr>
        <w:t>а</w:t>
      </w:r>
      <w:r w:rsidR="00201E9D" w:rsidRPr="00B04FD2">
        <w:rPr>
          <w:rFonts w:ascii="Times New Roman" w:eastAsia="Times New Roman" w:hAnsi="Times New Roman" w:cs="Times New Roman"/>
          <w:sz w:val="28"/>
          <w:szCs w:val="28"/>
          <w:lang w:val="uk-UA" w:eastAsia="ru-RU"/>
        </w:rPr>
        <w:t xml:space="preserve"> нашу думку, невизначеність може бути об’єктивною (незалежною від людини) та суб’єктивною (людині здається, що </w:t>
      </w:r>
      <w:r w:rsidR="007E6E14" w:rsidRPr="00B04FD2">
        <w:rPr>
          <w:rFonts w:ascii="Times New Roman" w:eastAsia="Times New Roman" w:hAnsi="Times New Roman" w:cs="Times New Roman"/>
          <w:sz w:val="28"/>
          <w:szCs w:val="28"/>
          <w:lang w:val="uk-UA" w:eastAsia="ru-RU"/>
        </w:rPr>
        <w:t>ситуація невизначена</w:t>
      </w:r>
      <w:r w:rsidR="00201E9D" w:rsidRPr="00B04FD2">
        <w:rPr>
          <w:rFonts w:ascii="Times New Roman" w:eastAsia="Times New Roman" w:hAnsi="Times New Roman" w:cs="Times New Roman"/>
          <w:sz w:val="28"/>
          <w:szCs w:val="28"/>
          <w:lang w:val="uk-UA" w:eastAsia="ru-RU"/>
        </w:rPr>
        <w:t xml:space="preserve">, </w:t>
      </w:r>
      <w:r w:rsidR="009D21FF" w:rsidRPr="00B04FD2">
        <w:rPr>
          <w:rFonts w:ascii="Times New Roman" w:eastAsia="Times New Roman" w:hAnsi="Times New Roman" w:cs="Times New Roman"/>
          <w:sz w:val="28"/>
          <w:szCs w:val="28"/>
          <w:lang w:val="uk-UA" w:eastAsia="ru-RU"/>
        </w:rPr>
        <w:t>і</w:t>
      </w:r>
      <w:r w:rsidR="003D436B" w:rsidRPr="00B04FD2">
        <w:rPr>
          <w:rFonts w:ascii="Times New Roman" w:eastAsia="Times New Roman" w:hAnsi="Times New Roman" w:cs="Times New Roman"/>
          <w:sz w:val="28"/>
          <w:szCs w:val="28"/>
          <w:lang w:val="uk-UA" w:eastAsia="ru-RU"/>
        </w:rPr>
        <w:t xml:space="preserve"> </w:t>
      </w:r>
      <w:r w:rsidR="009D21FF" w:rsidRPr="00B04FD2">
        <w:rPr>
          <w:rFonts w:ascii="Times New Roman" w:eastAsia="Times New Roman" w:hAnsi="Times New Roman" w:cs="Times New Roman"/>
          <w:sz w:val="28"/>
          <w:szCs w:val="28"/>
          <w:lang w:val="uk-UA" w:eastAsia="ru-RU"/>
        </w:rPr>
        <w:t>«</w:t>
      </w:r>
      <w:r w:rsidR="003D436B" w:rsidRPr="00B04FD2">
        <w:rPr>
          <w:rFonts w:ascii="Times New Roman" w:eastAsia="Times New Roman" w:hAnsi="Times New Roman" w:cs="Times New Roman"/>
          <w:sz w:val="28"/>
          <w:szCs w:val="28"/>
          <w:lang w:val="uk-UA" w:eastAsia="ru-RU"/>
        </w:rPr>
        <w:t>невизначеною</w:t>
      </w:r>
      <w:r w:rsidR="009D21FF" w:rsidRPr="00B04FD2">
        <w:rPr>
          <w:rFonts w:ascii="Times New Roman" w:eastAsia="Times New Roman" w:hAnsi="Times New Roman" w:cs="Times New Roman"/>
          <w:sz w:val="28"/>
          <w:szCs w:val="28"/>
          <w:lang w:val="uk-UA" w:eastAsia="ru-RU"/>
        </w:rPr>
        <w:t>»</w:t>
      </w:r>
      <w:r w:rsidR="003D436B" w:rsidRPr="00B04FD2">
        <w:rPr>
          <w:rFonts w:ascii="Times New Roman" w:eastAsia="Times New Roman" w:hAnsi="Times New Roman" w:cs="Times New Roman"/>
          <w:sz w:val="28"/>
          <w:szCs w:val="28"/>
          <w:lang w:val="uk-UA" w:eastAsia="ru-RU"/>
        </w:rPr>
        <w:t xml:space="preserve"> </w:t>
      </w:r>
      <w:r w:rsidR="009D21FF" w:rsidRPr="00B04FD2">
        <w:rPr>
          <w:rFonts w:ascii="Times New Roman" w:eastAsia="Times New Roman" w:hAnsi="Times New Roman" w:cs="Times New Roman"/>
          <w:sz w:val="28"/>
          <w:szCs w:val="28"/>
          <w:lang w:val="uk-UA" w:eastAsia="ru-RU"/>
        </w:rPr>
        <w:t>її</w:t>
      </w:r>
      <w:r w:rsidR="003D436B" w:rsidRPr="00B04FD2">
        <w:rPr>
          <w:rFonts w:ascii="Times New Roman" w:eastAsia="Times New Roman" w:hAnsi="Times New Roman" w:cs="Times New Roman"/>
          <w:sz w:val="28"/>
          <w:szCs w:val="28"/>
          <w:lang w:val="uk-UA" w:eastAsia="ru-RU"/>
        </w:rPr>
        <w:t xml:space="preserve"> робить саме таке її сприйняття людиною, </w:t>
      </w:r>
      <w:r w:rsidR="00201E9D" w:rsidRPr="00B04FD2">
        <w:rPr>
          <w:rFonts w:ascii="Times New Roman" w:eastAsia="Times New Roman" w:hAnsi="Times New Roman" w:cs="Times New Roman"/>
          <w:sz w:val="28"/>
          <w:szCs w:val="28"/>
          <w:lang w:val="uk-UA" w:eastAsia="ru-RU"/>
        </w:rPr>
        <w:t xml:space="preserve">проте інші можуть бачити цю саму ситуацію по-своєму, як цілком зрозумілу / таку, що піддається тлумаченню). У першому випадку </w:t>
      </w:r>
      <w:r w:rsidR="007E6E14" w:rsidRPr="00B04FD2">
        <w:rPr>
          <w:rFonts w:ascii="Times New Roman" w:eastAsia="Times New Roman" w:hAnsi="Times New Roman" w:cs="Times New Roman"/>
          <w:sz w:val="28"/>
          <w:szCs w:val="28"/>
          <w:lang w:val="uk-UA" w:eastAsia="ru-RU"/>
        </w:rPr>
        <w:t>толерантність до невизначеності</w:t>
      </w:r>
      <w:r w:rsidR="00201E9D" w:rsidRPr="00B04FD2">
        <w:rPr>
          <w:rFonts w:ascii="Times New Roman" w:eastAsia="Times New Roman" w:hAnsi="Times New Roman" w:cs="Times New Roman"/>
          <w:sz w:val="28"/>
          <w:szCs w:val="28"/>
          <w:lang w:val="uk-UA" w:eastAsia="ru-RU"/>
        </w:rPr>
        <w:t xml:space="preserve"> проявиться у прийнятті ситуації як такої, яку непросто зрозуміти і неможливо змінити; у другому – людина владна шукати власний спосіб і шлях </w:t>
      </w:r>
      <w:r w:rsidR="009D21FF" w:rsidRPr="00B04FD2">
        <w:rPr>
          <w:rFonts w:ascii="Times New Roman" w:eastAsia="Times New Roman" w:hAnsi="Times New Roman" w:cs="Times New Roman"/>
          <w:sz w:val="28"/>
          <w:szCs w:val="28"/>
          <w:lang w:val="uk-UA" w:eastAsia="ru-RU"/>
        </w:rPr>
        <w:t>витлумачити зміст</w:t>
      </w:r>
      <w:r w:rsidR="00201E9D" w:rsidRPr="00B04FD2">
        <w:rPr>
          <w:rFonts w:ascii="Times New Roman" w:eastAsia="Times New Roman" w:hAnsi="Times New Roman" w:cs="Times New Roman"/>
          <w:sz w:val="28"/>
          <w:szCs w:val="28"/>
          <w:lang w:val="uk-UA" w:eastAsia="ru-RU"/>
        </w:rPr>
        <w:t xml:space="preserve"> ситуаці</w:t>
      </w:r>
      <w:r w:rsidR="009D21FF" w:rsidRPr="00B04FD2">
        <w:rPr>
          <w:rFonts w:ascii="Times New Roman" w:eastAsia="Times New Roman" w:hAnsi="Times New Roman" w:cs="Times New Roman"/>
          <w:sz w:val="28"/>
          <w:szCs w:val="28"/>
          <w:lang w:val="uk-UA" w:eastAsia="ru-RU"/>
        </w:rPr>
        <w:t>ї</w:t>
      </w:r>
      <w:r w:rsidR="00201E9D" w:rsidRPr="00B04FD2">
        <w:rPr>
          <w:rFonts w:ascii="Times New Roman" w:eastAsia="Times New Roman" w:hAnsi="Times New Roman" w:cs="Times New Roman"/>
          <w:sz w:val="28"/>
          <w:szCs w:val="28"/>
          <w:lang w:val="uk-UA" w:eastAsia="ru-RU"/>
        </w:rPr>
        <w:t xml:space="preserve">. До прикладу, </w:t>
      </w:r>
      <w:r w:rsidR="004372FA" w:rsidRPr="00B04FD2">
        <w:rPr>
          <w:rFonts w:ascii="Times New Roman" w:eastAsia="Times New Roman" w:hAnsi="Times New Roman" w:cs="Times New Roman"/>
          <w:sz w:val="28"/>
          <w:szCs w:val="28"/>
          <w:lang w:val="uk-UA" w:eastAsia="ru-RU"/>
        </w:rPr>
        <w:t>–</w:t>
      </w:r>
      <w:r w:rsidR="00201E9D" w:rsidRPr="00B04FD2">
        <w:rPr>
          <w:rFonts w:ascii="Times New Roman" w:eastAsia="Times New Roman" w:hAnsi="Times New Roman" w:cs="Times New Roman"/>
          <w:sz w:val="28"/>
          <w:szCs w:val="28"/>
          <w:lang w:val="uk-UA" w:eastAsia="ru-RU"/>
        </w:rPr>
        <w:t xml:space="preserve"> може звернутися до розуміння ситуації невизначеності іншими людьми. На наш погляд, якщо людина, зіткнувшись із </w:t>
      </w:r>
      <w:r w:rsidR="007E6E14" w:rsidRPr="00B04FD2">
        <w:rPr>
          <w:rFonts w:ascii="Times New Roman" w:eastAsia="Times New Roman" w:hAnsi="Times New Roman" w:cs="Times New Roman"/>
          <w:sz w:val="28"/>
          <w:szCs w:val="28"/>
          <w:lang w:val="uk-UA" w:eastAsia="ru-RU"/>
        </w:rPr>
        <w:t>невизначеною ситуацією</w:t>
      </w:r>
      <w:r w:rsidR="00201E9D" w:rsidRPr="00B04FD2">
        <w:rPr>
          <w:rFonts w:ascii="Times New Roman" w:eastAsia="Times New Roman" w:hAnsi="Times New Roman" w:cs="Times New Roman"/>
          <w:sz w:val="28"/>
          <w:szCs w:val="28"/>
          <w:lang w:val="uk-UA" w:eastAsia="ru-RU"/>
        </w:rPr>
        <w:t xml:space="preserve">, матиме можливість не лише сама обдумати, що ця ситуація означає і до чого може привести, але й почути думку іншої людини / інших з цього приводу, то ймовірність зрозуміти і витлумачити зміст ситуації зросте, як і </w:t>
      </w:r>
      <w:r w:rsidR="007E6E14" w:rsidRPr="00B04FD2">
        <w:rPr>
          <w:rFonts w:ascii="Times New Roman" w:eastAsia="Times New Roman" w:hAnsi="Times New Roman" w:cs="Times New Roman"/>
          <w:sz w:val="28"/>
          <w:szCs w:val="28"/>
          <w:lang w:val="uk-UA" w:eastAsia="ru-RU"/>
        </w:rPr>
        <w:t>толерантність</w:t>
      </w:r>
      <w:r w:rsidR="003D436B" w:rsidRPr="00B04FD2">
        <w:rPr>
          <w:rFonts w:ascii="Times New Roman" w:eastAsia="Times New Roman" w:hAnsi="Times New Roman" w:cs="Times New Roman"/>
          <w:sz w:val="28"/>
          <w:szCs w:val="28"/>
          <w:lang w:val="uk-UA" w:eastAsia="ru-RU"/>
        </w:rPr>
        <w:t xml:space="preserve"> до неї</w:t>
      </w:r>
      <w:r w:rsidR="00201E9D" w:rsidRPr="00B04FD2">
        <w:rPr>
          <w:rFonts w:ascii="Times New Roman" w:eastAsia="Times New Roman" w:hAnsi="Times New Roman" w:cs="Times New Roman"/>
          <w:sz w:val="28"/>
          <w:szCs w:val="28"/>
          <w:lang w:val="uk-UA" w:eastAsia="ru-RU"/>
        </w:rPr>
        <w:t>.</w:t>
      </w:r>
    </w:p>
    <w:p w:rsidR="00C90E3D" w:rsidRPr="00B04FD2" w:rsidRDefault="00103E29" w:rsidP="00DF676E">
      <w:pPr>
        <w:spacing w:after="0" w:line="360" w:lineRule="auto"/>
        <w:ind w:firstLine="567"/>
        <w:jc w:val="both"/>
        <w:rPr>
          <w:rFonts w:ascii="Times New Roman" w:hAnsi="Times New Roman" w:cs="Times New Roman"/>
          <w:sz w:val="28"/>
          <w:szCs w:val="28"/>
          <w:shd w:val="clear" w:color="auto" w:fill="FFFFFF"/>
          <w:lang w:val="uk-UA"/>
        </w:rPr>
      </w:pPr>
      <w:r w:rsidRPr="00B04FD2">
        <w:rPr>
          <w:rFonts w:ascii="Times New Roman" w:hAnsi="Times New Roman" w:cs="Times New Roman"/>
          <w:sz w:val="28"/>
          <w:szCs w:val="28"/>
          <w:shd w:val="clear" w:color="auto" w:fill="FFFFFF"/>
          <w:lang w:val="uk-UA"/>
        </w:rPr>
        <w:t>При цьому в інформаційному суспільстві сама невизначеність може створюватися</w:t>
      </w:r>
      <w:r w:rsidR="00C90E3D"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shd w:val="clear" w:color="auto" w:fill="FFFFFF"/>
          <w:lang w:val="uk-UA"/>
        </w:rPr>
        <w:t xml:space="preserve"> </w:t>
      </w:r>
    </w:p>
    <w:p w:rsidR="00C90E3D" w:rsidRPr="00B04FD2" w:rsidRDefault="00103E29" w:rsidP="00DF676E">
      <w:pPr>
        <w:pStyle w:val="a3"/>
        <w:numPr>
          <w:ilvl w:val="0"/>
          <w:numId w:val="3"/>
        </w:numPr>
        <w:spacing w:after="0" w:line="360" w:lineRule="auto"/>
        <w:ind w:left="0" w:firstLine="567"/>
        <w:jc w:val="both"/>
        <w:rPr>
          <w:rFonts w:ascii="Times New Roman" w:hAnsi="Times New Roman" w:cs="Times New Roman"/>
          <w:sz w:val="28"/>
          <w:szCs w:val="28"/>
          <w:shd w:val="clear" w:color="auto" w:fill="FFFFFF"/>
          <w:lang w:val="uk-UA"/>
        </w:rPr>
      </w:pPr>
      <w:r w:rsidRPr="00B04FD2">
        <w:rPr>
          <w:rFonts w:ascii="Times New Roman" w:hAnsi="Times New Roman" w:cs="Times New Roman"/>
          <w:sz w:val="28"/>
          <w:szCs w:val="28"/>
          <w:shd w:val="clear" w:color="auto" w:fill="FFFFFF"/>
          <w:lang w:val="uk-UA"/>
        </w:rPr>
        <w:t xml:space="preserve">браком потрібної для осмислення ситуації інформації (що саме сталося?), або значним її надлишком, надмірністю, і при цьому – різноплановістю за змістом / поглядами, представленими в ній, ускладнюючись ще й тим, що не уся інформація є правдивою (значна її частина лише імітує інформативність, насправді будучи </w:t>
      </w:r>
      <w:proofErr w:type="spellStart"/>
      <w:r w:rsidRPr="00B04FD2">
        <w:rPr>
          <w:rFonts w:ascii="Times New Roman" w:hAnsi="Times New Roman" w:cs="Times New Roman"/>
          <w:sz w:val="28"/>
          <w:szCs w:val="28"/>
          <w:shd w:val="clear" w:color="auto" w:fill="FFFFFF"/>
          <w:lang w:val="uk-UA"/>
        </w:rPr>
        <w:t>фейком</w:t>
      </w:r>
      <w:proofErr w:type="spellEnd"/>
      <w:r w:rsidRPr="00B04FD2">
        <w:rPr>
          <w:rFonts w:ascii="Times New Roman" w:hAnsi="Times New Roman" w:cs="Times New Roman"/>
          <w:sz w:val="28"/>
          <w:szCs w:val="28"/>
          <w:shd w:val="clear" w:color="auto" w:fill="FFFFFF"/>
          <w:lang w:val="uk-UA"/>
        </w:rPr>
        <w:t xml:space="preserve">), </w:t>
      </w:r>
      <w:r w:rsidR="004372FA" w:rsidRPr="00B04FD2">
        <w:rPr>
          <w:rFonts w:ascii="Times New Roman" w:eastAsia="Times New Roman" w:hAnsi="Times New Roman" w:cs="Times New Roman"/>
          <w:sz w:val="28"/>
          <w:szCs w:val="28"/>
          <w:lang w:val="uk-UA" w:eastAsia="ru-RU"/>
        </w:rPr>
        <w:t>–</w:t>
      </w:r>
      <w:r w:rsidRPr="00B04FD2">
        <w:rPr>
          <w:rFonts w:ascii="Times New Roman" w:hAnsi="Times New Roman" w:cs="Times New Roman"/>
          <w:sz w:val="28"/>
          <w:szCs w:val="28"/>
          <w:shd w:val="clear" w:color="auto" w:fill="FFFFFF"/>
          <w:lang w:val="uk-UA"/>
        </w:rPr>
        <w:t xml:space="preserve"> і з усієї маси інформації доводиться відфільтровувати необхідну / достовірну, коли потрібно обирати, чому саме, якій інформації довіряти, а яка – просто баласт, </w:t>
      </w:r>
      <w:proofErr w:type="spellStart"/>
      <w:r w:rsidRPr="00B04FD2">
        <w:rPr>
          <w:rFonts w:ascii="Times New Roman" w:hAnsi="Times New Roman" w:cs="Times New Roman"/>
          <w:sz w:val="28"/>
          <w:szCs w:val="28"/>
          <w:shd w:val="clear" w:color="auto" w:fill="FFFFFF"/>
          <w:lang w:val="uk-UA"/>
        </w:rPr>
        <w:t>фейк</w:t>
      </w:r>
      <w:proofErr w:type="spellEnd"/>
      <w:r w:rsidR="009D21FF"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shd w:val="clear" w:color="auto" w:fill="FFFFFF"/>
          <w:lang w:val="uk-UA"/>
        </w:rPr>
        <w:t xml:space="preserve"> </w:t>
      </w:r>
    </w:p>
    <w:p w:rsidR="00C90E3D" w:rsidRPr="00B04FD2" w:rsidRDefault="00103E29" w:rsidP="00DF676E">
      <w:pPr>
        <w:pStyle w:val="a3"/>
        <w:numPr>
          <w:ilvl w:val="0"/>
          <w:numId w:val="3"/>
        </w:numPr>
        <w:spacing w:after="0" w:line="360" w:lineRule="auto"/>
        <w:ind w:left="0" w:firstLine="567"/>
        <w:jc w:val="both"/>
        <w:rPr>
          <w:rFonts w:ascii="Times New Roman" w:hAnsi="Times New Roman" w:cs="Times New Roman"/>
          <w:sz w:val="28"/>
          <w:szCs w:val="28"/>
          <w:shd w:val="clear" w:color="auto" w:fill="FFFFFF"/>
          <w:lang w:val="uk-UA"/>
        </w:rPr>
      </w:pPr>
      <w:r w:rsidRPr="00B04FD2">
        <w:rPr>
          <w:rFonts w:ascii="Times New Roman" w:hAnsi="Times New Roman" w:cs="Times New Roman"/>
          <w:sz w:val="28"/>
          <w:szCs w:val="28"/>
          <w:shd w:val="clear" w:color="auto" w:fill="FFFFFF"/>
          <w:lang w:val="uk-UA"/>
        </w:rPr>
        <w:t>несподіваністю / невчасністю появи ситуації та існування</w:t>
      </w:r>
      <w:r w:rsidR="00C90E3D" w:rsidRPr="00B04FD2">
        <w:rPr>
          <w:rFonts w:ascii="Times New Roman" w:hAnsi="Times New Roman" w:cs="Times New Roman"/>
          <w:sz w:val="28"/>
          <w:szCs w:val="28"/>
          <w:shd w:val="clear" w:color="auto" w:fill="FFFFFF"/>
          <w:lang w:val="uk-UA"/>
        </w:rPr>
        <w:t>м</w:t>
      </w:r>
      <w:r w:rsidRPr="00B04FD2">
        <w:rPr>
          <w:rFonts w:ascii="Times New Roman" w:hAnsi="Times New Roman" w:cs="Times New Roman"/>
          <w:sz w:val="28"/>
          <w:szCs w:val="28"/>
          <w:shd w:val="clear" w:color="auto" w:fill="FFFFFF"/>
          <w:lang w:val="uk-UA"/>
        </w:rPr>
        <w:t xml:space="preserve"> дефіциту часу для її адекватного, вдумливого сприйняття й оцінки (чому так раптово, чому саме зараз?)</w:t>
      </w:r>
      <w:r w:rsidR="009D21FF"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shd w:val="clear" w:color="auto" w:fill="FFFFFF"/>
          <w:lang w:val="uk-UA"/>
        </w:rPr>
        <w:t xml:space="preserve"> </w:t>
      </w:r>
    </w:p>
    <w:p w:rsidR="00C90E3D" w:rsidRPr="00B04FD2" w:rsidRDefault="00103E29" w:rsidP="00DF676E">
      <w:pPr>
        <w:pStyle w:val="a3"/>
        <w:numPr>
          <w:ilvl w:val="0"/>
          <w:numId w:val="3"/>
        </w:numPr>
        <w:spacing w:after="0" w:line="360" w:lineRule="auto"/>
        <w:ind w:left="0" w:firstLine="567"/>
        <w:jc w:val="both"/>
        <w:rPr>
          <w:rFonts w:ascii="Times New Roman" w:hAnsi="Times New Roman" w:cs="Times New Roman"/>
          <w:sz w:val="28"/>
          <w:szCs w:val="28"/>
          <w:shd w:val="clear" w:color="auto" w:fill="FFFFFF"/>
          <w:lang w:val="uk-UA"/>
        </w:rPr>
      </w:pPr>
      <w:r w:rsidRPr="00B04FD2">
        <w:rPr>
          <w:rFonts w:ascii="Times New Roman" w:hAnsi="Times New Roman" w:cs="Times New Roman"/>
          <w:sz w:val="28"/>
          <w:szCs w:val="28"/>
          <w:shd w:val="clear" w:color="auto" w:fill="FFFFFF"/>
          <w:lang w:val="uk-UA"/>
        </w:rPr>
        <w:lastRenderedPageBreak/>
        <w:t xml:space="preserve">сприйняттям обставин / ситуації як цілком нових для людини, таких, з якими, на її думку, вона досі не стикалася (здається, нічого схожого раніше не траплялося, що із цим робити?); </w:t>
      </w:r>
    </w:p>
    <w:p w:rsidR="00C90E3D" w:rsidRPr="00B04FD2" w:rsidRDefault="00103E29" w:rsidP="00DF676E">
      <w:pPr>
        <w:pStyle w:val="a3"/>
        <w:numPr>
          <w:ilvl w:val="0"/>
          <w:numId w:val="3"/>
        </w:numPr>
        <w:spacing w:after="0" w:line="360" w:lineRule="auto"/>
        <w:ind w:left="0" w:firstLine="567"/>
        <w:jc w:val="both"/>
        <w:rPr>
          <w:rFonts w:ascii="Times New Roman" w:hAnsi="Times New Roman" w:cs="Times New Roman"/>
          <w:sz w:val="28"/>
          <w:szCs w:val="28"/>
          <w:shd w:val="clear" w:color="auto" w:fill="FFFFFF"/>
          <w:lang w:val="uk-UA"/>
        </w:rPr>
      </w:pPr>
      <w:r w:rsidRPr="00B04FD2">
        <w:rPr>
          <w:rFonts w:ascii="Times New Roman" w:hAnsi="Times New Roman" w:cs="Times New Roman"/>
          <w:sz w:val="28"/>
          <w:szCs w:val="28"/>
          <w:shd w:val="clear" w:color="auto" w:fill="FFFFFF"/>
          <w:lang w:val="uk-UA"/>
        </w:rPr>
        <w:t xml:space="preserve">нерозумінням причин появи ситуації, «застряганням» на спробі їх виявити (здається, попередній перебіг подій ніяк з тим, що сталося, не пов'язаний?); </w:t>
      </w:r>
    </w:p>
    <w:p w:rsidR="00103E29" w:rsidRPr="00B04FD2" w:rsidRDefault="00103E29" w:rsidP="00DF676E">
      <w:pPr>
        <w:pStyle w:val="a3"/>
        <w:numPr>
          <w:ilvl w:val="0"/>
          <w:numId w:val="3"/>
        </w:numPr>
        <w:spacing w:after="0" w:line="360" w:lineRule="auto"/>
        <w:ind w:left="0" w:firstLine="567"/>
        <w:jc w:val="both"/>
        <w:rPr>
          <w:rFonts w:ascii="Times New Roman" w:hAnsi="Times New Roman" w:cs="Times New Roman"/>
          <w:sz w:val="28"/>
          <w:szCs w:val="28"/>
          <w:shd w:val="clear" w:color="auto" w:fill="FFFFFF"/>
          <w:lang w:val="uk-UA"/>
        </w:rPr>
      </w:pPr>
      <w:r w:rsidRPr="00B04FD2">
        <w:rPr>
          <w:rFonts w:ascii="Times New Roman" w:hAnsi="Times New Roman" w:cs="Times New Roman"/>
          <w:sz w:val="28"/>
          <w:szCs w:val="28"/>
          <w:shd w:val="clear" w:color="auto" w:fill="FFFFFF"/>
          <w:lang w:val="uk-UA"/>
        </w:rPr>
        <w:t xml:space="preserve">при цьому, на наш погляд, «невизначеність» може бути справжньою – і тоді людина фактично нічого про ситуацію не знає, і єдине, що залишається, </w:t>
      </w:r>
      <w:r w:rsidR="004372FA" w:rsidRPr="00B04FD2">
        <w:rPr>
          <w:rFonts w:ascii="Times New Roman" w:eastAsia="Times New Roman" w:hAnsi="Times New Roman" w:cs="Times New Roman"/>
          <w:sz w:val="28"/>
          <w:szCs w:val="28"/>
          <w:lang w:val="uk-UA" w:eastAsia="ru-RU"/>
        </w:rPr>
        <w:t>–</w:t>
      </w:r>
      <w:r w:rsidRPr="00B04FD2">
        <w:rPr>
          <w:rFonts w:ascii="Times New Roman" w:hAnsi="Times New Roman" w:cs="Times New Roman"/>
          <w:sz w:val="28"/>
          <w:szCs w:val="28"/>
          <w:shd w:val="clear" w:color="auto" w:fill="FFFFFF"/>
          <w:lang w:val="uk-UA"/>
        </w:rPr>
        <w:t xml:space="preserve"> створити припущення чи ймовірну гіпотезу щодо змісту ситуації, можливих напрямків її розвитку та завершення, використовуючи для цього контрфактичне мислення (за принципом: «Якщо… то»), і лише вдаваною, несправжньою, коли у людини відсутнє бажання (час, можливості) зрозуміти, «визначити» ситуацію, з тих чи інших причин. Тоді </w:t>
      </w:r>
      <w:r w:rsidR="009D21FF" w:rsidRPr="00B04FD2">
        <w:rPr>
          <w:rFonts w:ascii="Times New Roman" w:hAnsi="Times New Roman" w:cs="Times New Roman"/>
          <w:sz w:val="28"/>
          <w:szCs w:val="28"/>
          <w:shd w:val="clear" w:color="auto" w:fill="FFFFFF"/>
          <w:lang w:val="uk-UA"/>
        </w:rPr>
        <w:t>людина</w:t>
      </w:r>
      <w:r w:rsidRPr="00B04FD2">
        <w:rPr>
          <w:rFonts w:ascii="Times New Roman" w:hAnsi="Times New Roman" w:cs="Times New Roman"/>
          <w:sz w:val="28"/>
          <w:szCs w:val="28"/>
          <w:shd w:val="clear" w:color="auto" w:fill="FFFFFF"/>
          <w:lang w:val="uk-UA"/>
        </w:rPr>
        <w:t xml:space="preserve"> може вдаватися до витіснення ситуації загалом з власної пам’яті. Хоча, зазначимо, що новизна – достатньо умовна ознака ситуації невизначеності: ніщо у житті людини не повторюється («Не можна двічі зайти в ту </w:t>
      </w:r>
      <w:r w:rsidR="009D21FF" w:rsidRPr="00B04FD2">
        <w:rPr>
          <w:rFonts w:ascii="Times New Roman" w:hAnsi="Times New Roman" w:cs="Times New Roman"/>
          <w:sz w:val="28"/>
          <w:szCs w:val="28"/>
          <w:shd w:val="clear" w:color="auto" w:fill="FFFFFF"/>
          <w:lang w:val="uk-UA"/>
        </w:rPr>
        <w:t>саму</w:t>
      </w:r>
      <w:r w:rsidRPr="00B04FD2">
        <w:rPr>
          <w:rFonts w:ascii="Times New Roman" w:hAnsi="Times New Roman" w:cs="Times New Roman"/>
          <w:sz w:val="28"/>
          <w:szCs w:val="28"/>
          <w:shd w:val="clear" w:color="auto" w:fill="FFFFFF"/>
          <w:lang w:val="uk-UA"/>
        </w:rPr>
        <w:t xml:space="preserve"> воду», </w:t>
      </w:r>
      <w:r w:rsidR="004372FA" w:rsidRPr="00B04FD2">
        <w:rPr>
          <w:rFonts w:ascii="Times New Roman" w:eastAsia="Times New Roman" w:hAnsi="Times New Roman" w:cs="Times New Roman"/>
          <w:sz w:val="28"/>
          <w:szCs w:val="28"/>
          <w:lang w:val="uk-UA" w:eastAsia="ru-RU"/>
        </w:rPr>
        <w:t>–</w:t>
      </w:r>
      <w:r w:rsidRPr="00B04FD2">
        <w:rPr>
          <w:rFonts w:ascii="Times New Roman" w:hAnsi="Times New Roman" w:cs="Times New Roman"/>
          <w:sz w:val="28"/>
          <w:szCs w:val="28"/>
          <w:shd w:val="clear" w:color="auto" w:fill="FFFFFF"/>
          <w:lang w:val="uk-UA"/>
        </w:rPr>
        <w:t xml:space="preserve"> стверджував Геракліт), тому кожна життєва подія, обставина чи ситуація – завжди нові для неї. Отже, невизначеною можна вважати ситуацію, в якій людина не просто не знає / не розуміє, як діяти (це може бути нова для людини ситуація), вона навіть уявити собі це не здатна, як і з ймовірністю передбачити, чим вона завершиться, якими будуть </w:t>
      </w:r>
      <w:r w:rsidR="009D21FF" w:rsidRPr="00B04FD2">
        <w:rPr>
          <w:rFonts w:ascii="Times New Roman" w:hAnsi="Times New Roman" w:cs="Times New Roman"/>
          <w:sz w:val="28"/>
          <w:szCs w:val="28"/>
          <w:shd w:val="clear" w:color="auto" w:fill="FFFFFF"/>
          <w:lang w:val="uk-UA"/>
        </w:rPr>
        <w:t>її</w:t>
      </w:r>
      <w:r w:rsidRPr="00B04FD2">
        <w:rPr>
          <w:rFonts w:ascii="Times New Roman" w:hAnsi="Times New Roman" w:cs="Times New Roman"/>
          <w:sz w:val="28"/>
          <w:szCs w:val="28"/>
          <w:shd w:val="clear" w:color="auto" w:fill="FFFFFF"/>
          <w:lang w:val="uk-UA"/>
        </w:rPr>
        <w:t xml:space="preserve"> наслідки та як можна буде вийти з неї</w:t>
      </w:r>
      <w:r w:rsidR="009D21FF" w:rsidRPr="00B04FD2">
        <w:rPr>
          <w:rFonts w:ascii="Times New Roman" w:hAnsi="Times New Roman" w:cs="Times New Roman"/>
          <w:sz w:val="28"/>
          <w:szCs w:val="28"/>
          <w:shd w:val="clear" w:color="auto" w:fill="FFFFFF"/>
          <w:lang w:val="uk-UA"/>
        </w:rPr>
        <w:t>, максимально уникнувши негативних результатів</w:t>
      </w:r>
      <w:r w:rsidRPr="00B04FD2">
        <w:rPr>
          <w:rFonts w:ascii="Times New Roman" w:hAnsi="Times New Roman" w:cs="Times New Roman"/>
          <w:sz w:val="28"/>
          <w:szCs w:val="28"/>
          <w:shd w:val="clear" w:color="auto" w:fill="FFFFFF"/>
          <w:lang w:val="uk-UA"/>
        </w:rPr>
        <w:t xml:space="preserve">. </w:t>
      </w:r>
    </w:p>
    <w:p w:rsidR="00103E29" w:rsidRPr="00B04FD2" w:rsidRDefault="00103E29" w:rsidP="00DF676E">
      <w:pPr>
        <w:spacing w:after="0" w:line="360" w:lineRule="auto"/>
        <w:ind w:firstLine="567"/>
        <w:jc w:val="both"/>
        <w:rPr>
          <w:rFonts w:ascii="Times New Roman" w:hAnsi="Times New Roman" w:cs="Times New Roman"/>
          <w:sz w:val="28"/>
          <w:szCs w:val="28"/>
          <w:shd w:val="clear" w:color="auto" w:fill="FFFFFF"/>
          <w:lang w:val="uk-UA"/>
        </w:rPr>
      </w:pPr>
      <w:r w:rsidRPr="00B04FD2">
        <w:rPr>
          <w:rFonts w:ascii="Times New Roman" w:hAnsi="Times New Roman" w:cs="Times New Roman"/>
          <w:sz w:val="28"/>
          <w:szCs w:val="28"/>
          <w:shd w:val="clear" w:color="auto" w:fill="FFFFFF"/>
          <w:lang w:val="uk-UA"/>
        </w:rPr>
        <w:t xml:space="preserve">Й у цьому випадку людині простіше справитися з браком інформації, знаходячи єдиний вихід для себе (до прикладу, проявити </w:t>
      </w:r>
      <w:r w:rsidR="007E6E14" w:rsidRPr="00B04FD2">
        <w:rPr>
          <w:rFonts w:ascii="Times New Roman" w:hAnsi="Times New Roman" w:cs="Times New Roman"/>
          <w:sz w:val="28"/>
          <w:szCs w:val="28"/>
          <w:shd w:val="clear" w:color="auto" w:fill="FFFFFF"/>
          <w:lang w:val="uk-UA"/>
        </w:rPr>
        <w:t>толерантність до невизначеності</w:t>
      </w:r>
      <w:r w:rsidRPr="00B04FD2">
        <w:rPr>
          <w:rFonts w:ascii="Times New Roman" w:hAnsi="Times New Roman" w:cs="Times New Roman"/>
          <w:sz w:val="28"/>
          <w:szCs w:val="28"/>
          <w:shd w:val="clear" w:color="auto" w:fill="FFFFFF"/>
          <w:lang w:val="uk-UA"/>
        </w:rPr>
        <w:t>) чи обираючи з альтернатив (</w:t>
      </w:r>
      <w:r w:rsidR="007E6E14" w:rsidRPr="00B04FD2">
        <w:rPr>
          <w:rFonts w:ascii="Times New Roman" w:hAnsi="Times New Roman" w:cs="Times New Roman"/>
          <w:sz w:val="28"/>
          <w:szCs w:val="28"/>
          <w:shd w:val="clear" w:color="auto" w:fill="FFFFFF"/>
          <w:lang w:val="uk-UA"/>
        </w:rPr>
        <w:t>толерантність до двозначності / амбівалентності</w:t>
      </w:r>
      <w:r w:rsidRPr="00B04FD2">
        <w:rPr>
          <w:rFonts w:ascii="Times New Roman" w:hAnsi="Times New Roman" w:cs="Times New Roman"/>
          <w:sz w:val="28"/>
          <w:szCs w:val="28"/>
          <w:shd w:val="clear" w:color="auto" w:fill="FFFFFF"/>
          <w:lang w:val="uk-UA"/>
        </w:rPr>
        <w:t xml:space="preserve">), ніж подолати потоки інформації, яка ніби представляє безліч різних рішень і виходів / виборів у ситуації, проте людині, щоб відшукати серед них єдине, оптимальне рішення, необхідно витратити неймовірно багато часу і зусиль. І не факт, що зроблений людиною вибір виявитися оптимальним, чи й вірним загалом. Тут людина відчуває ще більшу невизначеність, що </w:t>
      </w:r>
      <w:r w:rsidRPr="00B04FD2">
        <w:rPr>
          <w:rFonts w:ascii="Times New Roman" w:hAnsi="Times New Roman" w:cs="Times New Roman"/>
          <w:sz w:val="28"/>
          <w:szCs w:val="28"/>
          <w:shd w:val="clear" w:color="auto" w:fill="FFFFFF"/>
          <w:lang w:val="uk-UA"/>
        </w:rPr>
        <w:lastRenderedPageBreak/>
        <w:t xml:space="preserve">посилюється не лише наявністю саме </w:t>
      </w:r>
      <w:r w:rsidR="007E6E14" w:rsidRPr="00B04FD2">
        <w:rPr>
          <w:rFonts w:ascii="Times New Roman" w:hAnsi="Times New Roman" w:cs="Times New Roman"/>
          <w:sz w:val="28"/>
          <w:szCs w:val="28"/>
          <w:shd w:val="clear" w:color="auto" w:fill="FFFFFF"/>
          <w:lang w:val="uk-UA"/>
        </w:rPr>
        <w:t>ситуації невизначеності</w:t>
      </w:r>
      <w:r w:rsidRPr="00B04FD2">
        <w:rPr>
          <w:rFonts w:ascii="Times New Roman" w:hAnsi="Times New Roman" w:cs="Times New Roman"/>
          <w:sz w:val="28"/>
          <w:szCs w:val="28"/>
          <w:shd w:val="clear" w:color="auto" w:fill="FFFFFF"/>
          <w:lang w:val="uk-UA"/>
        </w:rPr>
        <w:t>, але й відчуттям марності зусиль.</w:t>
      </w:r>
    </w:p>
    <w:p w:rsidR="00103E29" w:rsidRPr="00B04FD2" w:rsidRDefault="00C90E3D" w:rsidP="00DF676E">
      <w:pPr>
        <w:spacing w:after="0" w:line="360" w:lineRule="auto"/>
        <w:ind w:firstLine="567"/>
        <w:jc w:val="both"/>
        <w:rPr>
          <w:rFonts w:ascii="Times New Roman" w:eastAsia="Times New Roman" w:hAnsi="Times New Roman" w:cs="Times New Roman"/>
          <w:sz w:val="28"/>
          <w:szCs w:val="28"/>
          <w:lang w:val="uk-UA" w:eastAsia="ru-RU"/>
        </w:rPr>
      </w:pPr>
      <w:r w:rsidRPr="00B04FD2">
        <w:rPr>
          <w:rStyle w:val="react-xocs-alternative-link"/>
          <w:rFonts w:ascii="Times New Roman" w:hAnsi="Times New Roman" w:cs="Times New Roman"/>
          <w:sz w:val="28"/>
          <w:szCs w:val="28"/>
          <w:lang w:val="uk-UA"/>
        </w:rPr>
        <w:t>Крім того, толерантність до невизначеності</w:t>
      </w:r>
      <w:r w:rsidR="00103E29" w:rsidRPr="00B04FD2">
        <w:rPr>
          <w:rFonts w:ascii="Times New Roman" w:hAnsi="Times New Roman" w:cs="Times New Roman"/>
          <w:sz w:val="28"/>
          <w:szCs w:val="28"/>
          <w:shd w:val="clear" w:color="auto" w:fill="FFFFFF"/>
          <w:lang w:val="uk-UA"/>
        </w:rPr>
        <w:t xml:space="preserve">, на нашу думку, не обов’язково проявляється у здатності людини долати ситуацію невизначеності, скоріше вона свідчить про те, що людина справилася зі своєю тривожністю / знервованістю стосовно цієї невизначеності, прийняла її як даність і змирилася з її наявністю своїм сприйняттям ситуації. </w:t>
      </w:r>
      <w:r w:rsidR="00103E29" w:rsidRPr="00B04FD2">
        <w:rPr>
          <w:rFonts w:ascii="Times New Roman" w:eastAsia="Times New Roman" w:hAnsi="Times New Roman" w:cs="Times New Roman"/>
          <w:sz w:val="28"/>
          <w:szCs w:val="28"/>
          <w:lang w:val="uk-UA" w:eastAsia="ru-RU"/>
        </w:rPr>
        <w:t xml:space="preserve">Вибір, прийняття людиною рішення діяти може відбутися суто за внутрішньої необхідності, або ж, </w:t>
      </w:r>
      <w:r w:rsidR="004372FA" w:rsidRPr="00B04FD2">
        <w:rPr>
          <w:rFonts w:ascii="Times New Roman" w:eastAsia="Times New Roman" w:hAnsi="Times New Roman" w:cs="Times New Roman"/>
          <w:sz w:val="28"/>
          <w:szCs w:val="28"/>
          <w:lang w:val="uk-UA" w:eastAsia="ru-RU"/>
        </w:rPr>
        <w:t>–</w:t>
      </w:r>
      <w:r w:rsidR="00103E29" w:rsidRPr="00B04FD2">
        <w:rPr>
          <w:rFonts w:ascii="Times New Roman" w:eastAsia="Times New Roman" w:hAnsi="Times New Roman" w:cs="Times New Roman"/>
          <w:sz w:val="28"/>
          <w:szCs w:val="28"/>
          <w:lang w:val="uk-UA" w:eastAsia="ru-RU"/>
        </w:rPr>
        <w:t xml:space="preserve"> коли </w:t>
      </w:r>
      <w:r w:rsidR="009D21FF" w:rsidRPr="00B04FD2">
        <w:rPr>
          <w:rFonts w:ascii="Times New Roman" w:eastAsia="Times New Roman" w:hAnsi="Times New Roman" w:cs="Times New Roman"/>
          <w:sz w:val="28"/>
          <w:szCs w:val="28"/>
          <w:lang w:val="uk-UA" w:eastAsia="ru-RU"/>
        </w:rPr>
        <w:t>люди</w:t>
      </w:r>
      <w:r w:rsidR="00103E29" w:rsidRPr="00B04FD2">
        <w:rPr>
          <w:rFonts w:ascii="Times New Roman" w:eastAsia="Times New Roman" w:hAnsi="Times New Roman" w:cs="Times New Roman"/>
          <w:sz w:val="28"/>
          <w:szCs w:val="28"/>
          <w:lang w:val="uk-UA" w:eastAsia="ru-RU"/>
        </w:rPr>
        <w:t xml:space="preserve">на насправді не може довго витримувати стан невизначеності і їй потрібно хоч щось </w:t>
      </w:r>
      <w:r w:rsidR="009D21FF" w:rsidRPr="00B04FD2">
        <w:rPr>
          <w:rFonts w:ascii="Times New Roman" w:eastAsia="Times New Roman" w:hAnsi="Times New Roman" w:cs="Times New Roman"/>
          <w:sz w:val="28"/>
          <w:szCs w:val="28"/>
          <w:lang w:val="uk-UA" w:eastAsia="ru-RU"/>
        </w:rPr>
        <w:t xml:space="preserve">у такій ситуації </w:t>
      </w:r>
      <w:r w:rsidR="00103E29" w:rsidRPr="00B04FD2">
        <w:rPr>
          <w:rFonts w:ascii="Times New Roman" w:eastAsia="Times New Roman" w:hAnsi="Times New Roman" w:cs="Times New Roman"/>
          <w:sz w:val="28"/>
          <w:szCs w:val="28"/>
          <w:lang w:val="uk-UA" w:eastAsia="ru-RU"/>
        </w:rPr>
        <w:t xml:space="preserve">робити, тобто вона, за суттю, не </w:t>
      </w:r>
      <w:r w:rsidR="009D21FF" w:rsidRPr="00B04FD2">
        <w:rPr>
          <w:rFonts w:ascii="Times New Roman" w:eastAsia="Times New Roman" w:hAnsi="Times New Roman" w:cs="Times New Roman"/>
          <w:sz w:val="28"/>
          <w:szCs w:val="28"/>
          <w:lang w:val="uk-UA" w:eastAsia="ru-RU"/>
        </w:rPr>
        <w:t>з</w:t>
      </w:r>
      <w:r w:rsidR="00103E29" w:rsidRPr="00B04FD2">
        <w:rPr>
          <w:rFonts w:ascii="Times New Roman" w:eastAsia="Times New Roman" w:hAnsi="Times New Roman" w:cs="Times New Roman"/>
          <w:sz w:val="28"/>
          <w:szCs w:val="28"/>
          <w:lang w:val="uk-UA" w:eastAsia="ru-RU"/>
        </w:rPr>
        <w:t xml:space="preserve">могла бути толерантною до невизначеності. </w:t>
      </w:r>
    </w:p>
    <w:p w:rsidR="004372FA" w:rsidRPr="00B04FD2" w:rsidRDefault="00201E9D"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У контексті розглядуваної проблеми вважаємо за необхідне звернути увагу на таку обставину / факт: усе життя людини, а не лише окремі ситуації</w:t>
      </w:r>
      <w:r w:rsidR="003D436B" w:rsidRPr="00B04FD2">
        <w:rPr>
          <w:rFonts w:ascii="Times New Roman" w:eastAsia="Times New Roman" w:hAnsi="Times New Roman" w:cs="Times New Roman"/>
          <w:sz w:val="28"/>
          <w:szCs w:val="28"/>
          <w:lang w:val="uk-UA" w:eastAsia="ru-RU"/>
        </w:rPr>
        <w:t xml:space="preserve"> (які, судячи зі значення слова «ситуація», досить короткочасні)</w:t>
      </w:r>
      <w:r w:rsidRPr="00B04FD2">
        <w:rPr>
          <w:rFonts w:ascii="Times New Roman" w:eastAsia="Times New Roman" w:hAnsi="Times New Roman" w:cs="Times New Roman"/>
          <w:sz w:val="28"/>
          <w:szCs w:val="28"/>
          <w:lang w:val="uk-UA" w:eastAsia="ru-RU"/>
        </w:rPr>
        <w:t>, які в його плинності трапляються, не буває ні цілком передбачуваним, ні остаточно визначеним, ні простим, ні безсумнівно-несуперечливим. Тобто у ситуації невизначеності ми живемо постійно</w:t>
      </w:r>
      <w:r w:rsidR="003C4C5A" w:rsidRPr="00B04FD2">
        <w:rPr>
          <w:rFonts w:ascii="Times New Roman" w:eastAsia="Times New Roman" w:hAnsi="Times New Roman" w:cs="Times New Roman"/>
          <w:sz w:val="28"/>
          <w:szCs w:val="28"/>
          <w:lang w:val="uk-UA" w:eastAsia="ru-RU"/>
        </w:rPr>
        <w:t xml:space="preserve"> (просто одна </w:t>
      </w:r>
      <w:r w:rsidR="007E6E14" w:rsidRPr="00B04FD2">
        <w:rPr>
          <w:rFonts w:ascii="Times New Roman" w:eastAsia="Times New Roman" w:hAnsi="Times New Roman" w:cs="Times New Roman"/>
          <w:sz w:val="28"/>
          <w:szCs w:val="28"/>
          <w:lang w:val="uk-UA" w:eastAsia="ru-RU"/>
        </w:rPr>
        <w:t>невизначена ситуація</w:t>
      </w:r>
      <w:r w:rsidR="003C4C5A" w:rsidRPr="00B04FD2">
        <w:rPr>
          <w:rFonts w:ascii="Times New Roman" w:eastAsia="Times New Roman" w:hAnsi="Times New Roman" w:cs="Times New Roman"/>
          <w:sz w:val="28"/>
          <w:szCs w:val="28"/>
          <w:lang w:val="uk-UA" w:eastAsia="ru-RU"/>
        </w:rPr>
        <w:t xml:space="preserve"> змінює іншу (а іноді – вони накладаються))</w:t>
      </w:r>
      <w:r w:rsidRPr="00B04FD2">
        <w:rPr>
          <w:rFonts w:ascii="Times New Roman" w:eastAsia="Times New Roman" w:hAnsi="Times New Roman" w:cs="Times New Roman"/>
          <w:sz w:val="28"/>
          <w:szCs w:val="28"/>
          <w:lang w:val="uk-UA" w:eastAsia="ru-RU"/>
        </w:rPr>
        <w:t xml:space="preserve">, і її часові межі – усе життя людини, лише час від часу внутрішнє відчуття невизначеності у людини </w:t>
      </w:r>
      <w:r w:rsidR="003C4C5A" w:rsidRPr="00B04FD2">
        <w:rPr>
          <w:rFonts w:ascii="Times New Roman" w:eastAsia="Times New Roman" w:hAnsi="Times New Roman" w:cs="Times New Roman"/>
          <w:sz w:val="28"/>
          <w:szCs w:val="28"/>
          <w:lang w:val="uk-UA" w:eastAsia="ru-RU"/>
        </w:rPr>
        <w:t xml:space="preserve">може </w:t>
      </w:r>
      <w:r w:rsidRPr="00B04FD2">
        <w:rPr>
          <w:rFonts w:ascii="Times New Roman" w:eastAsia="Times New Roman" w:hAnsi="Times New Roman" w:cs="Times New Roman"/>
          <w:sz w:val="28"/>
          <w:szCs w:val="28"/>
          <w:lang w:val="uk-UA" w:eastAsia="ru-RU"/>
        </w:rPr>
        <w:t>посилю</w:t>
      </w:r>
      <w:r w:rsidR="003C4C5A" w:rsidRPr="00B04FD2">
        <w:rPr>
          <w:rFonts w:ascii="Times New Roman" w:eastAsia="Times New Roman" w:hAnsi="Times New Roman" w:cs="Times New Roman"/>
          <w:sz w:val="28"/>
          <w:szCs w:val="28"/>
          <w:lang w:val="uk-UA" w:eastAsia="ru-RU"/>
        </w:rPr>
        <w:t>вати</w:t>
      </w:r>
      <w:r w:rsidRPr="00B04FD2">
        <w:rPr>
          <w:rFonts w:ascii="Times New Roman" w:eastAsia="Times New Roman" w:hAnsi="Times New Roman" w:cs="Times New Roman"/>
          <w:sz w:val="28"/>
          <w:szCs w:val="28"/>
          <w:lang w:val="uk-UA" w:eastAsia="ru-RU"/>
        </w:rPr>
        <w:t xml:space="preserve">ся за рахунок доповнення </w:t>
      </w:r>
      <w:r w:rsidR="003C4C5A" w:rsidRPr="00B04FD2">
        <w:rPr>
          <w:rFonts w:ascii="Times New Roman" w:eastAsia="Times New Roman" w:hAnsi="Times New Roman" w:cs="Times New Roman"/>
          <w:sz w:val="28"/>
          <w:szCs w:val="28"/>
          <w:lang w:val="uk-UA" w:eastAsia="ru-RU"/>
        </w:rPr>
        <w:t xml:space="preserve">неоднозначністю </w:t>
      </w:r>
      <w:r w:rsidRPr="00B04FD2">
        <w:rPr>
          <w:rFonts w:ascii="Times New Roman" w:eastAsia="Times New Roman" w:hAnsi="Times New Roman" w:cs="Times New Roman"/>
          <w:sz w:val="28"/>
          <w:szCs w:val="28"/>
          <w:lang w:val="uk-UA" w:eastAsia="ru-RU"/>
        </w:rPr>
        <w:t xml:space="preserve">зовнішньою. І про це </w:t>
      </w:r>
      <w:r w:rsidR="003C4C5A" w:rsidRPr="00B04FD2">
        <w:rPr>
          <w:rFonts w:ascii="Times New Roman" w:eastAsia="Times New Roman" w:hAnsi="Times New Roman" w:cs="Times New Roman"/>
          <w:sz w:val="28"/>
          <w:szCs w:val="28"/>
          <w:lang w:val="uk-UA" w:eastAsia="ru-RU"/>
        </w:rPr>
        <w:t xml:space="preserve">(що життя людини невизначене загалом) </w:t>
      </w:r>
      <w:r w:rsidRPr="00B04FD2">
        <w:rPr>
          <w:rFonts w:ascii="Times New Roman" w:eastAsia="Times New Roman" w:hAnsi="Times New Roman" w:cs="Times New Roman"/>
          <w:sz w:val="28"/>
          <w:szCs w:val="28"/>
          <w:lang w:val="uk-UA" w:eastAsia="ru-RU"/>
        </w:rPr>
        <w:t xml:space="preserve">згадують на початку своїх наукових робіт чи не всі науковці, аналізуючи феномен толерантності до невизначеності. </w:t>
      </w:r>
      <w:r w:rsidR="007536B5" w:rsidRPr="00B04FD2">
        <w:rPr>
          <w:rFonts w:ascii="Times New Roman" w:eastAsia="Times New Roman" w:hAnsi="Times New Roman" w:cs="Times New Roman"/>
          <w:sz w:val="28"/>
          <w:szCs w:val="28"/>
          <w:lang w:val="uk-UA" w:eastAsia="ru-RU"/>
        </w:rPr>
        <w:t xml:space="preserve">Проте – лише на початку. </w:t>
      </w:r>
      <w:r w:rsidRPr="00B04FD2">
        <w:rPr>
          <w:rFonts w:ascii="Times New Roman" w:eastAsia="Times New Roman" w:hAnsi="Times New Roman" w:cs="Times New Roman"/>
          <w:sz w:val="28"/>
          <w:szCs w:val="28"/>
          <w:lang w:val="uk-UA" w:eastAsia="ru-RU"/>
        </w:rPr>
        <w:t xml:space="preserve">Іншими словами, наскільки </w:t>
      </w:r>
      <w:r w:rsidR="007536B5" w:rsidRPr="00B04FD2">
        <w:rPr>
          <w:rFonts w:ascii="Times New Roman" w:eastAsia="Times New Roman" w:hAnsi="Times New Roman" w:cs="Times New Roman"/>
          <w:sz w:val="28"/>
          <w:szCs w:val="28"/>
          <w:lang w:val="uk-UA" w:eastAsia="ru-RU"/>
        </w:rPr>
        <w:t xml:space="preserve">науково </w:t>
      </w:r>
      <w:r w:rsidRPr="00B04FD2">
        <w:rPr>
          <w:rFonts w:ascii="Times New Roman" w:eastAsia="Times New Roman" w:hAnsi="Times New Roman" w:cs="Times New Roman"/>
          <w:sz w:val="28"/>
          <w:szCs w:val="28"/>
          <w:lang w:val="uk-UA" w:eastAsia="ru-RU"/>
        </w:rPr>
        <w:t>обґрунтовано розглядати / аналізувати невизначеність людського буття загалом в контексті окремої / окремих ситуацій, зокрема, тому, що на кожну життєву ситуацію безумовно впливає характер і зміст перебігу усього (зокрема, попереднього) життя людини</w:t>
      </w:r>
      <w:r w:rsidR="007536B5" w:rsidRPr="00B04FD2">
        <w:rPr>
          <w:rFonts w:ascii="Times New Roman" w:eastAsia="Times New Roman" w:hAnsi="Times New Roman" w:cs="Times New Roman"/>
          <w:sz w:val="28"/>
          <w:szCs w:val="28"/>
          <w:lang w:val="uk-UA" w:eastAsia="ru-RU"/>
        </w:rPr>
        <w:t xml:space="preserve">, усіх невизначених життєвих ситуацій, з якими людина стикалася </w:t>
      </w:r>
      <w:r w:rsidR="007536B5" w:rsidRPr="00B04FD2">
        <w:rPr>
          <w:rFonts w:ascii="Times New Roman" w:eastAsia="Times New Roman" w:hAnsi="Times New Roman" w:cs="Times New Roman"/>
          <w:b/>
          <w:sz w:val="28"/>
          <w:szCs w:val="28"/>
          <w:lang w:val="uk-UA" w:eastAsia="ru-RU"/>
        </w:rPr>
        <w:t>до</w:t>
      </w:r>
      <w:r w:rsidR="007536B5" w:rsidRPr="00B04FD2">
        <w:rPr>
          <w:rFonts w:ascii="Times New Roman" w:eastAsia="Times New Roman" w:hAnsi="Times New Roman" w:cs="Times New Roman"/>
          <w:sz w:val="28"/>
          <w:szCs w:val="28"/>
          <w:lang w:val="uk-UA" w:eastAsia="ru-RU"/>
        </w:rPr>
        <w:t xml:space="preserve"> цієї </w:t>
      </w:r>
      <w:r w:rsidR="007E6E14" w:rsidRPr="00B04FD2">
        <w:rPr>
          <w:rFonts w:ascii="Times New Roman" w:eastAsia="Times New Roman" w:hAnsi="Times New Roman" w:cs="Times New Roman"/>
          <w:sz w:val="28"/>
          <w:szCs w:val="28"/>
          <w:lang w:val="uk-UA" w:eastAsia="ru-RU"/>
        </w:rPr>
        <w:t>невизначеної ситуації</w:t>
      </w:r>
      <w:r w:rsidRPr="00B04FD2">
        <w:rPr>
          <w:rFonts w:ascii="Times New Roman" w:eastAsia="Times New Roman" w:hAnsi="Times New Roman" w:cs="Times New Roman"/>
          <w:sz w:val="28"/>
          <w:szCs w:val="28"/>
          <w:lang w:val="uk-UA" w:eastAsia="ru-RU"/>
        </w:rPr>
        <w:t xml:space="preserve">? </w:t>
      </w:r>
      <w:r w:rsidR="007536B5" w:rsidRPr="00B04FD2">
        <w:rPr>
          <w:rFonts w:ascii="Times New Roman" w:eastAsia="Times New Roman" w:hAnsi="Times New Roman" w:cs="Times New Roman"/>
          <w:sz w:val="28"/>
          <w:szCs w:val="28"/>
          <w:lang w:val="uk-UA" w:eastAsia="ru-RU"/>
        </w:rPr>
        <w:t>Ми сумніваємося, що</w:t>
      </w:r>
      <w:r w:rsidRPr="00B04FD2">
        <w:rPr>
          <w:rFonts w:ascii="Times New Roman" w:eastAsia="Times New Roman" w:hAnsi="Times New Roman" w:cs="Times New Roman"/>
          <w:sz w:val="28"/>
          <w:szCs w:val="28"/>
          <w:lang w:val="uk-UA" w:eastAsia="ru-RU"/>
        </w:rPr>
        <w:t xml:space="preserve"> з усього невизначеного, складного, непередбачуваного потоку людського життя можна виокремити / вирізати для приватного аналізу окрему невизначену ситуацію</w:t>
      </w:r>
      <w:r w:rsidR="007536B5" w:rsidRPr="00B04FD2">
        <w:rPr>
          <w:rFonts w:ascii="Times New Roman" w:eastAsia="Times New Roman" w:hAnsi="Times New Roman" w:cs="Times New Roman"/>
          <w:sz w:val="28"/>
          <w:szCs w:val="28"/>
          <w:lang w:val="uk-UA" w:eastAsia="ru-RU"/>
        </w:rPr>
        <w:t xml:space="preserve"> і говорити </w:t>
      </w:r>
      <w:r w:rsidR="007536B5" w:rsidRPr="00B04FD2">
        <w:rPr>
          <w:rFonts w:ascii="Times New Roman" w:eastAsia="Times New Roman" w:hAnsi="Times New Roman" w:cs="Times New Roman"/>
          <w:sz w:val="28"/>
          <w:szCs w:val="28"/>
          <w:lang w:val="uk-UA" w:eastAsia="ru-RU"/>
        </w:rPr>
        <w:lastRenderedPageBreak/>
        <w:t>виключно про її невизначеність</w:t>
      </w:r>
      <w:r w:rsidRPr="00B04FD2">
        <w:rPr>
          <w:rFonts w:ascii="Times New Roman" w:eastAsia="Times New Roman" w:hAnsi="Times New Roman" w:cs="Times New Roman"/>
          <w:sz w:val="28"/>
          <w:szCs w:val="28"/>
          <w:lang w:val="uk-UA" w:eastAsia="ru-RU"/>
        </w:rPr>
        <w:t>, вважаючи її цілком самостійною</w:t>
      </w:r>
      <w:r w:rsidR="009D21FF" w:rsidRPr="00B04FD2">
        <w:rPr>
          <w:rFonts w:ascii="Times New Roman" w:eastAsia="Times New Roman" w:hAnsi="Times New Roman" w:cs="Times New Roman"/>
          <w:sz w:val="28"/>
          <w:szCs w:val="28"/>
          <w:lang w:val="uk-UA" w:eastAsia="ru-RU"/>
        </w:rPr>
        <w:t xml:space="preserve"> психологічною одиницею</w:t>
      </w:r>
      <w:r w:rsidRPr="00B04FD2">
        <w:rPr>
          <w:rFonts w:ascii="Times New Roman" w:eastAsia="Times New Roman" w:hAnsi="Times New Roman" w:cs="Times New Roman"/>
          <w:sz w:val="28"/>
          <w:szCs w:val="28"/>
          <w:lang w:val="uk-UA" w:eastAsia="ru-RU"/>
        </w:rPr>
        <w:t xml:space="preserve">, незалежною від життєвого контексту, і </w:t>
      </w:r>
      <w:r w:rsidR="007536B5" w:rsidRPr="00B04FD2">
        <w:rPr>
          <w:rFonts w:ascii="Times New Roman" w:eastAsia="Times New Roman" w:hAnsi="Times New Roman" w:cs="Times New Roman"/>
          <w:sz w:val="28"/>
          <w:szCs w:val="28"/>
          <w:lang w:val="uk-UA" w:eastAsia="ru-RU"/>
        </w:rPr>
        <w:t>залишаючи поза</w:t>
      </w:r>
      <w:r w:rsidRPr="00B04FD2">
        <w:rPr>
          <w:rFonts w:ascii="Times New Roman" w:eastAsia="Times New Roman" w:hAnsi="Times New Roman" w:cs="Times New Roman"/>
          <w:sz w:val="28"/>
          <w:szCs w:val="28"/>
          <w:lang w:val="uk-UA" w:eastAsia="ru-RU"/>
        </w:rPr>
        <w:t xml:space="preserve"> уваг</w:t>
      </w:r>
      <w:r w:rsidR="007536B5" w:rsidRPr="00B04FD2">
        <w:rPr>
          <w:rFonts w:ascii="Times New Roman" w:eastAsia="Times New Roman" w:hAnsi="Times New Roman" w:cs="Times New Roman"/>
          <w:sz w:val="28"/>
          <w:szCs w:val="28"/>
          <w:lang w:val="uk-UA" w:eastAsia="ru-RU"/>
        </w:rPr>
        <w:t>ою</w:t>
      </w:r>
      <w:r w:rsidRPr="00B04FD2">
        <w:rPr>
          <w:rFonts w:ascii="Times New Roman" w:eastAsia="Times New Roman" w:hAnsi="Times New Roman" w:cs="Times New Roman"/>
          <w:sz w:val="28"/>
          <w:szCs w:val="28"/>
          <w:lang w:val="uk-UA" w:eastAsia="ru-RU"/>
        </w:rPr>
        <w:t xml:space="preserve"> те, що саме увесь попередній (а, можливо, теперішній і наступний) плин життя людини привів її до цієї </w:t>
      </w:r>
      <w:r w:rsidR="007E6E14" w:rsidRPr="00B04FD2">
        <w:rPr>
          <w:rFonts w:ascii="Times New Roman" w:eastAsia="Times New Roman" w:hAnsi="Times New Roman" w:cs="Times New Roman"/>
          <w:sz w:val="28"/>
          <w:szCs w:val="28"/>
          <w:lang w:val="uk-UA" w:eastAsia="ru-RU"/>
        </w:rPr>
        <w:t>ситуації невизначеності</w:t>
      </w:r>
      <w:r w:rsidR="00466064" w:rsidRPr="00B04FD2">
        <w:rPr>
          <w:rFonts w:ascii="Times New Roman" w:eastAsia="Times New Roman" w:hAnsi="Times New Roman" w:cs="Times New Roman"/>
          <w:sz w:val="28"/>
          <w:szCs w:val="28"/>
          <w:lang w:val="uk-UA" w:eastAsia="ru-RU"/>
        </w:rPr>
        <w:t xml:space="preserve"> і міг вплинути на її вирішення чи толерантність до неї.</w:t>
      </w:r>
      <w:r w:rsidRPr="00B04FD2">
        <w:rPr>
          <w:rFonts w:ascii="Times New Roman" w:eastAsia="Times New Roman" w:hAnsi="Times New Roman" w:cs="Times New Roman"/>
          <w:sz w:val="28"/>
          <w:szCs w:val="28"/>
          <w:lang w:val="uk-UA" w:eastAsia="ru-RU"/>
        </w:rPr>
        <w:t xml:space="preserve"> </w:t>
      </w:r>
      <w:r w:rsidR="00466064" w:rsidRPr="00B04FD2">
        <w:rPr>
          <w:rFonts w:ascii="Times New Roman" w:eastAsia="Times New Roman" w:hAnsi="Times New Roman" w:cs="Times New Roman"/>
          <w:sz w:val="28"/>
          <w:szCs w:val="28"/>
          <w:lang w:val="uk-UA" w:eastAsia="ru-RU"/>
        </w:rPr>
        <w:t>К</w:t>
      </w:r>
      <w:r w:rsidRPr="00B04FD2">
        <w:rPr>
          <w:rFonts w:ascii="Times New Roman" w:eastAsia="Times New Roman" w:hAnsi="Times New Roman" w:cs="Times New Roman"/>
          <w:sz w:val="28"/>
          <w:szCs w:val="28"/>
          <w:lang w:val="uk-UA" w:eastAsia="ru-RU"/>
        </w:rPr>
        <w:t>рім</w:t>
      </w:r>
      <w:r w:rsidR="00466064" w:rsidRPr="00B04FD2">
        <w:rPr>
          <w:rFonts w:ascii="Times New Roman" w:eastAsia="Times New Roman" w:hAnsi="Times New Roman" w:cs="Times New Roman"/>
          <w:sz w:val="28"/>
          <w:szCs w:val="28"/>
          <w:lang w:val="uk-UA" w:eastAsia="ru-RU"/>
        </w:rPr>
        <w:t xml:space="preserve"> </w:t>
      </w:r>
      <w:r w:rsidRPr="00B04FD2">
        <w:rPr>
          <w:rFonts w:ascii="Times New Roman" w:eastAsia="Times New Roman" w:hAnsi="Times New Roman" w:cs="Times New Roman"/>
          <w:sz w:val="28"/>
          <w:szCs w:val="28"/>
          <w:lang w:val="uk-UA" w:eastAsia="ru-RU"/>
        </w:rPr>
        <w:t xml:space="preserve">того, безліч </w:t>
      </w:r>
      <w:r w:rsidR="004372FA" w:rsidRPr="00B04FD2">
        <w:rPr>
          <w:rFonts w:ascii="Times New Roman" w:eastAsia="Times New Roman" w:hAnsi="Times New Roman" w:cs="Times New Roman"/>
          <w:sz w:val="28"/>
          <w:szCs w:val="28"/>
          <w:lang w:val="uk-UA" w:eastAsia="ru-RU"/>
        </w:rPr>
        <w:t xml:space="preserve">різних </w:t>
      </w:r>
      <w:r w:rsidRPr="00B04FD2">
        <w:rPr>
          <w:rFonts w:ascii="Times New Roman" w:eastAsia="Times New Roman" w:hAnsi="Times New Roman" w:cs="Times New Roman"/>
          <w:sz w:val="28"/>
          <w:szCs w:val="28"/>
          <w:lang w:val="uk-UA" w:eastAsia="ru-RU"/>
        </w:rPr>
        <w:t>факторів уплинули не це</w:t>
      </w:r>
      <w:r w:rsidR="00466064" w:rsidRPr="00B04FD2">
        <w:rPr>
          <w:rFonts w:ascii="Times New Roman" w:eastAsia="Times New Roman" w:hAnsi="Times New Roman" w:cs="Times New Roman"/>
          <w:sz w:val="28"/>
          <w:szCs w:val="28"/>
          <w:lang w:val="uk-UA" w:eastAsia="ru-RU"/>
        </w:rPr>
        <w:t>.</w:t>
      </w:r>
      <w:r w:rsidRPr="00B04FD2">
        <w:rPr>
          <w:rFonts w:ascii="Times New Roman" w:eastAsia="Times New Roman" w:hAnsi="Times New Roman" w:cs="Times New Roman"/>
          <w:sz w:val="28"/>
          <w:szCs w:val="28"/>
          <w:lang w:val="uk-UA" w:eastAsia="ru-RU"/>
        </w:rPr>
        <w:t xml:space="preserve"> </w:t>
      </w:r>
    </w:p>
    <w:p w:rsidR="00201E9D" w:rsidRPr="00B04FD2" w:rsidRDefault="00466064"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У такий спосіб мимовільно складається враження, що життя людини цілком визначене і зрозуміле, і на його фоні трапляються лише окремі </w:t>
      </w:r>
      <w:r w:rsidR="004372FA" w:rsidRPr="00B04FD2">
        <w:rPr>
          <w:rFonts w:ascii="Times New Roman" w:eastAsia="Times New Roman" w:hAnsi="Times New Roman" w:cs="Times New Roman"/>
          <w:sz w:val="28"/>
          <w:szCs w:val="28"/>
          <w:lang w:val="uk-UA" w:eastAsia="ru-RU"/>
        </w:rPr>
        <w:t>ситуації невизначеності</w:t>
      </w:r>
      <w:r w:rsidRPr="00B04FD2">
        <w:rPr>
          <w:rFonts w:ascii="Times New Roman" w:eastAsia="Times New Roman" w:hAnsi="Times New Roman" w:cs="Times New Roman"/>
          <w:sz w:val="28"/>
          <w:szCs w:val="28"/>
          <w:lang w:val="uk-UA" w:eastAsia="ru-RU"/>
        </w:rPr>
        <w:t xml:space="preserve"> – саме вони й аналізуються</w:t>
      </w:r>
      <w:r w:rsidR="009D21FF" w:rsidRPr="00B04FD2">
        <w:rPr>
          <w:rFonts w:ascii="Times New Roman" w:eastAsia="Times New Roman" w:hAnsi="Times New Roman" w:cs="Times New Roman"/>
          <w:sz w:val="28"/>
          <w:szCs w:val="28"/>
          <w:lang w:val="uk-UA" w:eastAsia="ru-RU"/>
        </w:rPr>
        <w:t xml:space="preserve"> науковцями</w:t>
      </w:r>
      <w:r w:rsidRPr="00B04FD2">
        <w:rPr>
          <w:rFonts w:ascii="Times New Roman" w:eastAsia="Times New Roman" w:hAnsi="Times New Roman" w:cs="Times New Roman"/>
          <w:sz w:val="28"/>
          <w:szCs w:val="28"/>
          <w:lang w:val="uk-UA" w:eastAsia="ru-RU"/>
        </w:rPr>
        <w:t>. О</w:t>
      </w:r>
      <w:r w:rsidR="00201E9D" w:rsidRPr="00B04FD2">
        <w:rPr>
          <w:rFonts w:ascii="Times New Roman" w:eastAsia="Times New Roman" w:hAnsi="Times New Roman" w:cs="Times New Roman"/>
          <w:sz w:val="28"/>
          <w:szCs w:val="28"/>
          <w:lang w:val="uk-UA" w:eastAsia="ru-RU"/>
        </w:rPr>
        <w:t xml:space="preserve">тже, </w:t>
      </w:r>
      <w:r w:rsidR="004372FA" w:rsidRPr="00B04FD2">
        <w:rPr>
          <w:rFonts w:ascii="Times New Roman" w:eastAsia="Times New Roman" w:hAnsi="Times New Roman" w:cs="Times New Roman"/>
          <w:sz w:val="28"/>
          <w:szCs w:val="28"/>
          <w:lang w:val="uk-UA" w:eastAsia="ru-RU"/>
        </w:rPr>
        <w:t>ситуація невизначеності</w:t>
      </w:r>
      <w:r w:rsidR="00201E9D" w:rsidRPr="00B04FD2">
        <w:rPr>
          <w:rFonts w:ascii="Times New Roman" w:eastAsia="Times New Roman" w:hAnsi="Times New Roman" w:cs="Times New Roman"/>
          <w:sz w:val="28"/>
          <w:szCs w:val="28"/>
          <w:lang w:val="uk-UA" w:eastAsia="ru-RU"/>
        </w:rPr>
        <w:t xml:space="preserve"> – це досить суб’єктивне </w:t>
      </w:r>
      <w:r w:rsidRPr="00B04FD2">
        <w:rPr>
          <w:rFonts w:ascii="Times New Roman" w:eastAsia="Times New Roman" w:hAnsi="Times New Roman" w:cs="Times New Roman"/>
          <w:sz w:val="28"/>
          <w:szCs w:val="28"/>
          <w:lang w:val="uk-UA" w:eastAsia="ru-RU"/>
        </w:rPr>
        <w:t xml:space="preserve">і неоднозначне у контексті цілісного життєвого шляху людини </w:t>
      </w:r>
      <w:r w:rsidR="00201E9D" w:rsidRPr="00B04FD2">
        <w:rPr>
          <w:rFonts w:ascii="Times New Roman" w:eastAsia="Times New Roman" w:hAnsi="Times New Roman" w:cs="Times New Roman"/>
          <w:sz w:val="28"/>
          <w:szCs w:val="28"/>
          <w:lang w:val="uk-UA" w:eastAsia="ru-RU"/>
        </w:rPr>
        <w:t xml:space="preserve">поняття. Якщо ж вважати, що </w:t>
      </w:r>
      <w:r w:rsidR="004372FA" w:rsidRPr="00B04FD2">
        <w:rPr>
          <w:rFonts w:ascii="Times New Roman" w:eastAsia="Times New Roman" w:hAnsi="Times New Roman" w:cs="Times New Roman"/>
          <w:sz w:val="28"/>
          <w:szCs w:val="28"/>
          <w:lang w:val="uk-UA" w:eastAsia="ru-RU"/>
        </w:rPr>
        <w:t>ситуація невизначеності</w:t>
      </w:r>
      <w:r w:rsidR="00201E9D" w:rsidRPr="00B04FD2">
        <w:rPr>
          <w:rFonts w:ascii="Times New Roman" w:eastAsia="Times New Roman" w:hAnsi="Times New Roman" w:cs="Times New Roman"/>
          <w:sz w:val="28"/>
          <w:szCs w:val="28"/>
          <w:lang w:val="uk-UA" w:eastAsia="ru-RU"/>
        </w:rPr>
        <w:t xml:space="preserve"> не містить конкретного </w:t>
      </w:r>
      <w:r w:rsidRPr="00B04FD2">
        <w:rPr>
          <w:rFonts w:ascii="Times New Roman" w:eastAsia="Times New Roman" w:hAnsi="Times New Roman" w:cs="Times New Roman"/>
          <w:sz w:val="28"/>
          <w:szCs w:val="28"/>
          <w:lang w:val="uk-UA" w:eastAsia="ru-RU"/>
        </w:rPr>
        <w:t xml:space="preserve">життєвого </w:t>
      </w:r>
      <w:r w:rsidR="00201E9D" w:rsidRPr="00B04FD2">
        <w:rPr>
          <w:rFonts w:ascii="Times New Roman" w:eastAsia="Times New Roman" w:hAnsi="Times New Roman" w:cs="Times New Roman"/>
          <w:sz w:val="28"/>
          <w:szCs w:val="28"/>
          <w:lang w:val="uk-UA" w:eastAsia="ru-RU"/>
        </w:rPr>
        <w:t xml:space="preserve">змісту, тобто є узагальненим, філософським поняттям, є </w:t>
      </w:r>
      <w:r w:rsidR="004372FA" w:rsidRPr="00B04FD2">
        <w:rPr>
          <w:rFonts w:ascii="Times New Roman" w:eastAsia="Times New Roman" w:hAnsi="Times New Roman" w:cs="Times New Roman"/>
          <w:sz w:val="28"/>
          <w:szCs w:val="28"/>
          <w:lang w:val="uk-UA" w:eastAsia="ru-RU"/>
        </w:rPr>
        <w:t>ситуацією невизначеності</w:t>
      </w:r>
      <w:r w:rsidR="00201E9D" w:rsidRPr="00B04FD2">
        <w:rPr>
          <w:rFonts w:ascii="Times New Roman" w:eastAsia="Times New Roman" w:hAnsi="Times New Roman" w:cs="Times New Roman"/>
          <w:sz w:val="28"/>
          <w:szCs w:val="28"/>
          <w:lang w:val="uk-UA" w:eastAsia="ru-RU"/>
        </w:rPr>
        <w:t xml:space="preserve"> «взагалі»</w:t>
      </w:r>
      <w:r w:rsidR="009D21FF" w:rsidRPr="00B04FD2">
        <w:rPr>
          <w:rFonts w:ascii="Times New Roman" w:eastAsia="Times New Roman" w:hAnsi="Times New Roman" w:cs="Times New Roman"/>
          <w:sz w:val="28"/>
          <w:szCs w:val="28"/>
          <w:lang w:val="uk-UA" w:eastAsia="ru-RU"/>
        </w:rPr>
        <w:t>, т</w:t>
      </w:r>
      <w:r w:rsidRPr="00B04FD2">
        <w:rPr>
          <w:rFonts w:ascii="Times New Roman" w:eastAsia="Times New Roman" w:hAnsi="Times New Roman" w:cs="Times New Roman"/>
          <w:sz w:val="28"/>
          <w:szCs w:val="28"/>
          <w:lang w:val="uk-UA" w:eastAsia="ru-RU"/>
        </w:rPr>
        <w:t xml:space="preserve">оді </w:t>
      </w:r>
      <w:r w:rsidR="004372FA" w:rsidRPr="00B04FD2">
        <w:rPr>
          <w:rFonts w:ascii="Times New Roman" w:eastAsia="Times New Roman" w:hAnsi="Times New Roman" w:cs="Times New Roman"/>
          <w:sz w:val="28"/>
          <w:szCs w:val="28"/>
          <w:lang w:val="uk-UA" w:eastAsia="ru-RU"/>
        </w:rPr>
        <w:t>толерантність до невизначеності</w:t>
      </w:r>
      <w:r w:rsidR="00201E9D" w:rsidRPr="00B04FD2">
        <w:rPr>
          <w:rFonts w:ascii="Times New Roman" w:eastAsia="Times New Roman" w:hAnsi="Times New Roman" w:cs="Times New Roman"/>
          <w:sz w:val="28"/>
          <w:szCs w:val="28"/>
          <w:lang w:val="uk-UA" w:eastAsia="ru-RU"/>
        </w:rPr>
        <w:t xml:space="preserve"> насправді можна трактувати як окремий випадок загальної особистісної толерантності, хоча, на нашу думку, це не зовсім вірно. Складається враження, що аналізуючи </w:t>
      </w:r>
      <w:r w:rsidR="004372FA" w:rsidRPr="00B04FD2">
        <w:rPr>
          <w:rFonts w:ascii="Times New Roman" w:eastAsia="Times New Roman" w:hAnsi="Times New Roman" w:cs="Times New Roman"/>
          <w:sz w:val="28"/>
          <w:szCs w:val="28"/>
          <w:lang w:val="uk-UA" w:eastAsia="ru-RU"/>
        </w:rPr>
        <w:t>ситуацію невизначеност</w:t>
      </w:r>
      <w:r w:rsidR="007E6E14" w:rsidRPr="00B04FD2">
        <w:rPr>
          <w:rFonts w:ascii="Times New Roman" w:eastAsia="Times New Roman" w:hAnsi="Times New Roman" w:cs="Times New Roman"/>
          <w:sz w:val="28"/>
          <w:szCs w:val="28"/>
          <w:lang w:val="uk-UA" w:eastAsia="ru-RU"/>
        </w:rPr>
        <w:t>і</w:t>
      </w:r>
      <w:r w:rsidR="00201E9D" w:rsidRPr="00B04FD2">
        <w:rPr>
          <w:rFonts w:ascii="Times New Roman" w:eastAsia="Times New Roman" w:hAnsi="Times New Roman" w:cs="Times New Roman"/>
          <w:sz w:val="28"/>
          <w:szCs w:val="28"/>
          <w:lang w:val="uk-UA" w:eastAsia="ru-RU"/>
        </w:rPr>
        <w:t xml:space="preserve"> та ви</w:t>
      </w:r>
      <w:r w:rsidRPr="00B04FD2">
        <w:rPr>
          <w:rFonts w:ascii="Times New Roman" w:eastAsia="Times New Roman" w:hAnsi="Times New Roman" w:cs="Times New Roman"/>
          <w:sz w:val="28"/>
          <w:szCs w:val="28"/>
          <w:lang w:val="uk-UA" w:eastAsia="ru-RU"/>
        </w:rPr>
        <w:t>діля</w:t>
      </w:r>
      <w:r w:rsidR="00201E9D" w:rsidRPr="00B04FD2">
        <w:rPr>
          <w:rFonts w:ascii="Times New Roman" w:eastAsia="Times New Roman" w:hAnsi="Times New Roman" w:cs="Times New Roman"/>
          <w:sz w:val="28"/>
          <w:szCs w:val="28"/>
          <w:lang w:val="uk-UA" w:eastAsia="ru-RU"/>
        </w:rPr>
        <w:t xml:space="preserve">ючи її основні характеристики, науковці мають на увазі саме </w:t>
      </w:r>
      <w:r w:rsidR="007E6E14" w:rsidRPr="00B04FD2">
        <w:rPr>
          <w:rFonts w:ascii="Times New Roman" w:eastAsia="Times New Roman" w:hAnsi="Times New Roman" w:cs="Times New Roman"/>
          <w:sz w:val="28"/>
          <w:szCs w:val="28"/>
          <w:lang w:val="uk-UA" w:eastAsia="ru-RU"/>
        </w:rPr>
        <w:t>ситуацію невизначеності</w:t>
      </w:r>
      <w:r w:rsidR="00201E9D" w:rsidRPr="00B04FD2">
        <w:rPr>
          <w:rFonts w:ascii="Times New Roman" w:eastAsia="Times New Roman" w:hAnsi="Times New Roman" w:cs="Times New Roman"/>
          <w:sz w:val="28"/>
          <w:szCs w:val="28"/>
          <w:lang w:val="uk-UA" w:eastAsia="ru-RU"/>
        </w:rPr>
        <w:t xml:space="preserve"> «взагалі», як типову</w:t>
      </w:r>
      <w:r w:rsidRPr="00B04FD2">
        <w:rPr>
          <w:rFonts w:ascii="Times New Roman" w:eastAsia="Times New Roman" w:hAnsi="Times New Roman" w:cs="Times New Roman"/>
          <w:sz w:val="28"/>
          <w:szCs w:val="28"/>
          <w:lang w:val="uk-UA" w:eastAsia="ru-RU"/>
        </w:rPr>
        <w:t xml:space="preserve">, навіть виявляючи </w:t>
      </w:r>
      <w:r w:rsidR="004372FA" w:rsidRPr="00B04FD2">
        <w:rPr>
          <w:rFonts w:ascii="Times New Roman" w:eastAsia="Times New Roman" w:hAnsi="Times New Roman" w:cs="Times New Roman"/>
          <w:sz w:val="28"/>
          <w:szCs w:val="28"/>
          <w:lang w:val="uk-UA" w:eastAsia="ru-RU"/>
        </w:rPr>
        <w:t xml:space="preserve">при цьому </w:t>
      </w:r>
      <w:r w:rsidRPr="00B04FD2">
        <w:rPr>
          <w:rFonts w:ascii="Times New Roman" w:eastAsia="Times New Roman" w:hAnsi="Times New Roman" w:cs="Times New Roman"/>
          <w:sz w:val="28"/>
          <w:szCs w:val="28"/>
          <w:lang w:val="uk-UA" w:eastAsia="ru-RU"/>
        </w:rPr>
        <w:t xml:space="preserve">схильність вивчати конкретні </w:t>
      </w:r>
      <w:r w:rsidR="003D4315" w:rsidRPr="00B04FD2">
        <w:rPr>
          <w:rFonts w:ascii="Times New Roman" w:eastAsia="Times New Roman" w:hAnsi="Times New Roman" w:cs="Times New Roman"/>
          <w:sz w:val="28"/>
          <w:szCs w:val="28"/>
          <w:lang w:val="uk-UA" w:eastAsia="ru-RU"/>
        </w:rPr>
        <w:t>життєві ситуації респондентів</w:t>
      </w:r>
      <w:r w:rsidR="00201E9D" w:rsidRPr="00B04FD2">
        <w:rPr>
          <w:rFonts w:ascii="Times New Roman" w:eastAsia="Times New Roman" w:hAnsi="Times New Roman" w:cs="Times New Roman"/>
          <w:sz w:val="28"/>
          <w:szCs w:val="28"/>
          <w:lang w:val="uk-UA" w:eastAsia="ru-RU"/>
        </w:rPr>
        <w:t xml:space="preserve">. Можливо, тоді варто говорити про характеристики / ознаки </w:t>
      </w:r>
      <w:r w:rsidR="00201E9D" w:rsidRPr="00B04FD2">
        <w:rPr>
          <w:rFonts w:ascii="Times New Roman" w:eastAsia="Times New Roman" w:hAnsi="Times New Roman" w:cs="Times New Roman"/>
          <w:b/>
          <w:sz w:val="28"/>
          <w:szCs w:val="28"/>
          <w:lang w:val="uk-UA" w:eastAsia="ru-RU"/>
        </w:rPr>
        <w:t>типової</w:t>
      </w:r>
      <w:r w:rsidR="00201E9D" w:rsidRPr="00B04FD2">
        <w:rPr>
          <w:rFonts w:ascii="Times New Roman" w:eastAsia="Times New Roman" w:hAnsi="Times New Roman" w:cs="Times New Roman"/>
          <w:sz w:val="28"/>
          <w:szCs w:val="28"/>
          <w:lang w:val="uk-UA" w:eastAsia="ru-RU"/>
        </w:rPr>
        <w:t xml:space="preserve"> ситуації невизначеності, зазначаючи, що в кожному конкретному випадку </w:t>
      </w:r>
      <w:r w:rsidR="003D4315" w:rsidRPr="00B04FD2">
        <w:rPr>
          <w:rFonts w:ascii="Times New Roman" w:eastAsia="Times New Roman" w:hAnsi="Times New Roman" w:cs="Times New Roman"/>
          <w:sz w:val="28"/>
          <w:szCs w:val="28"/>
          <w:lang w:val="uk-UA" w:eastAsia="ru-RU"/>
        </w:rPr>
        <w:t xml:space="preserve">в житті </w:t>
      </w:r>
      <w:r w:rsidR="00201E9D" w:rsidRPr="00B04FD2">
        <w:rPr>
          <w:rFonts w:ascii="Times New Roman" w:eastAsia="Times New Roman" w:hAnsi="Times New Roman" w:cs="Times New Roman"/>
          <w:sz w:val="28"/>
          <w:szCs w:val="28"/>
          <w:lang w:val="uk-UA" w:eastAsia="ru-RU"/>
        </w:rPr>
        <w:t xml:space="preserve">вона може мати й інші, індивідуальні ознаки. Додамо, що навіть типологічно схожі </w:t>
      </w:r>
      <w:r w:rsidR="007E6E14" w:rsidRPr="00B04FD2">
        <w:rPr>
          <w:rFonts w:ascii="Times New Roman" w:eastAsia="Times New Roman" w:hAnsi="Times New Roman" w:cs="Times New Roman"/>
          <w:sz w:val="28"/>
          <w:szCs w:val="28"/>
          <w:lang w:val="uk-UA" w:eastAsia="ru-RU"/>
        </w:rPr>
        <w:t>невизначені ситуації</w:t>
      </w:r>
      <w:r w:rsidR="00201E9D" w:rsidRPr="00B04FD2">
        <w:rPr>
          <w:rFonts w:ascii="Times New Roman" w:eastAsia="Times New Roman" w:hAnsi="Times New Roman" w:cs="Times New Roman"/>
          <w:sz w:val="28"/>
          <w:szCs w:val="28"/>
          <w:lang w:val="uk-UA" w:eastAsia="ru-RU"/>
        </w:rPr>
        <w:t xml:space="preserve"> різними людьми переживаються / визначаються по-різному, і </w:t>
      </w:r>
      <w:r w:rsidR="007E6E14" w:rsidRPr="00B04FD2">
        <w:rPr>
          <w:rFonts w:ascii="Times New Roman" w:eastAsia="Times New Roman" w:hAnsi="Times New Roman" w:cs="Times New Roman"/>
          <w:sz w:val="28"/>
          <w:szCs w:val="28"/>
          <w:lang w:val="uk-UA" w:eastAsia="ru-RU"/>
        </w:rPr>
        <w:t>толерантність до невизначеності</w:t>
      </w:r>
      <w:r w:rsidR="00201E9D" w:rsidRPr="00B04FD2">
        <w:rPr>
          <w:rFonts w:ascii="Times New Roman" w:eastAsia="Times New Roman" w:hAnsi="Times New Roman" w:cs="Times New Roman"/>
          <w:sz w:val="28"/>
          <w:szCs w:val="28"/>
          <w:lang w:val="uk-UA" w:eastAsia="ru-RU"/>
        </w:rPr>
        <w:t xml:space="preserve"> також проявляється суб’єктивно. Хоча, </w:t>
      </w:r>
      <w:r w:rsidR="003D4315" w:rsidRPr="00B04FD2">
        <w:rPr>
          <w:rFonts w:ascii="Times New Roman" w:eastAsia="Times New Roman" w:hAnsi="Times New Roman" w:cs="Times New Roman"/>
          <w:sz w:val="28"/>
          <w:szCs w:val="28"/>
          <w:lang w:val="uk-UA" w:eastAsia="ru-RU"/>
        </w:rPr>
        <w:t>не виключен</w:t>
      </w:r>
      <w:r w:rsidR="009D21FF" w:rsidRPr="00B04FD2">
        <w:rPr>
          <w:rFonts w:ascii="Times New Roman" w:eastAsia="Times New Roman" w:hAnsi="Times New Roman" w:cs="Times New Roman"/>
          <w:sz w:val="28"/>
          <w:szCs w:val="28"/>
          <w:lang w:val="uk-UA" w:eastAsia="ru-RU"/>
        </w:rPr>
        <w:t>ий випадок</w:t>
      </w:r>
      <w:r w:rsidR="00201E9D" w:rsidRPr="00B04FD2">
        <w:rPr>
          <w:rFonts w:ascii="Times New Roman" w:eastAsia="Times New Roman" w:hAnsi="Times New Roman" w:cs="Times New Roman"/>
          <w:sz w:val="28"/>
          <w:szCs w:val="28"/>
          <w:lang w:val="uk-UA" w:eastAsia="ru-RU"/>
        </w:rPr>
        <w:t xml:space="preserve">, що ми зосереджуємося на </w:t>
      </w:r>
      <w:r w:rsidR="003D4315" w:rsidRPr="00B04FD2">
        <w:rPr>
          <w:rFonts w:ascii="Times New Roman" w:eastAsia="Times New Roman" w:hAnsi="Times New Roman" w:cs="Times New Roman"/>
          <w:sz w:val="28"/>
          <w:szCs w:val="28"/>
          <w:lang w:val="uk-UA" w:eastAsia="ru-RU"/>
        </w:rPr>
        <w:t xml:space="preserve">певній </w:t>
      </w:r>
      <w:r w:rsidR="007E6E14" w:rsidRPr="00B04FD2">
        <w:rPr>
          <w:rFonts w:ascii="Times New Roman" w:eastAsia="Times New Roman" w:hAnsi="Times New Roman" w:cs="Times New Roman"/>
          <w:sz w:val="28"/>
          <w:szCs w:val="28"/>
          <w:lang w:val="uk-UA" w:eastAsia="ru-RU"/>
        </w:rPr>
        <w:t>ситуації невизначеності</w:t>
      </w:r>
      <w:r w:rsidR="00201E9D" w:rsidRPr="00B04FD2">
        <w:rPr>
          <w:rFonts w:ascii="Times New Roman" w:eastAsia="Times New Roman" w:hAnsi="Times New Roman" w:cs="Times New Roman"/>
          <w:sz w:val="28"/>
          <w:szCs w:val="28"/>
          <w:lang w:val="uk-UA" w:eastAsia="ru-RU"/>
        </w:rPr>
        <w:t xml:space="preserve">, якщо наша життєва ситуація перестає відповідати тому рівню невизначеності, що є звичним (до якого ми звикли настільки, що не помічали цього) для нашого життя, виходячи за верхню його межу.    </w:t>
      </w:r>
    </w:p>
    <w:p w:rsidR="00201E9D" w:rsidRPr="00B04FD2" w:rsidRDefault="00F6351A" w:rsidP="00DF676E">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4FD2">
        <w:rPr>
          <w:rFonts w:ascii="Times New Roman" w:eastAsia="Times New Roman" w:hAnsi="Times New Roman" w:cs="Times New Roman"/>
          <w:sz w:val="28"/>
          <w:szCs w:val="28"/>
          <w:lang w:val="uk-UA" w:eastAsia="ru-RU"/>
        </w:rPr>
        <w:t xml:space="preserve">Підсумуємо: вдаючись до аналізу </w:t>
      </w:r>
      <w:r w:rsidR="007E6E14" w:rsidRPr="00B04FD2">
        <w:rPr>
          <w:rFonts w:ascii="Times New Roman" w:eastAsia="Times New Roman" w:hAnsi="Times New Roman" w:cs="Times New Roman"/>
          <w:sz w:val="28"/>
          <w:szCs w:val="28"/>
          <w:lang w:val="uk-UA" w:eastAsia="ru-RU"/>
        </w:rPr>
        <w:t>ситуації невизначеності</w:t>
      </w:r>
      <w:r w:rsidRPr="00B04FD2">
        <w:rPr>
          <w:rFonts w:ascii="Times New Roman" w:eastAsia="Times New Roman" w:hAnsi="Times New Roman" w:cs="Times New Roman"/>
          <w:sz w:val="28"/>
          <w:szCs w:val="28"/>
          <w:lang w:val="uk-UA" w:eastAsia="ru-RU"/>
        </w:rPr>
        <w:t xml:space="preserve"> при дослідженні </w:t>
      </w:r>
      <w:r w:rsidR="007E6E14" w:rsidRPr="00B04FD2">
        <w:rPr>
          <w:rFonts w:ascii="Times New Roman" w:eastAsia="Times New Roman" w:hAnsi="Times New Roman" w:cs="Times New Roman"/>
          <w:sz w:val="28"/>
          <w:szCs w:val="28"/>
          <w:lang w:val="uk-UA" w:eastAsia="ru-RU"/>
        </w:rPr>
        <w:t>толерантності людини до невизначеності</w:t>
      </w:r>
      <w:r w:rsidRPr="00B04FD2">
        <w:rPr>
          <w:rFonts w:ascii="Times New Roman" w:eastAsia="Times New Roman" w:hAnsi="Times New Roman" w:cs="Times New Roman"/>
          <w:sz w:val="28"/>
          <w:szCs w:val="28"/>
          <w:lang w:val="uk-UA" w:eastAsia="ru-RU"/>
        </w:rPr>
        <w:t xml:space="preserve">, науковцям необхідно запропонувати </w:t>
      </w:r>
      <w:r w:rsidRPr="00B04FD2">
        <w:rPr>
          <w:rFonts w:ascii="Times New Roman" w:eastAsia="Times New Roman" w:hAnsi="Times New Roman" w:cs="Times New Roman"/>
          <w:sz w:val="28"/>
          <w:szCs w:val="28"/>
          <w:lang w:val="uk-UA" w:eastAsia="ru-RU"/>
        </w:rPr>
        <w:lastRenderedPageBreak/>
        <w:t xml:space="preserve">чітке розуміння </w:t>
      </w:r>
      <w:r w:rsidR="007E6E14" w:rsidRPr="00B04FD2">
        <w:rPr>
          <w:rFonts w:ascii="Times New Roman" w:eastAsia="Times New Roman" w:hAnsi="Times New Roman" w:cs="Times New Roman"/>
          <w:sz w:val="28"/>
          <w:szCs w:val="28"/>
          <w:lang w:val="uk-UA" w:eastAsia="ru-RU"/>
        </w:rPr>
        <w:t>невизначеної ситуації</w:t>
      </w:r>
      <w:r w:rsidRPr="00B04FD2">
        <w:rPr>
          <w:rFonts w:ascii="Times New Roman" w:eastAsia="Times New Roman" w:hAnsi="Times New Roman" w:cs="Times New Roman"/>
          <w:sz w:val="28"/>
          <w:szCs w:val="28"/>
          <w:lang w:val="uk-UA" w:eastAsia="ru-RU"/>
        </w:rPr>
        <w:t xml:space="preserve">, відрізняючи її від інших, не менш невизначених життєвих ситуацій, за суттю, пояснивши, чому за умови невизначеності, непередбачуваності, неможливості зрозуміти чи прорахувати напрямок розвитку усього життя людини загалом, необхідно зосередитися саме на </w:t>
      </w:r>
      <w:r w:rsidR="007E6E14" w:rsidRPr="00B04FD2">
        <w:rPr>
          <w:rFonts w:ascii="Times New Roman" w:eastAsia="Times New Roman" w:hAnsi="Times New Roman" w:cs="Times New Roman"/>
          <w:sz w:val="28"/>
          <w:szCs w:val="28"/>
          <w:lang w:val="uk-UA" w:eastAsia="ru-RU"/>
        </w:rPr>
        <w:t>невизначеності</w:t>
      </w:r>
      <w:r w:rsidRPr="00B04FD2">
        <w:rPr>
          <w:rFonts w:ascii="Times New Roman" w:eastAsia="Times New Roman" w:hAnsi="Times New Roman" w:cs="Times New Roman"/>
          <w:sz w:val="28"/>
          <w:szCs w:val="28"/>
          <w:lang w:val="uk-UA" w:eastAsia="ru-RU"/>
        </w:rPr>
        <w:t xml:space="preserve"> окремої ситуації. Можливо, саме значимість / суб’єктивна цінність життєвої ситуації для людини є передумовою як сприйняття її як Невизначеної з великої літери, першочергової. </w:t>
      </w:r>
    </w:p>
    <w:p w:rsidR="00DF676E" w:rsidRPr="00B04FD2" w:rsidRDefault="00DF676E" w:rsidP="00DF676E">
      <w:pPr>
        <w:spacing w:after="0" w:line="360" w:lineRule="auto"/>
        <w:ind w:firstLine="567"/>
        <w:jc w:val="center"/>
        <w:rPr>
          <w:rFonts w:ascii="Times New Roman" w:hAnsi="Times New Roman" w:cs="Times New Roman"/>
          <w:b/>
          <w:sz w:val="28"/>
          <w:szCs w:val="28"/>
          <w:lang w:val="uk-UA"/>
        </w:rPr>
      </w:pPr>
    </w:p>
    <w:p w:rsidR="003F07F1" w:rsidRPr="00B04FD2" w:rsidRDefault="00317A36" w:rsidP="00DF676E">
      <w:pPr>
        <w:spacing w:after="0" w:line="360" w:lineRule="auto"/>
        <w:ind w:firstLine="567"/>
        <w:jc w:val="center"/>
        <w:rPr>
          <w:rFonts w:ascii="Times New Roman" w:hAnsi="Times New Roman" w:cs="Times New Roman"/>
          <w:b/>
          <w:sz w:val="28"/>
          <w:szCs w:val="28"/>
          <w:lang w:val="uk-UA"/>
        </w:rPr>
      </w:pPr>
      <w:r w:rsidRPr="00B04FD2">
        <w:rPr>
          <w:rFonts w:ascii="Times New Roman" w:hAnsi="Times New Roman" w:cs="Times New Roman"/>
          <w:b/>
          <w:sz w:val="28"/>
          <w:szCs w:val="28"/>
          <w:lang w:val="uk-UA"/>
        </w:rPr>
        <w:t>Список використаних джерел:</w:t>
      </w:r>
    </w:p>
    <w:p w:rsidR="00DF676E" w:rsidRPr="00B04FD2" w:rsidRDefault="00DF676E" w:rsidP="00DF676E">
      <w:pPr>
        <w:pStyle w:val="a3"/>
        <w:numPr>
          <w:ilvl w:val="0"/>
          <w:numId w:val="4"/>
        </w:numPr>
        <w:tabs>
          <w:tab w:val="left" w:pos="993"/>
        </w:tabs>
        <w:spacing w:after="0" w:line="360" w:lineRule="auto"/>
        <w:ind w:left="0" w:firstLine="567"/>
        <w:jc w:val="both"/>
        <w:rPr>
          <w:rStyle w:val="a6"/>
          <w:rFonts w:ascii="Times New Roman" w:hAnsi="Times New Roman" w:cs="Times New Roman"/>
          <w:color w:val="auto"/>
          <w:sz w:val="28"/>
          <w:szCs w:val="28"/>
          <w:u w:val="none"/>
          <w:shd w:val="clear" w:color="auto" w:fill="FFFFFF"/>
          <w:lang w:val="uk-UA"/>
        </w:rPr>
      </w:pPr>
      <w:proofErr w:type="spellStart"/>
      <w:r w:rsidRPr="00B04FD2">
        <w:rPr>
          <w:rFonts w:ascii="Times New Roman" w:hAnsi="Times New Roman" w:cs="Times New Roman"/>
          <w:sz w:val="28"/>
          <w:szCs w:val="28"/>
          <w:shd w:val="clear" w:color="auto" w:fill="FFFFFF"/>
          <w:lang w:val="en-US"/>
        </w:rPr>
        <w:t>Bokuniewicz</w:t>
      </w:r>
      <w:proofErr w:type="spellEnd"/>
      <w:r w:rsidRPr="00B04FD2">
        <w:rPr>
          <w:rFonts w:ascii="Times New Roman" w:hAnsi="Times New Roman" w:cs="Times New Roman"/>
          <w:sz w:val="28"/>
          <w:szCs w:val="28"/>
          <w:shd w:val="clear" w:color="auto" w:fill="FFFFFF"/>
          <w:lang w:val="en-US"/>
        </w:rPr>
        <w:t>, S. (2020). Tolerance of uncertainty and ambiguity of the situation and anxiety as a state and as a feature. </w:t>
      </w:r>
      <w:r w:rsidRPr="00B04FD2">
        <w:rPr>
          <w:rFonts w:ascii="Times New Roman" w:hAnsi="Times New Roman" w:cs="Times New Roman"/>
          <w:i/>
          <w:iCs/>
          <w:sz w:val="28"/>
          <w:szCs w:val="28"/>
          <w:shd w:val="clear" w:color="auto" w:fill="FFFFFF"/>
          <w:lang w:val="en-US"/>
        </w:rPr>
        <w:t>Journal of Education Culture and Society</w:t>
      </w:r>
      <w:r w:rsidRPr="00B04FD2">
        <w:rPr>
          <w:rFonts w:ascii="Times New Roman" w:hAnsi="Times New Roman" w:cs="Times New Roman"/>
          <w:sz w:val="28"/>
          <w:szCs w:val="28"/>
          <w:shd w:val="clear" w:color="auto" w:fill="FFFFFF"/>
          <w:lang w:val="en-US"/>
        </w:rPr>
        <w:t>, </w:t>
      </w:r>
      <w:r w:rsidRPr="00B04FD2">
        <w:rPr>
          <w:rFonts w:ascii="Times New Roman" w:hAnsi="Times New Roman" w:cs="Times New Roman"/>
          <w:iCs/>
          <w:sz w:val="28"/>
          <w:szCs w:val="28"/>
          <w:shd w:val="clear" w:color="auto" w:fill="FFFFFF"/>
          <w:lang w:val="en-US"/>
        </w:rPr>
        <w:t>11</w:t>
      </w:r>
      <w:r w:rsidRPr="00B04FD2">
        <w:rPr>
          <w:rFonts w:ascii="Times New Roman" w:hAnsi="Times New Roman" w:cs="Times New Roman"/>
          <w:sz w:val="28"/>
          <w:szCs w:val="28"/>
          <w:shd w:val="clear" w:color="auto" w:fill="FFFFFF"/>
          <w:lang w:val="en-US"/>
        </w:rPr>
        <w:t xml:space="preserve">(2), 224–236. </w:t>
      </w:r>
      <w:hyperlink r:id="rId12" w:history="1">
        <w:r w:rsidRPr="00B04FD2">
          <w:rPr>
            <w:rStyle w:val="a6"/>
            <w:rFonts w:ascii="Times New Roman" w:hAnsi="Times New Roman" w:cs="Times New Roman"/>
            <w:color w:val="auto"/>
            <w:sz w:val="28"/>
            <w:szCs w:val="28"/>
            <w:u w:val="none"/>
            <w:shd w:val="clear" w:color="auto" w:fill="FFFFFF"/>
            <w:lang w:val="en-US"/>
          </w:rPr>
          <w:t>https://doi.org/10.15503/jecs2020.2.224.236</w:t>
        </w:r>
      </w:hyperlink>
      <w:r w:rsidRPr="00B04FD2">
        <w:rPr>
          <w:rStyle w:val="a6"/>
          <w:rFonts w:ascii="Times New Roman" w:hAnsi="Times New Roman" w:cs="Times New Roman"/>
          <w:color w:val="auto"/>
          <w:sz w:val="28"/>
          <w:szCs w:val="28"/>
          <w:u w:val="none"/>
          <w:shd w:val="clear" w:color="auto" w:fill="FFFFFF"/>
          <w:lang w:val="uk-UA"/>
        </w:rPr>
        <w:t>.</w:t>
      </w:r>
    </w:p>
    <w:p w:rsidR="00DF676E" w:rsidRPr="00B04FD2" w:rsidRDefault="00DF676E" w:rsidP="00DF676E">
      <w:pPr>
        <w:pStyle w:val="2"/>
        <w:numPr>
          <w:ilvl w:val="0"/>
          <w:numId w:val="4"/>
        </w:numPr>
        <w:tabs>
          <w:tab w:val="left" w:pos="993"/>
        </w:tabs>
        <w:spacing w:before="0" w:line="360" w:lineRule="auto"/>
        <w:ind w:left="0" w:firstLine="567"/>
        <w:jc w:val="both"/>
        <w:rPr>
          <w:rFonts w:ascii="Times New Roman" w:hAnsi="Times New Roman" w:cs="Times New Roman"/>
          <w:b w:val="0"/>
          <w:color w:val="auto"/>
          <w:sz w:val="28"/>
          <w:szCs w:val="28"/>
          <w:shd w:val="clear" w:color="auto" w:fill="FFFFFF"/>
          <w:lang w:val="uk-UA"/>
        </w:rPr>
      </w:pPr>
      <w:proofErr w:type="spellStart"/>
      <w:r w:rsidRPr="00B04FD2">
        <w:rPr>
          <w:rFonts w:ascii="Times New Roman" w:hAnsi="Times New Roman" w:cs="Times New Roman"/>
          <w:b w:val="0"/>
          <w:color w:val="auto"/>
          <w:sz w:val="28"/>
          <w:szCs w:val="28"/>
          <w:shd w:val="clear" w:color="auto" w:fill="FFFFFF"/>
          <w:lang w:val="en-US"/>
        </w:rPr>
        <w:t>Hillen</w:t>
      </w:r>
      <w:proofErr w:type="spellEnd"/>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M</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A</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w:t>
      </w:r>
      <w:proofErr w:type="spellStart"/>
      <w:r w:rsidRPr="00B04FD2">
        <w:rPr>
          <w:rFonts w:ascii="Times New Roman" w:hAnsi="Times New Roman" w:cs="Times New Roman"/>
          <w:b w:val="0"/>
          <w:color w:val="auto"/>
          <w:sz w:val="28"/>
          <w:szCs w:val="28"/>
          <w:shd w:val="clear" w:color="auto" w:fill="FFFFFF"/>
          <w:lang w:val="en-US"/>
        </w:rPr>
        <w:t>Gutheil</w:t>
      </w:r>
      <w:proofErr w:type="spellEnd"/>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C</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M</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w:t>
      </w:r>
      <w:proofErr w:type="spellStart"/>
      <w:r w:rsidRPr="00B04FD2">
        <w:rPr>
          <w:rFonts w:ascii="Times New Roman" w:hAnsi="Times New Roman" w:cs="Times New Roman"/>
          <w:b w:val="0"/>
          <w:color w:val="auto"/>
          <w:sz w:val="28"/>
          <w:szCs w:val="28"/>
          <w:shd w:val="clear" w:color="auto" w:fill="FFFFFF"/>
          <w:lang w:val="en-US"/>
        </w:rPr>
        <w:t>Strout</w:t>
      </w:r>
      <w:proofErr w:type="spellEnd"/>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T</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D</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w:t>
      </w:r>
      <w:proofErr w:type="spellStart"/>
      <w:r w:rsidRPr="00B04FD2">
        <w:rPr>
          <w:rFonts w:ascii="Times New Roman" w:hAnsi="Times New Roman" w:cs="Times New Roman"/>
          <w:b w:val="0"/>
          <w:color w:val="auto"/>
          <w:sz w:val="28"/>
          <w:szCs w:val="28"/>
          <w:shd w:val="clear" w:color="auto" w:fill="FFFFFF"/>
          <w:lang w:val="en-US"/>
        </w:rPr>
        <w:t>Smets</w:t>
      </w:r>
      <w:proofErr w:type="spellEnd"/>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E</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M</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A</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&amp; Han</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P</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K</w:t>
      </w:r>
      <w:r w:rsidRPr="00B04FD2">
        <w:rPr>
          <w:rFonts w:ascii="Times New Roman" w:hAnsi="Times New Roman" w:cs="Times New Roman"/>
          <w:b w:val="0"/>
          <w:color w:val="auto"/>
          <w:sz w:val="28"/>
          <w:szCs w:val="28"/>
          <w:shd w:val="clear" w:color="auto" w:fill="FFFFFF"/>
          <w:lang w:val="uk-UA"/>
        </w:rPr>
        <w:t>.</w:t>
      </w:r>
      <w:r w:rsidRPr="00B04FD2">
        <w:rPr>
          <w:rFonts w:ascii="Times New Roman" w:hAnsi="Times New Roman" w:cs="Times New Roman"/>
          <w:b w:val="0"/>
          <w:color w:val="auto"/>
          <w:sz w:val="28"/>
          <w:szCs w:val="28"/>
          <w:shd w:val="clear" w:color="auto" w:fill="FFFFFF"/>
          <w:lang w:val="en-US"/>
        </w:rPr>
        <w:t xml:space="preserve"> J. (2017). Tolerance of uncertainty: Conceptual analysis, integrative model, and implications for healthcare. </w:t>
      </w:r>
      <w:hyperlink r:id="rId13" w:tooltip="Go to Social Science &amp; Medicine on ScienceDirect" w:history="1">
        <w:r w:rsidRPr="00B04FD2">
          <w:rPr>
            <w:rStyle w:val="anchor-text"/>
            <w:rFonts w:ascii="Times New Roman" w:hAnsi="Times New Roman" w:cs="Times New Roman"/>
            <w:b w:val="0"/>
            <w:i/>
            <w:color w:val="auto"/>
            <w:sz w:val="28"/>
            <w:szCs w:val="28"/>
            <w:lang w:val="en-US"/>
          </w:rPr>
          <w:t>Social Science &amp; Medicine</w:t>
        </w:r>
      </w:hyperlink>
      <w:r w:rsidRPr="00B04FD2">
        <w:rPr>
          <w:rFonts w:ascii="Times New Roman" w:hAnsi="Times New Roman" w:cs="Times New Roman"/>
          <w:b w:val="0"/>
          <w:color w:val="auto"/>
          <w:sz w:val="28"/>
          <w:szCs w:val="28"/>
          <w:shd w:val="clear" w:color="auto" w:fill="FFFFFF"/>
          <w:lang w:val="en-US"/>
        </w:rPr>
        <w:t>, 180, 62</w:t>
      </w:r>
      <w:r w:rsidRPr="00B04FD2">
        <w:rPr>
          <w:rFonts w:ascii="Times New Roman" w:hAnsi="Times New Roman" w:cs="Times New Roman"/>
          <w:b w:val="0"/>
          <w:color w:val="auto"/>
          <w:sz w:val="28"/>
          <w:szCs w:val="28"/>
          <w:lang w:val="en-US"/>
        </w:rPr>
        <w:t>–</w:t>
      </w:r>
      <w:r w:rsidRPr="00B04FD2">
        <w:rPr>
          <w:rFonts w:ascii="Times New Roman" w:hAnsi="Times New Roman" w:cs="Times New Roman"/>
          <w:b w:val="0"/>
          <w:color w:val="auto"/>
          <w:sz w:val="28"/>
          <w:szCs w:val="28"/>
          <w:shd w:val="clear" w:color="auto" w:fill="FFFFFF"/>
          <w:lang w:val="en-US"/>
        </w:rPr>
        <w:t xml:space="preserve">75. </w:t>
      </w:r>
      <w:hyperlink r:id="rId14" w:history="1">
        <w:r w:rsidRPr="00B04FD2">
          <w:rPr>
            <w:rStyle w:val="a6"/>
            <w:rFonts w:ascii="Times New Roman" w:hAnsi="Times New Roman" w:cs="Times New Roman"/>
            <w:b w:val="0"/>
            <w:color w:val="auto"/>
            <w:sz w:val="28"/>
            <w:szCs w:val="28"/>
            <w:u w:val="none"/>
            <w:shd w:val="clear" w:color="auto" w:fill="FFFFFF"/>
            <w:lang w:val="en-US"/>
          </w:rPr>
          <w:t>https://doi.org/10.1016/j.socscimed.2017.03.024/</w:t>
        </w:r>
      </w:hyperlink>
      <w:r w:rsidRPr="00B04FD2">
        <w:rPr>
          <w:rFonts w:ascii="Times New Roman" w:hAnsi="Times New Roman" w:cs="Times New Roman"/>
          <w:b w:val="0"/>
          <w:color w:val="auto"/>
          <w:sz w:val="28"/>
          <w:szCs w:val="28"/>
          <w:shd w:val="clear" w:color="auto" w:fill="FFFFFF"/>
          <w:lang w:val="en-US"/>
        </w:rPr>
        <w:t xml:space="preserve">. </w:t>
      </w:r>
    </w:p>
    <w:p w:rsidR="00DF676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shd w:val="clear" w:color="auto" w:fill="FFFFFF"/>
          <w:lang w:val="en-US"/>
        </w:rPr>
      </w:pPr>
      <w:r w:rsidRPr="00B04FD2">
        <w:rPr>
          <w:rFonts w:ascii="Times New Roman" w:hAnsi="Times New Roman" w:cs="Times New Roman"/>
          <w:sz w:val="28"/>
          <w:szCs w:val="28"/>
          <w:shd w:val="clear" w:color="auto" w:fill="FFFFFF"/>
          <w:lang w:val="en-US"/>
        </w:rPr>
        <w:t>Haas, I. J., &amp; Cunningham, W. A. (2014). The uncertainty paradox: Perceived threat moderates the effect of uncertainty on political tolerance. </w:t>
      </w:r>
      <w:r w:rsidRPr="00B04FD2">
        <w:rPr>
          <w:rStyle w:val="a4"/>
          <w:rFonts w:ascii="Times New Roman" w:hAnsi="Times New Roman" w:cs="Times New Roman"/>
          <w:sz w:val="28"/>
          <w:szCs w:val="28"/>
          <w:bdr w:val="none" w:sz="0" w:space="0" w:color="auto" w:frame="1"/>
          <w:shd w:val="clear" w:color="auto" w:fill="FFFFFF"/>
          <w:lang w:val="en-US"/>
        </w:rPr>
        <w:t>Political Psychology</w:t>
      </w:r>
      <w:r w:rsidRPr="00B04FD2">
        <w:rPr>
          <w:rStyle w:val="a4"/>
          <w:rFonts w:ascii="Times New Roman" w:hAnsi="Times New Roman" w:cs="Times New Roman"/>
          <w:i w:val="0"/>
          <w:sz w:val="28"/>
          <w:szCs w:val="28"/>
          <w:bdr w:val="none" w:sz="0" w:space="0" w:color="auto" w:frame="1"/>
          <w:shd w:val="clear" w:color="auto" w:fill="FFFFFF"/>
          <w:lang w:val="en-US"/>
        </w:rPr>
        <w:t>, 35</w:t>
      </w:r>
      <w:r w:rsidRPr="00B04FD2">
        <w:rPr>
          <w:rFonts w:ascii="Times New Roman" w:hAnsi="Times New Roman" w:cs="Times New Roman"/>
          <w:sz w:val="28"/>
          <w:szCs w:val="28"/>
          <w:shd w:val="clear" w:color="auto" w:fill="FFFFFF"/>
          <w:lang w:val="en-US"/>
        </w:rPr>
        <w:t>(2), 291–302. </w:t>
      </w:r>
      <w:hyperlink r:id="rId15" w:tgtFrame="_blank" w:history="1">
        <w:r w:rsidRPr="00B04FD2">
          <w:rPr>
            <w:rStyle w:val="a6"/>
            <w:rFonts w:ascii="Times New Roman" w:hAnsi="Times New Roman" w:cs="Times New Roman"/>
            <w:color w:val="auto"/>
            <w:sz w:val="28"/>
            <w:szCs w:val="28"/>
            <w:u w:val="none"/>
            <w:shd w:val="clear" w:color="auto" w:fill="FFFFFF"/>
            <w:lang w:val="en-US"/>
          </w:rPr>
          <w:t>https://doi.org/10.1111/pops.12035</w:t>
        </w:r>
      </w:hyperlink>
      <w:r w:rsidRPr="00B04FD2">
        <w:rPr>
          <w:rFonts w:ascii="Times New Roman" w:hAnsi="Times New Roman" w:cs="Times New Roman"/>
          <w:sz w:val="28"/>
          <w:szCs w:val="28"/>
          <w:lang w:val="en-US"/>
        </w:rPr>
        <w:t>.</w:t>
      </w:r>
      <w:r w:rsidRPr="00B04FD2">
        <w:rPr>
          <w:rFonts w:ascii="Times New Roman" w:hAnsi="Times New Roman" w:cs="Times New Roman"/>
          <w:sz w:val="28"/>
          <w:szCs w:val="28"/>
          <w:shd w:val="clear" w:color="auto" w:fill="FFFFFF"/>
          <w:lang w:val="en-US"/>
        </w:rPr>
        <w:t xml:space="preserve">  </w:t>
      </w:r>
    </w:p>
    <w:p w:rsidR="00DF676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lang w:val="en-US"/>
        </w:rPr>
      </w:pPr>
      <w:r w:rsidRPr="00B04FD2">
        <w:rPr>
          <w:rFonts w:ascii="Times New Roman" w:hAnsi="Times New Roman" w:cs="Times New Roman"/>
          <w:sz w:val="28"/>
          <w:szCs w:val="28"/>
          <w:shd w:val="clear" w:color="auto" w:fill="FFFFFF"/>
          <w:lang w:val="en-US"/>
        </w:rPr>
        <w:t>Del</w:t>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en-US"/>
        </w:rPr>
        <w:t xml:space="preserve">Valle, M. V., Andrés, M. L., </w:t>
      </w:r>
      <w:proofErr w:type="spellStart"/>
      <w:r w:rsidRPr="00B04FD2">
        <w:rPr>
          <w:rFonts w:ascii="Times New Roman" w:hAnsi="Times New Roman" w:cs="Times New Roman"/>
          <w:sz w:val="28"/>
          <w:szCs w:val="28"/>
          <w:shd w:val="clear" w:color="auto" w:fill="FFFFFF"/>
          <w:lang w:val="en-US"/>
        </w:rPr>
        <w:t>Urquijo</w:t>
      </w:r>
      <w:proofErr w:type="spellEnd"/>
      <w:r w:rsidRPr="00B04FD2">
        <w:rPr>
          <w:rFonts w:ascii="Times New Roman" w:hAnsi="Times New Roman" w:cs="Times New Roman"/>
          <w:sz w:val="28"/>
          <w:szCs w:val="28"/>
          <w:shd w:val="clear" w:color="auto" w:fill="FFFFFF"/>
          <w:lang w:val="en-US"/>
        </w:rPr>
        <w:t xml:space="preserve">, S., </w:t>
      </w:r>
      <w:proofErr w:type="spellStart"/>
      <w:r w:rsidRPr="00B04FD2">
        <w:rPr>
          <w:rFonts w:ascii="Times New Roman" w:hAnsi="Times New Roman" w:cs="Times New Roman"/>
          <w:sz w:val="28"/>
          <w:szCs w:val="28"/>
          <w:shd w:val="clear" w:color="auto" w:fill="FFFFFF"/>
          <w:lang w:val="en-US"/>
        </w:rPr>
        <w:t>Yerro-Avincetto</w:t>
      </w:r>
      <w:proofErr w:type="spellEnd"/>
      <w:r w:rsidRPr="00B04FD2">
        <w:rPr>
          <w:rFonts w:ascii="Times New Roman" w:hAnsi="Times New Roman" w:cs="Times New Roman"/>
          <w:sz w:val="28"/>
          <w:szCs w:val="28"/>
          <w:shd w:val="clear" w:color="auto" w:fill="FFFFFF"/>
          <w:lang w:val="en-US"/>
        </w:rPr>
        <w:t xml:space="preserve">, M., </w:t>
      </w:r>
      <w:proofErr w:type="spellStart"/>
      <w:r w:rsidRPr="00B04FD2">
        <w:rPr>
          <w:rFonts w:ascii="Times New Roman" w:hAnsi="Times New Roman" w:cs="Times New Roman"/>
          <w:sz w:val="28"/>
          <w:szCs w:val="28"/>
          <w:shd w:val="clear" w:color="auto" w:fill="FFFFFF"/>
          <w:lang w:val="en-US"/>
        </w:rPr>
        <w:t>López</w:t>
      </w:r>
      <w:proofErr w:type="spellEnd"/>
      <w:r w:rsidRPr="00B04FD2">
        <w:rPr>
          <w:rFonts w:ascii="Times New Roman" w:hAnsi="Times New Roman" w:cs="Times New Roman"/>
          <w:sz w:val="28"/>
          <w:szCs w:val="28"/>
          <w:shd w:val="clear" w:color="auto" w:fill="FFFFFF"/>
          <w:lang w:val="en-US"/>
        </w:rPr>
        <w:t xml:space="preserve">-Morales, H., &amp; </w:t>
      </w:r>
      <w:proofErr w:type="spellStart"/>
      <w:r w:rsidRPr="00B04FD2">
        <w:rPr>
          <w:rFonts w:ascii="Times New Roman" w:hAnsi="Times New Roman" w:cs="Times New Roman"/>
          <w:sz w:val="28"/>
          <w:szCs w:val="28"/>
          <w:shd w:val="clear" w:color="auto" w:fill="FFFFFF"/>
          <w:lang w:val="en-US"/>
        </w:rPr>
        <w:t>Canet-Juric</w:t>
      </w:r>
      <w:proofErr w:type="spellEnd"/>
      <w:r w:rsidRPr="00B04FD2">
        <w:rPr>
          <w:rFonts w:ascii="Times New Roman" w:hAnsi="Times New Roman" w:cs="Times New Roman"/>
          <w:sz w:val="28"/>
          <w:szCs w:val="28"/>
          <w:shd w:val="clear" w:color="auto" w:fill="FFFFFF"/>
          <w:lang w:val="en-US"/>
        </w:rPr>
        <w:t>, L. (2020). Intolerance of uncertainty over COVID-19 pandemic and its effect on anxiety and depressive symptoms. </w:t>
      </w:r>
      <w:proofErr w:type="spellStart"/>
      <w:r w:rsidRPr="00B04FD2">
        <w:rPr>
          <w:rStyle w:val="a4"/>
          <w:rFonts w:ascii="Times New Roman" w:hAnsi="Times New Roman" w:cs="Times New Roman"/>
          <w:sz w:val="28"/>
          <w:szCs w:val="28"/>
          <w:shd w:val="clear" w:color="auto" w:fill="FFFFFF"/>
          <w:lang w:val="en-US"/>
        </w:rPr>
        <w:t>Revista</w:t>
      </w:r>
      <w:proofErr w:type="spellEnd"/>
      <w:r w:rsidRPr="00B04FD2">
        <w:rPr>
          <w:rStyle w:val="a4"/>
          <w:rFonts w:ascii="Times New Roman" w:hAnsi="Times New Roman" w:cs="Times New Roman"/>
          <w:sz w:val="28"/>
          <w:szCs w:val="28"/>
          <w:shd w:val="clear" w:color="auto" w:fill="FFFFFF"/>
          <w:lang w:val="en-US"/>
        </w:rPr>
        <w:t xml:space="preserve"> </w:t>
      </w:r>
      <w:proofErr w:type="spellStart"/>
      <w:r w:rsidRPr="00B04FD2">
        <w:rPr>
          <w:rStyle w:val="a4"/>
          <w:rFonts w:ascii="Times New Roman" w:hAnsi="Times New Roman" w:cs="Times New Roman"/>
          <w:sz w:val="28"/>
          <w:szCs w:val="28"/>
          <w:shd w:val="clear" w:color="auto" w:fill="FFFFFF"/>
          <w:lang w:val="en-US"/>
        </w:rPr>
        <w:t>Interamericana</w:t>
      </w:r>
      <w:proofErr w:type="spellEnd"/>
      <w:r w:rsidRPr="00B04FD2">
        <w:rPr>
          <w:rStyle w:val="a4"/>
          <w:rFonts w:ascii="Times New Roman" w:hAnsi="Times New Roman" w:cs="Times New Roman"/>
          <w:sz w:val="28"/>
          <w:szCs w:val="28"/>
          <w:shd w:val="clear" w:color="auto" w:fill="FFFFFF"/>
          <w:lang w:val="en-US"/>
        </w:rPr>
        <w:t xml:space="preserve"> de </w:t>
      </w:r>
      <w:proofErr w:type="spellStart"/>
      <w:r w:rsidRPr="00B04FD2">
        <w:rPr>
          <w:rStyle w:val="a4"/>
          <w:rFonts w:ascii="Times New Roman" w:hAnsi="Times New Roman" w:cs="Times New Roman"/>
          <w:sz w:val="28"/>
          <w:szCs w:val="28"/>
          <w:shd w:val="clear" w:color="auto" w:fill="FFFFFF"/>
          <w:lang w:val="en-US"/>
        </w:rPr>
        <w:t>Psicología</w:t>
      </w:r>
      <w:proofErr w:type="spellEnd"/>
      <w:r w:rsidRPr="00B04FD2">
        <w:rPr>
          <w:rStyle w:val="a4"/>
          <w:rFonts w:ascii="Times New Roman" w:hAnsi="Times New Roman" w:cs="Times New Roman"/>
          <w:i w:val="0"/>
          <w:sz w:val="28"/>
          <w:szCs w:val="28"/>
          <w:shd w:val="clear" w:color="auto" w:fill="FFFFFF"/>
          <w:lang w:val="en-US"/>
        </w:rPr>
        <w:t>, 54</w:t>
      </w:r>
      <w:r w:rsidRPr="00B04FD2">
        <w:rPr>
          <w:rFonts w:ascii="Times New Roman" w:hAnsi="Times New Roman" w:cs="Times New Roman"/>
          <w:sz w:val="28"/>
          <w:szCs w:val="28"/>
          <w:shd w:val="clear" w:color="auto" w:fill="FFFFFF"/>
          <w:lang w:val="en-US"/>
        </w:rPr>
        <w:t>(2), 1–17. </w:t>
      </w:r>
      <w:hyperlink r:id="rId16" w:history="1">
        <w:r w:rsidRPr="00B04FD2">
          <w:rPr>
            <w:rStyle w:val="a6"/>
            <w:rFonts w:ascii="Times New Roman" w:hAnsi="Times New Roman" w:cs="Times New Roman"/>
            <w:color w:val="auto"/>
            <w:sz w:val="28"/>
            <w:szCs w:val="28"/>
            <w:u w:val="none"/>
            <w:shd w:val="clear" w:color="auto" w:fill="FFFFFF"/>
            <w:lang w:val="en-US"/>
          </w:rPr>
          <w:t>https://doi.org/10.30849/ripijp.v54i2.1335</w:t>
        </w:r>
      </w:hyperlink>
      <w:r w:rsidRPr="00B04FD2">
        <w:rPr>
          <w:rFonts w:ascii="Times New Roman" w:hAnsi="Times New Roman" w:cs="Times New Roman"/>
          <w:sz w:val="28"/>
          <w:szCs w:val="28"/>
          <w:lang w:val="en-US"/>
        </w:rPr>
        <w:t xml:space="preserve">.    </w:t>
      </w:r>
    </w:p>
    <w:p w:rsidR="00DF676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rPr>
      </w:pPr>
      <w:r w:rsidRPr="00B04FD2">
        <w:rPr>
          <w:rStyle w:val="personname"/>
          <w:rFonts w:ascii="Times New Roman" w:hAnsi="Times New Roman" w:cs="Times New Roman"/>
          <w:sz w:val="28"/>
          <w:szCs w:val="28"/>
          <w:shd w:val="clear" w:color="auto" w:fill="FFFFFF"/>
          <w:lang w:val="uk-UA"/>
        </w:rPr>
        <w:t>Кириченко, В.</w:t>
      </w:r>
      <w:r w:rsidRPr="00B04FD2">
        <w:rPr>
          <w:rStyle w:val="personname"/>
          <w:rFonts w:ascii="Times New Roman" w:hAnsi="Times New Roman" w:cs="Times New Roman"/>
          <w:sz w:val="28"/>
          <w:szCs w:val="28"/>
          <w:shd w:val="clear" w:color="auto" w:fill="FFFFFF"/>
          <w:lang w:val="en-US"/>
        </w:rPr>
        <w:t> </w:t>
      </w:r>
      <w:r w:rsidRPr="00B04FD2">
        <w:rPr>
          <w:rStyle w:val="personname"/>
          <w:rFonts w:ascii="Times New Roman" w:hAnsi="Times New Roman" w:cs="Times New Roman"/>
          <w:sz w:val="28"/>
          <w:szCs w:val="28"/>
          <w:shd w:val="clear" w:color="auto" w:fill="FFFFFF"/>
          <w:lang w:val="uk-UA"/>
        </w:rPr>
        <w:t>В.</w:t>
      </w:r>
      <w:r w:rsidRPr="00B04FD2">
        <w:rPr>
          <w:rFonts w:ascii="Times New Roman" w:hAnsi="Times New Roman" w:cs="Times New Roman"/>
          <w:sz w:val="28"/>
          <w:szCs w:val="28"/>
          <w:shd w:val="clear" w:color="auto" w:fill="FFFFFF"/>
          <w:lang w:val="uk-UA"/>
        </w:rPr>
        <w:t xml:space="preserve"> (2020). </w:t>
      </w:r>
      <w:r w:rsidRPr="00B04FD2">
        <w:rPr>
          <w:rFonts w:ascii="Times New Roman" w:hAnsi="Times New Roman" w:cs="Times New Roman"/>
          <w:sz w:val="28"/>
          <w:szCs w:val="28"/>
          <w:lang w:val="uk-UA"/>
        </w:rPr>
        <w:t xml:space="preserve"> </w:t>
      </w:r>
      <w:r w:rsidRPr="00B04FD2">
        <w:rPr>
          <w:rStyle w:val="a4"/>
          <w:rFonts w:ascii="Times New Roman" w:hAnsi="Times New Roman" w:cs="Times New Roman"/>
          <w:i w:val="0"/>
          <w:sz w:val="28"/>
          <w:szCs w:val="28"/>
          <w:shd w:val="clear" w:color="auto" w:fill="FFFFFF"/>
          <w:lang w:val="uk-UA"/>
        </w:rPr>
        <w:t>Психологічний аналіз толерантності особистості до невизначеності у сучасному інформаційному суспільстві.</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i/>
          <w:sz w:val="28"/>
          <w:szCs w:val="28"/>
          <w:shd w:val="clear" w:color="auto" w:fill="FFFFFF"/>
          <w:lang w:val="uk-UA"/>
        </w:rPr>
        <w:t>Науковий вісник Херсонського державного університету. Серія «Психологічні науки»</w:t>
      </w:r>
      <w:r w:rsidRPr="00B04FD2">
        <w:rPr>
          <w:rFonts w:ascii="Times New Roman" w:hAnsi="Times New Roman" w:cs="Times New Roman"/>
          <w:sz w:val="28"/>
          <w:szCs w:val="28"/>
          <w:shd w:val="clear" w:color="auto" w:fill="FFFFFF"/>
        </w:rPr>
        <w:t>,</w:t>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rPr>
        <w:t xml:space="preserve">1, </w:t>
      </w:r>
      <w:r w:rsidRPr="00B04FD2">
        <w:rPr>
          <w:rFonts w:ascii="Times New Roman" w:hAnsi="Times New Roman" w:cs="Times New Roman"/>
          <w:sz w:val="28"/>
          <w:szCs w:val="28"/>
          <w:shd w:val="clear" w:color="auto" w:fill="FFFFFF"/>
          <w:lang w:val="uk-UA"/>
        </w:rPr>
        <w:t>133</w:t>
      </w:r>
      <w:r w:rsidRPr="00B04FD2">
        <w:rPr>
          <w:rFonts w:ascii="Times New Roman" w:hAnsi="Times New Roman" w:cs="Times New Roman"/>
          <w:sz w:val="28"/>
          <w:szCs w:val="28"/>
          <w:shd w:val="clear" w:color="auto" w:fill="FFFFFF"/>
        </w:rPr>
        <w:t>–</w:t>
      </w:r>
      <w:r w:rsidRPr="00B04FD2">
        <w:rPr>
          <w:rFonts w:ascii="Times New Roman" w:hAnsi="Times New Roman" w:cs="Times New Roman"/>
          <w:sz w:val="28"/>
          <w:szCs w:val="28"/>
          <w:shd w:val="clear" w:color="auto" w:fill="FFFFFF"/>
          <w:lang w:val="uk-UA"/>
        </w:rPr>
        <w:t>138.</w:t>
      </w:r>
      <w:r w:rsidRPr="00B04FD2">
        <w:rPr>
          <w:rFonts w:ascii="Times New Roman" w:hAnsi="Times New Roman" w:cs="Times New Roman"/>
          <w:sz w:val="28"/>
          <w:szCs w:val="28"/>
          <w:lang w:val="uk-UA"/>
        </w:rPr>
        <w:t xml:space="preserve"> </w:t>
      </w:r>
      <w:hyperlink r:id="rId17" w:history="1">
        <w:r w:rsidRPr="00B04FD2">
          <w:rPr>
            <w:rStyle w:val="a6"/>
            <w:rFonts w:ascii="Times New Roman" w:hAnsi="Times New Roman" w:cs="Times New Roman"/>
            <w:color w:val="auto"/>
            <w:sz w:val="28"/>
            <w:szCs w:val="28"/>
            <w:u w:val="none"/>
            <w:lang w:val="uk-UA"/>
          </w:rPr>
          <w:t>https://doi.org/10.32999/ksu2312-3206/2020-1-18</w:t>
        </w:r>
      </w:hyperlink>
      <w:r w:rsidRPr="00B04FD2">
        <w:rPr>
          <w:rFonts w:ascii="Times New Roman" w:hAnsi="Times New Roman" w:cs="Times New Roman"/>
          <w:sz w:val="28"/>
          <w:szCs w:val="28"/>
        </w:rPr>
        <w:t xml:space="preserve">. </w:t>
      </w:r>
    </w:p>
    <w:p w:rsidR="008C28AB" w:rsidRPr="00277976"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shd w:val="clear" w:color="auto" w:fill="FFFFFF"/>
          <w:lang w:val="en-US"/>
        </w:rPr>
      </w:pPr>
      <w:r w:rsidRPr="00B04FD2">
        <w:rPr>
          <w:rFonts w:ascii="Times New Roman" w:hAnsi="Times New Roman" w:cs="Times New Roman"/>
          <w:sz w:val="28"/>
          <w:szCs w:val="28"/>
          <w:shd w:val="clear" w:color="auto" w:fill="FFFFFF"/>
          <w:lang w:val="en-US"/>
        </w:rPr>
        <w:t>Reis-Dennis, S</w:t>
      </w:r>
      <w:r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shd w:val="clear" w:color="auto" w:fill="FFFFFF"/>
          <w:lang w:val="en-US"/>
        </w:rPr>
        <w:t xml:space="preserve">, </w:t>
      </w:r>
      <w:proofErr w:type="spellStart"/>
      <w:r w:rsidRPr="00B04FD2">
        <w:rPr>
          <w:rFonts w:ascii="Times New Roman" w:hAnsi="Times New Roman" w:cs="Times New Roman"/>
          <w:sz w:val="28"/>
          <w:szCs w:val="28"/>
          <w:shd w:val="clear" w:color="auto" w:fill="FFFFFF"/>
          <w:lang w:val="en-US"/>
        </w:rPr>
        <w:t>Gerrity</w:t>
      </w:r>
      <w:proofErr w:type="spellEnd"/>
      <w:r w:rsidRPr="00B04FD2">
        <w:rPr>
          <w:rFonts w:ascii="Times New Roman" w:hAnsi="Times New Roman" w:cs="Times New Roman"/>
          <w:sz w:val="28"/>
          <w:szCs w:val="28"/>
          <w:shd w:val="clear" w:color="auto" w:fill="FFFFFF"/>
          <w:lang w:val="en-US"/>
        </w:rPr>
        <w:t>, M</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lang w:val="en-US"/>
        </w:rPr>
        <w:t>S</w:t>
      </w:r>
      <w:r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shd w:val="clear" w:color="auto" w:fill="FFFFFF"/>
          <w:lang w:val="en-US"/>
        </w:rPr>
        <w:t xml:space="preserve">, &amp; Geller, G. </w:t>
      </w:r>
      <w:r w:rsidRPr="00B04FD2">
        <w:rPr>
          <w:rFonts w:ascii="Times New Roman" w:hAnsi="Times New Roman" w:cs="Times New Roman"/>
          <w:sz w:val="28"/>
          <w:szCs w:val="28"/>
          <w:shd w:val="clear" w:color="auto" w:fill="FFFFFF"/>
          <w:lang w:val="uk-UA"/>
        </w:rPr>
        <w:t xml:space="preserve">(2021). </w:t>
      </w:r>
      <w:r w:rsidRPr="00B04FD2">
        <w:rPr>
          <w:rFonts w:ascii="Times New Roman" w:hAnsi="Times New Roman" w:cs="Times New Roman"/>
          <w:sz w:val="28"/>
          <w:szCs w:val="28"/>
          <w:shd w:val="clear" w:color="auto" w:fill="FFFFFF"/>
          <w:lang w:val="en-US"/>
        </w:rPr>
        <w:t xml:space="preserve">Tolerance for Uncertainty and Professional Development: a Normative Analysis. </w:t>
      </w:r>
      <w:hyperlink r:id="rId18" w:history="1">
        <w:r w:rsidRPr="00B04FD2">
          <w:rPr>
            <w:rStyle w:val="a6"/>
            <w:rFonts w:ascii="Times New Roman" w:hAnsi="Times New Roman" w:cs="Times New Roman"/>
            <w:i/>
            <w:color w:val="auto"/>
            <w:sz w:val="28"/>
            <w:szCs w:val="28"/>
            <w:u w:val="none"/>
            <w:bdr w:val="none" w:sz="0" w:space="0" w:color="auto" w:frame="1"/>
            <w:lang w:val="en-US"/>
          </w:rPr>
          <w:t xml:space="preserve">Journal of </w:t>
        </w:r>
        <w:r w:rsidRPr="00B04FD2">
          <w:rPr>
            <w:rStyle w:val="a6"/>
            <w:rFonts w:ascii="Times New Roman" w:hAnsi="Times New Roman" w:cs="Times New Roman"/>
            <w:i/>
            <w:color w:val="auto"/>
            <w:sz w:val="28"/>
            <w:szCs w:val="28"/>
            <w:u w:val="none"/>
            <w:bdr w:val="none" w:sz="0" w:space="0" w:color="auto" w:frame="1"/>
            <w:lang w:val="en-US"/>
          </w:rPr>
          <w:lastRenderedPageBreak/>
          <w:t>General Internal Medicine</w:t>
        </w:r>
      </w:hyperlink>
      <w:r w:rsidRPr="00B04FD2">
        <w:rPr>
          <w:rFonts w:ascii="Times New Roman" w:hAnsi="Times New Roman" w:cs="Times New Roman"/>
          <w:i/>
          <w:sz w:val="28"/>
          <w:szCs w:val="28"/>
          <w:lang w:val="uk-UA"/>
        </w:rPr>
        <w:t xml:space="preserve">, </w:t>
      </w:r>
      <w:r w:rsidRPr="00B04FD2">
        <w:rPr>
          <w:rFonts w:ascii="Times New Roman" w:hAnsi="Times New Roman" w:cs="Times New Roman"/>
          <w:sz w:val="28"/>
          <w:szCs w:val="28"/>
          <w:shd w:val="clear" w:color="auto" w:fill="FFFFFF"/>
          <w:lang w:val="en-US"/>
        </w:rPr>
        <w:t>36(8)</w:t>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en-US"/>
        </w:rPr>
        <w:t xml:space="preserve">2408–2413. </w:t>
      </w:r>
      <w:hyperlink r:id="rId19" w:history="1">
        <w:r w:rsidRPr="00B04FD2">
          <w:rPr>
            <w:rStyle w:val="a6"/>
            <w:rFonts w:ascii="Times New Roman" w:hAnsi="Times New Roman" w:cs="Times New Roman"/>
            <w:color w:val="auto"/>
            <w:sz w:val="28"/>
            <w:szCs w:val="28"/>
            <w:u w:val="none"/>
            <w:shd w:val="clear" w:color="auto" w:fill="FFFFFF"/>
            <w:lang w:val="en-US"/>
          </w:rPr>
          <w:t>https://doi.org/10.1007/s11606-020-06538-y</w:t>
        </w:r>
      </w:hyperlink>
      <w:r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shd w:val="clear" w:color="auto" w:fill="FFFFFF"/>
          <w:lang w:val="en-US"/>
        </w:rPr>
        <w:t> </w:t>
      </w:r>
    </w:p>
    <w:p w:rsidR="00DF676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lang w:val="uk-UA"/>
        </w:rPr>
      </w:pPr>
      <w:proofErr w:type="spellStart"/>
      <w:r w:rsidRPr="00B04FD2">
        <w:rPr>
          <w:rFonts w:ascii="Times New Roman" w:hAnsi="Times New Roman" w:cs="Times New Roman"/>
          <w:sz w:val="28"/>
          <w:szCs w:val="28"/>
        </w:rPr>
        <w:t>Федоришин</w:t>
      </w:r>
      <w:proofErr w:type="spellEnd"/>
      <w:r w:rsidRPr="00B04FD2">
        <w:rPr>
          <w:rFonts w:ascii="Times New Roman" w:hAnsi="Times New Roman" w:cs="Times New Roman"/>
          <w:sz w:val="28"/>
          <w:szCs w:val="28"/>
          <w:lang w:val="uk-UA"/>
        </w:rPr>
        <w:t xml:space="preserve">, </w:t>
      </w:r>
      <w:r w:rsidRPr="00B04FD2">
        <w:rPr>
          <w:rFonts w:ascii="Times New Roman" w:hAnsi="Times New Roman" w:cs="Times New Roman"/>
          <w:sz w:val="28"/>
          <w:szCs w:val="28"/>
        </w:rPr>
        <w:t>Г</w:t>
      </w:r>
      <w:r w:rsidRPr="00B04FD2">
        <w:rPr>
          <w:rFonts w:ascii="Times New Roman" w:hAnsi="Times New Roman" w:cs="Times New Roman"/>
          <w:sz w:val="28"/>
          <w:szCs w:val="28"/>
          <w:lang w:val="uk-UA"/>
        </w:rPr>
        <w:t xml:space="preserve">. (2022). </w:t>
      </w:r>
      <w:r w:rsidRPr="00B04FD2">
        <w:rPr>
          <w:rFonts w:ascii="Times New Roman" w:hAnsi="Times New Roman" w:cs="Times New Roman"/>
          <w:sz w:val="28"/>
          <w:szCs w:val="28"/>
        </w:rPr>
        <w:t>Т</w:t>
      </w:r>
      <w:proofErr w:type="spellStart"/>
      <w:r w:rsidRPr="00B04FD2">
        <w:rPr>
          <w:rFonts w:ascii="Times New Roman" w:hAnsi="Times New Roman" w:cs="Times New Roman"/>
          <w:sz w:val="28"/>
          <w:szCs w:val="28"/>
          <w:lang w:val="uk-UA"/>
        </w:rPr>
        <w:t>олерантність</w:t>
      </w:r>
      <w:proofErr w:type="spellEnd"/>
      <w:r w:rsidRPr="00B04FD2">
        <w:rPr>
          <w:rFonts w:ascii="Times New Roman" w:hAnsi="Times New Roman" w:cs="Times New Roman"/>
          <w:sz w:val="28"/>
          <w:szCs w:val="28"/>
          <w:lang w:val="uk-UA"/>
        </w:rPr>
        <w:t xml:space="preserve"> до невизначеності як професійна компетентність психолога. </w:t>
      </w:r>
      <w:proofErr w:type="spellStart"/>
      <w:r w:rsidRPr="00B04FD2">
        <w:rPr>
          <w:rFonts w:ascii="Times New Roman" w:hAnsi="Times New Roman" w:cs="Times New Roman"/>
          <w:i/>
          <w:sz w:val="28"/>
          <w:szCs w:val="28"/>
        </w:rPr>
        <w:t>Психологія</w:t>
      </w:r>
      <w:proofErr w:type="spellEnd"/>
      <w:r w:rsidRPr="00B04FD2">
        <w:rPr>
          <w:rFonts w:ascii="Times New Roman" w:hAnsi="Times New Roman" w:cs="Times New Roman"/>
          <w:i/>
          <w:sz w:val="28"/>
          <w:szCs w:val="28"/>
        </w:rPr>
        <w:t xml:space="preserve"> </w:t>
      </w:r>
      <w:proofErr w:type="spellStart"/>
      <w:r w:rsidRPr="00B04FD2">
        <w:rPr>
          <w:rFonts w:ascii="Times New Roman" w:hAnsi="Times New Roman" w:cs="Times New Roman"/>
          <w:i/>
          <w:sz w:val="28"/>
          <w:szCs w:val="28"/>
        </w:rPr>
        <w:t>особистості</w:t>
      </w:r>
      <w:proofErr w:type="spellEnd"/>
      <w:r w:rsidRPr="00B04FD2">
        <w:rPr>
          <w:rFonts w:ascii="Times New Roman" w:hAnsi="Times New Roman" w:cs="Times New Roman"/>
          <w:sz w:val="28"/>
          <w:szCs w:val="28"/>
          <w:lang w:val="uk-UA"/>
        </w:rPr>
        <w:t>,</w:t>
      </w:r>
      <w:r w:rsidRPr="00B04FD2">
        <w:rPr>
          <w:rFonts w:ascii="Times New Roman" w:hAnsi="Times New Roman" w:cs="Times New Roman"/>
          <w:sz w:val="28"/>
          <w:szCs w:val="28"/>
        </w:rPr>
        <w:t xml:space="preserve"> 12</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 xml:space="preserve"> 1</w:t>
      </w:r>
      <w:r w:rsidRPr="00B04FD2">
        <w:rPr>
          <w:rFonts w:ascii="Times New Roman" w:hAnsi="Times New Roman" w:cs="Times New Roman"/>
          <w:sz w:val="28"/>
          <w:szCs w:val="28"/>
          <w:lang w:val="uk-UA"/>
        </w:rPr>
        <w:t>, 73</w:t>
      </w:r>
      <w:r w:rsidRPr="00B04FD2">
        <w:rPr>
          <w:rFonts w:ascii="Times New Roman" w:hAnsi="Times New Roman" w:cs="Times New Roman"/>
          <w:sz w:val="28"/>
          <w:szCs w:val="28"/>
          <w:shd w:val="clear" w:color="auto" w:fill="FFFFFF"/>
        </w:rPr>
        <w:t>–</w:t>
      </w:r>
      <w:r w:rsidRPr="00B04FD2">
        <w:rPr>
          <w:rFonts w:ascii="Times New Roman" w:hAnsi="Times New Roman" w:cs="Times New Roman"/>
          <w:sz w:val="28"/>
          <w:szCs w:val="28"/>
          <w:lang w:val="uk-UA"/>
        </w:rPr>
        <w:t>79.</w:t>
      </w:r>
      <w:r w:rsidRPr="00B04FD2">
        <w:rPr>
          <w:rFonts w:ascii="Times New Roman" w:hAnsi="Times New Roman" w:cs="Times New Roman"/>
          <w:sz w:val="28"/>
          <w:szCs w:val="28"/>
        </w:rPr>
        <w:t xml:space="preserve"> </w:t>
      </w:r>
      <w:hyperlink r:id="rId20" w:history="1">
        <w:r w:rsidRPr="00B04FD2">
          <w:rPr>
            <w:rStyle w:val="a6"/>
            <w:rFonts w:ascii="Times New Roman" w:hAnsi="Times New Roman" w:cs="Times New Roman"/>
            <w:color w:val="auto"/>
            <w:sz w:val="28"/>
            <w:szCs w:val="28"/>
            <w:u w:val="none"/>
            <w:lang w:val="en-US"/>
          </w:rPr>
          <w:t>https</w:t>
        </w:r>
        <w:r w:rsidRPr="00B04FD2">
          <w:rPr>
            <w:rStyle w:val="a6"/>
            <w:rFonts w:ascii="Times New Roman" w:hAnsi="Times New Roman" w:cs="Times New Roman"/>
            <w:color w:val="auto"/>
            <w:sz w:val="28"/>
            <w:szCs w:val="28"/>
            <w:u w:val="none"/>
          </w:rPr>
          <w:t>://</w:t>
        </w:r>
        <w:proofErr w:type="spellStart"/>
        <w:r w:rsidRPr="00B04FD2">
          <w:rPr>
            <w:rStyle w:val="a6"/>
            <w:rFonts w:ascii="Times New Roman" w:hAnsi="Times New Roman" w:cs="Times New Roman"/>
            <w:color w:val="auto"/>
            <w:sz w:val="28"/>
            <w:szCs w:val="28"/>
            <w:u w:val="none"/>
            <w:lang w:val="en-US"/>
          </w:rPr>
          <w:t>doi</w:t>
        </w:r>
        <w:proofErr w:type="spellEnd"/>
        <w:r w:rsidRPr="00B04FD2">
          <w:rPr>
            <w:rStyle w:val="a6"/>
            <w:rFonts w:ascii="Times New Roman" w:hAnsi="Times New Roman" w:cs="Times New Roman"/>
            <w:color w:val="auto"/>
            <w:sz w:val="28"/>
            <w:szCs w:val="28"/>
            <w:u w:val="none"/>
          </w:rPr>
          <w:t>.</w:t>
        </w:r>
        <w:r w:rsidRPr="00B04FD2">
          <w:rPr>
            <w:rStyle w:val="a6"/>
            <w:rFonts w:ascii="Times New Roman" w:hAnsi="Times New Roman" w:cs="Times New Roman"/>
            <w:color w:val="auto"/>
            <w:sz w:val="28"/>
            <w:szCs w:val="28"/>
            <w:u w:val="none"/>
            <w:lang w:val="en-US"/>
          </w:rPr>
          <w:t>org</w:t>
        </w:r>
        <w:r w:rsidRPr="00B04FD2">
          <w:rPr>
            <w:rStyle w:val="a6"/>
            <w:rFonts w:ascii="Times New Roman" w:hAnsi="Times New Roman" w:cs="Times New Roman"/>
            <w:color w:val="auto"/>
            <w:sz w:val="28"/>
            <w:szCs w:val="28"/>
            <w:u w:val="none"/>
          </w:rPr>
          <w:t>/10.15330/</w:t>
        </w:r>
        <w:proofErr w:type="spellStart"/>
        <w:r w:rsidRPr="00B04FD2">
          <w:rPr>
            <w:rStyle w:val="a6"/>
            <w:rFonts w:ascii="Times New Roman" w:hAnsi="Times New Roman" w:cs="Times New Roman"/>
            <w:color w:val="auto"/>
            <w:sz w:val="28"/>
            <w:szCs w:val="28"/>
            <w:u w:val="none"/>
            <w:lang w:val="en-US"/>
          </w:rPr>
          <w:t>ps</w:t>
        </w:r>
        <w:proofErr w:type="spellEnd"/>
        <w:r w:rsidRPr="00B04FD2">
          <w:rPr>
            <w:rStyle w:val="a6"/>
            <w:rFonts w:ascii="Times New Roman" w:hAnsi="Times New Roman" w:cs="Times New Roman"/>
            <w:color w:val="auto"/>
            <w:sz w:val="28"/>
            <w:szCs w:val="28"/>
            <w:u w:val="none"/>
          </w:rPr>
          <w:t>.12.1.73-79</w:t>
        </w:r>
      </w:hyperlink>
      <w:r w:rsidRPr="00B04FD2">
        <w:rPr>
          <w:rFonts w:ascii="Times New Roman" w:hAnsi="Times New Roman" w:cs="Times New Roman"/>
          <w:sz w:val="28"/>
          <w:szCs w:val="28"/>
          <w:lang w:val="uk-UA"/>
        </w:rPr>
        <w:t xml:space="preserve">. </w:t>
      </w:r>
    </w:p>
    <w:p w:rsidR="00BE293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lang w:val="uk-UA"/>
        </w:rPr>
      </w:pPr>
      <w:proofErr w:type="spellStart"/>
      <w:r w:rsidRPr="00B04FD2">
        <w:rPr>
          <w:rFonts w:ascii="Times New Roman" w:hAnsi="Times New Roman" w:cs="Times New Roman"/>
          <w:sz w:val="28"/>
          <w:szCs w:val="28"/>
          <w:lang w:val="uk-UA"/>
        </w:rPr>
        <w:t>Перегончук</w:t>
      </w:r>
      <w:proofErr w:type="spellEnd"/>
      <w:r w:rsidRPr="00B04FD2">
        <w:rPr>
          <w:rFonts w:ascii="Times New Roman" w:hAnsi="Times New Roman" w:cs="Times New Roman"/>
          <w:sz w:val="28"/>
          <w:szCs w:val="28"/>
          <w:lang w:val="uk-UA"/>
        </w:rPr>
        <w:t xml:space="preserve">, Н. В. (2016). Ситуація невизначеності перехідного періоду розвитку суспільства як психологічна умова формування професійної компетентності майбутнього психолога. </w:t>
      </w:r>
      <w:proofErr w:type="spellStart"/>
      <w:r w:rsidRPr="00B04FD2">
        <w:rPr>
          <w:rFonts w:ascii="Times New Roman" w:hAnsi="Times New Roman" w:cs="Times New Roman"/>
          <w:i/>
          <w:sz w:val="28"/>
          <w:szCs w:val="28"/>
        </w:rPr>
        <w:t>ScienceRise</w:t>
      </w:r>
      <w:proofErr w:type="spellEnd"/>
      <w:r w:rsidRPr="00B04FD2">
        <w:rPr>
          <w:rFonts w:ascii="Times New Roman" w:hAnsi="Times New Roman" w:cs="Times New Roman"/>
          <w:sz w:val="28"/>
          <w:szCs w:val="28"/>
          <w:lang w:val="uk-UA"/>
        </w:rPr>
        <w:t>, 3 (1 (20)), 41</w:t>
      </w:r>
      <w:r w:rsidRPr="00B04FD2">
        <w:rPr>
          <w:rFonts w:ascii="Times New Roman" w:hAnsi="Times New Roman" w:cs="Times New Roman"/>
          <w:sz w:val="28"/>
          <w:szCs w:val="28"/>
        </w:rPr>
        <w:t>–</w:t>
      </w:r>
      <w:r w:rsidRPr="00B04FD2">
        <w:rPr>
          <w:rFonts w:ascii="Times New Roman" w:hAnsi="Times New Roman" w:cs="Times New Roman"/>
          <w:sz w:val="28"/>
          <w:szCs w:val="28"/>
          <w:lang w:val="uk-UA"/>
        </w:rPr>
        <w:t>45.</w:t>
      </w:r>
      <w:r w:rsidRPr="00B04FD2">
        <w:rPr>
          <w:rFonts w:ascii="Times New Roman" w:hAnsi="Times New Roman" w:cs="Times New Roman"/>
          <w:sz w:val="28"/>
          <w:szCs w:val="28"/>
          <w:shd w:val="clear" w:color="auto" w:fill="F9F9F9"/>
          <w:lang w:val="uk-UA"/>
        </w:rPr>
        <w:t xml:space="preserve"> Вилучено з: </w:t>
      </w:r>
      <w:hyperlink r:id="rId21" w:history="1">
        <w:r w:rsidRPr="00B04FD2">
          <w:rPr>
            <w:rStyle w:val="a6"/>
            <w:rFonts w:ascii="Times New Roman" w:hAnsi="Times New Roman" w:cs="Times New Roman"/>
            <w:color w:val="auto"/>
            <w:sz w:val="28"/>
            <w:szCs w:val="28"/>
            <w:u w:val="none"/>
            <w:shd w:val="clear" w:color="auto" w:fill="F9F9F9"/>
          </w:rPr>
          <w:t>http</w:t>
        </w:r>
        <w:r w:rsidRPr="00B04FD2">
          <w:rPr>
            <w:rStyle w:val="a6"/>
            <w:rFonts w:ascii="Times New Roman" w:hAnsi="Times New Roman" w:cs="Times New Roman"/>
            <w:color w:val="auto"/>
            <w:sz w:val="28"/>
            <w:szCs w:val="28"/>
            <w:u w:val="none"/>
            <w:shd w:val="clear" w:color="auto" w:fill="F9F9F9"/>
            <w:lang w:val="uk-UA"/>
          </w:rPr>
          <w:t>://</w:t>
        </w:r>
        <w:r w:rsidRPr="00B04FD2">
          <w:rPr>
            <w:rStyle w:val="a6"/>
            <w:rFonts w:ascii="Times New Roman" w:hAnsi="Times New Roman" w:cs="Times New Roman"/>
            <w:color w:val="auto"/>
            <w:sz w:val="28"/>
            <w:szCs w:val="28"/>
            <w:u w:val="none"/>
            <w:shd w:val="clear" w:color="auto" w:fill="F9F9F9"/>
          </w:rPr>
          <w:t>nbuv</w:t>
        </w:r>
        <w:r w:rsidRPr="00B04FD2">
          <w:rPr>
            <w:rStyle w:val="a6"/>
            <w:rFonts w:ascii="Times New Roman" w:hAnsi="Times New Roman" w:cs="Times New Roman"/>
            <w:color w:val="auto"/>
            <w:sz w:val="28"/>
            <w:szCs w:val="28"/>
            <w:u w:val="none"/>
            <w:shd w:val="clear" w:color="auto" w:fill="F9F9F9"/>
            <w:lang w:val="uk-UA"/>
          </w:rPr>
          <w:t>.</w:t>
        </w:r>
        <w:r w:rsidRPr="00B04FD2">
          <w:rPr>
            <w:rStyle w:val="a6"/>
            <w:rFonts w:ascii="Times New Roman" w:hAnsi="Times New Roman" w:cs="Times New Roman"/>
            <w:color w:val="auto"/>
            <w:sz w:val="28"/>
            <w:szCs w:val="28"/>
            <w:u w:val="none"/>
            <w:shd w:val="clear" w:color="auto" w:fill="F9F9F9"/>
          </w:rPr>
          <w:t>gov</w:t>
        </w:r>
        <w:r w:rsidRPr="00B04FD2">
          <w:rPr>
            <w:rStyle w:val="a6"/>
            <w:rFonts w:ascii="Times New Roman" w:hAnsi="Times New Roman" w:cs="Times New Roman"/>
            <w:color w:val="auto"/>
            <w:sz w:val="28"/>
            <w:szCs w:val="28"/>
            <w:u w:val="none"/>
            <w:shd w:val="clear" w:color="auto" w:fill="F9F9F9"/>
            <w:lang w:val="uk-UA"/>
          </w:rPr>
          <w:t>.</w:t>
        </w:r>
        <w:r w:rsidRPr="00B04FD2">
          <w:rPr>
            <w:rStyle w:val="a6"/>
            <w:rFonts w:ascii="Times New Roman" w:hAnsi="Times New Roman" w:cs="Times New Roman"/>
            <w:color w:val="auto"/>
            <w:sz w:val="28"/>
            <w:szCs w:val="28"/>
            <w:u w:val="none"/>
            <w:shd w:val="clear" w:color="auto" w:fill="F9F9F9"/>
          </w:rPr>
          <w:t>ua</w:t>
        </w:r>
        <w:r w:rsidRPr="00B04FD2">
          <w:rPr>
            <w:rStyle w:val="a6"/>
            <w:rFonts w:ascii="Times New Roman" w:hAnsi="Times New Roman" w:cs="Times New Roman"/>
            <w:color w:val="auto"/>
            <w:sz w:val="28"/>
            <w:szCs w:val="28"/>
            <w:u w:val="none"/>
            <w:shd w:val="clear" w:color="auto" w:fill="F9F9F9"/>
            <w:lang w:val="uk-UA"/>
          </w:rPr>
          <w:t>/</w:t>
        </w:r>
        <w:r w:rsidRPr="00B04FD2">
          <w:rPr>
            <w:rStyle w:val="a6"/>
            <w:rFonts w:ascii="Times New Roman" w:hAnsi="Times New Roman" w:cs="Times New Roman"/>
            <w:color w:val="auto"/>
            <w:sz w:val="28"/>
            <w:szCs w:val="28"/>
            <w:u w:val="none"/>
            <w:shd w:val="clear" w:color="auto" w:fill="F9F9F9"/>
          </w:rPr>
          <w:t>UJRN</w:t>
        </w:r>
        <w:r w:rsidRPr="00B04FD2">
          <w:rPr>
            <w:rStyle w:val="a6"/>
            <w:rFonts w:ascii="Times New Roman" w:hAnsi="Times New Roman" w:cs="Times New Roman"/>
            <w:color w:val="auto"/>
            <w:sz w:val="28"/>
            <w:szCs w:val="28"/>
            <w:u w:val="none"/>
            <w:shd w:val="clear" w:color="auto" w:fill="F9F9F9"/>
            <w:lang w:val="uk-UA"/>
          </w:rPr>
          <w:t>/</w:t>
        </w:r>
        <w:r w:rsidRPr="00B04FD2">
          <w:rPr>
            <w:rStyle w:val="a6"/>
            <w:rFonts w:ascii="Times New Roman" w:hAnsi="Times New Roman" w:cs="Times New Roman"/>
            <w:color w:val="auto"/>
            <w:sz w:val="28"/>
            <w:szCs w:val="28"/>
            <w:u w:val="none"/>
            <w:shd w:val="clear" w:color="auto" w:fill="F9F9F9"/>
          </w:rPr>
          <w:t>texc</w:t>
        </w:r>
        <w:r w:rsidRPr="00B04FD2">
          <w:rPr>
            <w:rStyle w:val="a6"/>
            <w:rFonts w:ascii="Times New Roman" w:hAnsi="Times New Roman" w:cs="Times New Roman"/>
            <w:color w:val="auto"/>
            <w:sz w:val="28"/>
            <w:szCs w:val="28"/>
            <w:u w:val="none"/>
            <w:shd w:val="clear" w:color="auto" w:fill="F9F9F9"/>
            <w:lang w:val="uk-UA"/>
          </w:rPr>
          <w:t>_2016_3(1)__9</w:t>
        </w:r>
      </w:hyperlink>
      <w:r w:rsidRPr="00B04FD2">
        <w:rPr>
          <w:rFonts w:ascii="Times New Roman" w:hAnsi="Times New Roman" w:cs="Times New Roman"/>
          <w:sz w:val="28"/>
          <w:szCs w:val="28"/>
          <w:shd w:val="clear" w:color="auto" w:fill="F9F9F9"/>
          <w:lang w:val="uk-UA"/>
        </w:rPr>
        <w:t xml:space="preserve">. </w:t>
      </w:r>
    </w:p>
    <w:p w:rsidR="00DF676E" w:rsidRPr="00B04FD2" w:rsidRDefault="00BE293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lang w:val="uk-UA"/>
        </w:rPr>
      </w:pPr>
      <w:proofErr w:type="spellStart"/>
      <w:r w:rsidRPr="00B04FD2">
        <w:rPr>
          <w:rFonts w:ascii="Times New Roman" w:hAnsi="Times New Roman" w:cs="Times New Roman"/>
          <w:sz w:val="28"/>
          <w:szCs w:val="28"/>
          <w:shd w:val="clear" w:color="auto" w:fill="FFFFFF"/>
        </w:rPr>
        <w:t>Хілько</w:t>
      </w:r>
      <w:proofErr w:type="spellEnd"/>
      <w:r w:rsidRPr="00B04FD2">
        <w:rPr>
          <w:rFonts w:ascii="Times New Roman" w:hAnsi="Times New Roman" w:cs="Times New Roman"/>
          <w:sz w:val="28"/>
          <w:szCs w:val="28"/>
          <w:shd w:val="clear" w:color="auto" w:fill="FFFFFF"/>
        </w:rPr>
        <w:t xml:space="preserve">, С. О. (2017). </w:t>
      </w:r>
      <w:proofErr w:type="spellStart"/>
      <w:r w:rsidRPr="00B04FD2">
        <w:rPr>
          <w:rFonts w:ascii="Times New Roman" w:hAnsi="Times New Roman" w:cs="Times New Roman"/>
          <w:sz w:val="28"/>
          <w:szCs w:val="28"/>
          <w:shd w:val="clear" w:color="auto" w:fill="FFFFFF"/>
        </w:rPr>
        <w:t>Психологічні</w:t>
      </w:r>
      <w:proofErr w:type="spellEnd"/>
      <w:r w:rsidRPr="00B04FD2">
        <w:rPr>
          <w:rFonts w:ascii="Times New Roman" w:hAnsi="Times New Roman" w:cs="Times New Roman"/>
          <w:sz w:val="28"/>
          <w:szCs w:val="28"/>
          <w:shd w:val="clear" w:color="auto" w:fill="FFFFFF"/>
        </w:rPr>
        <w:t xml:space="preserve"> </w:t>
      </w:r>
      <w:proofErr w:type="spellStart"/>
      <w:r w:rsidRPr="00B04FD2">
        <w:rPr>
          <w:rFonts w:ascii="Times New Roman" w:hAnsi="Times New Roman" w:cs="Times New Roman"/>
          <w:sz w:val="28"/>
          <w:szCs w:val="28"/>
          <w:shd w:val="clear" w:color="auto" w:fill="FFFFFF"/>
        </w:rPr>
        <w:t>кореляти</w:t>
      </w:r>
      <w:proofErr w:type="spellEnd"/>
      <w:r w:rsidRPr="00B04FD2">
        <w:rPr>
          <w:rFonts w:ascii="Times New Roman" w:hAnsi="Times New Roman" w:cs="Times New Roman"/>
          <w:sz w:val="28"/>
          <w:szCs w:val="28"/>
          <w:shd w:val="clear" w:color="auto" w:fill="FFFFFF"/>
        </w:rPr>
        <w:t xml:space="preserve"> </w:t>
      </w:r>
      <w:proofErr w:type="spellStart"/>
      <w:r w:rsidRPr="00B04FD2">
        <w:rPr>
          <w:rFonts w:ascii="Times New Roman" w:hAnsi="Times New Roman" w:cs="Times New Roman"/>
          <w:sz w:val="28"/>
          <w:szCs w:val="28"/>
          <w:shd w:val="clear" w:color="auto" w:fill="FFFFFF"/>
        </w:rPr>
        <w:t>формування</w:t>
      </w:r>
      <w:proofErr w:type="spellEnd"/>
      <w:r w:rsidRPr="00B04FD2">
        <w:rPr>
          <w:rFonts w:ascii="Times New Roman" w:hAnsi="Times New Roman" w:cs="Times New Roman"/>
          <w:sz w:val="28"/>
          <w:szCs w:val="28"/>
          <w:shd w:val="clear" w:color="auto" w:fill="FFFFFF"/>
        </w:rPr>
        <w:t xml:space="preserve"> </w:t>
      </w:r>
      <w:proofErr w:type="spellStart"/>
      <w:r w:rsidRPr="00B04FD2">
        <w:rPr>
          <w:rFonts w:ascii="Times New Roman" w:hAnsi="Times New Roman" w:cs="Times New Roman"/>
          <w:sz w:val="28"/>
          <w:szCs w:val="28"/>
          <w:shd w:val="clear" w:color="auto" w:fill="FFFFFF"/>
        </w:rPr>
        <w:t>толерантності</w:t>
      </w:r>
      <w:proofErr w:type="spellEnd"/>
      <w:r w:rsidRPr="00B04FD2">
        <w:rPr>
          <w:rFonts w:ascii="Times New Roman" w:hAnsi="Times New Roman" w:cs="Times New Roman"/>
          <w:sz w:val="28"/>
          <w:szCs w:val="28"/>
          <w:shd w:val="clear" w:color="auto" w:fill="FFFFFF"/>
        </w:rPr>
        <w:t xml:space="preserve"> до </w:t>
      </w:r>
      <w:proofErr w:type="spellStart"/>
      <w:r w:rsidRPr="00B04FD2">
        <w:rPr>
          <w:rFonts w:ascii="Times New Roman" w:hAnsi="Times New Roman" w:cs="Times New Roman"/>
          <w:sz w:val="28"/>
          <w:szCs w:val="28"/>
          <w:shd w:val="clear" w:color="auto" w:fill="FFFFFF"/>
        </w:rPr>
        <w:t>невизначеності</w:t>
      </w:r>
      <w:proofErr w:type="spellEnd"/>
      <w:r w:rsidRPr="00B04FD2">
        <w:rPr>
          <w:rFonts w:ascii="Times New Roman" w:hAnsi="Times New Roman" w:cs="Times New Roman"/>
          <w:sz w:val="28"/>
          <w:szCs w:val="28"/>
          <w:shd w:val="clear" w:color="auto" w:fill="FFFFFF"/>
        </w:rPr>
        <w:t xml:space="preserve"> у </w:t>
      </w:r>
      <w:proofErr w:type="spellStart"/>
      <w:r w:rsidRPr="00B04FD2">
        <w:rPr>
          <w:rFonts w:ascii="Times New Roman" w:hAnsi="Times New Roman" w:cs="Times New Roman"/>
          <w:sz w:val="28"/>
          <w:szCs w:val="28"/>
          <w:shd w:val="clear" w:color="auto" w:fill="FFFFFF"/>
        </w:rPr>
        <w:t>майбутніх</w:t>
      </w:r>
      <w:proofErr w:type="spellEnd"/>
      <w:r w:rsidRPr="00B04FD2">
        <w:rPr>
          <w:rFonts w:ascii="Times New Roman" w:hAnsi="Times New Roman" w:cs="Times New Roman"/>
          <w:sz w:val="28"/>
          <w:szCs w:val="28"/>
          <w:shd w:val="clear" w:color="auto" w:fill="FFFFFF"/>
        </w:rPr>
        <w:t xml:space="preserve"> </w:t>
      </w:r>
      <w:proofErr w:type="spellStart"/>
      <w:r w:rsidRPr="00B04FD2">
        <w:rPr>
          <w:rFonts w:ascii="Times New Roman" w:hAnsi="Times New Roman" w:cs="Times New Roman"/>
          <w:sz w:val="28"/>
          <w:szCs w:val="28"/>
          <w:shd w:val="clear" w:color="auto" w:fill="FFFFFF"/>
        </w:rPr>
        <w:t>психологів</w:t>
      </w:r>
      <w:proofErr w:type="spellEnd"/>
      <w:r w:rsidRPr="00B04FD2">
        <w:rPr>
          <w:rFonts w:ascii="Times New Roman" w:hAnsi="Times New Roman" w:cs="Times New Roman"/>
          <w:sz w:val="28"/>
          <w:szCs w:val="28"/>
          <w:shd w:val="clear" w:color="auto" w:fill="FFFFFF"/>
        </w:rPr>
        <w:t>. </w:t>
      </w:r>
      <w:r w:rsidRPr="00B04FD2">
        <w:rPr>
          <w:rFonts w:ascii="Times New Roman" w:hAnsi="Times New Roman" w:cs="Times New Roman"/>
          <w:i/>
          <w:iCs/>
          <w:sz w:val="28"/>
          <w:szCs w:val="28"/>
          <w:shd w:val="clear" w:color="auto" w:fill="FFFFFF"/>
        </w:rPr>
        <w:t xml:space="preserve"> </w:t>
      </w:r>
      <w:proofErr w:type="spellStart"/>
      <w:r w:rsidRPr="00B04FD2">
        <w:rPr>
          <w:rFonts w:ascii="Times New Roman" w:hAnsi="Times New Roman" w:cs="Times New Roman"/>
          <w:i/>
          <w:iCs/>
          <w:sz w:val="28"/>
          <w:szCs w:val="28"/>
          <w:shd w:val="clear" w:color="auto" w:fill="FFFFFF"/>
        </w:rPr>
        <w:t>Проблеми</w:t>
      </w:r>
      <w:proofErr w:type="spellEnd"/>
      <w:r w:rsidRPr="00B04FD2">
        <w:rPr>
          <w:rFonts w:ascii="Times New Roman" w:hAnsi="Times New Roman" w:cs="Times New Roman"/>
          <w:i/>
          <w:iCs/>
          <w:sz w:val="28"/>
          <w:szCs w:val="28"/>
          <w:shd w:val="clear" w:color="auto" w:fill="FFFFFF"/>
        </w:rPr>
        <w:t xml:space="preserve"> </w:t>
      </w:r>
      <w:proofErr w:type="spellStart"/>
      <w:r w:rsidRPr="00B04FD2">
        <w:rPr>
          <w:rFonts w:ascii="Times New Roman" w:hAnsi="Times New Roman" w:cs="Times New Roman"/>
          <w:i/>
          <w:iCs/>
          <w:sz w:val="28"/>
          <w:szCs w:val="28"/>
          <w:shd w:val="clear" w:color="auto" w:fill="FFFFFF"/>
        </w:rPr>
        <w:t>сучасної</w:t>
      </w:r>
      <w:proofErr w:type="spellEnd"/>
      <w:r w:rsidRPr="00B04FD2">
        <w:rPr>
          <w:rFonts w:ascii="Times New Roman" w:hAnsi="Times New Roman" w:cs="Times New Roman"/>
          <w:i/>
          <w:iCs/>
          <w:sz w:val="28"/>
          <w:szCs w:val="28"/>
          <w:shd w:val="clear" w:color="auto" w:fill="FFFFFF"/>
        </w:rPr>
        <w:t xml:space="preserve"> </w:t>
      </w:r>
      <w:proofErr w:type="spellStart"/>
      <w:r w:rsidRPr="00B04FD2">
        <w:rPr>
          <w:rFonts w:ascii="Times New Roman" w:hAnsi="Times New Roman" w:cs="Times New Roman"/>
          <w:i/>
          <w:iCs/>
          <w:sz w:val="28"/>
          <w:szCs w:val="28"/>
          <w:shd w:val="clear" w:color="auto" w:fill="FFFFFF"/>
        </w:rPr>
        <w:t>психології</w:t>
      </w:r>
      <w:proofErr w:type="spellEnd"/>
      <w:r w:rsidRPr="00B04FD2">
        <w:rPr>
          <w:rFonts w:ascii="Times New Roman" w:hAnsi="Times New Roman" w:cs="Times New Roman"/>
          <w:sz w:val="28"/>
          <w:szCs w:val="28"/>
          <w:shd w:val="clear" w:color="auto" w:fill="FFFFFF"/>
        </w:rPr>
        <w:t>, (38)</w:t>
      </w:r>
      <w:r w:rsidRPr="00B04FD2">
        <w:rPr>
          <w:rFonts w:ascii="Times New Roman" w:hAnsi="Times New Roman" w:cs="Times New Roman"/>
          <w:sz w:val="28"/>
          <w:szCs w:val="28"/>
          <w:shd w:val="clear" w:color="auto" w:fill="FFFFFF"/>
          <w:lang w:val="uk-UA"/>
        </w:rPr>
        <w:t>, 421</w:t>
      </w:r>
      <w:r w:rsidRPr="00B04FD2">
        <w:rPr>
          <w:rFonts w:ascii="Times New Roman" w:hAnsi="Times New Roman" w:cs="Times New Roman"/>
          <w:sz w:val="28"/>
          <w:szCs w:val="28"/>
        </w:rPr>
        <w:t>–</w:t>
      </w:r>
      <w:r w:rsidRPr="00B04FD2">
        <w:rPr>
          <w:rFonts w:ascii="Times New Roman" w:hAnsi="Times New Roman" w:cs="Times New Roman"/>
          <w:sz w:val="28"/>
          <w:szCs w:val="28"/>
          <w:shd w:val="clear" w:color="auto" w:fill="FFFFFF"/>
          <w:lang w:val="uk-UA"/>
        </w:rPr>
        <w:t xml:space="preserve">437. </w:t>
      </w:r>
      <w:hyperlink r:id="rId22" w:history="1">
        <w:r w:rsidRPr="00B04FD2">
          <w:rPr>
            <w:rStyle w:val="a6"/>
            <w:rFonts w:ascii="Times New Roman" w:hAnsi="Times New Roman" w:cs="Times New Roman"/>
            <w:color w:val="auto"/>
            <w:sz w:val="28"/>
            <w:szCs w:val="28"/>
            <w:u w:val="none"/>
            <w:shd w:val="clear" w:color="auto" w:fill="FFFFFF"/>
            <w:lang w:val="en-US"/>
          </w:rPr>
          <w:t>https</w:t>
        </w:r>
        <w:r w:rsidRPr="00B04FD2">
          <w:rPr>
            <w:rStyle w:val="a6"/>
            <w:rFonts w:ascii="Times New Roman" w:hAnsi="Times New Roman" w:cs="Times New Roman"/>
            <w:color w:val="auto"/>
            <w:sz w:val="28"/>
            <w:szCs w:val="28"/>
            <w:u w:val="none"/>
            <w:shd w:val="clear" w:color="auto" w:fill="FFFFFF"/>
          </w:rPr>
          <w:t>://</w:t>
        </w:r>
        <w:proofErr w:type="spellStart"/>
        <w:r w:rsidRPr="00B04FD2">
          <w:rPr>
            <w:rStyle w:val="a6"/>
            <w:rFonts w:ascii="Times New Roman" w:hAnsi="Times New Roman" w:cs="Times New Roman"/>
            <w:color w:val="auto"/>
            <w:sz w:val="28"/>
            <w:szCs w:val="28"/>
            <w:u w:val="none"/>
            <w:shd w:val="clear" w:color="auto" w:fill="FFFFFF"/>
            <w:lang w:val="en-US"/>
          </w:rPr>
          <w:t>doi</w:t>
        </w:r>
        <w:proofErr w:type="spellEnd"/>
        <w:r w:rsidRPr="00B04FD2">
          <w:rPr>
            <w:rStyle w:val="a6"/>
            <w:rFonts w:ascii="Times New Roman" w:hAnsi="Times New Roman" w:cs="Times New Roman"/>
            <w:color w:val="auto"/>
            <w:sz w:val="28"/>
            <w:szCs w:val="28"/>
            <w:u w:val="none"/>
            <w:shd w:val="clear" w:color="auto" w:fill="FFFFFF"/>
          </w:rPr>
          <w:t>.</w:t>
        </w:r>
        <w:r w:rsidRPr="00B04FD2">
          <w:rPr>
            <w:rStyle w:val="a6"/>
            <w:rFonts w:ascii="Times New Roman" w:hAnsi="Times New Roman" w:cs="Times New Roman"/>
            <w:color w:val="auto"/>
            <w:sz w:val="28"/>
            <w:szCs w:val="28"/>
            <w:u w:val="none"/>
            <w:shd w:val="clear" w:color="auto" w:fill="FFFFFF"/>
            <w:lang w:val="en-US"/>
          </w:rPr>
          <w:t>org</w:t>
        </w:r>
        <w:r w:rsidRPr="00B04FD2">
          <w:rPr>
            <w:rStyle w:val="a6"/>
            <w:rFonts w:ascii="Times New Roman" w:hAnsi="Times New Roman" w:cs="Times New Roman"/>
            <w:color w:val="auto"/>
            <w:sz w:val="28"/>
            <w:szCs w:val="28"/>
            <w:u w:val="none"/>
            <w:shd w:val="clear" w:color="auto" w:fill="FFFFFF"/>
          </w:rPr>
          <w:t>/10.32626/2227-6246.2017-38.%</w:t>
        </w:r>
        <w:r w:rsidRPr="00B04FD2">
          <w:rPr>
            <w:rStyle w:val="a6"/>
            <w:rFonts w:ascii="Times New Roman" w:hAnsi="Times New Roman" w:cs="Times New Roman"/>
            <w:color w:val="auto"/>
            <w:sz w:val="28"/>
            <w:szCs w:val="28"/>
            <w:u w:val="none"/>
            <w:shd w:val="clear" w:color="auto" w:fill="FFFFFF"/>
            <w:lang w:val="en-US"/>
          </w:rPr>
          <w:t>p</w:t>
        </w:r>
      </w:hyperlink>
      <w:r w:rsidRPr="00B04FD2">
        <w:rPr>
          <w:rFonts w:ascii="Times New Roman" w:hAnsi="Times New Roman" w:cs="Times New Roman"/>
          <w:sz w:val="28"/>
          <w:szCs w:val="28"/>
          <w:shd w:val="clear" w:color="auto" w:fill="FFFFFF"/>
          <w:lang w:val="uk-UA"/>
        </w:rPr>
        <w:t>.</w:t>
      </w:r>
    </w:p>
    <w:p w:rsidR="00DF676E" w:rsidRPr="00B04FD2" w:rsidRDefault="00DF676E" w:rsidP="00DF676E">
      <w:pPr>
        <w:pStyle w:val="1"/>
        <w:numPr>
          <w:ilvl w:val="0"/>
          <w:numId w:val="4"/>
        </w:numPr>
        <w:tabs>
          <w:tab w:val="left" w:pos="993"/>
        </w:tabs>
        <w:spacing w:before="0" w:beforeAutospacing="0" w:after="0" w:afterAutospacing="0" w:line="360" w:lineRule="auto"/>
        <w:ind w:left="0" w:firstLine="567"/>
        <w:jc w:val="both"/>
        <w:rPr>
          <w:rStyle w:val="a6"/>
          <w:b w:val="0"/>
          <w:color w:val="auto"/>
          <w:sz w:val="28"/>
          <w:szCs w:val="28"/>
          <w:u w:val="none"/>
          <w:lang w:val="uk-UA"/>
        </w:rPr>
      </w:pPr>
      <w:r w:rsidRPr="00B04FD2">
        <w:rPr>
          <w:b w:val="0"/>
          <w:bCs w:val="0"/>
          <w:sz w:val="28"/>
          <w:szCs w:val="28"/>
        </w:rPr>
        <w:t xml:space="preserve">Як </w:t>
      </w:r>
      <w:proofErr w:type="spellStart"/>
      <w:r w:rsidRPr="00B04FD2">
        <w:rPr>
          <w:b w:val="0"/>
          <w:bCs w:val="0"/>
          <w:sz w:val="28"/>
          <w:szCs w:val="28"/>
        </w:rPr>
        <w:t>зберігати</w:t>
      </w:r>
      <w:proofErr w:type="spellEnd"/>
      <w:r w:rsidRPr="00B04FD2">
        <w:rPr>
          <w:b w:val="0"/>
          <w:bCs w:val="0"/>
          <w:sz w:val="28"/>
          <w:szCs w:val="28"/>
        </w:rPr>
        <w:t xml:space="preserve"> </w:t>
      </w:r>
      <w:proofErr w:type="spellStart"/>
      <w:r w:rsidRPr="00B04FD2">
        <w:rPr>
          <w:b w:val="0"/>
          <w:bCs w:val="0"/>
          <w:sz w:val="28"/>
          <w:szCs w:val="28"/>
        </w:rPr>
        <w:t>спокій</w:t>
      </w:r>
      <w:proofErr w:type="spellEnd"/>
      <w:r w:rsidRPr="00B04FD2">
        <w:rPr>
          <w:b w:val="0"/>
          <w:bCs w:val="0"/>
          <w:sz w:val="28"/>
          <w:szCs w:val="28"/>
        </w:rPr>
        <w:t xml:space="preserve"> </w:t>
      </w:r>
      <w:proofErr w:type="gramStart"/>
      <w:r w:rsidRPr="00B04FD2">
        <w:rPr>
          <w:b w:val="0"/>
          <w:bCs w:val="0"/>
          <w:sz w:val="28"/>
          <w:szCs w:val="28"/>
        </w:rPr>
        <w:t>за</w:t>
      </w:r>
      <w:proofErr w:type="gramEnd"/>
      <w:r w:rsidRPr="00B04FD2">
        <w:rPr>
          <w:b w:val="0"/>
          <w:bCs w:val="0"/>
          <w:sz w:val="28"/>
          <w:szCs w:val="28"/>
        </w:rPr>
        <w:t xml:space="preserve"> умов «коли </w:t>
      </w:r>
      <w:proofErr w:type="spellStart"/>
      <w:r w:rsidRPr="00B04FD2">
        <w:rPr>
          <w:b w:val="0"/>
          <w:bCs w:val="0"/>
          <w:sz w:val="28"/>
          <w:szCs w:val="28"/>
        </w:rPr>
        <w:t>нічого</w:t>
      </w:r>
      <w:proofErr w:type="spellEnd"/>
      <w:r w:rsidRPr="00B04FD2">
        <w:rPr>
          <w:b w:val="0"/>
          <w:bCs w:val="0"/>
          <w:sz w:val="28"/>
          <w:szCs w:val="28"/>
        </w:rPr>
        <w:t xml:space="preserve"> не ясно» </w:t>
      </w:r>
      <w:proofErr w:type="spellStart"/>
      <w:r w:rsidRPr="00B04FD2">
        <w:rPr>
          <w:b w:val="0"/>
          <w:bCs w:val="0"/>
          <w:sz w:val="28"/>
          <w:szCs w:val="28"/>
        </w:rPr>
        <w:t>чи</w:t>
      </w:r>
      <w:proofErr w:type="spellEnd"/>
      <w:r w:rsidRPr="00B04FD2">
        <w:rPr>
          <w:b w:val="0"/>
          <w:bCs w:val="0"/>
          <w:sz w:val="28"/>
          <w:szCs w:val="28"/>
        </w:rPr>
        <w:t xml:space="preserve"> </w:t>
      </w:r>
      <w:proofErr w:type="spellStart"/>
      <w:r w:rsidRPr="00B04FD2">
        <w:rPr>
          <w:b w:val="0"/>
          <w:bCs w:val="0"/>
          <w:sz w:val="28"/>
          <w:szCs w:val="28"/>
        </w:rPr>
        <w:t>що</w:t>
      </w:r>
      <w:proofErr w:type="spellEnd"/>
      <w:r w:rsidRPr="00B04FD2">
        <w:rPr>
          <w:b w:val="0"/>
          <w:bCs w:val="0"/>
          <w:sz w:val="28"/>
          <w:szCs w:val="28"/>
        </w:rPr>
        <w:t xml:space="preserve"> </w:t>
      </w:r>
      <w:proofErr w:type="spellStart"/>
      <w:r w:rsidRPr="00B04FD2">
        <w:rPr>
          <w:b w:val="0"/>
          <w:bCs w:val="0"/>
          <w:sz w:val="28"/>
          <w:szCs w:val="28"/>
        </w:rPr>
        <w:t>таке</w:t>
      </w:r>
      <w:proofErr w:type="spellEnd"/>
      <w:r w:rsidRPr="00B04FD2">
        <w:rPr>
          <w:b w:val="0"/>
          <w:bCs w:val="0"/>
          <w:sz w:val="28"/>
          <w:szCs w:val="28"/>
        </w:rPr>
        <w:t xml:space="preserve"> «</w:t>
      </w:r>
      <w:proofErr w:type="spellStart"/>
      <w:r w:rsidRPr="00B04FD2">
        <w:rPr>
          <w:b w:val="0"/>
          <w:bCs w:val="0"/>
          <w:sz w:val="28"/>
          <w:szCs w:val="28"/>
        </w:rPr>
        <w:t>толерантність</w:t>
      </w:r>
      <w:proofErr w:type="spellEnd"/>
      <w:r w:rsidRPr="00B04FD2">
        <w:rPr>
          <w:b w:val="0"/>
          <w:bCs w:val="0"/>
          <w:sz w:val="28"/>
          <w:szCs w:val="28"/>
        </w:rPr>
        <w:t xml:space="preserve"> до </w:t>
      </w:r>
      <w:proofErr w:type="spellStart"/>
      <w:r w:rsidRPr="00B04FD2">
        <w:rPr>
          <w:b w:val="0"/>
          <w:bCs w:val="0"/>
          <w:sz w:val="28"/>
          <w:szCs w:val="28"/>
        </w:rPr>
        <w:t>невизначеності</w:t>
      </w:r>
      <w:proofErr w:type="spellEnd"/>
      <w:r w:rsidRPr="00B04FD2">
        <w:rPr>
          <w:b w:val="0"/>
          <w:bCs w:val="0"/>
          <w:sz w:val="28"/>
          <w:szCs w:val="28"/>
        </w:rPr>
        <w:t xml:space="preserve">»? </w:t>
      </w:r>
      <w:r w:rsidRPr="00B04FD2">
        <w:rPr>
          <w:b w:val="0"/>
          <w:bCs w:val="0"/>
          <w:sz w:val="28"/>
          <w:szCs w:val="28"/>
          <w:lang w:val="uk-UA"/>
        </w:rPr>
        <w:t>(</w:t>
      </w:r>
      <w:r w:rsidRPr="00B04FD2">
        <w:rPr>
          <w:b w:val="0"/>
          <w:bCs w:val="0"/>
          <w:sz w:val="28"/>
          <w:szCs w:val="28"/>
        </w:rPr>
        <w:t>2021</w:t>
      </w:r>
      <w:r w:rsidRPr="00B04FD2">
        <w:rPr>
          <w:b w:val="0"/>
          <w:bCs w:val="0"/>
          <w:sz w:val="28"/>
          <w:szCs w:val="28"/>
          <w:lang w:val="uk-UA"/>
        </w:rPr>
        <w:t>)</w:t>
      </w:r>
      <w:r w:rsidRPr="00B04FD2">
        <w:rPr>
          <w:b w:val="0"/>
          <w:bCs w:val="0"/>
          <w:sz w:val="28"/>
          <w:szCs w:val="28"/>
        </w:rPr>
        <w:t xml:space="preserve">. </w:t>
      </w:r>
      <w:proofErr w:type="spellStart"/>
      <w:r w:rsidRPr="00B04FD2">
        <w:rPr>
          <w:b w:val="0"/>
          <w:sz w:val="28"/>
          <w:szCs w:val="28"/>
        </w:rPr>
        <w:t>Вилучено</w:t>
      </w:r>
      <w:proofErr w:type="spellEnd"/>
      <w:r w:rsidRPr="00B04FD2">
        <w:rPr>
          <w:b w:val="0"/>
          <w:sz w:val="28"/>
          <w:szCs w:val="28"/>
        </w:rPr>
        <w:t xml:space="preserve"> з:</w:t>
      </w:r>
      <w:r w:rsidRPr="00B04FD2">
        <w:rPr>
          <w:sz w:val="28"/>
          <w:szCs w:val="28"/>
        </w:rPr>
        <w:t xml:space="preserve"> </w:t>
      </w:r>
      <w:hyperlink r:id="rId23" w:history="1">
        <w:r w:rsidRPr="00B04FD2">
          <w:rPr>
            <w:rStyle w:val="a6"/>
            <w:b w:val="0"/>
            <w:color w:val="auto"/>
            <w:sz w:val="28"/>
            <w:szCs w:val="28"/>
            <w:u w:val="none"/>
            <w:lang w:val="en-US"/>
          </w:rPr>
          <w:t>https</w:t>
        </w:r>
        <w:r w:rsidRPr="00B04FD2">
          <w:rPr>
            <w:rStyle w:val="a6"/>
            <w:b w:val="0"/>
            <w:color w:val="auto"/>
            <w:sz w:val="28"/>
            <w:szCs w:val="28"/>
            <w:u w:val="none"/>
          </w:rPr>
          <w:t>://</w:t>
        </w:r>
        <w:proofErr w:type="spellStart"/>
        <w:r w:rsidRPr="00B04FD2">
          <w:rPr>
            <w:rStyle w:val="a6"/>
            <w:b w:val="0"/>
            <w:color w:val="auto"/>
            <w:sz w:val="28"/>
            <w:szCs w:val="28"/>
            <w:u w:val="none"/>
            <w:lang w:val="en-US"/>
          </w:rPr>
          <w:t>trevog</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bolshe</w:t>
        </w:r>
        <w:proofErr w:type="spellEnd"/>
        <w:r w:rsidRPr="00B04FD2">
          <w:rPr>
            <w:rStyle w:val="a6"/>
            <w:b w:val="0"/>
            <w:color w:val="auto"/>
            <w:sz w:val="28"/>
            <w:szCs w:val="28"/>
            <w:u w:val="none"/>
          </w:rPr>
          <w:t>.</w:t>
        </w:r>
        <w:r w:rsidRPr="00B04FD2">
          <w:rPr>
            <w:rStyle w:val="a6"/>
            <w:b w:val="0"/>
            <w:color w:val="auto"/>
            <w:sz w:val="28"/>
            <w:szCs w:val="28"/>
            <w:u w:val="none"/>
            <w:lang w:val="en-US"/>
          </w:rPr>
          <w:t>net</w:t>
        </w:r>
        <w:r w:rsidRPr="00B04FD2">
          <w:rPr>
            <w:rStyle w:val="a6"/>
            <w:b w:val="0"/>
            <w:color w:val="auto"/>
            <w:sz w:val="28"/>
            <w:szCs w:val="28"/>
            <w:u w:val="none"/>
          </w:rPr>
          <w:t>/</w:t>
        </w:r>
        <w:r w:rsidRPr="00B04FD2">
          <w:rPr>
            <w:rStyle w:val="a6"/>
            <w:b w:val="0"/>
            <w:color w:val="auto"/>
            <w:sz w:val="28"/>
            <w:szCs w:val="28"/>
            <w:u w:val="none"/>
            <w:lang w:val="en-US"/>
          </w:rPr>
          <w:t>blog</w:t>
        </w:r>
        <w:r w:rsidRPr="00B04FD2">
          <w:rPr>
            <w:rStyle w:val="a6"/>
            <w:b w:val="0"/>
            <w:color w:val="auto"/>
            <w:sz w:val="28"/>
            <w:szCs w:val="28"/>
            <w:u w:val="none"/>
          </w:rPr>
          <w:t>/</w:t>
        </w:r>
        <w:proofErr w:type="spellStart"/>
        <w:r w:rsidRPr="00B04FD2">
          <w:rPr>
            <w:rStyle w:val="a6"/>
            <w:b w:val="0"/>
            <w:color w:val="auto"/>
            <w:sz w:val="28"/>
            <w:szCs w:val="28"/>
            <w:u w:val="none"/>
            <w:lang w:val="en-US"/>
          </w:rPr>
          <w:t>kak</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sohranyat</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spokojstvie</w:t>
        </w:r>
        <w:proofErr w:type="spellEnd"/>
        <w:r w:rsidRPr="00B04FD2">
          <w:rPr>
            <w:rStyle w:val="a6"/>
            <w:b w:val="0"/>
            <w:color w:val="auto"/>
            <w:sz w:val="28"/>
            <w:szCs w:val="28"/>
            <w:u w:val="none"/>
          </w:rPr>
          <w:t>-</w:t>
        </w:r>
        <w:r w:rsidRPr="00B04FD2">
          <w:rPr>
            <w:rStyle w:val="a6"/>
            <w:b w:val="0"/>
            <w:color w:val="auto"/>
            <w:sz w:val="28"/>
            <w:szCs w:val="28"/>
            <w:u w:val="none"/>
            <w:lang w:val="en-US"/>
          </w:rPr>
          <w:t>v</w:t>
        </w:r>
        <w:r w:rsidRPr="00B04FD2">
          <w:rPr>
            <w:rStyle w:val="a6"/>
            <w:b w:val="0"/>
            <w:color w:val="auto"/>
            <w:sz w:val="28"/>
            <w:szCs w:val="28"/>
            <w:u w:val="none"/>
          </w:rPr>
          <w:t>-</w:t>
        </w:r>
        <w:proofErr w:type="spellStart"/>
        <w:r w:rsidRPr="00B04FD2">
          <w:rPr>
            <w:rStyle w:val="a6"/>
            <w:b w:val="0"/>
            <w:color w:val="auto"/>
            <w:sz w:val="28"/>
            <w:szCs w:val="28"/>
            <w:u w:val="none"/>
            <w:lang w:val="en-US"/>
          </w:rPr>
          <w:t>usloviyah</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kogda</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nichego</w:t>
        </w:r>
        <w:proofErr w:type="spellEnd"/>
        <w:r w:rsidRPr="00B04FD2">
          <w:rPr>
            <w:rStyle w:val="a6"/>
            <w:b w:val="0"/>
            <w:color w:val="auto"/>
            <w:sz w:val="28"/>
            <w:szCs w:val="28"/>
            <w:u w:val="none"/>
          </w:rPr>
          <w:t>-</w:t>
        </w:r>
        <w:r w:rsidRPr="00B04FD2">
          <w:rPr>
            <w:rStyle w:val="a6"/>
            <w:b w:val="0"/>
            <w:color w:val="auto"/>
            <w:sz w:val="28"/>
            <w:szCs w:val="28"/>
            <w:u w:val="none"/>
            <w:lang w:val="en-US"/>
          </w:rPr>
          <w:t>ne</w:t>
        </w:r>
        <w:r w:rsidRPr="00B04FD2">
          <w:rPr>
            <w:rStyle w:val="a6"/>
            <w:b w:val="0"/>
            <w:color w:val="auto"/>
            <w:sz w:val="28"/>
            <w:szCs w:val="28"/>
            <w:u w:val="none"/>
          </w:rPr>
          <w:t>-</w:t>
        </w:r>
        <w:proofErr w:type="spellStart"/>
        <w:r w:rsidRPr="00B04FD2">
          <w:rPr>
            <w:rStyle w:val="a6"/>
            <w:b w:val="0"/>
            <w:color w:val="auto"/>
            <w:sz w:val="28"/>
            <w:szCs w:val="28"/>
            <w:u w:val="none"/>
            <w:lang w:val="en-US"/>
          </w:rPr>
          <w:t>yasno</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ili</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chto</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takoe</w:t>
        </w:r>
        <w:proofErr w:type="spellEnd"/>
        <w:r w:rsidRPr="00B04FD2">
          <w:rPr>
            <w:rStyle w:val="a6"/>
            <w:b w:val="0"/>
            <w:color w:val="auto"/>
            <w:sz w:val="28"/>
            <w:szCs w:val="28"/>
            <w:u w:val="none"/>
          </w:rPr>
          <w:t>-</w:t>
        </w:r>
        <w:proofErr w:type="spellStart"/>
        <w:r w:rsidRPr="00B04FD2">
          <w:rPr>
            <w:rStyle w:val="a6"/>
            <w:b w:val="0"/>
            <w:color w:val="auto"/>
            <w:sz w:val="28"/>
            <w:szCs w:val="28"/>
            <w:u w:val="none"/>
            <w:lang w:val="en-US"/>
          </w:rPr>
          <w:t>tolerantnost</w:t>
        </w:r>
        <w:proofErr w:type="spellEnd"/>
        <w:r w:rsidRPr="00B04FD2">
          <w:rPr>
            <w:rStyle w:val="a6"/>
            <w:b w:val="0"/>
            <w:color w:val="auto"/>
            <w:sz w:val="28"/>
            <w:szCs w:val="28"/>
            <w:u w:val="none"/>
          </w:rPr>
          <w:t>-</w:t>
        </w:r>
        <w:r w:rsidRPr="00B04FD2">
          <w:rPr>
            <w:rStyle w:val="a6"/>
            <w:b w:val="0"/>
            <w:color w:val="auto"/>
            <w:sz w:val="28"/>
            <w:szCs w:val="28"/>
            <w:u w:val="none"/>
            <w:lang w:val="en-US"/>
          </w:rPr>
          <w:t>k</w:t>
        </w:r>
        <w:r w:rsidRPr="00B04FD2">
          <w:rPr>
            <w:rStyle w:val="a6"/>
            <w:b w:val="0"/>
            <w:color w:val="auto"/>
            <w:sz w:val="28"/>
            <w:szCs w:val="28"/>
            <w:u w:val="none"/>
          </w:rPr>
          <w:t>-</w:t>
        </w:r>
        <w:proofErr w:type="spellStart"/>
        <w:r w:rsidRPr="00B04FD2">
          <w:rPr>
            <w:rStyle w:val="a6"/>
            <w:b w:val="0"/>
            <w:color w:val="auto"/>
            <w:sz w:val="28"/>
            <w:szCs w:val="28"/>
            <w:u w:val="none"/>
            <w:lang w:val="en-US"/>
          </w:rPr>
          <w:t>neopredelennosti</w:t>
        </w:r>
        <w:proofErr w:type="spellEnd"/>
      </w:hyperlink>
      <w:r w:rsidRPr="00B04FD2">
        <w:rPr>
          <w:rStyle w:val="a6"/>
          <w:b w:val="0"/>
          <w:color w:val="auto"/>
          <w:sz w:val="28"/>
          <w:szCs w:val="28"/>
          <w:u w:val="none"/>
          <w:lang w:val="uk-UA"/>
        </w:rPr>
        <w:t xml:space="preserve">. </w:t>
      </w:r>
    </w:p>
    <w:p w:rsidR="00DF676E" w:rsidRPr="00B04FD2" w:rsidRDefault="00DF676E" w:rsidP="00DF676E">
      <w:pPr>
        <w:pStyle w:val="a3"/>
        <w:numPr>
          <w:ilvl w:val="0"/>
          <w:numId w:val="4"/>
        </w:numPr>
        <w:tabs>
          <w:tab w:val="left" w:pos="993"/>
        </w:tabs>
        <w:spacing w:after="0" w:line="360" w:lineRule="auto"/>
        <w:ind w:left="0" w:firstLine="567"/>
        <w:jc w:val="both"/>
        <w:rPr>
          <w:rStyle w:val="a6"/>
          <w:rFonts w:ascii="Times New Roman" w:hAnsi="Times New Roman" w:cs="Times New Roman"/>
          <w:color w:val="auto"/>
          <w:sz w:val="28"/>
          <w:szCs w:val="28"/>
          <w:u w:val="none"/>
          <w:shd w:val="clear" w:color="auto" w:fill="FCFCFC"/>
          <w:lang w:val="uk-UA"/>
        </w:rPr>
      </w:pPr>
      <w:r w:rsidRPr="00B04FD2">
        <w:rPr>
          <w:rFonts w:ascii="Times New Roman" w:hAnsi="Times New Roman" w:cs="Times New Roman"/>
          <w:sz w:val="28"/>
          <w:szCs w:val="28"/>
          <w:shd w:val="clear" w:color="auto" w:fill="FCFCFC"/>
          <w:lang w:val="en-US"/>
        </w:rPr>
        <w:t xml:space="preserve">Yap, A., </w:t>
      </w:r>
      <w:proofErr w:type="spellStart"/>
      <w:r w:rsidRPr="00B04FD2">
        <w:rPr>
          <w:rFonts w:ascii="Times New Roman" w:hAnsi="Times New Roman" w:cs="Times New Roman"/>
          <w:sz w:val="28"/>
          <w:szCs w:val="28"/>
          <w:shd w:val="clear" w:color="auto" w:fill="FCFCFC"/>
          <w:lang w:val="en-US"/>
        </w:rPr>
        <w:t>Johanesen</w:t>
      </w:r>
      <w:proofErr w:type="spellEnd"/>
      <w:r w:rsidRPr="00B04FD2">
        <w:rPr>
          <w:rFonts w:ascii="Times New Roman" w:hAnsi="Times New Roman" w:cs="Times New Roman"/>
          <w:sz w:val="28"/>
          <w:szCs w:val="28"/>
          <w:shd w:val="clear" w:color="auto" w:fill="FCFCFC"/>
          <w:lang w:val="en-US"/>
        </w:rPr>
        <w:t xml:space="preserve">, P. &amp; Walsh, C. (2023). </w:t>
      </w:r>
      <w:proofErr w:type="gramStart"/>
      <w:r w:rsidRPr="00B04FD2">
        <w:rPr>
          <w:rFonts w:ascii="Times New Roman" w:hAnsi="Times New Roman" w:cs="Times New Roman"/>
          <w:sz w:val="28"/>
          <w:szCs w:val="28"/>
          <w:shd w:val="clear" w:color="auto" w:fill="FCFCFC"/>
          <w:lang w:val="en-US"/>
        </w:rPr>
        <w:t>Moderators</w:t>
      </w:r>
      <w:proofErr w:type="gramEnd"/>
      <w:r w:rsidRPr="00B04FD2">
        <w:rPr>
          <w:rFonts w:ascii="Times New Roman" w:hAnsi="Times New Roman" w:cs="Times New Roman"/>
          <w:sz w:val="28"/>
          <w:szCs w:val="28"/>
          <w:shd w:val="clear" w:color="auto" w:fill="FCFCFC"/>
          <w:lang w:val="en-US"/>
        </w:rPr>
        <w:t xml:space="preserve"> uncertainty tolerance (UT) in healthcare: a systematic review.</w:t>
      </w:r>
      <w:r w:rsidRPr="00B04FD2">
        <w:rPr>
          <w:rFonts w:ascii="Times New Roman" w:hAnsi="Times New Roman" w:cs="Times New Roman"/>
          <w:sz w:val="28"/>
          <w:szCs w:val="28"/>
          <w:shd w:val="clear" w:color="auto" w:fill="FCFCFC"/>
          <w:lang w:val="uk-UA"/>
        </w:rPr>
        <w:t xml:space="preserve"> </w:t>
      </w:r>
      <w:hyperlink r:id="rId24" w:history="1">
        <w:r w:rsidRPr="00B04FD2">
          <w:rPr>
            <w:rStyle w:val="a6"/>
            <w:rFonts w:ascii="Times New Roman" w:hAnsi="Times New Roman" w:cs="Times New Roman"/>
            <w:i/>
            <w:iCs/>
            <w:color w:val="auto"/>
            <w:sz w:val="28"/>
            <w:szCs w:val="28"/>
            <w:u w:val="none"/>
            <w:lang w:val="en-US"/>
          </w:rPr>
          <w:t>Advances in Health Sciences Education</w:t>
        </w:r>
      </w:hyperlink>
      <w:r w:rsidRPr="00B04FD2">
        <w:rPr>
          <w:rStyle w:val="a6"/>
          <w:rFonts w:ascii="Times New Roman" w:hAnsi="Times New Roman" w:cs="Times New Roman"/>
          <w:i/>
          <w:iCs/>
          <w:color w:val="auto"/>
          <w:sz w:val="28"/>
          <w:szCs w:val="28"/>
          <w:u w:val="none"/>
          <w:lang w:val="en-US"/>
        </w:rPr>
        <w:t>.</w:t>
      </w:r>
      <w:r w:rsidRPr="00B04FD2">
        <w:rPr>
          <w:rFonts w:ascii="Times New Roman" w:hAnsi="Times New Roman" w:cs="Times New Roman"/>
          <w:sz w:val="28"/>
          <w:szCs w:val="28"/>
          <w:shd w:val="clear" w:color="auto" w:fill="FCFCFC"/>
          <w:lang w:val="uk-UA"/>
        </w:rPr>
        <w:t xml:space="preserve"> </w:t>
      </w:r>
      <w:hyperlink r:id="rId25" w:history="1">
        <w:r w:rsidRPr="00B04FD2">
          <w:rPr>
            <w:rStyle w:val="a6"/>
            <w:rFonts w:ascii="Times New Roman" w:hAnsi="Times New Roman" w:cs="Times New Roman"/>
            <w:color w:val="auto"/>
            <w:sz w:val="28"/>
            <w:szCs w:val="28"/>
            <w:u w:val="none"/>
            <w:shd w:val="clear" w:color="auto" w:fill="FCFCFC"/>
            <w:lang w:val="en-US"/>
          </w:rPr>
          <w:t>https://doi.org/10.1007/s10459-023-10215-0</w:t>
        </w:r>
      </w:hyperlink>
      <w:r w:rsidRPr="00B04FD2">
        <w:rPr>
          <w:rStyle w:val="a6"/>
          <w:rFonts w:ascii="Times New Roman" w:hAnsi="Times New Roman" w:cs="Times New Roman"/>
          <w:color w:val="auto"/>
          <w:sz w:val="28"/>
          <w:szCs w:val="28"/>
          <w:u w:val="none"/>
          <w:shd w:val="clear" w:color="auto" w:fill="FCFCFC"/>
          <w:lang w:val="uk-UA"/>
        </w:rPr>
        <w:t>.</w:t>
      </w:r>
    </w:p>
    <w:p w:rsidR="00DF676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shd w:val="clear" w:color="auto" w:fill="FFFFFF"/>
          <w:lang w:val="uk-UA"/>
        </w:rPr>
      </w:pPr>
      <w:proofErr w:type="spellStart"/>
      <w:r w:rsidRPr="00B04FD2">
        <w:rPr>
          <w:rFonts w:ascii="Times New Roman" w:hAnsi="Times New Roman" w:cs="Times New Roman"/>
          <w:sz w:val="28"/>
          <w:szCs w:val="28"/>
          <w:shd w:val="clear" w:color="auto" w:fill="FFFFFF"/>
        </w:rPr>
        <w:t>Милославська</w:t>
      </w:r>
      <w:proofErr w:type="spellEnd"/>
      <w:r w:rsidRPr="00277976">
        <w:rPr>
          <w:rFonts w:ascii="Times New Roman" w:hAnsi="Times New Roman" w:cs="Times New Roman"/>
          <w:sz w:val="28"/>
          <w:szCs w:val="28"/>
          <w:shd w:val="clear" w:color="auto" w:fill="FFFFFF"/>
        </w:rPr>
        <w:t xml:space="preserve">, </w:t>
      </w:r>
      <w:r w:rsidRPr="00B04FD2">
        <w:rPr>
          <w:rFonts w:ascii="Times New Roman" w:hAnsi="Times New Roman" w:cs="Times New Roman"/>
          <w:sz w:val="28"/>
          <w:szCs w:val="28"/>
          <w:shd w:val="clear" w:color="auto" w:fill="FFFFFF"/>
        </w:rPr>
        <w:t>О</w:t>
      </w:r>
      <w:r w:rsidRPr="00277976">
        <w:rPr>
          <w:rFonts w:ascii="Times New Roman" w:hAnsi="Times New Roman" w:cs="Times New Roman"/>
          <w:sz w:val="28"/>
          <w:szCs w:val="28"/>
          <w:shd w:val="clear" w:color="auto" w:fill="FFFFFF"/>
        </w:rPr>
        <w:t>.</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rPr>
        <w:t>В</w:t>
      </w:r>
      <w:r w:rsidRPr="00277976">
        <w:rPr>
          <w:rFonts w:ascii="Times New Roman" w:hAnsi="Times New Roman" w:cs="Times New Roman"/>
          <w:sz w:val="28"/>
          <w:szCs w:val="28"/>
          <w:shd w:val="clear" w:color="auto" w:fill="FFFFFF"/>
        </w:rPr>
        <w:t xml:space="preserve">., </w:t>
      </w:r>
      <w:proofErr w:type="spellStart"/>
      <w:proofErr w:type="gramStart"/>
      <w:r w:rsidRPr="00B04FD2">
        <w:rPr>
          <w:rFonts w:ascii="Times New Roman" w:hAnsi="Times New Roman" w:cs="Times New Roman"/>
          <w:sz w:val="28"/>
          <w:szCs w:val="28"/>
          <w:shd w:val="clear" w:color="auto" w:fill="FFFFFF"/>
        </w:rPr>
        <w:t>Гуля</w:t>
      </w:r>
      <w:proofErr w:type="gramEnd"/>
      <w:r w:rsidRPr="00B04FD2">
        <w:rPr>
          <w:rFonts w:ascii="Times New Roman" w:hAnsi="Times New Roman" w:cs="Times New Roman"/>
          <w:sz w:val="28"/>
          <w:szCs w:val="28"/>
          <w:shd w:val="clear" w:color="auto" w:fill="FFFFFF"/>
        </w:rPr>
        <w:t>єва</w:t>
      </w:r>
      <w:proofErr w:type="spellEnd"/>
      <w:r w:rsidRPr="00277976">
        <w:rPr>
          <w:rFonts w:ascii="Times New Roman" w:hAnsi="Times New Roman" w:cs="Times New Roman"/>
          <w:sz w:val="28"/>
          <w:szCs w:val="28"/>
          <w:shd w:val="clear" w:color="auto" w:fill="FFFFFF"/>
        </w:rPr>
        <w:t xml:space="preserve">, </w:t>
      </w:r>
      <w:r w:rsidRPr="00B04FD2">
        <w:rPr>
          <w:rFonts w:ascii="Times New Roman" w:hAnsi="Times New Roman" w:cs="Times New Roman"/>
          <w:sz w:val="28"/>
          <w:szCs w:val="28"/>
          <w:shd w:val="clear" w:color="auto" w:fill="FFFFFF"/>
        </w:rPr>
        <w:t>О</w:t>
      </w:r>
      <w:r w:rsidRPr="00277976">
        <w:rPr>
          <w:rFonts w:ascii="Times New Roman" w:hAnsi="Times New Roman" w:cs="Times New Roman"/>
          <w:sz w:val="28"/>
          <w:szCs w:val="28"/>
          <w:shd w:val="clear" w:color="auto" w:fill="FFFFFF"/>
        </w:rPr>
        <w:t>.</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rPr>
        <w:t>В</w:t>
      </w:r>
      <w:r w:rsidRPr="00277976">
        <w:rPr>
          <w:rFonts w:ascii="Times New Roman" w:hAnsi="Times New Roman" w:cs="Times New Roman"/>
          <w:sz w:val="28"/>
          <w:szCs w:val="28"/>
          <w:shd w:val="clear" w:color="auto" w:fill="FFFFFF"/>
        </w:rPr>
        <w:t xml:space="preserve">., &amp; </w:t>
      </w:r>
      <w:proofErr w:type="spellStart"/>
      <w:r w:rsidRPr="00B04FD2">
        <w:rPr>
          <w:rFonts w:ascii="Times New Roman" w:hAnsi="Times New Roman" w:cs="Times New Roman"/>
          <w:sz w:val="28"/>
          <w:szCs w:val="28"/>
          <w:shd w:val="clear" w:color="auto" w:fill="FFFFFF"/>
        </w:rPr>
        <w:t>Сапьян</w:t>
      </w:r>
      <w:proofErr w:type="spellEnd"/>
      <w:r w:rsidRPr="00277976">
        <w:rPr>
          <w:rFonts w:ascii="Times New Roman" w:hAnsi="Times New Roman" w:cs="Times New Roman"/>
          <w:sz w:val="28"/>
          <w:szCs w:val="28"/>
          <w:shd w:val="clear" w:color="auto" w:fill="FFFFFF"/>
        </w:rPr>
        <w:t xml:space="preserve">, </w:t>
      </w:r>
      <w:r w:rsidRPr="00B04FD2">
        <w:rPr>
          <w:rFonts w:ascii="Times New Roman" w:hAnsi="Times New Roman" w:cs="Times New Roman"/>
          <w:sz w:val="28"/>
          <w:szCs w:val="28"/>
          <w:shd w:val="clear" w:color="auto" w:fill="FFFFFF"/>
        </w:rPr>
        <w:t>Є</w:t>
      </w:r>
      <w:r w:rsidRPr="00277976">
        <w:rPr>
          <w:rFonts w:ascii="Times New Roman" w:hAnsi="Times New Roman" w:cs="Times New Roman"/>
          <w:sz w:val="28"/>
          <w:szCs w:val="28"/>
          <w:shd w:val="clear" w:color="auto" w:fill="FFFFFF"/>
        </w:rPr>
        <w:t>.</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rPr>
        <w:t>О</w:t>
      </w:r>
      <w:r w:rsidRPr="00277976">
        <w:rPr>
          <w:rFonts w:ascii="Times New Roman" w:hAnsi="Times New Roman" w:cs="Times New Roman"/>
          <w:sz w:val="28"/>
          <w:szCs w:val="28"/>
          <w:shd w:val="clear" w:color="auto" w:fill="FFFFFF"/>
        </w:rPr>
        <w:t xml:space="preserve">. (2020). </w:t>
      </w:r>
      <w:r w:rsidRPr="00B04FD2">
        <w:rPr>
          <w:rFonts w:ascii="Times New Roman" w:hAnsi="Times New Roman" w:cs="Times New Roman"/>
          <w:sz w:val="28"/>
          <w:szCs w:val="28"/>
          <w:shd w:val="clear" w:color="auto" w:fill="FFFFFF"/>
          <w:lang w:val="en-US"/>
        </w:rPr>
        <w:t>Tolerance Peculiarities to Uncertainty of Working Students. </w:t>
      </w:r>
      <w:r w:rsidRPr="00B04FD2">
        <w:rPr>
          <w:rFonts w:ascii="Times New Roman" w:hAnsi="Times New Roman" w:cs="Times New Roman"/>
          <w:i/>
          <w:iCs/>
          <w:sz w:val="28"/>
          <w:szCs w:val="28"/>
          <w:shd w:val="clear" w:color="auto" w:fill="FFFFFF"/>
          <w:lang w:val="en-US"/>
        </w:rPr>
        <w:t>The Journal of V.</w:t>
      </w:r>
      <w:r w:rsidRPr="00B04FD2">
        <w:rPr>
          <w:rFonts w:ascii="Times New Roman" w:hAnsi="Times New Roman" w:cs="Times New Roman"/>
          <w:i/>
          <w:iCs/>
          <w:sz w:val="28"/>
          <w:szCs w:val="28"/>
          <w:shd w:val="clear" w:color="auto" w:fill="FFFFFF"/>
          <w:lang w:val="uk-UA"/>
        </w:rPr>
        <w:t> </w:t>
      </w:r>
      <w:r w:rsidRPr="00B04FD2">
        <w:rPr>
          <w:rFonts w:ascii="Times New Roman" w:hAnsi="Times New Roman" w:cs="Times New Roman"/>
          <w:i/>
          <w:iCs/>
          <w:sz w:val="28"/>
          <w:szCs w:val="28"/>
          <w:shd w:val="clear" w:color="auto" w:fill="FFFFFF"/>
          <w:lang w:val="en-US"/>
        </w:rPr>
        <w:t xml:space="preserve">N. </w:t>
      </w:r>
      <w:proofErr w:type="spellStart"/>
      <w:r w:rsidRPr="00B04FD2">
        <w:rPr>
          <w:rFonts w:ascii="Times New Roman" w:hAnsi="Times New Roman" w:cs="Times New Roman"/>
          <w:i/>
          <w:iCs/>
          <w:sz w:val="28"/>
          <w:szCs w:val="28"/>
          <w:shd w:val="clear" w:color="auto" w:fill="FFFFFF"/>
          <w:lang w:val="en-US"/>
        </w:rPr>
        <w:t>Karazin</w:t>
      </w:r>
      <w:proofErr w:type="spellEnd"/>
      <w:r w:rsidRPr="00B04FD2">
        <w:rPr>
          <w:rFonts w:ascii="Times New Roman" w:hAnsi="Times New Roman" w:cs="Times New Roman"/>
          <w:i/>
          <w:iCs/>
          <w:sz w:val="28"/>
          <w:szCs w:val="28"/>
          <w:shd w:val="clear" w:color="auto" w:fill="FFFFFF"/>
          <w:lang w:val="en-US"/>
        </w:rPr>
        <w:t xml:space="preserve"> </w:t>
      </w:r>
      <w:proofErr w:type="spellStart"/>
      <w:r w:rsidRPr="00B04FD2">
        <w:rPr>
          <w:rFonts w:ascii="Times New Roman" w:hAnsi="Times New Roman" w:cs="Times New Roman"/>
          <w:i/>
          <w:iCs/>
          <w:sz w:val="28"/>
          <w:szCs w:val="28"/>
          <w:shd w:val="clear" w:color="auto" w:fill="FFFFFF"/>
          <w:lang w:val="en-US"/>
        </w:rPr>
        <w:t>Kharkiv</w:t>
      </w:r>
      <w:proofErr w:type="spellEnd"/>
      <w:r w:rsidRPr="00B04FD2">
        <w:rPr>
          <w:rFonts w:ascii="Times New Roman" w:hAnsi="Times New Roman" w:cs="Times New Roman"/>
          <w:i/>
          <w:iCs/>
          <w:sz w:val="28"/>
          <w:szCs w:val="28"/>
          <w:shd w:val="clear" w:color="auto" w:fill="FFFFFF"/>
          <w:lang w:val="en-US"/>
        </w:rPr>
        <w:t xml:space="preserve"> National University. A Series of «Psychology»</w:t>
      </w:r>
      <w:r w:rsidRPr="00B04FD2">
        <w:rPr>
          <w:rFonts w:ascii="Times New Roman" w:hAnsi="Times New Roman" w:cs="Times New Roman"/>
          <w:sz w:val="28"/>
          <w:szCs w:val="28"/>
          <w:shd w:val="clear" w:color="auto" w:fill="FFFFFF"/>
          <w:lang w:val="en-US"/>
        </w:rPr>
        <w:t xml:space="preserve">, (69), 16–22. </w:t>
      </w:r>
      <w:hyperlink r:id="rId26" w:history="1">
        <w:r w:rsidRPr="00B04FD2">
          <w:rPr>
            <w:rStyle w:val="a6"/>
            <w:rFonts w:ascii="Times New Roman" w:hAnsi="Times New Roman" w:cs="Times New Roman"/>
            <w:color w:val="auto"/>
            <w:sz w:val="28"/>
            <w:szCs w:val="28"/>
            <w:u w:val="none"/>
            <w:shd w:val="clear" w:color="auto" w:fill="FFFFFF"/>
            <w:lang w:val="en-US"/>
          </w:rPr>
          <w:t>https</w:t>
        </w:r>
        <w:r w:rsidRPr="00B04FD2">
          <w:rPr>
            <w:rStyle w:val="a6"/>
            <w:rFonts w:ascii="Times New Roman" w:hAnsi="Times New Roman" w:cs="Times New Roman"/>
            <w:color w:val="auto"/>
            <w:sz w:val="28"/>
            <w:szCs w:val="28"/>
            <w:u w:val="none"/>
            <w:shd w:val="clear" w:color="auto" w:fill="FFFFFF"/>
          </w:rPr>
          <w:t>://</w:t>
        </w:r>
        <w:proofErr w:type="spellStart"/>
        <w:r w:rsidRPr="00B04FD2">
          <w:rPr>
            <w:rStyle w:val="a6"/>
            <w:rFonts w:ascii="Times New Roman" w:hAnsi="Times New Roman" w:cs="Times New Roman"/>
            <w:color w:val="auto"/>
            <w:sz w:val="28"/>
            <w:szCs w:val="28"/>
            <w:u w:val="none"/>
            <w:shd w:val="clear" w:color="auto" w:fill="FFFFFF"/>
            <w:lang w:val="en-US"/>
          </w:rPr>
          <w:t>doi</w:t>
        </w:r>
        <w:proofErr w:type="spellEnd"/>
        <w:r w:rsidRPr="00B04FD2">
          <w:rPr>
            <w:rStyle w:val="a6"/>
            <w:rFonts w:ascii="Times New Roman" w:hAnsi="Times New Roman" w:cs="Times New Roman"/>
            <w:color w:val="auto"/>
            <w:sz w:val="28"/>
            <w:szCs w:val="28"/>
            <w:u w:val="none"/>
            <w:shd w:val="clear" w:color="auto" w:fill="FFFFFF"/>
          </w:rPr>
          <w:t>.</w:t>
        </w:r>
        <w:r w:rsidRPr="00B04FD2">
          <w:rPr>
            <w:rStyle w:val="a6"/>
            <w:rFonts w:ascii="Times New Roman" w:hAnsi="Times New Roman" w:cs="Times New Roman"/>
            <w:color w:val="auto"/>
            <w:sz w:val="28"/>
            <w:szCs w:val="28"/>
            <w:u w:val="none"/>
            <w:shd w:val="clear" w:color="auto" w:fill="FFFFFF"/>
            <w:lang w:val="en-US"/>
          </w:rPr>
          <w:t>org</w:t>
        </w:r>
        <w:r w:rsidRPr="00B04FD2">
          <w:rPr>
            <w:rStyle w:val="a6"/>
            <w:rFonts w:ascii="Times New Roman" w:hAnsi="Times New Roman" w:cs="Times New Roman"/>
            <w:color w:val="auto"/>
            <w:sz w:val="28"/>
            <w:szCs w:val="28"/>
            <w:u w:val="none"/>
            <w:shd w:val="clear" w:color="auto" w:fill="FFFFFF"/>
          </w:rPr>
          <w:t>/10.26565/2225-7756-2020-69-02</w:t>
        </w:r>
      </w:hyperlink>
      <w:r w:rsidRPr="00B04FD2">
        <w:rPr>
          <w:rStyle w:val="a6"/>
          <w:rFonts w:ascii="Times New Roman" w:hAnsi="Times New Roman" w:cs="Times New Roman"/>
          <w:color w:val="auto"/>
          <w:sz w:val="28"/>
          <w:szCs w:val="28"/>
          <w:u w:val="none"/>
          <w:shd w:val="clear" w:color="auto" w:fill="FFFFFF"/>
          <w:lang w:val="uk-UA"/>
        </w:rPr>
        <w:t xml:space="preserve">. </w:t>
      </w:r>
    </w:p>
    <w:p w:rsidR="00DF676E" w:rsidRPr="00B04FD2" w:rsidRDefault="00DF676E" w:rsidP="00DF676E">
      <w:pPr>
        <w:pStyle w:val="a3"/>
        <w:numPr>
          <w:ilvl w:val="0"/>
          <w:numId w:val="4"/>
        </w:numPr>
        <w:shd w:val="clear" w:color="auto" w:fill="FFFFFF"/>
        <w:tabs>
          <w:tab w:val="left" w:pos="993"/>
        </w:tabs>
        <w:spacing w:after="0" w:line="360" w:lineRule="auto"/>
        <w:ind w:left="0" w:firstLine="567"/>
        <w:jc w:val="both"/>
        <w:rPr>
          <w:rFonts w:ascii="Times New Roman" w:hAnsi="Times New Roman" w:cs="Times New Roman"/>
          <w:sz w:val="28"/>
          <w:szCs w:val="28"/>
          <w:shd w:val="clear" w:color="auto" w:fill="FFFFFF"/>
          <w:lang w:val="uk-UA"/>
        </w:rPr>
      </w:pPr>
      <w:proofErr w:type="spellStart"/>
      <w:r w:rsidRPr="00B04FD2">
        <w:rPr>
          <w:rFonts w:ascii="Times New Roman" w:hAnsi="Times New Roman" w:cs="Times New Roman"/>
          <w:sz w:val="28"/>
          <w:szCs w:val="28"/>
          <w:lang w:val="uk-UA"/>
        </w:rPr>
        <w:t>Кузікова</w:t>
      </w:r>
      <w:proofErr w:type="spellEnd"/>
      <w:r w:rsidRPr="00B04FD2">
        <w:rPr>
          <w:rFonts w:ascii="Times New Roman" w:hAnsi="Times New Roman" w:cs="Times New Roman"/>
          <w:sz w:val="28"/>
          <w:szCs w:val="28"/>
        </w:rPr>
        <w:t>,</w:t>
      </w:r>
      <w:r w:rsidRPr="00B04FD2">
        <w:rPr>
          <w:rFonts w:ascii="Times New Roman" w:hAnsi="Times New Roman" w:cs="Times New Roman"/>
          <w:sz w:val="28"/>
          <w:szCs w:val="28"/>
          <w:lang w:val="uk-UA"/>
        </w:rPr>
        <w:t xml:space="preserve"> С.</w:t>
      </w:r>
      <w:r w:rsidRPr="00B04FD2">
        <w:rPr>
          <w:rFonts w:ascii="Times New Roman" w:hAnsi="Times New Roman" w:cs="Times New Roman"/>
          <w:sz w:val="28"/>
          <w:szCs w:val="28"/>
          <w:lang w:val="en-US"/>
        </w:rPr>
        <w:t> </w:t>
      </w:r>
      <w:r w:rsidRPr="00B04FD2">
        <w:rPr>
          <w:rFonts w:ascii="Times New Roman" w:hAnsi="Times New Roman" w:cs="Times New Roman"/>
          <w:sz w:val="28"/>
          <w:szCs w:val="28"/>
          <w:lang w:val="uk-UA"/>
        </w:rPr>
        <w:t xml:space="preserve">Б. </w:t>
      </w:r>
      <w:r w:rsidRPr="00B04FD2">
        <w:rPr>
          <w:rFonts w:ascii="Times New Roman" w:hAnsi="Times New Roman" w:cs="Times New Roman"/>
          <w:sz w:val="28"/>
          <w:szCs w:val="28"/>
        </w:rPr>
        <w:t xml:space="preserve">(2018). </w:t>
      </w:r>
      <w:r w:rsidRPr="00B04FD2">
        <w:rPr>
          <w:rFonts w:ascii="Times New Roman" w:hAnsi="Times New Roman" w:cs="Times New Roman"/>
          <w:sz w:val="28"/>
          <w:szCs w:val="28"/>
          <w:lang w:val="uk-UA"/>
        </w:rPr>
        <w:t xml:space="preserve">Толерантність до невизначеності: </w:t>
      </w:r>
      <w:proofErr w:type="spellStart"/>
      <w:r w:rsidRPr="00B04FD2">
        <w:rPr>
          <w:rFonts w:ascii="Times New Roman" w:hAnsi="Times New Roman" w:cs="Times New Roman"/>
          <w:sz w:val="28"/>
          <w:szCs w:val="28"/>
          <w:lang w:val="uk-UA"/>
        </w:rPr>
        <w:t>теоретико-емпіричні</w:t>
      </w:r>
      <w:proofErr w:type="spellEnd"/>
      <w:r w:rsidRPr="00B04FD2">
        <w:rPr>
          <w:rFonts w:ascii="Times New Roman" w:hAnsi="Times New Roman" w:cs="Times New Roman"/>
          <w:sz w:val="28"/>
          <w:szCs w:val="28"/>
          <w:lang w:val="uk-UA"/>
        </w:rPr>
        <w:t xml:space="preserve"> розвідки. </w:t>
      </w:r>
      <w:hyperlink r:id="rId27" w:history="1">
        <w:r w:rsidRPr="00B04FD2">
          <w:rPr>
            <w:rStyle w:val="a6"/>
            <w:rFonts w:ascii="Times New Roman" w:hAnsi="Times New Roman" w:cs="Times New Roman"/>
            <w:i/>
            <w:color w:val="auto"/>
            <w:sz w:val="28"/>
            <w:szCs w:val="28"/>
            <w:u w:val="none"/>
            <w:shd w:val="clear" w:color="auto" w:fill="FFFFFF"/>
            <w:lang w:val="uk-UA"/>
          </w:rPr>
          <w:t>Науковий вісник Херсонського державного університету. Серія «Психологічні науки»</w:t>
        </w:r>
        <w:r w:rsidRPr="00B04FD2">
          <w:rPr>
            <w:rStyle w:val="a6"/>
            <w:rFonts w:ascii="Times New Roman" w:hAnsi="Times New Roman" w:cs="Times New Roman"/>
            <w:color w:val="auto"/>
            <w:sz w:val="28"/>
            <w:szCs w:val="28"/>
            <w:u w:val="none"/>
            <w:shd w:val="clear" w:color="auto" w:fill="FFFFFF"/>
          </w:rPr>
          <w:t>,</w:t>
        </w:r>
        <w:r w:rsidRPr="00B04FD2">
          <w:rPr>
            <w:rStyle w:val="a6"/>
            <w:rFonts w:ascii="Times New Roman" w:hAnsi="Times New Roman" w:cs="Times New Roman"/>
            <w:color w:val="auto"/>
            <w:sz w:val="28"/>
            <w:szCs w:val="28"/>
            <w:u w:val="none"/>
            <w:shd w:val="clear" w:color="auto" w:fill="FFFFFF"/>
            <w:lang w:val="uk-UA"/>
          </w:rPr>
          <w:t xml:space="preserve"> 1, </w:t>
        </w:r>
      </w:hyperlink>
      <w:r w:rsidRPr="00B04FD2">
        <w:rPr>
          <w:rFonts w:ascii="Times New Roman" w:hAnsi="Times New Roman" w:cs="Times New Roman"/>
          <w:sz w:val="28"/>
          <w:szCs w:val="28"/>
          <w:shd w:val="clear" w:color="auto" w:fill="FFFFFF"/>
          <w:lang w:val="uk-UA"/>
        </w:rPr>
        <w:t>3,</w:t>
      </w:r>
      <w:r w:rsidRPr="00B04FD2">
        <w:rPr>
          <w:rFonts w:ascii="Times New Roman" w:hAnsi="Times New Roman" w:cs="Times New Roman"/>
          <w:i/>
          <w:sz w:val="28"/>
          <w:szCs w:val="28"/>
          <w:shd w:val="clear" w:color="auto" w:fill="FFFFFF"/>
          <w:lang w:val="uk-UA"/>
        </w:rPr>
        <w:t xml:space="preserve"> </w:t>
      </w:r>
      <w:r w:rsidRPr="00B04FD2">
        <w:rPr>
          <w:rFonts w:ascii="Times New Roman" w:hAnsi="Times New Roman" w:cs="Times New Roman"/>
          <w:sz w:val="28"/>
          <w:szCs w:val="28"/>
          <w:shd w:val="clear" w:color="auto" w:fill="FFFFFF"/>
          <w:lang w:val="uk-UA"/>
        </w:rPr>
        <w:t>67</w:t>
      </w:r>
      <w:r w:rsidRPr="00B04FD2">
        <w:rPr>
          <w:rFonts w:ascii="Times New Roman" w:hAnsi="Times New Roman" w:cs="Times New Roman"/>
          <w:sz w:val="28"/>
          <w:szCs w:val="28"/>
          <w:shd w:val="clear" w:color="auto" w:fill="FFFFFF"/>
        </w:rPr>
        <w:t>–</w:t>
      </w:r>
      <w:r w:rsidRPr="00B04FD2">
        <w:rPr>
          <w:rFonts w:ascii="Times New Roman" w:hAnsi="Times New Roman" w:cs="Times New Roman"/>
          <w:sz w:val="28"/>
          <w:szCs w:val="28"/>
          <w:shd w:val="clear" w:color="auto" w:fill="FFFFFF"/>
          <w:lang w:val="uk-UA"/>
        </w:rPr>
        <w:t xml:space="preserve">72. </w:t>
      </w:r>
      <w:proofErr w:type="spellStart"/>
      <w:r w:rsidRPr="00B04FD2">
        <w:rPr>
          <w:rFonts w:ascii="Times New Roman" w:hAnsi="Times New Roman" w:cs="Times New Roman"/>
          <w:sz w:val="28"/>
          <w:szCs w:val="28"/>
        </w:rPr>
        <w:t>Вилучено</w:t>
      </w:r>
      <w:proofErr w:type="spellEnd"/>
      <w:r w:rsidRPr="00B04FD2">
        <w:rPr>
          <w:rFonts w:ascii="Times New Roman" w:hAnsi="Times New Roman" w:cs="Times New Roman"/>
          <w:sz w:val="28"/>
          <w:szCs w:val="28"/>
        </w:rPr>
        <w:t xml:space="preserve"> з: </w:t>
      </w:r>
      <w:hyperlink r:id="rId28" w:history="1">
        <w:r w:rsidRPr="00B04FD2">
          <w:rPr>
            <w:rStyle w:val="a6"/>
            <w:rFonts w:ascii="Times New Roman" w:hAnsi="Times New Roman" w:cs="Times New Roman"/>
            <w:color w:val="auto"/>
            <w:sz w:val="28"/>
            <w:szCs w:val="28"/>
            <w:u w:val="none"/>
            <w:shd w:val="clear" w:color="auto" w:fill="FFFFFF"/>
            <w:lang w:val="uk-UA"/>
          </w:rPr>
          <w:t>https://pj.journal.kspu.edu/index.php/pj/article/view/326/304</w:t>
        </w:r>
      </w:hyperlink>
      <w:r w:rsidRPr="00B04FD2">
        <w:rPr>
          <w:rStyle w:val="a6"/>
          <w:rFonts w:ascii="Times New Roman" w:hAnsi="Times New Roman" w:cs="Times New Roman"/>
          <w:color w:val="auto"/>
          <w:sz w:val="28"/>
          <w:szCs w:val="28"/>
          <w:u w:val="none"/>
          <w:shd w:val="clear" w:color="auto" w:fill="FFFFFF"/>
          <w:lang w:val="uk-UA"/>
        </w:rPr>
        <w:t>.</w:t>
      </w:r>
    </w:p>
    <w:p w:rsidR="00DF676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B04FD2">
        <w:rPr>
          <w:rFonts w:ascii="Times New Roman" w:hAnsi="Times New Roman" w:cs="Times New Roman"/>
          <w:sz w:val="28"/>
          <w:szCs w:val="28"/>
          <w:shd w:val="clear" w:color="auto" w:fill="F9F9F9"/>
          <w:lang w:val="uk-UA"/>
        </w:rPr>
        <w:t xml:space="preserve">Литвин, С. В. (2019). Толерантність до невизначеності як психологічний конструкт. </w:t>
      </w:r>
      <w:r w:rsidRPr="00B04FD2">
        <w:rPr>
          <w:rFonts w:ascii="Times New Roman" w:hAnsi="Times New Roman" w:cs="Times New Roman"/>
          <w:i/>
          <w:sz w:val="28"/>
          <w:szCs w:val="28"/>
          <w:shd w:val="clear" w:color="auto" w:fill="F9F9F9"/>
          <w:lang w:val="uk-UA"/>
        </w:rPr>
        <w:t>Психологічний часопис</w:t>
      </w:r>
      <w:r w:rsidRPr="00B04FD2">
        <w:rPr>
          <w:rFonts w:ascii="Times New Roman" w:hAnsi="Times New Roman" w:cs="Times New Roman"/>
          <w:sz w:val="28"/>
          <w:szCs w:val="28"/>
          <w:shd w:val="clear" w:color="auto" w:fill="F9F9F9"/>
          <w:lang w:val="uk-UA"/>
        </w:rPr>
        <w:t xml:space="preserve">, 1, 90-107. </w:t>
      </w:r>
      <w:hyperlink r:id="rId29" w:history="1">
        <w:r w:rsidRPr="00B04FD2">
          <w:rPr>
            <w:rStyle w:val="a6"/>
            <w:rFonts w:ascii="Times New Roman" w:hAnsi="Times New Roman" w:cs="Times New Roman"/>
            <w:color w:val="auto"/>
            <w:sz w:val="28"/>
            <w:szCs w:val="28"/>
            <w:u w:val="none"/>
            <w:lang w:val="uk-UA"/>
          </w:rPr>
          <w:t>https://doi.org/10.31108/1.2019.1.21.6</w:t>
        </w:r>
      </w:hyperlink>
      <w:r w:rsidRPr="00B04FD2">
        <w:rPr>
          <w:rStyle w:val="a6"/>
          <w:rFonts w:ascii="Times New Roman" w:hAnsi="Times New Roman" w:cs="Times New Roman"/>
          <w:color w:val="auto"/>
          <w:sz w:val="28"/>
          <w:szCs w:val="28"/>
          <w:u w:val="none"/>
          <w:lang w:val="uk-UA"/>
        </w:rPr>
        <w:t xml:space="preserve">. </w:t>
      </w:r>
      <w:r w:rsidRPr="00B04FD2">
        <w:rPr>
          <w:rFonts w:ascii="Times New Roman" w:hAnsi="Times New Roman" w:cs="Times New Roman"/>
          <w:sz w:val="28"/>
          <w:szCs w:val="28"/>
          <w:lang w:val="uk-UA"/>
        </w:rPr>
        <w:t xml:space="preserve"> </w:t>
      </w:r>
    </w:p>
    <w:p w:rsidR="00DF676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B04FD2">
        <w:rPr>
          <w:rFonts w:ascii="Times New Roman" w:hAnsi="Times New Roman" w:cs="Times New Roman"/>
          <w:sz w:val="28"/>
          <w:szCs w:val="28"/>
        </w:rPr>
        <w:lastRenderedPageBreak/>
        <w:t>Гусев, А.</w:t>
      </w:r>
      <w:r w:rsidRPr="00B04FD2">
        <w:rPr>
          <w:rFonts w:ascii="Times New Roman" w:hAnsi="Times New Roman" w:cs="Times New Roman"/>
          <w:sz w:val="28"/>
          <w:szCs w:val="28"/>
          <w:lang w:val="uk-UA"/>
        </w:rPr>
        <w:t> </w:t>
      </w:r>
      <w:r w:rsidRPr="00B04FD2">
        <w:rPr>
          <w:rFonts w:ascii="Times New Roman" w:hAnsi="Times New Roman" w:cs="Times New Roman"/>
          <w:sz w:val="28"/>
          <w:szCs w:val="28"/>
        </w:rPr>
        <w:t xml:space="preserve">И. </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2007</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w:t>
      </w:r>
      <w:r w:rsidRPr="00B04FD2">
        <w:rPr>
          <w:rFonts w:ascii="Times New Roman" w:hAnsi="Times New Roman" w:cs="Times New Roman"/>
          <w:sz w:val="28"/>
          <w:szCs w:val="28"/>
          <w:lang w:val="uk-UA"/>
        </w:rPr>
        <w:t xml:space="preserve"> </w:t>
      </w:r>
      <w:r w:rsidRPr="00B04FD2">
        <w:rPr>
          <w:rFonts w:ascii="Times New Roman" w:hAnsi="Times New Roman" w:cs="Times New Roman"/>
          <w:sz w:val="28"/>
          <w:szCs w:val="28"/>
        </w:rPr>
        <w:t>К проблеме измерения толерантности к неопределенности</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 xml:space="preserve"> </w:t>
      </w:r>
      <w:r w:rsidRPr="00B04FD2">
        <w:rPr>
          <w:rFonts w:ascii="Times New Roman" w:hAnsi="Times New Roman" w:cs="Times New Roman"/>
          <w:i/>
          <w:sz w:val="28"/>
          <w:szCs w:val="28"/>
        </w:rPr>
        <w:t xml:space="preserve">Практична </w:t>
      </w:r>
      <w:proofErr w:type="spellStart"/>
      <w:r w:rsidRPr="00B04FD2">
        <w:rPr>
          <w:rFonts w:ascii="Times New Roman" w:hAnsi="Times New Roman" w:cs="Times New Roman"/>
          <w:i/>
          <w:sz w:val="28"/>
          <w:szCs w:val="28"/>
        </w:rPr>
        <w:t>психологія</w:t>
      </w:r>
      <w:proofErr w:type="spellEnd"/>
      <w:r w:rsidRPr="00B04FD2">
        <w:rPr>
          <w:rFonts w:ascii="Times New Roman" w:hAnsi="Times New Roman" w:cs="Times New Roman"/>
          <w:i/>
          <w:sz w:val="28"/>
          <w:szCs w:val="28"/>
        </w:rPr>
        <w:t xml:space="preserve"> та </w:t>
      </w:r>
      <w:proofErr w:type="spellStart"/>
      <w:proofErr w:type="gramStart"/>
      <w:r w:rsidRPr="00B04FD2">
        <w:rPr>
          <w:rFonts w:ascii="Times New Roman" w:hAnsi="Times New Roman" w:cs="Times New Roman"/>
          <w:i/>
          <w:sz w:val="28"/>
          <w:szCs w:val="28"/>
        </w:rPr>
        <w:t>соц</w:t>
      </w:r>
      <w:proofErr w:type="gramEnd"/>
      <w:r w:rsidRPr="00B04FD2">
        <w:rPr>
          <w:rFonts w:ascii="Times New Roman" w:hAnsi="Times New Roman" w:cs="Times New Roman"/>
          <w:i/>
          <w:sz w:val="28"/>
          <w:szCs w:val="28"/>
        </w:rPr>
        <w:t>іальна</w:t>
      </w:r>
      <w:proofErr w:type="spellEnd"/>
      <w:r w:rsidRPr="00B04FD2">
        <w:rPr>
          <w:rFonts w:ascii="Times New Roman" w:hAnsi="Times New Roman" w:cs="Times New Roman"/>
          <w:i/>
          <w:sz w:val="28"/>
          <w:szCs w:val="28"/>
        </w:rPr>
        <w:t xml:space="preserve"> робота</w:t>
      </w:r>
      <w:r w:rsidRPr="00B04FD2">
        <w:rPr>
          <w:rFonts w:ascii="Times New Roman" w:hAnsi="Times New Roman" w:cs="Times New Roman"/>
          <w:sz w:val="28"/>
          <w:szCs w:val="28"/>
          <w:lang w:val="uk-UA"/>
        </w:rPr>
        <w:t xml:space="preserve">, </w:t>
      </w:r>
      <w:r w:rsidRPr="00B04FD2">
        <w:rPr>
          <w:rFonts w:ascii="Times New Roman" w:hAnsi="Times New Roman" w:cs="Times New Roman"/>
          <w:sz w:val="28"/>
          <w:szCs w:val="28"/>
        </w:rPr>
        <w:t>1</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 xml:space="preserve"> 25–32. </w:t>
      </w:r>
    </w:p>
    <w:p w:rsidR="00DF676E" w:rsidRPr="00B04FD2" w:rsidRDefault="00DF676E" w:rsidP="00DF676E">
      <w:pPr>
        <w:pStyle w:val="a3"/>
        <w:numPr>
          <w:ilvl w:val="0"/>
          <w:numId w:val="4"/>
        </w:numPr>
        <w:tabs>
          <w:tab w:val="left" w:pos="993"/>
        </w:tabs>
        <w:spacing w:after="0" w:line="360" w:lineRule="auto"/>
        <w:ind w:left="0" w:firstLine="567"/>
        <w:jc w:val="both"/>
        <w:rPr>
          <w:rStyle w:val="a6"/>
          <w:rFonts w:ascii="Times New Roman" w:hAnsi="Times New Roman" w:cs="Times New Roman"/>
          <w:color w:val="auto"/>
          <w:sz w:val="28"/>
          <w:szCs w:val="28"/>
          <w:u w:val="none"/>
          <w:shd w:val="clear" w:color="auto" w:fill="FFFFFF"/>
          <w:lang w:val="uk-UA"/>
        </w:rPr>
      </w:pPr>
      <w:proofErr w:type="spellStart"/>
      <w:r w:rsidRPr="00B04FD2">
        <w:rPr>
          <w:rFonts w:ascii="Times New Roman" w:hAnsi="Times New Roman" w:cs="Times New Roman"/>
          <w:sz w:val="28"/>
          <w:szCs w:val="28"/>
        </w:rPr>
        <w:t>Поддьяков</w:t>
      </w:r>
      <w:proofErr w:type="spellEnd"/>
      <w:r w:rsidRPr="00B04FD2">
        <w:rPr>
          <w:rFonts w:ascii="Times New Roman" w:hAnsi="Times New Roman" w:cs="Times New Roman"/>
          <w:sz w:val="28"/>
          <w:szCs w:val="28"/>
        </w:rPr>
        <w:t>, А.</w:t>
      </w:r>
      <w:r w:rsidRPr="00B04FD2">
        <w:rPr>
          <w:rFonts w:ascii="Times New Roman" w:hAnsi="Times New Roman" w:cs="Times New Roman"/>
          <w:sz w:val="28"/>
          <w:szCs w:val="28"/>
          <w:lang w:val="uk-UA"/>
        </w:rPr>
        <w:t> </w:t>
      </w:r>
      <w:r w:rsidRPr="00B04FD2">
        <w:rPr>
          <w:rFonts w:ascii="Times New Roman" w:hAnsi="Times New Roman" w:cs="Times New Roman"/>
          <w:sz w:val="28"/>
          <w:szCs w:val="28"/>
        </w:rPr>
        <w:t xml:space="preserve">Н. </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2007</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w:t>
      </w:r>
      <w:r w:rsidRPr="00B04FD2">
        <w:rPr>
          <w:rFonts w:ascii="Times New Roman" w:hAnsi="Times New Roman" w:cs="Times New Roman"/>
          <w:sz w:val="28"/>
          <w:szCs w:val="28"/>
          <w:lang w:val="uk-UA"/>
        </w:rPr>
        <w:t xml:space="preserve"> </w:t>
      </w:r>
      <w:r w:rsidRPr="00B04FD2">
        <w:rPr>
          <w:rFonts w:ascii="Times New Roman" w:hAnsi="Times New Roman" w:cs="Times New Roman"/>
          <w:i/>
          <w:sz w:val="28"/>
          <w:szCs w:val="28"/>
        </w:rPr>
        <w:t>Неопределенность в решении комплексных проблем</w:t>
      </w:r>
      <w:r w:rsidRPr="00B04FD2">
        <w:rPr>
          <w:rFonts w:ascii="Times New Roman" w:hAnsi="Times New Roman" w:cs="Times New Roman"/>
          <w:sz w:val="28"/>
          <w:szCs w:val="28"/>
        </w:rPr>
        <w:t xml:space="preserve">. </w:t>
      </w:r>
      <w:r w:rsidRPr="00B04FD2">
        <w:rPr>
          <w:rFonts w:ascii="Times New Roman" w:hAnsi="Times New Roman" w:cs="Times New Roman"/>
          <w:sz w:val="28"/>
          <w:szCs w:val="28"/>
          <w:lang w:val="uk-UA"/>
        </w:rPr>
        <w:t xml:space="preserve">В </w:t>
      </w:r>
      <w:r w:rsidRPr="00B04FD2">
        <w:rPr>
          <w:rFonts w:ascii="Times New Roman" w:hAnsi="Times New Roman" w:cs="Times New Roman"/>
          <w:sz w:val="28"/>
          <w:szCs w:val="28"/>
        </w:rPr>
        <w:t xml:space="preserve">А. К. </w:t>
      </w:r>
      <w:proofErr w:type="spellStart"/>
      <w:r w:rsidRPr="00B04FD2">
        <w:rPr>
          <w:rFonts w:ascii="Times New Roman" w:hAnsi="Times New Roman" w:cs="Times New Roman"/>
          <w:sz w:val="28"/>
          <w:szCs w:val="28"/>
        </w:rPr>
        <w:t>Болотова</w:t>
      </w:r>
      <w:proofErr w:type="spellEnd"/>
      <w:r w:rsidRPr="00B04FD2">
        <w:rPr>
          <w:rFonts w:ascii="Times New Roman" w:hAnsi="Times New Roman" w:cs="Times New Roman"/>
          <w:sz w:val="28"/>
          <w:szCs w:val="28"/>
        </w:rPr>
        <w:t xml:space="preserve"> </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ред.</w:t>
      </w:r>
      <w:r w:rsidRPr="00B04FD2">
        <w:rPr>
          <w:rFonts w:ascii="Times New Roman" w:hAnsi="Times New Roman" w:cs="Times New Roman"/>
          <w:sz w:val="28"/>
          <w:szCs w:val="28"/>
          <w:lang w:val="uk-UA"/>
        </w:rPr>
        <w:t xml:space="preserve">) </w:t>
      </w:r>
      <w:r w:rsidRPr="00B04FD2">
        <w:rPr>
          <w:rFonts w:ascii="Times New Roman" w:hAnsi="Times New Roman" w:cs="Times New Roman"/>
          <w:i/>
          <w:sz w:val="28"/>
          <w:szCs w:val="28"/>
        </w:rPr>
        <w:t>Человек в ситуации неопределенности</w:t>
      </w:r>
      <w:r w:rsidRPr="00B04FD2">
        <w:rPr>
          <w:rFonts w:ascii="Times New Roman" w:hAnsi="Times New Roman" w:cs="Times New Roman"/>
          <w:sz w:val="28"/>
          <w:szCs w:val="28"/>
          <w:lang w:val="uk-UA"/>
        </w:rPr>
        <w:t xml:space="preserve"> (с.</w:t>
      </w:r>
      <w:r w:rsidRPr="00B04FD2">
        <w:rPr>
          <w:rFonts w:ascii="Times New Roman" w:hAnsi="Times New Roman" w:cs="Times New Roman"/>
          <w:sz w:val="28"/>
          <w:szCs w:val="28"/>
        </w:rPr>
        <w:t>177–193</w:t>
      </w:r>
      <w:r w:rsidRPr="00B04FD2">
        <w:rPr>
          <w:rFonts w:ascii="Times New Roman" w:hAnsi="Times New Roman" w:cs="Times New Roman"/>
          <w:sz w:val="28"/>
          <w:szCs w:val="28"/>
          <w:lang w:val="uk-UA"/>
        </w:rPr>
        <w:t>)</w:t>
      </w:r>
      <w:r w:rsidRPr="00B04FD2">
        <w:rPr>
          <w:rFonts w:ascii="Times New Roman" w:hAnsi="Times New Roman" w:cs="Times New Roman"/>
          <w:sz w:val="28"/>
          <w:szCs w:val="28"/>
        </w:rPr>
        <w:t>. М</w:t>
      </w:r>
      <w:proofErr w:type="spellStart"/>
      <w:r w:rsidRPr="00B04FD2">
        <w:rPr>
          <w:rFonts w:ascii="Times New Roman" w:hAnsi="Times New Roman" w:cs="Times New Roman"/>
          <w:sz w:val="28"/>
          <w:szCs w:val="28"/>
          <w:lang w:val="uk-UA"/>
        </w:rPr>
        <w:t>осква</w:t>
      </w:r>
      <w:proofErr w:type="spellEnd"/>
      <w:r w:rsidRPr="00B04FD2">
        <w:rPr>
          <w:rFonts w:ascii="Times New Roman" w:hAnsi="Times New Roman" w:cs="Times New Roman"/>
          <w:sz w:val="28"/>
          <w:szCs w:val="28"/>
        </w:rPr>
        <w:t>: Гос. ун-т – Высшая</w:t>
      </w:r>
      <w:r w:rsidRPr="00B04FD2">
        <w:rPr>
          <w:rFonts w:ascii="Times New Roman" w:hAnsi="Times New Roman" w:cs="Times New Roman"/>
          <w:sz w:val="28"/>
          <w:szCs w:val="28"/>
          <w:lang w:val="uk-UA"/>
        </w:rPr>
        <w:t xml:space="preserve"> </w:t>
      </w:r>
      <w:r w:rsidRPr="00B04FD2">
        <w:rPr>
          <w:rFonts w:ascii="Times New Roman" w:hAnsi="Times New Roman" w:cs="Times New Roman"/>
          <w:sz w:val="28"/>
          <w:szCs w:val="28"/>
        </w:rPr>
        <w:t>школа экономики.</w:t>
      </w:r>
      <w:r w:rsidRPr="00B04FD2">
        <w:rPr>
          <w:rFonts w:ascii="Times New Roman" w:hAnsi="Times New Roman" w:cs="Times New Roman"/>
          <w:sz w:val="28"/>
          <w:szCs w:val="28"/>
          <w:shd w:val="clear" w:color="auto" w:fill="FFFFFF"/>
          <w:lang w:val="uk-UA"/>
        </w:rPr>
        <w:fldChar w:fldCharType="begin"/>
      </w:r>
      <w:r w:rsidRPr="00B04FD2">
        <w:rPr>
          <w:rFonts w:ascii="Times New Roman" w:hAnsi="Times New Roman" w:cs="Times New Roman"/>
          <w:sz w:val="28"/>
          <w:szCs w:val="28"/>
          <w:shd w:val="clear" w:color="auto" w:fill="FFFFFF"/>
          <w:lang w:val="uk-UA"/>
        </w:rPr>
        <w:instrText>HYPERLINK "C:\\Users\\Smart\\Desktop\\2023\\</w:instrText>
      </w:r>
      <w:r w:rsidRPr="00B04FD2">
        <w:rPr>
          <w:rFonts w:ascii="Times New Roman" w:hAnsi="Times New Roman" w:cs="Times New Roman"/>
          <w:sz w:val="28"/>
          <w:szCs w:val="28"/>
          <w:shd w:val="clear" w:color="auto" w:fill="FFFFFF"/>
          <w:lang w:val="uk-UA"/>
        </w:rPr>
        <w:cr/>
        <w:instrText>Uncertainty. Longman Dictionary"</w:instrText>
      </w:r>
      <w:r w:rsidRPr="00B04FD2">
        <w:rPr>
          <w:rFonts w:ascii="Times New Roman" w:hAnsi="Times New Roman" w:cs="Times New Roman"/>
          <w:sz w:val="28"/>
          <w:szCs w:val="28"/>
          <w:shd w:val="clear" w:color="auto" w:fill="FFFFFF"/>
          <w:lang w:val="uk-UA"/>
        </w:rPr>
        <w:fldChar w:fldCharType="separate"/>
      </w:r>
    </w:p>
    <w:p w:rsidR="00DF676E" w:rsidRPr="00B04FD2" w:rsidRDefault="00DF676E" w:rsidP="00DF676E">
      <w:pPr>
        <w:pStyle w:val="a3"/>
        <w:numPr>
          <w:ilvl w:val="0"/>
          <w:numId w:val="4"/>
        </w:numPr>
        <w:tabs>
          <w:tab w:val="left" w:pos="993"/>
        </w:tabs>
        <w:spacing w:after="0" w:line="360" w:lineRule="auto"/>
        <w:ind w:left="0" w:firstLine="567"/>
        <w:jc w:val="both"/>
        <w:rPr>
          <w:rStyle w:val="a6"/>
          <w:rFonts w:ascii="Times New Roman" w:hAnsi="Times New Roman" w:cs="Times New Roman"/>
          <w:color w:val="auto"/>
          <w:sz w:val="28"/>
          <w:szCs w:val="28"/>
          <w:u w:val="none"/>
          <w:lang w:val="uk-UA"/>
        </w:rPr>
      </w:pPr>
      <w:r w:rsidRPr="00B04FD2">
        <w:rPr>
          <w:rStyle w:val="a6"/>
          <w:rFonts w:ascii="Times New Roman" w:hAnsi="Times New Roman" w:cs="Times New Roman"/>
          <w:i/>
          <w:color w:val="auto"/>
          <w:sz w:val="28"/>
          <w:szCs w:val="28"/>
          <w:u w:val="none"/>
          <w:lang w:val="en-US"/>
        </w:rPr>
        <w:t>Uncertainty</w:t>
      </w:r>
      <w:r w:rsidRPr="00B04FD2">
        <w:rPr>
          <w:rStyle w:val="a6"/>
          <w:rFonts w:ascii="Times New Roman" w:hAnsi="Times New Roman" w:cs="Times New Roman"/>
          <w:color w:val="auto"/>
          <w:sz w:val="28"/>
          <w:szCs w:val="28"/>
          <w:u w:val="none"/>
          <w:lang w:val="en-US"/>
        </w:rPr>
        <w:t xml:space="preserve">. </w:t>
      </w:r>
      <w:r w:rsidRPr="00B04FD2">
        <w:rPr>
          <w:rStyle w:val="a6"/>
          <w:rFonts w:ascii="Times New Roman" w:hAnsi="Times New Roman" w:cs="Times New Roman"/>
          <w:color w:val="auto"/>
          <w:sz w:val="28"/>
          <w:szCs w:val="28"/>
          <w:u w:val="none"/>
          <w:lang w:val="uk-UA"/>
        </w:rPr>
        <w:t>(</w:t>
      </w:r>
      <w:r w:rsidRPr="00B04FD2">
        <w:rPr>
          <w:rStyle w:val="a6"/>
          <w:rFonts w:ascii="Times New Roman" w:hAnsi="Times New Roman" w:cs="Times New Roman"/>
          <w:color w:val="auto"/>
          <w:sz w:val="28"/>
          <w:szCs w:val="28"/>
          <w:u w:val="none"/>
          <w:lang w:val="en-US"/>
        </w:rPr>
        <w:t>2018</w:t>
      </w:r>
      <w:r w:rsidRPr="00B04FD2">
        <w:rPr>
          <w:rStyle w:val="a6"/>
          <w:rFonts w:ascii="Times New Roman" w:hAnsi="Times New Roman" w:cs="Times New Roman"/>
          <w:color w:val="auto"/>
          <w:sz w:val="28"/>
          <w:szCs w:val="28"/>
          <w:u w:val="none"/>
          <w:lang w:val="uk-UA"/>
        </w:rPr>
        <w:t xml:space="preserve">). </w:t>
      </w:r>
      <w:r w:rsidRPr="00B04FD2">
        <w:rPr>
          <w:rStyle w:val="a6"/>
          <w:rFonts w:ascii="Times New Roman" w:hAnsi="Times New Roman" w:cs="Times New Roman"/>
          <w:i/>
          <w:color w:val="auto"/>
          <w:sz w:val="28"/>
          <w:szCs w:val="28"/>
          <w:u w:val="none"/>
          <w:shd w:val="clear" w:color="auto" w:fill="FFFFFF"/>
          <w:lang w:val="uk-UA"/>
        </w:rPr>
        <w:t xml:space="preserve">Longman Dictionary </w:t>
      </w:r>
      <w:r w:rsidRPr="00B04FD2">
        <w:rPr>
          <w:rStyle w:val="a6"/>
          <w:rFonts w:ascii="Times New Roman" w:hAnsi="Times New Roman" w:cs="Times New Roman"/>
          <w:i/>
          <w:color w:val="auto"/>
          <w:sz w:val="28"/>
          <w:szCs w:val="28"/>
          <w:u w:val="none"/>
          <w:shd w:val="clear" w:color="auto" w:fill="FFFFFF"/>
          <w:lang w:val="en-US"/>
        </w:rPr>
        <w:t>of</w:t>
      </w:r>
      <w:r w:rsidRPr="00B04FD2">
        <w:rPr>
          <w:rStyle w:val="a6"/>
          <w:rFonts w:ascii="Times New Roman" w:hAnsi="Times New Roman" w:cs="Times New Roman"/>
          <w:i/>
          <w:color w:val="auto"/>
          <w:sz w:val="28"/>
          <w:szCs w:val="28"/>
          <w:u w:val="none"/>
          <w:shd w:val="clear" w:color="auto" w:fill="FFFFFF"/>
          <w:lang w:val="uk-UA"/>
        </w:rPr>
        <w:t xml:space="preserve"> </w:t>
      </w:r>
      <w:r w:rsidRPr="00B04FD2">
        <w:rPr>
          <w:rStyle w:val="a6"/>
          <w:rFonts w:ascii="Times New Roman" w:hAnsi="Times New Roman" w:cs="Times New Roman"/>
          <w:i/>
          <w:color w:val="auto"/>
          <w:sz w:val="28"/>
          <w:szCs w:val="28"/>
          <w:u w:val="none"/>
          <w:shd w:val="clear" w:color="auto" w:fill="FFFFFF"/>
          <w:lang w:val="en-US"/>
        </w:rPr>
        <w:t>contemporary English</w:t>
      </w:r>
      <w:r w:rsidRPr="00B04FD2">
        <w:rPr>
          <w:rStyle w:val="a6"/>
          <w:rFonts w:ascii="Times New Roman" w:hAnsi="Times New Roman" w:cs="Times New Roman"/>
          <w:color w:val="auto"/>
          <w:sz w:val="28"/>
          <w:szCs w:val="28"/>
          <w:u w:val="none"/>
          <w:shd w:val="clear" w:color="auto" w:fill="FFFFFF"/>
          <w:lang w:val="uk-UA"/>
        </w:rPr>
        <w:t>.</w:t>
      </w:r>
      <w:r w:rsidRPr="00B04FD2">
        <w:rPr>
          <w:rFonts w:ascii="Times New Roman" w:hAnsi="Times New Roman" w:cs="Times New Roman"/>
          <w:sz w:val="28"/>
          <w:szCs w:val="28"/>
          <w:shd w:val="clear" w:color="auto" w:fill="FFFFFF"/>
          <w:lang w:val="uk-UA"/>
        </w:rPr>
        <w:fldChar w:fldCharType="end"/>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lang w:val="en-US"/>
        </w:rPr>
        <w:t>Retrieved</w:t>
      </w:r>
      <w:r w:rsidRPr="00B04FD2">
        <w:rPr>
          <w:rFonts w:ascii="Times New Roman" w:hAnsi="Times New Roman" w:cs="Times New Roman"/>
          <w:sz w:val="28"/>
          <w:szCs w:val="28"/>
          <w:lang w:val="uk-UA"/>
        </w:rPr>
        <w:t xml:space="preserve"> </w:t>
      </w:r>
      <w:r w:rsidRPr="00B04FD2">
        <w:rPr>
          <w:rFonts w:ascii="Times New Roman" w:hAnsi="Times New Roman" w:cs="Times New Roman"/>
          <w:sz w:val="28"/>
          <w:szCs w:val="28"/>
          <w:lang w:val="en-US"/>
        </w:rPr>
        <w:t>from</w:t>
      </w:r>
      <w:r w:rsidRPr="00B04FD2">
        <w:rPr>
          <w:rFonts w:ascii="Times New Roman" w:hAnsi="Times New Roman" w:cs="Times New Roman"/>
          <w:sz w:val="28"/>
          <w:szCs w:val="28"/>
          <w:lang w:val="uk-UA"/>
        </w:rPr>
        <w:t xml:space="preserve">: </w:t>
      </w:r>
      <w:r w:rsidRPr="00B04FD2">
        <w:rPr>
          <w:rFonts w:ascii="Times New Roman" w:hAnsi="Times New Roman" w:cs="Times New Roman"/>
          <w:sz w:val="28"/>
          <w:szCs w:val="28"/>
          <w:shd w:val="clear" w:color="auto" w:fill="FFFFFF"/>
          <w:lang w:val="uk-UA"/>
        </w:rPr>
        <w:t xml:space="preserve"> </w:t>
      </w:r>
      <w:hyperlink r:id="rId30" w:history="1">
        <w:r w:rsidRPr="00B04FD2">
          <w:rPr>
            <w:rStyle w:val="a6"/>
            <w:rFonts w:ascii="Times New Roman" w:hAnsi="Times New Roman" w:cs="Times New Roman"/>
            <w:color w:val="auto"/>
            <w:sz w:val="28"/>
            <w:szCs w:val="28"/>
            <w:u w:val="none"/>
            <w:lang w:val="uk-UA"/>
          </w:rPr>
          <w:t>https://www.ldoceonline.com/dictionary/uncertainty</w:t>
        </w:r>
      </w:hyperlink>
      <w:r w:rsidRPr="00B04FD2">
        <w:rPr>
          <w:rFonts w:ascii="Times New Roman" w:hAnsi="Times New Roman" w:cs="Times New Roman"/>
          <w:sz w:val="28"/>
          <w:szCs w:val="28"/>
          <w:lang w:val="uk-UA"/>
        </w:rPr>
        <w:t xml:space="preserve">. </w:t>
      </w:r>
    </w:p>
    <w:p w:rsidR="00DF676E" w:rsidRPr="00B04FD2" w:rsidRDefault="00DF676E" w:rsidP="00DF676E">
      <w:pPr>
        <w:pStyle w:val="Default"/>
        <w:numPr>
          <w:ilvl w:val="0"/>
          <w:numId w:val="4"/>
        </w:numPr>
        <w:tabs>
          <w:tab w:val="left" w:pos="993"/>
          <w:tab w:val="left" w:pos="1134"/>
        </w:tabs>
        <w:spacing w:line="360" w:lineRule="auto"/>
        <w:ind w:left="0" w:firstLine="567"/>
        <w:jc w:val="both"/>
        <w:rPr>
          <w:color w:val="auto"/>
          <w:sz w:val="28"/>
          <w:szCs w:val="28"/>
          <w:lang w:val="uk-UA"/>
        </w:rPr>
      </w:pPr>
      <w:r w:rsidRPr="00B04FD2">
        <w:rPr>
          <w:color w:val="auto"/>
          <w:sz w:val="28"/>
          <w:szCs w:val="28"/>
          <w:lang w:val="uk-UA"/>
        </w:rPr>
        <w:t>Чуйко</w:t>
      </w:r>
      <w:r w:rsidR="00277976">
        <w:rPr>
          <w:color w:val="auto"/>
          <w:sz w:val="28"/>
          <w:szCs w:val="28"/>
          <w:lang w:val="uk-UA"/>
        </w:rPr>
        <w:t>,</w:t>
      </w:r>
      <w:r w:rsidRPr="00B04FD2">
        <w:rPr>
          <w:color w:val="auto"/>
          <w:sz w:val="28"/>
          <w:szCs w:val="28"/>
          <w:lang w:val="uk-UA"/>
        </w:rPr>
        <w:t xml:space="preserve"> Г. В. </w:t>
      </w:r>
      <w:proofErr w:type="spellStart"/>
      <w:r w:rsidRPr="00B04FD2">
        <w:rPr>
          <w:color w:val="auto"/>
          <w:sz w:val="28"/>
          <w:szCs w:val="28"/>
          <w:lang w:val="uk-UA"/>
        </w:rPr>
        <w:t>Контрфактичне</w:t>
      </w:r>
      <w:proofErr w:type="spellEnd"/>
      <w:r w:rsidRPr="00B04FD2">
        <w:rPr>
          <w:color w:val="auto"/>
          <w:sz w:val="28"/>
          <w:szCs w:val="28"/>
          <w:lang w:val="uk-UA"/>
        </w:rPr>
        <w:t xml:space="preserve"> мислення. </w:t>
      </w:r>
      <w:r w:rsidRPr="00B04FD2">
        <w:rPr>
          <w:i/>
          <w:color w:val="auto"/>
          <w:sz w:val="28"/>
          <w:szCs w:val="28"/>
          <w:lang w:val="uk-UA"/>
        </w:rPr>
        <w:t>«Соціальна психологія сьогодні: здобутки і перспективи»: матеріали ІІ Всеукраїнського конгресу із соціальної психології</w:t>
      </w:r>
      <w:r w:rsidRPr="00B04FD2">
        <w:rPr>
          <w:color w:val="auto"/>
          <w:sz w:val="28"/>
          <w:szCs w:val="28"/>
          <w:lang w:val="uk-UA"/>
        </w:rPr>
        <w:t xml:space="preserve"> (с.376-378). 2019, Київ: ІСПП НАПН України. </w:t>
      </w:r>
      <w:hyperlink r:id="rId31" w:history="1">
        <w:r w:rsidRPr="00B04FD2">
          <w:rPr>
            <w:rStyle w:val="a6"/>
            <w:color w:val="auto"/>
            <w:sz w:val="28"/>
            <w:szCs w:val="28"/>
            <w:u w:val="none"/>
            <w:lang w:val="uk-UA"/>
          </w:rPr>
          <w:t>https://doi.org/10.33120/UCSPProceedings-2019</w:t>
        </w:r>
      </w:hyperlink>
      <w:r w:rsidRPr="00B04FD2">
        <w:rPr>
          <w:color w:val="auto"/>
          <w:sz w:val="28"/>
          <w:szCs w:val="28"/>
          <w:lang w:val="uk-UA"/>
        </w:rPr>
        <w:t>.</w:t>
      </w:r>
    </w:p>
    <w:p w:rsidR="00DF676E" w:rsidRPr="00B04FD2" w:rsidRDefault="00DF676E" w:rsidP="00DF676E">
      <w:pPr>
        <w:pStyle w:val="a3"/>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B04FD2">
        <w:rPr>
          <w:rFonts w:ascii="Times New Roman" w:hAnsi="Times New Roman" w:cs="Times New Roman"/>
          <w:sz w:val="28"/>
          <w:szCs w:val="28"/>
          <w:shd w:val="clear" w:color="auto" w:fill="FFFFFF"/>
          <w:lang w:val="en-US"/>
        </w:rPr>
        <w:t>Carleton</w:t>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en-US"/>
        </w:rPr>
        <w:t>R</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lang w:val="en-US"/>
        </w:rPr>
        <w:t>N</w:t>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en-US"/>
        </w:rPr>
        <w:t>Norton</w:t>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en-US"/>
        </w:rPr>
        <w:t>M</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lang w:val="en-US"/>
        </w:rPr>
        <w:t>A</w:t>
      </w:r>
      <w:r w:rsidRPr="00B04FD2">
        <w:rPr>
          <w:rFonts w:ascii="Times New Roman" w:hAnsi="Times New Roman" w:cs="Times New Roman"/>
          <w:sz w:val="28"/>
          <w:szCs w:val="28"/>
          <w:shd w:val="clear" w:color="auto" w:fill="FFFFFF"/>
          <w:lang w:val="uk-UA"/>
        </w:rPr>
        <w:t xml:space="preserve">., &amp; </w:t>
      </w:r>
      <w:proofErr w:type="spellStart"/>
      <w:r w:rsidRPr="00B04FD2">
        <w:rPr>
          <w:rFonts w:ascii="Times New Roman" w:hAnsi="Times New Roman" w:cs="Times New Roman"/>
          <w:sz w:val="28"/>
          <w:szCs w:val="28"/>
          <w:shd w:val="clear" w:color="auto" w:fill="FFFFFF"/>
          <w:lang w:val="en-US"/>
        </w:rPr>
        <w:t>Asmundson</w:t>
      </w:r>
      <w:proofErr w:type="spellEnd"/>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en-US"/>
        </w:rPr>
        <w:t>G</w:t>
      </w:r>
      <w:r w:rsidRPr="00B04FD2">
        <w:rPr>
          <w:rFonts w:ascii="Times New Roman" w:hAnsi="Times New Roman" w:cs="Times New Roman"/>
          <w:sz w:val="28"/>
          <w:szCs w:val="28"/>
          <w:shd w:val="clear" w:color="auto" w:fill="FFFFFF"/>
          <w:lang w:val="uk-UA"/>
        </w:rPr>
        <w:t>. </w:t>
      </w:r>
      <w:r w:rsidRPr="00B04FD2">
        <w:rPr>
          <w:rFonts w:ascii="Times New Roman" w:hAnsi="Times New Roman" w:cs="Times New Roman"/>
          <w:sz w:val="28"/>
          <w:szCs w:val="28"/>
          <w:shd w:val="clear" w:color="auto" w:fill="FFFFFF"/>
          <w:lang w:val="en-US"/>
        </w:rPr>
        <w:t>J</w:t>
      </w:r>
      <w:r w:rsidRPr="00B04FD2">
        <w:rPr>
          <w:rFonts w:ascii="Times New Roman" w:hAnsi="Times New Roman" w:cs="Times New Roman"/>
          <w:sz w:val="28"/>
          <w:szCs w:val="28"/>
          <w:shd w:val="clear" w:color="auto" w:fill="FFFFFF"/>
          <w:lang w:val="uk-UA"/>
        </w:rPr>
        <w:t xml:space="preserve">. (2007). </w:t>
      </w:r>
      <w:r w:rsidRPr="00B04FD2">
        <w:rPr>
          <w:rFonts w:ascii="Times New Roman" w:hAnsi="Times New Roman" w:cs="Times New Roman"/>
          <w:sz w:val="28"/>
          <w:szCs w:val="28"/>
          <w:shd w:val="clear" w:color="auto" w:fill="FFFFFF"/>
          <w:lang w:val="en-US"/>
        </w:rPr>
        <w:t xml:space="preserve">Fearing the unknown: a short version of the Intolerance of Uncertainty Scale. </w:t>
      </w:r>
      <w:r w:rsidRPr="00B04FD2">
        <w:rPr>
          <w:rStyle w:val="a4"/>
          <w:rFonts w:ascii="Times New Roman" w:hAnsi="Times New Roman" w:cs="Times New Roman"/>
          <w:sz w:val="28"/>
          <w:szCs w:val="28"/>
          <w:lang w:val="en-US"/>
        </w:rPr>
        <w:t>Journal of Anxiety Disorders,</w:t>
      </w:r>
      <w:r w:rsidRPr="00B04FD2">
        <w:rPr>
          <w:rStyle w:val="a4"/>
          <w:rFonts w:ascii="Times New Roman" w:hAnsi="Times New Roman" w:cs="Times New Roman"/>
          <w:sz w:val="28"/>
          <w:szCs w:val="28"/>
          <w:lang w:val="uk-UA"/>
        </w:rPr>
        <w:t xml:space="preserve"> </w:t>
      </w:r>
      <w:r w:rsidRPr="00B04FD2">
        <w:rPr>
          <w:rFonts w:ascii="Times New Roman" w:hAnsi="Times New Roman" w:cs="Times New Roman"/>
          <w:sz w:val="28"/>
          <w:szCs w:val="28"/>
          <w:shd w:val="clear" w:color="auto" w:fill="FFFFFF"/>
          <w:lang w:val="en-US"/>
        </w:rPr>
        <w:t>21(1)</w:t>
      </w:r>
      <w:r w:rsidRPr="00B04FD2">
        <w:rPr>
          <w:rFonts w:ascii="Times New Roman" w:hAnsi="Times New Roman" w:cs="Times New Roman"/>
          <w:sz w:val="28"/>
          <w:szCs w:val="28"/>
          <w:shd w:val="clear" w:color="auto" w:fill="FFFFFF"/>
          <w:lang w:val="uk-UA"/>
        </w:rPr>
        <w:t xml:space="preserve">, </w:t>
      </w:r>
      <w:r w:rsidRPr="00B04FD2">
        <w:rPr>
          <w:rFonts w:ascii="Times New Roman" w:hAnsi="Times New Roman" w:cs="Times New Roman"/>
          <w:sz w:val="28"/>
          <w:szCs w:val="28"/>
          <w:shd w:val="clear" w:color="auto" w:fill="FFFFFF"/>
          <w:lang w:val="en-US"/>
        </w:rPr>
        <w:t>105</w:t>
      </w:r>
      <w:r w:rsidRPr="00B04FD2">
        <w:rPr>
          <w:rFonts w:ascii="Times New Roman" w:hAnsi="Times New Roman" w:cs="Times New Roman"/>
          <w:sz w:val="28"/>
          <w:szCs w:val="28"/>
          <w:lang w:val="en-US"/>
        </w:rPr>
        <w:t>–</w:t>
      </w:r>
      <w:r w:rsidRPr="00B04FD2">
        <w:rPr>
          <w:rFonts w:ascii="Times New Roman" w:hAnsi="Times New Roman" w:cs="Times New Roman"/>
          <w:sz w:val="28"/>
          <w:szCs w:val="28"/>
          <w:shd w:val="clear" w:color="auto" w:fill="FFFFFF"/>
          <w:lang w:val="en-US"/>
        </w:rPr>
        <w:t xml:space="preserve">17. </w:t>
      </w:r>
      <w:hyperlink r:id="rId32" w:history="1">
        <w:r w:rsidRPr="00B04FD2">
          <w:rPr>
            <w:rStyle w:val="a6"/>
            <w:rFonts w:ascii="Times New Roman" w:hAnsi="Times New Roman" w:cs="Times New Roman"/>
            <w:color w:val="auto"/>
            <w:sz w:val="28"/>
            <w:szCs w:val="28"/>
            <w:u w:val="none"/>
            <w:shd w:val="clear" w:color="auto" w:fill="FFFFFF"/>
            <w:lang w:val="en-US"/>
          </w:rPr>
          <w:t>https://doi.org/10.1016/j.janxdis.2006.03.014</w:t>
        </w:r>
      </w:hyperlink>
      <w:r w:rsidRPr="00B04FD2">
        <w:rPr>
          <w:rFonts w:ascii="Times New Roman" w:hAnsi="Times New Roman" w:cs="Times New Roman"/>
          <w:sz w:val="28"/>
          <w:szCs w:val="28"/>
          <w:shd w:val="clear" w:color="auto" w:fill="FFFFFF"/>
          <w:lang w:val="uk-UA"/>
        </w:rPr>
        <w:t>.</w:t>
      </w:r>
      <w:r w:rsidRPr="00B04FD2">
        <w:rPr>
          <w:rFonts w:ascii="Times New Roman" w:hAnsi="Times New Roman" w:cs="Times New Roman"/>
          <w:sz w:val="28"/>
          <w:szCs w:val="28"/>
          <w:shd w:val="clear" w:color="auto" w:fill="FFFFFF"/>
          <w:lang w:val="en-US"/>
        </w:rPr>
        <w:t> </w:t>
      </w:r>
    </w:p>
    <w:p w:rsidR="00DF676E" w:rsidRPr="00B04FD2" w:rsidRDefault="00DF676E" w:rsidP="00DF676E">
      <w:pPr>
        <w:pStyle w:val="1"/>
        <w:spacing w:before="0" w:beforeAutospacing="0" w:after="0" w:afterAutospacing="0" w:line="360" w:lineRule="auto"/>
        <w:ind w:firstLine="567"/>
        <w:jc w:val="both"/>
        <w:rPr>
          <w:b w:val="0"/>
          <w:sz w:val="28"/>
          <w:szCs w:val="28"/>
          <w:lang w:val="en-US"/>
        </w:rPr>
      </w:pPr>
    </w:p>
    <w:p w:rsidR="00B04FD2" w:rsidRPr="00B04FD2" w:rsidRDefault="00B04FD2" w:rsidP="00B04FD2">
      <w:pPr>
        <w:pStyle w:val="1"/>
        <w:spacing w:before="0" w:beforeAutospacing="0" w:after="0" w:afterAutospacing="0" w:line="360" w:lineRule="auto"/>
        <w:ind w:firstLine="567"/>
        <w:jc w:val="center"/>
        <w:rPr>
          <w:b w:val="0"/>
          <w:sz w:val="24"/>
          <w:szCs w:val="24"/>
          <w:lang w:val="en-US"/>
        </w:rPr>
      </w:pPr>
    </w:p>
    <w:p w:rsidR="00BE293E" w:rsidRPr="00B04FD2" w:rsidRDefault="00BE293E" w:rsidP="00B04FD2">
      <w:pPr>
        <w:pStyle w:val="1"/>
        <w:spacing w:before="0" w:beforeAutospacing="0" w:after="0" w:afterAutospacing="0" w:line="360" w:lineRule="auto"/>
        <w:ind w:firstLine="567"/>
        <w:jc w:val="center"/>
        <w:rPr>
          <w:b w:val="0"/>
          <w:sz w:val="24"/>
          <w:szCs w:val="24"/>
          <w:lang w:val="en-US"/>
        </w:rPr>
      </w:pPr>
      <w:r w:rsidRPr="00B04FD2">
        <w:rPr>
          <w:b w:val="0"/>
          <w:sz w:val="24"/>
          <w:szCs w:val="24"/>
          <w:lang w:val="en-US"/>
        </w:rPr>
        <w:t>THEORETICAL ASPECTS OF THE PROBLEM OF TOTERRAN</w:t>
      </w:r>
      <w:r w:rsidR="00B04FD2" w:rsidRPr="00B04FD2">
        <w:rPr>
          <w:b w:val="0"/>
          <w:sz w:val="24"/>
          <w:szCs w:val="24"/>
          <w:lang w:val="en-US"/>
        </w:rPr>
        <w:t>CE</w:t>
      </w:r>
      <w:r w:rsidRPr="00B04FD2">
        <w:rPr>
          <w:b w:val="0"/>
          <w:sz w:val="24"/>
          <w:szCs w:val="24"/>
          <w:lang w:val="en-US"/>
        </w:rPr>
        <w:t xml:space="preserve"> TO UNCERTAINTY IN PSYCHOLOGY</w:t>
      </w:r>
    </w:p>
    <w:p w:rsidR="00DF676E" w:rsidRPr="00B04FD2" w:rsidRDefault="00B04FD2" w:rsidP="00B04FD2">
      <w:pPr>
        <w:spacing w:after="0" w:line="360" w:lineRule="auto"/>
        <w:ind w:firstLine="567"/>
        <w:jc w:val="center"/>
        <w:rPr>
          <w:rFonts w:ascii="Times New Roman" w:hAnsi="Times New Roman" w:cs="Times New Roman"/>
          <w:sz w:val="24"/>
          <w:szCs w:val="24"/>
          <w:lang w:val="uk-UA"/>
        </w:rPr>
      </w:pPr>
      <w:proofErr w:type="spellStart"/>
      <w:r w:rsidRPr="00B04FD2">
        <w:rPr>
          <w:rFonts w:ascii="Times New Roman" w:hAnsi="Times New Roman" w:cs="Times New Roman"/>
          <w:sz w:val="24"/>
          <w:szCs w:val="24"/>
          <w:lang w:val="en-US"/>
        </w:rPr>
        <w:t>Chuyko</w:t>
      </w:r>
      <w:proofErr w:type="spellEnd"/>
      <w:r w:rsidRPr="00B04FD2">
        <w:rPr>
          <w:rFonts w:ascii="Times New Roman" w:hAnsi="Times New Roman" w:cs="Times New Roman"/>
          <w:sz w:val="24"/>
          <w:szCs w:val="24"/>
          <w:lang w:val="en-US"/>
        </w:rPr>
        <w:t xml:space="preserve"> </w:t>
      </w:r>
      <w:proofErr w:type="spellStart"/>
      <w:r w:rsidRPr="00B04FD2">
        <w:rPr>
          <w:rFonts w:ascii="Times New Roman" w:hAnsi="Times New Roman" w:cs="Times New Roman"/>
          <w:sz w:val="24"/>
          <w:szCs w:val="24"/>
          <w:lang w:val="en-US"/>
        </w:rPr>
        <w:t>Halyna</w:t>
      </w:r>
      <w:proofErr w:type="spellEnd"/>
      <w:r w:rsidRPr="00B04FD2">
        <w:rPr>
          <w:rFonts w:ascii="Times New Roman" w:hAnsi="Times New Roman" w:cs="Times New Roman"/>
          <w:sz w:val="24"/>
          <w:szCs w:val="24"/>
          <w:lang w:val="en-US"/>
        </w:rPr>
        <w:t xml:space="preserve"> </w:t>
      </w:r>
      <w:proofErr w:type="spellStart"/>
      <w:r w:rsidRPr="00B04FD2">
        <w:rPr>
          <w:rFonts w:ascii="Times New Roman" w:hAnsi="Times New Roman" w:cs="Times New Roman"/>
          <w:sz w:val="24"/>
          <w:szCs w:val="24"/>
          <w:lang w:val="uk-UA"/>
        </w:rPr>
        <w:t>Vasylivna</w:t>
      </w:r>
      <w:proofErr w:type="spellEnd"/>
    </w:p>
    <w:p w:rsidR="00B04FD2" w:rsidRDefault="008C28AB" w:rsidP="00B04FD2">
      <w:pPr>
        <w:spacing w:after="0" w:line="360" w:lineRule="auto"/>
        <w:ind w:firstLine="567"/>
        <w:jc w:val="center"/>
        <w:rPr>
          <w:rFonts w:ascii="Times New Roman" w:hAnsi="Times New Roman" w:cs="Times New Roman"/>
          <w:sz w:val="24"/>
          <w:szCs w:val="24"/>
          <w:lang w:val="uk-UA"/>
        </w:rPr>
      </w:pPr>
      <w:proofErr w:type="spellStart"/>
      <w:r w:rsidRPr="00B04FD2">
        <w:rPr>
          <w:rFonts w:ascii="Times New Roman" w:hAnsi="Times New Roman" w:cs="Times New Roman"/>
          <w:sz w:val="24"/>
          <w:szCs w:val="24"/>
          <w:lang w:val="uk-UA"/>
        </w:rPr>
        <w:t>Zvarych</w:t>
      </w:r>
      <w:proofErr w:type="spellEnd"/>
      <w:r w:rsidRPr="00B04FD2">
        <w:rPr>
          <w:rFonts w:ascii="Times New Roman" w:hAnsi="Times New Roman" w:cs="Times New Roman"/>
          <w:sz w:val="24"/>
          <w:szCs w:val="24"/>
          <w:lang w:val="uk-UA"/>
        </w:rPr>
        <w:t xml:space="preserve"> </w:t>
      </w:r>
      <w:proofErr w:type="spellStart"/>
      <w:r w:rsidRPr="00B04FD2">
        <w:rPr>
          <w:rFonts w:ascii="Times New Roman" w:hAnsi="Times New Roman" w:cs="Times New Roman"/>
          <w:sz w:val="24"/>
          <w:szCs w:val="24"/>
          <w:lang w:val="uk-UA"/>
        </w:rPr>
        <w:t>Igor</w:t>
      </w:r>
      <w:proofErr w:type="spellEnd"/>
      <w:r w:rsidRPr="00B04FD2">
        <w:rPr>
          <w:rFonts w:ascii="Times New Roman" w:hAnsi="Times New Roman" w:cs="Times New Roman"/>
          <w:sz w:val="24"/>
          <w:szCs w:val="24"/>
          <w:lang w:val="uk-UA"/>
        </w:rPr>
        <w:t xml:space="preserve"> </w:t>
      </w:r>
      <w:proofErr w:type="spellStart"/>
      <w:r w:rsidRPr="00B04FD2">
        <w:rPr>
          <w:rFonts w:ascii="Times New Roman" w:hAnsi="Times New Roman" w:cs="Times New Roman"/>
          <w:sz w:val="24"/>
          <w:szCs w:val="24"/>
          <w:lang w:val="uk-UA"/>
        </w:rPr>
        <w:t>Mikha</w:t>
      </w:r>
      <w:proofErr w:type="spellEnd"/>
      <w:r w:rsidRPr="00B04FD2">
        <w:rPr>
          <w:rFonts w:ascii="Times New Roman" w:hAnsi="Times New Roman" w:cs="Times New Roman"/>
          <w:sz w:val="24"/>
          <w:szCs w:val="24"/>
          <w:lang w:val="en-US"/>
        </w:rPr>
        <w:t>y</w:t>
      </w:r>
      <w:proofErr w:type="spellStart"/>
      <w:r w:rsidRPr="00B04FD2">
        <w:rPr>
          <w:rFonts w:ascii="Times New Roman" w:hAnsi="Times New Roman" w:cs="Times New Roman"/>
          <w:sz w:val="24"/>
          <w:szCs w:val="24"/>
          <w:lang w:val="uk-UA"/>
        </w:rPr>
        <w:t>lov</w:t>
      </w:r>
      <w:proofErr w:type="spellEnd"/>
      <w:r w:rsidR="001F7814">
        <w:rPr>
          <w:rFonts w:ascii="Times New Roman" w:hAnsi="Times New Roman" w:cs="Times New Roman"/>
          <w:sz w:val="24"/>
          <w:szCs w:val="24"/>
          <w:lang w:val="en-US"/>
        </w:rPr>
        <w:t>y</w:t>
      </w:r>
      <w:proofErr w:type="spellStart"/>
      <w:r w:rsidRPr="00B04FD2">
        <w:rPr>
          <w:rFonts w:ascii="Times New Roman" w:hAnsi="Times New Roman" w:cs="Times New Roman"/>
          <w:sz w:val="24"/>
          <w:szCs w:val="24"/>
          <w:lang w:val="uk-UA"/>
        </w:rPr>
        <w:t>ch</w:t>
      </w:r>
      <w:proofErr w:type="spellEnd"/>
    </w:p>
    <w:p w:rsidR="001F7814" w:rsidRPr="001F7814" w:rsidRDefault="001F7814" w:rsidP="00B04FD2">
      <w:pPr>
        <w:spacing w:after="0" w:line="360" w:lineRule="auto"/>
        <w:ind w:firstLine="567"/>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Chaplak</w:t>
      </w:r>
      <w:proofErr w:type="spellEnd"/>
      <w:r>
        <w:rPr>
          <w:rFonts w:ascii="Times New Roman" w:hAnsi="Times New Roman" w:cs="Times New Roman"/>
          <w:sz w:val="24"/>
          <w:szCs w:val="24"/>
          <w:lang w:val="en-US"/>
        </w:rPr>
        <w:t xml:space="preserve"> Yan </w:t>
      </w:r>
      <w:proofErr w:type="spellStart"/>
      <w:r>
        <w:rPr>
          <w:rFonts w:ascii="Times New Roman" w:hAnsi="Times New Roman" w:cs="Times New Roman"/>
          <w:sz w:val="24"/>
          <w:szCs w:val="24"/>
          <w:lang w:val="en-US"/>
        </w:rPr>
        <w:t>Vasylyovych</w:t>
      </w:r>
      <w:bookmarkStart w:id="0" w:name="_GoBack"/>
      <w:bookmarkEnd w:id="0"/>
      <w:proofErr w:type="spellEnd"/>
    </w:p>
    <w:p w:rsidR="00B04FD2" w:rsidRPr="0035239A" w:rsidRDefault="0035239A" w:rsidP="00B04FD2">
      <w:pPr>
        <w:spacing w:after="0" w:line="360" w:lineRule="auto"/>
        <w:ind w:firstLine="567"/>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en-US"/>
        </w:rPr>
        <w:t>Komisaryk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Mari</w:t>
      </w:r>
      <w:r w:rsidR="00FE44B1">
        <w:rPr>
          <w:rFonts w:ascii="Times New Roman" w:hAnsi="Times New Roman" w:cs="Times New Roman"/>
          <w:sz w:val="24"/>
          <w:szCs w:val="24"/>
          <w:lang w:val="en-US"/>
        </w:rPr>
        <w:t>i</w:t>
      </w:r>
      <w:r>
        <w:rPr>
          <w:rFonts w:ascii="Times New Roman" w:hAnsi="Times New Roman" w:cs="Times New Roman"/>
          <w:sz w:val="24"/>
          <w:szCs w:val="24"/>
          <w:lang w:val="en-US"/>
        </w:rPr>
        <w: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Ivanivna</w:t>
      </w:r>
      <w:proofErr w:type="spellEnd"/>
    </w:p>
    <w:p w:rsidR="008C28AB" w:rsidRPr="00B04FD2" w:rsidRDefault="008C28AB" w:rsidP="00B04FD2">
      <w:pPr>
        <w:widowControl w:val="0"/>
        <w:spacing w:after="0" w:line="360" w:lineRule="auto"/>
        <w:ind w:firstLine="567"/>
        <w:jc w:val="both"/>
        <w:rPr>
          <w:rFonts w:ascii="Times New Roman" w:hAnsi="Times New Roman" w:cs="Times New Roman"/>
          <w:b/>
          <w:sz w:val="28"/>
          <w:szCs w:val="28"/>
          <w:lang w:val="uk-UA"/>
        </w:rPr>
      </w:pPr>
    </w:p>
    <w:sectPr w:rsidR="008C28AB" w:rsidRPr="00B04FD2" w:rsidSect="00317A3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D75"/>
    <w:multiLevelType w:val="hybridMultilevel"/>
    <w:tmpl w:val="5E101654"/>
    <w:lvl w:ilvl="0" w:tplc="61800AD2">
      <w:start w:val="19"/>
      <w:numFmt w:val="bullet"/>
      <w:lvlText w:val="-"/>
      <w:lvlJc w:val="left"/>
      <w:pPr>
        <w:ind w:left="1647" w:hanging="360"/>
      </w:pPr>
      <w:rPr>
        <w:rFonts w:ascii="Arial" w:eastAsiaTheme="minorHAnsi" w:hAnsi="Arial" w:cs="Aria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
    <w:nsid w:val="07C00C79"/>
    <w:multiLevelType w:val="hybridMultilevel"/>
    <w:tmpl w:val="72E438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D21B07"/>
    <w:multiLevelType w:val="hybridMultilevel"/>
    <w:tmpl w:val="42761E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50AC0AA9"/>
    <w:multiLevelType w:val="hybridMultilevel"/>
    <w:tmpl w:val="CF48A2E2"/>
    <w:lvl w:ilvl="0" w:tplc="49A83B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E9D"/>
    <w:rsid w:val="000571B0"/>
    <w:rsid w:val="0005724D"/>
    <w:rsid w:val="000B359A"/>
    <w:rsid w:val="000C12BD"/>
    <w:rsid w:val="000C7DD9"/>
    <w:rsid w:val="000E6747"/>
    <w:rsid w:val="00103E29"/>
    <w:rsid w:val="001F7814"/>
    <w:rsid w:val="00201E9D"/>
    <w:rsid w:val="00206160"/>
    <w:rsid w:val="00277976"/>
    <w:rsid w:val="002A316A"/>
    <w:rsid w:val="002E659A"/>
    <w:rsid w:val="00317A36"/>
    <w:rsid w:val="0035239A"/>
    <w:rsid w:val="003C4C5A"/>
    <w:rsid w:val="003D4315"/>
    <w:rsid w:val="003D436B"/>
    <w:rsid w:val="003F07F1"/>
    <w:rsid w:val="004223A5"/>
    <w:rsid w:val="004372FA"/>
    <w:rsid w:val="00437DB3"/>
    <w:rsid w:val="00466064"/>
    <w:rsid w:val="0049588C"/>
    <w:rsid w:val="00563E23"/>
    <w:rsid w:val="00576D58"/>
    <w:rsid w:val="005D2A8B"/>
    <w:rsid w:val="006411CF"/>
    <w:rsid w:val="0064414A"/>
    <w:rsid w:val="0065431D"/>
    <w:rsid w:val="00682BEA"/>
    <w:rsid w:val="007536B5"/>
    <w:rsid w:val="007A7241"/>
    <w:rsid w:val="007B7584"/>
    <w:rsid w:val="007E173C"/>
    <w:rsid w:val="007E6E14"/>
    <w:rsid w:val="00813B52"/>
    <w:rsid w:val="008968AB"/>
    <w:rsid w:val="008B7F47"/>
    <w:rsid w:val="008C00D9"/>
    <w:rsid w:val="008C28AB"/>
    <w:rsid w:val="008C7081"/>
    <w:rsid w:val="00963DC6"/>
    <w:rsid w:val="009D21FF"/>
    <w:rsid w:val="00A04654"/>
    <w:rsid w:val="00A6059C"/>
    <w:rsid w:val="00A63E4C"/>
    <w:rsid w:val="00AA3929"/>
    <w:rsid w:val="00AD4D59"/>
    <w:rsid w:val="00B04FD2"/>
    <w:rsid w:val="00BE293E"/>
    <w:rsid w:val="00C065B3"/>
    <w:rsid w:val="00C126E4"/>
    <w:rsid w:val="00C82E72"/>
    <w:rsid w:val="00C90E3D"/>
    <w:rsid w:val="00C95A4D"/>
    <w:rsid w:val="00DC2DDA"/>
    <w:rsid w:val="00DF676E"/>
    <w:rsid w:val="00E10047"/>
    <w:rsid w:val="00E15A52"/>
    <w:rsid w:val="00E550ED"/>
    <w:rsid w:val="00F52F75"/>
    <w:rsid w:val="00F53657"/>
    <w:rsid w:val="00F6351A"/>
    <w:rsid w:val="00FE44B1"/>
    <w:rsid w:val="00FE5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2A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D2A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1E9D"/>
    <w:pPr>
      <w:ind w:left="720"/>
      <w:contextualSpacing/>
    </w:pPr>
  </w:style>
  <w:style w:type="character" w:styleId="a4">
    <w:name w:val="Emphasis"/>
    <w:basedOn w:val="a0"/>
    <w:uiPriority w:val="20"/>
    <w:qFormat/>
    <w:rsid w:val="008C00D9"/>
    <w:rPr>
      <w:i/>
      <w:iCs/>
    </w:rPr>
  </w:style>
  <w:style w:type="paragraph" w:styleId="a5">
    <w:name w:val="Normal (Web)"/>
    <w:basedOn w:val="a"/>
    <w:uiPriority w:val="99"/>
    <w:semiHidden/>
    <w:unhideWhenUsed/>
    <w:rsid w:val="008C0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8C00D9"/>
    <w:rPr>
      <w:color w:val="0000FF"/>
      <w:u w:val="single"/>
    </w:rPr>
  </w:style>
  <w:style w:type="character" w:customStyle="1" w:styleId="button-link-text">
    <w:name w:val="button-link-text"/>
    <w:basedOn w:val="a0"/>
    <w:rsid w:val="008C00D9"/>
  </w:style>
  <w:style w:type="character" w:customStyle="1" w:styleId="react-xocs-alternative-link">
    <w:name w:val="react-xocs-alternative-link"/>
    <w:basedOn w:val="a0"/>
    <w:rsid w:val="008C00D9"/>
  </w:style>
  <w:style w:type="character" w:customStyle="1" w:styleId="given-name">
    <w:name w:val="given-name"/>
    <w:basedOn w:val="a0"/>
    <w:rsid w:val="008C00D9"/>
  </w:style>
  <w:style w:type="character" w:customStyle="1" w:styleId="text">
    <w:name w:val="text"/>
    <w:basedOn w:val="a0"/>
    <w:rsid w:val="008C00D9"/>
  </w:style>
  <w:style w:type="character" w:customStyle="1" w:styleId="author-ref">
    <w:name w:val="author-ref"/>
    <w:basedOn w:val="a0"/>
    <w:rsid w:val="008C00D9"/>
  </w:style>
  <w:style w:type="character" w:customStyle="1" w:styleId="10">
    <w:name w:val="Заголовок 1 Знак"/>
    <w:basedOn w:val="a0"/>
    <w:link w:val="1"/>
    <w:uiPriority w:val="9"/>
    <w:rsid w:val="005D2A8B"/>
    <w:rPr>
      <w:rFonts w:ascii="Times New Roman" w:eastAsia="Times New Roman" w:hAnsi="Times New Roman" w:cs="Times New Roman"/>
      <w:b/>
      <w:bCs/>
      <w:kern w:val="36"/>
      <w:sz w:val="48"/>
      <w:szCs w:val="48"/>
      <w:lang w:eastAsia="ru-RU"/>
    </w:rPr>
  </w:style>
  <w:style w:type="character" w:customStyle="1" w:styleId="title-text">
    <w:name w:val="title-text"/>
    <w:basedOn w:val="a0"/>
    <w:rsid w:val="005D2A8B"/>
  </w:style>
  <w:style w:type="character" w:customStyle="1" w:styleId="20">
    <w:name w:val="Заголовок 2 Знак"/>
    <w:basedOn w:val="a0"/>
    <w:link w:val="2"/>
    <w:uiPriority w:val="9"/>
    <w:rsid w:val="005D2A8B"/>
    <w:rPr>
      <w:rFonts w:asciiTheme="majorHAnsi" w:eastAsiaTheme="majorEastAsia" w:hAnsiTheme="majorHAnsi" w:cstheme="majorBidi"/>
      <w:b/>
      <w:bCs/>
      <w:color w:val="4F81BD" w:themeColor="accent1"/>
      <w:sz w:val="26"/>
      <w:szCs w:val="26"/>
    </w:rPr>
  </w:style>
  <w:style w:type="character" w:customStyle="1" w:styleId="anchor-text">
    <w:name w:val="anchor-text"/>
    <w:basedOn w:val="a0"/>
    <w:rsid w:val="005D2A8B"/>
  </w:style>
  <w:style w:type="paragraph" w:customStyle="1" w:styleId="Default">
    <w:name w:val="Default"/>
    <w:rsid w:val="00AD4D5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orcid-id">
    <w:name w:val="orcid-id"/>
    <w:basedOn w:val="a0"/>
    <w:rsid w:val="00317A36"/>
  </w:style>
  <w:style w:type="character" w:customStyle="1" w:styleId="personname">
    <w:name w:val="person_name"/>
    <w:basedOn w:val="a0"/>
    <w:rsid w:val="00DF676E"/>
  </w:style>
  <w:style w:type="character" w:styleId="a7">
    <w:name w:val="FollowedHyperlink"/>
    <w:basedOn w:val="a0"/>
    <w:uiPriority w:val="99"/>
    <w:semiHidden/>
    <w:unhideWhenUsed/>
    <w:rsid w:val="00FE44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2A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D2A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1E9D"/>
    <w:pPr>
      <w:ind w:left="720"/>
      <w:contextualSpacing/>
    </w:pPr>
  </w:style>
  <w:style w:type="character" w:styleId="a4">
    <w:name w:val="Emphasis"/>
    <w:basedOn w:val="a0"/>
    <w:uiPriority w:val="20"/>
    <w:qFormat/>
    <w:rsid w:val="008C00D9"/>
    <w:rPr>
      <w:i/>
      <w:iCs/>
    </w:rPr>
  </w:style>
  <w:style w:type="paragraph" w:styleId="a5">
    <w:name w:val="Normal (Web)"/>
    <w:basedOn w:val="a"/>
    <w:uiPriority w:val="99"/>
    <w:semiHidden/>
    <w:unhideWhenUsed/>
    <w:rsid w:val="008C0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8C00D9"/>
    <w:rPr>
      <w:color w:val="0000FF"/>
      <w:u w:val="single"/>
    </w:rPr>
  </w:style>
  <w:style w:type="character" w:customStyle="1" w:styleId="button-link-text">
    <w:name w:val="button-link-text"/>
    <w:basedOn w:val="a0"/>
    <w:rsid w:val="008C00D9"/>
  </w:style>
  <w:style w:type="character" w:customStyle="1" w:styleId="react-xocs-alternative-link">
    <w:name w:val="react-xocs-alternative-link"/>
    <w:basedOn w:val="a0"/>
    <w:rsid w:val="008C00D9"/>
  </w:style>
  <w:style w:type="character" w:customStyle="1" w:styleId="given-name">
    <w:name w:val="given-name"/>
    <w:basedOn w:val="a0"/>
    <w:rsid w:val="008C00D9"/>
  </w:style>
  <w:style w:type="character" w:customStyle="1" w:styleId="text">
    <w:name w:val="text"/>
    <w:basedOn w:val="a0"/>
    <w:rsid w:val="008C00D9"/>
  </w:style>
  <w:style w:type="character" w:customStyle="1" w:styleId="author-ref">
    <w:name w:val="author-ref"/>
    <w:basedOn w:val="a0"/>
    <w:rsid w:val="008C00D9"/>
  </w:style>
  <w:style w:type="character" w:customStyle="1" w:styleId="10">
    <w:name w:val="Заголовок 1 Знак"/>
    <w:basedOn w:val="a0"/>
    <w:link w:val="1"/>
    <w:uiPriority w:val="9"/>
    <w:rsid w:val="005D2A8B"/>
    <w:rPr>
      <w:rFonts w:ascii="Times New Roman" w:eastAsia="Times New Roman" w:hAnsi="Times New Roman" w:cs="Times New Roman"/>
      <w:b/>
      <w:bCs/>
      <w:kern w:val="36"/>
      <w:sz w:val="48"/>
      <w:szCs w:val="48"/>
      <w:lang w:eastAsia="ru-RU"/>
    </w:rPr>
  </w:style>
  <w:style w:type="character" w:customStyle="1" w:styleId="title-text">
    <w:name w:val="title-text"/>
    <w:basedOn w:val="a0"/>
    <w:rsid w:val="005D2A8B"/>
  </w:style>
  <w:style w:type="character" w:customStyle="1" w:styleId="20">
    <w:name w:val="Заголовок 2 Знак"/>
    <w:basedOn w:val="a0"/>
    <w:link w:val="2"/>
    <w:uiPriority w:val="9"/>
    <w:rsid w:val="005D2A8B"/>
    <w:rPr>
      <w:rFonts w:asciiTheme="majorHAnsi" w:eastAsiaTheme="majorEastAsia" w:hAnsiTheme="majorHAnsi" w:cstheme="majorBidi"/>
      <w:b/>
      <w:bCs/>
      <w:color w:val="4F81BD" w:themeColor="accent1"/>
      <w:sz w:val="26"/>
      <w:szCs w:val="26"/>
    </w:rPr>
  </w:style>
  <w:style w:type="character" w:customStyle="1" w:styleId="anchor-text">
    <w:name w:val="anchor-text"/>
    <w:basedOn w:val="a0"/>
    <w:rsid w:val="005D2A8B"/>
  </w:style>
  <w:style w:type="paragraph" w:customStyle="1" w:styleId="Default">
    <w:name w:val="Default"/>
    <w:rsid w:val="00AD4D5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orcid-id">
    <w:name w:val="orcid-id"/>
    <w:basedOn w:val="a0"/>
    <w:rsid w:val="00317A36"/>
  </w:style>
  <w:style w:type="character" w:customStyle="1" w:styleId="personname">
    <w:name w:val="person_name"/>
    <w:basedOn w:val="a0"/>
    <w:rsid w:val="00DF676E"/>
  </w:style>
  <w:style w:type="character" w:styleId="a7">
    <w:name w:val="FollowedHyperlink"/>
    <w:basedOn w:val="a0"/>
    <w:uiPriority w:val="99"/>
    <w:semiHidden/>
    <w:unhideWhenUsed/>
    <w:rsid w:val="00FE44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528663">
      <w:bodyDiv w:val="1"/>
      <w:marLeft w:val="0"/>
      <w:marRight w:val="0"/>
      <w:marTop w:val="0"/>
      <w:marBottom w:val="0"/>
      <w:divBdr>
        <w:top w:val="none" w:sz="0" w:space="0" w:color="auto"/>
        <w:left w:val="none" w:sz="0" w:space="0" w:color="auto"/>
        <w:bottom w:val="none" w:sz="0" w:space="0" w:color="auto"/>
        <w:right w:val="none" w:sz="0" w:space="0" w:color="auto"/>
      </w:divBdr>
    </w:div>
    <w:div w:id="1083993455">
      <w:bodyDiv w:val="1"/>
      <w:marLeft w:val="0"/>
      <w:marRight w:val="0"/>
      <w:marTop w:val="0"/>
      <w:marBottom w:val="0"/>
      <w:divBdr>
        <w:top w:val="none" w:sz="0" w:space="0" w:color="auto"/>
        <w:left w:val="none" w:sz="0" w:space="0" w:color="auto"/>
        <w:bottom w:val="none" w:sz="0" w:space="0" w:color="auto"/>
        <w:right w:val="none" w:sz="0" w:space="0" w:color="auto"/>
      </w:divBdr>
      <w:divsChild>
        <w:div w:id="363597339">
          <w:marLeft w:val="0"/>
          <w:marRight w:val="0"/>
          <w:marTop w:val="0"/>
          <w:marBottom w:val="0"/>
          <w:divBdr>
            <w:top w:val="none" w:sz="0" w:space="0" w:color="auto"/>
            <w:left w:val="none" w:sz="0" w:space="0" w:color="auto"/>
            <w:bottom w:val="none" w:sz="0" w:space="0" w:color="auto"/>
            <w:right w:val="none" w:sz="0" w:space="0" w:color="auto"/>
          </w:divBdr>
        </w:div>
      </w:divsChild>
    </w:div>
    <w:div w:id="1555847032">
      <w:bodyDiv w:val="1"/>
      <w:marLeft w:val="0"/>
      <w:marRight w:val="0"/>
      <w:marTop w:val="0"/>
      <w:marBottom w:val="0"/>
      <w:divBdr>
        <w:top w:val="none" w:sz="0" w:space="0" w:color="auto"/>
        <w:left w:val="none" w:sz="0" w:space="0" w:color="auto"/>
        <w:bottom w:val="none" w:sz="0" w:space="0" w:color="auto"/>
        <w:right w:val="none" w:sz="0" w:space="0" w:color="auto"/>
      </w:divBdr>
    </w:div>
    <w:div w:id="1566840746">
      <w:bodyDiv w:val="1"/>
      <w:marLeft w:val="0"/>
      <w:marRight w:val="0"/>
      <w:marTop w:val="0"/>
      <w:marBottom w:val="0"/>
      <w:divBdr>
        <w:top w:val="none" w:sz="0" w:space="0" w:color="auto"/>
        <w:left w:val="none" w:sz="0" w:space="0" w:color="auto"/>
        <w:bottom w:val="none" w:sz="0" w:space="0" w:color="auto"/>
        <w:right w:val="none" w:sz="0" w:space="0" w:color="auto"/>
      </w:divBdr>
      <w:divsChild>
        <w:div w:id="529149667">
          <w:marLeft w:val="0"/>
          <w:marRight w:val="0"/>
          <w:marTop w:val="15"/>
          <w:marBottom w:val="0"/>
          <w:divBdr>
            <w:top w:val="single" w:sz="48" w:space="0" w:color="auto"/>
            <w:left w:val="single" w:sz="48" w:space="0" w:color="auto"/>
            <w:bottom w:val="single" w:sz="48" w:space="0" w:color="auto"/>
            <w:right w:val="single" w:sz="48" w:space="0" w:color="auto"/>
          </w:divBdr>
          <w:divsChild>
            <w:div w:id="7245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journal/social-science-and-medicine" TargetMode="External"/><Relationship Id="rId18" Type="http://schemas.openxmlformats.org/officeDocument/2006/relationships/hyperlink" Target="https://www.researchgate.net/journal/Journal-of-General-Internal-Medicine-1525-1497" TargetMode="External"/><Relationship Id="rId26" Type="http://schemas.openxmlformats.org/officeDocument/2006/relationships/hyperlink" Target="https://doi.org/10.26565/2225-7756-2020-69-02" TargetMode="External"/><Relationship Id="rId3" Type="http://schemas.openxmlformats.org/officeDocument/2006/relationships/styles" Target="styles.xml"/><Relationship Id="rId21" Type="http://schemas.openxmlformats.org/officeDocument/2006/relationships/hyperlink" Target="http://nbuv.gov.ua/UJRN/texc_2016_3(1)__9" TargetMode="External"/><Relationship Id="rId34" Type="http://schemas.openxmlformats.org/officeDocument/2006/relationships/theme" Target="theme/theme1.xml"/><Relationship Id="rId7" Type="http://schemas.openxmlformats.org/officeDocument/2006/relationships/hyperlink" Target="https://orcid.org/0000-0002-3424-3348" TargetMode="External"/><Relationship Id="rId12" Type="http://schemas.openxmlformats.org/officeDocument/2006/relationships/hyperlink" Target="https://doi.org/10.15503/jecs2020.2.224.236" TargetMode="External"/><Relationship Id="rId17" Type="http://schemas.openxmlformats.org/officeDocument/2006/relationships/hyperlink" Target="https://doi.org/10.32999/ksu2312-3206/2020-1-18" TargetMode="External"/><Relationship Id="rId25" Type="http://schemas.openxmlformats.org/officeDocument/2006/relationships/hyperlink" Target="https://doi.org/10.1007/s10459-023-10215-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0849/ripijp.v54i2.1335" TargetMode="External"/><Relationship Id="rId20" Type="http://schemas.openxmlformats.org/officeDocument/2006/relationships/hyperlink" Target="https://doi.org/10.15330/ps.12.1.73-79" TargetMode="External"/><Relationship Id="rId29" Type="http://schemas.openxmlformats.org/officeDocument/2006/relationships/hyperlink" Target="https://doi.org/10.31108/1.2019.1.2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1-6763-2967" TargetMode="External"/><Relationship Id="rId24" Type="http://schemas.openxmlformats.org/officeDocument/2006/relationships/hyperlink" Target="https://link.springer.com/journal/10459" TargetMode="External"/><Relationship Id="rId32" Type="http://schemas.openxmlformats.org/officeDocument/2006/relationships/hyperlink" Target="https://doi.org/10.1016/j.janxdis.2006.03.014" TargetMode="External"/><Relationship Id="rId5" Type="http://schemas.openxmlformats.org/officeDocument/2006/relationships/settings" Target="settings.xml"/><Relationship Id="rId15" Type="http://schemas.openxmlformats.org/officeDocument/2006/relationships/hyperlink" Target="https://psycnet.apa.org/doi/10.1111/pops.12035" TargetMode="External"/><Relationship Id="rId23" Type="http://schemas.openxmlformats.org/officeDocument/2006/relationships/hyperlink" Target="https://trevog-bolshe.net/blog/kak-sohranyat-spokojstvie-v-usloviyah-kogda-nichego-ne-yasno-ili-chto-takoe-tolerantnost-k-neopredelennosti" TargetMode="External"/><Relationship Id="rId28" Type="http://schemas.openxmlformats.org/officeDocument/2006/relationships/hyperlink" Target="https://pj.journal.kspu.edu/index.php/pj/article/view/326/304" TargetMode="External"/><Relationship Id="rId10" Type="http://schemas.openxmlformats.org/officeDocument/2006/relationships/hyperlink" Target="https://orcid.org/0000-0002-3424-3348" TargetMode="External"/><Relationship Id="rId19" Type="http://schemas.openxmlformats.org/officeDocument/2006/relationships/hyperlink" Target="https://doi.org/10.1007/s11606-020-06538-y" TargetMode="External"/><Relationship Id="rId31" Type="http://schemas.openxmlformats.org/officeDocument/2006/relationships/hyperlink" Target="https://doi.org/10.33120/UCSPProceedings-2019" TargetMode="External"/><Relationship Id="rId4" Type="http://schemas.microsoft.com/office/2007/relationships/stylesWithEffects" Target="stylesWithEffects.xml"/><Relationship Id="rId9" Type="http://schemas.openxmlformats.org/officeDocument/2006/relationships/hyperlink" Target="https://orcid.org/0000-0001-6763-2967" TargetMode="External"/><Relationship Id="rId14" Type="http://schemas.openxmlformats.org/officeDocument/2006/relationships/hyperlink" Target="https://doi.org/10.1016/j.socscimed.2017.03.024/" TargetMode="External"/><Relationship Id="rId22" Type="http://schemas.openxmlformats.org/officeDocument/2006/relationships/hyperlink" Target="https://doi.org/10.32626/2227-6246.2017-38.%25p" TargetMode="External"/><Relationship Id="rId27" Type="http://schemas.openxmlformats.org/officeDocument/2006/relationships/hyperlink" Target="&#1053;&#1072;&#1091;&#1082;&#1086;&#1074;&#1080;&#1081;%20&#1074;&#1110;&#1089;&#1085;&#1080;&#1082;%20&#1061;&#1077;&#1088;&#1089;&#1086;&#1085;&#1089;&#1100;&#1082;&#1086;&#1075;&#1086;%20&#1076;&#1077;&#1088;&#1078;&#1072;&#1074;&#1085;&#1086;&#1075;&#1086;%20&#1091;&#1085;&#1110;&#1074;&#1077;&#1088;&#1089;&#1080;&#1090;&#1077;&#1090;&#1091;.%20&#1057;&#1077;&#1088;&#1110;&#1103;%20" TargetMode="External"/><Relationship Id="rId30" Type="http://schemas.openxmlformats.org/officeDocument/2006/relationships/hyperlink" Target="https://www.ldoceonline.com/dictionary/uncertainty" TargetMode="External"/><Relationship Id="rId8" Type="http://schemas.openxmlformats.org/officeDocument/2006/relationships/hyperlink" Target="https://orcid.org/0000-0002-3424-3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1368A-FC47-464B-98AF-DB3DD19D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15</Pages>
  <Words>4568</Words>
  <Characters>26042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36</cp:revision>
  <dcterms:created xsi:type="dcterms:W3CDTF">2023-07-06T07:03:00Z</dcterms:created>
  <dcterms:modified xsi:type="dcterms:W3CDTF">2023-07-27T07:53:00Z</dcterms:modified>
</cp:coreProperties>
</file>