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6"/>
        <w:ind w:left="760" w:right="764" w:firstLine="2"/>
      </w:pPr>
      <w:r>
        <w:rPr/>
        <w:t>Міністерство освіти і науки України</w:t>
      </w:r>
      <w:r>
        <w:rPr>
          <w:spacing w:val="1"/>
        </w:rPr>
        <w:t> </w:t>
      </w:r>
      <w:r>
        <w:rPr/>
        <w:t>Чернівецький національний університет</w:t>
      </w:r>
      <w:r>
        <w:rPr>
          <w:spacing w:val="-67"/>
        </w:rPr>
        <w:t> </w:t>
      </w:r>
      <w:r>
        <w:rPr/>
        <w:t>імені</w:t>
      </w:r>
      <w:r>
        <w:rPr>
          <w:spacing w:val="-1"/>
        </w:rPr>
        <w:t> </w:t>
      </w:r>
      <w:r>
        <w:rPr/>
        <w:t>Юрія Федьковича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Title"/>
      </w:pPr>
      <w:r>
        <w:rPr/>
        <w:t>МАТЕРІАЛИ</w:t>
      </w:r>
    </w:p>
    <w:p>
      <w:pPr>
        <w:spacing w:line="259" w:lineRule="auto" w:before="191"/>
        <w:ind w:left="417" w:right="417" w:hanging="5"/>
        <w:jc w:val="center"/>
        <w:rPr>
          <w:b/>
          <w:sz w:val="28"/>
        </w:rPr>
      </w:pPr>
      <w:r>
        <w:rPr>
          <w:b/>
          <w:sz w:val="28"/>
        </w:rPr>
        <w:t>студентської наукової конференції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Чернівецького національного університету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Юрія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Федьковича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8"/>
        </w:rPr>
      </w:pPr>
    </w:p>
    <w:p>
      <w:pPr>
        <w:spacing w:before="0"/>
        <w:ind w:left="222" w:right="223" w:firstLine="0"/>
        <w:jc w:val="center"/>
        <w:rPr>
          <w:b/>
          <w:sz w:val="28"/>
        </w:rPr>
      </w:pPr>
      <w:r>
        <w:rPr>
          <w:b/>
          <w:sz w:val="28"/>
        </w:rPr>
        <w:t>ФІЛОЛОГІЧНИЙ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ФАКУЛЬТЕТ</w:t>
      </w:r>
    </w:p>
    <w:p>
      <w:pPr>
        <w:spacing w:before="185"/>
        <w:ind w:left="222" w:right="22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20-21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квітня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2021 року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5"/>
        <w:rPr>
          <w:b/>
          <w:i/>
          <w:sz w:val="40"/>
        </w:rPr>
      </w:pPr>
    </w:p>
    <w:p>
      <w:pPr>
        <w:pStyle w:val="Heading1"/>
      </w:pPr>
      <w:r>
        <w:rPr/>
        <w:t>Чернівці</w:t>
      </w:r>
    </w:p>
    <w:p>
      <w:pPr>
        <w:spacing w:before="157"/>
        <w:ind w:left="221" w:right="224" w:firstLine="0"/>
        <w:jc w:val="center"/>
        <w:rPr>
          <w:sz w:val="28"/>
        </w:rPr>
      </w:pPr>
      <w:r>
        <w:rPr>
          <w:sz w:val="28"/>
        </w:rPr>
        <w:t>Чернівецький</w:t>
      </w:r>
      <w:r>
        <w:rPr>
          <w:spacing w:val="-5"/>
          <w:sz w:val="28"/>
        </w:rPr>
        <w:t> </w:t>
      </w:r>
      <w:r>
        <w:rPr>
          <w:sz w:val="28"/>
        </w:rPr>
        <w:t>національний</w:t>
      </w:r>
      <w:r>
        <w:rPr>
          <w:spacing w:val="-7"/>
          <w:sz w:val="28"/>
        </w:rPr>
        <w:t> </w:t>
      </w:r>
      <w:r>
        <w:rPr>
          <w:sz w:val="28"/>
        </w:rPr>
        <w:t>університет</w:t>
      </w:r>
    </w:p>
    <w:p>
      <w:pPr>
        <w:pStyle w:val="Heading1"/>
        <w:spacing w:before="161"/>
        <w:ind w:left="222" w:right="223"/>
      </w:pPr>
      <w:r>
        <w:rPr/>
        <w:t>2021</w:t>
      </w:r>
    </w:p>
    <w:p>
      <w:pPr>
        <w:spacing w:after="0"/>
        <w:sectPr>
          <w:footerReference w:type="default" r:id="rId5"/>
          <w:type w:val="continuous"/>
          <w:pgSz w:w="8400" w:h="11910"/>
          <w:pgMar w:footer="729" w:top="1060" w:bottom="920" w:left="1020" w:right="10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1135" w:right="1135" w:hanging="3"/>
        <w:jc w:val="center"/>
        <w:rPr>
          <w:i/>
          <w:sz w:val="22"/>
        </w:rPr>
      </w:pPr>
      <w:r>
        <w:rPr>
          <w:i/>
          <w:sz w:val="22"/>
        </w:rPr>
        <w:t>Друкується за ухвалою Вченої ради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Чернівецького національного університету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імені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Юрія Федьковича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spacing w:line="259" w:lineRule="auto" w:before="187"/>
        <w:ind w:left="112" w:right="110" w:firstLine="566"/>
        <w:jc w:val="both"/>
        <w:rPr>
          <w:sz w:val="24"/>
        </w:rPr>
      </w:pPr>
      <w:r>
        <w:rPr>
          <w:b/>
          <w:sz w:val="24"/>
        </w:rPr>
        <w:t>Матеріали</w:t>
      </w:r>
      <w:r>
        <w:rPr>
          <w:b/>
          <w:spacing w:val="1"/>
          <w:sz w:val="24"/>
        </w:rPr>
        <w:t> </w:t>
      </w:r>
      <w:r>
        <w:rPr>
          <w:sz w:val="24"/>
        </w:rPr>
        <w:t>студентської</w:t>
      </w:r>
      <w:r>
        <w:rPr>
          <w:spacing w:val="1"/>
          <w:sz w:val="24"/>
        </w:rPr>
        <w:t> </w:t>
      </w:r>
      <w:r>
        <w:rPr>
          <w:sz w:val="24"/>
        </w:rPr>
        <w:t>наукової</w:t>
      </w:r>
      <w:r>
        <w:rPr>
          <w:spacing w:val="1"/>
          <w:sz w:val="24"/>
        </w:rPr>
        <w:t> </w:t>
      </w:r>
      <w:r>
        <w:rPr>
          <w:sz w:val="24"/>
        </w:rPr>
        <w:t>конференції</w:t>
      </w:r>
      <w:r>
        <w:rPr>
          <w:spacing w:val="-57"/>
          <w:sz w:val="24"/>
        </w:rPr>
        <w:t> </w:t>
      </w:r>
      <w:r>
        <w:rPr>
          <w:sz w:val="24"/>
        </w:rPr>
        <w:t>Чернівецького</w:t>
      </w:r>
      <w:r>
        <w:rPr>
          <w:spacing w:val="1"/>
          <w:sz w:val="24"/>
        </w:rPr>
        <w:t> </w:t>
      </w:r>
      <w:r>
        <w:rPr>
          <w:sz w:val="24"/>
        </w:rPr>
        <w:t>національного</w:t>
      </w:r>
      <w:r>
        <w:rPr>
          <w:spacing w:val="1"/>
          <w:sz w:val="24"/>
        </w:rPr>
        <w:t> </w:t>
      </w:r>
      <w:r>
        <w:rPr>
          <w:sz w:val="24"/>
        </w:rPr>
        <w:t>університету</w:t>
      </w:r>
      <w:r>
        <w:rPr>
          <w:spacing w:val="1"/>
          <w:sz w:val="24"/>
        </w:rPr>
        <w:t> </w:t>
      </w:r>
      <w:r>
        <w:rPr>
          <w:sz w:val="24"/>
        </w:rPr>
        <w:t>(20</w:t>
      </w:r>
      <w:r>
        <w:rPr>
          <w:sz w:val="22"/>
        </w:rPr>
        <w:t>–</w:t>
      </w:r>
      <w:r>
        <w:rPr>
          <w:sz w:val="24"/>
        </w:rPr>
        <w:t>21</w:t>
      </w:r>
      <w:r>
        <w:rPr>
          <w:spacing w:val="1"/>
          <w:sz w:val="24"/>
        </w:rPr>
        <w:t> </w:t>
      </w:r>
      <w:r>
        <w:rPr>
          <w:sz w:val="24"/>
        </w:rPr>
        <w:t>квітня</w:t>
      </w:r>
      <w:r>
        <w:rPr>
          <w:spacing w:val="-57"/>
          <w:sz w:val="24"/>
        </w:rPr>
        <w:t> </w:t>
      </w:r>
      <w:r>
        <w:rPr>
          <w:sz w:val="24"/>
        </w:rPr>
        <w:t>2021 року). Філологічний факультет. – Чернівці : Чернівец.</w:t>
      </w:r>
      <w:r>
        <w:rPr>
          <w:spacing w:val="-57"/>
          <w:sz w:val="24"/>
        </w:rPr>
        <w:t> </w:t>
      </w:r>
      <w:r>
        <w:rPr>
          <w:sz w:val="24"/>
        </w:rPr>
        <w:t>нац.</w:t>
      </w:r>
      <w:r>
        <w:rPr>
          <w:spacing w:val="-1"/>
          <w:sz w:val="24"/>
        </w:rPr>
        <w:t> </w:t>
      </w:r>
      <w:r>
        <w:rPr>
          <w:sz w:val="24"/>
        </w:rPr>
        <w:t>ун-т ім. Ю. Федьковича,</w:t>
      </w:r>
      <w:r>
        <w:rPr>
          <w:spacing w:val="-1"/>
          <w:sz w:val="24"/>
        </w:rPr>
        <w:t> </w:t>
      </w:r>
      <w:r>
        <w:rPr>
          <w:sz w:val="24"/>
        </w:rPr>
        <w:t>2021. – 284 с.</w:t>
      </w:r>
    </w:p>
    <w:p>
      <w:pPr>
        <w:spacing w:line="259" w:lineRule="auto" w:before="0"/>
        <w:ind w:left="112" w:right="115" w:firstLine="566"/>
        <w:jc w:val="both"/>
        <w:rPr>
          <w:sz w:val="24"/>
        </w:rPr>
      </w:pPr>
      <w:r>
        <w:rPr>
          <w:spacing w:val="-5"/>
          <w:sz w:val="24"/>
        </w:rPr>
        <w:t>До </w:t>
      </w:r>
      <w:r>
        <w:rPr>
          <w:spacing w:val="-4"/>
          <w:sz w:val="24"/>
        </w:rPr>
        <w:t>збірника увійшли матеріали студентів філологічного</w:t>
      </w:r>
      <w:r>
        <w:rPr>
          <w:spacing w:val="-57"/>
          <w:sz w:val="24"/>
        </w:rPr>
        <w:t> </w:t>
      </w:r>
      <w:r>
        <w:rPr>
          <w:spacing w:val="-2"/>
          <w:sz w:val="24"/>
        </w:rPr>
        <w:t>факультету, </w:t>
      </w:r>
      <w:r>
        <w:rPr>
          <w:spacing w:val="-1"/>
          <w:sz w:val="24"/>
        </w:rPr>
        <w:t>підготовлені до щорічної студентської наукової</w:t>
      </w:r>
      <w:r>
        <w:rPr>
          <w:spacing w:val="-57"/>
          <w:sz w:val="24"/>
        </w:rPr>
        <w:t> </w:t>
      </w:r>
      <w:r>
        <w:rPr>
          <w:sz w:val="24"/>
        </w:rPr>
        <w:t>конференції</w:t>
      </w:r>
      <w:r>
        <w:rPr>
          <w:spacing w:val="-1"/>
          <w:sz w:val="24"/>
        </w:rPr>
        <w:t> </w:t>
      </w:r>
      <w:r>
        <w:rPr>
          <w:sz w:val="24"/>
        </w:rPr>
        <w:t>університету.</w:t>
      </w:r>
    </w:p>
    <w:p>
      <w:pPr>
        <w:spacing w:line="259" w:lineRule="auto" w:before="0"/>
        <w:ind w:left="112" w:right="111" w:firstLine="566"/>
        <w:jc w:val="both"/>
        <w:rPr>
          <w:sz w:val="24"/>
        </w:rPr>
      </w:pPr>
      <w:r>
        <w:rPr>
          <w:sz w:val="24"/>
        </w:rPr>
        <w:t>Молоді</w:t>
      </w:r>
      <w:r>
        <w:rPr>
          <w:spacing w:val="1"/>
          <w:sz w:val="24"/>
        </w:rPr>
        <w:t> </w:t>
      </w:r>
      <w:r>
        <w:rPr>
          <w:sz w:val="24"/>
        </w:rPr>
        <w:t>автори</w:t>
      </w:r>
      <w:r>
        <w:rPr>
          <w:spacing w:val="1"/>
          <w:sz w:val="24"/>
        </w:rPr>
        <w:t> </w:t>
      </w:r>
      <w:r>
        <w:rPr>
          <w:sz w:val="24"/>
        </w:rPr>
        <w:t>роблять</w:t>
      </w:r>
      <w:r>
        <w:rPr>
          <w:spacing w:val="1"/>
          <w:sz w:val="24"/>
        </w:rPr>
        <w:t> </w:t>
      </w:r>
      <w:r>
        <w:rPr>
          <w:sz w:val="24"/>
        </w:rPr>
        <w:t>спробу</w:t>
      </w:r>
      <w:r>
        <w:rPr>
          <w:spacing w:val="1"/>
          <w:sz w:val="24"/>
        </w:rPr>
        <w:t> </w:t>
      </w:r>
      <w:r>
        <w:rPr>
          <w:sz w:val="24"/>
        </w:rPr>
        <w:t>знайти</w:t>
      </w:r>
      <w:r>
        <w:rPr>
          <w:spacing w:val="1"/>
          <w:sz w:val="24"/>
        </w:rPr>
        <w:t> </w:t>
      </w:r>
      <w:r>
        <w:rPr>
          <w:sz w:val="24"/>
        </w:rPr>
        <w:t>підхід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висвітлення</w:t>
      </w:r>
      <w:r>
        <w:rPr>
          <w:spacing w:val="1"/>
          <w:sz w:val="24"/>
        </w:rPr>
        <w:t> </w:t>
      </w:r>
      <w:r>
        <w:rPr>
          <w:sz w:val="24"/>
        </w:rPr>
        <w:t>й</w:t>
      </w:r>
      <w:r>
        <w:rPr>
          <w:spacing w:val="1"/>
          <w:sz w:val="24"/>
        </w:rPr>
        <w:t> </w:t>
      </w:r>
      <w:r>
        <w:rPr>
          <w:sz w:val="24"/>
        </w:rPr>
        <w:t>обґрунтування</w:t>
      </w:r>
      <w:r>
        <w:rPr>
          <w:spacing w:val="1"/>
          <w:sz w:val="24"/>
        </w:rPr>
        <w:t> </w:t>
      </w:r>
      <w:r>
        <w:rPr>
          <w:sz w:val="24"/>
        </w:rPr>
        <w:t>певних</w:t>
      </w:r>
      <w:r>
        <w:rPr>
          <w:spacing w:val="1"/>
          <w:sz w:val="24"/>
        </w:rPr>
        <w:t> </w:t>
      </w:r>
      <w:r>
        <w:rPr>
          <w:sz w:val="24"/>
        </w:rPr>
        <w:t>наукових</w:t>
      </w:r>
      <w:r>
        <w:rPr>
          <w:spacing w:val="1"/>
          <w:sz w:val="24"/>
        </w:rPr>
        <w:t> </w:t>
      </w:r>
      <w:r>
        <w:rPr>
          <w:sz w:val="24"/>
        </w:rPr>
        <w:t>питань,</w:t>
      </w:r>
      <w:r>
        <w:rPr>
          <w:spacing w:val="1"/>
          <w:sz w:val="24"/>
        </w:rPr>
        <w:t> </w:t>
      </w:r>
      <w:r>
        <w:rPr>
          <w:sz w:val="24"/>
        </w:rPr>
        <w:t>подати своє бачення проблем.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0" w:right="113" w:firstLine="0"/>
        <w:jc w:val="right"/>
        <w:rPr>
          <w:sz w:val="24"/>
        </w:rPr>
      </w:pPr>
      <w:r>
        <w:rPr>
          <w:sz w:val="24"/>
        </w:rPr>
        <w:t>©</w:t>
      </w:r>
      <w:r>
        <w:rPr>
          <w:spacing w:val="-4"/>
          <w:sz w:val="24"/>
        </w:rPr>
        <w:t> </w:t>
      </w:r>
      <w:r>
        <w:rPr>
          <w:sz w:val="24"/>
        </w:rPr>
        <w:t>Чернівецький</w:t>
      </w:r>
      <w:r>
        <w:rPr>
          <w:spacing w:val="-2"/>
          <w:sz w:val="24"/>
        </w:rPr>
        <w:t> </w:t>
      </w:r>
      <w:r>
        <w:rPr>
          <w:sz w:val="24"/>
        </w:rPr>
        <w:t>національний</w:t>
      </w:r>
      <w:r>
        <w:rPr>
          <w:spacing w:val="-2"/>
          <w:sz w:val="24"/>
        </w:rPr>
        <w:t> </w:t>
      </w:r>
      <w:r>
        <w:rPr>
          <w:sz w:val="24"/>
        </w:rPr>
        <w:t>університет</w:t>
      </w:r>
    </w:p>
    <w:p>
      <w:pPr>
        <w:spacing w:before="22"/>
        <w:ind w:left="0" w:right="113" w:firstLine="0"/>
        <w:jc w:val="right"/>
        <w:rPr>
          <w:sz w:val="24"/>
        </w:rPr>
      </w:pPr>
      <w:r>
        <w:rPr>
          <w:sz w:val="24"/>
        </w:rPr>
        <w:t>імені</w:t>
      </w:r>
      <w:r>
        <w:rPr>
          <w:spacing w:val="-2"/>
          <w:sz w:val="24"/>
        </w:rPr>
        <w:t> </w:t>
      </w:r>
      <w:r>
        <w:rPr>
          <w:sz w:val="24"/>
        </w:rPr>
        <w:t>Юрія</w:t>
      </w:r>
      <w:r>
        <w:rPr>
          <w:spacing w:val="-2"/>
          <w:sz w:val="24"/>
        </w:rPr>
        <w:t> </w:t>
      </w:r>
      <w:r>
        <w:rPr>
          <w:sz w:val="24"/>
        </w:rPr>
        <w:t>Федьковича,</w:t>
      </w:r>
      <w:r>
        <w:rPr>
          <w:spacing w:val="-2"/>
          <w:sz w:val="24"/>
        </w:rPr>
        <w:t> </w:t>
      </w:r>
      <w:r>
        <w:rPr>
          <w:sz w:val="24"/>
        </w:rPr>
        <w:t>2021</w:t>
      </w:r>
    </w:p>
    <w:p>
      <w:pPr>
        <w:spacing w:after="0"/>
        <w:jc w:val="right"/>
        <w:rPr>
          <w:sz w:val="24"/>
        </w:rPr>
        <w:sectPr>
          <w:pgSz w:w="8400" w:h="11910"/>
          <w:pgMar w:header="0" w:footer="729" w:top="1100" w:bottom="920" w:left="1020" w:right="1020"/>
        </w:sectPr>
      </w:pPr>
    </w:p>
    <w:p>
      <w:pPr>
        <w:spacing w:before="65"/>
        <w:ind w:left="0" w:right="111" w:firstLine="0"/>
        <w:jc w:val="right"/>
        <w:rPr>
          <w:b/>
          <w:sz w:val="24"/>
        </w:rPr>
      </w:pPr>
      <w:r>
        <w:rPr>
          <w:b/>
          <w:sz w:val="24"/>
        </w:rPr>
        <w:t>Юлія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Катеринич</w:t>
      </w:r>
    </w:p>
    <w:p>
      <w:pPr>
        <w:spacing w:before="24"/>
        <w:ind w:left="0" w:right="110" w:firstLine="0"/>
        <w:jc w:val="right"/>
        <w:rPr>
          <w:sz w:val="24"/>
        </w:rPr>
      </w:pPr>
      <w:r>
        <w:rPr>
          <w:sz w:val="24"/>
        </w:rPr>
        <w:t>Науковий</w:t>
      </w:r>
      <w:r>
        <w:rPr>
          <w:spacing w:val="-1"/>
          <w:sz w:val="24"/>
        </w:rPr>
        <w:t> </w:t>
      </w:r>
      <w:r>
        <w:rPr>
          <w:sz w:val="24"/>
        </w:rPr>
        <w:t>керівник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доц.</w:t>
      </w:r>
      <w:r>
        <w:rPr>
          <w:spacing w:val="-1"/>
          <w:sz w:val="24"/>
        </w:rPr>
        <w:t> </w:t>
      </w:r>
      <w:r>
        <w:rPr>
          <w:sz w:val="24"/>
        </w:rPr>
        <w:t>Гуцуляк</w:t>
      </w:r>
      <w:r>
        <w:rPr>
          <w:spacing w:val="-2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Є.</w:t>
      </w:r>
    </w:p>
    <w:p>
      <w:pPr>
        <w:pStyle w:val="Heading2"/>
        <w:spacing w:before="137"/>
      </w:pPr>
      <w:r>
        <w:rPr/>
        <w:t>Роль</w:t>
      </w:r>
      <w:r>
        <w:rPr>
          <w:spacing w:val="-4"/>
        </w:rPr>
        <w:t> </w:t>
      </w:r>
      <w:r>
        <w:rPr/>
        <w:t>образних</w:t>
      </w:r>
      <w:r>
        <w:rPr>
          <w:spacing w:val="-3"/>
        </w:rPr>
        <w:t> </w:t>
      </w:r>
      <w:r>
        <w:rPr/>
        <w:t>відсубстантивних</w:t>
      </w:r>
      <w:r>
        <w:rPr>
          <w:spacing w:val="-3"/>
        </w:rPr>
        <w:t> </w:t>
      </w:r>
      <w:r>
        <w:rPr/>
        <w:t>ад’єктивів</w:t>
      </w:r>
    </w:p>
    <w:p>
      <w:pPr>
        <w:spacing w:before="22"/>
        <w:ind w:left="222" w:right="224" w:firstLine="0"/>
        <w:jc w:val="center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формуванні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мовної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картини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світу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Юрія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Мушкетика</w:t>
      </w:r>
    </w:p>
    <w:p>
      <w:pPr>
        <w:pStyle w:val="BodyText"/>
        <w:spacing w:before="220"/>
        <w:ind w:left="112" w:right="99" w:firstLine="395"/>
        <w:jc w:val="both"/>
      </w:pPr>
      <w:r>
        <w:rPr>
          <w:spacing w:val="-4"/>
        </w:rPr>
        <w:t>У мовній </w:t>
      </w:r>
      <w:r>
        <w:rPr>
          <w:spacing w:val="-3"/>
        </w:rPr>
        <w:t>картині світу відомого історичного романіста Юрія</w:t>
      </w:r>
      <w:r>
        <w:rPr>
          <w:spacing w:val="-2"/>
        </w:rPr>
        <w:t> </w:t>
      </w:r>
      <w:r>
        <w:rPr>
          <w:spacing w:val="-10"/>
        </w:rPr>
        <w:t>Мушкетика вагому роль </w:t>
      </w:r>
      <w:r>
        <w:rPr>
          <w:spacing w:val="-9"/>
        </w:rPr>
        <w:t>відіграють образні відсубстантивні ад’єктиви.</w:t>
      </w:r>
      <w:r>
        <w:rPr>
          <w:spacing w:val="-8"/>
        </w:rPr>
        <w:t> </w:t>
      </w:r>
      <w:r>
        <w:rPr>
          <w:spacing w:val="-2"/>
        </w:rPr>
        <w:t>Ці</w:t>
      </w:r>
      <w:r>
        <w:rPr>
          <w:spacing w:val="-1"/>
        </w:rPr>
        <w:t> </w:t>
      </w:r>
      <w:r>
        <w:rPr>
          <w:spacing w:val="-2"/>
        </w:rPr>
        <w:t>похідні</w:t>
      </w:r>
      <w:r>
        <w:rPr>
          <w:spacing w:val="-1"/>
        </w:rPr>
        <w:t> </w:t>
      </w:r>
      <w:r>
        <w:rPr>
          <w:spacing w:val="-2"/>
        </w:rPr>
        <w:t>одиниці </w:t>
      </w:r>
      <w:r>
        <w:rPr>
          <w:spacing w:val="-1"/>
        </w:rPr>
        <w:t>наділені не лише своєрідними структурно-</w:t>
      </w:r>
      <w:r>
        <w:rPr/>
        <w:t> </w:t>
      </w:r>
      <w:r>
        <w:rPr>
          <w:spacing w:val="-5"/>
        </w:rPr>
        <w:t>семантичними особливостями, </w:t>
      </w:r>
      <w:r>
        <w:rPr>
          <w:spacing w:val="-4"/>
        </w:rPr>
        <w:t>а й виразним характеризувальним</w:t>
      </w:r>
      <w:r>
        <w:rPr>
          <w:spacing w:val="-3"/>
        </w:rPr>
        <w:t> </w:t>
      </w:r>
      <w:r>
        <w:rPr>
          <w:spacing w:val="-4"/>
        </w:rPr>
        <w:t>значенням, що ґрунтується на категорійному </w:t>
      </w:r>
      <w:r>
        <w:rPr>
          <w:spacing w:val="-3"/>
        </w:rPr>
        <w:t>переході «предмет-</w:t>
      </w:r>
      <w:r>
        <w:rPr>
          <w:spacing w:val="-2"/>
        </w:rPr>
        <w:t> </w:t>
      </w:r>
      <w:r>
        <w:rPr>
          <w:spacing w:val="-6"/>
        </w:rPr>
        <w:t>ознака», внаслідок </w:t>
      </w:r>
      <w:r>
        <w:rPr>
          <w:spacing w:val="-5"/>
        </w:rPr>
        <w:t>чого слово набуває нової функції, спрямованої на</w:t>
      </w:r>
      <w:r>
        <w:rPr>
          <w:spacing w:val="-52"/>
        </w:rPr>
        <w:t> </w:t>
      </w:r>
      <w:r>
        <w:rPr>
          <w:spacing w:val="-10"/>
        </w:rPr>
        <w:t>характеризування</w:t>
      </w:r>
      <w:r>
        <w:rPr>
          <w:spacing w:val="-20"/>
        </w:rPr>
        <w:t> </w:t>
      </w:r>
      <w:r>
        <w:rPr>
          <w:spacing w:val="-9"/>
        </w:rPr>
        <w:t>певного</w:t>
      </w:r>
      <w:r>
        <w:rPr>
          <w:spacing w:val="-22"/>
        </w:rPr>
        <w:t> </w:t>
      </w:r>
      <w:r>
        <w:rPr>
          <w:spacing w:val="-9"/>
        </w:rPr>
        <w:t>елемента</w:t>
      </w:r>
      <w:r>
        <w:rPr>
          <w:spacing w:val="-22"/>
        </w:rPr>
        <w:t> </w:t>
      </w:r>
      <w:r>
        <w:rPr>
          <w:spacing w:val="-9"/>
        </w:rPr>
        <w:t>дійсності</w:t>
      </w:r>
      <w:r>
        <w:rPr>
          <w:spacing w:val="-21"/>
        </w:rPr>
        <w:t> </w:t>
      </w:r>
      <w:r>
        <w:rPr>
          <w:spacing w:val="-9"/>
        </w:rPr>
        <w:t>[1].</w:t>
      </w:r>
    </w:p>
    <w:p>
      <w:pPr>
        <w:pStyle w:val="BodyText"/>
        <w:ind w:left="113" w:right="106" w:firstLine="396"/>
        <w:jc w:val="both"/>
      </w:pPr>
      <w:r>
        <w:rPr/>
        <w:t>Мовний образ людини</w:t>
      </w:r>
      <w:r>
        <w:rPr>
          <w:spacing w:val="1"/>
        </w:rPr>
        <w:t> </w:t>
      </w:r>
      <w:r>
        <w:rPr/>
        <w:t>– це</w:t>
      </w:r>
      <w:r>
        <w:rPr>
          <w:spacing w:val="1"/>
        </w:rPr>
        <w:t> </w:t>
      </w:r>
      <w:r>
        <w:rPr/>
        <w:t>канва</w:t>
      </w:r>
      <w:r>
        <w:rPr>
          <w:spacing w:val="1"/>
        </w:rPr>
        <w:t> </w:t>
      </w:r>
      <w:r>
        <w:rPr/>
        <w:t>будь-якої</w:t>
      </w:r>
      <w:r>
        <w:rPr>
          <w:spacing w:val="1"/>
        </w:rPr>
        <w:t> </w:t>
      </w:r>
      <w:r>
        <w:rPr/>
        <w:t>національної</w:t>
      </w:r>
      <w:r>
        <w:rPr>
          <w:spacing w:val="1"/>
        </w:rPr>
        <w:t> </w:t>
      </w:r>
      <w:r>
        <w:rPr>
          <w:spacing w:val="-4"/>
        </w:rPr>
        <w:t>культури, і саме мовотворчість Ю. Мушкетика яскраво </w:t>
      </w:r>
      <w:r>
        <w:rPr>
          <w:spacing w:val="-3"/>
        </w:rPr>
        <w:t>це передає.</w:t>
      </w:r>
      <w:r>
        <w:rPr>
          <w:spacing w:val="-2"/>
        </w:rPr>
        <w:t> </w:t>
      </w:r>
      <w:r>
        <w:rPr>
          <w:spacing w:val="-4"/>
        </w:rPr>
        <w:t>Сучасна дослідниця В. Туранська підкреслює зв’язок </w:t>
      </w:r>
      <w:r>
        <w:rPr>
          <w:spacing w:val="-3"/>
        </w:rPr>
        <w:t>мовних явищ</w:t>
      </w:r>
      <w:r>
        <w:rPr>
          <w:spacing w:val="-2"/>
        </w:rPr>
        <w:t> </w:t>
      </w:r>
      <w:r>
        <w:rPr>
          <w:spacing w:val="-5"/>
        </w:rPr>
        <w:t>зі свідомістю, мисленням, духовним життям </w:t>
      </w:r>
      <w:r>
        <w:rPr>
          <w:spacing w:val="-4"/>
        </w:rPr>
        <w:t>людини, національною</w:t>
      </w:r>
      <w:r>
        <w:rPr>
          <w:spacing w:val="-52"/>
        </w:rPr>
        <w:t> </w:t>
      </w:r>
      <w:r>
        <w:rPr>
          <w:spacing w:val="-1"/>
        </w:rPr>
        <w:t>психологією,</w:t>
      </w:r>
      <w:r>
        <w:rPr/>
        <w:t> </w:t>
      </w:r>
      <w:r>
        <w:rPr>
          <w:spacing w:val="-1"/>
        </w:rPr>
        <w:t>історією</w:t>
      </w:r>
      <w:r>
        <w:rPr/>
        <w:t> та</w:t>
      </w:r>
      <w:r>
        <w:rPr>
          <w:spacing w:val="1"/>
        </w:rPr>
        <w:t> </w:t>
      </w:r>
      <w:r>
        <w:rPr/>
        <w:t>культурою</w:t>
      </w:r>
      <w:r>
        <w:rPr>
          <w:spacing w:val="1"/>
        </w:rPr>
        <w:t> </w:t>
      </w:r>
      <w:r>
        <w:rPr/>
        <w:t>[2,</w:t>
      </w:r>
      <w:r>
        <w:rPr>
          <w:spacing w:val="1"/>
        </w:rPr>
        <w:t> </w:t>
      </w:r>
      <w:r>
        <w:rPr/>
        <w:t>с. 251].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>
          <w:i/>
        </w:rPr>
        <w:t>мета</w:t>
      </w:r>
      <w:r>
        <w:rPr>
          <w:i/>
          <w:spacing w:val="1"/>
        </w:rPr>
        <w:t> </w:t>
      </w:r>
      <w:r>
        <w:rPr>
          <w:i/>
          <w:spacing w:val="-4"/>
        </w:rPr>
        <w:t>пропонованого дослідження </w:t>
      </w:r>
      <w:r>
        <w:rPr>
          <w:spacing w:val="-3"/>
        </w:rPr>
        <w:t>пов’язана зі спробою простежити роль</w:t>
      </w:r>
      <w:r>
        <w:rPr>
          <w:spacing w:val="-52"/>
        </w:rPr>
        <w:t> </w:t>
      </w:r>
      <w:r>
        <w:rPr/>
        <w:t>образних відсубстантивних прикметників у зображенні осіб у</w:t>
      </w:r>
      <w:r>
        <w:rPr>
          <w:spacing w:val="1"/>
        </w:rPr>
        <w:t> </w:t>
      </w:r>
      <w:r>
        <w:rPr>
          <w:spacing w:val="-4"/>
        </w:rPr>
        <w:t>мовотворчості</w:t>
      </w:r>
      <w:r>
        <w:rPr>
          <w:spacing w:val="15"/>
        </w:rPr>
        <w:t> </w:t>
      </w:r>
      <w:r>
        <w:rPr>
          <w:spacing w:val="-4"/>
        </w:rPr>
        <w:t>Ю.</w:t>
      </w:r>
      <w:r>
        <w:rPr>
          <w:spacing w:val="-10"/>
        </w:rPr>
        <w:t> </w:t>
      </w:r>
      <w:r>
        <w:rPr>
          <w:spacing w:val="-4"/>
        </w:rPr>
        <w:t>Мушкетика</w:t>
      </w:r>
      <w:r>
        <w:rPr>
          <w:spacing w:val="17"/>
        </w:rPr>
        <w:t> </w:t>
      </w:r>
      <w:r>
        <w:rPr>
          <w:spacing w:val="-4"/>
        </w:rPr>
        <w:t>на</w:t>
      </w:r>
      <w:r>
        <w:rPr>
          <w:spacing w:val="14"/>
        </w:rPr>
        <w:t> </w:t>
      </w:r>
      <w:r>
        <w:rPr>
          <w:spacing w:val="-4"/>
        </w:rPr>
        <w:t>основі</w:t>
      </w:r>
      <w:r>
        <w:rPr>
          <w:spacing w:val="15"/>
        </w:rPr>
        <w:t> </w:t>
      </w:r>
      <w:r>
        <w:rPr>
          <w:spacing w:val="-3"/>
        </w:rPr>
        <w:t>романів</w:t>
      </w:r>
      <w:r>
        <w:rPr>
          <w:spacing w:val="16"/>
        </w:rPr>
        <w:t> </w:t>
      </w:r>
      <w:r>
        <w:rPr>
          <w:spacing w:val="-3"/>
        </w:rPr>
        <w:t>«На</w:t>
      </w:r>
      <w:r>
        <w:rPr>
          <w:spacing w:val="15"/>
        </w:rPr>
        <w:t> </w:t>
      </w:r>
      <w:r>
        <w:rPr>
          <w:spacing w:val="-3"/>
        </w:rPr>
        <w:t>брата</w:t>
      </w:r>
      <w:r>
        <w:rPr>
          <w:spacing w:val="15"/>
        </w:rPr>
        <w:t> </w:t>
      </w:r>
      <w:r>
        <w:rPr>
          <w:spacing w:val="-3"/>
        </w:rPr>
        <w:t>брат»,</w:t>
      </w:r>
    </w:p>
    <w:p>
      <w:pPr>
        <w:pStyle w:val="BodyText"/>
        <w:ind w:left="113" w:right="107"/>
        <w:jc w:val="both"/>
      </w:pPr>
      <w:r>
        <w:rPr/>
        <w:t>«Плацдарм», «Жорстоке милосердя» та повістей «Гетьман, син</w:t>
      </w:r>
      <w:r>
        <w:rPr>
          <w:spacing w:val="1"/>
        </w:rPr>
        <w:t> </w:t>
      </w:r>
      <w:r>
        <w:rPr/>
        <w:t>гетьмана»,</w:t>
      </w:r>
      <w:r>
        <w:rPr>
          <w:spacing w:val="-13"/>
        </w:rPr>
        <w:t> </w:t>
      </w:r>
      <w:r>
        <w:rPr/>
        <w:t>«Оглянься</w:t>
      </w:r>
      <w:r>
        <w:rPr>
          <w:spacing w:val="-10"/>
        </w:rPr>
        <w:t> </w:t>
      </w:r>
      <w:r>
        <w:rPr/>
        <w:t>–</w:t>
      </w:r>
      <w:r>
        <w:rPr>
          <w:spacing w:val="-13"/>
        </w:rPr>
        <w:t> </w:t>
      </w:r>
      <w:r>
        <w:rPr/>
        <w:t>за</w:t>
      </w:r>
      <w:r>
        <w:rPr>
          <w:spacing w:val="-7"/>
        </w:rPr>
        <w:t> </w:t>
      </w:r>
      <w:r>
        <w:rPr/>
        <w:t>тобою</w:t>
      </w:r>
      <w:r>
        <w:rPr>
          <w:spacing w:val="-11"/>
        </w:rPr>
        <w:t> </w:t>
      </w:r>
      <w:r>
        <w:rPr/>
        <w:t>погоня».</w:t>
      </w:r>
    </w:p>
    <w:p>
      <w:pPr>
        <w:pStyle w:val="BodyText"/>
        <w:ind w:left="113" w:right="98" w:firstLine="395"/>
        <w:jc w:val="both"/>
        <w:rPr>
          <w:i/>
          <w:iCs/>
        </w:rPr>
      </w:pPr>
      <w:r>
        <w:rPr/>
        <w:t>Письменник</w:t>
      </w:r>
      <w:r>
        <w:rPr>
          <w:spacing w:val="19"/>
        </w:rPr>
        <w:t> </w:t>
      </w:r>
      <w:r>
        <w:rPr/>
        <w:t>детально</w:t>
      </w:r>
      <w:r>
        <w:rPr>
          <w:spacing w:val="18"/>
        </w:rPr>
        <w:t> </w:t>
      </w:r>
      <w:r>
        <w:rPr/>
        <w:t>відтворює</w:t>
      </w:r>
      <w:r>
        <w:rPr>
          <w:spacing w:val="21"/>
        </w:rPr>
        <w:t> </w:t>
      </w:r>
      <w:r>
        <w:rPr/>
        <w:t>зовнішній</w:t>
      </w:r>
      <w:r>
        <w:rPr>
          <w:spacing w:val="18"/>
        </w:rPr>
        <w:t> </w:t>
      </w:r>
      <w:r>
        <w:rPr/>
        <w:t>вигляд</w:t>
      </w:r>
      <w:r>
        <w:rPr>
          <w:spacing w:val="16"/>
        </w:rPr>
        <w:t> </w:t>
      </w:r>
      <w:r>
        <w:rPr/>
        <w:t>людини,</w:t>
      </w:r>
      <w:r>
        <w:rPr>
          <w:spacing w:val="-52"/>
        </w:rPr>
        <w:t> </w:t>
      </w:r>
      <w:r>
        <w:rPr/>
        <w:t>її риси характеру, поведінку та емоційний стан через своєрідну</w:t>
      </w:r>
      <w:r>
        <w:rPr>
          <w:spacing w:val="1"/>
        </w:rPr>
        <w:t> </w:t>
      </w:r>
      <w:r>
        <w:rPr/>
        <w:t>призму метафоричного переосмислення, залученого в процеси</w:t>
      </w:r>
      <w:r>
        <w:rPr>
          <w:spacing w:val="1"/>
        </w:rPr>
        <w:t> </w:t>
      </w:r>
      <w:r>
        <w:rPr/>
        <w:t>словотворення й покладеного в основу мотиваційних відношень.</w:t>
      </w:r>
      <w:r>
        <w:rPr>
          <w:spacing w:val="-52"/>
        </w:rPr>
        <w:t> </w:t>
      </w:r>
      <w:r>
        <w:rPr/>
        <w:t>Метафоричні</w:t>
      </w:r>
      <w:r>
        <w:rPr>
          <w:spacing w:val="1"/>
        </w:rPr>
        <w:t> </w:t>
      </w:r>
      <w:r>
        <w:rPr/>
        <w:t>мотиваційні</w:t>
      </w:r>
      <w:r>
        <w:rPr>
          <w:spacing w:val="1"/>
        </w:rPr>
        <w:t> </w:t>
      </w:r>
      <w:r>
        <w:rPr/>
        <w:t>зв՚язки,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послужили</w:t>
      </w:r>
      <w:r>
        <w:rPr>
          <w:spacing w:val="1"/>
        </w:rPr>
        <w:t> </w:t>
      </w:r>
      <w:r>
        <w:rPr/>
        <w:t>підґрунтям</w:t>
      </w:r>
      <w:r>
        <w:rPr>
          <w:spacing w:val="1"/>
        </w:rPr>
        <w:t> </w:t>
      </w:r>
      <w:r>
        <w:rPr>
          <w:spacing w:val="-5"/>
        </w:rPr>
        <w:t>творення відсубстантивних прикметників, </w:t>
      </w:r>
      <w:r>
        <w:rPr>
          <w:spacing w:val="-4"/>
        </w:rPr>
        <w:t>відображають реалізацію</w:t>
      </w:r>
      <w:r>
        <w:rPr>
          <w:spacing w:val="-52"/>
        </w:rPr>
        <w:t> </w:t>
      </w:r>
      <w:r>
        <w:rPr>
          <w:spacing w:val="-11"/>
        </w:rPr>
        <w:t>асоціативно-образного сприйняття зовнішніх та внутрішніх ознак особи</w:t>
      </w:r>
      <w:r>
        <w:rPr>
          <w:spacing w:val="-10"/>
        </w:rPr>
        <w:t> </w:t>
      </w:r>
      <w:r>
        <w:rPr>
          <w:spacing w:val="-9"/>
        </w:rPr>
        <w:t>через зв՚язки з об՚єктами навколишнього світу, </w:t>
      </w:r>
      <w:r>
        <w:rPr>
          <w:spacing w:val="-8"/>
        </w:rPr>
        <w:t>зокрема </w:t>
      </w:r>
      <w:r>
        <w:rPr>
          <w:i/>
          <w:iCs/>
          <w:spacing w:val="-8"/>
        </w:rPr>
        <w:t>тваринного </w:t>
      </w:r>
      <w:r>
        <w:rPr>
          <w:spacing w:val="-8"/>
        </w:rPr>
        <w:t>та</w:t>
      </w:r>
      <w:r>
        <w:rPr>
          <w:spacing w:val="-7"/>
        </w:rPr>
        <w:t> </w:t>
      </w:r>
      <w:r>
        <w:rPr>
          <w:i/>
          <w:iCs/>
          <w:spacing w:val="-3"/>
        </w:rPr>
        <w:t>рослинного</w:t>
      </w:r>
      <w:r>
        <w:rPr>
          <w:spacing w:val="-3"/>
        </w:rPr>
        <w:t>, </w:t>
      </w:r>
      <w:r>
        <w:rPr>
          <w:i/>
          <w:iCs/>
          <w:spacing w:val="-2"/>
        </w:rPr>
        <w:t>природними явищами</w:t>
      </w:r>
      <w:r>
        <w:rPr>
          <w:spacing w:val="-2"/>
        </w:rPr>
        <w:t>; </w:t>
      </w:r>
      <w:r>
        <w:rPr>
          <w:i/>
          <w:iCs/>
          <w:spacing w:val="-2"/>
        </w:rPr>
        <w:t>елементами господарської та</w:t>
      </w:r>
      <w:r>
        <w:rPr>
          <w:i/>
          <w:iCs/>
          <w:spacing w:val="-1"/>
        </w:rPr>
        <w:t> </w:t>
      </w:r>
      <w:r>
        <w:rPr>
          <w:i/>
          <w:iCs/>
          <w:spacing w:val="-7"/>
        </w:rPr>
        <w:t>професійної</w:t>
      </w:r>
      <w:r>
        <w:rPr>
          <w:i/>
          <w:iCs/>
          <w:spacing w:val="-14"/>
        </w:rPr>
        <w:t> </w:t>
      </w:r>
      <w:r>
        <w:rPr>
          <w:i/>
          <w:iCs/>
          <w:spacing w:val="-6"/>
        </w:rPr>
        <w:t>діяльності</w:t>
      </w:r>
      <w:r>
        <w:rPr>
          <w:i/>
          <w:iCs/>
          <w:spacing w:val="-11"/>
        </w:rPr>
        <w:t> </w:t>
      </w:r>
      <w:r>
        <w:rPr>
          <w:i/>
          <w:iCs/>
          <w:spacing w:val="-6"/>
        </w:rPr>
        <w:t>людини</w:t>
      </w:r>
      <w:r>
        <w:rPr>
          <w:spacing w:val="-6"/>
        </w:rPr>
        <w:t>;</w:t>
      </w:r>
      <w:r>
        <w:rPr>
          <w:spacing w:val="-13"/>
        </w:rPr>
        <w:t> </w:t>
      </w:r>
      <w:r>
        <w:rPr>
          <w:i/>
          <w:iCs/>
          <w:spacing w:val="-6"/>
        </w:rPr>
        <w:t>іншими</w:t>
      </w:r>
      <w:r>
        <w:rPr>
          <w:i/>
          <w:iCs/>
          <w:spacing w:val="-12"/>
        </w:rPr>
        <w:t> </w:t>
      </w:r>
      <w:r>
        <w:rPr>
          <w:i/>
          <w:iCs/>
          <w:spacing w:val="-6"/>
        </w:rPr>
        <w:t>суб</w:t>
      </w:r>
      <w:r>
        <w:rPr>
          <w:spacing w:val="-6"/>
        </w:rPr>
        <w:t>’</w:t>
      </w:r>
      <w:r>
        <w:rPr>
          <w:i/>
          <w:iCs/>
          <w:spacing w:val="-6"/>
        </w:rPr>
        <w:t>єктами.</w:t>
      </w:r>
    </w:p>
    <w:p>
      <w:pPr>
        <w:pStyle w:val="BodyText"/>
        <w:ind w:left="113" w:right="109" w:firstLine="395"/>
        <w:jc w:val="both"/>
      </w:pPr>
      <w:r>
        <w:rPr/>
        <w:t>У мовній картині світу Ю. Мушкетика можна виокремити</w:t>
      </w:r>
      <w:r>
        <w:rPr>
          <w:spacing w:val="1"/>
        </w:rPr>
        <w:t> </w:t>
      </w:r>
      <w:r>
        <w:rPr/>
        <w:t>два таких</w:t>
      </w:r>
      <w:r>
        <w:rPr>
          <w:spacing w:val="-3"/>
        </w:rPr>
        <w:t> </w:t>
      </w:r>
      <w:r>
        <w:rPr/>
        <w:t>аспекти</w:t>
      </w:r>
      <w:r>
        <w:rPr>
          <w:spacing w:val="-1"/>
        </w:rPr>
        <w:t> </w:t>
      </w:r>
      <w:r>
        <w:rPr/>
        <w:t>опису</w:t>
      </w:r>
      <w:r>
        <w:rPr>
          <w:spacing w:val="-3"/>
        </w:rPr>
        <w:t> </w:t>
      </w:r>
      <w:r>
        <w:rPr/>
        <w:t>осіб.</w:t>
      </w:r>
    </w:p>
    <w:p>
      <w:pPr>
        <w:spacing w:before="0"/>
        <w:ind w:left="112" w:right="110" w:firstLine="396"/>
        <w:jc w:val="both"/>
        <w:rPr>
          <w:sz w:val="22"/>
        </w:rPr>
      </w:pPr>
      <w:r>
        <w:rPr>
          <w:spacing w:val="-2"/>
          <w:sz w:val="22"/>
        </w:rPr>
        <w:t>1.</w:t>
      </w:r>
      <w:r>
        <w:rPr>
          <w:spacing w:val="-11"/>
          <w:sz w:val="22"/>
        </w:rPr>
        <w:t> </w:t>
      </w:r>
      <w:r>
        <w:rPr>
          <w:b/>
          <w:spacing w:val="-2"/>
          <w:sz w:val="22"/>
        </w:rPr>
        <w:t>Ознаки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зовнішності</w:t>
      </w:r>
      <w:r>
        <w:rPr>
          <w:b/>
          <w:spacing w:val="-7"/>
          <w:sz w:val="22"/>
        </w:rPr>
        <w:t> </w:t>
      </w:r>
      <w:r>
        <w:rPr>
          <w:spacing w:val="-1"/>
          <w:sz w:val="22"/>
        </w:rPr>
        <w:t>(особливості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форми,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вигляду,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розміру</w:t>
      </w:r>
      <w:r>
        <w:rPr>
          <w:spacing w:val="-53"/>
          <w:sz w:val="22"/>
        </w:rPr>
        <w:t> </w:t>
      </w:r>
      <w:r>
        <w:rPr>
          <w:spacing w:val="-2"/>
          <w:sz w:val="22"/>
        </w:rPr>
        <w:t>частин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тіла;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кольороознаки):</w:t>
      </w:r>
      <w:r>
        <w:rPr>
          <w:spacing w:val="-9"/>
          <w:sz w:val="22"/>
        </w:rPr>
        <w:t> </w:t>
      </w:r>
      <w:r>
        <w:rPr>
          <w:i/>
          <w:spacing w:val="-2"/>
          <w:sz w:val="22"/>
          <w:u w:val="single"/>
        </w:rPr>
        <w:t>голова</w:t>
      </w:r>
      <w:r>
        <w:rPr>
          <w:i/>
          <w:spacing w:val="-2"/>
          <w:sz w:val="22"/>
        </w:rPr>
        <w:t>:</w:t>
      </w:r>
      <w:r>
        <w:rPr>
          <w:i/>
          <w:spacing w:val="-10"/>
          <w:sz w:val="22"/>
        </w:rPr>
        <w:t> </w:t>
      </w:r>
      <w:r>
        <w:rPr>
          <w:spacing w:val="-2"/>
          <w:sz w:val="22"/>
        </w:rPr>
        <w:t>вихраста,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зміїна,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клинцювата,</w:t>
      </w:r>
      <w:r>
        <w:rPr>
          <w:spacing w:val="-53"/>
          <w:sz w:val="22"/>
        </w:rPr>
        <w:t> </w:t>
      </w:r>
      <w:r>
        <w:rPr>
          <w:spacing w:val="-1"/>
          <w:sz w:val="22"/>
        </w:rPr>
        <w:t>тхоряча;</w:t>
      </w:r>
      <w:r>
        <w:rPr>
          <w:spacing w:val="7"/>
          <w:sz w:val="22"/>
        </w:rPr>
        <w:t> </w:t>
      </w:r>
      <w:r>
        <w:rPr>
          <w:i/>
          <w:spacing w:val="-1"/>
          <w:sz w:val="22"/>
          <w:u w:val="single"/>
        </w:rPr>
        <w:t>чуб</w:t>
      </w:r>
      <w:r>
        <w:rPr>
          <w:i/>
          <w:spacing w:val="-1"/>
          <w:sz w:val="22"/>
        </w:rPr>
        <w:t>:</w:t>
      </w:r>
      <w:r>
        <w:rPr>
          <w:i/>
          <w:spacing w:val="8"/>
          <w:sz w:val="22"/>
        </w:rPr>
        <w:t> </w:t>
      </w:r>
      <w:r>
        <w:rPr>
          <w:spacing w:val="-1"/>
          <w:sz w:val="22"/>
        </w:rPr>
        <w:t>пшеничний;</w:t>
      </w:r>
      <w:r>
        <w:rPr>
          <w:spacing w:val="7"/>
          <w:sz w:val="22"/>
        </w:rPr>
        <w:t> </w:t>
      </w:r>
      <w:r>
        <w:rPr>
          <w:i/>
          <w:sz w:val="22"/>
          <w:u w:val="single"/>
        </w:rPr>
        <w:t>обличчя</w:t>
      </w:r>
      <w:r>
        <w:rPr>
          <w:i/>
          <w:sz w:val="22"/>
        </w:rPr>
        <w:t>:</w:t>
      </w:r>
      <w:r>
        <w:rPr>
          <w:i/>
          <w:spacing w:val="8"/>
          <w:sz w:val="22"/>
        </w:rPr>
        <w:t> </w:t>
      </w:r>
      <w:r>
        <w:rPr>
          <w:sz w:val="22"/>
        </w:rPr>
        <w:t>бронзове,</w:t>
      </w:r>
      <w:r>
        <w:rPr>
          <w:spacing w:val="9"/>
          <w:sz w:val="22"/>
        </w:rPr>
        <w:t> </w:t>
      </w:r>
      <w:r>
        <w:rPr>
          <w:sz w:val="22"/>
        </w:rPr>
        <w:t>гранітне,</w:t>
      </w:r>
      <w:r>
        <w:rPr>
          <w:spacing w:val="6"/>
          <w:sz w:val="22"/>
        </w:rPr>
        <w:t> </w:t>
      </w:r>
      <w:r>
        <w:rPr>
          <w:sz w:val="22"/>
        </w:rPr>
        <w:t>дзьобате,</w:t>
      </w:r>
    </w:p>
    <w:sectPr>
      <w:footerReference w:type="default" r:id="rId6"/>
      <w:pgSz w:w="8400" w:h="11910"/>
      <w:pgMar w:footer="729" w:header="0" w:top="1060" w:bottom="92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4.720001pt;margin-top:547.884521pt;width:11pt;height:13.05pt;mso-position-horizontal-relative:page;mso-position-vertical-relative:page;z-index:-157762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6.76001pt;margin-top:547.884521pt;width:17.150pt;height:13.05pt;mso-position-horizontal-relative:page;mso-position-vertical-relative:page;z-index:-157757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21" w:right="224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22"/>
      <w:ind w:left="222" w:right="22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192"/>
      <w:ind w:left="222" w:right="224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2021-11-19T15:55:38Z</dcterms:created>
  <dcterms:modified xsi:type="dcterms:W3CDTF">2021-11-19T15:55:38Z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2021-11-19T00:00:00Z</vt:filetime>
  </property>
</Properties>
</file>