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91AD6" w:rsidRPr="00791A5A" w:rsidRDefault="00E91AD6" w:rsidP="006C709F">
      <w:pPr>
        <w:widowControl w:val="0"/>
        <w:spacing w:after="0" w:line="240" w:lineRule="auto"/>
        <w:ind w:firstLine="284"/>
        <w:jc w:val="right"/>
        <w:rPr>
          <w:rFonts w:ascii="Times New Roman" w:hAnsi="Times New Roman" w:cs="Times New Roman"/>
          <w:b/>
          <w:bCs/>
          <w:sz w:val="24"/>
          <w:szCs w:val="24"/>
          <w:shd w:val="clear" w:color="auto" w:fill="FFFFFF"/>
          <w:lang w:val="uk-UA"/>
        </w:rPr>
      </w:pPr>
      <w:bookmarkStart w:id="0" w:name="_GoBack"/>
      <w:bookmarkEnd w:id="0"/>
      <w:r w:rsidRPr="00791A5A">
        <w:rPr>
          <w:rFonts w:ascii="Times New Roman" w:hAnsi="Times New Roman" w:cs="Times New Roman"/>
          <w:b/>
          <w:bCs/>
          <w:sz w:val="24"/>
          <w:szCs w:val="24"/>
          <w:shd w:val="clear" w:color="auto" w:fill="FFFFFF"/>
          <w:lang w:val="uk-UA"/>
        </w:rPr>
        <w:t>Оксана Михайлівна ГРУБЛЯК,</w:t>
      </w:r>
    </w:p>
    <w:p w:rsidR="00E91AD6" w:rsidRPr="00791A5A" w:rsidRDefault="00E91AD6" w:rsidP="006C709F">
      <w:pPr>
        <w:widowControl w:val="0"/>
        <w:spacing w:after="0" w:line="240" w:lineRule="auto"/>
        <w:ind w:firstLine="284"/>
        <w:jc w:val="right"/>
        <w:rPr>
          <w:rFonts w:ascii="Times New Roman" w:hAnsi="Times New Roman" w:cs="Times New Roman"/>
          <w:sz w:val="24"/>
          <w:szCs w:val="24"/>
          <w:shd w:val="clear" w:color="auto" w:fill="FFFFFF"/>
          <w:lang w:val="uk-UA"/>
        </w:rPr>
      </w:pPr>
      <w:r w:rsidRPr="00791A5A">
        <w:rPr>
          <w:rFonts w:ascii="Times New Roman" w:hAnsi="Times New Roman" w:cs="Times New Roman"/>
          <w:sz w:val="24"/>
          <w:szCs w:val="24"/>
          <w:shd w:val="clear" w:color="auto" w:fill="FFFFFF"/>
          <w:lang w:val="uk-UA"/>
        </w:rPr>
        <w:t xml:space="preserve">кандидат економічних наук, доцент, </w:t>
      </w:r>
    </w:p>
    <w:p w:rsidR="00E91AD6" w:rsidRPr="00791A5A" w:rsidRDefault="00E91AD6" w:rsidP="006C709F">
      <w:pPr>
        <w:widowControl w:val="0"/>
        <w:spacing w:after="0" w:line="240" w:lineRule="auto"/>
        <w:ind w:firstLine="284"/>
        <w:jc w:val="right"/>
        <w:rPr>
          <w:rFonts w:ascii="Times New Roman" w:hAnsi="Times New Roman" w:cs="Times New Roman"/>
          <w:sz w:val="24"/>
          <w:szCs w:val="24"/>
          <w:shd w:val="clear" w:color="auto" w:fill="FFFFFF"/>
          <w:lang w:val="uk-UA"/>
        </w:rPr>
      </w:pPr>
      <w:r w:rsidRPr="00791A5A">
        <w:rPr>
          <w:rFonts w:ascii="Times New Roman" w:hAnsi="Times New Roman" w:cs="Times New Roman"/>
          <w:sz w:val="24"/>
          <w:szCs w:val="24"/>
          <w:shd w:val="clear" w:color="auto" w:fill="FFFFFF"/>
          <w:lang w:val="uk-UA"/>
        </w:rPr>
        <w:t>кафедра фінансів і кредиту,</w:t>
      </w:r>
    </w:p>
    <w:p w:rsidR="00E91AD6" w:rsidRPr="00791A5A" w:rsidRDefault="00E91AD6" w:rsidP="00940AE7">
      <w:pPr>
        <w:widowControl w:val="0"/>
        <w:spacing w:after="0" w:line="240" w:lineRule="auto"/>
        <w:ind w:firstLine="284"/>
        <w:jc w:val="right"/>
        <w:rPr>
          <w:rFonts w:ascii="Times New Roman" w:hAnsi="Times New Roman" w:cs="Times New Roman"/>
          <w:sz w:val="24"/>
          <w:szCs w:val="24"/>
          <w:shd w:val="clear" w:color="auto" w:fill="FFFFFF"/>
          <w:lang w:val="uk-UA"/>
        </w:rPr>
      </w:pPr>
      <w:r w:rsidRPr="00791A5A">
        <w:rPr>
          <w:rFonts w:ascii="Times New Roman" w:hAnsi="Times New Roman" w:cs="Times New Roman"/>
          <w:sz w:val="24"/>
          <w:szCs w:val="24"/>
          <w:shd w:val="clear" w:color="auto" w:fill="FFFFFF"/>
          <w:lang w:val="uk-UA"/>
        </w:rPr>
        <w:t>Чернівецький національний університет імені Юрія Федьковича</w:t>
      </w:r>
    </w:p>
    <w:p w:rsidR="00E91AD6" w:rsidRPr="00791A5A" w:rsidRDefault="00E91AD6" w:rsidP="00940AE7">
      <w:pPr>
        <w:widowControl w:val="0"/>
        <w:spacing w:after="0" w:line="240" w:lineRule="auto"/>
        <w:ind w:firstLine="284"/>
        <w:jc w:val="right"/>
        <w:rPr>
          <w:rFonts w:ascii="Times New Roman" w:hAnsi="Times New Roman" w:cs="Times New Roman"/>
          <w:b/>
          <w:bCs/>
          <w:sz w:val="24"/>
          <w:szCs w:val="24"/>
          <w:shd w:val="clear" w:color="auto" w:fill="FFFFFF"/>
          <w:lang w:val="uk-UA"/>
        </w:rPr>
      </w:pPr>
      <w:r w:rsidRPr="00791A5A">
        <w:rPr>
          <w:rFonts w:ascii="Times New Roman" w:hAnsi="Times New Roman" w:cs="Times New Roman"/>
          <w:sz w:val="24"/>
          <w:szCs w:val="24"/>
          <w:shd w:val="clear" w:color="auto" w:fill="FFFFFF"/>
          <w:lang w:val="uk-UA"/>
        </w:rPr>
        <w:t xml:space="preserve">ОRСІD ІD: </w:t>
      </w:r>
      <w:r w:rsidRPr="00791A5A">
        <w:rPr>
          <w:rFonts w:ascii="Times New Roman" w:hAnsi="Times New Roman" w:cs="Times New Roman"/>
          <w:sz w:val="24"/>
          <w:szCs w:val="24"/>
          <w:lang w:val="uk-UA"/>
        </w:rPr>
        <w:t>https://orcid.org/</w:t>
      </w:r>
      <w:r w:rsidR="00D54172" w:rsidRPr="00791A5A">
        <w:rPr>
          <w:lang w:val="uk-UA"/>
        </w:rPr>
        <w:t xml:space="preserve"> </w:t>
      </w:r>
      <w:hyperlink r:id="rId5" w:history="1">
        <w:r w:rsidR="00D54172" w:rsidRPr="00791A5A">
          <w:rPr>
            <w:rStyle w:val="a3"/>
            <w:rFonts w:ascii="Times New Roman" w:hAnsi="Times New Roman" w:cs="Times New Roman"/>
            <w:color w:val="auto"/>
            <w:sz w:val="24"/>
            <w:szCs w:val="24"/>
            <w:u w:val="none"/>
            <w:lang w:val="uk-UA"/>
          </w:rPr>
          <w:t>0000-0002-7198-9747</w:t>
        </w:r>
      </w:hyperlink>
    </w:p>
    <w:p w:rsidR="00E91AD6" w:rsidRPr="00791A5A" w:rsidRDefault="00E91AD6" w:rsidP="00940AE7">
      <w:pPr>
        <w:widowControl w:val="0"/>
        <w:spacing w:after="0" w:line="240" w:lineRule="auto"/>
        <w:ind w:firstLine="284"/>
        <w:jc w:val="right"/>
        <w:rPr>
          <w:rFonts w:ascii="Times New Roman" w:hAnsi="Times New Roman" w:cs="Times New Roman"/>
          <w:sz w:val="24"/>
          <w:szCs w:val="24"/>
          <w:shd w:val="clear" w:color="auto" w:fill="FFFFFF"/>
          <w:lang w:val="uk-UA"/>
        </w:rPr>
      </w:pPr>
    </w:p>
    <w:p w:rsidR="00E91AD6" w:rsidRPr="00791A5A" w:rsidRDefault="00062EB2" w:rsidP="00940AE7">
      <w:pPr>
        <w:widowControl w:val="0"/>
        <w:spacing w:after="0" w:line="240" w:lineRule="auto"/>
        <w:ind w:firstLine="284"/>
        <w:jc w:val="center"/>
        <w:rPr>
          <w:rFonts w:ascii="Times New Roman" w:hAnsi="Times New Roman" w:cs="Times New Roman"/>
          <w:b/>
          <w:bCs/>
          <w:sz w:val="24"/>
          <w:szCs w:val="24"/>
          <w:shd w:val="clear" w:color="auto" w:fill="FFFFFF"/>
          <w:lang w:val="uk-UA"/>
        </w:rPr>
      </w:pPr>
      <w:r w:rsidRPr="00791A5A">
        <w:rPr>
          <w:rFonts w:ascii="Times New Roman" w:hAnsi="Times New Roman" w:cs="Times New Roman"/>
          <w:b/>
          <w:bCs/>
          <w:sz w:val="24"/>
          <w:szCs w:val="24"/>
          <w:shd w:val="clear" w:color="auto" w:fill="FFFFFF"/>
          <w:lang w:val="uk-UA"/>
        </w:rPr>
        <w:t xml:space="preserve">ОСНОВНІ ВЕКТОРИ ЗМІН ПЛАТІЖНОГО БАЛАНСУ УКРАЇНИ </w:t>
      </w:r>
    </w:p>
    <w:p w:rsidR="00E91AD6" w:rsidRPr="00791A5A" w:rsidRDefault="00E91AD6" w:rsidP="00940AE7">
      <w:pPr>
        <w:widowControl w:val="0"/>
        <w:spacing w:after="0" w:line="240" w:lineRule="auto"/>
        <w:ind w:firstLine="284"/>
        <w:jc w:val="center"/>
        <w:rPr>
          <w:rFonts w:ascii="Times New Roman" w:hAnsi="Times New Roman" w:cs="Times New Roman"/>
          <w:b/>
          <w:bCs/>
          <w:sz w:val="24"/>
          <w:szCs w:val="24"/>
          <w:shd w:val="clear" w:color="auto" w:fill="FFFFFF"/>
          <w:lang w:val="uk-UA"/>
        </w:rPr>
      </w:pPr>
    </w:p>
    <w:p w:rsidR="00940AE7" w:rsidRDefault="00940AE7" w:rsidP="00940AE7">
      <w:pPr>
        <w:widowControl w:val="0"/>
        <w:spacing w:after="0" w:line="240" w:lineRule="auto"/>
        <w:ind w:firstLine="284"/>
        <w:jc w:val="both"/>
        <w:rPr>
          <w:rFonts w:ascii="Times New Roman" w:hAnsi="Times New Roman" w:cs="Times New Roman"/>
          <w:b/>
          <w:bCs/>
          <w:i/>
          <w:iCs/>
          <w:shd w:val="clear" w:color="auto" w:fill="FFFFFF"/>
          <w:lang w:val="uk-UA"/>
        </w:rPr>
      </w:pPr>
      <w:r w:rsidRPr="00940AE7">
        <w:rPr>
          <w:rFonts w:ascii="Times New Roman" w:hAnsi="Times New Roman" w:cs="Times New Roman"/>
          <w:b/>
          <w:bCs/>
          <w:i/>
          <w:iCs/>
          <w:shd w:val="clear" w:color="auto" w:fill="FFFFFF"/>
          <w:lang w:val="uk-UA"/>
        </w:rPr>
        <w:t xml:space="preserve">Стан та структура платіжного балансу держави є основним показником, що відображає зовнішньоекономічні відносини країни зі світовим господарством, є важливим об'єктом державного регулювання, вливає на стабільність фінансового ринку країни, валютного курсу національної валюти, рух капіталу і на всю економіку. Для аналізу сучасного стану платіжного балансу у статті досліджено як війна вплинула на стан платіжного балансу, рахунок поточних операцій та фінансовий рахунок. Війна </w:t>
      </w:r>
      <w:r w:rsidRPr="005F3064">
        <w:rPr>
          <w:rFonts w:ascii="Times New Roman" w:hAnsi="Times New Roman" w:cs="Times New Roman"/>
          <w:b/>
          <w:bCs/>
          <w:i/>
          <w:iCs/>
          <w:shd w:val="clear" w:color="auto" w:fill="FFFFFF"/>
          <w:lang w:val="uk-UA"/>
        </w:rPr>
        <w:t>з росі</w:t>
      </w:r>
      <w:r w:rsidRPr="00940AE7">
        <w:rPr>
          <w:rFonts w:ascii="Times New Roman" w:hAnsi="Times New Roman" w:cs="Times New Roman"/>
          <w:b/>
          <w:bCs/>
          <w:i/>
          <w:iCs/>
          <w:shd w:val="clear" w:color="auto" w:fill="FFFFFF"/>
          <w:lang w:val="uk-UA"/>
        </w:rPr>
        <w:t>йською федерацією</w:t>
      </w:r>
      <w:r w:rsidRPr="005F3064">
        <w:rPr>
          <w:rFonts w:ascii="Times New Roman" w:hAnsi="Times New Roman" w:cs="Times New Roman"/>
          <w:b/>
          <w:bCs/>
          <w:i/>
          <w:iCs/>
          <w:shd w:val="clear" w:color="auto" w:fill="FFFFFF"/>
          <w:lang w:val="uk-UA"/>
        </w:rPr>
        <w:t xml:space="preserve"> призвела до значного погіршення</w:t>
      </w:r>
      <w:r w:rsidRPr="00940AE7">
        <w:rPr>
          <w:rFonts w:ascii="Times New Roman" w:hAnsi="Times New Roman" w:cs="Times New Roman"/>
          <w:b/>
          <w:bCs/>
          <w:i/>
          <w:iCs/>
          <w:shd w:val="clear" w:color="auto" w:fill="FFFFFF"/>
          <w:lang w:val="uk-UA"/>
        </w:rPr>
        <w:t xml:space="preserve"> стану</w:t>
      </w:r>
      <w:r w:rsidRPr="005F3064">
        <w:rPr>
          <w:rFonts w:ascii="Times New Roman" w:hAnsi="Times New Roman" w:cs="Times New Roman"/>
          <w:b/>
          <w:bCs/>
          <w:i/>
          <w:iCs/>
          <w:shd w:val="clear" w:color="auto" w:fill="FFFFFF"/>
          <w:lang w:val="uk-UA"/>
        </w:rPr>
        <w:t xml:space="preserve"> платіжного балансу</w:t>
      </w:r>
      <w:r w:rsidRPr="00940AE7">
        <w:rPr>
          <w:rFonts w:ascii="Times New Roman" w:hAnsi="Times New Roman" w:cs="Times New Roman"/>
          <w:b/>
          <w:bCs/>
          <w:i/>
          <w:iCs/>
          <w:shd w:val="clear" w:color="auto" w:fill="FFFFFF"/>
          <w:lang w:val="uk-UA"/>
        </w:rPr>
        <w:t xml:space="preserve">. </w:t>
      </w:r>
      <w:r w:rsidRPr="005F3064">
        <w:rPr>
          <w:rFonts w:ascii="Times New Roman" w:hAnsi="Times New Roman" w:cs="Times New Roman"/>
          <w:b/>
          <w:bCs/>
          <w:i/>
          <w:iCs/>
          <w:shd w:val="clear" w:color="auto" w:fill="FFFFFF"/>
          <w:lang w:val="uk-UA"/>
        </w:rPr>
        <w:t xml:space="preserve">Насамперед різко погіршилось сальдо </w:t>
      </w:r>
      <w:r w:rsidRPr="00940AE7">
        <w:rPr>
          <w:rFonts w:ascii="Times New Roman" w:hAnsi="Times New Roman" w:cs="Times New Roman"/>
          <w:b/>
          <w:bCs/>
          <w:i/>
          <w:iCs/>
          <w:shd w:val="clear" w:color="auto" w:fill="FFFFFF"/>
          <w:lang w:val="uk-UA"/>
        </w:rPr>
        <w:t>зовнішньої торгівлі.</w:t>
      </w:r>
      <w:r w:rsidRPr="005F3064">
        <w:rPr>
          <w:rFonts w:ascii="Times New Roman" w:hAnsi="Times New Roman" w:cs="Times New Roman"/>
          <w:b/>
          <w:bCs/>
          <w:i/>
          <w:iCs/>
          <w:shd w:val="clear" w:color="auto" w:fill="FFFFFF"/>
          <w:lang w:val="uk-UA"/>
        </w:rPr>
        <w:t xml:space="preserve"> </w:t>
      </w:r>
      <w:r w:rsidRPr="00940AE7">
        <w:rPr>
          <w:rFonts w:ascii="Times New Roman" w:hAnsi="Times New Roman" w:cs="Times New Roman"/>
          <w:b/>
          <w:bCs/>
          <w:i/>
          <w:iCs/>
          <w:shd w:val="clear" w:color="auto" w:fill="FFFFFF"/>
          <w:lang w:val="uk-UA"/>
        </w:rPr>
        <w:t xml:space="preserve">Ще </w:t>
      </w:r>
      <w:r w:rsidRPr="005F3064">
        <w:rPr>
          <w:rFonts w:ascii="Times New Roman" w:hAnsi="Times New Roman" w:cs="Times New Roman"/>
          <w:b/>
          <w:bCs/>
          <w:i/>
          <w:iCs/>
          <w:shd w:val="clear" w:color="auto" w:fill="FFFFFF"/>
          <w:lang w:val="uk-UA"/>
        </w:rPr>
        <w:t>стрімк</w:t>
      </w:r>
      <w:r w:rsidRPr="00940AE7">
        <w:rPr>
          <w:rFonts w:ascii="Times New Roman" w:hAnsi="Times New Roman" w:cs="Times New Roman"/>
          <w:b/>
          <w:bCs/>
          <w:i/>
          <w:iCs/>
          <w:shd w:val="clear" w:color="auto" w:fill="FFFFFF"/>
          <w:lang w:val="uk-UA"/>
        </w:rPr>
        <w:t>іше</w:t>
      </w:r>
      <w:r w:rsidRPr="005F3064">
        <w:rPr>
          <w:rFonts w:ascii="Times New Roman" w:hAnsi="Times New Roman" w:cs="Times New Roman"/>
          <w:b/>
          <w:bCs/>
          <w:i/>
          <w:iCs/>
          <w:shd w:val="clear" w:color="auto" w:fill="FFFFFF"/>
          <w:lang w:val="uk-UA"/>
        </w:rPr>
        <w:t xml:space="preserve"> збільшився від</w:t>
      </w:r>
      <w:r w:rsidRPr="00940AE7">
        <w:rPr>
          <w:rFonts w:ascii="Times New Roman" w:hAnsi="Times New Roman" w:cs="Times New Roman"/>
          <w:b/>
          <w:bCs/>
          <w:i/>
          <w:iCs/>
          <w:shd w:val="clear" w:color="auto" w:fill="FFFFFF"/>
          <w:lang w:val="uk-UA"/>
        </w:rPr>
        <w:t>плив</w:t>
      </w:r>
      <w:r w:rsidRPr="005F3064">
        <w:rPr>
          <w:rFonts w:ascii="Times New Roman" w:hAnsi="Times New Roman" w:cs="Times New Roman"/>
          <w:b/>
          <w:bCs/>
          <w:i/>
          <w:iCs/>
          <w:shd w:val="clear" w:color="auto" w:fill="FFFFFF"/>
          <w:lang w:val="uk-UA"/>
        </w:rPr>
        <w:t xml:space="preserve"> валюти за фінансовим рахунком</w:t>
      </w:r>
      <w:r w:rsidRPr="00940AE7">
        <w:rPr>
          <w:rFonts w:ascii="Times New Roman" w:hAnsi="Times New Roman" w:cs="Times New Roman"/>
          <w:b/>
          <w:bCs/>
          <w:i/>
          <w:iCs/>
          <w:shd w:val="clear" w:color="auto" w:fill="FFFFFF"/>
          <w:lang w:val="uk-UA"/>
        </w:rPr>
        <w:t xml:space="preserve"> платіжного балансу.</w:t>
      </w:r>
      <w:r w:rsidRPr="005F3064">
        <w:rPr>
          <w:rFonts w:ascii="Times New Roman" w:hAnsi="Times New Roman" w:cs="Times New Roman"/>
          <w:b/>
          <w:bCs/>
          <w:i/>
          <w:iCs/>
          <w:shd w:val="clear" w:color="auto" w:fill="FFFFFF"/>
          <w:lang w:val="uk-UA"/>
        </w:rPr>
        <w:t xml:space="preserve"> </w:t>
      </w:r>
      <w:r w:rsidRPr="00940AE7">
        <w:rPr>
          <w:rFonts w:ascii="Times New Roman" w:hAnsi="Times New Roman" w:cs="Times New Roman"/>
          <w:b/>
          <w:bCs/>
          <w:i/>
          <w:iCs/>
          <w:shd w:val="clear" w:color="auto" w:fill="FFFFFF"/>
          <w:lang w:val="uk-UA"/>
        </w:rPr>
        <w:t xml:space="preserve">Основними статтями </w:t>
      </w:r>
      <w:r w:rsidRPr="005F3064">
        <w:rPr>
          <w:rFonts w:ascii="Times New Roman" w:hAnsi="Times New Roman" w:cs="Times New Roman"/>
          <w:b/>
          <w:bCs/>
          <w:i/>
          <w:iCs/>
          <w:shd w:val="clear" w:color="auto" w:fill="FFFFFF"/>
          <w:lang w:val="uk-UA"/>
        </w:rPr>
        <w:t>платіжно</w:t>
      </w:r>
      <w:r w:rsidR="00FF35FF">
        <w:rPr>
          <w:rFonts w:ascii="Times New Roman" w:hAnsi="Times New Roman" w:cs="Times New Roman"/>
          <w:b/>
          <w:bCs/>
          <w:i/>
          <w:iCs/>
          <w:shd w:val="clear" w:color="auto" w:fill="FFFFFF"/>
          <w:lang w:val="uk-UA"/>
        </w:rPr>
        <w:t>го</w:t>
      </w:r>
      <w:r w:rsidRPr="005F3064">
        <w:rPr>
          <w:rFonts w:ascii="Times New Roman" w:hAnsi="Times New Roman" w:cs="Times New Roman"/>
          <w:b/>
          <w:bCs/>
          <w:i/>
          <w:iCs/>
          <w:shd w:val="clear" w:color="auto" w:fill="FFFFFF"/>
          <w:lang w:val="uk-UA"/>
        </w:rPr>
        <w:t xml:space="preserve"> балансу</w:t>
      </w:r>
      <w:r w:rsidRPr="00940AE7">
        <w:rPr>
          <w:rFonts w:ascii="Times New Roman" w:hAnsi="Times New Roman" w:cs="Times New Roman"/>
          <w:b/>
          <w:bCs/>
          <w:i/>
          <w:iCs/>
          <w:shd w:val="clear" w:color="auto" w:fill="FFFFFF"/>
          <w:lang w:val="uk-UA"/>
        </w:rPr>
        <w:t>, за якими надходить валюта в Україну та які підтримують його стан є досить</w:t>
      </w:r>
      <w:r w:rsidRPr="005F3064">
        <w:rPr>
          <w:rFonts w:ascii="Times New Roman" w:hAnsi="Times New Roman" w:cs="Times New Roman"/>
          <w:b/>
          <w:bCs/>
          <w:i/>
          <w:iCs/>
          <w:shd w:val="clear" w:color="auto" w:fill="FFFFFF"/>
          <w:lang w:val="uk-UA"/>
        </w:rPr>
        <w:t xml:space="preserve"> стійкі надходження від грошових переказів, оплати праці та значні обсяги </w:t>
      </w:r>
      <w:r w:rsidRPr="00940AE7">
        <w:rPr>
          <w:rFonts w:ascii="Times New Roman" w:hAnsi="Times New Roman" w:cs="Times New Roman"/>
          <w:b/>
          <w:bCs/>
          <w:i/>
          <w:iCs/>
          <w:shd w:val="clear" w:color="auto" w:fill="FFFFFF"/>
          <w:lang w:val="uk-UA"/>
        </w:rPr>
        <w:t>гуманітарної та грантової допомоги від міжнародних партнерів. Політика</w:t>
      </w:r>
      <w:r w:rsidRPr="005F3064">
        <w:rPr>
          <w:rFonts w:ascii="Times New Roman" w:hAnsi="Times New Roman" w:cs="Times New Roman"/>
          <w:b/>
          <w:bCs/>
          <w:i/>
          <w:iCs/>
          <w:shd w:val="clear" w:color="auto" w:fill="FFFFFF"/>
          <w:lang w:val="uk-UA"/>
        </w:rPr>
        <w:t xml:space="preserve"> НБУ щодо</w:t>
      </w:r>
      <w:r w:rsidRPr="00940AE7">
        <w:rPr>
          <w:rFonts w:ascii="Times New Roman" w:hAnsi="Times New Roman" w:cs="Times New Roman"/>
          <w:b/>
          <w:bCs/>
          <w:i/>
          <w:iCs/>
          <w:shd w:val="clear" w:color="auto" w:fill="FFFFFF"/>
          <w:lang w:val="uk-UA"/>
        </w:rPr>
        <w:t xml:space="preserve"> валютних</w:t>
      </w:r>
      <w:r w:rsidRPr="005F3064">
        <w:rPr>
          <w:rFonts w:ascii="Times New Roman" w:hAnsi="Times New Roman" w:cs="Times New Roman"/>
          <w:b/>
          <w:bCs/>
          <w:i/>
          <w:iCs/>
          <w:shd w:val="clear" w:color="auto" w:fill="FFFFFF"/>
          <w:lang w:val="uk-UA"/>
        </w:rPr>
        <w:t xml:space="preserve"> обмежень на </w:t>
      </w:r>
      <w:r w:rsidRPr="00940AE7">
        <w:rPr>
          <w:rFonts w:ascii="Times New Roman" w:hAnsi="Times New Roman" w:cs="Times New Roman"/>
          <w:b/>
          <w:bCs/>
          <w:i/>
          <w:iCs/>
          <w:shd w:val="clear" w:color="auto" w:fill="FFFFFF"/>
          <w:lang w:val="uk-UA"/>
        </w:rPr>
        <w:t xml:space="preserve">ринку </w:t>
      </w:r>
      <w:r w:rsidRPr="005F3064">
        <w:rPr>
          <w:rFonts w:ascii="Times New Roman" w:hAnsi="Times New Roman" w:cs="Times New Roman"/>
          <w:b/>
          <w:bCs/>
          <w:i/>
          <w:iCs/>
          <w:shd w:val="clear" w:color="auto" w:fill="FFFFFF"/>
          <w:lang w:val="uk-UA"/>
        </w:rPr>
        <w:t xml:space="preserve">та </w:t>
      </w:r>
      <w:r w:rsidRPr="00940AE7">
        <w:rPr>
          <w:rFonts w:ascii="Times New Roman" w:hAnsi="Times New Roman" w:cs="Times New Roman"/>
          <w:b/>
          <w:bCs/>
          <w:i/>
          <w:iCs/>
          <w:shd w:val="clear" w:color="auto" w:fill="FFFFFF"/>
          <w:lang w:val="uk-UA"/>
        </w:rPr>
        <w:t xml:space="preserve">формування </w:t>
      </w:r>
      <w:r w:rsidRPr="005F3064">
        <w:rPr>
          <w:rFonts w:ascii="Times New Roman" w:hAnsi="Times New Roman" w:cs="Times New Roman"/>
          <w:b/>
          <w:bCs/>
          <w:i/>
          <w:iCs/>
          <w:shd w:val="clear" w:color="auto" w:fill="FFFFFF"/>
          <w:lang w:val="uk-UA"/>
        </w:rPr>
        <w:t>фік</w:t>
      </w:r>
      <w:r w:rsidRPr="00940AE7">
        <w:rPr>
          <w:rFonts w:ascii="Times New Roman" w:hAnsi="Times New Roman" w:cs="Times New Roman"/>
          <w:b/>
          <w:bCs/>
          <w:i/>
          <w:iCs/>
          <w:shd w:val="clear" w:color="auto" w:fill="FFFFFF"/>
          <w:lang w:val="uk-UA"/>
        </w:rPr>
        <w:t>сованого</w:t>
      </w:r>
      <w:r w:rsidRPr="005F3064">
        <w:rPr>
          <w:rFonts w:ascii="Times New Roman" w:hAnsi="Times New Roman" w:cs="Times New Roman"/>
          <w:b/>
          <w:bCs/>
          <w:i/>
          <w:iCs/>
          <w:shd w:val="clear" w:color="auto" w:fill="FFFFFF"/>
          <w:lang w:val="uk-UA"/>
        </w:rPr>
        <w:t xml:space="preserve"> обмінного курсу допомогли пом’якшити вплив війни на </w:t>
      </w:r>
      <w:r w:rsidRPr="00940AE7">
        <w:rPr>
          <w:rFonts w:ascii="Times New Roman" w:hAnsi="Times New Roman" w:cs="Times New Roman"/>
          <w:b/>
          <w:bCs/>
          <w:i/>
          <w:iCs/>
          <w:shd w:val="clear" w:color="auto" w:fill="FFFFFF"/>
          <w:lang w:val="uk-UA"/>
        </w:rPr>
        <w:t xml:space="preserve">стан </w:t>
      </w:r>
      <w:r w:rsidRPr="005F3064">
        <w:rPr>
          <w:rFonts w:ascii="Times New Roman" w:hAnsi="Times New Roman" w:cs="Times New Roman"/>
          <w:b/>
          <w:bCs/>
          <w:i/>
          <w:iCs/>
          <w:shd w:val="clear" w:color="auto" w:fill="FFFFFF"/>
          <w:lang w:val="uk-UA"/>
        </w:rPr>
        <w:t>платіжн</w:t>
      </w:r>
      <w:r w:rsidRPr="00940AE7">
        <w:rPr>
          <w:rFonts w:ascii="Times New Roman" w:hAnsi="Times New Roman" w:cs="Times New Roman"/>
          <w:b/>
          <w:bCs/>
          <w:i/>
          <w:iCs/>
          <w:shd w:val="clear" w:color="auto" w:fill="FFFFFF"/>
          <w:lang w:val="uk-UA"/>
        </w:rPr>
        <w:t>ого</w:t>
      </w:r>
      <w:r w:rsidRPr="005F3064">
        <w:rPr>
          <w:rFonts w:ascii="Times New Roman" w:hAnsi="Times New Roman" w:cs="Times New Roman"/>
          <w:b/>
          <w:bCs/>
          <w:i/>
          <w:iCs/>
          <w:shd w:val="clear" w:color="auto" w:fill="FFFFFF"/>
          <w:lang w:val="uk-UA"/>
        </w:rPr>
        <w:t xml:space="preserve"> баланс</w:t>
      </w:r>
      <w:r w:rsidRPr="00940AE7">
        <w:rPr>
          <w:rFonts w:ascii="Times New Roman" w:hAnsi="Times New Roman" w:cs="Times New Roman"/>
          <w:b/>
          <w:bCs/>
          <w:i/>
          <w:iCs/>
          <w:shd w:val="clear" w:color="auto" w:fill="FFFFFF"/>
          <w:lang w:val="uk-UA"/>
        </w:rPr>
        <w:t>у</w:t>
      </w:r>
      <w:r w:rsidRPr="005F3064">
        <w:rPr>
          <w:rFonts w:ascii="Times New Roman" w:hAnsi="Times New Roman" w:cs="Times New Roman"/>
          <w:b/>
          <w:bCs/>
          <w:i/>
          <w:iCs/>
          <w:shd w:val="clear" w:color="auto" w:fill="FFFFFF"/>
          <w:lang w:val="uk-UA"/>
        </w:rPr>
        <w:t xml:space="preserve"> та запобігли </w:t>
      </w:r>
      <w:r w:rsidRPr="00940AE7">
        <w:rPr>
          <w:rFonts w:ascii="Times New Roman" w:hAnsi="Times New Roman" w:cs="Times New Roman"/>
          <w:b/>
          <w:bCs/>
          <w:i/>
          <w:iCs/>
          <w:shd w:val="clear" w:color="auto" w:fill="FFFFFF"/>
          <w:lang w:val="uk-UA"/>
        </w:rPr>
        <w:t>різкому знеціненню гривні під впливом психологічних чинників</w:t>
      </w:r>
      <w:r w:rsidRPr="005F3064">
        <w:rPr>
          <w:rFonts w:ascii="Times New Roman" w:hAnsi="Times New Roman" w:cs="Times New Roman"/>
          <w:b/>
          <w:bCs/>
          <w:i/>
          <w:iCs/>
          <w:shd w:val="clear" w:color="auto" w:fill="FFFFFF"/>
          <w:lang w:val="uk-UA"/>
        </w:rPr>
        <w:t>. Для мінімізації ризиків</w:t>
      </w:r>
      <w:r w:rsidRPr="00940AE7">
        <w:rPr>
          <w:rFonts w:ascii="Times New Roman" w:hAnsi="Times New Roman" w:cs="Times New Roman"/>
          <w:b/>
          <w:bCs/>
          <w:i/>
          <w:iCs/>
          <w:shd w:val="clear" w:color="auto" w:fill="FFFFFF"/>
          <w:lang w:val="uk-UA"/>
        </w:rPr>
        <w:t xml:space="preserve"> важливим є</w:t>
      </w:r>
      <w:r w:rsidRPr="005F3064">
        <w:rPr>
          <w:rFonts w:ascii="Times New Roman" w:hAnsi="Times New Roman" w:cs="Times New Roman"/>
          <w:b/>
          <w:bCs/>
          <w:i/>
          <w:iCs/>
          <w:shd w:val="clear" w:color="auto" w:fill="FFFFFF"/>
          <w:lang w:val="uk-UA"/>
        </w:rPr>
        <w:t xml:space="preserve"> </w:t>
      </w:r>
      <w:r w:rsidRPr="00940AE7">
        <w:rPr>
          <w:rFonts w:ascii="Times New Roman" w:hAnsi="Times New Roman" w:cs="Times New Roman"/>
          <w:b/>
          <w:bCs/>
          <w:i/>
          <w:iCs/>
          <w:shd w:val="clear" w:color="auto" w:fill="FFFFFF"/>
          <w:lang w:val="uk-UA"/>
        </w:rPr>
        <w:t>поновлення фінансової підтримки з боку МВФ у рамках нової програми фінансування для України.</w:t>
      </w:r>
    </w:p>
    <w:p w:rsidR="00E91AD6" w:rsidRPr="00791A5A" w:rsidRDefault="00E91AD6" w:rsidP="00940AE7">
      <w:pPr>
        <w:widowControl w:val="0"/>
        <w:spacing w:after="0" w:line="240" w:lineRule="auto"/>
        <w:ind w:firstLine="284"/>
        <w:jc w:val="both"/>
        <w:rPr>
          <w:rFonts w:ascii="Times New Roman" w:hAnsi="Times New Roman" w:cs="Times New Roman"/>
          <w:i/>
          <w:iCs/>
          <w:shd w:val="clear" w:color="auto" w:fill="FFFFFF"/>
          <w:lang w:val="uk-UA"/>
        </w:rPr>
      </w:pPr>
      <w:r w:rsidRPr="00791A5A">
        <w:rPr>
          <w:rFonts w:ascii="Times New Roman" w:hAnsi="Times New Roman" w:cs="Times New Roman"/>
          <w:b/>
          <w:bCs/>
          <w:i/>
          <w:iCs/>
          <w:shd w:val="clear" w:color="auto" w:fill="FFFFFF"/>
          <w:lang w:val="uk-UA"/>
        </w:rPr>
        <w:t xml:space="preserve">Ключові  слова:  </w:t>
      </w:r>
      <w:r w:rsidR="0017440F">
        <w:rPr>
          <w:rFonts w:ascii="Times New Roman" w:hAnsi="Times New Roman" w:cs="Times New Roman"/>
          <w:i/>
          <w:iCs/>
          <w:shd w:val="clear" w:color="auto" w:fill="FFFFFF"/>
          <w:lang w:val="uk-UA"/>
        </w:rPr>
        <w:t>платіжний баланс</w:t>
      </w:r>
      <w:r w:rsidRPr="00791A5A">
        <w:rPr>
          <w:rFonts w:ascii="Times New Roman" w:hAnsi="Times New Roman" w:cs="Times New Roman"/>
          <w:i/>
          <w:iCs/>
          <w:shd w:val="clear" w:color="auto" w:fill="FFFFFF"/>
          <w:lang w:val="uk-UA"/>
        </w:rPr>
        <w:t xml:space="preserve">,  </w:t>
      </w:r>
      <w:r w:rsidR="0017440F">
        <w:rPr>
          <w:rFonts w:ascii="Times New Roman" w:hAnsi="Times New Roman" w:cs="Times New Roman"/>
          <w:i/>
          <w:iCs/>
          <w:shd w:val="clear" w:color="auto" w:fill="FFFFFF"/>
          <w:lang w:val="uk-UA"/>
        </w:rPr>
        <w:t>рахунок поточних операцій</w:t>
      </w:r>
      <w:r w:rsidRPr="00791A5A">
        <w:rPr>
          <w:rFonts w:ascii="Times New Roman" w:hAnsi="Times New Roman" w:cs="Times New Roman"/>
          <w:i/>
          <w:iCs/>
          <w:shd w:val="clear" w:color="auto" w:fill="FFFFFF"/>
          <w:lang w:val="uk-UA"/>
        </w:rPr>
        <w:t xml:space="preserve">,  </w:t>
      </w:r>
      <w:r w:rsidR="0017440F">
        <w:rPr>
          <w:rFonts w:ascii="Times New Roman" w:hAnsi="Times New Roman" w:cs="Times New Roman"/>
          <w:i/>
          <w:iCs/>
          <w:shd w:val="clear" w:color="auto" w:fill="FFFFFF"/>
          <w:lang w:val="uk-UA"/>
        </w:rPr>
        <w:t>фінансовий рахунок</w:t>
      </w:r>
      <w:r w:rsidRPr="00791A5A">
        <w:rPr>
          <w:rFonts w:ascii="Times New Roman" w:hAnsi="Times New Roman" w:cs="Times New Roman"/>
          <w:i/>
          <w:iCs/>
          <w:shd w:val="clear" w:color="auto" w:fill="FFFFFF"/>
          <w:lang w:val="uk-UA"/>
        </w:rPr>
        <w:t xml:space="preserve">, </w:t>
      </w:r>
      <w:r w:rsidR="0017440F">
        <w:rPr>
          <w:rFonts w:ascii="Times New Roman" w:hAnsi="Times New Roman" w:cs="Times New Roman"/>
          <w:i/>
          <w:iCs/>
          <w:shd w:val="clear" w:color="auto" w:fill="FFFFFF"/>
          <w:lang w:val="uk-UA"/>
        </w:rPr>
        <w:t>сальдо платіжного балансу</w:t>
      </w:r>
      <w:r w:rsidRPr="00791A5A">
        <w:rPr>
          <w:rFonts w:ascii="Times New Roman" w:hAnsi="Times New Roman" w:cs="Times New Roman"/>
          <w:i/>
          <w:iCs/>
          <w:shd w:val="clear" w:color="auto" w:fill="FFFFFF"/>
          <w:lang w:val="uk-UA"/>
        </w:rPr>
        <w:t xml:space="preserve">, </w:t>
      </w:r>
      <w:r w:rsidR="0017440F">
        <w:rPr>
          <w:rFonts w:ascii="Times New Roman" w:hAnsi="Times New Roman" w:cs="Times New Roman"/>
          <w:i/>
          <w:iCs/>
          <w:shd w:val="clear" w:color="auto" w:fill="FFFFFF"/>
          <w:lang w:val="uk-UA"/>
        </w:rPr>
        <w:t>фактори впливу</w:t>
      </w:r>
      <w:r w:rsidRPr="00791A5A">
        <w:rPr>
          <w:rFonts w:ascii="Times New Roman" w:hAnsi="Times New Roman" w:cs="Times New Roman"/>
          <w:i/>
          <w:iCs/>
          <w:shd w:val="clear" w:color="auto" w:fill="FFFFFF"/>
          <w:lang w:val="uk-UA"/>
        </w:rPr>
        <w:t>.</w:t>
      </w:r>
    </w:p>
    <w:p w:rsidR="00E91AD6" w:rsidRPr="00791A5A" w:rsidRDefault="00E91AD6" w:rsidP="00940AE7">
      <w:pPr>
        <w:widowControl w:val="0"/>
        <w:spacing w:after="0" w:line="240" w:lineRule="auto"/>
        <w:ind w:firstLine="284"/>
        <w:jc w:val="both"/>
        <w:rPr>
          <w:rFonts w:ascii="Times New Roman" w:hAnsi="Times New Roman" w:cs="Times New Roman"/>
          <w:i/>
          <w:iCs/>
          <w:shd w:val="clear" w:color="auto" w:fill="FFFFFF"/>
          <w:lang w:val="uk-UA"/>
        </w:rPr>
      </w:pPr>
    </w:p>
    <w:p w:rsidR="00E91AD6" w:rsidRPr="00AF608A" w:rsidRDefault="00FF3583" w:rsidP="00940AE7">
      <w:pPr>
        <w:widowControl w:val="0"/>
        <w:spacing w:after="0" w:line="240" w:lineRule="auto"/>
        <w:ind w:firstLine="284"/>
        <w:jc w:val="right"/>
        <w:rPr>
          <w:rFonts w:ascii="Times New Roman" w:hAnsi="Times New Roman" w:cs="Times New Roman"/>
          <w:b/>
          <w:bCs/>
          <w:sz w:val="24"/>
          <w:szCs w:val="24"/>
          <w:shd w:val="clear" w:color="auto" w:fill="FFFFFF"/>
          <w:lang w:val="uk-UA"/>
        </w:rPr>
      </w:pPr>
      <w:r w:rsidRPr="009A67CD">
        <w:rPr>
          <w:rFonts w:ascii="Times New Roman" w:hAnsi="Times New Roman" w:cs="Times New Roman"/>
          <w:b/>
          <w:bCs/>
          <w:sz w:val="24"/>
          <w:szCs w:val="24"/>
          <w:shd w:val="clear" w:color="auto" w:fill="FFFFFF"/>
        </w:rPr>
        <w:t>Oksana</w:t>
      </w:r>
      <w:r w:rsidRPr="00AF608A">
        <w:rPr>
          <w:rFonts w:ascii="Times New Roman" w:hAnsi="Times New Roman" w:cs="Times New Roman"/>
          <w:b/>
          <w:bCs/>
          <w:sz w:val="24"/>
          <w:szCs w:val="24"/>
          <w:shd w:val="clear" w:color="auto" w:fill="FFFFFF"/>
          <w:lang w:val="uk-UA"/>
        </w:rPr>
        <w:t xml:space="preserve"> </w:t>
      </w:r>
      <w:r w:rsidRPr="009A67CD">
        <w:rPr>
          <w:rFonts w:ascii="Times New Roman" w:hAnsi="Times New Roman" w:cs="Times New Roman"/>
          <w:b/>
          <w:bCs/>
          <w:sz w:val="24"/>
          <w:szCs w:val="24"/>
          <w:shd w:val="clear" w:color="auto" w:fill="FFFFFF"/>
        </w:rPr>
        <w:t>HRUBLIAK</w:t>
      </w:r>
    </w:p>
    <w:p w:rsidR="00E91AD6" w:rsidRPr="00AF608A" w:rsidRDefault="00E91AD6" w:rsidP="00940AE7">
      <w:pPr>
        <w:widowControl w:val="0"/>
        <w:spacing w:after="0" w:line="240" w:lineRule="auto"/>
        <w:ind w:firstLine="284"/>
        <w:jc w:val="right"/>
        <w:rPr>
          <w:rFonts w:ascii="Times New Roman" w:hAnsi="Times New Roman" w:cs="Times New Roman"/>
          <w:sz w:val="24"/>
          <w:szCs w:val="24"/>
          <w:shd w:val="clear" w:color="auto" w:fill="FFFFFF"/>
          <w:lang w:val="uk-UA"/>
        </w:rPr>
      </w:pPr>
      <w:r w:rsidRPr="009A67CD">
        <w:rPr>
          <w:rFonts w:ascii="Times New Roman" w:hAnsi="Times New Roman" w:cs="Times New Roman"/>
          <w:sz w:val="24"/>
          <w:szCs w:val="24"/>
          <w:shd w:val="clear" w:color="auto" w:fill="FFFFFF"/>
        </w:rPr>
        <w:t>PhD</w:t>
      </w:r>
      <w:r w:rsidRPr="00AF608A">
        <w:rPr>
          <w:rFonts w:ascii="Times New Roman" w:hAnsi="Times New Roman" w:cs="Times New Roman"/>
          <w:sz w:val="24"/>
          <w:szCs w:val="24"/>
          <w:shd w:val="clear" w:color="auto" w:fill="FFFFFF"/>
          <w:lang w:val="uk-UA"/>
        </w:rPr>
        <w:t xml:space="preserve"> (Есо</w:t>
      </w:r>
      <w:r w:rsidRPr="009A67CD">
        <w:rPr>
          <w:rFonts w:ascii="Times New Roman" w:hAnsi="Times New Roman" w:cs="Times New Roman"/>
          <w:sz w:val="24"/>
          <w:szCs w:val="24"/>
          <w:shd w:val="clear" w:color="auto" w:fill="FFFFFF"/>
        </w:rPr>
        <w:t>n</w:t>
      </w:r>
      <w:r w:rsidRPr="00AF608A">
        <w:rPr>
          <w:rFonts w:ascii="Times New Roman" w:hAnsi="Times New Roman" w:cs="Times New Roman"/>
          <w:sz w:val="24"/>
          <w:szCs w:val="24"/>
          <w:shd w:val="clear" w:color="auto" w:fill="FFFFFF"/>
          <w:lang w:val="uk-UA"/>
        </w:rPr>
        <w:t>о</w:t>
      </w:r>
      <w:r w:rsidRPr="009A67CD">
        <w:rPr>
          <w:rFonts w:ascii="Times New Roman" w:hAnsi="Times New Roman" w:cs="Times New Roman"/>
          <w:sz w:val="24"/>
          <w:szCs w:val="24"/>
          <w:shd w:val="clear" w:color="auto" w:fill="FFFFFF"/>
        </w:rPr>
        <w:t>m</w:t>
      </w:r>
      <w:r w:rsidRPr="00AF608A">
        <w:rPr>
          <w:rFonts w:ascii="Times New Roman" w:hAnsi="Times New Roman" w:cs="Times New Roman"/>
          <w:sz w:val="24"/>
          <w:szCs w:val="24"/>
          <w:shd w:val="clear" w:color="auto" w:fill="FFFFFF"/>
          <w:lang w:val="uk-UA"/>
        </w:rPr>
        <w:t>іс</w:t>
      </w:r>
      <w:r w:rsidRPr="009A67CD">
        <w:rPr>
          <w:rFonts w:ascii="Times New Roman" w:hAnsi="Times New Roman" w:cs="Times New Roman"/>
          <w:sz w:val="24"/>
          <w:szCs w:val="24"/>
          <w:shd w:val="clear" w:color="auto" w:fill="FFFFFF"/>
        </w:rPr>
        <w:t>s</w:t>
      </w:r>
      <w:r w:rsidRPr="00AF608A">
        <w:rPr>
          <w:rFonts w:ascii="Times New Roman" w:hAnsi="Times New Roman" w:cs="Times New Roman"/>
          <w:sz w:val="24"/>
          <w:szCs w:val="24"/>
          <w:shd w:val="clear" w:color="auto" w:fill="FFFFFF"/>
          <w:lang w:val="uk-UA"/>
        </w:rPr>
        <w:t>), А</w:t>
      </w:r>
      <w:r w:rsidRPr="009A67CD">
        <w:rPr>
          <w:rFonts w:ascii="Times New Roman" w:hAnsi="Times New Roman" w:cs="Times New Roman"/>
          <w:sz w:val="24"/>
          <w:szCs w:val="24"/>
          <w:shd w:val="clear" w:color="auto" w:fill="FFFFFF"/>
        </w:rPr>
        <w:t>ss</w:t>
      </w:r>
      <w:r w:rsidRPr="00AF608A">
        <w:rPr>
          <w:rFonts w:ascii="Times New Roman" w:hAnsi="Times New Roman" w:cs="Times New Roman"/>
          <w:sz w:val="24"/>
          <w:szCs w:val="24"/>
          <w:shd w:val="clear" w:color="auto" w:fill="FFFFFF"/>
          <w:lang w:val="uk-UA"/>
        </w:rPr>
        <w:t>осіа</w:t>
      </w:r>
      <w:r w:rsidRPr="009A67CD">
        <w:rPr>
          <w:rFonts w:ascii="Times New Roman" w:hAnsi="Times New Roman" w:cs="Times New Roman"/>
          <w:sz w:val="24"/>
          <w:szCs w:val="24"/>
          <w:shd w:val="clear" w:color="auto" w:fill="FFFFFF"/>
        </w:rPr>
        <w:t>t</w:t>
      </w:r>
      <w:r w:rsidRPr="00AF608A">
        <w:rPr>
          <w:rFonts w:ascii="Times New Roman" w:hAnsi="Times New Roman" w:cs="Times New Roman"/>
          <w:sz w:val="24"/>
          <w:szCs w:val="24"/>
          <w:shd w:val="clear" w:color="auto" w:fill="FFFFFF"/>
          <w:lang w:val="uk-UA"/>
        </w:rPr>
        <w:t xml:space="preserve">е </w:t>
      </w:r>
      <w:proofErr w:type="spellStart"/>
      <w:r w:rsidRPr="009A67CD">
        <w:rPr>
          <w:rFonts w:ascii="Times New Roman" w:hAnsi="Times New Roman" w:cs="Times New Roman"/>
          <w:sz w:val="24"/>
          <w:szCs w:val="24"/>
          <w:shd w:val="clear" w:color="auto" w:fill="FFFFFF"/>
        </w:rPr>
        <w:t>Pr</w:t>
      </w:r>
      <w:proofErr w:type="spellEnd"/>
      <w:r w:rsidRPr="00AF608A">
        <w:rPr>
          <w:rFonts w:ascii="Times New Roman" w:hAnsi="Times New Roman" w:cs="Times New Roman"/>
          <w:sz w:val="24"/>
          <w:szCs w:val="24"/>
          <w:shd w:val="clear" w:color="auto" w:fill="FFFFFF"/>
          <w:lang w:val="uk-UA"/>
        </w:rPr>
        <w:t>о</w:t>
      </w:r>
      <w:r w:rsidRPr="009A67CD">
        <w:rPr>
          <w:rFonts w:ascii="Times New Roman" w:hAnsi="Times New Roman" w:cs="Times New Roman"/>
          <w:sz w:val="24"/>
          <w:szCs w:val="24"/>
          <w:shd w:val="clear" w:color="auto" w:fill="FFFFFF"/>
        </w:rPr>
        <w:t>f</w:t>
      </w:r>
      <w:r w:rsidRPr="00AF608A">
        <w:rPr>
          <w:rFonts w:ascii="Times New Roman" w:hAnsi="Times New Roman" w:cs="Times New Roman"/>
          <w:sz w:val="24"/>
          <w:szCs w:val="24"/>
          <w:shd w:val="clear" w:color="auto" w:fill="FFFFFF"/>
          <w:lang w:val="uk-UA"/>
        </w:rPr>
        <w:t>е</w:t>
      </w:r>
      <w:r w:rsidRPr="009A67CD">
        <w:rPr>
          <w:rFonts w:ascii="Times New Roman" w:hAnsi="Times New Roman" w:cs="Times New Roman"/>
          <w:sz w:val="24"/>
          <w:szCs w:val="24"/>
          <w:shd w:val="clear" w:color="auto" w:fill="FFFFFF"/>
        </w:rPr>
        <w:t>ss</w:t>
      </w:r>
      <w:r w:rsidRPr="00AF608A">
        <w:rPr>
          <w:rFonts w:ascii="Times New Roman" w:hAnsi="Times New Roman" w:cs="Times New Roman"/>
          <w:sz w:val="24"/>
          <w:szCs w:val="24"/>
          <w:shd w:val="clear" w:color="auto" w:fill="FFFFFF"/>
          <w:lang w:val="uk-UA"/>
        </w:rPr>
        <w:t>о</w:t>
      </w:r>
      <w:r w:rsidRPr="009A67CD">
        <w:rPr>
          <w:rFonts w:ascii="Times New Roman" w:hAnsi="Times New Roman" w:cs="Times New Roman"/>
          <w:sz w:val="24"/>
          <w:szCs w:val="24"/>
          <w:shd w:val="clear" w:color="auto" w:fill="FFFFFF"/>
        </w:rPr>
        <w:t>r</w:t>
      </w:r>
      <w:r w:rsidRPr="00AF608A">
        <w:rPr>
          <w:rFonts w:ascii="Times New Roman" w:hAnsi="Times New Roman" w:cs="Times New Roman"/>
          <w:sz w:val="24"/>
          <w:szCs w:val="24"/>
          <w:shd w:val="clear" w:color="auto" w:fill="FFFFFF"/>
          <w:lang w:val="uk-UA"/>
        </w:rPr>
        <w:t xml:space="preserve">, </w:t>
      </w:r>
    </w:p>
    <w:p w:rsidR="00E91AD6" w:rsidRPr="00AF608A" w:rsidRDefault="00E91AD6" w:rsidP="00940AE7">
      <w:pPr>
        <w:widowControl w:val="0"/>
        <w:spacing w:after="0" w:line="240" w:lineRule="auto"/>
        <w:ind w:firstLine="284"/>
        <w:jc w:val="right"/>
        <w:rPr>
          <w:rFonts w:ascii="Times New Roman" w:hAnsi="Times New Roman" w:cs="Times New Roman"/>
          <w:sz w:val="24"/>
          <w:szCs w:val="24"/>
          <w:shd w:val="clear" w:color="auto" w:fill="FFFFFF"/>
          <w:lang w:val="uk-UA"/>
        </w:rPr>
      </w:pPr>
      <w:r w:rsidRPr="009A67CD">
        <w:rPr>
          <w:rFonts w:ascii="Times New Roman" w:hAnsi="Times New Roman" w:cs="Times New Roman"/>
          <w:sz w:val="24"/>
          <w:szCs w:val="24"/>
          <w:shd w:val="clear" w:color="auto" w:fill="FFFFFF"/>
        </w:rPr>
        <w:t>D</w:t>
      </w:r>
      <w:r w:rsidRPr="00AF608A">
        <w:rPr>
          <w:rFonts w:ascii="Times New Roman" w:hAnsi="Times New Roman" w:cs="Times New Roman"/>
          <w:sz w:val="24"/>
          <w:szCs w:val="24"/>
          <w:shd w:val="clear" w:color="auto" w:fill="FFFFFF"/>
          <w:lang w:val="uk-UA"/>
        </w:rPr>
        <w:t>е</w:t>
      </w:r>
      <w:r w:rsidRPr="009A67CD">
        <w:rPr>
          <w:rFonts w:ascii="Times New Roman" w:hAnsi="Times New Roman" w:cs="Times New Roman"/>
          <w:sz w:val="24"/>
          <w:szCs w:val="24"/>
          <w:shd w:val="clear" w:color="auto" w:fill="FFFFFF"/>
        </w:rPr>
        <w:t>p</w:t>
      </w:r>
      <w:r w:rsidRPr="00AF608A">
        <w:rPr>
          <w:rFonts w:ascii="Times New Roman" w:hAnsi="Times New Roman" w:cs="Times New Roman"/>
          <w:sz w:val="24"/>
          <w:szCs w:val="24"/>
          <w:shd w:val="clear" w:color="auto" w:fill="FFFFFF"/>
          <w:lang w:val="uk-UA"/>
        </w:rPr>
        <w:t>а</w:t>
      </w:r>
      <w:proofErr w:type="spellStart"/>
      <w:r w:rsidRPr="009A67CD">
        <w:rPr>
          <w:rFonts w:ascii="Times New Roman" w:hAnsi="Times New Roman" w:cs="Times New Roman"/>
          <w:sz w:val="24"/>
          <w:szCs w:val="24"/>
          <w:shd w:val="clear" w:color="auto" w:fill="FFFFFF"/>
        </w:rPr>
        <w:t>rtm</w:t>
      </w:r>
      <w:proofErr w:type="spellEnd"/>
      <w:r w:rsidRPr="00AF608A">
        <w:rPr>
          <w:rFonts w:ascii="Times New Roman" w:hAnsi="Times New Roman" w:cs="Times New Roman"/>
          <w:sz w:val="24"/>
          <w:szCs w:val="24"/>
          <w:shd w:val="clear" w:color="auto" w:fill="FFFFFF"/>
          <w:lang w:val="uk-UA"/>
        </w:rPr>
        <w:t>е</w:t>
      </w:r>
      <w:proofErr w:type="spellStart"/>
      <w:r w:rsidRPr="009A67CD">
        <w:rPr>
          <w:rFonts w:ascii="Times New Roman" w:hAnsi="Times New Roman" w:cs="Times New Roman"/>
          <w:sz w:val="24"/>
          <w:szCs w:val="24"/>
          <w:shd w:val="clear" w:color="auto" w:fill="FFFFFF"/>
        </w:rPr>
        <w:t>nt</w:t>
      </w:r>
      <w:proofErr w:type="spellEnd"/>
      <w:r w:rsidRPr="00AF608A">
        <w:rPr>
          <w:rFonts w:ascii="Times New Roman" w:hAnsi="Times New Roman" w:cs="Times New Roman"/>
          <w:sz w:val="24"/>
          <w:szCs w:val="24"/>
          <w:shd w:val="clear" w:color="auto" w:fill="FFFFFF"/>
          <w:lang w:val="uk-UA"/>
        </w:rPr>
        <w:t xml:space="preserve"> о</w:t>
      </w:r>
      <w:r w:rsidRPr="009A67CD">
        <w:rPr>
          <w:rFonts w:ascii="Times New Roman" w:hAnsi="Times New Roman" w:cs="Times New Roman"/>
          <w:sz w:val="24"/>
          <w:szCs w:val="24"/>
          <w:shd w:val="clear" w:color="auto" w:fill="FFFFFF"/>
        </w:rPr>
        <w:t>f</w:t>
      </w:r>
      <w:r w:rsidRPr="00AF608A">
        <w:rPr>
          <w:rFonts w:ascii="Times New Roman" w:hAnsi="Times New Roman" w:cs="Times New Roman"/>
          <w:sz w:val="24"/>
          <w:szCs w:val="24"/>
          <w:shd w:val="clear" w:color="auto" w:fill="FFFFFF"/>
          <w:lang w:val="uk-UA"/>
        </w:rPr>
        <w:t xml:space="preserve"> </w:t>
      </w:r>
      <w:proofErr w:type="spellStart"/>
      <w:r w:rsidRPr="009A67CD">
        <w:rPr>
          <w:rFonts w:ascii="Times New Roman" w:hAnsi="Times New Roman" w:cs="Times New Roman"/>
          <w:sz w:val="24"/>
          <w:szCs w:val="24"/>
          <w:shd w:val="clear" w:color="auto" w:fill="FFFFFF"/>
        </w:rPr>
        <w:t>F</w:t>
      </w:r>
      <w:proofErr w:type="spellEnd"/>
      <w:r w:rsidRPr="00AF608A">
        <w:rPr>
          <w:rFonts w:ascii="Times New Roman" w:hAnsi="Times New Roman" w:cs="Times New Roman"/>
          <w:sz w:val="24"/>
          <w:szCs w:val="24"/>
          <w:shd w:val="clear" w:color="auto" w:fill="FFFFFF"/>
          <w:lang w:val="uk-UA"/>
        </w:rPr>
        <w:t>і</w:t>
      </w:r>
      <w:r w:rsidRPr="009A67CD">
        <w:rPr>
          <w:rFonts w:ascii="Times New Roman" w:hAnsi="Times New Roman" w:cs="Times New Roman"/>
          <w:sz w:val="24"/>
          <w:szCs w:val="24"/>
          <w:shd w:val="clear" w:color="auto" w:fill="FFFFFF"/>
        </w:rPr>
        <w:t>n</w:t>
      </w:r>
      <w:r w:rsidRPr="00AF608A">
        <w:rPr>
          <w:rFonts w:ascii="Times New Roman" w:hAnsi="Times New Roman" w:cs="Times New Roman"/>
          <w:sz w:val="24"/>
          <w:szCs w:val="24"/>
          <w:shd w:val="clear" w:color="auto" w:fill="FFFFFF"/>
          <w:lang w:val="uk-UA"/>
        </w:rPr>
        <w:t>а</w:t>
      </w:r>
      <w:r w:rsidRPr="009A67CD">
        <w:rPr>
          <w:rFonts w:ascii="Times New Roman" w:hAnsi="Times New Roman" w:cs="Times New Roman"/>
          <w:sz w:val="24"/>
          <w:szCs w:val="24"/>
          <w:shd w:val="clear" w:color="auto" w:fill="FFFFFF"/>
        </w:rPr>
        <w:t>n</w:t>
      </w:r>
      <w:r w:rsidRPr="00AF608A">
        <w:rPr>
          <w:rFonts w:ascii="Times New Roman" w:hAnsi="Times New Roman" w:cs="Times New Roman"/>
          <w:sz w:val="24"/>
          <w:szCs w:val="24"/>
          <w:shd w:val="clear" w:color="auto" w:fill="FFFFFF"/>
          <w:lang w:val="uk-UA"/>
        </w:rPr>
        <w:t>се а</w:t>
      </w:r>
      <w:proofErr w:type="spellStart"/>
      <w:r w:rsidRPr="009A67CD">
        <w:rPr>
          <w:rFonts w:ascii="Times New Roman" w:hAnsi="Times New Roman" w:cs="Times New Roman"/>
          <w:sz w:val="24"/>
          <w:szCs w:val="24"/>
          <w:shd w:val="clear" w:color="auto" w:fill="FFFFFF"/>
        </w:rPr>
        <w:t>nd</w:t>
      </w:r>
      <w:proofErr w:type="spellEnd"/>
      <w:r w:rsidRPr="00AF608A">
        <w:rPr>
          <w:rFonts w:ascii="Times New Roman" w:hAnsi="Times New Roman" w:cs="Times New Roman"/>
          <w:sz w:val="24"/>
          <w:szCs w:val="24"/>
          <w:shd w:val="clear" w:color="auto" w:fill="FFFFFF"/>
          <w:lang w:val="uk-UA"/>
        </w:rPr>
        <w:t xml:space="preserve"> С</w:t>
      </w:r>
      <w:r w:rsidRPr="009A67CD">
        <w:rPr>
          <w:rFonts w:ascii="Times New Roman" w:hAnsi="Times New Roman" w:cs="Times New Roman"/>
          <w:sz w:val="24"/>
          <w:szCs w:val="24"/>
          <w:shd w:val="clear" w:color="auto" w:fill="FFFFFF"/>
        </w:rPr>
        <w:t>r</w:t>
      </w:r>
      <w:r w:rsidRPr="00AF608A">
        <w:rPr>
          <w:rFonts w:ascii="Times New Roman" w:hAnsi="Times New Roman" w:cs="Times New Roman"/>
          <w:sz w:val="24"/>
          <w:szCs w:val="24"/>
          <w:shd w:val="clear" w:color="auto" w:fill="FFFFFF"/>
          <w:lang w:val="uk-UA"/>
        </w:rPr>
        <w:t>е</w:t>
      </w:r>
      <w:r w:rsidRPr="009A67CD">
        <w:rPr>
          <w:rFonts w:ascii="Times New Roman" w:hAnsi="Times New Roman" w:cs="Times New Roman"/>
          <w:sz w:val="24"/>
          <w:szCs w:val="24"/>
          <w:shd w:val="clear" w:color="auto" w:fill="FFFFFF"/>
        </w:rPr>
        <w:t>d</w:t>
      </w:r>
      <w:r w:rsidRPr="00AF608A">
        <w:rPr>
          <w:rFonts w:ascii="Times New Roman" w:hAnsi="Times New Roman" w:cs="Times New Roman"/>
          <w:sz w:val="24"/>
          <w:szCs w:val="24"/>
          <w:shd w:val="clear" w:color="auto" w:fill="FFFFFF"/>
          <w:lang w:val="uk-UA"/>
        </w:rPr>
        <w:t>і</w:t>
      </w:r>
      <w:r w:rsidRPr="009A67CD">
        <w:rPr>
          <w:rFonts w:ascii="Times New Roman" w:hAnsi="Times New Roman" w:cs="Times New Roman"/>
          <w:sz w:val="24"/>
          <w:szCs w:val="24"/>
          <w:shd w:val="clear" w:color="auto" w:fill="FFFFFF"/>
        </w:rPr>
        <w:t>t</w:t>
      </w:r>
      <w:r w:rsidRPr="00AF608A">
        <w:rPr>
          <w:rFonts w:ascii="Times New Roman" w:hAnsi="Times New Roman" w:cs="Times New Roman"/>
          <w:sz w:val="24"/>
          <w:szCs w:val="24"/>
          <w:shd w:val="clear" w:color="auto" w:fill="FFFFFF"/>
          <w:lang w:val="uk-UA"/>
        </w:rPr>
        <w:t>,</w:t>
      </w:r>
    </w:p>
    <w:p w:rsidR="00E91AD6" w:rsidRPr="009A67CD" w:rsidRDefault="00E91AD6" w:rsidP="00940AE7">
      <w:pPr>
        <w:widowControl w:val="0"/>
        <w:spacing w:after="0" w:line="240" w:lineRule="auto"/>
        <w:ind w:firstLine="284"/>
        <w:jc w:val="right"/>
        <w:rPr>
          <w:rFonts w:ascii="Times New Roman" w:hAnsi="Times New Roman" w:cs="Times New Roman"/>
          <w:sz w:val="24"/>
          <w:szCs w:val="24"/>
          <w:shd w:val="clear" w:color="auto" w:fill="FFFFFF"/>
        </w:rPr>
      </w:pPr>
      <w:proofErr w:type="spellStart"/>
      <w:r w:rsidRPr="009A67CD">
        <w:rPr>
          <w:rFonts w:ascii="Times New Roman" w:hAnsi="Times New Roman" w:cs="Times New Roman"/>
          <w:sz w:val="24"/>
          <w:szCs w:val="24"/>
          <w:shd w:val="clear" w:color="auto" w:fill="FFFFFF"/>
        </w:rPr>
        <w:t>Yurіy</w:t>
      </w:r>
      <w:proofErr w:type="spellEnd"/>
      <w:r w:rsidRPr="009A67CD">
        <w:rPr>
          <w:rFonts w:ascii="Times New Roman" w:hAnsi="Times New Roman" w:cs="Times New Roman"/>
          <w:sz w:val="24"/>
          <w:szCs w:val="24"/>
          <w:shd w:val="clear" w:color="auto" w:fill="FFFFFF"/>
        </w:rPr>
        <w:t xml:space="preserve"> </w:t>
      </w:r>
      <w:proofErr w:type="spellStart"/>
      <w:r w:rsidRPr="009A67CD">
        <w:rPr>
          <w:rFonts w:ascii="Times New Roman" w:hAnsi="Times New Roman" w:cs="Times New Roman"/>
          <w:sz w:val="24"/>
          <w:szCs w:val="24"/>
          <w:shd w:val="clear" w:color="auto" w:fill="FFFFFF"/>
        </w:rPr>
        <w:t>Fеdkоvyсh</w:t>
      </w:r>
      <w:proofErr w:type="spellEnd"/>
      <w:r w:rsidRPr="009A67CD">
        <w:rPr>
          <w:rFonts w:ascii="Times New Roman" w:hAnsi="Times New Roman" w:cs="Times New Roman"/>
          <w:sz w:val="24"/>
          <w:szCs w:val="24"/>
          <w:shd w:val="clear" w:color="auto" w:fill="FFFFFF"/>
        </w:rPr>
        <w:t xml:space="preserve"> </w:t>
      </w:r>
      <w:proofErr w:type="spellStart"/>
      <w:r w:rsidRPr="009A67CD">
        <w:rPr>
          <w:rFonts w:ascii="Times New Roman" w:hAnsi="Times New Roman" w:cs="Times New Roman"/>
          <w:sz w:val="24"/>
          <w:szCs w:val="24"/>
          <w:shd w:val="clear" w:color="auto" w:fill="FFFFFF"/>
        </w:rPr>
        <w:t>Сhеrnіvtsі</w:t>
      </w:r>
      <w:proofErr w:type="spellEnd"/>
      <w:r w:rsidRPr="009A67CD">
        <w:rPr>
          <w:rFonts w:ascii="Times New Roman" w:hAnsi="Times New Roman" w:cs="Times New Roman"/>
          <w:sz w:val="24"/>
          <w:szCs w:val="24"/>
          <w:shd w:val="clear" w:color="auto" w:fill="FFFFFF"/>
        </w:rPr>
        <w:t xml:space="preserve"> </w:t>
      </w:r>
      <w:proofErr w:type="spellStart"/>
      <w:r w:rsidRPr="009A67CD">
        <w:rPr>
          <w:rFonts w:ascii="Times New Roman" w:hAnsi="Times New Roman" w:cs="Times New Roman"/>
          <w:sz w:val="24"/>
          <w:szCs w:val="24"/>
          <w:shd w:val="clear" w:color="auto" w:fill="FFFFFF"/>
        </w:rPr>
        <w:t>Nаtіоnаl</w:t>
      </w:r>
      <w:proofErr w:type="spellEnd"/>
      <w:r w:rsidRPr="009A67CD">
        <w:rPr>
          <w:rFonts w:ascii="Times New Roman" w:hAnsi="Times New Roman" w:cs="Times New Roman"/>
          <w:sz w:val="24"/>
          <w:szCs w:val="24"/>
          <w:shd w:val="clear" w:color="auto" w:fill="FFFFFF"/>
        </w:rPr>
        <w:t xml:space="preserve"> </w:t>
      </w:r>
      <w:proofErr w:type="spellStart"/>
      <w:r w:rsidRPr="009A67CD">
        <w:rPr>
          <w:rFonts w:ascii="Times New Roman" w:hAnsi="Times New Roman" w:cs="Times New Roman"/>
          <w:sz w:val="24"/>
          <w:szCs w:val="24"/>
          <w:shd w:val="clear" w:color="auto" w:fill="FFFFFF"/>
        </w:rPr>
        <w:t>Unіvеrsіty</w:t>
      </w:r>
      <w:proofErr w:type="spellEnd"/>
    </w:p>
    <w:p w:rsidR="009A67CD" w:rsidRDefault="009A67CD" w:rsidP="00940AE7">
      <w:pPr>
        <w:widowControl w:val="0"/>
        <w:spacing w:after="0" w:line="240" w:lineRule="auto"/>
        <w:ind w:firstLine="284"/>
        <w:jc w:val="center"/>
        <w:rPr>
          <w:rFonts w:ascii="Times New Roman" w:hAnsi="Times New Roman" w:cs="Times New Roman"/>
          <w:b/>
          <w:bCs/>
          <w:sz w:val="24"/>
          <w:szCs w:val="24"/>
          <w:shd w:val="clear" w:color="auto" w:fill="FFFFFF"/>
        </w:rPr>
      </w:pPr>
      <w:r w:rsidRPr="009A67CD">
        <w:rPr>
          <w:rFonts w:ascii="Times New Roman" w:hAnsi="Times New Roman" w:cs="Times New Roman"/>
          <w:b/>
          <w:bCs/>
          <w:sz w:val="24"/>
          <w:szCs w:val="24"/>
          <w:shd w:val="clear" w:color="auto" w:fill="FFFFFF"/>
        </w:rPr>
        <w:br/>
        <w:t>MAIN VECTORS OF CHANGES IN UKRAINE'S BALANCE OF PAYMENTS</w:t>
      </w:r>
    </w:p>
    <w:p w:rsidR="009A67CD" w:rsidRDefault="009A67CD" w:rsidP="00940AE7">
      <w:pPr>
        <w:widowControl w:val="0"/>
        <w:spacing w:after="0" w:line="240" w:lineRule="auto"/>
        <w:ind w:firstLine="284"/>
        <w:jc w:val="center"/>
        <w:rPr>
          <w:rFonts w:ascii="Times New Roman" w:hAnsi="Times New Roman" w:cs="Times New Roman"/>
          <w:b/>
          <w:bCs/>
          <w:i/>
          <w:iCs/>
          <w:sz w:val="24"/>
          <w:szCs w:val="24"/>
          <w:shd w:val="clear" w:color="auto" w:fill="FFFFFF"/>
          <w:lang w:val="en"/>
        </w:rPr>
      </w:pPr>
    </w:p>
    <w:p w:rsidR="00956FA9" w:rsidRPr="00956FA9" w:rsidRDefault="009A67CD" w:rsidP="00940AE7">
      <w:pPr>
        <w:widowControl w:val="0"/>
        <w:spacing w:after="0" w:line="240" w:lineRule="auto"/>
        <w:ind w:firstLine="284"/>
        <w:jc w:val="both"/>
        <w:rPr>
          <w:rFonts w:ascii="Times New Roman" w:hAnsi="Times New Roman" w:cs="Times New Roman"/>
          <w:b/>
          <w:bCs/>
          <w:i/>
          <w:iCs/>
          <w:shd w:val="clear" w:color="auto" w:fill="FFFFFF"/>
        </w:rPr>
      </w:pPr>
      <w:r w:rsidRPr="009A67CD">
        <w:rPr>
          <w:rFonts w:ascii="Times New Roman" w:hAnsi="Times New Roman" w:cs="Times New Roman"/>
          <w:b/>
          <w:bCs/>
          <w:i/>
          <w:iCs/>
          <w:shd w:val="clear" w:color="auto" w:fill="FFFFFF"/>
          <w:lang w:val="en"/>
        </w:rPr>
        <w:t>The state and structure of the state's balance of payments is the main indicator that reflects the country's foreign economic relations with the world economy,</w:t>
      </w:r>
      <w:r>
        <w:rPr>
          <w:rFonts w:ascii="Times New Roman" w:hAnsi="Times New Roman" w:cs="Times New Roman"/>
          <w:b/>
          <w:bCs/>
          <w:i/>
          <w:iCs/>
          <w:shd w:val="clear" w:color="auto" w:fill="FFFFFF"/>
          <w:lang w:val="uk-UA"/>
        </w:rPr>
        <w:t xml:space="preserve"> </w:t>
      </w:r>
      <w:r w:rsidRPr="009A67CD">
        <w:rPr>
          <w:rFonts w:ascii="Times New Roman" w:hAnsi="Times New Roman" w:cs="Times New Roman"/>
          <w:b/>
          <w:bCs/>
          <w:i/>
          <w:iCs/>
          <w:shd w:val="clear" w:color="auto" w:fill="FFFFFF"/>
          <w:lang w:val="en"/>
        </w:rPr>
        <w:t>is an important object of state regulation, affects the stability of the country's financial market, the exchange rate of the national currency, the movement of capital and the entire economy.</w:t>
      </w:r>
      <w:r>
        <w:rPr>
          <w:rFonts w:ascii="Times New Roman" w:hAnsi="Times New Roman" w:cs="Times New Roman"/>
          <w:b/>
          <w:bCs/>
          <w:i/>
          <w:iCs/>
          <w:shd w:val="clear" w:color="auto" w:fill="FFFFFF"/>
          <w:lang w:val="uk-UA"/>
        </w:rPr>
        <w:t xml:space="preserve"> </w:t>
      </w:r>
      <w:r w:rsidRPr="009A67CD">
        <w:rPr>
          <w:rFonts w:ascii="Times New Roman" w:hAnsi="Times New Roman" w:cs="Times New Roman"/>
          <w:b/>
          <w:bCs/>
          <w:i/>
          <w:iCs/>
          <w:shd w:val="clear" w:color="auto" w:fill="FFFFFF"/>
        </w:rPr>
        <w:t>To analyze the current state of the balance of payments, the article examines how the war affected the state of the balance of payments, the current account and the financial account.</w:t>
      </w:r>
      <w:r w:rsidR="00CA5B5A">
        <w:rPr>
          <w:rFonts w:ascii="Times New Roman" w:hAnsi="Times New Roman" w:cs="Times New Roman"/>
          <w:b/>
          <w:bCs/>
          <w:i/>
          <w:iCs/>
          <w:shd w:val="clear" w:color="auto" w:fill="FFFFFF"/>
          <w:lang w:val="uk-UA"/>
        </w:rPr>
        <w:t xml:space="preserve"> </w:t>
      </w:r>
      <w:r w:rsidR="00CA5B5A" w:rsidRPr="00CA5B5A">
        <w:rPr>
          <w:rFonts w:ascii="Times New Roman" w:hAnsi="Times New Roman" w:cs="Times New Roman"/>
          <w:b/>
          <w:bCs/>
          <w:i/>
          <w:iCs/>
          <w:shd w:val="clear" w:color="auto" w:fill="FFFFFF"/>
          <w:lang w:val="en"/>
        </w:rPr>
        <w:t>During the analyzed period, changes in the balance of goods and services and the general trade balance are characterized by instability and sharp changes.</w:t>
      </w:r>
      <w:r w:rsidR="00CA5B5A">
        <w:rPr>
          <w:rFonts w:ascii="Times New Roman" w:hAnsi="Times New Roman" w:cs="Times New Roman"/>
          <w:b/>
          <w:bCs/>
          <w:i/>
          <w:iCs/>
          <w:shd w:val="clear" w:color="auto" w:fill="FFFFFF"/>
          <w:lang w:val="uk-UA"/>
        </w:rPr>
        <w:t xml:space="preserve"> </w:t>
      </w:r>
      <w:r w:rsidR="00CA5B5A" w:rsidRPr="00CA5B5A">
        <w:rPr>
          <w:rFonts w:ascii="Times New Roman" w:hAnsi="Times New Roman" w:cs="Times New Roman"/>
          <w:b/>
          <w:bCs/>
          <w:i/>
          <w:iCs/>
          <w:shd w:val="clear" w:color="auto" w:fill="FFFFFF"/>
          <w:lang w:val="en"/>
        </w:rPr>
        <w:t>After the outflow of financial capital in 2020, in 2021 the restoration of capital inflow began with the help of direct foreign investments in Ukraine and sale of debt securities abroad.</w:t>
      </w:r>
      <w:r w:rsidR="009F2A4F">
        <w:rPr>
          <w:rFonts w:ascii="Times New Roman" w:hAnsi="Times New Roman" w:cs="Times New Roman"/>
          <w:b/>
          <w:bCs/>
          <w:i/>
          <w:iCs/>
          <w:shd w:val="clear" w:color="auto" w:fill="FFFFFF"/>
          <w:lang w:val="uk-UA"/>
        </w:rPr>
        <w:t xml:space="preserve"> </w:t>
      </w:r>
      <w:r w:rsidR="009F2A4F" w:rsidRPr="009F2A4F">
        <w:rPr>
          <w:rFonts w:ascii="Times New Roman" w:hAnsi="Times New Roman" w:cs="Times New Roman"/>
          <w:b/>
          <w:bCs/>
          <w:i/>
          <w:iCs/>
          <w:shd w:val="clear" w:color="auto" w:fill="FFFFFF"/>
        </w:rPr>
        <w:t xml:space="preserve">The war with the </w:t>
      </w:r>
      <w:proofErr w:type="spellStart"/>
      <w:r w:rsidR="009F2A4F" w:rsidRPr="009F2A4F">
        <w:rPr>
          <w:rFonts w:ascii="Times New Roman" w:hAnsi="Times New Roman" w:cs="Times New Roman"/>
          <w:b/>
          <w:bCs/>
          <w:i/>
          <w:iCs/>
          <w:shd w:val="clear" w:color="auto" w:fill="FFFFFF"/>
        </w:rPr>
        <w:t>russian</w:t>
      </w:r>
      <w:proofErr w:type="spellEnd"/>
      <w:r w:rsidR="009F2A4F" w:rsidRPr="009F2A4F">
        <w:rPr>
          <w:rFonts w:ascii="Times New Roman" w:hAnsi="Times New Roman" w:cs="Times New Roman"/>
          <w:b/>
          <w:bCs/>
          <w:i/>
          <w:iCs/>
          <w:shd w:val="clear" w:color="auto" w:fill="FFFFFF"/>
        </w:rPr>
        <w:t xml:space="preserve"> federation led to a significant deterioration of the balance of payments, causing its deficit for the 3 quarters of 2022 at the level of 5,912 million dollars USA.</w:t>
      </w:r>
      <w:r w:rsidR="009543E6">
        <w:rPr>
          <w:rFonts w:ascii="Times New Roman" w:hAnsi="Times New Roman" w:cs="Times New Roman"/>
          <w:b/>
          <w:bCs/>
          <w:i/>
          <w:iCs/>
          <w:shd w:val="clear" w:color="auto" w:fill="FFFFFF"/>
          <w:lang w:val="uk-UA"/>
        </w:rPr>
        <w:t xml:space="preserve"> </w:t>
      </w:r>
      <w:r w:rsidR="009543E6" w:rsidRPr="009543E6">
        <w:rPr>
          <w:rFonts w:ascii="Times New Roman" w:hAnsi="Times New Roman" w:cs="Times New Roman"/>
          <w:b/>
          <w:bCs/>
          <w:i/>
          <w:iCs/>
          <w:shd w:val="clear" w:color="auto" w:fill="FFFFFF"/>
        </w:rPr>
        <w:t>First of all, the foreign trade balance deteriorated sharply.</w:t>
      </w:r>
      <w:r w:rsidR="009543E6">
        <w:rPr>
          <w:rFonts w:ascii="Times New Roman" w:hAnsi="Times New Roman" w:cs="Times New Roman"/>
          <w:b/>
          <w:bCs/>
          <w:i/>
          <w:iCs/>
          <w:shd w:val="clear" w:color="auto" w:fill="FFFFFF"/>
          <w:lang w:val="uk-UA"/>
        </w:rPr>
        <w:t xml:space="preserve"> </w:t>
      </w:r>
      <w:r w:rsidR="009543E6" w:rsidRPr="009543E6">
        <w:rPr>
          <w:rFonts w:ascii="Times New Roman" w:hAnsi="Times New Roman" w:cs="Times New Roman"/>
          <w:b/>
          <w:bCs/>
          <w:i/>
          <w:iCs/>
          <w:shd w:val="clear" w:color="auto" w:fill="FFFFFF"/>
        </w:rPr>
        <w:t>The outflow of currency on the financial account of the balance of payments increased even more rapidly.</w:t>
      </w:r>
      <w:r w:rsidR="00223411">
        <w:rPr>
          <w:rFonts w:ascii="Times New Roman" w:hAnsi="Times New Roman" w:cs="Times New Roman"/>
          <w:b/>
          <w:bCs/>
          <w:i/>
          <w:iCs/>
          <w:shd w:val="clear" w:color="auto" w:fill="FFFFFF"/>
          <w:lang w:val="uk-UA"/>
        </w:rPr>
        <w:t xml:space="preserve"> </w:t>
      </w:r>
      <w:r w:rsidR="00223411" w:rsidRPr="00223411">
        <w:rPr>
          <w:rFonts w:ascii="Times New Roman" w:hAnsi="Times New Roman" w:cs="Times New Roman"/>
          <w:b/>
          <w:bCs/>
          <w:i/>
          <w:iCs/>
          <w:shd w:val="clear" w:color="auto" w:fill="FFFFFF"/>
          <w:lang w:val="en"/>
        </w:rPr>
        <w:t>The main items of the balance of payments, which provide foreign currency to Ukraine and which support its condition, are fairly stable receipts from remittances, wages and significant amounts of humanitarian and grant aid from international partners.</w:t>
      </w:r>
      <w:r w:rsidR="00223411">
        <w:rPr>
          <w:rFonts w:ascii="Times New Roman" w:hAnsi="Times New Roman" w:cs="Times New Roman"/>
          <w:b/>
          <w:bCs/>
          <w:i/>
          <w:iCs/>
          <w:shd w:val="clear" w:color="auto" w:fill="FFFFFF"/>
          <w:lang w:val="uk-UA"/>
        </w:rPr>
        <w:t xml:space="preserve"> </w:t>
      </w:r>
      <w:r w:rsidR="00223411" w:rsidRPr="00223411">
        <w:rPr>
          <w:rFonts w:ascii="Times New Roman" w:hAnsi="Times New Roman" w:cs="Times New Roman"/>
          <w:b/>
          <w:bCs/>
          <w:i/>
          <w:iCs/>
          <w:shd w:val="clear" w:color="auto" w:fill="FFFFFF"/>
        </w:rPr>
        <w:t xml:space="preserve">The policy of the NBU regarding currency restrictions on the </w:t>
      </w:r>
      <w:r w:rsidR="00223411" w:rsidRPr="00223411">
        <w:rPr>
          <w:rFonts w:ascii="Times New Roman" w:hAnsi="Times New Roman" w:cs="Times New Roman"/>
          <w:b/>
          <w:bCs/>
          <w:i/>
          <w:iCs/>
          <w:shd w:val="clear" w:color="auto" w:fill="FFFFFF"/>
        </w:rPr>
        <w:lastRenderedPageBreak/>
        <w:t>market and the formation of a fixed exchange rate helped mitigate the impact of the war on the state of the balance of payments and prevented a sharp devaluation of the hryvnia under the influence of psychological factors.</w:t>
      </w:r>
      <w:r w:rsidR="009E7FDC">
        <w:rPr>
          <w:rFonts w:ascii="Times New Roman" w:hAnsi="Times New Roman" w:cs="Times New Roman"/>
          <w:b/>
          <w:bCs/>
          <w:i/>
          <w:iCs/>
          <w:shd w:val="clear" w:color="auto" w:fill="FFFFFF"/>
          <w:lang w:val="uk-UA"/>
        </w:rPr>
        <w:t xml:space="preserve"> </w:t>
      </w:r>
      <w:r w:rsidR="009E7FDC" w:rsidRPr="009E7FDC">
        <w:rPr>
          <w:rFonts w:ascii="Times New Roman" w:hAnsi="Times New Roman" w:cs="Times New Roman"/>
          <w:b/>
          <w:bCs/>
          <w:i/>
          <w:iCs/>
          <w:shd w:val="clear" w:color="auto" w:fill="FFFFFF"/>
        </w:rPr>
        <w:t>In order to minimize risks, it is important to renew financial support from the IMF within the framework of the new financing program for Ukraine.</w:t>
      </w:r>
      <w:r w:rsidR="00956FA9">
        <w:rPr>
          <w:rFonts w:ascii="Times New Roman" w:hAnsi="Times New Roman" w:cs="Times New Roman"/>
          <w:b/>
          <w:bCs/>
          <w:i/>
          <w:iCs/>
          <w:shd w:val="clear" w:color="auto" w:fill="FFFFFF"/>
          <w:lang w:val="uk-UA"/>
        </w:rPr>
        <w:t xml:space="preserve"> </w:t>
      </w:r>
      <w:r w:rsidR="00956FA9">
        <w:rPr>
          <w:rFonts w:ascii="Times New Roman" w:hAnsi="Times New Roman" w:cs="Times New Roman"/>
          <w:b/>
          <w:bCs/>
          <w:i/>
          <w:iCs/>
          <w:shd w:val="clear" w:color="auto" w:fill="FFFFFF"/>
        </w:rPr>
        <w:t>That</w:t>
      </w:r>
      <w:r w:rsidR="00956FA9" w:rsidRPr="00956FA9">
        <w:rPr>
          <w:rFonts w:ascii="Times New Roman" w:hAnsi="Times New Roman" w:cs="Times New Roman"/>
          <w:b/>
          <w:bCs/>
          <w:i/>
          <w:iCs/>
          <w:shd w:val="clear" w:color="auto" w:fill="FFFFFF"/>
          <w:lang w:val="en"/>
        </w:rPr>
        <w:t xml:space="preserve"> program would certainly support the balance of payments, the hryvnia exchange rate, and international reserves, as well as contribute to the expansion of external financing.</w:t>
      </w:r>
    </w:p>
    <w:p w:rsidR="00E91AD6" w:rsidRPr="00791A5A" w:rsidRDefault="00E91AD6" w:rsidP="006C709F">
      <w:pPr>
        <w:widowControl w:val="0"/>
        <w:spacing w:after="0" w:line="240" w:lineRule="auto"/>
        <w:ind w:firstLine="284"/>
        <w:jc w:val="both"/>
        <w:rPr>
          <w:rFonts w:ascii="Times New Roman" w:hAnsi="Times New Roman" w:cs="Times New Roman"/>
          <w:b/>
          <w:bCs/>
          <w:sz w:val="24"/>
          <w:szCs w:val="24"/>
          <w:shd w:val="clear" w:color="auto" w:fill="FFFFFF"/>
          <w:lang w:val="uk-UA"/>
        </w:rPr>
      </w:pPr>
      <w:proofErr w:type="spellStart"/>
      <w:r w:rsidRPr="00791A5A">
        <w:rPr>
          <w:rFonts w:ascii="Times New Roman" w:hAnsi="Times New Roman" w:cs="Times New Roman"/>
          <w:b/>
          <w:bCs/>
          <w:i/>
          <w:iCs/>
          <w:shd w:val="clear" w:color="auto" w:fill="FFFFFF"/>
          <w:lang w:val="uk-UA"/>
        </w:rPr>
        <w:t>Kеywоrds</w:t>
      </w:r>
      <w:proofErr w:type="spellEnd"/>
      <w:r w:rsidRPr="00791A5A">
        <w:rPr>
          <w:rFonts w:ascii="Times New Roman" w:hAnsi="Times New Roman" w:cs="Times New Roman"/>
          <w:b/>
          <w:bCs/>
          <w:i/>
          <w:iCs/>
          <w:shd w:val="clear" w:color="auto" w:fill="FFFFFF"/>
          <w:lang w:val="uk-UA"/>
        </w:rPr>
        <w:t xml:space="preserve">: </w:t>
      </w:r>
      <w:r w:rsidR="00C14F0A" w:rsidRPr="00C14F0A">
        <w:rPr>
          <w:rFonts w:ascii="Times New Roman" w:hAnsi="Times New Roman" w:cs="Times New Roman"/>
          <w:i/>
          <w:iCs/>
          <w:shd w:val="clear" w:color="auto" w:fill="FFFFFF"/>
        </w:rPr>
        <w:t>balance of payments, current account, financial account, balance of payments, influencing factors.</w:t>
      </w:r>
    </w:p>
    <w:p w:rsidR="00D952AA" w:rsidRPr="00791A5A" w:rsidRDefault="00E91AD6" w:rsidP="006C709F">
      <w:pPr>
        <w:widowControl w:val="0"/>
        <w:spacing w:after="0" w:line="240" w:lineRule="auto"/>
        <w:ind w:firstLine="284"/>
        <w:jc w:val="both"/>
        <w:rPr>
          <w:rFonts w:ascii="Times New Roman" w:hAnsi="Times New Roman" w:cs="Times New Roman"/>
          <w:bCs/>
          <w:sz w:val="24"/>
          <w:szCs w:val="24"/>
          <w:lang w:val="uk-UA"/>
        </w:rPr>
      </w:pPr>
      <w:r w:rsidRPr="00791A5A">
        <w:rPr>
          <w:rFonts w:ascii="Times New Roman" w:hAnsi="Times New Roman" w:cs="Times New Roman"/>
          <w:b/>
          <w:bCs/>
          <w:sz w:val="24"/>
          <w:szCs w:val="24"/>
          <w:shd w:val="clear" w:color="auto" w:fill="FFFFFF"/>
          <w:lang w:val="uk-UA"/>
        </w:rPr>
        <w:t>Постановка  проблеми.</w:t>
      </w:r>
      <w:r w:rsidRPr="00791A5A">
        <w:rPr>
          <w:rFonts w:ascii="Times New Roman" w:hAnsi="Times New Roman" w:cs="Times New Roman"/>
          <w:sz w:val="24"/>
          <w:szCs w:val="24"/>
          <w:shd w:val="clear" w:color="auto" w:fill="FFFFFF"/>
          <w:lang w:val="uk-UA"/>
        </w:rPr>
        <w:t xml:space="preserve"> </w:t>
      </w:r>
      <w:r w:rsidR="00AF5C45" w:rsidRPr="00791A5A">
        <w:rPr>
          <w:rFonts w:ascii="Times New Roman" w:hAnsi="Times New Roman" w:cs="Times New Roman"/>
          <w:sz w:val="24"/>
          <w:szCs w:val="24"/>
          <w:shd w:val="clear" w:color="auto" w:fill="FFFFFF"/>
          <w:lang w:val="uk-UA"/>
        </w:rPr>
        <w:t>Стан та структура п</w:t>
      </w:r>
      <w:r w:rsidR="00316D87" w:rsidRPr="00791A5A">
        <w:rPr>
          <w:rFonts w:ascii="Times New Roman" w:hAnsi="Times New Roman" w:cs="Times New Roman"/>
          <w:bCs/>
          <w:sz w:val="24"/>
          <w:szCs w:val="24"/>
          <w:lang w:val="uk-UA"/>
        </w:rPr>
        <w:t>латіжн</w:t>
      </w:r>
      <w:r w:rsidR="00AF5C45" w:rsidRPr="00791A5A">
        <w:rPr>
          <w:rFonts w:ascii="Times New Roman" w:hAnsi="Times New Roman" w:cs="Times New Roman"/>
          <w:bCs/>
          <w:sz w:val="24"/>
          <w:szCs w:val="24"/>
          <w:lang w:val="uk-UA"/>
        </w:rPr>
        <w:t>ого</w:t>
      </w:r>
      <w:r w:rsidR="00316D87" w:rsidRPr="00791A5A">
        <w:rPr>
          <w:rFonts w:ascii="Times New Roman" w:hAnsi="Times New Roman" w:cs="Times New Roman"/>
          <w:bCs/>
          <w:sz w:val="24"/>
          <w:szCs w:val="24"/>
          <w:lang w:val="uk-UA"/>
        </w:rPr>
        <w:t xml:space="preserve"> баланс</w:t>
      </w:r>
      <w:r w:rsidR="00AF5C45" w:rsidRPr="00791A5A">
        <w:rPr>
          <w:rFonts w:ascii="Times New Roman" w:hAnsi="Times New Roman" w:cs="Times New Roman"/>
          <w:bCs/>
          <w:sz w:val="24"/>
          <w:szCs w:val="24"/>
          <w:lang w:val="uk-UA"/>
        </w:rPr>
        <w:t>у</w:t>
      </w:r>
      <w:r w:rsidR="00316D87" w:rsidRPr="00791A5A">
        <w:rPr>
          <w:rFonts w:ascii="Times New Roman" w:hAnsi="Times New Roman" w:cs="Times New Roman"/>
          <w:bCs/>
          <w:sz w:val="24"/>
          <w:szCs w:val="24"/>
          <w:lang w:val="uk-UA"/>
        </w:rPr>
        <w:t xml:space="preserve"> </w:t>
      </w:r>
      <w:r w:rsidR="00B15025" w:rsidRPr="00791A5A">
        <w:rPr>
          <w:rFonts w:ascii="Times New Roman" w:hAnsi="Times New Roman" w:cs="Times New Roman"/>
          <w:bCs/>
          <w:sz w:val="24"/>
          <w:szCs w:val="24"/>
          <w:lang w:val="uk-UA"/>
        </w:rPr>
        <w:t xml:space="preserve">держави </w:t>
      </w:r>
      <w:r w:rsidR="00316D87" w:rsidRPr="00791A5A">
        <w:rPr>
          <w:rFonts w:ascii="Times New Roman" w:hAnsi="Times New Roman" w:cs="Times New Roman"/>
          <w:bCs/>
          <w:sz w:val="24"/>
          <w:szCs w:val="24"/>
          <w:lang w:val="uk-UA"/>
        </w:rPr>
        <w:t>є основни</w:t>
      </w:r>
      <w:r w:rsidR="00AF5C45" w:rsidRPr="00791A5A">
        <w:rPr>
          <w:rFonts w:ascii="Times New Roman" w:hAnsi="Times New Roman" w:cs="Times New Roman"/>
          <w:bCs/>
          <w:sz w:val="24"/>
          <w:szCs w:val="24"/>
          <w:lang w:val="uk-UA"/>
        </w:rPr>
        <w:t>м</w:t>
      </w:r>
      <w:r w:rsidR="00316D87" w:rsidRPr="00791A5A">
        <w:rPr>
          <w:rFonts w:ascii="Times New Roman" w:hAnsi="Times New Roman" w:cs="Times New Roman"/>
          <w:bCs/>
          <w:sz w:val="24"/>
          <w:szCs w:val="24"/>
          <w:lang w:val="uk-UA"/>
        </w:rPr>
        <w:t xml:space="preserve"> показник</w:t>
      </w:r>
      <w:r w:rsidR="00AF5C45" w:rsidRPr="00791A5A">
        <w:rPr>
          <w:rFonts w:ascii="Times New Roman" w:hAnsi="Times New Roman" w:cs="Times New Roman"/>
          <w:bCs/>
          <w:sz w:val="24"/>
          <w:szCs w:val="24"/>
          <w:lang w:val="uk-UA"/>
        </w:rPr>
        <w:t>ом</w:t>
      </w:r>
      <w:r w:rsidR="00316D87" w:rsidRPr="00791A5A">
        <w:rPr>
          <w:rFonts w:ascii="Times New Roman" w:hAnsi="Times New Roman" w:cs="Times New Roman"/>
          <w:bCs/>
          <w:sz w:val="24"/>
          <w:szCs w:val="24"/>
          <w:lang w:val="uk-UA"/>
        </w:rPr>
        <w:t>, що відображає зовнішньоекономічн</w:t>
      </w:r>
      <w:r w:rsidR="00AF5C45" w:rsidRPr="00791A5A">
        <w:rPr>
          <w:rFonts w:ascii="Times New Roman" w:hAnsi="Times New Roman" w:cs="Times New Roman"/>
          <w:bCs/>
          <w:sz w:val="24"/>
          <w:szCs w:val="24"/>
          <w:lang w:val="uk-UA"/>
        </w:rPr>
        <w:t>і</w:t>
      </w:r>
      <w:r w:rsidR="00316D87" w:rsidRPr="00791A5A">
        <w:rPr>
          <w:rFonts w:ascii="Times New Roman" w:hAnsi="Times New Roman" w:cs="Times New Roman"/>
          <w:bCs/>
          <w:sz w:val="24"/>
          <w:szCs w:val="24"/>
          <w:lang w:val="uk-UA"/>
        </w:rPr>
        <w:t xml:space="preserve"> відносин</w:t>
      </w:r>
      <w:r w:rsidR="00AF5C45" w:rsidRPr="00791A5A">
        <w:rPr>
          <w:rFonts w:ascii="Times New Roman" w:hAnsi="Times New Roman" w:cs="Times New Roman"/>
          <w:bCs/>
          <w:sz w:val="24"/>
          <w:szCs w:val="24"/>
          <w:lang w:val="uk-UA"/>
        </w:rPr>
        <w:t>и</w:t>
      </w:r>
      <w:r w:rsidR="00316D87" w:rsidRPr="00791A5A">
        <w:rPr>
          <w:rFonts w:ascii="Times New Roman" w:hAnsi="Times New Roman" w:cs="Times New Roman"/>
          <w:bCs/>
          <w:sz w:val="24"/>
          <w:szCs w:val="24"/>
          <w:lang w:val="uk-UA"/>
        </w:rPr>
        <w:t xml:space="preserve"> </w:t>
      </w:r>
      <w:r w:rsidR="00B15025" w:rsidRPr="00791A5A">
        <w:rPr>
          <w:rFonts w:ascii="Times New Roman" w:hAnsi="Times New Roman" w:cs="Times New Roman"/>
          <w:bCs/>
          <w:sz w:val="24"/>
          <w:szCs w:val="24"/>
          <w:lang w:val="uk-UA"/>
        </w:rPr>
        <w:t>країни</w:t>
      </w:r>
      <w:r w:rsidR="00AF5C45" w:rsidRPr="00791A5A">
        <w:rPr>
          <w:rFonts w:ascii="Times New Roman" w:hAnsi="Times New Roman" w:cs="Times New Roman"/>
          <w:bCs/>
          <w:sz w:val="24"/>
          <w:szCs w:val="24"/>
          <w:lang w:val="uk-UA"/>
        </w:rPr>
        <w:t xml:space="preserve"> зі світовим господарством та є важливим об'єктом державного регулювання.</w:t>
      </w:r>
      <w:r w:rsidR="00B15025" w:rsidRPr="00791A5A">
        <w:rPr>
          <w:rFonts w:ascii="Times New Roman" w:hAnsi="Times New Roman" w:cs="Times New Roman"/>
          <w:bCs/>
          <w:sz w:val="24"/>
          <w:szCs w:val="24"/>
          <w:lang w:val="uk-UA"/>
        </w:rPr>
        <w:t xml:space="preserve"> Стан платіжного балансу і, особливо, балансу товарів і послуг – це індикатори стану всієї національної економіки, а динаміка зміни його статей відображає тенденції економічного розвитку.</w:t>
      </w:r>
    </w:p>
    <w:p w:rsidR="00316D87" w:rsidRPr="00791A5A" w:rsidRDefault="00316D87" w:rsidP="006C709F">
      <w:pPr>
        <w:widowControl w:val="0"/>
        <w:spacing w:after="0" w:line="240" w:lineRule="auto"/>
        <w:ind w:firstLine="284"/>
        <w:jc w:val="both"/>
        <w:rPr>
          <w:rFonts w:ascii="Times New Roman" w:hAnsi="Times New Roman" w:cs="Times New Roman"/>
          <w:bCs/>
          <w:sz w:val="24"/>
          <w:szCs w:val="24"/>
          <w:lang w:val="uk-UA"/>
        </w:rPr>
      </w:pPr>
      <w:r w:rsidRPr="00791A5A">
        <w:rPr>
          <w:rFonts w:ascii="Times New Roman" w:hAnsi="Times New Roman" w:cs="Times New Roman"/>
          <w:bCs/>
          <w:sz w:val="24"/>
          <w:szCs w:val="24"/>
          <w:lang w:val="uk-UA"/>
        </w:rPr>
        <w:t xml:space="preserve">Платіжний баланс </w:t>
      </w:r>
      <w:r w:rsidR="00D952AA" w:rsidRPr="00791A5A">
        <w:rPr>
          <w:rFonts w:ascii="Times New Roman" w:hAnsi="Times New Roman" w:cs="Times New Roman"/>
          <w:bCs/>
          <w:sz w:val="24"/>
          <w:szCs w:val="24"/>
          <w:lang w:val="uk-UA"/>
        </w:rPr>
        <w:t xml:space="preserve">країни </w:t>
      </w:r>
      <w:r w:rsidRPr="00791A5A">
        <w:rPr>
          <w:rFonts w:ascii="Times New Roman" w:hAnsi="Times New Roman" w:cs="Times New Roman"/>
          <w:bCs/>
          <w:sz w:val="24"/>
          <w:szCs w:val="24"/>
          <w:lang w:val="uk-UA"/>
        </w:rPr>
        <w:t>є</w:t>
      </w:r>
      <w:r w:rsidR="00D97228">
        <w:rPr>
          <w:rFonts w:ascii="Times New Roman" w:hAnsi="Times New Roman" w:cs="Times New Roman"/>
          <w:bCs/>
          <w:sz w:val="24"/>
          <w:szCs w:val="24"/>
          <w:lang w:val="uk-UA"/>
        </w:rPr>
        <w:t xml:space="preserve"> також</w:t>
      </w:r>
      <w:r w:rsidRPr="00791A5A">
        <w:rPr>
          <w:rFonts w:ascii="Times New Roman" w:hAnsi="Times New Roman" w:cs="Times New Roman"/>
          <w:bCs/>
          <w:sz w:val="24"/>
          <w:szCs w:val="24"/>
          <w:lang w:val="uk-UA"/>
        </w:rPr>
        <w:t xml:space="preserve"> ключовим </w:t>
      </w:r>
      <w:r w:rsidR="00D952AA" w:rsidRPr="00791A5A">
        <w:rPr>
          <w:rFonts w:ascii="Times New Roman" w:hAnsi="Times New Roman" w:cs="Times New Roman"/>
          <w:bCs/>
          <w:sz w:val="24"/>
          <w:szCs w:val="24"/>
          <w:lang w:val="uk-UA"/>
        </w:rPr>
        <w:t>індикатором</w:t>
      </w:r>
      <w:r w:rsidRPr="00791A5A">
        <w:rPr>
          <w:rFonts w:ascii="Times New Roman" w:hAnsi="Times New Roman" w:cs="Times New Roman"/>
          <w:bCs/>
          <w:sz w:val="24"/>
          <w:szCs w:val="24"/>
          <w:lang w:val="uk-UA"/>
        </w:rPr>
        <w:t xml:space="preserve"> міжнародної економіки, оскільки він </w:t>
      </w:r>
      <w:r w:rsidR="00D952AA" w:rsidRPr="00791A5A">
        <w:rPr>
          <w:rFonts w:ascii="Times New Roman" w:hAnsi="Times New Roman" w:cs="Times New Roman"/>
          <w:bCs/>
          <w:sz w:val="24"/>
          <w:szCs w:val="24"/>
          <w:lang w:val="uk-UA"/>
        </w:rPr>
        <w:t>включає та</w:t>
      </w:r>
      <w:r w:rsidRPr="00791A5A">
        <w:rPr>
          <w:rFonts w:ascii="Times New Roman" w:hAnsi="Times New Roman" w:cs="Times New Roman"/>
          <w:bCs/>
          <w:sz w:val="24"/>
          <w:szCs w:val="24"/>
          <w:lang w:val="uk-UA"/>
        </w:rPr>
        <w:t xml:space="preserve"> дозволяє аналізувати взаємовідносини </w:t>
      </w:r>
      <w:r w:rsidR="00D952AA" w:rsidRPr="00791A5A">
        <w:rPr>
          <w:rFonts w:ascii="Times New Roman" w:hAnsi="Times New Roman" w:cs="Times New Roman"/>
          <w:bCs/>
          <w:sz w:val="24"/>
          <w:szCs w:val="24"/>
          <w:lang w:val="uk-UA"/>
        </w:rPr>
        <w:t>держави</w:t>
      </w:r>
      <w:r w:rsidRPr="00791A5A">
        <w:rPr>
          <w:rFonts w:ascii="Times New Roman" w:hAnsi="Times New Roman" w:cs="Times New Roman"/>
          <w:bCs/>
          <w:sz w:val="24"/>
          <w:szCs w:val="24"/>
          <w:lang w:val="uk-UA"/>
        </w:rPr>
        <w:t xml:space="preserve"> з</w:t>
      </w:r>
      <w:r w:rsidR="00D952AA" w:rsidRPr="00791A5A">
        <w:rPr>
          <w:rFonts w:ascii="Times New Roman" w:hAnsi="Times New Roman" w:cs="Times New Roman"/>
          <w:bCs/>
          <w:sz w:val="24"/>
          <w:szCs w:val="24"/>
          <w:lang w:val="uk-UA"/>
        </w:rPr>
        <w:t>і</w:t>
      </w:r>
      <w:r w:rsidRPr="00791A5A">
        <w:rPr>
          <w:rFonts w:ascii="Times New Roman" w:hAnsi="Times New Roman" w:cs="Times New Roman"/>
          <w:bCs/>
          <w:sz w:val="24"/>
          <w:szCs w:val="24"/>
          <w:lang w:val="uk-UA"/>
        </w:rPr>
        <w:t xml:space="preserve"> зовнішнім</w:t>
      </w:r>
      <w:r w:rsidR="00D952AA" w:rsidRPr="00791A5A">
        <w:rPr>
          <w:rFonts w:ascii="Times New Roman" w:hAnsi="Times New Roman" w:cs="Times New Roman"/>
          <w:bCs/>
          <w:sz w:val="24"/>
          <w:szCs w:val="24"/>
          <w:lang w:val="uk-UA"/>
        </w:rPr>
        <w:t>и</w:t>
      </w:r>
      <w:r w:rsidRPr="00791A5A">
        <w:rPr>
          <w:rFonts w:ascii="Times New Roman" w:hAnsi="Times New Roman" w:cs="Times New Roman"/>
          <w:bCs/>
          <w:sz w:val="24"/>
          <w:szCs w:val="24"/>
          <w:lang w:val="uk-UA"/>
        </w:rPr>
        <w:t xml:space="preserve"> </w:t>
      </w:r>
      <w:r w:rsidR="00D952AA" w:rsidRPr="00791A5A">
        <w:rPr>
          <w:rFonts w:ascii="Times New Roman" w:hAnsi="Times New Roman" w:cs="Times New Roman"/>
          <w:bCs/>
          <w:sz w:val="24"/>
          <w:szCs w:val="24"/>
          <w:lang w:val="uk-UA"/>
        </w:rPr>
        <w:t>партнерами</w:t>
      </w:r>
      <w:r w:rsidRPr="00791A5A">
        <w:rPr>
          <w:rFonts w:ascii="Times New Roman" w:hAnsi="Times New Roman" w:cs="Times New Roman"/>
          <w:bCs/>
          <w:sz w:val="24"/>
          <w:szCs w:val="24"/>
          <w:lang w:val="uk-UA"/>
        </w:rPr>
        <w:t xml:space="preserve">, відображає всі операції країни </w:t>
      </w:r>
      <w:r w:rsidR="00D952AA" w:rsidRPr="00791A5A">
        <w:rPr>
          <w:rFonts w:ascii="Times New Roman" w:hAnsi="Times New Roman" w:cs="Times New Roman"/>
          <w:bCs/>
          <w:sz w:val="24"/>
          <w:szCs w:val="24"/>
          <w:lang w:val="uk-UA"/>
        </w:rPr>
        <w:t>на міжнародному ринку</w:t>
      </w:r>
      <w:r w:rsidRPr="00791A5A">
        <w:rPr>
          <w:rFonts w:ascii="Times New Roman" w:hAnsi="Times New Roman" w:cs="Times New Roman"/>
          <w:bCs/>
          <w:sz w:val="24"/>
          <w:szCs w:val="24"/>
          <w:lang w:val="uk-UA"/>
        </w:rPr>
        <w:t xml:space="preserve"> за певний період часу</w:t>
      </w:r>
      <w:r w:rsidR="00982CCC" w:rsidRPr="00791A5A">
        <w:rPr>
          <w:rFonts w:ascii="Times New Roman" w:hAnsi="Times New Roman" w:cs="Times New Roman"/>
          <w:bCs/>
          <w:sz w:val="24"/>
          <w:szCs w:val="24"/>
          <w:lang w:val="uk-UA"/>
        </w:rPr>
        <w:t>, а відтак розробляти та реалізовувати відповідну макроекономічну політку держави</w:t>
      </w:r>
      <w:r w:rsidR="00D952AA" w:rsidRPr="00791A5A">
        <w:rPr>
          <w:rFonts w:ascii="Times New Roman" w:hAnsi="Times New Roman" w:cs="Times New Roman"/>
          <w:bCs/>
          <w:sz w:val="24"/>
          <w:szCs w:val="24"/>
          <w:lang w:val="uk-UA"/>
        </w:rPr>
        <w:t>.</w:t>
      </w:r>
    </w:p>
    <w:p w:rsidR="00316D87" w:rsidRPr="00AF608A" w:rsidRDefault="00BE7151" w:rsidP="006C709F">
      <w:pPr>
        <w:widowControl w:val="0"/>
        <w:shd w:val="clear" w:color="auto" w:fill="FFFFFF"/>
        <w:spacing w:after="0" w:line="240" w:lineRule="auto"/>
        <w:ind w:firstLine="284"/>
        <w:jc w:val="both"/>
        <w:rPr>
          <w:rFonts w:ascii="Times New Roman" w:hAnsi="Times New Roman" w:cs="Times New Roman"/>
          <w:bCs/>
          <w:sz w:val="24"/>
          <w:szCs w:val="24"/>
          <w:lang w:val="uk-UA"/>
        </w:rPr>
      </w:pPr>
      <w:r w:rsidRPr="00791A5A">
        <w:rPr>
          <w:rFonts w:ascii="Times New Roman" w:hAnsi="Times New Roman" w:cs="Times New Roman"/>
          <w:bCs/>
          <w:sz w:val="24"/>
          <w:szCs w:val="24"/>
          <w:lang w:val="uk-UA"/>
        </w:rPr>
        <w:t xml:space="preserve">Платіжний баланс країни є надзвичайно інформативним, дає можливість отримати </w:t>
      </w:r>
      <w:r w:rsidR="00E91707" w:rsidRPr="00791A5A">
        <w:rPr>
          <w:rFonts w:ascii="Times New Roman" w:hAnsi="Times New Roman" w:cs="Times New Roman"/>
          <w:bCs/>
          <w:sz w:val="24"/>
          <w:szCs w:val="24"/>
          <w:lang w:val="uk-UA"/>
        </w:rPr>
        <w:t>цінну інформацію</w:t>
      </w:r>
      <w:r w:rsidRPr="00791A5A">
        <w:rPr>
          <w:rFonts w:ascii="Times New Roman" w:hAnsi="Times New Roman" w:cs="Times New Roman"/>
          <w:bCs/>
          <w:sz w:val="24"/>
          <w:szCs w:val="24"/>
          <w:lang w:val="uk-UA"/>
        </w:rPr>
        <w:t xml:space="preserve"> про </w:t>
      </w:r>
      <w:r w:rsidR="00E91707" w:rsidRPr="00791A5A">
        <w:rPr>
          <w:rFonts w:ascii="Times New Roman" w:hAnsi="Times New Roman" w:cs="Times New Roman"/>
          <w:bCs/>
          <w:sz w:val="24"/>
          <w:szCs w:val="24"/>
          <w:lang w:val="uk-UA"/>
        </w:rPr>
        <w:t>обсяги</w:t>
      </w:r>
      <w:r w:rsidRPr="00791A5A">
        <w:rPr>
          <w:rFonts w:ascii="Times New Roman" w:hAnsi="Times New Roman" w:cs="Times New Roman"/>
          <w:bCs/>
          <w:sz w:val="24"/>
          <w:szCs w:val="24"/>
          <w:lang w:val="uk-UA"/>
        </w:rPr>
        <w:t xml:space="preserve"> реальних і фінансових потоків між даною країною та іншими країнами світу, характеризує роль </w:t>
      </w:r>
      <w:r w:rsidR="00E91707" w:rsidRPr="00791A5A">
        <w:rPr>
          <w:rFonts w:ascii="Times New Roman" w:hAnsi="Times New Roman" w:cs="Times New Roman"/>
          <w:bCs/>
          <w:sz w:val="24"/>
          <w:szCs w:val="24"/>
          <w:lang w:val="uk-UA"/>
        </w:rPr>
        <w:t>держави</w:t>
      </w:r>
      <w:r w:rsidRPr="00791A5A">
        <w:rPr>
          <w:rFonts w:ascii="Times New Roman" w:hAnsi="Times New Roman" w:cs="Times New Roman"/>
          <w:bCs/>
          <w:sz w:val="24"/>
          <w:szCs w:val="24"/>
          <w:lang w:val="uk-UA"/>
        </w:rPr>
        <w:t xml:space="preserve"> як експортера </w:t>
      </w:r>
      <w:r w:rsidR="00E91707" w:rsidRPr="00791A5A">
        <w:rPr>
          <w:rFonts w:ascii="Times New Roman" w:hAnsi="Times New Roman" w:cs="Times New Roman"/>
          <w:bCs/>
          <w:sz w:val="24"/>
          <w:szCs w:val="24"/>
          <w:lang w:val="uk-UA"/>
        </w:rPr>
        <w:t>чи</w:t>
      </w:r>
      <w:r w:rsidRPr="00791A5A">
        <w:rPr>
          <w:rFonts w:ascii="Times New Roman" w:hAnsi="Times New Roman" w:cs="Times New Roman"/>
          <w:bCs/>
          <w:sz w:val="24"/>
          <w:szCs w:val="24"/>
          <w:lang w:val="uk-UA"/>
        </w:rPr>
        <w:t xml:space="preserve"> імпортера на міжнародному ринку товарів</w:t>
      </w:r>
      <w:r w:rsidR="00B057CF" w:rsidRPr="00791A5A">
        <w:rPr>
          <w:rFonts w:ascii="Times New Roman" w:hAnsi="Times New Roman" w:cs="Times New Roman"/>
          <w:bCs/>
          <w:sz w:val="24"/>
          <w:szCs w:val="24"/>
          <w:lang w:val="uk-UA"/>
        </w:rPr>
        <w:t>,</w:t>
      </w:r>
      <w:r w:rsidRPr="00791A5A">
        <w:rPr>
          <w:rFonts w:ascii="Times New Roman" w:hAnsi="Times New Roman" w:cs="Times New Roman"/>
          <w:bCs/>
          <w:sz w:val="24"/>
          <w:szCs w:val="24"/>
          <w:lang w:val="uk-UA"/>
        </w:rPr>
        <w:t xml:space="preserve"> послуг</w:t>
      </w:r>
      <w:r w:rsidR="00B057CF" w:rsidRPr="00791A5A">
        <w:rPr>
          <w:rFonts w:ascii="Times New Roman" w:hAnsi="Times New Roman" w:cs="Times New Roman"/>
          <w:bCs/>
          <w:sz w:val="24"/>
          <w:szCs w:val="24"/>
          <w:lang w:val="uk-UA"/>
        </w:rPr>
        <w:t xml:space="preserve"> і капіталу</w:t>
      </w:r>
      <w:r w:rsidRPr="00791A5A">
        <w:rPr>
          <w:rFonts w:ascii="Times New Roman" w:hAnsi="Times New Roman" w:cs="Times New Roman"/>
          <w:bCs/>
          <w:sz w:val="24"/>
          <w:szCs w:val="24"/>
          <w:lang w:val="uk-UA"/>
        </w:rPr>
        <w:t>.</w:t>
      </w:r>
    </w:p>
    <w:p w:rsidR="008D6658" w:rsidRPr="00791A5A" w:rsidRDefault="00301FCC" w:rsidP="006C709F">
      <w:pPr>
        <w:widowControl w:val="0"/>
        <w:shd w:val="clear" w:color="auto" w:fill="FFFFFF"/>
        <w:spacing w:after="0" w:line="240" w:lineRule="auto"/>
        <w:ind w:firstLine="284"/>
        <w:jc w:val="both"/>
        <w:rPr>
          <w:rFonts w:ascii="Times New Roman" w:hAnsi="Times New Roman" w:cs="Times New Roman"/>
          <w:bCs/>
          <w:sz w:val="24"/>
          <w:szCs w:val="24"/>
          <w:lang w:val="uk-UA"/>
        </w:rPr>
      </w:pPr>
      <w:r w:rsidRPr="00791A5A">
        <w:rPr>
          <w:rFonts w:ascii="Times New Roman" w:hAnsi="Times New Roman" w:cs="Times New Roman"/>
          <w:bCs/>
          <w:sz w:val="24"/>
          <w:szCs w:val="24"/>
          <w:lang w:val="uk-UA"/>
        </w:rPr>
        <w:t>Стан</w:t>
      </w:r>
      <w:r w:rsidR="008D6658" w:rsidRPr="00791A5A">
        <w:rPr>
          <w:rFonts w:ascii="Times New Roman" w:hAnsi="Times New Roman" w:cs="Times New Roman"/>
          <w:bCs/>
          <w:sz w:val="24"/>
          <w:szCs w:val="24"/>
          <w:lang w:val="uk-UA"/>
        </w:rPr>
        <w:t xml:space="preserve"> платіжного балансу </w:t>
      </w:r>
      <w:r w:rsidRPr="00791A5A">
        <w:rPr>
          <w:rFonts w:ascii="Times New Roman" w:hAnsi="Times New Roman" w:cs="Times New Roman"/>
          <w:bCs/>
          <w:sz w:val="24"/>
          <w:szCs w:val="24"/>
          <w:lang w:val="uk-UA"/>
        </w:rPr>
        <w:t xml:space="preserve">визначає </w:t>
      </w:r>
      <w:r w:rsidR="008D6658" w:rsidRPr="00791A5A">
        <w:rPr>
          <w:rFonts w:ascii="Times New Roman" w:hAnsi="Times New Roman" w:cs="Times New Roman"/>
          <w:bCs/>
          <w:sz w:val="24"/>
          <w:szCs w:val="24"/>
          <w:lang w:val="uk-UA"/>
        </w:rPr>
        <w:t xml:space="preserve">динаміку золотовалютних резервів </w:t>
      </w:r>
      <w:r w:rsidRPr="00791A5A">
        <w:rPr>
          <w:rFonts w:ascii="Times New Roman" w:hAnsi="Times New Roman" w:cs="Times New Roman"/>
          <w:bCs/>
          <w:sz w:val="24"/>
          <w:szCs w:val="24"/>
          <w:lang w:val="uk-UA"/>
        </w:rPr>
        <w:t>країни, впливає на</w:t>
      </w:r>
      <w:r w:rsidR="008D6658" w:rsidRPr="00791A5A">
        <w:rPr>
          <w:rFonts w:ascii="Times New Roman" w:hAnsi="Times New Roman" w:cs="Times New Roman"/>
          <w:bCs/>
          <w:sz w:val="24"/>
          <w:szCs w:val="24"/>
          <w:lang w:val="uk-UA"/>
        </w:rPr>
        <w:t xml:space="preserve"> </w:t>
      </w:r>
      <w:r w:rsidRPr="00791A5A">
        <w:rPr>
          <w:rFonts w:ascii="Times New Roman" w:hAnsi="Times New Roman" w:cs="Times New Roman"/>
          <w:bCs/>
          <w:sz w:val="24"/>
          <w:szCs w:val="24"/>
          <w:lang w:val="uk-UA"/>
        </w:rPr>
        <w:t>вибір</w:t>
      </w:r>
      <w:r w:rsidR="008D6658" w:rsidRPr="00791A5A">
        <w:rPr>
          <w:rFonts w:ascii="Times New Roman" w:hAnsi="Times New Roman" w:cs="Times New Roman"/>
          <w:bCs/>
          <w:sz w:val="24"/>
          <w:szCs w:val="24"/>
          <w:lang w:val="uk-UA"/>
        </w:rPr>
        <w:t xml:space="preserve"> </w:t>
      </w:r>
      <w:r w:rsidRPr="00791A5A">
        <w:rPr>
          <w:rFonts w:ascii="Times New Roman" w:hAnsi="Times New Roman" w:cs="Times New Roman"/>
          <w:bCs/>
          <w:sz w:val="24"/>
          <w:szCs w:val="24"/>
          <w:lang w:val="uk-UA"/>
        </w:rPr>
        <w:t>інструментів валютної політики та валютного регулювання</w:t>
      </w:r>
      <w:r w:rsidR="008D6658" w:rsidRPr="00791A5A">
        <w:rPr>
          <w:rFonts w:ascii="Times New Roman" w:hAnsi="Times New Roman" w:cs="Times New Roman"/>
          <w:bCs/>
          <w:sz w:val="24"/>
          <w:szCs w:val="24"/>
          <w:lang w:val="uk-UA"/>
        </w:rPr>
        <w:t xml:space="preserve">, </w:t>
      </w:r>
      <w:r w:rsidRPr="00791A5A">
        <w:rPr>
          <w:rFonts w:ascii="Times New Roman" w:hAnsi="Times New Roman" w:cs="Times New Roman"/>
          <w:bCs/>
          <w:sz w:val="24"/>
          <w:szCs w:val="24"/>
          <w:lang w:val="uk-UA"/>
        </w:rPr>
        <w:t xml:space="preserve">дає можливість </w:t>
      </w:r>
      <w:r w:rsidR="008D6658" w:rsidRPr="00791A5A">
        <w:rPr>
          <w:rFonts w:ascii="Times New Roman" w:hAnsi="Times New Roman" w:cs="Times New Roman"/>
          <w:bCs/>
          <w:sz w:val="24"/>
          <w:szCs w:val="24"/>
          <w:lang w:val="uk-UA"/>
        </w:rPr>
        <w:t xml:space="preserve">прогнозувати тенденції на </w:t>
      </w:r>
      <w:r w:rsidRPr="00791A5A">
        <w:rPr>
          <w:rFonts w:ascii="Times New Roman" w:hAnsi="Times New Roman" w:cs="Times New Roman"/>
          <w:bCs/>
          <w:sz w:val="24"/>
          <w:szCs w:val="24"/>
          <w:lang w:val="uk-UA"/>
        </w:rPr>
        <w:t>фінансовому</w:t>
      </w:r>
      <w:r w:rsidR="008D6658" w:rsidRPr="00791A5A">
        <w:rPr>
          <w:rFonts w:ascii="Times New Roman" w:hAnsi="Times New Roman" w:cs="Times New Roman"/>
          <w:bCs/>
          <w:sz w:val="24"/>
          <w:szCs w:val="24"/>
          <w:lang w:val="uk-UA"/>
        </w:rPr>
        <w:t xml:space="preserve"> ринк</w:t>
      </w:r>
      <w:r w:rsidRPr="00791A5A">
        <w:rPr>
          <w:rFonts w:ascii="Times New Roman" w:hAnsi="Times New Roman" w:cs="Times New Roman"/>
          <w:bCs/>
          <w:sz w:val="24"/>
          <w:szCs w:val="24"/>
          <w:lang w:val="uk-UA"/>
        </w:rPr>
        <w:t>у країни</w:t>
      </w:r>
      <w:r w:rsidR="008D6658" w:rsidRPr="00791A5A">
        <w:rPr>
          <w:rFonts w:ascii="Times New Roman" w:hAnsi="Times New Roman" w:cs="Times New Roman"/>
          <w:bCs/>
          <w:sz w:val="24"/>
          <w:szCs w:val="24"/>
          <w:lang w:val="uk-UA"/>
        </w:rPr>
        <w:t xml:space="preserve">. За динамікою і обсягом прямих </w:t>
      </w:r>
      <w:r w:rsidR="003454F4" w:rsidRPr="00791A5A">
        <w:rPr>
          <w:rFonts w:ascii="Times New Roman" w:hAnsi="Times New Roman" w:cs="Times New Roman"/>
          <w:bCs/>
          <w:sz w:val="24"/>
          <w:szCs w:val="24"/>
          <w:lang w:val="uk-UA"/>
        </w:rPr>
        <w:t xml:space="preserve">та портфельних </w:t>
      </w:r>
      <w:r w:rsidR="008D6658" w:rsidRPr="00791A5A">
        <w:rPr>
          <w:rFonts w:ascii="Times New Roman" w:hAnsi="Times New Roman" w:cs="Times New Roman"/>
          <w:bCs/>
          <w:sz w:val="24"/>
          <w:szCs w:val="24"/>
          <w:lang w:val="uk-UA"/>
        </w:rPr>
        <w:t xml:space="preserve">інвестицій можна оцінити інвестиційний клімат в країні. </w:t>
      </w:r>
      <w:r w:rsidR="003454F4" w:rsidRPr="00791A5A">
        <w:rPr>
          <w:rFonts w:ascii="Times New Roman" w:hAnsi="Times New Roman" w:cs="Times New Roman"/>
          <w:bCs/>
          <w:sz w:val="24"/>
          <w:szCs w:val="24"/>
          <w:lang w:val="uk-UA"/>
        </w:rPr>
        <w:t>Тому д</w:t>
      </w:r>
      <w:r w:rsidR="008D6658" w:rsidRPr="00791A5A">
        <w:rPr>
          <w:rFonts w:ascii="Times New Roman" w:hAnsi="Times New Roman" w:cs="Times New Roman"/>
          <w:bCs/>
          <w:sz w:val="24"/>
          <w:szCs w:val="24"/>
          <w:lang w:val="uk-UA"/>
        </w:rPr>
        <w:t xml:space="preserve">ослідження </w:t>
      </w:r>
      <w:r w:rsidR="003454F4" w:rsidRPr="00791A5A">
        <w:rPr>
          <w:rFonts w:ascii="Times New Roman" w:hAnsi="Times New Roman" w:cs="Times New Roman"/>
          <w:bCs/>
          <w:sz w:val="24"/>
          <w:szCs w:val="24"/>
          <w:lang w:val="uk-UA"/>
        </w:rPr>
        <w:t xml:space="preserve">стану та структури </w:t>
      </w:r>
      <w:r w:rsidR="008D6658" w:rsidRPr="00791A5A">
        <w:rPr>
          <w:rFonts w:ascii="Times New Roman" w:hAnsi="Times New Roman" w:cs="Times New Roman"/>
          <w:bCs/>
          <w:sz w:val="24"/>
          <w:szCs w:val="24"/>
          <w:lang w:val="uk-UA"/>
        </w:rPr>
        <w:t>платіжного балансу держави</w:t>
      </w:r>
      <w:r w:rsidR="003454F4" w:rsidRPr="00791A5A">
        <w:rPr>
          <w:rFonts w:ascii="Times New Roman" w:hAnsi="Times New Roman" w:cs="Times New Roman"/>
          <w:bCs/>
          <w:sz w:val="24"/>
          <w:szCs w:val="24"/>
          <w:lang w:val="uk-UA"/>
        </w:rPr>
        <w:t xml:space="preserve"> </w:t>
      </w:r>
      <w:r w:rsidR="008D6658" w:rsidRPr="00791A5A">
        <w:rPr>
          <w:rFonts w:ascii="Times New Roman" w:hAnsi="Times New Roman" w:cs="Times New Roman"/>
          <w:bCs/>
          <w:sz w:val="24"/>
          <w:szCs w:val="24"/>
          <w:lang w:val="uk-UA"/>
        </w:rPr>
        <w:t>залишається актуальним</w:t>
      </w:r>
      <w:r w:rsidR="003454F4" w:rsidRPr="00791A5A">
        <w:rPr>
          <w:rFonts w:ascii="Times New Roman" w:hAnsi="Times New Roman" w:cs="Times New Roman"/>
          <w:bCs/>
          <w:sz w:val="24"/>
          <w:szCs w:val="24"/>
          <w:lang w:val="uk-UA"/>
        </w:rPr>
        <w:t xml:space="preserve"> і, особливо в умовах сьогодення, адже через воєнні дії на території нашої держави відбулись </w:t>
      </w:r>
      <w:r w:rsidR="003454F4" w:rsidRPr="00791A5A">
        <w:rPr>
          <w:rFonts w:ascii="Times New Roman" w:hAnsi="Times New Roman" w:cs="Times New Roman"/>
          <w:sz w:val="24"/>
          <w:szCs w:val="24"/>
          <w:lang w:val="uk-UA"/>
        </w:rPr>
        <w:t>радикальні зміни валютно-фінансових потоків між резидентами та нерезидентами України.</w:t>
      </w:r>
    </w:p>
    <w:p w:rsidR="00D528B4" w:rsidRPr="00791A5A" w:rsidRDefault="00E91AD6" w:rsidP="006C709F">
      <w:pPr>
        <w:widowControl w:val="0"/>
        <w:shd w:val="clear" w:color="auto" w:fill="FFFFFF"/>
        <w:spacing w:after="0" w:line="240" w:lineRule="auto"/>
        <w:ind w:firstLine="284"/>
        <w:jc w:val="both"/>
        <w:rPr>
          <w:rFonts w:ascii="Times New Roman" w:hAnsi="Times New Roman" w:cs="Times New Roman"/>
          <w:sz w:val="24"/>
          <w:szCs w:val="24"/>
          <w:lang w:val="uk-UA"/>
        </w:rPr>
      </w:pPr>
      <w:r w:rsidRPr="00791A5A">
        <w:rPr>
          <w:rFonts w:ascii="Times New Roman" w:hAnsi="Times New Roman" w:cs="Times New Roman"/>
          <w:b/>
          <w:sz w:val="24"/>
          <w:szCs w:val="24"/>
          <w:lang w:val="uk-UA"/>
        </w:rPr>
        <w:t>Аналіз останніх досліджень і публікацій.</w:t>
      </w:r>
      <w:r w:rsidRPr="00791A5A">
        <w:rPr>
          <w:rFonts w:ascii="Times New Roman" w:hAnsi="Times New Roman" w:cs="Times New Roman"/>
          <w:sz w:val="24"/>
          <w:szCs w:val="24"/>
          <w:lang w:val="uk-UA"/>
        </w:rPr>
        <w:t xml:space="preserve"> </w:t>
      </w:r>
      <w:r w:rsidR="00610416" w:rsidRPr="00791A5A">
        <w:rPr>
          <w:rFonts w:ascii="Times New Roman" w:hAnsi="Times New Roman" w:cs="Times New Roman"/>
          <w:sz w:val="24"/>
          <w:szCs w:val="24"/>
          <w:lang w:val="uk-UA"/>
        </w:rPr>
        <w:t xml:space="preserve">Останнім часом, враховуючи тенденції розвитку економік світу, процесів глобалізації економічних систем та фінансових ринку, дослідження рівноваги платіжних балансів є все більш актуальними. </w:t>
      </w:r>
      <w:r w:rsidR="00D528B4" w:rsidRPr="00791A5A">
        <w:rPr>
          <w:rFonts w:ascii="Times New Roman" w:hAnsi="Times New Roman" w:cs="Times New Roman"/>
          <w:sz w:val="24"/>
          <w:szCs w:val="24"/>
          <w:lang w:val="uk-UA"/>
        </w:rPr>
        <w:t xml:space="preserve">Теоретичні </w:t>
      </w:r>
      <w:r w:rsidR="001075D4" w:rsidRPr="00791A5A">
        <w:rPr>
          <w:rFonts w:ascii="Times New Roman" w:hAnsi="Times New Roman" w:cs="Times New Roman"/>
          <w:sz w:val="24"/>
          <w:szCs w:val="24"/>
          <w:lang w:val="uk-UA"/>
        </w:rPr>
        <w:t>та</w:t>
      </w:r>
      <w:r w:rsidR="00D528B4" w:rsidRPr="00791A5A">
        <w:rPr>
          <w:rFonts w:ascii="Times New Roman" w:hAnsi="Times New Roman" w:cs="Times New Roman"/>
          <w:sz w:val="24"/>
          <w:szCs w:val="24"/>
          <w:lang w:val="uk-UA"/>
        </w:rPr>
        <w:t xml:space="preserve"> практичні аспекти принципів формування платіжного балансу </w:t>
      </w:r>
      <w:r w:rsidR="00610416" w:rsidRPr="00791A5A">
        <w:rPr>
          <w:rFonts w:ascii="Times New Roman" w:hAnsi="Times New Roman" w:cs="Times New Roman"/>
          <w:sz w:val="24"/>
          <w:szCs w:val="24"/>
          <w:lang w:val="uk-UA"/>
        </w:rPr>
        <w:t xml:space="preserve">України </w:t>
      </w:r>
      <w:r w:rsidR="00D528B4" w:rsidRPr="00791A5A">
        <w:rPr>
          <w:rFonts w:ascii="Times New Roman" w:hAnsi="Times New Roman" w:cs="Times New Roman"/>
          <w:sz w:val="24"/>
          <w:szCs w:val="24"/>
          <w:lang w:val="uk-UA"/>
        </w:rPr>
        <w:t xml:space="preserve">досліджували у своїх працях такі </w:t>
      </w:r>
      <w:r w:rsidR="00610416" w:rsidRPr="00791A5A">
        <w:rPr>
          <w:rFonts w:ascii="Times New Roman" w:hAnsi="Times New Roman" w:cs="Times New Roman"/>
          <w:sz w:val="24"/>
          <w:szCs w:val="24"/>
          <w:lang w:val="uk-UA"/>
        </w:rPr>
        <w:t>науковці</w:t>
      </w:r>
      <w:r w:rsidR="00D528B4" w:rsidRPr="00791A5A">
        <w:rPr>
          <w:rFonts w:ascii="Times New Roman" w:hAnsi="Times New Roman" w:cs="Times New Roman"/>
          <w:sz w:val="24"/>
          <w:szCs w:val="24"/>
          <w:lang w:val="uk-UA"/>
        </w:rPr>
        <w:t xml:space="preserve">, як: Анісімова О. [1], </w:t>
      </w:r>
      <w:proofErr w:type="spellStart"/>
      <w:r w:rsidR="00D528B4" w:rsidRPr="00791A5A">
        <w:rPr>
          <w:rFonts w:ascii="Times New Roman" w:hAnsi="Times New Roman" w:cs="Times New Roman"/>
          <w:sz w:val="24"/>
          <w:szCs w:val="24"/>
          <w:lang w:val="uk-UA"/>
        </w:rPr>
        <w:t>Боринець</w:t>
      </w:r>
      <w:proofErr w:type="spellEnd"/>
      <w:r w:rsidR="00D528B4" w:rsidRPr="00791A5A">
        <w:rPr>
          <w:rFonts w:ascii="Times New Roman" w:hAnsi="Times New Roman" w:cs="Times New Roman"/>
          <w:sz w:val="24"/>
          <w:szCs w:val="24"/>
          <w:lang w:val="uk-UA"/>
        </w:rPr>
        <w:t xml:space="preserve"> С. [</w:t>
      </w:r>
      <w:r w:rsidR="00FC3C06">
        <w:rPr>
          <w:rFonts w:ascii="Times New Roman" w:hAnsi="Times New Roman" w:cs="Times New Roman"/>
          <w:sz w:val="24"/>
          <w:szCs w:val="24"/>
          <w:lang w:val="uk-UA"/>
        </w:rPr>
        <w:t>3</w:t>
      </w:r>
      <w:r w:rsidR="00D528B4" w:rsidRPr="00791A5A">
        <w:rPr>
          <w:rFonts w:ascii="Times New Roman" w:hAnsi="Times New Roman" w:cs="Times New Roman"/>
          <w:sz w:val="24"/>
          <w:szCs w:val="24"/>
          <w:lang w:val="uk-UA"/>
        </w:rPr>
        <w:t xml:space="preserve">], </w:t>
      </w:r>
      <w:proofErr w:type="spellStart"/>
      <w:r w:rsidR="00CE51ED" w:rsidRPr="00791A5A">
        <w:rPr>
          <w:rFonts w:ascii="Times New Roman" w:hAnsi="Times New Roman" w:cs="Times New Roman"/>
          <w:sz w:val="24"/>
          <w:szCs w:val="24"/>
          <w:lang w:val="uk-UA"/>
        </w:rPr>
        <w:t>Галіцейська</w:t>
      </w:r>
      <w:proofErr w:type="spellEnd"/>
      <w:r w:rsidR="00CE51ED" w:rsidRPr="00791A5A">
        <w:rPr>
          <w:rFonts w:ascii="Times New Roman" w:hAnsi="Times New Roman" w:cs="Times New Roman"/>
          <w:sz w:val="24"/>
          <w:szCs w:val="24"/>
          <w:lang w:val="uk-UA"/>
        </w:rPr>
        <w:t xml:space="preserve"> Ю.</w:t>
      </w:r>
      <w:r w:rsidR="00FC3C06">
        <w:rPr>
          <w:rFonts w:ascii="Times New Roman" w:hAnsi="Times New Roman" w:cs="Times New Roman"/>
          <w:sz w:val="24"/>
          <w:szCs w:val="24"/>
          <w:lang w:val="uk-UA"/>
        </w:rPr>
        <w:t xml:space="preserve"> </w:t>
      </w:r>
      <w:r w:rsidR="00FC3C06" w:rsidRPr="00791A5A">
        <w:rPr>
          <w:rFonts w:ascii="Times New Roman" w:hAnsi="Times New Roman" w:cs="Times New Roman"/>
          <w:sz w:val="24"/>
          <w:szCs w:val="24"/>
          <w:lang w:val="uk-UA"/>
        </w:rPr>
        <w:t>[</w:t>
      </w:r>
      <w:r w:rsidR="00FC3C06">
        <w:rPr>
          <w:rFonts w:ascii="Times New Roman" w:hAnsi="Times New Roman" w:cs="Times New Roman"/>
          <w:sz w:val="24"/>
          <w:szCs w:val="24"/>
          <w:lang w:val="uk-UA"/>
        </w:rPr>
        <w:t>6</w:t>
      </w:r>
      <w:r w:rsidR="00FC3C06" w:rsidRPr="00791A5A">
        <w:rPr>
          <w:rFonts w:ascii="Times New Roman" w:hAnsi="Times New Roman" w:cs="Times New Roman"/>
          <w:sz w:val="24"/>
          <w:szCs w:val="24"/>
          <w:lang w:val="uk-UA"/>
        </w:rPr>
        <w:t>]</w:t>
      </w:r>
      <w:r w:rsidR="007402D6" w:rsidRPr="00791A5A">
        <w:rPr>
          <w:rFonts w:ascii="Times New Roman" w:hAnsi="Times New Roman" w:cs="Times New Roman"/>
          <w:sz w:val="24"/>
          <w:szCs w:val="24"/>
          <w:lang w:val="uk-UA"/>
        </w:rPr>
        <w:t xml:space="preserve">, </w:t>
      </w:r>
      <w:r w:rsidR="00D528B4" w:rsidRPr="00791A5A">
        <w:rPr>
          <w:rFonts w:ascii="Times New Roman" w:hAnsi="Times New Roman" w:cs="Times New Roman"/>
          <w:sz w:val="24"/>
          <w:szCs w:val="24"/>
          <w:lang w:val="uk-UA"/>
        </w:rPr>
        <w:t>Савченко Т.</w:t>
      </w:r>
      <w:r w:rsidR="00FC3C06">
        <w:rPr>
          <w:rFonts w:ascii="Times New Roman" w:hAnsi="Times New Roman" w:cs="Times New Roman"/>
          <w:sz w:val="24"/>
          <w:szCs w:val="24"/>
          <w:lang w:val="uk-UA"/>
        </w:rPr>
        <w:t xml:space="preserve"> </w:t>
      </w:r>
      <w:r w:rsidR="00FC3C06" w:rsidRPr="00791A5A">
        <w:rPr>
          <w:rFonts w:ascii="Times New Roman" w:hAnsi="Times New Roman" w:cs="Times New Roman"/>
          <w:sz w:val="24"/>
          <w:szCs w:val="24"/>
          <w:lang w:val="uk-UA"/>
        </w:rPr>
        <w:t>[2]</w:t>
      </w:r>
      <w:r w:rsidR="00D528B4" w:rsidRPr="00791A5A">
        <w:rPr>
          <w:rFonts w:ascii="Times New Roman" w:hAnsi="Times New Roman" w:cs="Times New Roman"/>
          <w:sz w:val="24"/>
          <w:szCs w:val="24"/>
          <w:lang w:val="uk-UA"/>
        </w:rPr>
        <w:t xml:space="preserve">, </w:t>
      </w:r>
      <w:proofErr w:type="spellStart"/>
      <w:r w:rsidR="00D528B4" w:rsidRPr="00791A5A">
        <w:rPr>
          <w:rFonts w:ascii="Times New Roman" w:hAnsi="Times New Roman" w:cs="Times New Roman"/>
          <w:sz w:val="24"/>
          <w:szCs w:val="24"/>
          <w:lang w:val="uk-UA"/>
        </w:rPr>
        <w:t>Дзюблюк</w:t>
      </w:r>
      <w:proofErr w:type="spellEnd"/>
      <w:r w:rsidR="00D528B4" w:rsidRPr="00791A5A">
        <w:rPr>
          <w:rFonts w:ascii="Times New Roman" w:hAnsi="Times New Roman" w:cs="Times New Roman"/>
          <w:sz w:val="24"/>
          <w:szCs w:val="24"/>
          <w:lang w:val="uk-UA"/>
        </w:rPr>
        <w:t xml:space="preserve"> O. [</w:t>
      </w:r>
      <w:r w:rsidR="00FC3C06">
        <w:rPr>
          <w:rFonts w:ascii="Times New Roman" w:hAnsi="Times New Roman" w:cs="Times New Roman"/>
          <w:sz w:val="24"/>
          <w:szCs w:val="24"/>
          <w:lang w:val="uk-UA"/>
        </w:rPr>
        <w:t>5</w:t>
      </w:r>
      <w:r w:rsidR="00D528B4" w:rsidRPr="00791A5A">
        <w:rPr>
          <w:rFonts w:ascii="Times New Roman" w:hAnsi="Times New Roman" w:cs="Times New Roman"/>
          <w:sz w:val="24"/>
          <w:szCs w:val="24"/>
          <w:lang w:val="uk-UA"/>
        </w:rPr>
        <w:t xml:space="preserve">], Козак </w:t>
      </w:r>
      <w:r w:rsidR="00CE51ED" w:rsidRPr="00791A5A">
        <w:rPr>
          <w:rFonts w:ascii="Times New Roman" w:hAnsi="Times New Roman" w:cs="Times New Roman"/>
          <w:sz w:val="24"/>
          <w:szCs w:val="24"/>
          <w:lang w:val="uk-UA"/>
        </w:rPr>
        <w:t xml:space="preserve">Л. </w:t>
      </w:r>
      <w:r w:rsidR="00D528B4" w:rsidRPr="00791A5A">
        <w:rPr>
          <w:rFonts w:ascii="Times New Roman" w:hAnsi="Times New Roman" w:cs="Times New Roman"/>
          <w:sz w:val="24"/>
          <w:szCs w:val="24"/>
          <w:lang w:val="uk-UA"/>
        </w:rPr>
        <w:t>[</w:t>
      </w:r>
      <w:r w:rsidR="00FC3C06">
        <w:rPr>
          <w:rFonts w:ascii="Times New Roman" w:hAnsi="Times New Roman" w:cs="Times New Roman"/>
          <w:sz w:val="24"/>
          <w:szCs w:val="24"/>
          <w:lang w:val="uk-UA"/>
        </w:rPr>
        <w:t>7</w:t>
      </w:r>
      <w:r w:rsidR="00D528B4" w:rsidRPr="00791A5A">
        <w:rPr>
          <w:rFonts w:ascii="Times New Roman" w:hAnsi="Times New Roman" w:cs="Times New Roman"/>
          <w:sz w:val="24"/>
          <w:szCs w:val="24"/>
          <w:lang w:val="uk-UA"/>
        </w:rPr>
        <w:t xml:space="preserve">], Федорук </w:t>
      </w:r>
      <w:r w:rsidR="00CE51ED" w:rsidRPr="00791A5A">
        <w:rPr>
          <w:rFonts w:ascii="Times New Roman" w:hAnsi="Times New Roman" w:cs="Times New Roman"/>
          <w:sz w:val="24"/>
          <w:szCs w:val="24"/>
          <w:lang w:val="uk-UA"/>
        </w:rPr>
        <w:t xml:space="preserve">О. </w:t>
      </w:r>
      <w:r w:rsidR="00D528B4" w:rsidRPr="00791A5A">
        <w:rPr>
          <w:rFonts w:ascii="Times New Roman" w:hAnsi="Times New Roman" w:cs="Times New Roman"/>
          <w:sz w:val="24"/>
          <w:szCs w:val="24"/>
          <w:lang w:val="uk-UA"/>
        </w:rPr>
        <w:t>[</w:t>
      </w:r>
      <w:r w:rsidR="00FC3C06">
        <w:rPr>
          <w:rFonts w:ascii="Times New Roman" w:hAnsi="Times New Roman" w:cs="Times New Roman"/>
          <w:sz w:val="24"/>
          <w:szCs w:val="24"/>
          <w:lang w:val="uk-UA"/>
        </w:rPr>
        <w:t>7</w:t>
      </w:r>
      <w:r w:rsidR="00D528B4" w:rsidRPr="00791A5A">
        <w:rPr>
          <w:rFonts w:ascii="Times New Roman" w:hAnsi="Times New Roman" w:cs="Times New Roman"/>
          <w:sz w:val="24"/>
          <w:szCs w:val="24"/>
          <w:lang w:val="uk-UA"/>
        </w:rPr>
        <w:t>] та ін.</w:t>
      </w:r>
    </w:p>
    <w:p w:rsidR="001075D4" w:rsidRPr="00791A5A" w:rsidRDefault="001075D4" w:rsidP="006C709F">
      <w:pPr>
        <w:widowControl w:val="0"/>
        <w:shd w:val="clear" w:color="auto" w:fill="FFFFFF"/>
        <w:tabs>
          <w:tab w:val="left" w:pos="284"/>
        </w:tabs>
        <w:spacing w:after="0" w:line="240" w:lineRule="auto"/>
        <w:ind w:firstLine="284"/>
        <w:jc w:val="both"/>
        <w:rPr>
          <w:rFonts w:ascii="Times New Roman" w:hAnsi="Times New Roman" w:cs="Times New Roman"/>
          <w:b/>
          <w:sz w:val="24"/>
          <w:szCs w:val="24"/>
          <w:lang w:val="uk-UA"/>
        </w:rPr>
      </w:pPr>
      <w:r w:rsidRPr="00791A5A">
        <w:rPr>
          <w:rFonts w:ascii="Times New Roman" w:hAnsi="Times New Roman" w:cs="Times New Roman"/>
          <w:sz w:val="24"/>
          <w:szCs w:val="24"/>
          <w:lang w:val="uk-UA"/>
        </w:rPr>
        <w:t xml:space="preserve">Варто зазначити, що в умовах сьогодення </w:t>
      </w:r>
      <w:r w:rsidR="007B3848">
        <w:rPr>
          <w:rFonts w:ascii="Times New Roman" w:hAnsi="Times New Roman" w:cs="Times New Roman"/>
          <w:sz w:val="24"/>
          <w:szCs w:val="24"/>
          <w:lang w:val="uk-UA"/>
        </w:rPr>
        <w:t xml:space="preserve">актуальним є дослідження </w:t>
      </w:r>
      <w:r w:rsidRPr="00791A5A">
        <w:rPr>
          <w:rFonts w:ascii="Times New Roman" w:hAnsi="Times New Roman" w:cs="Times New Roman"/>
          <w:sz w:val="24"/>
          <w:szCs w:val="24"/>
          <w:lang w:val="uk-UA"/>
        </w:rPr>
        <w:t>вплив</w:t>
      </w:r>
      <w:r w:rsidR="007B3848">
        <w:rPr>
          <w:rFonts w:ascii="Times New Roman" w:hAnsi="Times New Roman" w:cs="Times New Roman"/>
          <w:sz w:val="24"/>
          <w:szCs w:val="24"/>
          <w:lang w:val="uk-UA"/>
        </w:rPr>
        <w:t>у</w:t>
      </w:r>
      <w:r w:rsidRPr="00791A5A">
        <w:rPr>
          <w:rFonts w:ascii="Times New Roman" w:hAnsi="Times New Roman" w:cs="Times New Roman"/>
          <w:sz w:val="24"/>
          <w:szCs w:val="24"/>
          <w:lang w:val="uk-UA"/>
        </w:rPr>
        <w:t xml:space="preserve"> основних чинників</w:t>
      </w:r>
      <w:r w:rsidR="007B3848">
        <w:rPr>
          <w:rFonts w:ascii="Times New Roman" w:hAnsi="Times New Roman" w:cs="Times New Roman"/>
          <w:sz w:val="24"/>
          <w:szCs w:val="24"/>
          <w:lang w:val="uk-UA"/>
        </w:rPr>
        <w:t xml:space="preserve">, </w:t>
      </w:r>
      <w:r w:rsidRPr="00791A5A">
        <w:rPr>
          <w:rFonts w:ascii="Times New Roman" w:hAnsi="Times New Roman" w:cs="Times New Roman"/>
          <w:sz w:val="24"/>
          <w:szCs w:val="24"/>
          <w:lang w:val="uk-UA"/>
        </w:rPr>
        <w:t xml:space="preserve">характеру їхнього впливу на </w:t>
      </w:r>
      <w:r w:rsidR="007B3848">
        <w:rPr>
          <w:rFonts w:ascii="Times New Roman" w:hAnsi="Times New Roman" w:cs="Times New Roman"/>
          <w:sz w:val="24"/>
          <w:szCs w:val="24"/>
          <w:lang w:val="uk-UA"/>
        </w:rPr>
        <w:t xml:space="preserve">стан </w:t>
      </w:r>
      <w:r w:rsidRPr="00791A5A">
        <w:rPr>
          <w:rFonts w:ascii="Times New Roman" w:hAnsi="Times New Roman" w:cs="Times New Roman"/>
          <w:sz w:val="24"/>
          <w:szCs w:val="24"/>
          <w:lang w:val="uk-UA"/>
        </w:rPr>
        <w:t>платіжний баланс країни, а також причин виникнення дефіцит</w:t>
      </w:r>
      <w:r w:rsidR="007B3848">
        <w:rPr>
          <w:rFonts w:ascii="Times New Roman" w:hAnsi="Times New Roman" w:cs="Times New Roman"/>
          <w:sz w:val="24"/>
          <w:szCs w:val="24"/>
          <w:lang w:val="uk-UA"/>
        </w:rPr>
        <w:t>у</w:t>
      </w:r>
      <w:r w:rsidRPr="00791A5A">
        <w:rPr>
          <w:rFonts w:ascii="Times New Roman" w:hAnsi="Times New Roman" w:cs="Times New Roman"/>
          <w:sz w:val="24"/>
          <w:szCs w:val="24"/>
          <w:lang w:val="uk-UA"/>
        </w:rPr>
        <w:t xml:space="preserve"> платіжних балансів.</w:t>
      </w:r>
      <w:r w:rsidRPr="00791A5A">
        <w:rPr>
          <w:rFonts w:ascii="Times New Roman" w:hAnsi="Times New Roman" w:cs="Times New Roman"/>
          <w:b/>
          <w:sz w:val="24"/>
          <w:szCs w:val="24"/>
          <w:lang w:val="uk-UA"/>
        </w:rPr>
        <w:t xml:space="preserve"> </w:t>
      </w:r>
    </w:p>
    <w:p w:rsidR="00E91AD6" w:rsidRPr="00791A5A" w:rsidRDefault="00E91AD6" w:rsidP="006C709F">
      <w:pPr>
        <w:widowControl w:val="0"/>
        <w:shd w:val="clear" w:color="auto" w:fill="FFFFFF"/>
        <w:tabs>
          <w:tab w:val="left" w:pos="284"/>
        </w:tabs>
        <w:spacing w:after="0" w:line="240" w:lineRule="auto"/>
        <w:ind w:firstLine="284"/>
        <w:jc w:val="both"/>
        <w:rPr>
          <w:rFonts w:ascii="Times New Roman" w:hAnsi="Times New Roman" w:cs="Times New Roman"/>
          <w:bCs/>
          <w:sz w:val="24"/>
          <w:szCs w:val="24"/>
          <w:lang w:val="uk-UA"/>
        </w:rPr>
      </w:pPr>
      <w:r w:rsidRPr="00791A5A">
        <w:rPr>
          <w:rFonts w:ascii="Times New Roman" w:hAnsi="Times New Roman" w:cs="Times New Roman"/>
          <w:b/>
          <w:sz w:val="24"/>
          <w:szCs w:val="24"/>
          <w:lang w:val="uk-UA"/>
        </w:rPr>
        <w:t xml:space="preserve">Метою статті </w:t>
      </w:r>
      <w:r w:rsidR="007402D6" w:rsidRPr="00791A5A">
        <w:rPr>
          <w:rFonts w:ascii="Times New Roman" w:hAnsi="Times New Roman" w:cs="Times New Roman"/>
          <w:bCs/>
          <w:sz w:val="24"/>
          <w:szCs w:val="24"/>
          <w:lang w:val="uk-UA"/>
        </w:rPr>
        <w:t xml:space="preserve">є </w:t>
      </w:r>
      <w:r w:rsidR="00CF7E21" w:rsidRPr="00791A5A">
        <w:rPr>
          <w:rFonts w:ascii="Times New Roman" w:hAnsi="Times New Roman" w:cs="Times New Roman"/>
          <w:bCs/>
          <w:sz w:val="24"/>
          <w:szCs w:val="24"/>
          <w:lang w:val="uk-UA"/>
        </w:rPr>
        <w:t> дослідження впливу чинників на стан платіжного балансу України, характеристика його сучасного стану в Україні,  оцінка особливостей регулювання.</w:t>
      </w:r>
    </w:p>
    <w:p w:rsidR="006C3D09" w:rsidRPr="00791A5A" w:rsidRDefault="00E91AD6" w:rsidP="006C709F">
      <w:pPr>
        <w:widowControl w:val="0"/>
        <w:spacing w:after="0"/>
        <w:ind w:firstLine="284"/>
        <w:jc w:val="both"/>
        <w:rPr>
          <w:rFonts w:ascii="Times New Roman" w:eastAsia="Times New Roman" w:hAnsi="Times New Roman" w:cs="Times New Roman"/>
          <w:sz w:val="24"/>
          <w:szCs w:val="24"/>
          <w:lang w:val="uk-UA"/>
        </w:rPr>
      </w:pPr>
      <w:r w:rsidRPr="00791A5A">
        <w:rPr>
          <w:rFonts w:ascii="Times New Roman" w:hAnsi="Times New Roman" w:cs="Times New Roman"/>
          <w:b/>
          <w:spacing w:val="-4"/>
          <w:sz w:val="24"/>
          <w:szCs w:val="24"/>
          <w:lang w:val="uk-UA"/>
        </w:rPr>
        <w:t xml:space="preserve">Виклад основного </w:t>
      </w:r>
      <w:r w:rsidR="000917BB" w:rsidRPr="00791A5A">
        <w:rPr>
          <w:rFonts w:ascii="Times New Roman" w:hAnsi="Times New Roman" w:cs="Times New Roman"/>
          <w:b/>
          <w:spacing w:val="-4"/>
          <w:sz w:val="24"/>
          <w:szCs w:val="24"/>
          <w:lang w:val="uk-UA"/>
        </w:rPr>
        <w:t>м</w:t>
      </w:r>
      <w:r w:rsidRPr="00791A5A">
        <w:rPr>
          <w:rFonts w:ascii="Times New Roman" w:hAnsi="Times New Roman" w:cs="Times New Roman"/>
          <w:b/>
          <w:spacing w:val="-4"/>
          <w:sz w:val="24"/>
          <w:szCs w:val="24"/>
          <w:lang w:val="uk-UA"/>
        </w:rPr>
        <w:t>атеріалу дослідження</w:t>
      </w:r>
      <w:r w:rsidRPr="00791A5A">
        <w:rPr>
          <w:rFonts w:ascii="Times New Roman" w:hAnsi="Times New Roman" w:cs="Times New Roman"/>
          <w:spacing w:val="-4"/>
          <w:sz w:val="24"/>
          <w:szCs w:val="24"/>
          <w:lang w:val="uk-UA"/>
        </w:rPr>
        <w:t>.</w:t>
      </w:r>
      <w:r w:rsidR="00D12BDB" w:rsidRPr="00791A5A">
        <w:rPr>
          <w:rFonts w:ascii="Times New Roman" w:hAnsi="Times New Roman" w:cs="Times New Roman"/>
          <w:spacing w:val="-4"/>
          <w:sz w:val="24"/>
          <w:szCs w:val="24"/>
          <w:lang w:val="uk-UA"/>
        </w:rPr>
        <w:t xml:space="preserve"> </w:t>
      </w:r>
      <w:r w:rsidR="006C3D09" w:rsidRPr="00791A5A">
        <w:rPr>
          <w:rFonts w:ascii="Times New Roman" w:eastAsia="Times New Roman" w:hAnsi="Times New Roman" w:cs="Times New Roman"/>
          <w:sz w:val="24"/>
          <w:szCs w:val="24"/>
          <w:lang w:val="uk-UA"/>
        </w:rPr>
        <w:t xml:space="preserve">Платіжний баланс </w:t>
      </w:r>
      <w:r w:rsidR="001235AB" w:rsidRPr="00791A5A">
        <w:rPr>
          <w:rFonts w:ascii="Times New Roman" w:eastAsia="Times New Roman" w:hAnsi="Times New Roman" w:cs="Times New Roman"/>
          <w:sz w:val="24"/>
          <w:szCs w:val="24"/>
          <w:lang w:val="uk-UA"/>
        </w:rPr>
        <w:t xml:space="preserve">країни </w:t>
      </w:r>
      <w:r w:rsidR="006C3D09" w:rsidRPr="00791A5A">
        <w:rPr>
          <w:rFonts w:ascii="Times New Roman" w:eastAsia="Times New Roman" w:hAnsi="Times New Roman" w:cs="Times New Roman"/>
          <w:sz w:val="24"/>
          <w:szCs w:val="24"/>
          <w:lang w:val="uk-UA"/>
        </w:rPr>
        <w:t xml:space="preserve">є вартісним вираженням </w:t>
      </w:r>
      <w:r w:rsidR="001235AB" w:rsidRPr="00791A5A">
        <w:rPr>
          <w:rFonts w:ascii="Times New Roman" w:eastAsia="Times New Roman" w:hAnsi="Times New Roman" w:cs="Times New Roman"/>
          <w:sz w:val="24"/>
          <w:szCs w:val="24"/>
          <w:lang w:val="uk-UA"/>
        </w:rPr>
        <w:t>обсягів,</w:t>
      </w:r>
      <w:r w:rsidR="006C3D09" w:rsidRPr="00791A5A">
        <w:rPr>
          <w:rFonts w:ascii="Times New Roman" w:eastAsia="Times New Roman" w:hAnsi="Times New Roman" w:cs="Times New Roman"/>
          <w:sz w:val="24"/>
          <w:szCs w:val="24"/>
          <w:lang w:val="uk-UA"/>
        </w:rPr>
        <w:t xml:space="preserve"> структури</w:t>
      </w:r>
      <w:r w:rsidR="001235AB" w:rsidRPr="00791A5A">
        <w:rPr>
          <w:rFonts w:ascii="Times New Roman" w:eastAsia="Times New Roman" w:hAnsi="Times New Roman" w:cs="Times New Roman"/>
          <w:sz w:val="24"/>
          <w:szCs w:val="24"/>
          <w:lang w:val="uk-UA"/>
        </w:rPr>
        <w:t>, характеру</w:t>
      </w:r>
      <w:r w:rsidR="006C3D09" w:rsidRPr="00791A5A">
        <w:rPr>
          <w:rFonts w:ascii="Times New Roman" w:eastAsia="Times New Roman" w:hAnsi="Times New Roman" w:cs="Times New Roman"/>
          <w:sz w:val="24"/>
          <w:szCs w:val="24"/>
          <w:lang w:val="uk-UA"/>
        </w:rPr>
        <w:t xml:space="preserve"> </w:t>
      </w:r>
      <w:r w:rsidR="001235AB" w:rsidRPr="00791A5A">
        <w:rPr>
          <w:rFonts w:ascii="Times New Roman" w:eastAsia="Times New Roman" w:hAnsi="Times New Roman" w:cs="Times New Roman"/>
          <w:sz w:val="24"/>
          <w:szCs w:val="24"/>
          <w:lang w:val="uk-UA"/>
        </w:rPr>
        <w:t xml:space="preserve">економічних операцій країни на </w:t>
      </w:r>
      <w:r w:rsidR="006C3D09" w:rsidRPr="00791A5A">
        <w:rPr>
          <w:rFonts w:ascii="Times New Roman" w:eastAsia="Times New Roman" w:hAnsi="Times New Roman" w:cs="Times New Roman"/>
          <w:sz w:val="24"/>
          <w:szCs w:val="24"/>
          <w:lang w:val="uk-UA"/>
        </w:rPr>
        <w:t>зовнішньо</w:t>
      </w:r>
      <w:r w:rsidR="001235AB" w:rsidRPr="00791A5A">
        <w:rPr>
          <w:rFonts w:ascii="Times New Roman" w:eastAsia="Times New Roman" w:hAnsi="Times New Roman" w:cs="Times New Roman"/>
          <w:sz w:val="24"/>
          <w:szCs w:val="24"/>
          <w:lang w:val="uk-UA"/>
        </w:rPr>
        <w:t>му ринку</w:t>
      </w:r>
      <w:r w:rsidR="006C3D09" w:rsidRPr="00791A5A">
        <w:rPr>
          <w:rFonts w:ascii="Times New Roman" w:eastAsia="Times New Roman" w:hAnsi="Times New Roman" w:cs="Times New Roman"/>
          <w:sz w:val="24"/>
          <w:szCs w:val="24"/>
          <w:lang w:val="uk-UA"/>
        </w:rPr>
        <w:t xml:space="preserve">; </w:t>
      </w:r>
      <w:r w:rsidR="001235AB" w:rsidRPr="00791A5A">
        <w:rPr>
          <w:rFonts w:ascii="Times New Roman" w:eastAsia="Times New Roman" w:hAnsi="Times New Roman" w:cs="Times New Roman"/>
          <w:sz w:val="24"/>
          <w:szCs w:val="24"/>
          <w:lang w:val="uk-UA"/>
        </w:rPr>
        <w:t xml:space="preserve">відображає </w:t>
      </w:r>
      <w:r w:rsidR="006C3D09" w:rsidRPr="00791A5A">
        <w:rPr>
          <w:rFonts w:ascii="Times New Roman" w:eastAsia="Times New Roman" w:hAnsi="Times New Roman" w:cs="Times New Roman"/>
          <w:sz w:val="24"/>
          <w:szCs w:val="24"/>
          <w:lang w:val="uk-UA"/>
        </w:rPr>
        <w:t xml:space="preserve">співвідношення між сумою </w:t>
      </w:r>
      <w:r w:rsidR="001235AB" w:rsidRPr="00791A5A">
        <w:rPr>
          <w:rFonts w:ascii="Times New Roman" w:eastAsia="Times New Roman" w:hAnsi="Times New Roman" w:cs="Times New Roman"/>
          <w:sz w:val="24"/>
          <w:szCs w:val="24"/>
          <w:lang w:val="uk-UA"/>
        </w:rPr>
        <w:t>валютних</w:t>
      </w:r>
      <w:r w:rsidR="006C3D09" w:rsidRPr="00791A5A">
        <w:rPr>
          <w:rFonts w:ascii="Times New Roman" w:eastAsia="Times New Roman" w:hAnsi="Times New Roman" w:cs="Times New Roman"/>
          <w:sz w:val="24"/>
          <w:szCs w:val="24"/>
          <w:lang w:val="uk-UA"/>
        </w:rPr>
        <w:t xml:space="preserve"> надходжень, отриманих країною з-за кордону, та сумою здійснених </w:t>
      </w:r>
      <w:r w:rsidR="001235AB" w:rsidRPr="00791A5A">
        <w:rPr>
          <w:rFonts w:ascii="Times New Roman" w:eastAsia="Times New Roman" w:hAnsi="Times New Roman" w:cs="Times New Roman"/>
          <w:sz w:val="24"/>
          <w:szCs w:val="24"/>
          <w:lang w:val="uk-UA"/>
        </w:rPr>
        <w:t>валютних</w:t>
      </w:r>
      <w:r w:rsidR="006C3D09" w:rsidRPr="00791A5A">
        <w:rPr>
          <w:rFonts w:ascii="Times New Roman" w:eastAsia="Times New Roman" w:hAnsi="Times New Roman" w:cs="Times New Roman"/>
          <w:sz w:val="24"/>
          <w:szCs w:val="24"/>
          <w:lang w:val="uk-UA"/>
        </w:rPr>
        <w:t xml:space="preserve"> платежів за кордон протягом певного періоду</w:t>
      </w:r>
      <w:r w:rsidR="001235AB" w:rsidRPr="00791A5A">
        <w:rPr>
          <w:rFonts w:ascii="Times New Roman" w:eastAsia="Times New Roman" w:hAnsi="Times New Roman" w:cs="Times New Roman"/>
          <w:sz w:val="24"/>
          <w:szCs w:val="24"/>
          <w:lang w:val="uk-UA"/>
        </w:rPr>
        <w:t xml:space="preserve"> часу</w:t>
      </w:r>
      <w:r w:rsidR="00536620" w:rsidRPr="00791A5A">
        <w:rPr>
          <w:rFonts w:ascii="Times New Roman" w:eastAsia="Times New Roman" w:hAnsi="Times New Roman" w:cs="Times New Roman"/>
          <w:sz w:val="24"/>
          <w:szCs w:val="24"/>
          <w:lang w:val="uk-UA"/>
        </w:rPr>
        <w:t>.</w:t>
      </w:r>
      <w:r w:rsidR="00D12BDB" w:rsidRPr="00791A5A">
        <w:rPr>
          <w:rFonts w:ascii="Times New Roman" w:eastAsia="Times New Roman" w:hAnsi="Times New Roman" w:cs="Times New Roman"/>
          <w:sz w:val="24"/>
          <w:szCs w:val="24"/>
          <w:lang w:val="uk-UA"/>
        </w:rPr>
        <w:t xml:space="preserve"> </w:t>
      </w:r>
      <w:r w:rsidR="0071684C" w:rsidRPr="00791A5A">
        <w:rPr>
          <w:rFonts w:ascii="Times New Roman" w:eastAsia="Times New Roman" w:hAnsi="Times New Roman" w:cs="Times New Roman"/>
          <w:sz w:val="24"/>
          <w:szCs w:val="24"/>
          <w:lang w:val="uk-UA"/>
        </w:rPr>
        <w:t xml:space="preserve">Тому </w:t>
      </w:r>
      <w:r w:rsidR="00D12BDB" w:rsidRPr="00791A5A">
        <w:rPr>
          <w:rFonts w:ascii="Times New Roman" w:eastAsia="Times New Roman" w:hAnsi="Times New Roman" w:cs="Times New Roman"/>
          <w:sz w:val="24"/>
          <w:szCs w:val="24"/>
          <w:lang w:val="uk-UA"/>
        </w:rPr>
        <w:t xml:space="preserve">стан платіжного балансу країни </w:t>
      </w:r>
      <w:r w:rsidR="00AF0226" w:rsidRPr="00791A5A">
        <w:rPr>
          <w:rFonts w:ascii="Times New Roman" w:eastAsia="Times New Roman" w:hAnsi="Times New Roman" w:cs="Times New Roman"/>
          <w:sz w:val="24"/>
          <w:szCs w:val="24"/>
          <w:lang w:val="uk-UA"/>
        </w:rPr>
        <w:t xml:space="preserve">впливає на </w:t>
      </w:r>
      <w:r w:rsidR="00D12BDB" w:rsidRPr="00791A5A">
        <w:rPr>
          <w:rFonts w:ascii="Times New Roman" w:eastAsia="Times New Roman" w:hAnsi="Times New Roman" w:cs="Times New Roman"/>
          <w:sz w:val="24"/>
          <w:szCs w:val="24"/>
          <w:lang w:val="uk-UA"/>
        </w:rPr>
        <w:t xml:space="preserve">стабільність </w:t>
      </w:r>
      <w:r w:rsidR="00AF0226" w:rsidRPr="00791A5A">
        <w:rPr>
          <w:rFonts w:ascii="Times New Roman" w:eastAsia="Times New Roman" w:hAnsi="Times New Roman" w:cs="Times New Roman"/>
          <w:sz w:val="24"/>
          <w:szCs w:val="24"/>
          <w:lang w:val="uk-UA"/>
        </w:rPr>
        <w:t xml:space="preserve">фінансового ринку країни, </w:t>
      </w:r>
      <w:r w:rsidR="00D12BDB" w:rsidRPr="00791A5A">
        <w:rPr>
          <w:rFonts w:ascii="Times New Roman" w:eastAsia="Times New Roman" w:hAnsi="Times New Roman" w:cs="Times New Roman"/>
          <w:sz w:val="24"/>
          <w:szCs w:val="24"/>
          <w:lang w:val="uk-UA"/>
        </w:rPr>
        <w:t>валютн</w:t>
      </w:r>
      <w:r w:rsidR="00AF0226" w:rsidRPr="00791A5A">
        <w:rPr>
          <w:rFonts w:ascii="Times New Roman" w:eastAsia="Times New Roman" w:hAnsi="Times New Roman" w:cs="Times New Roman"/>
          <w:sz w:val="24"/>
          <w:szCs w:val="24"/>
          <w:lang w:val="uk-UA"/>
        </w:rPr>
        <w:t xml:space="preserve">ого </w:t>
      </w:r>
      <w:r w:rsidR="00D12BDB" w:rsidRPr="00791A5A">
        <w:rPr>
          <w:rFonts w:ascii="Times New Roman" w:eastAsia="Times New Roman" w:hAnsi="Times New Roman" w:cs="Times New Roman"/>
          <w:sz w:val="24"/>
          <w:szCs w:val="24"/>
          <w:lang w:val="uk-UA"/>
        </w:rPr>
        <w:t>курс</w:t>
      </w:r>
      <w:r w:rsidR="00AF0226" w:rsidRPr="00791A5A">
        <w:rPr>
          <w:rFonts w:ascii="Times New Roman" w:eastAsia="Times New Roman" w:hAnsi="Times New Roman" w:cs="Times New Roman"/>
          <w:sz w:val="24"/>
          <w:szCs w:val="24"/>
          <w:lang w:val="uk-UA"/>
        </w:rPr>
        <w:t>у національної валюти</w:t>
      </w:r>
      <w:r w:rsidR="00D12BDB" w:rsidRPr="00791A5A">
        <w:rPr>
          <w:rFonts w:ascii="Times New Roman" w:eastAsia="Times New Roman" w:hAnsi="Times New Roman" w:cs="Times New Roman"/>
          <w:sz w:val="24"/>
          <w:szCs w:val="24"/>
          <w:lang w:val="uk-UA"/>
        </w:rPr>
        <w:t xml:space="preserve">, </w:t>
      </w:r>
      <w:r w:rsidR="00AF0226" w:rsidRPr="00791A5A">
        <w:rPr>
          <w:rFonts w:ascii="Times New Roman" w:eastAsia="Times New Roman" w:hAnsi="Times New Roman" w:cs="Times New Roman"/>
          <w:sz w:val="24"/>
          <w:szCs w:val="24"/>
          <w:lang w:val="uk-UA"/>
        </w:rPr>
        <w:t>рух</w:t>
      </w:r>
      <w:r w:rsidR="00D12BDB" w:rsidRPr="00791A5A">
        <w:rPr>
          <w:rFonts w:ascii="Times New Roman" w:eastAsia="Times New Roman" w:hAnsi="Times New Roman" w:cs="Times New Roman"/>
          <w:sz w:val="24"/>
          <w:szCs w:val="24"/>
          <w:lang w:val="uk-UA"/>
        </w:rPr>
        <w:t xml:space="preserve"> капіталу</w:t>
      </w:r>
      <w:r w:rsidR="00AF0226" w:rsidRPr="00791A5A">
        <w:rPr>
          <w:rFonts w:ascii="Times New Roman" w:eastAsia="Times New Roman" w:hAnsi="Times New Roman" w:cs="Times New Roman"/>
          <w:sz w:val="24"/>
          <w:szCs w:val="24"/>
          <w:lang w:val="uk-UA"/>
        </w:rPr>
        <w:t xml:space="preserve"> </w:t>
      </w:r>
      <w:r w:rsidR="00D12BDB" w:rsidRPr="00791A5A">
        <w:rPr>
          <w:rFonts w:ascii="Times New Roman" w:eastAsia="Times New Roman" w:hAnsi="Times New Roman" w:cs="Times New Roman"/>
          <w:sz w:val="24"/>
          <w:szCs w:val="24"/>
          <w:lang w:val="uk-UA"/>
        </w:rPr>
        <w:t>і</w:t>
      </w:r>
      <w:r w:rsidR="00AF0226" w:rsidRPr="00791A5A">
        <w:rPr>
          <w:rFonts w:ascii="Times New Roman" w:eastAsia="Times New Roman" w:hAnsi="Times New Roman" w:cs="Times New Roman"/>
          <w:sz w:val="24"/>
          <w:szCs w:val="24"/>
          <w:lang w:val="uk-UA"/>
        </w:rPr>
        <w:t>,</w:t>
      </w:r>
      <w:r w:rsidR="00D12BDB" w:rsidRPr="00791A5A">
        <w:rPr>
          <w:rFonts w:ascii="Times New Roman" w:eastAsia="Times New Roman" w:hAnsi="Times New Roman" w:cs="Times New Roman"/>
          <w:sz w:val="24"/>
          <w:szCs w:val="24"/>
          <w:lang w:val="uk-UA"/>
        </w:rPr>
        <w:t xml:space="preserve"> в результаті</w:t>
      </w:r>
      <w:r w:rsidR="00AF0226" w:rsidRPr="00791A5A">
        <w:rPr>
          <w:rFonts w:ascii="Times New Roman" w:eastAsia="Times New Roman" w:hAnsi="Times New Roman" w:cs="Times New Roman"/>
          <w:sz w:val="24"/>
          <w:szCs w:val="24"/>
          <w:lang w:val="uk-UA"/>
        </w:rPr>
        <w:t>,</w:t>
      </w:r>
      <w:r w:rsidR="00D12BDB" w:rsidRPr="00791A5A">
        <w:rPr>
          <w:rFonts w:ascii="Times New Roman" w:eastAsia="Times New Roman" w:hAnsi="Times New Roman" w:cs="Times New Roman"/>
          <w:sz w:val="24"/>
          <w:szCs w:val="24"/>
          <w:lang w:val="uk-UA"/>
        </w:rPr>
        <w:t xml:space="preserve"> на </w:t>
      </w:r>
      <w:r w:rsidR="00AF0226" w:rsidRPr="00791A5A">
        <w:rPr>
          <w:rFonts w:ascii="Times New Roman" w:eastAsia="Times New Roman" w:hAnsi="Times New Roman" w:cs="Times New Roman"/>
          <w:sz w:val="24"/>
          <w:szCs w:val="24"/>
          <w:lang w:val="uk-UA"/>
        </w:rPr>
        <w:t xml:space="preserve">всю </w:t>
      </w:r>
      <w:r w:rsidR="00D12BDB" w:rsidRPr="00791A5A">
        <w:rPr>
          <w:rFonts w:ascii="Times New Roman" w:eastAsia="Times New Roman" w:hAnsi="Times New Roman" w:cs="Times New Roman"/>
          <w:sz w:val="24"/>
          <w:szCs w:val="24"/>
          <w:lang w:val="uk-UA"/>
        </w:rPr>
        <w:t xml:space="preserve">економіку. </w:t>
      </w:r>
    </w:p>
    <w:p w:rsidR="00A9155B" w:rsidRPr="00791A5A" w:rsidRDefault="005F7531" w:rsidP="006C709F">
      <w:pPr>
        <w:widowControl w:val="0"/>
        <w:shd w:val="clear" w:color="auto" w:fill="FFFFFF"/>
        <w:spacing w:after="0" w:line="240" w:lineRule="auto"/>
        <w:ind w:firstLine="284"/>
        <w:jc w:val="both"/>
        <w:rPr>
          <w:rFonts w:ascii="Times New Roman" w:eastAsia="Times New Roman" w:hAnsi="Times New Roman" w:cs="Times New Roman"/>
          <w:sz w:val="24"/>
          <w:szCs w:val="24"/>
          <w:lang w:val="uk-UA"/>
        </w:rPr>
      </w:pPr>
      <w:r w:rsidRPr="00791A5A">
        <w:rPr>
          <w:rFonts w:ascii="Times New Roman" w:eastAsia="Times New Roman" w:hAnsi="Times New Roman" w:cs="Times New Roman"/>
          <w:sz w:val="24"/>
          <w:szCs w:val="24"/>
          <w:lang w:val="uk-UA"/>
        </w:rPr>
        <w:t xml:space="preserve">Звичайно держава за допомогою різних методів намагається забезпечити рівновагу </w:t>
      </w:r>
      <w:r w:rsidRPr="00791A5A">
        <w:rPr>
          <w:rFonts w:ascii="Times New Roman" w:eastAsia="Times New Roman" w:hAnsi="Times New Roman" w:cs="Times New Roman"/>
          <w:sz w:val="24"/>
          <w:szCs w:val="24"/>
          <w:lang w:val="uk-UA"/>
        </w:rPr>
        <w:lastRenderedPageBreak/>
        <w:t xml:space="preserve">міжнародних розрахунків. </w:t>
      </w:r>
      <w:r w:rsidR="00D12BDB" w:rsidRPr="00791A5A">
        <w:rPr>
          <w:rFonts w:ascii="Times New Roman" w:eastAsia="Times New Roman" w:hAnsi="Times New Roman" w:cs="Times New Roman"/>
          <w:sz w:val="24"/>
          <w:szCs w:val="24"/>
          <w:lang w:val="uk-UA"/>
        </w:rPr>
        <w:t xml:space="preserve">При цьому </w:t>
      </w:r>
      <w:r w:rsidRPr="00791A5A">
        <w:rPr>
          <w:rFonts w:ascii="Times New Roman" w:eastAsia="Times New Roman" w:hAnsi="Times New Roman" w:cs="Times New Roman"/>
          <w:sz w:val="24"/>
          <w:szCs w:val="24"/>
          <w:lang w:val="uk-UA"/>
        </w:rPr>
        <w:t>ринковий</w:t>
      </w:r>
      <w:r w:rsidR="00D12BDB" w:rsidRPr="00791A5A">
        <w:rPr>
          <w:rFonts w:ascii="Times New Roman" w:eastAsia="Times New Roman" w:hAnsi="Times New Roman" w:cs="Times New Roman"/>
          <w:sz w:val="24"/>
          <w:szCs w:val="24"/>
          <w:lang w:val="uk-UA"/>
        </w:rPr>
        <w:t xml:space="preserve"> механізм вирівнювання платіжного балансу діє вкрай слабо. Тому відновлення рівноваги </w:t>
      </w:r>
      <w:r w:rsidR="00A667AC" w:rsidRPr="00791A5A">
        <w:rPr>
          <w:rFonts w:ascii="Times New Roman" w:eastAsia="Times New Roman" w:hAnsi="Times New Roman" w:cs="Times New Roman"/>
          <w:sz w:val="24"/>
          <w:szCs w:val="24"/>
          <w:lang w:val="uk-UA"/>
        </w:rPr>
        <w:t xml:space="preserve">платіжного балансу </w:t>
      </w:r>
      <w:r w:rsidR="00D12BDB" w:rsidRPr="00791A5A">
        <w:rPr>
          <w:rFonts w:ascii="Times New Roman" w:eastAsia="Times New Roman" w:hAnsi="Times New Roman" w:cs="Times New Roman"/>
          <w:sz w:val="24"/>
          <w:szCs w:val="24"/>
          <w:lang w:val="uk-UA"/>
        </w:rPr>
        <w:t>вимагає цілеспрямованих державних заходів</w:t>
      </w:r>
      <w:r w:rsidR="004657A3" w:rsidRPr="00791A5A">
        <w:rPr>
          <w:rFonts w:ascii="Times New Roman" w:eastAsia="Times New Roman" w:hAnsi="Times New Roman" w:cs="Times New Roman"/>
          <w:sz w:val="24"/>
          <w:szCs w:val="24"/>
          <w:lang w:val="uk-UA"/>
        </w:rPr>
        <w:t xml:space="preserve"> та </w:t>
      </w:r>
      <w:r w:rsidR="00D12BDB" w:rsidRPr="00791A5A">
        <w:rPr>
          <w:rFonts w:ascii="Times New Roman" w:eastAsia="Times New Roman" w:hAnsi="Times New Roman" w:cs="Times New Roman"/>
          <w:sz w:val="24"/>
          <w:szCs w:val="24"/>
          <w:lang w:val="uk-UA"/>
        </w:rPr>
        <w:t xml:space="preserve">входить до </w:t>
      </w:r>
      <w:r w:rsidR="004657A3" w:rsidRPr="00791A5A">
        <w:rPr>
          <w:rFonts w:ascii="Times New Roman" w:eastAsia="Times New Roman" w:hAnsi="Times New Roman" w:cs="Times New Roman"/>
          <w:sz w:val="24"/>
          <w:szCs w:val="24"/>
          <w:lang w:val="uk-UA"/>
        </w:rPr>
        <w:t>основних</w:t>
      </w:r>
      <w:r w:rsidR="00D12BDB" w:rsidRPr="00791A5A">
        <w:rPr>
          <w:rFonts w:ascii="Times New Roman" w:eastAsia="Times New Roman" w:hAnsi="Times New Roman" w:cs="Times New Roman"/>
          <w:sz w:val="24"/>
          <w:szCs w:val="24"/>
          <w:lang w:val="uk-UA"/>
        </w:rPr>
        <w:t xml:space="preserve"> цілей</w:t>
      </w:r>
      <w:r w:rsidR="004657A3" w:rsidRPr="00791A5A">
        <w:rPr>
          <w:rFonts w:ascii="Times New Roman" w:eastAsia="Times New Roman" w:hAnsi="Times New Roman" w:cs="Times New Roman"/>
          <w:sz w:val="24"/>
          <w:szCs w:val="24"/>
          <w:lang w:val="uk-UA"/>
        </w:rPr>
        <w:t xml:space="preserve"> загальнодержавної</w:t>
      </w:r>
      <w:r w:rsidR="00D12BDB" w:rsidRPr="00791A5A">
        <w:rPr>
          <w:rFonts w:ascii="Times New Roman" w:eastAsia="Times New Roman" w:hAnsi="Times New Roman" w:cs="Times New Roman"/>
          <w:sz w:val="24"/>
          <w:szCs w:val="24"/>
          <w:lang w:val="uk-UA"/>
        </w:rPr>
        <w:t xml:space="preserve"> економічної політики </w:t>
      </w:r>
      <w:r w:rsidR="004657A3" w:rsidRPr="00791A5A">
        <w:rPr>
          <w:rFonts w:ascii="Times New Roman" w:eastAsia="Times New Roman" w:hAnsi="Times New Roman" w:cs="Times New Roman"/>
          <w:sz w:val="24"/>
          <w:szCs w:val="24"/>
          <w:lang w:val="uk-UA"/>
        </w:rPr>
        <w:t>на ряду</w:t>
      </w:r>
      <w:r w:rsidR="00D12BDB" w:rsidRPr="00791A5A">
        <w:rPr>
          <w:rFonts w:ascii="Times New Roman" w:eastAsia="Times New Roman" w:hAnsi="Times New Roman" w:cs="Times New Roman"/>
          <w:sz w:val="24"/>
          <w:szCs w:val="24"/>
          <w:lang w:val="uk-UA"/>
        </w:rPr>
        <w:t xml:space="preserve"> із забезпеченням економічного зростання, боротьбою з інфляцією </w:t>
      </w:r>
      <w:r w:rsidR="004657A3" w:rsidRPr="00791A5A">
        <w:rPr>
          <w:rFonts w:ascii="Times New Roman" w:eastAsia="Times New Roman" w:hAnsi="Times New Roman" w:cs="Times New Roman"/>
          <w:sz w:val="24"/>
          <w:szCs w:val="24"/>
          <w:lang w:val="uk-UA"/>
        </w:rPr>
        <w:t>та</w:t>
      </w:r>
      <w:r w:rsidR="00D12BDB" w:rsidRPr="00791A5A">
        <w:rPr>
          <w:rFonts w:ascii="Times New Roman" w:eastAsia="Times New Roman" w:hAnsi="Times New Roman" w:cs="Times New Roman"/>
          <w:sz w:val="24"/>
          <w:szCs w:val="24"/>
          <w:lang w:val="uk-UA"/>
        </w:rPr>
        <w:t xml:space="preserve"> безробіттям.</w:t>
      </w:r>
      <w:r w:rsidR="00A9155B" w:rsidRPr="00791A5A">
        <w:rPr>
          <w:rFonts w:ascii="Times New Roman" w:eastAsia="Times New Roman" w:hAnsi="Times New Roman" w:cs="Times New Roman"/>
          <w:sz w:val="24"/>
          <w:szCs w:val="24"/>
          <w:lang w:val="uk-UA"/>
        </w:rPr>
        <w:t xml:space="preserve"> </w:t>
      </w:r>
    </w:p>
    <w:p w:rsidR="00A9155B" w:rsidRPr="00791A5A" w:rsidRDefault="00A9155B" w:rsidP="006C709F">
      <w:pPr>
        <w:widowControl w:val="0"/>
        <w:shd w:val="clear" w:color="auto" w:fill="FFFFFF"/>
        <w:spacing w:after="0" w:line="240" w:lineRule="auto"/>
        <w:ind w:firstLine="284"/>
        <w:jc w:val="both"/>
        <w:rPr>
          <w:rFonts w:ascii="Times New Roman" w:eastAsia="Times New Roman" w:hAnsi="Times New Roman" w:cs="Times New Roman"/>
          <w:sz w:val="24"/>
          <w:szCs w:val="24"/>
          <w:lang w:val="uk-UA"/>
        </w:rPr>
      </w:pPr>
      <w:r w:rsidRPr="00791A5A">
        <w:rPr>
          <w:rFonts w:ascii="Times New Roman" w:eastAsia="Times New Roman" w:hAnsi="Times New Roman" w:cs="Times New Roman"/>
          <w:sz w:val="24"/>
          <w:szCs w:val="24"/>
          <w:lang w:val="uk-UA"/>
        </w:rPr>
        <w:t>Наявність позитивного чи негативного сальдо платіжного балансу свідчить про значні диспропорції в зовнішньоекономічному становищі держави.  Такі системні диспропорції платіжного балансу можуть бути викликані структурними диспропорціями економіки в цілому</w:t>
      </w:r>
      <w:r w:rsidR="00781A5F">
        <w:rPr>
          <w:rFonts w:ascii="Times New Roman" w:eastAsia="Times New Roman" w:hAnsi="Times New Roman" w:cs="Times New Roman"/>
          <w:sz w:val="24"/>
          <w:szCs w:val="24"/>
          <w:lang w:val="uk-UA"/>
        </w:rPr>
        <w:t>;</w:t>
      </w:r>
      <w:r w:rsidRPr="00791A5A">
        <w:rPr>
          <w:rFonts w:ascii="Times New Roman" w:eastAsia="Times New Roman" w:hAnsi="Times New Roman" w:cs="Times New Roman"/>
          <w:sz w:val="24"/>
          <w:szCs w:val="24"/>
          <w:lang w:val="uk-UA"/>
        </w:rPr>
        <w:t xml:space="preserve"> зміною рівня реальних доходів населення</w:t>
      </w:r>
      <w:r w:rsidR="00781A5F">
        <w:rPr>
          <w:rFonts w:ascii="Times New Roman" w:eastAsia="Times New Roman" w:hAnsi="Times New Roman" w:cs="Times New Roman"/>
          <w:sz w:val="24"/>
          <w:szCs w:val="24"/>
          <w:lang w:val="uk-UA"/>
        </w:rPr>
        <w:t>;</w:t>
      </w:r>
      <w:r w:rsidRPr="00791A5A">
        <w:rPr>
          <w:rFonts w:ascii="Times New Roman" w:eastAsia="Times New Roman" w:hAnsi="Times New Roman" w:cs="Times New Roman"/>
          <w:sz w:val="24"/>
          <w:szCs w:val="24"/>
          <w:lang w:val="uk-UA"/>
        </w:rPr>
        <w:t xml:space="preserve"> зростання</w:t>
      </w:r>
      <w:r w:rsidR="0082788A" w:rsidRPr="00791A5A">
        <w:rPr>
          <w:rFonts w:ascii="Times New Roman" w:eastAsia="Times New Roman" w:hAnsi="Times New Roman" w:cs="Times New Roman"/>
          <w:sz w:val="24"/>
          <w:szCs w:val="24"/>
          <w:lang w:val="uk-UA"/>
        </w:rPr>
        <w:t>м</w:t>
      </w:r>
      <w:r w:rsidRPr="00791A5A">
        <w:rPr>
          <w:rFonts w:ascii="Times New Roman" w:eastAsia="Times New Roman" w:hAnsi="Times New Roman" w:cs="Times New Roman"/>
          <w:sz w:val="24"/>
          <w:szCs w:val="24"/>
          <w:lang w:val="uk-UA"/>
        </w:rPr>
        <w:t xml:space="preserve"> державних витрат, пов'язаних з мілітаризацією економіки і військовими витратами; посиленням міжнародної боргової залежності;</w:t>
      </w:r>
      <w:r w:rsidR="0082788A" w:rsidRPr="00791A5A">
        <w:rPr>
          <w:rFonts w:ascii="Times New Roman" w:eastAsia="Times New Roman" w:hAnsi="Times New Roman" w:cs="Times New Roman"/>
          <w:sz w:val="24"/>
          <w:szCs w:val="24"/>
          <w:lang w:val="uk-UA"/>
        </w:rPr>
        <w:t xml:space="preserve"> </w:t>
      </w:r>
      <w:r w:rsidRPr="00791A5A">
        <w:rPr>
          <w:rFonts w:ascii="Times New Roman" w:eastAsia="Times New Roman" w:hAnsi="Times New Roman" w:cs="Times New Roman"/>
          <w:sz w:val="24"/>
          <w:szCs w:val="24"/>
          <w:lang w:val="uk-UA"/>
        </w:rPr>
        <w:t xml:space="preserve"> вплив</w:t>
      </w:r>
      <w:r w:rsidR="0082788A" w:rsidRPr="00791A5A">
        <w:rPr>
          <w:rFonts w:ascii="Times New Roman" w:eastAsia="Times New Roman" w:hAnsi="Times New Roman" w:cs="Times New Roman"/>
          <w:sz w:val="24"/>
          <w:szCs w:val="24"/>
          <w:lang w:val="uk-UA"/>
        </w:rPr>
        <w:t>ом</w:t>
      </w:r>
      <w:r w:rsidRPr="00791A5A">
        <w:rPr>
          <w:rFonts w:ascii="Times New Roman" w:eastAsia="Times New Roman" w:hAnsi="Times New Roman" w:cs="Times New Roman"/>
          <w:sz w:val="24"/>
          <w:szCs w:val="24"/>
          <w:lang w:val="uk-UA"/>
        </w:rPr>
        <w:t xml:space="preserve"> валютно-фінансових факторів;</w:t>
      </w:r>
      <w:r w:rsidR="0082788A" w:rsidRPr="00791A5A">
        <w:rPr>
          <w:rFonts w:ascii="Times New Roman" w:eastAsia="Times New Roman" w:hAnsi="Times New Roman" w:cs="Times New Roman"/>
          <w:sz w:val="24"/>
          <w:szCs w:val="24"/>
          <w:lang w:val="uk-UA"/>
        </w:rPr>
        <w:t xml:space="preserve"> </w:t>
      </w:r>
      <w:r w:rsidRPr="00791A5A">
        <w:rPr>
          <w:rFonts w:ascii="Times New Roman" w:eastAsia="Times New Roman" w:hAnsi="Times New Roman" w:cs="Times New Roman"/>
          <w:sz w:val="24"/>
          <w:szCs w:val="24"/>
          <w:lang w:val="uk-UA"/>
        </w:rPr>
        <w:t>торговельно</w:t>
      </w:r>
      <w:r w:rsidR="0082788A" w:rsidRPr="00791A5A">
        <w:rPr>
          <w:rFonts w:ascii="Times New Roman" w:eastAsia="Times New Roman" w:hAnsi="Times New Roman" w:cs="Times New Roman"/>
          <w:sz w:val="24"/>
          <w:szCs w:val="24"/>
          <w:lang w:val="uk-UA"/>
        </w:rPr>
        <w:t>ю</w:t>
      </w:r>
      <w:r w:rsidRPr="00791A5A">
        <w:rPr>
          <w:rFonts w:ascii="Times New Roman" w:eastAsia="Times New Roman" w:hAnsi="Times New Roman" w:cs="Times New Roman"/>
          <w:sz w:val="24"/>
          <w:szCs w:val="24"/>
          <w:lang w:val="uk-UA"/>
        </w:rPr>
        <w:t xml:space="preserve"> дискримінаці</w:t>
      </w:r>
      <w:r w:rsidR="0082788A" w:rsidRPr="00791A5A">
        <w:rPr>
          <w:rFonts w:ascii="Times New Roman" w:eastAsia="Times New Roman" w:hAnsi="Times New Roman" w:cs="Times New Roman"/>
          <w:sz w:val="24"/>
          <w:szCs w:val="24"/>
          <w:lang w:val="uk-UA"/>
        </w:rPr>
        <w:t>єю</w:t>
      </w:r>
      <w:r w:rsidRPr="00791A5A">
        <w:rPr>
          <w:rFonts w:ascii="Times New Roman" w:eastAsia="Times New Roman" w:hAnsi="Times New Roman" w:cs="Times New Roman"/>
          <w:sz w:val="24"/>
          <w:szCs w:val="24"/>
          <w:lang w:val="uk-UA"/>
        </w:rPr>
        <w:t xml:space="preserve"> окремих країн;</w:t>
      </w:r>
      <w:r w:rsidR="0082788A" w:rsidRPr="00791A5A">
        <w:rPr>
          <w:rFonts w:ascii="Times New Roman" w:eastAsia="Times New Roman" w:hAnsi="Times New Roman" w:cs="Times New Roman"/>
          <w:sz w:val="24"/>
          <w:szCs w:val="24"/>
          <w:lang w:val="uk-UA"/>
        </w:rPr>
        <w:t xml:space="preserve"> </w:t>
      </w:r>
      <w:r w:rsidRPr="00791A5A">
        <w:rPr>
          <w:rFonts w:ascii="Times New Roman" w:eastAsia="Times New Roman" w:hAnsi="Times New Roman" w:cs="Times New Roman"/>
          <w:sz w:val="24"/>
          <w:szCs w:val="24"/>
          <w:lang w:val="uk-UA"/>
        </w:rPr>
        <w:t>надзвичайн</w:t>
      </w:r>
      <w:r w:rsidR="0082788A" w:rsidRPr="00791A5A">
        <w:rPr>
          <w:rFonts w:ascii="Times New Roman" w:eastAsia="Times New Roman" w:hAnsi="Times New Roman" w:cs="Times New Roman"/>
          <w:sz w:val="24"/>
          <w:szCs w:val="24"/>
          <w:lang w:val="uk-UA"/>
        </w:rPr>
        <w:t>ими</w:t>
      </w:r>
      <w:r w:rsidRPr="00791A5A">
        <w:rPr>
          <w:rFonts w:ascii="Times New Roman" w:eastAsia="Times New Roman" w:hAnsi="Times New Roman" w:cs="Times New Roman"/>
          <w:sz w:val="24"/>
          <w:szCs w:val="24"/>
          <w:lang w:val="uk-UA"/>
        </w:rPr>
        <w:t xml:space="preserve"> обставин</w:t>
      </w:r>
      <w:r w:rsidR="0082788A" w:rsidRPr="00791A5A">
        <w:rPr>
          <w:rFonts w:ascii="Times New Roman" w:eastAsia="Times New Roman" w:hAnsi="Times New Roman" w:cs="Times New Roman"/>
          <w:sz w:val="24"/>
          <w:szCs w:val="24"/>
          <w:lang w:val="uk-UA"/>
        </w:rPr>
        <w:t>ам</w:t>
      </w:r>
      <w:r w:rsidRPr="00791A5A">
        <w:rPr>
          <w:rFonts w:ascii="Times New Roman" w:eastAsia="Times New Roman" w:hAnsi="Times New Roman" w:cs="Times New Roman"/>
          <w:sz w:val="24"/>
          <w:szCs w:val="24"/>
          <w:lang w:val="uk-UA"/>
        </w:rPr>
        <w:t>и: неврожа</w:t>
      </w:r>
      <w:r w:rsidR="0082788A" w:rsidRPr="00791A5A">
        <w:rPr>
          <w:rFonts w:ascii="Times New Roman" w:eastAsia="Times New Roman" w:hAnsi="Times New Roman" w:cs="Times New Roman"/>
          <w:sz w:val="24"/>
          <w:szCs w:val="24"/>
          <w:lang w:val="uk-UA"/>
        </w:rPr>
        <w:t>єм</w:t>
      </w:r>
      <w:r w:rsidRPr="00791A5A">
        <w:rPr>
          <w:rFonts w:ascii="Times New Roman" w:eastAsia="Times New Roman" w:hAnsi="Times New Roman" w:cs="Times New Roman"/>
          <w:sz w:val="24"/>
          <w:szCs w:val="24"/>
          <w:lang w:val="uk-UA"/>
        </w:rPr>
        <w:t>, стихійн</w:t>
      </w:r>
      <w:r w:rsidR="0082788A" w:rsidRPr="00791A5A">
        <w:rPr>
          <w:rFonts w:ascii="Times New Roman" w:eastAsia="Times New Roman" w:hAnsi="Times New Roman" w:cs="Times New Roman"/>
          <w:sz w:val="24"/>
          <w:szCs w:val="24"/>
          <w:lang w:val="uk-UA"/>
        </w:rPr>
        <w:t>ими</w:t>
      </w:r>
      <w:r w:rsidRPr="00791A5A">
        <w:rPr>
          <w:rFonts w:ascii="Times New Roman" w:eastAsia="Times New Roman" w:hAnsi="Times New Roman" w:cs="Times New Roman"/>
          <w:sz w:val="24"/>
          <w:szCs w:val="24"/>
          <w:lang w:val="uk-UA"/>
        </w:rPr>
        <w:t xml:space="preserve"> лиха</w:t>
      </w:r>
      <w:r w:rsidR="0082788A" w:rsidRPr="00791A5A">
        <w:rPr>
          <w:rFonts w:ascii="Times New Roman" w:eastAsia="Times New Roman" w:hAnsi="Times New Roman" w:cs="Times New Roman"/>
          <w:sz w:val="24"/>
          <w:szCs w:val="24"/>
          <w:lang w:val="uk-UA"/>
        </w:rPr>
        <w:t>ми</w:t>
      </w:r>
      <w:r w:rsidRPr="00791A5A">
        <w:rPr>
          <w:rFonts w:ascii="Times New Roman" w:eastAsia="Times New Roman" w:hAnsi="Times New Roman" w:cs="Times New Roman"/>
          <w:sz w:val="24"/>
          <w:szCs w:val="24"/>
          <w:lang w:val="uk-UA"/>
        </w:rPr>
        <w:t>, катастроф</w:t>
      </w:r>
      <w:r w:rsidR="0082788A" w:rsidRPr="00791A5A">
        <w:rPr>
          <w:rFonts w:ascii="Times New Roman" w:eastAsia="Times New Roman" w:hAnsi="Times New Roman" w:cs="Times New Roman"/>
          <w:sz w:val="24"/>
          <w:szCs w:val="24"/>
          <w:lang w:val="uk-UA"/>
        </w:rPr>
        <w:t>ам</w:t>
      </w:r>
      <w:r w:rsidRPr="00791A5A">
        <w:rPr>
          <w:rFonts w:ascii="Times New Roman" w:eastAsia="Times New Roman" w:hAnsi="Times New Roman" w:cs="Times New Roman"/>
          <w:sz w:val="24"/>
          <w:szCs w:val="24"/>
          <w:lang w:val="uk-UA"/>
        </w:rPr>
        <w:t>и</w:t>
      </w:r>
      <w:r w:rsidR="0082788A" w:rsidRPr="00791A5A">
        <w:rPr>
          <w:rFonts w:ascii="Times New Roman" w:eastAsia="Times New Roman" w:hAnsi="Times New Roman" w:cs="Times New Roman"/>
          <w:sz w:val="24"/>
          <w:szCs w:val="24"/>
          <w:lang w:val="uk-UA"/>
        </w:rPr>
        <w:t xml:space="preserve"> тощо.</w:t>
      </w:r>
    </w:p>
    <w:p w:rsidR="00D12BDB" w:rsidRPr="00791A5A" w:rsidRDefault="00CB15DB" w:rsidP="006C709F">
      <w:pPr>
        <w:widowControl w:val="0"/>
        <w:shd w:val="clear" w:color="auto" w:fill="FFFFFF"/>
        <w:spacing w:after="0" w:line="240" w:lineRule="auto"/>
        <w:ind w:firstLine="284"/>
        <w:jc w:val="both"/>
        <w:rPr>
          <w:rFonts w:ascii="Times New Roman" w:eastAsia="Times New Roman" w:hAnsi="Times New Roman" w:cs="Times New Roman"/>
          <w:sz w:val="24"/>
          <w:szCs w:val="24"/>
          <w:lang w:val="uk-UA"/>
        </w:rPr>
      </w:pPr>
      <w:r w:rsidRPr="00791A5A">
        <w:rPr>
          <w:rFonts w:ascii="Times New Roman" w:eastAsia="Times New Roman" w:hAnsi="Times New Roman" w:cs="Times New Roman"/>
          <w:sz w:val="24"/>
          <w:szCs w:val="24"/>
          <w:lang w:val="uk-UA"/>
        </w:rPr>
        <w:t>Інструментами регулювання стану</w:t>
      </w:r>
      <w:r w:rsidR="00D12BDB" w:rsidRPr="00791A5A">
        <w:rPr>
          <w:rFonts w:ascii="Times New Roman" w:eastAsia="Times New Roman" w:hAnsi="Times New Roman" w:cs="Times New Roman"/>
          <w:sz w:val="24"/>
          <w:szCs w:val="24"/>
          <w:lang w:val="uk-UA"/>
        </w:rPr>
        <w:t xml:space="preserve"> платіжного балансу</w:t>
      </w:r>
      <w:r w:rsidRPr="00791A5A">
        <w:rPr>
          <w:rFonts w:ascii="Times New Roman" w:eastAsia="Times New Roman" w:hAnsi="Times New Roman" w:cs="Times New Roman"/>
          <w:sz w:val="24"/>
          <w:szCs w:val="24"/>
          <w:lang w:val="uk-UA"/>
        </w:rPr>
        <w:t xml:space="preserve"> можуть бути</w:t>
      </w:r>
      <w:r w:rsidR="00D12BDB" w:rsidRPr="00791A5A">
        <w:rPr>
          <w:rFonts w:ascii="Times New Roman" w:eastAsia="Times New Roman" w:hAnsi="Times New Roman" w:cs="Times New Roman"/>
          <w:sz w:val="24"/>
          <w:szCs w:val="24"/>
          <w:lang w:val="uk-UA"/>
        </w:rPr>
        <w:t>:</w:t>
      </w:r>
      <w:r w:rsidRPr="00791A5A">
        <w:rPr>
          <w:rFonts w:ascii="Times New Roman" w:eastAsia="Times New Roman" w:hAnsi="Times New Roman" w:cs="Times New Roman"/>
          <w:sz w:val="24"/>
          <w:szCs w:val="24"/>
          <w:lang w:val="uk-UA"/>
        </w:rPr>
        <w:t xml:space="preserve"> </w:t>
      </w:r>
    </w:p>
    <w:p w:rsidR="00CF08FA" w:rsidRPr="00791A5A" w:rsidRDefault="00D12BDB" w:rsidP="006C709F">
      <w:pPr>
        <w:pStyle w:val="a4"/>
        <w:widowControl w:val="0"/>
        <w:numPr>
          <w:ilvl w:val="0"/>
          <w:numId w:val="1"/>
        </w:numPr>
        <w:shd w:val="clear" w:color="auto" w:fill="FFFFFF"/>
        <w:tabs>
          <w:tab w:val="left" w:pos="567"/>
        </w:tabs>
        <w:spacing w:after="0" w:line="240" w:lineRule="auto"/>
        <w:ind w:left="0" w:firstLine="284"/>
        <w:jc w:val="both"/>
        <w:rPr>
          <w:rFonts w:ascii="Times New Roman" w:eastAsia="Times New Roman" w:hAnsi="Times New Roman" w:cs="Times New Roman"/>
          <w:sz w:val="24"/>
          <w:szCs w:val="24"/>
          <w:lang w:val="uk-UA"/>
        </w:rPr>
      </w:pPr>
      <w:r w:rsidRPr="00791A5A">
        <w:rPr>
          <w:rFonts w:ascii="Times New Roman" w:eastAsia="Times New Roman" w:hAnsi="Times New Roman" w:cs="Times New Roman"/>
          <w:sz w:val="24"/>
          <w:szCs w:val="24"/>
          <w:lang w:val="uk-UA"/>
        </w:rPr>
        <w:t>політик</w:t>
      </w:r>
      <w:r w:rsidR="00BD35EC" w:rsidRPr="00791A5A">
        <w:rPr>
          <w:rFonts w:ascii="Times New Roman" w:eastAsia="Times New Roman" w:hAnsi="Times New Roman" w:cs="Times New Roman"/>
          <w:sz w:val="24"/>
          <w:szCs w:val="24"/>
          <w:lang w:val="uk-UA"/>
        </w:rPr>
        <w:t>а</w:t>
      </w:r>
      <w:r w:rsidRPr="00791A5A">
        <w:rPr>
          <w:rFonts w:ascii="Times New Roman" w:eastAsia="Times New Roman" w:hAnsi="Times New Roman" w:cs="Times New Roman"/>
          <w:sz w:val="24"/>
          <w:szCs w:val="24"/>
          <w:lang w:val="uk-UA"/>
        </w:rPr>
        <w:t xml:space="preserve"> дефляції</w:t>
      </w:r>
      <w:r w:rsidR="00A9155B" w:rsidRPr="00791A5A">
        <w:rPr>
          <w:rFonts w:ascii="Times New Roman" w:eastAsia="Times New Roman" w:hAnsi="Times New Roman" w:cs="Times New Roman"/>
          <w:sz w:val="24"/>
          <w:szCs w:val="24"/>
          <w:lang w:val="uk-UA"/>
        </w:rPr>
        <w:t xml:space="preserve"> –</w:t>
      </w:r>
      <w:r w:rsidRPr="00791A5A">
        <w:rPr>
          <w:rFonts w:ascii="Times New Roman" w:eastAsia="Times New Roman" w:hAnsi="Times New Roman" w:cs="Times New Roman"/>
          <w:sz w:val="24"/>
          <w:szCs w:val="24"/>
          <w:lang w:val="uk-UA"/>
        </w:rPr>
        <w:t xml:space="preserve"> обмеження бюджетних видатків переважно на загальносуспільні цілі, «заморожування» цін та </w:t>
      </w:r>
      <w:r w:rsidR="005764D1" w:rsidRPr="00791A5A">
        <w:rPr>
          <w:rFonts w:ascii="Times New Roman" w:eastAsia="Times New Roman" w:hAnsi="Times New Roman" w:cs="Times New Roman"/>
          <w:sz w:val="24"/>
          <w:szCs w:val="24"/>
          <w:lang w:val="uk-UA"/>
        </w:rPr>
        <w:t>зростання</w:t>
      </w:r>
      <w:r w:rsidRPr="00791A5A">
        <w:rPr>
          <w:rFonts w:ascii="Times New Roman" w:eastAsia="Times New Roman" w:hAnsi="Times New Roman" w:cs="Times New Roman"/>
          <w:sz w:val="24"/>
          <w:szCs w:val="24"/>
          <w:lang w:val="uk-UA"/>
        </w:rPr>
        <w:t xml:space="preserve"> заробітн</w:t>
      </w:r>
      <w:r w:rsidR="005764D1" w:rsidRPr="00791A5A">
        <w:rPr>
          <w:rFonts w:ascii="Times New Roman" w:eastAsia="Times New Roman" w:hAnsi="Times New Roman" w:cs="Times New Roman"/>
          <w:sz w:val="24"/>
          <w:szCs w:val="24"/>
          <w:lang w:val="uk-UA"/>
        </w:rPr>
        <w:t>ої</w:t>
      </w:r>
      <w:r w:rsidRPr="00791A5A">
        <w:rPr>
          <w:rFonts w:ascii="Times New Roman" w:eastAsia="Times New Roman" w:hAnsi="Times New Roman" w:cs="Times New Roman"/>
          <w:sz w:val="24"/>
          <w:szCs w:val="24"/>
          <w:lang w:val="uk-UA"/>
        </w:rPr>
        <w:t xml:space="preserve"> плат</w:t>
      </w:r>
      <w:r w:rsidR="005764D1" w:rsidRPr="00791A5A">
        <w:rPr>
          <w:rFonts w:ascii="Times New Roman" w:eastAsia="Times New Roman" w:hAnsi="Times New Roman" w:cs="Times New Roman"/>
          <w:sz w:val="24"/>
          <w:szCs w:val="24"/>
          <w:lang w:val="uk-UA"/>
        </w:rPr>
        <w:t>и;</w:t>
      </w:r>
    </w:p>
    <w:p w:rsidR="00D12BDB" w:rsidRPr="00791A5A" w:rsidRDefault="00CF08FA" w:rsidP="006C709F">
      <w:pPr>
        <w:pStyle w:val="a4"/>
        <w:widowControl w:val="0"/>
        <w:numPr>
          <w:ilvl w:val="0"/>
          <w:numId w:val="1"/>
        </w:numPr>
        <w:shd w:val="clear" w:color="auto" w:fill="FFFFFF"/>
        <w:tabs>
          <w:tab w:val="left" w:pos="567"/>
        </w:tabs>
        <w:spacing w:after="0" w:line="240" w:lineRule="auto"/>
        <w:ind w:left="0" w:firstLine="284"/>
        <w:jc w:val="both"/>
        <w:rPr>
          <w:rFonts w:ascii="Times New Roman" w:eastAsia="Times New Roman" w:hAnsi="Times New Roman" w:cs="Times New Roman"/>
          <w:sz w:val="24"/>
          <w:szCs w:val="24"/>
          <w:lang w:val="uk-UA"/>
        </w:rPr>
      </w:pPr>
      <w:r w:rsidRPr="00791A5A">
        <w:rPr>
          <w:rFonts w:ascii="Times New Roman" w:eastAsia="Times New Roman" w:hAnsi="Times New Roman" w:cs="Times New Roman"/>
          <w:sz w:val="24"/>
          <w:szCs w:val="24"/>
          <w:lang w:val="uk-UA"/>
        </w:rPr>
        <w:t>монетарна політика</w:t>
      </w:r>
      <w:r w:rsidR="00D12BDB" w:rsidRPr="00791A5A">
        <w:rPr>
          <w:rFonts w:ascii="Times New Roman" w:eastAsia="Times New Roman" w:hAnsi="Times New Roman" w:cs="Times New Roman"/>
          <w:sz w:val="24"/>
          <w:szCs w:val="24"/>
          <w:lang w:val="uk-UA"/>
        </w:rPr>
        <w:t xml:space="preserve"> – зміна облікової ставки </w:t>
      </w:r>
      <w:r w:rsidRPr="00791A5A">
        <w:rPr>
          <w:rFonts w:ascii="Times New Roman" w:eastAsia="Times New Roman" w:hAnsi="Times New Roman" w:cs="Times New Roman"/>
          <w:sz w:val="24"/>
          <w:szCs w:val="24"/>
          <w:lang w:val="uk-UA"/>
        </w:rPr>
        <w:t>Національного б</w:t>
      </w:r>
      <w:r w:rsidR="00D12BDB" w:rsidRPr="00791A5A">
        <w:rPr>
          <w:rFonts w:ascii="Times New Roman" w:eastAsia="Times New Roman" w:hAnsi="Times New Roman" w:cs="Times New Roman"/>
          <w:sz w:val="24"/>
          <w:szCs w:val="24"/>
          <w:lang w:val="uk-UA"/>
        </w:rPr>
        <w:t>анку</w:t>
      </w:r>
      <w:r w:rsidRPr="00791A5A">
        <w:rPr>
          <w:rFonts w:ascii="Times New Roman" w:eastAsia="Times New Roman" w:hAnsi="Times New Roman" w:cs="Times New Roman"/>
          <w:sz w:val="24"/>
          <w:szCs w:val="24"/>
          <w:lang w:val="uk-UA"/>
        </w:rPr>
        <w:t xml:space="preserve"> України</w:t>
      </w:r>
      <w:r w:rsidR="00D12BDB" w:rsidRPr="00791A5A">
        <w:rPr>
          <w:rFonts w:ascii="Times New Roman" w:eastAsia="Times New Roman" w:hAnsi="Times New Roman" w:cs="Times New Roman"/>
          <w:sz w:val="24"/>
          <w:szCs w:val="24"/>
          <w:lang w:val="uk-UA"/>
        </w:rPr>
        <w:t>, кредитні обмеження, встановлення меж зростання грошової маси;</w:t>
      </w:r>
    </w:p>
    <w:p w:rsidR="00D12BDB" w:rsidRPr="00791A5A" w:rsidRDefault="00D12BDB" w:rsidP="006C709F">
      <w:pPr>
        <w:pStyle w:val="a4"/>
        <w:widowControl w:val="0"/>
        <w:numPr>
          <w:ilvl w:val="0"/>
          <w:numId w:val="1"/>
        </w:numPr>
        <w:shd w:val="clear" w:color="auto" w:fill="FFFFFF"/>
        <w:tabs>
          <w:tab w:val="left" w:pos="567"/>
        </w:tabs>
        <w:spacing w:after="0" w:line="240" w:lineRule="auto"/>
        <w:ind w:left="0" w:firstLine="284"/>
        <w:jc w:val="both"/>
        <w:rPr>
          <w:rFonts w:ascii="Times New Roman" w:eastAsia="Times New Roman" w:hAnsi="Times New Roman" w:cs="Times New Roman"/>
          <w:sz w:val="24"/>
          <w:szCs w:val="24"/>
          <w:lang w:val="uk-UA"/>
        </w:rPr>
      </w:pPr>
      <w:r w:rsidRPr="00791A5A">
        <w:rPr>
          <w:rFonts w:ascii="Times New Roman" w:eastAsia="Times New Roman" w:hAnsi="Times New Roman" w:cs="Times New Roman"/>
          <w:sz w:val="24"/>
          <w:szCs w:val="24"/>
          <w:lang w:val="uk-UA"/>
        </w:rPr>
        <w:t>девальваці</w:t>
      </w:r>
      <w:r w:rsidR="00A9155B" w:rsidRPr="00791A5A">
        <w:rPr>
          <w:rFonts w:ascii="Times New Roman" w:eastAsia="Times New Roman" w:hAnsi="Times New Roman" w:cs="Times New Roman"/>
          <w:sz w:val="24"/>
          <w:szCs w:val="24"/>
          <w:lang w:val="uk-UA"/>
        </w:rPr>
        <w:t>я</w:t>
      </w:r>
      <w:r w:rsidRPr="00791A5A">
        <w:rPr>
          <w:rFonts w:ascii="Times New Roman" w:eastAsia="Times New Roman" w:hAnsi="Times New Roman" w:cs="Times New Roman"/>
          <w:sz w:val="24"/>
          <w:szCs w:val="24"/>
          <w:lang w:val="uk-UA"/>
        </w:rPr>
        <w:t xml:space="preserve">, </w:t>
      </w:r>
      <w:r w:rsidR="00A9155B" w:rsidRPr="00791A5A">
        <w:rPr>
          <w:rFonts w:ascii="Times New Roman" w:eastAsia="Times New Roman" w:hAnsi="Times New Roman" w:cs="Times New Roman"/>
          <w:sz w:val="24"/>
          <w:szCs w:val="24"/>
          <w:lang w:val="uk-UA"/>
        </w:rPr>
        <w:t xml:space="preserve">яка </w:t>
      </w:r>
      <w:r w:rsidRPr="00791A5A">
        <w:rPr>
          <w:rFonts w:ascii="Times New Roman" w:eastAsia="Times New Roman" w:hAnsi="Times New Roman" w:cs="Times New Roman"/>
          <w:sz w:val="24"/>
          <w:szCs w:val="24"/>
          <w:lang w:val="uk-UA"/>
        </w:rPr>
        <w:t>спрямован</w:t>
      </w:r>
      <w:r w:rsidR="00E07F1E" w:rsidRPr="00791A5A">
        <w:rPr>
          <w:rFonts w:ascii="Times New Roman" w:eastAsia="Times New Roman" w:hAnsi="Times New Roman" w:cs="Times New Roman"/>
          <w:sz w:val="24"/>
          <w:szCs w:val="24"/>
          <w:lang w:val="uk-UA"/>
        </w:rPr>
        <w:t>а</w:t>
      </w:r>
      <w:r w:rsidRPr="00791A5A">
        <w:rPr>
          <w:rFonts w:ascii="Times New Roman" w:eastAsia="Times New Roman" w:hAnsi="Times New Roman" w:cs="Times New Roman"/>
          <w:sz w:val="24"/>
          <w:szCs w:val="24"/>
          <w:lang w:val="uk-UA"/>
        </w:rPr>
        <w:t xml:space="preserve"> на стимулювання експорту і стримування імпорту </w:t>
      </w:r>
      <w:r w:rsidR="00A9155B" w:rsidRPr="00791A5A">
        <w:rPr>
          <w:rFonts w:ascii="Times New Roman" w:eastAsia="Times New Roman" w:hAnsi="Times New Roman" w:cs="Times New Roman"/>
          <w:sz w:val="24"/>
          <w:szCs w:val="24"/>
          <w:lang w:val="uk-UA"/>
        </w:rPr>
        <w:t>товарів та послуг</w:t>
      </w:r>
      <w:r w:rsidRPr="00791A5A">
        <w:rPr>
          <w:rFonts w:ascii="Times New Roman" w:eastAsia="Times New Roman" w:hAnsi="Times New Roman" w:cs="Times New Roman"/>
          <w:sz w:val="24"/>
          <w:szCs w:val="24"/>
          <w:lang w:val="uk-UA"/>
        </w:rPr>
        <w:t>;</w:t>
      </w:r>
    </w:p>
    <w:p w:rsidR="00CF08FA" w:rsidRPr="00791A5A" w:rsidRDefault="00CF08FA" w:rsidP="006C709F">
      <w:pPr>
        <w:pStyle w:val="a4"/>
        <w:widowControl w:val="0"/>
        <w:numPr>
          <w:ilvl w:val="0"/>
          <w:numId w:val="1"/>
        </w:numPr>
        <w:shd w:val="clear" w:color="auto" w:fill="FFFFFF"/>
        <w:tabs>
          <w:tab w:val="left" w:pos="567"/>
        </w:tabs>
        <w:spacing w:after="0" w:line="240" w:lineRule="auto"/>
        <w:ind w:left="0" w:firstLine="284"/>
        <w:jc w:val="both"/>
        <w:rPr>
          <w:rFonts w:ascii="Times New Roman" w:eastAsia="Times New Roman" w:hAnsi="Times New Roman" w:cs="Times New Roman"/>
          <w:sz w:val="24"/>
          <w:szCs w:val="24"/>
          <w:lang w:val="uk-UA"/>
        </w:rPr>
      </w:pPr>
      <w:r w:rsidRPr="00791A5A">
        <w:rPr>
          <w:rFonts w:ascii="Times New Roman" w:eastAsia="Times New Roman" w:hAnsi="Times New Roman" w:cs="Times New Roman"/>
          <w:sz w:val="24"/>
          <w:szCs w:val="24"/>
          <w:lang w:val="uk-UA"/>
        </w:rPr>
        <w:t xml:space="preserve">валютне регулювання та </w:t>
      </w:r>
      <w:r w:rsidR="00D12BDB" w:rsidRPr="00791A5A">
        <w:rPr>
          <w:rFonts w:ascii="Times New Roman" w:eastAsia="Times New Roman" w:hAnsi="Times New Roman" w:cs="Times New Roman"/>
          <w:sz w:val="24"/>
          <w:szCs w:val="24"/>
          <w:lang w:val="uk-UA"/>
        </w:rPr>
        <w:t>валютні обмеження,</w:t>
      </w:r>
      <w:r w:rsidRPr="00791A5A">
        <w:rPr>
          <w:rFonts w:ascii="Times New Roman" w:eastAsia="Times New Roman" w:hAnsi="Times New Roman" w:cs="Times New Roman"/>
          <w:sz w:val="24"/>
          <w:szCs w:val="24"/>
          <w:lang w:val="uk-UA"/>
        </w:rPr>
        <w:t xml:space="preserve"> які</w:t>
      </w:r>
      <w:r w:rsidR="00D12BDB" w:rsidRPr="00791A5A">
        <w:rPr>
          <w:rFonts w:ascii="Times New Roman" w:eastAsia="Times New Roman" w:hAnsi="Times New Roman" w:cs="Times New Roman"/>
          <w:sz w:val="24"/>
          <w:szCs w:val="24"/>
          <w:lang w:val="uk-UA"/>
        </w:rPr>
        <w:t xml:space="preserve"> пов’язані з блокуванням валютної виручки експортерів, ліцензуванням</w:t>
      </w:r>
      <w:r w:rsidRPr="00791A5A">
        <w:rPr>
          <w:rFonts w:ascii="Times New Roman" w:eastAsia="Times New Roman" w:hAnsi="Times New Roman" w:cs="Times New Roman"/>
          <w:sz w:val="24"/>
          <w:szCs w:val="24"/>
          <w:lang w:val="uk-UA"/>
        </w:rPr>
        <w:t xml:space="preserve"> зовнішньоекономічних операцій</w:t>
      </w:r>
      <w:r w:rsidR="00D12BDB" w:rsidRPr="00791A5A">
        <w:rPr>
          <w:rFonts w:ascii="Times New Roman" w:eastAsia="Times New Roman" w:hAnsi="Times New Roman" w:cs="Times New Roman"/>
          <w:sz w:val="24"/>
          <w:szCs w:val="24"/>
          <w:lang w:val="uk-UA"/>
        </w:rPr>
        <w:t xml:space="preserve">, </w:t>
      </w:r>
      <w:proofErr w:type="spellStart"/>
      <w:r w:rsidR="00D12BDB" w:rsidRPr="00791A5A">
        <w:rPr>
          <w:rFonts w:ascii="Times New Roman" w:eastAsia="Times New Roman" w:hAnsi="Times New Roman" w:cs="Times New Roman"/>
          <w:sz w:val="24"/>
          <w:szCs w:val="24"/>
          <w:lang w:val="uk-UA"/>
        </w:rPr>
        <w:t>продажем</w:t>
      </w:r>
      <w:proofErr w:type="spellEnd"/>
      <w:r w:rsidR="00D12BDB" w:rsidRPr="00791A5A">
        <w:rPr>
          <w:rFonts w:ascii="Times New Roman" w:eastAsia="Times New Roman" w:hAnsi="Times New Roman" w:cs="Times New Roman"/>
          <w:sz w:val="24"/>
          <w:szCs w:val="24"/>
          <w:lang w:val="uk-UA"/>
        </w:rPr>
        <w:t xml:space="preserve"> іноземної валюти імпортерам;</w:t>
      </w:r>
    </w:p>
    <w:p w:rsidR="00D12BDB" w:rsidRPr="00791A5A" w:rsidRDefault="007F4C7B" w:rsidP="006C709F">
      <w:pPr>
        <w:pStyle w:val="a4"/>
        <w:widowControl w:val="0"/>
        <w:numPr>
          <w:ilvl w:val="0"/>
          <w:numId w:val="1"/>
        </w:numPr>
        <w:shd w:val="clear" w:color="auto" w:fill="FFFFFF"/>
        <w:tabs>
          <w:tab w:val="left" w:pos="567"/>
        </w:tabs>
        <w:spacing w:after="0" w:line="240" w:lineRule="auto"/>
        <w:ind w:left="0" w:firstLine="284"/>
        <w:jc w:val="both"/>
        <w:rPr>
          <w:rFonts w:ascii="Times New Roman" w:eastAsia="Times New Roman" w:hAnsi="Times New Roman" w:cs="Times New Roman"/>
          <w:sz w:val="24"/>
          <w:szCs w:val="24"/>
          <w:lang w:val="uk-UA"/>
        </w:rPr>
      </w:pPr>
      <w:r w:rsidRPr="00791A5A">
        <w:rPr>
          <w:rFonts w:ascii="Times New Roman" w:eastAsia="Times New Roman" w:hAnsi="Times New Roman" w:cs="Times New Roman"/>
          <w:sz w:val="24"/>
          <w:szCs w:val="24"/>
          <w:lang w:val="uk-UA"/>
        </w:rPr>
        <w:t>фіскальна</w:t>
      </w:r>
      <w:r w:rsidR="00D12BDB" w:rsidRPr="00791A5A">
        <w:rPr>
          <w:rFonts w:ascii="Times New Roman" w:eastAsia="Times New Roman" w:hAnsi="Times New Roman" w:cs="Times New Roman"/>
          <w:sz w:val="24"/>
          <w:szCs w:val="24"/>
          <w:lang w:val="uk-UA"/>
        </w:rPr>
        <w:t xml:space="preserve"> політика, що полягає у виділенні бюджетних </w:t>
      </w:r>
      <w:r w:rsidR="00CF08FA" w:rsidRPr="00791A5A">
        <w:rPr>
          <w:rFonts w:ascii="Times New Roman" w:eastAsia="Times New Roman" w:hAnsi="Times New Roman" w:cs="Times New Roman"/>
          <w:sz w:val="24"/>
          <w:szCs w:val="24"/>
          <w:lang w:val="uk-UA"/>
        </w:rPr>
        <w:t>дотацій</w:t>
      </w:r>
      <w:r w:rsidR="00D12BDB" w:rsidRPr="00791A5A">
        <w:rPr>
          <w:rFonts w:ascii="Times New Roman" w:eastAsia="Times New Roman" w:hAnsi="Times New Roman" w:cs="Times New Roman"/>
          <w:sz w:val="24"/>
          <w:szCs w:val="24"/>
          <w:lang w:val="uk-UA"/>
        </w:rPr>
        <w:t xml:space="preserve"> експортерам, підвищенні</w:t>
      </w:r>
      <w:r w:rsidR="00CF08FA" w:rsidRPr="00791A5A">
        <w:rPr>
          <w:rFonts w:ascii="Times New Roman" w:eastAsia="Times New Roman" w:hAnsi="Times New Roman" w:cs="Times New Roman"/>
          <w:sz w:val="24"/>
          <w:szCs w:val="24"/>
          <w:lang w:val="uk-UA"/>
        </w:rPr>
        <w:t>/зменшенні</w:t>
      </w:r>
      <w:r w:rsidR="00D12BDB" w:rsidRPr="00791A5A">
        <w:rPr>
          <w:rFonts w:ascii="Times New Roman" w:eastAsia="Times New Roman" w:hAnsi="Times New Roman" w:cs="Times New Roman"/>
          <w:sz w:val="24"/>
          <w:szCs w:val="24"/>
          <w:lang w:val="uk-UA"/>
        </w:rPr>
        <w:t xml:space="preserve"> імпортних зборів</w:t>
      </w:r>
      <w:r w:rsidR="00CF08FA" w:rsidRPr="00791A5A">
        <w:rPr>
          <w:rFonts w:ascii="Times New Roman" w:eastAsia="Times New Roman" w:hAnsi="Times New Roman" w:cs="Times New Roman"/>
          <w:sz w:val="24"/>
          <w:szCs w:val="24"/>
          <w:lang w:val="uk-UA"/>
        </w:rPr>
        <w:t xml:space="preserve"> та</w:t>
      </w:r>
      <w:r w:rsidR="00D12BDB" w:rsidRPr="00791A5A">
        <w:rPr>
          <w:rFonts w:ascii="Times New Roman" w:eastAsia="Times New Roman" w:hAnsi="Times New Roman" w:cs="Times New Roman"/>
          <w:sz w:val="24"/>
          <w:szCs w:val="24"/>
          <w:lang w:val="uk-UA"/>
        </w:rPr>
        <w:t xml:space="preserve"> мит</w:t>
      </w:r>
      <w:r w:rsidR="00CF08FA" w:rsidRPr="00791A5A">
        <w:rPr>
          <w:rFonts w:ascii="Times New Roman" w:eastAsia="Times New Roman" w:hAnsi="Times New Roman" w:cs="Times New Roman"/>
          <w:sz w:val="24"/>
          <w:szCs w:val="24"/>
          <w:lang w:val="uk-UA"/>
        </w:rPr>
        <w:t>а</w:t>
      </w:r>
      <w:r w:rsidR="00D12BDB" w:rsidRPr="00791A5A">
        <w:rPr>
          <w:rFonts w:ascii="Times New Roman" w:eastAsia="Times New Roman" w:hAnsi="Times New Roman" w:cs="Times New Roman"/>
          <w:sz w:val="24"/>
          <w:szCs w:val="24"/>
          <w:lang w:val="uk-UA"/>
        </w:rPr>
        <w:t xml:space="preserve"> на товари, </w:t>
      </w:r>
      <w:r w:rsidR="00CF08FA" w:rsidRPr="00791A5A">
        <w:rPr>
          <w:rFonts w:ascii="Times New Roman" w:eastAsia="Times New Roman" w:hAnsi="Times New Roman" w:cs="Times New Roman"/>
          <w:sz w:val="24"/>
          <w:szCs w:val="24"/>
          <w:lang w:val="uk-UA"/>
        </w:rPr>
        <w:t>квотування, запровадженні/</w:t>
      </w:r>
      <w:r w:rsidR="00D12BDB" w:rsidRPr="00791A5A">
        <w:rPr>
          <w:rFonts w:ascii="Times New Roman" w:eastAsia="Times New Roman" w:hAnsi="Times New Roman" w:cs="Times New Roman"/>
          <w:sz w:val="24"/>
          <w:szCs w:val="24"/>
          <w:lang w:val="uk-UA"/>
        </w:rPr>
        <w:t xml:space="preserve">відміні податку </w:t>
      </w:r>
      <w:r w:rsidR="00CF08FA" w:rsidRPr="00791A5A">
        <w:rPr>
          <w:rFonts w:ascii="Times New Roman" w:eastAsia="Times New Roman" w:hAnsi="Times New Roman" w:cs="Times New Roman"/>
          <w:sz w:val="24"/>
          <w:szCs w:val="24"/>
          <w:lang w:val="uk-UA"/>
        </w:rPr>
        <w:t>на</w:t>
      </w:r>
      <w:r w:rsidR="00D12BDB" w:rsidRPr="00791A5A">
        <w:rPr>
          <w:rFonts w:ascii="Times New Roman" w:eastAsia="Times New Roman" w:hAnsi="Times New Roman" w:cs="Times New Roman"/>
          <w:sz w:val="24"/>
          <w:szCs w:val="24"/>
          <w:lang w:val="uk-UA"/>
        </w:rPr>
        <w:t xml:space="preserve"> </w:t>
      </w:r>
      <w:r w:rsidR="00CF08FA" w:rsidRPr="00791A5A">
        <w:rPr>
          <w:rFonts w:ascii="Times New Roman" w:eastAsia="Times New Roman" w:hAnsi="Times New Roman" w:cs="Times New Roman"/>
          <w:sz w:val="24"/>
          <w:szCs w:val="24"/>
          <w:lang w:val="uk-UA"/>
        </w:rPr>
        <w:t>проценти</w:t>
      </w:r>
      <w:r w:rsidR="00D12BDB" w:rsidRPr="00791A5A">
        <w:rPr>
          <w:rFonts w:ascii="Times New Roman" w:eastAsia="Times New Roman" w:hAnsi="Times New Roman" w:cs="Times New Roman"/>
          <w:sz w:val="24"/>
          <w:szCs w:val="24"/>
          <w:lang w:val="uk-UA"/>
        </w:rPr>
        <w:t xml:space="preserve"> власникам</w:t>
      </w:r>
      <w:r w:rsidR="00CF08FA" w:rsidRPr="00791A5A">
        <w:rPr>
          <w:rFonts w:ascii="Times New Roman" w:eastAsia="Times New Roman" w:hAnsi="Times New Roman" w:cs="Times New Roman"/>
          <w:sz w:val="24"/>
          <w:szCs w:val="24"/>
          <w:lang w:val="uk-UA"/>
        </w:rPr>
        <w:t>-нерезидентам</w:t>
      </w:r>
      <w:r w:rsidR="00D12BDB" w:rsidRPr="00791A5A">
        <w:rPr>
          <w:rFonts w:ascii="Times New Roman" w:eastAsia="Times New Roman" w:hAnsi="Times New Roman" w:cs="Times New Roman"/>
          <w:sz w:val="24"/>
          <w:szCs w:val="24"/>
          <w:lang w:val="uk-UA"/>
        </w:rPr>
        <w:t xml:space="preserve"> цінних паперів з метою </w:t>
      </w:r>
      <w:r w:rsidR="00CF08FA" w:rsidRPr="00791A5A">
        <w:rPr>
          <w:rFonts w:ascii="Times New Roman" w:eastAsia="Times New Roman" w:hAnsi="Times New Roman" w:cs="Times New Roman"/>
          <w:sz w:val="24"/>
          <w:szCs w:val="24"/>
          <w:lang w:val="uk-UA"/>
        </w:rPr>
        <w:t xml:space="preserve">сприяння </w:t>
      </w:r>
      <w:r w:rsidR="00D12BDB" w:rsidRPr="00791A5A">
        <w:rPr>
          <w:rFonts w:ascii="Times New Roman" w:eastAsia="Times New Roman" w:hAnsi="Times New Roman" w:cs="Times New Roman"/>
          <w:sz w:val="24"/>
          <w:szCs w:val="24"/>
          <w:lang w:val="uk-UA"/>
        </w:rPr>
        <w:t>надходженн</w:t>
      </w:r>
      <w:r w:rsidR="00CF08FA" w:rsidRPr="00791A5A">
        <w:rPr>
          <w:rFonts w:ascii="Times New Roman" w:eastAsia="Times New Roman" w:hAnsi="Times New Roman" w:cs="Times New Roman"/>
          <w:sz w:val="24"/>
          <w:szCs w:val="24"/>
          <w:lang w:val="uk-UA"/>
        </w:rPr>
        <w:t>ю</w:t>
      </w:r>
      <w:r w:rsidR="00D12BDB" w:rsidRPr="00791A5A">
        <w:rPr>
          <w:rFonts w:ascii="Times New Roman" w:eastAsia="Times New Roman" w:hAnsi="Times New Roman" w:cs="Times New Roman"/>
          <w:sz w:val="24"/>
          <w:szCs w:val="24"/>
          <w:lang w:val="uk-UA"/>
        </w:rPr>
        <w:t xml:space="preserve"> капіталів у країну.</w:t>
      </w:r>
    </w:p>
    <w:p w:rsidR="00C70F78" w:rsidRPr="00791A5A" w:rsidRDefault="00063E8C" w:rsidP="006C709F">
      <w:pPr>
        <w:widowControl w:val="0"/>
        <w:shd w:val="clear" w:color="auto" w:fill="FFFFFF"/>
        <w:spacing w:after="0" w:line="240" w:lineRule="auto"/>
        <w:ind w:firstLine="284"/>
        <w:jc w:val="both"/>
        <w:rPr>
          <w:rFonts w:ascii="Times New Roman" w:eastAsia="Times New Roman" w:hAnsi="Times New Roman" w:cs="Times New Roman"/>
          <w:sz w:val="24"/>
          <w:szCs w:val="24"/>
          <w:lang w:val="uk-UA"/>
        </w:rPr>
      </w:pPr>
      <w:r w:rsidRPr="00791A5A">
        <w:rPr>
          <w:rFonts w:ascii="Times New Roman" w:eastAsia="Times New Roman" w:hAnsi="Times New Roman" w:cs="Times New Roman"/>
          <w:sz w:val="24"/>
          <w:szCs w:val="24"/>
          <w:lang w:val="uk-UA"/>
        </w:rPr>
        <w:t>Для аналізу сучасного стану платіжного балансу дослідимо як війна вплинула на платіжний баланс та за рахунок чого вдається покрити його дефіцит.</w:t>
      </w:r>
    </w:p>
    <w:p w:rsidR="00154F8C" w:rsidRPr="00791A5A" w:rsidRDefault="00154F8C" w:rsidP="006C709F">
      <w:pPr>
        <w:widowControl w:val="0"/>
        <w:shd w:val="clear" w:color="auto" w:fill="FFFFFF"/>
        <w:spacing w:after="0" w:line="240" w:lineRule="auto"/>
        <w:ind w:firstLine="284"/>
        <w:jc w:val="both"/>
        <w:rPr>
          <w:rFonts w:ascii="Times New Roman" w:eastAsia="Times New Roman" w:hAnsi="Times New Roman" w:cs="Times New Roman"/>
          <w:sz w:val="24"/>
          <w:szCs w:val="24"/>
          <w:lang w:val="uk-UA"/>
        </w:rPr>
      </w:pPr>
      <w:r w:rsidRPr="00791A5A">
        <w:rPr>
          <w:rFonts w:ascii="Times New Roman" w:eastAsia="Times New Roman" w:hAnsi="Times New Roman" w:cs="Times New Roman"/>
          <w:sz w:val="24"/>
          <w:szCs w:val="24"/>
          <w:lang w:val="uk-UA"/>
        </w:rPr>
        <w:t xml:space="preserve">Рахунок поточних операцій платіжного балансу охоплює операції, що включає </w:t>
      </w:r>
      <w:r w:rsidRPr="00791A5A">
        <w:rPr>
          <w:rFonts w:ascii="Georgia" w:hAnsi="Georgia"/>
          <w:sz w:val="21"/>
          <w:szCs w:val="21"/>
          <w:shd w:val="clear" w:color="auto" w:fill="FFFFFF"/>
          <w:lang w:val="uk-UA"/>
        </w:rPr>
        <w:t>торговельний баланс, баланс послуг, інвестиційні доходи та виплати і односторонні перекази</w:t>
      </w:r>
      <w:r w:rsidRPr="00791A5A">
        <w:rPr>
          <w:rFonts w:ascii="Times New Roman" w:eastAsia="Times New Roman" w:hAnsi="Times New Roman" w:cs="Times New Roman"/>
          <w:sz w:val="24"/>
          <w:szCs w:val="24"/>
          <w:lang w:val="uk-UA"/>
        </w:rPr>
        <w:t xml:space="preserve">. </w:t>
      </w:r>
    </w:p>
    <w:p w:rsidR="00E6554A" w:rsidRPr="00791A5A" w:rsidRDefault="0038735D" w:rsidP="006C709F">
      <w:pPr>
        <w:widowControl w:val="0"/>
        <w:shd w:val="clear" w:color="auto" w:fill="FFFFFF"/>
        <w:spacing w:after="0" w:line="240" w:lineRule="auto"/>
        <w:ind w:firstLine="284"/>
        <w:jc w:val="both"/>
        <w:rPr>
          <w:rFonts w:ascii="Times New Roman" w:eastAsia="Times New Roman" w:hAnsi="Times New Roman" w:cs="Times New Roman"/>
          <w:sz w:val="24"/>
          <w:szCs w:val="24"/>
          <w:lang w:val="uk-UA"/>
        </w:rPr>
      </w:pPr>
      <w:r w:rsidRPr="00791A5A">
        <w:rPr>
          <w:rFonts w:ascii="Times New Roman" w:eastAsia="Times New Roman" w:hAnsi="Times New Roman" w:cs="Times New Roman"/>
          <w:sz w:val="24"/>
          <w:szCs w:val="24"/>
          <w:lang w:val="uk-UA"/>
        </w:rPr>
        <w:t xml:space="preserve">Зовнішньоекономічна </w:t>
      </w:r>
      <w:r w:rsidR="00E6554A" w:rsidRPr="00791A5A">
        <w:rPr>
          <w:rFonts w:ascii="Times New Roman" w:eastAsia="Times New Roman" w:hAnsi="Times New Roman" w:cs="Times New Roman"/>
          <w:sz w:val="24"/>
          <w:szCs w:val="24"/>
          <w:lang w:val="uk-UA"/>
        </w:rPr>
        <w:t>торгівля – основна форма інтеграції країн</w:t>
      </w:r>
      <w:r w:rsidRPr="00791A5A">
        <w:rPr>
          <w:rFonts w:ascii="Times New Roman" w:eastAsia="Times New Roman" w:hAnsi="Times New Roman" w:cs="Times New Roman"/>
          <w:sz w:val="24"/>
          <w:szCs w:val="24"/>
          <w:lang w:val="uk-UA"/>
        </w:rPr>
        <w:t>и</w:t>
      </w:r>
      <w:r w:rsidR="00E6554A" w:rsidRPr="00791A5A">
        <w:rPr>
          <w:rFonts w:ascii="Times New Roman" w:eastAsia="Times New Roman" w:hAnsi="Times New Roman" w:cs="Times New Roman"/>
          <w:sz w:val="24"/>
          <w:szCs w:val="24"/>
          <w:lang w:val="uk-UA"/>
        </w:rPr>
        <w:t xml:space="preserve"> у світове господарство. </w:t>
      </w:r>
      <w:r w:rsidRPr="00791A5A">
        <w:rPr>
          <w:rFonts w:ascii="Times New Roman" w:eastAsia="Times New Roman" w:hAnsi="Times New Roman" w:cs="Times New Roman"/>
          <w:sz w:val="24"/>
          <w:szCs w:val="24"/>
          <w:lang w:val="uk-UA"/>
        </w:rPr>
        <w:t xml:space="preserve">Для забезпечення </w:t>
      </w:r>
      <w:r w:rsidR="00E6554A" w:rsidRPr="00791A5A">
        <w:rPr>
          <w:rFonts w:ascii="Times New Roman" w:eastAsia="Times New Roman" w:hAnsi="Times New Roman" w:cs="Times New Roman"/>
          <w:sz w:val="24"/>
          <w:szCs w:val="24"/>
          <w:lang w:val="uk-UA"/>
        </w:rPr>
        <w:t>стабільного розвитку національної економіки необхідно </w:t>
      </w:r>
      <w:r w:rsidRPr="00791A5A">
        <w:rPr>
          <w:rFonts w:ascii="Times New Roman" w:eastAsia="Times New Roman" w:hAnsi="Times New Roman" w:cs="Times New Roman"/>
          <w:sz w:val="24"/>
          <w:szCs w:val="24"/>
          <w:lang w:val="uk-UA"/>
        </w:rPr>
        <w:t xml:space="preserve">дотримуватись </w:t>
      </w:r>
      <w:r w:rsidR="00E6554A" w:rsidRPr="00791A5A">
        <w:rPr>
          <w:rFonts w:ascii="Times New Roman" w:eastAsia="Times New Roman" w:hAnsi="Times New Roman" w:cs="Times New Roman"/>
          <w:sz w:val="24"/>
          <w:szCs w:val="24"/>
          <w:lang w:val="uk-UA"/>
        </w:rPr>
        <w:t>оптимальн</w:t>
      </w:r>
      <w:r w:rsidRPr="00791A5A">
        <w:rPr>
          <w:rFonts w:ascii="Times New Roman" w:eastAsia="Times New Roman" w:hAnsi="Times New Roman" w:cs="Times New Roman"/>
          <w:sz w:val="24"/>
          <w:szCs w:val="24"/>
          <w:lang w:val="uk-UA"/>
        </w:rPr>
        <w:t>ого</w:t>
      </w:r>
      <w:r w:rsidR="00E6554A" w:rsidRPr="00791A5A">
        <w:rPr>
          <w:rFonts w:ascii="Times New Roman" w:eastAsia="Times New Roman" w:hAnsi="Times New Roman" w:cs="Times New Roman"/>
          <w:sz w:val="24"/>
          <w:szCs w:val="24"/>
          <w:lang w:val="uk-UA"/>
        </w:rPr>
        <w:t xml:space="preserve"> співвідношення між обсягами експорту/імпорту</w:t>
      </w:r>
      <w:r w:rsidRPr="00791A5A">
        <w:rPr>
          <w:rFonts w:ascii="Times New Roman" w:eastAsia="Times New Roman" w:hAnsi="Times New Roman" w:cs="Times New Roman"/>
          <w:sz w:val="24"/>
          <w:szCs w:val="24"/>
          <w:lang w:val="uk-UA"/>
        </w:rPr>
        <w:t xml:space="preserve"> товарів та послуг</w:t>
      </w:r>
      <w:r w:rsidR="000A33AA" w:rsidRPr="00791A5A">
        <w:rPr>
          <w:rFonts w:ascii="Times New Roman" w:eastAsia="Times New Roman" w:hAnsi="Times New Roman" w:cs="Times New Roman"/>
          <w:sz w:val="24"/>
          <w:szCs w:val="24"/>
          <w:lang w:val="uk-UA"/>
        </w:rPr>
        <w:t xml:space="preserve"> та </w:t>
      </w:r>
      <w:proofErr w:type="spellStart"/>
      <w:r w:rsidR="000A33AA" w:rsidRPr="00791A5A">
        <w:rPr>
          <w:rFonts w:ascii="Times New Roman" w:eastAsia="Times New Roman" w:hAnsi="Times New Roman" w:cs="Times New Roman"/>
          <w:sz w:val="24"/>
          <w:szCs w:val="24"/>
          <w:lang w:val="uk-UA"/>
        </w:rPr>
        <w:t>недопускати</w:t>
      </w:r>
      <w:proofErr w:type="spellEnd"/>
      <w:r w:rsidR="000A33AA" w:rsidRPr="00791A5A">
        <w:rPr>
          <w:rFonts w:ascii="Times New Roman" w:eastAsia="Times New Roman" w:hAnsi="Times New Roman" w:cs="Times New Roman"/>
          <w:sz w:val="24"/>
          <w:szCs w:val="24"/>
          <w:lang w:val="uk-UA"/>
        </w:rPr>
        <w:t xml:space="preserve"> негативного сальдо торговельного балансу.</w:t>
      </w:r>
      <w:r w:rsidRPr="00791A5A">
        <w:rPr>
          <w:rFonts w:ascii="Times New Roman" w:eastAsia="Times New Roman" w:hAnsi="Times New Roman" w:cs="Times New Roman"/>
          <w:sz w:val="24"/>
          <w:szCs w:val="24"/>
          <w:lang w:val="uk-UA"/>
        </w:rPr>
        <w:t xml:space="preserve"> </w:t>
      </w:r>
    </w:p>
    <w:p w:rsidR="00E6554A" w:rsidRDefault="00073AF0" w:rsidP="006C709F">
      <w:pPr>
        <w:widowControl w:val="0"/>
        <w:shd w:val="clear" w:color="auto" w:fill="FFFFFF"/>
        <w:spacing w:after="0" w:line="240" w:lineRule="auto"/>
        <w:ind w:firstLine="284"/>
        <w:jc w:val="both"/>
        <w:rPr>
          <w:rFonts w:ascii="Times New Roman" w:eastAsia="Times New Roman" w:hAnsi="Times New Roman" w:cs="Times New Roman"/>
          <w:sz w:val="24"/>
          <w:szCs w:val="24"/>
          <w:lang w:val="uk-UA"/>
        </w:rPr>
      </w:pPr>
      <w:r w:rsidRPr="00791A5A">
        <w:rPr>
          <w:rFonts w:ascii="Times New Roman" w:eastAsia="Times New Roman" w:hAnsi="Times New Roman" w:cs="Times New Roman"/>
          <w:sz w:val="24"/>
          <w:szCs w:val="24"/>
          <w:lang w:val="uk-UA"/>
        </w:rPr>
        <w:t>Дослідження окремих рахунків торговельного балансу показали, що останні роки торговельний баланс зводився з дефіцитом (рис. 1).</w:t>
      </w:r>
    </w:p>
    <w:p w:rsidR="0002450A" w:rsidRPr="00791A5A" w:rsidRDefault="0002450A" w:rsidP="0002450A">
      <w:pPr>
        <w:widowControl w:val="0"/>
        <w:shd w:val="clear" w:color="auto" w:fill="FFFFFF"/>
        <w:spacing w:after="0" w:line="240" w:lineRule="auto"/>
        <w:ind w:firstLine="284"/>
        <w:jc w:val="both"/>
        <w:rPr>
          <w:rFonts w:ascii="Times New Roman" w:hAnsi="Times New Roman" w:cs="Times New Roman"/>
          <w:sz w:val="24"/>
          <w:szCs w:val="24"/>
          <w:shd w:val="clear" w:color="auto" w:fill="FFFFFF"/>
          <w:lang w:val="uk-UA"/>
        </w:rPr>
      </w:pPr>
      <w:r w:rsidRPr="00791A5A">
        <w:rPr>
          <w:rFonts w:ascii="Times New Roman" w:eastAsia="Times New Roman" w:hAnsi="Times New Roman" w:cs="Times New Roman"/>
          <w:bCs/>
          <w:sz w:val="24"/>
          <w:szCs w:val="24"/>
          <w:lang w:val="uk-UA"/>
        </w:rPr>
        <w:t>Як показує рис. 1</w:t>
      </w:r>
      <w:r>
        <w:rPr>
          <w:rFonts w:ascii="Times New Roman" w:eastAsia="Times New Roman" w:hAnsi="Times New Roman" w:cs="Times New Roman"/>
          <w:bCs/>
          <w:sz w:val="24"/>
          <w:szCs w:val="24"/>
          <w:lang w:val="uk-UA"/>
        </w:rPr>
        <w:t>,</w:t>
      </w:r>
      <w:r w:rsidRPr="00791A5A">
        <w:rPr>
          <w:rFonts w:ascii="Times New Roman" w:eastAsia="Times New Roman" w:hAnsi="Times New Roman" w:cs="Times New Roman"/>
          <w:bCs/>
          <w:sz w:val="24"/>
          <w:szCs w:val="24"/>
          <w:lang w:val="uk-UA"/>
        </w:rPr>
        <w:t xml:space="preserve"> впродовж аналізованого періоду зміни балансу товарів</w:t>
      </w:r>
      <w:r>
        <w:rPr>
          <w:rFonts w:ascii="Times New Roman" w:eastAsia="Times New Roman" w:hAnsi="Times New Roman" w:cs="Times New Roman"/>
          <w:bCs/>
          <w:sz w:val="24"/>
          <w:szCs w:val="24"/>
          <w:lang w:val="uk-UA"/>
        </w:rPr>
        <w:t xml:space="preserve"> та</w:t>
      </w:r>
      <w:r w:rsidRPr="00791A5A">
        <w:rPr>
          <w:rFonts w:ascii="Times New Roman" w:eastAsia="Times New Roman" w:hAnsi="Times New Roman" w:cs="Times New Roman"/>
          <w:bCs/>
          <w:sz w:val="24"/>
          <w:szCs w:val="24"/>
          <w:lang w:val="uk-UA"/>
        </w:rPr>
        <w:t xml:space="preserve"> послуг</w:t>
      </w:r>
      <w:r>
        <w:rPr>
          <w:rFonts w:ascii="Times New Roman" w:eastAsia="Times New Roman" w:hAnsi="Times New Roman" w:cs="Times New Roman"/>
          <w:bCs/>
          <w:sz w:val="24"/>
          <w:szCs w:val="24"/>
          <w:lang w:val="uk-UA"/>
        </w:rPr>
        <w:t>,</w:t>
      </w:r>
      <w:r w:rsidRPr="00791A5A">
        <w:rPr>
          <w:rFonts w:ascii="Times New Roman" w:eastAsia="Times New Roman" w:hAnsi="Times New Roman" w:cs="Times New Roman"/>
          <w:bCs/>
          <w:sz w:val="24"/>
          <w:szCs w:val="24"/>
          <w:lang w:val="uk-UA"/>
        </w:rPr>
        <w:t xml:space="preserve"> загального торговельного балансу відрізняються нестабільністю та різкими змінами. Значне зменшення негативного сальдо торговельного балансу у 2020 році було викликане змінами в обсягах міжнародної торгівлі: експорт товарів у 2020 році з України скоротився на 1,0% і склав 45,1 млрд </w:t>
      </w:r>
      <w:proofErr w:type="spellStart"/>
      <w:r w:rsidRPr="00791A5A">
        <w:rPr>
          <w:rFonts w:ascii="Times New Roman" w:eastAsia="Times New Roman" w:hAnsi="Times New Roman" w:cs="Times New Roman"/>
          <w:bCs/>
          <w:sz w:val="24"/>
          <w:szCs w:val="24"/>
          <w:lang w:val="uk-UA"/>
        </w:rPr>
        <w:t>дол</w:t>
      </w:r>
      <w:proofErr w:type="spellEnd"/>
      <w:r w:rsidR="00D277E5">
        <w:rPr>
          <w:rFonts w:ascii="Times New Roman" w:eastAsia="Times New Roman" w:hAnsi="Times New Roman" w:cs="Times New Roman"/>
          <w:bCs/>
          <w:sz w:val="24"/>
          <w:szCs w:val="24"/>
          <w:lang w:val="uk-UA"/>
        </w:rPr>
        <w:t>.</w:t>
      </w:r>
      <w:r w:rsidRPr="00791A5A">
        <w:rPr>
          <w:rFonts w:ascii="Times New Roman" w:eastAsia="Times New Roman" w:hAnsi="Times New Roman" w:cs="Times New Roman"/>
          <w:bCs/>
          <w:sz w:val="24"/>
          <w:szCs w:val="24"/>
          <w:lang w:val="uk-UA"/>
        </w:rPr>
        <w:t xml:space="preserve"> США, </w:t>
      </w:r>
      <w:r w:rsidR="00D277E5">
        <w:rPr>
          <w:rFonts w:ascii="Times New Roman" w:eastAsia="Times New Roman" w:hAnsi="Times New Roman" w:cs="Times New Roman"/>
          <w:bCs/>
          <w:sz w:val="24"/>
          <w:szCs w:val="24"/>
          <w:lang w:val="uk-UA"/>
        </w:rPr>
        <w:t>а</w:t>
      </w:r>
      <w:r w:rsidRPr="00791A5A">
        <w:rPr>
          <w:rFonts w:ascii="Times New Roman" w:eastAsia="Times New Roman" w:hAnsi="Times New Roman" w:cs="Times New Roman"/>
          <w:bCs/>
          <w:sz w:val="24"/>
          <w:szCs w:val="24"/>
          <w:lang w:val="uk-UA"/>
        </w:rPr>
        <w:t xml:space="preserve">  скорочення імпорту товарів було </w:t>
      </w:r>
      <w:proofErr w:type="spellStart"/>
      <w:r w:rsidRPr="00791A5A">
        <w:rPr>
          <w:rFonts w:ascii="Times New Roman" w:eastAsia="Times New Roman" w:hAnsi="Times New Roman" w:cs="Times New Roman"/>
          <w:bCs/>
          <w:sz w:val="24"/>
          <w:szCs w:val="24"/>
          <w:lang w:val="uk-UA"/>
        </w:rPr>
        <w:t>істотніш</w:t>
      </w:r>
      <w:r w:rsidR="00D277E5">
        <w:rPr>
          <w:rFonts w:ascii="Times New Roman" w:eastAsia="Times New Roman" w:hAnsi="Times New Roman" w:cs="Times New Roman"/>
          <w:bCs/>
          <w:sz w:val="24"/>
          <w:szCs w:val="24"/>
          <w:lang w:val="uk-UA"/>
        </w:rPr>
        <w:t>им</w:t>
      </w:r>
      <w:proofErr w:type="spellEnd"/>
      <w:r w:rsidR="00D277E5">
        <w:rPr>
          <w:rFonts w:ascii="Times New Roman" w:eastAsia="Times New Roman" w:hAnsi="Times New Roman" w:cs="Times New Roman"/>
          <w:bCs/>
          <w:sz w:val="24"/>
          <w:szCs w:val="24"/>
          <w:lang w:val="uk-UA"/>
        </w:rPr>
        <w:t>,</w:t>
      </w:r>
      <w:r w:rsidRPr="00791A5A">
        <w:rPr>
          <w:rFonts w:ascii="Times New Roman" w:eastAsia="Times New Roman" w:hAnsi="Times New Roman" w:cs="Times New Roman"/>
          <w:bCs/>
          <w:sz w:val="24"/>
          <w:szCs w:val="24"/>
          <w:lang w:val="uk-UA"/>
        </w:rPr>
        <w:t xml:space="preserve"> з 60,3 млрд </w:t>
      </w:r>
      <w:proofErr w:type="spellStart"/>
      <w:r w:rsidRPr="00791A5A">
        <w:rPr>
          <w:rFonts w:ascii="Times New Roman" w:eastAsia="Times New Roman" w:hAnsi="Times New Roman" w:cs="Times New Roman"/>
          <w:bCs/>
          <w:sz w:val="24"/>
          <w:szCs w:val="24"/>
          <w:lang w:val="uk-UA"/>
        </w:rPr>
        <w:t>дол</w:t>
      </w:r>
      <w:proofErr w:type="spellEnd"/>
      <w:r w:rsidRPr="00791A5A">
        <w:rPr>
          <w:rFonts w:ascii="Times New Roman" w:eastAsia="Times New Roman" w:hAnsi="Times New Roman" w:cs="Times New Roman"/>
          <w:bCs/>
          <w:sz w:val="24"/>
          <w:szCs w:val="24"/>
          <w:lang w:val="uk-UA"/>
        </w:rPr>
        <w:t xml:space="preserve">. США у 2019 році до 51,9 млрд </w:t>
      </w:r>
      <w:proofErr w:type="spellStart"/>
      <w:r w:rsidRPr="00791A5A">
        <w:rPr>
          <w:rFonts w:ascii="Times New Roman" w:eastAsia="Times New Roman" w:hAnsi="Times New Roman" w:cs="Times New Roman"/>
          <w:bCs/>
          <w:sz w:val="24"/>
          <w:szCs w:val="24"/>
          <w:lang w:val="uk-UA"/>
        </w:rPr>
        <w:t>дол</w:t>
      </w:r>
      <w:proofErr w:type="spellEnd"/>
      <w:r w:rsidRPr="00791A5A">
        <w:rPr>
          <w:rFonts w:ascii="Times New Roman" w:eastAsia="Times New Roman" w:hAnsi="Times New Roman" w:cs="Times New Roman"/>
          <w:bCs/>
          <w:sz w:val="24"/>
          <w:szCs w:val="24"/>
          <w:lang w:val="uk-UA"/>
        </w:rPr>
        <w:t>. США (темп скорочення склав 14%). Тобто, в</w:t>
      </w:r>
      <w:r w:rsidRPr="00791A5A">
        <w:rPr>
          <w:rFonts w:ascii="Times New Roman" w:hAnsi="Times New Roman" w:cs="Times New Roman"/>
          <w:sz w:val="24"/>
          <w:szCs w:val="24"/>
          <w:shd w:val="clear" w:color="auto" w:fill="FFFFFF"/>
          <w:lang w:val="uk-UA"/>
        </w:rPr>
        <w:t xml:space="preserve">арто відзначити, що зменшення негативного сальдо торговельного балансу у 2020 році відбулось  не внаслідок підвищення конкурентоспроможності економіки, розвитку наукомістких галузей, а внаслідок падіння купівельної спроможності населення – </w:t>
      </w:r>
      <w:r w:rsidRPr="00791A5A">
        <w:rPr>
          <w:rFonts w:ascii="Times New Roman" w:hAnsi="Times New Roman" w:cs="Times New Roman"/>
          <w:sz w:val="24"/>
          <w:szCs w:val="24"/>
          <w:bdr w:val="none" w:sz="0" w:space="0" w:color="auto" w:frame="1"/>
          <w:shd w:val="clear" w:color="auto" w:fill="FFFFFF"/>
          <w:lang w:val="uk-UA"/>
        </w:rPr>
        <w:t>бідності, щ</w:t>
      </w:r>
      <w:r w:rsidRPr="00791A5A">
        <w:rPr>
          <w:rFonts w:ascii="Times New Roman" w:hAnsi="Times New Roman" w:cs="Times New Roman"/>
          <w:sz w:val="24"/>
          <w:szCs w:val="24"/>
          <w:shd w:val="clear" w:color="auto" w:fill="FFFFFF"/>
          <w:lang w:val="uk-UA"/>
        </w:rPr>
        <w:t xml:space="preserve">о </w:t>
      </w:r>
      <w:r w:rsidRPr="00791A5A">
        <w:rPr>
          <w:rFonts w:ascii="Times New Roman" w:hAnsi="Times New Roman" w:cs="Times New Roman"/>
          <w:sz w:val="24"/>
          <w:szCs w:val="24"/>
          <w:shd w:val="clear" w:color="auto" w:fill="FFFFFF"/>
          <w:lang w:val="uk-UA"/>
        </w:rPr>
        <w:lastRenderedPageBreak/>
        <w:t>мінімізувало попит на імпорт загального призначення.</w:t>
      </w:r>
    </w:p>
    <w:p w:rsidR="00C70F78" w:rsidRPr="00791A5A" w:rsidRDefault="00420AD9" w:rsidP="006C709F">
      <w:pPr>
        <w:widowControl w:val="0"/>
        <w:shd w:val="clear" w:color="auto" w:fill="FFFFFF"/>
        <w:spacing w:after="0" w:line="240" w:lineRule="auto"/>
        <w:jc w:val="both"/>
        <w:rPr>
          <w:rFonts w:ascii="Times New Roman" w:eastAsia="Times New Roman" w:hAnsi="Times New Roman" w:cs="Times New Roman"/>
          <w:sz w:val="24"/>
          <w:szCs w:val="24"/>
          <w:lang w:val="uk-UA"/>
        </w:rPr>
      </w:pPr>
      <w:r w:rsidRPr="00791A5A">
        <w:rPr>
          <w:rFonts w:ascii="Times New Roman" w:eastAsia="Times New Roman" w:hAnsi="Times New Roman" w:cs="Times New Roman"/>
          <w:noProof/>
          <w:sz w:val="24"/>
          <w:szCs w:val="24"/>
          <w:lang w:val="uk-UA"/>
        </w:rPr>
        <w:drawing>
          <wp:inline distT="0" distB="0" distL="0" distR="0">
            <wp:extent cx="5970905" cy="275844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C70F78" w:rsidRPr="00791A5A" w:rsidRDefault="00420AD9" w:rsidP="006C709F">
      <w:pPr>
        <w:widowControl w:val="0"/>
        <w:shd w:val="clear" w:color="auto" w:fill="FFFFFF"/>
        <w:spacing w:after="0" w:line="240" w:lineRule="auto"/>
        <w:ind w:firstLine="284"/>
        <w:jc w:val="center"/>
        <w:rPr>
          <w:rFonts w:ascii="Times New Roman" w:eastAsia="Times New Roman" w:hAnsi="Times New Roman" w:cs="Times New Roman"/>
          <w:b/>
          <w:bCs/>
          <w:sz w:val="24"/>
          <w:szCs w:val="24"/>
          <w:lang w:val="uk-UA"/>
        </w:rPr>
      </w:pPr>
      <w:r w:rsidRPr="00791A5A">
        <w:rPr>
          <w:rFonts w:ascii="Times New Roman" w:eastAsia="Times New Roman" w:hAnsi="Times New Roman" w:cs="Times New Roman"/>
          <w:b/>
          <w:bCs/>
          <w:sz w:val="24"/>
          <w:szCs w:val="24"/>
          <w:lang w:val="uk-UA"/>
        </w:rPr>
        <w:t xml:space="preserve">Рис. 1. </w:t>
      </w:r>
      <w:r w:rsidR="00D94263" w:rsidRPr="00791A5A">
        <w:rPr>
          <w:rFonts w:ascii="Times New Roman" w:eastAsia="Times New Roman" w:hAnsi="Times New Roman" w:cs="Times New Roman"/>
          <w:b/>
          <w:bCs/>
          <w:sz w:val="24"/>
          <w:szCs w:val="24"/>
          <w:lang w:val="uk-UA"/>
        </w:rPr>
        <w:t xml:space="preserve">Динаміка </w:t>
      </w:r>
      <w:r w:rsidR="00D30C01">
        <w:rPr>
          <w:rFonts w:ascii="Times New Roman" w:eastAsia="Times New Roman" w:hAnsi="Times New Roman" w:cs="Times New Roman"/>
          <w:b/>
          <w:bCs/>
          <w:sz w:val="24"/>
          <w:szCs w:val="24"/>
          <w:lang w:val="uk-UA"/>
        </w:rPr>
        <w:t>сальдо</w:t>
      </w:r>
      <w:r w:rsidR="00D94263" w:rsidRPr="00791A5A">
        <w:rPr>
          <w:rFonts w:ascii="Times New Roman" w:eastAsia="Times New Roman" w:hAnsi="Times New Roman" w:cs="Times New Roman"/>
          <w:b/>
          <w:bCs/>
          <w:sz w:val="24"/>
          <w:szCs w:val="24"/>
          <w:lang w:val="uk-UA"/>
        </w:rPr>
        <w:t xml:space="preserve"> рахунку поточних операцій платіжного балансу</w:t>
      </w:r>
      <w:r w:rsidRPr="00791A5A">
        <w:rPr>
          <w:rFonts w:ascii="Times New Roman" w:eastAsia="Times New Roman" w:hAnsi="Times New Roman" w:cs="Times New Roman"/>
          <w:b/>
          <w:bCs/>
          <w:sz w:val="24"/>
          <w:szCs w:val="24"/>
          <w:lang w:val="uk-UA"/>
        </w:rPr>
        <w:t xml:space="preserve"> </w:t>
      </w:r>
      <w:r w:rsidR="00E55F28">
        <w:rPr>
          <w:rFonts w:ascii="Times New Roman" w:eastAsia="Times New Roman" w:hAnsi="Times New Roman" w:cs="Times New Roman"/>
          <w:b/>
          <w:bCs/>
          <w:sz w:val="24"/>
          <w:szCs w:val="24"/>
          <w:lang w:val="uk-UA"/>
        </w:rPr>
        <w:t xml:space="preserve">України </w:t>
      </w:r>
      <w:r w:rsidRPr="00791A5A">
        <w:rPr>
          <w:rFonts w:ascii="Times New Roman" w:eastAsia="Times New Roman" w:hAnsi="Times New Roman" w:cs="Times New Roman"/>
          <w:b/>
          <w:bCs/>
          <w:sz w:val="24"/>
          <w:szCs w:val="24"/>
          <w:lang w:val="uk-UA"/>
        </w:rPr>
        <w:t xml:space="preserve">за 2018 – 2021 роки та 3 квартали 2022 року, млн </w:t>
      </w:r>
      <w:proofErr w:type="spellStart"/>
      <w:r w:rsidRPr="00791A5A">
        <w:rPr>
          <w:rFonts w:ascii="Times New Roman" w:eastAsia="Times New Roman" w:hAnsi="Times New Roman" w:cs="Times New Roman"/>
          <w:b/>
          <w:bCs/>
          <w:sz w:val="24"/>
          <w:szCs w:val="24"/>
          <w:lang w:val="uk-UA"/>
        </w:rPr>
        <w:t>дол</w:t>
      </w:r>
      <w:proofErr w:type="spellEnd"/>
      <w:r w:rsidR="00B40F6C">
        <w:rPr>
          <w:rFonts w:ascii="Times New Roman" w:eastAsia="Times New Roman" w:hAnsi="Times New Roman" w:cs="Times New Roman"/>
          <w:b/>
          <w:bCs/>
          <w:sz w:val="24"/>
          <w:szCs w:val="24"/>
          <w:lang w:val="uk-UA"/>
        </w:rPr>
        <w:t>.</w:t>
      </w:r>
      <w:r w:rsidRPr="00791A5A">
        <w:rPr>
          <w:rFonts w:ascii="Times New Roman" w:eastAsia="Times New Roman" w:hAnsi="Times New Roman" w:cs="Times New Roman"/>
          <w:b/>
          <w:bCs/>
          <w:sz w:val="24"/>
          <w:szCs w:val="24"/>
          <w:lang w:val="uk-UA"/>
        </w:rPr>
        <w:t xml:space="preserve"> США</w:t>
      </w:r>
    </w:p>
    <w:p w:rsidR="00D547F9" w:rsidRPr="00170ED9" w:rsidRDefault="00D547F9" w:rsidP="00D547F9">
      <w:pPr>
        <w:widowControl w:val="0"/>
        <w:shd w:val="clear" w:color="auto" w:fill="FFFFFF"/>
        <w:spacing w:after="0" w:line="240" w:lineRule="auto"/>
        <w:ind w:firstLine="284"/>
        <w:jc w:val="center"/>
        <w:rPr>
          <w:rFonts w:ascii="Times New Roman" w:eastAsia="Times New Roman" w:hAnsi="Times New Roman" w:cs="Times New Roman"/>
          <w:color w:val="000000"/>
          <w:sz w:val="24"/>
          <w:szCs w:val="24"/>
          <w:lang w:val="uk-UA"/>
        </w:rPr>
      </w:pPr>
      <w:r w:rsidRPr="00170ED9">
        <w:rPr>
          <w:rFonts w:ascii="Times New Roman" w:eastAsia="Times New Roman" w:hAnsi="Times New Roman" w:cs="Times New Roman"/>
          <w:color w:val="000000"/>
          <w:sz w:val="24"/>
          <w:szCs w:val="24"/>
          <w:lang w:val="uk-UA"/>
        </w:rPr>
        <w:t>Джерело: складено автор</w:t>
      </w:r>
      <w:r w:rsidR="00784F0D">
        <w:rPr>
          <w:rFonts w:ascii="Times New Roman" w:eastAsia="Times New Roman" w:hAnsi="Times New Roman" w:cs="Times New Roman"/>
          <w:color w:val="000000"/>
          <w:sz w:val="24"/>
          <w:szCs w:val="24"/>
          <w:lang w:val="uk-UA"/>
        </w:rPr>
        <w:t>ом</w:t>
      </w:r>
      <w:r w:rsidRPr="00170ED9">
        <w:rPr>
          <w:rFonts w:ascii="Times New Roman" w:eastAsia="Times New Roman" w:hAnsi="Times New Roman" w:cs="Times New Roman"/>
          <w:color w:val="000000"/>
          <w:sz w:val="24"/>
          <w:szCs w:val="24"/>
          <w:lang w:val="uk-UA"/>
        </w:rPr>
        <w:t xml:space="preserve"> на основі </w:t>
      </w:r>
      <w:r w:rsidRPr="00170ED9">
        <w:rPr>
          <w:rFonts w:ascii="Times New Roman" w:hAnsi="Times New Roman" w:cs="Times New Roman"/>
          <w:sz w:val="24"/>
          <w:szCs w:val="24"/>
          <w:lang w:val="uk-UA"/>
        </w:rPr>
        <w:t>[</w:t>
      </w:r>
      <w:r w:rsidR="00D277E5">
        <w:rPr>
          <w:rFonts w:ascii="Times New Roman" w:hAnsi="Times New Roman" w:cs="Times New Roman"/>
          <w:sz w:val="24"/>
          <w:szCs w:val="24"/>
          <w:lang w:val="uk-UA"/>
        </w:rPr>
        <w:t>8</w:t>
      </w:r>
      <w:r w:rsidRPr="00170ED9">
        <w:rPr>
          <w:rFonts w:ascii="Times New Roman" w:hAnsi="Times New Roman" w:cs="Times New Roman"/>
          <w:sz w:val="24"/>
          <w:szCs w:val="24"/>
          <w:lang w:val="uk-UA"/>
        </w:rPr>
        <w:t>]</w:t>
      </w:r>
    </w:p>
    <w:p w:rsidR="00C70F78" w:rsidRPr="00D547F9" w:rsidRDefault="00C70F78" w:rsidP="006C709F">
      <w:pPr>
        <w:widowControl w:val="0"/>
        <w:shd w:val="clear" w:color="auto" w:fill="FFFFFF"/>
        <w:spacing w:after="0" w:line="240" w:lineRule="auto"/>
        <w:ind w:firstLine="284"/>
        <w:jc w:val="both"/>
        <w:rPr>
          <w:rFonts w:ascii="Times New Roman" w:eastAsia="Times New Roman" w:hAnsi="Times New Roman" w:cs="Times New Roman"/>
          <w:b/>
          <w:bCs/>
          <w:sz w:val="24"/>
          <w:szCs w:val="24"/>
          <w:lang w:val="uk-UA"/>
        </w:rPr>
      </w:pPr>
    </w:p>
    <w:p w:rsidR="000A2C0E" w:rsidRPr="00791A5A" w:rsidRDefault="004F0CD3" w:rsidP="006C709F">
      <w:pPr>
        <w:widowControl w:val="0"/>
        <w:shd w:val="clear" w:color="auto" w:fill="FFFFFF"/>
        <w:spacing w:after="0" w:line="240" w:lineRule="auto"/>
        <w:ind w:firstLine="284"/>
        <w:jc w:val="both"/>
        <w:rPr>
          <w:rFonts w:ascii="Times New Roman" w:hAnsi="Times New Roman" w:cs="Times New Roman"/>
          <w:sz w:val="24"/>
          <w:szCs w:val="24"/>
          <w:shd w:val="clear" w:color="auto" w:fill="FFFFFF"/>
          <w:lang w:val="uk-UA"/>
        </w:rPr>
      </w:pPr>
      <w:r w:rsidRPr="00791A5A">
        <w:rPr>
          <w:rFonts w:ascii="Times New Roman" w:hAnsi="Times New Roman" w:cs="Times New Roman"/>
          <w:sz w:val="24"/>
          <w:szCs w:val="24"/>
          <w:shd w:val="clear" w:color="auto" w:fill="FFFFFF"/>
          <w:lang w:val="uk-UA"/>
        </w:rPr>
        <w:t xml:space="preserve">Позитивне </w:t>
      </w:r>
      <w:r w:rsidR="000A2C0E" w:rsidRPr="00791A5A">
        <w:rPr>
          <w:rFonts w:ascii="Times New Roman" w:hAnsi="Times New Roman" w:cs="Times New Roman"/>
          <w:sz w:val="24"/>
          <w:szCs w:val="24"/>
          <w:shd w:val="clear" w:color="auto" w:fill="FFFFFF"/>
          <w:lang w:val="uk-UA"/>
        </w:rPr>
        <w:t xml:space="preserve">сальдо </w:t>
      </w:r>
      <w:r w:rsidRPr="00791A5A">
        <w:rPr>
          <w:rFonts w:ascii="Times New Roman" w:hAnsi="Times New Roman" w:cs="Times New Roman"/>
          <w:sz w:val="24"/>
          <w:szCs w:val="24"/>
          <w:shd w:val="clear" w:color="auto" w:fill="FFFFFF"/>
          <w:lang w:val="uk-UA"/>
        </w:rPr>
        <w:t>балансу</w:t>
      </w:r>
      <w:r w:rsidR="000A2C0E" w:rsidRPr="00791A5A">
        <w:rPr>
          <w:rFonts w:ascii="Times New Roman" w:hAnsi="Times New Roman" w:cs="Times New Roman"/>
          <w:sz w:val="24"/>
          <w:szCs w:val="24"/>
          <w:shd w:val="clear" w:color="auto" w:fill="FFFFFF"/>
          <w:lang w:val="uk-UA"/>
        </w:rPr>
        <w:t xml:space="preserve"> послуг відображає посилення ролі сектору послуг у національній економіці та </w:t>
      </w:r>
      <w:r w:rsidRPr="00791A5A">
        <w:rPr>
          <w:rFonts w:ascii="Times New Roman" w:hAnsi="Times New Roman" w:cs="Times New Roman"/>
          <w:sz w:val="24"/>
          <w:szCs w:val="24"/>
          <w:shd w:val="clear" w:color="auto" w:fill="FFFFFF"/>
          <w:lang w:val="uk-UA"/>
        </w:rPr>
        <w:t>підвищення</w:t>
      </w:r>
      <w:r w:rsidR="000A2C0E" w:rsidRPr="00791A5A">
        <w:rPr>
          <w:rFonts w:ascii="Times New Roman" w:hAnsi="Times New Roman" w:cs="Times New Roman"/>
          <w:sz w:val="24"/>
          <w:szCs w:val="24"/>
          <w:shd w:val="clear" w:color="auto" w:fill="FFFFFF"/>
          <w:lang w:val="uk-UA"/>
        </w:rPr>
        <w:t xml:space="preserve"> його </w:t>
      </w:r>
      <w:r w:rsidRPr="00791A5A">
        <w:rPr>
          <w:rFonts w:ascii="Times New Roman" w:hAnsi="Times New Roman" w:cs="Times New Roman"/>
          <w:sz w:val="24"/>
          <w:szCs w:val="24"/>
          <w:shd w:val="clear" w:color="auto" w:fill="FFFFFF"/>
          <w:lang w:val="uk-UA"/>
        </w:rPr>
        <w:t>ролі</w:t>
      </w:r>
      <w:r w:rsidR="000A2C0E" w:rsidRPr="00791A5A">
        <w:rPr>
          <w:rFonts w:ascii="Times New Roman" w:hAnsi="Times New Roman" w:cs="Times New Roman"/>
          <w:sz w:val="24"/>
          <w:szCs w:val="24"/>
          <w:shd w:val="clear" w:color="auto" w:fill="FFFFFF"/>
          <w:lang w:val="uk-UA"/>
        </w:rPr>
        <w:t xml:space="preserve"> </w:t>
      </w:r>
      <w:r w:rsidRPr="00791A5A">
        <w:rPr>
          <w:rFonts w:ascii="Times New Roman" w:hAnsi="Times New Roman" w:cs="Times New Roman"/>
          <w:sz w:val="24"/>
          <w:szCs w:val="24"/>
          <w:shd w:val="clear" w:color="auto" w:fill="FFFFFF"/>
          <w:lang w:val="uk-UA"/>
        </w:rPr>
        <w:t xml:space="preserve">у формуванні сальдо </w:t>
      </w:r>
      <w:r w:rsidR="000A2C0E" w:rsidRPr="00791A5A">
        <w:rPr>
          <w:rFonts w:ascii="Times New Roman" w:hAnsi="Times New Roman" w:cs="Times New Roman"/>
          <w:sz w:val="24"/>
          <w:szCs w:val="24"/>
          <w:shd w:val="clear" w:color="auto" w:fill="FFFFFF"/>
          <w:lang w:val="uk-UA"/>
        </w:rPr>
        <w:t>платіжного балансу країни.</w:t>
      </w:r>
      <w:r w:rsidRPr="00791A5A">
        <w:rPr>
          <w:rFonts w:ascii="Times New Roman" w:hAnsi="Times New Roman" w:cs="Times New Roman"/>
          <w:sz w:val="24"/>
          <w:szCs w:val="24"/>
          <w:shd w:val="clear" w:color="auto" w:fill="FFFFFF"/>
          <w:lang w:val="uk-UA"/>
        </w:rPr>
        <w:t xml:space="preserve"> </w:t>
      </w:r>
      <w:r w:rsidR="000A2C0E" w:rsidRPr="00791A5A">
        <w:rPr>
          <w:rFonts w:ascii="Times New Roman" w:hAnsi="Times New Roman" w:cs="Times New Roman"/>
          <w:sz w:val="24"/>
          <w:szCs w:val="24"/>
          <w:shd w:val="clear" w:color="auto" w:fill="FFFFFF"/>
          <w:lang w:val="uk-UA"/>
        </w:rPr>
        <w:t>Профіцит балансу послуг стабільно забезпечують транспортні послуги, передусім трубопровідний транспорт</w:t>
      </w:r>
      <w:r w:rsidRPr="00791A5A">
        <w:rPr>
          <w:rFonts w:ascii="Times New Roman" w:hAnsi="Times New Roman" w:cs="Times New Roman"/>
          <w:sz w:val="24"/>
          <w:szCs w:val="24"/>
          <w:shd w:val="clear" w:color="auto" w:fill="FFFFFF"/>
          <w:lang w:val="uk-UA"/>
        </w:rPr>
        <w:t xml:space="preserve">, </w:t>
      </w:r>
      <w:r w:rsidR="000A2C0E" w:rsidRPr="00791A5A">
        <w:rPr>
          <w:rFonts w:ascii="Times New Roman" w:hAnsi="Times New Roman" w:cs="Times New Roman"/>
          <w:sz w:val="24"/>
          <w:szCs w:val="24"/>
          <w:shd w:val="clear" w:color="auto" w:fill="FFFFFF"/>
          <w:lang w:val="uk-UA"/>
        </w:rPr>
        <w:t>послуги в сфері телекомунікації, комп’ютерні та інформаційні послуги</w:t>
      </w:r>
      <w:r w:rsidRPr="00791A5A">
        <w:rPr>
          <w:rFonts w:ascii="Times New Roman" w:hAnsi="Times New Roman" w:cs="Times New Roman"/>
          <w:sz w:val="24"/>
          <w:szCs w:val="24"/>
          <w:shd w:val="clear" w:color="auto" w:fill="FFFFFF"/>
          <w:lang w:val="uk-UA"/>
        </w:rPr>
        <w:t>.</w:t>
      </w:r>
    </w:p>
    <w:p w:rsidR="000A2C0E" w:rsidRPr="00791A5A" w:rsidRDefault="000A2C0E" w:rsidP="006C709F">
      <w:pPr>
        <w:widowControl w:val="0"/>
        <w:shd w:val="clear" w:color="auto" w:fill="FFFFFF"/>
        <w:spacing w:after="0" w:line="240" w:lineRule="auto"/>
        <w:ind w:firstLine="284"/>
        <w:jc w:val="both"/>
        <w:rPr>
          <w:rFonts w:ascii="Times New Roman" w:hAnsi="Times New Roman" w:cs="Times New Roman"/>
          <w:sz w:val="24"/>
          <w:szCs w:val="24"/>
          <w:shd w:val="clear" w:color="auto" w:fill="FFFFFF"/>
          <w:lang w:val="uk-UA"/>
        </w:rPr>
      </w:pPr>
      <w:r w:rsidRPr="00791A5A">
        <w:rPr>
          <w:rFonts w:ascii="Times New Roman" w:hAnsi="Times New Roman" w:cs="Times New Roman"/>
          <w:sz w:val="24"/>
          <w:szCs w:val="24"/>
          <w:shd w:val="clear" w:color="auto" w:fill="FFFFFF"/>
          <w:lang w:val="uk-UA"/>
        </w:rPr>
        <w:t>У 20</w:t>
      </w:r>
      <w:r w:rsidR="006E60F2" w:rsidRPr="00791A5A">
        <w:rPr>
          <w:rFonts w:ascii="Times New Roman" w:hAnsi="Times New Roman" w:cs="Times New Roman"/>
          <w:sz w:val="24"/>
          <w:szCs w:val="24"/>
          <w:shd w:val="clear" w:color="auto" w:fill="FFFFFF"/>
          <w:lang w:val="uk-UA"/>
        </w:rPr>
        <w:t>22</w:t>
      </w:r>
      <w:r w:rsidRPr="00791A5A">
        <w:rPr>
          <w:rFonts w:ascii="Times New Roman" w:hAnsi="Times New Roman" w:cs="Times New Roman"/>
          <w:sz w:val="24"/>
          <w:szCs w:val="24"/>
          <w:shd w:val="clear" w:color="auto" w:fill="FFFFFF"/>
          <w:lang w:val="uk-UA"/>
        </w:rPr>
        <w:t xml:space="preserve"> р</w:t>
      </w:r>
      <w:r w:rsidR="006E60F2" w:rsidRPr="00791A5A">
        <w:rPr>
          <w:rFonts w:ascii="Times New Roman" w:hAnsi="Times New Roman" w:cs="Times New Roman"/>
          <w:sz w:val="24"/>
          <w:szCs w:val="24"/>
          <w:shd w:val="clear" w:color="auto" w:fill="FFFFFF"/>
          <w:lang w:val="uk-UA"/>
        </w:rPr>
        <w:t>оці</w:t>
      </w:r>
      <w:r w:rsidRPr="00791A5A">
        <w:rPr>
          <w:rFonts w:ascii="Times New Roman" w:hAnsi="Times New Roman" w:cs="Times New Roman"/>
          <w:sz w:val="24"/>
          <w:szCs w:val="24"/>
          <w:shd w:val="clear" w:color="auto" w:fill="FFFFFF"/>
          <w:lang w:val="uk-UA"/>
        </w:rPr>
        <w:t xml:space="preserve"> російська військова інтервенція в України негативно вплинул</w:t>
      </w:r>
      <w:r w:rsidR="001B2931">
        <w:rPr>
          <w:rFonts w:ascii="Times New Roman" w:hAnsi="Times New Roman" w:cs="Times New Roman"/>
          <w:sz w:val="24"/>
          <w:szCs w:val="24"/>
          <w:shd w:val="clear" w:color="auto" w:fill="FFFFFF"/>
          <w:lang w:val="uk-UA"/>
        </w:rPr>
        <w:t>а</w:t>
      </w:r>
      <w:r w:rsidRPr="00791A5A">
        <w:rPr>
          <w:rFonts w:ascii="Times New Roman" w:hAnsi="Times New Roman" w:cs="Times New Roman"/>
          <w:sz w:val="24"/>
          <w:szCs w:val="24"/>
          <w:shd w:val="clear" w:color="auto" w:fill="FFFFFF"/>
          <w:lang w:val="uk-UA"/>
        </w:rPr>
        <w:t xml:space="preserve"> на економічну ситуацію в країні. Зруйновані </w:t>
      </w:r>
      <w:r w:rsidR="006E60F2" w:rsidRPr="00791A5A">
        <w:rPr>
          <w:rFonts w:ascii="Times New Roman" w:hAnsi="Times New Roman" w:cs="Times New Roman"/>
          <w:sz w:val="24"/>
          <w:szCs w:val="24"/>
          <w:shd w:val="clear" w:color="auto" w:fill="FFFFFF"/>
          <w:lang w:val="uk-UA"/>
        </w:rPr>
        <w:t>підприємства</w:t>
      </w:r>
      <w:r w:rsidRPr="00791A5A">
        <w:rPr>
          <w:rFonts w:ascii="Times New Roman" w:hAnsi="Times New Roman" w:cs="Times New Roman"/>
          <w:sz w:val="24"/>
          <w:szCs w:val="24"/>
          <w:shd w:val="clear" w:color="auto" w:fill="FFFFFF"/>
          <w:lang w:val="uk-UA"/>
        </w:rPr>
        <w:t xml:space="preserve">, транспортні і логістичні маршрути перевезень, погіршилися кредитні та інвестиційні рейтинги держави і приватних компаній. </w:t>
      </w:r>
      <w:r w:rsidR="00AC369C">
        <w:rPr>
          <w:rFonts w:ascii="Times New Roman" w:hAnsi="Times New Roman" w:cs="Times New Roman"/>
          <w:sz w:val="24"/>
          <w:szCs w:val="24"/>
          <w:shd w:val="clear" w:color="auto" w:fill="FFFFFF"/>
          <w:lang w:val="uk-UA"/>
        </w:rPr>
        <w:t>Крім того,</w:t>
      </w:r>
      <w:r w:rsidRPr="00791A5A">
        <w:rPr>
          <w:rFonts w:ascii="Times New Roman" w:hAnsi="Times New Roman" w:cs="Times New Roman"/>
          <w:sz w:val="24"/>
          <w:szCs w:val="24"/>
          <w:shd w:val="clear" w:color="auto" w:fill="FFFFFF"/>
          <w:lang w:val="uk-UA"/>
        </w:rPr>
        <w:t xml:space="preserve"> втра</w:t>
      </w:r>
      <w:r w:rsidR="00AC369C">
        <w:rPr>
          <w:rFonts w:ascii="Times New Roman" w:hAnsi="Times New Roman" w:cs="Times New Roman"/>
          <w:sz w:val="24"/>
          <w:szCs w:val="24"/>
          <w:shd w:val="clear" w:color="auto" w:fill="FFFFFF"/>
          <w:lang w:val="uk-UA"/>
        </w:rPr>
        <w:t>чено</w:t>
      </w:r>
      <w:r w:rsidRPr="00791A5A">
        <w:rPr>
          <w:rFonts w:ascii="Times New Roman" w:hAnsi="Times New Roman" w:cs="Times New Roman"/>
          <w:sz w:val="24"/>
          <w:szCs w:val="24"/>
          <w:shd w:val="clear" w:color="auto" w:fill="FFFFFF"/>
          <w:lang w:val="uk-UA"/>
        </w:rPr>
        <w:t xml:space="preserve"> портов</w:t>
      </w:r>
      <w:r w:rsidR="00AC369C">
        <w:rPr>
          <w:rFonts w:ascii="Times New Roman" w:hAnsi="Times New Roman" w:cs="Times New Roman"/>
          <w:sz w:val="24"/>
          <w:szCs w:val="24"/>
          <w:shd w:val="clear" w:color="auto" w:fill="FFFFFF"/>
          <w:lang w:val="uk-UA"/>
        </w:rPr>
        <w:t>і</w:t>
      </w:r>
      <w:r w:rsidRPr="00791A5A">
        <w:rPr>
          <w:rFonts w:ascii="Times New Roman" w:hAnsi="Times New Roman" w:cs="Times New Roman"/>
          <w:sz w:val="24"/>
          <w:szCs w:val="24"/>
          <w:shd w:val="clear" w:color="auto" w:fill="FFFFFF"/>
          <w:lang w:val="uk-UA"/>
        </w:rPr>
        <w:t xml:space="preserve"> потужност</w:t>
      </w:r>
      <w:r w:rsidR="00AC369C">
        <w:rPr>
          <w:rFonts w:ascii="Times New Roman" w:hAnsi="Times New Roman" w:cs="Times New Roman"/>
          <w:sz w:val="24"/>
          <w:szCs w:val="24"/>
          <w:shd w:val="clear" w:color="auto" w:fill="FFFFFF"/>
          <w:lang w:val="uk-UA"/>
        </w:rPr>
        <w:t>і</w:t>
      </w:r>
      <w:r w:rsidRPr="00791A5A">
        <w:rPr>
          <w:rFonts w:ascii="Times New Roman" w:hAnsi="Times New Roman" w:cs="Times New Roman"/>
          <w:sz w:val="24"/>
          <w:szCs w:val="24"/>
          <w:shd w:val="clear" w:color="auto" w:fill="FFFFFF"/>
          <w:lang w:val="uk-UA"/>
        </w:rPr>
        <w:t xml:space="preserve">, </w:t>
      </w:r>
      <w:proofErr w:type="spellStart"/>
      <w:r w:rsidR="00AC369C">
        <w:rPr>
          <w:rFonts w:ascii="Times New Roman" w:hAnsi="Times New Roman" w:cs="Times New Roman"/>
          <w:sz w:val="24"/>
          <w:szCs w:val="24"/>
          <w:shd w:val="clear" w:color="auto" w:fill="FFFFFF"/>
          <w:lang w:val="uk-UA"/>
        </w:rPr>
        <w:t>з</w:t>
      </w:r>
      <w:r w:rsidRPr="00791A5A">
        <w:rPr>
          <w:rFonts w:ascii="Times New Roman" w:hAnsi="Times New Roman" w:cs="Times New Roman"/>
          <w:sz w:val="24"/>
          <w:szCs w:val="24"/>
          <w:shd w:val="clear" w:color="auto" w:fill="FFFFFF"/>
          <w:lang w:val="uk-UA"/>
        </w:rPr>
        <w:t>руйнуван</w:t>
      </w:r>
      <w:r w:rsidR="00AC369C">
        <w:rPr>
          <w:rFonts w:ascii="Times New Roman" w:hAnsi="Times New Roman" w:cs="Times New Roman"/>
          <w:sz w:val="24"/>
          <w:szCs w:val="24"/>
          <w:shd w:val="clear" w:color="auto" w:fill="FFFFFF"/>
          <w:lang w:val="uk-UA"/>
        </w:rPr>
        <w:t>о</w:t>
      </w:r>
      <w:proofErr w:type="spellEnd"/>
      <w:r w:rsidRPr="00791A5A">
        <w:rPr>
          <w:rFonts w:ascii="Times New Roman" w:hAnsi="Times New Roman" w:cs="Times New Roman"/>
          <w:sz w:val="24"/>
          <w:szCs w:val="24"/>
          <w:shd w:val="clear" w:color="auto" w:fill="FFFFFF"/>
          <w:lang w:val="uk-UA"/>
        </w:rPr>
        <w:t xml:space="preserve"> інфраструктур</w:t>
      </w:r>
      <w:r w:rsidR="00AC369C">
        <w:rPr>
          <w:rFonts w:ascii="Times New Roman" w:hAnsi="Times New Roman" w:cs="Times New Roman"/>
          <w:sz w:val="24"/>
          <w:szCs w:val="24"/>
          <w:shd w:val="clear" w:color="auto" w:fill="FFFFFF"/>
          <w:lang w:val="uk-UA"/>
        </w:rPr>
        <w:t>у</w:t>
      </w:r>
      <w:r w:rsidRPr="00791A5A">
        <w:rPr>
          <w:rFonts w:ascii="Times New Roman" w:hAnsi="Times New Roman" w:cs="Times New Roman"/>
          <w:sz w:val="24"/>
          <w:szCs w:val="24"/>
          <w:shd w:val="clear" w:color="auto" w:fill="FFFFFF"/>
          <w:lang w:val="uk-UA"/>
        </w:rPr>
        <w:t xml:space="preserve"> на </w:t>
      </w:r>
      <w:r w:rsidR="006E60F2" w:rsidRPr="00791A5A">
        <w:rPr>
          <w:rFonts w:ascii="Times New Roman" w:hAnsi="Times New Roman" w:cs="Times New Roman"/>
          <w:sz w:val="24"/>
          <w:szCs w:val="24"/>
          <w:shd w:val="clear" w:color="auto" w:fill="FFFFFF"/>
          <w:lang w:val="uk-UA"/>
        </w:rPr>
        <w:t xml:space="preserve">Сході </w:t>
      </w:r>
      <w:r w:rsidRPr="00791A5A">
        <w:rPr>
          <w:rFonts w:ascii="Times New Roman" w:hAnsi="Times New Roman" w:cs="Times New Roman"/>
          <w:sz w:val="24"/>
          <w:szCs w:val="24"/>
          <w:shd w:val="clear" w:color="auto" w:fill="FFFFFF"/>
          <w:lang w:val="uk-UA"/>
        </w:rPr>
        <w:t>країни</w:t>
      </w:r>
      <w:r w:rsidR="006E60F2" w:rsidRPr="00791A5A">
        <w:rPr>
          <w:rFonts w:ascii="Times New Roman" w:hAnsi="Times New Roman" w:cs="Times New Roman"/>
          <w:sz w:val="24"/>
          <w:szCs w:val="24"/>
          <w:shd w:val="clear" w:color="auto" w:fill="FFFFFF"/>
          <w:lang w:val="uk-UA"/>
        </w:rPr>
        <w:t xml:space="preserve">, </w:t>
      </w:r>
      <w:r w:rsidRPr="00791A5A">
        <w:rPr>
          <w:rFonts w:ascii="Times New Roman" w:hAnsi="Times New Roman" w:cs="Times New Roman"/>
          <w:sz w:val="24"/>
          <w:szCs w:val="24"/>
          <w:shd w:val="clear" w:color="auto" w:fill="FFFFFF"/>
          <w:lang w:val="uk-UA"/>
        </w:rPr>
        <w:t xml:space="preserve"> зменшен</w:t>
      </w:r>
      <w:r w:rsidR="00AC369C">
        <w:rPr>
          <w:rFonts w:ascii="Times New Roman" w:hAnsi="Times New Roman" w:cs="Times New Roman"/>
          <w:sz w:val="24"/>
          <w:szCs w:val="24"/>
          <w:shd w:val="clear" w:color="auto" w:fill="FFFFFF"/>
          <w:lang w:val="uk-UA"/>
        </w:rPr>
        <w:t>о</w:t>
      </w:r>
      <w:r w:rsidRPr="00791A5A">
        <w:rPr>
          <w:rFonts w:ascii="Times New Roman" w:hAnsi="Times New Roman" w:cs="Times New Roman"/>
          <w:sz w:val="24"/>
          <w:szCs w:val="24"/>
          <w:shd w:val="clear" w:color="auto" w:fill="FFFFFF"/>
          <w:lang w:val="uk-UA"/>
        </w:rPr>
        <w:t xml:space="preserve"> транзит газу</w:t>
      </w:r>
      <w:r w:rsidR="006E60F2" w:rsidRPr="00791A5A">
        <w:rPr>
          <w:rFonts w:ascii="Times New Roman" w:hAnsi="Times New Roman" w:cs="Times New Roman"/>
          <w:sz w:val="24"/>
          <w:szCs w:val="24"/>
          <w:shd w:val="clear" w:color="auto" w:fill="FFFFFF"/>
          <w:lang w:val="uk-UA"/>
        </w:rPr>
        <w:t>, нафти, аміаку</w:t>
      </w:r>
      <w:r w:rsidR="00AC369C">
        <w:rPr>
          <w:rFonts w:ascii="Times New Roman" w:hAnsi="Times New Roman" w:cs="Times New Roman"/>
          <w:sz w:val="24"/>
          <w:szCs w:val="24"/>
          <w:shd w:val="clear" w:color="auto" w:fill="FFFFFF"/>
          <w:lang w:val="uk-UA"/>
        </w:rPr>
        <w:t>,</w:t>
      </w:r>
      <w:r w:rsidRPr="00791A5A">
        <w:rPr>
          <w:rFonts w:ascii="Times New Roman" w:hAnsi="Times New Roman" w:cs="Times New Roman"/>
          <w:sz w:val="24"/>
          <w:szCs w:val="24"/>
          <w:shd w:val="clear" w:color="auto" w:fill="FFFFFF"/>
          <w:lang w:val="uk-UA"/>
        </w:rPr>
        <w:t xml:space="preserve"> зменш</w:t>
      </w:r>
      <w:r w:rsidR="00AC369C">
        <w:rPr>
          <w:rFonts w:ascii="Times New Roman" w:hAnsi="Times New Roman" w:cs="Times New Roman"/>
          <w:sz w:val="24"/>
          <w:szCs w:val="24"/>
          <w:shd w:val="clear" w:color="auto" w:fill="FFFFFF"/>
          <w:lang w:val="uk-UA"/>
        </w:rPr>
        <w:t>ено</w:t>
      </w:r>
      <w:r w:rsidRPr="00791A5A">
        <w:rPr>
          <w:rFonts w:ascii="Times New Roman" w:hAnsi="Times New Roman" w:cs="Times New Roman"/>
          <w:sz w:val="24"/>
          <w:szCs w:val="24"/>
          <w:shd w:val="clear" w:color="auto" w:fill="FFFFFF"/>
          <w:lang w:val="uk-UA"/>
        </w:rPr>
        <w:t xml:space="preserve"> експорт</w:t>
      </w:r>
      <w:r w:rsidR="00B65C92" w:rsidRPr="00791A5A">
        <w:rPr>
          <w:rFonts w:ascii="Times New Roman" w:hAnsi="Times New Roman" w:cs="Times New Roman"/>
          <w:sz w:val="24"/>
          <w:szCs w:val="24"/>
          <w:shd w:val="clear" w:color="auto" w:fill="FFFFFF"/>
          <w:lang w:val="uk-UA"/>
        </w:rPr>
        <w:t xml:space="preserve"> продукції металургії, хімічної промисловості, АПК, харчової промисловості,</w:t>
      </w:r>
      <w:r w:rsidRPr="00791A5A">
        <w:rPr>
          <w:rFonts w:ascii="Times New Roman" w:hAnsi="Times New Roman" w:cs="Times New Roman"/>
          <w:sz w:val="24"/>
          <w:szCs w:val="24"/>
          <w:shd w:val="clear" w:color="auto" w:fill="FFFFFF"/>
          <w:lang w:val="uk-UA"/>
        </w:rPr>
        <w:t xml:space="preserve"> транспортних послуг,  </w:t>
      </w:r>
      <w:r w:rsidR="00B65C92" w:rsidRPr="00791A5A">
        <w:rPr>
          <w:rFonts w:ascii="Times New Roman" w:hAnsi="Times New Roman" w:cs="Times New Roman"/>
          <w:sz w:val="24"/>
          <w:szCs w:val="24"/>
          <w:shd w:val="clear" w:color="auto" w:fill="FFFFFF"/>
          <w:lang w:val="uk-UA"/>
        </w:rPr>
        <w:t>майже повністю зник</w:t>
      </w:r>
      <w:r w:rsidRPr="00791A5A">
        <w:rPr>
          <w:rFonts w:ascii="Times New Roman" w:hAnsi="Times New Roman" w:cs="Times New Roman"/>
          <w:sz w:val="24"/>
          <w:szCs w:val="24"/>
          <w:shd w:val="clear" w:color="auto" w:fill="FFFFFF"/>
          <w:lang w:val="uk-UA"/>
        </w:rPr>
        <w:t xml:space="preserve"> експорт послуг, пов’язаних з подорожами. </w:t>
      </w:r>
      <w:r w:rsidR="00AC369C" w:rsidRPr="00791A5A">
        <w:rPr>
          <w:rFonts w:ascii="Times New Roman" w:hAnsi="Times New Roman" w:cs="Times New Roman"/>
          <w:sz w:val="24"/>
          <w:szCs w:val="24"/>
          <w:shd w:val="clear" w:color="auto" w:fill="FFFFFF"/>
          <w:lang w:val="uk-UA"/>
        </w:rPr>
        <w:t xml:space="preserve">Все це негативно вплинуло на ефективність зовнішньоекономічної торговельної діяльності </w:t>
      </w:r>
      <w:r w:rsidR="00AC369C">
        <w:rPr>
          <w:rFonts w:ascii="Times New Roman" w:hAnsi="Times New Roman" w:cs="Times New Roman"/>
          <w:sz w:val="24"/>
          <w:szCs w:val="24"/>
          <w:shd w:val="clear" w:color="auto" w:fill="FFFFFF"/>
          <w:lang w:val="uk-UA"/>
        </w:rPr>
        <w:t xml:space="preserve">України </w:t>
      </w:r>
      <w:r w:rsidR="00AC369C" w:rsidRPr="00791A5A">
        <w:rPr>
          <w:rFonts w:ascii="Times New Roman" w:hAnsi="Times New Roman" w:cs="Times New Roman"/>
          <w:sz w:val="24"/>
          <w:szCs w:val="24"/>
          <w:shd w:val="clear" w:color="auto" w:fill="FFFFFF"/>
          <w:lang w:val="uk-UA"/>
        </w:rPr>
        <w:t>та сальдо балансів товарів і послуг  за ІІ та ІІІ квартал 2022 року.</w:t>
      </w:r>
    </w:p>
    <w:p w:rsidR="00BF4527" w:rsidRPr="00791A5A" w:rsidRDefault="007E7A94" w:rsidP="006C709F">
      <w:pPr>
        <w:widowControl w:val="0"/>
        <w:shd w:val="clear" w:color="auto" w:fill="FFFFFF"/>
        <w:spacing w:after="0" w:line="240" w:lineRule="auto"/>
        <w:ind w:firstLine="284"/>
        <w:jc w:val="both"/>
        <w:rPr>
          <w:rFonts w:ascii="Times New Roman" w:eastAsia="Times New Roman" w:hAnsi="Times New Roman" w:cs="Times New Roman"/>
          <w:sz w:val="24"/>
          <w:szCs w:val="24"/>
          <w:lang w:val="uk-UA"/>
        </w:rPr>
      </w:pPr>
      <w:r w:rsidRPr="00791A5A">
        <w:rPr>
          <w:rFonts w:ascii="Times New Roman" w:eastAsia="Times New Roman" w:hAnsi="Times New Roman" w:cs="Times New Roman"/>
          <w:sz w:val="24"/>
          <w:szCs w:val="24"/>
          <w:lang w:val="uk-UA"/>
        </w:rPr>
        <w:t xml:space="preserve">Сумарне сальдо рахунку </w:t>
      </w:r>
      <w:r w:rsidR="00E106B8" w:rsidRPr="00791A5A">
        <w:rPr>
          <w:rFonts w:ascii="Times New Roman" w:eastAsia="Times New Roman" w:hAnsi="Times New Roman" w:cs="Times New Roman"/>
          <w:sz w:val="24"/>
          <w:szCs w:val="24"/>
          <w:lang w:val="uk-UA"/>
        </w:rPr>
        <w:t xml:space="preserve">поточних операцій </w:t>
      </w:r>
      <w:r w:rsidRPr="00791A5A">
        <w:rPr>
          <w:rFonts w:ascii="Times New Roman" w:eastAsia="Times New Roman" w:hAnsi="Times New Roman" w:cs="Times New Roman"/>
          <w:sz w:val="24"/>
          <w:szCs w:val="24"/>
          <w:lang w:val="uk-UA"/>
        </w:rPr>
        <w:t xml:space="preserve">демонструє </w:t>
      </w:r>
      <w:r w:rsidR="00E106B8" w:rsidRPr="00791A5A">
        <w:rPr>
          <w:rFonts w:ascii="Times New Roman" w:eastAsia="Times New Roman" w:hAnsi="Times New Roman" w:cs="Times New Roman"/>
          <w:sz w:val="24"/>
          <w:szCs w:val="24"/>
          <w:lang w:val="uk-UA"/>
        </w:rPr>
        <w:t>з</w:t>
      </w:r>
      <w:r w:rsidRPr="00791A5A">
        <w:rPr>
          <w:rFonts w:ascii="Times New Roman" w:eastAsia="Times New Roman" w:hAnsi="Times New Roman" w:cs="Times New Roman"/>
          <w:sz w:val="24"/>
          <w:szCs w:val="24"/>
          <w:lang w:val="uk-UA"/>
        </w:rPr>
        <w:t>а підсумками 2018</w:t>
      </w:r>
      <w:r w:rsidR="00154F8C" w:rsidRPr="00791A5A">
        <w:rPr>
          <w:rFonts w:ascii="Times New Roman" w:eastAsia="Times New Roman" w:hAnsi="Times New Roman" w:cs="Times New Roman"/>
          <w:sz w:val="24"/>
          <w:szCs w:val="24"/>
          <w:lang w:val="uk-UA"/>
        </w:rPr>
        <w:t xml:space="preserve"> – 2022 </w:t>
      </w:r>
      <w:r w:rsidRPr="00791A5A">
        <w:rPr>
          <w:rFonts w:ascii="Times New Roman" w:eastAsia="Times New Roman" w:hAnsi="Times New Roman" w:cs="Times New Roman"/>
          <w:sz w:val="24"/>
          <w:szCs w:val="24"/>
          <w:lang w:val="uk-UA"/>
        </w:rPr>
        <w:t>рок</w:t>
      </w:r>
      <w:r w:rsidR="00154F8C" w:rsidRPr="00791A5A">
        <w:rPr>
          <w:rFonts w:ascii="Times New Roman" w:eastAsia="Times New Roman" w:hAnsi="Times New Roman" w:cs="Times New Roman"/>
          <w:sz w:val="24"/>
          <w:szCs w:val="24"/>
          <w:lang w:val="uk-UA"/>
        </w:rPr>
        <w:t>ів</w:t>
      </w:r>
      <w:r w:rsidRPr="00791A5A">
        <w:rPr>
          <w:rFonts w:ascii="Times New Roman" w:eastAsia="Times New Roman" w:hAnsi="Times New Roman" w:cs="Times New Roman"/>
          <w:sz w:val="24"/>
          <w:szCs w:val="24"/>
          <w:lang w:val="uk-UA"/>
        </w:rPr>
        <w:t xml:space="preserve"> </w:t>
      </w:r>
      <w:r w:rsidR="00B53C40" w:rsidRPr="00791A5A">
        <w:rPr>
          <w:rFonts w:ascii="Times New Roman" w:eastAsia="Times New Roman" w:hAnsi="Times New Roman" w:cs="Times New Roman"/>
          <w:sz w:val="24"/>
          <w:szCs w:val="24"/>
          <w:lang w:val="uk-UA"/>
        </w:rPr>
        <w:t>високу</w:t>
      </w:r>
      <w:r w:rsidR="00154F8C" w:rsidRPr="00791A5A">
        <w:rPr>
          <w:rFonts w:ascii="Times New Roman" w:eastAsia="Times New Roman" w:hAnsi="Times New Roman" w:cs="Times New Roman"/>
          <w:sz w:val="24"/>
          <w:szCs w:val="24"/>
          <w:lang w:val="uk-UA"/>
        </w:rPr>
        <w:t xml:space="preserve"> </w:t>
      </w:r>
      <w:proofErr w:type="spellStart"/>
      <w:r w:rsidR="00154F8C" w:rsidRPr="00791A5A">
        <w:rPr>
          <w:rFonts w:ascii="Times New Roman" w:eastAsia="Times New Roman" w:hAnsi="Times New Roman" w:cs="Times New Roman"/>
          <w:sz w:val="24"/>
          <w:szCs w:val="24"/>
          <w:lang w:val="uk-UA"/>
        </w:rPr>
        <w:t>волатильн</w:t>
      </w:r>
      <w:r w:rsidR="00B53C40" w:rsidRPr="00791A5A">
        <w:rPr>
          <w:rFonts w:ascii="Times New Roman" w:eastAsia="Times New Roman" w:hAnsi="Times New Roman" w:cs="Times New Roman"/>
          <w:sz w:val="24"/>
          <w:szCs w:val="24"/>
          <w:lang w:val="uk-UA"/>
        </w:rPr>
        <w:t>ість</w:t>
      </w:r>
      <w:proofErr w:type="spellEnd"/>
      <w:r w:rsidR="00154F8C" w:rsidRPr="00791A5A">
        <w:rPr>
          <w:rFonts w:ascii="Times New Roman" w:eastAsia="Times New Roman" w:hAnsi="Times New Roman" w:cs="Times New Roman"/>
          <w:sz w:val="24"/>
          <w:szCs w:val="24"/>
          <w:lang w:val="uk-UA"/>
        </w:rPr>
        <w:t>.</w:t>
      </w:r>
      <w:r w:rsidR="00705422" w:rsidRPr="00791A5A">
        <w:rPr>
          <w:rFonts w:ascii="Times New Roman" w:eastAsia="Times New Roman" w:hAnsi="Times New Roman" w:cs="Times New Roman"/>
          <w:sz w:val="24"/>
          <w:szCs w:val="24"/>
          <w:lang w:val="uk-UA"/>
        </w:rPr>
        <w:t xml:space="preserve"> Формування позитивного сальдо 2020 року було зумовлене значним зменшенням імпорту товарів та послуг, негативного сальдо у 2021 році – значним збільшенням виплат доходів від інвестицій закордон (у 2020 році негативне сальдо доходів від інвестицій становило 8,6 млрд </w:t>
      </w:r>
      <w:proofErr w:type="spellStart"/>
      <w:r w:rsidR="00705422" w:rsidRPr="00791A5A">
        <w:rPr>
          <w:rFonts w:ascii="Times New Roman" w:eastAsia="Times New Roman" w:hAnsi="Times New Roman" w:cs="Times New Roman"/>
          <w:sz w:val="24"/>
          <w:szCs w:val="24"/>
          <w:lang w:val="uk-UA"/>
        </w:rPr>
        <w:t>дол</w:t>
      </w:r>
      <w:proofErr w:type="spellEnd"/>
      <w:r w:rsidR="002B5E47" w:rsidRPr="00791A5A">
        <w:rPr>
          <w:rFonts w:ascii="Times New Roman" w:eastAsia="Times New Roman" w:hAnsi="Times New Roman" w:cs="Times New Roman"/>
          <w:sz w:val="24"/>
          <w:szCs w:val="24"/>
          <w:lang w:val="uk-UA"/>
        </w:rPr>
        <w:t>. США</w:t>
      </w:r>
      <w:r w:rsidR="00705422" w:rsidRPr="00791A5A">
        <w:rPr>
          <w:rFonts w:ascii="Times New Roman" w:eastAsia="Times New Roman" w:hAnsi="Times New Roman" w:cs="Times New Roman"/>
          <w:sz w:val="24"/>
          <w:szCs w:val="24"/>
          <w:lang w:val="uk-UA"/>
        </w:rPr>
        <w:t xml:space="preserve">, а у 2021 році воно становило – 19,4 млрд </w:t>
      </w:r>
      <w:proofErr w:type="spellStart"/>
      <w:r w:rsidR="00705422" w:rsidRPr="00791A5A">
        <w:rPr>
          <w:rFonts w:ascii="Times New Roman" w:eastAsia="Times New Roman" w:hAnsi="Times New Roman" w:cs="Times New Roman"/>
          <w:sz w:val="24"/>
          <w:szCs w:val="24"/>
          <w:lang w:val="uk-UA"/>
        </w:rPr>
        <w:t>дол</w:t>
      </w:r>
      <w:proofErr w:type="spellEnd"/>
      <w:r w:rsidR="002B5E47" w:rsidRPr="00791A5A">
        <w:rPr>
          <w:rFonts w:ascii="Times New Roman" w:eastAsia="Times New Roman" w:hAnsi="Times New Roman" w:cs="Times New Roman"/>
          <w:sz w:val="24"/>
          <w:szCs w:val="24"/>
          <w:lang w:val="uk-UA"/>
        </w:rPr>
        <w:t>. США</w:t>
      </w:r>
      <w:r w:rsidR="00705422" w:rsidRPr="00791A5A">
        <w:rPr>
          <w:rFonts w:ascii="Times New Roman" w:eastAsia="Times New Roman" w:hAnsi="Times New Roman" w:cs="Times New Roman"/>
          <w:sz w:val="24"/>
          <w:szCs w:val="24"/>
          <w:lang w:val="uk-UA"/>
        </w:rPr>
        <w:t>).</w:t>
      </w:r>
      <w:r w:rsidR="00DD0B04" w:rsidRPr="00791A5A">
        <w:rPr>
          <w:rFonts w:ascii="Times New Roman" w:eastAsia="Times New Roman" w:hAnsi="Times New Roman" w:cs="Times New Roman"/>
          <w:sz w:val="24"/>
          <w:szCs w:val="24"/>
          <w:lang w:val="uk-UA"/>
        </w:rPr>
        <w:t xml:space="preserve"> Крім того,</w:t>
      </w:r>
      <w:r w:rsidR="00DD0B04" w:rsidRPr="00791A5A">
        <w:rPr>
          <w:lang w:val="uk-UA"/>
        </w:rPr>
        <w:t xml:space="preserve"> </w:t>
      </w:r>
      <w:r w:rsidR="00DD0B04" w:rsidRPr="00791A5A">
        <w:rPr>
          <w:rFonts w:ascii="Times New Roman" w:eastAsia="Times New Roman" w:hAnsi="Times New Roman" w:cs="Times New Roman"/>
          <w:sz w:val="24"/>
          <w:szCs w:val="24"/>
          <w:lang w:val="uk-UA"/>
        </w:rPr>
        <w:t>попри закриття у 2020 році кордонів</w:t>
      </w:r>
      <w:r w:rsidR="00F01839">
        <w:rPr>
          <w:rFonts w:ascii="Times New Roman" w:eastAsia="Times New Roman" w:hAnsi="Times New Roman" w:cs="Times New Roman"/>
          <w:sz w:val="24"/>
          <w:szCs w:val="24"/>
          <w:lang w:val="uk-UA"/>
        </w:rPr>
        <w:t>,</w:t>
      </w:r>
      <w:r w:rsidR="00DD0B04" w:rsidRPr="00791A5A">
        <w:rPr>
          <w:rFonts w:ascii="Times New Roman" w:eastAsia="Times New Roman" w:hAnsi="Times New Roman" w:cs="Times New Roman"/>
          <w:sz w:val="24"/>
          <w:szCs w:val="24"/>
          <w:lang w:val="uk-UA"/>
        </w:rPr>
        <w:t xml:space="preserve"> </w:t>
      </w:r>
      <w:r w:rsidR="001D3C33" w:rsidRPr="00791A5A">
        <w:rPr>
          <w:rFonts w:ascii="Times New Roman" w:eastAsia="Times New Roman" w:hAnsi="Times New Roman" w:cs="Times New Roman"/>
          <w:sz w:val="24"/>
          <w:szCs w:val="24"/>
          <w:lang w:val="uk-UA"/>
        </w:rPr>
        <w:t xml:space="preserve">грошові </w:t>
      </w:r>
      <w:r w:rsidR="00DD0B04" w:rsidRPr="00791A5A">
        <w:rPr>
          <w:rFonts w:ascii="Times New Roman" w:eastAsia="Times New Roman" w:hAnsi="Times New Roman" w:cs="Times New Roman"/>
          <w:sz w:val="24"/>
          <w:szCs w:val="24"/>
          <w:lang w:val="uk-UA"/>
        </w:rPr>
        <w:t xml:space="preserve">перекази залишилися на рівні </w:t>
      </w:r>
      <w:r w:rsidR="001D3C33" w:rsidRPr="00791A5A">
        <w:rPr>
          <w:rFonts w:ascii="Times New Roman" w:eastAsia="Times New Roman" w:hAnsi="Times New Roman" w:cs="Times New Roman"/>
          <w:sz w:val="24"/>
          <w:szCs w:val="24"/>
          <w:lang w:val="uk-UA"/>
        </w:rPr>
        <w:t>2019</w:t>
      </w:r>
      <w:r w:rsidR="00DD0B04" w:rsidRPr="00791A5A">
        <w:rPr>
          <w:rFonts w:ascii="Times New Roman" w:eastAsia="Times New Roman" w:hAnsi="Times New Roman" w:cs="Times New Roman"/>
          <w:sz w:val="24"/>
          <w:szCs w:val="24"/>
          <w:lang w:val="uk-UA"/>
        </w:rPr>
        <w:t xml:space="preserve"> року завдяки зростанню </w:t>
      </w:r>
      <w:r w:rsidR="001D3C33" w:rsidRPr="00791A5A">
        <w:rPr>
          <w:rFonts w:ascii="Times New Roman" w:eastAsia="Times New Roman" w:hAnsi="Times New Roman" w:cs="Times New Roman"/>
          <w:sz w:val="24"/>
          <w:szCs w:val="24"/>
          <w:lang w:val="uk-UA"/>
        </w:rPr>
        <w:t xml:space="preserve">переказів </w:t>
      </w:r>
      <w:r w:rsidR="00DD0B04" w:rsidRPr="00791A5A">
        <w:rPr>
          <w:rFonts w:ascii="Times New Roman" w:eastAsia="Times New Roman" w:hAnsi="Times New Roman" w:cs="Times New Roman"/>
          <w:sz w:val="24"/>
          <w:szCs w:val="24"/>
          <w:lang w:val="uk-UA"/>
        </w:rPr>
        <w:t>зі США та Великобританії, що може бути пов'язано із оплатою праці за ІТ</w:t>
      </w:r>
      <w:r w:rsidR="001D3C33" w:rsidRPr="00791A5A">
        <w:rPr>
          <w:rFonts w:ascii="Times New Roman" w:eastAsia="Times New Roman" w:hAnsi="Times New Roman" w:cs="Times New Roman"/>
          <w:sz w:val="24"/>
          <w:szCs w:val="24"/>
          <w:lang w:val="uk-UA"/>
        </w:rPr>
        <w:t>-</w:t>
      </w:r>
      <w:r w:rsidR="00DD0B04" w:rsidRPr="00791A5A">
        <w:rPr>
          <w:rFonts w:ascii="Times New Roman" w:eastAsia="Times New Roman" w:hAnsi="Times New Roman" w:cs="Times New Roman"/>
          <w:sz w:val="24"/>
          <w:szCs w:val="24"/>
          <w:lang w:val="uk-UA"/>
        </w:rPr>
        <w:t>послуги</w:t>
      </w:r>
      <w:r w:rsidR="001D3C33" w:rsidRPr="00791A5A">
        <w:rPr>
          <w:rFonts w:ascii="Times New Roman" w:eastAsia="Times New Roman" w:hAnsi="Times New Roman" w:cs="Times New Roman"/>
          <w:sz w:val="24"/>
          <w:szCs w:val="24"/>
          <w:lang w:val="uk-UA"/>
        </w:rPr>
        <w:t>.</w:t>
      </w:r>
      <w:r w:rsidR="00DD0B04" w:rsidRPr="00791A5A">
        <w:rPr>
          <w:rFonts w:ascii="Times New Roman" w:eastAsia="Times New Roman" w:hAnsi="Times New Roman" w:cs="Times New Roman"/>
          <w:sz w:val="24"/>
          <w:szCs w:val="24"/>
          <w:lang w:val="uk-UA"/>
        </w:rPr>
        <w:t xml:space="preserve"> А </w:t>
      </w:r>
      <w:r w:rsidR="001D3C33" w:rsidRPr="00791A5A">
        <w:rPr>
          <w:rFonts w:ascii="Times New Roman" w:eastAsia="Times New Roman" w:hAnsi="Times New Roman" w:cs="Times New Roman"/>
          <w:sz w:val="24"/>
          <w:szCs w:val="24"/>
          <w:lang w:val="uk-UA"/>
        </w:rPr>
        <w:t>збільшення</w:t>
      </w:r>
      <w:r w:rsidR="00DD0B04" w:rsidRPr="00791A5A">
        <w:rPr>
          <w:rFonts w:ascii="Times New Roman" w:eastAsia="Times New Roman" w:hAnsi="Times New Roman" w:cs="Times New Roman"/>
          <w:sz w:val="24"/>
          <w:szCs w:val="24"/>
          <w:lang w:val="uk-UA"/>
        </w:rPr>
        <w:t xml:space="preserve"> обсяг</w:t>
      </w:r>
      <w:r w:rsidR="001D3C33" w:rsidRPr="00791A5A">
        <w:rPr>
          <w:rFonts w:ascii="Times New Roman" w:eastAsia="Times New Roman" w:hAnsi="Times New Roman" w:cs="Times New Roman"/>
          <w:sz w:val="24"/>
          <w:szCs w:val="24"/>
          <w:lang w:val="uk-UA"/>
        </w:rPr>
        <w:t>ів</w:t>
      </w:r>
      <w:r w:rsidR="00DD0B04" w:rsidRPr="00791A5A">
        <w:rPr>
          <w:rFonts w:ascii="Times New Roman" w:eastAsia="Times New Roman" w:hAnsi="Times New Roman" w:cs="Times New Roman"/>
          <w:sz w:val="24"/>
          <w:szCs w:val="24"/>
          <w:lang w:val="uk-UA"/>
        </w:rPr>
        <w:t xml:space="preserve"> надходжень </w:t>
      </w:r>
      <w:r w:rsidR="001D3C33" w:rsidRPr="00791A5A">
        <w:rPr>
          <w:rFonts w:ascii="Times New Roman" w:eastAsia="Times New Roman" w:hAnsi="Times New Roman" w:cs="Times New Roman"/>
          <w:sz w:val="24"/>
          <w:szCs w:val="24"/>
          <w:lang w:val="uk-UA"/>
        </w:rPr>
        <w:t xml:space="preserve">грошових </w:t>
      </w:r>
      <w:r w:rsidR="00DD0B04" w:rsidRPr="00791A5A">
        <w:rPr>
          <w:rFonts w:ascii="Times New Roman" w:eastAsia="Times New Roman" w:hAnsi="Times New Roman" w:cs="Times New Roman"/>
          <w:sz w:val="24"/>
          <w:szCs w:val="24"/>
          <w:lang w:val="uk-UA"/>
        </w:rPr>
        <w:t>переказів українців з-за кордону у 2021 році зумовлені відновленням економік країн-реципієнтів українських мігрантів</w:t>
      </w:r>
      <w:r w:rsidR="001D3C33" w:rsidRPr="00791A5A">
        <w:rPr>
          <w:rFonts w:ascii="Times New Roman" w:eastAsia="Times New Roman" w:hAnsi="Times New Roman" w:cs="Times New Roman"/>
          <w:sz w:val="24"/>
          <w:szCs w:val="24"/>
          <w:lang w:val="uk-UA"/>
        </w:rPr>
        <w:t>,</w:t>
      </w:r>
      <w:r w:rsidR="00DD0B04" w:rsidRPr="00791A5A">
        <w:rPr>
          <w:rFonts w:ascii="Times New Roman" w:eastAsia="Times New Roman" w:hAnsi="Times New Roman" w:cs="Times New Roman"/>
          <w:sz w:val="24"/>
          <w:szCs w:val="24"/>
          <w:lang w:val="uk-UA"/>
        </w:rPr>
        <w:t xml:space="preserve"> відкриттям кордонів на тлі пришвидшення темпів вакцинації</w:t>
      </w:r>
      <w:r w:rsidR="001D3C33" w:rsidRPr="00791A5A">
        <w:rPr>
          <w:rFonts w:ascii="Times New Roman" w:eastAsia="Times New Roman" w:hAnsi="Times New Roman" w:cs="Times New Roman"/>
          <w:sz w:val="24"/>
          <w:szCs w:val="24"/>
          <w:lang w:val="uk-UA"/>
        </w:rPr>
        <w:t>.</w:t>
      </w:r>
    </w:p>
    <w:p w:rsidR="00E106B8" w:rsidRPr="00791A5A" w:rsidRDefault="00FE5114" w:rsidP="006C709F">
      <w:pPr>
        <w:widowControl w:val="0"/>
        <w:shd w:val="clear" w:color="auto" w:fill="FFFFFF"/>
        <w:spacing w:after="0" w:line="240" w:lineRule="auto"/>
        <w:ind w:firstLine="284"/>
        <w:jc w:val="both"/>
        <w:rPr>
          <w:rFonts w:ascii="Times New Roman" w:eastAsia="Times New Roman" w:hAnsi="Times New Roman" w:cs="Times New Roman"/>
          <w:sz w:val="24"/>
          <w:szCs w:val="24"/>
          <w:lang w:val="uk-UA"/>
        </w:rPr>
      </w:pPr>
      <w:r w:rsidRPr="00791A5A">
        <w:rPr>
          <w:rFonts w:ascii="Times New Roman" w:eastAsia="Times New Roman" w:hAnsi="Times New Roman" w:cs="Times New Roman"/>
          <w:sz w:val="24"/>
          <w:szCs w:val="24"/>
          <w:lang w:val="uk-UA"/>
        </w:rPr>
        <w:t xml:space="preserve">Профіцит поточного рахунку платіжного балансу за 3 квартали 2022 року становив 8872 </w:t>
      </w:r>
      <w:r w:rsidRPr="00791A5A">
        <w:rPr>
          <w:rFonts w:ascii="Times New Roman" w:eastAsia="Times New Roman" w:hAnsi="Times New Roman" w:cs="Times New Roman"/>
          <w:sz w:val="24"/>
          <w:szCs w:val="24"/>
          <w:lang w:val="uk-UA"/>
        </w:rPr>
        <w:lastRenderedPageBreak/>
        <w:t xml:space="preserve">млн </w:t>
      </w:r>
      <w:proofErr w:type="spellStart"/>
      <w:r w:rsidRPr="00791A5A">
        <w:rPr>
          <w:rFonts w:ascii="Times New Roman" w:eastAsia="Times New Roman" w:hAnsi="Times New Roman" w:cs="Times New Roman"/>
          <w:sz w:val="24"/>
          <w:szCs w:val="24"/>
          <w:lang w:val="uk-UA"/>
        </w:rPr>
        <w:t>дол</w:t>
      </w:r>
      <w:proofErr w:type="spellEnd"/>
      <w:r w:rsidR="002B5E47" w:rsidRPr="00791A5A">
        <w:rPr>
          <w:rFonts w:ascii="Times New Roman" w:eastAsia="Times New Roman" w:hAnsi="Times New Roman" w:cs="Times New Roman"/>
          <w:sz w:val="24"/>
          <w:szCs w:val="24"/>
          <w:lang w:val="uk-UA"/>
        </w:rPr>
        <w:t>.</w:t>
      </w:r>
      <w:r w:rsidRPr="00791A5A">
        <w:rPr>
          <w:rFonts w:ascii="Times New Roman" w:eastAsia="Times New Roman" w:hAnsi="Times New Roman" w:cs="Times New Roman"/>
          <w:sz w:val="24"/>
          <w:szCs w:val="24"/>
          <w:lang w:val="uk-UA"/>
        </w:rPr>
        <w:t xml:space="preserve"> США. Профіцит сформувався завдяки отриманню грантів, безповоротної фінансової допомоги від міжнародних партнерів, скороченню виплат за інвестиційними доходами попри значне збільшення негативного сальдо </w:t>
      </w:r>
      <w:r w:rsidR="00784F0D">
        <w:rPr>
          <w:rFonts w:ascii="Times New Roman" w:eastAsia="Times New Roman" w:hAnsi="Times New Roman" w:cs="Times New Roman"/>
          <w:sz w:val="24"/>
          <w:szCs w:val="24"/>
          <w:lang w:val="uk-UA"/>
        </w:rPr>
        <w:t xml:space="preserve">балансу </w:t>
      </w:r>
      <w:r w:rsidRPr="00791A5A">
        <w:rPr>
          <w:rFonts w:ascii="Times New Roman" w:eastAsia="Times New Roman" w:hAnsi="Times New Roman" w:cs="Times New Roman"/>
          <w:sz w:val="24"/>
          <w:szCs w:val="24"/>
          <w:lang w:val="uk-UA"/>
        </w:rPr>
        <w:t>торгівлі товарами та послугами, у тому числі через значні витрати громадян України, які перебувають за кордоном.</w:t>
      </w:r>
    </w:p>
    <w:p w:rsidR="00D94263" w:rsidRPr="00791A5A" w:rsidRDefault="00626B26" w:rsidP="006C709F">
      <w:pPr>
        <w:widowControl w:val="0"/>
        <w:shd w:val="clear" w:color="auto" w:fill="FFFFFF"/>
        <w:spacing w:after="0" w:line="240" w:lineRule="auto"/>
        <w:ind w:firstLine="284"/>
        <w:jc w:val="both"/>
        <w:rPr>
          <w:rFonts w:ascii="Times New Roman" w:eastAsia="Times New Roman" w:hAnsi="Times New Roman" w:cs="Times New Roman"/>
          <w:sz w:val="24"/>
          <w:szCs w:val="24"/>
          <w:lang w:val="uk-UA"/>
        </w:rPr>
      </w:pPr>
      <w:r w:rsidRPr="00791A5A">
        <w:rPr>
          <w:rFonts w:ascii="Times New Roman" w:eastAsia="Times New Roman" w:hAnsi="Times New Roman" w:cs="Times New Roman"/>
          <w:sz w:val="24"/>
          <w:szCs w:val="24"/>
          <w:lang w:val="uk-UA"/>
        </w:rPr>
        <w:t xml:space="preserve">Фінансовий рахунок </w:t>
      </w:r>
      <w:r w:rsidR="00581806" w:rsidRPr="00791A5A">
        <w:rPr>
          <w:rFonts w:ascii="Times New Roman" w:eastAsia="Times New Roman" w:hAnsi="Times New Roman" w:cs="Times New Roman"/>
          <w:sz w:val="24"/>
          <w:szCs w:val="24"/>
          <w:lang w:val="uk-UA"/>
        </w:rPr>
        <w:t xml:space="preserve">платіжного балансу </w:t>
      </w:r>
      <w:r w:rsidRPr="00791A5A">
        <w:rPr>
          <w:rFonts w:ascii="Times New Roman" w:eastAsia="Times New Roman" w:hAnsi="Times New Roman" w:cs="Times New Roman"/>
          <w:sz w:val="24"/>
          <w:szCs w:val="24"/>
          <w:lang w:val="uk-UA"/>
        </w:rPr>
        <w:t xml:space="preserve">відображає операції, у результаті яких </w:t>
      </w:r>
      <w:r w:rsidR="00581806" w:rsidRPr="00791A5A">
        <w:rPr>
          <w:rFonts w:ascii="Times New Roman" w:eastAsia="Times New Roman" w:hAnsi="Times New Roman" w:cs="Times New Roman"/>
          <w:sz w:val="24"/>
          <w:szCs w:val="24"/>
          <w:lang w:val="uk-UA"/>
        </w:rPr>
        <w:t>здійснюється</w:t>
      </w:r>
      <w:r w:rsidRPr="00791A5A">
        <w:rPr>
          <w:rFonts w:ascii="Times New Roman" w:eastAsia="Times New Roman" w:hAnsi="Times New Roman" w:cs="Times New Roman"/>
          <w:sz w:val="24"/>
          <w:szCs w:val="24"/>
          <w:lang w:val="uk-UA"/>
        </w:rPr>
        <w:t xml:space="preserve"> перехід прав власності на зовнішні фінансові активи та вимоги країни або виникнення та погашення зобов’язань між резидентами та нерезидентами за </w:t>
      </w:r>
      <w:r w:rsidR="00581806" w:rsidRPr="00791A5A">
        <w:rPr>
          <w:rFonts w:ascii="Times New Roman" w:eastAsia="Times New Roman" w:hAnsi="Times New Roman" w:cs="Times New Roman"/>
          <w:sz w:val="24"/>
          <w:szCs w:val="24"/>
          <w:lang w:val="uk-UA"/>
        </w:rPr>
        <w:t>певний</w:t>
      </w:r>
      <w:r w:rsidRPr="00791A5A">
        <w:rPr>
          <w:rFonts w:ascii="Times New Roman" w:eastAsia="Times New Roman" w:hAnsi="Times New Roman" w:cs="Times New Roman"/>
          <w:sz w:val="24"/>
          <w:szCs w:val="24"/>
          <w:lang w:val="uk-UA"/>
        </w:rPr>
        <w:t xml:space="preserve"> період</w:t>
      </w:r>
      <w:r w:rsidR="00D94263" w:rsidRPr="00791A5A">
        <w:rPr>
          <w:rFonts w:ascii="Times New Roman" w:eastAsia="Times New Roman" w:hAnsi="Times New Roman" w:cs="Times New Roman"/>
          <w:sz w:val="24"/>
          <w:szCs w:val="24"/>
          <w:lang w:val="uk-UA"/>
        </w:rPr>
        <w:t xml:space="preserve"> (рис. 2)</w:t>
      </w:r>
      <w:r w:rsidRPr="00791A5A">
        <w:rPr>
          <w:rFonts w:ascii="Times New Roman" w:eastAsia="Times New Roman" w:hAnsi="Times New Roman" w:cs="Times New Roman"/>
          <w:sz w:val="24"/>
          <w:szCs w:val="24"/>
          <w:lang w:val="uk-UA"/>
        </w:rPr>
        <w:t xml:space="preserve">. </w:t>
      </w:r>
    </w:p>
    <w:p w:rsidR="00D94263" w:rsidRPr="00791A5A" w:rsidRDefault="00D94263" w:rsidP="006C709F">
      <w:pPr>
        <w:widowControl w:val="0"/>
        <w:shd w:val="clear" w:color="auto" w:fill="FFFFFF"/>
        <w:spacing w:after="0" w:line="240" w:lineRule="auto"/>
        <w:jc w:val="both"/>
        <w:rPr>
          <w:rFonts w:ascii="Times New Roman" w:eastAsia="Times New Roman" w:hAnsi="Times New Roman" w:cs="Times New Roman"/>
          <w:sz w:val="24"/>
          <w:szCs w:val="24"/>
          <w:lang w:val="uk-UA"/>
        </w:rPr>
      </w:pPr>
      <w:r w:rsidRPr="00791A5A">
        <w:rPr>
          <w:rFonts w:ascii="Times New Roman" w:eastAsia="Times New Roman" w:hAnsi="Times New Roman" w:cs="Times New Roman"/>
          <w:noProof/>
          <w:sz w:val="24"/>
          <w:szCs w:val="24"/>
          <w:lang w:val="uk-UA"/>
        </w:rPr>
        <w:drawing>
          <wp:inline distT="0" distB="0" distL="0" distR="0" wp14:anchorId="2DEE821B" wp14:editId="3202093F">
            <wp:extent cx="5970905" cy="275844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94263" w:rsidRPr="00791A5A" w:rsidRDefault="00D94263" w:rsidP="006C709F">
      <w:pPr>
        <w:widowControl w:val="0"/>
        <w:shd w:val="clear" w:color="auto" w:fill="FFFFFF"/>
        <w:spacing w:after="0" w:line="240" w:lineRule="auto"/>
        <w:ind w:firstLine="284"/>
        <w:jc w:val="center"/>
        <w:rPr>
          <w:rFonts w:ascii="Times New Roman" w:eastAsia="Times New Roman" w:hAnsi="Times New Roman" w:cs="Times New Roman"/>
          <w:b/>
          <w:bCs/>
          <w:sz w:val="24"/>
          <w:szCs w:val="24"/>
          <w:lang w:val="uk-UA"/>
        </w:rPr>
      </w:pPr>
      <w:r w:rsidRPr="00791A5A">
        <w:rPr>
          <w:rFonts w:ascii="Times New Roman" w:eastAsia="Times New Roman" w:hAnsi="Times New Roman" w:cs="Times New Roman"/>
          <w:b/>
          <w:bCs/>
          <w:sz w:val="24"/>
          <w:szCs w:val="24"/>
          <w:lang w:val="uk-UA"/>
        </w:rPr>
        <w:t xml:space="preserve">Рис. 2. </w:t>
      </w:r>
      <w:r w:rsidR="006C709F" w:rsidRPr="00791A5A">
        <w:rPr>
          <w:rFonts w:ascii="Times New Roman" w:eastAsia="Times New Roman" w:hAnsi="Times New Roman" w:cs="Times New Roman"/>
          <w:b/>
          <w:bCs/>
          <w:sz w:val="24"/>
          <w:szCs w:val="24"/>
          <w:lang w:val="uk-UA"/>
        </w:rPr>
        <w:t>Динаміка с</w:t>
      </w:r>
      <w:r w:rsidRPr="00791A5A">
        <w:rPr>
          <w:rFonts w:ascii="Times New Roman" w:eastAsia="Times New Roman" w:hAnsi="Times New Roman" w:cs="Times New Roman"/>
          <w:b/>
          <w:bCs/>
          <w:sz w:val="24"/>
          <w:szCs w:val="24"/>
          <w:lang w:val="uk-UA"/>
        </w:rPr>
        <w:t xml:space="preserve">альдо платіжного балансу </w:t>
      </w:r>
      <w:r w:rsidR="00E55F28">
        <w:rPr>
          <w:rFonts w:ascii="Times New Roman" w:eastAsia="Times New Roman" w:hAnsi="Times New Roman" w:cs="Times New Roman"/>
          <w:b/>
          <w:bCs/>
          <w:sz w:val="24"/>
          <w:szCs w:val="24"/>
          <w:lang w:val="uk-UA"/>
        </w:rPr>
        <w:t xml:space="preserve">України </w:t>
      </w:r>
      <w:r w:rsidRPr="00791A5A">
        <w:rPr>
          <w:rFonts w:ascii="Times New Roman" w:eastAsia="Times New Roman" w:hAnsi="Times New Roman" w:cs="Times New Roman"/>
          <w:b/>
          <w:bCs/>
          <w:sz w:val="24"/>
          <w:szCs w:val="24"/>
          <w:lang w:val="uk-UA"/>
        </w:rPr>
        <w:t xml:space="preserve">за 2018 – 2021 роки та 3 квартали 2022 року, млн </w:t>
      </w:r>
      <w:proofErr w:type="spellStart"/>
      <w:r w:rsidRPr="00791A5A">
        <w:rPr>
          <w:rFonts w:ascii="Times New Roman" w:eastAsia="Times New Roman" w:hAnsi="Times New Roman" w:cs="Times New Roman"/>
          <w:b/>
          <w:bCs/>
          <w:sz w:val="24"/>
          <w:szCs w:val="24"/>
          <w:lang w:val="uk-UA"/>
        </w:rPr>
        <w:t>дол</w:t>
      </w:r>
      <w:proofErr w:type="spellEnd"/>
      <w:r w:rsidR="002B5E47" w:rsidRPr="00791A5A">
        <w:rPr>
          <w:rFonts w:ascii="Times New Roman" w:eastAsia="Times New Roman" w:hAnsi="Times New Roman" w:cs="Times New Roman"/>
          <w:b/>
          <w:bCs/>
          <w:sz w:val="24"/>
          <w:szCs w:val="24"/>
          <w:lang w:val="uk-UA"/>
        </w:rPr>
        <w:t>.</w:t>
      </w:r>
      <w:r w:rsidRPr="00791A5A">
        <w:rPr>
          <w:rFonts w:ascii="Times New Roman" w:eastAsia="Times New Roman" w:hAnsi="Times New Roman" w:cs="Times New Roman"/>
          <w:b/>
          <w:bCs/>
          <w:sz w:val="24"/>
          <w:szCs w:val="24"/>
          <w:lang w:val="uk-UA"/>
        </w:rPr>
        <w:t xml:space="preserve"> США</w:t>
      </w:r>
    </w:p>
    <w:p w:rsidR="00D547F9" w:rsidRPr="00170ED9" w:rsidRDefault="00D547F9" w:rsidP="00D547F9">
      <w:pPr>
        <w:widowControl w:val="0"/>
        <w:shd w:val="clear" w:color="auto" w:fill="FFFFFF"/>
        <w:spacing w:after="0" w:line="240" w:lineRule="auto"/>
        <w:ind w:firstLine="284"/>
        <w:jc w:val="center"/>
        <w:rPr>
          <w:rFonts w:ascii="Times New Roman" w:eastAsia="Times New Roman" w:hAnsi="Times New Roman" w:cs="Times New Roman"/>
          <w:color w:val="000000"/>
          <w:sz w:val="24"/>
          <w:szCs w:val="24"/>
          <w:lang w:val="uk-UA"/>
        </w:rPr>
      </w:pPr>
      <w:r w:rsidRPr="00170ED9">
        <w:rPr>
          <w:rFonts w:ascii="Times New Roman" w:eastAsia="Times New Roman" w:hAnsi="Times New Roman" w:cs="Times New Roman"/>
          <w:color w:val="000000"/>
          <w:sz w:val="24"/>
          <w:szCs w:val="24"/>
          <w:lang w:val="uk-UA"/>
        </w:rPr>
        <w:t>Джерело: складено автор</w:t>
      </w:r>
      <w:r w:rsidR="00784F0D">
        <w:rPr>
          <w:rFonts w:ascii="Times New Roman" w:eastAsia="Times New Roman" w:hAnsi="Times New Roman" w:cs="Times New Roman"/>
          <w:color w:val="000000"/>
          <w:sz w:val="24"/>
          <w:szCs w:val="24"/>
          <w:lang w:val="uk-UA"/>
        </w:rPr>
        <w:t>ом</w:t>
      </w:r>
      <w:r w:rsidRPr="00170ED9">
        <w:rPr>
          <w:rFonts w:ascii="Times New Roman" w:eastAsia="Times New Roman" w:hAnsi="Times New Roman" w:cs="Times New Roman"/>
          <w:color w:val="000000"/>
          <w:sz w:val="24"/>
          <w:szCs w:val="24"/>
          <w:lang w:val="uk-UA"/>
        </w:rPr>
        <w:t xml:space="preserve"> на основі </w:t>
      </w:r>
      <w:r w:rsidRPr="00170ED9">
        <w:rPr>
          <w:rFonts w:ascii="Times New Roman" w:hAnsi="Times New Roman" w:cs="Times New Roman"/>
          <w:sz w:val="24"/>
          <w:szCs w:val="24"/>
          <w:lang w:val="uk-UA"/>
        </w:rPr>
        <w:t>[</w:t>
      </w:r>
      <w:r w:rsidR="00784F0D">
        <w:rPr>
          <w:rFonts w:ascii="Times New Roman" w:hAnsi="Times New Roman" w:cs="Times New Roman"/>
          <w:sz w:val="24"/>
          <w:szCs w:val="24"/>
          <w:lang w:val="uk-UA"/>
        </w:rPr>
        <w:t>8</w:t>
      </w:r>
      <w:r w:rsidRPr="00170ED9">
        <w:rPr>
          <w:rFonts w:ascii="Times New Roman" w:hAnsi="Times New Roman" w:cs="Times New Roman"/>
          <w:sz w:val="24"/>
          <w:szCs w:val="24"/>
          <w:lang w:val="uk-UA"/>
        </w:rPr>
        <w:t>]</w:t>
      </w:r>
    </w:p>
    <w:p w:rsidR="00D94263" w:rsidRPr="00791A5A" w:rsidRDefault="00D94263" w:rsidP="006C709F">
      <w:pPr>
        <w:widowControl w:val="0"/>
        <w:shd w:val="clear" w:color="auto" w:fill="FFFFFF"/>
        <w:spacing w:after="0" w:line="240" w:lineRule="auto"/>
        <w:ind w:firstLine="284"/>
        <w:jc w:val="both"/>
        <w:rPr>
          <w:rFonts w:ascii="Times New Roman" w:eastAsia="Times New Roman" w:hAnsi="Times New Roman" w:cs="Times New Roman"/>
          <w:sz w:val="24"/>
          <w:szCs w:val="24"/>
          <w:lang w:val="uk-UA"/>
        </w:rPr>
      </w:pPr>
    </w:p>
    <w:p w:rsidR="00DC0F23" w:rsidRPr="00791A5A" w:rsidRDefault="00D94263" w:rsidP="006C709F">
      <w:pPr>
        <w:widowControl w:val="0"/>
        <w:shd w:val="clear" w:color="auto" w:fill="FFFFFF"/>
        <w:spacing w:after="0" w:line="240" w:lineRule="auto"/>
        <w:ind w:firstLine="284"/>
        <w:jc w:val="both"/>
        <w:rPr>
          <w:rFonts w:ascii="Times New Roman" w:eastAsia="Times New Roman" w:hAnsi="Times New Roman" w:cs="Times New Roman"/>
          <w:sz w:val="24"/>
          <w:szCs w:val="24"/>
          <w:lang w:val="uk-UA"/>
        </w:rPr>
      </w:pPr>
      <w:r w:rsidRPr="00791A5A">
        <w:rPr>
          <w:rFonts w:ascii="Times New Roman" w:eastAsia="Times New Roman" w:hAnsi="Times New Roman" w:cs="Times New Roman"/>
          <w:sz w:val="24"/>
          <w:szCs w:val="24"/>
          <w:lang w:val="uk-UA"/>
        </w:rPr>
        <w:t xml:space="preserve">Додатне сальдо фінансового рахунку </w:t>
      </w:r>
      <w:r w:rsidR="00DC0F23" w:rsidRPr="00791A5A">
        <w:rPr>
          <w:rFonts w:ascii="Times New Roman" w:eastAsia="Times New Roman" w:hAnsi="Times New Roman" w:cs="Times New Roman"/>
          <w:sz w:val="24"/>
          <w:szCs w:val="24"/>
          <w:lang w:val="uk-UA"/>
        </w:rPr>
        <w:t>показує відплив фінансового капіталу з країни</w:t>
      </w:r>
      <w:r w:rsidR="0065679B" w:rsidRPr="00791A5A">
        <w:rPr>
          <w:rFonts w:ascii="Times New Roman" w:eastAsia="Times New Roman" w:hAnsi="Times New Roman" w:cs="Times New Roman"/>
          <w:sz w:val="24"/>
          <w:szCs w:val="24"/>
          <w:lang w:val="uk-UA"/>
        </w:rPr>
        <w:t xml:space="preserve"> та дефіцит коштів</w:t>
      </w:r>
      <w:r w:rsidR="00DC0F23" w:rsidRPr="00791A5A">
        <w:rPr>
          <w:rFonts w:ascii="Times New Roman" w:eastAsia="Times New Roman" w:hAnsi="Times New Roman" w:cs="Times New Roman"/>
          <w:sz w:val="24"/>
          <w:szCs w:val="24"/>
          <w:lang w:val="uk-UA"/>
        </w:rPr>
        <w:t>.</w:t>
      </w:r>
      <w:r w:rsidR="0065679B" w:rsidRPr="00791A5A">
        <w:rPr>
          <w:rFonts w:ascii="Times New Roman" w:eastAsia="Times New Roman" w:hAnsi="Times New Roman" w:cs="Times New Roman"/>
          <w:sz w:val="24"/>
          <w:szCs w:val="24"/>
          <w:lang w:val="uk-UA"/>
        </w:rPr>
        <w:t xml:space="preserve"> Після відпливу фінансового капіталу у 2020 році, з яким зіткнулися всі країни </w:t>
      </w:r>
      <w:r w:rsidR="000F4D22" w:rsidRPr="00791A5A">
        <w:rPr>
          <w:rFonts w:ascii="Times New Roman" w:eastAsia="Times New Roman" w:hAnsi="Times New Roman" w:cs="Times New Roman"/>
          <w:sz w:val="24"/>
          <w:szCs w:val="24"/>
          <w:lang w:val="uk-UA"/>
        </w:rPr>
        <w:t>«</w:t>
      </w:r>
      <w:proofErr w:type="spellStart"/>
      <w:r w:rsidR="000F4D22" w:rsidRPr="00791A5A">
        <w:rPr>
          <w:rFonts w:ascii="Times New Roman" w:eastAsia="Times New Roman" w:hAnsi="Times New Roman" w:cs="Times New Roman"/>
          <w:sz w:val="24"/>
          <w:szCs w:val="24"/>
          <w:lang w:val="uk-UA"/>
        </w:rPr>
        <w:t>Emerging</w:t>
      </w:r>
      <w:proofErr w:type="spellEnd"/>
      <w:r w:rsidR="000F4D22" w:rsidRPr="00791A5A">
        <w:rPr>
          <w:rFonts w:ascii="Times New Roman" w:eastAsia="Times New Roman" w:hAnsi="Times New Roman" w:cs="Times New Roman"/>
          <w:sz w:val="24"/>
          <w:szCs w:val="24"/>
          <w:lang w:val="uk-UA"/>
        </w:rPr>
        <w:t xml:space="preserve"> </w:t>
      </w:r>
      <w:proofErr w:type="spellStart"/>
      <w:r w:rsidR="000F4D22" w:rsidRPr="00791A5A">
        <w:rPr>
          <w:rFonts w:ascii="Times New Roman" w:eastAsia="Times New Roman" w:hAnsi="Times New Roman" w:cs="Times New Roman"/>
          <w:sz w:val="24"/>
          <w:szCs w:val="24"/>
          <w:lang w:val="uk-UA"/>
        </w:rPr>
        <w:t>Markets</w:t>
      </w:r>
      <w:proofErr w:type="spellEnd"/>
      <w:r w:rsidR="000F4D22" w:rsidRPr="00791A5A">
        <w:rPr>
          <w:rFonts w:ascii="Times New Roman" w:eastAsia="Times New Roman" w:hAnsi="Times New Roman" w:cs="Times New Roman"/>
          <w:sz w:val="24"/>
          <w:szCs w:val="24"/>
          <w:lang w:val="uk-UA"/>
        </w:rPr>
        <w:t>»</w:t>
      </w:r>
      <w:r w:rsidR="0065679B" w:rsidRPr="00791A5A">
        <w:rPr>
          <w:rFonts w:ascii="Times New Roman" w:eastAsia="Times New Roman" w:hAnsi="Times New Roman" w:cs="Times New Roman"/>
          <w:sz w:val="24"/>
          <w:szCs w:val="24"/>
          <w:lang w:val="uk-UA"/>
        </w:rPr>
        <w:t>, у 2021 році розпочалося відновлення припливу капіталу</w:t>
      </w:r>
      <w:r w:rsidR="00D72CE9" w:rsidRPr="00791A5A">
        <w:rPr>
          <w:rFonts w:ascii="Times New Roman" w:eastAsia="Times New Roman" w:hAnsi="Times New Roman" w:cs="Times New Roman"/>
          <w:sz w:val="24"/>
          <w:szCs w:val="24"/>
          <w:lang w:val="uk-UA"/>
        </w:rPr>
        <w:t xml:space="preserve"> за допомогою прямих іноземних інвестицій в Україну та реалізації закордоном боргових цінних паперів</w:t>
      </w:r>
      <w:r w:rsidR="0065679B" w:rsidRPr="00791A5A">
        <w:rPr>
          <w:rFonts w:ascii="Times New Roman" w:eastAsia="Times New Roman" w:hAnsi="Times New Roman" w:cs="Times New Roman"/>
          <w:sz w:val="24"/>
          <w:szCs w:val="24"/>
          <w:lang w:val="uk-UA"/>
        </w:rPr>
        <w:t>.</w:t>
      </w:r>
      <w:r w:rsidR="00DC0F23" w:rsidRPr="00791A5A">
        <w:rPr>
          <w:rFonts w:ascii="Times New Roman" w:eastAsia="Times New Roman" w:hAnsi="Times New Roman" w:cs="Times New Roman"/>
          <w:sz w:val="24"/>
          <w:szCs w:val="24"/>
          <w:lang w:val="uk-UA"/>
        </w:rPr>
        <w:t xml:space="preserve"> </w:t>
      </w:r>
      <w:r w:rsidR="0065679B" w:rsidRPr="00791A5A">
        <w:rPr>
          <w:rFonts w:ascii="Times New Roman" w:eastAsia="Times New Roman" w:hAnsi="Times New Roman" w:cs="Times New Roman"/>
          <w:sz w:val="24"/>
          <w:szCs w:val="24"/>
          <w:lang w:val="uk-UA"/>
        </w:rPr>
        <w:t xml:space="preserve">Ведення бойових дій на Сході країни та низка макроекономічних </w:t>
      </w:r>
      <w:proofErr w:type="spellStart"/>
      <w:r w:rsidR="0065679B" w:rsidRPr="00791A5A">
        <w:rPr>
          <w:rFonts w:ascii="Times New Roman" w:eastAsia="Times New Roman" w:hAnsi="Times New Roman" w:cs="Times New Roman"/>
          <w:sz w:val="24"/>
          <w:szCs w:val="24"/>
          <w:lang w:val="uk-UA"/>
        </w:rPr>
        <w:t>дисбалансів</w:t>
      </w:r>
      <w:proofErr w:type="spellEnd"/>
      <w:r w:rsidR="0065679B" w:rsidRPr="00791A5A">
        <w:rPr>
          <w:rFonts w:ascii="Times New Roman" w:eastAsia="Times New Roman" w:hAnsi="Times New Roman" w:cs="Times New Roman"/>
          <w:sz w:val="24"/>
          <w:szCs w:val="24"/>
          <w:lang w:val="uk-UA"/>
        </w:rPr>
        <w:t xml:space="preserve"> зумовили погіршення стану фінансового рахунку у 2022 році.</w:t>
      </w:r>
      <w:r w:rsidR="00526919" w:rsidRPr="00791A5A">
        <w:rPr>
          <w:rFonts w:ascii="Times New Roman" w:eastAsia="Times New Roman" w:hAnsi="Times New Roman" w:cs="Times New Roman"/>
          <w:sz w:val="24"/>
          <w:szCs w:val="24"/>
          <w:lang w:val="uk-UA"/>
        </w:rPr>
        <w:t xml:space="preserve"> У цілому за січень – листопад 2022 року чистий відплив коштів за фінансовим рахунком становив 11,9 млрд </w:t>
      </w:r>
      <w:proofErr w:type="spellStart"/>
      <w:r w:rsidR="00526919" w:rsidRPr="00791A5A">
        <w:rPr>
          <w:rFonts w:ascii="Times New Roman" w:eastAsia="Times New Roman" w:hAnsi="Times New Roman" w:cs="Times New Roman"/>
          <w:sz w:val="24"/>
          <w:szCs w:val="24"/>
          <w:lang w:val="uk-UA"/>
        </w:rPr>
        <w:t>дол</w:t>
      </w:r>
      <w:proofErr w:type="spellEnd"/>
      <w:r w:rsidR="00526919" w:rsidRPr="00791A5A">
        <w:rPr>
          <w:rFonts w:ascii="Times New Roman" w:eastAsia="Times New Roman" w:hAnsi="Times New Roman" w:cs="Times New Roman"/>
          <w:sz w:val="24"/>
          <w:szCs w:val="24"/>
          <w:lang w:val="uk-UA"/>
        </w:rPr>
        <w:t xml:space="preserve">. США, за аналогічний період минулого року чистий приплив становив 2,9 млрд </w:t>
      </w:r>
      <w:proofErr w:type="spellStart"/>
      <w:r w:rsidR="00526919" w:rsidRPr="00791A5A">
        <w:rPr>
          <w:rFonts w:ascii="Times New Roman" w:eastAsia="Times New Roman" w:hAnsi="Times New Roman" w:cs="Times New Roman"/>
          <w:sz w:val="24"/>
          <w:szCs w:val="24"/>
          <w:lang w:val="uk-UA"/>
        </w:rPr>
        <w:t>дол</w:t>
      </w:r>
      <w:proofErr w:type="spellEnd"/>
      <w:r w:rsidR="00526919" w:rsidRPr="00791A5A">
        <w:rPr>
          <w:rFonts w:ascii="Times New Roman" w:eastAsia="Times New Roman" w:hAnsi="Times New Roman" w:cs="Times New Roman"/>
          <w:sz w:val="24"/>
          <w:szCs w:val="24"/>
          <w:lang w:val="uk-UA"/>
        </w:rPr>
        <w:t>. США.</w:t>
      </w:r>
      <w:r w:rsidR="004C7932" w:rsidRPr="00791A5A">
        <w:rPr>
          <w:rFonts w:ascii="Times New Roman" w:eastAsia="Times New Roman" w:hAnsi="Times New Roman" w:cs="Times New Roman"/>
          <w:sz w:val="24"/>
          <w:szCs w:val="24"/>
          <w:lang w:val="uk-UA"/>
        </w:rPr>
        <w:t xml:space="preserve"> Вагома фінансова підтримка України міжнародними партнерами після початку військового вторгнення російської федерації призвела до зміни структури припливу коштів за фінансовим рахунком та формування позитивного сальдо платіжного балансу у ІІІ кварталі 2022 року. </w:t>
      </w:r>
    </w:p>
    <w:p w:rsidR="00D03F05" w:rsidRPr="00791A5A" w:rsidRDefault="00596727" w:rsidP="006C709F">
      <w:pPr>
        <w:widowControl w:val="0"/>
        <w:shd w:val="clear" w:color="auto" w:fill="FFFFFF"/>
        <w:spacing w:after="0" w:line="240" w:lineRule="auto"/>
        <w:ind w:firstLine="284"/>
        <w:jc w:val="both"/>
        <w:rPr>
          <w:rFonts w:ascii="Times New Roman" w:eastAsia="Times New Roman" w:hAnsi="Times New Roman" w:cs="Times New Roman"/>
          <w:sz w:val="24"/>
          <w:szCs w:val="24"/>
          <w:lang w:val="uk-UA"/>
        </w:rPr>
      </w:pPr>
      <w:r w:rsidRPr="00791A5A">
        <w:rPr>
          <w:rFonts w:ascii="Times New Roman" w:eastAsia="Times New Roman" w:hAnsi="Times New Roman" w:cs="Times New Roman"/>
          <w:sz w:val="24"/>
          <w:szCs w:val="24"/>
          <w:lang w:val="uk-UA"/>
        </w:rPr>
        <w:t>За 2018 – 2021 роки</w:t>
      </w:r>
      <w:r w:rsidR="00D03F05" w:rsidRPr="00791A5A">
        <w:rPr>
          <w:rFonts w:ascii="Times New Roman" w:eastAsia="Times New Roman" w:hAnsi="Times New Roman" w:cs="Times New Roman"/>
          <w:sz w:val="24"/>
          <w:szCs w:val="24"/>
          <w:lang w:val="uk-UA"/>
        </w:rPr>
        <w:t xml:space="preserve"> </w:t>
      </w:r>
      <w:r w:rsidRPr="00791A5A">
        <w:rPr>
          <w:rFonts w:ascii="Times New Roman" w:eastAsia="Times New Roman" w:hAnsi="Times New Roman" w:cs="Times New Roman"/>
          <w:sz w:val="24"/>
          <w:szCs w:val="24"/>
          <w:lang w:val="uk-UA"/>
        </w:rPr>
        <w:t>сальдо</w:t>
      </w:r>
      <w:r w:rsidR="00D03F05" w:rsidRPr="00791A5A">
        <w:rPr>
          <w:rFonts w:ascii="Times New Roman" w:eastAsia="Times New Roman" w:hAnsi="Times New Roman" w:cs="Times New Roman"/>
          <w:sz w:val="24"/>
          <w:szCs w:val="24"/>
          <w:lang w:val="uk-UA"/>
        </w:rPr>
        <w:t xml:space="preserve"> платіжн</w:t>
      </w:r>
      <w:r w:rsidRPr="00791A5A">
        <w:rPr>
          <w:rFonts w:ascii="Times New Roman" w:eastAsia="Times New Roman" w:hAnsi="Times New Roman" w:cs="Times New Roman"/>
          <w:sz w:val="24"/>
          <w:szCs w:val="24"/>
          <w:lang w:val="uk-UA"/>
        </w:rPr>
        <w:t>ого</w:t>
      </w:r>
      <w:r w:rsidR="00D03F05" w:rsidRPr="00791A5A">
        <w:rPr>
          <w:rFonts w:ascii="Times New Roman" w:eastAsia="Times New Roman" w:hAnsi="Times New Roman" w:cs="Times New Roman"/>
          <w:sz w:val="24"/>
          <w:szCs w:val="24"/>
          <w:lang w:val="uk-UA"/>
        </w:rPr>
        <w:t xml:space="preserve"> баланс</w:t>
      </w:r>
      <w:r w:rsidRPr="00791A5A">
        <w:rPr>
          <w:rFonts w:ascii="Times New Roman" w:eastAsia="Times New Roman" w:hAnsi="Times New Roman" w:cs="Times New Roman"/>
          <w:sz w:val="24"/>
          <w:szCs w:val="24"/>
          <w:lang w:val="uk-UA"/>
        </w:rPr>
        <w:t>у</w:t>
      </w:r>
      <w:r w:rsidR="00D03F05" w:rsidRPr="00791A5A">
        <w:rPr>
          <w:rFonts w:ascii="Times New Roman" w:eastAsia="Times New Roman" w:hAnsi="Times New Roman" w:cs="Times New Roman"/>
          <w:sz w:val="24"/>
          <w:szCs w:val="24"/>
          <w:lang w:val="uk-UA"/>
        </w:rPr>
        <w:t xml:space="preserve"> бу</w:t>
      </w:r>
      <w:r w:rsidRPr="00791A5A">
        <w:rPr>
          <w:rFonts w:ascii="Times New Roman" w:eastAsia="Times New Roman" w:hAnsi="Times New Roman" w:cs="Times New Roman"/>
          <w:sz w:val="24"/>
          <w:szCs w:val="24"/>
          <w:lang w:val="uk-UA"/>
        </w:rPr>
        <w:t>ло</w:t>
      </w:r>
      <w:r w:rsidR="00D03F05" w:rsidRPr="00791A5A">
        <w:rPr>
          <w:rFonts w:ascii="Times New Roman" w:eastAsia="Times New Roman" w:hAnsi="Times New Roman" w:cs="Times New Roman"/>
          <w:sz w:val="24"/>
          <w:szCs w:val="24"/>
          <w:lang w:val="uk-UA"/>
        </w:rPr>
        <w:t xml:space="preserve"> </w:t>
      </w:r>
      <w:proofErr w:type="spellStart"/>
      <w:r w:rsidR="00D03F05" w:rsidRPr="00791A5A">
        <w:rPr>
          <w:rFonts w:ascii="Times New Roman" w:eastAsia="Times New Roman" w:hAnsi="Times New Roman" w:cs="Times New Roman"/>
          <w:sz w:val="24"/>
          <w:szCs w:val="24"/>
          <w:lang w:val="uk-UA"/>
        </w:rPr>
        <w:t>профіцитним</w:t>
      </w:r>
      <w:proofErr w:type="spellEnd"/>
      <w:r w:rsidR="00D03F05" w:rsidRPr="00791A5A">
        <w:rPr>
          <w:rFonts w:ascii="Times New Roman" w:eastAsia="Times New Roman" w:hAnsi="Times New Roman" w:cs="Times New Roman"/>
          <w:sz w:val="24"/>
          <w:szCs w:val="24"/>
          <w:lang w:val="uk-UA"/>
        </w:rPr>
        <w:t xml:space="preserve">. </w:t>
      </w:r>
      <w:r w:rsidRPr="00791A5A">
        <w:rPr>
          <w:rFonts w:ascii="Times New Roman" w:eastAsia="Times New Roman" w:hAnsi="Times New Roman" w:cs="Times New Roman"/>
          <w:sz w:val="24"/>
          <w:szCs w:val="24"/>
          <w:lang w:val="uk-UA"/>
        </w:rPr>
        <w:t xml:space="preserve">Найбільше додатне сальдо платіжного балансу склалось у 2019 році та було спричинене припливом фінансового капіталу. </w:t>
      </w:r>
      <w:r w:rsidR="00546166" w:rsidRPr="00791A5A">
        <w:rPr>
          <w:rFonts w:ascii="Times New Roman" w:eastAsia="Times New Roman" w:hAnsi="Times New Roman" w:cs="Times New Roman"/>
          <w:sz w:val="24"/>
          <w:szCs w:val="24"/>
          <w:lang w:val="uk-UA"/>
        </w:rPr>
        <w:t xml:space="preserve">Профіцит </w:t>
      </w:r>
      <w:r w:rsidR="00431C1C" w:rsidRPr="00791A5A">
        <w:rPr>
          <w:rFonts w:ascii="Times New Roman" w:eastAsia="Times New Roman" w:hAnsi="Times New Roman" w:cs="Times New Roman"/>
          <w:sz w:val="24"/>
          <w:szCs w:val="24"/>
          <w:lang w:val="uk-UA"/>
        </w:rPr>
        <w:t xml:space="preserve">сальдо </w:t>
      </w:r>
      <w:r w:rsidR="00546166" w:rsidRPr="00791A5A">
        <w:rPr>
          <w:rFonts w:ascii="Times New Roman" w:eastAsia="Times New Roman" w:hAnsi="Times New Roman" w:cs="Times New Roman"/>
          <w:sz w:val="24"/>
          <w:szCs w:val="24"/>
          <w:lang w:val="uk-UA"/>
        </w:rPr>
        <w:t xml:space="preserve">зведеного платіжного балансу за ІІІ квартал 2022 року становив 2186 млн </w:t>
      </w:r>
      <w:proofErr w:type="spellStart"/>
      <w:r w:rsidR="00546166" w:rsidRPr="00791A5A">
        <w:rPr>
          <w:rFonts w:ascii="Times New Roman" w:eastAsia="Times New Roman" w:hAnsi="Times New Roman" w:cs="Times New Roman"/>
          <w:sz w:val="24"/>
          <w:szCs w:val="24"/>
          <w:lang w:val="uk-UA"/>
        </w:rPr>
        <w:t>дол</w:t>
      </w:r>
      <w:proofErr w:type="spellEnd"/>
      <w:r w:rsidR="00546166" w:rsidRPr="00791A5A">
        <w:rPr>
          <w:rFonts w:ascii="Times New Roman" w:eastAsia="Times New Roman" w:hAnsi="Times New Roman" w:cs="Times New Roman"/>
          <w:sz w:val="24"/>
          <w:szCs w:val="24"/>
          <w:lang w:val="uk-UA"/>
        </w:rPr>
        <w:t xml:space="preserve">. США (за ІІІ квартал 2021 року – </w:t>
      </w:r>
      <w:r w:rsidR="00431C1C" w:rsidRPr="00791A5A">
        <w:rPr>
          <w:rFonts w:ascii="Times New Roman" w:eastAsia="Times New Roman" w:hAnsi="Times New Roman" w:cs="Times New Roman"/>
          <w:sz w:val="24"/>
          <w:szCs w:val="24"/>
          <w:lang w:val="uk-UA"/>
        </w:rPr>
        <w:t>дефіцит становив 1633</w:t>
      </w:r>
      <w:r w:rsidR="00546166" w:rsidRPr="00791A5A">
        <w:rPr>
          <w:rFonts w:ascii="Times New Roman" w:eastAsia="Times New Roman" w:hAnsi="Times New Roman" w:cs="Times New Roman"/>
          <w:sz w:val="24"/>
          <w:szCs w:val="24"/>
          <w:lang w:val="uk-UA"/>
        </w:rPr>
        <w:t xml:space="preserve"> млн </w:t>
      </w:r>
      <w:proofErr w:type="spellStart"/>
      <w:r w:rsidR="00546166" w:rsidRPr="00791A5A">
        <w:rPr>
          <w:rFonts w:ascii="Times New Roman" w:eastAsia="Times New Roman" w:hAnsi="Times New Roman" w:cs="Times New Roman"/>
          <w:sz w:val="24"/>
          <w:szCs w:val="24"/>
          <w:lang w:val="uk-UA"/>
        </w:rPr>
        <w:t>дол</w:t>
      </w:r>
      <w:proofErr w:type="spellEnd"/>
      <w:r w:rsidR="00546166" w:rsidRPr="00791A5A">
        <w:rPr>
          <w:rFonts w:ascii="Times New Roman" w:eastAsia="Times New Roman" w:hAnsi="Times New Roman" w:cs="Times New Roman"/>
          <w:sz w:val="24"/>
          <w:szCs w:val="24"/>
          <w:lang w:val="uk-UA"/>
        </w:rPr>
        <w:t>. США).</w:t>
      </w:r>
    </w:p>
    <w:p w:rsidR="00546166" w:rsidRPr="00791A5A" w:rsidRDefault="006C709F" w:rsidP="006C709F">
      <w:pPr>
        <w:widowControl w:val="0"/>
        <w:shd w:val="clear" w:color="auto" w:fill="FFFFFF"/>
        <w:spacing w:after="0" w:line="240" w:lineRule="auto"/>
        <w:ind w:firstLine="284"/>
        <w:jc w:val="both"/>
        <w:rPr>
          <w:rFonts w:ascii="Times New Roman" w:eastAsia="Times New Roman" w:hAnsi="Times New Roman" w:cs="Times New Roman"/>
          <w:sz w:val="24"/>
          <w:szCs w:val="24"/>
          <w:lang w:val="uk-UA"/>
        </w:rPr>
      </w:pPr>
      <w:r w:rsidRPr="00791A5A">
        <w:rPr>
          <w:rFonts w:ascii="Times New Roman" w:eastAsia="Times New Roman" w:hAnsi="Times New Roman" w:cs="Times New Roman"/>
          <w:sz w:val="24"/>
          <w:szCs w:val="24"/>
          <w:lang w:val="uk-UA"/>
        </w:rPr>
        <w:t xml:space="preserve">Як показує рис. 2 позитивне сальдо платіжного балансу прямо вплинуло на збільшення </w:t>
      </w:r>
      <w:r w:rsidRPr="00791A5A">
        <w:rPr>
          <w:rFonts w:ascii="Times New Roman" w:eastAsia="Times New Roman" w:hAnsi="Times New Roman" w:cs="Times New Roman"/>
          <w:sz w:val="24"/>
          <w:szCs w:val="24"/>
          <w:lang w:val="uk-UA"/>
        </w:rPr>
        <w:lastRenderedPageBreak/>
        <w:t>міжнародних резервів країни.</w:t>
      </w:r>
      <w:r w:rsidR="00E23E8C" w:rsidRPr="00791A5A">
        <w:rPr>
          <w:rFonts w:ascii="Times New Roman" w:eastAsia="Times New Roman" w:hAnsi="Times New Roman" w:cs="Times New Roman"/>
          <w:sz w:val="24"/>
          <w:szCs w:val="24"/>
          <w:lang w:val="uk-UA"/>
        </w:rPr>
        <w:t xml:space="preserve"> Міжнародні р</w:t>
      </w:r>
      <w:r w:rsidR="009D06D0" w:rsidRPr="00791A5A">
        <w:rPr>
          <w:rFonts w:ascii="Times New Roman" w:eastAsia="Times New Roman" w:hAnsi="Times New Roman" w:cs="Times New Roman"/>
          <w:sz w:val="24"/>
          <w:szCs w:val="24"/>
          <w:lang w:val="uk-UA"/>
        </w:rPr>
        <w:t xml:space="preserve">езервні активи </w:t>
      </w:r>
      <w:r w:rsidR="00E23E8C" w:rsidRPr="00791A5A">
        <w:rPr>
          <w:rFonts w:ascii="Times New Roman" w:eastAsia="Times New Roman" w:hAnsi="Times New Roman" w:cs="Times New Roman"/>
          <w:sz w:val="24"/>
          <w:szCs w:val="24"/>
          <w:lang w:val="uk-UA"/>
        </w:rPr>
        <w:t xml:space="preserve">країни </w:t>
      </w:r>
      <w:r w:rsidR="009D06D0" w:rsidRPr="00791A5A">
        <w:rPr>
          <w:rFonts w:ascii="Times New Roman" w:eastAsia="Times New Roman" w:hAnsi="Times New Roman" w:cs="Times New Roman"/>
          <w:sz w:val="24"/>
          <w:szCs w:val="24"/>
          <w:lang w:val="uk-UA"/>
        </w:rPr>
        <w:t>можуть бути використані для прямого фінансування дефіциту платіжного балансу або для здійснення інтервенцій на валютному ринку.</w:t>
      </w:r>
      <w:r w:rsidR="00546166" w:rsidRPr="00791A5A">
        <w:rPr>
          <w:rFonts w:ascii="Times New Roman" w:eastAsia="Times New Roman" w:hAnsi="Times New Roman" w:cs="Times New Roman"/>
          <w:sz w:val="24"/>
          <w:szCs w:val="24"/>
          <w:lang w:val="uk-UA"/>
        </w:rPr>
        <w:t xml:space="preserve"> </w:t>
      </w:r>
    </w:p>
    <w:p w:rsidR="009D06D0" w:rsidRPr="00791A5A" w:rsidRDefault="00593516" w:rsidP="006C709F">
      <w:pPr>
        <w:widowControl w:val="0"/>
        <w:shd w:val="clear" w:color="auto" w:fill="FFFFFF"/>
        <w:spacing w:after="0" w:line="240" w:lineRule="auto"/>
        <w:ind w:firstLine="284"/>
        <w:jc w:val="both"/>
        <w:rPr>
          <w:rFonts w:ascii="Times New Roman" w:eastAsia="Times New Roman" w:hAnsi="Times New Roman" w:cs="Times New Roman"/>
          <w:sz w:val="24"/>
          <w:szCs w:val="24"/>
          <w:lang w:val="uk-UA"/>
        </w:rPr>
      </w:pPr>
      <w:r w:rsidRPr="00791A5A">
        <w:rPr>
          <w:rFonts w:ascii="Times New Roman" w:eastAsia="Times New Roman" w:hAnsi="Times New Roman" w:cs="Times New Roman"/>
          <w:sz w:val="24"/>
          <w:szCs w:val="24"/>
          <w:lang w:val="uk-UA"/>
        </w:rPr>
        <w:t xml:space="preserve">Станом на кінець 2019 року обсяг міжнародних офіційних резервів становив 21,8 млрд </w:t>
      </w:r>
      <w:proofErr w:type="spellStart"/>
      <w:r w:rsidRPr="00791A5A">
        <w:rPr>
          <w:rFonts w:ascii="Times New Roman" w:eastAsia="Times New Roman" w:hAnsi="Times New Roman" w:cs="Times New Roman"/>
          <w:sz w:val="24"/>
          <w:szCs w:val="24"/>
          <w:lang w:val="uk-UA"/>
        </w:rPr>
        <w:t>дол</w:t>
      </w:r>
      <w:proofErr w:type="spellEnd"/>
      <w:r w:rsidRPr="00791A5A">
        <w:rPr>
          <w:rFonts w:ascii="Times New Roman" w:eastAsia="Times New Roman" w:hAnsi="Times New Roman" w:cs="Times New Roman"/>
          <w:sz w:val="24"/>
          <w:szCs w:val="24"/>
          <w:lang w:val="uk-UA"/>
        </w:rPr>
        <w:t xml:space="preserve">. США, що забезпечує фінансування імпорту країни майбутнього періоду протягом 3,4 місяців. </w:t>
      </w:r>
      <w:r w:rsidR="00574523" w:rsidRPr="00791A5A">
        <w:rPr>
          <w:rFonts w:ascii="Times New Roman" w:hAnsi="Times New Roman" w:cs="Times New Roman"/>
          <w:color w:val="000000"/>
          <w:sz w:val="24"/>
          <w:szCs w:val="24"/>
          <w:shd w:val="clear" w:color="auto" w:fill="FFFFFF"/>
          <w:lang w:val="uk-UA"/>
        </w:rPr>
        <w:t>Абсолютн</w:t>
      </w:r>
      <w:r w:rsidRPr="00791A5A">
        <w:rPr>
          <w:rFonts w:ascii="Times New Roman" w:hAnsi="Times New Roman" w:cs="Times New Roman"/>
          <w:color w:val="000000"/>
          <w:sz w:val="24"/>
          <w:szCs w:val="24"/>
          <w:shd w:val="clear" w:color="auto" w:fill="FFFFFF"/>
          <w:lang w:val="uk-UA"/>
        </w:rPr>
        <w:t>е</w:t>
      </w:r>
      <w:r w:rsidR="00574523" w:rsidRPr="00791A5A">
        <w:rPr>
          <w:rFonts w:ascii="Times New Roman" w:hAnsi="Times New Roman" w:cs="Times New Roman"/>
          <w:color w:val="000000"/>
          <w:sz w:val="24"/>
          <w:szCs w:val="24"/>
          <w:shd w:val="clear" w:color="auto" w:fill="FFFFFF"/>
          <w:lang w:val="uk-UA"/>
        </w:rPr>
        <w:t xml:space="preserve"> </w:t>
      </w:r>
      <w:r w:rsidRPr="00791A5A">
        <w:rPr>
          <w:rFonts w:ascii="Times New Roman" w:hAnsi="Times New Roman" w:cs="Times New Roman"/>
          <w:color w:val="000000"/>
          <w:sz w:val="24"/>
          <w:szCs w:val="24"/>
          <w:shd w:val="clear" w:color="auto" w:fill="FFFFFF"/>
          <w:lang w:val="uk-UA"/>
        </w:rPr>
        <w:t xml:space="preserve">збільшення </w:t>
      </w:r>
      <w:r w:rsidR="00574523" w:rsidRPr="00791A5A">
        <w:rPr>
          <w:rFonts w:ascii="Times New Roman" w:hAnsi="Times New Roman" w:cs="Times New Roman"/>
          <w:color w:val="000000"/>
          <w:sz w:val="24"/>
          <w:szCs w:val="24"/>
          <w:shd w:val="clear" w:color="auto" w:fill="FFFFFF"/>
          <w:lang w:val="uk-UA"/>
        </w:rPr>
        <w:t>обсяг</w:t>
      </w:r>
      <w:r w:rsidRPr="00791A5A">
        <w:rPr>
          <w:rFonts w:ascii="Times New Roman" w:hAnsi="Times New Roman" w:cs="Times New Roman"/>
          <w:color w:val="000000"/>
          <w:sz w:val="24"/>
          <w:szCs w:val="24"/>
          <w:shd w:val="clear" w:color="auto" w:fill="FFFFFF"/>
          <w:lang w:val="uk-UA"/>
        </w:rPr>
        <w:t>у</w:t>
      </w:r>
      <w:r w:rsidR="00574523" w:rsidRPr="00791A5A">
        <w:rPr>
          <w:rFonts w:ascii="Times New Roman" w:hAnsi="Times New Roman" w:cs="Times New Roman"/>
          <w:color w:val="000000"/>
          <w:sz w:val="24"/>
          <w:szCs w:val="24"/>
          <w:shd w:val="clear" w:color="auto" w:fill="FFFFFF"/>
          <w:lang w:val="uk-UA"/>
        </w:rPr>
        <w:t xml:space="preserve"> офіційних золотовалютних </w:t>
      </w:r>
      <w:r w:rsidR="006122A1" w:rsidRPr="00791A5A">
        <w:rPr>
          <w:rFonts w:ascii="Times New Roman" w:hAnsi="Times New Roman" w:cs="Times New Roman"/>
          <w:color w:val="000000"/>
          <w:sz w:val="24"/>
          <w:szCs w:val="24"/>
          <w:shd w:val="clear" w:color="auto" w:fill="FFFFFF"/>
          <w:lang w:val="uk-UA"/>
        </w:rPr>
        <w:t>запасів</w:t>
      </w:r>
      <w:r w:rsidR="00574523" w:rsidRPr="00791A5A">
        <w:rPr>
          <w:rFonts w:ascii="Times New Roman" w:hAnsi="Times New Roman" w:cs="Times New Roman"/>
          <w:color w:val="000000"/>
          <w:sz w:val="24"/>
          <w:szCs w:val="24"/>
          <w:shd w:val="clear" w:color="auto" w:fill="FFFFFF"/>
          <w:lang w:val="uk-UA"/>
        </w:rPr>
        <w:t xml:space="preserve"> України за 2020 рік </w:t>
      </w:r>
      <w:r w:rsidRPr="00791A5A">
        <w:rPr>
          <w:rFonts w:ascii="Times New Roman" w:hAnsi="Times New Roman" w:cs="Times New Roman"/>
          <w:color w:val="000000"/>
          <w:sz w:val="24"/>
          <w:szCs w:val="24"/>
          <w:shd w:val="clear" w:color="auto" w:fill="FFFFFF"/>
          <w:lang w:val="uk-UA"/>
        </w:rPr>
        <w:t>склало 1421</w:t>
      </w:r>
      <w:r w:rsidR="00574523" w:rsidRPr="00791A5A">
        <w:rPr>
          <w:rFonts w:ascii="Times New Roman" w:hAnsi="Times New Roman" w:cs="Times New Roman"/>
          <w:color w:val="000000"/>
          <w:sz w:val="24"/>
          <w:szCs w:val="24"/>
          <w:shd w:val="clear" w:color="auto" w:fill="FFFFFF"/>
          <w:lang w:val="uk-UA"/>
        </w:rPr>
        <w:t xml:space="preserve"> мл</w:t>
      </w:r>
      <w:r w:rsidRPr="00791A5A">
        <w:rPr>
          <w:rFonts w:ascii="Times New Roman" w:hAnsi="Times New Roman" w:cs="Times New Roman"/>
          <w:color w:val="000000"/>
          <w:sz w:val="24"/>
          <w:szCs w:val="24"/>
          <w:shd w:val="clear" w:color="auto" w:fill="FFFFFF"/>
          <w:lang w:val="uk-UA"/>
        </w:rPr>
        <w:t>н</w:t>
      </w:r>
      <w:r w:rsidR="00574523" w:rsidRPr="00791A5A">
        <w:rPr>
          <w:rFonts w:ascii="Times New Roman" w:hAnsi="Times New Roman" w:cs="Times New Roman"/>
          <w:color w:val="000000"/>
          <w:sz w:val="24"/>
          <w:szCs w:val="24"/>
          <w:shd w:val="clear" w:color="auto" w:fill="FFFFFF"/>
          <w:lang w:val="uk-UA"/>
        </w:rPr>
        <w:t xml:space="preserve"> </w:t>
      </w:r>
      <w:proofErr w:type="spellStart"/>
      <w:r w:rsidR="00574523" w:rsidRPr="00791A5A">
        <w:rPr>
          <w:rFonts w:ascii="Times New Roman" w:hAnsi="Times New Roman" w:cs="Times New Roman"/>
          <w:color w:val="000000"/>
          <w:sz w:val="24"/>
          <w:szCs w:val="24"/>
          <w:shd w:val="clear" w:color="auto" w:fill="FFFFFF"/>
          <w:lang w:val="uk-UA"/>
        </w:rPr>
        <w:t>дол</w:t>
      </w:r>
      <w:proofErr w:type="spellEnd"/>
      <w:r w:rsidR="00574523" w:rsidRPr="00791A5A">
        <w:rPr>
          <w:rFonts w:ascii="Times New Roman" w:hAnsi="Times New Roman" w:cs="Times New Roman"/>
          <w:color w:val="000000"/>
          <w:sz w:val="24"/>
          <w:szCs w:val="24"/>
          <w:shd w:val="clear" w:color="auto" w:fill="FFFFFF"/>
          <w:lang w:val="uk-UA"/>
        </w:rPr>
        <w:t xml:space="preserve">. </w:t>
      </w:r>
      <w:r w:rsidR="000D65CE" w:rsidRPr="00791A5A">
        <w:rPr>
          <w:rFonts w:ascii="Times New Roman" w:eastAsia="Times New Roman" w:hAnsi="Times New Roman" w:cs="Times New Roman"/>
          <w:sz w:val="24"/>
          <w:szCs w:val="24"/>
          <w:lang w:val="uk-UA"/>
        </w:rPr>
        <w:t>США</w:t>
      </w:r>
      <w:r w:rsidR="000D65CE" w:rsidRPr="00791A5A">
        <w:rPr>
          <w:rFonts w:ascii="Times New Roman" w:hAnsi="Times New Roman" w:cs="Times New Roman"/>
          <w:color w:val="000000"/>
          <w:sz w:val="24"/>
          <w:szCs w:val="24"/>
          <w:shd w:val="clear" w:color="auto" w:fill="FFFFFF"/>
          <w:lang w:val="uk-UA"/>
        </w:rPr>
        <w:t xml:space="preserve"> </w:t>
      </w:r>
      <w:r w:rsidRPr="00791A5A">
        <w:rPr>
          <w:rFonts w:ascii="Times New Roman" w:hAnsi="Times New Roman" w:cs="Times New Roman"/>
          <w:color w:val="000000"/>
          <w:sz w:val="24"/>
          <w:szCs w:val="24"/>
          <w:shd w:val="clear" w:color="auto" w:fill="FFFFFF"/>
          <w:lang w:val="uk-UA"/>
        </w:rPr>
        <w:t>т</w:t>
      </w:r>
      <w:r w:rsidR="00574523" w:rsidRPr="00791A5A">
        <w:rPr>
          <w:rFonts w:ascii="Times New Roman" w:hAnsi="Times New Roman" w:cs="Times New Roman"/>
          <w:color w:val="000000"/>
          <w:sz w:val="24"/>
          <w:szCs w:val="24"/>
          <w:shd w:val="clear" w:color="auto" w:fill="FFFFFF"/>
          <w:lang w:val="uk-UA"/>
        </w:rPr>
        <w:t>а</w:t>
      </w:r>
      <w:r w:rsidRPr="00791A5A">
        <w:rPr>
          <w:rFonts w:ascii="Times New Roman" w:hAnsi="Times New Roman" w:cs="Times New Roman"/>
          <w:color w:val="000000"/>
          <w:sz w:val="24"/>
          <w:szCs w:val="24"/>
          <w:shd w:val="clear" w:color="auto" w:fill="FFFFFF"/>
          <w:lang w:val="uk-UA"/>
        </w:rPr>
        <w:t xml:space="preserve"> </w:t>
      </w:r>
      <w:r w:rsidR="00574523" w:rsidRPr="00791A5A">
        <w:rPr>
          <w:rFonts w:ascii="Times New Roman" w:hAnsi="Times New Roman" w:cs="Times New Roman"/>
          <w:color w:val="000000"/>
          <w:sz w:val="24"/>
          <w:szCs w:val="24"/>
          <w:shd w:val="clear" w:color="auto" w:fill="FFFFFF"/>
          <w:lang w:val="uk-UA"/>
        </w:rPr>
        <w:t xml:space="preserve">на </w:t>
      </w:r>
      <w:r w:rsidRPr="00791A5A">
        <w:rPr>
          <w:rFonts w:ascii="Times New Roman" w:hAnsi="Times New Roman" w:cs="Times New Roman"/>
          <w:color w:val="000000"/>
          <w:sz w:val="24"/>
          <w:szCs w:val="24"/>
          <w:shd w:val="clear" w:color="auto" w:fill="FFFFFF"/>
          <w:lang w:val="uk-UA"/>
        </w:rPr>
        <w:t>400</w:t>
      </w:r>
      <w:r w:rsidR="00574523" w:rsidRPr="00791A5A">
        <w:rPr>
          <w:rFonts w:ascii="Times New Roman" w:hAnsi="Times New Roman" w:cs="Times New Roman"/>
          <w:color w:val="000000"/>
          <w:sz w:val="24"/>
          <w:szCs w:val="24"/>
          <w:shd w:val="clear" w:color="auto" w:fill="FFFFFF"/>
          <w:lang w:val="uk-UA"/>
        </w:rPr>
        <w:t xml:space="preserve"> мл</w:t>
      </w:r>
      <w:r w:rsidRPr="00791A5A">
        <w:rPr>
          <w:rFonts w:ascii="Times New Roman" w:hAnsi="Times New Roman" w:cs="Times New Roman"/>
          <w:color w:val="000000"/>
          <w:sz w:val="24"/>
          <w:szCs w:val="24"/>
          <w:shd w:val="clear" w:color="auto" w:fill="FFFFFF"/>
          <w:lang w:val="uk-UA"/>
        </w:rPr>
        <w:t>н</w:t>
      </w:r>
      <w:r w:rsidR="00574523" w:rsidRPr="00791A5A">
        <w:rPr>
          <w:rFonts w:ascii="Times New Roman" w:hAnsi="Times New Roman" w:cs="Times New Roman"/>
          <w:color w:val="000000"/>
          <w:sz w:val="24"/>
          <w:szCs w:val="24"/>
          <w:shd w:val="clear" w:color="auto" w:fill="FFFFFF"/>
          <w:lang w:val="uk-UA"/>
        </w:rPr>
        <w:t xml:space="preserve"> </w:t>
      </w:r>
      <w:proofErr w:type="spellStart"/>
      <w:r w:rsidR="00574523" w:rsidRPr="00791A5A">
        <w:rPr>
          <w:rFonts w:ascii="Times New Roman" w:hAnsi="Times New Roman" w:cs="Times New Roman"/>
          <w:color w:val="000000"/>
          <w:sz w:val="24"/>
          <w:szCs w:val="24"/>
          <w:shd w:val="clear" w:color="auto" w:fill="FFFFFF"/>
          <w:lang w:val="uk-UA"/>
        </w:rPr>
        <w:t>дол</w:t>
      </w:r>
      <w:proofErr w:type="spellEnd"/>
      <w:r w:rsidR="00574523" w:rsidRPr="00791A5A">
        <w:rPr>
          <w:rFonts w:ascii="Times New Roman" w:hAnsi="Times New Roman" w:cs="Times New Roman"/>
          <w:color w:val="000000"/>
          <w:sz w:val="24"/>
          <w:szCs w:val="24"/>
          <w:shd w:val="clear" w:color="auto" w:fill="FFFFFF"/>
          <w:lang w:val="uk-UA"/>
        </w:rPr>
        <w:t xml:space="preserve">. </w:t>
      </w:r>
      <w:r w:rsidR="000D65CE" w:rsidRPr="00791A5A">
        <w:rPr>
          <w:rFonts w:ascii="Times New Roman" w:eastAsia="Times New Roman" w:hAnsi="Times New Roman" w:cs="Times New Roman"/>
          <w:sz w:val="24"/>
          <w:szCs w:val="24"/>
          <w:lang w:val="uk-UA"/>
        </w:rPr>
        <w:t>США</w:t>
      </w:r>
      <w:r w:rsidR="000D65CE" w:rsidRPr="00791A5A">
        <w:rPr>
          <w:rFonts w:ascii="Times New Roman" w:hAnsi="Times New Roman" w:cs="Times New Roman"/>
          <w:color w:val="000000"/>
          <w:sz w:val="24"/>
          <w:szCs w:val="24"/>
          <w:shd w:val="clear" w:color="auto" w:fill="FFFFFF"/>
          <w:lang w:val="uk-UA"/>
        </w:rPr>
        <w:t xml:space="preserve"> </w:t>
      </w:r>
      <w:r w:rsidR="00574523" w:rsidRPr="00791A5A">
        <w:rPr>
          <w:rFonts w:ascii="Times New Roman" w:hAnsi="Times New Roman" w:cs="Times New Roman"/>
          <w:color w:val="000000"/>
          <w:sz w:val="24"/>
          <w:szCs w:val="24"/>
          <w:shd w:val="clear" w:color="auto" w:fill="FFFFFF"/>
          <w:lang w:val="uk-UA"/>
        </w:rPr>
        <w:t>за 202</w:t>
      </w:r>
      <w:r w:rsidRPr="00791A5A">
        <w:rPr>
          <w:rFonts w:ascii="Times New Roman" w:hAnsi="Times New Roman" w:cs="Times New Roman"/>
          <w:color w:val="000000"/>
          <w:sz w:val="24"/>
          <w:szCs w:val="24"/>
          <w:shd w:val="clear" w:color="auto" w:fill="FFFFFF"/>
          <w:lang w:val="uk-UA"/>
        </w:rPr>
        <w:t>1 рік</w:t>
      </w:r>
      <w:r w:rsidR="00574523" w:rsidRPr="00791A5A">
        <w:rPr>
          <w:rFonts w:ascii="Times New Roman" w:hAnsi="Times New Roman" w:cs="Times New Roman"/>
          <w:color w:val="000000"/>
          <w:sz w:val="24"/>
          <w:szCs w:val="24"/>
          <w:shd w:val="clear" w:color="auto" w:fill="FFFFFF"/>
          <w:lang w:val="uk-UA"/>
        </w:rPr>
        <w:t xml:space="preserve">. </w:t>
      </w:r>
      <w:r w:rsidR="00622446" w:rsidRPr="00791A5A">
        <w:rPr>
          <w:rFonts w:ascii="Times New Roman" w:hAnsi="Times New Roman" w:cs="Times New Roman"/>
          <w:color w:val="000000"/>
          <w:sz w:val="24"/>
          <w:szCs w:val="24"/>
          <w:shd w:val="clear" w:color="auto" w:fill="FFFFFF"/>
          <w:lang w:val="uk-UA"/>
        </w:rPr>
        <w:t>Тобто</w:t>
      </w:r>
      <w:r w:rsidRPr="00791A5A">
        <w:rPr>
          <w:rFonts w:ascii="Times New Roman" w:hAnsi="Times New Roman" w:cs="Times New Roman"/>
          <w:color w:val="000000"/>
          <w:sz w:val="24"/>
          <w:szCs w:val="24"/>
          <w:shd w:val="clear" w:color="auto" w:fill="FFFFFF"/>
          <w:lang w:val="uk-UA"/>
        </w:rPr>
        <w:t xml:space="preserve"> з</w:t>
      </w:r>
      <w:r w:rsidR="009D06D0" w:rsidRPr="00791A5A">
        <w:rPr>
          <w:rFonts w:ascii="Times New Roman" w:eastAsia="Times New Roman" w:hAnsi="Times New Roman" w:cs="Times New Roman"/>
          <w:sz w:val="24"/>
          <w:szCs w:val="24"/>
          <w:lang w:val="uk-UA"/>
        </w:rPr>
        <w:t xml:space="preserve">авдяки профіциту поточного рахунку та співпраці з міжнародними </w:t>
      </w:r>
      <w:r w:rsidRPr="00791A5A">
        <w:rPr>
          <w:rFonts w:ascii="Times New Roman" w:eastAsia="Times New Roman" w:hAnsi="Times New Roman" w:cs="Times New Roman"/>
          <w:sz w:val="24"/>
          <w:szCs w:val="24"/>
          <w:lang w:val="uk-UA"/>
        </w:rPr>
        <w:t>партнерами</w:t>
      </w:r>
      <w:r w:rsidR="009D06D0" w:rsidRPr="00791A5A">
        <w:rPr>
          <w:rFonts w:ascii="Times New Roman" w:eastAsia="Times New Roman" w:hAnsi="Times New Roman" w:cs="Times New Roman"/>
          <w:sz w:val="24"/>
          <w:szCs w:val="24"/>
          <w:lang w:val="uk-UA"/>
        </w:rPr>
        <w:t xml:space="preserve"> Україна </w:t>
      </w:r>
      <w:r w:rsidRPr="00791A5A">
        <w:rPr>
          <w:rFonts w:ascii="Times New Roman" w:eastAsia="Times New Roman" w:hAnsi="Times New Roman" w:cs="Times New Roman"/>
          <w:sz w:val="24"/>
          <w:szCs w:val="24"/>
          <w:lang w:val="uk-UA"/>
        </w:rPr>
        <w:t xml:space="preserve">досить </w:t>
      </w:r>
      <w:r w:rsidR="009D06D0" w:rsidRPr="00791A5A">
        <w:rPr>
          <w:rFonts w:ascii="Times New Roman" w:eastAsia="Times New Roman" w:hAnsi="Times New Roman" w:cs="Times New Roman"/>
          <w:sz w:val="24"/>
          <w:szCs w:val="24"/>
          <w:lang w:val="uk-UA"/>
        </w:rPr>
        <w:t xml:space="preserve">успішно пройшла кризовий 2020 рік. У 2021 році зростання </w:t>
      </w:r>
      <w:r w:rsidR="00622446" w:rsidRPr="00791A5A">
        <w:rPr>
          <w:rFonts w:ascii="Times New Roman" w:eastAsia="Times New Roman" w:hAnsi="Times New Roman" w:cs="Times New Roman"/>
          <w:sz w:val="24"/>
          <w:szCs w:val="24"/>
          <w:lang w:val="uk-UA"/>
        </w:rPr>
        <w:t xml:space="preserve">міжнародних офіційних </w:t>
      </w:r>
      <w:r w:rsidR="009D06D0" w:rsidRPr="00791A5A">
        <w:rPr>
          <w:rFonts w:ascii="Times New Roman" w:eastAsia="Times New Roman" w:hAnsi="Times New Roman" w:cs="Times New Roman"/>
          <w:sz w:val="24"/>
          <w:szCs w:val="24"/>
          <w:lang w:val="uk-UA"/>
        </w:rPr>
        <w:t>резервів відбулося за рахунок</w:t>
      </w:r>
      <w:r w:rsidR="00622446" w:rsidRPr="00791A5A">
        <w:rPr>
          <w:rFonts w:ascii="Times New Roman" w:eastAsia="Times New Roman" w:hAnsi="Times New Roman" w:cs="Times New Roman"/>
          <w:sz w:val="24"/>
          <w:szCs w:val="24"/>
          <w:lang w:val="uk-UA"/>
        </w:rPr>
        <w:t>,</w:t>
      </w:r>
      <w:r w:rsidR="009D06D0" w:rsidRPr="00791A5A">
        <w:rPr>
          <w:rFonts w:ascii="Times New Roman" w:eastAsia="Times New Roman" w:hAnsi="Times New Roman" w:cs="Times New Roman"/>
          <w:sz w:val="24"/>
          <w:szCs w:val="24"/>
          <w:lang w:val="uk-UA"/>
        </w:rPr>
        <w:t xml:space="preserve"> насамперед</w:t>
      </w:r>
      <w:r w:rsidR="00622446" w:rsidRPr="00791A5A">
        <w:rPr>
          <w:rFonts w:ascii="Times New Roman" w:eastAsia="Times New Roman" w:hAnsi="Times New Roman" w:cs="Times New Roman"/>
          <w:sz w:val="24"/>
          <w:szCs w:val="24"/>
          <w:lang w:val="uk-UA"/>
        </w:rPr>
        <w:t>,</w:t>
      </w:r>
      <w:r w:rsidR="009D06D0" w:rsidRPr="00791A5A">
        <w:rPr>
          <w:rFonts w:ascii="Times New Roman" w:eastAsia="Times New Roman" w:hAnsi="Times New Roman" w:cs="Times New Roman"/>
          <w:sz w:val="24"/>
          <w:szCs w:val="24"/>
          <w:lang w:val="uk-UA"/>
        </w:rPr>
        <w:t xml:space="preserve"> надходжень від розподілу СПЗ. </w:t>
      </w:r>
      <w:r w:rsidR="00622446" w:rsidRPr="00791A5A">
        <w:rPr>
          <w:rFonts w:ascii="Times New Roman" w:eastAsia="Times New Roman" w:hAnsi="Times New Roman" w:cs="Times New Roman"/>
          <w:sz w:val="24"/>
          <w:szCs w:val="24"/>
          <w:lang w:val="uk-UA"/>
        </w:rPr>
        <w:t xml:space="preserve"> Станом на 01 грудня 2022 року обсяг міжнародних офіційних резервів становив 28,0 млрд </w:t>
      </w:r>
      <w:proofErr w:type="spellStart"/>
      <w:r w:rsidR="00622446" w:rsidRPr="00791A5A">
        <w:rPr>
          <w:rFonts w:ascii="Times New Roman" w:eastAsia="Times New Roman" w:hAnsi="Times New Roman" w:cs="Times New Roman"/>
          <w:sz w:val="24"/>
          <w:szCs w:val="24"/>
          <w:lang w:val="uk-UA"/>
        </w:rPr>
        <w:t>дол</w:t>
      </w:r>
      <w:proofErr w:type="spellEnd"/>
      <w:r w:rsidR="00622446" w:rsidRPr="00791A5A">
        <w:rPr>
          <w:rFonts w:ascii="Times New Roman" w:eastAsia="Times New Roman" w:hAnsi="Times New Roman" w:cs="Times New Roman"/>
          <w:sz w:val="24"/>
          <w:szCs w:val="24"/>
          <w:lang w:val="uk-UA"/>
        </w:rPr>
        <w:t>. США</w:t>
      </w:r>
      <w:r w:rsidR="00C25CA3">
        <w:rPr>
          <w:rFonts w:ascii="Times New Roman" w:eastAsia="Times New Roman" w:hAnsi="Times New Roman" w:cs="Times New Roman"/>
          <w:sz w:val="24"/>
          <w:szCs w:val="24"/>
          <w:lang w:val="uk-UA"/>
        </w:rPr>
        <w:t>.</w:t>
      </w:r>
    </w:p>
    <w:p w:rsidR="00600B94" w:rsidRPr="00791A5A" w:rsidRDefault="00600B94" w:rsidP="00600B94">
      <w:pPr>
        <w:widowControl w:val="0"/>
        <w:shd w:val="clear" w:color="auto" w:fill="FFFFFF"/>
        <w:spacing w:after="0" w:line="240" w:lineRule="auto"/>
        <w:ind w:firstLine="284"/>
        <w:jc w:val="both"/>
        <w:rPr>
          <w:rFonts w:ascii="Times New Roman" w:eastAsia="Times New Roman" w:hAnsi="Times New Roman" w:cs="Times New Roman"/>
          <w:sz w:val="24"/>
          <w:szCs w:val="24"/>
          <w:lang w:val="uk-UA"/>
        </w:rPr>
      </w:pPr>
      <w:r w:rsidRPr="00791A5A">
        <w:rPr>
          <w:rFonts w:ascii="Times New Roman" w:eastAsia="Times New Roman" w:hAnsi="Times New Roman" w:cs="Times New Roman"/>
          <w:sz w:val="24"/>
          <w:szCs w:val="24"/>
          <w:lang w:val="uk-UA"/>
        </w:rPr>
        <w:t>Отже</w:t>
      </w:r>
      <w:r w:rsidR="00006EB2" w:rsidRPr="00791A5A">
        <w:rPr>
          <w:rFonts w:ascii="Times New Roman" w:eastAsia="Times New Roman" w:hAnsi="Times New Roman" w:cs="Times New Roman"/>
          <w:sz w:val="24"/>
          <w:szCs w:val="24"/>
          <w:lang w:val="uk-UA"/>
        </w:rPr>
        <w:t>,</w:t>
      </w:r>
      <w:r w:rsidRPr="00791A5A">
        <w:rPr>
          <w:rFonts w:ascii="Times New Roman" w:eastAsia="Times New Roman" w:hAnsi="Times New Roman" w:cs="Times New Roman"/>
          <w:sz w:val="24"/>
          <w:szCs w:val="24"/>
          <w:lang w:val="uk-UA"/>
        </w:rPr>
        <w:t xml:space="preserve">  суттєвий притік іноземної валюти за 3 квартал</w:t>
      </w:r>
      <w:r w:rsidR="001275CA">
        <w:rPr>
          <w:rFonts w:ascii="Times New Roman" w:eastAsia="Times New Roman" w:hAnsi="Times New Roman" w:cs="Times New Roman"/>
          <w:sz w:val="24"/>
          <w:szCs w:val="24"/>
          <w:lang w:val="uk-UA"/>
        </w:rPr>
        <w:t>и</w:t>
      </w:r>
      <w:r w:rsidRPr="00791A5A">
        <w:rPr>
          <w:rFonts w:ascii="Times New Roman" w:eastAsia="Times New Roman" w:hAnsi="Times New Roman" w:cs="Times New Roman"/>
          <w:sz w:val="24"/>
          <w:szCs w:val="24"/>
          <w:lang w:val="uk-UA"/>
        </w:rPr>
        <w:t xml:space="preserve"> 2022 року спостерігався за такими статтями платіжного балансу:</w:t>
      </w:r>
    </w:p>
    <w:p w:rsidR="00600B94" w:rsidRPr="00791A5A" w:rsidRDefault="00600B94" w:rsidP="00600B94">
      <w:pPr>
        <w:widowControl w:val="0"/>
        <w:numPr>
          <w:ilvl w:val="0"/>
          <w:numId w:val="5"/>
        </w:numPr>
        <w:shd w:val="clear" w:color="auto" w:fill="FFFFFF"/>
        <w:tabs>
          <w:tab w:val="left" w:pos="567"/>
        </w:tabs>
        <w:spacing w:after="0" w:line="240" w:lineRule="auto"/>
        <w:ind w:left="0" w:firstLine="284"/>
        <w:jc w:val="both"/>
        <w:rPr>
          <w:rFonts w:ascii="Times New Roman" w:eastAsia="Times New Roman" w:hAnsi="Times New Roman" w:cs="Times New Roman"/>
          <w:sz w:val="24"/>
          <w:szCs w:val="24"/>
          <w:lang w:val="uk-UA"/>
        </w:rPr>
      </w:pPr>
      <w:r w:rsidRPr="00791A5A">
        <w:rPr>
          <w:rFonts w:ascii="Times New Roman" w:eastAsia="Times New Roman" w:hAnsi="Times New Roman" w:cs="Times New Roman"/>
          <w:sz w:val="24"/>
          <w:szCs w:val="24"/>
          <w:lang w:val="uk-UA"/>
        </w:rPr>
        <w:t>баланс оплати праці резидентів</w:t>
      </w:r>
      <w:r w:rsidR="00C873B3" w:rsidRPr="00791A5A">
        <w:rPr>
          <w:rFonts w:ascii="Fira Sans" w:hAnsi="Fira Sans"/>
          <w:color w:val="000000"/>
          <w:shd w:val="clear" w:color="auto" w:fill="FFFFFF"/>
          <w:lang w:val="uk-UA"/>
        </w:rPr>
        <w:t xml:space="preserve"> </w:t>
      </w:r>
      <w:r w:rsidR="00C873B3" w:rsidRPr="00791A5A">
        <w:rPr>
          <w:rFonts w:ascii="Times New Roman" w:eastAsia="Times New Roman" w:hAnsi="Times New Roman" w:cs="Times New Roman"/>
          <w:sz w:val="24"/>
          <w:szCs w:val="24"/>
          <w:lang w:val="uk-UA"/>
        </w:rPr>
        <w:t xml:space="preserve">за роботу, виконану за межами України, на фоні сповільнення темпів виплат доходів від інвестицій </w:t>
      </w:r>
      <w:r w:rsidRPr="00791A5A">
        <w:rPr>
          <w:rFonts w:ascii="Times New Roman" w:eastAsia="Times New Roman" w:hAnsi="Times New Roman" w:cs="Times New Roman"/>
          <w:sz w:val="24"/>
          <w:szCs w:val="24"/>
          <w:lang w:val="uk-UA"/>
        </w:rPr>
        <w:t xml:space="preserve">(+10076 млн </w:t>
      </w:r>
      <w:proofErr w:type="spellStart"/>
      <w:r w:rsidRPr="00791A5A">
        <w:rPr>
          <w:rFonts w:ascii="Times New Roman" w:eastAsia="Times New Roman" w:hAnsi="Times New Roman" w:cs="Times New Roman"/>
          <w:sz w:val="24"/>
          <w:szCs w:val="24"/>
          <w:lang w:val="uk-UA"/>
        </w:rPr>
        <w:t>дол</w:t>
      </w:r>
      <w:proofErr w:type="spellEnd"/>
      <w:r w:rsidRPr="00791A5A">
        <w:rPr>
          <w:rFonts w:ascii="Times New Roman" w:eastAsia="Times New Roman" w:hAnsi="Times New Roman" w:cs="Times New Roman"/>
          <w:sz w:val="24"/>
          <w:szCs w:val="24"/>
          <w:lang w:val="uk-UA"/>
        </w:rPr>
        <w:t>. США);</w:t>
      </w:r>
    </w:p>
    <w:p w:rsidR="00600B94" w:rsidRPr="00791A5A" w:rsidRDefault="00600B94" w:rsidP="00600B94">
      <w:pPr>
        <w:widowControl w:val="0"/>
        <w:numPr>
          <w:ilvl w:val="0"/>
          <w:numId w:val="5"/>
        </w:numPr>
        <w:shd w:val="clear" w:color="auto" w:fill="FFFFFF"/>
        <w:tabs>
          <w:tab w:val="left" w:pos="567"/>
        </w:tabs>
        <w:spacing w:after="0" w:line="240" w:lineRule="auto"/>
        <w:ind w:left="0" w:firstLine="284"/>
        <w:jc w:val="both"/>
        <w:rPr>
          <w:rFonts w:ascii="Times New Roman" w:eastAsia="Times New Roman" w:hAnsi="Times New Roman" w:cs="Times New Roman"/>
          <w:sz w:val="24"/>
          <w:szCs w:val="24"/>
          <w:lang w:val="uk-UA"/>
        </w:rPr>
      </w:pPr>
      <w:r w:rsidRPr="00791A5A">
        <w:rPr>
          <w:rFonts w:ascii="Times New Roman" w:eastAsia="Times New Roman" w:hAnsi="Times New Roman" w:cs="Times New Roman"/>
          <w:sz w:val="24"/>
          <w:szCs w:val="24"/>
          <w:lang w:val="uk-UA"/>
        </w:rPr>
        <w:t xml:space="preserve">баланс поточних трансфертів від нерезидентів (+17007 млн </w:t>
      </w:r>
      <w:proofErr w:type="spellStart"/>
      <w:r w:rsidRPr="00791A5A">
        <w:rPr>
          <w:rFonts w:ascii="Times New Roman" w:eastAsia="Times New Roman" w:hAnsi="Times New Roman" w:cs="Times New Roman"/>
          <w:sz w:val="24"/>
          <w:szCs w:val="24"/>
          <w:lang w:val="uk-UA"/>
        </w:rPr>
        <w:t>дол</w:t>
      </w:r>
      <w:proofErr w:type="spellEnd"/>
      <w:r w:rsidRPr="00791A5A">
        <w:rPr>
          <w:rFonts w:ascii="Times New Roman" w:eastAsia="Times New Roman" w:hAnsi="Times New Roman" w:cs="Times New Roman"/>
          <w:sz w:val="24"/>
          <w:szCs w:val="24"/>
          <w:lang w:val="uk-UA"/>
        </w:rPr>
        <w:t>. США);</w:t>
      </w:r>
    </w:p>
    <w:p w:rsidR="00600B94" w:rsidRPr="00791A5A" w:rsidRDefault="00600B94" w:rsidP="00600B94">
      <w:pPr>
        <w:widowControl w:val="0"/>
        <w:numPr>
          <w:ilvl w:val="0"/>
          <w:numId w:val="5"/>
        </w:numPr>
        <w:shd w:val="clear" w:color="auto" w:fill="FFFFFF"/>
        <w:tabs>
          <w:tab w:val="left" w:pos="567"/>
        </w:tabs>
        <w:spacing w:after="0" w:line="240" w:lineRule="auto"/>
        <w:ind w:left="0" w:firstLine="284"/>
        <w:jc w:val="both"/>
        <w:rPr>
          <w:rFonts w:ascii="Times New Roman" w:eastAsia="Times New Roman" w:hAnsi="Times New Roman" w:cs="Times New Roman"/>
          <w:sz w:val="24"/>
          <w:szCs w:val="24"/>
          <w:lang w:val="uk-UA"/>
        </w:rPr>
      </w:pPr>
      <w:r w:rsidRPr="00791A5A">
        <w:rPr>
          <w:rFonts w:ascii="Times New Roman" w:eastAsia="Times New Roman" w:hAnsi="Times New Roman" w:cs="Times New Roman"/>
          <w:sz w:val="24"/>
          <w:szCs w:val="24"/>
          <w:lang w:val="uk-UA"/>
        </w:rPr>
        <w:t>отримання іноземних кредитів сектором державного управління (+</w:t>
      </w:r>
      <w:r w:rsidR="00EE6927" w:rsidRPr="00791A5A">
        <w:rPr>
          <w:rFonts w:ascii="Times New Roman" w:eastAsia="Times New Roman" w:hAnsi="Times New Roman" w:cs="Times New Roman"/>
          <w:sz w:val="24"/>
          <w:szCs w:val="24"/>
          <w:lang w:val="uk-UA"/>
        </w:rPr>
        <w:t>7636</w:t>
      </w:r>
      <w:r w:rsidRPr="00791A5A">
        <w:rPr>
          <w:rFonts w:ascii="Times New Roman" w:eastAsia="Times New Roman" w:hAnsi="Times New Roman" w:cs="Times New Roman"/>
          <w:sz w:val="24"/>
          <w:szCs w:val="24"/>
          <w:lang w:val="uk-UA"/>
        </w:rPr>
        <w:t xml:space="preserve"> мл</w:t>
      </w:r>
      <w:r w:rsidR="00EE6927" w:rsidRPr="00791A5A">
        <w:rPr>
          <w:rFonts w:ascii="Times New Roman" w:eastAsia="Times New Roman" w:hAnsi="Times New Roman" w:cs="Times New Roman"/>
          <w:sz w:val="24"/>
          <w:szCs w:val="24"/>
          <w:lang w:val="uk-UA"/>
        </w:rPr>
        <w:t>н</w:t>
      </w:r>
      <w:r w:rsidRPr="00791A5A">
        <w:rPr>
          <w:rFonts w:ascii="Times New Roman" w:eastAsia="Times New Roman" w:hAnsi="Times New Roman" w:cs="Times New Roman"/>
          <w:sz w:val="24"/>
          <w:szCs w:val="24"/>
          <w:lang w:val="uk-UA"/>
        </w:rPr>
        <w:t xml:space="preserve"> </w:t>
      </w:r>
      <w:proofErr w:type="spellStart"/>
      <w:r w:rsidRPr="00791A5A">
        <w:rPr>
          <w:rFonts w:ascii="Times New Roman" w:eastAsia="Times New Roman" w:hAnsi="Times New Roman" w:cs="Times New Roman"/>
          <w:sz w:val="24"/>
          <w:szCs w:val="24"/>
          <w:lang w:val="uk-UA"/>
        </w:rPr>
        <w:t>дол</w:t>
      </w:r>
      <w:proofErr w:type="spellEnd"/>
      <w:r w:rsidRPr="00791A5A">
        <w:rPr>
          <w:rFonts w:ascii="Times New Roman" w:eastAsia="Times New Roman" w:hAnsi="Times New Roman" w:cs="Times New Roman"/>
          <w:sz w:val="24"/>
          <w:szCs w:val="24"/>
          <w:lang w:val="uk-UA"/>
        </w:rPr>
        <w:t>.</w:t>
      </w:r>
      <w:r w:rsidR="001275CA" w:rsidRPr="001275CA">
        <w:rPr>
          <w:rFonts w:ascii="Times New Roman" w:eastAsia="Times New Roman" w:hAnsi="Times New Roman" w:cs="Times New Roman"/>
          <w:sz w:val="24"/>
          <w:szCs w:val="24"/>
          <w:lang w:val="uk-UA"/>
        </w:rPr>
        <w:t xml:space="preserve"> </w:t>
      </w:r>
      <w:r w:rsidR="001275CA" w:rsidRPr="00791A5A">
        <w:rPr>
          <w:rFonts w:ascii="Times New Roman" w:eastAsia="Times New Roman" w:hAnsi="Times New Roman" w:cs="Times New Roman"/>
          <w:sz w:val="24"/>
          <w:szCs w:val="24"/>
          <w:lang w:val="uk-UA"/>
        </w:rPr>
        <w:t>США</w:t>
      </w:r>
      <w:r w:rsidRPr="00791A5A">
        <w:rPr>
          <w:rFonts w:ascii="Times New Roman" w:eastAsia="Times New Roman" w:hAnsi="Times New Roman" w:cs="Times New Roman"/>
          <w:sz w:val="24"/>
          <w:szCs w:val="24"/>
          <w:lang w:val="uk-UA"/>
        </w:rPr>
        <w:t>).</w:t>
      </w:r>
    </w:p>
    <w:p w:rsidR="00A76E41" w:rsidRPr="00791A5A" w:rsidRDefault="00C873B3" w:rsidP="00925BB6">
      <w:pPr>
        <w:widowControl w:val="0"/>
        <w:shd w:val="clear" w:color="auto" w:fill="FFFFFF"/>
        <w:spacing w:after="0" w:line="240" w:lineRule="auto"/>
        <w:ind w:firstLine="284"/>
        <w:jc w:val="both"/>
        <w:rPr>
          <w:rFonts w:ascii="Times New Roman" w:hAnsi="Times New Roman" w:cs="Times New Roman"/>
          <w:color w:val="000000"/>
          <w:lang w:val="uk-UA"/>
        </w:rPr>
      </w:pPr>
      <w:r w:rsidRPr="00791A5A">
        <w:rPr>
          <w:rFonts w:ascii="Times New Roman" w:eastAsia="Times New Roman" w:hAnsi="Times New Roman" w:cs="Times New Roman"/>
          <w:sz w:val="24"/>
          <w:szCs w:val="24"/>
          <w:lang w:val="uk-UA"/>
        </w:rPr>
        <w:t>Водночас, хотілось би звернути увагу  на поглиблення негативних тенденцій у зовнішній торгівлі</w:t>
      </w:r>
      <w:r w:rsidR="001275CA">
        <w:rPr>
          <w:rFonts w:ascii="Times New Roman" w:eastAsia="Times New Roman" w:hAnsi="Times New Roman" w:cs="Times New Roman"/>
          <w:sz w:val="24"/>
          <w:szCs w:val="24"/>
          <w:lang w:val="uk-UA"/>
        </w:rPr>
        <w:t xml:space="preserve"> України</w:t>
      </w:r>
      <w:r w:rsidRPr="00791A5A">
        <w:rPr>
          <w:rFonts w:ascii="Times New Roman" w:eastAsia="Times New Roman" w:hAnsi="Times New Roman" w:cs="Times New Roman"/>
          <w:sz w:val="24"/>
          <w:szCs w:val="24"/>
          <w:lang w:val="uk-UA"/>
        </w:rPr>
        <w:t>, насамперед товарами. </w:t>
      </w:r>
      <w:r w:rsidR="00184823" w:rsidRPr="00791A5A">
        <w:rPr>
          <w:rFonts w:ascii="Times New Roman" w:eastAsia="Times New Roman" w:hAnsi="Times New Roman" w:cs="Times New Roman"/>
          <w:sz w:val="24"/>
          <w:szCs w:val="24"/>
          <w:lang w:val="uk-UA"/>
        </w:rPr>
        <w:t xml:space="preserve"> Зокрема, негативне сальдо торгівлі товарами у ІІІ кварталі збільшилось до 4565 млн </w:t>
      </w:r>
      <w:proofErr w:type="spellStart"/>
      <w:r w:rsidR="00184823" w:rsidRPr="00791A5A">
        <w:rPr>
          <w:rFonts w:ascii="Times New Roman" w:eastAsia="Times New Roman" w:hAnsi="Times New Roman" w:cs="Times New Roman"/>
          <w:sz w:val="24"/>
          <w:szCs w:val="24"/>
          <w:lang w:val="uk-UA"/>
        </w:rPr>
        <w:t>дол</w:t>
      </w:r>
      <w:proofErr w:type="spellEnd"/>
      <w:r w:rsidR="00184823" w:rsidRPr="00791A5A">
        <w:rPr>
          <w:rFonts w:ascii="Times New Roman" w:eastAsia="Times New Roman" w:hAnsi="Times New Roman" w:cs="Times New Roman"/>
          <w:sz w:val="24"/>
          <w:szCs w:val="24"/>
          <w:lang w:val="uk-UA"/>
        </w:rPr>
        <w:t>.</w:t>
      </w:r>
      <w:r w:rsidR="00E84BB7" w:rsidRPr="00791A5A">
        <w:rPr>
          <w:rFonts w:ascii="Times New Roman" w:eastAsia="Times New Roman" w:hAnsi="Times New Roman" w:cs="Times New Roman"/>
          <w:sz w:val="24"/>
          <w:szCs w:val="24"/>
          <w:lang w:val="uk-UA"/>
        </w:rPr>
        <w:t xml:space="preserve"> США</w:t>
      </w:r>
      <w:r w:rsidR="00184823" w:rsidRPr="00791A5A">
        <w:rPr>
          <w:rFonts w:ascii="Times New Roman" w:eastAsia="Times New Roman" w:hAnsi="Times New Roman" w:cs="Times New Roman"/>
          <w:sz w:val="24"/>
          <w:szCs w:val="24"/>
          <w:lang w:val="uk-UA"/>
        </w:rPr>
        <w:t xml:space="preserve">, з початку року – становило 9019 млн </w:t>
      </w:r>
      <w:proofErr w:type="spellStart"/>
      <w:r w:rsidR="00184823" w:rsidRPr="00791A5A">
        <w:rPr>
          <w:rFonts w:ascii="Times New Roman" w:eastAsia="Times New Roman" w:hAnsi="Times New Roman" w:cs="Times New Roman"/>
          <w:sz w:val="24"/>
          <w:szCs w:val="24"/>
          <w:lang w:val="uk-UA"/>
        </w:rPr>
        <w:t>дол</w:t>
      </w:r>
      <w:proofErr w:type="spellEnd"/>
      <w:r w:rsidR="00184823" w:rsidRPr="00791A5A">
        <w:rPr>
          <w:rFonts w:ascii="Times New Roman" w:eastAsia="Times New Roman" w:hAnsi="Times New Roman" w:cs="Times New Roman"/>
          <w:sz w:val="24"/>
          <w:szCs w:val="24"/>
          <w:lang w:val="uk-UA"/>
        </w:rPr>
        <w:t>. </w:t>
      </w:r>
      <w:r w:rsidR="00E84BB7" w:rsidRPr="00791A5A">
        <w:rPr>
          <w:rFonts w:ascii="Times New Roman" w:eastAsia="Times New Roman" w:hAnsi="Times New Roman" w:cs="Times New Roman"/>
          <w:sz w:val="24"/>
          <w:szCs w:val="24"/>
          <w:lang w:val="uk-UA"/>
        </w:rPr>
        <w:t xml:space="preserve">США. </w:t>
      </w:r>
      <w:r w:rsidR="00A76E41" w:rsidRPr="00791A5A">
        <w:rPr>
          <w:rFonts w:ascii="Times New Roman" w:hAnsi="Times New Roman" w:cs="Times New Roman"/>
          <w:color w:val="000000"/>
          <w:sz w:val="24"/>
          <w:szCs w:val="24"/>
          <w:bdr w:val="none" w:sz="0" w:space="0" w:color="auto" w:frame="1"/>
          <w:lang w:val="uk-UA"/>
        </w:rPr>
        <w:t xml:space="preserve">Негативне сальдо торгівлі товарами і послугами, що за </w:t>
      </w:r>
      <w:r w:rsidR="00E84BB7" w:rsidRPr="00791A5A">
        <w:rPr>
          <w:rFonts w:ascii="Times New Roman" w:hAnsi="Times New Roman" w:cs="Times New Roman"/>
          <w:color w:val="000000"/>
          <w:sz w:val="24"/>
          <w:szCs w:val="24"/>
          <w:bdr w:val="none" w:sz="0" w:space="0" w:color="auto" w:frame="1"/>
          <w:lang w:val="uk-UA"/>
        </w:rPr>
        <w:t>3 квартали</w:t>
      </w:r>
      <w:r w:rsidR="00A76E41" w:rsidRPr="00791A5A">
        <w:rPr>
          <w:rFonts w:ascii="Times New Roman" w:hAnsi="Times New Roman" w:cs="Times New Roman"/>
          <w:color w:val="000000"/>
          <w:sz w:val="24"/>
          <w:szCs w:val="24"/>
          <w:bdr w:val="none" w:sz="0" w:space="0" w:color="auto" w:frame="1"/>
          <w:lang w:val="uk-UA"/>
        </w:rPr>
        <w:t xml:space="preserve"> 2022 року вже перевищило 1</w:t>
      </w:r>
      <w:r w:rsidR="00925BB6" w:rsidRPr="00791A5A">
        <w:rPr>
          <w:rFonts w:ascii="Times New Roman" w:hAnsi="Times New Roman" w:cs="Times New Roman"/>
          <w:color w:val="000000"/>
          <w:sz w:val="24"/>
          <w:szCs w:val="24"/>
          <w:bdr w:val="none" w:sz="0" w:space="0" w:color="auto" w:frame="1"/>
          <w:lang w:val="uk-UA"/>
        </w:rPr>
        <w:t>4</w:t>
      </w:r>
      <w:r w:rsidR="00E84BB7" w:rsidRPr="00791A5A">
        <w:rPr>
          <w:rFonts w:ascii="Times New Roman" w:hAnsi="Times New Roman" w:cs="Times New Roman"/>
          <w:color w:val="000000"/>
          <w:sz w:val="24"/>
          <w:szCs w:val="24"/>
          <w:bdr w:val="none" w:sz="0" w:space="0" w:color="auto" w:frame="1"/>
          <w:lang w:val="uk-UA"/>
        </w:rPr>
        <w:t>806</w:t>
      </w:r>
      <w:r w:rsidR="00A76E41" w:rsidRPr="00791A5A">
        <w:rPr>
          <w:rFonts w:ascii="Times New Roman" w:hAnsi="Times New Roman" w:cs="Times New Roman"/>
          <w:color w:val="000000"/>
          <w:sz w:val="24"/>
          <w:szCs w:val="24"/>
          <w:bdr w:val="none" w:sz="0" w:space="0" w:color="auto" w:frame="1"/>
          <w:lang w:val="uk-UA"/>
        </w:rPr>
        <w:t xml:space="preserve"> мл</w:t>
      </w:r>
      <w:r w:rsidR="00E84BB7" w:rsidRPr="00791A5A">
        <w:rPr>
          <w:rFonts w:ascii="Times New Roman" w:hAnsi="Times New Roman" w:cs="Times New Roman"/>
          <w:color w:val="000000"/>
          <w:sz w:val="24"/>
          <w:szCs w:val="24"/>
          <w:bdr w:val="none" w:sz="0" w:space="0" w:color="auto" w:frame="1"/>
          <w:lang w:val="uk-UA"/>
        </w:rPr>
        <w:t>н</w:t>
      </w:r>
      <w:r w:rsidR="00A76E41" w:rsidRPr="00791A5A">
        <w:rPr>
          <w:rFonts w:ascii="Times New Roman" w:hAnsi="Times New Roman" w:cs="Times New Roman"/>
          <w:color w:val="000000"/>
          <w:sz w:val="24"/>
          <w:szCs w:val="24"/>
          <w:bdr w:val="none" w:sz="0" w:space="0" w:color="auto" w:frame="1"/>
          <w:lang w:val="uk-UA"/>
        </w:rPr>
        <w:t xml:space="preserve"> </w:t>
      </w:r>
      <w:proofErr w:type="spellStart"/>
      <w:r w:rsidR="00A76E41" w:rsidRPr="00791A5A">
        <w:rPr>
          <w:rFonts w:ascii="Times New Roman" w:hAnsi="Times New Roman" w:cs="Times New Roman"/>
          <w:color w:val="000000"/>
          <w:sz w:val="24"/>
          <w:szCs w:val="24"/>
          <w:bdr w:val="none" w:sz="0" w:space="0" w:color="auto" w:frame="1"/>
          <w:lang w:val="uk-UA"/>
        </w:rPr>
        <w:t>дол</w:t>
      </w:r>
      <w:proofErr w:type="spellEnd"/>
      <w:r w:rsidR="00A76E41" w:rsidRPr="00791A5A">
        <w:rPr>
          <w:rFonts w:ascii="Times New Roman" w:hAnsi="Times New Roman" w:cs="Times New Roman"/>
          <w:color w:val="000000"/>
          <w:sz w:val="24"/>
          <w:szCs w:val="24"/>
          <w:bdr w:val="none" w:sz="0" w:space="0" w:color="auto" w:frame="1"/>
          <w:lang w:val="uk-UA"/>
        </w:rPr>
        <w:t>.</w:t>
      </w:r>
      <w:r w:rsidR="00E84BB7" w:rsidRPr="00791A5A">
        <w:rPr>
          <w:rFonts w:ascii="Times New Roman" w:hAnsi="Times New Roman" w:cs="Times New Roman"/>
          <w:color w:val="000000"/>
          <w:sz w:val="24"/>
          <w:szCs w:val="24"/>
          <w:bdr w:val="none" w:sz="0" w:space="0" w:color="auto" w:frame="1"/>
          <w:lang w:val="uk-UA"/>
        </w:rPr>
        <w:t xml:space="preserve"> США</w:t>
      </w:r>
      <w:r w:rsidR="00A76E41" w:rsidRPr="00791A5A">
        <w:rPr>
          <w:rFonts w:ascii="Times New Roman" w:hAnsi="Times New Roman" w:cs="Times New Roman"/>
          <w:color w:val="000000"/>
          <w:sz w:val="24"/>
          <w:szCs w:val="24"/>
          <w:bdr w:val="none" w:sz="0" w:space="0" w:color="auto" w:frame="1"/>
          <w:lang w:val="uk-UA"/>
        </w:rPr>
        <w:t xml:space="preserve">, продовжує поглиблюватись, </w:t>
      </w:r>
      <w:r w:rsidR="00925BB6" w:rsidRPr="00791A5A">
        <w:rPr>
          <w:rFonts w:ascii="Times New Roman" w:hAnsi="Times New Roman" w:cs="Times New Roman"/>
          <w:color w:val="000000"/>
          <w:sz w:val="24"/>
          <w:szCs w:val="24"/>
          <w:bdr w:val="none" w:sz="0" w:space="0" w:color="auto" w:frame="1"/>
          <w:lang w:val="uk-UA"/>
        </w:rPr>
        <w:t>чим самим с</w:t>
      </w:r>
      <w:r w:rsidR="00A76E41" w:rsidRPr="00791A5A">
        <w:rPr>
          <w:rFonts w:ascii="Times New Roman" w:hAnsi="Times New Roman" w:cs="Times New Roman"/>
          <w:color w:val="000000"/>
          <w:sz w:val="24"/>
          <w:szCs w:val="24"/>
          <w:bdr w:val="none" w:sz="0" w:space="0" w:color="auto" w:frame="1"/>
          <w:lang w:val="uk-UA"/>
        </w:rPr>
        <w:t>творю</w:t>
      </w:r>
      <w:r w:rsidR="00925BB6" w:rsidRPr="00791A5A">
        <w:rPr>
          <w:rFonts w:ascii="Times New Roman" w:hAnsi="Times New Roman" w:cs="Times New Roman"/>
          <w:color w:val="000000"/>
          <w:sz w:val="24"/>
          <w:szCs w:val="24"/>
          <w:bdr w:val="none" w:sz="0" w:space="0" w:color="auto" w:frame="1"/>
          <w:lang w:val="uk-UA"/>
        </w:rPr>
        <w:t>є значний</w:t>
      </w:r>
      <w:r w:rsidR="00A76E41" w:rsidRPr="00791A5A">
        <w:rPr>
          <w:rFonts w:ascii="Times New Roman" w:hAnsi="Times New Roman" w:cs="Times New Roman"/>
          <w:color w:val="000000"/>
          <w:sz w:val="24"/>
          <w:szCs w:val="24"/>
          <w:bdr w:val="none" w:sz="0" w:space="0" w:color="auto" w:frame="1"/>
          <w:lang w:val="uk-UA"/>
        </w:rPr>
        <w:t xml:space="preserve"> тиск на обмінний курс гривні. Відкриття зернових коридорів з серпня</w:t>
      </w:r>
      <w:r w:rsidR="001275CA">
        <w:rPr>
          <w:rFonts w:ascii="Times New Roman" w:hAnsi="Times New Roman" w:cs="Times New Roman"/>
          <w:color w:val="000000"/>
          <w:sz w:val="24"/>
          <w:szCs w:val="24"/>
          <w:bdr w:val="none" w:sz="0" w:space="0" w:color="auto" w:frame="1"/>
          <w:lang w:val="uk-UA"/>
        </w:rPr>
        <w:t xml:space="preserve"> 2022 року </w:t>
      </w:r>
      <w:r w:rsidR="00A76E41" w:rsidRPr="00791A5A">
        <w:rPr>
          <w:rFonts w:ascii="Times New Roman" w:hAnsi="Times New Roman" w:cs="Times New Roman"/>
          <w:color w:val="000000"/>
          <w:sz w:val="24"/>
          <w:szCs w:val="24"/>
          <w:bdr w:val="none" w:sz="0" w:space="0" w:color="auto" w:frame="1"/>
          <w:lang w:val="uk-UA"/>
        </w:rPr>
        <w:t>ма</w:t>
      </w:r>
      <w:r w:rsidR="001275CA">
        <w:rPr>
          <w:rFonts w:ascii="Times New Roman" w:hAnsi="Times New Roman" w:cs="Times New Roman"/>
          <w:color w:val="000000"/>
          <w:sz w:val="24"/>
          <w:szCs w:val="24"/>
          <w:bdr w:val="none" w:sz="0" w:space="0" w:color="auto" w:frame="1"/>
          <w:lang w:val="uk-UA"/>
        </w:rPr>
        <w:t>є</w:t>
      </w:r>
      <w:r w:rsidR="00A76E41" w:rsidRPr="00791A5A">
        <w:rPr>
          <w:rFonts w:ascii="Times New Roman" w:hAnsi="Times New Roman" w:cs="Times New Roman"/>
          <w:color w:val="000000"/>
          <w:sz w:val="24"/>
          <w:szCs w:val="24"/>
          <w:bdr w:val="none" w:sz="0" w:space="0" w:color="auto" w:frame="1"/>
          <w:lang w:val="uk-UA"/>
        </w:rPr>
        <w:t xml:space="preserve"> покращити </w:t>
      </w:r>
      <w:r w:rsidR="001275CA">
        <w:rPr>
          <w:rFonts w:ascii="Times New Roman" w:hAnsi="Times New Roman" w:cs="Times New Roman"/>
          <w:color w:val="000000"/>
          <w:sz w:val="24"/>
          <w:szCs w:val="24"/>
          <w:bdr w:val="none" w:sz="0" w:space="0" w:color="auto" w:frame="1"/>
          <w:lang w:val="uk-UA"/>
        </w:rPr>
        <w:t xml:space="preserve">стан </w:t>
      </w:r>
      <w:r w:rsidR="00A76E41" w:rsidRPr="00791A5A">
        <w:rPr>
          <w:rFonts w:ascii="Times New Roman" w:hAnsi="Times New Roman" w:cs="Times New Roman"/>
          <w:color w:val="000000"/>
          <w:sz w:val="24"/>
          <w:szCs w:val="24"/>
          <w:bdr w:val="none" w:sz="0" w:space="0" w:color="auto" w:frame="1"/>
          <w:lang w:val="uk-UA"/>
        </w:rPr>
        <w:t>баланс</w:t>
      </w:r>
      <w:r w:rsidR="001275CA">
        <w:rPr>
          <w:rFonts w:ascii="Times New Roman" w:hAnsi="Times New Roman" w:cs="Times New Roman"/>
          <w:color w:val="000000"/>
          <w:sz w:val="24"/>
          <w:szCs w:val="24"/>
          <w:bdr w:val="none" w:sz="0" w:space="0" w:color="auto" w:frame="1"/>
          <w:lang w:val="uk-UA"/>
        </w:rPr>
        <w:t>у</w:t>
      </w:r>
      <w:r w:rsidR="00A76E41" w:rsidRPr="00791A5A">
        <w:rPr>
          <w:rFonts w:ascii="Times New Roman" w:hAnsi="Times New Roman" w:cs="Times New Roman"/>
          <w:color w:val="000000"/>
          <w:sz w:val="24"/>
          <w:szCs w:val="24"/>
          <w:bdr w:val="none" w:sz="0" w:space="0" w:color="auto" w:frame="1"/>
          <w:lang w:val="uk-UA"/>
        </w:rPr>
        <w:t xml:space="preserve"> торгівлі товарами і послугами. </w:t>
      </w:r>
    </w:p>
    <w:p w:rsidR="00A76E41" w:rsidRPr="00791A5A" w:rsidRDefault="00A76E41" w:rsidP="00925BB6">
      <w:pPr>
        <w:pStyle w:val="a7"/>
        <w:shd w:val="clear" w:color="auto" w:fill="FFFFFF"/>
        <w:spacing w:before="0" w:beforeAutospacing="0" w:after="0" w:afterAutospacing="0"/>
        <w:ind w:firstLine="284"/>
        <w:jc w:val="both"/>
        <w:textAlignment w:val="baseline"/>
        <w:rPr>
          <w:color w:val="000000"/>
          <w:bdr w:val="none" w:sz="0" w:space="0" w:color="auto" w:frame="1"/>
          <w:lang w:val="uk-UA"/>
        </w:rPr>
      </w:pPr>
      <w:r w:rsidRPr="00791A5A">
        <w:rPr>
          <w:color w:val="000000"/>
          <w:bdr w:val="none" w:sz="0" w:space="0" w:color="auto" w:frame="1"/>
          <w:lang w:val="uk-UA"/>
        </w:rPr>
        <w:t xml:space="preserve">Дефіцит </w:t>
      </w:r>
      <w:r w:rsidR="00E84BB7" w:rsidRPr="00791A5A">
        <w:rPr>
          <w:color w:val="000000"/>
          <w:bdr w:val="none" w:sz="0" w:space="0" w:color="auto" w:frame="1"/>
          <w:lang w:val="uk-UA"/>
        </w:rPr>
        <w:t xml:space="preserve">сальдо </w:t>
      </w:r>
      <w:r w:rsidRPr="00791A5A">
        <w:rPr>
          <w:color w:val="000000"/>
          <w:bdr w:val="none" w:sz="0" w:space="0" w:color="auto" w:frame="1"/>
          <w:lang w:val="uk-UA"/>
        </w:rPr>
        <w:t xml:space="preserve">фінансового рахунку за цей період склав </w:t>
      </w:r>
      <w:r w:rsidR="00E84BB7" w:rsidRPr="00791A5A">
        <w:rPr>
          <w:color w:val="000000"/>
          <w:bdr w:val="none" w:sz="0" w:space="0" w:color="auto" w:frame="1"/>
          <w:lang w:val="uk-UA"/>
        </w:rPr>
        <w:t>14,8</w:t>
      </w:r>
      <w:r w:rsidRPr="00791A5A">
        <w:rPr>
          <w:color w:val="000000"/>
          <w:bdr w:val="none" w:sz="0" w:space="0" w:color="auto" w:frame="1"/>
          <w:lang w:val="uk-UA"/>
        </w:rPr>
        <w:t xml:space="preserve"> млрд </w:t>
      </w:r>
      <w:proofErr w:type="spellStart"/>
      <w:r w:rsidRPr="00791A5A">
        <w:rPr>
          <w:color w:val="000000"/>
          <w:bdr w:val="none" w:sz="0" w:space="0" w:color="auto" w:frame="1"/>
          <w:lang w:val="uk-UA"/>
        </w:rPr>
        <w:t>дол</w:t>
      </w:r>
      <w:proofErr w:type="spellEnd"/>
      <w:r w:rsidRPr="00791A5A">
        <w:rPr>
          <w:color w:val="000000"/>
          <w:bdr w:val="none" w:sz="0" w:space="0" w:color="auto" w:frame="1"/>
          <w:lang w:val="uk-UA"/>
        </w:rPr>
        <w:t>.</w:t>
      </w:r>
      <w:r w:rsidR="00E84BB7" w:rsidRPr="00791A5A">
        <w:rPr>
          <w:color w:val="000000"/>
          <w:bdr w:val="none" w:sz="0" w:space="0" w:color="auto" w:frame="1"/>
          <w:lang w:val="uk-UA"/>
        </w:rPr>
        <w:t xml:space="preserve"> США.</w:t>
      </w:r>
      <w:r w:rsidRPr="00791A5A">
        <w:rPr>
          <w:color w:val="000000"/>
          <w:bdr w:val="none" w:sz="0" w:space="0" w:color="auto" w:frame="1"/>
          <w:lang w:val="uk-UA"/>
        </w:rPr>
        <w:t xml:space="preserve"> </w:t>
      </w:r>
      <w:r w:rsidR="00E84BB7" w:rsidRPr="00791A5A">
        <w:rPr>
          <w:color w:val="000000"/>
          <w:bdr w:val="none" w:sz="0" w:space="0" w:color="auto" w:frame="1"/>
          <w:lang w:val="uk-UA"/>
        </w:rPr>
        <w:t>На й</w:t>
      </w:r>
      <w:r w:rsidRPr="00791A5A">
        <w:rPr>
          <w:color w:val="000000"/>
          <w:bdr w:val="none" w:sz="0" w:space="0" w:color="auto" w:frame="1"/>
          <w:lang w:val="uk-UA"/>
        </w:rPr>
        <w:t xml:space="preserve">ого формування </w:t>
      </w:r>
      <w:r w:rsidR="00E84BB7" w:rsidRPr="00791A5A">
        <w:rPr>
          <w:color w:val="000000"/>
          <w:bdr w:val="none" w:sz="0" w:space="0" w:color="auto" w:frame="1"/>
          <w:lang w:val="uk-UA"/>
        </w:rPr>
        <w:t xml:space="preserve">впливає значний </w:t>
      </w:r>
      <w:r w:rsidRPr="00791A5A">
        <w:rPr>
          <w:color w:val="000000"/>
          <w:bdr w:val="none" w:sz="0" w:space="0" w:color="auto" w:frame="1"/>
          <w:lang w:val="uk-UA"/>
        </w:rPr>
        <w:t>відплив валюти за операціями приватного сектору</w:t>
      </w:r>
      <w:r w:rsidR="0081425A" w:rsidRPr="00791A5A">
        <w:rPr>
          <w:color w:val="000000"/>
          <w:bdr w:val="none" w:sz="0" w:space="0" w:color="auto" w:frame="1"/>
          <w:lang w:val="uk-UA"/>
        </w:rPr>
        <w:t>, в основному за рахунок скорочення торгових кредитів та збільшення валюти поза банками.</w:t>
      </w:r>
    </w:p>
    <w:p w:rsidR="0081425A" w:rsidRPr="00791A5A" w:rsidRDefault="0081425A" w:rsidP="00925BB6">
      <w:pPr>
        <w:pStyle w:val="a7"/>
        <w:shd w:val="clear" w:color="auto" w:fill="FFFFFF"/>
        <w:spacing w:before="0" w:beforeAutospacing="0" w:after="0" w:afterAutospacing="0"/>
        <w:ind w:firstLine="284"/>
        <w:jc w:val="both"/>
        <w:textAlignment w:val="baseline"/>
        <w:rPr>
          <w:color w:val="000000"/>
          <w:lang w:val="uk-UA"/>
        </w:rPr>
      </w:pPr>
      <w:r w:rsidRPr="00791A5A">
        <w:rPr>
          <w:color w:val="000000"/>
          <w:lang w:val="uk-UA"/>
        </w:rPr>
        <w:t xml:space="preserve">За підсумками 3 кварталів 2022 року платіжний баланс України зведено з дефіцитом </w:t>
      </w:r>
      <w:r w:rsidR="008D476E" w:rsidRPr="00791A5A">
        <w:rPr>
          <w:color w:val="000000"/>
          <w:lang w:val="uk-UA"/>
        </w:rPr>
        <w:t xml:space="preserve">у розмірі </w:t>
      </w:r>
      <w:r w:rsidRPr="00791A5A">
        <w:rPr>
          <w:color w:val="000000"/>
          <w:lang w:val="uk-UA"/>
        </w:rPr>
        <w:t xml:space="preserve">5912 млн </w:t>
      </w:r>
      <w:proofErr w:type="spellStart"/>
      <w:r w:rsidRPr="00791A5A">
        <w:rPr>
          <w:color w:val="000000"/>
          <w:lang w:val="uk-UA"/>
        </w:rPr>
        <w:t>дол</w:t>
      </w:r>
      <w:proofErr w:type="spellEnd"/>
      <w:r w:rsidRPr="00791A5A">
        <w:rPr>
          <w:color w:val="000000"/>
          <w:lang w:val="uk-UA"/>
        </w:rPr>
        <w:t>. США. Дефіцит платіжного балансу було збалансовано за допомогою валютних інтервенцій НБУ і відповідного зменшення золотовалютних резервів. </w:t>
      </w:r>
    </w:p>
    <w:p w:rsidR="005F3064" w:rsidRPr="005F3064" w:rsidRDefault="00730662" w:rsidP="00385196">
      <w:pPr>
        <w:widowControl w:val="0"/>
        <w:shd w:val="clear" w:color="auto" w:fill="FFFFFF"/>
        <w:tabs>
          <w:tab w:val="num" w:pos="720"/>
        </w:tabs>
        <w:spacing w:after="0" w:line="240" w:lineRule="auto"/>
        <w:ind w:firstLine="284"/>
        <w:jc w:val="both"/>
        <w:rPr>
          <w:rFonts w:ascii="Times New Roman" w:hAnsi="Times New Roman" w:cs="Times New Roman"/>
          <w:spacing w:val="-4"/>
          <w:sz w:val="24"/>
          <w:szCs w:val="24"/>
          <w:lang w:val="uk-UA"/>
        </w:rPr>
      </w:pPr>
      <w:r w:rsidRPr="00791A5A">
        <w:rPr>
          <w:rFonts w:ascii="Times New Roman" w:hAnsi="Times New Roman"/>
          <w:b/>
          <w:sz w:val="24"/>
          <w:szCs w:val="24"/>
          <w:lang w:val="uk-UA"/>
        </w:rPr>
        <w:t>Висновки та пропозиції.</w:t>
      </w:r>
      <w:r w:rsidR="00AD6EF0" w:rsidRPr="00791A5A">
        <w:rPr>
          <w:rFonts w:ascii="Times New Roman" w:hAnsi="Times New Roman"/>
          <w:b/>
          <w:sz w:val="24"/>
          <w:szCs w:val="24"/>
          <w:lang w:val="uk-UA"/>
        </w:rPr>
        <w:t xml:space="preserve"> </w:t>
      </w:r>
      <w:r w:rsidR="005F3064" w:rsidRPr="005F3064">
        <w:rPr>
          <w:rFonts w:ascii="Times New Roman" w:hAnsi="Times New Roman" w:cs="Times New Roman"/>
          <w:spacing w:val="-4"/>
          <w:sz w:val="24"/>
          <w:szCs w:val="24"/>
          <w:lang w:val="uk-UA"/>
        </w:rPr>
        <w:t xml:space="preserve">Отже, </w:t>
      </w:r>
      <w:r w:rsidR="001309B1" w:rsidRPr="00791A5A">
        <w:rPr>
          <w:rFonts w:ascii="Times New Roman" w:hAnsi="Times New Roman" w:cs="Times New Roman"/>
          <w:spacing w:val="-4"/>
          <w:sz w:val="24"/>
          <w:szCs w:val="24"/>
          <w:lang w:val="uk-UA"/>
        </w:rPr>
        <w:t>в</w:t>
      </w:r>
      <w:r w:rsidR="005F3064" w:rsidRPr="005F3064">
        <w:rPr>
          <w:rFonts w:ascii="Times New Roman" w:hAnsi="Times New Roman" w:cs="Times New Roman"/>
          <w:spacing w:val="-4"/>
          <w:sz w:val="24"/>
          <w:szCs w:val="24"/>
          <w:lang w:val="uk-UA"/>
        </w:rPr>
        <w:t>ійна з росі</w:t>
      </w:r>
      <w:r w:rsidR="001309B1" w:rsidRPr="00791A5A">
        <w:rPr>
          <w:rFonts w:ascii="Times New Roman" w:hAnsi="Times New Roman" w:cs="Times New Roman"/>
          <w:spacing w:val="-4"/>
          <w:sz w:val="24"/>
          <w:szCs w:val="24"/>
          <w:lang w:val="uk-UA"/>
        </w:rPr>
        <w:t>йською федерацією</w:t>
      </w:r>
      <w:r w:rsidR="005F3064" w:rsidRPr="005F3064">
        <w:rPr>
          <w:rFonts w:ascii="Times New Roman" w:hAnsi="Times New Roman" w:cs="Times New Roman"/>
          <w:spacing w:val="-4"/>
          <w:sz w:val="24"/>
          <w:szCs w:val="24"/>
          <w:lang w:val="uk-UA"/>
        </w:rPr>
        <w:t xml:space="preserve"> призвела до значного погіршення</w:t>
      </w:r>
      <w:r w:rsidR="001309B1" w:rsidRPr="00791A5A">
        <w:rPr>
          <w:rFonts w:ascii="Times New Roman" w:hAnsi="Times New Roman" w:cs="Times New Roman"/>
          <w:spacing w:val="-4"/>
          <w:sz w:val="24"/>
          <w:szCs w:val="24"/>
          <w:lang w:val="uk-UA"/>
        </w:rPr>
        <w:t xml:space="preserve"> стану</w:t>
      </w:r>
      <w:r w:rsidR="005F3064" w:rsidRPr="005F3064">
        <w:rPr>
          <w:rFonts w:ascii="Times New Roman" w:hAnsi="Times New Roman" w:cs="Times New Roman"/>
          <w:spacing w:val="-4"/>
          <w:sz w:val="24"/>
          <w:szCs w:val="24"/>
          <w:lang w:val="uk-UA"/>
        </w:rPr>
        <w:t xml:space="preserve"> платіжного балансу, спричинивши його дефіцит за </w:t>
      </w:r>
      <w:r w:rsidR="001309B1" w:rsidRPr="00791A5A">
        <w:rPr>
          <w:rFonts w:ascii="Times New Roman" w:hAnsi="Times New Roman" w:cs="Times New Roman"/>
          <w:spacing w:val="-4"/>
          <w:sz w:val="24"/>
          <w:szCs w:val="24"/>
          <w:lang w:val="uk-UA"/>
        </w:rPr>
        <w:t>3 квартали 2022 року</w:t>
      </w:r>
      <w:r w:rsidR="005F3064" w:rsidRPr="005F3064">
        <w:rPr>
          <w:rFonts w:ascii="Times New Roman" w:hAnsi="Times New Roman" w:cs="Times New Roman"/>
          <w:spacing w:val="-4"/>
          <w:sz w:val="24"/>
          <w:szCs w:val="24"/>
          <w:lang w:val="uk-UA"/>
        </w:rPr>
        <w:t xml:space="preserve"> на рівні </w:t>
      </w:r>
      <w:r w:rsidR="00197E27" w:rsidRPr="00791A5A">
        <w:rPr>
          <w:rFonts w:ascii="Times New Roman" w:hAnsi="Times New Roman" w:cs="Times New Roman"/>
          <w:spacing w:val="-4"/>
          <w:sz w:val="24"/>
          <w:szCs w:val="24"/>
          <w:lang w:val="uk-UA"/>
        </w:rPr>
        <w:t>5912</w:t>
      </w:r>
      <w:r w:rsidR="005F3064" w:rsidRPr="005F3064">
        <w:rPr>
          <w:rFonts w:ascii="Times New Roman" w:hAnsi="Times New Roman" w:cs="Times New Roman"/>
          <w:spacing w:val="-4"/>
          <w:sz w:val="24"/>
          <w:szCs w:val="24"/>
          <w:lang w:val="uk-UA"/>
        </w:rPr>
        <w:t xml:space="preserve"> мл</w:t>
      </w:r>
      <w:r w:rsidR="00197E27" w:rsidRPr="00791A5A">
        <w:rPr>
          <w:rFonts w:ascii="Times New Roman" w:hAnsi="Times New Roman" w:cs="Times New Roman"/>
          <w:spacing w:val="-4"/>
          <w:sz w:val="24"/>
          <w:szCs w:val="24"/>
          <w:lang w:val="uk-UA"/>
        </w:rPr>
        <w:t>н</w:t>
      </w:r>
      <w:r w:rsidR="005F3064" w:rsidRPr="005F3064">
        <w:rPr>
          <w:rFonts w:ascii="Times New Roman" w:hAnsi="Times New Roman" w:cs="Times New Roman"/>
          <w:spacing w:val="-4"/>
          <w:sz w:val="24"/>
          <w:szCs w:val="24"/>
          <w:lang w:val="uk-UA"/>
        </w:rPr>
        <w:t xml:space="preserve"> </w:t>
      </w:r>
      <w:proofErr w:type="spellStart"/>
      <w:r w:rsidR="005F3064" w:rsidRPr="005F3064">
        <w:rPr>
          <w:rFonts w:ascii="Times New Roman" w:hAnsi="Times New Roman" w:cs="Times New Roman"/>
          <w:spacing w:val="-4"/>
          <w:sz w:val="24"/>
          <w:szCs w:val="24"/>
          <w:lang w:val="uk-UA"/>
        </w:rPr>
        <w:t>дол</w:t>
      </w:r>
      <w:proofErr w:type="spellEnd"/>
      <w:r w:rsidR="005F3064" w:rsidRPr="005F3064">
        <w:rPr>
          <w:rFonts w:ascii="Times New Roman" w:hAnsi="Times New Roman" w:cs="Times New Roman"/>
          <w:spacing w:val="-4"/>
          <w:sz w:val="24"/>
          <w:szCs w:val="24"/>
          <w:lang w:val="uk-UA"/>
        </w:rPr>
        <w:t>.</w:t>
      </w:r>
      <w:r w:rsidR="00197E27" w:rsidRPr="00791A5A">
        <w:rPr>
          <w:rFonts w:ascii="Times New Roman" w:hAnsi="Times New Roman" w:cs="Times New Roman"/>
          <w:spacing w:val="-4"/>
          <w:sz w:val="24"/>
          <w:szCs w:val="24"/>
          <w:lang w:val="uk-UA"/>
        </w:rPr>
        <w:t xml:space="preserve"> США. </w:t>
      </w:r>
      <w:r w:rsidR="005F3064" w:rsidRPr="005F3064">
        <w:rPr>
          <w:rFonts w:ascii="Times New Roman" w:hAnsi="Times New Roman" w:cs="Times New Roman"/>
          <w:spacing w:val="-4"/>
          <w:sz w:val="24"/>
          <w:szCs w:val="24"/>
          <w:lang w:val="uk-UA"/>
        </w:rPr>
        <w:t xml:space="preserve">Насамперед різко погіршилось сальдо </w:t>
      </w:r>
      <w:r w:rsidR="00197E27" w:rsidRPr="00791A5A">
        <w:rPr>
          <w:rFonts w:ascii="Times New Roman" w:hAnsi="Times New Roman" w:cs="Times New Roman"/>
          <w:spacing w:val="-4"/>
          <w:sz w:val="24"/>
          <w:szCs w:val="24"/>
          <w:lang w:val="uk-UA"/>
        </w:rPr>
        <w:t xml:space="preserve">зовнішньої торгівлі </w:t>
      </w:r>
      <w:r w:rsidR="005F3064" w:rsidRPr="005F3064">
        <w:rPr>
          <w:rFonts w:ascii="Times New Roman" w:hAnsi="Times New Roman" w:cs="Times New Roman"/>
          <w:spacing w:val="-4"/>
          <w:sz w:val="24"/>
          <w:szCs w:val="24"/>
          <w:lang w:val="uk-UA"/>
        </w:rPr>
        <w:t xml:space="preserve">з </w:t>
      </w:r>
      <w:r w:rsidR="00197E27" w:rsidRPr="00791A5A">
        <w:rPr>
          <w:rFonts w:ascii="Times New Roman" w:hAnsi="Times New Roman" w:cs="Times New Roman"/>
          <w:spacing w:val="-4"/>
          <w:sz w:val="24"/>
          <w:szCs w:val="24"/>
          <w:lang w:val="uk-UA"/>
        </w:rPr>
        <w:t xml:space="preserve">3882 млн </w:t>
      </w:r>
      <w:proofErr w:type="spellStart"/>
      <w:r w:rsidR="00197E27" w:rsidRPr="00791A5A">
        <w:rPr>
          <w:rFonts w:ascii="Times New Roman" w:hAnsi="Times New Roman" w:cs="Times New Roman"/>
          <w:spacing w:val="-4"/>
          <w:sz w:val="24"/>
          <w:szCs w:val="24"/>
          <w:lang w:val="uk-UA"/>
        </w:rPr>
        <w:t>дол</w:t>
      </w:r>
      <w:proofErr w:type="spellEnd"/>
      <w:r w:rsidR="00197E27" w:rsidRPr="00791A5A">
        <w:rPr>
          <w:rFonts w:ascii="Times New Roman" w:hAnsi="Times New Roman" w:cs="Times New Roman"/>
          <w:spacing w:val="-4"/>
          <w:sz w:val="24"/>
          <w:szCs w:val="24"/>
          <w:lang w:val="uk-UA"/>
        </w:rPr>
        <w:t>. США у 2021 році</w:t>
      </w:r>
      <w:r w:rsidR="005F3064" w:rsidRPr="005F3064">
        <w:rPr>
          <w:rFonts w:ascii="Times New Roman" w:hAnsi="Times New Roman" w:cs="Times New Roman"/>
          <w:spacing w:val="-4"/>
          <w:sz w:val="24"/>
          <w:szCs w:val="24"/>
          <w:lang w:val="uk-UA"/>
        </w:rPr>
        <w:t xml:space="preserve"> до 1</w:t>
      </w:r>
      <w:r w:rsidR="00197E27" w:rsidRPr="00791A5A">
        <w:rPr>
          <w:rFonts w:ascii="Times New Roman" w:hAnsi="Times New Roman" w:cs="Times New Roman"/>
          <w:spacing w:val="-4"/>
          <w:sz w:val="24"/>
          <w:szCs w:val="24"/>
          <w:lang w:val="uk-UA"/>
        </w:rPr>
        <w:t>4806</w:t>
      </w:r>
      <w:r w:rsidR="005F3064" w:rsidRPr="005F3064">
        <w:rPr>
          <w:rFonts w:ascii="Times New Roman" w:hAnsi="Times New Roman" w:cs="Times New Roman"/>
          <w:spacing w:val="-4"/>
          <w:sz w:val="24"/>
          <w:szCs w:val="24"/>
          <w:lang w:val="uk-UA"/>
        </w:rPr>
        <w:t xml:space="preserve"> мл</w:t>
      </w:r>
      <w:r w:rsidR="00197E27" w:rsidRPr="00791A5A">
        <w:rPr>
          <w:rFonts w:ascii="Times New Roman" w:hAnsi="Times New Roman" w:cs="Times New Roman"/>
          <w:spacing w:val="-4"/>
          <w:sz w:val="24"/>
          <w:szCs w:val="24"/>
          <w:lang w:val="uk-UA"/>
        </w:rPr>
        <w:t>н</w:t>
      </w:r>
      <w:r w:rsidR="005F3064" w:rsidRPr="005F3064">
        <w:rPr>
          <w:rFonts w:ascii="Times New Roman" w:hAnsi="Times New Roman" w:cs="Times New Roman"/>
          <w:spacing w:val="-4"/>
          <w:sz w:val="24"/>
          <w:szCs w:val="24"/>
          <w:lang w:val="uk-UA"/>
        </w:rPr>
        <w:t xml:space="preserve"> </w:t>
      </w:r>
      <w:proofErr w:type="spellStart"/>
      <w:r w:rsidR="005F3064" w:rsidRPr="005F3064">
        <w:rPr>
          <w:rFonts w:ascii="Times New Roman" w:hAnsi="Times New Roman" w:cs="Times New Roman"/>
          <w:spacing w:val="-4"/>
          <w:sz w:val="24"/>
          <w:szCs w:val="24"/>
          <w:lang w:val="uk-UA"/>
        </w:rPr>
        <w:t>дол</w:t>
      </w:r>
      <w:proofErr w:type="spellEnd"/>
      <w:r w:rsidR="005F3064" w:rsidRPr="005F3064">
        <w:rPr>
          <w:rFonts w:ascii="Times New Roman" w:hAnsi="Times New Roman" w:cs="Times New Roman"/>
          <w:spacing w:val="-4"/>
          <w:sz w:val="24"/>
          <w:szCs w:val="24"/>
          <w:lang w:val="uk-UA"/>
        </w:rPr>
        <w:t>.</w:t>
      </w:r>
      <w:r w:rsidR="00197E27" w:rsidRPr="00791A5A">
        <w:rPr>
          <w:rFonts w:ascii="Times New Roman" w:hAnsi="Times New Roman" w:cs="Times New Roman"/>
          <w:spacing w:val="-4"/>
          <w:sz w:val="24"/>
          <w:szCs w:val="24"/>
          <w:lang w:val="uk-UA"/>
        </w:rPr>
        <w:t xml:space="preserve"> США</w:t>
      </w:r>
      <w:r w:rsidR="00BD3BA6">
        <w:rPr>
          <w:rFonts w:ascii="Times New Roman" w:hAnsi="Times New Roman" w:cs="Times New Roman"/>
          <w:spacing w:val="-4"/>
          <w:sz w:val="24"/>
          <w:szCs w:val="24"/>
          <w:lang w:val="uk-UA"/>
        </w:rPr>
        <w:t xml:space="preserve"> станом на кінець ІІІ кварталу 2022 року</w:t>
      </w:r>
      <w:r w:rsidR="00197E27" w:rsidRPr="00791A5A">
        <w:rPr>
          <w:rFonts w:ascii="Times New Roman" w:hAnsi="Times New Roman" w:cs="Times New Roman"/>
          <w:spacing w:val="-4"/>
          <w:sz w:val="24"/>
          <w:szCs w:val="24"/>
          <w:lang w:val="uk-UA"/>
        </w:rPr>
        <w:t>.</w:t>
      </w:r>
      <w:r w:rsidR="005F3064" w:rsidRPr="005F3064">
        <w:rPr>
          <w:rFonts w:ascii="Times New Roman" w:hAnsi="Times New Roman" w:cs="Times New Roman"/>
          <w:spacing w:val="-4"/>
          <w:sz w:val="24"/>
          <w:szCs w:val="24"/>
          <w:lang w:val="uk-UA"/>
        </w:rPr>
        <w:t xml:space="preserve"> </w:t>
      </w:r>
      <w:r w:rsidR="00197E27" w:rsidRPr="00791A5A">
        <w:rPr>
          <w:rFonts w:ascii="Times New Roman" w:hAnsi="Times New Roman" w:cs="Times New Roman"/>
          <w:spacing w:val="-4"/>
          <w:sz w:val="24"/>
          <w:szCs w:val="24"/>
          <w:lang w:val="uk-UA"/>
        </w:rPr>
        <w:t xml:space="preserve">Ще </w:t>
      </w:r>
      <w:r w:rsidR="005F3064" w:rsidRPr="005F3064">
        <w:rPr>
          <w:rFonts w:ascii="Times New Roman" w:hAnsi="Times New Roman" w:cs="Times New Roman"/>
          <w:spacing w:val="-4"/>
          <w:sz w:val="24"/>
          <w:szCs w:val="24"/>
          <w:lang w:val="uk-UA"/>
        </w:rPr>
        <w:t>стрімк</w:t>
      </w:r>
      <w:r w:rsidR="004B006D" w:rsidRPr="00791A5A">
        <w:rPr>
          <w:rFonts w:ascii="Times New Roman" w:hAnsi="Times New Roman" w:cs="Times New Roman"/>
          <w:spacing w:val="-4"/>
          <w:sz w:val="24"/>
          <w:szCs w:val="24"/>
          <w:lang w:val="uk-UA"/>
        </w:rPr>
        <w:t>іше</w:t>
      </w:r>
      <w:r w:rsidR="005F3064" w:rsidRPr="005F3064">
        <w:rPr>
          <w:rFonts w:ascii="Times New Roman" w:hAnsi="Times New Roman" w:cs="Times New Roman"/>
          <w:spacing w:val="-4"/>
          <w:sz w:val="24"/>
          <w:szCs w:val="24"/>
          <w:lang w:val="uk-UA"/>
        </w:rPr>
        <w:t xml:space="preserve"> збільшився від</w:t>
      </w:r>
      <w:r w:rsidR="004B006D" w:rsidRPr="00791A5A">
        <w:rPr>
          <w:rFonts w:ascii="Times New Roman" w:hAnsi="Times New Roman" w:cs="Times New Roman"/>
          <w:spacing w:val="-4"/>
          <w:sz w:val="24"/>
          <w:szCs w:val="24"/>
          <w:lang w:val="uk-UA"/>
        </w:rPr>
        <w:t>плив</w:t>
      </w:r>
      <w:r w:rsidR="005F3064" w:rsidRPr="005F3064">
        <w:rPr>
          <w:rFonts w:ascii="Times New Roman" w:hAnsi="Times New Roman" w:cs="Times New Roman"/>
          <w:spacing w:val="-4"/>
          <w:sz w:val="24"/>
          <w:szCs w:val="24"/>
          <w:lang w:val="uk-UA"/>
        </w:rPr>
        <w:t xml:space="preserve"> валюти за фінансовим рахунком</w:t>
      </w:r>
      <w:r w:rsidR="004B006D" w:rsidRPr="00791A5A">
        <w:rPr>
          <w:rFonts w:ascii="Times New Roman" w:hAnsi="Times New Roman" w:cs="Times New Roman"/>
          <w:spacing w:val="-4"/>
          <w:sz w:val="24"/>
          <w:szCs w:val="24"/>
          <w:lang w:val="uk-UA"/>
        </w:rPr>
        <w:t xml:space="preserve"> платіжного балансу</w:t>
      </w:r>
      <w:r w:rsidR="005F3064" w:rsidRPr="005F3064">
        <w:rPr>
          <w:rFonts w:ascii="Times New Roman" w:hAnsi="Times New Roman" w:cs="Times New Roman"/>
          <w:spacing w:val="-4"/>
          <w:sz w:val="24"/>
          <w:szCs w:val="24"/>
          <w:lang w:val="uk-UA"/>
        </w:rPr>
        <w:t xml:space="preserve">, передусім за операціями </w:t>
      </w:r>
      <w:r w:rsidR="004B006D" w:rsidRPr="00791A5A">
        <w:rPr>
          <w:rFonts w:ascii="Times New Roman" w:hAnsi="Times New Roman" w:cs="Times New Roman"/>
          <w:spacing w:val="-4"/>
          <w:sz w:val="24"/>
          <w:szCs w:val="24"/>
          <w:lang w:val="uk-UA"/>
        </w:rPr>
        <w:t>приватного</w:t>
      </w:r>
      <w:r w:rsidR="005F3064" w:rsidRPr="005F3064">
        <w:rPr>
          <w:rFonts w:ascii="Times New Roman" w:hAnsi="Times New Roman" w:cs="Times New Roman"/>
          <w:spacing w:val="-4"/>
          <w:sz w:val="24"/>
          <w:szCs w:val="24"/>
          <w:lang w:val="uk-UA"/>
        </w:rPr>
        <w:t xml:space="preserve"> сектору</w:t>
      </w:r>
      <w:r w:rsidR="004B006D" w:rsidRPr="00791A5A">
        <w:rPr>
          <w:rFonts w:ascii="Times New Roman" w:hAnsi="Times New Roman" w:cs="Times New Roman"/>
          <w:spacing w:val="-4"/>
          <w:sz w:val="24"/>
          <w:szCs w:val="24"/>
          <w:lang w:val="uk-UA"/>
        </w:rPr>
        <w:t>.</w:t>
      </w:r>
      <w:r w:rsidR="005F3064" w:rsidRPr="005F3064">
        <w:rPr>
          <w:rFonts w:ascii="Times New Roman" w:hAnsi="Times New Roman" w:cs="Times New Roman"/>
          <w:spacing w:val="-4"/>
          <w:sz w:val="24"/>
          <w:szCs w:val="24"/>
          <w:lang w:val="uk-UA"/>
        </w:rPr>
        <w:t xml:space="preserve"> </w:t>
      </w:r>
      <w:r w:rsidR="00B61ED9" w:rsidRPr="00791A5A">
        <w:rPr>
          <w:rFonts w:ascii="Times New Roman" w:hAnsi="Times New Roman" w:cs="Times New Roman"/>
          <w:spacing w:val="-4"/>
          <w:sz w:val="24"/>
          <w:szCs w:val="24"/>
          <w:lang w:val="uk-UA"/>
        </w:rPr>
        <w:t xml:space="preserve">Основними статтями </w:t>
      </w:r>
      <w:r w:rsidR="005F3064" w:rsidRPr="005F3064">
        <w:rPr>
          <w:rFonts w:ascii="Times New Roman" w:hAnsi="Times New Roman" w:cs="Times New Roman"/>
          <w:spacing w:val="-4"/>
          <w:sz w:val="24"/>
          <w:szCs w:val="24"/>
          <w:lang w:val="uk-UA"/>
        </w:rPr>
        <w:t>платіжно</w:t>
      </w:r>
      <w:r w:rsidR="00BD3BA6">
        <w:rPr>
          <w:rFonts w:ascii="Times New Roman" w:hAnsi="Times New Roman" w:cs="Times New Roman"/>
          <w:spacing w:val="-4"/>
          <w:sz w:val="24"/>
          <w:szCs w:val="24"/>
          <w:lang w:val="uk-UA"/>
        </w:rPr>
        <w:t>го</w:t>
      </w:r>
      <w:r w:rsidR="005F3064" w:rsidRPr="005F3064">
        <w:rPr>
          <w:rFonts w:ascii="Times New Roman" w:hAnsi="Times New Roman" w:cs="Times New Roman"/>
          <w:spacing w:val="-4"/>
          <w:sz w:val="24"/>
          <w:szCs w:val="24"/>
          <w:lang w:val="uk-UA"/>
        </w:rPr>
        <w:t xml:space="preserve"> балансу</w:t>
      </w:r>
      <w:r w:rsidR="00B61ED9" w:rsidRPr="00791A5A">
        <w:rPr>
          <w:rFonts w:ascii="Times New Roman" w:hAnsi="Times New Roman" w:cs="Times New Roman"/>
          <w:spacing w:val="-4"/>
          <w:sz w:val="24"/>
          <w:szCs w:val="24"/>
          <w:lang w:val="uk-UA"/>
        </w:rPr>
        <w:t xml:space="preserve">, </w:t>
      </w:r>
      <w:r w:rsidR="00D54633">
        <w:rPr>
          <w:rFonts w:ascii="Times New Roman" w:hAnsi="Times New Roman" w:cs="Times New Roman"/>
          <w:spacing w:val="-4"/>
          <w:sz w:val="24"/>
          <w:szCs w:val="24"/>
          <w:lang w:val="uk-UA"/>
        </w:rPr>
        <w:t>за якими надходить валюта в Україну та які підтримують його стан є досить</w:t>
      </w:r>
      <w:r w:rsidR="005F3064" w:rsidRPr="005F3064">
        <w:rPr>
          <w:rFonts w:ascii="Times New Roman" w:hAnsi="Times New Roman" w:cs="Times New Roman"/>
          <w:spacing w:val="-4"/>
          <w:sz w:val="24"/>
          <w:szCs w:val="24"/>
          <w:lang w:val="uk-UA"/>
        </w:rPr>
        <w:t xml:space="preserve"> стійкі надходження від грошових переказів, оплати праці та значні обсяги </w:t>
      </w:r>
      <w:r w:rsidR="00D54633" w:rsidRPr="00D54633">
        <w:rPr>
          <w:rFonts w:ascii="Times New Roman" w:hAnsi="Times New Roman" w:cs="Times New Roman"/>
          <w:spacing w:val="-4"/>
          <w:sz w:val="24"/>
          <w:szCs w:val="24"/>
          <w:lang w:val="uk-UA"/>
        </w:rPr>
        <w:t xml:space="preserve">гуманітарної та грантової допомоги від </w:t>
      </w:r>
      <w:r w:rsidR="00D54633">
        <w:rPr>
          <w:rFonts w:ascii="Times New Roman" w:hAnsi="Times New Roman" w:cs="Times New Roman"/>
          <w:spacing w:val="-4"/>
          <w:sz w:val="24"/>
          <w:szCs w:val="24"/>
          <w:lang w:val="uk-UA"/>
        </w:rPr>
        <w:t xml:space="preserve">міжнародних </w:t>
      </w:r>
      <w:r w:rsidR="00D54633" w:rsidRPr="00D54633">
        <w:rPr>
          <w:rFonts w:ascii="Times New Roman" w:hAnsi="Times New Roman" w:cs="Times New Roman"/>
          <w:spacing w:val="-4"/>
          <w:sz w:val="24"/>
          <w:szCs w:val="24"/>
          <w:lang w:val="uk-UA"/>
        </w:rPr>
        <w:t>партнерів</w:t>
      </w:r>
      <w:r w:rsidR="00D54633">
        <w:rPr>
          <w:rFonts w:ascii="Times New Roman" w:hAnsi="Times New Roman" w:cs="Times New Roman"/>
          <w:spacing w:val="-4"/>
          <w:sz w:val="24"/>
          <w:szCs w:val="24"/>
          <w:lang w:val="uk-UA"/>
        </w:rPr>
        <w:t>.</w:t>
      </w:r>
      <w:r w:rsidR="00B46E10">
        <w:rPr>
          <w:rFonts w:ascii="Times New Roman" w:hAnsi="Times New Roman" w:cs="Times New Roman"/>
          <w:spacing w:val="-4"/>
          <w:sz w:val="24"/>
          <w:szCs w:val="24"/>
          <w:lang w:val="uk-UA"/>
        </w:rPr>
        <w:t xml:space="preserve"> Політика</w:t>
      </w:r>
      <w:r w:rsidR="005F3064" w:rsidRPr="005F3064">
        <w:rPr>
          <w:rFonts w:ascii="Times New Roman" w:hAnsi="Times New Roman" w:cs="Times New Roman"/>
          <w:spacing w:val="-4"/>
          <w:sz w:val="24"/>
          <w:szCs w:val="24"/>
          <w:lang w:val="uk-UA"/>
        </w:rPr>
        <w:t xml:space="preserve"> НБУ щодо</w:t>
      </w:r>
      <w:r w:rsidR="00B46E10">
        <w:rPr>
          <w:rFonts w:ascii="Times New Roman" w:hAnsi="Times New Roman" w:cs="Times New Roman"/>
          <w:spacing w:val="-4"/>
          <w:sz w:val="24"/>
          <w:szCs w:val="24"/>
          <w:lang w:val="uk-UA"/>
        </w:rPr>
        <w:t xml:space="preserve"> валютних</w:t>
      </w:r>
      <w:r w:rsidR="005F3064" w:rsidRPr="005F3064">
        <w:rPr>
          <w:rFonts w:ascii="Times New Roman" w:hAnsi="Times New Roman" w:cs="Times New Roman"/>
          <w:spacing w:val="-4"/>
          <w:sz w:val="24"/>
          <w:szCs w:val="24"/>
          <w:lang w:val="uk-UA"/>
        </w:rPr>
        <w:t xml:space="preserve"> обмежень на </w:t>
      </w:r>
      <w:r w:rsidR="00B46E10">
        <w:rPr>
          <w:rFonts w:ascii="Times New Roman" w:hAnsi="Times New Roman" w:cs="Times New Roman"/>
          <w:spacing w:val="-4"/>
          <w:sz w:val="24"/>
          <w:szCs w:val="24"/>
          <w:lang w:val="uk-UA"/>
        </w:rPr>
        <w:t xml:space="preserve">ринку </w:t>
      </w:r>
      <w:r w:rsidR="005F3064" w:rsidRPr="005F3064">
        <w:rPr>
          <w:rFonts w:ascii="Times New Roman" w:hAnsi="Times New Roman" w:cs="Times New Roman"/>
          <w:spacing w:val="-4"/>
          <w:sz w:val="24"/>
          <w:szCs w:val="24"/>
          <w:lang w:val="uk-UA"/>
        </w:rPr>
        <w:t xml:space="preserve">та </w:t>
      </w:r>
      <w:r w:rsidR="00B46E10">
        <w:rPr>
          <w:rFonts w:ascii="Times New Roman" w:hAnsi="Times New Roman" w:cs="Times New Roman"/>
          <w:spacing w:val="-4"/>
          <w:sz w:val="24"/>
          <w:szCs w:val="24"/>
          <w:lang w:val="uk-UA"/>
        </w:rPr>
        <w:t xml:space="preserve">формування </w:t>
      </w:r>
      <w:r w:rsidR="005F3064" w:rsidRPr="005F3064">
        <w:rPr>
          <w:rFonts w:ascii="Times New Roman" w:hAnsi="Times New Roman" w:cs="Times New Roman"/>
          <w:spacing w:val="-4"/>
          <w:sz w:val="24"/>
          <w:szCs w:val="24"/>
          <w:lang w:val="uk-UA"/>
        </w:rPr>
        <w:t>фік</w:t>
      </w:r>
      <w:r w:rsidR="00B46E10">
        <w:rPr>
          <w:rFonts w:ascii="Times New Roman" w:hAnsi="Times New Roman" w:cs="Times New Roman"/>
          <w:spacing w:val="-4"/>
          <w:sz w:val="24"/>
          <w:szCs w:val="24"/>
          <w:lang w:val="uk-UA"/>
        </w:rPr>
        <w:t>сованого</w:t>
      </w:r>
      <w:r w:rsidR="005F3064" w:rsidRPr="005F3064">
        <w:rPr>
          <w:rFonts w:ascii="Times New Roman" w:hAnsi="Times New Roman" w:cs="Times New Roman"/>
          <w:spacing w:val="-4"/>
          <w:sz w:val="24"/>
          <w:szCs w:val="24"/>
          <w:lang w:val="uk-UA"/>
        </w:rPr>
        <w:t xml:space="preserve"> обмінного курсу допомогли пом’якшити вплив війни на </w:t>
      </w:r>
      <w:r w:rsidR="00B46E10">
        <w:rPr>
          <w:rFonts w:ascii="Times New Roman" w:hAnsi="Times New Roman" w:cs="Times New Roman"/>
          <w:spacing w:val="-4"/>
          <w:sz w:val="24"/>
          <w:szCs w:val="24"/>
          <w:lang w:val="uk-UA"/>
        </w:rPr>
        <w:t xml:space="preserve">стан </w:t>
      </w:r>
      <w:r w:rsidR="005F3064" w:rsidRPr="005F3064">
        <w:rPr>
          <w:rFonts w:ascii="Times New Roman" w:hAnsi="Times New Roman" w:cs="Times New Roman"/>
          <w:spacing w:val="-4"/>
          <w:sz w:val="24"/>
          <w:szCs w:val="24"/>
          <w:lang w:val="uk-UA"/>
        </w:rPr>
        <w:t>платіжн</w:t>
      </w:r>
      <w:r w:rsidR="00B46E10">
        <w:rPr>
          <w:rFonts w:ascii="Times New Roman" w:hAnsi="Times New Roman" w:cs="Times New Roman"/>
          <w:spacing w:val="-4"/>
          <w:sz w:val="24"/>
          <w:szCs w:val="24"/>
          <w:lang w:val="uk-UA"/>
        </w:rPr>
        <w:t>ого</w:t>
      </w:r>
      <w:r w:rsidR="005F3064" w:rsidRPr="005F3064">
        <w:rPr>
          <w:rFonts w:ascii="Times New Roman" w:hAnsi="Times New Roman" w:cs="Times New Roman"/>
          <w:spacing w:val="-4"/>
          <w:sz w:val="24"/>
          <w:szCs w:val="24"/>
          <w:lang w:val="uk-UA"/>
        </w:rPr>
        <w:t xml:space="preserve"> баланс</w:t>
      </w:r>
      <w:r w:rsidR="00B46E10">
        <w:rPr>
          <w:rFonts w:ascii="Times New Roman" w:hAnsi="Times New Roman" w:cs="Times New Roman"/>
          <w:spacing w:val="-4"/>
          <w:sz w:val="24"/>
          <w:szCs w:val="24"/>
          <w:lang w:val="uk-UA"/>
        </w:rPr>
        <w:t>у</w:t>
      </w:r>
      <w:r w:rsidR="005F3064" w:rsidRPr="005F3064">
        <w:rPr>
          <w:rFonts w:ascii="Times New Roman" w:hAnsi="Times New Roman" w:cs="Times New Roman"/>
          <w:spacing w:val="-4"/>
          <w:sz w:val="24"/>
          <w:szCs w:val="24"/>
          <w:lang w:val="uk-UA"/>
        </w:rPr>
        <w:t xml:space="preserve"> та запобігли </w:t>
      </w:r>
      <w:r w:rsidR="00B46E10" w:rsidRPr="00B46E10">
        <w:rPr>
          <w:rFonts w:ascii="Times New Roman" w:hAnsi="Times New Roman" w:cs="Times New Roman"/>
          <w:spacing w:val="-4"/>
          <w:sz w:val="24"/>
          <w:szCs w:val="24"/>
          <w:lang w:val="uk-UA"/>
        </w:rPr>
        <w:t>різк</w:t>
      </w:r>
      <w:r w:rsidR="00B46E10">
        <w:rPr>
          <w:rFonts w:ascii="Times New Roman" w:hAnsi="Times New Roman" w:cs="Times New Roman"/>
          <w:spacing w:val="-4"/>
          <w:sz w:val="24"/>
          <w:szCs w:val="24"/>
          <w:lang w:val="uk-UA"/>
        </w:rPr>
        <w:t>ому</w:t>
      </w:r>
      <w:r w:rsidR="00B46E10" w:rsidRPr="00B46E10">
        <w:rPr>
          <w:rFonts w:ascii="Times New Roman" w:hAnsi="Times New Roman" w:cs="Times New Roman"/>
          <w:spacing w:val="-4"/>
          <w:sz w:val="24"/>
          <w:szCs w:val="24"/>
          <w:lang w:val="uk-UA"/>
        </w:rPr>
        <w:t xml:space="preserve"> знеціненн</w:t>
      </w:r>
      <w:r w:rsidR="00B46E10">
        <w:rPr>
          <w:rFonts w:ascii="Times New Roman" w:hAnsi="Times New Roman" w:cs="Times New Roman"/>
          <w:spacing w:val="-4"/>
          <w:sz w:val="24"/>
          <w:szCs w:val="24"/>
          <w:lang w:val="uk-UA"/>
        </w:rPr>
        <w:t>ю</w:t>
      </w:r>
      <w:r w:rsidR="00B46E10" w:rsidRPr="00B46E10">
        <w:rPr>
          <w:rFonts w:ascii="Times New Roman" w:hAnsi="Times New Roman" w:cs="Times New Roman"/>
          <w:spacing w:val="-4"/>
          <w:sz w:val="24"/>
          <w:szCs w:val="24"/>
          <w:lang w:val="uk-UA"/>
        </w:rPr>
        <w:t xml:space="preserve"> гривні під впливом психологічних чинників</w:t>
      </w:r>
      <w:r w:rsidR="005F3064" w:rsidRPr="005F3064">
        <w:rPr>
          <w:rFonts w:ascii="Times New Roman" w:hAnsi="Times New Roman" w:cs="Times New Roman"/>
          <w:spacing w:val="-4"/>
          <w:sz w:val="24"/>
          <w:szCs w:val="24"/>
          <w:lang w:val="uk-UA"/>
        </w:rPr>
        <w:t>. Для мінімізації ризиків</w:t>
      </w:r>
      <w:r w:rsidR="00F34498">
        <w:rPr>
          <w:rFonts w:ascii="Times New Roman" w:hAnsi="Times New Roman" w:cs="Times New Roman"/>
          <w:spacing w:val="-4"/>
          <w:sz w:val="24"/>
          <w:szCs w:val="24"/>
          <w:lang w:val="uk-UA"/>
        </w:rPr>
        <w:t xml:space="preserve"> важливим є</w:t>
      </w:r>
      <w:r w:rsidR="005F3064" w:rsidRPr="005F3064">
        <w:rPr>
          <w:rFonts w:ascii="Times New Roman" w:hAnsi="Times New Roman" w:cs="Times New Roman"/>
          <w:spacing w:val="-4"/>
          <w:sz w:val="24"/>
          <w:szCs w:val="24"/>
          <w:lang w:val="uk-UA"/>
        </w:rPr>
        <w:t xml:space="preserve"> </w:t>
      </w:r>
      <w:r w:rsidR="00F34498">
        <w:rPr>
          <w:rFonts w:ascii="Times New Roman" w:hAnsi="Times New Roman" w:cs="Times New Roman"/>
          <w:spacing w:val="-4"/>
          <w:sz w:val="24"/>
          <w:szCs w:val="24"/>
          <w:lang w:val="uk-UA"/>
        </w:rPr>
        <w:t>п</w:t>
      </w:r>
      <w:r w:rsidR="00F34498" w:rsidRPr="00F34498">
        <w:rPr>
          <w:rFonts w:ascii="Times New Roman" w:hAnsi="Times New Roman" w:cs="Times New Roman"/>
          <w:spacing w:val="-4"/>
          <w:sz w:val="24"/>
          <w:szCs w:val="24"/>
          <w:lang w:val="uk-UA"/>
        </w:rPr>
        <w:t>оновлен</w:t>
      </w:r>
      <w:r w:rsidR="00F34498">
        <w:rPr>
          <w:rFonts w:ascii="Times New Roman" w:hAnsi="Times New Roman" w:cs="Times New Roman"/>
          <w:spacing w:val="-4"/>
          <w:sz w:val="24"/>
          <w:szCs w:val="24"/>
          <w:lang w:val="uk-UA"/>
        </w:rPr>
        <w:t>ня</w:t>
      </w:r>
      <w:r w:rsidR="00F34498" w:rsidRPr="00F34498">
        <w:rPr>
          <w:rFonts w:ascii="Times New Roman" w:hAnsi="Times New Roman" w:cs="Times New Roman"/>
          <w:spacing w:val="-4"/>
          <w:sz w:val="24"/>
          <w:szCs w:val="24"/>
          <w:lang w:val="uk-UA"/>
        </w:rPr>
        <w:t xml:space="preserve"> фінансов</w:t>
      </w:r>
      <w:r w:rsidR="00F34498">
        <w:rPr>
          <w:rFonts w:ascii="Times New Roman" w:hAnsi="Times New Roman" w:cs="Times New Roman"/>
          <w:spacing w:val="-4"/>
          <w:sz w:val="24"/>
          <w:szCs w:val="24"/>
          <w:lang w:val="uk-UA"/>
        </w:rPr>
        <w:t xml:space="preserve">ої </w:t>
      </w:r>
      <w:r w:rsidR="00F34498" w:rsidRPr="00F34498">
        <w:rPr>
          <w:rFonts w:ascii="Times New Roman" w:hAnsi="Times New Roman" w:cs="Times New Roman"/>
          <w:spacing w:val="-4"/>
          <w:sz w:val="24"/>
          <w:szCs w:val="24"/>
          <w:lang w:val="uk-UA"/>
        </w:rPr>
        <w:t>підтримк</w:t>
      </w:r>
      <w:r w:rsidR="00F34498">
        <w:rPr>
          <w:rFonts w:ascii="Times New Roman" w:hAnsi="Times New Roman" w:cs="Times New Roman"/>
          <w:spacing w:val="-4"/>
          <w:sz w:val="24"/>
          <w:szCs w:val="24"/>
          <w:lang w:val="uk-UA"/>
        </w:rPr>
        <w:t>и</w:t>
      </w:r>
      <w:r w:rsidR="00F34498" w:rsidRPr="00F34498">
        <w:rPr>
          <w:rFonts w:ascii="Times New Roman" w:hAnsi="Times New Roman" w:cs="Times New Roman"/>
          <w:spacing w:val="-4"/>
          <w:sz w:val="24"/>
          <w:szCs w:val="24"/>
          <w:lang w:val="uk-UA"/>
        </w:rPr>
        <w:t xml:space="preserve"> з боку МВФ у рамках нової програми фінансування для України</w:t>
      </w:r>
      <w:r w:rsidR="00F34498">
        <w:rPr>
          <w:rFonts w:ascii="Times New Roman" w:hAnsi="Times New Roman" w:cs="Times New Roman"/>
          <w:spacing w:val="-4"/>
          <w:sz w:val="24"/>
          <w:szCs w:val="24"/>
          <w:lang w:val="uk-UA"/>
        </w:rPr>
        <w:t>.</w:t>
      </w:r>
      <w:r w:rsidR="00F34498" w:rsidRPr="00F34498">
        <w:rPr>
          <w:rFonts w:ascii="Times New Roman" w:hAnsi="Times New Roman" w:cs="Times New Roman"/>
          <w:spacing w:val="-4"/>
          <w:sz w:val="24"/>
          <w:szCs w:val="24"/>
          <w:lang w:val="uk-UA"/>
        </w:rPr>
        <w:t xml:space="preserve"> Така програма безумовно підтримала б платіжний баланс, </w:t>
      </w:r>
      <w:proofErr w:type="spellStart"/>
      <w:r w:rsidR="00F34498">
        <w:rPr>
          <w:rFonts w:ascii="Times New Roman" w:hAnsi="Times New Roman" w:cs="Times New Roman"/>
          <w:spacing w:val="-4"/>
          <w:sz w:val="24"/>
          <w:szCs w:val="24"/>
          <w:lang w:val="uk-UA"/>
        </w:rPr>
        <w:t>валютообмінний</w:t>
      </w:r>
      <w:proofErr w:type="spellEnd"/>
      <w:r w:rsidR="00F34498">
        <w:rPr>
          <w:rFonts w:ascii="Times New Roman" w:hAnsi="Times New Roman" w:cs="Times New Roman"/>
          <w:spacing w:val="-4"/>
          <w:sz w:val="24"/>
          <w:szCs w:val="24"/>
          <w:lang w:val="uk-UA"/>
        </w:rPr>
        <w:t xml:space="preserve"> </w:t>
      </w:r>
      <w:r w:rsidR="00F34498" w:rsidRPr="00F34498">
        <w:rPr>
          <w:rFonts w:ascii="Times New Roman" w:hAnsi="Times New Roman" w:cs="Times New Roman"/>
          <w:spacing w:val="-4"/>
          <w:sz w:val="24"/>
          <w:szCs w:val="24"/>
          <w:lang w:val="uk-UA"/>
        </w:rPr>
        <w:t>курс гривні та міжнародні резерви, а також сприяла б розширенню зовнішнього фінансування</w:t>
      </w:r>
      <w:r w:rsidR="00F34498">
        <w:rPr>
          <w:rFonts w:ascii="Times New Roman" w:hAnsi="Times New Roman" w:cs="Times New Roman"/>
          <w:spacing w:val="-4"/>
          <w:sz w:val="24"/>
          <w:szCs w:val="24"/>
          <w:lang w:val="uk-UA"/>
        </w:rPr>
        <w:t>.</w:t>
      </w:r>
    </w:p>
    <w:p w:rsidR="00730662" w:rsidRPr="00791A5A" w:rsidRDefault="00730662" w:rsidP="00730662">
      <w:pPr>
        <w:widowControl w:val="0"/>
        <w:shd w:val="clear" w:color="auto" w:fill="FFFFFF"/>
        <w:spacing w:after="0" w:line="240" w:lineRule="auto"/>
        <w:ind w:left="360"/>
        <w:jc w:val="both"/>
        <w:rPr>
          <w:rFonts w:ascii="Times New Roman" w:eastAsia="Times New Roman" w:hAnsi="Times New Roman" w:cs="Times New Roman"/>
          <w:color w:val="000000"/>
          <w:sz w:val="24"/>
          <w:szCs w:val="24"/>
          <w:lang w:val="uk-UA"/>
        </w:rPr>
      </w:pPr>
      <w:r w:rsidRPr="00791A5A">
        <w:rPr>
          <w:rFonts w:ascii="Times New Roman" w:eastAsia="Times New Roman" w:hAnsi="Times New Roman" w:cs="Times New Roman"/>
          <w:color w:val="000000"/>
          <w:sz w:val="24"/>
          <w:szCs w:val="24"/>
          <w:lang w:val="uk-UA"/>
        </w:rPr>
        <w:lastRenderedPageBreak/>
        <w:t xml:space="preserve">© </w:t>
      </w:r>
      <w:proofErr w:type="spellStart"/>
      <w:r w:rsidRPr="00791A5A">
        <w:rPr>
          <w:rFonts w:ascii="Times New Roman" w:eastAsia="Times New Roman" w:hAnsi="Times New Roman" w:cs="Times New Roman"/>
          <w:color w:val="000000"/>
          <w:sz w:val="24"/>
          <w:szCs w:val="24"/>
          <w:lang w:val="uk-UA"/>
        </w:rPr>
        <w:t>Грубляк</w:t>
      </w:r>
      <w:proofErr w:type="spellEnd"/>
      <w:r w:rsidRPr="00791A5A">
        <w:rPr>
          <w:rFonts w:ascii="Times New Roman" w:eastAsia="Times New Roman" w:hAnsi="Times New Roman" w:cs="Times New Roman"/>
          <w:color w:val="000000"/>
          <w:sz w:val="24"/>
          <w:szCs w:val="24"/>
          <w:lang w:val="uk-UA"/>
        </w:rPr>
        <w:t xml:space="preserve"> О.М., 2023</w:t>
      </w:r>
    </w:p>
    <w:p w:rsidR="00730662" w:rsidRPr="00791A5A" w:rsidRDefault="00730662" w:rsidP="00730662">
      <w:pPr>
        <w:widowControl w:val="0"/>
        <w:spacing w:after="0"/>
        <w:ind w:left="360"/>
        <w:jc w:val="center"/>
        <w:rPr>
          <w:rFonts w:ascii="Times New Roman" w:hAnsi="Times New Roman"/>
          <w:b/>
          <w:lang w:val="uk-UA"/>
        </w:rPr>
      </w:pPr>
      <w:r w:rsidRPr="00791A5A">
        <w:rPr>
          <w:rFonts w:ascii="Times New Roman" w:hAnsi="Times New Roman"/>
          <w:b/>
          <w:sz w:val="24"/>
          <w:szCs w:val="24"/>
          <w:lang w:val="uk-UA"/>
        </w:rPr>
        <w:t>ЛІТЕРАТУРА</w:t>
      </w:r>
    </w:p>
    <w:p w:rsidR="00D528B4" w:rsidRPr="00EF4867" w:rsidRDefault="00D528B4" w:rsidP="00EF4867">
      <w:pPr>
        <w:pStyle w:val="a4"/>
        <w:widowControl w:val="0"/>
        <w:numPr>
          <w:ilvl w:val="0"/>
          <w:numId w:val="8"/>
        </w:numPr>
        <w:tabs>
          <w:tab w:val="left" w:pos="567"/>
        </w:tabs>
        <w:spacing w:after="0"/>
        <w:ind w:left="0" w:firstLine="284"/>
        <w:jc w:val="both"/>
        <w:rPr>
          <w:rFonts w:ascii="Times New Roman" w:hAnsi="Times New Roman" w:cs="Times New Roman"/>
          <w:lang w:val="uk-UA"/>
        </w:rPr>
      </w:pPr>
      <w:r w:rsidRPr="00EF4867">
        <w:rPr>
          <w:rFonts w:ascii="Times New Roman" w:hAnsi="Times New Roman" w:cs="Times New Roman"/>
          <w:lang w:val="uk-UA"/>
        </w:rPr>
        <w:t xml:space="preserve">Анісімова О.Ю. Коригування зовнішніх </w:t>
      </w:r>
      <w:proofErr w:type="spellStart"/>
      <w:r w:rsidRPr="00EF4867">
        <w:rPr>
          <w:rFonts w:ascii="Times New Roman" w:hAnsi="Times New Roman" w:cs="Times New Roman"/>
          <w:lang w:val="uk-UA"/>
        </w:rPr>
        <w:t>дисбалансів</w:t>
      </w:r>
      <w:proofErr w:type="spellEnd"/>
      <w:r w:rsidRPr="00EF4867">
        <w:rPr>
          <w:rFonts w:ascii="Times New Roman" w:hAnsi="Times New Roman" w:cs="Times New Roman"/>
          <w:lang w:val="uk-UA"/>
        </w:rPr>
        <w:t xml:space="preserve"> платіжного балансу (на прикладі розвинутих країн) : </w:t>
      </w:r>
      <w:proofErr w:type="spellStart"/>
      <w:r w:rsidRPr="00EF4867">
        <w:rPr>
          <w:rFonts w:ascii="Times New Roman" w:hAnsi="Times New Roman" w:cs="Times New Roman"/>
          <w:lang w:val="uk-UA"/>
        </w:rPr>
        <w:t>дис</w:t>
      </w:r>
      <w:proofErr w:type="spellEnd"/>
      <w:r w:rsidRPr="00EF4867">
        <w:rPr>
          <w:rFonts w:ascii="Times New Roman" w:hAnsi="Times New Roman" w:cs="Times New Roman"/>
          <w:lang w:val="uk-UA"/>
        </w:rPr>
        <w:t xml:space="preserve">. ... </w:t>
      </w:r>
      <w:proofErr w:type="spellStart"/>
      <w:r w:rsidRPr="00EF4867">
        <w:rPr>
          <w:rFonts w:ascii="Times New Roman" w:hAnsi="Times New Roman" w:cs="Times New Roman"/>
          <w:lang w:val="uk-UA"/>
        </w:rPr>
        <w:t>канд</w:t>
      </w:r>
      <w:proofErr w:type="spellEnd"/>
      <w:r w:rsidRPr="00EF4867">
        <w:rPr>
          <w:rFonts w:ascii="Times New Roman" w:hAnsi="Times New Roman" w:cs="Times New Roman"/>
          <w:lang w:val="uk-UA"/>
        </w:rPr>
        <w:t xml:space="preserve">. </w:t>
      </w:r>
      <w:proofErr w:type="spellStart"/>
      <w:r w:rsidRPr="00EF4867">
        <w:rPr>
          <w:rFonts w:ascii="Times New Roman" w:hAnsi="Times New Roman" w:cs="Times New Roman"/>
          <w:lang w:val="uk-UA"/>
        </w:rPr>
        <w:t>екон</w:t>
      </w:r>
      <w:proofErr w:type="spellEnd"/>
      <w:r w:rsidRPr="00EF4867">
        <w:rPr>
          <w:rFonts w:ascii="Times New Roman" w:hAnsi="Times New Roman" w:cs="Times New Roman"/>
          <w:lang w:val="uk-UA"/>
        </w:rPr>
        <w:t>. наук : 08.00.02. Київ, 2007. 228 с.</w:t>
      </w:r>
    </w:p>
    <w:p w:rsidR="00410E13" w:rsidRPr="00EF4867" w:rsidRDefault="00410E13" w:rsidP="00EF4867">
      <w:pPr>
        <w:pStyle w:val="a4"/>
        <w:widowControl w:val="0"/>
        <w:numPr>
          <w:ilvl w:val="0"/>
          <w:numId w:val="8"/>
        </w:numPr>
        <w:shd w:val="clear" w:color="auto" w:fill="FFFFFF"/>
        <w:tabs>
          <w:tab w:val="left" w:pos="567"/>
        </w:tabs>
        <w:spacing w:after="0" w:line="240" w:lineRule="auto"/>
        <w:ind w:left="0" w:firstLine="284"/>
        <w:jc w:val="both"/>
        <w:rPr>
          <w:rFonts w:ascii="Times New Roman" w:eastAsia="Times New Roman" w:hAnsi="Times New Roman" w:cs="Times New Roman"/>
          <w:lang w:val="uk-UA"/>
        </w:rPr>
      </w:pPr>
      <w:r w:rsidRPr="00EF4867">
        <w:rPr>
          <w:rFonts w:ascii="Times New Roman" w:eastAsia="Times New Roman" w:hAnsi="Times New Roman" w:cs="Times New Roman"/>
          <w:lang w:val="uk-UA"/>
        </w:rPr>
        <w:t xml:space="preserve">Савченко </w:t>
      </w:r>
      <w:r w:rsidR="00EF4867" w:rsidRPr="00EF4867">
        <w:rPr>
          <w:rFonts w:ascii="Times New Roman" w:eastAsia="Times New Roman" w:hAnsi="Times New Roman" w:cs="Times New Roman"/>
          <w:lang w:val="uk-UA"/>
        </w:rPr>
        <w:t xml:space="preserve">Т.Г. </w:t>
      </w:r>
      <w:hyperlink r:id="rId8" w:history="1">
        <w:r w:rsidRPr="00EF4867">
          <w:rPr>
            <w:rFonts w:ascii="Times New Roman" w:eastAsia="Times New Roman" w:hAnsi="Times New Roman" w:cs="Times New Roman"/>
            <w:lang w:val="uk-UA"/>
          </w:rPr>
          <w:t>Вплив стану платіжного балансу та банківської системи на формування макроекономічної рівноваги</w:t>
        </w:r>
      </w:hyperlink>
      <w:r w:rsidR="00EF4867" w:rsidRPr="00EF4867">
        <w:rPr>
          <w:rFonts w:ascii="Times New Roman" w:eastAsia="Times New Roman" w:hAnsi="Times New Roman" w:cs="Times New Roman"/>
          <w:lang w:val="uk-UA"/>
        </w:rPr>
        <w:t xml:space="preserve"> </w:t>
      </w:r>
      <w:r w:rsidRPr="00EF4867">
        <w:rPr>
          <w:rFonts w:ascii="Times New Roman" w:eastAsia="Times New Roman" w:hAnsi="Times New Roman" w:cs="Times New Roman"/>
          <w:lang w:val="uk-UA"/>
        </w:rPr>
        <w:t xml:space="preserve">/ Міжнародна банківська конкуренція: теорія і практика: збірник тез доповідей V Міжнародної науково-практичної конференції (27-28 травня 2010р., </w:t>
      </w:r>
      <w:proofErr w:type="spellStart"/>
      <w:r w:rsidRPr="00EF4867">
        <w:rPr>
          <w:rFonts w:ascii="Times New Roman" w:eastAsia="Times New Roman" w:hAnsi="Times New Roman" w:cs="Times New Roman"/>
          <w:lang w:val="uk-UA"/>
        </w:rPr>
        <w:t>м.Суми</w:t>
      </w:r>
      <w:proofErr w:type="spellEnd"/>
      <w:r w:rsidRPr="00EF4867">
        <w:rPr>
          <w:rFonts w:ascii="Times New Roman" w:eastAsia="Times New Roman" w:hAnsi="Times New Roman" w:cs="Times New Roman"/>
          <w:lang w:val="uk-UA"/>
        </w:rPr>
        <w:t>): у 2-х томах.  Суми: УАБС НБУ, 2010. Т.2. С.156-158</w:t>
      </w:r>
    </w:p>
    <w:p w:rsidR="00EF4867" w:rsidRDefault="00EF4867" w:rsidP="00EF4867">
      <w:pPr>
        <w:pStyle w:val="a4"/>
        <w:widowControl w:val="0"/>
        <w:numPr>
          <w:ilvl w:val="0"/>
          <w:numId w:val="8"/>
        </w:numPr>
        <w:shd w:val="clear" w:color="auto" w:fill="FFFFFF"/>
        <w:tabs>
          <w:tab w:val="left" w:pos="567"/>
        </w:tabs>
        <w:spacing w:after="0" w:line="240" w:lineRule="auto"/>
        <w:ind w:left="0" w:firstLine="284"/>
        <w:jc w:val="both"/>
        <w:rPr>
          <w:rFonts w:ascii="Times New Roman" w:eastAsia="Times New Roman" w:hAnsi="Times New Roman" w:cs="Times New Roman"/>
          <w:lang w:val="uk-UA"/>
        </w:rPr>
      </w:pPr>
      <w:proofErr w:type="spellStart"/>
      <w:r w:rsidRPr="00EF4867">
        <w:rPr>
          <w:rFonts w:ascii="Times New Roman" w:eastAsia="Times New Roman" w:hAnsi="Times New Roman" w:cs="Times New Roman"/>
          <w:lang w:val="uk-UA"/>
        </w:rPr>
        <w:t>Боринець</w:t>
      </w:r>
      <w:proofErr w:type="spellEnd"/>
      <w:r w:rsidRPr="00EF4867">
        <w:rPr>
          <w:rFonts w:ascii="Times New Roman" w:eastAsia="Times New Roman" w:hAnsi="Times New Roman" w:cs="Times New Roman"/>
          <w:lang w:val="uk-UA"/>
        </w:rPr>
        <w:t xml:space="preserve"> С.Я. Міжнародні валютно-фінансові відносини: Підручник. 2-ге вид., перероб.</w:t>
      </w:r>
      <w:r>
        <w:rPr>
          <w:rFonts w:ascii="Times New Roman" w:eastAsia="Times New Roman" w:hAnsi="Times New Roman" w:cs="Times New Roman"/>
          <w:lang w:val="uk-UA"/>
        </w:rPr>
        <w:t xml:space="preserve"> </w:t>
      </w:r>
      <w:r w:rsidRPr="00EF4867">
        <w:rPr>
          <w:rFonts w:ascii="Times New Roman" w:eastAsia="Times New Roman" w:hAnsi="Times New Roman" w:cs="Times New Roman"/>
          <w:lang w:val="uk-UA"/>
        </w:rPr>
        <w:t xml:space="preserve">й </w:t>
      </w:r>
      <w:proofErr w:type="spellStart"/>
      <w:r w:rsidRPr="00EF4867">
        <w:rPr>
          <w:rFonts w:ascii="Times New Roman" w:eastAsia="Times New Roman" w:hAnsi="Times New Roman" w:cs="Times New Roman"/>
          <w:lang w:val="uk-UA"/>
        </w:rPr>
        <w:t>доп</w:t>
      </w:r>
      <w:proofErr w:type="spellEnd"/>
      <w:r w:rsidRPr="00EF4867">
        <w:rPr>
          <w:rFonts w:ascii="Times New Roman" w:eastAsia="Times New Roman" w:hAnsi="Times New Roman" w:cs="Times New Roman"/>
          <w:lang w:val="uk-UA"/>
        </w:rPr>
        <w:t>.  К.: Знання, КОО, 1999.  305 с</w:t>
      </w:r>
      <w:r>
        <w:rPr>
          <w:rFonts w:ascii="Times New Roman" w:eastAsia="Times New Roman" w:hAnsi="Times New Roman" w:cs="Times New Roman"/>
          <w:lang w:val="uk-UA"/>
        </w:rPr>
        <w:t>.</w:t>
      </w:r>
    </w:p>
    <w:p w:rsidR="00410E13" w:rsidRPr="00EF4867" w:rsidRDefault="00EF4867" w:rsidP="00EF4867">
      <w:pPr>
        <w:pStyle w:val="a4"/>
        <w:widowControl w:val="0"/>
        <w:numPr>
          <w:ilvl w:val="0"/>
          <w:numId w:val="8"/>
        </w:numPr>
        <w:tabs>
          <w:tab w:val="left" w:pos="567"/>
        </w:tabs>
        <w:spacing w:after="0"/>
        <w:ind w:left="0" w:firstLine="284"/>
        <w:jc w:val="both"/>
        <w:rPr>
          <w:rFonts w:ascii="Times New Roman" w:hAnsi="Times New Roman" w:cs="Times New Roman"/>
          <w:lang w:val="uk-UA"/>
        </w:rPr>
      </w:pPr>
      <w:r w:rsidRPr="00EF4867">
        <w:rPr>
          <w:rFonts w:ascii="Times New Roman" w:hAnsi="Times New Roman" w:cs="Times New Roman"/>
          <w:lang w:val="uk-UA"/>
        </w:rPr>
        <w:t xml:space="preserve">Шевчук В. </w:t>
      </w:r>
      <w:r w:rsidR="00AE1F0B" w:rsidRPr="00EF4867">
        <w:rPr>
          <w:rFonts w:ascii="Times New Roman" w:hAnsi="Times New Roman" w:cs="Times New Roman"/>
          <w:lang w:val="uk-UA"/>
        </w:rPr>
        <w:t xml:space="preserve">Платіжний баланс і макроекономічна рівновага в трансформаційних економіках: досвід </w:t>
      </w:r>
      <w:r w:rsidRPr="00EF4867">
        <w:rPr>
          <w:rFonts w:ascii="Times New Roman" w:hAnsi="Times New Roman" w:cs="Times New Roman"/>
          <w:lang w:val="uk-UA"/>
        </w:rPr>
        <w:t>України</w:t>
      </w:r>
      <w:r w:rsidR="00AE1F0B" w:rsidRPr="00EF4867">
        <w:rPr>
          <w:rFonts w:ascii="Times New Roman" w:hAnsi="Times New Roman" w:cs="Times New Roman"/>
          <w:lang w:val="uk-UA"/>
        </w:rPr>
        <w:t xml:space="preserve">. </w:t>
      </w:r>
      <w:r w:rsidR="00043D4B" w:rsidRPr="00EF4867">
        <w:rPr>
          <w:rFonts w:ascii="Times New Roman" w:hAnsi="Times New Roman" w:cs="Times New Roman"/>
          <w:lang w:val="uk-UA"/>
        </w:rPr>
        <w:t>Мон</w:t>
      </w:r>
      <w:r w:rsidRPr="00EF4867">
        <w:rPr>
          <w:rFonts w:ascii="Times New Roman" w:hAnsi="Times New Roman" w:cs="Times New Roman"/>
          <w:lang w:val="uk-UA"/>
        </w:rPr>
        <w:t>о</w:t>
      </w:r>
      <w:r w:rsidR="00043D4B" w:rsidRPr="00EF4867">
        <w:rPr>
          <w:rFonts w:ascii="Times New Roman" w:hAnsi="Times New Roman" w:cs="Times New Roman"/>
          <w:lang w:val="uk-UA"/>
        </w:rPr>
        <w:t>графія</w:t>
      </w:r>
      <w:r w:rsidRPr="00EF4867">
        <w:rPr>
          <w:rFonts w:ascii="Times New Roman" w:hAnsi="Times New Roman" w:cs="Times New Roman"/>
          <w:lang w:val="uk-UA"/>
        </w:rPr>
        <w:t>.</w:t>
      </w:r>
      <w:r w:rsidR="0057781E">
        <w:rPr>
          <w:rFonts w:ascii="Times New Roman" w:hAnsi="Times New Roman" w:cs="Times New Roman"/>
          <w:lang w:val="uk-UA"/>
        </w:rPr>
        <w:t xml:space="preserve"> Львів: Каменяр,</w:t>
      </w:r>
      <w:r w:rsidRPr="00EF4867">
        <w:rPr>
          <w:rFonts w:ascii="Times New Roman" w:hAnsi="Times New Roman" w:cs="Times New Roman"/>
          <w:lang w:val="uk-UA"/>
        </w:rPr>
        <w:t xml:space="preserve"> </w:t>
      </w:r>
      <w:r w:rsidR="00043D4B" w:rsidRPr="00EF4867">
        <w:rPr>
          <w:rFonts w:ascii="Times New Roman" w:hAnsi="Times New Roman" w:cs="Times New Roman"/>
          <w:lang w:val="uk-UA"/>
        </w:rPr>
        <w:t>2001. 495с.</w:t>
      </w:r>
    </w:p>
    <w:p w:rsidR="00691C14" w:rsidRPr="00EF4867" w:rsidRDefault="00691C14" w:rsidP="00EF4867">
      <w:pPr>
        <w:pStyle w:val="a4"/>
        <w:widowControl w:val="0"/>
        <w:numPr>
          <w:ilvl w:val="0"/>
          <w:numId w:val="8"/>
        </w:numPr>
        <w:tabs>
          <w:tab w:val="left" w:pos="567"/>
        </w:tabs>
        <w:spacing w:after="0"/>
        <w:ind w:left="0" w:firstLine="284"/>
        <w:jc w:val="both"/>
        <w:rPr>
          <w:rFonts w:ascii="Times New Roman" w:hAnsi="Times New Roman" w:cs="Times New Roman"/>
          <w:lang w:val="uk-UA"/>
        </w:rPr>
      </w:pPr>
      <w:proofErr w:type="spellStart"/>
      <w:r w:rsidRPr="00EF4867">
        <w:rPr>
          <w:rFonts w:ascii="Times New Roman" w:hAnsi="Times New Roman" w:cs="Times New Roman"/>
          <w:lang w:val="uk-UA"/>
        </w:rPr>
        <w:t>Дзюблюк</w:t>
      </w:r>
      <w:proofErr w:type="spellEnd"/>
      <w:r w:rsidRPr="00EF4867">
        <w:rPr>
          <w:rFonts w:ascii="Times New Roman" w:hAnsi="Times New Roman" w:cs="Times New Roman"/>
          <w:lang w:val="uk-UA"/>
        </w:rPr>
        <w:t xml:space="preserve"> </w:t>
      </w:r>
      <w:r w:rsidR="00EF4867" w:rsidRPr="00EF4867">
        <w:rPr>
          <w:rFonts w:ascii="Times New Roman" w:hAnsi="Times New Roman" w:cs="Times New Roman"/>
          <w:lang w:val="uk-UA"/>
        </w:rPr>
        <w:t xml:space="preserve">О.В. Валютна політика як фактор макроекономічної стабілізації. </w:t>
      </w:r>
      <w:r w:rsidRPr="00EF4867">
        <w:rPr>
          <w:rFonts w:ascii="Times New Roman" w:hAnsi="Times New Roman" w:cs="Times New Roman"/>
          <w:i/>
          <w:iCs/>
          <w:lang w:val="uk-UA"/>
        </w:rPr>
        <w:t>Фінанси України</w:t>
      </w:r>
      <w:r w:rsidR="00EF4867" w:rsidRPr="00EF4867">
        <w:rPr>
          <w:rFonts w:ascii="Times New Roman" w:hAnsi="Times New Roman" w:cs="Times New Roman"/>
          <w:lang w:val="uk-UA"/>
        </w:rPr>
        <w:t>.</w:t>
      </w:r>
      <w:r w:rsidRPr="00EF4867">
        <w:rPr>
          <w:rFonts w:ascii="Times New Roman" w:hAnsi="Times New Roman" w:cs="Times New Roman"/>
          <w:lang w:val="uk-UA"/>
        </w:rPr>
        <w:t xml:space="preserve"> </w:t>
      </w:r>
      <w:r w:rsidR="003966BC">
        <w:rPr>
          <w:rFonts w:ascii="Times New Roman" w:hAnsi="Times New Roman" w:cs="Times New Roman"/>
          <w:lang w:val="uk-UA"/>
        </w:rPr>
        <w:t xml:space="preserve">№ </w:t>
      </w:r>
      <w:r w:rsidRPr="00EF4867">
        <w:rPr>
          <w:rFonts w:ascii="Times New Roman" w:hAnsi="Times New Roman" w:cs="Times New Roman"/>
          <w:lang w:val="uk-UA"/>
        </w:rPr>
        <w:t>11. 2016. С. 33-51</w:t>
      </w:r>
    </w:p>
    <w:p w:rsidR="00CB42D2" w:rsidRPr="00EF4867" w:rsidRDefault="00CB42D2" w:rsidP="00EF4867">
      <w:pPr>
        <w:pStyle w:val="a4"/>
        <w:widowControl w:val="0"/>
        <w:numPr>
          <w:ilvl w:val="0"/>
          <w:numId w:val="8"/>
        </w:numPr>
        <w:tabs>
          <w:tab w:val="left" w:pos="567"/>
        </w:tabs>
        <w:spacing w:after="0"/>
        <w:ind w:left="0" w:firstLine="284"/>
        <w:jc w:val="both"/>
        <w:rPr>
          <w:rFonts w:ascii="Times New Roman" w:hAnsi="Times New Roman" w:cs="Times New Roman"/>
          <w:lang w:val="uk-UA"/>
        </w:rPr>
      </w:pPr>
      <w:proofErr w:type="spellStart"/>
      <w:r w:rsidRPr="00EF4867">
        <w:rPr>
          <w:rFonts w:ascii="Times New Roman" w:hAnsi="Times New Roman" w:cs="Times New Roman"/>
          <w:lang w:val="uk-UA"/>
        </w:rPr>
        <w:t>Галіцейська</w:t>
      </w:r>
      <w:proofErr w:type="spellEnd"/>
      <w:r w:rsidRPr="00EF4867">
        <w:rPr>
          <w:rFonts w:ascii="Times New Roman" w:hAnsi="Times New Roman" w:cs="Times New Roman"/>
          <w:lang w:val="uk-UA"/>
        </w:rPr>
        <w:t xml:space="preserve"> Ю.М.  Платіжний баланс України: аналіз сучасного стану. </w:t>
      </w:r>
      <w:r w:rsidRPr="00EF4867">
        <w:rPr>
          <w:rFonts w:ascii="Times New Roman" w:hAnsi="Times New Roman" w:cs="Times New Roman"/>
          <w:i/>
          <w:iCs/>
          <w:lang w:val="uk-UA"/>
        </w:rPr>
        <w:t>Молодий вчений</w:t>
      </w:r>
      <w:r w:rsidR="00EF4867" w:rsidRPr="00EF4867">
        <w:rPr>
          <w:rFonts w:ascii="Times New Roman" w:hAnsi="Times New Roman" w:cs="Times New Roman"/>
          <w:lang w:val="uk-UA"/>
        </w:rPr>
        <w:t>.</w:t>
      </w:r>
      <w:r w:rsidRPr="00EF4867">
        <w:rPr>
          <w:rFonts w:ascii="Times New Roman" w:hAnsi="Times New Roman" w:cs="Times New Roman"/>
          <w:lang w:val="uk-UA"/>
        </w:rPr>
        <w:t xml:space="preserve"> № 12 (76)</w:t>
      </w:r>
      <w:r w:rsidR="00EF4867" w:rsidRPr="00EF4867">
        <w:rPr>
          <w:rFonts w:ascii="Times New Roman" w:hAnsi="Times New Roman" w:cs="Times New Roman"/>
          <w:lang w:val="uk-UA"/>
        </w:rPr>
        <w:t>.</w:t>
      </w:r>
      <w:r w:rsidRPr="00EF4867">
        <w:rPr>
          <w:rFonts w:ascii="Times New Roman" w:hAnsi="Times New Roman" w:cs="Times New Roman"/>
          <w:lang w:val="uk-UA"/>
        </w:rPr>
        <w:t xml:space="preserve"> 2019. С. 405-409</w:t>
      </w:r>
      <w:r w:rsidR="00EF4867" w:rsidRPr="00EF4867">
        <w:rPr>
          <w:rFonts w:ascii="Times New Roman" w:hAnsi="Times New Roman" w:cs="Times New Roman"/>
          <w:lang w:val="uk-UA"/>
        </w:rPr>
        <w:t>.</w:t>
      </w:r>
    </w:p>
    <w:p w:rsidR="00CE51ED" w:rsidRPr="00EF4867" w:rsidRDefault="00CE51ED" w:rsidP="00EF4867">
      <w:pPr>
        <w:pStyle w:val="a4"/>
        <w:widowControl w:val="0"/>
        <w:numPr>
          <w:ilvl w:val="0"/>
          <w:numId w:val="8"/>
        </w:numPr>
        <w:tabs>
          <w:tab w:val="left" w:pos="567"/>
        </w:tabs>
        <w:spacing w:after="0"/>
        <w:ind w:left="0" w:firstLine="284"/>
        <w:jc w:val="both"/>
        <w:rPr>
          <w:rFonts w:ascii="Times New Roman" w:hAnsi="Times New Roman" w:cs="Times New Roman"/>
          <w:lang w:val="uk-UA"/>
        </w:rPr>
      </w:pPr>
      <w:r w:rsidRPr="00EF4867">
        <w:rPr>
          <w:rFonts w:ascii="Times New Roman" w:hAnsi="Times New Roman" w:cs="Times New Roman"/>
          <w:lang w:val="uk-UA"/>
        </w:rPr>
        <w:t xml:space="preserve">Козак Л.С., Федорук О.В. Платіжний баланс як важливий інструмент узагальнюючої оцінки стану національної економіки. </w:t>
      </w:r>
      <w:r w:rsidRPr="00EF4867">
        <w:rPr>
          <w:rFonts w:ascii="Times New Roman" w:hAnsi="Times New Roman" w:cs="Times New Roman"/>
          <w:i/>
          <w:iCs/>
          <w:lang w:val="uk-UA"/>
        </w:rPr>
        <w:t>Економіка та управління на транспорті.</w:t>
      </w:r>
      <w:r w:rsidRPr="00EF4867">
        <w:rPr>
          <w:rFonts w:ascii="Times New Roman" w:hAnsi="Times New Roman" w:cs="Times New Roman"/>
          <w:lang w:val="uk-UA"/>
        </w:rPr>
        <w:t xml:space="preserve"> 2016. </w:t>
      </w:r>
      <w:proofErr w:type="spellStart"/>
      <w:r w:rsidRPr="00EF4867">
        <w:rPr>
          <w:rFonts w:ascii="Times New Roman" w:hAnsi="Times New Roman" w:cs="Times New Roman"/>
          <w:lang w:val="uk-UA"/>
        </w:rPr>
        <w:t>Вип</w:t>
      </w:r>
      <w:proofErr w:type="spellEnd"/>
      <w:r w:rsidRPr="00EF4867">
        <w:rPr>
          <w:rFonts w:ascii="Times New Roman" w:hAnsi="Times New Roman" w:cs="Times New Roman"/>
          <w:lang w:val="uk-UA"/>
        </w:rPr>
        <w:t>. 2. С. 71</w:t>
      </w:r>
      <w:r w:rsidR="003966BC">
        <w:rPr>
          <w:rFonts w:ascii="Times New Roman" w:hAnsi="Times New Roman" w:cs="Times New Roman"/>
          <w:lang w:val="uk-UA"/>
        </w:rPr>
        <w:t>-</w:t>
      </w:r>
      <w:r w:rsidRPr="00EF4867">
        <w:rPr>
          <w:rFonts w:ascii="Times New Roman" w:hAnsi="Times New Roman" w:cs="Times New Roman"/>
          <w:lang w:val="uk-UA"/>
        </w:rPr>
        <w:t xml:space="preserve">84. </w:t>
      </w:r>
    </w:p>
    <w:p w:rsidR="00070DEC" w:rsidRPr="00EF4867" w:rsidRDefault="00070DEC" w:rsidP="00EF4867">
      <w:pPr>
        <w:pStyle w:val="a4"/>
        <w:widowControl w:val="0"/>
        <w:numPr>
          <w:ilvl w:val="0"/>
          <w:numId w:val="8"/>
        </w:numPr>
        <w:tabs>
          <w:tab w:val="left" w:pos="567"/>
        </w:tabs>
        <w:spacing w:after="0"/>
        <w:ind w:left="0" w:firstLine="284"/>
        <w:jc w:val="both"/>
        <w:rPr>
          <w:rFonts w:ascii="Times New Roman" w:hAnsi="Times New Roman" w:cs="Times New Roman"/>
          <w:lang w:val="uk-UA"/>
        </w:rPr>
      </w:pPr>
      <w:r w:rsidRPr="00EF4867">
        <w:rPr>
          <w:rFonts w:ascii="Times New Roman" w:hAnsi="Times New Roman" w:cs="Times New Roman"/>
          <w:lang w:val="uk-UA"/>
        </w:rPr>
        <w:t>Платіжний баланс України (аналітична форма)</w:t>
      </w:r>
      <w:r w:rsidR="00486BD9">
        <w:rPr>
          <w:rFonts w:ascii="Times New Roman" w:hAnsi="Times New Roman" w:cs="Times New Roman"/>
          <w:lang w:val="uk-UA"/>
        </w:rPr>
        <w:t xml:space="preserve"> </w:t>
      </w:r>
      <w:r w:rsidRPr="00EF4867">
        <w:rPr>
          <w:rFonts w:ascii="Times New Roman" w:hAnsi="Times New Roman" w:cs="Times New Roman"/>
          <w:lang w:val="uk-UA"/>
        </w:rPr>
        <w:t>за</w:t>
      </w:r>
      <w:r w:rsidR="00486BD9">
        <w:rPr>
          <w:rFonts w:ascii="Times New Roman" w:hAnsi="Times New Roman" w:cs="Times New Roman"/>
          <w:lang w:val="uk-UA"/>
        </w:rPr>
        <w:t xml:space="preserve"> </w:t>
      </w:r>
      <w:r w:rsidRPr="00EF4867">
        <w:rPr>
          <w:rFonts w:ascii="Times New Roman" w:hAnsi="Times New Roman" w:cs="Times New Roman"/>
          <w:lang w:val="uk-UA"/>
        </w:rPr>
        <w:t xml:space="preserve">2018 – 2022  роки. URL: </w:t>
      </w:r>
      <w:hyperlink r:id="rId9" w:history="1">
        <w:r w:rsidR="00EF4867" w:rsidRPr="00EF4867">
          <w:rPr>
            <w:rStyle w:val="a3"/>
            <w:rFonts w:ascii="Times New Roman" w:hAnsi="Times New Roman" w:cs="Times New Roman"/>
            <w:lang w:val="uk-UA"/>
          </w:rPr>
          <w:t>https://index.minfin.com.ua/ua/economy/balance/2022</w:t>
        </w:r>
      </w:hyperlink>
      <w:r w:rsidR="00EF4867" w:rsidRPr="00EF4867">
        <w:rPr>
          <w:rFonts w:ascii="Times New Roman" w:hAnsi="Times New Roman" w:cs="Times New Roman"/>
          <w:lang w:val="uk-UA"/>
        </w:rPr>
        <w:t xml:space="preserve"> (дата звернення: 13.01.2023).</w:t>
      </w:r>
    </w:p>
    <w:p w:rsidR="00F861AE" w:rsidRDefault="00070DEC" w:rsidP="00F861AE">
      <w:pPr>
        <w:pStyle w:val="a8"/>
        <w:spacing w:before="0" w:after="0"/>
        <w:ind w:firstLine="284"/>
        <w:rPr>
          <w:b/>
          <w:color w:val="000000"/>
          <w:sz w:val="24"/>
          <w:szCs w:val="24"/>
        </w:rPr>
      </w:pPr>
      <w:r w:rsidRPr="00EF4867">
        <w:t xml:space="preserve"> </w:t>
      </w:r>
      <w:r w:rsidR="00F861AE" w:rsidRPr="002D3801">
        <w:rPr>
          <w:b/>
          <w:color w:val="000000"/>
          <w:sz w:val="24"/>
          <w:szCs w:val="24"/>
        </w:rPr>
        <w:t>REFEReNCEs</w:t>
      </w:r>
    </w:p>
    <w:p w:rsidR="001C0B15" w:rsidRPr="001C0B15" w:rsidRDefault="001C0B15" w:rsidP="004467F9">
      <w:pPr>
        <w:pStyle w:val="a4"/>
        <w:widowControl w:val="0"/>
        <w:numPr>
          <w:ilvl w:val="0"/>
          <w:numId w:val="9"/>
        </w:numPr>
        <w:tabs>
          <w:tab w:val="left" w:pos="567"/>
        </w:tabs>
        <w:spacing w:line="240" w:lineRule="auto"/>
        <w:ind w:left="0" w:firstLine="284"/>
        <w:jc w:val="both"/>
        <w:rPr>
          <w:rFonts w:ascii="Times New Roman" w:hAnsi="Times New Roman" w:cs="Times New Roman"/>
        </w:rPr>
      </w:pPr>
      <w:r w:rsidRPr="001C0B15">
        <w:rPr>
          <w:rFonts w:ascii="Times New Roman" w:hAnsi="Times New Roman" w:cs="Times New Roman"/>
          <w:lang w:val="en"/>
        </w:rPr>
        <w:t xml:space="preserve">Anisimova </w:t>
      </w:r>
      <w:proofErr w:type="spellStart"/>
      <w:r w:rsidRPr="001C0B15">
        <w:rPr>
          <w:rFonts w:ascii="Times New Roman" w:hAnsi="Times New Roman" w:cs="Times New Roman"/>
          <w:lang w:val="en"/>
        </w:rPr>
        <w:t>O.Yu</w:t>
      </w:r>
      <w:proofErr w:type="spellEnd"/>
      <w:r w:rsidRPr="001C0B15">
        <w:rPr>
          <w:rFonts w:ascii="Times New Roman" w:hAnsi="Times New Roman" w:cs="Times New Roman"/>
          <w:lang w:val="en"/>
        </w:rPr>
        <w:t xml:space="preserve">. </w:t>
      </w:r>
      <w:r w:rsidRPr="001C0B15">
        <w:rPr>
          <w:rFonts w:ascii="Times New Roman" w:hAnsi="Times New Roman" w:cs="Times New Roman"/>
          <w:lang w:val="uk-UA"/>
        </w:rPr>
        <w:t>(200</w:t>
      </w:r>
      <w:r>
        <w:rPr>
          <w:rFonts w:ascii="Times New Roman" w:hAnsi="Times New Roman" w:cs="Times New Roman"/>
          <w:lang w:val="uk-UA"/>
        </w:rPr>
        <w:t>7</w:t>
      </w:r>
      <w:r w:rsidRPr="001C0B15">
        <w:rPr>
          <w:rFonts w:ascii="Times New Roman" w:hAnsi="Times New Roman" w:cs="Times New Roman"/>
          <w:lang w:val="uk-UA"/>
        </w:rPr>
        <w:t xml:space="preserve">). </w:t>
      </w:r>
      <w:r w:rsidRPr="001C0B15">
        <w:rPr>
          <w:rFonts w:ascii="Times New Roman" w:hAnsi="Times New Roman" w:cs="Times New Roman"/>
          <w:i/>
          <w:iCs/>
          <w:lang w:val="en"/>
        </w:rPr>
        <w:t>Adjustment of external balance of payments imbalances (on the example of developed countries)</w:t>
      </w:r>
      <w:r w:rsidRPr="001C0B15">
        <w:rPr>
          <w:rFonts w:ascii="Times New Roman" w:hAnsi="Times New Roman" w:cs="Times New Roman"/>
          <w:i/>
          <w:iCs/>
          <w:lang w:val="uk-UA"/>
        </w:rPr>
        <w:t xml:space="preserve">. </w:t>
      </w:r>
      <w:r w:rsidRPr="001C0B15">
        <w:rPr>
          <w:rFonts w:ascii="Times New Roman" w:hAnsi="Times New Roman" w:cs="Times New Roman"/>
        </w:rPr>
        <w:t>Extended abstract of candidate’s thesis.</w:t>
      </w:r>
      <w:r w:rsidRPr="001C0B15">
        <w:rPr>
          <w:rFonts w:ascii="Times New Roman" w:hAnsi="Times New Roman" w:cs="Times New Roman"/>
          <w:lang w:val="uk-UA"/>
        </w:rPr>
        <w:t xml:space="preserve"> </w:t>
      </w:r>
      <w:r w:rsidRPr="001C0B15">
        <w:rPr>
          <w:rFonts w:ascii="Times New Roman" w:hAnsi="Times New Roman" w:cs="Times New Roman"/>
          <w:lang w:val="en"/>
        </w:rPr>
        <w:t>Kyiv</w:t>
      </w:r>
      <w:r w:rsidRPr="001C0B15">
        <w:rPr>
          <w:rFonts w:ascii="Times New Roman" w:hAnsi="Times New Roman" w:cs="Times New Roman"/>
          <w:lang w:val="uk-UA"/>
        </w:rPr>
        <w:t>: [</w:t>
      </w:r>
      <w:proofErr w:type="spellStart"/>
      <w:r w:rsidRPr="001C0B15">
        <w:rPr>
          <w:rFonts w:ascii="Times New Roman" w:hAnsi="Times New Roman" w:cs="Times New Roman"/>
          <w:lang w:val="uk-UA"/>
        </w:rPr>
        <w:t>in</w:t>
      </w:r>
      <w:proofErr w:type="spellEnd"/>
      <w:r w:rsidRPr="001C0B15">
        <w:rPr>
          <w:rFonts w:ascii="Times New Roman" w:hAnsi="Times New Roman" w:cs="Times New Roman"/>
          <w:lang w:val="uk-UA"/>
        </w:rPr>
        <w:t xml:space="preserve"> </w:t>
      </w:r>
      <w:proofErr w:type="spellStart"/>
      <w:r w:rsidRPr="001C0B15">
        <w:rPr>
          <w:rFonts w:ascii="Times New Roman" w:hAnsi="Times New Roman" w:cs="Times New Roman"/>
          <w:lang w:val="uk-UA"/>
        </w:rPr>
        <w:t>Ukrainian</w:t>
      </w:r>
      <w:proofErr w:type="spellEnd"/>
      <w:r w:rsidRPr="001C0B15">
        <w:rPr>
          <w:rFonts w:ascii="Times New Roman" w:hAnsi="Times New Roman" w:cs="Times New Roman"/>
          <w:lang w:val="uk-UA"/>
        </w:rPr>
        <w:t xml:space="preserve">]. </w:t>
      </w:r>
    </w:p>
    <w:p w:rsidR="004467F9" w:rsidRPr="004467F9" w:rsidRDefault="004467F9" w:rsidP="004467F9">
      <w:pPr>
        <w:pStyle w:val="a4"/>
        <w:widowControl w:val="0"/>
        <w:numPr>
          <w:ilvl w:val="0"/>
          <w:numId w:val="9"/>
        </w:numPr>
        <w:tabs>
          <w:tab w:val="left" w:pos="567"/>
        </w:tabs>
        <w:spacing w:line="240" w:lineRule="auto"/>
        <w:ind w:left="0" w:firstLine="284"/>
        <w:jc w:val="both"/>
        <w:rPr>
          <w:rFonts w:ascii="Times New Roman" w:eastAsia="Times New Roman" w:hAnsi="Times New Roman" w:cs="Times New Roman"/>
          <w:lang w:val="uk-UA"/>
        </w:rPr>
      </w:pPr>
      <w:r w:rsidRPr="004467F9">
        <w:rPr>
          <w:rFonts w:ascii="Times New Roman" w:eastAsia="Times New Roman" w:hAnsi="Times New Roman" w:cs="Times New Roman"/>
          <w:lang w:val="en"/>
        </w:rPr>
        <w:t>Savchenko T.G.</w:t>
      </w:r>
      <w:r>
        <w:rPr>
          <w:rFonts w:ascii="Times New Roman" w:eastAsia="Times New Roman" w:hAnsi="Times New Roman" w:cs="Times New Roman"/>
          <w:lang w:val="uk-UA"/>
        </w:rPr>
        <w:t xml:space="preserve"> (2010). </w:t>
      </w:r>
      <w:r w:rsidRPr="004467F9">
        <w:rPr>
          <w:rFonts w:ascii="Times New Roman" w:hAnsi="Times New Roman" w:cs="Times New Roman"/>
          <w:lang w:val="en"/>
        </w:rPr>
        <w:t>The</w:t>
      </w:r>
      <w:r w:rsidRPr="004467F9">
        <w:rPr>
          <w:rFonts w:ascii="Times New Roman" w:hAnsi="Times New Roman" w:cs="Times New Roman"/>
          <w:lang w:val="uk-UA"/>
        </w:rPr>
        <w:t xml:space="preserve"> </w:t>
      </w:r>
      <w:r w:rsidRPr="004467F9">
        <w:rPr>
          <w:rFonts w:ascii="Times New Roman" w:hAnsi="Times New Roman" w:cs="Times New Roman"/>
          <w:lang w:val="en"/>
        </w:rPr>
        <w:t>influence</w:t>
      </w:r>
      <w:r w:rsidRPr="004467F9">
        <w:rPr>
          <w:rFonts w:ascii="Times New Roman" w:hAnsi="Times New Roman" w:cs="Times New Roman"/>
          <w:lang w:val="uk-UA"/>
        </w:rPr>
        <w:t xml:space="preserve"> </w:t>
      </w:r>
      <w:r w:rsidRPr="004467F9">
        <w:rPr>
          <w:rFonts w:ascii="Times New Roman" w:hAnsi="Times New Roman" w:cs="Times New Roman"/>
          <w:lang w:val="en"/>
        </w:rPr>
        <w:t>of</w:t>
      </w:r>
      <w:r w:rsidRPr="004467F9">
        <w:rPr>
          <w:rFonts w:ascii="Times New Roman" w:hAnsi="Times New Roman" w:cs="Times New Roman"/>
          <w:lang w:val="uk-UA"/>
        </w:rPr>
        <w:t xml:space="preserve"> </w:t>
      </w:r>
      <w:r w:rsidRPr="004467F9">
        <w:rPr>
          <w:rFonts w:ascii="Times New Roman" w:hAnsi="Times New Roman" w:cs="Times New Roman"/>
          <w:lang w:val="en"/>
        </w:rPr>
        <w:t>the</w:t>
      </w:r>
      <w:r w:rsidRPr="004467F9">
        <w:rPr>
          <w:rFonts w:ascii="Times New Roman" w:hAnsi="Times New Roman" w:cs="Times New Roman"/>
          <w:lang w:val="uk-UA"/>
        </w:rPr>
        <w:t xml:space="preserve"> </w:t>
      </w:r>
      <w:r w:rsidRPr="004467F9">
        <w:rPr>
          <w:rFonts w:ascii="Times New Roman" w:hAnsi="Times New Roman" w:cs="Times New Roman"/>
          <w:lang w:val="en"/>
        </w:rPr>
        <w:t>state</w:t>
      </w:r>
      <w:r w:rsidRPr="004467F9">
        <w:rPr>
          <w:rFonts w:ascii="Times New Roman" w:hAnsi="Times New Roman" w:cs="Times New Roman"/>
          <w:lang w:val="uk-UA"/>
        </w:rPr>
        <w:t xml:space="preserve"> </w:t>
      </w:r>
      <w:r w:rsidRPr="004467F9">
        <w:rPr>
          <w:rFonts w:ascii="Times New Roman" w:hAnsi="Times New Roman" w:cs="Times New Roman"/>
          <w:lang w:val="en"/>
        </w:rPr>
        <w:t>of</w:t>
      </w:r>
      <w:r w:rsidRPr="004467F9">
        <w:rPr>
          <w:rFonts w:ascii="Times New Roman" w:hAnsi="Times New Roman" w:cs="Times New Roman"/>
          <w:lang w:val="uk-UA"/>
        </w:rPr>
        <w:t xml:space="preserve"> </w:t>
      </w:r>
      <w:r w:rsidRPr="004467F9">
        <w:rPr>
          <w:rFonts w:ascii="Times New Roman" w:hAnsi="Times New Roman" w:cs="Times New Roman"/>
          <w:lang w:val="en"/>
        </w:rPr>
        <w:t>the</w:t>
      </w:r>
      <w:r w:rsidRPr="004467F9">
        <w:rPr>
          <w:rFonts w:ascii="Times New Roman" w:hAnsi="Times New Roman" w:cs="Times New Roman"/>
          <w:lang w:val="uk-UA"/>
        </w:rPr>
        <w:t xml:space="preserve"> </w:t>
      </w:r>
      <w:r w:rsidRPr="004467F9">
        <w:rPr>
          <w:rFonts w:ascii="Times New Roman" w:hAnsi="Times New Roman" w:cs="Times New Roman"/>
          <w:lang w:val="en"/>
        </w:rPr>
        <w:t>balance</w:t>
      </w:r>
      <w:r w:rsidRPr="004467F9">
        <w:rPr>
          <w:rFonts w:ascii="Times New Roman" w:hAnsi="Times New Roman" w:cs="Times New Roman"/>
          <w:lang w:val="uk-UA"/>
        </w:rPr>
        <w:t xml:space="preserve"> </w:t>
      </w:r>
      <w:r w:rsidRPr="004467F9">
        <w:rPr>
          <w:rFonts w:ascii="Times New Roman" w:hAnsi="Times New Roman" w:cs="Times New Roman"/>
          <w:lang w:val="en"/>
        </w:rPr>
        <w:t>of</w:t>
      </w:r>
      <w:r w:rsidRPr="004467F9">
        <w:rPr>
          <w:rFonts w:ascii="Times New Roman" w:hAnsi="Times New Roman" w:cs="Times New Roman"/>
          <w:lang w:val="uk-UA"/>
        </w:rPr>
        <w:t xml:space="preserve"> </w:t>
      </w:r>
      <w:r w:rsidRPr="004467F9">
        <w:rPr>
          <w:rFonts w:ascii="Times New Roman" w:hAnsi="Times New Roman" w:cs="Times New Roman"/>
          <w:lang w:val="en"/>
        </w:rPr>
        <w:t>payments</w:t>
      </w:r>
      <w:r w:rsidRPr="004467F9">
        <w:rPr>
          <w:rFonts w:ascii="Times New Roman" w:hAnsi="Times New Roman" w:cs="Times New Roman"/>
          <w:lang w:val="uk-UA"/>
        </w:rPr>
        <w:t xml:space="preserve"> </w:t>
      </w:r>
      <w:r w:rsidRPr="004467F9">
        <w:rPr>
          <w:rFonts w:ascii="Times New Roman" w:hAnsi="Times New Roman" w:cs="Times New Roman"/>
          <w:lang w:val="en"/>
        </w:rPr>
        <w:t>and</w:t>
      </w:r>
      <w:r w:rsidRPr="004467F9">
        <w:rPr>
          <w:rFonts w:ascii="Times New Roman" w:hAnsi="Times New Roman" w:cs="Times New Roman"/>
          <w:lang w:val="uk-UA"/>
        </w:rPr>
        <w:t xml:space="preserve"> </w:t>
      </w:r>
      <w:r w:rsidRPr="004467F9">
        <w:rPr>
          <w:rFonts w:ascii="Times New Roman" w:hAnsi="Times New Roman" w:cs="Times New Roman"/>
          <w:lang w:val="en"/>
        </w:rPr>
        <w:t>the</w:t>
      </w:r>
      <w:r w:rsidRPr="004467F9">
        <w:rPr>
          <w:rFonts w:ascii="Times New Roman" w:hAnsi="Times New Roman" w:cs="Times New Roman"/>
          <w:lang w:val="uk-UA"/>
        </w:rPr>
        <w:t xml:space="preserve"> </w:t>
      </w:r>
      <w:r w:rsidRPr="004467F9">
        <w:rPr>
          <w:rFonts w:ascii="Times New Roman" w:hAnsi="Times New Roman" w:cs="Times New Roman"/>
          <w:lang w:val="en"/>
        </w:rPr>
        <w:t>banking</w:t>
      </w:r>
      <w:r w:rsidRPr="004467F9">
        <w:rPr>
          <w:rFonts w:ascii="Times New Roman" w:hAnsi="Times New Roman" w:cs="Times New Roman"/>
          <w:lang w:val="uk-UA"/>
        </w:rPr>
        <w:t xml:space="preserve"> </w:t>
      </w:r>
      <w:r w:rsidRPr="004467F9">
        <w:rPr>
          <w:rFonts w:ascii="Times New Roman" w:hAnsi="Times New Roman" w:cs="Times New Roman"/>
          <w:lang w:val="en"/>
        </w:rPr>
        <w:t>system</w:t>
      </w:r>
      <w:r w:rsidRPr="004467F9">
        <w:rPr>
          <w:rFonts w:ascii="Times New Roman" w:hAnsi="Times New Roman" w:cs="Times New Roman"/>
          <w:lang w:val="uk-UA"/>
        </w:rPr>
        <w:t xml:space="preserve"> </w:t>
      </w:r>
      <w:r w:rsidRPr="004467F9">
        <w:rPr>
          <w:rFonts w:ascii="Times New Roman" w:hAnsi="Times New Roman" w:cs="Times New Roman"/>
          <w:lang w:val="en"/>
        </w:rPr>
        <w:t>on</w:t>
      </w:r>
      <w:r w:rsidRPr="004467F9">
        <w:rPr>
          <w:rFonts w:ascii="Times New Roman" w:hAnsi="Times New Roman" w:cs="Times New Roman"/>
          <w:lang w:val="uk-UA"/>
        </w:rPr>
        <w:t xml:space="preserve"> </w:t>
      </w:r>
      <w:r w:rsidRPr="004467F9">
        <w:rPr>
          <w:rFonts w:ascii="Times New Roman" w:hAnsi="Times New Roman" w:cs="Times New Roman"/>
          <w:lang w:val="en"/>
        </w:rPr>
        <w:t>the</w:t>
      </w:r>
      <w:r w:rsidRPr="004467F9">
        <w:rPr>
          <w:rFonts w:ascii="Times New Roman" w:hAnsi="Times New Roman" w:cs="Times New Roman"/>
          <w:lang w:val="uk-UA"/>
        </w:rPr>
        <w:t xml:space="preserve"> </w:t>
      </w:r>
      <w:r w:rsidRPr="004467F9">
        <w:rPr>
          <w:rFonts w:ascii="Times New Roman" w:hAnsi="Times New Roman" w:cs="Times New Roman"/>
          <w:lang w:val="en"/>
        </w:rPr>
        <w:t>formation</w:t>
      </w:r>
      <w:r w:rsidRPr="004467F9">
        <w:rPr>
          <w:rFonts w:ascii="Times New Roman" w:hAnsi="Times New Roman" w:cs="Times New Roman"/>
          <w:lang w:val="uk-UA"/>
        </w:rPr>
        <w:t xml:space="preserve"> </w:t>
      </w:r>
      <w:r w:rsidRPr="004467F9">
        <w:rPr>
          <w:rFonts w:ascii="Times New Roman" w:hAnsi="Times New Roman" w:cs="Times New Roman"/>
          <w:lang w:val="en"/>
        </w:rPr>
        <w:t>of</w:t>
      </w:r>
      <w:r w:rsidRPr="004467F9">
        <w:rPr>
          <w:rFonts w:ascii="Times New Roman" w:hAnsi="Times New Roman" w:cs="Times New Roman"/>
          <w:lang w:val="uk-UA"/>
        </w:rPr>
        <w:t xml:space="preserve"> </w:t>
      </w:r>
      <w:r w:rsidRPr="004467F9">
        <w:rPr>
          <w:rFonts w:ascii="Times New Roman" w:hAnsi="Times New Roman" w:cs="Times New Roman"/>
          <w:lang w:val="en"/>
        </w:rPr>
        <w:t>macroeconomic</w:t>
      </w:r>
      <w:r w:rsidRPr="004467F9">
        <w:rPr>
          <w:rFonts w:ascii="Times New Roman" w:hAnsi="Times New Roman" w:cs="Times New Roman"/>
          <w:lang w:val="uk-UA"/>
        </w:rPr>
        <w:t xml:space="preserve"> </w:t>
      </w:r>
      <w:r w:rsidRPr="004467F9">
        <w:rPr>
          <w:rFonts w:ascii="Times New Roman" w:hAnsi="Times New Roman" w:cs="Times New Roman"/>
          <w:lang w:val="en"/>
        </w:rPr>
        <w:t>equilibrium</w:t>
      </w:r>
      <w:r>
        <w:rPr>
          <w:rFonts w:ascii="Times New Roman" w:hAnsi="Times New Roman" w:cs="Times New Roman"/>
          <w:lang w:val="uk-UA"/>
        </w:rPr>
        <w:t>.</w:t>
      </w:r>
      <w:r w:rsidRPr="004467F9">
        <w:rPr>
          <w:rFonts w:ascii="Times New Roman" w:eastAsia="Times New Roman" w:hAnsi="Times New Roman" w:cs="Times New Roman"/>
          <w:lang w:val="uk-UA"/>
        </w:rPr>
        <w:t xml:space="preserve"> </w:t>
      </w:r>
      <w:proofErr w:type="spellStart"/>
      <w:r w:rsidRPr="004467F9">
        <w:rPr>
          <w:rFonts w:ascii="Times New Roman" w:eastAsia="Times New Roman" w:hAnsi="Times New Roman" w:cs="Times New Roman"/>
          <w:i/>
          <w:iCs/>
        </w:rPr>
        <w:t>Mizhnarodna</w:t>
      </w:r>
      <w:proofErr w:type="spellEnd"/>
      <w:r w:rsidRPr="004467F9">
        <w:rPr>
          <w:rFonts w:ascii="Times New Roman" w:eastAsia="Times New Roman" w:hAnsi="Times New Roman" w:cs="Times New Roman"/>
          <w:i/>
          <w:iCs/>
          <w:lang w:val="uk-UA"/>
        </w:rPr>
        <w:t xml:space="preserve"> </w:t>
      </w:r>
      <w:proofErr w:type="spellStart"/>
      <w:r w:rsidRPr="004467F9">
        <w:rPr>
          <w:rFonts w:ascii="Times New Roman" w:eastAsia="Times New Roman" w:hAnsi="Times New Roman" w:cs="Times New Roman"/>
          <w:i/>
          <w:iCs/>
        </w:rPr>
        <w:t>bankivska</w:t>
      </w:r>
      <w:proofErr w:type="spellEnd"/>
      <w:r w:rsidRPr="004467F9">
        <w:rPr>
          <w:rFonts w:ascii="Times New Roman" w:eastAsia="Times New Roman" w:hAnsi="Times New Roman" w:cs="Times New Roman"/>
          <w:i/>
          <w:iCs/>
          <w:lang w:val="uk-UA"/>
        </w:rPr>
        <w:t xml:space="preserve"> </w:t>
      </w:r>
      <w:proofErr w:type="spellStart"/>
      <w:r w:rsidRPr="004467F9">
        <w:rPr>
          <w:rFonts w:ascii="Times New Roman" w:eastAsia="Times New Roman" w:hAnsi="Times New Roman" w:cs="Times New Roman"/>
          <w:i/>
          <w:iCs/>
        </w:rPr>
        <w:t>konkurentsiia</w:t>
      </w:r>
      <w:proofErr w:type="spellEnd"/>
      <w:r w:rsidRPr="004467F9">
        <w:rPr>
          <w:rFonts w:ascii="Times New Roman" w:eastAsia="Times New Roman" w:hAnsi="Times New Roman" w:cs="Times New Roman"/>
          <w:i/>
          <w:iCs/>
          <w:lang w:val="uk-UA"/>
        </w:rPr>
        <w:t xml:space="preserve">: </w:t>
      </w:r>
      <w:proofErr w:type="spellStart"/>
      <w:r w:rsidRPr="004467F9">
        <w:rPr>
          <w:rFonts w:ascii="Times New Roman" w:eastAsia="Times New Roman" w:hAnsi="Times New Roman" w:cs="Times New Roman"/>
          <w:i/>
          <w:iCs/>
        </w:rPr>
        <w:t>teoriia</w:t>
      </w:r>
      <w:proofErr w:type="spellEnd"/>
      <w:r w:rsidRPr="004467F9">
        <w:rPr>
          <w:rFonts w:ascii="Times New Roman" w:eastAsia="Times New Roman" w:hAnsi="Times New Roman" w:cs="Times New Roman"/>
          <w:i/>
          <w:iCs/>
          <w:lang w:val="uk-UA"/>
        </w:rPr>
        <w:t xml:space="preserve"> </w:t>
      </w:r>
      <w:proofErr w:type="spellStart"/>
      <w:r w:rsidRPr="004467F9">
        <w:rPr>
          <w:rFonts w:ascii="Times New Roman" w:eastAsia="Times New Roman" w:hAnsi="Times New Roman" w:cs="Times New Roman"/>
          <w:i/>
          <w:iCs/>
        </w:rPr>
        <w:t>i</w:t>
      </w:r>
      <w:proofErr w:type="spellEnd"/>
      <w:r w:rsidRPr="004467F9">
        <w:rPr>
          <w:rFonts w:ascii="Times New Roman" w:eastAsia="Times New Roman" w:hAnsi="Times New Roman" w:cs="Times New Roman"/>
          <w:i/>
          <w:iCs/>
          <w:lang w:val="uk-UA"/>
        </w:rPr>
        <w:t xml:space="preserve"> </w:t>
      </w:r>
      <w:proofErr w:type="spellStart"/>
      <w:r w:rsidRPr="004467F9">
        <w:rPr>
          <w:rFonts w:ascii="Times New Roman" w:eastAsia="Times New Roman" w:hAnsi="Times New Roman" w:cs="Times New Roman"/>
          <w:i/>
          <w:iCs/>
        </w:rPr>
        <w:t>praktyka</w:t>
      </w:r>
      <w:proofErr w:type="spellEnd"/>
      <w:r w:rsidRPr="004467F9">
        <w:rPr>
          <w:rFonts w:ascii="Times New Roman" w:eastAsia="Times New Roman" w:hAnsi="Times New Roman" w:cs="Times New Roman"/>
          <w:i/>
          <w:iCs/>
          <w:lang w:val="uk-UA"/>
        </w:rPr>
        <w:t xml:space="preserve">: </w:t>
      </w:r>
      <w:proofErr w:type="spellStart"/>
      <w:r w:rsidRPr="004467F9">
        <w:rPr>
          <w:rFonts w:ascii="Times New Roman" w:eastAsia="Times New Roman" w:hAnsi="Times New Roman" w:cs="Times New Roman"/>
          <w:i/>
          <w:iCs/>
        </w:rPr>
        <w:t>materialy</w:t>
      </w:r>
      <w:proofErr w:type="spellEnd"/>
      <w:r w:rsidRPr="004467F9">
        <w:rPr>
          <w:rFonts w:ascii="Times New Roman" w:eastAsia="Times New Roman" w:hAnsi="Times New Roman" w:cs="Times New Roman"/>
          <w:i/>
          <w:iCs/>
          <w:lang w:val="uk-UA"/>
        </w:rPr>
        <w:t xml:space="preserve"> V </w:t>
      </w:r>
      <w:proofErr w:type="spellStart"/>
      <w:r w:rsidRPr="004467F9">
        <w:rPr>
          <w:rFonts w:ascii="Times New Roman" w:eastAsia="Times New Roman" w:hAnsi="Times New Roman" w:cs="Times New Roman"/>
          <w:i/>
          <w:iCs/>
        </w:rPr>
        <w:t>Mizhnarodnoyi</w:t>
      </w:r>
      <w:proofErr w:type="spellEnd"/>
      <w:r w:rsidRPr="004467F9">
        <w:rPr>
          <w:rFonts w:ascii="Times New Roman" w:eastAsia="Times New Roman" w:hAnsi="Times New Roman" w:cs="Times New Roman"/>
          <w:i/>
          <w:iCs/>
          <w:lang w:val="uk-UA"/>
        </w:rPr>
        <w:t xml:space="preserve"> </w:t>
      </w:r>
      <w:proofErr w:type="spellStart"/>
      <w:r w:rsidRPr="004467F9">
        <w:rPr>
          <w:rFonts w:ascii="Times New Roman" w:eastAsia="Times New Roman" w:hAnsi="Times New Roman" w:cs="Times New Roman"/>
          <w:i/>
          <w:iCs/>
        </w:rPr>
        <w:t>naukovo</w:t>
      </w:r>
      <w:proofErr w:type="spellEnd"/>
      <w:r w:rsidRPr="004467F9">
        <w:rPr>
          <w:rFonts w:ascii="Times New Roman" w:eastAsia="Times New Roman" w:hAnsi="Times New Roman" w:cs="Times New Roman"/>
          <w:i/>
          <w:iCs/>
          <w:lang w:val="uk-UA"/>
        </w:rPr>
        <w:t>-</w:t>
      </w:r>
      <w:proofErr w:type="spellStart"/>
      <w:r w:rsidRPr="004467F9">
        <w:rPr>
          <w:rFonts w:ascii="Times New Roman" w:eastAsia="Times New Roman" w:hAnsi="Times New Roman" w:cs="Times New Roman"/>
          <w:i/>
          <w:iCs/>
        </w:rPr>
        <w:t>praktychnoyi</w:t>
      </w:r>
      <w:proofErr w:type="spellEnd"/>
      <w:r w:rsidRPr="004467F9">
        <w:rPr>
          <w:rFonts w:ascii="Times New Roman" w:eastAsia="Times New Roman" w:hAnsi="Times New Roman" w:cs="Times New Roman"/>
          <w:i/>
          <w:iCs/>
          <w:lang w:val="uk-UA"/>
        </w:rPr>
        <w:t xml:space="preserve"> </w:t>
      </w:r>
      <w:proofErr w:type="spellStart"/>
      <w:r w:rsidRPr="004467F9">
        <w:rPr>
          <w:rFonts w:ascii="Times New Roman" w:eastAsia="Times New Roman" w:hAnsi="Times New Roman" w:cs="Times New Roman"/>
          <w:i/>
          <w:iCs/>
        </w:rPr>
        <w:t>konferentsiyi</w:t>
      </w:r>
      <w:proofErr w:type="spellEnd"/>
      <w:r w:rsidRPr="004467F9">
        <w:rPr>
          <w:rFonts w:ascii="Times New Roman" w:eastAsia="Times New Roman" w:hAnsi="Times New Roman" w:cs="Times New Roman"/>
          <w:lang w:val="uk-UA"/>
        </w:rPr>
        <w:t xml:space="preserve"> (</w:t>
      </w:r>
      <w:r w:rsidRPr="004467F9">
        <w:rPr>
          <w:rFonts w:ascii="Times New Roman" w:eastAsia="Times New Roman" w:hAnsi="Times New Roman" w:cs="Times New Roman"/>
        </w:rPr>
        <w:t>pp</w:t>
      </w:r>
      <w:r w:rsidRPr="004467F9">
        <w:rPr>
          <w:rFonts w:ascii="Times New Roman" w:eastAsia="Times New Roman" w:hAnsi="Times New Roman" w:cs="Times New Roman"/>
          <w:lang w:val="uk-UA"/>
        </w:rPr>
        <w:t xml:space="preserve">. </w:t>
      </w:r>
      <w:r>
        <w:rPr>
          <w:rFonts w:ascii="Times New Roman" w:eastAsia="Times New Roman" w:hAnsi="Times New Roman" w:cs="Times New Roman"/>
          <w:lang w:val="uk-UA"/>
        </w:rPr>
        <w:t>156</w:t>
      </w:r>
      <w:r w:rsidRPr="004467F9">
        <w:rPr>
          <w:rFonts w:ascii="Times New Roman" w:eastAsia="Times New Roman" w:hAnsi="Times New Roman" w:cs="Times New Roman"/>
          <w:lang w:val="uk-UA"/>
        </w:rPr>
        <w:t>-</w:t>
      </w:r>
      <w:r>
        <w:rPr>
          <w:rFonts w:ascii="Times New Roman" w:eastAsia="Times New Roman" w:hAnsi="Times New Roman" w:cs="Times New Roman"/>
          <w:lang w:val="uk-UA"/>
        </w:rPr>
        <w:t>158</w:t>
      </w:r>
      <w:r w:rsidRPr="004467F9">
        <w:rPr>
          <w:rFonts w:ascii="Times New Roman" w:eastAsia="Times New Roman" w:hAnsi="Times New Roman" w:cs="Times New Roman"/>
          <w:lang w:val="uk-UA"/>
        </w:rPr>
        <w:t xml:space="preserve">).  </w:t>
      </w:r>
      <w:r w:rsidRPr="004467F9">
        <w:rPr>
          <w:rFonts w:ascii="Times New Roman" w:eastAsia="Times New Roman" w:hAnsi="Times New Roman" w:cs="Times New Roman"/>
          <w:lang w:val="en"/>
        </w:rPr>
        <w:t>Sumy</w:t>
      </w:r>
      <w:r w:rsidRPr="004467F9">
        <w:rPr>
          <w:rFonts w:ascii="Times New Roman" w:eastAsia="Times New Roman" w:hAnsi="Times New Roman" w:cs="Times New Roman"/>
          <w:lang w:val="uk-UA"/>
        </w:rPr>
        <w:t xml:space="preserve">: </w:t>
      </w:r>
      <w:proofErr w:type="spellStart"/>
      <w:r w:rsidRPr="004467F9">
        <w:rPr>
          <w:rFonts w:ascii="Times New Roman" w:eastAsia="Times New Roman" w:hAnsi="Times New Roman" w:cs="Times New Roman"/>
        </w:rPr>
        <w:t>Astroprint</w:t>
      </w:r>
      <w:proofErr w:type="spellEnd"/>
      <w:r w:rsidRPr="004467F9">
        <w:rPr>
          <w:rFonts w:ascii="Times New Roman" w:eastAsia="Times New Roman" w:hAnsi="Times New Roman" w:cs="Times New Roman"/>
          <w:lang w:val="uk-UA"/>
        </w:rPr>
        <w:t xml:space="preserve"> [</w:t>
      </w:r>
      <w:r w:rsidRPr="004467F9">
        <w:rPr>
          <w:rFonts w:ascii="Times New Roman" w:eastAsia="Times New Roman" w:hAnsi="Times New Roman" w:cs="Times New Roman"/>
        </w:rPr>
        <w:t>in</w:t>
      </w:r>
      <w:r w:rsidRPr="004467F9">
        <w:rPr>
          <w:rFonts w:ascii="Times New Roman" w:eastAsia="Times New Roman" w:hAnsi="Times New Roman" w:cs="Times New Roman"/>
          <w:lang w:val="uk-UA"/>
        </w:rPr>
        <w:t xml:space="preserve"> </w:t>
      </w:r>
      <w:r w:rsidRPr="004467F9">
        <w:rPr>
          <w:rFonts w:ascii="Times New Roman" w:eastAsia="Times New Roman" w:hAnsi="Times New Roman" w:cs="Times New Roman"/>
        </w:rPr>
        <w:t>Ukrainian</w:t>
      </w:r>
      <w:r w:rsidRPr="004467F9">
        <w:rPr>
          <w:rFonts w:ascii="Times New Roman" w:eastAsia="Times New Roman" w:hAnsi="Times New Roman" w:cs="Times New Roman"/>
          <w:lang w:val="uk-UA"/>
        </w:rPr>
        <w:t>].</w:t>
      </w:r>
    </w:p>
    <w:p w:rsidR="004467F9" w:rsidRPr="00530937" w:rsidRDefault="00530937" w:rsidP="00530937">
      <w:pPr>
        <w:pStyle w:val="a4"/>
        <w:widowControl w:val="0"/>
        <w:numPr>
          <w:ilvl w:val="0"/>
          <w:numId w:val="9"/>
        </w:numPr>
        <w:shd w:val="clear" w:color="auto" w:fill="FFFFFF"/>
        <w:tabs>
          <w:tab w:val="left" w:pos="567"/>
        </w:tabs>
        <w:spacing w:line="240" w:lineRule="auto"/>
        <w:ind w:left="0" w:firstLine="284"/>
        <w:jc w:val="both"/>
        <w:rPr>
          <w:rFonts w:ascii="Times New Roman" w:eastAsia="Times New Roman" w:hAnsi="Times New Roman" w:cs="Times New Roman"/>
        </w:rPr>
      </w:pPr>
      <w:proofErr w:type="spellStart"/>
      <w:r w:rsidRPr="00530937">
        <w:rPr>
          <w:rFonts w:ascii="Times New Roman" w:eastAsia="Times New Roman" w:hAnsi="Times New Roman" w:cs="Times New Roman"/>
          <w:lang w:val="en"/>
        </w:rPr>
        <w:t>Borynets</w:t>
      </w:r>
      <w:proofErr w:type="spellEnd"/>
      <w:r w:rsidRPr="00530937">
        <w:rPr>
          <w:rFonts w:ascii="Times New Roman" w:eastAsia="Times New Roman" w:hAnsi="Times New Roman" w:cs="Times New Roman"/>
          <w:lang w:val="uk-UA"/>
        </w:rPr>
        <w:t xml:space="preserve"> </w:t>
      </w:r>
      <w:r w:rsidRPr="00530937">
        <w:rPr>
          <w:rFonts w:ascii="Times New Roman" w:eastAsia="Times New Roman" w:hAnsi="Times New Roman" w:cs="Times New Roman"/>
          <w:lang w:val="en"/>
        </w:rPr>
        <w:t>S</w:t>
      </w:r>
      <w:r w:rsidRPr="00530937">
        <w:rPr>
          <w:rFonts w:ascii="Times New Roman" w:eastAsia="Times New Roman" w:hAnsi="Times New Roman" w:cs="Times New Roman"/>
          <w:lang w:val="uk-UA"/>
        </w:rPr>
        <w:t>.</w:t>
      </w:r>
      <w:proofErr w:type="spellStart"/>
      <w:r w:rsidRPr="00530937">
        <w:rPr>
          <w:rFonts w:ascii="Times New Roman" w:eastAsia="Times New Roman" w:hAnsi="Times New Roman" w:cs="Times New Roman"/>
          <w:lang w:val="en"/>
        </w:rPr>
        <w:t>Ya</w:t>
      </w:r>
      <w:proofErr w:type="spellEnd"/>
      <w:r w:rsidRPr="00530937">
        <w:rPr>
          <w:rFonts w:ascii="Times New Roman" w:eastAsia="Times New Roman" w:hAnsi="Times New Roman" w:cs="Times New Roman"/>
          <w:lang w:val="uk-UA"/>
        </w:rPr>
        <w:t>.</w:t>
      </w:r>
      <w:r>
        <w:rPr>
          <w:rFonts w:ascii="Times New Roman" w:eastAsia="Times New Roman" w:hAnsi="Times New Roman" w:cs="Times New Roman"/>
          <w:lang w:val="uk-UA"/>
        </w:rPr>
        <w:t xml:space="preserve"> (1999). </w:t>
      </w:r>
      <w:r w:rsidRPr="00530937">
        <w:rPr>
          <w:rFonts w:ascii="Times New Roman" w:eastAsia="Times New Roman" w:hAnsi="Times New Roman" w:cs="Times New Roman"/>
          <w:lang w:val="en"/>
        </w:rPr>
        <w:t>International monetary and financial relations</w:t>
      </w:r>
      <w:r>
        <w:rPr>
          <w:rFonts w:ascii="Times New Roman" w:eastAsia="Times New Roman" w:hAnsi="Times New Roman" w:cs="Times New Roman"/>
          <w:lang w:val="uk-UA"/>
        </w:rPr>
        <w:t xml:space="preserve">. </w:t>
      </w:r>
      <w:r w:rsidRPr="00530937">
        <w:rPr>
          <w:rFonts w:ascii="Times New Roman" w:eastAsia="Times New Roman" w:hAnsi="Times New Roman" w:cs="Times New Roman"/>
        </w:rPr>
        <w:t>Kyiv</w:t>
      </w:r>
      <w:r>
        <w:rPr>
          <w:rFonts w:ascii="Times New Roman" w:eastAsia="Times New Roman" w:hAnsi="Times New Roman" w:cs="Times New Roman"/>
          <w:lang w:val="uk-UA"/>
        </w:rPr>
        <w:t xml:space="preserve">: </w:t>
      </w:r>
      <w:r w:rsidRPr="00530937">
        <w:rPr>
          <w:rFonts w:ascii="Times New Roman" w:eastAsia="Times New Roman" w:hAnsi="Times New Roman" w:cs="Times New Roman"/>
          <w:lang w:val="en"/>
        </w:rPr>
        <w:t>Knowledge, KOO</w:t>
      </w:r>
      <w:r w:rsidRPr="00530937">
        <w:rPr>
          <w:rFonts w:ascii="Times New Roman" w:eastAsia="Times New Roman" w:hAnsi="Times New Roman" w:cs="Times New Roman"/>
        </w:rPr>
        <w:t xml:space="preserve"> [in Ukrainian].</w:t>
      </w:r>
    </w:p>
    <w:p w:rsidR="004467F9" w:rsidRPr="0057781E" w:rsidRDefault="0057781E" w:rsidP="0057781E">
      <w:pPr>
        <w:pStyle w:val="a4"/>
        <w:widowControl w:val="0"/>
        <w:numPr>
          <w:ilvl w:val="0"/>
          <w:numId w:val="9"/>
        </w:numPr>
        <w:tabs>
          <w:tab w:val="left" w:pos="567"/>
        </w:tabs>
        <w:ind w:left="0" w:firstLine="284"/>
        <w:jc w:val="both"/>
        <w:rPr>
          <w:rFonts w:ascii="Times New Roman" w:hAnsi="Times New Roman" w:cs="Times New Roman"/>
        </w:rPr>
      </w:pPr>
      <w:proofErr w:type="spellStart"/>
      <w:r w:rsidRPr="0057781E">
        <w:rPr>
          <w:rFonts w:ascii="Times New Roman" w:hAnsi="Times New Roman" w:cs="Times New Roman"/>
          <w:lang w:val="en"/>
        </w:rPr>
        <w:t>Shevchuk</w:t>
      </w:r>
      <w:proofErr w:type="spellEnd"/>
      <w:r w:rsidRPr="0057781E">
        <w:rPr>
          <w:rFonts w:ascii="Times New Roman" w:hAnsi="Times New Roman" w:cs="Times New Roman"/>
          <w:lang w:val="en"/>
        </w:rPr>
        <w:t xml:space="preserve"> V.</w:t>
      </w:r>
      <w:r>
        <w:rPr>
          <w:rFonts w:ascii="Times New Roman" w:hAnsi="Times New Roman" w:cs="Times New Roman"/>
          <w:lang w:val="uk-UA"/>
        </w:rPr>
        <w:t xml:space="preserve"> (2001).</w:t>
      </w:r>
      <w:r w:rsidRPr="0057781E">
        <w:rPr>
          <w:rFonts w:ascii="Times New Roman" w:hAnsi="Times New Roman" w:cs="Times New Roman"/>
          <w:lang w:val="en"/>
        </w:rPr>
        <w:t xml:space="preserve"> Balance of payments and macroeconomic equilibrium in transformation economies: the experience of Ukraine</w:t>
      </w:r>
      <w:r w:rsidR="004467F9" w:rsidRPr="0057781E">
        <w:rPr>
          <w:rFonts w:ascii="Times New Roman" w:hAnsi="Times New Roman" w:cs="Times New Roman"/>
          <w:lang w:val="uk-UA"/>
        </w:rPr>
        <w:t>.</w:t>
      </w:r>
      <w:r>
        <w:rPr>
          <w:rFonts w:ascii="Times New Roman" w:hAnsi="Times New Roman" w:cs="Times New Roman"/>
          <w:lang w:val="uk-UA"/>
        </w:rPr>
        <w:t xml:space="preserve"> </w:t>
      </w:r>
      <w:proofErr w:type="spellStart"/>
      <w:r w:rsidRPr="0057781E">
        <w:rPr>
          <w:rFonts w:ascii="Times New Roman" w:hAnsi="Times New Roman" w:cs="Times New Roman"/>
        </w:rPr>
        <w:t>Lviv</w:t>
      </w:r>
      <w:proofErr w:type="spellEnd"/>
      <w:r w:rsidRPr="0057781E">
        <w:rPr>
          <w:rFonts w:ascii="Times New Roman" w:hAnsi="Times New Roman" w:cs="Times New Roman"/>
        </w:rPr>
        <w:t xml:space="preserve">: </w:t>
      </w:r>
      <w:proofErr w:type="spellStart"/>
      <w:r w:rsidRPr="0057781E">
        <w:rPr>
          <w:rFonts w:ascii="Times New Roman" w:hAnsi="Times New Roman" w:cs="Times New Roman"/>
        </w:rPr>
        <w:t>Kamenyar</w:t>
      </w:r>
      <w:proofErr w:type="spellEnd"/>
      <w:r w:rsidRPr="0057781E">
        <w:rPr>
          <w:rFonts w:ascii="Times New Roman" w:eastAsia="Times New Roman" w:hAnsi="Times New Roman" w:cs="Times New Roman"/>
        </w:rPr>
        <w:t xml:space="preserve"> </w:t>
      </w:r>
      <w:r w:rsidRPr="00530937">
        <w:rPr>
          <w:rFonts w:ascii="Times New Roman" w:eastAsia="Times New Roman" w:hAnsi="Times New Roman" w:cs="Times New Roman"/>
        </w:rPr>
        <w:t>[in Ukrainian].</w:t>
      </w:r>
    </w:p>
    <w:p w:rsidR="004467F9" w:rsidRPr="00CF052A" w:rsidRDefault="00CF052A" w:rsidP="00CF052A">
      <w:pPr>
        <w:pStyle w:val="a4"/>
        <w:widowControl w:val="0"/>
        <w:numPr>
          <w:ilvl w:val="0"/>
          <w:numId w:val="9"/>
        </w:numPr>
        <w:tabs>
          <w:tab w:val="left" w:pos="567"/>
        </w:tabs>
        <w:ind w:left="0" w:firstLine="284"/>
        <w:jc w:val="both"/>
        <w:rPr>
          <w:rFonts w:ascii="Times New Roman" w:hAnsi="Times New Roman" w:cs="Times New Roman"/>
        </w:rPr>
      </w:pPr>
      <w:proofErr w:type="spellStart"/>
      <w:r w:rsidRPr="00CF052A">
        <w:rPr>
          <w:rFonts w:ascii="Times New Roman" w:hAnsi="Times New Roman" w:cs="Times New Roman"/>
          <w:lang w:val="en"/>
        </w:rPr>
        <w:t>Dzyublyuk</w:t>
      </w:r>
      <w:proofErr w:type="spellEnd"/>
      <w:r w:rsidRPr="00CF052A">
        <w:rPr>
          <w:rFonts w:ascii="Times New Roman" w:hAnsi="Times New Roman" w:cs="Times New Roman"/>
          <w:lang w:val="en"/>
        </w:rPr>
        <w:t xml:space="preserve"> O.V. </w:t>
      </w:r>
      <w:r>
        <w:rPr>
          <w:rFonts w:ascii="Times New Roman" w:hAnsi="Times New Roman" w:cs="Times New Roman"/>
          <w:lang w:val="uk-UA"/>
        </w:rPr>
        <w:t xml:space="preserve">(2016). </w:t>
      </w:r>
      <w:r w:rsidRPr="00CF052A">
        <w:rPr>
          <w:rFonts w:ascii="Times New Roman" w:hAnsi="Times New Roman" w:cs="Times New Roman"/>
          <w:lang w:val="en"/>
        </w:rPr>
        <w:t>Currency policy as a factor of macroeconomic stabilization</w:t>
      </w:r>
      <w:r w:rsidR="004467F9" w:rsidRPr="00CF052A">
        <w:rPr>
          <w:rFonts w:ascii="Times New Roman" w:hAnsi="Times New Roman" w:cs="Times New Roman"/>
          <w:lang w:val="uk-UA"/>
        </w:rPr>
        <w:t xml:space="preserve">. </w:t>
      </w:r>
      <w:proofErr w:type="spellStart"/>
      <w:r w:rsidRPr="00CF052A">
        <w:rPr>
          <w:rFonts w:ascii="Times New Roman" w:hAnsi="Times New Roman" w:cs="Times New Roman"/>
          <w:i/>
          <w:iCs/>
          <w:lang w:val="uk-UA"/>
        </w:rPr>
        <w:t>Finansy</w:t>
      </w:r>
      <w:proofErr w:type="spellEnd"/>
      <w:r w:rsidRPr="00CF052A">
        <w:rPr>
          <w:rFonts w:ascii="Times New Roman" w:hAnsi="Times New Roman" w:cs="Times New Roman"/>
          <w:i/>
          <w:iCs/>
          <w:lang w:val="uk-UA"/>
        </w:rPr>
        <w:t xml:space="preserve"> </w:t>
      </w:r>
      <w:proofErr w:type="spellStart"/>
      <w:r w:rsidRPr="00CF052A">
        <w:rPr>
          <w:rFonts w:ascii="Times New Roman" w:hAnsi="Times New Roman" w:cs="Times New Roman"/>
          <w:i/>
          <w:iCs/>
          <w:lang w:val="uk-UA"/>
        </w:rPr>
        <w:t>Ukrainy</w:t>
      </w:r>
      <w:proofErr w:type="spellEnd"/>
      <w:r>
        <w:rPr>
          <w:rFonts w:ascii="Times New Roman" w:hAnsi="Times New Roman" w:cs="Times New Roman"/>
          <w:i/>
          <w:iCs/>
          <w:lang w:val="uk-UA"/>
        </w:rPr>
        <w:t>,</w:t>
      </w:r>
      <w:r w:rsidR="004467F9" w:rsidRPr="00CF052A">
        <w:rPr>
          <w:rFonts w:ascii="Times New Roman" w:hAnsi="Times New Roman" w:cs="Times New Roman"/>
          <w:lang w:val="uk-UA"/>
        </w:rPr>
        <w:t xml:space="preserve"> 11</w:t>
      </w:r>
      <w:r>
        <w:rPr>
          <w:rFonts w:ascii="Times New Roman" w:hAnsi="Times New Roman" w:cs="Times New Roman"/>
          <w:lang w:val="uk-UA"/>
        </w:rPr>
        <w:t>,</w:t>
      </w:r>
      <w:r w:rsidR="004467F9" w:rsidRPr="00CF052A">
        <w:rPr>
          <w:rFonts w:ascii="Times New Roman" w:hAnsi="Times New Roman" w:cs="Times New Roman"/>
          <w:lang w:val="uk-UA"/>
        </w:rPr>
        <w:t xml:space="preserve"> 33-51</w:t>
      </w:r>
      <w:r>
        <w:rPr>
          <w:rFonts w:ascii="Times New Roman" w:hAnsi="Times New Roman" w:cs="Times New Roman"/>
          <w:lang w:val="uk-UA"/>
        </w:rPr>
        <w:t xml:space="preserve"> </w:t>
      </w:r>
      <w:r w:rsidRPr="0057781E">
        <w:rPr>
          <w:rFonts w:ascii="Times New Roman" w:eastAsia="Times New Roman" w:hAnsi="Times New Roman" w:cs="Times New Roman"/>
        </w:rPr>
        <w:t xml:space="preserve"> </w:t>
      </w:r>
      <w:r w:rsidRPr="00530937">
        <w:rPr>
          <w:rFonts w:ascii="Times New Roman" w:eastAsia="Times New Roman" w:hAnsi="Times New Roman" w:cs="Times New Roman"/>
        </w:rPr>
        <w:t>[in Ukrainian].</w:t>
      </w:r>
    </w:p>
    <w:p w:rsidR="004467F9" w:rsidRPr="00CF052A" w:rsidRDefault="00CF052A" w:rsidP="00CF052A">
      <w:pPr>
        <w:pStyle w:val="a4"/>
        <w:widowControl w:val="0"/>
        <w:numPr>
          <w:ilvl w:val="0"/>
          <w:numId w:val="9"/>
        </w:numPr>
        <w:tabs>
          <w:tab w:val="left" w:pos="567"/>
        </w:tabs>
        <w:ind w:left="0" w:firstLine="284"/>
        <w:jc w:val="both"/>
        <w:rPr>
          <w:rFonts w:ascii="Times New Roman" w:hAnsi="Times New Roman" w:cs="Times New Roman"/>
        </w:rPr>
      </w:pPr>
      <w:proofErr w:type="spellStart"/>
      <w:r w:rsidRPr="00CF052A">
        <w:rPr>
          <w:rFonts w:ascii="Times New Roman" w:hAnsi="Times New Roman" w:cs="Times New Roman"/>
          <w:lang w:val="en"/>
        </w:rPr>
        <w:t>Galiceyska</w:t>
      </w:r>
      <w:proofErr w:type="spellEnd"/>
      <w:r w:rsidRPr="00CF052A">
        <w:rPr>
          <w:rFonts w:ascii="Times New Roman" w:hAnsi="Times New Roman" w:cs="Times New Roman"/>
          <w:lang w:val="en"/>
        </w:rPr>
        <w:t xml:space="preserve"> </w:t>
      </w:r>
      <w:proofErr w:type="spellStart"/>
      <w:r w:rsidRPr="00CF052A">
        <w:rPr>
          <w:rFonts w:ascii="Times New Roman" w:hAnsi="Times New Roman" w:cs="Times New Roman"/>
          <w:lang w:val="en"/>
        </w:rPr>
        <w:t>Yu.M</w:t>
      </w:r>
      <w:proofErr w:type="spellEnd"/>
      <w:r w:rsidRPr="00CF052A">
        <w:rPr>
          <w:rFonts w:ascii="Times New Roman" w:hAnsi="Times New Roman" w:cs="Times New Roman"/>
          <w:lang w:val="en"/>
        </w:rPr>
        <w:t xml:space="preserve">. </w:t>
      </w:r>
      <w:r>
        <w:rPr>
          <w:rFonts w:ascii="Times New Roman" w:hAnsi="Times New Roman" w:cs="Times New Roman"/>
          <w:lang w:val="uk-UA"/>
        </w:rPr>
        <w:t>(</w:t>
      </w:r>
      <w:r w:rsidRPr="00CF052A">
        <w:rPr>
          <w:rFonts w:ascii="Times New Roman" w:hAnsi="Times New Roman" w:cs="Times New Roman"/>
          <w:lang w:val="uk-UA"/>
        </w:rPr>
        <w:t>2019</w:t>
      </w:r>
      <w:r>
        <w:rPr>
          <w:rFonts w:ascii="Times New Roman" w:hAnsi="Times New Roman" w:cs="Times New Roman"/>
          <w:lang w:val="uk-UA"/>
        </w:rPr>
        <w:t xml:space="preserve">). </w:t>
      </w:r>
      <w:r w:rsidRPr="00CF052A">
        <w:rPr>
          <w:rFonts w:ascii="Times New Roman" w:hAnsi="Times New Roman" w:cs="Times New Roman"/>
          <w:lang w:val="en"/>
        </w:rPr>
        <w:t>Ukraine's balance of payments: analysis of the current state</w:t>
      </w:r>
      <w:r w:rsidR="004467F9" w:rsidRPr="00CF052A">
        <w:rPr>
          <w:rFonts w:ascii="Times New Roman" w:hAnsi="Times New Roman" w:cs="Times New Roman"/>
          <w:lang w:val="uk-UA"/>
        </w:rPr>
        <w:t xml:space="preserve">. </w:t>
      </w:r>
      <w:proofErr w:type="spellStart"/>
      <w:r w:rsidRPr="00CF052A">
        <w:rPr>
          <w:rFonts w:ascii="Times New Roman" w:hAnsi="Times New Roman" w:cs="Times New Roman"/>
          <w:i/>
          <w:iCs/>
          <w:lang w:val="uk-UA"/>
        </w:rPr>
        <w:t>Molodyi</w:t>
      </w:r>
      <w:proofErr w:type="spellEnd"/>
      <w:r w:rsidRPr="00CF052A">
        <w:rPr>
          <w:rFonts w:ascii="Times New Roman" w:hAnsi="Times New Roman" w:cs="Times New Roman"/>
          <w:i/>
          <w:iCs/>
          <w:lang w:val="uk-UA"/>
        </w:rPr>
        <w:t xml:space="preserve"> </w:t>
      </w:r>
      <w:proofErr w:type="spellStart"/>
      <w:r w:rsidRPr="00CF052A">
        <w:rPr>
          <w:rFonts w:ascii="Times New Roman" w:hAnsi="Times New Roman" w:cs="Times New Roman"/>
          <w:i/>
          <w:iCs/>
          <w:lang w:val="uk-UA"/>
        </w:rPr>
        <w:t>vchenyi</w:t>
      </w:r>
      <w:proofErr w:type="spellEnd"/>
      <w:r>
        <w:rPr>
          <w:rFonts w:ascii="Times New Roman" w:hAnsi="Times New Roman" w:cs="Times New Roman"/>
          <w:i/>
          <w:iCs/>
          <w:lang w:val="uk-UA"/>
        </w:rPr>
        <w:t xml:space="preserve">, </w:t>
      </w:r>
      <w:r w:rsidR="004467F9" w:rsidRPr="00CF052A">
        <w:rPr>
          <w:rFonts w:ascii="Times New Roman" w:hAnsi="Times New Roman" w:cs="Times New Roman"/>
          <w:lang w:val="uk-UA"/>
        </w:rPr>
        <w:t>12 (76)</w:t>
      </w:r>
      <w:r>
        <w:rPr>
          <w:rFonts w:ascii="Times New Roman" w:hAnsi="Times New Roman" w:cs="Times New Roman"/>
          <w:lang w:val="uk-UA"/>
        </w:rPr>
        <w:t>,</w:t>
      </w:r>
      <w:r w:rsidR="004467F9" w:rsidRPr="00CF052A">
        <w:rPr>
          <w:rFonts w:ascii="Times New Roman" w:hAnsi="Times New Roman" w:cs="Times New Roman"/>
          <w:lang w:val="uk-UA"/>
        </w:rPr>
        <w:t xml:space="preserve"> 405-409</w:t>
      </w:r>
      <w:r>
        <w:rPr>
          <w:rFonts w:ascii="Times New Roman" w:hAnsi="Times New Roman" w:cs="Times New Roman"/>
          <w:lang w:val="uk-UA"/>
        </w:rPr>
        <w:t xml:space="preserve"> </w:t>
      </w:r>
      <w:r w:rsidRPr="00530937">
        <w:rPr>
          <w:rFonts w:ascii="Times New Roman" w:eastAsia="Times New Roman" w:hAnsi="Times New Roman" w:cs="Times New Roman"/>
        </w:rPr>
        <w:t>[in Ukrainian].</w:t>
      </w:r>
    </w:p>
    <w:p w:rsidR="004467F9" w:rsidRPr="000F11B2" w:rsidRDefault="000F11B2" w:rsidP="00C85173">
      <w:pPr>
        <w:pStyle w:val="a4"/>
        <w:widowControl w:val="0"/>
        <w:numPr>
          <w:ilvl w:val="0"/>
          <w:numId w:val="9"/>
        </w:numPr>
        <w:tabs>
          <w:tab w:val="left" w:pos="567"/>
        </w:tabs>
        <w:spacing w:after="0"/>
        <w:ind w:left="0" w:firstLine="284"/>
        <w:jc w:val="both"/>
        <w:rPr>
          <w:rFonts w:ascii="Times New Roman" w:hAnsi="Times New Roman" w:cs="Times New Roman"/>
          <w:lang w:val="uk-UA"/>
        </w:rPr>
      </w:pPr>
      <w:r w:rsidRPr="000F11B2">
        <w:rPr>
          <w:rFonts w:ascii="Times New Roman" w:hAnsi="Times New Roman" w:cs="Times New Roman"/>
          <w:lang w:val="en"/>
        </w:rPr>
        <w:t xml:space="preserve">Kozak L.S., </w:t>
      </w:r>
      <w:proofErr w:type="spellStart"/>
      <w:r w:rsidRPr="000F11B2">
        <w:rPr>
          <w:rFonts w:ascii="Times New Roman" w:hAnsi="Times New Roman" w:cs="Times New Roman"/>
          <w:lang w:val="en"/>
        </w:rPr>
        <w:t>Fedoruk</w:t>
      </w:r>
      <w:proofErr w:type="spellEnd"/>
      <w:r w:rsidRPr="000F11B2">
        <w:rPr>
          <w:rFonts w:ascii="Times New Roman" w:hAnsi="Times New Roman" w:cs="Times New Roman"/>
          <w:lang w:val="en"/>
        </w:rPr>
        <w:t xml:space="preserve"> O.V. </w:t>
      </w:r>
      <w:r w:rsidRPr="000F11B2">
        <w:rPr>
          <w:rFonts w:ascii="Times New Roman" w:hAnsi="Times New Roman" w:cs="Times New Roman"/>
          <w:lang w:val="uk-UA"/>
        </w:rPr>
        <w:t xml:space="preserve">(2016). </w:t>
      </w:r>
      <w:r w:rsidRPr="000F11B2">
        <w:rPr>
          <w:rFonts w:ascii="Times New Roman" w:hAnsi="Times New Roman" w:cs="Times New Roman"/>
          <w:lang w:val="en"/>
        </w:rPr>
        <w:t>The balance of payments as an important tool for general assessment of the state of the national economy.</w:t>
      </w:r>
      <w:r>
        <w:rPr>
          <w:rFonts w:ascii="Times New Roman" w:hAnsi="Times New Roman" w:cs="Times New Roman"/>
          <w:lang w:val="uk-UA"/>
        </w:rPr>
        <w:t xml:space="preserve"> </w:t>
      </w:r>
      <w:proofErr w:type="spellStart"/>
      <w:r w:rsidRPr="000F11B2">
        <w:rPr>
          <w:rFonts w:ascii="Times New Roman" w:hAnsi="Times New Roman" w:cs="Times New Roman"/>
          <w:i/>
          <w:iCs/>
          <w:lang w:val="uk-UA"/>
        </w:rPr>
        <w:t>Ekonomika</w:t>
      </w:r>
      <w:proofErr w:type="spellEnd"/>
      <w:r w:rsidRPr="000F11B2">
        <w:rPr>
          <w:rFonts w:ascii="Times New Roman" w:hAnsi="Times New Roman" w:cs="Times New Roman"/>
          <w:i/>
          <w:iCs/>
          <w:lang w:val="uk-UA"/>
        </w:rPr>
        <w:t xml:space="preserve"> </w:t>
      </w:r>
      <w:proofErr w:type="spellStart"/>
      <w:r w:rsidRPr="000F11B2">
        <w:rPr>
          <w:rFonts w:ascii="Times New Roman" w:hAnsi="Times New Roman" w:cs="Times New Roman"/>
          <w:i/>
          <w:iCs/>
          <w:lang w:val="uk-UA"/>
        </w:rPr>
        <w:t>ta</w:t>
      </w:r>
      <w:proofErr w:type="spellEnd"/>
      <w:r w:rsidRPr="000F11B2">
        <w:rPr>
          <w:rFonts w:ascii="Times New Roman" w:hAnsi="Times New Roman" w:cs="Times New Roman"/>
          <w:i/>
          <w:iCs/>
          <w:lang w:val="uk-UA"/>
        </w:rPr>
        <w:t xml:space="preserve"> </w:t>
      </w:r>
      <w:proofErr w:type="spellStart"/>
      <w:r w:rsidRPr="000F11B2">
        <w:rPr>
          <w:rFonts w:ascii="Times New Roman" w:hAnsi="Times New Roman" w:cs="Times New Roman"/>
          <w:i/>
          <w:iCs/>
          <w:lang w:val="uk-UA"/>
        </w:rPr>
        <w:t>upravlinnia</w:t>
      </w:r>
      <w:proofErr w:type="spellEnd"/>
      <w:r w:rsidRPr="000F11B2">
        <w:rPr>
          <w:rFonts w:ascii="Times New Roman" w:hAnsi="Times New Roman" w:cs="Times New Roman"/>
          <w:i/>
          <w:iCs/>
          <w:lang w:val="uk-UA"/>
        </w:rPr>
        <w:t xml:space="preserve"> </w:t>
      </w:r>
      <w:proofErr w:type="spellStart"/>
      <w:r w:rsidRPr="000F11B2">
        <w:rPr>
          <w:rFonts w:ascii="Times New Roman" w:hAnsi="Times New Roman" w:cs="Times New Roman"/>
          <w:i/>
          <w:iCs/>
          <w:lang w:val="uk-UA"/>
        </w:rPr>
        <w:t>na</w:t>
      </w:r>
      <w:proofErr w:type="spellEnd"/>
      <w:r w:rsidRPr="000F11B2">
        <w:rPr>
          <w:rFonts w:ascii="Times New Roman" w:hAnsi="Times New Roman" w:cs="Times New Roman"/>
          <w:i/>
          <w:iCs/>
          <w:lang w:val="uk-UA"/>
        </w:rPr>
        <w:t xml:space="preserve"> </w:t>
      </w:r>
      <w:proofErr w:type="spellStart"/>
      <w:r w:rsidRPr="000F11B2">
        <w:rPr>
          <w:rFonts w:ascii="Times New Roman" w:hAnsi="Times New Roman" w:cs="Times New Roman"/>
          <w:i/>
          <w:iCs/>
          <w:lang w:val="uk-UA"/>
        </w:rPr>
        <w:t>transporti</w:t>
      </w:r>
      <w:proofErr w:type="spellEnd"/>
      <w:r>
        <w:rPr>
          <w:rFonts w:ascii="Times New Roman" w:hAnsi="Times New Roman" w:cs="Times New Roman"/>
          <w:i/>
          <w:iCs/>
          <w:lang w:val="uk-UA"/>
        </w:rPr>
        <w:t>,</w:t>
      </w:r>
      <w:r w:rsidR="004467F9" w:rsidRPr="000F11B2">
        <w:rPr>
          <w:rFonts w:ascii="Times New Roman" w:hAnsi="Times New Roman" w:cs="Times New Roman"/>
          <w:lang w:val="uk-UA"/>
        </w:rPr>
        <w:t xml:space="preserve"> 2</w:t>
      </w:r>
      <w:r>
        <w:rPr>
          <w:rFonts w:ascii="Times New Roman" w:hAnsi="Times New Roman" w:cs="Times New Roman"/>
          <w:lang w:val="uk-UA"/>
        </w:rPr>
        <w:t xml:space="preserve">, </w:t>
      </w:r>
      <w:r w:rsidR="004467F9" w:rsidRPr="000F11B2">
        <w:rPr>
          <w:rFonts w:ascii="Times New Roman" w:hAnsi="Times New Roman" w:cs="Times New Roman"/>
          <w:lang w:val="uk-UA"/>
        </w:rPr>
        <w:t>71</w:t>
      </w:r>
      <w:r>
        <w:rPr>
          <w:rFonts w:ascii="Times New Roman" w:hAnsi="Times New Roman" w:cs="Times New Roman"/>
          <w:lang w:val="uk-UA"/>
        </w:rPr>
        <w:t>-</w:t>
      </w:r>
      <w:r w:rsidR="004467F9" w:rsidRPr="000F11B2">
        <w:rPr>
          <w:rFonts w:ascii="Times New Roman" w:hAnsi="Times New Roman" w:cs="Times New Roman"/>
          <w:lang w:val="uk-UA"/>
        </w:rPr>
        <w:t>84</w:t>
      </w:r>
      <w:r>
        <w:rPr>
          <w:rFonts w:ascii="Times New Roman" w:hAnsi="Times New Roman" w:cs="Times New Roman"/>
          <w:lang w:val="uk-UA"/>
        </w:rPr>
        <w:t xml:space="preserve"> </w:t>
      </w:r>
      <w:r w:rsidRPr="00530937">
        <w:rPr>
          <w:rFonts w:ascii="Times New Roman" w:eastAsia="Times New Roman" w:hAnsi="Times New Roman" w:cs="Times New Roman"/>
        </w:rPr>
        <w:t>[in Ukrainian].</w:t>
      </w:r>
    </w:p>
    <w:p w:rsidR="00AE1F0B" w:rsidRPr="00BE0B1B" w:rsidRDefault="00CE76ED" w:rsidP="00B05553">
      <w:pPr>
        <w:pStyle w:val="a4"/>
        <w:widowControl w:val="0"/>
        <w:numPr>
          <w:ilvl w:val="0"/>
          <w:numId w:val="9"/>
        </w:numPr>
        <w:tabs>
          <w:tab w:val="left" w:pos="567"/>
        </w:tabs>
        <w:spacing w:after="0"/>
        <w:ind w:left="0" w:firstLine="284"/>
        <w:jc w:val="both"/>
        <w:rPr>
          <w:rFonts w:ascii="Times New Roman" w:hAnsi="Times New Roman" w:cs="Times New Roman"/>
          <w:lang w:val="uk-UA"/>
        </w:rPr>
      </w:pPr>
      <w:proofErr w:type="spellStart"/>
      <w:r w:rsidRPr="00BE0B1B">
        <w:rPr>
          <w:rFonts w:ascii="Times New Roman" w:hAnsi="Times New Roman" w:cs="Times New Roman"/>
          <w:lang w:val="uk-UA"/>
        </w:rPr>
        <w:t>Platizhnyi</w:t>
      </w:r>
      <w:proofErr w:type="spellEnd"/>
      <w:r w:rsidRPr="00BE0B1B">
        <w:rPr>
          <w:rFonts w:ascii="Times New Roman" w:hAnsi="Times New Roman" w:cs="Times New Roman"/>
          <w:lang w:val="uk-UA"/>
        </w:rPr>
        <w:t xml:space="preserve"> </w:t>
      </w:r>
      <w:proofErr w:type="spellStart"/>
      <w:r w:rsidRPr="00BE0B1B">
        <w:rPr>
          <w:rFonts w:ascii="Times New Roman" w:hAnsi="Times New Roman" w:cs="Times New Roman"/>
          <w:lang w:val="uk-UA"/>
        </w:rPr>
        <w:t>balans</w:t>
      </w:r>
      <w:proofErr w:type="spellEnd"/>
      <w:r w:rsidRPr="00BE0B1B">
        <w:rPr>
          <w:rFonts w:ascii="Times New Roman" w:hAnsi="Times New Roman" w:cs="Times New Roman"/>
          <w:lang w:val="uk-UA"/>
        </w:rPr>
        <w:t xml:space="preserve"> </w:t>
      </w:r>
      <w:proofErr w:type="spellStart"/>
      <w:r w:rsidRPr="00BE0B1B">
        <w:rPr>
          <w:rFonts w:ascii="Times New Roman" w:hAnsi="Times New Roman" w:cs="Times New Roman"/>
          <w:lang w:val="uk-UA"/>
        </w:rPr>
        <w:t>Ukrainy</w:t>
      </w:r>
      <w:proofErr w:type="spellEnd"/>
      <w:r w:rsidRPr="00BE0B1B">
        <w:rPr>
          <w:rFonts w:ascii="Times New Roman" w:hAnsi="Times New Roman" w:cs="Times New Roman"/>
          <w:lang w:val="uk-UA"/>
        </w:rPr>
        <w:t xml:space="preserve"> (</w:t>
      </w:r>
      <w:proofErr w:type="spellStart"/>
      <w:r w:rsidRPr="00BE0B1B">
        <w:rPr>
          <w:rFonts w:ascii="Times New Roman" w:hAnsi="Times New Roman" w:cs="Times New Roman"/>
          <w:lang w:val="uk-UA"/>
        </w:rPr>
        <w:t>analitychna</w:t>
      </w:r>
      <w:proofErr w:type="spellEnd"/>
      <w:r w:rsidRPr="00BE0B1B">
        <w:rPr>
          <w:rFonts w:ascii="Times New Roman" w:hAnsi="Times New Roman" w:cs="Times New Roman"/>
          <w:lang w:val="uk-UA"/>
        </w:rPr>
        <w:t xml:space="preserve"> </w:t>
      </w:r>
      <w:proofErr w:type="spellStart"/>
      <w:r w:rsidRPr="00BE0B1B">
        <w:rPr>
          <w:rFonts w:ascii="Times New Roman" w:hAnsi="Times New Roman" w:cs="Times New Roman"/>
          <w:lang w:val="uk-UA"/>
        </w:rPr>
        <w:t>forma</w:t>
      </w:r>
      <w:proofErr w:type="spellEnd"/>
      <w:r w:rsidRPr="00BE0B1B">
        <w:rPr>
          <w:rFonts w:ascii="Times New Roman" w:hAnsi="Times New Roman" w:cs="Times New Roman"/>
          <w:lang w:val="uk-UA"/>
        </w:rPr>
        <w:t xml:space="preserve">) </w:t>
      </w:r>
      <w:proofErr w:type="spellStart"/>
      <w:r w:rsidRPr="00BE0B1B">
        <w:rPr>
          <w:rFonts w:ascii="Times New Roman" w:hAnsi="Times New Roman" w:cs="Times New Roman"/>
          <w:lang w:val="uk-UA"/>
        </w:rPr>
        <w:t>za</w:t>
      </w:r>
      <w:proofErr w:type="spellEnd"/>
      <w:r w:rsidRPr="00BE0B1B">
        <w:rPr>
          <w:rFonts w:ascii="Times New Roman" w:hAnsi="Times New Roman" w:cs="Times New Roman"/>
          <w:lang w:val="uk-UA"/>
        </w:rPr>
        <w:t xml:space="preserve"> 2018 – 2022  </w:t>
      </w:r>
      <w:proofErr w:type="spellStart"/>
      <w:r w:rsidRPr="00BE0B1B">
        <w:rPr>
          <w:rFonts w:ascii="Times New Roman" w:hAnsi="Times New Roman" w:cs="Times New Roman"/>
          <w:lang w:val="uk-UA"/>
        </w:rPr>
        <w:t>roky</w:t>
      </w:r>
      <w:proofErr w:type="spellEnd"/>
      <w:r w:rsidRPr="00BE0B1B">
        <w:rPr>
          <w:rFonts w:ascii="Times New Roman" w:hAnsi="Times New Roman" w:cs="Times New Roman"/>
          <w:lang w:val="uk-UA"/>
        </w:rPr>
        <w:t xml:space="preserve"> [</w:t>
      </w:r>
      <w:r w:rsidRPr="00BE0B1B">
        <w:rPr>
          <w:rFonts w:ascii="Times New Roman" w:hAnsi="Times New Roman" w:cs="Times New Roman"/>
        </w:rPr>
        <w:br/>
        <w:t>Balance of payments of Ukraine (analytical form) for 2018-2022</w:t>
      </w:r>
      <w:r w:rsidRPr="00BE0B1B">
        <w:rPr>
          <w:rFonts w:ascii="Times New Roman" w:hAnsi="Times New Roman" w:cs="Times New Roman"/>
          <w:lang w:val="uk-UA"/>
        </w:rPr>
        <w:t>]</w:t>
      </w:r>
      <w:r w:rsidRPr="00BE0B1B">
        <w:rPr>
          <w:rFonts w:ascii="Times New Roman" w:hAnsi="Times New Roman" w:cs="Times New Roman"/>
        </w:rPr>
        <w:t>, Kyiv. Retrieved from</w:t>
      </w:r>
      <w:r w:rsidRPr="00BE0B1B">
        <w:rPr>
          <w:rFonts w:ascii="Times New Roman" w:hAnsi="Times New Roman" w:cs="Times New Roman"/>
          <w:lang w:val="uk-UA"/>
        </w:rPr>
        <w:t xml:space="preserve"> </w:t>
      </w:r>
      <w:hyperlink r:id="rId10" w:history="1">
        <w:r w:rsidR="004467F9" w:rsidRPr="00BE0B1B">
          <w:rPr>
            <w:rStyle w:val="a3"/>
            <w:rFonts w:ascii="Times New Roman" w:hAnsi="Times New Roman" w:cs="Times New Roman"/>
            <w:lang w:val="uk-UA"/>
          </w:rPr>
          <w:t>https://index.minfin.com.ua/ua/economy/balance/2022</w:t>
        </w:r>
      </w:hyperlink>
      <w:r w:rsidR="004467F9" w:rsidRPr="00BE0B1B">
        <w:rPr>
          <w:rFonts w:ascii="Times New Roman" w:hAnsi="Times New Roman" w:cs="Times New Roman"/>
          <w:lang w:val="uk-UA"/>
        </w:rPr>
        <w:t xml:space="preserve"> </w:t>
      </w:r>
      <w:r w:rsidRPr="00BE0B1B">
        <w:rPr>
          <w:rFonts w:ascii="Times New Roman" w:hAnsi="Times New Roman" w:cs="Times New Roman"/>
        </w:rPr>
        <w:t>(in Ukrainian)</w:t>
      </w:r>
      <w:r w:rsidRPr="00BE0B1B">
        <w:rPr>
          <w:rFonts w:ascii="Times New Roman" w:hAnsi="Times New Roman" w:cs="Times New Roman"/>
          <w:lang w:val="uk-UA"/>
        </w:rPr>
        <w:t>.</w:t>
      </w:r>
    </w:p>
    <w:sectPr w:rsidR="00AE1F0B" w:rsidRPr="00BE0B1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Fira Sans">
    <w:altName w:val="Calibri"/>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C6042"/>
    <w:multiLevelType w:val="hybridMultilevel"/>
    <w:tmpl w:val="251AA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B7F52"/>
    <w:multiLevelType w:val="multilevel"/>
    <w:tmpl w:val="9A58B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CB27DA"/>
    <w:multiLevelType w:val="multilevel"/>
    <w:tmpl w:val="1A709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EA443B"/>
    <w:multiLevelType w:val="hybridMultilevel"/>
    <w:tmpl w:val="272ADE56"/>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 w15:restartNumberingAfterBreak="0">
    <w:nsid w:val="2F840F6C"/>
    <w:multiLevelType w:val="hybridMultilevel"/>
    <w:tmpl w:val="AAC268BA"/>
    <w:lvl w:ilvl="0" w:tplc="B1522BB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40F245BC"/>
    <w:multiLevelType w:val="multilevel"/>
    <w:tmpl w:val="122EC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355666"/>
    <w:multiLevelType w:val="hybridMultilevel"/>
    <w:tmpl w:val="9098AF9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2EE7493"/>
    <w:multiLevelType w:val="hybridMultilevel"/>
    <w:tmpl w:val="EB7A3604"/>
    <w:lvl w:ilvl="0" w:tplc="B1522BB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A8E0539"/>
    <w:multiLevelType w:val="multilevel"/>
    <w:tmpl w:val="F38A7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5"/>
  </w:num>
  <w:num w:numId="5">
    <w:abstractNumId w:val="7"/>
  </w:num>
  <w:num w:numId="6">
    <w:abstractNumId w:val="8"/>
  </w:num>
  <w:num w:numId="7">
    <w:abstractNumId w:val="0"/>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E13"/>
    <w:rsid w:val="00006EB2"/>
    <w:rsid w:val="0002450A"/>
    <w:rsid w:val="00043D4B"/>
    <w:rsid w:val="00062EB2"/>
    <w:rsid w:val="00063E8C"/>
    <w:rsid w:val="00070DEC"/>
    <w:rsid w:val="00073AF0"/>
    <w:rsid w:val="000917BB"/>
    <w:rsid w:val="000A2C0E"/>
    <w:rsid w:val="000A33AA"/>
    <w:rsid w:val="000B0629"/>
    <w:rsid w:val="000D4397"/>
    <w:rsid w:val="000D65CE"/>
    <w:rsid w:val="000F11B2"/>
    <w:rsid w:val="000F4D22"/>
    <w:rsid w:val="001075D4"/>
    <w:rsid w:val="001235AB"/>
    <w:rsid w:val="001275CA"/>
    <w:rsid w:val="001309B1"/>
    <w:rsid w:val="0014458A"/>
    <w:rsid w:val="00152FDE"/>
    <w:rsid w:val="00154F8C"/>
    <w:rsid w:val="0017440F"/>
    <w:rsid w:val="00184823"/>
    <w:rsid w:val="00191B28"/>
    <w:rsid w:val="00197E27"/>
    <w:rsid w:val="001B2931"/>
    <w:rsid w:val="001C0B15"/>
    <w:rsid w:val="001D3C33"/>
    <w:rsid w:val="001D5FC2"/>
    <w:rsid w:val="00203ABC"/>
    <w:rsid w:val="00211DB3"/>
    <w:rsid w:val="00223411"/>
    <w:rsid w:val="002B5E47"/>
    <w:rsid w:val="00301FCC"/>
    <w:rsid w:val="00316D87"/>
    <w:rsid w:val="003454F4"/>
    <w:rsid w:val="00385196"/>
    <w:rsid w:val="0038735D"/>
    <w:rsid w:val="003966BC"/>
    <w:rsid w:val="00410E13"/>
    <w:rsid w:val="00420AD9"/>
    <w:rsid w:val="00423036"/>
    <w:rsid w:val="00431C1C"/>
    <w:rsid w:val="004467F9"/>
    <w:rsid w:val="004657A3"/>
    <w:rsid w:val="00486BD9"/>
    <w:rsid w:val="004B006D"/>
    <w:rsid w:val="004C7932"/>
    <w:rsid w:val="004F0CD3"/>
    <w:rsid w:val="0051690C"/>
    <w:rsid w:val="00526919"/>
    <w:rsid w:val="00530937"/>
    <w:rsid w:val="00536620"/>
    <w:rsid w:val="00546166"/>
    <w:rsid w:val="0056719F"/>
    <w:rsid w:val="00574523"/>
    <w:rsid w:val="005764D1"/>
    <w:rsid w:val="0057781E"/>
    <w:rsid w:val="00581806"/>
    <w:rsid w:val="00593516"/>
    <w:rsid w:val="00596727"/>
    <w:rsid w:val="005F3064"/>
    <w:rsid w:val="005F7531"/>
    <w:rsid w:val="00600B94"/>
    <w:rsid w:val="00610416"/>
    <w:rsid w:val="006122A1"/>
    <w:rsid w:val="00622446"/>
    <w:rsid w:val="00626B26"/>
    <w:rsid w:val="0065679B"/>
    <w:rsid w:val="00691C14"/>
    <w:rsid w:val="006C3D09"/>
    <w:rsid w:val="006C709F"/>
    <w:rsid w:val="006E60F2"/>
    <w:rsid w:val="006E7745"/>
    <w:rsid w:val="00705422"/>
    <w:rsid w:val="0071684C"/>
    <w:rsid w:val="007301BC"/>
    <w:rsid w:val="00730662"/>
    <w:rsid w:val="007402D6"/>
    <w:rsid w:val="00762B8D"/>
    <w:rsid w:val="00781A5F"/>
    <w:rsid w:val="00784F0D"/>
    <w:rsid w:val="0079006B"/>
    <w:rsid w:val="00791A5A"/>
    <w:rsid w:val="007A5A14"/>
    <w:rsid w:val="007B359C"/>
    <w:rsid w:val="007B3848"/>
    <w:rsid w:val="007C4DE8"/>
    <w:rsid w:val="007E1715"/>
    <w:rsid w:val="007E7A94"/>
    <w:rsid w:val="007F4C7B"/>
    <w:rsid w:val="0081425A"/>
    <w:rsid w:val="008174B7"/>
    <w:rsid w:val="0082788A"/>
    <w:rsid w:val="008573E4"/>
    <w:rsid w:val="008D476E"/>
    <w:rsid w:val="008D6658"/>
    <w:rsid w:val="00920B36"/>
    <w:rsid w:val="00925BB6"/>
    <w:rsid w:val="00940AE7"/>
    <w:rsid w:val="00954286"/>
    <w:rsid w:val="009543E6"/>
    <w:rsid w:val="00956FA9"/>
    <w:rsid w:val="0098215C"/>
    <w:rsid w:val="00982CCC"/>
    <w:rsid w:val="009A67CD"/>
    <w:rsid w:val="009D06D0"/>
    <w:rsid w:val="009E7FDC"/>
    <w:rsid w:val="009F2A4F"/>
    <w:rsid w:val="009F7348"/>
    <w:rsid w:val="00A667AC"/>
    <w:rsid w:val="00A76E41"/>
    <w:rsid w:val="00A9155B"/>
    <w:rsid w:val="00AC369C"/>
    <w:rsid w:val="00AD6EF0"/>
    <w:rsid w:val="00AE1F0B"/>
    <w:rsid w:val="00AE3349"/>
    <w:rsid w:val="00AF0226"/>
    <w:rsid w:val="00AF5C45"/>
    <w:rsid w:val="00AF608A"/>
    <w:rsid w:val="00B057CF"/>
    <w:rsid w:val="00B15025"/>
    <w:rsid w:val="00B40F6C"/>
    <w:rsid w:val="00B46E10"/>
    <w:rsid w:val="00B50A23"/>
    <w:rsid w:val="00B53C40"/>
    <w:rsid w:val="00B54474"/>
    <w:rsid w:val="00B61ED9"/>
    <w:rsid w:val="00B65C92"/>
    <w:rsid w:val="00BD35EC"/>
    <w:rsid w:val="00BD3BA6"/>
    <w:rsid w:val="00BE0B1B"/>
    <w:rsid w:val="00BE5922"/>
    <w:rsid w:val="00BE7151"/>
    <w:rsid w:val="00BF4527"/>
    <w:rsid w:val="00C14F0A"/>
    <w:rsid w:val="00C25CA3"/>
    <w:rsid w:val="00C3124A"/>
    <w:rsid w:val="00C70F78"/>
    <w:rsid w:val="00C77133"/>
    <w:rsid w:val="00C873B3"/>
    <w:rsid w:val="00CA103F"/>
    <w:rsid w:val="00CA5B5A"/>
    <w:rsid w:val="00CB15DB"/>
    <w:rsid w:val="00CB42D2"/>
    <w:rsid w:val="00CE51ED"/>
    <w:rsid w:val="00CE76ED"/>
    <w:rsid w:val="00CF052A"/>
    <w:rsid w:val="00CF08FA"/>
    <w:rsid w:val="00CF7E21"/>
    <w:rsid w:val="00D009E9"/>
    <w:rsid w:val="00D03F05"/>
    <w:rsid w:val="00D12BDB"/>
    <w:rsid w:val="00D277E5"/>
    <w:rsid w:val="00D30C01"/>
    <w:rsid w:val="00D528B4"/>
    <w:rsid w:val="00D54172"/>
    <w:rsid w:val="00D54633"/>
    <w:rsid w:val="00D547F9"/>
    <w:rsid w:val="00D72CE9"/>
    <w:rsid w:val="00D7733E"/>
    <w:rsid w:val="00D94263"/>
    <w:rsid w:val="00D952AA"/>
    <w:rsid w:val="00D97228"/>
    <w:rsid w:val="00DC0F23"/>
    <w:rsid w:val="00DD0B04"/>
    <w:rsid w:val="00DE5A07"/>
    <w:rsid w:val="00E07F1E"/>
    <w:rsid w:val="00E106B8"/>
    <w:rsid w:val="00E23E8C"/>
    <w:rsid w:val="00E55F28"/>
    <w:rsid w:val="00E6554A"/>
    <w:rsid w:val="00E84BB7"/>
    <w:rsid w:val="00E91707"/>
    <w:rsid w:val="00E91AD6"/>
    <w:rsid w:val="00EC3C9C"/>
    <w:rsid w:val="00EE6927"/>
    <w:rsid w:val="00EF4867"/>
    <w:rsid w:val="00F00139"/>
    <w:rsid w:val="00F01839"/>
    <w:rsid w:val="00F34498"/>
    <w:rsid w:val="00F861AE"/>
    <w:rsid w:val="00FA6443"/>
    <w:rsid w:val="00FB4457"/>
    <w:rsid w:val="00FC3C06"/>
    <w:rsid w:val="00FD41B9"/>
    <w:rsid w:val="00FE5114"/>
    <w:rsid w:val="00FF3583"/>
    <w:rsid w:val="00FF3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2CFEB4-E4B2-4491-AF5A-5B1A0C651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0E13"/>
    <w:rPr>
      <w:color w:val="0000FF"/>
      <w:u w:val="single"/>
    </w:rPr>
  </w:style>
  <w:style w:type="paragraph" w:styleId="a4">
    <w:name w:val="List Paragraph"/>
    <w:basedOn w:val="a"/>
    <w:link w:val="a5"/>
    <w:uiPriority w:val="34"/>
    <w:qFormat/>
    <w:rsid w:val="00203ABC"/>
    <w:pPr>
      <w:ind w:left="720"/>
      <w:contextualSpacing/>
    </w:pPr>
  </w:style>
  <w:style w:type="character" w:styleId="a6">
    <w:name w:val="Unresolved Mention"/>
    <w:basedOn w:val="a0"/>
    <w:uiPriority w:val="99"/>
    <w:semiHidden/>
    <w:unhideWhenUsed/>
    <w:rsid w:val="00D54172"/>
    <w:rPr>
      <w:color w:val="605E5C"/>
      <w:shd w:val="clear" w:color="auto" w:fill="E1DFDD"/>
    </w:rPr>
  </w:style>
  <w:style w:type="paragraph" w:styleId="a7">
    <w:name w:val="Normal (Web)"/>
    <w:basedOn w:val="a"/>
    <w:uiPriority w:val="99"/>
    <w:semiHidden/>
    <w:unhideWhenUsed/>
    <w:rsid w:val="00A76E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Яна_БИБ СПИС"/>
    <w:basedOn w:val="a"/>
    <w:rsid w:val="00F861AE"/>
    <w:pPr>
      <w:tabs>
        <w:tab w:val="center" w:pos="2340"/>
        <w:tab w:val="right" w:pos="4500"/>
      </w:tabs>
      <w:spacing w:before="240" w:after="120" w:line="240" w:lineRule="auto"/>
      <w:jc w:val="center"/>
    </w:pPr>
    <w:rPr>
      <w:rFonts w:ascii="Times New Roman" w:eastAsia="Calibri" w:hAnsi="Times New Roman" w:cs="Times New Roman"/>
      <w:caps/>
      <w:lang w:val="uk-UA" w:eastAsia="ru-RU"/>
    </w:rPr>
  </w:style>
  <w:style w:type="character" w:customStyle="1" w:styleId="a5">
    <w:name w:val="Абзац списку Знак"/>
    <w:basedOn w:val="a0"/>
    <w:link w:val="a4"/>
    <w:uiPriority w:val="34"/>
    <w:rsid w:val="001C0B15"/>
  </w:style>
  <w:style w:type="paragraph" w:styleId="HTML">
    <w:name w:val="HTML Preformatted"/>
    <w:basedOn w:val="a"/>
    <w:link w:val="HTML0"/>
    <w:uiPriority w:val="99"/>
    <w:semiHidden/>
    <w:unhideWhenUsed/>
    <w:rsid w:val="001C0B15"/>
    <w:pPr>
      <w:spacing w:after="0" w:line="240" w:lineRule="auto"/>
    </w:pPr>
    <w:rPr>
      <w:rFonts w:ascii="Consolas" w:hAnsi="Consolas"/>
      <w:sz w:val="20"/>
      <w:szCs w:val="20"/>
    </w:rPr>
  </w:style>
  <w:style w:type="character" w:customStyle="1" w:styleId="HTML0">
    <w:name w:val="Стандартний HTML Знак"/>
    <w:basedOn w:val="a0"/>
    <w:link w:val="HTML"/>
    <w:uiPriority w:val="99"/>
    <w:semiHidden/>
    <w:rsid w:val="001C0B15"/>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924906">
      <w:bodyDiv w:val="1"/>
      <w:marLeft w:val="0"/>
      <w:marRight w:val="0"/>
      <w:marTop w:val="0"/>
      <w:marBottom w:val="0"/>
      <w:divBdr>
        <w:top w:val="none" w:sz="0" w:space="0" w:color="auto"/>
        <w:left w:val="none" w:sz="0" w:space="0" w:color="auto"/>
        <w:bottom w:val="none" w:sz="0" w:space="0" w:color="auto"/>
        <w:right w:val="none" w:sz="0" w:space="0" w:color="auto"/>
      </w:divBdr>
    </w:div>
    <w:div w:id="116948118">
      <w:bodyDiv w:val="1"/>
      <w:marLeft w:val="0"/>
      <w:marRight w:val="0"/>
      <w:marTop w:val="0"/>
      <w:marBottom w:val="0"/>
      <w:divBdr>
        <w:top w:val="none" w:sz="0" w:space="0" w:color="auto"/>
        <w:left w:val="none" w:sz="0" w:space="0" w:color="auto"/>
        <w:bottom w:val="none" w:sz="0" w:space="0" w:color="auto"/>
        <w:right w:val="none" w:sz="0" w:space="0" w:color="auto"/>
      </w:divBdr>
    </w:div>
    <w:div w:id="145438759">
      <w:bodyDiv w:val="1"/>
      <w:marLeft w:val="0"/>
      <w:marRight w:val="0"/>
      <w:marTop w:val="0"/>
      <w:marBottom w:val="0"/>
      <w:divBdr>
        <w:top w:val="none" w:sz="0" w:space="0" w:color="auto"/>
        <w:left w:val="none" w:sz="0" w:space="0" w:color="auto"/>
        <w:bottom w:val="none" w:sz="0" w:space="0" w:color="auto"/>
        <w:right w:val="none" w:sz="0" w:space="0" w:color="auto"/>
      </w:divBdr>
    </w:div>
    <w:div w:id="170024575">
      <w:bodyDiv w:val="1"/>
      <w:marLeft w:val="0"/>
      <w:marRight w:val="0"/>
      <w:marTop w:val="0"/>
      <w:marBottom w:val="0"/>
      <w:divBdr>
        <w:top w:val="none" w:sz="0" w:space="0" w:color="auto"/>
        <w:left w:val="none" w:sz="0" w:space="0" w:color="auto"/>
        <w:bottom w:val="none" w:sz="0" w:space="0" w:color="auto"/>
        <w:right w:val="none" w:sz="0" w:space="0" w:color="auto"/>
      </w:divBdr>
    </w:div>
    <w:div w:id="171989509">
      <w:bodyDiv w:val="1"/>
      <w:marLeft w:val="0"/>
      <w:marRight w:val="0"/>
      <w:marTop w:val="0"/>
      <w:marBottom w:val="0"/>
      <w:divBdr>
        <w:top w:val="none" w:sz="0" w:space="0" w:color="auto"/>
        <w:left w:val="none" w:sz="0" w:space="0" w:color="auto"/>
        <w:bottom w:val="none" w:sz="0" w:space="0" w:color="auto"/>
        <w:right w:val="none" w:sz="0" w:space="0" w:color="auto"/>
      </w:divBdr>
      <w:divsChild>
        <w:div w:id="1374574606">
          <w:marLeft w:val="0"/>
          <w:marRight w:val="0"/>
          <w:marTop w:val="0"/>
          <w:marBottom w:val="0"/>
          <w:divBdr>
            <w:top w:val="none" w:sz="0" w:space="0" w:color="auto"/>
            <w:left w:val="none" w:sz="0" w:space="0" w:color="auto"/>
            <w:bottom w:val="none" w:sz="0" w:space="0" w:color="auto"/>
            <w:right w:val="none" w:sz="0" w:space="0" w:color="auto"/>
          </w:divBdr>
        </w:div>
        <w:div w:id="1009600003">
          <w:marLeft w:val="0"/>
          <w:marRight w:val="0"/>
          <w:marTop w:val="0"/>
          <w:marBottom w:val="0"/>
          <w:divBdr>
            <w:top w:val="none" w:sz="0" w:space="0" w:color="auto"/>
            <w:left w:val="none" w:sz="0" w:space="0" w:color="auto"/>
            <w:bottom w:val="none" w:sz="0" w:space="0" w:color="auto"/>
            <w:right w:val="none" w:sz="0" w:space="0" w:color="auto"/>
          </w:divBdr>
        </w:div>
        <w:div w:id="150029599">
          <w:marLeft w:val="0"/>
          <w:marRight w:val="0"/>
          <w:marTop w:val="0"/>
          <w:marBottom w:val="0"/>
          <w:divBdr>
            <w:top w:val="none" w:sz="0" w:space="0" w:color="auto"/>
            <w:left w:val="none" w:sz="0" w:space="0" w:color="auto"/>
            <w:bottom w:val="none" w:sz="0" w:space="0" w:color="auto"/>
            <w:right w:val="none" w:sz="0" w:space="0" w:color="auto"/>
          </w:divBdr>
        </w:div>
        <w:div w:id="1208563500">
          <w:marLeft w:val="0"/>
          <w:marRight w:val="0"/>
          <w:marTop w:val="0"/>
          <w:marBottom w:val="0"/>
          <w:divBdr>
            <w:top w:val="none" w:sz="0" w:space="0" w:color="auto"/>
            <w:left w:val="none" w:sz="0" w:space="0" w:color="auto"/>
            <w:bottom w:val="none" w:sz="0" w:space="0" w:color="auto"/>
            <w:right w:val="none" w:sz="0" w:space="0" w:color="auto"/>
          </w:divBdr>
        </w:div>
        <w:div w:id="945163338">
          <w:marLeft w:val="0"/>
          <w:marRight w:val="0"/>
          <w:marTop w:val="0"/>
          <w:marBottom w:val="0"/>
          <w:divBdr>
            <w:top w:val="none" w:sz="0" w:space="0" w:color="auto"/>
            <w:left w:val="none" w:sz="0" w:space="0" w:color="auto"/>
            <w:bottom w:val="none" w:sz="0" w:space="0" w:color="auto"/>
            <w:right w:val="none" w:sz="0" w:space="0" w:color="auto"/>
          </w:divBdr>
        </w:div>
        <w:div w:id="1807773312">
          <w:marLeft w:val="0"/>
          <w:marRight w:val="0"/>
          <w:marTop w:val="0"/>
          <w:marBottom w:val="0"/>
          <w:divBdr>
            <w:top w:val="none" w:sz="0" w:space="0" w:color="auto"/>
            <w:left w:val="none" w:sz="0" w:space="0" w:color="auto"/>
            <w:bottom w:val="none" w:sz="0" w:space="0" w:color="auto"/>
            <w:right w:val="none" w:sz="0" w:space="0" w:color="auto"/>
          </w:divBdr>
        </w:div>
        <w:div w:id="1595047298">
          <w:marLeft w:val="0"/>
          <w:marRight w:val="0"/>
          <w:marTop w:val="0"/>
          <w:marBottom w:val="0"/>
          <w:divBdr>
            <w:top w:val="none" w:sz="0" w:space="0" w:color="auto"/>
            <w:left w:val="none" w:sz="0" w:space="0" w:color="auto"/>
            <w:bottom w:val="none" w:sz="0" w:space="0" w:color="auto"/>
            <w:right w:val="none" w:sz="0" w:space="0" w:color="auto"/>
          </w:divBdr>
        </w:div>
      </w:divsChild>
    </w:div>
    <w:div w:id="253788106">
      <w:bodyDiv w:val="1"/>
      <w:marLeft w:val="0"/>
      <w:marRight w:val="0"/>
      <w:marTop w:val="0"/>
      <w:marBottom w:val="0"/>
      <w:divBdr>
        <w:top w:val="none" w:sz="0" w:space="0" w:color="auto"/>
        <w:left w:val="none" w:sz="0" w:space="0" w:color="auto"/>
        <w:bottom w:val="none" w:sz="0" w:space="0" w:color="auto"/>
        <w:right w:val="none" w:sz="0" w:space="0" w:color="auto"/>
      </w:divBdr>
    </w:div>
    <w:div w:id="279146624">
      <w:bodyDiv w:val="1"/>
      <w:marLeft w:val="0"/>
      <w:marRight w:val="0"/>
      <w:marTop w:val="0"/>
      <w:marBottom w:val="0"/>
      <w:divBdr>
        <w:top w:val="none" w:sz="0" w:space="0" w:color="auto"/>
        <w:left w:val="none" w:sz="0" w:space="0" w:color="auto"/>
        <w:bottom w:val="none" w:sz="0" w:space="0" w:color="auto"/>
        <w:right w:val="none" w:sz="0" w:space="0" w:color="auto"/>
      </w:divBdr>
    </w:div>
    <w:div w:id="329796563">
      <w:bodyDiv w:val="1"/>
      <w:marLeft w:val="0"/>
      <w:marRight w:val="0"/>
      <w:marTop w:val="0"/>
      <w:marBottom w:val="0"/>
      <w:divBdr>
        <w:top w:val="none" w:sz="0" w:space="0" w:color="auto"/>
        <w:left w:val="none" w:sz="0" w:space="0" w:color="auto"/>
        <w:bottom w:val="none" w:sz="0" w:space="0" w:color="auto"/>
        <w:right w:val="none" w:sz="0" w:space="0" w:color="auto"/>
      </w:divBdr>
    </w:div>
    <w:div w:id="348065612">
      <w:bodyDiv w:val="1"/>
      <w:marLeft w:val="0"/>
      <w:marRight w:val="0"/>
      <w:marTop w:val="0"/>
      <w:marBottom w:val="0"/>
      <w:divBdr>
        <w:top w:val="none" w:sz="0" w:space="0" w:color="auto"/>
        <w:left w:val="none" w:sz="0" w:space="0" w:color="auto"/>
        <w:bottom w:val="none" w:sz="0" w:space="0" w:color="auto"/>
        <w:right w:val="none" w:sz="0" w:space="0" w:color="auto"/>
      </w:divBdr>
    </w:div>
    <w:div w:id="464011893">
      <w:bodyDiv w:val="1"/>
      <w:marLeft w:val="0"/>
      <w:marRight w:val="0"/>
      <w:marTop w:val="0"/>
      <w:marBottom w:val="0"/>
      <w:divBdr>
        <w:top w:val="none" w:sz="0" w:space="0" w:color="auto"/>
        <w:left w:val="none" w:sz="0" w:space="0" w:color="auto"/>
        <w:bottom w:val="none" w:sz="0" w:space="0" w:color="auto"/>
        <w:right w:val="none" w:sz="0" w:space="0" w:color="auto"/>
      </w:divBdr>
    </w:div>
    <w:div w:id="598834059">
      <w:bodyDiv w:val="1"/>
      <w:marLeft w:val="0"/>
      <w:marRight w:val="0"/>
      <w:marTop w:val="0"/>
      <w:marBottom w:val="0"/>
      <w:divBdr>
        <w:top w:val="none" w:sz="0" w:space="0" w:color="auto"/>
        <w:left w:val="none" w:sz="0" w:space="0" w:color="auto"/>
        <w:bottom w:val="none" w:sz="0" w:space="0" w:color="auto"/>
        <w:right w:val="none" w:sz="0" w:space="0" w:color="auto"/>
      </w:divBdr>
    </w:div>
    <w:div w:id="607349453">
      <w:bodyDiv w:val="1"/>
      <w:marLeft w:val="0"/>
      <w:marRight w:val="0"/>
      <w:marTop w:val="0"/>
      <w:marBottom w:val="0"/>
      <w:divBdr>
        <w:top w:val="none" w:sz="0" w:space="0" w:color="auto"/>
        <w:left w:val="none" w:sz="0" w:space="0" w:color="auto"/>
        <w:bottom w:val="none" w:sz="0" w:space="0" w:color="auto"/>
        <w:right w:val="none" w:sz="0" w:space="0" w:color="auto"/>
      </w:divBdr>
    </w:div>
    <w:div w:id="620307182">
      <w:bodyDiv w:val="1"/>
      <w:marLeft w:val="0"/>
      <w:marRight w:val="0"/>
      <w:marTop w:val="0"/>
      <w:marBottom w:val="0"/>
      <w:divBdr>
        <w:top w:val="none" w:sz="0" w:space="0" w:color="auto"/>
        <w:left w:val="none" w:sz="0" w:space="0" w:color="auto"/>
        <w:bottom w:val="none" w:sz="0" w:space="0" w:color="auto"/>
        <w:right w:val="none" w:sz="0" w:space="0" w:color="auto"/>
      </w:divBdr>
    </w:div>
    <w:div w:id="622882793">
      <w:bodyDiv w:val="1"/>
      <w:marLeft w:val="0"/>
      <w:marRight w:val="0"/>
      <w:marTop w:val="0"/>
      <w:marBottom w:val="0"/>
      <w:divBdr>
        <w:top w:val="none" w:sz="0" w:space="0" w:color="auto"/>
        <w:left w:val="none" w:sz="0" w:space="0" w:color="auto"/>
        <w:bottom w:val="none" w:sz="0" w:space="0" w:color="auto"/>
        <w:right w:val="none" w:sz="0" w:space="0" w:color="auto"/>
      </w:divBdr>
    </w:div>
    <w:div w:id="649602805">
      <w:bodyDiv w:val="1"/>
      <w:marLeft w:val="0"/>
      <w:marRight w:val="0"/>
      <w:marTop w:val="0"/>
      <w:marBottom w:val="0"/>
      <w:divBdr>
        <w:top w:val="none" w:sz="0" w:space="0" w:color="auto"/>
        <w:left w:val="none" w:sz="0" w:space="0" w:color="auto"/>
        <w:bottom w:val="none" w:sz="0" w:space="0" w:color="auto"/>
        <w:right w:val="none" w:sz="0" w:space="0" w:color="auto"/>
      </w:divBdr>
    </w:div>
    <w:div w:id="722173426">
      <w:bodyDiv w:val="1"/>
      <w:marLeft w:val="0"/>
      <w:marRight w:val="0"/>
      <w:marTop w:val="0"/>
      <w:marBottom w:val="0"/>
      <w:divBdr>
        <w:top w:val="none" w:sz="0" w:space="0" w:color="auto"/>
        <w:left w:val="none" w:sz="0" w:space="0" w:color="auto"/>
        <w:bottom w:val="none" w:sz="0" w:space="0" w:color="auto"/>
        <w:right w:val="none" w:sz="0" w:space="0" w:color="auto"/>
      </w:divBdr>
    </w:div>
    <w:div w:id="726682589">
      <w:bodyDiv w:val="1"/>
      <w:marLeft w:val="0"/>
      <w:marRight w:val="0"/>
      <w:marTop w:val="0"/>
      <w:marBottom w:val="0"/>
      <w:divBdr>
        <w:top w:val="none" w:sz="0" w:space="0" w:color="auto"/>
        <w:left w:val="none" w:sz="0" w:space="0" w:color="auto"/>
        <w:bottom w:val="none" w:sz="0" w:space="0" w:color="auto"/>
        <w:right w:val="none" w:sz="0" w:space="0" w:color="auto"/>
      </w:divBdr>
    </w:div>
    <w:div w:id="777216707">
      <w:bodyDiv w:val="1"/>
      <w:marLeft w:val="0"/>
      <w:marRight w:val="0"/>
      <w:marTop w:val="0"/>
      <w:marBottom w:val="0"/>
      <w:divBdr>
        <w:top w:val="none" w:sz="0" w:space="0" w:color="auto"/>
        <w:left w:val="none" w:sz="0" w:space="0" w:color="auto"/>
        <w:bottom w:val="none" w:sz="0" w:space="0" w:color="auto"/>
        <w:right w:val="none" w:sz="0" w:space="0" w:color="auto"/>
      </w:divBdr>
    </w:div>
    <w:div w:id="794493867">
      <w:bodyDiv w:val="1"/>
      <w:marLeft w:val="0"/>
      <w:marRight w:val="0"/>
      <w:marTop w:val="0"/>
      <w:marBottom w:val="0"/>
      <w:divBdr>
        <w:top w:val="none" w:sz="0" w:space="0" w:color="auto"/>
        <w:left w:val="none" w:sz="0" w:space="0" w:color="auto"/>
        <w:bottom w:val="none" w:sz="0" w:space="0" w:color="auto"/>
        <w:right w:val="none" w:sz="0" w:space="0" w:color="auto"/>
      </w:divBdr>
      <w:divsChild>
        <w:div w:id="592323259">
          <w:marLeft w:val="0"/>
          <w:marRight w:val="0"/>
          <w:marTop w:val="0"/>
          <w:marBottom w:val="0"/>
          <w:divBdr>
            <w:top w:val="none" w:sz="0" w:space="0" w:color="auto"/>
            <w:left w:val="none" w:sz="0" w:space="0" w:color="auto"/>
            <w:bottom w:val="none" w:sz="0" w:space="0" w:color="auto"/>
            <w:right w:val="none" w:sz="0" w:space="0" w:color="auto"/>
          </w:divBdr>
        </w:div>
        <w:div w:id="1943028995">
          <w:marLeft w:val="0"/>
          <w:marRight w:val="0"/>
          <w:marTop w:val="0"/>
          <w:marBottom w:val="0"/>
          <w:divBdr>
            <w:top w:val="none" w:sz="0" w:space="0" w:color="auto"/>
            <w:left w:val="none" w:sz="0" w:space="0" w:color="auto"/>
            <w:bottom w:val="none" w:sz="0" w:space="0" w:color="auto"/>
            <w:right w:val="none" w:sz="0" w:space="0" w:color="auto"/>
          </w:divBdr>
        </w:div>
      </w:divsChild>
    </w:div>
    <w:div w:id="795176678">
      <w:bodyDiv w:val="1"/>
      <w:marLeft w:val="0"/>
      <w:marRight w:val="0"/>
      <w:marTop w:val="0"/>
      <w:marBottom w:val="0"/>
      <w:divBdr>
        <w:top w:val="none" w:sz="0" w:space="0" w:color="auto"/>
        <w:left w:val="none" w:sz="0" w:space="0" w:color="auto"/>
        <w:bottom w:val="none" w:sz="0" w:space="0" w:color="auto"/>
        <w:right w:val="none" w:sz="0" w:space="0" w:color="auto"/>
      </w:divBdr>
    </w:div>
    <w:div w:id="810555213">
      <w:bodyDiv w:val="1"/>
      <w:marLeft w:val="0"/>
      <w:marRight w:val="0"/>
      <w:marTop w:val="0"/>
      <w:marBottom w:val="0"/>
      <w:divBdr>
        <w:top w:val="none" w:sz="0" w:space="0" w:color="auto"/>
        <w:left w:val="none" w:sz="0" w:space="0" w:color="auto"/>
        <w:bottom w:val="none" w:sz="0" w:space="0" w:color="auto"/>
        <w:right w:val="none" w:sz="0" w:space="0" w:color="auto"/>
      </w:divBdr>
    </w:div>
    <w:div w:id="859464327">
      <w:bodyDiv w:val="1"/>
      <w:marLeft w:val="0"/>
      <w:marRight w:val="0"/>
      <w:marTop w:val="0"/>
      <w:marBottom w:val="0"/>
      <w:divBdr>
        <w:top w:val="none" w:sz="0" w:space="0" w:color="auto"/>
        <w:left w:val="none" w:sz="0" w:space="0" w:color="auto"/>
        <w:bottom w:val="none" w:sz="0" w:space="0" w:color="auto"/>
        <w:right w:val="none" w:sz="0" w:space="0" w:color="auto"/>
      </w:divBdr>
    </w:div>
    <w:div w:id="908079957">
      <w:bodyDiv w:val="1"/>
      <w:marLeft w:val="0"/>
      <w:marRight w:val="0"/>
      <w:marTop w:val="0"/>
      <w:marBottom w:val="0"/>
      <w:divBdr>
        <w:top w:val="none" w:sz="0" w:space="0" w:color="auto"/>
        <w:left w:val="none" w:sz="0" w:space="0" w:color="auto"/>
        <w:bottom w:val="none" w:sz="0" w:space="0" w:color="auto"/>
        <w:right w:val="none" w:sz="0" w:space="0" w:color="auto"/>
      </w:divBdr>
    </w:div>
    <w:div w:id="928347501">
      <w:bodyDiv w:val="1"/>
      <w:marLeft w:val="0"/>
      <w:marRight w:val="0"/>
      <w:marTop w:val="0"/>
      <w:marBottom w:val="0"/>
      <w:divBdr>
        <w:top w:val="none" w:sz="0" w:space="0" w:color="auto"/>
        <w:left w:val="none" w:sz="0" w:space="0" w:color="auto"/>
        <w:bottom w:val="none" w:sz="0" w:space="0" w:color="auto"/>
        <w:right w:val="none" w:sz="0" w:space="0" w:color="auto"/>
      </w:divBdr>
    </w:div>
    <w:div w:id="961688402">
      <w:bodyDiv w:val="1"/>
      <w:marLeft w:val="0"/>
      <w:marRight w:val="0"/>
      <w:marTop w:val="0"/>
      <w:marBottom w:val="0"/>
      <w:divBdr>
        <w:top w:val="none" w:sz="0" w:space="0" w:color="auto"/>
        <w:left w:val="none" w:sz="0" w:space="0" w:color="auto"/>
        <w:bottom w:val="none" w:sz="0" w:space="0" w:color="auto"/>
        <w:right w:val="none" w:sz="0" w:space="0" w:color="auto"/>
      </w:divBdr>
    </w:div>
    <w:div w:id="1004821683">
      <w:bodyDiv w:val="1"/>
      <w:marLeft w:val="0"/>
      <w:marRight w:val="0"/>
      <w:marTop w:val="0"/>
      <w:marBottom w:val="0"/>
      <w:divBdr>
        <w:top w:val="none" w:sz="0" w:space="0" w:color="auto"/>
        <w:left w:val="none" w:sz="0" w:space="0" w:color="auto"/>
        <w:bottom w:val="none" w:sz="0" w:space="0" w:color="auto"/>
        <w:right w:val="none" w:sz="0" w:space="0" w:color="auto"/>
      </w:divBdr>
    </w:div>
    <w:div w:id="1055160269">
      <w:bodyDiv w:val="1"/>
      <w:marLeft w:val="0"/>
      <w:marRight w:val="0"/>
      <w:marTop w:val="0"/>
      <w:marBottom w:val="0"/>
      <w:divBdr>
        <w:top w:val="none" w:sz="0" w:space="0" w:color="auto"/>
        <w:left w:val="none" w:sz="0" w:space="0" w:color="auto"/>
        <w:bottom w:val="none" w:sz="0" w:space="0" w:color="auto"/>
        <w:right w:val="none" w:sz="0" w:space="0" w:color="auto"/>
      </w:divBdr>
    </w:div>
    <w:div w:id="1059791027">
      <w:bodyDiv w:val="1"/>
      <w:marLeft w:val="0"/>
      <w:marRight w:val="0"/>
      <w:marTop w:val="0"/>
      <w:marBottom w:val="0"/>
      <w:divBdr>
        <w:top w:val="none" w:sz="0" w:space="0" w:color="auto"/>
        <w:left w:val="none" w:sz="0" w:space="0" w:color="auto"/>
        <w:bottom w:val="none" w:sz="0" w:space="0" w:color="auto"/>
        <w:right w:val="none" w:sz="0" w:space="0" w:color="auto"/>
      </w:divBdr>
    </w:div>
    <w:div w:id="1064379905">
      <w:bodyDiv w:val="1"/>
      <w:marLeft w:val="0"/>
      <w:marRight w:val="0"/>
      <w:marTop w:val="0"/>
      <w:marBottom w:val="0"/>
      <w:divBdr>
        <w:top w:val="none" w:sz="0" w:space="0" w:color="auto"/>
        <w:left w:val="none" w:sz="0" w:space="0" w:color="auto"/>
        <w:bottom w:val="none" w:sz="0" w:space="0" w:color="auto"/>
        <w:right w:val="none" w:sz="0" w:space="0" w:color="auto"/>
      </w:divBdr>
    </w:div>
    <w:div w:id="1161655175">
      <w:bodyDiv w:val="1"/>
      <w:marLeft w:val="0"/>
      <w:marRight w:val="0"/>
      <w:marTop w:val="0"/>
      <w:marBottom w:val="0"/>
      <w:divBdr>
        <w:top w:val="none" w:sz="0" w:space="0" w:color="auto"/>
        <w:left w:val="none" w:sz="0" w:space="0" w:color="auto"/>
        <w:bottom w:val="none" w:sz="0" w:space="0" w:color="auto"/>
        <w:right w:val="none" w:sz="0" w:space="0" w:color="auto"/>
      </w:divBdr>
      <w:divsChild>
        <w:div w:id="595526248">
          <w:marLeft w:val="0"/>
          <w:marRight w:val="0"/>
          <w:marTop w:val="0"/>
          <w:marBottom w:val="0"/>
          <w:divBdr>
            <w:top w:val="none" w:sz="0" w:space="0" w:color="auto"/>
            <w:left w:val="none" w:sz="0" w:space="0" w:color="auto"/>
            <w:bottom w:val="none" w:sz="0" w:space="0" w:color="auto"/>
            <w:right w:val="none" w:sz="0" w:space="0" w:color="auto"/>
          </w:divBdr>
        </w:div>
        <w:div w:id="1632437819">
          <w:marLeft w:val="0"/>
          <w:marRight w:val="0"/>
          <w:marTop w:val="0"/>
          <w:marBottom w:val="0"/>
          <w:divBdr>
            <w:top w:val="none" w:sz="0" w:space="0" w:color="auto"/>
            <w:left w:val="none" w:sz="0" w:space="0" w:color="auto"/>
            <w:bottom w:val="none" w:sz="0" w:space="0" w:color="auto"/>
            <w:right w:val="none" w:sz="0" w:space="0" w:color="auto"/>
          </w:divBdr>
        </w:div>
        <w:div w:id="408230954">
          <w:marLeft w:val="0"/>
          <w:marRight w:val="0"/>
          <w:marTop w:val="0"/>
          <w:marBottom w:val="0"/>
          <w:divBdr>
            <w:top w:val="none" w:sz="0" w:space="0" w:color="auto"/>
            <w:left w:val="none" w:sz="0" w:space="0" w:color="auto"/>
            <w:bottom w:val="none" w:sz="0" w:space="0" w:color="auto"/>
            <w:right w:val="none" w:sz="0" w:space="0" w:color="auto"/>
          </w:divBdr>
        </w:div>
        <w:div w:id="284427411">
          <w:marLeft w:val="0"/>
          <w:marRight w:val="0"/>
          <w:marTop w:val="0"/>
          <w:marBottom w:val="0"/>
          <w:divBdr>
            <w:top w:val="none" w:sz="0" w:space="0" w:color="auto"/>
            <w:left w:val="none" w:sz="0" w:space="0" w:color="auto"/>
            <w:bottom w:val="none" w:sz="0" w:space="0" w:color="auto"/>
            <w:right w:val="none" w:sz="0" w:space="0" w:color="auto"/>
          </w:divBdr>
        </w:div>
        <w:div w:id="140926369">
          <w:marLeft w:val="0"/>
          <w:marRight w:val="0"/>
          <w:marTop w:val="0"/>
          <w:marBottom w:val="0"/>
          <w:divBdr>
            <w:top w:val="none" w:sz="0" w:space="0" w:color="auto"/>
            <w:left w:val="none" w:sz="0" w:space="0" w:color="auto"/>
            <w:bottom w:val="none" w:sz="0" w:space="0" w:color="auto"/>
            <w:right w:val="none" w:sz="0" w:space="0" w:color="auto"/>
          </w:divBdr>
        </w:div>
        <w:div w:id="208492761">
          <w:marLeft w:val="0"/>
          <w:marRight w:val="0"/>
          <w:marTop w:val="0"/>
          <w:marBottom w:val="0"/>
          <w:divBdr>
            <w:top w:val="none" w:sz="0" w:space="0" w:color="auto"/>
            <w:left w:val="none" w:sz="0" w:space="0" w:color="auto"/>
            <w:bottom w:val="none" w:sz="0" w:space="0" w:color="auto"/>
            <w:right w:val="none" w:sz="0" w:space="0" w:color="auto"/>
          </w:divBdr>
        </w:div>
        <w:div w:id="580524829">
          <w:marLeft w:val="0"/>
          <w:marRight w:val="0"/>
          <w:marTop w:val="0"/>
          <w:marBottom w:val="0"/>
          <w:divBdr>
            <w:top w:val="none" w:sz="0" w:space="0" w:color="auto"/>
            <w:left w:val="none" w:sz="0" w:space="0" w:color="auto"/>
            <w:bottom w:val="none" w:sz="0" w:space="0" w:color="auto"/>
            <w:right w:val="none" w:sz="0" w:space="0" w:color="auto"/>
          </w:divBdr>
        </w:div>
        <w:div w:id="741681173">
          <w:marLeft w:val="0"/>
          <w:marRight w:val="0"/>
          <w:marTop w:val="0"/>
          <w:marBottom w:val="0"/>
          <w:divBdr>
            <w:top w:val="none" w:sz="0" w:space="0" w:color="auto"/>
            <w:left w:val="none" w:sz="0" w:space="0" w:color="auto"/>
            <w:bottom w:val="none" w:sz="0" w:space="0" w:color="auto"/>
            <w:right w:val="none" w:sz="0" w:space="0" w:color="auto"/>
          </w:divBdr>
        </w:div>
      </w:divsChild>
    </w:div>
    <w:div w:id="1196039694">
      <w:bodyDiv w:val="1"/>
      <w:marLeft w:val="0"/>
      <w:marRight w:val="0"/>
      <w:marTop w:val="0"/>
      <w:marBottom w:val="0"/>
      <w:divBdr>
        <w:top w:val="none" w:sz="0" w:space="0" w:color="auto"/>
        <w:left w:val="none" w:sz="0" w:space="0" w:color="auto"/>
        <w:bottom w:val="none" w:sz="0" w:space="0" w:color="auto"/>
        <w:right w:val="none" w:sz="0" w:space="0" w:color="auto"/>
      </w:divBdr>
    </w:div>
    <w:div w:id="1213544340">
      <w:bodyDiv w:val="1"/>
      <w:marLeft w:val="0"/>
      <w:marRight w:val="0"/>
      <w:marTop w:val="0"/>
      <w:marBottom w:val="0"/>
      <w:divBdr>
        <w:top w:val="none" w:sz="0" w:space="0" w:color="auto"/>
        <w:left w:val="none" w:sz="0" w:space="0" w:color="auto"/>
        <w:bottom w:val="none" w:sz="0" w:space="0" w:color="auto"/>
        <w:right w:val="none" w:sz="0" w:space="0" w:color="auto"/>
      </w:divBdr>
    </w:div>
    <w:div w:id="1241019253">
      <w:bodyDiv w:val="1"/>
      <w:marLeft w:val="0"/>
      <w:marRight w:val="0"/>
      <w:marTop w:val="0"/>
      <w:marBottom w:val="0"/>
      <w:divBdr>
        <w:top w:val="none" w:sz="0" w:space="0" w:color="auto"/>
        <w:left w:val="none" w:sz="0" w:space="0" w:color="auto"/>
        <w:bottom w:val="none" w:sz="0" w:space="0" w:color="auto"/>
        <w:right w:val="none" w:sz="0" w:space="0" w:color="auto"/>
      </w:divBdr>
    </w:div>
    <w:div w:id="1287276537">
      <w:bodyDiv w:val="1"/>
      <w:marLeft w:val="0"/>
      <w:marRight w:val="0"/>
      <w:marTop w:val="0"/>
      <w:marBottom w:val="0"/>
      <w:divBdr>
        <w:top w:val="none" w:sz="0" w:space="0" w:color="auto"/>
        <w:left w:val="none" w:sz="0" w:space="0" w:color="auto"/>
        <w:bottom w:val="none" w:sz="0" w:space="0" w:color="auto"/>
        <w:right w:val="none" w:sz="0" w:space="0" w:color="auto"/>
      </w:divBdr>
    </w:div>
    <w:div w:id="1349715121">
      <w:bodyDiv w:val="1"/>
      <w:marLeft w:val="0"/>
      <w:marRight w:val="0"/>
      <w:marTop w:val="0"/>
      <w:marBottom w:val="0"/>
      <w:divBdr>
        <w:top w:val="none" w:sz="0" w:space="0" w:color="auto"/>
        <w:left w:val="none" w:sz="0" w:space="0" w:color="auto"/>
        <w:bottom w:val="none" w:sz="0" w:space="0" w:color="auto"/>
        <w:right w:val="none" w:sz="0" w:space="0" w:color="auto"/>
      </w:divBdr>
    </w:div>
    <w:div w:id="1358506980">
      <w:bodyDiv w:val="1"/>
      <w:marLeft w:val="0"/>
      <w:marRight w:val="0"/>
      <w:marTop w:val="0"/>
      <w:marBottom w:val="0"/>
      <w:divBdr>
        <w:top w:val="none" w:sz="0" w:space="0" w:color="auto"/>
        <w:left w:val="none" w:sz="0" w:space="0" w:color="auto"/>
        <w:bottom w:val="none" w:sz="0" w:space="0" w:color="auto"/>
        <w:right w:val="none" w:sz="0" w:space="0" w:color="auto"/>
      </w:divBdr>
      <w:divsChild>
        <w:div w:id="344327716">
          <w:marLeft w:val="0"/>
          <w:marRight w:val="0"/>
          <w:marTop w:val="0"/>
          <w:marBottom w:val="0"/>
          <w:divBdr>
            <w:top w:val="none" w:sz="0" w:space="0" w:color="auto"/>
            <w:left w:val="none" w:sz="0" w:space="0" w:color="auto"/>
            <w:bottom w:val="none" w:sz="0" w:space="0" w:color="auto"/>
            <w:right w:val="none" w:sz="0" w:space="0" w:color="auto"/>
          </w:divBdr>
        </w:div>
        <w:div w:id="622687239">
          <w:marLeft w:val="0"/>
          <w:marRight w:val="0"/>
          <w:marTop w:val="0"/>
          <w:marBottom w:val="0"/>
          <w:divBdr>
            <w:top w:val="none" w:sz="0" w:space="0" w:color="auto"/>
            <w:left w:val="none" w:sz="0" w:space="0" w:color="auto"/>
            <w:bottom w:val="none" w:sz="0" w:space="0" w:color="auto"/>
            <w:right w:val="none" w:sz="0" w:space="0" w:color="auto"/>
          </w:divBdr>
        </w:div>
      </w:divsChild>
    </w:div>
    <w:div w:id="1439830035">
      <w:bodyDiv w:val="1"/>
      <w:marLeft w:val="0"/>
      <w:marRight w:val="0"/>
      <w:marTop w:val="0"/>
      <w:marBottom w:val="0"/>
      <w:divBdr>
        <w:top w:val="none" w:sz="0" w:space="0" w:color="auto"/>
        <w:left w:val="none" w:sz="0" w:space="0" w:color="auto"/>
        <w:bottom w:val="none" w:sz="0" w:space="0" w:color="auto"/>
        <w:right w:val="none" w:sz="0" w:space="0" w:color="auto"/>
      </w:divBdr>
    </w:div>
    <w:div w:id="1476097635">
      <w:bodyDiv w:val="1"/>
      <w:marLeft w:val="0"/>
      <w:marRight w:val="0"/>
      <w:marTop w:val="0"/>
      <w:marBottom w:val="0"/>
      <w:divBdr>
        <w:top w:val="none" w:sz="0" w:space="0" w:color="auto"/>
        <w:left w:val="none" w:sz="0" w:space="0" w:color="auto"/>
        <w:bottom w:val="none" w:sz="0" w:space="0" w:color="auto"/>
        <w:right w:val="none" w:sz="0" w:space="0" w:color="auto"/>
      </w:divBdr>
    </w:div>
    <w:div w:id="1477647201">
      <w:bodyDiv w:val="1"/>
      <w:marLeft w:val="0"/>
      <w:marRight w:val="0"/>
      <w:marTop w:val="0"/>
      <w:marBottom w:val="0"/>
      <w:divBdr>
        <w:top w:val="none" w:sz="0" w:space="0" w:color="auto"/>
        <w:left w:val="none" w:sz="0" w:space="0" w:color="auto"/>
        <w:bottom w:val="none" w:sz="0" w:space="0" w:color="auto"/>
        <w:right w:val="none" w:sz="0" w:space="0" w:color="auto"/>
      </w:divBdr>
      <w:divsChild>
        <w:div w:id="517045590">
          <w:marLeft w:val="0"/>
          <w:marRight w:val="0"/>
          <w:marTop w:val="0"/>
          <w:marBottom w:val="0"/>
          <w:divBdr>
            <w:top w:val="none" w:sz="0" w:space="0" w:color="auto"/>
            <w:left w:val="none" w:sz="0" w:space="0" w:color="auto"/>
            <w:bottom w:val="none" w:sz="0" w:space="0" w:color="auto"/>
            <w:right w:val="none" w:sz="0" w:space="0" w:color="auto"/>
          </w:divBdr>
        </w:div>
        <w:div w:id="60325602">
          <w:marLeft w:val="0"/>
          <w:marRight w:val="0"/>
          <w:marTop w:val="0"/>
          <w:marBottom w:val="0"/>
          <w:divBdr>
            <w:top w:val="none" w:sz="0" w:space="0" w:color="auto"/>
            <w:left w:val="none" w:sz="0" w:space="0" w:color="auto"/>
            <w:bottom w:val="none" w:sz="0" w:space="0" w:color="auto"/>
            <w:right w:val="none" w:sz="0" w:space="0" w:color="auto"/>
          </w:divBdr>
        </w:div>
      </w:divsChild>
    </w:div>
    <w:div w:id="1479568315">
      <w:bodyDiv w:val="1"/>
      <w:marLeft w:val="0"/>
      <w:marRight w:val="0"/>
      <w:marTop w:val="0"/>
      <w:marBottom w:val="0"/>
      <w:divBdr>
        <w:top w:val="none" w:sz="0" w:space="0" w:color="auto"/>
        <w:left w:val="none" w:sz="0" w:space="0" w:color="auto"/>
        <w:bottom w:val="none" w:sz="0" w:space="0" w:color="auto"/>
        <w:right w:val="none" w:sz="0" w:space="0" w:color="auto"/>
      </w:divBdr>
    </w:div>
    <w:div w:id="1510680316">
      <w:bodyDiv w:val="1"/>
      <w:marLeft w:val="0"/>
      <w:marRight w:val="0"/>
      <w:marTop w:val="0"/>
      <w:marBottom w:val="0"/>
      <w:divBdr>
        <w:top w:val="none" w:sz="0" w:space="0" w:color="auto"/>
        <w:left w:val="none" w:sz="0" w:space="0" w:color="auto"/>
        <w:bottom w:val="none" w:sz="0" w:space="0" w:color="auto"/>
        <w:right w:val="none" w:sz="0" w:space="0" w:color="auto"/>
      </w:divBdr>
    </w:div>
    <w:div w:id="1565605002">
      <w:bodyDiv w:val="1"/>
      <w:marLeft w:val="0"/>
      <w:marRight w:val="0"/>
      <w:marTop w:val="0"/>
      <w:marBottom w:val="0"/>
      <w:divBdr>
        <w:top w:val="none" w:sz="0" w:space="0" w:color="auto"/>
        <w:left w:val="none" w:sz="0" w:space="0" w:color="auto"/>
        <w:bottom w:val="none" w:sz="0" w:space="0" w:color="auto"/>
        <w:right w:val="none" w:sz="0" w:space="0" w:color="auto"/>
      </w:divBdr>
      <w:divsChild>
        <w:div w:id="741214695">
          <w:marLeft w:val="0"/>
          <w:marRight w:val="0"/>
          <w:marTop w:val="0"/>
          <w:marBottom w:val="0"/>
          <w:divBdr>
            <w:top w:val="none" w:sz="0" w:space="0" w:color="auto"/>
            <w:left w:val="none" w:sz="0" w:space="0" w:color="auto"/>
            <w:bottom w:val="none" w:sz="0" w:space="0" w:color="auto"/>
            <w:right w:val="none" w:sz="0" w:space="0" w:color="auto"/>
          </w:divBdr>
        </w:div>
        <w:div w:id="2074038832">
          <w:marLeft w:val="0"/>
          <w:marRight w:val="0"/>
          <w:marTop w:val="0"/>
          <w:marBottom w:val="0"/>
          <w:divBdr>
            <w:top w:val="none" w:sz="0" w:space="0" w:color="auto"/>
            <w:left w:val="none" w:sz="0" w:space="0" w:color="auto"/>
            <w:bottom w:val="none" w:sz="0" w:space="0" w:color="auto"/>
            <w:right w:val="none" w:sz="0" w:space="0" w:color="auto"/>
          </w:divBdr>
        </w:div>
        <w:div w:id="348071571">
          <w:marLeft w:val="0"/>
          <w:marRight w:val="0"/>
          <w:marTop w:val="0"/>
          <w:marBottom w:val="0"/>
          <w:divBdr>
            <w:top w:val="none" w:sz="0" w:space="0" w:color="auto"/>
            <w:left w:val="none" w:sz="0" w:space="0" w:color="auto"/>
            <w:bottom w:val="none" w:sz="0" w:space="0" w:color="auto"/>
            <w:right w:val="none" w:sz="0" w:space="0" w:color="auto"/>
          </w:divBdr>
        </w:div>
        <w:div w:id="1629820495">
          <w:marLeft w:val="0"/>
          <w:marRight w:val="0"/>
          <w:marTop w:val="0"/>
          <w:marBottom w:val="0"/>
          <w:divBdr>
            <w:top w:val="none" w:sz="0" w:space="0" w:color="auto"/>
            <w:left w:val="none" w:sz="0" w:space="0" w:color="auto"/>
            <w:bottom w:val="none" w:sz="0" w:space="0" w:color="auto"/>
            <w:right w:val="none" w:sz="0" w:space="0" w:color="auto"/>
          </w:divBdr>
        </w:div>
        <w:div w:id="1393650973">
          <w:marLeft w:val="0"/>
          <w:marRight w:val="0"/>
          <w:marTop w:val="0"/>
          <w:marBottom w:val="0"/>
          <w:divBdr>
            <w:top w:val="none" w:sz="0" w:space="0" w:color="auto"/>
            <w:left w:val="none" w:sz="0" w:space="0" w:color="auto"/>
            <w:bottom w:val="none" w:sz="0" w:space="0" w:color="auto"/>
            <w:right w:val="none" w:sz="0" w:space="0" w:color="auto"/>
          </w:divBdr>
        </w:div>
        <w:div w:id="665983970">
          <w:marLeft w:val="0"/>
          <w:marRight w:val="0"/>
          <w:marTop w:val="0"/>
          <w:marBottom w:val="0"/>
          <w:divBdr>
            <w:top w:val="none" w:sz="0" w:space="0" w:color="auto"/>
            <w:left w:val="none" w:sz="0" w:space="0" w:color="auto"/>
            <w:bottom w:val="none" w:sz="0" w:space="0" w:color="auto"/>
            <w:right w:val="none" w:sz="0" w:space="0" w:color="auto"/>
          </w:divBdr>
        </w:div>
        <w:div w:id="955330207">
          <w:marLeft w:val="0"/>
          <w:marRight w:val="0"/>
          <w:marTop w:val="0"/>
          <w:marBottom w:val="0"/>
          <w:divBdr>
            <w:top w:val="none" w:sz="0" w:space="0" w:color="auto"/>
            <w:left w:val="none" w:sz="0" w:space="0" w:color="auto"/>
            <w:bottom w:val="none" w:sz="0" w:space="0" w:color="auto"/>
            <w:right w:val="none" w:sz="0" w:space="0" w:color="auto"/>
          </w:divBdr>
        </w:div>
        <w:div w:id="400755365">
          <w:marLeft w:val="0"/>
          <w:marRight w:val="0"/>
          <w:marTop w:val="0"/>
          <w:marBottom w:val="0"/>
          <w:divBdr>
            <w:top w:val="none" w:sz="0" w:space="0" w:color="auto"/>
            <w:left w:val="none" w:sz="0" w:space="0" w:color="auto"/>
            <w:bottom w:val="none" w:sz="0" w:space="0" w:color="auto"/>
            <w:right w:val="none" w:sz="0" w:space="0" w:color="auto"/>
          </w:divBdr>
        </w:div>
      </w:divsChild>
    </w:div>
    <w:div w:id="1604531648">
      <w:bodyDiv w:val="1"/>
      <w:marLeft w:val="0"/>
      <w:marRight w:val="0"/>
      <w:marTop w:val="0"/>
      <w:marBottom w:val="0"/>
      <w:divBdr>
        <w:top w:val="none" w:sz="0" w:space="0" w:color="auto"/>
        <w:left w:val="none" w:sz="0" w:space="0" w:color="auto"/>
        <w:bottom w:val="none" w:sz="0" w:space="0" w:color="auto"/>
        <w:right w:val="none" w:sz="0" w:space="0" w:color="auto"/>
      </w:divBdr>
      <w:divsChild>
        <w:div w:id="1493789005">
          <w:marLeft w:val="0"/>
          <w:marRight w:val="0"/>
          <w:marTop w:val="0"/>
          <w:marBottom w:val="240"/>
          <w:divBdr>
            <w:top w:val="none" w:sz="0" w:space="0" w:color="auto"/>
            <w:left w:val="none" w:sz="0" w:space="0" w:color="auto"/>
            <w:bottom w:val="none" w:sz="0" w:space="0" w:color="auto"/>
            <w:right w:val="none" w:sz="0" w:space="0" w:color="auto"/>
          </w:divBdr>
          <w:divsChild>
            <w:div w:id="466163242">
              <w:marLeft w:val="0"/>
              <w:marRight w:val="0"/>
              <w:marTop w:val="0"/>
              <w:marBottom w:val="0"/>
              <w:divBdr>
                <w:top w:val="none" w:sz="0" w:space="0" w:color="auto"/>
                <w:left w:val="none" w:sz="0" w:space="0" w:color="auto"/>
                <w:bottom w:val="none" w:sz="0" w:space="0" w:color="auto"/>
                <w:right w:val="none" w:sz="0" w:space="0" w:color="auto"/>
              </w:divBdr>
            </w:div>
          </w:divsChild>
        </w:div>
        <w:div w:id="484932322">
          <w:marLeft w:val="0"/>
          <w:marRight w:val="0"/>
          <w:marTop w:val="0"/>
          <w:marBottom w:val="0"/>
          <w:divBdr>
            <w:top w:val="none" w:sz="0" w:space="0" w:color="auto"/>
            <w:left w:val="none" w:sz="0" w:space="0" w:color="auto"/>
            <w:bottom w:val="none" w:sz="0" w:space="0" w:color="auto"/>
            <w:right w:val="none" w:sz="0" w:space="0" w:color="auto"/>
          </w:divBdr>
          <w:divsChild>
            <w:div w:id="1740517243">
              <w:marLeft w:val="0"/>
              <w:marRight w:val="0"/>
              <w:marTop w:val="0"/>
              <w:marBottom w:val="0"/>
              <w:divBdr>
                <w:top w:val="none" w:sz="0" w:space="0" w:color="auto"/>
                <w:left w:val="none" w:sz="0" w:space="0" w:color="auto"/>
                <w:bottom w:val="none" w:sz="0" w:space="0" w:color="auto"/>
                <w:right w:val="none" w:sz="0" w:space="0" w:color="auto"/>
              </w:divBdr>
              <w:divsChild>
                <w:div w:id="1416591328">
                  <w:marLeft w:val="17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20141092">
      <w:bodyDiv w:val="1"/>
      <w:marLeft w:val="0"/>
      <w:marRight w:val="0"/>
      <w:marTop w:val="0"/>
      <w:marBottom w:val="0"/>
      <w:divBdr>
        <w:top w:val="none" w:sz="0" w:space="0" w:color="auto"/>
        <w:left w:val="none" w:sz="0" w:space="0" w:color="auto"/>
        <w:bottom w:val="none" w:sz="0" w:space="0" w:color="auto"/>
        <w:right w:val="none" w:sz="0" w:space="0" w:color="auto"/>
      </w:divBdr>
    </w:div>
    <w:div w:id="1642736499">
      <w:bodyDiv w:val="1"/>
      <w:marLeft w:val="0"/>
      <w:marRight w:val="0"/>
      <w:marTop w:val="0"/>
      <w:marBottom w:val="0"/>
      <w:divBdr>
        <w:top w:val="none" w:sz="0" w:space="0" w:color="auto"/>
        <w:left w:val="none" w:sz="0" w:space="0" w:color="auto"/>
        <w:bottom w:val="none" w:sz="0" w:space="0" w:color="auto"/>
        <w:right w:val="none" w:sz="0" w:space="0" w:color="auto"/>
      </w:divBdr>
    </w:div>
    <w:div w:id="1716198918">
      <w:bodyDiv w:val="1"/>
      <w:marLeft w:val="0"/>
      <w:marRight w:val="0"/>
      <w:marTop w:val="0"/>
      <w:marBottom w:val="0"/>
      <w:divBdr>
        <w:top w:val="none" w:sz="0" w:space="0" w:color="auto"/>
        <w:left w:val="none" w:sz="0" w:space="0" w:color="auto"/>
        <w:bottom w:val="none" w:sz="0" w:space="0" w:color="auto"/>
        <w:right w:val="none" w:sz="0" w:space="0" w:color="auto"/>
      </w:divBdr>
    </w:div>
    <w:div w:id="1826621739">
      <w:bodyDiv w:val="1"/>
      <w:marLeft w:val="0"/>
      <w:marRight w:val="0"/>
      <w:marTop w:val="0"/>
      <w:marBottom w:val="0"/>
      <w:divBdr>
        <w:top w:val="none" w:sz="0" w:space="0" w:color="auto"/>
        <w:left w:val="none" w:sz="0" w:space="0" w:color="auto"/>
        <w:bottom w:val="none" w:sz="0" w:space="0" w:color="auto"/>
        <w:right w:val="none" w:sz="0" w:space="0" w:color="auto"/>
      </w:divBdr>
    </w:div>
    <w:div w:id="1857889301">
      <w:bodyDiv w:val="1"/>
      <w:marLeft w:val="0"/>
      <w:marRight w:val="0"/>
      <w:marTop w:val="0"/>
      <w:marBottom w:val="0"/>
      <w:divBdr>
        <w:top w:val="none" w:sz="0" w:space="0" w:color="auto"/>
        <w:left w:val="none" w:sz="0" w:space="0" w:color="auto"/>
        <w:bottom w:val="none" w:sz="0" w:space="0" w:color="auto"/>
        <w:right w:val="none" w:sz="0" w:space="0" w:color="auto"/>
      </w:divBdr>
    </w:div>
    <w:div w:id="1901790933">
      <w:bodyDiv w:val="1"/>
      <w:marLeft w:val="0"/>
      <w:marRight w:val="0"/>
      <w:marTop w:val="0"/>
      <w:marBottom w:val="0"/>
      <w:divBdr>
        <w:top w:val="none" w:sz="0" w:space="0" w:color="auto"/>
        <w:left w:val="none" w:sz="0" w:space="0" w:color="auto"/>
        <w:bottom w:val="none" w:sz="0" w:space="0" w:color="auto"/>
        <w:right w:val="none" w:sz="0" w:space="0" w:color="auto"/>
      </w:divBdr>
    </w:div>
    <w:div w:id="1932932050">
      <w:bodyDiv w:val="1"/>
      <w:marLeft w:val="0"/>
      <w:marRight w:val="0"/>
      <w:marTop w:val="0"/>
      <w:marBottom w:val="0"/>
      <w:divBdr>
        <w:top w:val="none" w:sz="0" w:space="0" w:color="auto"/>
        <w:left w:val="none" w:sz="0" w:space="0" w:color="auto"/>
        <w:bottom w:val="none" w:sz="0" w:space="0" w:color="auto"/>
        <w:right w:val="none" w:sz="0" w:space="0" w:color="auto"/>
      </w:divBdr>
    </w:div>
    <w:div w:id="1952206010">
      <w:bodyDiv w:val="1"/>
      <w:marLeft w:val="0"/>
      <w:marRight w:val="0"/>
      <w:marTop w:val="0"/>
      <w:marBottom w:val="0"/>
      <w:divBdr>
        <w:top w:val="none" w:sz="0" w:space="0" w:color="auto"/>
        <w:left w:val="none" w:sz="0" w:space="0" w:color="auto"/>
        <w:bottom w:val="none" w:sz="0" w:space="0" w:color="auto"/>
        <w:right w:val="none" w:sz="0" w:space="0" w:color="auto"/>
      </w:divBdr>
      <w:divsChild>
        <w:div w:id="2069567218">
          <w:marLeft w:val="0"/>
          <w:marRight w:val="0"/>
          <w:marTop w:val="0"/>
          <w:marBottom w:val="0"/>
          <w:divBdr>
            <w:top w:val="none" w:sz="0" w:space="0" w:color="auto"/>
            <w:left w:val="none" w:sz="0" w:space="0" w:color="auto"/>
            <w:bottom w:val="none" w:sz="0" w:space="0" w:color="auto"/>
            <w:right w:val="none" w:sz="0" w:space="0" w:color="auto"/>
          </w:divBdr>
        </w:div>
        <w:div w:id="1534029517">
          <w:marLeft w:val="0"/>
          <w:marRight w:val="0"/>
          <w:marTop w:val="0"/>
          <w:marBottom w:val="0"/>
          <w:divBdr>
            <w:top w:val="none" w:sz="0" w:space="0" w:color="auto"/>
            <w:left w:val="none" w:sz="0" w:space="0" w:color="auto"/>
            <w:bottom w:val="none" w:sz="0" w:space="0" w:color="auto"/>
            <w:right w:val="none" w:sz="0" w:space="0" w:color="auto"/>
          </w:divBdr>
        </w:div>
        <w:div w:id="1332683082">
          <w:marLeft w:val="0"/>
          <w:marRight w:val="0"/>
          <w:marTop w:val="0"/>
          <w:marBottom w:val="0"/>
          <w:divBdr>
            <w:top w:val="none" w:sz="0" w:space="0" w:color="auto"/>
            <w:left w:val="none" w:sz="0" w:space="0" w:color="auto"/>
            <w:bottom w:val="none" w:sz="0" w:space="0" w:color="auto"/>
            <w:right w:val="none" w:sz="0" w:space="0" w:color="auto"/>
          </w:divBdr>
        </w:div>
        <w:div w:id="936405476">
          <w:marLeft w:val="0"/>
          <w:marRight w:val="0"/>
          <w:marTop w:val="0"/>
          <w:marBottom w:val="0"/>
          <w:divBdr>
            <w:top w:val="none" w:sz="0" w:space="0" w:color="auto"/>
            <w:left w:val="none" w:sz="0" w:space="0" w:color="auto"/>
            <w:bottom w:val="none" w:sz="0" w:space="0" w:color="auto"/>
            <w:right w:val="none" w:sz="0" w:space="0" w:color="auto"/>
          </w:divBdr>
        </w:div>
        <w:div w:id="1785613961">
          <w:marLeft w:val="0"/>
          <w:marRight w:val="0"/>
          <w:marTop w:val="0"/>
          <w:marBottom w:val="0"/>
          <w:divBdr>
            <w:top w:val="none" w:sz="0" w:space="0" w:color="auto"/>
            <w:left w:val="none" w:sz="0" w:space="0" w:color="auto"/>
            <w:bottom w:val="none" w:sz="0" w:space="0" w:color="auto"/>
            <w:right w:val="none" w:sz="0" w:space="0" w:color="auto"/>
          </w:divBdr>
        </w:div>
        <w:div w:id="1910653704">
          <w:marLeft w:val="0"/>
          <w:marRight w:val="0"/>
          <w:marTop w:val="0"/>
          <w:marBottom w:val="0"/>
          <w:divBdr>
            <w:top w:val="none" w:sz="0" w:space="0" w:color="auto"/>
            <w:left w:val="none" w:sz="0" w:space="0" w:color="auto"/>
            <w:bottom w:val="none" w:sz="0" w:space="0" w:color="auto"/>
            <w:right w:val="none" w:sz="0" w:space="0" w:color="auto"/>
          </w:divBdr>
        </w:div>
        <w:div w:id="695038817">
          <w:marLeft w:val="0"/>
          <w:marRight w:val="0"/>
          <w:marTop w:val="0"/>
          <w:marBottom w:val="0"/>
          <w:divBdr>
            <w:top w:val="none" w:sz="0" w:space="0" w:color="auto"/>
            <w:left w:val="none" w:sz="0" w:space="0" w:color="auto"/>
            <w:bottom w:val="none" w:sz="0" w:space="0" w:color="auto"/>
            <w:right w:val="none" w:sz="0" w:space="0" w:color="auto"/>
          </w:divBdr>
        </w:div>
      </w:divsChild>
    </w:div>
    <w:div w:id="1953781132">
      <w:bodyDiv w:val="1"/>
      <w:marLeft w:val="0"/>
      <w:marRight w:val="0"/>
      <w:marTop w:val="0"/>
      <w:marBottom w:val="0"/>
      <w:divBdr>
        <w:top w:val="none" w:sz="0" w:space="0" w:color="auto"/>
        <w:left w:val="none" w:sz="0" w:space="0" w:color="auto"/>
        <w:bottom w:val="none" w:sz="0" w:space="0" w:color="auto"/>
        <w:right w:val="none" w:sz="0" w:space="0" w:color="auto"/>
      </w:divBdr>
    </w:div>
    <w:div w:id="1990010145">
      <w:bodyDiv w:val="1"/>
      <w:marLeft w:val="0"/>
      <w:marRight w:val="0"/>
      <w:marTop w:val="0"/>
      <w:marBottom w:val="0"/>
      <w:divBdr>
        <w:top w:val="none" w:sz="0" w:space="0" w:color="auto"/>
        <w:left w:val="none" w:sz="0" w:space="0" w:color="auto"/>
        <w:bottom w:val="none" w:sz="0" w:space="0" w:color="auto"/>
        <w:right w:val="none" w:sz="0" w:space="0" w:color="auto"/>
      </w:divBdr>
    </w:div>
    <w:div w:id="2002270042">
      <w:bodyDiv w:val="1"/>
      <w:marLeft w:val="0"/>
      <w:marRight w:val="0"/>
      <w:marTop w:val="0"/>
      <w:marBottom w:val="0"/>
      <w:divBdr>
        <w:top w:val="none" w:sz="0" w:space="0" w:color="auto"/>
        <w:left w:val="none" w:sz="0" w:space="0" w:color="auto"/>
        <w:bottom w:val="none" w:sz="0" w:space="0" w:color="auto"/>
        <w:right w:val="none" w:sz="0" w:space="0" w:color="auto"/>
      </w:divBdr>
    </w:div>
    <w:div w:id="2051030656">
      <w:bodyDiv w:val="1"/>
      <w:marLeft w:val="0"/>
      <w:marRight w:val="0"/>
      <w:marTop w:val="0"/>
      <w:marBottom w:val="0"/>
      <w:divBdr>
        <w:top w:val="none" w:sz="0" w:space="0" w:color="auto"/>
        <w:left w:val="none" w:sz="0" w:space="0" w:color="auto"/>
        <w:bottom w:val="none" w:sz="0" w:space="0" w:color="auto"/>
        <w:right w:val="none" w:sz="0" w:space="0" w:color="auto"/>
      </w:divBdr>
    </w:div>
    <w:div w:id="2088720509">
      <w:bodyDiv w:val="1"/>
      <w:marLeft w:val="0"/>
      <w:marRight w:val="0"/>
      <w:marTop w:val="0"/>
      <w:marBottom w:val="0"/>
      <w:divBdr>
        <w:top w:val="none" w:sz="0" w:space="0" w:color="auto"/>
        <w:left w:val="none" w:sz="0" w:space="0" w:color="auto"/>
        <w:bottom w:val="none" w:sz="0" w:space="0" w:color="auto"/>
        <w:right w:val="none" w:sz="0" w:space="0" w:color="auto"/>
      </w:divBdr>
      <w:divsChild>
        <w:div w:id="834955679">
          <w:marLeft w:val="0"/>
          <w:marRight w:val="0"/>
          <w:marTop w:val="0"/>
          <w:marBottom w:val="0"/>
          <w:divBdr>
            <w:top w:val="none" w:sz="0" w:space="0" w:color="auto"/>
            <w:left w:val="none" w:sz="0" w:space="0" w:color="auto"/>
            <w:bottom w:val="none" w:sz="0" w:space="0" w:color="auto"/>
            <w:right w:val="none" w:sz="0" w:space="0" w:color="auto"/>
          </w:divBdr>
        </w:div>
        <w:div w:id="831336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ua/scholar?oi=bibs&amp;cluster=18192012613086412982&amp;btnI=1&amp;hl=uk" TargetMode="External"/><Relationship Id="rId3" Type="http://schemas.openxmlformats.org/officeDocument/2006/relationships/settings" Target="setting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hyperlink" Target="https://orcid.org/0000-0002-7198-9747" TargetMode="External"/><Relationship Id="rId10" Type="http://schemas.openxmlformats.org/officeDocument/2006/relationships/hyperlink" Target="https://index.minfin.com.ua/ua/economy/balance/2022" TargetMode="External"/><Relationship Id="rId4" Type="http://schemas.openxmlformats.org/officeDocument/2006/relationships/webSettings" Target="webSettings.xml"/><Relationship Id="rId9" Type="http://schemas.openxmlformats.org/officeDocument/2006/relationships/hyperlink" Target="https://index.minfin.com.ua/ua/economy/balance/2022"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02684768891818"/>
          <c:y val="0.10390474326068358"/>
          <c:w val="0.8805149303162586"/>
          <c:h val="0.7546037198302491"/>
        </c:manualLayout>
      </c:layout>
      <c:barChart>
        <c:barDir val="col"/>
        <c:grouping val="clustered"/>
        <c:varyColors val="0"/>
        <c:ser>
          <c:idx val="0"/>
          <c:order val="0"/>
          <c:tx>
            <c:strRef>
              <c:f>Лист1!$B$1</c:f>
              <c:strCache>
                <c:ptCount val="1"/>
                <c:pt idx="0">
                  <c:v>баланс товарів </c:v>
                </c:pt>
              </c:strCache>
            </c:strRef>
          </c:tx>
          <c:spPr>
            <a:solidFill>
              <a:schemeClr val="accent1"/>
            </a:solidFill>
            <a:ln>
              <a:noFill/>
            </a:ln>
            <a:effectLst/>
          </c:spPr>
          <c:invertIfNegative val="0"/>
          <c:cat>
            <c:strRef>
              <c:f>Лист1!$A$2:$A$8</c:f>
              <c:strCache>
                <c:ptCount val="7"/>
                <c:pt idx="0">
                  <c:v>2018</c:v>
                </c:pt>
                <c:pt idx="1">
                  <c:v>2019</c:v>
                </c:pt>
                <c:pt idx="2">
                  <c:v>2020</c:v>
                </c:pt>
                <c:pt idx="3">
                  <c:v>2021</c:v>
                </c:pt>
                <c:pt idx="4">
                  <c:v>І квартал 2022</c:v>
                </c:pt>
                <c:pt idx="5">
                  <c:v>ІІ квартал 2022</c:v>
                </c:pt>
                <c:pt idx="6">
                  <c:v>ІІІ квартал 2022</c:v>
                </c:pt>
              </c:strCache>
            </c:strRef>
          </c:cat>
          <c:val>
            <c:numRef>
              <c:f>Лист1!$B$2:$B$8</c:f>
              <c:numCache>
                <c:formatCode>General</c:formatCode>
                <c:ptCount val="7"/>
                <c:pt idx="0">
                  <c:v>-12714</c:v>
                </c:pt>
                <c:pt idx="1">
                  <c:v>-14261</c:v>
                </c:pt>
                <c:pt idx="2">
                  <c:v>-6778</c:v>
                </c:pt>
                <c:pt idx="3">
                  <c:v>-6642</c:v>
                </c:pt>
                <c:pt idx="4">
                  <c:v>-1096</c:v>
                </c:pt>
                <c:pt idx="5">
                  <c:v>-3358</c:v>
                </c:pt>
                <c:pt idx="6">
                  <c:v>-4565</c:v>
                </c:pt>
              </c:numCache>
            </c:numRef>
          </c:val>
          <c:extLst>
            <c:ext xmlns:c16="http://schemas.microsoft.com/office/drawing/2014/chart" uri="{C3380CC4-5D6E-409C-BE32-E72D297353CC}">
              <c16:uniqueId val="{00000000-24F8-4F55-BA06-BBF91D78494C}"/>
            </c:ext>
          </c:extLst>
        </c:ser>
        <c:ser>
          <c:idx val="1"/>
          <c:order val="1"/>
          <c:tx>
            <c:strRef>
              <c:f>Лист1!$C$1</c:f>
              <c:strCache>
                <c:ptCount val="1"/>
                <c:pt idx="0">
                  <c:v>баланс послуг</c:v>
                </c:pt>
              </c:strCache>
            </c:strRef>
          </c:tx>
          <c:spPr>
            <a:solidFill>
              <a:schemeClr val="accent2"/>
            </a:solidFill>
            <a:ln>
              <a:noFill/>
            </a:ln>
            <a:effectLst/>
          </c:spPr>
          <c:invertIfNegative val="0"/>
          <c:cat>
            <c:strRef>
              <c:f>Лист1!$A$2:$A$8</c:f>
              <c:strCache>
                <c:ptCount val="7"/>
                <c:pt idx="0">
                  <c:v>2018</c:v>
                </c:pt>
                <c:pt idx="1">
                  <c:v>2019</c:v>
                </c:pt>
                <c:pt idx="2">
                  <c:v>2020</c:v>
                </c:pt>
                <c:pt idx="3">
                  <c:v>2021</c:v>
                </c:pt>
                <c:pt idx="4">
                  <c:v>І квартал 2022</c:v>
                </c:pt>
                <c:pt idx="5">
                  <c:v>ІІ квартал 2022</c:v>
                </c:pt>
                <c:pt idx="6">
                  <c:v>ІІІ квартал 2022</c:v>
                </c:pt>
              </c:strCache>
            </c:strRef>
          </c:cat>
          <c:val>
            <c:numRef>
              <c:f>Лист1!$C$2:$C$8</c:f>
              <c:numCache>
                <c:formatCode>General</c:formatCode>
                <c:ptCount val="7"/>
                <c:pt idx="0">
                  <c:v>1336</c:v>
                </c:pt>
                <c:pt idx="1">
                  <c:v>1750</c:v>
                </c:pt>
                <c:pt idx="2">
                  <c:v>4400</c:v>
                </c:pt>
                <c:pt idx="3">
                  <c:v>3971</c:v>
                </c:pt>
                <c:pt idx="4">
                  <c:v>348</c:v>
                </c:pt>
                <c:pt idx="5">
                  <c:v>-2853</c:v>
                </c:pt>
                <c:pt idx="6">
                  <c:v>-3282</c:v>
                </c:pt>
              </c:numCache>
            </c:numRef>
          </c:val>
          <c:extLst>
            <c:ext xmlns:c16="http://schemas.microsoft.com/office/drawing/2014/chart" uri="{C3380CC4-5D6E-409C-BE32-E72D297353CC}">
              <c16:uniqueId val="{00000001-24F8-4F55-BA06-BBF91D78494C}"/>
            </c:ext>
          </c:extLst>
        </c:ser>
        <c:dLbls>
          <c:showLegendKey val="0"/>
          <c:showVal val="0"/>
          <c:showCatName val="0"/>
          <c:showSerName val="0"/>
          <c:showPercent val="0"/>
          <c:showBubbleSize val="0"/>
        </c:dLbls>
        <c:gapWidth val="219"/>
        <c:axId val="2128562080"/>
        <c:axId val="2128559584"/>
      </c:barChart>
      <c:lineChart>
        <c:grouping val="standard"/>
        <c:varyColors val="0"/>
        <c:ser>
          <c:idx val="2"/>
          <c:order val="2"/>
          <c:tx>
            <c:strRef>
              <c:f>Лист1!$D$1</c:f>
              <c:strCache>
                <c:ptCount val="1"/>
                <c:pt idx="0">
                  <c:v>сальдо торговельного балансу</c:v>
                </c:pt>
              </c:strCache>
            </c:strRef>
          </c:tx>
          <c:spPr>
            <a:ln w="28575" cap="rnd">
              <a:solidFill>
                <a:schemeClr val="accent3"/>
              </a:solidFill>
              <a:round/>
            </a:ln>
            <a:effectLst/>
          </c:spPr>
          <c:marker>
            <c:symbol val="none"/>
          </c:marker>
          <c:dLbls>
            <c:dLbl>
              <c:idx val="2"/>
              <c:layout>
                <c:manualLayout>
                  <c:x val="2.126980750824205E-3"/>
                  <c:y val="4.85306012402264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9C4-49A4-A4B3-F952AA1C31FF}"/>
                </c:ext>
              </c:extLst>
            </c:dLbl>
            <c:dLbl>
              <c:idx val="3"/>
              <c:layout>
                <c:manualLayout>
                  <c:x val="-2.126980750824205E-3"/>
                  <c:y val="7.00997573469937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9C4-49A4-A4B3-F952AA1C31FF}"/>
                </c:ext>
              </c:extLst>
            </c:dLbl>
            <c:dLbl>
              <c:idx val="5"/>
              <c:layout>
                <c:manualLayout>
                  <c:x val="-2.5523769009890462E-2"/>
                  <c:y val="5.39228902669183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9C4-49A4-A4B3-F952AA1C31FF}"/>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2018</c:v>
                </c:pt>
                <c:pt idx="1">
                  <c:v>2019</c:v>
                </c:pt>
                <c:pt idx="2">
                  <c:v>2020</c:v>
                </c:pt>
                <c:pt idx="3">
                  <c:v>2021</c:v>
                </c:pt>
                <c:pt idx="4">
                  <c:v>І квартал 2022</c:v>
                </c:pt>
                <c:pt idx="5">
                  <c:v>ІІ квартал 2022</c:v>
                </c:pt>
                <c:pt idx="6">
                  <c:v>ІІІ квартал 2022</c:v>
                </c:pt>
              </c:strCache>
            </c:strRef>
          </c:cat>
          <c:val>
            <c:numRef>
              <c:f>Лист1!$D$2:$D$8</c:f>
              <c:numCache>
                <c:formatCode>General</c:formatCode>
                <c:ptCount val="7"/>
                <c:pt idx="0">
                  <c:v>-11378</c:v>
                </c:pt>
                <c:pt idx="1">
                  <c:v>-12511</c:v>
                </c:pt>
                <c:pt idx="2">
                  <c:v>-2378</c:v>
                </c:pt>
                <c:pt idx="3">
                  <c:v>-2671</c:v>
                </c:pt>
                <c:pt idx="4">
                  <c:v>-748</c:v>
                </c:pt>
                <c:pt idx="5">
                  <c:v>-6211</c:v>
                </c:pt>
                <c:pt idx="6">
                  <c:v>-7847</c:v>
                </c:pt>
              </c:numCache>
            </c:numRef>
          </c:val>
          <c:smooth val="0"/>
          <c:extLst>
            <c:ext xmlns:c16="http://schemas.microsoft.com/office/drawing/2014/chart" uri="{C3380CC4-5D6E-409C-BE32-E72D297353CC}">
              <c16:uniqueId val="{00000001-B386-4685-9271-44489380DE18}"/>
            </c:ext>
          </c:extLst>
        </c:ser>
        <c:ser>
          <c:idx val="3"/>
          <c:order val="3"/>
          <c:tx>
            <c:strRef>
              <c:f>Лист1!$E$1</c:f>
              <c:strCache>
                <c:ptCount val="1"/>
                <c:pt idx="0">
                  <c:v>рахунок поточних операцій</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2018</c:v>
                </c:pt>
                <c:pt idx="1">
                  <c:v>2019</c:v>
                </c:pt>
                <c:pt idx="2">
                  <c:v>2020</c:v>
                </c:pt>
                <c:pt idx="3">
                  <c:v>2021</c:v>
                </c:pt>
                <c:pt idx="4">
                  <c:v>І квартал 2022</c:v>
                </c:pt>
                <c:pt idx="5">
                  <c:v>ІІ квартал 2022</c:v>
                </c:pt>
                <c:pt idx="6">
                  <c:v>ІІІ квартал 2022</c:v>
                </c:pt>
              </c:strCache>
            </c:strRef>
          </c:cat>
          <c:val>
            <c:numRef>
              <c:f>Лист1!$E$2:$E$8</c:f>
              <c:numCache>
                <c:formatCode>General</c:formatCode>
                <c:ptCount val="7"/>
                <c:pt idx="0">
                  <c:v>-6432</c:v>
                </c:pt>
                <c:pt idx="1">
                  <c:v>-4124</c:v>
                </c:pt>
                <c:pt idx="2">
                  <c:v>5267</c:v>
                </c:pt>
                <c:pt idx="3">
                  <c:v>-3882</c:v>
                </c:pt>
                <c:pt idx="4">
                  <c:v>2467</c:v>
                </c:pt>
                <c:pt idx="5">
                  <c:v>835</c:v>
                </c:pt>
                <c:pt idx="6">
                  <c:v>5570</c:v>
                </c:pt>
              </c:numCache>
            </c:numRef>
          </c:val>
          <c:smooth val="0"/>
          <c:extLst>
            <c:ext xmlns:c16="http://schemas.microsoft.com/office/drawing/2014/chart" uri="{C3380CC4-5D6E-409C-BE32-E72D297353CC}">
              <c16:uniqueId val="{00000003-E9C4-49A4-A4B3-F952AA1C31FF}"/>
            </c:ext>
          </c:extLst>
        </c:ser>
        <c:dLbls>
          <c:showLegendKey val="0"/>
          <c:showVal val="0"/>
          <c:showCatName val="0"/>
          <c:showSerName val="0"/>
          <c:showPercent val="0"/>
          <c:showBubbleSize val="0"/>
        </c:dLbls>
        <c:marker val="1"/>
        <c:smooth val="0"/>
        <c:axId val="1269289343"/>
        <c:axId val="1269293503"/>
      </c:lineChart>
      <c:catAx>
        <c:axId val="2128562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28559584"/>
        <c:crosses val="autoZero"/>
        <c:auto val="1"/>
        <c:lblAlgn val="ctr"/>
        <c:lblOffset val="100"/>
        <c:noMultiLvlLbl val="0"/>
      </c:catAx>
      <c:valAx>
        <c:axId val="2128559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28562080"/>
        <c:crosses val="autoZero"/>
        <c:crossBetween val="between"/>
      </c:valAx>
      <c:valAx>
        <c:axId val="1269293503"/>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69289343"/>
        <c:crosses val="max"/>
        <c:crossBetween val="between"/>
      </c:valAx>
      <c:catAx>
        <c:axId val="1269289343"/>
        <c:scaling>
          <c:orientation val="minMax"/>
        </c:scaling>
        <c:delete val="1"/>
        <c:axPos val="b"/>
        <c:numFmt formatCode="General" sourceLinked="1"/>
        <c:majorTickMark val="out"/>
        <c:minorTickMark val="none"/>
        <c:tickLblPos val="nextTo"/>
        <c:crossAx val="1269293503"/>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02684768891818"/>
          <c:y val="0.10390474326068358"/>
          <c:w val="0.8805149303162586"/>
          <c:h val="0.7546037198302491"/>
        </c:manualLayout>
      </c:layout>
      <c:barChart>
        <c:barDir val="col"/>
        <c:grouping val="clustered"/>
        <c:varyColors val="0"/>
        <c:ser>
          <c:idx val="0"/>
          <c:order val="0"/>
          <c:tx>
            <c:strRef>
              <c:f>Лист1!$B$1</c:f>
              <c:strCache>
                <c:ptCount val="1"/>
                <c:pt idx="0">
                  <c:v>сальдо фінансового рахунку</c:v>
                </c:pt>
              </c:strCache>
            </c:strRef>
          </c:tx>
          <c:spPr>
            <a:solidFill>
              <a:schemeClr val="accent1"/>
            </a:solidFill>
            <a:ln>
              <a:noFill/>
            </a:ln>
            <a:effectLst/>
          </c:spPr>
          <c:invertIfNegative val="0"/>
          <c:cat>
            <c:strRef>
              <c:f>Лист1!$A$2:$A$8</c:f>
              <c:strCache>
                <c:ptCount val="7"/>
                <c:pt idx="0">
                  <c:v>2018</c:v>
                </c:pt>
                <c:pt idx="1">
                  <c:v>2019</c:v>
                </c:pt>
                <c:pt idx="2">
                  <c:v>2020</c:v>
                </c:pt>
                <c:pt idx="3">
                  <c:v>2021</c:v>
                </c:pt>
                <c:pt idx="4">
                  <c:v>І квартал 2022</c:v>
                </c:pt>
                <c:pt idx="5">
                  <c:v>ІІ квартал 2022</c:v>
                </c:pt>
                <c:pt idx="6">
                  <c:v>ІІІ квартал 2022</c:v>
                </c:pt>
              </c:strCache>
            </c:strRef>
          </c:cat>
          <c:val>
            <c:numRef>
              <c:f>Лист1!$B$2:$B$8</c:f>
              <c:numCache>
                <c:formatCode>General</c:formatCode>
                <c:ptCount val="7"/>
                <c:pt idx="0">
                  <c:v>-9272</c:v>
                </c:pt>
                <c:pt idx="1">
                  <c:v>-10066</c:v>
                </c:pt>
                <c:pt idx="2">
                  <c:v>3274</c:v>
                </c:pt>
                <c:pt idx="3">
                  <c:v>-4354</c:v>
                </c:pt>
                <c:pt idx="4">
                  <c:v>5810</c:v>
                </c:pt>
                <c:pt idx="5">
                  <c:v>5598</c:v>
                </c:pt>
                <c:pt idx="6">
                  <c:v>3398</c:v>
                </c:pt>
              </c:numCache>
            </c:numRef>
          </c:val>
          <c:extLst>
            <c:ext xmlns:c16="http://schemas.microsoft.com/office/drawing/2014/chart" uri="{C3380CC4-5D6E-409C-BE32-E72D297353CC}">
              <c16:uniqueId val="{00000000-B5FA-49E0-8E7F-EE4FAC66AC1B}"/>
            </c:ext>
          </c:extLst>
        </c:ser>
        <c:ser>
          <c:idx val="1"/>
          <c:order val="1"/>
          <c:tx>
            <c:strRef>
              <c:f>Лист1!$C$1</c:f>
              <c:strCache>
                <c:ptCount val="1"/>
                <c:pt idx="0">
                  <c:v>сальдо платіжного балансу</c:v>
                </c:pt>
              </c:strCache>
            </c:strRef>
          </c:tx>
          <c:spPr>
            <a:solidFill>
              <a:schemeClr val="accent2"/>
            </a:solidFill>
            <a:ln>
              <a:noFill/>
            </a:ln>
            <a:effectLst/>
          </c:spPr>
          <c:invertIfNegative val="0"/>
          <c:cat>
            <c:strRef>
              <c:f>Лист1!$A$2:$A$8</c:f>
              <c:strCache>
                <c:ptCount val="7"/>
                <c:pt idx="0">
                  <c:v>2018</c:v>
                </c:pt>
                <c:pt idx="1">
                  <c:v>2019</c:v>
                </c:pt>
                <c:pt idx="2">
                  <c:v>2020</c:v>
                </c:pt>
                <c:pt idx="3">
                  <c:v>2021</c:v>
                </c:pt>
                <c:pt idx="4">
                  <c:v>І квартал 2022</c:v>
                </c:pt>
                <c:pt idx="5">
                  <c:v>ІІ квартал 2022</c:v>
                </c:pt>
                <c:pt idx="6">
                  <c:v>ІІІ квартал 2022</c:v>
                </c:pt>
              </c:strCache>
            </c:strRef>
          </c:cat>
          <c:val>
            <c:numRef>
              <c:f>Лист1!$C$2:$C$8</c:f>
              <c:numCache>
                <c:formatCode>General</c:formatCode>
                <c:ptCount val="7"/>
                <c:pt idx="0">
                  <c:v>2877</c:v>
                </c:pt>
                <c:pt idx="1">
                  <c:v>5980</c:v>
                </c:pt>
                <c:pt idx="2">
                  <c:v>1990</c:v>
                </c:pt>
                <c:pt idx="3">
                  <c:v>487</c:v>
                </c:pt>
                <c:pt idx="4">
                  <c:v>-3340</c:v>
                </c:pt>
                <c:pt idx="5">
                  <c:v>-4758</c:v>
                </c:pt>
                <c:pt idx="6">
                  <c:v>2186</c:v>
                </c:pt>
              </c:numCache>
            </c:numRef>
          </c:val>
          <c:extLst>
            <c:ext xmlns:c16="http://schemas.microsoft.com/office/drawing/2014/chart" uri="{C3380CC4-5D6E-409C-BE32-E72D297353CC}">
              <c16:uniqueId val="{00000001-B5FA-49E0-8E7F-EE4FAC66AC1B}"/>
            </c:ext>
          </c:extLst>
        </c:ser>
        <c:dLbls>
          <c:showLegendKey val="0"/>
          <c:showVal val="0"/>
          <c:showCatName val="0"/>
          <c:showSerName val="0"/>
          <c:showPercent val="0"/>
          <c:showBubbleSize val="0"/>
        </c:dLbls>
        <c:gapWidth val="219"/>
        <c:axId val="2128562080"/>
        <c:axId val="2128559584"/>
      </c:barChart>
      <c:lineChart>
        <c:grouping val="standard"/>
        <c:varyColors val="0"/>
        <c:ser>
          <c:idx val="2"/>
          <c:order val="2"/>
          <c:tx>
            <c:strRef>
              <c:f>Лист1!$D$1</c:f>
              <c:strCache>
                <c:ptCount val="1"/>
                <c:pt idx="0">
                  <c:v>зміна резервних активів</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2018</c:v>
                </c:pt>
                <c:pt idx="1">
                  <c:v>2019</c:v>
                </c:pt>
                <c:pt idx="2">
                  <c:v>2020</c:v>
                </c:pt>
                <c:pt idx="3">
                  <c:v>2021</c:v>
                </c:pt>
                <c:pt idx="4">
                  <c:v>І квартал 2022</c:v>
                </c:pt>
                <c:pt idx="5">
                  <c:v>ІІ квартал 2022</c:v>
                </c:pt>
                <c:pt idx="6">
                  <c:v>ІІІ квартал 2022</c:v>
                </c:pt>
              </c:strCache>
            </c:strRef>
          </c:cat>
          <c:val>
            <c:numRef>
              <c:f>Лист1!$D$2:$D$8</c:f>
              <c:numCache>
                <c:formatCode>General</c:formatCode>
                <c:ptCount val="7"/>
                <c:pt idx="0">
                  <c:v>2161</c:v>
                </c:pt>
                <c:pt idx="1">
                  <c:v>4386</c:v>
                </c:pt>
                <c:pt idx="2">
                  <c:v>2965</c:v>
                </c:pt>
                <c:pt idx="3">
                  <c:v>2532</c:v>
                </c:pt>
                <c:pt idx="4">
                  <c:v>-2741</c:v>
                </c:pt>
                <c:pt idx="5">
                  <c:v>-5008</c:v>
                </c:pt>
                <c:pt idx="6">
                  <c:v>1431</c:v>
                </c:pt>
              </c:numCache>
            </c:numRef>
          </c:val>
          <c:smooth val="0"/>
          <c:extLst>
            <c:ext xmlns:c16="http://schemas.microsoft.com/office/drawing/2014/chart" uri="{C3380CC4-5D6E-409C-BE32-E72D297353CC}">
              <c16:uniqueId val="{00000005-B5FA-49E0-8E7F-EE4FAC66AC1B}"/>
            </c:ext>
          </c:extLst>
        </c:ser>
        <c:dLbls>
          <c:showLegendKey val="0"/>
          <c:showVal val="0"/>
          <c:showCatName val="0"/>
          <c:showSerName val="0"/>
          <c:showPercent val="0"/>
          <c:showBubbleSize val="0"/>
        </c:dLbls>
        <c:marker val="1"/>
        <c:smooth val="0"/>
        <c:axId val="1161356623"/>
        <c:axId val="1161357455"/>
      </c:lineChart>
      <c:catAx>
        <c:axId val="2128562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28559584"/>
        <c:crosses val="autoZero"/>
        <c:auto val="1"/>
        <c:lblAlgn val="ctr"/>
        <c:lblOffset val="100"/>
        <c:noMultiLvlLbl val="0"/>
      </c:catAx>
      <c:valAx>
        <c:axId val="2128559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28562080"/>
        <c:crosses val="autoZero"/>
        <c:crossBetween val="between"/>
      </c:valAx>
      <c:valAx>
        <c:axId val="1161357455"/>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61356623"/>
        <c:crosses val="max"/>
        <c:crossBetween val="between"/>
      </c:valAx>
      <c:catAx>
        <c:axId val="1161356623"/>
        <c:scaling>
          <c:orientation val="minMax"/>
        </c:scaling>
        <c:delete val="1"/>
        <c:axPos val="b"/>
        <c:numFmt formatCode="General" sourceLinked="1"/>
        <c:majorTickMark val="out"/>
        <c:minorTickMark val="none"/>
        <c:tickLblPos val="nextTo"/>
        <c:crossAx val="1161357455"/>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2618</Words>
  <Characters>18798</Characters>
  <Application>Microsoft Office Word</Application>
  <DocSecurity>0</DocSecurity>
  <Lines>354</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grubliakomo@gmail.com</dc:creator>
  <cp:keywords/>
  <dc:description/>
  <cp:lastModifiedBy>grubliakomo@gmail.com</cp:lastModifiedBy>
  <cp:revision>2</cp:revision>
  <dcterms:created xsi:type="dcterms:W3CDTF">2023-11-21T10:11:00Z</dcterms:created>
  <dcterms:modified xsi:type="dcterms:W3CDTF">2023-11-21T10:11:00Z</dcterms:modified>
</cp:coreProperties>
</file>