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7D3" w:rsidRPr="001A67D3" w:rsidRDefault="001A67D3" w:rsidP="001A67D3">
      <w:pPr>
        <w:pStyle w:val="1"/>
        <w:spacing w:before="73"/>
      </w:pPr>
      <w:r w:rsidRPr="001A67D3">
        <w:rPr>
          <w:spacing w:val="-2"/>
        </w:rPr>
        <w:t>Богдана</w:t>
      </w:r>
      <w:r w:rsidRPr="001A67D3">
        <w:rPr>
          <w:spacing w:val="-8"/>
        </w:rPr>
        <w:t xml:space="preserve"> </w:t>
      </w:r>
      <w:r w:rsidRPr="001A67D3">
        <w:rPr>
          <w:spacing w:val="-1"/>
        </w:rPr>
        <w:t>Токар</w:t>
      </w:r>
    </w:p>
    <w:p w:rsidR="001A67D3" w:rsidRPr="001A67D3" w:rsidRDefault="001A67D3" w:rsidP="001A67D3">
      <w:pPr>
        <w:ind w:left="253" w:right="24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A67D3"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 w:rsidRPr="001A67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A67D3">
        <w:rPr>
          <w:rFonts w:ascii="Times New Roman" w:hAnsi="Times New Roman" w:cs="Times New Roman"/>
          <w:sz w:val="24"/>
          <w:szCs w:val="24"/>
        </w:rPr>
        <w:t>керівник</w:t>
      </w:r>
      <w:proofErr w:type="spellEnd"/>
      <w:r w:rsidRPr="001A67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67D3">
        <w:rPr>
          <w:rFonts w:ascii="Times New Roman" w:hAnsi="Times New Roman" w:cs="Times New Roman"/>
          <w:sz w:val="24"/>
          <w:szCs w:val="24"/>
        </w:rPr>
        <w:t>–</w:t>
      </w:r>
      <w:r w:rsidRPr="001A67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67D3">
        <w:rPr>
          <w:rFonts w:ascii="Times New Roman" w:hAnsi="Times New Roman" w:cs="Times New Roman"/>
          <w:sz w:val="24"/>
          <w:szCs w:val="24"/>
        </w:rPr>
        <w:t>доц.</w:t>
      </w:r>
      <w:r w:rsidRPr="001A67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67D3">
        <w:rPr>
          <w:rFonts w:ascii="Times New Roman" w:hAnsi="Times New Roman" w:cs="Times New Roman"/>
          <w:sz w:val="24"/>
          <w:szCs w:val="24"/>
        </w:rPr>
        <w:t>Чаплак</w:t>
      </w:r>
      <w:r w:rsidRPr="001A67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67D3">
        <w:rPr>
          <w:rFonts w:ascii="Times New Roman" w:hAnsi="Times New Roman" w:cs="Times New Roman"/>
          <w:sz w:val="24"/>
          <w:szCs w:val="24"/>
        </w:rPr>
        <w:t>Я.</w:t>
      </w:r>
      <w:r w:rsidRPr="001A67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67D3">
        <w:rPr>
          <w:rFonts w:ascii="Times New Roman" w:hAnsi="Times New Roman" w:cs="Times New Roman"/>
          <w:sz w:val="24"/>
          <w:szCs w:val="24"/>
        </w:rPr>
        <w:t>В.</w:t>
      </w:r>
    </w:p>
    <w:p w:rsidR="001A67D3" w:rsidRPr="001A67D3" w:rsidRDefault="001A67D3" w:rsidP="001A67D3">
      <w:pPr>
        <w:pStyle w:val="1"/>
        <w:spacing w:before="1"/>
        <w:ind w:left="603" w:right="308"/>
        <w:jc w:val="center"/>
      </w:pPr>
      <w:r w:rsidRPr="001A67D3">
        <w:t>Проблема</w:t>
      </w:r>
      <w:r w:rsidRPr="001A67D3">
        <w:rPr>
          <w:spacing w:val="-7"/>
        </w:rPr>
        <w:t xml:space="preserve"> </w:t>
      </w:r>
      <w:r w:rsidRPr="001A67D3">
        <w:t>Інтернет-залежності</w:t>
      </w:r>
      <w:r w:rsidRPr="001A67D3">
        <w:rPr>
          <w:spacing w:val="-7"/>
        </w:rPr>
        <w:t xml:space="preserve"> </w:t>
      </w:r>
      <w:r w:rsidRPr="001A67D3">
        <w:t>в</w:t>
      </w:r>
      <w:r w:rsidRPr="001A67D3">
        <w:rPr>
          <w:spacing w:val="-6"/>
        </w:rPr>
        <w:t xml:space="preserve"> </w:t>
      </w:r>
      <w:r w:rsidRPr="001A67D3">
        <w:t>психології</w:t>
      </w:r>
    </w:p>
    <w:p w:rsidR="001A67D3" w:rsidRPr="001A67D3" w:rsidRDefault="001A67D3" w:rsidP="001A67D3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1A67D3" w:rsidRPr="001A67D3" w:rsidRDefault="001A67D3" w:rsidP="001A67D3">
      <w:pPr>
        <w:pStyle w:val="a3"/>
        <w:ind w:right="248"/>
        <w:rPr>
          <w:sz w:val="24"/>
          <w:szCs w:val="24"/>
        </w:rPr>
      </w:pPr>
      <w:r w:rsidRPr="001A67D3">
        <w:rPr>
          <w:sz w:val="24"/>
          <w:szCs w:val="24"/>
        </w:rPr>
        <w:t>Інтернет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залежність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–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хвороба,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яка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супроводжується</w:t>
      </w:r>
      <w:r w:rsidRPr="001A67D3">
        <w:rPr>
          <w:spacing w:val="1"/>
          <w:sz w:val="24"/>
          <w:szCs w:val="24"/>
        </w:rPr>
        <w:t xml:space="preserve"> </w:t>
      </w:r>
      <w:proofErr w:type="spellStart"/>
      <w:r w:rsidRPr="001A67D3">
        <w:rPr>
          <w:sz w:val="24"/>
          <w:szCs w:val="24"/>
        </w:rPr>
        <w:t>навязливим</w:t>
      </w:r>
      <w:proofErr w:type="spellEnd"/>
      <w:r w:rsidRPr="001A67D3">
        <w:rPr>
          <w:sz w:val="24"/>
          <w:szCs w:val="24"/>
        </w:rPr>
        <w:t xml:space="preserve"> бажанням вийти в </w:t>
      </w:r>
      <w:proofErr w:type="spellStart"/>
      <w:r w:rsidRPr="001A67D3">
        <w:rPr>
          <w:sz w:val="24"/>
          <w:szCs w:val="24"/>
        </w:rPr>
        <w:t>інтернет</w:t>
      </w:r>
      <w:proofErr w:type="spellEnd"/>
      <w:r w:rsidRPr="001A67D3">
        <w:rPr>
          <w:sz w:val="24"/>
          <w:szCs w:val="24"/>
        </w:rPr>
        <w:t xml:space="preserve"> та нездатністю вчасно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відключитися.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У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цьому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стані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людина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фокусується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не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на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реальному світі, а на віртуальному. Вона ігнорує навіть життєві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потреби:</w:t>
      </w:r>
      <w:r w:rsidRPr="001A67D3">
        <w:rPr>
          <w:spacing w:val="-5"/>
          <w:sz w:val="24"/>
          <w:szCs w:val="24"/>
        </w:rPr>
        <w:t xml:space="preserve"> </w:t>
      </w:r>
      <w:r w:rsidRPr="001A67D3">
        <w:rPr>
          <w:sz w:val="24"/>
          <w:szCs w:val="24"/>
        </w:rPr>
        <w:t>у</w:t>
      </w:r>
      <w:r w:rsidRPr="001A67D3">
        <w:rPr>
          <w:spacing w:val="-4"/>
          <w:sz w:val="24"/>
          <w:szCs w:val="24"/>
        </w:rPr>
        <w:t xml:space="preserve"> </w:t>
      </w:r>
      <w:r w:rsidRPr="001A67D3">
        <w:rPr>
          <w:sz w:val="24"/>
          <w:szCs w:val="24"/>
        </w:rPr>
        <w:t>воді,</w:t>
      </w:r>
      <w:r w:rsidRPr="001A67D3">
        <w:rPr>
          <w:spacing w:val="-4"/>
          <w:sz w:val="24"/>
          <w:szCs w:val="24"/>
        </w:rPr>
        <w:t xml:space="preserve"> </w:t>
      </w:r>
      <w:r w:rsidRPr="001A67D3">
        <w:rPr>
          <w:sz w:val="24"/>
          <w:szCs w:val="24"/>
        </w:rPr>
        <w:t>їжі,</w:t>
      </w:r>
      <w:r w:rsidRPr="001A67D3">
        <w:rPr>
          <w:spacing w:val="-4"/>
          <w:sz w:val="24"/>
          <w:szCs w:val="24"/>
        </w:rPr>
        <w:t xml:space="preserve"> </w:t>
      </w:r>
      <w:r w:rsidRPr="001A67D3">
        <w:rPr>
          <w:sz w:val="24"/>
          <w:szCs w:val="24"/>
        </w:rPr>
        <w:t>сні,</w:t>
      </w:r>
      <w:r w:rsidRPr="001A67D3">
        <w:rPr>
          <w:spacing w:val="-4"/>
          <w:sz w:val="24"/>
          <w:szCs w:val="24"/>
        </w:rPr>
        <w:t xml:space="preserve"> </w:t>
      </w:r>
      <w:r w:rsidRPr="001A67D3">
        <w:rPr>
          <w:sz w:val="24"/>
          <w:szCs w:val="24"/>
        </w:rPr>
        <w:t>активності,</w:t>
      </w:r>
      <w:r w:rsidRPr="001A67D3">
        <w:rPr>
          <w:spacing w:val="-4"/>
          <w:sz w:val="24"/>
          <w:szCs w:val="24"/>
        </w:rPr>
        <w:t xml:space="preserve"> </w:t>
      </w:r>
      <w:r w:rsidRPr="001A67D3">
        <w:rPr>
          <w:sz w:val="24"/>
          <w:szCs w:val="24"/>
        </w:rPr>
        <w:t>реальному</w:t>
      </w:r>
      <w:r w:rsidRPr="001A67D3">
        <w:rPr>
          <w:spacing w:val="-4"/>
          <w:sz w:val="24"/>
          <w:szCs w:val="24"/>
        </w:rPr>
        <w:t xml:space="preserve"> </w:t>
      </w:r>
      <w:r w:rsidRPr="001A67D3">
        <w:rPr>
          <w:sz w:val="24"/>
          <w:szCs w:val="24"/>
        </w:rPr>
        <w:t>спілкуванні.</w:t>
      </w:r>
    </w:p>
    <w:p w:rsidR="001A67D3" w:rsidRPr="001A67D3" w:rsidRDefault="001A67D3" w:rsidP="001A67D3">
      <w:pPr>
        <w:pStyle w:val="a3"/>
        <w:ind w:right="242"/>
        <w:rPr>
          <w:sz w:val="24"/>
          <w:szCs w:val="24"/>
        </w:rPr>
      </w:pPr>
      <w:r w:rsidRPr="001A67D3">
        <w:rPr>
          <w:sz w:val="24"/>
          <w:szCs w:val="24"/>
        </w:rPr>
        <w:t>Проблема</w:t>
      </w:r>
      <w:r w:rsidRPr="001A67D3">
        <w:rPr>
          <w:spacing w:val="1"/>
          <w:sz w:val="24"/>
          <w:szCs w:val="24"/>
        </w:rPr>
        <w:t xml:space="preserve"> </w:t>
      </w:r>
      <w:proofErr w:type="spellStart"/>
      <w:r w:rsidRPr="001A67D3">
        <w:rPr>
          <w:sz w:val="24"/>
          <w:szCs w:val="24"/>
        </w:rPr>
        <w:t>інтернет-залежності</w:t>
      </w:r>
      <w:proofErr w:type="spellEnd"/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не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є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новою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в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науці.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До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вивчення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й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аналізу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різних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її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аспектів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зверталися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багато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науковців,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зокрема:</w:t>
      </w:r>
      <w:r w:rsidRPr="001A67D3">
        <w:rPr>
          <w:spacing w:val="55"/>
          <w:sz w:val="24"/>
          <w:szCs w:val="24"/>
        </w:rPr>
        <w:t xml:space="preserve"> </w:t>
      </w:r>
      <w:r w:rsidRPr="001A67D3">
        <w:rPr>
          <w:sz w:val="24"/>
          <w:szCs w:val="24"/>
        </w:rPr>
        <w:t>В.</w:t>
      </w:r>
      <w:r w:rsidRPr="001A67D3">
        <w:rPr>
          <w:spacing w:val="55"/>
          <w:sz w:val="24"/>
          <w:szCs w:val="24"/>
        </w:rPr>
        <w:t xml:space="preserve"> </w:t>
      </w:r>
      <w:r w:rsidRPr="001A67D3">
        <w:rPr>
          <w:sz w:val="24"/>
          <w:szCs w:val="24"/>
        </w:rPr>
        <w:t xml:space="preserve">Бурова, А. </w:t>
      </w:r>
      <w:proofErr w:type="spellStart"/>
      <w:r w:rsidRPr="001A67D3">
        <w:rPr>
          <w:sz w:val="24"/>
          <w:szCs w:val="24"/>
        </w:rPr>
        <w:t>Голдберг</w:t>
      </w:r>
      <w:proofErr w:type="spellEnd"/>
      <w:r w:rsidRPr="001A67D3">
        <w:rPr>
          <w:sz w:val="24"/>
          <w:szCs w:val="24"/>
        </w:rPr>
        <w:t xml:space="preserve">, К. </w:t>
      </w:r>
      <w:proofErr w:type="spellStart"/>
      <w:r w:rsidRPr="001A67D3">
        <w:rPr>
          <w:sz w:val="24"/>
          <w:szCs w:val="24"/>
        </w:rPr>
        <w:t>Янг</w:t>
      </w:r>
      <w:proofErr w:type="spellEnd"/>
      <w:r w:rsidRPr="001A67D3">
        <w:rPr>
          <w:sz w:val="24"/>
          <w:szCs w:val="24"/>
        </w:rPr>
        <w:t xml:space="preserve">, М. </w:t>
      </w:r>
      <w:proofErr w:type="spellStart"/>
      <w:r w:rsidRPr="001A67D3">
        <w:rPr>
          <w:sz w:val="24"/>
          <w:szCs w:val="24"/>
        </w:rPr>
        <w:t>Орзак</w:t>
      </w:r>
      <w:proofErr w:type="spellEnd"/>
      <w:r w:rsidRPr="001A67D3">
        <w:rPr>
          <w:sz w:val="24"/>
          <w:szCs w:val="24"/>
        </w:rPr>
        <w:t>,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 xml:space="preserve">О. </w:t>
      </w:r>
      <w:proofErr w:type="spellStart"/>
      <w:r w:rsidRPr="001A67D3">
        <w:rPr>
          <w:sz w:val="24"/>
          <w:szCs w:val="24"/>
        </w:rPr>
        <w:t>Мінаков</w:t>
      </w:r>
      <w:proofErr w:type="spellEnd"/>
      <w:r w:rsidRPr="001A67D3">
        <w:rPr>
          <w:sz w:val="24"/>
          <w:szCs w:val="24"/>
        </w:rPr>
        <w:t xml:space="preserve">, М. </w:t>
      </w:r>
      <w:proofErr w:type="spellStart"/>
      <w:r w:rsidRPr="001A67D3">
        <w:rPr>
          <w:sz w:val="24"/>
          <w:szCs w:val="24"/>
        </w:rPr>
        <w:t>Гріффітс</w:t>
      </w:r>
      <w:proofErr w:type="spellEnd"/>
      <w:r w:rsidRPr="001A67D3">
        <w:rPr>
          <w:sz w:val="24"/>
          <w:szCs w:val="24"/>
        </w:rPr>
        <w:t xml:space="preserve">, Е. Губенко, Ю. Кленова, В. </w:t>
      </w:r>
      <w:proofErr w:type="spellStart"/>
      <w:r w:rsidRPr="001A67D3">
        <w:rPr>
          <w:sz w:val="24"/>
          <w:szCs w:val="24"/>
        </w:rPr>
        <w:t>Посохова</w:t>
      </w:r>
      <w:proofErr w:type="spellEnd"/>
      <w:r w:rsidRPr="001A67D3">
        <w:rPr>
          <w:sz w:val="24"/>
          <w:szCs w:val="24"/>
        </w:rPr>
        <w:t>,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 xml:space="preserve">Р. </w:t>
      </w:r>
      <w:proofErr w:type="spellStart"/>
      <w:r w:rsidRPr="001A67D3">
        <w:rPr>
          <w:sz w:val="24"/>
          <w:szCs w:val="24"/>
        </w:rPr>
        <w:t>Девіс</w:t>
      </w:r>
      <w:proofErr w:type="spellEnd"/>
      <w:r w:rsidRPr="001A67D3">
        <w:rPr>
          <w:sz w:val="24"/>
          <w:szCs w:val="24"/>
        </w:rPr>
        <w:t xml:space="preserve">, Н. </w:t>
      </w:r>
      <w:proofErr w:type="spellStart"/>
      <w:r w:rsidRPr="001A67D3">
        <w:rPr>
          <w:sz w:val="24"/>
          <w:szCs w:val="24"/>
        </w:rPr>
        <w:t>Йі</w:t>
      </w:r>
      <w:proofErr w:type="spellEnd"/>
      <w:r w:rsidRPr="001A67D3">
        <w:rPr>
          <w:sz w:val="24"/>
          <w:szCs w:val="24"/>
        </w:rPr>
        <w:t xml:space="preserve">, Ч. </w:t>
      </w:r>
      <w:proofErr w:type="spellStart"/>
      <w:r w:rsidRPr="001A67D3">
        <w:rPr>
          <w:sz w:val="24"/>
          <w:szCs w:val="24"/>
        </w:rPr>
        <w:t>Тарт</w:t>
      </w:r>
      <w:proofErr w:type="spellEnd"/>
      <w:r w:rsidRPr="001A67D3">
        <w:rPr>
          <w:sz w:val="24"/>
          <w:szCs w:val="24"/>
        </w:rPr>
        <w:t xml:space="preserve">, Н. Носов, В. </w:t>
      </w:r>
      <w:proofErr w:type="spellStart"/>
      <w:r w:rsidRPr="001A67D3">
        <w:rPr>
          <w:sz w:val="24"/>
          <w:szCs w:val="24"/>
        </w:rPr>
        <w:t>Менделевич</w:t>
      </w:r>
      <w:proofErr w:type="spellEnd"/>
      <w:r w:rsidRPr="001A67D3">
        <w:rPr>
          <w:sz w:val="24"/>
          <w:szCs w:val="24"/>
        </w:rPr>
        <w:t xml:space="preserve"> і багато ін.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Інтернет-залежність почала вивчатися відносно недавно. Зараз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постійно з'являються нові роботи, присвячені таким її аспектам: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проблеми комп'ютерної залежності, впливу віртуальних взаємин</w:t>
      </w:r>
      <w:r w:rsidRPr="001A67D3">
        <w:rPr>
          <w:spacing w:val="-52"/>
          <w:sz w:val="24"/>
          <w:szCs w:val="24"/>
        </w:rPr>
        <w:t xml:space="preserve"> </w:t>
      </w:r>
      <w:r w:rsidRPr="001A67D3">
        <w:rPr>
          <w:sz w:val="24"/>
          <w:szCs w:val="24"/>
        </w:rPr>
        <w:t>на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особистість,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дослідження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ідентичності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користувачів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комп'ютерної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мережі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та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процесів самопрезентації в Інтернеті,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психологічним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аспектам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комунікативних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процесів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у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віртуальному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просторі.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Проте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деякі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автори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вважають,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що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Інтернет-залежність</w:t>
      </w:r>
      <w:r w:rsidRPr="001A67D3">
        <w:rPr>
          <w:spacing w:val="-3"/>
          <w:sz w:val="24"/>
          <w:szCs w:val="24"/>
        </w:rPr>
        <w:t xml:space="preserve"> </w:t>
      </w:r>
      <w:r w:rsidRPr="001A67D3">
        <w:rPr>
          <w:sz w:val="24"/>
          <w:szCs w:val="24"/>
        </w:rPr>
        <w:t>–</w:t>
      </w:r>
      <w:r w:rsidRPr="001A67D3">
        <w:rPr>
          <w:spacing w:val="-3"/>
          <w:sz w:val="24"/>
          <w:szCs w:val="24"/>
        </w:rPr>
        <w:t xml:space="preserve"> </w:t>
      </w:r>
      <w:r w:rsidRPr="001A67D3">
        <w:rPr>
          <w:sz w:val="24"/>
          <w:szCs w:val="24"/>
        </w:rPr>
        <w:t>не</w:t>
      </w:r>
      <w:r w:rsidRPr="001A67D3">
        <w:rPr>
          <w:spacing w:val="-2"/>
          <w:sz w:val="24"/>
          <w:szCs w:val="24"/>
        </w:rPr>
        <w:t xml:space="preserve"> </w:t>
      </w:r>
      <w:r w:rsidRPr="001A67D3">
        <w:rPr>
          <w:sz w:val="24"/>
          <w:szCs w:val="24"/>
        </w:rPr>
        <w:t>є</w:t>
      </w:r>
      <w:r w:rsidRPr="001A67D3">
        <w:rPr>
          <w:spacing w:val="-3"/>
          <w:sz w:val="24"/>
          <w:szCs w:val="24"/>
        </w:rPr>
        <w:t xml:space="preserve"> </w:t>
      </w:r>
      <w:r w:rsidRPr="001A67D3">
        <w:rPr>
          <w:sz w:val="24"/>
          <w:szCs w:val="24"/>
        </w:rPr>
        <w:t>самостійним</w:t>
      </w:r>
      <w:r w:rsidRPr="001A67D3">
        <w:rPr>
          <w:spacing w:val="-3"/>
          <w:sz w:val="24"/>
          <w:szCs w:val="24"/>
        </w:rPr>
        <w:t xml:space="preserve"> </w:t>
      </w:r>
      <w:r w:rsidRPr="001A67D3">
        <w:rPr>
          <w:sz w:val="24"/>
          <w:szCs w:val="24"/>
        </w:rPr>
        <w:t>захворюванням.</w:t>
      </w:r>
    </w:p>
    <w:p w:rsidR="001A67D3" w:rsidRPr="001A67D3" w:rsidRDefault="001A67D3" w:rsidP="001A67D3">
      <w:pPr>
        <w:pStyle w:val="a3"/>
        <w:ind w:right="241"/>
        <w:rPr>
          <w:sz w:val="24"/>
          <w:szCs w:val="24"/>
        </w:rPr>
      </w:pPr>
      <w:r w:rsidRPr="001A67D3">
        <w:rPr>
          <w:sz w:val="24"/>
          <w:szCs w:val="24"/>
        </w:rPr>
        <w:t>Інтернет-залежність вивчала психіатр, одна з найвідоміших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дослідників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цієї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галузі,</w:t>
      </w:r>
      <w:r w:rsidRPr="001A67D3">
        <w:rPr>
          <w:spacing w:val="1"/>
          <w:sz w:val="24"/>
          <w:szCs w:val="24"/>
        </w:rPr>
        <w:t xml:space="preserve"> </w:t>
      </w:r>
      <w:proofErr w:type="spellStart"/>
      <w:r w:rsidRPr="001A67D3">
        <w:rPr>
          <w:sz w:val="24"/>
          <w:szCs w:val="24"/>
        </w:rPr>
        <w:t>Кімберлі</w:t>
      </w:r>
      <w:proofErr w:type="spellEnd"/>
      <w:r w:rsidRPr="001A67D3">
        <w:rPr>
          <w:spacing w:val="1"/>
          <w:sz w:val="24"/>
          <w:szCs w:val="24"/>
        </w:rPr>
        <w:t xml:space="preserve"> </w:t>
      </w:r>
      <w:proofErr w:type="spellStart"/>
      <w:r w:rsidRPr="001A67D3">
        <w:rPr>
          <w:sz w:val="24"/>
          <w:szCs w:val="24"/>
        </w:rPr>
        <w:t>Янг</w:t>
      </w:r>
      <w:proofErr w:type="spellEnd"/>
      <w:r w:rsidRPr="001A67D3">
        <w:rPr>
          <w:sz w:val="24"/>
          <w:szCs w:val="24"/>
        </w:rPr>
        <w:t>.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Нею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створений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тест-опитувальник, спрямований на визначення цієї залежності.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Розмістивши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його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на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web-сайті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у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загальному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доступі,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К.</w:t>
      </w:r>
      <w:proofErr w:type="spellStart"/>
      <w:r w:rsidRPr="001A67D3">
        <w:rPr>
          <w:sz w:val="24"/>
          <w:szCs w:val="24"/>
        </w:rPr>
        <w:t>Янг</w:t>
      </w:r>
      <w:proofErr w:type="spellEnd"/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отримала майже 500 результатів, при цьому близько 400 з них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свідчили про Інтернет-залежність користувачів мережі. Пізніше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науковець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організувала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центр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психологічної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допомоги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постраждалим</w:t>
      </w:r>
      <w:r w:rsidRPr="001A67D3">
        <w:rPr>
          <w:spacing w:val="-2"/>
          <w:sz w:val="24"/>
          <w:szCs w:val="24"/>
        </w:rPr>
        <w:t xml:space="preserve"> </w:t>
      </w:r>
      <w:r w:rsidRPr="001A67D3">
        <w:rPr>
          <w:sz w:val="24"/>
          <w:szCs w:val="24"/>
        </w:rPr>
        <w:t>від</w:t>
      </w:r>
      <w:r w:rsidRPr="001A67D3">
        <w:rPr>
          <w:spacing w:val="-1"/>
          <w:sz w:val="24"/>
          <w:szCs w:val="24"/>
        </w:rPr>
        <w:t xml:space="preserve"> </w:t>
      </w:r>
      <w:r w:rsidRPr="001A67D3">
        <w:rPr>
          <w:sz w:val="24"/>
          <w:szCs w:val="24"/>
        </w:rPr>
        <w:t>Інтернет-залежності.</w:t>
      </w:r>
    </w:p>
    <w:p w:rsidR="001A67D3" w:rsidRPr="001A67D3" w:rsidRDefault="001A67D3" w:rsidP="001A67D3">
      <w:pPr>
        <w:pStyle w:val="a3"/>
        <w:ind w:right="241"/>
        <w:rPr>
          <w:spacing w:val="-1"/>
          <w:sz w:val="24"/>
          <w:szCs w:val="24"/>
        </w:rPr>
      </w:pPr>
      <w:r w:rsidRPr="001A67D3">
        <w:rPr>
          <w:sz w:val="24"/>
          <w:szCs w:val="24"/>
        </w:rPr>
        <w:t>Тест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на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визначення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Інтернет-залежності</w:t>
      </w:r>
      <w:r w:rsidRPr="001A67D3">
        <w:rPr>
          <w:spacing w:val="1"/>
          <w:sz w:val="24"/>
          <w:szCs w:val="24"/>
        </w:rPr>
        <w:t xml:space="preserve"> </w:t>
      </w:r>
      <w:proofErr w:type="spellStart"/>
      <w:r w:rsidRPr="001A67D3">
        <w:rPr>
          <w:sz w:val="24"/>
          <w:szCs w:val="24"/>
        </w:rPr>
        <w:t>Кімберлі</w:t>
      </w:r>
      <w:proofErr w:type="spellEnd"/>
      <w:r w:rsidRPr="001A67D3">
        <w:rPr>
          <w:spacing w:val="1"/>
          <w:sz w:val="24"/>
          <w:szCs w:val="24"/>
        </w:rPr>
        <w:t xml:space="preserve"> </w:t>
      </w:r>
      <w:proofErr w:type="spellStart"/>
      <w:r w:rsidRPr="001A67D3">
        <w:rPr>
          <w:sz w:val="24"/>
          <w:szCs w:val="24"/>
        </w:rPr>
        <w:t>Янг</w:t>
      </w:r>
      <w:proofErr w:type="spellEnd"/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найбільш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ефективний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і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простий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у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використанні.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Ми провели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його у школі. Підліткам було запропоновано відповісти на 20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запитань. Результати виявилися такими: серед учнів 10-х класів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17,39 % респондентів виявили низьку залежність від Інтернету,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52,17</w:t>
      </w:r>
      <w:r w:rsidRPr="001A67D3">
        <w:rPr>
          <w:spacing w:val="31"/>
          <w:sz w:val="24"/>
          <w:szCs w:val="24"/>
        </w:rPr>
        <w:t xml:space="preserve"> </w:t>
      </w:r>
      <w:r w:rsidRPr="001A67D3">
        <w:rPr>
          <w:sz w:val="24"/>
          <w:szCs w:val="24"/>
        </w:rPr>
        <w:t>%</w:t>
      </w:r>
      <w:r w:rsidRPr="001A67D3">
        <w:rPr>
          <w:spacing w:val="31"/>
          <w:sz w:val="24"/>
          <w:szCs w:val="24"/>
        </w:rPr>
        <w:t xml:space="preserve"> </w:t>
      </w:r>
      <w:r w:rsidRPr="001A67D3">
        <w:rPr>
          <w:sz w:val="24"/>
          <w:szCs w:val="24"/>
        </w:rPr>
        <w:t>–</w:t>
      </w:r>
      <w:r w:rsidRPr="001A67D3">
        <w:rPr>
          <w:spacing w:val="31"/>
          <w:sz w:val="24"/>
          <w:szCs w:val="24"/>
        </w:rPr>
        <w:t xml:space="preserve"> </w:t>
      </w:r>
      <w:r w:rsidRPr="001A67D3">
        <w:rPr>
          <w:sz w:val="24"/>
          <w:szCs w:val="24"/>
        </w:rPr>
        <w:t>середню,</w:t>
      </w:r>
      <w:r w:rsidRPr="001A67D3">
        <w:rPr>
          <w:spacing w:val="31"/>
          <w:sz w:val="24"/>
          <w:szCs w:val="24"/>
        </w:rPr>
        <w:t xml:space="preserve"> </w:t>
      </w:r>
      <w:r w:rsidRPr="001A67D3">
        <w:rPr>
          <w:sz w:val="24"/>
          <w:szCs w:val="24"/>
        </w:rPr>
        <w:t>30,43</w:t>
      </w:r>
      <w:r w:rsidRPr="001A67D3">
        <w:rPr>
          <w:spacing w:val="31"/>
          <w:sz w:val="24"/>
          <w:szCs w:val="24"/>
        </w:rPr>
        <w:t xml:space="preserve"> </w:t>
      </w:r>
      <w:r w:rsidRPr="001A67D3">
        <w:rPr>
          <w:sz w:val="24"/>
          <w:szCs w:val="24"/>
        </w:rPr>
        <w:t>%</w:t>
      </w:r>
      <w:r w:rsidRPr="001A67D3">
        <w:rPr>
          <w:spacing w:val="17"/>
          <w:sz w:val="24"/>
          <w:szCs w:val="24"/>
        </w:rPr>
        <w:t xml:space="preserve"> </w:t>
      </w:r>
      <w:r w:rsidRPr="001A67D3">
        <w:rPr>
          <w:sz w:val="24"/>
          <w:szCs w:val="24"/>
        </w:rPr>
        <w:t>–</w:t>
      </w:r>
      <w:r w:rsidRPr="001A67D3">
        <w:rPr>
          <w:spacing w:val="17"/>
          <w:sz w:val="24"/>
          <w:szCs w:val="24"/>
        </w:rPr>
        <w:t xml:space="preserve"> </w:t>
      </w:r>
      <w:r w:rsidRPr="001A67D3">
        <w:rPr>
          <w:sz w:val="24"/>
          <w:szCs w:val="24"/>
        </w:rPr>
        <w:t>високий</w:t>
      </w:r>
      <w:r w:rsidRPr="001A67D3">
        <w:rPr>
          <w:spacing w:val="17"/>
          <w:sz w:val="24"/>
          <w:szCs w:val="24"/>
        </w:rPr>
        <w:t xml:space="preserve"> </w:t>
      </w:r>
      <w:r w:rsidRPr="001A67D3">
        <w:rPr>
          <w:sz w:val="24"/>
          <w:szCs w:val="24"/>
        </w:rPr>
        <w:t>рівень</w:t>
      </w:r>
      <w:r w:rsidRPr="001A67D3">
        <w:rPr>
          <w:spacing w:val="17"/>
          <w:sz w:val="24"/>
          <w:szCs w:val="24"/>
        </w:rPr>
        <w:t xml:space="preserve"> </w:t>
      </w:r>
      <w:r w:rsidRPr="001A67D3">
        <w:rPr>
          <w:sz w:val="24"/>
          <w:szCs w:val="24"/>
        </w:rPr>
        <w:t>залежності.</w:t>
      </w:r>
      <w:r w:rsidRPr="001A67D3">
        <w:rPr>
          <w:spacing w:val="-1"/>
          <w:sz w:val="24"/>
          <w:szCs w:val="24"/>
        </w:rPr>
        <w:t xml:space="preserve"> </w:t>
      </w:r>
    </w:p>
    <w:p w:rsidR="001A67D3" w:rsidRPr="001A67D3" w:rsidRDefault="001A67D3" w:rsidP="001A67D3">
      <w:pPr>
        <w:pStyle w:val="a3"/>
        <w:ind w:right="241"/>
        <w:rPr>
          <w:spacing w:val="-1"/>
          <w:sz w:val="24"/>
          <w:szCs w:val="24"/>
        </w:rPr>
      </w:pPr>
    </w:p>
    <w:p w:rsidR="001A67D3" w:rsidRPr="001A67D3" w:rsidRDefault="001A67D3" w:rsidP="001A67D3">
      <w:pPr>
        <w:pStyle w:val="a3"/>
        <w:ind w:right="241"/>
        <w:rPr>
          <w:sz w:val="24"/>
          <w:szCs w:val="24"/>
        </w:rPr>
      </w:pPr>
      <w:r w:rsidRPr="001A67D3">
        <w:rPr>
          <w:noProof/>
          <w:sz w:val="24"/>
          <w:szCs w:val="24"/>
          <w:lang w:val="ru-RU" w:eastAsia="ru-RU"/>
        </w:rPr>
        <w:drawing>
          <wp:anchor distT="0" distB="0" distL="0" distR="0" simplePos="0" relativeHeight="251659264" behindDoc="0" locked="0" layoutInCell="1" allowOverlap="1" wp14:anchorId="3A41C90D" wp14:editId="08CAD490">
            <wp:simplePos x="0" y="0"/>
            <wp:positionH relativeFrom="page">
              <wp:posOffset>1920240</wp:posOffset>
            </wp:positionH>
            <wp:positionV relativeFrom="paragraph">
              <wp:posOffset>262255</wp:posOffset>
            </wp:positionV>
            <wp:extent cx="5029200" cy="2661920"/>
            <wp:effectExtent l="0" t="0" r="0" b="508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67D3">
        <w:rPr>
          <w:spacing w:val="-1"/>
          <w:sz w:val="24"/>
          <w:szCs w:val="24"/>
        </w:rPr>
        <w:t>Результати</w:t>
      </w:r>
      <w:r w:rsidRPr="001A67D3">
        <w:rPr>
          <w:spacing w:val="-13"/>
          <w:sz w:val="24"/>
          <w:szCs w:val="24"/>
        </w:rPr>
        <w:t xml:space="preserve"> </w:t>
      </w:r>
      <w:r w:rsidRPr="001A67D3">
        <w:rPr>
          <w:sz w:val="24"/>
          <w:szCs w:val="24"/>
        </w:rPr>
        <w:t>діагностики</w:t>
      </w:r>
      <w:r w:rsidRPr="001A67D3">
        <w:rPr>
          <w:spacing w:val="-12"/>
          <w:sz w:val="24"/>
          <w:szCs w:val="24"/>
        </w:rPr>
        <w:t xml:space="preserve"> </w:t>
      </w:r>
      <w:r w:rsidRPr="001A67D3">
        <w:rPr>
          <w:sz w:val="24"/>
          <w:szCs w:val="24"/>
        </w:rPr>
        <w:t>наведені</w:t>
      </w:r>
      <w:r w:rsidRPr="001A67D3">
        <w:rPr>
          <w:spacing w:val="-13"/>
          <w:sz w:val="24"/>
          <w:szCs w:val="24"/>
        </w:rPr>
        <w:t xml:space="preserve"> </w:t>
      </w:r>
      <w:r w:rsidRPr="001A67D3">
        <w:rPr>
          <w:sz w:val="24"/>
          <w:szCs w:val="24"/>
        </w:rPr>
        <w:t>нами</w:t>
      </w:r>
      <w:r w:rsidRPr="001A67D3">
        <w:rPr>
          <w:spacing w:val="-12"/>
          <w:sz w:val="24"/>
          <w:szCs w:val="24"/>
        </w:rPr>
        <w:t xml:space="preserve"> </w:t>
      </w:r>
      <w:r w:rsidRPr="001A67D3">
        <w:rPr>
          <w:sz w:val="24"/>
          <w:szCs w:val="24"/>
        </w:rPr>
        <w:t>на</w:t>
      </w:r>
      <w:r w:rsidRPr="001A67D3">
        <w:rPr>
          <w:spacing w:val="-13"/>
          <w:sz w:val="24"/>
          <w:szCs w:val="24"/>
        </w:rPr>
        <w:t xml:space="preserve"> </w:t>
      </w:r>
      <w:r w:rsidRPr="001A67D3">
        <w:rPr>
          <w:sz w:val="24"/>
          <w:szCs w:val="24"/>
        </w:rPr>
        <w:t>рисунку.</w:t>
      </w:r>
    </w:p>
    <w:p w:rsidR="001A67D3" w:rsidRPr="001A67D3" w:rsidRDefault="001A67D3" w:rsidP="001A67D3">
      <w:pPr>
        <w:pStyle w:val="2"/>
        <w:spacing w:before="35"/>
        <w:ind w:left="603" w:right="308"/>
        <w:jc w:val="center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:rsidR="001A67D3" w:rsidRDefault="001A67D3" w:rsidP="001A67D3">
      <w:pPr>
        <w:pStyle w:val="2"/>
        <w:spacing w:before="35"/>
        <w:ind w:left="603" w:right="308"/>
        <w:jc w:val="center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1A67D3">
        <w:rPr>
          <w:rFonts w:ascii="Times New Roman" w:hAnsi="Times New Roman" w:cs="Times New Roman"/>
          <w:color w:val="auto"/>
          <w:sz w:val="24"/>
          <w:szCs w:val="24"/>
        </w:rPr>
        <w:t>Рис.1.</w:t>
      </w:r>
      <w:r w:rsidRPr="001A67D3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proofErr w:type="spellStart"/>
      <w:r w:rsidRPr="001A67D3">
        <w:rPr>
          <w:rFonts w:ascii="Times New Roman" w:hAnsi="Times New Roman" w:cs="Times New Roman"/>
          <w:color w:val="auto"/>
          <w:sz w:val="24"/>
          <w:szCs w:val="24"/>
        </w:rPr>
        <w:t>Рівні</w:t>
      </w:r>
      <w:proofErr w:type="spellEnd"/>
      <w:r w:rsidRPr="001A67D3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proofErr w:type="spellStart"/>
      <w:r w:rsidRPr="001A67D3">
        <w:rPr>
          <w:rFonts w:ascii="Times New Roman" w:hAnsi="Times New Roman" w:cs="Times New Roman"/>
          <w:color w:val="auto"/>
          <w:sz w:val="24"/>
          <w:szCs w:val="24"/>
        </w:rPr>
        <w:t>залежності</w:t>
      </w:r>
      <w:proofErr w:type="spellEnd"/>
      <w:r w:rsidRPr="001A67D3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proofErr w:type="spellStart"/>
      <w:r w:rsidRPr="001A67D3">
        <w:rPr>
          <w:rFonts w:ascii="Times New Roman" w:hAnsi="Times New Roman" w:cs="Times New Roman"/>
          <w:color w:val="auto"/>
          <w:sz w:val="24"/>
          <w:szCs w:val="24"/>
        </w:rPr>
        <w:t>респондентів</w:t>
      </w:r>
      <w:proofErr w:type="spellEnd"/>
      <w:r w:rsidRPr="001A67D3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proofErr w:type="spellStart"/>
      <w:proofErr w:type="gramStart"/>
      <w:r w:rsidRPr="001A67D3">
        <w:rPr>
          <w:rFonts w:ascii="Times New Roman" w:hAnsi="Times New Roman" w:cs="Times New Roman"/>
          <w:color w:val="auto"/>
          <w:sz w:val="24"/>
          <w:szCs w:val="24"/>
        </w:rPr>
        <w:t>в</w:t>
      </w:r>
      <w:proofErr w:type="gramEnd"/>
      <w:r w:rsidRPr="001A67D3">
        <w:rPr>
          <w:rFonts w:ascii="Times New Roman" w:hAnsi="Times New Roman" w:cs="Times New Roman"/>
          <w:color w:val="auto"/>
          <w:sz w:val="24"/>
          <w:szCs w:val="24"/>
        </w:rPr>
        <w:t>ід</w:t>
      </w:r>
      <w:proofErr w:type="spellEnd"/>
      <w:r w:rsidRPr="001A67D3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proofErr w:type="spellStart"/>
      <w:r w:rsidRPr="001A67D3">
        <w:rPr>
          <w:rFonts w:ascii="Times New Roman" w:hAnsi="Times New Roman" w:cs="Times New Roman"/>
          <w:color w:val="auto"/>
          <w:sz w:val="24"/>
          <w:szCs w:val="24"/>
        </w:rPr>
        <w:t>Інтернету</w:t>
      </w:r>
      <w:proofErr w:type="spellEnd"/>
    </w:p>
    <w:p w:rsidR="001A67D3" w:rsidRPr="001A67D3" w:rsidRDefault="001A67D3" w:rsidP="001A67D3">
      <w:pPr>
        <w:rPr>
          <w:lang w:val="uk-UA"/>
        </w:rPr>
      </w:pPr>
      <w:bookmarkStart w:id="0" w:name="_GoBack"/>
      <w:bookmarkEnd w:id="0"/>
    </w:p>
    <w:p w:rsidR="001A67D3" w:rsidRPr="001A67D3" w:rsidRDefault="001A67D3" w:rsidP="001A67D3">
      <w:pPr>
        <w:pStyle w:val="a3"/>
        <w:ind w:right="241"/>
        <w:rPr>
          <w:sz w:val="24"/>
          <w:szCs w:val="24"/>
        </w:rPr>
      </w:pPr>
      <w:r w:rsidRPr="001A67D3">
        <w:rPr>
          <w:sz w:val="24"/>
          <w:szCs w:val="24"/>
        </w:rPr>
        <w:lastRenderedPageBreak/>
        <w:t>Зазначимо,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що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у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нашому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поточному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дослідженні помірне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використання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Інтернету,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за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нашими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висновками,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мало більш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негативний вплив на соціалізацію особистості, ніж незначне та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нетривале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користування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Інтернетом.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Найнижчі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показники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за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результатами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тесту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на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Інтернет-залежність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у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досліджуваних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пізніше</w:t>
      </w:r>
      <w:r w:rsidRPr="001A67D3">
        <w:rPr>
          <w:spacing w:val="33"/>
          <w:sz w:val="24"/>
          <w:szCs w:val="24"/>
        </w:rPr>
        <w:t xml:space="preserve"> </w:t>
      </w:r>
      <w:r w:rsidRPr="001A67D3">
        <w:rPr>
          <w:sz w:val="24"/>
          <w:szCs w:val="24"/>
        </w:rPr>
        <w:t>виявили</w:t>
      </w:r>
      <w:r w:rsidRPr="001A67D3">
        <w:rPr>
          <w:spacing w:val="20"/>
          <w:sz w:val="24"/>
          <w:szCs w:val="24"/>
        </w:rPr>
        <w:t xml:space="preserve"> </w:t>
      </w:r>
      <w:r w:rsidRPr="001A67D3">
        <w:rPr>
          <w:sz w:val="24"/>
          <w:szCs w:val="24"/>
        </w:rPr>
        <w:t>високий</w:t>
      </w:r>
      <w:r w:rsidRPr="001A67D3">
        <w:rPr>
          <w:spacing w:val="19"/>
          <w:sz w:val="24"/>
          <w:szCs w:val="24"/>
        </w:rPr>
        <w:t xml:space="preserve"> </w:t>
      </w:r>
      <w:r w:rsidRPr="001A67D3">
        <w:rPr>
          <w:sz w:val="24"/>
          <w:szCs w:val="24"/>
        </w:rPr>
        <w:t>рівень</w:t>
      </w:r>
      <w:r w:rsidRPr="001A67D3">
        <w:rPr>
          <w:spacing w:val="20"/>
          <w:sz w:val="24"/>
          <w:szCs w:val="24"/>
        </w:rPr>
        <w:t xml:space="preserve"> </w:t>
      </w:r>
      <w:proofErr w:type="spellStart"/>
      <w:r w:rsidRPr="001A67D3">
        <w:rPr>
          <w:sz w:val="24"/>
          <w:szCs w:val="24"/>
        </w:rPr>
        <w:t>соціалізованості</w:t>
      </w:r>
      <w:proofErr w:type="spellEnd"/>
      <w:r w:rsidRPr="001A67D3">
        <w:rPr>
          <w:spacing w:val="20"/>
          <w:sz w:val="24"/>
          <w:szCs w:val="24"/>
        </w:rPr>
        <w:t xml:space="preserve"> </w:t>
      </w:r>
      <w:r w:rsidRPr="001A67D3">
        <w:rPr>
          <w:sz w:val="24"/>
          <w:szCs w:val="24"/>
        </w:rPr>
        <w:t>за</w:t>
      </w:r>
      <w:r w:rsidRPr="001A67D3">
        <w:rPr>
          <w:spacing w:val="20"/>
          <w:sz w:val="24"/>
          <w:szCs w:val="24"/>
        </w:rPr>
        <w:t xml:space="preserve"> </w:t>
      </w:r>
      <w:r w:rsidRPr="001A67D3">
        <w:rPr>
          <w:sz w:val="24"/>
          <w:szCs w:val="24"/>
        </w:rPr>
        <w:t>методикою</w:t>
      </w:r>
    </w:p>
    <w:p w:rsidR="001A67D3" w:rsidRPr="001A67D3" w:rsidRDefault="001A67D3" w:rsidP="001A67D3">
      <w:pPr>
        <w:pStyle w:val="a3"/>
        <w:ind w:firstLine="0"/>
        <w:rPr>
          <w:sz w:val="24"/>
          <w:szCs w:val="24"/>
        </w:rPr>
      </w:pPr>
      <w:r w:rsidRPr="001A67D3">
        <w:rPr>
          <w:sz w:val="24"/>
          <w:szCs w:val="24"/>
        </w:rPr>
        <w:t>«Моніторинг</w:t>
      </w:r>
      <w:r w:rsidRPr="001A67D3">
        <w:rPr>
          <w:spacing w:val="-10"/>
          <w:sz w:val="24"/>
          <w:szCs w:val="24"/>
        </w:rPr>
        <w:t xml:space="preserve"> </w:t>
      </w:r>
      <w:r w:rsidRPr="001A67D3">
        <w:rPr>
          <w:sz w:val="24"/>
          <w:szCs w:val="24"/>
        </w:rPr>
        <w:t>соціалізації</w:t>
      </w:r>
      <w:r w:rsidRPr="001A67D3">
        <w:rPr>
          <w:spacing w:val="-9"/>
          <w:sz w:val="24"/>
          <w:szCs w:val="24"/>
        </w:rPr>
        <w:t xml:space="preserve"> </w:t>
      </w:r>
      <w:r w:rsidRPr="001A67D3">
        <w:rPr>
          <w:sz w:val="24"/>
          <w:szCs w:val="24"/>
        </w:rPr>
        <w:t>особистості».</w:t>
      </w:r>
    </w:p>
    <w:p w:rsidR="001A67D3" w:rsidRPr="001A67D3" w:rsidRDefault="001A67D3" w:rsidP="001A67D3">
      <w:pPr>
        <w:pStyle w:val="a3"/>
        <w:ind w:right="244"/>
        <w:rPr>
          <w:sz w:val="24"/>
          <w:szCs w:val="24"/>
        </w:rPr>
      </w:pPr>
      <w:r w:rsidRPr="001A67D3">
        <w:rPr>
          <w:sz w:val="24"/>
          <w:szCs w:val="24"/>
        </w:rPr>
        <w:t>Більшість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опитаних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дітей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мають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середній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рівень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Інтернет-залежності,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що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в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цілому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може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досить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негативно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вплинути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на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їх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здатність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до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адекватної</w:t>
      </w:r>
      <w:r w:rsidRPr="001A67D3">
        <w:rPr>
          <w:spacing w:val="56"/>
          <w:sz w:val="24"/>
          <w:szCs w:val="24"/>
        </w:rPr>
        <w:t xml:space="preserve"> </w:t>
      </w:r>
      <w:r w:rsidRPr="001A67D3">
        <w:rPr>
          <w:sz w:val="24"/>
          <w:szCs w:val="24"/>
        </w:rPr>
        <w:t>соціалізації,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ускладнивши</w:t>
      </w:r>
      <w:r w:rsidRPr="001A67D3">
        <w:rPr>
          <w:spacing w:val="-2"/>
          <w:sz w:val="24"/>
          <w:szCs w:val="24"/>
        </w:rPr>
        <w:t xml:space="preserve"> </w:t>
      </w:r>
      <w:r w:rsidRPr="001A67D3">
        <w:rPr>
          <w:sz w:val="24"/>
          <w:szCs w:val="24"/>
        </w:rPr>
        <w:t>цей</w:t>
      </w:r>
      <w:r w:rsidRPr="001A67D3">
        <w:rPr>
          <w:spacing w:val="-1"/>
          <w:sz w:val="24"/>
          <w:szCs w:val="24"/>
        </w:rPr>
        <w:t xml:space="preserve"> </w:t>
      </w:r>
      <w:r w:rsidRPr="001A67D3">
        <w:rPr>
          <w:sz w:val="24"/>
          <w:szCs w:val="24"/>
        </w:rPr>
        <w:t>процес.</w:t>
      </w:r>
    </w:p>
    <w:p w:rsidR="001A67D3" w:rsidRPr="001A67D3" w:rsidRDefault="001A67D3" w:rsidP="001A67D3">
      <w:pPr>
        <w:pStyle w:val="a3"/>
        <w:ind w:left="0" w:firstLine="0"/>
        <w:jc w:val="left"/>
        <w:rPr>
          <w:sz w:val="24"/>
          <w:szCs w:val="24"/>
        </w:rPr>
      </w:pPr>
    </w:p>
    <w:p w:rsidR="001A67D3" w:rsidRPr="001A67D3" w:rsidRDefault="001A67D3" w:rsidP="001A67D3">
      <w:pPr>
        <w:ind w:left="24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7D3">
        <w:rPr>
          <w:rFonts w:ascii="Times New Roman" w:hAnsi="Times New Roman" w:cs="Times New Roman"/>
          <w:b/>
          <w:sz w:val="24"/>
          <w:szCs w:val="24"/>
        </w:rPr>
        <w:t>Список</w:t>
      </w:r>
      <w:r w:rsidRPr="001A67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proofErr w:type="gramStart"/>
      <w:r w:rsidRPr="001A67D3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1A67D3">
        <w:rPr>
          <w:rFonts w:ascii="Times New Roman" w:hAnsi="Times New Roman" w:cs="Times New Roman"/>
          <w:b/>
          <w:sz w:val="24"/>
          <w:szCs w:val="24"/>
        </w:rPr>
        <w:t>ітератури</w:t>
      </w:r>
      <w:proofErr w:type="spellEnd"/>
    </w:p>
    <w:p w:rsidR="001A67D3" w:rsidRPr="001A67D3" w:rsidRDefault="001A67D3" w:rsidP="001A67D3">
      <w:pPr>
        <w:pStyle w:val="a5"/>
        <w:numPr>
          <w:ilvl w:val="0"/>
          <w:numId w:val="1"/>
        </w:numPr>
        <w:tabs>
          <w:tab w:val="left" w:pos="454"/>
        </w:tabs>
        <w:ind w:right="250" w:firstLine="0"/>
        <w:jc w:val="both"/>
        <w:rPr>
          <w:sz w:val="24"/>
          <w:szCs w:val="24"/>
        </w:rPr>
      </w:pPr>
      <w:proofErr w:type="spellStart"/>
      <w:r w:rsidRPr="001A67D3">
        <w:rPr>
          <w:sz w:val="24"/>
          <w:szCs w:val="24"/>
        </w:rPr>
        <w:t>Астафьев</w:t>
      </w:r>
      <w:proofErr w:type="spellEnd"/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В.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А.</w:t>
      </w:r>
      <w:r w:rsidRPr="001A67D3">
        <w:rPr>
          <w:spacing w:val="1"/>
          <w:sz w:val="24"/>
          <w:szCs w:val="24"/>
        </w:rPr>
        <w:t xml:space="preserve"> </w:t>
      </w:r>
      <w:proofErr w:type="spellStart"/>
      <w:r w:rsidRPr="001A67D3">
        <w:rPr>
          <w:color w:val="333333"/>
          <w:sz w:val="24"/>
          <w:szCs w:val="24"/>
        </w:rPr>
        <w:t>Индивидуально-психологические</w:t>
      </w:r>
      <w:proofErr w:type="spellEnd"/>
      <w:r w:rsidRPr="001A67D3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1A67D3">
        <w:rPr>
          <w:color w:val="333333"/>
          <w:sz w:val="24"/>
          <w:szCs w:val="24"/>
        </w:rPr>
        <w:t>особенности</w:t>
      </w:r>
      <w:proofErr w:type="spellEnd"/>
      <w:r w:rsidRPr="001A67D3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1A67D3">
        <w:rPr>
          <w:color w:val="333333"/>
          <w:sz w:val="24"/>
          <w:szCs w:val="24"/>
        </w:rPr>
        <w:t>пользователей</w:t>
      </w:r>
      <w:proofErr w:type="spellEnd"/>
      <w:r w:rsidRPr="001A67D3">
        <w:rPr>
          <w:color w:val="333333"/>
          <w:spacing w:val="1"/>
          <w:sz w:val="24"/>
          <w:szCs w:val="24"/>
        </w:rPr>
        <w:t xml:space="preserve"> </w:t>
      </w:r>
      <w:r w:rsidRPr="001A67D3">
        <w:rPr>
          <w:color w:val="333333"/>
          <w:sz w:val="24"/>
          <w:szCs w:val="24"/>
        </w:rPr>
        <w:t>сети</w:t>
      </w:r>
      <w:r w:rsidRPr="001A67D3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1A67D3">
        <w:rPr>
          <w:color w:val="333333"/>
          <w:sz w:val="24"/>
          <w:szCs w:val="24"/>
        </w:rPr>
        <w:t>Интернет</w:t>
      </w:r>
      <w:proofErr w:type="spellEnd"/>
      <w:r w:rsidRPr="001A67D3">
        <w:rPr>
          <w:color w:val="333333"/>
          <w:sz w:val="24"/>
          <w:szCs w:val="24"/>
        </w:rPr>
        <w:t>.</w:t>
      </w:r>
      <w:r w:rsidRPr="001A67D3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1A67D3">
        <w:rPr>
          <w:color w:val="333333"/>
          <w:sz w:val="24"/>
          <w:szCs w:val="24"/>
        </w:rPr>
        <w:t>Конференция</w:t>
      </w:r>
      <w:proofErr w:type="spellEnd"/>
      <w:r w:rsidRPr="001A67D3">
        <w:rPr>
          <w:color w:val="333333"/>
          <w:spacing w:val="1"/>
          <w:sz w:val="24"/>
          <w:szCs w:val="24"/>
        </w:rPr>
        <w:t xml:space="preserve"> </w:t>
      </w:r>
      <w:r w:rsidRPr="001A67D3">
        <w:rPr>
          <w:color w:val="333333"/>
          <w:sz w:val="24"/>
          <w:szCs w:val="24"/>
        </w:rPr>
        <w:t>«</w:t>
      </w:r>
      <w:proofErr w:type="spellStart"/>
      <w:r w:rsidRPr="001A67D3">
        <w:rPr>
          <w:color w:val="333333"/>
          <w:sz w:val="24"/>
          <w:szCs w:val="24"/>
        </w:rPr>
        <w:t>Психология</w:t>
      </w:r>
      <w:proofErr w:type="spellEnd"/>
      <w:r w:rsidRPr="001A67D3">
        <w:rPr>
          <w:color w:val="333333"/>
          <w:spacing w:val="1"/>
          <w:sz w:val="24"/>
          <w:szCs w:val="24"/>
        </w:rPr>
        <w:t xml:space="preserve"> </w:t>
      </w:r>
      <w:r w:rsidRPr="001A67D3">
        <w:rPr>
          <w:color w:val="333333"/>
          <w:sz w:val="24"/>
          <w:szCs w:val="24"/>
        </w:rPr>
        <w:t>XXI»</w:t>
      </w:r>
      <w:r w:rsidRPr="001A67D3">
        <w:rPr>
          <w:color w:val="333333"/>
          <w:spacing w:val="1"/>
          <w:sz w:val="24"/>
          <w:szCs w:val="24"/>
        </w:rPr>
        <w:t xml:space="preserve"> </w:t>
      </w:r>
      <w:r w:rsidRPr="001A67D3">
        <w:rPr>
          <w:color w:val="333333"/>
          <w:sz w:val="24"/>
          <w:szCs w:val="24"/>
        </w:rPr>
        <w:t>(Санкт-Петербург,</w:t>
      </w:r>
      <w:r w:rsidRPr="001A67D3">
        <w:rPr>
          <w:color w:val="333333"/>
          <w:spacing w:val="1"/>
          <w:sz w:val="24"/>
          <w:szCs w:val="24"/>
        </w:rPr>
        <w:t xml:space="preserve"> </w:t>
      </w:r>
      <w:r w:rsidRPr="001A67D3">
        <w:rPr>
          <w:color w:val="333333"/>
          <w:sz w:val="24"/>
          <w:szCs w:val="24"/>
        </w:rPr>
        <w:t>24.04.2001</w:t>
      </w:r>
      <w:r w:rsidRPr="001A67D3">
        <w:rPr>
          <w:color w:val="333333"/>
          <w:spacing w:val="1"/>
          <w:sz w:val="24"/>
          <w:szCs w:val="24"/>
        </w:rPr>
        <w:t xml:space="preserve"> </w:t>
      </w:r>
      <w:r w:rsidRPr="001A67D3">
        <w:rPr>
          <w:color w:val="333333"/>
          <w:sz w:val="24"/>
          <w:szCs w:val="24"/>
        </w:rPr>
        <w:t>–</w:t>
      </w:r>
      <w:r w:rsidRPr="001A67D3">
        <w:rPr>
          <w:color w:val="333333"/>
          <w:spacing w:val="1"/>
          <w:sz w:val="24"/>
          <w:szCs w:val="24"/>
        </w:rPr>
        <w:t xml:space="preserve"> </w:t>
      </w:r>
      <w:r w:rsidRPr="001A67D3">
        <w:rPr>
          <w:color w:val="333333"/>
          <w:sz w:val="24"/>
          <w:szCs w:val="24"/>
        </w:rPr>
        <w:t>26.04.2003).</w:t>
      </w:r>
      <w:r w:rsidRPr="001A67D3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1A67D3">
        <w:rPr>
          <w:color w:val="333333"/>
          <w:sz w:val="24"/>
          <w:szCs w:val="24"/>
        </w:rPr>
        <w:t>Секция</w:t>
      </w:r>
      <w:proofErr w:type="spellEnd"/>
      <w:r w:rsidRPr="001A67D3">
        <w:rPr>
          <w:color w:val="333333"/>
          <w:sz w:val="24"/>
          <w:szCs w:val="24"/>
        </w:rPr>
        <w:t>:</w:t>
      </w:r>
      <w:r w:rsidRPr="001A67D3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1A67D3">
        <w:rPr>
          <w:color w:val="333333"/>
          <w:sz w:val="24"/>
          <w:szCs w:val="24"/>
        </w:rPr>
        <w:t>психология</w:t>
      </w:r>
      <w:proofErr w:type="spellEnd"/>
      <w:r w:rsidRPr="001A67D3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1A67D3">
        <w:rPr>
          <w:color w:val="333333"/>
          <w:sz w:val="24"/>
          <w:szCs w:val="24"/>
        </w:rPr>
        <w:t>общества</w:t>
      </w:r>
      <w:proofErr w:type="spellEnd"/>
      <w:r w:rsidRPr="001A67D3">
        <w:rPr>
          <w:color w:val="333333"/>
          <w:sz w:val="24"/>
          <w:szCs w:val="24"/>
        </w:rPr>
        <w:t>.</w:t>
      </w:r>
      <w:r w:rsidRPr="001A67D3">
        <w:rPr>
          <w:color w:val="333333"/>
          <w:spacing w:val="48"/>
          <w:sz w:val="24"/>
          <w:szCs w:val="24"/>
        </w:rPr>
        <w:t xml:space="preserve"> </w:t>
      </w:r>
      <w:proofErr w:type="spellStart"/>
      <w:r w:rsidRPr="001A67D3">
        <w:rPr>
          <w:color w:val="333333"/>
          <w:sz w:val="24"/>
          <w:szCs w:val="24"/>
        </w:rPr>
        <w:t>СПб</w:t>
      </w:r>
      <w:proofErr w:type="spellEnd"/>
      <w:r w:rsidRPr="001A67D3">
        <w:rPr>
          <w:color w:val="333333"/>
          <w:sz w:val="24"/>
          <w:szCs w:val="24"/>
        </w:rPr>
        <w:t>.,</w:t>
      </w:r>
      <w:r w:rsidRPr="001A67D3">
        <w:rPr>
          <w:color w:val="333333"/>
          <w:spacing w:val="-1"/>
          <w:sz w:val="24"/>
          <w:szCs w:val="24"/>
        </w:rPr>
        <w:t xml:space="preserve"> </w:t>
      </w:r>
      <w:r w:rsidRPr="001A67D3">
        <w:rPr>
          <w:color w:val="333333"/>
          <w:sz w:val="24"/>
          <w:szCs w:val="24"/>
        </w:rPr>
        <w:t>2003.</w:t>
      </w:r>
      <w:r w:rsidRPr="001A67D3">
        <w:rPr>
          <w:color w:val="333333"/>
          <w:spacing w:val="-2"/>
          <w:sz w:val="24"/>
          <w:szCs w:val="24"/>
        </w:rPr>
        <w:t xml:space="preserve"> </w:t>
      </w:r>
      <w:r w:rsidRPr="001A67D3">
        <w:rPr>
          <w:color w:val="333333"/>
          <w:sz w:val="24"/>
          <w:szCs w:val="24"/>
        </w:rPr>
        <w:t>С.</w:t>
      </w:r>
      <w:r w:rsidRPr="001A67D3">
        <w:rPr>
          <w:color w:val="333333"/>
          <w:spacing w:val="-1"/>
          <w:sz w:val="24"/>
          <w:szCs w:val="24"/>
        </w:rPr>
        <w:t xml:space="preserve"> </w:t>
      </w:r>
      <w:r w:rsidRPr="001A67D3">
        <w:rPr>
          <w:color w:val="333333"/>
          <w:sz w:val="24"/>
          <w:szCs w:val="24"/>
        </w:rPr>
        <w:t>42-44.</w:t>
      </w:r>
    </w:p>
    <w:p w:rsidR="001A67D3" w:rsidRPr="001A67D3" w:rsidRDefault="001A67D3" w:rsidP="001A67D3">
      <w:pPr>
        <w:pStyle w:val="a5"/>
        <w:numPr>
          <w:ilvl w:val="0"/>
          <w:numId w:val="1"/>
        </w:numPr>
        <w:tabs>
          <w:tab w:val="left" w:pos="454"/>
        </w:tabs>
        <w:ind w:right="243" w:firstLine="0"/>
        <w:jc w:val="both"/>
        <w:rPr>
          <w:sz w:val="24"/>
          <w:szCs w:val="24"/>
        </w:rPr>
      </w:pPr>
      <w:r w:rsidRPr="001A67D3">
        <w:rPr>
          <w:sz w:val="24"/>
          <w:szCs w:val="24"/>
        </w:rPr>
        <w:t xml:space="preserve">Бартків О., </w:t>
      </w:r>
      <w:proofErr w:type="spellStart"/>
      <w:r w:rsidRPr="001A67D3">
        <w:rPr>
          <w:sz w:val="24"/>
          <w:szCs w:val="24"/>
        </w:rPr>
        <w:t>Дурманенко</w:t>
      </w:r>
      <w:proofErr w:type="spellEnd"/>
      <w:r w:rsidRPr="001A67D3">
        <w:rPr>
          <w:sz w:val="24"/>
          <w:szCs w:val="24"/>
        </w:rPr>
        <w:t xml:space="preserve"> Є. Зміст підготовки майбутніх соціальних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педагогів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до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соціально-педагогічної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профілактики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sz w:val="24"/>
          <w:szCs w:val="24"/>
        </w:rPr>
        <w:t>Інтернет-адикції.</w:t>
      </w:r>
      <w:r w:rsidRPr="001A67D3">
        <w:rPr>
          <w:spacing w:val="1"/>
          <w:sz w:val="24"/>
          <w:szCs w:val="24"/>
        </w:rPr>
        <w:t xml:space="preserve"> </w:t>
      </w:r>
      <w:r w:rsidRPr="001A67D3">
        <w:rPr>
          <w:i/>
          <w:sz w:val="24"/>
          <w:szCs w:val="24"/>
        </w:rPr>
        <w:t>Науковий</w:t>
      </w:r>
      <w:r w:rsidRPr="001A67D3">
        <w:rPr>
          <w:i/>
          <w:spacing w:val="1"/>
          <w:sz w:val="24"/>
          <w:szCs w:val="24"/>
        </w:rPr>
        <w:t xml:space="preserve"> </w:t>
      </w:r>
      <w:r w:rsidRPr="001A67D3">
        <w:rPr>
          <w:i/>
          <w:sz w:val="24"/>
          <w:szCs w:val="24"/>
        </w:rPr>
        <w:t>вісник</w:t>
      </w:r>
      <w:r w:rsidRPr="001A67D3">
        <w:rPr>
          <w:i/>
          <w:spacing w:val="1"/>
          <w:sz w:val="24"/>
          <w:szCs w:val="24"/>
        </w:rPr>
        <w:t xml:space="preserve"> </w:t>
      </w:r>
      <w:r w:rsidRPr="001A67D3">
        <w:rPr>
          <w:i/>
          <w:sz w:val="24"/>
          <w:szCs w:val="24"/>
        </w:rPr>
        <w:t>Східноєвропейського</w:t>
      </w:r>
      <w:r w:rsidRPr="001A67D3">
        <w:rPr>
          <w:i/>
          <w:spacing w:val="1"/>
          <w:sz w:val="24"/>
          <w:szCs w:val="24"/>
        </w:rPr>
        <w:t xml:space="preserve"> </w:t>
      </w:r>
      <w:r w:rsidRPr="001A67D3">
        <w:rPr>
          <w:i/>
          <w:sz w:val="24"/>
          <w:szCs w:val="24"/>
        </w:rPr>
        <w:t>національного</w:t>
      </w:r>
      <w:r w:rsidRPr="001A67D3">
        <w:rPr>
          <w:i/>
          <w:spacing w:val="1"/>
          <w:sz w:val="24"/>
          <w:szCs w:val="24"/>
        </w:rPr>
        <w:t xml:space="preserve"> </w:t>
      </w:r>
      <w:r w:rsidRPr="001A67D3">
        <w:rPr>
          <w:i/>
          <w:sz w:val="24"/>
          <w:szCs w:val="24"/>
        </w:rPr>
        <w:t>університету</w:t>
      </w:r>
      <w:r w:rsidRPr="001A67D3">
        <w:rPr>
          <w:i/>
          <w:spacing w:val="1"/>
          <w:sz w:val="24"/>
          <w:szCs w:val="24"/>
        </w:rPr>
        <w:t xml:space="preserve"> </w:t>
      </w:r>
      <w:r w:rsidRPr="001A67D3">
        <w:rPr>
          <w:i/>
          <w:sz w:val="24"/>
          <w:szCs w:val="24"/>
        </w:rPr>
        <w:t>імені</w:t>
      </w:r>
      <w:r w:rsidRPr="001A67D3">
        <w:rPr>
          <w:i/>
          <w:spacing w:val="-4"/>
          <w:sz w:val="24"/>
          <w:szCs w:val="24"/>
        </w:rPr>
        <w:t xml:space="preserve"> </w:t>
      </w:r>
      <w:r w:rsidRPr="001A67D3">
        <w:rPr>
          <w:i/>
          <w:sz w:val="24"/>
          <w:szCs w:val="24"/>
        </w:rPr>
        <w:t>Лесі</w:t>
      </w:r>
      <w:r w:rsidRPr="001A67D3">
        <w:rPr>
          <w:i/>
          <w:spacing w:val="-3"/>
          <w:sz w:val="24"/>
          <w:szCs w:val="24"/>
        </w:rPr>
        <w:t xml:space="preserve"> </w:t>
      </w:r>
      <w:r w:rsidRPr="001A67D3">
        <w:rPr>
          <w:i/>
          <w:sz w:val="24"/>
          <w:szCs w:val="24"/>
        </w:rPr>
        <w:t>Українки.</w:t>
      </w:r>
      <w:r w:rsidRPr="001A67D3">
        <w:rPr>
          <w:i/>
          <w:spacing w:val="-3"/>
          <w:sz w:val="24"/>
          <w:szCs w:val="24"/>
        </w:rPr>
        <w:t xml:space="preserve"> </w:t>
      </w:r>
      <w:r w:rsidRPr="001A67D3">
        <w:rPr>
          <w:i/>
          <w:sz w:val="24"/>
          <w:szCs w:val="24"/>
        </w:rPr>
        <w:t>Педагогічні</w:t>
      </w:r>
      <w:r w:rsidRPr="001A67D3">
        <w:rPr>
          <w:i/>
          <w:spacing w:val="-3"/>
          <w:sz w:val="24"/>
          <w:szCs w:val="24"/>
        </w:rPr>
        <w:t xml:space="preserve"> </w:t>
      </w:r>
      <w:r w:rsidRPr="001A67D3">
        <w:rPr>
          <w:i/>
          <w:sz w:val="24"/>
          <w:szCs w:val="24"/>
        </w:rPr>
        <w:t>науки.</w:t>
      </w:r>
      <w:r w:rsidRPr="001A67D3">
        <w:rPr>
          <w:i/>
          <w:spacing w:val="-3"/>
          <w:sz w:val="24"/>
          <w:szCs w:val="24"/>
        </w:rPr>
        <w:t xml:space="preserve"> </w:t>
      </w:r>
      <w:r w:rsidRPr="001A67D3">
        <w:rPr>
          <w:sz w:val="24"/>
          <w:szCs w:val="24"/>
        </w:rPr>
        <w:t>2015.</w:t>
      </w:r>
      <w:r w:rsidRPr="001A67D3">
        <w:rPr>
          <w:spacing w:val="-3"/>
          <w:sz w:val="24"/>
          <w:szCs w:val="24"/>
        </w:rPr>
        <w:t xml:space="preserve"> </w:t>
      </w:r>
      <w:r w:rsidRPr="001A67D3">
        <w:rPr>
          <w:sz w:val="24"/>
          <w:szCs w:val="24"/>
        </w:rPr>
        <w:t>№</w:t>
      </w:r>
      <w:r w:rsidRPr="001A67D3">
        <w:rPr>
          <w:spacing w:val="-3"/>
          <w:sz w:val="24"/>
          <w:szCs w:val="24"/>
        </w:rPr>
        <w:t xml:space="preserve"> </w:t>
      </w:r>
      <w:r w:rsidRPr="001A67D3">
        <w:rPr>
          <w:sz w:val="24"/>
          <w:szCs w:val="24"/>
        </w:rPr>
        <w:t>1.</w:t>
      </w:r>
      <w:r w:rsidRPr="001A67D3">
        <w:rPr>
          <w:spacing w:val="-4"/>
          <w:sz w:val="24"/>
          <w:szCs w:val="24"/>
        </w:rPr>
        <w:t xml:space="preserve"> </w:t>
      </w:r>
      <w:r w:rsidRPr="001A67D3">
        <w:rPr>
          <w:sz w:val="24"/>
          <w:szCs w:val="24"/>
        </w:rPr>
        <w:t>С.</w:t>
      </w:r>
      <w:r w:rsidRPr="001A67D3">
        <w:rPr>
          <w:spacing w:val="-3"/>
          <w:sz w:val="24"/>
          <w:szCs w:val="24"/>
        </w:rPr>
        <w:t xml:space="preserve"> </w:t>
      </w:r>
      <w:r w:rsidRPr="001A67D3">
        <w:rPr>
          <w:sz w:val="24"/>
          <w:szCs w:val="24"/>
        </w:rPr>
        <w:t>140–145.</w:t>
      </w:r>
    </w:p>
    <w:p w:rsidR="001A67D3" w:rsidRPr="001A67D3" w:rsidRDefault="001A67D3" w:rsidP="001A67D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A67D3">
        <w:rPr>
          <w:rFonts w:ascii="Times New Roman" w:hAnsi="Times New Roman" w:cs="Times New Roman"/>
          <w:sz w:val="24"/>
          <w:szCs w:val="24"/>
        </w:rPr>
        <w:t>Бурова В. А. Социально-психологические аспекты интернет-</w:t>
      </w:r>
      <w:proofErr w:type="spellStart"/>
      <w:r w:rsidRPr="001A67D3">
        <w:rPr>
          <w:rFonts w:ascii="Times New Roman" w:hAnsi="Times New Roman" w:cs="Times New Roman"/>
          <w:sz w:val="24"/>
          <w:szCs w:val="24"/>
        </w:rPr>
        <w:t>завис</w:t>
      </w:r>
      <w:proofErr w:type="gramStart"/>
      <w:r w:rsidRPr="001A67D3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1A67D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A6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7D3">
        <w:rPr>
          <w:rFonts w:ascii="Times New Roman" w:hAnsi="Times New Roman" w:cs="Times New Roman"/>
          <w:sz w:val="24"/>
          <w:szCs w:val="24"/>
        </w:rPr>
        <w:t>мости.</w:t>
      </w:r>
      <w:r w:rsidRPr="001A67D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67D3">
        <w:rPr>
          <w:rFonts w:ascii="Times New Roman" w:hAnsi="Times New Roman" w:cs="Times New Roman"/>
          <w:sz w:val="24"/>
          <w:szCs w:val="24"/>
        </w:rPr>
        <w:t>2018.</w:t>
      </w:r>
      <w:r w:rsidRPr="001A67D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67D3">
        <w:rPr>
          <w:rFonts w:ascii="Times New Roman" w:hAnsi="Times New Roman" w:cs="Times New Roman"/>
          <w:sz w:val="24"/>
          <w:szCs w:val="24"/>
        </w:rPr>
        <w:t>URL:</w:t>
      </w:r>
      <w:r w:rsidRPr="001A67D3">
        <w:rPr>
          <w:rFonts w:ascii="Times New Roman" w:hAnsi="Times New Roman" w:cs="Times New Roman"/>
          <w:color w:val="0462C1"/>
          <w:spacing w:val="-8"/>
          <w:sz w:val="24"/>
          <w:szCs w:val="24"/>
        </w:rPr>
        <w:t xml:space="preserve"> </w:t>
      </w:r>
      <w:hyperlink r:id="rId7">
        <w:r w:rsidRPr="001A67D3">
          <w:rPr>
            <w:rFonts w:ascii="Times New Roman" w:hAnsi="Times New Roman" w:cs="Times New Roman"/>
            <w:color w:val="0462C1"/>
            <w:sz w:val="24"/>
            <w:szCs w:val="24"/>
            <w:u w:val="thick" w:color="0462C1"/>
          </w:rPr>
          <w:t>http://cyberpsy.ru/articles/burova-internet-addiction/</w:t>
        </w:r>
      </w:hyperlink>
    </w:p>
    <w:p w:rsidR="002A6034" w:rsidRPr="001A67D3" w:rsidRDefault="001A67D3" w:rsidP="001A67D3">
      <w:pPr>
        <w:rPr>
          <w:rFonts w:ascii="Times New Roman" w:hAnsi="Times New Roman" w:cs="Times New Roman"/>
          <w:sz w:val="24"/>
          <w:szCs w:val="24"/>
        </w:rPr>
      </w:pPr>
    </w:p>
    <w:sectPr w:rsidR="002A6034" w:rsidRPr="001A67D3" w:rsidSect="001A67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41FDD"/>
    <w:multiLevelType w:val="hybridMultilevel"/>
    <w:tmpl w:val="25326E3A"/>
    <w:lvl w:ilvl="0" w:tplc="2BBE932C">
      <w:start w:val="1"/>
      <w:numFmt w:val="decimal"/>
      <w:lvlText w:val="%1."/>
      <w:lvlJc w:val="left"/>
      <w:pPr>
        <w:ind w:left="253" w:hanging="2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uk-UA" w:eastAsia="en-US" w:bidi="ar-SA"/>
      </w:rPr>
    </w:lvl>
    <w:lvl w:ilvl="1" w:tplc="7FDA743E">
      <w:numFmt w:val="bullet"/>
      <w:lvlText w:val="•"/>
      <w:lvlJc w:val="left"/>
      <w:pPr>
        <w:ind w:left="896" w:hanging="200"/>
      </w:pPr>
      <w:rPr>
        <w:rFonts w:hint="default"/>
        <w:lang w:val="uk-UA" w:eastAsia="en-US" w:bidi="ar-SA"/>
      </w:rPr>
    </w:lvl>
    <w:lvl w:ilvl="2" w:tplc="09D8E6EA">
      <w:numFmt w:val="bullet"/>
      <w:lvlText w:val="•"/>
      <w:lvlJc w:val="left"/>
      <w:pPr>
        <w:ind w:left="1532" w:hanging="200"/>
      </w:pPr>
      <w:rPr>
        <w:rFonts w:hint="default"/>
        <w:lang w:val="uk-UA" w:eastAsia="en-US" w:bidi="ar-SA"/>
      </w:rPr>
    </w:lvl>
    <w:lvl w:ilvl="3" w:tplc="26FC1F90">
      <w:numFmt w:val="bullet"/>
      <w:lvlText w:val="•"/>
      <w:lvlJc w:val="left"/>
      <w:pPr>
        <w:ind w:left="2168" w:hanging="200"/>
      </w:pPr>
      <w:rPr>
        <w:rFonts w:hint="default"/>
        <w:lang w:val="uk-UA" w:eastAsia="en-US" w:bidi="ar-SA"/>
      </w:rPr>
    </w:lvl>
    <w:lvl w:ilvl="4" w:tplc="4376772C">
      <w:numFmt w:val="bullet"/>
      <w:lvlText w:val="•"/>
      <w:lvlJc w:val="left"/>
      <w:pPr>
        <w:ind w:left="2804" w:hanging="200"/>
      </w:pPr>
      <w:rPr>
        <w:rFonts w:hint="default"/>
        <w:lang w:val="uk-UA" w:eastAsia="en-US" w:bidi="ar-SA"/>
      </w:rPr>
    </w:lvl>
    <w:lvl w:ilvl="5" w:tplc="2D2C709E">
      <w:numFmt w:val="bullet"/>
      <w:lvlText w:val="•"/>
      <w:lvlJc w:val="left"/>
      <w:pPr>
        <w:ind w:left="3440" w:hanging="200"/>
      </w:pPr>
      <w:rPr>
        <w:rFonts w:hint="default"/>
        <w:lang w:val="uk-UA" w:eastAsia="en-US" w:bidi="ar-SA"/>
      </w:rPr>
    </w:lvl>
    <w:lvl w:ilvl="6" w:tplc="DD3E33F4">
      <w:numFmt w:val="bullet"/>
      <w:lvlText w:val="•"/>
      <w:lvlJc w:val="left"/>
      <w:pPr>
        <w:ind w:left="4076" w:hanging="200"/>
      </w:pPr>
      <w:rPr>
        <w:rFonts w:hint="default"/>
        <w:lang w:val="uk-UA" w:eastAsia="en-US" w:bidi="ar-SA"/>
      </w:rPr>
    </w:lvl>
    <w:lvl w:ilvl="7" w:tplc="819CB8D2">
      <w:numFmt w:val="bullet"/>
      <w:lvlText w:val="•"/>
      <w:lvlJc w:val="left"/>
      <w:pPr>
        <w:ind w:left="4712" w:hanging="200"/>
      </w:pPr>
      <w:rPr>
        <w:rFonts w:hint="default"/>
        <w:lang w:val="uk-UA" w:eastAsia="en-US" w:bidi="ar-SA"/>
      </w:rPr>
    </w:lvl>
    <w:lvl w:ilvl="8" w:tplc="CD7A475E">
      <w:numFmt w:val="bullet"/>
      <w:lvlText w:val="•"/>
      <w:lvlJc w:val="left"/>
      <w:pPr>
        <w:ind w:left="5348" w:hanging="20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E92"/>
    <w:rsid w:val="00130E92"/>
    <w:rsid w:val="001A67D3"/>
    <w:rsid w:val="00C065B3"/>
    <w:rsid w:val="00F5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A67D3"/>
    <w:pPr>
      <w:widowControl w:val="0"/>
      <w:autoSpaceDE w:val="0"/>
      <w:autoSpaceDN w:val="0"/>
      <w:spacing w:after="0" w:line="240" w:lineRule="auto"/>
      <w:ind w:left="253" w:right="241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A67D3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a3">
    <w:name w:val="Body Text"/>
    <w:basedOn w:val="a"/>
    <w:link w:val="a4"/>
    <w:uiPriority w:val="1"/>
    <w:qFormat/>
    <w:rsid w:val="001A67D3"/>
    <w:pPr>
      <w:widowControl w:val="0"/>
      <w:autoSpaceDE w:val="0"/>
      <w:autoSpaceDN w:val="0"/>
      <w:spacing w:after="0" w:line="240" w:lineRule="auto"/>
      <w:ind w:left="253" w:firstLine="285"/>
      <w:jc w:val="both"/>
    </w:pPr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1A67D3"/>
    <w:rPr>
      <w:rFonts w:ascii="Times New Roman" w:eastAsia="Times New Roman" w:hAnsi="Times New Roman" w:cs="Times New Roman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1A6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1"/>
    <w:qFormat/>
    <w:rsid w:val="001A67D3"/>
    <w:pPr>
      <w:widowControl w:val="0"/>
      <w:autoSpaceDE w:val="0"/>
      <w:autoSpaceDN w:val="0"/>
      <w:spacing w:after="0" w:line="240" w:lineRule="auto"/>
      <w:ind w:left="253"/>
      <w:jc w:val="both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A67D3"/>
    <w:pPr>
      <w:widowControl w:val="0"/>
      <w:autoSpaceDE w:val="0"/>
      <w:autoSpaceDN w:val="0"/>
      <w:spacing w:after="0" w:line="240" w:lineRule="auto"/>
      <w:ind w:left="253" w:right="241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A67D3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a3">
    <w:name w:val="Body Text"/>
    <w:basedOn w:val="a"/>
    <w:link w:val="a4"/>
    <w:uiPriority w:val="1"/>
    <w:qFormat/>
    <w:rsid w:val="001A67D3"/>
    <w:pPr>
      <w:widowControl w:val="0"/>
      <w:autoSpaceDE w:val="0"/>
      <w:autoSpaceDN w:val="0"/>
      <w:spacing w:after="0" w:line="240" w:lineRule="auto"/>
      <w:ind w:left="253" w:firstLine="285"/>
      <w:jc w:val="both"/>
    </w:pPr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1A67D3"/>
    <w:rPr>
      <w:rFonts w:ascii="Times New Roman" w:eastAsia="Times New Roman" w:hAnsi="Times New Roman" w:cs="Times New Roman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1A6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1"/>
    <w:qFormat/>
    <w:rsid w:val="001A67D3"/>
    <w:pPr>
      <w:widowControl w:val="0"/>
      <w:autoSpaceDE w:val="0"/>
      <w:autoSpaceDN w:val="0"/>
      <w:spacing w:after="0" w:line="240" w:lineRule="auto"/>
      <w:ind w:left="253"/>
      <w:jc w:val="both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yberpsy.ru/articles/burova-internet-addic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1</cp:revision>
  <dcterms:created xsi:type="dcterms:W3CDTF">2023-11-21T15:21:00Z</dcterms:created>
  <dcterms:modified xsi:type="dcterms:W3CDTF">2023-11-21T15:42:00Z</dcterms:modified>
</cp:coreProperties>
</file>