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B07" w:rsidRPr="0053475A" w:rsidRDefault="003F3B07" w:rsidP="003F3B07">
      <w:pPr>
        <w:spacing w:after="0" w:line="240" w:lineRule="auto"/>
        <w:rPr>
          <w:rFonts w:ascii="Times New Roman" w:hAnsi="Times New Roman" w:cs="Times New Roman"/>
          <w:i/>
          <w:sz w:val="28"/>
          <w:szCs w:val="28"/>
          <w:lang w:val="uk-UA"/>
        </w:rPr>
      </w:pPr>
      <w:r w:rsidRPr="0053475A">
        <w:rPr>
          <w:rFonts w:ascii="Times New Roman" w:hAnsi="Times New Roman" w:cs="Times New Roman"/>
          <w:i/>
          <w:sz w:val="28"/>
          <w:szCs w:val="28"/>
          <w:lang w:val="uk-UA"/>
        </w:rPr>
        <w:t>УДК</w:t>
      </w:r>
      <w:r w:rsidR="0069331E" w:rsidRPr="0069331E">
        <w:rPr>
          <w:rFonts w:ascii="Times New Roman" w:hAnsi="Times New Roman" w:cs="Times New Roman"/>
          <w:i/>
          <w:sz w:val="28"/>
          <w:szCs w:val="28"/>
          <w:lang w:val="ru-RU"/>
        </w:rPr>
        <w:t xml:space="preserve"> 316</w:t>
      </w:r>
      <w:r w:rsidR="0069331E">
        <w:rPr>
          <w:rFonts w:ascii="Times New Roman" w:hAnsi="Times New Roman" w:cs="Times New Roman"/>
          <w:i/>
          <w:sz w:val="28"/>
          <w:szCs w:val="28"/>
          <w:lang w:val="uk-UA"/>
        </w:rPr>
        <w:t>.472.4:316.77</w:t>
      </w:r>
      <w:r w:rsidRPr="0053475A">
        <w:rPr>
          <w:rFonts w:ascii="Times New Roman" w:hAnsi="Times New Roman" w:cs="Times New Roman"/>
          <w:i/>
          <w:sz w:val="28"/>
          <w:szCs w:val="28"/>
          <w:lang w:val="uk-UA"/>
        </w:rPr>
        <w:t xml:space="preserve"> </w:t>
      </w:r>
    </w:p>
    <w:p w:rsidR="003F3B07" w:rsidRPr="0053475A" w:rsidRDefault="003F3B07" w:rsidP="003F3B07">
      <w:pPr>
        <w:spacing w:after="0" w:line="240" w:lineRule="auto"/>
        <w:rPr>
          <w:rFonts w:ascii="Times New Roman" w:hAnsi="Times New Roman" w:cs="Times New Roman"/>
          <w:i/>
          <w:sz w:val="28"/>
          <w:szCs w:val="28"/>
          <w:lang w:val="uk-UA"/>
        </w:rPr>
      </w:pPr>
    </w:p>
    <w:p w:rsidR="003F3B07" w:rsidRPr="0053475A" w:rsidRDefault="003F3B07" w:rsidP="003F3B07">
      <w:pPr>
        <w:spacing w:after="0" w:line="240" w:lineRule="auto"/>
        <w:ind w:firstLine="709"/>
        <w:jc w:val="both"/>
        <w:rPr>
          <w:rFonts w:ascii="Times New Roman" w:hAnsi="Times New Roman"/>
          <w:sz w:val="28"/>
          <w:szCs w:val="28"/>
          <w:lang w:val="uk-UA"/>
        </w:rPr>
      </w:pPr>
      <w:r w:rsidRPr="0053475A">
        <w:rPr>
          <w:rFonts w:ascii="Times New Roman" w:hAnsi="Times New Roman"/>
          <w:b/>
          <w:sz w:val="28"/>
          <w:szCs w:val="28"/>
          <w:lang w:val="uk-UA"/>
        </w:rPr>
        <w:t>Равлюк Тетяна Анатоліївна</w:t>
      </w:r>
      <w:r w:rsidRPr="0053475A">
        <w:rPr>
          <w:rFonts w:ascii="Times New Roman" w:hAnsi="Times New Roman"/>
          <w:sz w:val="28"/>
          <w:szCs w:val="28"/>
          <w:lang w:val="uk-UA"/>
        </w:rPr>
        <w:t>, кандидат педагогічних наук, доцент,</w:t>
      </w:r>
      <w:r w:rsidR="00570939">
        <w:rPr>
          <w:rFonts w:ascii="Times New Roman" w:hAnsi="Times New Roman"/>
          <w:sz w:val="28"/>
          <w:szCs w:val="28"/>
          <w:lang w:val="uk-UA"/>
        </w:rPr>
        <w:t xml:space="preserve"> Чернівецький національний уніве</w:t>
      </w:r>
      <w:r w:rsidRPr="0053475A">
        <w:rPr>
          <w:rFonts w:ascii="Times New Roman" w:hAnsi="Times New Roman"/>
          <w:sz w:val="28"/>
          <w:szCs w:val="28"/>
          <w:lang w:val="uk-UA"/>
        </w:rPr>
        <w:t xml:space="preserve">рситет імені Юрія Федьковича, 58012, м. Чернівці, вул. М. Коцюбинського, 2, тел.: </w:t>
      </w:r>
      <w:r w:rsidR="00A900E5" w:rsidRPr="00570939">
        <w:rPr>
          <w:rFonts w:ascii="Times New Roman" w:hAnsi="Times New Roman" w:cs="Times New Roman"/>
          <w:iCs/>
          <w:color w:val="000000" w:themeColor="text1"/>
          <w:sz w:val="28"/>
          <w:szCs w:val="28"/>
          <w:shd w:val="clear" w:color="auto" w:fill="FFFFFF"/>
          <w:lang w:val="ru-RU"/>
        </w:rPr>
        <w:t>+38 (0372) 58-48-11</w:t>
      </w:r>
      <w:r w:rsidRPr="00570939">
        <w:rPr>
          <w:rFonts w:ascii="Times New Roman" w:hAnsi="Times New Roman"/>
          <w:color w:val="000000" w:themeColor="text1"/>
          <w:sz w:val="28"/>
          <w:szCs w:val="28"/>
          <w:lang w:val="uk-UA"/>
        </w:rPr>
        <w:t xml:space="preserve">, e-mail: </w:t>
      </w:r>
      <w:hyperlink r:id="rId5" w:history="1">
        <w:r w:rsidRPr="00570939">
          <w:rPr>
            <w:rStyle w:val="a3"/>
            <w:rFonts w:ascii="Times New Roman" w:hAnsi="Times New Roman" w:cs="Times New Roman"/>
            <w:color w:val="000000" w:themeColor="text1"/>
            <w:sz w:val="28"/>
            <w:szCs w:val="28"/>
            <w:u w:val="none"/>
            <w:shd w:val="clear" w:color="auto" w:fill="FFFFFF"/>
          </w:rPr>
          <w:t>t</w:t>
        </w:r>
        <w:r w:rsidRPr="00570939">
          <w:rPr>
            <w:rStyle w:val="a3"/>
            <w:rFonts w:ascii="Times New Roman" w:hAnsi="Times New Roman" w:cs="Times New Roman"/>
            <w:color w:val="000000" w:themeColor="text1"/>
            <w:sz w:val="28"/>
            <w:szCs w:val="28"/>
            <w:u w:val="none"/>
            <w:shd w:val="clear" w:color="auto" w:fill="FFFFFF"/>
            <w:lang w:val="ru-RU"/>
          </w:rPr>
          <w:t>.</w:t>
        </w:r>
        <w:r w:rsidRPr="00570939">
          <w:rPr>
            <w:rStyle w:val="a3"/>
            <w:rFonts w:ascii="Times New Roman" w:hAnsi="Times New Roman" w:cs="Times New Roman"/>
            <w:color w:val="000000" w:themeColor="text1"/>
            <w:sz w:val="28"/>
            <w:szCs w:val="28"/>
            <w:u w:val="none"/>
            <w:shd w:val="clear" w:color="auto" w:fill="FFFFFF"/>
          </w:rPr>
          <w:t>ravliuk</w:t>
        </w:r>
        <w:r w:rsidRPr="00570939">
          <w:rPr>
            <w:rStyle w:val="a3"/>
            <w:rFonts w:ascii="Times New Roman" w:hAnsi="Times New Roman" w:cs="Times New Roman"/>
            <w:color w:val="000000" w:themeColor="text1"/>
            <w:sz w:val="28"/>
            <w:szCs w:val="28"/>
            <w:u w:val="none"/>
            <w:shd w:val="clear" w:color="auto" w:fill="FFFFFF"/>
            <w:lang w:val="ru-RU"/>
          </w:rPr>
          <w:t>@</w:t>
        </w:r>
        <w:r w:rsidRPr="00570939">
          <w:rPr>
            <w:rStyle w:val="a3"/>
            <w:rFonts w:ascii="Times New Roman" w:hAnsi="Times New Roman" w:cs="Times New Roman"/>
            <w:color w:val="000000" w:themeColor="text1"/>
            <w:sz w:val="28"/>
            <w:szCs w:val="28"/>
            <w:u w:val="none"/>
            <w:shd w:val="clear" w:color="auto" w:fill="FFFFFF"/>
          </w:rPr>
          <w:t>chnu</w:t>
        </w:r>
        <w:r w:rsidRPr="00570939">
          <w:rPr>
            <w:rStyle w:val="a3"/>
            <w:rFonts w:ascii="Times New Roman" w:hAnsi="Times New Roman" w:cs="Times New Roman"/>
            <w:color w:val="000000" w:themeColor="text1"/>
            <w:sz w:val="28"/>
            <w:szCs w:val="28"/>
            <w:u w:val="none"/>
            <w:shd w:val="clear" w:color="auto" w:fill="FFFFFF"/>
            <w:lang w:val="ru-RU"/>
          </w:rPr>
          <w:t>.</w:t>
        </w:r>
        <w:r w:rsidRPr="00570939">
          <w:rPr>
            <w:rStyle w:val="a3"/>
            <w:rFonts w:ascii="Times New Roman" w:hAnsi="Times New Roman" w:cs="Times New Roman"/>
            <w:color w:val="000000" w:themeColor="text1"/>
            <w:sz w:val="28"/>
            <w:szCs w:val="28"/>
            <w:u w:val="none"/>
            <w:shd w:val="clear" w:color="auto" w:fill="FFFFFF"/>
          </w:rPr>
          <w:t>edu</w:t>
        </w:r>
        <w:r w:rsidRPr="00570939">
          <w:rPr>
            <w:rStyle w:val="a3"/>
            <w:rFonts w:ascii="Times New Roman" w:hAnsi="Times New Roman" w:cs="Times New Roman"/>
            <w:color w:val="000000" w:themeColor="text1"/>
            <w:sz w:val="28"/>
            <w:szCs w:val="28"/>
            <w:u w:val="none"/>
            <w:shd w:val="clear" w:color="auto" w:fill="FFFFFF"/>
            <w:lang w:val="ru-RU"/>
          </w:rPr>
          <w:t>.</w:t>
        </w:r>
        <w:r w:rsidRPr="00570939">
          <w:rPr>
            <w:rStyle w:val="a3"/>
            <w:rFonts w:ascii="Times New Roman" w:hAnsi="Times New Roman" w:cs="Times New Roman"/>
            <w:color w:val="000000" w:themeColor="text1"/>
            <w:sz w:val="28"/>
            <w:szCs w:val="28"/>
            <w:u w:val="none"/>
            <w:shd w:val="clear" w:color="auto" w:fill="FFFFFF"/>
          </w:rPr>
          <w:t>ua</w:t>
        </w:r>
      </w:hyperlink>
      <w:r w:rsidRPr="00570939">
        <w:rPr>
          <w:rFonts w:ascii="Times New Roman" w:hAnsi="Times New Roman"/>
          <w:color w:val="000000" w:themeColor="text1"/>
          <w:sz w:val="28"/>
          <w:szCs w:val="28"/>
          <w:lang w:val="uk-UA"/>
        </w:rPr>
        <w:t xml:space="preserve">, </w:t>
      </w:r>
      <w:hyperlink r:id="rId6" w:history="1">
        <w:r w:rsidRPr="00570939">
          <w:rPr>
            <w:rStyle w:val="a3"/>
            <w:rFonts w:ascii="Times New Roman" w:hAnsi="Times New Roman" w:cs="Times New Roman"/>
            <w:color w:val="000000" w:themeColor="text1"/>
            <w:sz w:val="28"/>
            <w:szCs w:val="28"/>
            <w:u w:val="none"/>
          </w:rPr>
          <w:t>http</w:t>
        </w:r>
        <w:r w:rsidRPr="00570939">
          <w:rPr>
            <w:rStyle w:val="a3"/>
            <w:rFonts w:ascii="Times New Roman" w:hAnsi="Times New Roman" w:cs="Times New Roman"/>
            <w:color w:val="000000" w:themeColor="text1"/>
            <w:sz w:val="28"/>
            <w:szCs w:val="28"/>
            <w:u w:val="none"/>
            <w:lang w:val="ru-RU"/>
          </w:rPr>
          <w:t>://</w:t>
        </w:r>
        <w:r w:rsidRPr="00570939">
          <w:rPr>
            <w:rStyle w:val="a3"/>
            <w:rFonts w:ascii="Times New Roman" w:hAnsi="Times New Roman" w:cs="Times New Roman"/>
            <w:color w:val="000000" w:themeColor="text1"/>
            <w:sz w:val="28"/>
            <w:szCs w:val="28"/>
            <w:u w:val="none"/>
          </w:rPr>
          <w:t>orcid</w:t>
        </w:r>
        <w:r w:rsidRPr="00570939">
          <w:rPr>
            <w:rStyle w:val="a3"/>
            <w:rFonts w:ascii="Times New Roman" w:hAnsi="Times New Roman" w:cs="Times New Roman"/>
            <w:color w:val="000000" w:themeColor="text1"/>
            <w:sz w:val="28"/>
            <w:szCs w:val="28"/>
            <w:u w:val="none"/>
            <w:lang w:val="ru-RU"/>
          </w:rPr>
          <w:t>.</w:t>
        </w:r>
        <w:r w:rsidRPr="00570939">
          <w:rPr>
            <w:rStyle w:val="a3"/>
            <w:rFonts w:ascii="Times New Roman" w:hAnsi="Times New Roman" w:cs="Times New Roman"/>
            <w:color w:val="000000" w:themeColor="text1"/>
            <w:sz w:val="28"/>
            <w:szCs w:val="28"/>
            <w:u w:val="none"/>
          </w:rPr>
          <w:t>org</w:t>
        </w:r>
        <w:r w:rsidRPr="00570939">
          <w:rPr>
            <w:rStyle w:val="a3"/>
            <w:rFonts w:ascii="Times New Roman" w:hAnsi="Times New Roman" w:cs="Times New Roman"/>
            <w:color w:val="000000" w:themeColor="text1"/>
            <w:sz w:val="28"/>
            <w:szCs w:val="28"/>
            <w:u w:val="none"/>
            <w:lang w:val="ru-RU"/>
          </w:rPr>
          <w:t>/0000-0003-4993-5125</w:t>
        </w:r>
      </w:hyperlink>
    </w:p>
    <w:p w:rsidR="003F3B07" w:rsidRPr="0053475A" w:rsidRDefault="003F3B07" w:rsidP="003F3B07">
      <w:pPr>
        <w:spacing w:after="0" w:line="240" w:lineRule="auto"/>
        <w:rPr>
          <w:rFonts w:ascii="Times New Roman" w:hAnsi="Times New Roman" w:cs="Times New Roman"/>
          <w:i/>
          <w:sz w:val="28"/>
          <w:szCs w:val="28"/>
          <w:lang w:val="uk-UA"/>
        </w:rPr>
      </w:pPr>
    </w:p>
    <w:p w:rsidR="003B6C94" w:rsidRPr="0053475A" w:rsidRDefault="003B6C94" w:rsidP="003F3B07">
      <w:pPr>
        <w:spacing w:after="0" w:line="240" w:lineRule="auto"/>
        <w:jc w:val="center"/>
        <w:rPr>
          <w:rFonts w:ascii="Times New Roman" w:hAnsi="Times New Roman" w:cs="Times New Roman"/>
          <w:b/>
          <w:sz w:val="28"/>
          <w:szCs w:val="28"/>
          <w:lang w:val="uk-UA"/>
        </w:rPr>
      </w:pPr>
      <w:r w:rsidRPr="0053475A">
        <w:rPr>
          <w:rFonts w:ascii="Times New Roman" w:hAnsi="Times New Roman" w:cs="Times New Roman"/>
          <w:b/>
          <w:sz w:val="28"/>
          <w:szCs w:val="28"/>
          <w:lang w:val="uk-UA"/>
        </w:rPr>
        <w:t>СОЦІАЛЬНІ МЕРЕЖІ ЯК СЕРЕДОВИЩЕ</w:t>
      </w:r>
    </w:p>
    <w:p w:rsidR="007A09EB" w:rsidRPr="0053475A" w:rsidRDefault="003B6C94" w:rsidP="003F3B07">
      <w:pPr>
        <w:spacing w:after="0" w:line="240" w:lineRule="auto"/>
        <w:jc w:val="center"/>
        <w:rPr>
          <w:rFonts w:ascii="Times New Roman" w:hAnsi="Times New Roman" w:cs="Times New Roman"/>
          <w:b/>
          <w:sz w:val="28"/>
          <w:szCs w:val="28"/>
          <w:lang w:val="uk-UA"/>
        </w:rPr>
      </w:pPr>
      <w:r w:rsidRPr="0053475A">
        <w:rPr>
          <w:rFonts w:ascii="Times New Roman" w:hAnsi="Times New Roman" w:cs="Times New Roman"/>
          <w:b/>
          <w:sz w:val="28"/>
          <w:szCs w:val="28"/>
          <w:lang w:val="uk-UA"/>
        </w:rPr>
        <w:t>ЗАСТОСУВАННЯ КОМУНІКАТИВНИХ ПРАКТИК</w:t>
      </w:r>
    </w:p>
    <w:p w:rsidR="00FC2444" w:rsidRPr="0053475A" w:rsidRDefault="00FC2444" w:rsidP="003F3B07">
      <w:pPr>
        <w:spacing w:after="0" w:line="240" w:lineRule="auto"/>
        <w:ind w:firstLine="709"/>
        <w:jc w:val="both"/>
        <w:rPr>
          <w:rFonts w:ascii="Times New Roman" w:hAnsi="Times New Roman" w:cs="Times New Roman"/>
          <w:b/>
          <w:sz w:val="28"/>
          <w:szCs w:val="28"/>
          <w:lang w:val="uk-UA"/>
        </w:rPr>
      </w:pPr>
    </w:p>
    <w:p w:rsidR="00C64EB4" w:rsidRPr="00C64EB4" w:rsidRDefault="00A900E5" w:rsidP="00C64EB4">
      <w:pPr>
        <w:tabs>
          <w:tab w:val="left" w:pos="993"/>
        </w:tabs>
        <w:spacing w:after="0" w:line="240" w:lineRule="auto"/>
        <w:ind w:firstLine="709"/>
        <w:jc w:val="both"/>
        <w:rPr>
          <w:rFonts w:ascii="Times New Roman" w:hAnsi="Times New Roman" w:cs="Times New Roman"/>
          <w:b/>
          <w:sz w:val="28"/>
          <w:szCs w:val="28"/>
          <w:lang w:val="uk-UA"/>
        </w:rPr>
      </w:pPr>
      <w:r w:rsidRPr="00C64EB4">
        <w:rPr>
          <w:rFonts w:ascii="Times New Roman" w:hAnsi="Times New Roman" w:cs="Times New Roman"/>
          <w:b/>
          <w:sz w:val="28"/>
          <w:szCs w:val="28"/>
          <w:lang w:val="uk-UA"/>
        </w:rPr>
        <w:t>Анотація.</w:t>
      </w:r>
      <w:r w:rsidR="00570939" w:rsidRPr="00C64EB4">
        <w:rPr>
          <w:rFonts w:ascii="Times New Roman" w:hAnsi="Times New Roman" w:cs="Times New Roman"/>
          <w:b/>
          <w:sz w:val="28"/>
          <w:szCs w:val="28"/>
          <w:lang w:val="uk-UA"/>
        </w:rPr>
        <w:t xml:space="preserve"> </w:t>
      </w:r>
      <w:r w:rsidR="00F15B5B" w:rsidRPr="00C64EB4">
        <w:rPr>
          <w:rFonts w:ascii="Times New Roman" w:hAnsi="Times New Roman" w:cs="Times New Roman"/>
          <w:sz w:val="28"/>
          <w:szCs w:val="28"/>
          <w:lang w:val="uk-UA"/>
        </w:rPr>
        <w:t xml:space="preserve">Сучасний розвиток суспільства, в т.ч. українського, </w:t>
      </w:r>
      <w:r w:rsidR="00641078" w:rsidRPr="00C64EB4">
        <w:rPr>
          <w:rFonts w:ascii="Times New Roman" w:hAnsi="Times New Roman" w:cs="Times New Roman"/>
          <w:sz w:val="28"/>
          <w:szCs w:val="28"/>
          <w:lang w:val="uk-UA"/>
        </w:rPr>
        <w:t>не</w:t>
      </w:r>
      <w:r w:rsidR="00F15B5B" w:rsidRPr="00C64EB4">
        <w:rPr>
          <w:rFonts w:ascii="Times New Roman" w:hAnsi="Times New Roman" w:cs="Times New Roman"/>
          <w:sz w:val="28"/>
          <w:szCs w:val="28"/>
          <w:lang w:val="uk-UA"/>
        </w:rPr>
        <w:t>можливи</w:t>
      </w:r>
      <w:r w:rsidR="00641078" w:rsidRPr="00C64EB4">
        <w:rPr>
          <w:rFonts w:ascii="Times New Roman" w:hAnsi="Times New Roman" w:cs="Times New Roman"/>
          <w:sz w:val="28"/>
          <w:szCs w:val="28"/>
          <w:lang w:val="uk-UA"/>
        </w:rPr>
        <w:t>й без використання інноваційних</w:t>
      </w:r>
      <w:r w:rsidR="00F15B5B" w:rsidRPr="00C64EB4">
        <w:rPr>
          <w:rFonts w:ascii="Times New Roman" w:hAnsi="Times New Roman" w:cs="Times New Roman"/>
          <w:sz w:val="28"/>
          <w:szCs w:val="28"/>
          <w:lang w:val="uk-UA"/>
        </w:rPr>
        <w:t xml:space="preserve"> інформаційно-</w:t>
      </w:r>
      <w:r w:rsidR="00641078" w:rsidRPr="00C64EB4">
        <w:rPr>
          <w:rFonts w:ascii="Times New Roman" w:hAnsi="Times New Roman" w:cs="Times New Roman"/>
          <w:sz w:val="28"/>
          <w:szCs w:val="28"/>
          <w:lang w:val="uk-UA"/>
        </w:rPr>
        <w:t>комунікативних</w:t>
      </w:r>
      <w:r w:rsidR="00F15B5B" w:rsidRPr="00C64EB4">
        <w:rPr>
          <w:rFonts w:ascii="Times New Roman" w:hAnsi="Times New Roman" w:cs="Times New Roman"/>
          <w:sz w:val="28"/>
          <w:szCs w:val="28"/>
          <w:lang w:val="uk-UA"/>
        </w:rPr>
        <w:t xml:space="preserve"> тех</w:t>
      </w:r>
      <w:r w:rsidR="00641078" w:rsidRPr="00C64EB4">
        <w:rPr>
          <w:rFonts w:ascii="Times New Roman" w:hAnsi="Times New Roman" w:cs="Times New Roman"/>
          <w:sz w:val="28"/>
          <w:szCs w:val="28"/>
          <w:lang w:val="uk-UA"/>
        </w:rPr>
        <w:t xml:space="preserve">нологій, до яких належать також соціальні медіа. </w:t>
      </w:r>
      <w:r w:rsidR="00EB0B39" w:rsidRPr="00C64EB4">
        <w:rPr>
          <w:rFonts w:ascii="Times New Roman" w:hAnsi="Times New Roman" w:cs="Times New Roman"/>
          <w:sz w:val="28"/>
          <w:szCs w:val="28"/>
          <w:lang w:val="uk-UA"/>
        </w:rPr>
        <w:t>Чисельні наукові дослідження актуалізують феномен соціальних мереж, особливості їх використання, вплив на особистість, пошук можливостей створити конструктивний віртуальний простір</w:t>
      </w:r>
      <w:r w:rsidR="00C64EB4" w:rsidRPr="00C64EB4">
        <w:rPr>
          <w:rFonts w:ascii="Times New Roman" w:hAnsi="Times New Roman" w:cs="Times New Roman"/>
          <w:sz w:val="28"/>
          <w:szCs w:val="28"/>
          <w:lang w:val="uk-UA"/>
        </w:rPr>
        <w:t>.</w:t>
      </w:r>
    </w:p>
    <w:p w:rsidR="00C64EB4" w:rsidRPr="00C64EB4" w:rsidRDefault="00072C66" w:rsidP="00C64EB4">
      <w:pPr>
        <w:tabs>
          <w:tab w:val="left" w:pos="993"/>
        </w:tabs>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Р</w:t>
      </w:r>
      <w:r w:rsidR="00EB0B39" w:rsidRPr="00C64EB4">
        <w:rPr>
          <w:rFonts w:ascii="Times New Roman" w:hAnsi="Times New Roman" w:cs="Times New Roman"/>
          <w:sz w:val="28"/>
          <w:szCs w:val="28"/>
          <w:lang w:val="uk-UA"/>
        </w:rPr>
        <w:t xml:space="preserve">озглянуто </w:t>
      </w:r>
      <w:r>
        <w:rPr>
          <w:rFonts w:ascii="Times New Roman" w:hAnsi="Times New Roman" w:cs="Times New Roman"/>
          <w:sz w:val="28"/>
          <w:szCs w:val="28"/>
          <w:lang w:val="uk-UA"/>
        </w:rPr>
        <w:t xml:space="preserve">специфіку </w:t>
      </w:r>
      <w:r w:rsidR="00EB0B39" w:rsidRPr="00C64EB4">
        <w:rPr>
          <w:rFonts w:ascii="Times New Roman" w:hAnsi="Times New Roman" w:cs="Times New Roman"/>
          <w:sz w:val="28"/>
          <w:szCs w:val="28"/>
          <w:lang w:val="uk-UA"/>
        </w:rPr>
        <w:t>застосування комунікативних практик у соціальних мережах.</w:t>
      </w:r>
      <w:r w:rsidR="00C64EB4" w:rsidRPr="00C64EB4">
        <w:rPr>
          <w:rFonts w:ascii="Times New Roman" w:hAnsi="Times New Roman" w:cs="Times New Roman"/>
          <w:sz w:val="28"/>
          <w:szCs w:val="28"/>
          <w:lang w:val="uk-UA"/>
        </w:rPr>
        <w:t xml:space="preserve"> Констатовано </w:t>
      </w:r>
      <w:r w:rsidR="00C64EB4" w:rsidRPr="00C64EB4">
        <w:rPr>
          <w:rFonts w:ascii="Times New Roman" w:hAnsi="Times New Roman" w:cs="Times New Roman"/>
          <w:sz w:val="28"/>
          <w:lang w:val="uk-UA"/>
        </w:rPr>
        <w:t xml:space="preserve">наукові підходи до розуміння поняття «комунікація», а саме: комунікація як </w:t>
      </w:r>
      <w:r w:rsidR="00F33D77">
        <w:rPr>
          <w:rFonts w:ascii="Times New Roman" w:hAnsi="Times New Roman" w:cs="Times New Roman"/>
          <w:sz w:val="28"/>
          <w:lang w:val="uk-UA"/>
        </w:rPr>
        <w:t>обмін інформацією (субʼєкт-</w:t>
      </w:r>
      <w:r w:rsidR="00C64EB4" w:rsidRPr="00C64EB4">
        <w:rPr>
          <w:rFonts w:ascii="Times New Roman" w:hAnsi="Times New Roman" w:cs="Times New Roman"/>
          <w:sz w:val="28"/>
          <w:lang w:val="uk-UA"/>
        </w:rPr>
        <w:t xml:space="preserve">обʼєктна); </w:t>
      </w:r>
      <w:r w:rsidR="00C64EB4" w:rsidRPr="00C64EB4">
        <w:rPr>
          <w:rFonts w:ascii="Times New Roman" w:hAnsi="Times New Roman" w:cs="Times New Roman"/>
          <w:sz w:val="28"/>
          <w:szCs w:val="24"/>
          <w:lang w:val="uk-UA"/>
        </w:rPr>
        <w:t>як міжособистісне спілкування</w:t>
      </w:r>
      <w:r w:rsidR="00F33D77">
        <w:rPr>
          <w:rFonts w:ascii="Times New Roman" w:hAnsi="Times New Roman" w:cs="Times New Roman"/>
          <w:sz w:val="28"/>
          <w:lang w:val="uk-UA"/>
        </w:rPr>
        <w:t xml:space="preserve"> (субʼєкт-</w:t>
      </w:r>
      <w:r w:rsidR="00C64EB4" w:rsidRPr="00C64EB4">
        <w:rPr>
          <w:rFonts w:ascii="Times New Roman" w:hAnsi="Times New Roman" w:cs="Times New Roman"/>
          <w:sz w:val="28"/>
          <w:lang w:val="uk-UA"/>
        </w:rPr>
        <w:t>субʼєктна)</w:t>
      </w:r>
      <w:r w:rsidR="00C64EB4" w:rsidRPr="00C64EB4">
        <w:rPr>
          <w:rFonts w:ascii="Times New Roman" w:hAnsi="Times New Roman" w:cs="Times New Roman"/>
          <w:sz w:val="28"/>
          <w:szCs w:val="24"/>
          <w:lang w:val="uk-UA"/>
        </w:rPr>
        <w:t xml:space="preserve">; </w:t>
      </w:r>
      <w:r w:rsidR="00C64EB4" w:rsidRPr="00C64EB4">
        <w:rPr>
          <w:rFonts w:ascii="Times New Roman" w:hAnsi="Times New Roman" w:cs="Times New Roman"/>
          <w:sz w:val="28"/>
          <w:lang w:val="uk-UA"/>
        </w:rPr>
        <w:t>як соціальний процес, тривала у просторі й часі взаємодія. Поняття «комунікативні інтернет-практики» визначено як особливий, безперервний, швидкий, гнучкий, стихійний, відкритий вид соціальних практик, який розгортається у віртуальному комунікативному просторі.</w:t>
      </w:r>
    </w:p>
    <w:p w:rsidR="00A900E5" w:rsidRPr="00072C66" w:rsidRDefault="003174E6" w:rsidP="00072C66">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Соціальна мережа є інтерактивним веб-сайтом, яка приваблює </w:t>
      </w:r>
      <w:r w:rsidR="00072C66">
        <w:rPr>
          <w:rFonts w:ascii="Times New Roman" w:hAnsi="Times New Roman" w:cs="Times New Roman"/>
          <w:sz w:val="28"/>
          <w:szCs w:val="24"/>
          <w:lang w:val="uk-UA"/>
        </w:rPr>
        <w:t xml:space="preserve">велику кількість учасників </w:t>
      </w:r>
      <w:r>
        <w:rPr>
          <w:rFonts w:ascii="Times New Roman" w:hAnsi="Times New Roman" w:cs="Times New Roman"/>
          <w:sz w:val="28"/>
          <w:lang w:val="uk-UA"/>
        </w:rPr>
        <w:t>особливістю середовища комунікації, можливістю швидкого пошуку друзів, відслідковування їх життєдіяльності через фото, відео тощо</w:t>
      </w:r>
      <w:r w:rsidR="00072C66">
        <w:rPr>
          <w:rFonts w:ascii="Times New Roman" w:hAnsi="Times New Roman" w:cs="Times New Roman"/>
          <w:sz w:val="28"/>
          <w:szCs w:val="24"/>
          <w:lang w:val="uk-UA"/>
        </w:rPr>
        <w:t xml:space="preserve">. </w:t>
      </w:r>
      <w:r w:rsidR="00072C66">
        <w:rPr>
          <w:rFonts w:ascii="Times New Roman" w:hAnsi="Times New Roman" w:cs="Times New Roman"/>
          <w:sz w:val="28"/>
          <w:lang w:val="uk-UA"/>
        </w:rPr>
        <w:t>Зростання кількості користувачів соціальними мережами під час війни</w:t>
      </w:r>
      <w:r w:rsidR="00072C66">
        <w:rPr>
          <w:rFonts w:ascii="Times New Roman" w:hAnsi="Times New Roman" w:cs="Times New Roman"/>
          <w:sz w:val="28"/>
          <w:szCs w:val="24"/>
          <w:lang w:val="uk-UA"/>
        </w:rPr>
        <w:t xml:space="preserve"> підтвердило </w:t>
      </w:r>
      <w:r w:rsidR="00072C66">
        <w:rPr>
          <w:rFonts w:ascii="Times New Roman" w:hAnsi="Times New Roman" w:cs="Times New Roman"/>
          <w:sz w:val="28"/>
          <w:lang w:val="uk-UA"/>
        </w:rPr>
        <w:t>д</w:t>
      </w:r>
      <w:r>
        <w:rPr>
          <w:rFonts w:ascii="Times New Roman" w:hAnsi="Times New Roman" w:cs="Times New Roman"/>
          <w:sz w:val="28"/>
          <w:lang w:val="uk-UA"/>
        </w:rPr>
        <w:t>ослідження</w:t>
      </w:r>
      <w:r w:rsidR="00072C66">
        <w:rPr>
          <w:rFonts w:ascii="Times New Roman" w:hAnsi="Times New Roman" w:cs="Times New Roman"/>
          <w:sz w:val="28"/>
          <w:lang w:val="uk-UA"/>
        </w:rPr>
        <w:t>, проведене</w:t>
      </w:r>
      <w:r>
        <w:rPr>
          <w:rFonts w:ascii="Times New Roman" w:hAnsi="Times New Roman" w:cs="Times New Roman"/>
          <w:sz w:val="28"/>
          <w:lang w:val="uk-UA"/>
        </w:rPr>
        <w:t xml:space="preserve"> </w:t>
      </w:r>
      <w:r w:rsidRPr="00E61B6E">
        <w:rPr>
          <w:rFonts w:ascii="Times New Roman" w:hAnsi="Times New Roman" w:cs="Times New Roman"/>
          <w:sz w:val="28"/>
          <w:szCs w:val="28"/>
        </w:rPr>
        <w:t>Global</w:t>
      </w:r>
      <w:r w:rsidRPr="00E61B6E">
        <w:rPr>
          <w:rFonts w:ascii="Times New Roman" w:hAnsi="Times New Roman" w:cs="Times New Roman"/>
          <w:sz w:val="28"/>
          <w:szCs w:val="28"/>
          <w:lang w:val="uk-UA"/>
        </w:rPr>
        <w:t xml:space="preserve"> </w:t>
      </w:r>
      <w:r w:rsidRPr="00E61B6E">
        <w:rPr>
          <w:rFonts w:ascii="Times New Roman" w:hAnsi="Times New Roman" w:cs="Times New Roman"/>
          <w:sz w:val="28"/>
          <w:szCs w:val="28"/>
        </w:rPr>
        <w:t>Logic</w:t>
      </w:r>
      <w:r>
        <w:rPr>
          <w:rFonts w:ascii="Times New Roman" w:hAnsi="Times New Roman" w:cs="Times New Roman"/>
          <w:sz w:val="28"/>
          <w:szCs w:val="28"/>
          <w:lang w:val="uk-UA"/>
        </w:rPr>
        <w:t>у 2022 р.</w:t>
      </w:r>
    </w:p>
    <w:p w:rsidR="00A900E5" w:rsidRDefault="00072C66" w:rsidP="00072C66">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lang w:val="uk-UA"/>
        </w:rPr>
        <w:t xml:space="preserve">Проаналізовано результати опитування 140 здобувачів вищої освіти Чернівецького національного університету імені Юрія Федьковича з метою визначення особливостей застосування ними комунікативних інтернет-практик у соціальних мережах. Більшість респондентів зазначили, що найчастіше використовують </w:t>
      </w:r>
      <w:r w:rsidRPr="00072C66">
        <w:rPr>
          <w:rFonts w:ascii="Times New Roman" w:hAnsi="Times New Roman" w:cs="Times New Roman"/>
          <w:sz w:val="28"/>
          <w:szCs w:val="24"/>
          <w:lang w:val="uk-UA"/>
        </w:rPr>
        <w:t>практики відволікання та розваг</w:t>
      </w:r>
      <w:r>
        <w:rPr>
          <w:rFonts w:ascii="Times New Roman" w:hAnsi="Times New Roman" w:cs="Times New Roman"/>
          <w:sz w:val="28"/>
          <w:szCs w:val="24"/>
          <w:lang w:val="uk-UA"/>
        </w:rPr>
        <w:t xml:space="preserve"> – </w:t>
      </w:r>
      <w:r w:rsidR="00A4487D">
        <w:rPr>
          <w:rFonts w:ascii="Times New Roman" w:hAnsi="Times New Roman" w:cs="Times New Roman"/>
          <w:sz w:val="28"/>
          <w:szCs w:val="24"/>
          <w:lang w:val="uk-UA"/>
        </w:rPr>
        <w:t xml:space="preserve">77,9 </w:t>
      </w:r>
      <w:r>
        <w:rPr>
          <w:rFonts w:ascii="Times New Roman" w:hAnsi="Times New Roman" w:cs="Times New Roman"/>
          <w:sz w:val="28"/>
          <w:szCs w:val="24"/>
          <w:lang w:val="uk-UA"/>
        </w:rPr>
        <w:t>%</w:t>
      </w:r>
      <w:r w:rsidRPr="00072C66">
        <w:rPr>
          <w:rFonts w:ascii="Times New Roman" w:hAnsi="Times New Roman" w:cs="Times New Roman"/>
          <w:sz w:val="28"/>
          <w:szCs w:val="24"/>
          <w:lang w:val="uk-UA"/>
        </w:rPr>
        <w:t>,</w:t>
      </w:r>
      <w:r w:rsidRPr="00072C66">
        <w:rPr>
          <w:sz w:val="24"/>
          <w:lang w:val="ru-RU"/>
        </w:rPr>
        <w:t xml:space="preserve"> </w:t>
      </w:r>
      <w:r w:rsidRPr="00072C66">
        <w:rPr>
          <w:rFonts w:ascii="Times New Roman" w:hAnsi="Times New Roman" w:cs="Times New Roman"/>
          <w:sz w:val="28"/>
          <w:szCs w:val="24"/>
          <w:lang w:val="uk-UA"/>
        </w:rPr>
        <w:t>практики розвитку та самовдосконалення</w:t>
      </w:r>
      <w:r>
        <w:rPr>
          <w:rFonts w:ascii="Times New Roman" w:hAnsi="Times New Roman" w:cs="Times New Roman"/>
          <w:sz w:val="28"/>
          <w:szCs w:val="24"/>
          <w:lang w:val="uk-UA"/>
        </w:rPr>
        <w:t xml:space="preserve"> – </w:t>
      </w:r>
      <w:r w:rsidR="00A4487D">
        <w:rPr>
          <w:rFonts w:ascii="Times New Roman" w:hAnsi="Times New Roman" w:cs="Times New Roman"/>
          <w:sz w:val="28"/>
          <w:szCs w:val="24"/>
          <w:lang w:val="uk-UA"/>
        </w:rPr>
        <w:t xml:space="preserve">72,9 </w:t>
      </w:r>
      <w:r>
        <w:rPr>
          <w:rFonts w:ascii="Times New Roman" w:hAnsi="Times New Roman" w:cs="Times New Roman"/>
          <w:sz w:val="28"/>
          <w:szCs w:val="24"/>
          <w:lang w:val="uk-UA"/>
        </w:rPr>
        <w:t xml:space="preserve">%. </w:t>
      </w:r>
      <w:r w:rsidR="00D36847">
        <w:rPr>
          <w:rFonts w:ascii="Times New Roman" w:hAnsi="Times New Roman" w:cs="Times New Roman"/>
          <w:sz w:val="28"/>
          <w:szCs w:val="24"/>
          <w:lang w:val="uk-UA"/>
        </w:rPr>
        <w:t>Для організації констру</w:t>
      </w:r>
      <w:r w:rsidR="00A4487D">
        <w:rPr>
          <w:rFonts w:ascii="Times New Roman" w:hAnsi="Times New Roman" w:cs="Times New Roman"/>
          <w:sz w:val="28"/>
          <w:szCs w:val="24"/>
          <w:lang w:val="uk-UA"/>
        </w:rPr>
        <w:t xml:space="preserve">ктивного віртуального простору 61,4 </w:t>
      </w:r>
      <w:r w:rsidR="00D36847">
        <w:rPr>
          <w:rFonts w:ascii="Times New Roman" w:hAnsi="Times New Roman" w:cs="Times New Roman"/>
          <w:sz w:val="28"/>
          <w:szCs w:val="24"/>
          <w:lang w:val="uk-UA"/>
        </w:rPr>
        <w:t xml:space="preserve">% опитаних рекомендують </w:t>
      </w:r>
      <w:r w:rsidR="00D36847" w:rsidRPr="00D36847">
        <w:rPr>
          <w:rFonts w:ascii="Times New Roman" w:hAnsi="Times New Roman" w:cs="Times New Roman"/>
          <w:sz w:val="28"/>
          <w:szCs w:val="24"/>
          <w:lang w:val="uk-UA"/>
        </w:rPr>
        <w:t xml:space="preserve">розробити режим користування </w:t>
      </w:r>
      <w:r w:rsidR="00D36847">
        <w:rPr>
          <w:rFonts w:ascii="Times New Roman" w:hAnsi="Times New Roman" w:cs="Times New Roman"/>
          <w:sz w:val="28"/>
          <w:szCs w:val="24"/>
          <w:lang w:val="uk-UA"/>
        </w:rPr>
        <w:t xml:space="preserve">соціальними мережами та </w:t>
      </w:r>
      <w:r w:rsidR="00D36847" w:rsidRPr="00D36847">
        <w:rPr>
          <w:rFonts w:ascii="Times New Roman" w:hAnsi="Times New Roman" w:cs="Times New Roman"/>
          <w:sz w:val="28"/>
          <w:szCs w:val="24"/>
          <w:lang w:val="uk-UA"/>
        </w:rPr>
        <w:t>чітко його дотримуватися</w:t>
      </w:r>
      <w:r w:rsidR="00D36847">
        <w:rPr>
          <w:rFonts w:ascii="Times New Roman" w:hAnsi="Times New Roman" w:cs="Times New Roman"/>
          <w:sz w:val="28"/>
          <w:szCs w:val="24"/>
          <w:lang w:val="uk-UA"/>
        </w:rPr>
        <w:t>.</w:t>
      </w:r>
    </w:p>
    <w:p w:rsidR="00072C66" w:rsidRPr="00D36847" w:rsidRDefault="00D36847" w:rsidP="003F3B0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порівняння власних відповідей з думками людей середнього та старшого віку респонденти виявили бажання запропонувати подібні питання батькам та іншим членам сімей.</w:t>
      </w:r>
    </w:p>
    <w:p w:rsidR="00A900E5" w:rsidRPr="0053475A" w:rsidRDefault="00A900E5" w:rsidP="00A900E5">
      <w:pPr>
        <w:spacing w:after="0" w:line="240" w:lineRule="auto"/>
        <w:ind w:firstLine="709"/>
        <w:jc w:val="both"/>
        <w:rPr>
          <w:rFonts w:ascii="Times New Roman" w:hAnsi="Times New Roman" w:cs="Times New Roman"/>
          <w:b/>
          <w:sz w:val="28"/>
          <w:szCs w:val="28"/>
          <w:lang w:val="uk-UA"/>
        </w:rPr>
      </w:pPr>
      <w:r w:rsidRPr="0053475A">
        <w:rPr>
          <w:rFonts w:ascii="Times New Roman" w:hAnsi="Times New Roman"/>
          <w:b/>
          <w:sz w:val="28"/>
          <w:szCs w:val="28"/>
          <w:lang w:val="uk-UA"/>
        </w:rPr>
        <w:t>Ключові слова:</w:t>
      </w:r>
      <w:r w:rsidR="00EB0B39">
        <w:rPr>
          <w:rFonts w:ascii="Times New Roman" w:hAnsi="Times New Roman"/>
          <w:b/>
          <w:sz w:val="28"/>
          <w:szCs w:val="28"/>
          <w:lang w:val="uk-UA"/>
        </w:rPr>
        <w:t xml:space="preserve"> </w:t>
      </w:r>
      <w:r w:rsidR="00EB0B39" w:rsidRPr="00C64EB4">
        <w:rPr>
          <w:rFonts w:ascii="Times New Roman" w:hAnsi="Times New Roman"/>
          <w:sz w:val="28"/>
          <w:szCs w:val="28"/>
          <w:lang w:val="uk-UA"/>
        </w:rPr>
        <w:t xml:space="preserve">практика, комунікація, </w:t>
      </w:r>
      <w:r w:rsidR="00C64EB4" w:rsidRPr="00C64EB4">
        <w:rPr>
          <w:rFonts w:ascii="Times New Roman" w:hAnsi="Times New Roman"/>
          <w:sz w:val="28"/>
          <w:szCs w:val="28"/>
          <w:lang w:val="uk-UA"/>
        </w:rPr>
        <w:t>соціальні мережі, комунікативні практики.</w:t>
      </w:r>
    </w:p>
    <w:p w:rsidR="00400863" w:rsidRDefault="00400863" w:rsidP="00400863">
      <w:pPr>
        <w:spacing w:after="0" w:line="240" w:lineRule="auto"/>
        <w:ind w:firstLine="709"/>
        <w:jc w:val="both"/>
        <w:rPr>
          <w:rFonts w:ascii="Times New Roman" w:hAnsi="Times New Roman"/>
          <w:b/>
          <w:color w:val="FF0000"/>
          <w:sz w:val="28"/>
          <w:szCs w:val="28"/>
          <w:lang w:val="uk-UA"/>
        </w:rPr>
      </w:pPr>
    </w:p>
    <w:p w:rsidR="00CA54F6" w:rsidRPr="00CA54F6" w:rsidRDefault="00CA54F6" w:rsidP="00CA54F6">
      <w:pPr>
        <w:spacing w:after="0" w:line="240" w:lineRule="auto"/>
        <w:ind w:firstLine="709"/>
        <w:jc w:val="both"/>
        <w:rPr>
          <w:rFonts w:ascii="Times New Roman" w:hAnsi="Times New Roman"/>
          <w:sz w:val="28"/>
          <w:szCs w:val="28"/>
          <w:lang w:val="uk-UA"/>
        </w:rPr>
      </w:pPr>
      <w:r w:rsidRPr="00CA54F6">
        <w:rPr>
          <w:rFonts w:ascii="Times New Roman" w:hAnsi="Times New Roman"/>
          <w:b/>
          <w:sz w:val="28"/>
          <w:szCs w:val="28"/>
        </w:rPr>
        <w:lastRenderedPageBreak/>
        <w:t>Ravliuk Tetiana</w:t>
      </w:r>
      <w:r w:rsidRPr="00CA54F6">
        <w:rPr>
          <w:rFonts w:ascii="Times New Roman" w:hAnsi="Times New Roman"/>
          <w:sz w:val="28"/>
          <w:szCs w:val="28"/>
        </w:rPr>
        <w:t xml:space="preserve"> - PhD in Pedagogy, Associate Professor, Yuriy Fedkovych Chernivtsi National University, 2 str. M. Kotsiubynskoho. Chernivtsi, 58012, tel.: +38 (0372) 58-48-11, e-mail : t.ravliuk@chnu.edu.ua, http://orcid.org/0000-0003-4993-5125</w:t>
      </w:r>
    </w:p>
    <w:p w:rsidR="00CA54F6" w:rsidRPr="00CA54F6" w:rsidRDefault="00CA54F6" w:rsidP="00CA54F6">
      <w:pPr>
        <w:spacing w:after="0" w:line="240" w:lineRule="auto"/>
        <w:ind w:firstLine="709"/>
        <w:jc w:val="both"/>
        <w:rPr>
          <w:rFonts w:ascii="Times New Roman" w:hAnsi="Times New Roman"/>
          <w:sz w:val="28"/>
          <w:szCs w:val="28"/>
        </w:rPr>
      </w:pPr>
    </w:p>
    <w:p w:rsidR="00CA54F6" w:rsidRPr="00CA54F6" w:rsidRDefault="00CA54F6" w:rsidP="00CA54F6">
      <w:pPr>
        <w:spacing w:after="0" w:line="240" w:lineRule="auto"/>
        <w:ind w:firstLine="709"/>
        <w:jc w:val="center"/>
        <w:rPr>
          <w:rFonts w:ascii="Times New Roman" w:hAnsi="Times New Roman"/>
          <w:b/>
          <w:sz w:val="28"/>
          <w:szCs w:val="28"/>
        </w:rPr>
      </w:pPr>
      <w:r w:rsidRPr="00CA54F6">
        <w:rPr>
          <w:rFonts w:ascii="Times New Roman" w:hAnsi="Times New Roman"/>
          <w:b/>
          <w:sz w:val="28"/>
          <w:szCs w:val="28"/>
        </w:rPr>
        <w:t>SOCIAL NETWORKS AS A SETTING</w:t>
      </w:r>
      <w:r w:rsidRPr="00CA54F6">
        <w:rPr>
          <w:rFonts w:ascii="Times New Roman" w:hAnsi="Times New Roman"/>
          <w:b/>
          <w:sz w:val="28"/>
          <w:szCs w:val="28"/>
          <w:lang w:val="uk-UA"/>
        </w:rPr>
        <w:t xml:space="preserve"> </w:t>
      </w:r>
      <w:r w:rsidRPr="00CA54F6">
        <w:rPr>
          <w:rFonts w:ascii="Times New Roman" w:hAnsi="Times New Roman"/>
          <w:b/>
          <w:sz w:val="28"/>
          <w:szCs w:val="28"/>
        </w:rPr>
        <w:t>APPLICATION OF COMMUNICATION PRACTICES</w:t>
      </w:r>
    </w:p>
    <w:p w:rsidR="00CA54F6" w:rsidRPr="00CA54F6" w:rsidRDefault="00CA54F6" w:rsidP="00CA54F6">
      <w:pPr>
        <w:spacing w:after="0" w:line="240" w:lineRule="auto"/>
        <w:ind w:firstLine="709"/>
        <w:jc w:val="both"/>
        <w:rPr>
          <w:rFonts w:ascii="Times New Roman" w:hAnsi="Times New Roman"/>
          <w:sz w:val="28"/>
          <w:szCs w:val="28"/>
        </w:rPr>
      </w:pPr>
    </w:p>
    <w:p w:rsidR="00CA54F6" w:rsidRPr="00CA54F6" w:rsidRDefault="00CA54F6" w:rsidP="00CA54F6">
      <w:pPr>
        <w:spacing w:after="0" w:line="240" w:lineRule="auto"/>
        <w:ind w:firstLine="709"/>
        <w:jc w:val="both"/>
        <w:rPr>
          <w:rFonts w:ascii="Times New Roman" w:hAnsi="Times New Roman"/>
          <w:sz w:val="28"/>
          <w:szCs w:val="28"/>
        </w:rPr>
      </w:pPr>
      <w:r w:rsidRPr="00CA54F6">
        <w:rPr>
          <w:rFonts w:ascii="Times New Roman" w:hAnsi="Times New Roman"/>
          <w:b/>
          <w:sz w:val="28"/>
          <w:szCs w:val="28"/>
        </w:rPr>
        <w:t>Abstract</w:t>
      </w:r>
      <w:r w:rsidRPr="00CA54F6">
        <w:rPr>
          <w:rFonts w:ascii="Times New Roman" w:hAnsi="Times New Roman"/>
          <w:sz w:val="28"/>
          <w:szCs w:val="28"/>
        </w:rPr>
        <w:t>. The modern development of society, including the Ukrainian one, is impossible without the use of innovative information and communication technologies, which also include social media. Numerous scientific studies actualize the phenomenon of social networks, the peculiarities of their use, the impact on the individual, the search for opportunities to create a constructive virtual space.</w:t>
      </w:r>
    </w:p>
    <w:p w:rsidR="00CA54F6" w:rsidRPr="00CA54F6" w:rsidRDefault="00CA54F6" w:rsidP="00CA54F6">
      <w:pPr>
        <w:spacing w:after="0" w:line="240" w:lineRule="auto"/>
        <w:ind w:firstLine="709"/>
        <w:jc w:val="both"/>
        <w:rPr>
          <w:rFonts w:ascii="Times New Roman" w:hAnsi="Times New Roman"/>
          <w:sz w:val="28"/>
          <w:szCs w:val="28"/>
        </w:rPr>
      </w:pPr>
      <w:r w:rsidRPr="00CA54F6">
        <w:rPr>
          <w:rFonts w:ascii="Times New Roman" w:hAnsi="Times New Roman"/>
          <w:sz w:val="28"/>
          <w:szCs w:val="28"/>
        </w:rPr>
        <w:t>The specifics of the use of communication practices in social networks are considered. Scientific approaches to understanding the concept of "communication" are stated, namely: communication as an exchange of information (subject-object); as interpersonal communication (subject-subject); as a social process, a long-lasting interaction in space and time. The concept of "communicative online practices" is defined as a special, continuous, fast, flexible, spontaneous, open type of social practices that unfolds in the virtual communication space.</w:t>
      </w:r>
    </w:p>
    <w:p w:rsidR="00CA54F6" w:rsidRPr="00CA54F6" w:rsidRDefault="00CA54F6" w:rsidP="00CA54F6">
      <w:pPr>
        <w:spacing w:after="0" w:line="240" w:lineRule="auto"/>
        <w:ind w:firstLine="709"/>
        <w:jc w:val="both"/>
        <w:rPr>
          <w:rFonts w:ascii="Times New Roman" w:hAnsi="Times New Roman"/>
          <w:sz w:val="28"/>
          <w:szCs w:val="28"/>
        </w:rPr>
      </w:pPr>
      <w:r w:rsidRPr="00CA54F6">
        <w:rPr>
          <w:rFonts w:ascii="Times New Roman" w:hAnsi="Times New Roman"/>
          <w:sz w:val="28"/>
          <w:szCs w:val="28"/>
        </w:rPr>
        <w:t>A social network is an interactive website that attracts a large number of participants due to the peculiarity of the communication environment, the ability to quickly find friends, track their life activities through photos, videos, etc. The growth in the number of social media users during the war was confirmed by a study conducted by Global Logic in 2022.</w:t>
      </w:r>
    </w:p>
    <w:p w:rsidR="00CA54F6" w:rsidRPr="00CA54F6" w:rsidRDefault="00CA54F6" w:rsidP="00CA54F6">
      <w:pPr>
        <w:spacing w:after="0" w:line="240" w:lineRule="auto"/>
        <w:ind w:firstLine="709"/>
        <w:jc w:val="both"/>
        <w:rPr>
          <w:rFonts w:ascii="Times New Roman" w:hAnsi="Times New Roman"/>
          <w:sz w:val="28"/>
          <w:szCs w:val="28"/>
        </w:rPr>
      </w:pPr>
      <w:r w:rsidRPr="00CA54F6">
        <w:rPr>
          <w:rFonts w:ascii="Times New Roman" w:hAnsi="Times New Roman"/>
          <w:sz w:val="28"/>
          <w:szCs w:val="28"/>
        </w:rPr>
        <w:t>The results of a survey of 140 higher education students of Yuriy Fedkovych Chernivtsi National University were analyzed to determine the peculiarities of their use of online communication practices in social media. The majority of respondents indicated that they most often use the practices of distraction and entertainment (77.9%), and the practices of development and self-improvement (72.9%). In order to organize a constructive virtual space, 61.4% of respondents recommend developing a regime for using social media and strictly adhering to it.</w:t>
      </w:r>
    </w:p>
    <w:p w:rsidR="00CA54F6" w:rsidRPr="00CA54F6" w:rsidRDefault="00CA54F6" w:rsidP="00CA54F6">
      <w:pPr>
        <w:spacing w:after="0" w:line="240" w:lineRule="auto"/>
        <w:ind w:firstLine="709"/>
        <w:jc w:val="both"/>
        <w:rPr>
          <w:rFonts w:ascii="Times New Roman" w:hAnsi="Times New Roman"/>
          <w:sz w:val="28"/>
          <w:szCs w:val="28"/>
        </w:rPr>
      </w:pPr>
      <w:r w:rsidRPr="00CA54F6">
        <w:rPr>
          <w:rFonts w:ascii="Times New Roman" w:hAnsi="Times New Roman"/>
          <w:sz w:val="28"/>
          <w:szCs w:val="28"/>
        </w:rPr>
        <w:t>In order to compare their own answers with the opinions of middle-aged and older people, respondents expressed a desire to propose similar questions to parents and other family members.</w:t>
      </w:r>
    </w:p>
    <w:p w:rsidR="00400863" w:rsidRPr="00CA54F6" w:rsidRDefault="00CA54F6" w:rsidP="00CA54F6">
      <w:pPr>
        <w:spacing w:after="0" w:line="240" w:lineRule="auto"/>
        <w:ind w:firstLine="709"/>
        <w:jc w:val="both"/>
        <w:rPr>
          <w:rFonts w:ascii="Times New Roman" w:hAnsi="Times New Roman" w:cs="Times New Roman"/>
          <w:sz w:val="28"/>
          <w:szCs w:val="28"/>
          <w:lang w:val="uk-UA"/>
        </w:rPr>
      </w:pPr>
      <w:r w:rsidRPr="00CA54F6">
        <w:rPr>
          <w:rFonts w:ascii="Times New Roman" w:hAnsi="Times New Roman"/>
          <w:b/>
          <w:sz w:val="28"/>
          <w:szCs w:val="28"/>
        </w:rPr>
        <w:t>Keywords:</w:t>
      </w:r>
      <w:r w:rsidRPr="00CA54F6">
        <w:rPr>
          <w:rFonts w:ascii="Times New Roman" w:hAnsi="Times New Roman"/>
          <w:sz w:val="28"/>
          <w:szCs w:val="28"/>
        </w:rPr>
        <w:t xml:space="preserve"> practice, communication, social media, communication practices.</w:t>
      </w:r>
    </w:p>
    <w:p w:rsidR="00400863" w:rsidRDefault="00400863" w:rsidP="003F3B07">
      <w:pPr>
        <w:spacing w:after="0" w:line="240" w:lineRule="auto"/>
        <w:ind w:firstLine="709"/>
        <w:jc w:val="both"/>
        <w:rPr>
          <w:rFonts w:ascii="Times New Roman" w:hAnsi="Times New Roman" w:cs="Times New Roman"/>
          <w:b/>
          <w:sz w:val="28"/>
          <w:szCs w:val="28"/>
          <w:lang w:val="uk-UA"/>
        </w:rPr>
      </w:pPr>
    </w:p>
    <w:p w:rsidR="003B6C94" w:rsidRPr="0053475A" w:rsidRDefault="00CC08C2" w:rsidP="003F3B07">
      <w:pPr>
        <w:spacing w:after="0" w:line="240" w:lineRule="auto"/>
        <w:ind w:firstLine="709"/>
        <w:jc w:val="both"/>
        <w:rPr>
          <w:rFonts w:ascii="Times New Roman" w:hAnsi="Times New Roman" w:cs="Times New Roman"/>
          <w:sz w:val="28"/>
          <w:szCs w:val="28"/>
          <w:lang w:val="uk-UA"/>
        </w:rPr>
      </w:pPr>
      <w:r w:rsidRPr="0053475A">
        <w:rPr>
          <w:rFonts w:ascii="Times New Roman" w:hAnsi="Times New Roman" w:cs="Times New Roman"/>
          <w:b/>
          <w:sz w:val="28"/>
          <w:szCs w:val="28"/>
          <w:lang w:val="uk-UA"/>
        </w:rPr>
        <w:t xml:space="preserve">Постановка проблеми. </w:t>
      </w:r>
      <w:r w:rsidR="003B6C94" w:rsidRPr="00570939">
        <w:rPr>
          <w:rFonts w:ascii="Times New Roman" w:hAnsi="Times New Roman" w:cs="Times New Roman"/>
          <w:sz w:val="28"/>
          <w:szCs w:val="28"/>
          <w:lang w:val="uk-UA"/>
        </w:rPr>
        <w:t>Р</w:t>
      </w:r>
      <w:r w:rsidR="003B6C94" w:rsidRPr="0053475A">
        <w:rPr>
          <w:rFonts w:ascii="Times New Roman" w:hAnsi="Times New Roman" w:cs="Times New Roman"/>
          <w:sz w:val="28"/>
          <w:szCs w:val="28"/>
          <w:lang w:val="uk-UA"/>
        </w:rPr>
        <w:t xml:space="preserve">озвиток сучасних інформаційних технологій, </w:t>
      </w:r>
      <w:r w:rsidR="003F3B07" w:rsidRPr="0053475A">
        <w:rPr>
          <w:rFonts w:ascii="Times New Roman" w:hAnsi="Times New Roman" w:cs="Times New Roman"/>
          <w:sz w:val="28"/>
          <w:szCs w:val="28"/>
          <w:lang w:val="uk-UA"/>
        </w:rPr>
        <w:t xml:space="preserve">поява соціальних мереж, їх </w:t>
      </w:r>
      <w:r w:rsidR="003B6C94" w:rsidRPr="0053475A">
        <w:rPr>
          <w:rFonts w:ascii="Times New Roman" w:hAnsi="Times New Roman" w:cs="Times New Roman"/>
          <w:sz w:val="28"/>
          <w:szCs w:val="28"/>
          <w:lang w:val="uk-UA"/>
        </w:rPr>
        <w:t xml:space="preserve">періодичне оновлення, особливості </w:t>
      </w:r>
      <w:r w:rsidR="003F3B07" w:rsidRPr="0053475A">
        <w:rPr>
          <w:rFonts w:ascii="Times New Roman" w:hAnsi="Times New Roman" w:cs="Times New Roman"/>
          <w:sz w:val="28"/>
          <w:szCs w:val="28"/>
          <w:lang w:val="uk-UA"/>
        </w:rPr>
        <w:t xml:space="preserve">міжособистісної </w:t>
      </w:r>
      <w:r w:rsidR="003B6C94" w:rsidRPr="0053475A">
        <w:rPr>
          <w:rFonts w:ascii="Times New Roman" w:hAnsi="Times New Roman" w:cs="Times New Roman"/>
          <w:sz w:val="28"/>
          <w:szCs w:val="28"/>
          <w:lang w:val="uk-UA"/>
        </w:rPr>
        <w:t>інтернет-комунікації актуалізують проблему організації конструктивного комунікативного віртуального простору.</w:t>
      </w:r>
    </w:p>
    <w:p w:rsidR="00DD32C2" w:rsidRDefault="00CC08C2" w:rsidP="003F3B07">
      <w:pPr>
        <w:spacing w:after="0" w:line="240" w:lineRule="auto"/>
        <w:ind w:firstLine="709"/>
        <w:jc w:val="both"/>
        <w:rPr>
          <w:rFonts w:ascii="Times New Roman" w:hAnsi="Times New Roman" w:cs="Times New Roman"/>
          <w:sz w:val="28"/>
          <w:szCs w:val="28"/>
          <w:lang w:val="uk-UA"/>
        </w:rPr>
      </w:pPr>
      <w:r w:rsidRPr="0053475A">
        <w:rPr>
          <w:rFonts w:ascii="Times New Roman" w:hAnsi="Times New Roman"/>
          <w:b/>
          <w:sz w:val="28"/>
          <w:szCs w:val="28"/>
          <w:lang w:val="uk-UA"/>
        </w:rPr>
        <w:t xml:space="preserve">Аналіз останніх досліджень і публікацій. </w:t>
      </w:r>
      <w:r w:rsidR="00DD32C2" w:rsidRPr="0053475A">
        <w:rPr>
          <w:rFonts w:ascii="Times New Roman" w:hAnsi="Times New Roman" w:cs="Times New Roman"/>
          <w:sz w:val="28"/>
          <w:szCs w:val="28"/>
          <w:lang w:val="uk-UA"/>
        </w:rPr>
        <w:t xml:space="preserve">Питанню феномена соціальних мереж та </w:t>
      </w:r>
      <w:r w:rsidR="009D27EB" w:rsidRPr="0053475A">
        <w:rPr>
          <w:rFonts w:ascii="Times New Roman" w:hAnsi="Times New Roman" w:cs="Times New Roman"/>
          <w:sz w:val="28"/>
          <w:szCs w:val="28"/>
          <w:lang w:val="uk-UA"/>
        </w:rPr>
        <w:t>їх</w:t>
      </w:r>
      <w:r w:rsidR="003F3B07" w:rsidRPr="0053475A">
        <w:rPr>
          <w:rFonts w:ascii="Times New Roman" w:hAnsi="Times New Roman" w:cs="Times New Roman"/>
          <w:sz w:val="28"/>
          <w:szCs w:val="28"/>
          <w:lang w:val="uk-UA"/>
        </w:rPr>
        <w:t xml:space="preserve"> впливу на особистість,</w:t>
      </w:r>
      <w:r w:rsidR="00DD32C2" w:rsidRPr="0053475A">
        <w:rPr>
          <w:rFonts w:ascii="Times New Roman" w:hAnsi="Times New Roman" w:cs="Times New Roman"/>
          <w:sz w:val="28"/>
          <w:szCs w:val="28"/>
          <w:lang w:val="uk-UA"/>
        </w:rPr>
        <w:t xml:space="preserve"> </w:t>
      </w:r>
      <w:r w:rsidR="003F3B07" w:rsidRPr="0053475A">
        <w:rPr>
          <w:rFonts w:ascii="Times New Roman" w:hAnsi="Times New Roman" w:cs="Times New Roman"/>
          <w:sz w:val="28"/>
          <w:szCs w:val="28"/>
          <w:lang w:val="uk-UA"/>
        </w:rPr>
        <w:t xml:space="preserve"> її </w:t>
      </w:r>
      <w:r w:rsidR="00DD32C2" w:rsidRPr="0053475A">
        <w:rPr>
          <w:rFonts w:ascii="Times New Roman" w:hAnsi="Times New Roman" w:cs="Times New Roman"/>
          <w:sz w:val="28"/>
          <w:szCs w:val="28"/>
          <w:lang w:val="uk-UA"/>
        </w:rPr>
        <w:t xml:space="preserve">розвиток, соціалізацію присвятили свої </w:t>
      </w:r>
      <w:r w:rsidR="00DD32C2" w:rsidRPr="0053475A">
        <w:rPr>
          <w:rFonts w:ascii="Times New Roman" w:hAnsi="Times New Roman" w:cs="Times New Roman"/>
          <w:sz w:val="28"/>
          <w:szCs w:val="28"/>
          <w:lang w:val="uk-UA"/>
        </w:rPr>
        <w:lastRenderedPageBreak/>
        <w:t>дослідження психологи, педагоги – теоретики та практики. Зокрема</w:t>
      </w:r>
      <w:r w:rsidR="009D27EB" w:rsidRPr="0053475A">
        <w:rPr>
          <w:rFonts w:ascii="Times New Roman" w:hAnsi="Times New Roman" w:cs="Times New Roman"/>
          <w:sz w:val="28"/>
          <w:szCs w:val="28"/>
          <w:lang w:val="uk-UA"/>
        </w:rPr>
        <w:t>,</w:t>
      </w:r>
      <w:r w:rsidR="00DD32C2" w:rsidRPr="0053475A">
        <w:rPr>
          <w:rFonts w:ascii="Times New Roman" w:hAnsi="Times New Roman" w:cs="Times New Roman"/>
          <w:sz w:val="28"/>
          <w:szCs w:val="28"/>
          <w:lang w:val="uk-UA"/>
        </w:rPr>
        <w:t xml:space="preserve"> О. Белінська, Т. Галіч, Г. Градосельська, Є. Нестерова, В. Нестеров, В. Сілаєва</w:t>
      </w:r>
      <w:r w:rsidR="009D27EB" w:rsidRPr="0053475A">
        <w:rPr>
          <w:rFonts w:ascii="Times New Roman" w:hAnsi="Times New Roman" w:cs="Times New Roman"/>
          <w:sz w:val="28"/>
          <w:szCs w:val="28"/>
          <w:lang w:val="uk-UA"/>
        </w:rPr>
        <w:t xml:space="preserve"> та ін.</w:t>
      </w:r>
      <w:r w:rsidR="00DD32C2" w:rsidRPr="0053475A">
        <w:rPr>
          <w:rFonts w:ascii="Times New Roman" w:hAnsi="Times New Roman" w:cs="Times New Roman"/>
          <w:sz w:val="28"/>
          <w:szCs w:val="28"/>
          <w:lang w:val="uk-UA"/>
        </w:rPr>
        <w:t xml:space="preserve"> вивчали особливості соціальних мереж як нового типу спільнот у кіберпросторі. О. Войскунський, А. Голдберг, А. Жичкіна, І. Кузнєцова, Б. Лазоренко, Т. Ларіна, Г. Мироненко, Л. Найдьонова, О. Петрунько, В. Посохова, А. Радкевич, Х. Турецька, М. Яворський</w:t>
      </w:r>
      <w:r w:rsidR="009D27EB" w:rsidRPr="0053475A">
        <w:rPr>
          <w:rFonts w:ascii="Times New Roman" w:hAnsi="Times New Roman" w:cs="Times New Roman"/>
          <w:sz w:val="28"/>
          <w:szCs w:val="28"/>
          <w:lang w:val="uk-UA"/>
        </w:rPr>
        <w:t xml:space="preserve"> та ін. досліджували міжособисті</w:t>
      </w:r>
      <w:r w:rsidR="00DD32C2" w:rsidRPr="0053475A">
        <w:rPr>
          <w:rFonts w:ascii="Times New Roman" w:hAnsi="Times New Roman" w:cs="Times New Roman"/>
          <w:sz w:val="28"/>
          <w:szCs w:val="28"/>
          <w:lang w:val="uk-UA"/>
        </w:rPr>
        <w:t xml:space="preserve">сну </w:t>
      </w:r>
      <w:r w:rsidR="009D27EB" w:rsidRPr="0053475A">
        <w:rPr>
          <w:rFonts w:ascii="Times New Roman" w:hAnsi="Times New Roman" w:cs="Times New Roman"/>
          <w:sz w:val="28"/>
          <w:szCs w:val="28"/>
          <w:lang w:val="uk-UA"/>
        </w:rPr>
        <w:t xml:space="preserve">взаємодію, пов’язану з інформаційними технологіями. Поняття «соціальні практики», «комунікативні інтернет-практики» характеризували Е. Гідденс, В. Волков, </w:t>
      </w:r>
      <w:r w:rsidR="00EE7CE7" w:rsidRPr="0053475A">
        <w:rPr>
          <w:rFonts w:ascii="Times New Roman" w:hAnsi="Times New Roman" w:cs="Times New Roman"/>
          <w:sz w:val="28"/>
          <w:szCs w:val="28"/>
          <w:lang w:val="uk-UA"/>
        </w:rPr>
        <w:t>Г. Гарфінкель,</w:t>
      </w:r>
      <w:r w:rsidR="00EE7CE7">
        <w:rPr>
          <w:rFonts w:ascii="Times New Roman" w:hAnsi="Times New Roman" w:cs="Times New Roman"/>
          <w:sz w:val="28"/>
          <w:szCs w:val="28"/>
          <w:lang w:val="uk-UA"/>
        </w:rPr>
        <w:t xml:space="preserve"> </w:t>
      </w:r>
      <w:r w:rsidR="00EE7CE7" w:rsidRPr="0053475A">
        <w:rPr>
          <w:rFonts w:ascii="Times New Roman" w:hAnsi="Times New Roman" w:cs="Times New Roman"/>
          <w:sz w:val="28"/>
          <w:szCs w:val="28"/>
          <w:lang w:val="uk-UA"/>
        </w:rPr>
        <w:t>М. Кастельс,</w:t>
      </w:r>
      <w:r w:rsidR="00EE7CE7">
        <w:rPr>
          <w:rFonts w:ascii="Times New Roman" w:hAnsi="Times New Roman" w:cs="Times New Roman"/>
          <w:sz w:val="28"/>
          <w:szCs w:val="28"/>
          <w:lang w:val="uk-UA"/>
        </w:rPr>
        <w:t xml:space="preserve"> </w:t>
      </w:r>
      <w:r w:rsidR="00EE7CE7" w:rsidRPr="0053475A">
        <w:rPr>
          <w:rFonts w:ascii="Times New Roman" w:hAnsi="Times New Roman" w:cs="Times New Roman"/>
          <w:sz w:val="28"/>
          <w:szCs w:val="28"/>
          <w:lang w:val="uk-UA"/>
        </w:rPr>
        <w:t>Н. Малєєва</w:t>
      </w:r>
      <w:r w:rsidR="00EE7CE7">
        <w:rPr>
          <w:rFonts w:ascii="Times New Roman" w:hAnsi="Times New Roman" w:cs="Times New Roman"/>
          <w:sz w:val="28"/>
          <w:szCs w:val="28"/>
          <w:lang w:val="uk-UA"/>
        </w:rPr>
        <w:t>, К. Настояща,</w:t>
      </w:r>
      <w:r w:rsidR="00EE7CE7" w:rsidRPr="0053475A">
        <w:rPr>
          <w:rFonts w:ascii="Times New Roman" w:hAnsi="Times New Roman" w:cs="Times New Roman"/>
          <w:sz w:val="28"/>
          <w:szCs w:val="28"/>
          <w:lang w:val="uk-UA"/>
        </w:rPr>
        <w:t xml:space="preserve"> </w:t>
      </w:r>
      <w:r w:rsidR="00EE7CE7">
        <w:rPr>
          <w:rFonts w:ascii="Times New Roman" w:hAnsi="Times New Roman" w:cs="Times New Roman"/>
          <w:sz w:val="28"/>
          <w:szCs w:val="28"/>
          <w:lang w:val="uk-UA"/>
        </w:rPr>
        <w:t>А. Радкевич,</w:t>
      </w:r>
      <w:r w:rsidR="00EE7CE7" w:rsidRPr="0053475A">
        <w:rPr>
          <w:rFonts w:ascii="Times New Roman" w:hAnsi="Times New Roman" w:cs="Times New Roman"/>
          <w:sz w:val="28"/>
          <w:szCs w:val="28"/>
          <w:lang w:val="uk-UA"/>
        </w:rPr>
        <w:t xml:space="preserve"> </w:t>
      </w:r>
      <w:r w:rsidR="009D27EB" w:rsidRPr="0053475A">
        <w:rPr>
          <w:rFonts w:ascii="Times New Roman" w:hAnsi="Times New Roman" w:cs="Times New Roman"/>
          <w:sz w:val="28"/>
          <w:szCs w:val="28"/>
          <w:lang w:val="uk-UA"/>
        </w:rPr>
        <w:t>Дж. Серль,</w:t>
      </w:r>
      <w:r w:rsidR="00EE7CE7">
        <w:rPr>
          <w:rFonts w:ascii="Times New Roman" w:hAnsi="Times New Roman" w:cs="Times New Roman"/>
          <w:sz w:val="28"/>
          <w:szCs w:val="28"/>
          <w:lang w:val="uk-UA"/>
        </w:rPr>
        <w:t xml:space="preserve"> О. Скнар,</w:t>
      </w:r>
      <w:r w:rsidR="009D27EB" w:rsidRPr="0053475A">
        <w:rPr>
          <w:rFonts w:ascii="Times New Roman" w:hAnsi="Times New Roman" w:cs="Times New Roman"/>
          <w:sz w:val="28"/>
          <w:szCs w:val="28"/>
          <w:lang w:val="uk-UA"/>
        </w:rPr>
        <w:t xml:space="preserve"> </w:t>
      </w:r>
      <w:r w:rsidR="00EE7CE7">
        <w:rPr>
          <w:rFonts w:ascii="Times New Roman" w:hAnsi="Times New Roman" w:cs="Times New Roman"/>
          <w:sz w:val="28"/>
          <w:szCs w:val="28"/>
          <w:lang w:val="uk-UA"/>
        </w:rPr>
        <w:t>Ю. Хабермас</w:t>
      </w:r>
      <w:r w:rsidR="009D27EB" w:rsidRPr="0053475A">
        <w:rPr>
          <w:rFonts w:ascii="Times New Roman" w:hAnsi="Times New Roman" w:cs="Times New Roman"/>
          <w:sz w:val="28"/>
          <w:szCs w:val="28"/>
          <w:lang w:val="uk-UA"/>
        </w:rPr>
        <w:t xml:space="preserve"> та ін.</w:t>
      </w:r>
    </w:p>
    <w:p w:rsidR="00CC08C2" w:rsidRPr="0053475A" w:rsidRDefault="00CC08C2" w:rsidP="003F3B07">
      <w:pPr>
        <w:spacing w:after="0" w:line="240" w:lineRule="auto"/>
        <w:ind w:firstLine="709"/>
        <w:jc w:val="both"/>
        <w:rPr>
          <w:rFonts w:ascii="Times New Roman" w:hAnsi="Times New Roman" w:cs="Times New Roman"/>
          <w:sz w:val="28"/>
          <w:szCs w:val="28"/>
          <w:lang w:val="uk-UA"/>
        </w:rPr>
      </w:pPr>
      <w:r w:rsidRPr="0053475A">
        <w:rPr>
          <w:rFonts w:ascii="Times New Roman" w:hAnsi="Times New Roman" w:cs="Times New Roman"/>
          <w:b/>
          <w:sz w:val="28"/>
          <w:szCs w:val="28"/>
          <w:lang w:val="uk-UA"/>
        </w:rPr>
        <w:t>Мета статті</w:t>
      </w:r>
      <w:r w:rsidRPr="0053475A">
        <w:rPr>
          <w:rFonts w:ascii="Times New Roman" w:hAnsi="Times New Roman" w:cs="Times New Roman"/>
          <w:sz w:val="28"/>
          <w:szCs w:val="28"/>
          <w:lang w:val="uk-UA"/>
        </w:rPr>
        <w:t xml:space="preserve"> – </w:t>
      </w:r>
      <w:r w:rsidR="002C77F9" w:rsidRPr="0053475A">
        <w:rPr>
          <w:rFonts w:ascii="Times New Roman" w:hAnsi="Times New Roman" w:cs="Times New Roman"/>
          <w:sz w:val="28"/>
          <w:szCs w:val="28"/>
          <w:lang w:val="uk-UA"/>
        </w:rPr>
        <w:t xml:space="preserve">розкрити особливості </w:t>
      </w:r>
      <w:r w:rsidR="00F45391" w:rsidRPr="0053475A">
        <w:rPr>
          <w:rFonts w:ascii="Times New Roman" w:hAnsi="Times New Roman" w:cs="Times New Roman"/>
          <w:sz w:val="28"/>
          <w:szCs w:val="28"/>
          <w:lang w:val="uk-UA"/>
        </w:rPr>
        <w:t xml:space="preserve">застосування </w:t>
      </w:r>
      <w:r w:rsidR="002C77F9" w:rsidRPr="0053475A">
        <w:rPr>
          <w:rFonts w:ascii="Times New Roman" w:hAnsi="Times New Roman" w:cs="Times New Roman"/>
          <w:sz w:val="28"/>
          <w:szCs w:val="28"/>
          <w:lang w:val="uk-UA"/>
        </w:rPr>
        <w:t>комунікативних практик у соціальних мережах.</w:t>
      </w:r>
    </w:p>
    <w:p w:rsidR="002C77F9" w:rsidRDefault="002C77F9" w:rsidP="003F3B07">
      <w:pPr>
        <w:spacing w:after="0" w:line="240" w:lineRule="auto"/>
        <w:ind w:firstLine="709"/>
        <w:jc w:val="both"/>
        <w:rPr>
          <w:rFonts w:ascii="Times New Roman" w:hAnsi="Times New Roman" w:cs="Times New Roman"/>
          <w:sz w:val="28"/>
          <w:szCs w:val="28"/>
          <w:lang w:val="uk-UA"/>
        </w:rPr>
      </w:pPr>
      <w:r w:rsidRPr="0053475A">
        <w:rPr>
          <w:rFonts w:ascii="Times New Roman" w:hAnsi="Times New Roman" w:cs="Times New Roman"/>
          <w:b/>
          <w:sz w:val="28"/>
          <w:szCs w:val="28"/>
          <w:lang w:val="uk-UA"/>
        </w:rPr>
        <w:t xml:space="preserve">Виклад основного матеріалу. </w:t>
      </w:r>
      <w:r w:rsidRPr="0053475A">
        <w:rPr>
          <w:rFonts w:ascii="Times New Roman" w:hAnsi="Times New Roman" w:cs="Times New Roman"/>
          <w:sz w:val="28"/>
          <w:szCs w:val="28"/>
          <w:lang w:val="uk-UA"/>
        </w:rPr>
        <w:t>З огляду на  тему й мету статті пропонуємо її зміст зобразити схематично (рис. 1).</w:t>
      </w:r>
    </w:p>
    <w:p w:rsidR="0012237C" w:rsidRPr="0053475A" w:rsidRDefault="0012237C" w:rsidP="0012237C">
      <w:pPr>
        <w:spacing w:after="0" w:line="240" w:lineRule="auto"/>
        <w:ind w:firstLine="709"/>
        <w:jc w:val="both"/>
        <w:rPr>
          <w:rFonts w:ascii="Times New Roman" w:hAnsi="Times New Roman" w:cs="Times New Roman"/>
          <w:sz w:val="28"/>
          <w:szCs w:val="24"/>
          <w:lang w:val="uk-UA"/>
        </w:rPr>
      </w:pPr>
      <w:r w:rsidRPr="0053475A">
        <w:rPr>
          <w:rFonts w:ascii="Times New Roman" w:hAnsi="Times New Roman" w:cs="Times New Roman"/>
          <w:sz w:val="28"/>
          <w:szCs w:val="24"/>
          <w:lang w:val="uk-UA"/>
        </w:rPr>
        <w:t>Узагальнюючи вітчизняні наукові підходи щодо трактування поняття «практика», дослідниця Н. Малєєва вказує на такі:</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Pr>
          <w:rFonts w:ascii="Times New Roman" w:hAnsi="Times New Roman" w:cs="Times New Roman"/>
          <w:sz w:val="28"/>
          <w:lang w:val="uk-UA"/>
        </w:rPr>
        <w:t>«</w:t>
      </w:r>
      <w:r w:rsidRPr="0053475A">
        <w:rPr>
          <w:rFonts w:ascii="Times New Roman" w:hAnsi="Times New Roman" w:cs="Times New Roman"/>
          <w:sz w:val="28"/>
          <w:lang w:val="uk-UA"/>
        </w:rPr>
        <w:t>постнекласичні практики свободи (Л. Д. Бевзенко);</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соціально-психологічні практики конструювання життєвого шляху особистості (Т. Титаренко);</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практики у соціальному контексті та практики конструювання партнерських стосунків (Ю. Гундертайло, О. Злобіна);</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рефлективність та управління постнекласичними практиками (В. Кизима);</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гра з умовностями як практика самоконструювання (О. Кочубейник);</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практики життєтворення особистості за допомогою соціальних сервісів Інтернет-мережі (В. Посохова);</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практики життєконструювання у просторі залежних стосунків (Я. Гавриленко);</w:t>
      </w:r>
    </w:p>
    <w:p w:rsidR="0012237C" w:rsidRPr="0053475A" w:rsidRDefault="0012237C" w:rsidP="0012237C">
      <w:pPr>
        <w:pStyle w:val="a5"/>
        <w:numPr>
          <w:ilvl w:val="0"/>
          <w:numId w:val="1"/>
        </w:numPr>
        <w:tabs>
          <w:tab w:val="left" w:pos="993"/>
        </w:tabs>
        <w:spacing w:after="0" w:line="240" w:lineRule="auto"/>
        <w:ind w:left="0" w:firstLine="709"/>
        <w:jc w:val="both"/>
        <w:rPr>
          <w:rFonts w:ascii="Times New Roman" w:hAnsi="Times New Roman" w:cs="Times New Roman"/>
          <w:sz w:val="28"/>
          <w:szCs w:val="24"/>
          <w:lang w:val="uk-UA"/>
        </w:rPr>
      </w:pPr>
      <w:r w:rsidRPr="0053475A">
        <w:rPr>
          <w:rFonts w:ascii="Times New Roman" w:hAnsi="Times New Roman" w:cs="Times New Roman"/>
          <w:sz w:val="28"/>
          <w:lang w:val="uk-UA"/>
        </w:rPr>
        <w:t xml:space="preserve">наративні практики конструювання подружніх стосунків (Ю. Чаусова)» </w:t>
      </w:r>
      <w:r w:rsidRPr="0053475A">
        <w:rPr>
          <w:rFonts w:ascii="Times New Roman" w:hAnsi="Times New Roman" w:cs="Times New Roman"/>
          <w:sz w:val="28"/>
          <w:lang w:val="ru-RU"/>
        </w:rPr>
        <w:t>[</w:t>
      </w:r>
      <w:r w:rsidR="001563F4" w:rsidRPr="001563F4">
        <w:rPr>
          <w:rFonts w:ascii="Times New Roman" w:hAnsi="Times New Roman" w:cs="Times New Roman"/>
          <w:sz w:val="28"/>
          <w:lang w:val="uk-UA"/>
        </w:rPr>
        <w:t>1,</w:t>
      </w:r>
      <w:r w:rsidRPr="001563F4">
        <w:rPr>
          <w:rFonts w:ascii="Times New Roman" w:hAnsi="Times New Roman" w:cs="Times New Roman"/>
          <w:sz w:val="28"/>
          <w:lang w:val="uk-UA"/>
        </w:rPr>
        <w:t xml:space="preserve"> С. 4-5</w:t>
      </w:r>
      <w:r w:rsidRPr="0053475A">
        <w:rPr>
          <w:rFonts w:ascii="Times New Roman" w:hAnsi="Times New Roman" w:cs="Times New Roman"/>
          <w:sz w:val="28"/>
          <w:lang w:val="ru-RU"/>
        </w:rPr>
        <w:t>]</w:t>
      </w:r>
      <w:r w:rsidRPr="0053475A">
        <w:rPr>
          <w:rFonts w:ascii="Times New Roman" w:hAnsi="Times New Roman" w:cs="Times New Roman"/>
          <w:sz w:val="28"/>
          <w:lang w:val="uk-UA"/>
        </w:rPr>
        <w:t>.</w:t>
      </w:r>
    </w:p>
    <w:p w:rsidR="0012237C" w:rsidRPr="0012237C" w:rsidRDefault="0012237C" w:rsidP="0012237C">
      <w:pPr>
        <w:spacing w:after="0" w:line="240" w:lineRule="auto"/>
        <w:jc w:val="both"/>
        <w:rPr>
          <w:rFonts w:ascii="Times New Roman" w:hAnsi="Times New Roman" w:cs="Times New Roman"/>
          <w:sz w:val="28"/>
          <w:lang w:val="uk-UA"/>
        </w:rPr>
      </w:pPr>
      <w:r w:rsidRPr="0012237C">
        <w:rPr>
          <w:rFonts w:ascii="Times New Roman" w:hAnsi="Times New Roman" w:cs="Times New Roman"/>
          <w:sz w:val="28"/>
          <w:szCs w:val="24"/>
          <w:lang w:val="uk-UA"/>
        </w:rPr>
        <w:t>Західні науковці часто дотримуються думки про практику як «</w:t>
      </w:r>
      <w:r w:rsidRPr="0012237C">
        <w:rPr>
          <w:rFonts w:ascii="Times New Roman" w:hAnsi="Times New Roman" w:cs="Times New Roman"/>
          <w:sz w:val="28"/>
          <w:lang w:val="uk-UA"/>
        </w:rPr>
        <w:t>сукупність прийнятих у культурі способів діяльності людей, що виражаються в рутинних діях індивіда, конкретних навичках, спрямованих на засвоєння та перетворення дійсності</w:t>
      </w:r>
      <w:r w:rsidRPr="0012237C">
        <w:rPr>
          <w:rFonts w:ascii="Times New Roman" w:hAnsi="Times New Roman" w:cs="Times New Roman"/>
          <w:sz w:val="28"/>
          <w:szCs w:val="24"/>
          <w:lang w:val="uk-UA"/>
        </w:rPr>
        <w:t xml:space="preserve"> (</w:t>
      </w:r>
      <w:r w:rsidRPr="0012237C">
        <w:rPr>
          <w:rFonts w:ascii="Times New Roman" w:hAnsi="Times New Roman" w:cs="Times New Roman"/>
          <w:sz w:val="28"/>
          <w:lang w:val="uk-UA"/>
        </w:rPr>
        <w:t>Л. Вітгенштейн, Е. Дюркгейм, М. Полані, Г. Райл</w:t>
      </w:r>
      <w:r w:rsidRPr="0012237C">
        <w:rPr>
          <w:rFonts w:ascii="Times New Roman" w:hAnsi="Times New Roman" w:cs="Times New Roman"/>
          <w:sz w:val="28"/>
          <w:szCs w:val="24"/>
          <w:lang w:val="uk-UA"/>
        </w:rPr>
        <w:t xml:space="preserve">)» </w:t>
      </w:r>
      <w:r w:rsidRPr="0012237C">
        <w:rPr>
          <w:rFonts w:ascii="Times New Roman" w:hAnsi="Times New Roman" w:cs="Times New Roman"/>
          <w:sz w:val="28"/>
          <w:lang w:val="uk-UA"/>
        </w:rPr>
        <w:t>[</w:t>
      </w:r>
      <w:r w:rsidR="001563F4" w:rsidRPr="001563F4">
        <w:rPr>
          <w:rFonts w:ascii="Times New Roman" w:hAnsi="Times New Roman" w:cs="Times New Roman"/>
          <w:sz w:val="28"/>
          <w:lang w:val="uk-UA"/>
        </w:rPr>
        <w:t>1,</w:t>
      </w:r>
      <w:r w:rsidRPr="001563F4">
        <w:rPr>
          <w:rFonts w:ascii="Times New Roman" w:hAnsi="Times New Roman" w:cs="Times New Roman"/>
          <w:sz w:val="28"/>
          <w:lang w:val="uk-UA"/>
        </w:rPr>
        <w:t xml:space="preserve"> С. 4</w:t>
      </w:r>
      <w:r w:rsidRPr="0012237C">
        <w:rPr>
          <w:rFonts w:ascii="Times New Roman" w:hAnsi="Times New Roman" w:cs="Times New Roman"/>
          <w:sz w:val="28"/>
          <w:lang w:val="uk-UA"/>
        </w:rPr>
        <w:t>].</w:t>
      </w:r>
    </w:p>
    <w:p w:rsidR="0012237C" w:rsidRDefault="0012237C" w:rsidP="003F3B07">
      <w:pPr>
        <w:spacing w:after="0" w:line="240" w:lineRule="auto"/>
        <w:ind w:firstLine="709"/>
        <w:jc w:val="both"/>
        <w:rPr>
          <w:rFonts w:ascii="Times New Roman" w:hAnsi="Times New Roman" w:cs="Times New Roman"/>
          <w:sz w:val="28"/>
          <w:szCs w:val="28"/>
          <w:lang w:val="uk-UA"/>
        </w:rPr>
      </w:pPr>
    </w:p>
    <w:p w:rsidR="002C77F9" w:rsidRDefault="002C77F9" w:rsidP="0005624A">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rPr>
        <w:lastRenderedPageBreak/>
        <mc:AlternateContent>
          <mc:Choice Requires="wpc">
            <w:drawing>
              <wp:inline distT="0" distB="0" distL="0" distR="0">
                <wp:extent cx="6082416" cy="5724000"/>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Прямоугольник 2"/>
                        <wps:cNvSpPr/>
                        <wps:spPr>
                          <a:xfrm>
                            <a:off x="2141092" y="746451"/>
                            <a:ext cx="1651691" cy="3058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C77F9" w:rsidRPr="002C77F9" w:rsidRDefault="002C77F9" w:rsidP="002C77F9">
                              <w:pPr>
                                <w:jc w:val="center"/>
                                <w:rPr>
                                  <w:rFonts w:ascii="Times New Roman" w:hAnsi="Times New Roman" w:cs="Times New Roman"/>
                                  <w:sz w:val="24"/>
                                  <w:lang w:val="uk-UA"/>
                                </w:rPr>
                              </w:pPr>
                              <w:r w:rsidRPr="002C77F9">
                                <w:rPr>
                                  <w:rFonts w:ascii="Times New Roman" w:hAnsi="Times New Roman" w:cs="Times New Roman"/>
                                  <w:sz w:val="24"/>
                                  <w:lang w:val="uk-UA"/>
                                </w:rPr>
                                <w:t>практика</w:t>
                              </w:r>
                            </w:p>
                          </w:txbxContent>
                        </wps:txbx>
                        <wps:bodyPr rot="0" spcFirstLastPara="0" vertOverflow="overflow" horzOverflow="overflow" vert="horz" wrap="square" lIns="83833" tIns="41917" rIns="83833" bIns="41917" numCol="1" spcCol="0" rtlCol="0" fromWordArt="0" anchor="ctr" anchorCtr="0" forceAA="0" compatLnSpc="1">
                          <a:prstTxWarp prst="textNoShape">
                            <a:avLst/>
                          </a:prstTxWarp>
                          <a:noAutofit/>
                        </wps:bodyPr>
                      </wps:wsp>
                      <wps:wsp>
                        <wps:cNvPr id="3" name="Прямоугольник 3"/>
                        <wps:cNvSpPr/>
                        <wps:spPr>
                          <a:xfrm>
                            <a:off x="2131093" y="1098637"/>
                            <a:ext cx="1651690" cy="3058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C77F9" w:rsidRPr="00004E9D" w:rsidRDefault="00004E9D" w:rsidP="002C77F9">
                              <w:pPr>
                                <w:pStyle w:val="a4"/>
                                <w:spacing w:before="0" w:beforeAutospacing="0" w:after="160" w:afterAutospacing="0" w:line="256" w:lineRule="auto"/>
                                <w:jc w:val="center"/>
                                <w:rPr>
                                  <w:lang w:val="uk-UA"/>
                                </w:rPr>
                              </w:pPr>
                              <w:r>
                                <w:rPr>
                                  <w:lang w:val="uk-UA"/>
                                </w:rPr>
                                <w:t>комунікація</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4" name="Прямоугольник 4"/>
                        <wps:cNvSpPr/>
                        <wps:spPr>
                          <a:xfrm>
                            <a:off x="2114871" y="1914943"/>
                            <a:ext cx="1677905" cy="3058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04E9D" w:rsidRDefault="00004E9D" w:rsidP="00004E9D">
                              <w:pPr>
                                <w:pStyle w:val="a4"/>
                                <w:spacing w:before="0" w:beforeAutospacing="0" w:after="160" w:afterAutospacing="0" w:line="256" w:lineRule="auto"/>
                                <w:jc w:val="center"/>
                              </w:pPr>
                              <w:r>
                                <w:rPr>
                                  <w:rFonts w:eastAsia="Calibri"/>
                                  <w:lang w:val="uk-UA"/>
                                </w:rPr>
                                <w:t>комунікативні практики</w:t>
                              </w:r>
                            </w:p>
                            <w:p w:rsidR="002C77F9" w:rsidRDefault="002C77F9" w:rsidP="002C77F9">
                              <w:pPr>
                                <w:pStyle w:val="a4"/>
                                <w:spacing w:before="0" w:beforeAutospacing="0" w:after="160" w:afterAutospacing="0" w:line="256" w:lineRule="auto"/>
                                <w:jc w:val="center"/>
                              </w:pPr>
                              <w:r>
                                <w:rPr>
                                  <w:rFonts w:eastAsia="Calibri"/>
                                  <w:lang w:val="uk-UA"/>
                                </w:rPr>
                                <w:t>оціальні мережі</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5" name="Прямоугольник 5"/>
                        <wps:cNvSpPr/>
                        <wps:spPr>
                          <a:xfrm>
                            <a:off x="1363303" y="2350818"/>
                            <a:ext cx="3932599" cy="2709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C77F9" w:rsidRDefault="00004E9D" w:rsidP="002C77F9">
                              <w:pPr>
                                <w:pStyle w:val="a4"/>
                                <w:spacing w:before="0" w:beforeAutospacing="0" w:after="160" w:afterAutospacing="0" w:line="256" w:lineRule="auto"/>
                                <w:jc w:val="center"/>
                              </w:pPr>
                              <w:r>
                                <w:rPr>
                                  <w:rFonts w:eastAsia="Calibri"/>
                                  <w:lang w:val="uk-UA"/>
                                </w:rPr>
                                <w:t>к</w:t>
                              </w:r>
                              <w:r w:rsidR="002C77F9">
                                <w:rPr>
                                  <w:rFonts w:eastAsia="Calibri"/>
                                  <w:lang w:val="uk-UA"/>
                                </w:rPr>
                                <w:t>омунікативні практики у соціальних мережах</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6" name="Стрелка вниз 6"/>
                        <wps:cNvSpPr/>
                        <wps:spPr>
                          <a:xfrm>
                            <a:off x="2916369" y="1038544"/>
                            <a:ext cx="131526" cy="6009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83833" tIns="41917" rIns="83833" bIns="41917" numCol="1" spcCol="0" rtlCol="0" fromWordArt="0" anchor="ctr" anchorCtr="0" forceAA="0" compatLnSpc="1">
                          <a:prstTxWarp prst="textNoShape">
                            <a:avLst/>
                          </a:prstTxWarp>
                          <a:noAutofit/>
                        </wps:bodyPr>
                      </wps:wsp>
                      <wps:wsp>
                        <wps:cNvPr id="7" name="Стрелка вниз 7"/>
                        <wps:cNvSpPr/>
                        <wps:spPr>
                          <a:xfrm>
                            <a:off x="2962560" y="2227231"/>
                            <a:ext cx="163542" cy="123403"/>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3833" tIns="41917" rIns="83833" bIns="41917" numCol="1" spcCol="0" rtlCol="0" fromWordArt="0" anchor="ctr" anchorCtr="0" forceAA="0" compatLnSpc="1">
                          <a:prstTxWarp prst="textNoShape">
                            <a:avLst/>
                          </a:prstTxWarp>
                          <a:noAutofit/>
                        </wps:bodyPr>
                      </wps:wsp>
                      <wps:wsp>
                        <wps:cNvPr id="8" name="Стрелка вниз 8"/>
                        <wps:cNvSpPr/>
                        <wps:spPr>
                          <a:xfrm>
                            <a:off x="2941137" y="1811051"/>
                            <a:ext cx="106758" cy="103738"/>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3833" tIns="41917" rIns="83833" bIns="41917" numCol="1" spcCol="0" rtlCol="0" fromWordArt="0" anchor="ctr" anchorCtr="0" forceAA="0" compatLnSpc="1">
                          <a:prstTxWarp prst="textNoShape">
                            <a:avLst/>
                          </a:prstTxWarp>
                          <a:noAutofit/>
                        </wps:bodyPr>
                      </wps:wsp>
                      <wps:wsp>
                        <wps:cNvPr id="9" name="Прямоугольник 9"/>
                        <wps:cNvSpPr/>
                        <wps:spPr>
                          <a:xfrm>
                            <a:off x="1328349" y="1"/>
                            <a:ext cx="3312118" cy="55149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624A" w:rsidRDefault="0005624A" w:rsidP="0005624A">
                              <w:pPr>
                                <w:pStyle w:val="a4"/>
                                <w:spacing w:before="0" w:beforeAutospacing="0" w:after="0" w:afterAutospacing="0"/>
                                <w:jc w:val="center"/>
                                <w:rPr>
                                  <w:rFonts w:eastAsia="Calibri"/>
                                  <w:lang w:val="uk-UA"/>
                                </w:rPr>
                              </w:pPr>
                              <w:r w:rsidRPr="0005624A">
                                <w:rPr>
                                  <w:rFonts w:eastAsia="Calibri"/>
                                  <w:b/>
                                  <w:lang w:val="uk-UA"/>
                                </w:rPr>
                                <w:t>Мета</w:t>
                              </w:r>
                              <w:r>
                                <w:rPr>
                                  <w:rFonts w:eastAsia="Calibri"/>
                                  <w:lang w:val="uk-UA"/>
                                </w:rPr>
                                <w:t xml:space="preserve"> –</w:t>
                              </w:r>
                              <w:r w:rsidR="00836222">
                                <w:rPr>
                                  <w:rFonts w:eastAsia="Calibri"/>
                                  <w:lang w:val="uk-UA"/>
                                </w:rPr>
                                <w:t xml:space="preserve"> визначення</w:t>
                              </w:r>
                              <w:r>
                                <w:rPr>
                                  <w:rFonts w:eastAsia="Calibri"/>
                                  <w:lang w:val="uk-UA"/>
                                </w:rPr>
                                <w:t xml:space="preserve"> </w:t>
                              </w:r>
                              <w:r w:rsidR="00836222">
                                <w:rPr>
                                  <w:rFonts w:eastAsia="Calibri"/>
                                  <w:lang w:val="uk-UA"/>
                                </w:rPr>
                                <w:t>особливостей</w:t>
                              </w:r>
                              <w:r w:rsidR="00D11C76">
                                <w:rPr>
                                  <w:rFonts w:eastAsia="Calibri"/>
                                  <w:lang w:val="uk-UA"/>
                                </w:rPr>
                                <w:t xml:space="preserve"> застосування</w:t>
                              </w:r>
                            </w:p>
                            <w:p w:rsidR="0005624A" w:rsidRPr="0005624A" w:rsidRDefault="0005624A" w:rsidP="0005624A">
                              <w:pPr>
                                <w:pStyle w:val="a4"/>
                                <w:spacing w:before="0" w:beforeAutospacing="0" w:after="0" w:afterAutospacing="0"/>
                                <w:jc w:val="center"/>
                                <w:rPr>
                                  <w:lang w:val="ru-RU"/>
                                </w:rPr>
                              </w:pPr>
                              <w:r>
                                <w:rPr>
                                  <w:rFonts w:eastAsia="Calibri"/>
                                  <w:lang w:val="uk-UA"/>
                                </w:rPr>
                                <w:t xml:space="preserve">комунікативних практик у соціальних мережах </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10" name="Прямоугольник 10"/>
                        <wps:cNvSpPr/>
                        <wps:spPr>
                          <a:xfrm>
                            <a:off x="786529" y="925178"/>
                            <a:ext cx="524343" cy="16179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624A" w:rsidRDefault="0005624A" w:rsidP="0005624A">
                              <w:pPr>
                                <w:pStyle w:val="a4"/>
                                <w:spacing w:before="0" w:beforeAutospacing="0" w:after="160" w:afterAutospacing="0" w:line="256" w:lineRule="auto"/>
                                <w:jc w:val="center"/>
                              </w:pPr>
                              <w:r>
                                <w:rPr>
                                  <w:rFonts w:eastAsia="Calibri"/>
                                  <w:lang w:val="uk-UA"/>
                                </w:rPr>
                                <w:t>Теоретичний блок</w:t>
                              </w:r>
                            </w:p>
                          </w:txbxContent>
                        </wps:txbx>
                        <wps:bodyPr rot="0" spcFirstLastPara="0" vert="vert270" wrap="square" lIns="83833" tIns="41917" rIns="83833" bIns="41917" numCol="1" spcCol="0" rtlCol="0" fromWordArt="0" anchor="ctr" anchorCtr="0" forceAA="0" compatLnSpc="1">
                          <a:prstTxWarp prst="textNoShape">
                            <a:avLst/>
                          </a:prstTxWarp>
                          <a:noAutofit/>
                        </wps:bodyPr>
                      </wps:wsp>
                      <wps:wsp>
                        <wps:cNvPr id="11" name="Прямоугольник 11"/>
                        <wps:cNvSpPr/>
                        <wps:spPr>
                          <a:xfrm>
                            <a:off x="769052" y="3047755"/>
                            <a:ext cx="524343" cy="185354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624A" w:rsidRDefault="0005624A" w:rsidP="0005624A">
                              <w:pPr>
                                <w:pStyle w:val="a4"/>
                                <w:spacing w:before="0" w:beforeAutospacing="0" w:after="160" w:afterAutospacing="0" w:line="254" w:lineRule="auto"/>
                                <w:jc w:val="center"/>
                              </w:pPr>
                              <w:r>
                                <w:rPr>
                                  <w:rFonts w:eastAsia="Calibri"/>
                                  <w:lang w:val="uk-UA"/>
                                </w:rPr>
                                <w:t>Практичний блок</w:t>
                              </w:r>
                            </w:p>
                          </w:txbxContent>
                        </wps:txbx>
                        <wps:bodyPr rot="0" spcFirstLastPara="0" vert="vert270" wrap="square" lIns="83833" tIns="41917" rIns="83833" bIns="41917" numCol="1" spcCol="0" rtlCol="0" fromWordArt="0" anchor="ctr" anchorCtr="0" forceAA="0" compatLnSpc="1">
                          <a:prstTxWarp prst="textNoShape">
                            <a:avLst/>
                          </a:prstTxWarp>
                          <a:noAutofit/>
                        </wps:bodyPr>
                      </wps:wsp>
                      <wps:wsp>
                        <wps:cNvPr id="12" name="Стрелка вниз 12"/>
                        <wps:cNvSpPr/>
                        <wps:spPr>
                          <a:xfrm>
                            <a:off x="2900495" y="550573"/>
                            <a:ext cx="164877" cy="166047"/>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3833" tIns="41917" rIns="83833" bIns="41917" numCol="1" spcCol="0" rtlCol="0" fromWordArt="0" anchor="ctr" anchorCtr="0" forceAA="0" compatLnSpc="1">
                          <a:prstTxWarp prst="textNoShape">
                            <a:avLst/>
                          </a:prstTxWarp>
                          <a:noAutofit/>
                        </wps:bodyPr>
                      </wps:wsp>
                      <wps:wsp>
                        <wps:cNvPr id="13" name="Прямоугольник 13"/>
                        <wps:cNvSpPr/>
                        <wps:spPr>
                          <a:xfrm>
                            <a:off x="1363303" y="3047759"/>
                            <a:ext cx="3932599" cy="6226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624A" w:rsidRDefault="0005624A" w:rsidP="0005624A">
                              <w:pPr>
                                <w:pStyle w:val="a4"/>
                                <w:spacing w:before="0" w:beforeAutospacing="0" w:after="0" w:afterAutospacing="0"/>
                                <w:jc w:val="center"/>
                                <w:rPr>
                                  <w:rFonts w:eastAsia="Calibri"/>
                                  <w:lang w:val="uk-UA"/>
                                </w:rPr>
                              </w:pPr>
                              <w:r>
                                <w:rPr>
                                  <w:rFonts w:eastAsia="Calibri"/>
                                  <w:lang w:val="uk-UA"/>
                                </w:rPr>
                                <w:t>Опитування здобувачів вищої освіти на предмет застосування комунікативних практик у соціальних мережах:</w:t>
                              </w:r>
                            </w:p>
                            <w:p w:rsidR="0005624A" w:rsidRPr="0005624A" w:rsidRDefault="0005624A" w:rsidP="0005624A">
                              <w:pPr>
                                <w:pStyle w:val="a4"/>
                                <w:spacing w:before="0" w:beforeAutospacing="0" w:after="0" w:afterAutospacing="0"/>
                                <w:jc w:val="center"/>
                                <w:rPr>
                                  <w:lang w:val="ru-RU"/>
                                </w:rPr>
                              </w:pPr>
                              <w:r>
                                <w:rPr>
                                  <w:rFonts w:eastAsia="Calibri"/>
                                  <w:lang w:val="uk-UA"/>
                                </w:rPr>
                                <w:t>опис та аналіз результатів</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14" name="Прямоугольник 14"/>
                        <wps:cNvSpPr/>
                        <wps:spPr>
                          <a:xfrm>
                            <a:off x="1379883" y="3984134"/>
                            <a:ext cx="3932599" cy="6222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624A" w:rsidRPr="00836222" w:rsidRDefault="00836222" w:rsidP="0005624A">
                              <w:pPr>
                                <w:pStyle w:val="a4"/>
                                <w:spacing w:before="0" w:beforeAutospacing="0" w:after="0" w:afterAutospacing="0"/>
                                <w:jc w:val="center"/>
                                <w:rPr>
                                  <w:lang w:val="ru-RU"/>
                                </w:rPr>
                              </w:pPr>
                              <w:r>
                                <w:rPr>
                                  <w:rFonts w:eastAsia="Calibri"/>
                                  <w:lang w:val="uk-UA"/>
                                </w:rPr>
                                <w:t>Формулювання рекомендацій щодо організації конструктивного віртуального комунікативного простору</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15" name="Прямоугольник 15"/>
                        <wps:cNvSpPr/>
                        <wps:spPr>
                          <a:xfrm>
                            <a:off x="1668278" y="5102736"/>
                            <a:ext cx="3312118" cy="551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36222" w:rsidRPr="00836222" w:rsidRDefault="00836222" w:rsidP="00836222">
                              <w:pPr>
                                <w:pStyle w:val="a4"/>
                                <w:spacing w:before="0" w:beforeAutospacing="0" w:after="0" w:afterAutospacing="0"/>
                                <w:jc w:val="center"/>
                                <w:rPr>
                                  <w:lang w:val="ru-RU"/>
                                </w:rPr>
                              </w:pPr>
                              <w:r>
                                <w:rPr>
                                  <w:rFonts w:eastAsia="Calibri"/>
                                  <w:b/>
                                  <w:bCs/>
                                  <w:lang w:val="uk-UA"/>
                                </w:rPr>
                                <w:t>Результат</w:t>
                              </w:r>
                              <w:r>
                                <w:rPr>
                                  <w:rFonts w:eastAsia="Calibri"/>
                                  <w:lang w:val="uk-UA"/>
                                </w:rPr>
                                <w:t xml:space="preserve"> – організація конструктивного віртуального комунікативного простору </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17" name="Стрелка вниз 17"/>
                        <wps:cNvSpPr/>
                        <wps:spPr>
                          <a:xfrm>
                            <a:off x="2989099" y="3681045"/>
                            <a:ext cx="197506" cy="313713"/>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3833" tIns="41917" rIns="83833" bIns="41917" numCol="1" spcCol="0" rtlCol="0" fromWordArt="0" anchor="ctr" anchorCtr="0" forceAA="0" compatLnSpc="1">
                          <a:prstTxWarp prst="textNoShape">
                            <a:avLst/>
                          </a:prstTxWarp>
                          <a:noAutofit/>
                        </wps:bodyPr>
                      </wps:wsp>
                      <wps:wsp>
                        <wps:cNvPr id="18" name="Прямая соединительная линия 18"/>
                        <wps:cNvCnPr/>
                        <wps:spPr>
                          <a:xfrm>
                            <a:off x="349563" y="734082"/>
                            <a:ext cx="0" cy="192260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единительная линия 19"/>
                        <wps:cNvCnPr/>
                        <wps:spPr>
                          <a:xfrm>
                            <a:off x="5619253" y="734083"/>
                            <a:ext cx="17477" cy="1904233"/>
                          </a:xfrm>
                          <a:prstGeom prst="line">
                            <a:avLst/>
                          </a:prstGeom>
                        </wps:spPr>
                        <wps:style>
                          <a:lnRef idx="1">
                            <a:schemeClr val="dk1"/>
                          </a:lnRef>
                          <a:fillRef idx="0">
                            <a:schemeClr val="dk1"/>
                          </a:fillRef>
                          <a:effectRef idx="0">
                            <a:schemeClr val="dk1"/>
                          </a:effectRef>
                          <a:fontRef idx="minor">
                            <a:schemeClr val="tx1"/>
                          </a:fontRef>
                        </wps:style>
                        <wps:bodyPr/>
                      </wps:wsp>
                      <wps:wsp>
                        <wps:cNvPr id="58" name="Прямая соединительная линия 58"/>
                        <wps:cNvCnPr/>
                        <wps:spPr>
                          <a:xfrm flipH="1">
                            <a:off x="349558" y="2665421"/>
                            <a:ext cx="5287162" cy="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я соединительная линия 59"/>
                        <wps:cNvCnPr/>
                        <wps:spPr>
                          <a:xfrm flipH="1" flipV="1">
                            <a:off x="323934" y="716613"/>
                            <a:ext cx="5286571" cy="8739"/>
                          </a:xfrm>
                          <a:prstGeom prst="line">
                            <a:avLst/>
                          </a:prstGeom>
                        </wps:spPr>
                        <wps:style>
                          <a:lnRef idx="1">
                            <a:schemeClr val="dk1"/>
                          </a:lnRef>
                          <a:fillRef idx="0">
                            <a:schemeClr val="dk1"/>
                          </a:fillRef>
                          <a:effectRef idx="0">
                            <a:schemeClr val="dk1"/>
                          </a:effectRef>
                          <a:fontRef idx="minor">
                            <a:schemeClr val="tx1"/>
                          </a:fontRef>
                        </wps:style>
                        <wps:bodyPr/>
                      </wps:wsp>
                      <wps:wsp>
                        <wps:cNvPr id="60" name="Прямая соединительная линия 60"/>
                        <wps:cNvCnPr/>
                        <wps:spPr>
                          <a:xfrm flipH="1" flipV="1">
                            <a:off x="350149" y="2901384"/>
                            <a:ext cx="5286571" cy="8739"/>
                          </a:xfrm>
                          <a:prstGeom prst="line">
                            <a:avLst/>
                          </a:prstGeom>
                        </wps:spPr>
                        <wps:style>
                          <a:lnRef idx="1">
                            <a:schemeClr val="dk1"/>
                          </a:lnRef>
                          <a:fillRef idx="0">
                            <a:schemeClr val="dk1"/>
                          </a:fillRef>
                          <a:effectRef idx="0">
                            <a:schemeClr val="dk1"/>
                          </a:effectRef>
                          <a:fontRef idx="minor">
                            <a:schemeClr val="tx1"/>
                          </a:fontRef>
                        </wps:style>
                        <wps:bodyPr/>
                      </wps:wsp>
                      <wps:wsp>
                        <wps:cNvPr id="61" name="Прямая соединительная линия 61"/>
                        <wps:cNvCnPr/>
                        <wps:spPr>
                          <a:xfrm flipH="1" flipV="1">
                            <a:off x="350149" y="4997873"/>
                            <a:ext cx="5286571" cy="8739"/>
                          </a:xfrm>
                          <a:prstGeom prst="line">
                            <a:avLst/>
                          </a:prstGeom>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wps:spPr>
                          <a:xfrm>
                            <a:off x="339929" y="2910125"/>
                            <a:ext cx="0" cy="208775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единительная линия 63"/>
                        <wps:cNvCnPr/>
                        <wps:spPr>
                          <a:xfrm flipH="1">
                            <a:off x="5636721" y="2900758"/>
                            <a:ext cx="7849" cy="2132965"/>
                          </a:xfrm>
                          <a:prstGeom prst="line">
                            <a:avLst/>
                          </a:prstGeom>
                        </wps:spPr>
                        <wps:style>
                          <a:lnRef idx="1">
                            <a:schemeClr val="dk1"/>
                          </a:lnRef>
                          <a:fillRef idx="0">
                            <a:schemeClr val="dk1"/>
                          </a:fillRef>
                          <a:effectRef idx="0">
                            <a:schemeClr val="dk1"/>
                          </a:effectRef>
                          <a:fontRef idx="minor">
                            <a:schemeClr val="tx1"/>
                          </a:fontRef>
                        </wps:style>
                        <wps:bodyPr/>
                      </wps:wsp>
                      <wps:wsp>
                        <wps:cNvPr id="64" name="Стрелка вниз 64"/>
                        <wps:cNvSpPr/>
                        <wps:spPr>
                          <a:xfrm>
                            <a:off x="2962939" y="2681878"/>
                            <a:ext cx="197506" cy="218977"/>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3833" tIns="41917" rIns="83833" bIns="41917" numCol="1" spcCol="0" rtlCol="0" fromWordArt="0" anchor="ctr" anchorCtr="0" forceAA="0" compatLnSpc="1">
                          <a:prstTxWarp prst="textNoShape">
                            <a:avLst/>
                          </a:prstTxWarp>
                          <a:noAutofit/>
                        </wps:bodyPr>
                      </wps:wsp>
                      <wps:wsp>
                        <wps:cNvPr id="65" name="Прямая соединительная линия 65"/>
                        <wps:cNvCnPr/>
                        <wps:spPr>
                          <a:xfrm>
                            <a:off x="4649205" y="218455"/>
                            <a:ext cx="1162301" cy="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209743" y="260681"/>
                            <a:ext cx="1135186" cy="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flipH="1">
                            <a:off x="201002" y="260677"/>
                            <a:ext cx="1" cy="5148826"/>
                          </a:xfrm>
                          <a:prstGeom prst="line">
                            <a:avLst/>
                          </a:prstGeom>
                        </wps:spPr>
                        <wps:style>
                          <a:lnRef idx="1">
                            <a:schemeClr val="dk1"/>
                          </a:lnRef>
                          <a:fillRef idx="0">
                            <a:schemeClr val="dk1"/>
                          </a:fillRef>
                          <a:effectRef idx="0">
                            <a:schemeClr val="dk1"/>
                          </a:effectRef>
                          <a:fontRef idx="minor">
                            <a:schemeClr val="tx1"/>
                          </a:fontRef>
                        </wps:style>
                        <wps:bodyPr/>
                      </wps:wsp>
                      <wps:wsp>
                        <wps:cNvPr id="68" name="Прямая соединительная линия 68"/>
                        <wps:cNvCnPr/>
                        <wps:spPr>
                          <a:xfrm>
                            <a:off x="5811506" y="233306"/>
                            <a:ext cx="26216" cy="5132504"/>
                          </a:xfrm>
                          <a:prstGeom prst="line">
                            <a:avLst/>
                          </a:prstGeom>
                        </wps:spPr>
                        <wps:style>
                          <a:lnRef idx="1">
                            <a:schemeClr val="dk1"/>
                          </a:lnRef>
                          <a:fillRef idx="0">
                            <a:schemeClr val="dk1"/>
                          </a:fillRef>
                          <a:effectRef idx="0">
                            <a:schemeClr val="dk1"/>
                          </a:effectRef>
                          <a:fontRef idx="minor">
                            <a:schemeClr val="tx1"/>
                          </a:fontRef>
                        </wps:style>
                        <wps:bodyPr/>
                      </wps:wsp>
                      <wps:wsp>
                        <wps:cNvPr id="69" name="Прямая со стрелкой 69"/>
                        <wps:cNvCnPr/>
                        <wps:spPr>
                          <a:xfrm flipV="1">
                            <a:off x="192263" y="5383287"/>
                            <a:ext cx="1493492" cy="166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Прямая со стрелкой 70"/>
                        <wps:cNvCnPr>
                          <a:endCxn id="15" idx="3"/>
                        </wps:cNvCnPr>
                        <wps:spPr>
                          <a:xfrm flipH="1">
                            <a:off x="4980396" y="5364773"/>
                            <a:ext cx="850804" cy="132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Прямая соединительная линия 71"/>
                        <wps:cNvCnPr/>
                        <wps:spPr>
                          <a:xfrm>
                            <a:off x="201002" y="1804185"/>
                            <a:ext cx="131671" cy="0"/>
                          </a:xfrm>
                          <a:prstGeom prst="line">
                            <a:avLst/>
                          </a:prstGeom>
                        </wps:spPr>
                        <wps:style>
                          <a:lnRef idx="1">
                            <a:schemeClr val="dk1"/>
                          </a:lnRef>
                          <a:fillRef idx="0">
                            <a:schemeClr val="dk1"/>
                          </a:fillRef>
                          <a:effectRef idx="0">
                            <a:schemeClr val="dk1"/>
                          </a:effectRef>
                          <a:fontRef idx="minor">
                            <a:schemeClr val="tx1"/>
                          </a:fontRef>
                        </wps:style>
                        <wps:bodyPr/>
                      </wps:wsp>
                      <wps:wsp>
                        <wps:cNvPr id="72" name="Прямая соединительная линия 72"/>
                        <wps:cNvCnPr/>
                        <wps:spPr>
                          <a:xfrm>
                            <a:off x="209741" y="3844003"/>
                            <a:ext cx="130190"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рямоугольник 79"/>
                        <wps:cNvSpPr/>
                        <wps:spPr>
                          <a:xfrm>
                            <a:off x="2141085" y="1503434"/>
                            <a:ext cx="1677905" cy="30528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11C76" w:rsidRDefault="00D11C76" w:rsidP="00D11C76">
                              <w:pPr>
                                <w:pStyle w:val="a4"/>
                                <w:spacing w:before="0" w:beforeAutospacing="0" w:after="160" w:afterAutospacing="0" w:line="254" w:lineRule="auto"/>
                                <w:jc w:val="center"/>
                              </w:pPr>
                              <w:r>
                                <w:rPr>
                                  <w:rFonts w:eastAsia="Calibri"/>
                                  <w:lang w:val="uk-UA"/>
                                </w:rPr>
                                <w:t>соціальні мережі</w:t>
                              </w:r>
                            </w:p>
                            <w:p w:rsidR="00D11C76" w:rsidRDefault="00D11C76" w:rsidP="00D11C76">
                              <w:pPr>
                                <w:pStyle w:val="a4"/>
                                <w:spacing w:before="0" w:beforeAutospacing="0" w:after="160" w:afterAutospacing="0" w:line="254" w:lineRule="auto"/>
                                <w:jc w:val="center"/>
                              </w:pPr>
                              <w:r>
                                <w:rPr>
                                  <w:rFonts w:eastAsia="Calibri"/>
                                  <w:lang w:val="uk-UA"/>
                                </w:rPr>
                                <w:t>оціальні мережі</w:t>
                              </w:r>
                            </w:p>
                          </w:txbxContent>
                        </wps:txbx>
                        <wps:bodyPr rot="0" spcFirstLastPara="0" vert="horz" wrap="square" lIns="83833" tIns="41917" rIns="83833" bIns="41917" numCol="1" spcCol="0" rtlCol="0" fromWordArt="0" anchor="ctr" anchorCtr="0" forceAA="0" compatLnSpc="1">
                          <a:prstTxWarp prst="textNoShape">
                            <a:avLst/>
                          </a:prstTxWarp>
                          <a:noAutofit/>
                        </wps:bodyPr>
                      </wps:wsp>
                      <wps:wsp>
                        <wps:cNvPr id="80" name="Стрелка вниз 80"/>
                        <wps:cNvSpPr/>
                        <wps:spPr>
                          <a:xfrm>
                            <a:off x="2938025" y="1418227"/>
                            <a:ext cx="109863" cy="85206"/>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3833" tIns="41917" rIns="83833" bIns="41917" numCol="1" spcCol="0" rtlCol="0" fromWordArt="0" anchor="ctr" anchorCtr="0" forceAA="0" compatLnSpc="1">
                          <a:prstTxWarp prst="textNoShape">
                            <a:avLst/>
                          </a:prstTxWarp>
                          <a:noAutofit/>
                        </wps:bodyPr>
                      </wps:wsp>
                    </wpc:wpc>
                  </a:graphicData>
                </a:graphic>
              </wp:inline>
            </w:drawing>
          </mc:Choice>
          <mc:Fallback>
            <w:pict>
              <v:group id="Полотно 1" o:spid="_x0000_s1026" editas="canvas" style="width:478.95pt;height:450.7pt;mso-position-horizontal-relative:char;mso-position-vertical-relative:line" coordsize="60820,5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20;height:57238;visibility:visible;mso-wrap-style:square">
                  <v:fill o:detectmouseclick="t"/>
                  <v:path o:connecttype="none"/>
                </v:shape>
                <v:rect id="Прямоугольник 2" o:spid="_x0000_s1028" style="position:absolute;left:21410;top:7464;width:16517;height:3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" fillcolor="white [3201]" strokecolor="black [3213]" strokeweight="1pt">
                  <v:textbox inset="2.32869mm,1.1644mm,2.32869mm,1.1644mm">
                    <w:txbxContent>
                      <w:p w:rsidR="002C77F9" w:rsidRPr="002C77F9" w:rsidRDefault="002C77F9" w:rsidP="002C77F9">
                        <w:pPr>
                          <w:jc w:val="center"/>
                          <w:rPr>
                            <w:rFonts w:ascii="Times New Roman" w:hAnsi="Times New Roman" w:cs="Times New Roman"/>
                            <w:sz w:val="24"/>
                            <w:lang w:val="uk-UA"/>
                          </w:rPr>
                        </w:pPr>
                        <w:r w:rsidRPr="002C77F9">
                          <w:rPr>
                            <w:rFonts w:ascii="Times New Roman" w:hAnsi="Times New Roman" w:cs="Times New Roman"/>
                            <w:sz w:val="24"/>
                            <w:lang w:val="uk-UA"/>
                          </w:rPr>
                          <w:t>практика</w:t>
                        </w:r>
                      </w:p>
                    </w:txbxContent>
                  </v:textbox>
                </v:rect>
                <v:rect id="Прямоугольник 3" o:spid="_x0000_s1029" style="position:absolute;left:21310;top:10986;width:16517;height:3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" fillcolor="white [3201]" strokecolor="black [3213]" strokeweight="1pt">
                  <v:textbox inset="2.32869mm,1.1644mm,2.32869mm,1.1644mm">
                    <w:txbxContent>
                      <w:p w:rsidR="002C77F9" w:rsidRPr="00004E9D" w:rsidRDefault="00004E9D" w:rsidP="002C77F9">
                        <w:pPr>
                          <w:pStyle w:val="a4"/>
                          <w:spacing w:before="0" w:beforeAutospacing="0" w:after="160" w:afterAutospacing="0" w:line="256" w:lineRule="auto"/>
                          <w:jc w:val="center"/>
                          <w:rPr>
                            <w:lang w:val="uk-UA"/>
                          </w:rPr>
                        </w:pPr>
                        <w:r>
                          <w:rPr>
                            <w:lang w:val="uk-UA"/>
                          </w:rPr>
                          <w:t>комунікація</w:t>
                        </w:r>
                      </w:p>
                    </w:txbxContent>
                  </v:textbox>
                </v:rect>
                <v:rect id="Прямоугольник 4" o:spid="_x0000_s1030" style="position:absolute;left:21148;top:19149;width:16779;height:3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" fillcolor="white [3201]" strokecolor="black [3213]" strokeweight="1pt">
                  <v:textbox inset="2.32869mm,1.1644mm,2.32869mm,1.1644mm">
                    <w:txbxContent>
                      <w:p w:rsidR="00004E9D" w:rsidRDefault="00004E9D" w:rsidP="00004E9D">
                        <w:pPr>
                          <w:pStyle w:val="a4"/>
                          <w:spacing w:before="0" w:beforeAutospacing="0" w:after="160" w:afterAutospacing="0" w:line="256" w:lineRule="auto"/>
                          <w:jc w:val="center"/>
                        </w:pPr>
                        <w:r>
                          <w:rPr>
                            <w:rFonts w:eastAsia="Calibri"/>
                            <w:lang w:val="uk-UA"/>
                          </w:rPr>
                          <w:t>комунікативні практики</w:t>
                        </w:r>
                      </w:p>
                      <w:p w:rsidR="002C77F9" w:rsidRDefault="002C77F9" w:rsidP="002C77F9">
                        <w:pPr>
                          <w:pStyle w:val="a4"/>
                          <w:spacing w:before="0" w:beforeAutospacing="0" w:after="160" w:afterAutospacing="0" w:line="256" w:lineRule="auto"/>
                          <w:jc w:val="center"/>
                        </w:pPr>
                        <w:proofErr w:type="spellStart"/>
                        <w:r>
                          <w:rPr>
                            <w:rFonts w:eastAsia="Calibri"/>
                            <w:lang w:val="uk-UA"/>
                          </w:rPr>
                          <w:t>оціальні</w:t>
                        </w:r>
                        <w:proofErr w:type="spellEnd"/>
                        <w:r>
                          <w:rPr>
                            <w:rFonts w:eastAsia="Calibri"/>
                            <w:lang w:val="uk-UA"/>
                          </w:rPr>
                          <w:t xml:space="preserve"> мережі</w:t>
                        </w:r>
                      </w:p>
                    </w:txbxContent>
                  </v:textbox>
                </v:rect>
                <v:rect id="Прямоугольник 5" o:spid="_x0000_s1031" style="position:absolute;left:13633;top:23508;width:39326;height:2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" fillcolor="white [3201]" strokecolor="black [3213]" strokeweight="1pt">
                  <v:textbox inset="2.32869mm,1.1644mm,2.32869mm,1.1644mm">
                    <w:txbxContent>
                      <w:p w:rsidR="002C77F9" w:rsidRDefault="00004E9D" w:rsidP="002C77F9">
                        <w:pPr>
                          <w:pStyle w:val="a4"/>
                          <w:spacing w:before="0" w:beforeAutospacing="0" w:after="160" w:afterAutospacing="0" w:line="256" w:lineRule="auto"/>
                          <w:jc w:val="center"/>
                        </w:pPr>
                        <w:r>
                          <w:rPr>
                            <w:rFonts w:eastAsia="Calibri"/>
                            <w:lang w:val="uk-UA"/>
                          </w:rPr>
                          <w:t>к</w:t>
                        </w:r>
                        <w:r w:rsidR="002C77F9">
                          <w:rPr>
                            <w:rFonts w:eastAsia="Calibri"/>
                            <w:lang w:val="uk-UA"/>
                          </w:rPr>
                          <w:t>омунікативні практики у соціальних мережах</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32" type="#_x0000_t67" style="position:absolute;left:29163;top:10385;width:1315;height: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" adj="10800" fillcolor="white [3201]" strokecolor="black [3213]" strokeweight="1pt">
                  <v:textbox inset="2.32869mm,1.1644mm,2.32869mm,1.1644mm"/>
                </v:shape>
                <v:shape id="Стрелка вниз 7" o:spid="_x0000_s1033" type="#_x0000_t67" style="position:absolute;left:29625;top:22272;width:1636;height: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" adj="10800" fillcolor="white [3201]" strokecolor="black [3213]" strokeweight="1pt">
                  <v:textbox inset="2.32869mm,1.1644mm,2.32869mm,1.1644mm"/>
                </v:shape>
                <v:shape id="Стрелка вниз 8" o:spid="_x0000_s1034" type="#_x0000_t67" style="position:absolute;left:29411;top:18110;width:1067;height:1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" adj="10800" fillcolor="white [3201]" strokecolor="black [3213]" strokeweight="1pt">
                  <v:textbox inset="2.32869mm,1.1644mm,2.32869mm,1.1644mm"/>
                </v:shape>
                <v:rect id="Прямоугольник 9" o:spid="_x0000_s1035" style="position:absolute;left:13283;width:33121;height:5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" fillcolor="white [3201]" strokecolor="black [3213]" strokeweight="1pt">
                  <v:textbox inset="2.32869mm,1.1644mm,2.32869mm,1.1644mm">
                    <w:txbxContent>
                      <w:p w:rsidR="0005624A" w:rsidRDefault="0005624A" w:rsidP="0005624A">
                        <w:pPr>
                          <w:pStyle w:val="a4"/>
                          <w:spacing w:before="0" w:beforeAutospacing="0" w:after="0" w:afterAutospacing="0"/>
                          <w:jc w:val="center"/>
                          <w:rPr>
                            <w:rFonts w:eastAsia="Calibri"/>
                            <w:lang w:val="uk-UA"/>
                          </w:rPr>
                        </w:pPr>
                        <w:r w:rsidRPr="0005624A">
                          <w:rPr>
                            <w:rFonts w:eastAsia="Calibri"/>
                            <w:b/>
                            <w:lang w:val="uk-UA"/>
                          </w:rPr>
                          <w:t>Мета</w:t>
                        </w:r>
                        <w:r>
                          <w:rPr>
                            <w:rFonts w:eastAsia="Calibri"/>
                            <w:lang w:val="uk-UA"/>
                          </w:rPr>
                          <w:t xml:space="preserve"> –</w:t>
                        </w:r>
                        <w:r w:rsidR="00836222">
                          <w:rPr>
                            <w:rFonts w:eastAsia="Calibri"/>
                            <w:lang w:val="uk-UA"/>
                          </w:rPr>
                          <w:t xml:space="preserve"> визначення</w:t>
                        </w:r>
                        <w:r>
                          <w:rPr>
                            <w:rFonts w:eastAsia="Calibri"/>
                            <w:lang w:val="uk-UA"/>
                          </w:rPr>
                          <w:t xml:space="preserve"> </w:t>
                        </w:r>
                        <w:r w:rsidR="00836222">
                          <w:rPr>
                            <w:rFonts w:eastAsia="Calibri"/>
                            <w:lang w:val="uk-UA"/>
                          </w:rPr>
                          <w:t>особливостей</w:t>
                        </w:r>
                        <w:r w:rsidR="00D11C76">
                          <w:rPr>
                            <w:rFonts w:eastAsia="Calibri"/>
                            <w:lang w:val="uk-UA"/>
                          </w:rPr>
                          <w:t xml:space="preserve"> застосування</w:t>
                        </w:r>
                      </w:p>
                      <w:p w:rsidR="0005624A" w:rsidRPr="0005624A" w:rsidRDefault="0005624A" w:rsidP="0005624A">
                        <w:pPr>
                          <w:pStyle w:val="a4"/>
                          <w:spacing w:before="0" w:beforeAutospacing="0" w:after="0" w:afterAutospacing="0"/>
                          <w:jc w:val="center"/>
                          <w:rPr>
                            <w:lang w:val="ru-RU"/>
                          </w:rPr>
                        </w:pPr>
                        <w:r>
                          <w:rPr>
                            <w:rFonts w:eastAsia="Calibri"/>
                            <w:lang w:val="uk-UA"/>
                          </w:rPr>
                          <w:t xml:space="preserve">комунікативних практик у соціальних мережах </w:t>
                        </w:r>
                      </w:p>
                    </w:txbxContent>
                  </v:textbox>
                </v:rect>
                <v:rect id="Прямоугольник 10" o:spid="_x0000_s1036" style="position:absolute;left:7865;top:9251;width:5243;height:16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" fillcolor="white [3201]" strokecolor="black [3213]" strokeweight="1pt">
                  <v:textbox style="layout-flow:vertical;mso-layout-flow-alt:bottom-to-top" inset="2.32869mm,1.1644mm,2.32869mm,1.1644mm">
                    <w:txbxContent>
                      <w:p w:rsidR="0005624A" w:rsidRDefault="0005624A" w:rsidP="0005624A">
                        <w:pPr>
                          <w:pStyle w:val="a4"/>
                          <w:spacing w:before="0" w:beforeAutospacing="0" w:after="160" w:afterAutospacing="0" w:line="256" w:lineRule="auto"/>
                          <w:jc w:val="center"/>
                        </w:pPr>
                        <w:r>
                          <w:rPr>
                            <w:rFonts w:eastAsia="Calibri"/>
                            <w:lang w:val="uk-UA"/>
                          </w:rPr>
                          <w:t>Теоретичний блок</w:t>
                        </w:r>
                      </w:p>
                    </w:txbxContent>
                  </v:textbox>
                </v:rect>
                <v:rect id="Прямоугольник 11" o:spid="_x0000_s1037" style="position:absolute;left:7690;top:30477;width:5243;height:18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" fillcolor="white [3201]" strokecolor="black [3213]" strokeweight="1pt">
                  <v:textbox style="layout-flow:vertical;mso-layout-flow-alt:bottom-to-top" inset="2.32869mm,1.1644mm,2.32869mm,1.1644mm">
                    <w:txbxContent>
                      <w:p w:rsidR="0005624A" w:rsidRDefault="0005624A" w:rsidP="0005624A">
                        <w:pPr>
                          <w:pStyle w:val="a4"/>
                          <w:spacing w:before="0" w:beforeAutospacing="0" w:after="160" w:afterAutospacing="0" w:line="254" w:lineRule="auto"/>
                          <w:jc w:val="center"/>
                        </w:pPr>
                        <w:r>
                          <w:rPr>
                            <w:rFonts w:eastAsia="Calibri"/>
                            <w:lang w:val="uk-UA"/>
                          </w:rPr>
                          <w:t>Практичний блок</w:t>
                        </w:r>
                      </w:p>
                    </w:txbxContent>
                  </v:textbox>
                </v:rect>
                <v:shape id="Стрелка вниз 12" o:spid="_x0000_s1038" type="#_x0000_t67" style="position:absolute;left:29004;top:5505;width:1649;height:1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" adj="10876" fillcolor="white [3201]" strokecolor="black [3213]" strokeweight="1pt">
                  <v:textbox inset="2.32869mm,1.1644mm,2.32869mm,1.1644mm"/>
                </v:shape>
                <v:rect id="Прямоугольник 13" o:spid="_x0000_s1039" style="position:absolute;left:13633;top:30477;width:39326;height:6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" fillcolor="white [3201]" strokecolor="black [3213]" strokeweight="1pt">
                  <v:textbox inset="2.32869mm,1.1644mm,2.32869mm,1.1644mm">
                    <w:txbxContent>
                      <w:p w:rsidR="0005624A" w:rsidRDefault="0005624A" w:rsidP="0005624A">
                        <w:pPr>
                          <w:pStyle w:val="a4"/>
                          <w:spacing w:before="0" w:beforeAutospacing="0" w:after="0" w:afterAutospacing="0"/>
                          <w:jc w:val="center"/>
                          <w:rPr>
                            <w:rFonts w:eastAsia="Calibri"/>
                            <w:lang w:val="uk-UA"/>
                          </w:rPr>
                        </w:pPr>
                        <w:r>
                          <w:rPr>
                            <w:rFonts w:eastAsia="Calibri"/>
                            <w:lang w:val="uk-UA"/>
                          </w:rPr>
                          <w:t>Опитування здобувачів вищої освіти на предмет застосування комунікативних практик у соціальних мережах:</w:t>
                        </w:r>
                      </w:p>
                      <w:p w:rsidR="0005624A" w:rsidRPr="0005624A" w:rsidRDefault="0005624A" w:rsidP="0005624A">
                        <w:pPr>
                          <w:pStyle w:val="a4"/>
                          <w:spacing w:before="0" w:beforeAutospacing="0" w:after="0" w:afterAutospacing="0"/>
                          <w:jc w:val="center"/>
                          <w:rPr>
                            <w:lang w:val="ru-RU"/>
                          </w:rPr>
                        </w:pPr>
                        <w:r>
                          <w:rPr>
                            <w:rFonts w:eastAsia="Calibri"/>
                            <w:lang w:val="uk-UA"/>
                          </w:rPr>
                          <w:t>опис та аналіз результатів</w:t>
                        </w:r>
                      </w:p>
                    </w:txbxContent>
                  </v:textbox>
                </v:rect>
                <v:rect id="Прямоугольник 14" o:spid="_x0000_s1040" style="position:absolute;left:13798;top:39841;width:39326;height:6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" fillcolor="white [3201]" strokecolor="black [3213]" strokeweight="1pt">
                  <v:textbox inset="2.32869mm,1.1644mm,2.32869mm,1.1644mm">
                    <w:txbxContent>
                      <w:p w:rsidR="0005624A" w:rsidRPr="00836222" w:rsidRDefault="00836222" w:rsidP="0005624A">
                        <w:pPr>
                          <w:pStyle w:val="a4"/>
                          <w:spacing w:before="0" w:beforeAutospacing="0" w:after="0" w:afterAutospacing="0"/>
                          <w:jc w:val="center"/>
                          <w:rPr>
                            <w:lang w:val="ru-RU"/>
                          </w:rPr>
                        </w:pPr>
                        <w:r>
                          <w:rPr>
                            <w:rFonts w:eastAsia="Calibri"/>
                            <w:lang w:val="uk-UA"/>
                          </w:rPr>
                          <w:t>Формулювання рекомендацій щодо організації конструктивного віртуального комунікативного простору</w:t>
                        </w:r>
                      </w:p>
                    </w:txbxContent>
                  </v:textbox>
                </v:rect>
                <v:rect id="Прямоугольник 15" o:spid="_x0000_s1041" style="position:absolute;left:16682;top:51027;width:33121;height: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" fillcolor="white [3201]" strokecolor="black [3213]" strokeweight="1pt">
                  <v:textbox inset="2.32869mm,1.1644mm,2.32869mm,1.1644mm">
                    <w:txbxContent>
                      <w:p w:rsidR="00836222" w:rsidRPr="00836222" w:rsidRDefault="00836222" w:rsidP="00836222">
                        <w:pPr>
                          <w:pStyle w:val="a4"/>
                          <w:spacing w:before="0" w:beforeAutospacing="0" w:after="0" w:afterAutospacing="0"/>
                          <w:jc w:val="center"/>
                          <w:rPr>
                            <w:lang w:val="ru-RU"/>
                          </w:rPr>
                        </w:pPr>
                        <w:r>
                          <w:rPr>
                            <w:rFonts w:eastAsia="Calibri"/>
                            <w:b/>
                            <w:bCs/>
                            <w:lang w:val="uk-UA"/>
                          </w:rPr>
                          <w:t>Результат</w:t>
                        </w:r>
                        <w:r>
                          <w:rPr>
                            <w:rFonts w:eastAsia="Calibri"/>
                            <w:lang w:val="uk-UA"/>
                          </w:rPr>
                          <w:t xml:space="preserve"> – організація конструктивного віртуального комунікативного простору </w:t>
                        </w:r>
                      </w:p>
                    </w:txbxContent>
                  </v:textbox>
                </v:rect>
                <v:shape id="Стрелка вниз 17" o:spid="_x0000_s1042" type="#_x0000_t67" style="position:absolute;left:29890;top:36810;width:1976;height:3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" adj="14801" fillcolor="white [3201]" strokecolor="black [3213]" strokeweight="1pt">
                  <v:textbox inset="2.32869mm,1.1644mm,2.32869mm,1.1644mm"/>
                </v:shape>
                <v:line id="Прямая соединительная линия 18" o:spid="_x0000_s1043" style="position:absolute;visibility:visible;mso-wrap-style:square" from="3495,7340" to="3495,2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line id="Прямая соединительная линия 19" o:spid="_x0000_s1044" style="position:absolute;visibility:visible;mso-wrap-style:square" from="56192,7340" to="56367,2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Прямая соединительная линия 58" o:spid="_x0000_s1045" style="position:absolute;flip:x;visibility:visible;mso-wrap-style:square" from="3495,26654" to="56367,2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" strokecolor="black [3200]" strokeweight=".5pt">
                  <v:stroke joinstyle="miter"/>
                </v:line>
                <v:line id="Прямая соединительная линия 59" o:spid="_x0000_s1046" style="position:absolute;flip:x y;visibility:visible;mso-wrap-style:square" from="3239,7166" to="56105,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" strokecolor="black [3200]" strokeweight=".5pt">
                  <v:stroke joinstyle="miter"/>
                </v:line>
                <v:line id="Прямая соединительная линия 60" o:spid="_x0000_s1047" style="position:absolute;flip:x y;visibility:visible;mso-wrap-style:square" from="3501,29013" to="56367,2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" strokecolor="black [3200]" strokeweight=".5pt">
                  <v:stroke joinstyle="miter"/>
                </v:line>
                <v:line id="Прямая соединительная линия 61" o:spid="_x0000_s1048" style="position:absolute;flip:x y;visibility:visible;mso-wrap-style:square" from="3501,49978" to="56367,50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" strokecolor="black [3200]" strokeweight=".5pt">
                  <v:stroke joinstyle="miter"/>
                </v:line>
                <v:line id="Прямая соединительная линия 62" o:spid="_x0000_s1049" style="position:absolute;visibility:visible;mso-wrap-style:square" from="3399,29101" to="3399,49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" strokecolor="black [3200]" strokeweight=".5pt">
                  <v:stroke joinstyle="miter"/>
                </v:line>
                <v:line id="Прямая соединительная линия 63" o:spid="_x0000_s1050" style="position:absolute;flip:x;visibility:visible;mso-wrap-style:square" from="56367,29007" to="56445,5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" strokecolor="black [3200]" strokeweight=".5pt">
                  <v:stroke joinstyle="miter"/>
                </v:line>
                <v:shape id="Стрелка вниз 64" o:spid="_x0000_s1051" type="#_x0000_t67" style="position:absolute;left:29629;top:26818;width:1975;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" adj="11859" fillcolor="white [3201]" strokecolor="black [3213]" strokeweight="1pt">
                  <v:textbox inset="2.32869mm,1.1644mm,2.32869mm,1.1644mm"/>
                </v:shape>
                <v:line id="Прямая соединительная линия 65" o:spid="_x0000_s1052" style="position:absolute;visibility:visible;mso-wrap-style:square" from="46492,2184" to="58115,2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" strokecolor="black [3200]" strokeweight=".5pt">
                  <v:stroke joinstyle="miter"/>
                </v:line>
                <v:line id="Прямая соединительная линия 66" o:spid="_x0000_s1053" style="position:absolute;visibility:visible;mso-wrap-style:square" from="2097,2606" to="13449,2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v:line id="Прямая соединительная линия 67" o:spid="_x0000_s1054" style="position:absolute;flip:x;visibility:visible;mso-wrap-style:square" from="2010,2606" to="2010,5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" strokecolor="black [3200]" strokeweight=".5pt">
                  <v:stroke joinstyle="miter"/>
                </v:line>
                <v:line id="Прямая соединительная линия 68" o:spid="_x0000_s1055" style="position:absolute;visibility:visible;mso-wrap-style:square" from="58115,2333" to="58377,5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color="black [3200]" strokeweight=".5pt">
                  <v:stroke joinstyle="miter"/>
                </v:line>
                <v:shapetype id="_x0000_t32" coordsize="21600,21600" o:spt="32" o:oned="t" path="m,l21600,21600e" filled="f">
                  <v:path arrowok="t" fillok="f" o:connecttype="none"/>
                  <o:lock v:ext="edit" shapetype="t"/>
                </v:shapetype>
                <v:shape id="Прямая со стрелкой 69" o:spid="_x0000_s1056" type="#_x0000_t32" style="position:absolute;left:1922;top:53832;width:14935;height:1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shape id="Прямая со стрелкой 70" o:spid="_x0000_s1057" type="#_x0000_t32" style="position:absolute;left:49803;top:53647;width:8509;height: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" strokecolor="black [3200]" strokeweight=".5pt">
                  <v:stroke endarrow="block" joinstyle="miter"/>
                </v:shape>
                <v:line id="Прямая соединительная линия 71" o:spid="_x0000_s1058" style="position:absolute;visibility:visible;mso-wrap-style:square" from="2010,18041" to="3326,18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" strokecolor="black [3200]" strokeweight=".5pt">
                  <v:stroke joinstyle="miter"/>
                </v:line>
                <v:line id="Прямая соединительная линия 72" o:spid="_x0000_s1059" style="position:absolute;visibility:visible;mso-wrap-style:square" from="2097,38440" to="3399,38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v:rect id="Прямоугольник 79" o:spid="_x0000_s1060" style="position:absolute;left:21410;top:15034;width:16779;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" fillcolor="white [3201]" strokecolor="black [3213]" strokeweight="1pt">
                  <v:textbox inset="2.32869mm,1.1644mm,2.32869mm,1.1644mm">
                    <w:txbxContent>
                      <w:p w:rsidR="00D11C76" w:rsidRDefault="00D11C76" w:rsidP="00D11C76">
                        <w:pPr>
                          <w:pStyle w:val="a4"/>
                          <w:spacing w:before="0" w:beforeAutospacing="0" w:after="160" w:afterAutospacing="0" w:line="254" w:lineRule="auto"/>
                          <w:jc w:val="center"/>
                        </w:pPr>
                        <w:r>
                          <w:rPr>
                            <w:rFonts w:eastAsia="Calibri"/>
                            <w:lang w:val="uk-UA"/>
                          </w:rPr>
                          <w:t>соціальні мережі</w:t>
                        </w:r>
                      </w:p>
                      <w:p w:rsidR="00D11C76" w:rsidRDefault="00D11C76" w:rsidP="00D11C76">
                        <w:pPr>
                          <w:pStyle w:val="a4"/>
                          <w:spacing w:before="0" w:beforeAutospacing="0" w:after="160" w:afterAutospacing="0" w:line="254" w:lineRule="auto"/>
                          <w:jc w:val="center"/>
                        </w:pPr>
                        <w:proofErr w:type="spellStart"/>
                        <w:r>
                          <w:rPr>
                            <w:rFonts w:eastAsia="Calibri"/>
                            <w:lang w:val="uk-UA"/>
                          </w:rPr>
                          <w:t>оціальні</w:t>
                        </w:r>
                        <w:proofErr w:type="spellEnd"/>
                        <w:r>
                          <w:rPr>
                            <w:rFonts w:eastAsia="Calibri"/>
                            <w:lang w:val="uk-UA"/>
                          </w:rPr>
                          <w:t xml:space="preserve"> мережі</w:t>
                        </w:r>
                      </w:p>
                    </w:txbxContent>
                  </v:textbox>
                </v:rect>
                <v:shape id="Стрелка вниз 80" o:spid="_x0000_s1061" type="#_x0000_t67" style="position:absolute;left:29380;top:14182;width:1098;height: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" adj="10800" fillcolor="white [3201]" strokecolor="black [3213]" strokeweight="1pt">
                  <v:textbox inset="2.32869mm,1.1644mm,2.32869mm,1.1644mm"/>
                </v:shape>
                <w10:anchorlock/>
              </v:group>
            </w:pict>
          </mc:Fallback>
        </mc:AlternateContent>
      </w:r>
    </w:p>
    <w:p w:rsidR="00A90033" w:rsidRPr="0053475A" w:rsidRDefault="005379A2" w:rsidP="00D11FD0">
      <w:pPr>
        <w:spacing w:after="0" w:line="240" w:lineRule="auto"/>
        <w:ind w:firstLine="709"/>
        <w:jc w:val="both"/>
        <w:rPr>
          <w:rFonts w:ascii="Times New Roman" w:hAnsi="Times New Roman" w:cs="Times New Roman"/>
          <w:sz w:val="28"/>
          <w:szCs w:val="24"/>
          <w:lang w:val="uk-UA"/>
        </w:rPr>
      </w:pPr>
      <w:r w:rsidRPr="00B50B2A">
        <w:rPr>
          <w:rFonts w:ascii="Times New Roman" w:hAnsi="Times New Roman" w:cs="Times New Roman"/>
          <w:i/>
          <w:sz w:val="28"/>
          <w:szCs w:val="24"/>
          <w:lang w:val="uk-UA"/>
        </w:rPr>
        <w:t>Рис. 1.</w:t>
      </w:r>
      <w:r w:rsidRPr="0053475A">
        <w:rPr>
          <w:rFonts w:ascii="Times New Roman" w:hAnsi="Times New Roman" w:cs="Times New Roman"/>
          <w:sz w:val="28"/>
          <w:szCs w:val="24"/>
          <w:lang w:val="uk-UA"/>
        </w:rPr>
        <w:t xml:space="preserve"> Застосування комунікативних практик у соціальних мережах</w:t>
      </w:r>
    </w:p>
    <w:p w:rsidR="00004E9D" w:rsidRDefault="00004E9D"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Для подальшого визначення поняття «комунікативні практики» розглянемо наукові підходи до розуміння феномену «комунікація». Дослідниця О. Скнар зазначає, що погляди на комунікацію розвивалися у таких аспектах:</w:t>
      </w:r>
    </w:p>
    <w:p w:rsidR="00004E9D" w:rsidRPr="00004E9D" w:rsidRDefault="00004E9D" w:rsidP="00004E9D">
      <w:pPr>
        <w:pStyle w:val="a5"/>
        <w:numPr>
          <w:ilvl w:val="0"/>
          <w:numId w:val="2"/>
        </w:numPr>
        <w:tabs>
          <w:tab w:val="left" w:pos="993"/>
        </w:tabs>
        <w:spacing w:after="0" w:line="240" w:lineRule="auto"/>
        <w:ind w:left="0" w:firstLine="709"/>
        <w:jc w:val="both"/>
        <w:rPr>
          <w:rFonts w:ascii="Times New Roman" w:hAnsi="Times New Roman" w:cs="Times New Roman"/>
          <w:sz w:val="28"/>
          <w:szCs w:val="24"/>
          <w:lang w:val="uk-UA"/>
        </w:rPr>
      </w:pPr>
      <w:r>
        <w:rPr>
          <w:rFonts w:ascii="Times New Roman" w:hAnsi="Times New Roman" w:cs="Times New Roman"/>
          <w:sz w:val="28"/>
          <w:lang w:val="uk-UA"/>
        </w:rPr>
        <w:t>«комунікація</w:t>
      </w:r>
      <w:r w:rsidRPr="00004E9D">
        <w:rPr>
          <w:rFonts w:ascii="Times New Roman" w:hAnsi="Times New Roman" w:cs="Times New Roman"/>
          <w:sz w:val="28"/>
          <w:lang w:val="uk-UA"/>
        </w:rPr>
        <w:t xml:space="preserve"> як передавання інформації, де необхідними складовими визнавалися джерело інформації, повідомлення, одержувач інформації, канал передачі і «шум»</w:t>
      </w:r>
      <w:r w:rsidR="00943E48">
        <w:rPr>
          <w:rFonts w:ascii="Times New Roman" w:hAnsi="Times New Roman" w:cs="Times New Roman"/>
          <w:sz w:val="28"/>
          <w:lang w:val="uk-UA"/>
        </w:rPr>
        <w:t xml:space="preserve"> (</w:t>
      </w:r>
      <w:r w:rsidR="00943E48" w:rsidRPr="00004E9D">
        <w:rPr>
          <w:rFonts w:ascii="Times New Roman" w:hAnsi="Times New Roman" w:cs="Times New Roman"/>
          <w:sz w:val="28"/>
          <w:lang w:val="uk-UA"/>
        </w:rPr>
        <w:t>«лінійна модель» комунікації (субʼєкт – обʼєктна)</w:t>
      </w:r>
      <w:r w:rsidR="00943E48">
        <w:rPr>
          <w:rFonts w:ascii="Times New Roman" w:hAnsi="Times New Roman" w:cs="Times New Roman"/>
          <w:sz w:val="28"/>
          <w:lang w:val="uk-UA"/>
        </w:rPr>
        <w:t>)</w:t>
      </w:r>
      <w:r>
        <w:rPr>
          <w:rFonts w:ascii="Times New Roman" w:hAnsi="Times New Roman" w:cs="Times New Roman"/>
          <w:sz w:val="28"/>
          <w:lang w:val="uk-UA"/>
        </w:rPr>
        <w:t>;</w:t>
      </w:r>
    </w:p>
    <w:p w:rsidR="00004E9D" w:rsidRDefault="00943E48" w:rsidP="00004E9D">
      <w:pPr>
        <w:pStyle w:val="a5"/>
        <w:numPr>
          <w:ilvl w:val="0"/>
          <w:numId w:val="2"/>
        </w:numPr>
        <w:tabs>
          <w:tab w:val="left" w:pos="993"/>
        </w:tabs>
        <w:spacing w:after="0" w:line="240" w:lineRule="auto"/>
        <w:ind w:left="0" w:firstLine="709"/>
        <w:jc w:val="both"/>
        <w:rPr>
          <w:rFonts w:ascii="Times New Roman" w:hAnsi="Times New Roman" w:cs="Times New Roman"/>
          <w:sz w:val="28"/>
          <w:szCs w:val="24"/>
          <w:lang w:val="uk-UA"/>
        </w:rPr>
      </w:pPr>
      <w:r>
        <w:rPr>
          <w:rFonts w:ascii="Times New Roman" w:hAnsi="Times New Roman" w:cs="Times New Roman"/>
          <w:sz w:val="28"/>
          <w:szCs w:val="24"/>
          <w:lang w:val="uk-UA"/>
        </w:rPr>
        <w:t>комунікація як міжособистісне спілкування (</w:t>
      </w:r>
      <w:r>
        <w:rPr>
          <w:rFonts w:ascii="Times New Roman" w:hAnsi="Times New Roman" w:cs="Times New Roman"/>
          <w:sz w:val="28"/>
          <w:lang w:val="uk-UA"/>
        </w:rPr>
        <w:t>«модель</w:t>
      </w:r>
      <w:r w:rsidRPr="00004E9D">
        <w:rPr>
          <w:rFonts w:ascii="Times New Roman" w:hAnsi="Times New Roman" w:cs="Times New Roman"/>
          <w:sz w:val="28"/>
          <w:lang w:val="uk-UA"/>
        </w:rPr>
        <w:t xml:space="preserve"> інтеракції» (субʼєкт – субʼєктна)</w:t>
      </w:r>
      <w:r>
        <w:rPr>
          <w:rFonts w:ascii="Times New Roman" w:hAnsi="Times New Roman" w:cs="Times New Roman"/>
          <w:sz w:val="28"/>
          <w:szCs w:val="24"/>
          <w:lang w:val="uk-UA"/>
        </w:rPr>
        <w:t>);</w:t>
      </w:r>
    </w:p>
    <w:p w:rsidR="00943E48" w:rsidRPr="00FB6AAA" w:rsidRDefault="00943E48" w:rsidP="00943E48">
      <w:pPr>
        <w:pStyle w:val="a5"/>
        <w:numPr>
          <w:ilvl w:val="0"/>
          <w:numId w:val="2"/>
        </w:numPr>
        <w:tabs>
          <w:tab w:val="left" w:pos="993"/>
        </w:tabs>
        <w:spacing w:after="0" w:line="240" w:lineRule="auto"/>
        <w:ind w:left="0" w:firstLine="709"/>
        <w:jc w:val="both"/>
        <w:rPr>
          <w:rFonts w:ascii="Times New Roman" w:hAnsi="Times New Roman" w:cs="Times New Roman"/>
          <w:sz w:val="28"/>
          <w:szCs w:val="24"/>
          <w:lang w:val="uk-UA"/>
        </w:rPr>
      </w:pPr>
      <w:r>
        <w:rPr>
          <w:rFonts w:ascii="Times New Roman" w:hAnsi="Times New Roman" w:cs="Times New Roman"/>
          <w:sz w:val="28"/>
          <w:lang w:val="uk-UA"/>
        </w:rPr>
        <w:t>комунікація</w:t>
      </w:r>
      <w:r w:rsidR="005B3FFE">
        <w:rPr>
          <w:rFonts w:ascii="Times New Roman" w:hAnsi="Times New Roman" w:cs="Times New Roman"/>
          <w:sz w:val="28"/>
          <w:lang w:val="uk-UA"/>
        </w:rPr>
        <w:t xml:space="preserve"> як </w:t>
      </w:r>
      <w:r w:rsidRPr="00004E9D">
        <w:rPr>
          <w:rFonts w:ascii="Times New Roman" w:hAnsi="Times New Roman" w:cs="Times New Roman"/>
          <w:sz w:val="28"/>
          <w:lang w:val="uk-UA"/>
        </w:rPr>
        <w:t>соціальний процес</w:t>
      </w:r>
      <w:r>
        <w:rPr>
          <w:rFonts w:ascii="Times New Roman" w:hAnsi="Times New Roman" w:cs="Times New Roman"/>
          <w:sz w:val="28"/>
          <w:lang w:val="uk-UA"/>
        </w:rPr>
        <w:t xml:space="preserve"> («модель </w:t>
      </w:r>
      <w:r w:rsidRPr="00004E9D">
        <w:rPr>
          <w:rFonts w:ascii="Times New Roman" w:hAnsi="Times New Roman" w:cs="Times New Roman"/>
          <w:sz w:val="28"/>
          <w:lang w:val="uk-UA"/>
        </w:rPr>
        <w:t>трансакції», що представляє комунікацію як взаємодію, що триває у просторі й часі та «вбирає» минуле – теперішнє – майбутнє</w:t>
      </w:r>
      <w:r w:rsidRPr="001563F4">
        <w:rPr>
          <w:rFonts w:ascii="Times New Roman" w:hAnsi="Times New Roman" w:cs="Times New Roman"/>
          <w:sz w:val="28"/>
          <w:lang w:val="uk-UA"/>
        </w:rPr>
        <w:t>)» [</w:t>
      </w:r>
      <w:r w:rsidR="001563F4" w:rsidRPr="001563F4">
        <w:rPr>
          <w:rFonts w:ascii="Times New Roman" w:hAnsi="Times New Roman" w:cs="Times New Roman"/>
          <w:sz w:val="28"/>
          <w:lang w:val="uk-UA"/>
        </w:rPr>
        <w:t>3, С. </w:t>
      </w:r>
      <w:r w:rsidRPr="001563F4">
        <w:rPr>
          <w:rFonts w:ascii="Times New Roman" w:hAnsi="Times New Roman" w:cs="Times New Roman"/>
          <w:sz w:val="28"/>
          <w:lang w:val="uk-UA"/>
        </w:rPr>
        <w:t>2-3].</w:t>
      </w:r>
    </w:p>
    <w:p w:rsidR="00FB6AAA" w:rsidRDefault="00FB6AAA" w:rsidP="00FB6AAA">
      <w:pPr>
        <w:pStyle w:val="a5"/>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Зміст поняття «комунікативні практики» визначається термінами «комунікація» (від лат. «</w:t>
      </w:r>
      <w:r>
        <w:rPr>
          <w:rFonts w:ascii="Times New Roman" w:hAnsi="Times New Roman" w:cs="Times New Roman"/>
          <w:sz w:val="28"/>
        </w:rPr>
        <w:t>communicatio</w:t>
      </w:r>
      <w:r>
        <w:rPr>
          <w:rFonts w:ascii="Times New Roman" w:hAnsi="Times New Roman" w:cs="Times New Roman"/>
          <w:sz w:val="28"/>
          <w:lang w:val="uk-UA"/>
        </w:rPr>
        <w:t>»</w:t>
      </w:r>
      <w:r w:rsidRPr="00FB6AAA">
        <w:rPr>
          <w:rFonts w:ascii="Times New Roman" w:hAnsi="Times New Roman" w:cs="Times New Roman"/>
          <w:sz w:val="28"/>
          <w:lang w:val="uk-UA"/>
        </w:rPr>
        <w:t xml:space="preserve"> - </w:t>
      </w:r>
      <w:r>
        <w:rPr>
          <w:rFonts w:ascii="Times New Roman" w:hAnsi="Times New Roman" w:cs="Times New Roman"/>
          <w:sz w:val="28"/>
          <w:lang w:val="uk-UA"/>
        </w:rPr>
        <w:t xml:space="preserve">єдність, передача, повідомлення) та </w:t>
      </w:r>
      <w:r w:rsidR="00806D3D">
        <w:rPr>
          <w:rFonts w:ascii="Times New Roman" w:hAnsi="Times New Roman" w:cs="Times New Roman"/>
          <w:sz w:val="28"/>
          <w:lang w:val="uk-UA"/>
        </w:rPr>
        <w:t>«практика» (від грец</w:t>
      </w:r>
      <w:r w:rsidR="00806D3D" w:rsidRPr="00806D3D">
        <w:rPr>
          <w:rFonts w:ascii="Times New Roman" w:hAnsi="Times New Roman" w:cs="Times New Roman"/>
          <w:sz w:val="28"/>
          <w:szCs w:val="28"/>
          <w:lang w:val="uk-UA"/>
        </w:rPr>
        <w:t xml:space="preserve">. </w:t>
      </w:r>
      <w:r w:rsidR="00806D3D">
        <w:rPr>
          <w:rFonts w:ascii="Times New Roman" w:hAnsi="Times New Roman" w:cs="Times New Roman"/>
          <w:sz w:val="28"/>
          <w:szCs w:val="28"/>
          <w:lang w:val="uk-UA"/>
        </w:rPr>
        <w:t>«</w:t>
      </w:r>
      <w:r w:rsidR="00806D3D" w:rsidRPr="00806D3D">
        <w:rPr>
          <w:rFonts w:ascii="Times New Roman" w:hAnsi="Times New Roman" w:cs="Times New Roman"/>
          <w:color w:val="202122"/>
          <w:sz w:val="28"/>
          <w:szCs w:val="28"/>
          <w:shd w:val="clear" w:color="auto" w:fill="FFFFFF"/>
        </w:rPr>
        <w:t>πράξις</w:t>
      </w:r>
      <w:r w:rsidR="00806D3D">
        <w:rPr>
          <w:rFonts w:ascii="Times New Roman" w:hAnsi="Times New Roman" w:cs="Times New Roman"/>
          <w:color w:val="202122"/>
          <w:sz w:val="28"/>
          <w:szCs w:val="28"/>
          <w:shd w:val="clear" w:color="auto" w:fill="FFFFFF"/>
          <w:lang w:val="uk-UA"/>
        </w:rPr>
        <w:t>» - діяльність</w:t>
      </w:r>
      <w:r w:rsidR="00806D3D" w:rsidRPr="00806D3D">
        <w:rPr>
          <w:rFonts w:ascii="Times New Roman" w:hAnsi="Times New Roman" w:cs="Times New Roman"/>
          <w:sz w:val="28"/>
          <w:szCs w:val="28"/>
          <w:lang w:val="uk-UA"/>
        </w:rPr>
        <w:t>)</w:t>
      </w:r>
      <w:r w:rsidR="00806D3D">
        <w:rPr>
          <w:rFonts w:ascii="Times New Roman" w:hAnsi="Times New Roman" w:cs="Times New Roman"/>
          <w:sz w:val="28"/>
          <w:szCs w:val="28"/>
          <w:lang w:val="uk-UA"/>
        </w:rPr>
        <w:t>.</w:t>
      </w:r>
    </w:p>
    <w:p w:rsidR="000927B2" w:rsidRDefault="000927B2" w:rsidP="00FB6AAA">
      <w:pPr>
        <w:pStyle w:val="a5"/>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Зазвичай комунікативні практики вважаються видом соціальних практик, які трактують як певну сукупність життєвих умінь і навичок людини, яка забезпечує стабільність її життєдіяльності. Ці уміння й навички є свідомі, реальні та повторювані. Ми погоджуємося з таким твердженням.</w:t>
      </w:r>
    </w:p>
    <w:p w:rsidR="000927B2" w:rsidRDefault="000927B2" w:rsidP="00FB6AAA">
      <w:pPr>
        <w:pStyle w:val="a5"/>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Іноді комунікативні практики розглядаються як синоніми комунікативних умінь, оскільки комунікація є фундаментальним соціальним процесом. Це може означати, що комунікація  - не лише засіб, а ціль життя соціуму.</w:t>
      </w:r>
    </w:p>
    <w:p w:rsidR="00B96161" w:rsidRDefault="000927B2" w:rsidP="00FB6AAA">
      <w:pPr>
        <w:pStyle w:val="a5"/>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Важливо враховувати, що сьогодні вільний та швидкий  доступ до значної кількості інформації в глобальній мережі, налагодження віртуальних міжособистісних контактів </w:t>
      </w:r>
      <w:r w:rsidR="00B96161">
        <w:rPr>
          <w:rFonts w:ascii="Times New Roman" w:hAnsi="Times New Roman" w:cs="Times New Roman"/>
          <w:sz w:val="28"/>
          <w:lang w:val="uk-UA"/>
        </w:rPr>
        <w:t xml:space="preserve">певною мірою </w:t>
      </w:r>
      <w:r>
        <w:rPr>
          <w:rFonts w:ascii="Times New Roman" w:hAnsi="Times New Roman" w:cs="Times New Roman"/>
          <w:sz w:val="28"/>
          <w:lang w:val="uk-UA"/>
        </w:rPr>
        <w:t>суперечить можливості втратити реальну взаємодію з іншими людьми, які часто-густо проживають / працюють поруч</w:t>
      </w:r>
      <w:r w:rsidR="00B96161">
        <w:rPr>
          <w:rFonts w:ascii="Times New Roman" w:hAnsi="Times New Roman" w:cs="Times New Roman"/>
          <w:sz w:val="28"/>
          <w:lang w:val="uk-UA"/>
        </w:rPr>
        <w:t>. Результатом цього є зниження навичок повноцінного спілкування.</w:t>
      </w:r>
    </w:p>
    <w:p w:rsidR="005F00D9" w:rsidRPr="00D11FD0" w:rsidRDefault="00B96161" w:rsidP="00D11FD0">
      <w:pPr>
        <w:pStyle w:val="a5"/>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З огляду на викладене, поняття «комунікативні інтернет-практики» ми визначаємо як особливий, безперервний, швидкий, гнучкий, стихійний, відкритий вид соціальних практик, який розгортається у віртуальному комунікативному просторі.</w:t>
      </w:r>
      <w:r w:rsidR="00DA2977">
        <w:rPr>
          <w:rFonts w:ascii="Times New Roman" w:hAnsi="Times New Roman" w:cs="Times New Roman"/>
          <w:sz w:val="28"/>
          <w:lang w:val="uk-UA"/>
        </w:rPr>
        <w:t xml:space="preserve"> У системі соціальних </w:t>
      </w:r>
      <w:r w:rsidR="00A90033">
        <w:rPr>
          <w:rFonts w:ascii="Times New Roman" w:hAnsi="Times New Roman" w:cs="Times New Roman"/>
          <w:sz w:val="28"/>
          <w:lang w:val="uk-UA"/>
        </w:rPr>
        <w:t>інтернет-</w:t>
      </w:r>
      <w:r w:rsidR="00DA2977">
        <w:rPr>
          <w:rFonts w:ascii="Times New Roman" w:hAnsi="Times New Roman" w:cs="Times New Roman"/>
          <w:sz w:val="28"/>
          <w:lang w:val="uk-UA"/>
        </w:rPr>
        <w:t xml:space="preserve">практик комунікативні </w:t>
      </w:r>
      <w:r w:rsidR="005F00D9">
        <w:rPr>
          <w:rFonts w:ascii="Times New Roman" w:hAnsi="Times New Roman" w:cs="Times New Roman"/>
          <w:sz w:val="28"/>
          <w:lang w:val="uk-UA"/>
        </w:rPr>
        <w:t>займають чільне місце (рис. 2).</w:t>
      </w:r>
    </w:p>
    <w:p w:rsidR="00FB6AAA" w:rsidRPr="00D11FD0" w:rsidRDefault="00A90033" w:rsidP="00D11FD0">
      <w:pPr>
        <w:pStyle w:val="a5"/>
        <w:tabs>
          <w:tab w:val="left" w:pos="993"/>
        </w:tabs>
        <w:spacing w:after="0" w:line="240" w:lineRule="auto"/>
        <w:ind w:left="0" w:firstLine="709"/>
        <w:jc w:val="both"/>
        <w:rPr>
          <w:rFonts w:ascii="Times New Roman" w:hAnsi="Times New Roman" w:cs="Times New Roman"/>
          <w:color w:val="FF0000"/>
          <w:sz w:val="28"/>
          <w:lang w:val="uk-UA"/>
        </w:rPr>
      </w:pPr>
      <w:r>
        <w:rPr>
          <w:rFonts w:ascii="Times New Roman" w:hAnsi="Times New Roman" w:cs="Times New Roman"/>
          <w:noProof/>
          <w:color w:val="FF0000"/>
          <w:sz w:val="28"/>
        </w:rPr>
        <mc:AlternateContent>
          <mc:Choice Requires="wpc">
            <w:drawing>
              <wp:inline distT="0" distB="0" distL="0" distR="0">
                <wp:extent cx="5470374" cy="3996000"/>
                <wp:effectExtent l="0" t="0" r="16510" b="24130"/>
                <wp:docPr id="20"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1" name="Прямоугольник 21"/>
                        <wps:cNvSpPr/>
                        <wps:spPr>
                          <a:xfrm>
                            <a:off x="2047730" y="33697"/>
                            <a:ext cx="1589282" cy="4373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0033" w:rsidRPr="00A90033" w:rsidRDefault="00A90033" w:rsidP="00A90033">
                              <w:pPr>
                                <w:jc w:val="center"/>
                                <w:rPr>
                                  <w:rFonts w:ascii="Times New Roman" w:hAnsi="Times New Roman" w:cs="Times New Roman"/>
                                  <w:b/>
                                  <w:sz w:val="24"/>
                                  <w:lang w:val="uk-UA"/>
                                </w:rPr>
                              </w:pPr>
                              <w:r>
                                <w:rPr>
                                  <w:rFonts w:ascii="Times New Roman" w:hAnsi="Times New Roman" w:cs="Times New Roman"/>
                                  <w:b/>
                                  <w:sz w:val="24"/>
                                  <w:lang w:val="uk-UA"/>
                                </w:rPr>
                                <w:t>Соціальні інтернет-практики</w:t>
                              </w:r>
                            </w:p>
                          </w:txbxContent>
                        </wps:txbx>
                        <wps:bodyPr rot="0" spcFirstLastPara="0" vertOverflow="overflow" horzOverflow="overflow" vert="horz" wrap="square" lIns="85527" tIns="42761" rIns="85527" bIns="42761" numCol="1" spcCol="0" rtlCol="0" fromWordArt="0" anchor="ctr" anchorCtr="0" forceAA="0" compatLnSpc="1">
                          <a:prstTxWarp prst="textNoShape">
                            <a:avLst/>
                          </a:prstTxWarp>
                          <a:noAutofit/>
                        </wps:bodyPr>
                      </wps:wsp>
                      <wps:wsp>
                        <wps:cNvPr id="37" name="Прямоугольник 37"/>
                        <wps:cNvSpPr/>
                        <wps:spPr>
                          <a:xfrm>
                            <a:off x="5" y="33696"/>
                            <a:ext cx="1864203" cy="46792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0033" w:rsidRPr="00A90033" w:rsidRDefault="00A90033" w:rsidP="00A90033">
                              <w:pPr>
                                <w:jc w:val="center"/>
                                <w:rPr>
                                  <w:rFonts w:ascii="Times New Roman" w:hAnsi="Times New Roman" w:cs="Times New Roman"/>
                                  <w:b/>
                                  <w:i/>
                                  <w:sz w:val="24"/>
                                  <w:lang w:val="uk-UA"/>
                                </w:rPr>
                              </w:pPr>
                              <w:r w:rsidRPr="00A90033">
                                <w:rPr>
                                  <w:rFonts w:ascii="Times New Roman" w:hAnsi="Times New Roman" w:cs="Times New Roman"/>
                                  <w:b/>
                                  <w:i/>
                                  <w:sz w:val="24"/>
                                  <w:lang w:val="uk-UA"/>
                                </w:rPr>
                                <w:t>За сферою застосування</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38" name="Прямоугольник 38"/>
                        <wps:cNvSpPr/>
                        <wps:spPr>
                          <a:xfrm>
                            <a:off x="2" y="1163820"/>
                            <a:ext cx="1864064" cy="4027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Освітні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39" name="Прямоугольник 39"/>
                        <wps:cNvSpPr/>
                        <wps:spPr>
                          <a:xfrm>
                            <a:off x="2077652" y="2528975"/>
                            <a:ext cx="1557830" cy="14670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3A32CF" w:rsidRDefault="00AA574E" w:rsidP="00AA574E">
                              <w:pPr>
                                <w:jc w:val="center"/>
                                <w:rPr>
                                  <w:rFonts w:ascii="Times New Roman" w:hAnsi="Times New Roman" w:cs="Times New Roman"/>
                                  <w:i/>
                                  <w:lang w:val="uk-UA"/>
                                </w:rPr>
                              </w:pPr>
                              <w:r w:rsidRPr="003A32CF">
                                <w:rPr>
                                  <w:rFonts w:ascii="Times New Roman" w:hAnsi="Times New Roman" w:cs="Times New Roman"/>
                                  <w:i/>
                                  <w:lang w:val="uk-UA"/>
                                </w:rPr>
                                <w:t>Детермінуються мережевою організацією інтернет-середовища. Синтез інформаційної та комунікативної діяльності: (блоги, соціальні мережі тощо)</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0" name="Прямоугольник 40"/>
                        <wps:cNvSpPr/>
                        <wps:spPr>
                          <a:xfrm>
                            <a:off x="2046655" y="1525844"/>
                            <a:ext cx="1589152" cy="8917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3A32CF" w:rsidRDefault="00AA574E" w:rsidP="00AA574E">
                              <w:pPr>
                                <w:jc w:val="center"/>
                                <w:rPr>
                                  <w:rFonts w:ascii="Times New Roman" w:hAnsi="Times New Roman" w:cs="Times New Roman"/>
                                  <w:i/>
                                  <w:sz w:val="24"/>
                                  <w:lang w:val="uk-UA"/>
                                </w:rPr>
                              </w:pPr>
                              <w:r w:rsidRPr="003A32CF">
                                <w:rPr>
                                  <w:rFonts w:ascii="Times New Roman" w:hAnsi="Times New Roman" w:cs="Times New Roman"/>
                                  <w:i/>
                                  <w:sz w:val="24"/>
                                  <w:lang w:val="uk-UA"/>
                                </w:rPr>
                                <w:t>Обмін інформацією; реалізують</w:t>
                              </w:r>
                              <w:r w:rsidR="003A32CF" w:rsidRPr="003A32CF">
                                <w:rPr>
                                  <w:rFonts w:ascii="Times New Roman" w:hAnsi="Times New Roman" w:cs="Times New Roman"/>
                                  <w:i/>
                                  <w:sz w:val="24"/>
                                  <w:lang w:val="uk-UA"/>
                                </w:rPr>
                                <w:t>с</w:t>
                              </w:r>
                              <w:r w:rsidRPr="003A32CF">
                                <w:rPr>
                                  <w:rFonts w:ascii="Times New Roman" w:hAnsi="Times New Roman" w:cs="Times New Roman"/>
                                  <w:i/>
                                  <w:sz w:val="24"/>
                                  <w:lang w:val="uk-UA"/>
                                </w:rPr>
                                <w:t>я через спілкування та/або обмін контентом</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1" name="Прямоугольник 41"/>
                        <wps:cNvSpPr/>
                        <wps:spPr>
                          <a:xfrm>
                            <a:off x="2047098" y="598764"/>
                            <a:ext cx="1589319" cy="79937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3A32CF" w:rsidRDefault="00AA574E" w:rsidP="00AA574E">
                              <w:pPr>
                                <w:jc w:val="center"/>
                                <w:rPr>
                                  <w:rFonts w:ascii="Times New Roman" w:hAnsi="Times New Roman" w:cs="Times New Roman"/>
                                  <w:i/>
                                  <w:sz w:val="24"/>
                                  <w:lang w:val="uk-UA"/>
                                </w:rPr>
                              </w:pPr>
                              <w:r w:rsidRPr="003A32CF">
                                <w:rPr>
                                  <w:rFonts w:ascii="Times New Roman" w:hAnsi="Times New Roman" w:cs="Times New Roman"/>
                                  <w:i/>
                                  <w:sz w:val="24"/>
                                  <w:lang w:val="uk-UA"/>
                                </w:rPr>
                                <w:t>Взаємодія користувача з інформацією: пошук, використання</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2" name="Прямоугольник 42"/>
                        <wps:cNvSpPr/>
                        <wps:spPr>
                          <a:xfrm>
                            <a:off x="3850235" y="2947391"/>
                            <a:ext cx="1620141" cy="6512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Інформаційно-комунікативні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3" name="Прямоугольник 43"/>
                        <wps:cNvSpPr/>
                        <wps:spPr>
                          <a:xfrm>
                            <a:off x="3840049" y="1658288"/>
                            <a:ext cx="1620140" cy="65674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Комунікативні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4" name="Прямоугольник 44"/>
                        <wps:cNvSpPr/>
                        <wps:spPr>
                          <a:xfrm>
                            <a:off x="3851247" y="659888"/>
                            <a:ext cx="1619130" cy="66693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Інформаційні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5" name="Прямоугольник 45"/>
                        <wps:cNvSpPr/>
                        <wps:spPr>
                          <a:xfrm>
                            <a:off x="3840049" y="33696"/>
                            <a:ext cx="1630326" cy="4264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0033" w:rsidRPr="00A90033" w:rsidRDefault="00A90033" w:rsidP="00A90033">
                              <w:pPr>
                                <w:jc w:val="center"/>
                                <w:rPr>
                                  <w:rFonts w:ascii="Times New Roman" w:hAnsi="Times New Roman" w:cs="Times New Roman"/>
                                  <w:b/>
                                  <w:i/>
                                  <w:sz w:val="24"/>
                                  <w:lang w:val="uk-UA"/>
                                </w:rPr>
                              </w:pPr>
                              <w:r>
                                <w:rPr>
                                  <w:rFonts w:ascii="Times New Roman" w:hAnsi="Times New Roman" w:cs="Times New Roman"/>
                                  <w:b/>
                                  <w:i/>
                                  <w:sz w:val="24"/>
                                  <w:lang w:val="uk-UA"/>
                                </w:rPr>
                                <w:t>За функціональною спрямованістю</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6" name="Прямоугольник 46"/>
                        <wps:cNvSpPr/>
                        <wps:spPr>
                          <a:xfrm>
                            <a:off x="296" y="1764895"/>
                            <a:ext cx="1863917" cy="38240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AA574E" w:rsidRDefault="00AA574E" w:rsidP="00AA574E">
                              <w:pPr>
                                <w:jc w:val="center"/>
                                <w:rPr>
                                  <w:rFonts w:ascii="Times New Roman" w:hAnsi="Times New Roman" w:cs="Times New Roman"/>
                                  <w:sz w:val="24"/>
                                  <w:lang w:val="uk-UA"/>
                                </w:rPr>
                              </w:pPr>
                              <w:r w:rsidRPr="00AA574E">
                                <w:rPr>
                                  <w:rFonts w:ascii="Times New Roman" w:hAnsi="Times New Roman" w:cs="Times New Roman"/>
                                  <w:sz w:val="24"/>
                                  <w:lang w:val="uk-UA"/>
                                </w:rPr>
                                <w:t>Професійні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7" name="Прямоугольник 47"/>
                        <wps:cNvSpPr/>
                        <wps:spPr>
                          <a:xfrm>
                            <a:off x="0" y="2365969"/>
                            <a:ext cx="1864066" cy="3722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Суспільно-політичні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8" name="Прямоугольник 48"/>
                        <wps:cNvSpPr/>
                        <wps:spPr>
                          <a:xfrm>
                            <a:off x="2" y="2921560"/>
                            <a:ext cx="1864064" cy="40205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Економічні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49" name="Прямоугольник 49"/>
                        <wps:cNvSpPr/>
                        <wps:spPr>
                          <a:xfrm>
                            <a:off x="20667" y="659894"/>
                            <a:ext cx="1864064" cy="3769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Повсякденно-побутові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50" name="Прямоугольник 50"/>
                        <wps:cNvSpPr/>
                        <wps:spPr>
                          <a:xfrm>
                            <a:off x="5" y="3517689"/>
                            <a:ext cx="1864204" cy="4783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Розважальні</w:t>
                              </w:r>
                            </w:p>
                          </w:txbxContent>
                        </wps:txbx>
                        <wps:bodyPr rot="0" spcFirstLastPara="0" vert="horz" wrap="square" lIns="85527" tIns="42761" rIns="85527" bIns="42761" numCol="1" spcCol="0" rtlCol="0" fromWordArt="0" anchor="ctr" anchorCtr="0" forceAA="0" compatLnSpc="1">
                          <a:prstTxWarp prst="textNoShape">
                            <a:avLst/>
                          </a:prstTxWarp>
                          <a:noAutofit/>
                        </wps:bodyPr>
                      </wps:wsp>
                      <wps:wsp>
                        <wps:cNvPr id="22" name="Прямая со стрелкой 22"/>
                        <wps:cNvCnPr/>
                        <wps:spPr>
                          <a:xfrm flipH="1">
                            <a:off x="1864064" y="267655"/>
                            <a:ext cx="161925" cy="105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Прямая со стрелкой 52"/>
                        <wps:cNvCnPr>
                          <a:stCxn id="21" idx="3"/>
                          <a:endCxn id="45" idx="1"/>
                        </wps:cNvCnPr>
                        <wps:spPr>
                          <a:xfrm flipV="1">
                            <a:off x="3637012" y="246923"/>
                            <a:ext cx="203037" cy="5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 name="Прямая со стрелкой 53"/>
                        <wps:cNvCnPr>
                          <a:stCxn id="45" idx="2"/>
                          <a:endCxn id="44" idx="0"/>
                        </wps:cNvCnPr>
                        <wps:spPr>
                          <a:xfrm>
                            <a:off x="4655214" y="460156"/>
                            <a:ext cx="5601" cy="1997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Прямая со стрелкой 54"/>
                        <wps:cNvCnPr>
                          <a:endCxn id="43" idx="0"/>
                        </wps:cNvCnPr>
                        <wps:spPr>
                          <a:xfrm flipH="1">
                            <a:off x="4650119" y="1347199"/>
                            <a:ext cx="5092" cy="311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 name="Прямая со стрелкой 55"/>
                        <wps:cNvCnPr>
                          <a:stCxn id="43" idx="2"/>
                          <a:endCxn id="42" idx="0"/>
                        </wps:cNvCnPr>
                        <wps:spPr>
                          <a:xfrm>
                            <a:off x="4650120" y="2315031"/>
                            <a:ext cx="10184" cy="6323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Прямая соединительная линия 23"/>
                        <wps:cNvCnPr>
                          <a:stCxn id="37" idx="2"/>
                        </wps:cNvCnPr>
                        <wps:spPr>
                          <a:xfrm>
                            <a:off x="932106" y="501615"/>
                            <a:ext cx="0" cy="158270"/>
                          </a:xfrm>
                          <a:prstGeom prst="line">
                            <a:avLst/>
                          </a:prstGeom>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a:endCxn id="38" idx="0"/>
                        </wps:cNvCnPr>
                        <wps:spPr>
                          <a:xfrm flipH="1">
                            <a:off x="932032" y="1061949"/>
                            <a:ext cx="71" cy="101877"/>
                          </a:xfrm>
                          <a:prstGeom prst="line">
                            <a:avLst/>
                          </a:prstGeom>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a:endCxn id="46" idx="0"/>
                        </wps:cNvCnPr>
                        <wps:spPr>
                          <a:xfrm>
                            <a:off x="932037" y="1591698"/>
                            <a:ext cx="217" cy="173192"/>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a:stCxn id="46" idx="2"/>
                          <a:endCxn id="47" idx="0"/>
                        </wps:cNvCnPr>
                        <wps:spPr>
                          <a:xfrm flipH="1">
                            <a:off x="932030" y="2147295"/>
                            <a:ext cx="216" cy="218675"/>
                          </a:xfrm>
                          <a:prstGeom prst="line">
                            <a:avLst/>
                          </a:prstGeom>
                        </wps:spPr>
                        <wps:style>
                          <a:lnRef idx="1">
                            <a:schemeClr val="dk1"/>
                          </a:lnRef>
                          <a:fillRef idx="0">
                            <a:schemeClr val="dk1"/>
                          </a:fillRef>
                          <a:effectRef idx="0">
                            <a:schemeClr val="dk1"/>
                          </a:effectRef>
                          <a:fontRef idx="minor">
                            <a:schemeClr val="tx1"/>
                          </a:fontRef>
                        </wps:style>
                        <wps:bodyPr/>
                      </wps:wsp>
                      <wps:wsp>
                        <wps:cNvPr id="75" name="Прямая соединительная линия 75"/>
                        <wps:cNvCnPr>
                          <a:stCxn id="47" idx="2"/>
                          <a:endCxn id="48" idx="0"/>
                        </wps:cNvCnPr>
                        <wps:spPr>
                          <a:xfrm flipH="1">
                            <a:off x="932038" y="2738183"/>
                            <a:ext cx="1" cy="183379"/>
                          </a:xfrm>
                          <a:prstGeom prst="line">
                            <a:avLst/>
                          </a:prstGeom>
                        </wps:spPr>
                        <wps:style>
                          <a:lnRef idx="1">
                            <a:schemeClr val="dk1"/>
                          </a:lnRef>
                          <a:fillRef idx="0">
                            <a:schemeClr val="dk1"/>
                          </a:fillRef>
                          <a:effectRef idx="0">
                            <a:schemeClr val="dk1"/>
                          </a:effectRef>
                          <a:fontRef idx="minor">
                            <a:schemeClr val="tx1"/>
                          </a:fontRef>
                        </wps:style>
                        <wps:bodyPr/>
                      </wps:wsp>
                      <wps:wsp>
                        <wps:cNvPr id="76" name="Прямая соединительная линия 76"/>
                        <wps:cNvCnPr>
                          <a:stCxn id="48" idx="2"/>
                          <a:endCxn id="50" idx="0"/>
                        </wps:cNvCnPr>
                        <wps:spPr>
                          <a:xfrm>
                            <a:off x="932032" y="3323617"/>
                            <a:ext cx="71" cy="194077"/>
                          </a:xfrm>
                          <a:prstGeom prst="line">
                            <a:avLst/>
                          </a:prstGeom>
                        </wps:spPr>
                        <wps:style>
                          <a:lnRef idx="1">
                            <a:schemeClr val="dk1"/>
                          </a:lnRef>
                          <a:fillRef idx="0">
                            <a:schemeClr val="dk1"/>
                          </a:fillRef>
                          <a:effectRef idx="0">
                            <a:schemeClr val="dk1"/>
                          </a:effectRef>
                          <a:fontRef idx="minor">
                            <a:schemeClr val="tx1"/>
                          </a:fontRef>
                        </wps:style>
                        <wps:bodyPr/>
                      </wps:wsp>
                      <wps:wsp>
                        <wps:cNvPr id="24" name="Стрелка вправо 24"/>
                        <wps:cNvSpPr/>
                        <wps:spPr>
                          <a:xfrm flipH="1">
                            <a:off x="3637013" y="786870"/>
                            <a:ext cx="214233" cy="453558"/>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85527" tIns="42761" rIns="85527" bIns="42761" numCol="1" spcCol="0" rtlCol="0" fromWordArt="0" anchor="ctr" anchorCtr="0" forceAA="0" compatLnSpc="1">
                          <a:prstTxWarp prst="textNoShape">
                            <a:avLst/>
                          </a:prstTxWarp>
                          <a:noAutofit/>
                        </wps:bodyPr>
                      </wps:wsp>
                      <wps:wsp>
                        <wps:cNvPr id="77" name="Стрелка вправо 77"/>
                        <wps:cNvSpPr/>
                        <wps:spPr>
                          <a:xfrm flipH="1">
                            <a:off x="3635484" y="1764896"/>
                            <a:ext cx="204565" cy="453438"/>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5527" tIns="42761" rIns="85527" bIns="42761" numCol="1" spcCol="0" rtlCol="0" fromWordArt="0" anchor="ctr" anchorCtr="0" forceAA="0" compatLnSpc="1">
                          <a:prstTxWarp prst="textNoShape">
                            <a:avLst/>
                          </a:prstTxWarp>
                          <a:noAutofit/>
                        </wps:bodyPr>
                      </wps:wsp>
                      <wps:wsp>
                        <wps:cNvPr id="78" name="Стрелка вправо 78"/>
                        <wps:cNvSpPr/>
                        <wps:spPr>
                          <a:xfrm flipH="1">
                            <a:off x="3637013" y="3064252"/>
                            <a:ext cx="214233" cy="453438"/>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85527" tIns="42761" rIns="85527" bIns="42761" numCol="1" spcCol="0" rtlCol="0" fromWordArt="0" anchor="ctr" anchorCtr="0" forceAA="0" compatLnSpc="1">
                          <a:prstTxWarp prst="textNoShape">
                            <a:avLst/>
                          </a:prstTxWarp>
                          <a:noAutofit/>
                        </wps:bodyPr>
                      </wps:wsp>
                    </wpc:wpc>
                  </a:graphicData>
                </a:graphic>
              </wp:inline>
            </w:drawing>
          </mc:Choice>
          <mc:Fallback>
            <w:pict>
              <v:group id="Полотно 20" o:spid="_x0000_s1062" editas="canvas" style="width:430.75pt;height:314.65pt;mso-position-horizontal-relative:char;mso-position-vertical-relative:line" coordsize="54698,39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">
                <v:shape id="_x0000_s1063" type="#_x0000_t75" style="position:absolute;width:54698;height:39954;visibility:visible;mso-wrap-style:square">
                  <v:fill o:detectmouseclick="t"/>
                  <v:path o:connecttype="none"/>
                </v:shape>
                <v:rect id="Прямоугольник 21" o:spid="_x0000_s1064" style="position:absolute;left:20477;top:336;width:15893;height:4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" fillcolor="white [3201]" strokecolor="black [3213]" strokeweight="1pt">
                  <v:textbox inset="2.37575mm,1.1878mm,2.37575mm,1.1878mm">
                    <w:txbxContent>
                      <w:p w:rsidR="00A90033" w:rsidRPr="00A90033" w:rsidRDefault="00A90033" w:rsidP="00A90033">
                        <w:pPr>
                          <w:jc w:val="center"/>
                          <w:rPr>
                            <w:rFonts w:ascii="Times New Roman" w:hAnsi="Times New Roman" w:cs="Times New Roman"/>
                            <w:b/>
                            <w:sz w:val="24"/>
                            <w:lang w:val="uk-UA"/>
                          </w:rPr>
                        </w:pPr>
                        <w:r>
                          <w:rPr>
                            <w:rFonts w:ascii="Times New Roman" w:hAnsi="Times New Roman" w:cs="Times New Roman"/>
                            <w:b/>
                            <w:sz w:val="24"/>
                            <w:lang w:val="uk-UA"/>
                          </w:rPr>
                          <w:t>Соціальні інтернет-практики</w:t>
                        </w:r>
                      </w:p>
                    </w:txbxContent>
                  </v:textbox>
                </v:rect>
                <v:rect id="Прямоугольник 37" o:spid="_x0000_s1065" style="position:absolute;top:336;width:18642;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" fillcolor="white [3201]" strokecolor="black [3213]" strokeweight="1pt">
                  <v:textbox inset="2.37575mm,1.1878mm,2.37575mm,1.1878mm">
                    <w:txbxContent>
                      <w:p w:rsidR="00A90033" w:rsidRPr="00A90033" w:rsidRDefault="00A90033" w:rsidP="00A90033">
                        <w:pPr>
                          <w:jc w:val="center"/>
                          <w:rPr>
                            <w:rFonts w:ascii="Times New Roman" w:hAnsi="Times New Roman" w:cs="Times New Roman"/>
                            <w:b/>
                            <w:i/>
                            <w:sz w:val="24"/>
                            <w:lang w:val="uk-UA"/>
                          </w:rPr>
                        </w:pPr>
                        <w:r w:rsidRPr="00A90033">
                          <w:rPr>
                            <w:rFonts w:ascii="Times New Roman" w:hAnsi="Times New Roman" w:cs="Times New Roman"/>
                            <w:b/>
                            <w:i/>
                            <w:sz w:val="24"/>
                            <w:lang w:val="uk-UA"/>
                          </w:rPr>
                          <w:t>За сферою застосування</w:t>
                        </w:r>
                      </w:p>
                    </w:txbxContent>
                  </v:textbox>
                </v:rect>
                <v:rect id="Прямоугольник 38" o:spid="_x0000_s1066" style="position:absolute;top:11638;width:18640;height:4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" fillcolor="white [3201]" strokecolor="black [3213]" strokeweight="1pt">
                  <v:textbox inset="2.37575mm,1.1878mm,2.37575mm,1.1878mm">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Освітні</w:t>
                        </w:r>
                      </w:p>
                    </w:txbxContent>
                  </v:textbox>
                </v:rect>
                <v:rect id="Прямоугольник 39" o:spid="_x0000_s1067" style="position:absolute;left:20776;top:25289;width:15578;height:1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" fillcolor="white [3201]" strokecolor="black [3213]" strokeweight="1pt">
                  <v:textbox inset="2.37575mm,1.1878mm,2.37575mm,1.1878mm">
                    <w:txbxContent>
                      <w:p w:rsidR="00AA574E" w:rsidRPr="003A32CF" w:rsidRDefault="00AA574E" w:rsidP="00AA574E">
                        <w:pPr>
                          <w:jc w:val="center"/>
                          <w:rPr>
                            <w:rFonts w:ascii="Times New Roman" w:hAnsi="Times New Roman" w:cs="Times New Roman"/>
                            <w:i/>
                            <w:lang w:val="uk-UA"/>
                          </w:rPr>
                        </w:pPr>
                        <w:proofErr w:type="spellStart"/>
                        <w:r w:rsidRPr="003A32CF">
                          <w:rPr>
                            <w:rFonts w:ascii="Times New Roman" w:hAnsi="Times New Roman" w:cs="Times New Roman"/>
                            <w:i/>
                            <w:lang w:val="uk-UA"/>
                          </w:rPr>
                          <w:t>Детермінуються</w:t>
                        </w:r>
                        <w:proofErr w:type="spellEnd"/>
                        <w:r w:rsidRPr="003A32CF">
                          <w:rPr>
                            <w:rFonts w:ascii="Times New Roman" w:hAnsi="Times New Roman" w:cs="Times New Roman"/>
                            <w:i/>
                            <w:lang w:val="uk-UA"/>
                          </w:rPr>
                          <w:t xml:space="preserve"> мережевою організацією інтернет-середовища. Синтез інформаційної та комунікативної діяльності: (блоги, соціальні мережі тощо)</w:t>
                        </w:r>
                      </w:p>
                    </w:txbxContent>
                  </v:textbox>
                </v:rect>
                <v:rect id="Прямоугольник 40" o:spid="_x0000_s1068" style="position:absolute;left:20466;top:15258;width:15892;height:8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" fillcolor="white [3201]" strokecolor="black [3213]" strokeweight="1pt">
                  <v:textbox inset="2.37575mm,1.1878mm,2.37575mm,1.1878mm">
                    <w:txbxContent>
                      <w:p w:rsidR="00AA574E" w:rsidRPr="003A32CF" w:rsidRDefault="00AA574E" w:rsidP="00AA574E">
                        <w:pPr>
                          <w:jc w:val="center"/>
                          <w:rPr>
                            <w:rFonts w:ascii="Times New Roman" w:hAnsi="Times New Roman" w:cs="Times New Roman"/>
                            <w:i/>
                            <w:sz w:val="24"/>
                            <w:lang w:val="uk-UA"/>
                          </w:rPr>
                        </w:pPr>
                        <w:r w:rsidRPr="003A32CF">
                          <w:rPr>
                            <w:rFonts w:ascii="Times New Roman" w:hAnsi="Times New Roman" w:cs="Times New Roman"/>
                            <w:i/>
                            <w:sz w:val="24"/>
                            <w:lang w:val="uk-UA"/>
                          </w:rPr>
                          <w:t>Обмін інформацією; реалізують</w:t>
                        </w:r>
                        <w:r w:rsidR="003A32CF" w:rsidRPr="003A32CF">
                          <w:rPr>
                            <w:rFonts w:ascii="Times New Roman" w:hAnsi="Times New Roman" w:cs="Times New Roman"/>
                            <w:i/>
                            <w:sz w:val="24"/>
                            <w:lang w:val="uk-UA"/>
                          </w:rPr>
                          <w:t>с</w:t>
                        </w:r>
                        <w:r w:rsidRPr="003A32CF">
                          <w:rPr>
                            <w:rFonts w:ascii="Times New Roman" w:hAnsi="Times New Roman" w:cs="Times New Roman"/>
                            <w:i/>
                            <w:sz w:val="24"/>
                            <w:lang w:val="uk-UA"/>
                          </w:rPr>
                          <w:t>я через спілкування та/або обмін контентом</w:t>
                        </w:r>
                      </w:p>
                    </w:txbxContent>
                  </v:textbox>
                </v:rect>
                <v:rect id="Прямоугольник 41" o:spid="_x0000_s1069" style="position:absolute;left:20470;top:5987;width:15894;height:7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" fillcolor="white [3201]" strokecolor="black [3213]" strokeweight="1pt">
                  <v:textbox inset="2.37575mm,1.1878mm,2.37575mm,1.1878mm">
                    <w:txbxContent>
                      <w:p w:rsidR="00AA574E" w:rsidRPr="003A32CF" w:rsidRDefault="00AA574E" w:rsidP="00AA574E">
                        <w:pPr>
                          <w:jc w:val="center"/>
                          <w:rPr>
                            <w:rFonts w:ascii="Times New Roman" w:hAnsi="Times New Roman" w:cs="Times New Roman"/>
                            <w:i/>
                            <w:sz w:val="24"/>
                            <w:lang w:val="uk-UA"/>
                          </w:rPr>
                        </w:pPr>
                        <w:r w:rsidRPr="003A32CF">
                          <w:rPr>
                            <w:rFonts w:ascii="Times New Roman" w:hAnsi="Times New Roman" w:cs="Times New Roman"/>
                            <w:i/>
                            <w:sz w:val="24"/>
                            <w:lang w:val="uk-UA"/>
                          </w:rPr>
                          <w:t>Взаємодія користувача з інформацією: пошук, використання</w:t>
                        </w:r>
                      </w:p>
                    </w:txbxContent>
                  </v:textbox>
                </v:rect>
                <v:rect id="Прямоугольник 42" o:spid="_x0000_s1070" style="position:absolute;left:38502;top:29473;width:16201;height:6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" fillcolor="white [3201]" strokecolor="black [3213]" strokeweight="1pt">
                  <v:textbox inset="2.37575mm,1.1878mm,2.37575mm,1.1878mm">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Інформаційно-комунікативні</w:t>
                        </w:r>
                      </w:p>
                    </w:txbxContent>
                  </v:textbox>
                </v:rect>
                <v:rect id="Прямоугольник 43" o:spid="_x0000_s1071" style="position:absolute;left:38400;top:16582;width:16201;height:6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" fillcolor="white [3201]" strokecolor="black [3213]" strokeweight="1pt">
                  <v:textbox inset="2.37575mm,1.1878mm,2.37575mm,1.1878mm">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Комунікативні</w:t>
                        </w:r>
                      </w:p>
                    </w:txbxContent>
                  </v:textbox>
                </v:rect>
                <v:rect id="Прямоугольник 44" o:spid="_x0000_s1072" style="position:absolute;left:38512;top:6598;width:16191;height: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" fillcolor="white [3201]" strokecolor="black [3213]" strokeweight="1pt">
                  <v:textbox inset="2.37575mm,1.1878mm,2.37575mm,1.1878mm">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Інформаційні</w:t>
                        </w:r>
                      </w:p>
                    </w:txbxContent>
                  </v:textbox>
                </v:rect>
                <v:rect id="Прямоугольник 45" o:spid="_x0000_s1073" style="position:absolute;left:38400;top:336;width:16303;height:4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" fillcolor="white [3201]" strokecolor="black [3213]" strokeweight="1pt">
                  <v:textbox inset="2.37575mm,1.1878mm,2.37575mm,1.1878mm">
                    <w:txbxContent>
                      <w:p w:rsidR="00A90033" w:rsidRPr="00A90033" w:rsidRDefault="00A90033" w:rsidP="00A90033">
                        <w:pPr>
                          <w:jc w:val="center"/>
                          <w:rPr>
                            <w:rFonts w:ascii="Times New Roman" w:hAnsi="Times New Roman" w:cs="Times New Roman"/>
                            <w:b/>
                            <w:i/>
                            <w:sz w:val="24"/>
                            <w:lang w:val="uk-UA"/>
                          </w:rPr>
                        </w:pPr>
                        <w:r>
                          <w:rPr>
                            <w:rFonts w:ascii="Times New Roman" w:hAnsi="Times New Roman" w:cs="Times New Roman"/>
                            <w:b/>
                            <w:i/>
                            <w:sz w:val="24"/>
                            <w:lang w:val="uk-UA"/>
                          </w:rPr>
                          <w:t>За функціональною спрямованістю</w:t>
                        </w:r>
                      </w:p>
                    </w:txbxContent>
                  </v:textbox>
                </v:rect>
                <v:rect id="Прямоугольник 46" o:spid="_x0000_s1074" style="position:absolute;left:2;top:17648;width:18640;height:3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" fillcolor="white [3201]" strokecolor="black [3213]" strokeweight="1pt">
                  <v:textbox inset="2.37575mm,1.1878mm,2.37575mm,1.1878mm">
                    <w:txbxContent>
                      <w:p w:rsidR="00AA574E" w:rsidRPr="00AA574E" w:rsidRDefault="00AA574E" w:rsidP="00AA574E">
                        <w:pPr>
                          <w:jc w:val="center"/>
                          <w:rPr>
                            <w:rFonts w:ascii="Times New Roman" w:hAnsi="Times New Roman" w:cs="Times New Roman"/>
                            <w:sz w:val="24"/>
                            <w:lang w:val="uk-UA"/>
                          </w:rPr>
                        </w:pPr>
                        <w:r w:rsidRPr="00AA574E">
                          <w:rPr>
                            <w:rFonts w:ascii="Times New Roman" w:hAnsi="Times New Roman" w:cs="Times New Roman"/>
                            <w:sz w:val="24"/>
                            <w:lang w:val="uk-UA"/>
                          </w:rPr>
                          <w:t>Професійні</w:t>
                        </w:r>
                      </w:p>
                    </w:txbxContent>
                  </v:textbox>
                </v:rect>
                <v:rect id="Прямоугольник 47" o:spid="_x0000_s1075" style="position:absolute;top:23659;width:18640;height:3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" fillcolor="white [3201]" strokecolor="black [3213]" strokeweight="1pt">
                  <v:textbox inset="2.37575mm,1.1878mm,2.37575mm,1.1878mm">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Суспільно-політичні</w:t>
                        </w:r>
                      </w:p>
                    </w:txbxContent>
                  </v:textbox>
                </v:rect>
                <v:rect id="Прямоугольник 48" o:spid="_x0000_s1076" style="position:absolute;top:29215;width:18640;height:4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" fillcolor="white [3201]" strokecolor="black [3213]" strokeweight="1pt">
                  <v:textbox inset="2.37575mm,1.1878mm,2.37575mm,1.1878mm">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Економічні</w:t>
                        </w:r>
                      </w:p>
                    </w:txbxContent>
                  </v:textbox>
                </v:rect>
                <v:rect id="Прямоугольник 49" o:spid="_x0000_s1077" style="position:absolute;left:206;top:6598;width:18641;height:3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" fillcolor="white [3201]" strokecolor="black [3213]" strokeweight="1pt">
                  <v:textbox inset="2.37575mm,1.1878mm,2.37575mm,1.1878mm">
                    <w:txbxContent>
                      <w:p w:rsidR="000739D4" w:rsidRPr="000739D4" w:rsidRDefault="000739D4" w:rsidP="000739D4">
                        <w:pPr>
                          <w:jc w:val="center"/>
                          <w:rPr>
                            <w:rFonts w:ascii="Times New Roman" w:hAnsi="Times New Roman" w:cs="Times New Roman"/>
                            <w:sz w:val="24"/>
                            <w:lang w:val="uk-UA"/>
                          </w:rPr>
                        </w:pPr>
                        <w:r>
                          <w:rPr>
                            <w:rFonts w:ascii="Times New Roman" w:hAnsi="Times New Roman" w:cs="Times New Roman"/>
                            <w:sz w:val="24"/>
                            <w:lang w:val="uk-UA"/>
                          </w:rPr>
                          <w:t>Повсякденно-побутові</w:t>
                        </w:r>
                      </w:p>
                    </w:txbxContent>
                  </v:textbox>
                </v:rect>
                <v:rect id="Прямоугольник 50" o:spid="_x0000_s1078" style="position:absolute;top:35176;width:18642;height:4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" fillcolor="white [3201]" strokecolor="black [3213]" strokeweight="1pt">
                  <v:textbox inset="2.37575mm,1.1878mm,2.37575mm,1.1878mm">
                    <w:txbxContent>
                      <w:p w:rsidR="00AA574E" w:rsidRPr="00AA574E" w:rsidRDefault="00AA574E" w:rsidP="00AA574E">
                        <w:pPr>
                          <w:jc w:val="center"/>
                          <w:rPr>
                            <w:rFonts w:ascii="Times New Roman" w:hAnsi="Times New Roman" w:cs="Times New Roman"/>
                            <w:sz w:val="24"/>
                            <w:lang w:val="uk-UA"/>
                          </w:rPr>
                        </w:pPr>
                        <w:r>
                          <w:rPr>
                            <w:rFonts w:ascii="Times New Roman" w:hAnsi="Times New Roman" w:cs="Times New Roman"/>
                            <w:sz w:val="24"/>
                            <w:lang w:val="uk-UA"/>
                          </w:rPr>
                          <w:t>Розважальні</w:t>
                        </w:r>
                      </w:p>
                    </w:txbxContent>
                  </v:textbox>
                </v:rect>
                <v:shape id="Прямая со стрелкой 22" o:spid="_x0000_s1079" type="#_x0000_t32" style="position:absolute;left:18640;top:2676;width:1619;height:1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5F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FO4fIk/QC//AQAA//8DAFBLAQItABQABgAIAAAAIQDb4fbL7gAAAIUBAAATAAAAAAAAAAAA&#10;AAAAAAAAAABbQ29udGVudF9UeXBlc10ueG1sUEsBAi0AFAAGAAgAAAAhAFr0LFu/AAAAFQEAAAsA&#10;AAAAAAAAAAAAAAAAHwEAAF9yZWxzLy5yZWxzUEsBAi0AFAAGAAgAAAAhACK4PkXEAAAA2wAAAA8A&#10;AAAAAAAAAAAAAAAABwIAAGRycy9kb3ducmV2LnhtbFBLBQYAAAAAAwADALcAAAD4AgAAAAA=&#10;" strokecolor="black [3200]" strokeweight=".5pt">
                  <v:stroke endarrow="block" joinstyle="miter"/>
                </v:shape>
                <v:shape id="Прямая со стрелкой 52" o:spid="_x0000_s1080" type="#_x0000_t32" style="position:absolute;left:36370;top:2469;width:2030;height: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04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" strokecolor="black [3200]" strokeweight=".5pt">
                  <v:stroke endarrow="block" joinstyle="miter"/>
                </v:shape>
                <v:shape id="Прямая со стрелкой 53" o:spid="_x0000_s1081" type="#_x0000_t32" style="position:absolute;left:46552;top:4601;width:56;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K7VwgAAANsAAAAPAAAAZHJzL2Rvd25yZXYueG1sRI9Lq8Iw&#10;FIT3gv8hHOHuNNWL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BU0K7VwgAAANsAAAAPAAAA&#10;AAAAAAAAAAAAAAcCAABkcnMvZG93bnJldi54bWxQSwUGAAAAAAMAAwC3AAAA9gIAAAAA&#10;" strokecolor="black [3200]" strokeweight=".5pt">
                  <v:stroke endarrow="block" joinstyle="miter"/>
                </v:shape>
                <v:shape id="Прямая со стрелкой 54" o:spid="_x0000_s1082" type="#_x0000_t32" style="position:absolute;left:46501;top:13471;width:51;height:31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" strokecolor="black [3200]" strokeweight=".5pt">
                  <v:stroke endarrow="block" joinstyle="miter"/>
                </v:shape>
                <v:shape id="Прямая со стрелкой 55" o:spid="_x0000_s1083" type="#_x0000_t32" style="position:absolute;left:46501;top:23150;width:102;height:63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" strokecolor="black [3200]" strokeweight=".5pt">
                  <v:stroke endarrow="block" joinstyle="miter"/>
                </v:shape>
                <v:line id="Прямая соединительная линия 23" o:spid="_x0000_s1084" style="position:absolute;visibility:visible;mso-wrap-style:square" from="9321,5016" to="9321,6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line id="Прямая соединительная линия 57" o:spid="_x0000_s1085" style="position:absolute;flip:x;visibility:visible;mso-wrap-style:square" from="9320,10619" to="9321,1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" strokecolor="black [3200]" strokeweight=".5pt">
                  <v:stroke joinstyle="miter"/>
                </v:line>
                <v:line id="Прямая соединительная линия 73" o:spid="_x0000_s1086" style="position:absolute;visibility:visible;mso-wrap-style:square" from="9320,15916" to="9322,1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" strokecolor="black [3200]" strokeweight=".5pt">
                  <v:stroke joinstyle="miter"/>
                </v:line>
                <v:line id="Прямая соединительная линия 74" o:spid="_x0000_s1087" style="position:absolute;flip:x;visibility:visible;mso-wrap-style:square" from="9320,21472" to="9322,2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" strokecolor="black [3200]" strokeweight=".5pt">
                  <v:stroke joinstyle="miter"/>
                </v:line>
                <v:line id="Прямая соединительная линия 75" o:spid="_x0000_s1088" style="position:absolute;flip:x;visibility:visible;mso-wrap-style:square" from="9320,27381" to="9320,29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" strokecolor="black [3200]" strokeweight=".5pt">
                  <v:stroke joinstyle="miter"/>
                </v:line>
                <v:line id="Прямая соединительная линия 76" o:spid="_x0000_s1089" style="position:absolute;visibility:visible;mso-wrap-style:square" from="9320,33236" to="9321,3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" strokecolor="black [3200]" strokeweight=".5pt">
                  <v:stroke joinstyle="miter"/>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4" o:spid="_x0000_s1090" type="#_x0000_t13" style="position:absolute;left:36370;top:7868;width:2142;height:453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" adj="10800" fillcolor="white [3201]" strokecolor="black [3213]" strokeweight="1pt">
                  <v:textbox inset="2.37575mm,1.1878mm,2.37575mm,1.1878mm"/>
                </v:shape>
                <v:shape id="Стрелка вправо 77" o:spid="_x0000_s1091" type="#_x0000_t13" style="position:absolute;left:36354;top:17648;width:2046;height:45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" adj="10800" fillcolor="white [3201]" strokecolor="black [3213]" strokeweight="1pt">
                  <v:textbox inset="2.37575mm,1.1878mm,2.37575mm,1.1878mm"/>
                </v:shape>
                <v:shape id="Стрелка вправо 78" o:spid="_x0000_s1092" type="#_x0000_t13" style="position:absolute;left:36370;top:30642;width:2142;height:45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" adj="10800" fillcolor="white [3201]" strokecolor="black [3213]" strokeweight="1pt">
                  <v:textbox inset="2.37575mm,1.1878mm,2.37575mm,1.1878mm"/>
                </v:shape>
                <w10:anchorlock/>
              </v:group>
            </w:pict>
          </mc:Fallback>
        </mc:AlternateContent>
      </w:r>
    </w:p>
    <w:p w:rsidR="00A90033" w:rsidRPr="00A90033" w:rsidRDefault="00A90033" w:rsidP="003F3B07">
      <w:pPr>
        <w:spacing w:after="0" w:line="240" w:lineRule="auto"/>
        <w:ind w:firstLine="709"/>
        <w:jc w:val="both"/>
        <w:rPr>
          <w:rFonts w:ascii="Times New Roman" w:hAnsi="Times New Roman" w:cs="Times New Roman"/>
          <w:sz w:val="32"/>
          <w:szCs w:val="24"/>
          <w:lang w:val="uk-UA"/>
        </w:rPr>
      </w:pPr>
      <w:r w:rsidRPr="00B50B2A">
        <w:rPr>
          <w:rFonts w:ascii="Times New Roman" w:hAnsi="Times New Roman" w:cs="Times New Roman"/>
          <w:i/>
          <w:sz w:val="28"/>
          <w:lang w:val="ru-RU"/>
        </w:rPr>
        <w:t>Рис. 2.</w:t>
      </w:r>
      <w:r w:rsidRPr="00A90033">
        <w:rPr>
          <w:rFonts w:ascii="Times New Roman" w:hAnsi="Times New Roman" w:cs="Times New Roman"/>
          <w:sz w:val="28"/>
          <w:lang w:val="ru-RU"/>
        </w:rPr>
        <w:t xml:space="preserve"> Класифікація соціальних інтернет-практик </w:t>
      </w:r>
      <w:r>
        <w:rPr>
          <w:rFonts w:ascii="Times New Roman" w:hAnsi="Times New Roman" w:cs="Times New Roman"/>
          <w:sz w:val="28"/>
          <w:lang w:val="ru-RU"/>
        </w:rPr>
        <w:t>(</w:t>
      </w:r>
      <w:r w:rsidR="00641B69">
        <w:rPr>
          <w:rFonts w:ascii="Times New Roman" w:hAnsi="Times New Roman" w:cs="Times New Roman"/>
          <w:sz w:val="28"/>
          <w:lang w:val="ru-RU"/>
        </w:rPr>
        <w:t>за А.Л. </w:t>
      </w:r>
      <w:r w:rsidRPr="00A90033">
        <w:rPr>
          <w:rFonts w:ascii="Times New Roman" w:hAnsi="Times New Roman" w:cs="Times New Roman"/>
          <w:sz w:val="28"/>
          <w:lang w:val="ru-RU"/>
        </w:rPr>
        <w:t>Радкевичем</w:t>
      </w:r>
      <w:r>
        <w:rPr>
          <w:rFonts w:ascii="Times New Roman" w:hAnsi="Times New Roman" w:cs="Times New Roman"/>
          <w:sz w:val="28"/>
          <w:lang w:val="ru-RU"/>
        </w:rPr>
        <w:t xml:space="preserve">) </w:t>
      </w:r>
      <w:r w:rsidRPr="00A90033">
        <w:rPr>
          <w:rFonts w:ascii="Times New Roman" w:hAnsi="Times New Roman" w:cs="Times New Roman"/>
          <w:sz w:val="28"/>
          <w:lang w:val="ru-RU"/>
        </w:rPr>
        <w:t>[</w:t>
      </w:r>
      <w:r w:rsidR="001563F4" w:rsidRPr="001563F4">
        <w:rPr>
          <w:rFonts w:ascii="Times New Roman" w:hAnsi="Times New Roman" w:cs="Times New Roman"/>
          <w:sz w:val="28"/>
          <w:lang w:val="ru-RU"/>
        </w:rPr>
        <w:t>1</w:t>
      </w:r>
      <w:r w:rsidR="001563F4">
        <w:rPr>
          <w:rFonts w:ascii="Times New Roman" w:hAnsi="Times New Roman" w:cs="Times New Roman"/>
          <w:sz w:val="28"/>
          <w:lang w:val="ru-RU"/>
        </w:rPr>
        <w:t>, С. </w:t>
      </w:r>
      <w:r w:rsidRPr="001563F4">
        <w:rPr>
          <w:rFonts w:ascii="Times New Roman" w:hAnsi="Times New Roman" w:cs="Times New Roman"/>
          <w:sz w:val="28"/>
          <w:lang w:val="ru-RU"/>
        </w:rPr>
        <w:t>18</w:t>
      </w:r>
      <w:r w:rsidRPr="00A90033">
        <w:rPr>
          <w:rFonts w:ascii="Times New Roman" w:hAnsi="Times New Roman" w:cs="Times New Roman"/>
          <w:sz w:val="28"/>
          <w:lang w:val="ru-RU"/>
        </w:rPr>
        <w:t>]</w:t>
      </w:r>
    </w:p>
    <w:p w:rsidR="0064191D" w:rsidRDefault="003C55EF" w:rsidP="003F3B07">
      <w:pPr>
        <w:spacing w:after="0" w:line="240" w:lineRule="auto"/>
        <w:ind w:firstLine="709"/>
        <w:jc w:val="both"/>
        <w:rPr>
          <w:rFonts w:ascii="Times New Roman" w:hAnsi="Times New Roman" w:cs="Times New Roman"/>
          <w:sz w:val="28"/>
          <w:szCs w:val="24"/>
          <w:lang w:val="uk-UA"/>
        </w:rPr>
      </w:pPr>
      <w:r w:rsidRPr="003C55EF">
        <w:rPr>
          <w:rFonts w:ascii="Times New Roman" w:hAnsi="Times New Roman" w:cs="Times New Roman"/>
          <w:sz w:val="28"/>
          <w:szCs w:val="24"/>
          <w:lang w:val="uk-UA"/>
        </w:rPr>
        <w:lastRenderedPageBreak/>
        <w:t>У зв’</w:t>
      </w:r>
      <w:r>
        <w:rPr>
          <w:rFonts w:ascii="Times New Roman" w:hAnsi="Times New Roman" w:cs="Times New Roman"/>
          <w:sz w:val="28"/>
          <w:szCs w:val="24"/>
          <w:lang w:val="uk-UA"/>
        </w:rPr>
        <w:t>язку з динамічністю та мобільністю інтернет-простору все більшого поширення набуває міжособистісна комунікація в соціальних мережах.</w:t>
      </w:r>
    </w:p>
    <w:p w:rsidR="00E7664D" w:rsidRDefault="00E7664D" w:rsidP="003F3B07">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Соціальна мережа – це інтерактивний веб-сайт з великою кількістю учасників, які наповнюють його контент.</w:t>
      </w:r>
    </w:p>
    <w:p w:rsidR="00D07A03" w:rsidRDefault="00E7664D"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Приваблюють соціальні мережі користувачів </w:t>
      </w:r>
      <w:r w:rsidR="00D07A03">
        <w:rPr>
          <w:rFonts w:ascii="Times New Roman" w:hAnsi="Times New Roman" w:cs="Times New Roman"/>
          <w:sz w:val="28"/>
          <w:lang w:val="uk-UA"/>
        </w:rPr>
        <w:t>особливістю середовища</w:t>
      </w:r>
      <w:r>
        <w:rPr>
          <w:rFonts w:ascii="Times New Roman" w:hAnsi="Times New Roman" w:cs="Times New Roman"/>
          <w:sz w:val="28"/>
          <w:lang w:val="uk-UA"/>
        </w:rPr>
        <w:t xml:space="preserve"> </w:t>
      </w:r>
      <w:r w:rsidR="00D07A03">
        <w:rPr>
          <w:rFonts w:ascii="Times New Roman" w:hAnsi="Times New Roman" w:cs="Times New Roman"/>
          <w:sz w:val="28"/>
          <w:lang w:val="uk-UA"/>
        </w:rPr>
        <w:t>комунікації, можливістю</w:t>
      </w:r>
      <w:r>
        <w:rPr>
          <w:rFonts w:ascii="Times New Roman" w:hAnsi="Times New Roman" w:cs="Times New Roman"/>
          <w:sz w:val="28"/>
          <w:lang w:val="uk-UA"/>
        </w:rPr>
        <w:t xml:space="preserve"> швидкого пошуку друзів, відслідковування їх життєдіяльності через фото, відео тощо.</w:t>
      </w:r>
      <w:r w:rsidR="00D07A03">
        <w:rPr>
          <w:rFonts w:ascii="Times New Roman" w:hAnsi="Times New Roman" w:cs="Times New Roman"/>
          <w:sz w:val="28"/>
          <w:lang w:val="uk-UA"/>
        </w:rPr>
        <w:t xml:space="preserve"> Однак, варто пам</w:t>
      </w:r>
      <w:r w:rsidR="00D07A03" w:rsidRPr="00D07A03">
        <w:rPr>
          <w:rFonts w:ascii="Times New Roman" w:hAnsi="Times New Roman" w:cs="Times New Roman"/>
          <w:sz w:val="28"/>
          <w:lang w:val="ru-RU"/>
        </w:rPr>
        <w:t>’</w:t>
      </w:r>
      <w:r w:rsidR="00D07A03">
        <w:rPr>
          <w:rFonts w:ascii="Times New Roman" w:hAnsi="Times New Roman" w:cs="Times New Roman"/>
          <w:sz w:val="28"/>
          <w:lang w:val="uk-UA"/>
        </w:rPr>
        <w:t xml:space="preserve">ятати про велику ймовірність </w:t>
      </w:r>
      <w:r w:rsidR="00982DDD">
        <w:rPr>
          <w:rFonts w:ascii="Times New Roman" w:hAnsi="Times New Roman" w:cs="Times New Roman"/>
          <w:sz w:val="28"/>
          <w:lang w:val="uk-UA"/>
        </w:rPr>
        <w:t xml:space="preserve">поступового </w:t>
      </w:r>
      <w:r w:rsidR="00D07A03">
        <w:rPr>
          <w:rFonts w:ascii="Times New Roman" w:hAnsi="Times New Roman" w:cs="Times New Roman"/>
          <w:sz w:val="28"/>
          <w:lang w:val="uk-UA"/>
        </w:rPr>
        <w:t xml:space="preserve">перетворення захопленості мережевим спілкуванням </w:t>
      </w:r>
      <w:r w:rsidR="00982DDD">
        <w:rPr>
          <w:rFonts w:ascii="Times New Roman" w:hAnsi="Times New Roman" w:cs="Times New Roman"/>
          <w:sz w:val="28"/>
          <w:lang w:val="uk-UA"/>
        </w:rPr>
        <w:t xml:space="preserve">у </w:t>
      </w:r>
      <w:r w:rsidR="00D07A03">
        <w:rPr>
          <w:rFonts w:ascii="Times New Roman" w:hAnsi="Times New Roman" w:cs="Times New Roman"/>
          <w:sz w:val="28"/>
          <w:lang w:val="uk-UA"/>
        </w:rPr>
        <w:t>інтернет-залежність.</w:t>
      </w:r>
    </w:p>
    <w:p w:rsidR="00C52DC7" w:rsidRDefault="00D364B3"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Дослідження</w:t>
      </w:r>
      <w:r w:rsidR="00982DDD">
        <w:rPr>
          <w:rFonts w:ascii="Times New Roman" w:hAnsi="Times New Roman" w:cs="Times New Roman"/>
          <w:sz w:val="28"/>
          <w:lang w:val="uk-UA"/>
        </w:rPr>
        <w:t xml:space="preserve">, проведене </w:t>
      </w:r>
      <w:r w:rsidR="00E61B6E" w:rsidRPr="00E61B6E">
        <w:rPr>
          <w:rFonts w:ascii="Times New Roman" w:hAnsi="Times New Roman" w:cs="Times New Roman"/>
          <w:sz w:val="28"/>
          <w:szCs w:val="28"/>
        </w:rPr>
        <w:t>Global</w:t>
      </w:r>
      <w:r w:rsidR="00E61B6E" w:rsidRPr="00E61B6E">
        <w:rPr>
          <w:rFonts w:ascii="Times New Roman" w:hAnsi="Times New Roman" w:cs="Times New Roman"/>
          <w:sz w:val="28"/>
          <w:szCs w:val="28"/>
          <w:lang w:val="uk-UA"/>
        </w:rPr>
        <w:t xml:space="preserve"> </w:t>
      </w:r>
      <w:r w:rsidR="00E61B6E" w:rsidRPr="00E61B6E">
        <w:rPr>
          <w:rFonts w:ascii="Times New Roman" w:hAnsi="Times New Roman" w:cs="Times New Roman"/>
          <w:sz w:val="28"/>
          <w:szCs w:val="28"/>
        </w:rPr>
        <w:t>Logic</w:t>
      </w:r>
      <w:r w:rsidR="00324CE6">
        <w:rPr>
          <w:rFonts w:ascii="Times New Roman" w:hAnsi="Times New Roman" w:cs="Times New Roman"/>
          <w:sz w:val="28"/>
          <w:szCs w:val="28"/>
          <w:lang w:val="uk-UA"/>
        </w:rPr>
        <w:t>у 2022 р.</w:t>
      </w:r>
      <w:r w:rsidR="00982DDD" w:rsidRPr="00E61B6E">
        <w:rPr>
          <w:rFonts w:ascii="Times New Roman" w:hAnsi="Times New Roman" w:cs="Times New Roman"/>
          <w:sz w:val="28"/>
          <w:szCs w:val="28"/>
          <w:lang w:val="uk-UA"/>
        </w:rPr>
        <w:t>,</w:t>
      </w:r>
      <w:r w:rsidR="00982DDD">
        <w:rPr>
          <w:rFonts w:ascii="Times New Roman" w:hAnsi="Times New Roman" w:cs="Times New Roman"/>
          <w:sz w:val="28"/>
          <w:lang w:val="uk-UA"/>
        </w:rPr>
        <w:t xml:space="preserve"> виявило, що </w:t>
      </w:r>
      <w:r w:rsidR="00E61B6E">
        <w:rPr>
          <w:rFonts w:ascii="Times New Roman" w:hAnsi="Times New Roman" w:cs="Times New Roman"/>
          <w:sz w:val="28"/>
          <w:lang w:val="uk-UA"/>
        </w:rPr>
        <w:t>під час війни зросла кількість користувачів соціальними мережами</w:t>
      </w:r>
      <w:r w:rsidR="00324CE6">
        <w:rPr>
          <w:rFonts w:ascii="Times New Roman" w:hAnsi="Times New Roman" w:cs="Times New Roman"/>
          <w:sz w:val="28"/>
          <w:lang w:val="uk-UA"/>
        </w:rPr>
        <w:t xml:space="preserve"> </w:t>
      </w:r>
      <w:r w:rsidR="00324CE6" w:rsidRPr="00E61B6E">
        <w:rPr>
          <w:rFonts w:ascii="Times New Roman" w:hAnsi="Times New Roman" w:cs="Times New Roman"/>
          <w:sz w:val="28"/>
          <w:lang w:val="uk-UA"/>
        </w:rPr>
        <w:t>[</w:t>
      </w:r>
      <w:r w:rsidR="001563F4" w:rsidRPr="001563F4">
        <w:rPr>
          <w:rFonts w:ascii="Times New Roman" w:hAnsi="Times New Roman" w:cs="Times New Roman"/>
          <w:sz w:val="28"/>
          <w:lang w:val="uk-UA"/>
        </w:rPr>
        <w:t>2</w:t>
      </w:r>
      <w:r w:rsidR="00324CE6" w:rsidRPr="00E61B6E">
        <w:rPr>
          <w:rFonts w:ascii="Times New Roman" w:hAnsi="Times New Roman" w:cs="Times New Roman"/>
          <w:sz w:val="28"/>
          <w:lang w:val="uk-UA"/>
        </w:rPr>
        <w:t>]</w:t>
      </w:r>
      <w:r w:rsidR="00E61B6E">
        <w:rPr>
          <w:rFonts w:ascii="Times New Roman" w:hAnsi="Times New Roman" w:cs="Times New Roman"/>
          <w:sz w:val="28"/>
          <w:lang w:val="uk-UA"/>
        </w:rPr>
        <w:t>.</w:t>
      </w:r>
      <w:r w:rsidR="00324CE6">
        <w:rPr>
          <w:rFonts w:ascii="Times New Roman" w:hAnsi="Times New Roman" w:cs="Times New Roman"/>
          <w:sz w:val="28"/>
          <w:lang w:val="uk-UA"/>
        </w:rPr>
        <w:t xml:space="preserve"> Ми пов</w:t>
      </w:r>
      <w:r w:rsidR="00324CE6" w:rsidRPr="00324CE6">
        <w:rPr>
          <w:rFonts w:ascii="Times New Roman" w:hAnsi="Times New Roman" w:cs="Times New Roman"/>
          <w:sz w:val="28"/>
          <w:lang w:val="ru-RU"/>
        </w:rPr>
        <w:t>’</w:t>
      </w:r>
      <w:r w:rsidR="00324CE6">
        <w:rPr>
          <w:rFonts w:ascii="Times New Roman" w:hAnsi="Times New Roman" w:cs="Times New Roman"/>
          <w:sz w:val="28"/>
          <w:lang w:val="uk-UA"/>
        </w:rPr>
        <w:t xml:space="preserve">язуємо це з тим, що багато українців зараз вимушено переїхали за кордон; а також – з необхідністю </w:t>
      </w:r>
      <w:r w:rsidR="00896E92">
        <w:rPr>
          <w:rFonts w:ascii="Times New Roman" w:hAnsi="Times New Roman" w:cs="Times New Roman"/>
          <w:sz w:val="28"/>
          <w:lang w:val="uk-UA"/>
        </w:rPr>
        <w:t xml:space="preserve">швидко отримувати новини та </w:t>
      </w:r>
      <w:r w:rsidR="00324CE6">
        <w:rPr>
          <w:rFonts w:ascii="Times New Roman" w:hAnsi="Times New Roman" w:cs="Times New Roman"/>
          <w:sz w:val="28"/>
          <w:lang w:val="uk-UA"/>
        </w:rPr>
        <w:t>пошуку місця працевлаштування (рис. 3).</w:t>
      </w:r>
    </w:p>
    <w:p w:rsidR="00C52DC7" w:rsidRDefault="00C52DC7"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Проте, як бачимо на рис. 3, більшість обирають розважальні соціальні мережі, а на платформі для бізнес-комунікацій та пошуку роботи – </w:t>
      </w:r>
      <w:r>
        <w:rPr>
          <w:rFonts w:ascii="Times New Roman" w:hAnsi="Times New Roman" w:cs="Times New Roman"/>
          <w:sz w:val="28"/>
        </w:rPr>
        <w:t>Linkedln</w:t>
      </w:r>
      <w:r>
        <w:rPr>
          <w:rFonts w:ascii="Times New Roman" w:hAnsi="Times New Roman" w:cs="Times New Roman"/>
          <w:sz w:val="28"/>
          <w:lang w:val="uk-UA"/>
        </w:rPr>
        <w:t xml:space="preserve"> – зареєстровано лише 3,5 млн осіб.</w:t>
      </w:r>
    </w:p>
    <w:p w:rsidR="001B2445" w:rsidRPr="00C52DC7" w:rsidRDefault="001B2445" w:rsidP="003F3B07">
      <w:pPr>
        <w:spacing w:after="0" w:line="240" w:lineRule="auto"/>
        <w:ind w:firstLine="709"/>
        <w:jc w:val="both"/>
        <w:rPr>
          <w:rFonts w:ascii="Arial" w:hAnsi="Arial" w:cs="Arial"/>
          <w:color w:val="000000"/>
          <w:sz w:val="26"/>
          <w:szCs w:val="26"/>
          <w:bdr w:val="single" w:sz="2" w:space="0" w:color="auto" w:frame="1"/>
          <w:lang w:val="uk-UA"/>
        </w:rPr>
      </w:pPr>
    </w:p>
    <w:p w:rsidR="00324CE6" w:rsidRDefault="00324CE6"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noProof/>
          <w:sz w:val="28"/>
        </w:rPr>
        <w:drawing>
          <wp:inline distT="0" distB="0" distL="0" distR="0">
            <wp:extent cx="5486400" cy="32004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24CE6" w:rsidRDefault="00324CE6" w:rsidP="003F3B07">
      <w:pPr>
        <w:spacing w:after="0" w:line="240" w:lineRule="auto"/>
        <w:ind w:firstLine="709"/>
        <w:jc w:val="both"/>
        <w:rPr>
          <w:rFonts w:ascii="Times New Roman" w:hAnsi="Times New Roman" w:cs="Times New Roman"/>
          <w:sz w:val="28"/>
          <w:lang w:val="uk-UA"/>
        </w:rPr>
      </w:pPr>
      <w:r w:rsidRPr="001563F4">
        <w:rPr>
          <w:rFonts w:ascii="Times New Roman" w:hAnsi="Times New Roman" w:cs="Times New Roman"/>
          <w:i/>
          <w:sz w:val="28"/>
          <w:lang w:val="uk-UA"/>
        </w:rPr>
        <w:t>Рис. 3.</w:t>
      </w:r>
      <w:r>
        <w:rPr>
          <w:rFonts w:ascii="Times New Roman" w:hAnsi="Times New Roman" w:cs="Times New Roman"/>
          <w:sz w:val="28"/>
          <w:lang w:val="uk-UA"/>
        </w:rPr>
        <w:t xml:space="preserve"> Українськ</w:t>
      </w:r>
      <w:r w:rsidR="00247A49">
        <w:rPr>
          <w:rFonts w:ascii="Times New Roman" w:hAnsi="Times New Roman" w:cs="Times New Roman"/>
          <w:sz w:val="28"/>
          <w:lang w:val="uk-UA"/>
        </w:rPr>
        <w:t>і користувачі у соцмережах 2022</w:t>
      </w:r>
    </w:p>
    <w:p w:rsidR="00896E92" w:rsidRDefault="00896E92" w:rsidP="003F3B07">
      <w:pPr>
        <w:spacing w:after="0" w:line="240" w:lineRule="auto"/>
        <w:ind w:firstLine="709"/>
        <w:jc w:val="both"/>
        <w:rPr>
          <w:rFonts w:ascii="Times New Roman" w:hAnsi="Times New Roman" w:cs="Times New Roman"/>
          <w:sz w:val="28"/>
          <w:lang w:val="uk-UA"/>
        </w:rPr>
      </w:pPr>
    </w:p>
    <w:p w:rsidR="00BA045F" w:rsidRDefault="00896E92"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Кількість інтернет-користувачів збільшилася не лише в Україні, алей у світі: «за минулий рік зросла на 227 млн і станом на початок липня 2022 р. досягла 4,7 мрлд. За останні 12 місяців глобальна база користувачів соцмереж зросла більше ніж на 5% і становить 59% від</w:t>
      </w:r>
      <w:r w:rsidR="001563F4">
        <w:rPr>
          <w:rFonts w:ascii="Times New Roman" w:hAnsi="Times New Roman" w:cs="Times New Roman"/>
          <w:sz w:val="28"/>
          <w:lang w:val="uk-UA"/>
        </w:rPr>
        <w:t xml:space="preserve"> загального населення планети» </w:t>
      </w:r>
      <w:r w:rsidRPr="00E61B6E">
        <w:rPr>
          <w:rFonts w:ascii="Times New Roman" w:hAnsi="Times New Roman" w:cs="Times New Roman"/>
          <w:sz w:val="28"/>
          <w:lang w:val="uk-UA"/>
        </w:rPr>
        <w:t>[</w:t>
      </w:r>
      <w:r w:rsidR="001563F4" w:rsidRPr="001563F4">
        <w:rPr>
          <w:rFonts w:ascii="Times New Roman" w:hAnsi="Times New Roman" w:cs="Times New Roman"/>
          <w:sz w:val="28"/>
          <w:lang w:val="uk-UA"/>
        </w:rPr>
        <w:t>2</w:t>
      </w:r>
      <w:r w:rsidRPr="00E61B6E">
        <w:rPr>
          <w:rFonts w:ascii="Times New Roman" w:hAnsi="Times New Roman" w:cs="Times New Roman"/>
          <w:sz w:val="28"/>
          <w:lang w:val="uk-UA"/>
        </w:rPr>
        <w:t>]</w:t>
      </w:r>
      <w:r>
        <w:rPr>
          <w:rFonts w:ascii="Times New Roman" w:hAnsi="Times New Roman" w:cs="Times New Roman"/>
          <w:sz w:val="28"/>
          <w:lang w:val="uk-UA"/>
        </w:rPr>
        <w:t>.</w:t>
      </w:r>
    </w:p>
    <w:p w:rsidR="0026368B" w:rsidRDefault="0026368B" w:rsidP="003F3B07">
      <w:pPr>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Аналіз наукових досліджень щодо особливостей взаємодії у соціальних мережах засвідчив про існування таких різновидів </w:t>
      </w:r>
      <w:r w:rsidR="00A9518C">
        <w:rPr>
          <w:rFonts w:ascii="Times New Roman" w:hAnsi="Times New Roman" w:cs="Times New Roman"/>
          <w:sz w:val="28"/>
          <w:lang w:val="uk-UA"/>
        </w:rPr>
        <w:t xml:space="preserve">мережевих </w:t>
      </w:r>
      <w:r>
        <w:rPr>
          <w:rFonts w:ascii="Times New Roman" w:hAnsi="Times New Roman" w:cs="Times New Roman"/>
          <w:sz w:val="28"/>
          <w:lang w:val="uk-UA"/>
        </w:rPr>
        <w:t>практик:</w:t>
      </w:r>
    </w:p>
    <w:p w:rsidR="0026368B" w:rsidRDefault="0026368B" w:rsidP="0026368B">
      <w:pPr>
        <w:pStyle w:val="a5"/>
        <w:numPr>
          <w:ilvl w:val="0"/>
          <w:numId w:val="6"/>
        </w:numPr>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інформаційна (обмін особистими / публічними повідомленнями, перегляд новин, інших акаунтів);</w:t>
      </w:r>
    </w:p>
    <w:p w:rsidR="0026368B" w:rsidRDefault="0026368B" w:rsidP="0026368B">
      <w:pPr>
        <w:pStyle w:val="a5"/>
        <w:numPr>
          <w:ilvl w:val="0"/>
          <w:numId w:val="6"/>
        </w:numPr>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пошукова (хаотичне «блукання» мережами, частіше безрезультативне);</w:t>
      </w:r>
    </w:p>
    <w:p w:rsidR="0026368B" w:rsidRDefault="0026368B" w:rsidP="0026368B">
      <w:pPr>
        <w:pStyle w:val="a5"/>
        <w:numPr>
          <w:ilvl w:val="0"/>
          <w:numId w:val="6"/>
        </w:numPr>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коментувальна (</w:t>
      </w:r>
      <w:r w:rsidR="00961219">
        <w:rPr>
          <w:rFonts w:ascii="Times New Roman" w:hAnsi="Times New Roman" w:cs="Times New Roman"/>
          <w:sz w:val="28"/>
          <w:lang w:val="uk-UA"/>
        </w:rPr>
        <w:t>в</w:t>
      </w:r>
      <w:r w:rsidR="00F61489">
        <w:rPr>
          <w:rFonts w:ascii="Times New Roman" w:hAnsi="Times New Roman" w:cs="Times New Roman"/>
          <w:sz w:val="28"/>
          <w:lang w:val="uk-UA"/>
        </w:rPr>
        <w:t>ислов</w:t>
      </w:r>
      <w:r w:rsidR="00961219">
        <w:rPr>
          <w:rFonts w:ascii="Times New Roman" w:hAnsi="Times New Roman" w:cs="Times New Roman"/>
          <w:sz w:val="28"/>
          <w:lang w:val="uk-UA"/>
        </w:rPr>
        <w:t>ле</w:t>
      </w:r>
      <w:r w:rsidR="00F61489">
        <w:rPr>
          <w:rFonts w:ascii="Times New Roman" w:hAnsi="Times New Roman" w:cs="Times New Roman"/>
          <w:sz w:val="28"/>
          <w:lang w:val="uk-UA"/>
        </w:rPr>
        <w:t>ння власної позиції без чітких правил</w:t>
      </w:r>
      <w:r>
        <w:rPr>
          <w:rFonts w:ascii="Times New Roman" w:hAnsi="Times New Roman" w:cs="Times New Roman"/>
          <w:sz w:val="28"/>
          <w:lang w:val="uk-UA"/>
        </w:rPr>
        <w:t>);</w:t>
      </w:r>
    </w:p>
    <w:p w:rsidR="00F61489" w:rsidRDefault="003E22B2" w:rsidP="0026368B">
      <w:pPr>
        <w:pStyle w:val="a5"/>
        <w:numPr>
          <w:ilvl w:val="0"/>
          <w:numId w:val="6"/>
        </w:numPr>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ділова (розвиток інтернет-комунікації, пов</w:t>
      </w:r>
      <w:r w:rsidRPr="003E22B2">
        <w:rPr>
          <w:rFonts w:ascii="Times New Roman" w:hAnsi="Times New Roman" w:cs="Times New Roman"/>
          <w:sz w:val="28"/>
          <w:lang w:val="uk-UA"/>
        </w:rPr>
        <w:t>’</w:t>
      </w:r>
      <w:r>
        <w:rPr>
          <w:rFonts w:ascii="Times New Roman" w:hAnsi="Times New Roman" w:cs="Times New Roman"/>
          <w:sz w:val="28"/>
          <w:lang w:val="uk-UA"/>
        </w:rPr>
        <w:t>язаної з професійною діяльністю);</w:t>
      </w:r>
    </w:p>
    <w:p w:rsidR="0026368B" w:rsidRDefault="003E22B2" w:rsidP="0026368B">
      <w:pPr>
        <w:pStyle w:val="a5"/>
        <w:numPr>
          <w:ilvl w:val="0"/>
          <w:numId w:val="6"/>
        </w:numPr>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ігрова (участь в онлайн-іграх);</w:t>
      </w:r>
    </w:p>
    <w:p w:rsidR="003E22B2" w:rsidRDefault="003E22B2" w:rsidP="0026368B">
      <w:pPr>
        <w:pStyle w:val="a5"/>
        <w:numPr>
          <w:ilvl w:val="0"/>
          <w:numId w:val="6"/>
        </w:numPr>
        <w:tabs>
          <w:tab w:val="left" w:pos="993"/>
        </w:tabs>
        <w:spacing w:after="0" w:line="24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розважальна (</w:t>
      </w:r>
      <w:r w:rsidR="0074372B">
        <w:rPr>
          <w:rFonts w:ascii="Times New Roman" w:hAnsi="Times New Roman" w:cs="Times New Roman"/>
          <w:sz w:val="28"/>
          <w:lang w:val="uk-UA"/>
        </w:rPr>
        <w:t>сервіси знайомств, групи за інтересами, обмін відео-, фотоматеріалами</w:t>
      </w:r>
      <w:r>
        <w:rPr>
          <w:rFonts w:ascii="Times New Roman" w:hAnsi="Times New Roman" w:cs="Times New Roman"/>
          <w:sz w:val="28"/>
          <w:lang w:val="uk-UA"/>
        </w:rPr>
        <w:t>)</w:t>
      </w:r>
      <w:r w:rsidR="0074372B">
        <w:rPr>
          <w:rFonts w:ascii="Times New Roman" w:hAnsi="Times New Roman" w:cs="Times New Roman"/>
          <w:sz w:val="28"/>
          <w:lang w:val="uk-UA"/>
        </w:rPr>
        <w:t>.</w:t>
      </w:r>
    </w:p>
    <w:p w:rsidR="00A9518C" w:rsidRPr="00A9518C" w:rsidRDefault="00A9518C" w:rsidP="00EA5889">
      <w:pPr>
        <w:tabs>
          <w:tab w:val="left" w:pos="993"/>
        </w:tabs>
        <w:spacing w:after="0"/>
        <w:ind w:firstLine="709"/>
        <w:jc w:val="both"/>
        <w:rPr>
          <w:rFonts w:ascii="Times New Roman" w:hAnsi="Times New Roman" w:cs="Times New Roman"/>
          <w:sz w:val="28"/>
          <w:szCs w:val="24"/>
          <w:lang w:val="uk-UA"/>
        </w:rPr>
      </w:pPr>
      <w:r>
        <w:rPr>
          <w:rFonts w:ascii="Times New Roman" w:hAnsi="Times New Roman" w:cs="Times New Roman"/>
          <w:sz w:val="28"/>
          <w:lang w:val="uk-UA"/>
        </w:rPr>
        <w:t xml:space="preserve">До комунікативних практик у віртуальному просторі належать: </w:t>
      </w:r>
      <w:r w:rsidRPr="00A9518C">
        <w:rPr>
          <w:rFonts w:ascii="Times New Roman" w:hAnsi="Times New Roman" w:cs="Times New Roman"/>
          <w:sz w:val="28"/>
          <w:szCs w:val="24"/>
          <w:lang w:val="uk-UA"/>
        </w:rPr>
        <w:t>взаєморозуміння</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самопідтримки та взаємопідтримки, взаємодопомоги</w:t>
      </w:r>
      <w:r>
        <w:rPr>
          <w:sz w:val="24"/>
          <w:lang w:val="uk-UA"/>
        </w:rPr>
        <w:t xml:space="preserve">, </w:t>
      </w:r>
      <w:r w:rsidRPr="00A9518C">
        <w:rPr>
          <w:rFonts w:ascii="Times New Roman" w:hAnsi="Times New Roman" w:cs="Times New Roman"/>
          <w:sz w:val="28"/>
          <w:szCs w:val="24"/>
          <w:lang w:val="uk-UA"/>
        </w:rPr>
        <w:t>деструктивні (тролінг, флуд, флейм)</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діяльності</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відпочинку (ігри)</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відволікання та розваг</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уникання</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знайомств та дружби</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саморозкриття та самовираження</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розвитку та самовдосконалення</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самоутвердження</w:t>
      </w:r>
      <w:r>
        <w:rPr>
          <w:rFonts w:ascii="Times New Roman" w:hAnsi="Times New Roman" w:cs="Times New Roman"/>
          <w:sz w:val="28"/>
          <w:szCs w:val="24"/>
          <w:lang w:val="uk-UA"/>
        </w:rPr>
        <w:t>,</w:t>
      </w:r>
      <w:r w:rsidRPr="00A9518C">
        <w:rPr>
          <w:sz w:val="24"/>
          <w:lang w:val="uk-UA"/>
        </w:rPr>
        <w:t xml:space="preserve"> </w:t>
      </w:r>
      <w:r w:rsidRPr="00A9518C">
        <w:rPr>
          <w:rFonts w:ascii="Times New Roman" w:hAnsi="Times New Roman" w:cs="Times New Roman"/>
          <w:sz w:val="28"/>
          <w:szCs w:val="24"/>
          <w:lang w:val="uk-UA"/>
        </w:rPr>
        <w:t>самодемонстрації</w:t>
      </w:r>
      <w:r>
        <w:rPr>
          <w:rFonts w:ascii="Times New Roman" w:hAnsi="Times New Roman" w:cs="Times New Roman"/>
          <w:sz w:val="28"/>
          <w:szCs w:val="24"/>
          <w:lang w:val="uk-UA"/>
        </w:rPr>
        <w:t>.</w:t>
      </w:r>
    </w:p>
    <w:p w:rsidR="000B5E4B" w:rsidRDefault="000B5E4B" w:rsidP="00A9518C">
      <w:pPr>
        <w:tabs>
          <w:tab w:val="left" w:pos="993"/>
        </w:tabs>
        <w:spacing w:after="0" w:line="24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З метою визначення особливостей застосування комунікативних інтернет-практик нами було проведено опитування здобувачів вищої освіти Чернівецького національного університету імені Юрія Федьковича. Анкетування в </w:t>
      </w:r>
      <w:r>
        <w:rPr>
          <w:rFonts w:ascii="Times New Roman" w:hAnsi="Times New Roman" w:cs="Times New Roman"/>
          <w:sz w:val="28"/>
        </w:rPr>
        <w:t>Google</w:t>
      </w:r>
      <w:r>
        <w:rPr>
          <w:rFonts w:ascii="Times New Roman" w:hAnsi="Times New Roman" w:cs="Times New Roman"/>
          <w:sz w:val="28"/>
          <w:lang w:val="uk-UA"/>
        </w:rPr>
        <w:t>-формі передбачало 20 питань з альтернативними судженнями (табл. 1).</w:t>
      </w:r>
    </w:p>
    <w:p w:rsidR="002434BE" w:rsidRPr="002434BE" w:rsidRDefault="00A9518C" w:rsidP="002434BE">
      <w:pPr>
        <w:tabs>
          <w:tab w:val="left" w:pos="993"/>
        </w:tabs>
        <w:spacing w:after="0" w:line="240" w:lineRule="auto"/>
        <w:ind w:left="3969"/>
        <w:jc w:val="right"/>
        <w:rPr>
          <w:rFonts w:ascii="Times New Roman" w:hAnsi="Times New Roman" w:cs="Times New Roman"/>
          <w:i/>
          <w:sz w:val="28"/>
          <w:lang w:val="uk-UA"/>
        </w:rPr>
      </w:pPr>
      <w:r w:rsidRPr="002434BE">
        <w:rPr>
          <w:rFonts w:ascii="Times New Roman" w:hAnsi="Times New Roman" w:cs="Times New Roman"/>
          <w:i/>
          <w:sz w:val="28"/>
          <w:lang w:val="uk-UA"/>
        </w:rPr>
        <w:t>Табл</w:t>
      </w:r>
      <w:r w:rsidR="002434BE" w:rsidRPr="002434BE">
        <w:rPr>
          <w:rFonts w:ascii="Times New Roman" w:hAnsi="Times New Roman" w:cs="Times New Roman"/>
          <w:i/>
          <w:sz w:val="28"/>
          <w:lang w:val="uk-UA"/>
        </w:rPr>
        <w:t>иця 1</w:t>
      </w:r>
    </w:p>
    <w:p w:rsidR="007453B7" w:rsidRDefault="000B5E4B" w:rsidP="0043269C">
      <w:pPr>
        <w:tabs>
          <w:tab w:val="left" w:pos="993"/>
        </w:tabs>
        <w:spacing w:after="0" w:line="240" w:lineRule="auto"/>
        <w:jc w:val="center"/>
        <w:rPr>
          <w:rFonts w:ascii="Times New Roman" w:hAnsi="Times New Roman" w:cs="Times New Roman"/>
          <w:sz w:val="28"/>
          <w:lang w:val="uk-UA"/>
        </w:rPr>
      </w:pPr>
      <w:r w:rsidRPr="002434BE">
        <w:rPr>
          <w:rFonts w:ascii="Times New Roman" w:hAnsi="Times New Roman" w:cs="Times New Roman"/>
          <w:sz w:val="28"/>
          <w:lang w:val="uk-UA"/>
        </w:rPr>
        <w:t xml:space="preserve">Анкета </w:t>
      </w:r>
      <w:r w:rsidR="00012E88" w:rsidRPr="002434BE">
        <w:rPr>
          <w:rFonts w:ascii="Times New Roman" w:hAnsi="Times New Roman" w:cs="Times New Roman"/>
          <w:sz w:val="28"/>
          <w:lang w:val="uk-UA"/>
        </w:rPr>
        <w:t>про застосування комунікативних практик у соціальних мережах студентами</w:t>
      </w:r>
      <w:r w:rsidRPr="002434BE">
        <w:rPr>
          <w:rFonts w:ascii="Times New Roman" w:hAnsi="Times New Roman" w:cs="Times New Roman"/>
          <w:sz w:val="28"/>
          <w:lang w:val="uk-UA"/>
        </w:rPr>
        <w:t xml:space="preserve"> Чернівецького національного уні</w:t>
      </w:r>
      <w:r w:rsidR="002434BE" w:rsidRPr="002434BE">
        <w:rPr>
          <w:rFonts w:ascii="Times New Roman" w:hAnsi="Times New Roman" w:cs="Times New Roman"/>
          <w:sz w:val="28"/>
          <w:lang w:val="uk-UA"/>
        </w:rPr>
        <w:t>верситету імені Юрія Федьковича</w:t>
      </w:r>
    </w:p>
    <w:p w:rsidR="00B50B2A" w:rsidRDefault="00B50B2A" w:rsidP="0043269C">
      <w:pPr>
        <w:tabs>
          <w:tab w:val="left" w:pos="993"/>
        </w:tabs>
        <w:spacing w:after="0" w:line="240" w:lineRule="auto"/>
        <w:jc w:val="center"/>
        <w:rPr>
          <w:rFonts w:ascii="Times New Roman" w:hAnsi="Times New Roman" w:cs="Times New Roman"/>
          <w:sz w:val="28"/>
          <w:lang w:val="uk-UA"/>
        </w:rPr>
      </w:pPr>
    </w:p>
    <w:tbl>
      <w:tblPr>
        <w:tblStyle w:val="a7"/>
        <w:tblW w:w="0" w:type="auto"/>
        <w:tblLook w:val="04A0" w:firstRow="1" w:lastRow="0" w:firstColumn="1" w:lastColumn="0" w:noHBand="0" w:noVBand="1"/>
      </w:tblPr>
      <w:tblGrid>
        <w:gridCol w:w="846"/>
        <w:gridCol w:w="3118"/>
        <w:gridCol w:w="5998"/>
      </w:tblGrid>
      <w:tr w:rsidR="007453B7" w:rsidTr="00EC308C">
        <w:tc>
          <w:tcPr>
            <w:tcW w:w="846" w:type="dxa"/>
          </w:tcPr>
          <w:p w:rsidR="007453B7" w:rsidRPr="00C854D2" w:rsidRDefault="00672C4D" w:rsidP="00672C4D">
            <w:pPr>
              <w:tabs>
                <w:tab w:val="left" w:pos="993"/>
              </w:tabs>
              <w:jc w:val="center"/>
              <w:rPr>
                <w:rFonts w:ascii="Times New Roman" w:hAnsi="Times New Roman" w:cs="Times New Roman"/>
                <w:b/>
                <w:sz w:val="24"/>
                <w:szCs w:val="24"/>
                <w:lang w:val="uk-UA"/>
              </w:rPr>
            </w:pPr>
            <w:r w:rsidRPr="00C854D2">
              <w:rPr>
                <w:rFonts w:ascii="Times New Roman" w:hAnsi="Times New Roman" w:cs="Times New Roman"/>
                <w:b/>
                <w:sz w:val="24"/>
                <w:szCs w:val="24"/>
                <w:lang w:val="uk-UA"/>
              </w:rPr>
              <w:t>№ з/п</w:t>
            </w:r>
          </w:p>
        </w:tc>
        <w:tc>
          <w:tcPr>
            <w:tcW w:w="3118" w:type="dxa"/>
          </w:tcPr>
          <w:p w:rsidR="007453B7" w:rsidRPr="00C854D2" w:rsidRDefault="00672C4D" w:rsidP="00672C4D">
            <w:pPr>
              <w:tabs>
                <w:tab w:val="left" w:pos="993"/>
              </w:tabs>
              <w:jc w:val="center"/>
              <w:rPr>
                <w:rFonts w:ascii="Times New Roman" w:hAnsi="Times New Roman" w:cs="Times New Roman"/>
                <w:b/>
                <w:sz w:val="24"/>
                <w:szCs w:val="24"/>
                <w:lang w:val="uk-UA"/>
              </w:rPr>
            </w:pPr>
            <w:r w:rsidRPr="00C854D2">
              <w:rPr>
                <w:rFonts w:ascii="Times New Roman" w:hAnsi="Times New Roman" w:cs="Times New Roman"/>
                <w:b/>
                <w:sz w:val="24"/>
                <w:szCs w:val="24"/>
                <w:lang w:val="uk-UA"/>
              </w:rPr>
              <w:t>Питання</w:t>
            </w:r>
          </w:p>
        </w:tc>
        <w:tc>
          <w:tcPr>
            <w:tcW w:w="5998" w:type="dxa"/>
          </w:tcPr>
          <w:p w:rsidR="007453B7" w:rsidRPr="00C854D2" w:rsidRDefault="00672C4D" w:rsidP="00672C4D">
            <w:pPr>
              <w:tabs>
                <w:tab w:val="left" w:pos="993"/>
              </w:tabs>
              <w:jc w:val="center"/>
              <w:rPr>
                <w:rFonts w:ascii="Times New Roman" w:hAnsi="Times New Roman" w:cs="Times New Roman"/>
                <w:b/>
                <w:sz w:val="24"/>
                <w:szCs w:val="24"/>
                <w:lang w:val="uk-UA"/>
              </w:rPr>
            </w:pPr>
            <w:r w:rsidRPr="00C854D2">
              <w:rPr>
                <w:rFonts w:ascii="Times New Roman" w:hAnsi="Times New Roman" w:cs="Times New Roman"/>
                <w:b/>
                <w:sz w:val="24"/>
                <w:szCs w:val="24"/>
                <w:lang w:val="uk-UA"/>
              </w:rPr>
              <w:t>Варіанти відповідей</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shd w:val="clear" w:color="auto" w:fill="auto"/>
          </w:tcPr>
          <w:p w:rsidR="00944D06" w:rsidRPr="00944D06" w:rsidRDefault="00944D06" w:rsidP="000B5E4B">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Ваш вік</w:t>
            </w:r>
            <w:r w:rsidRPr="00944D06">
              <w:rPr>
                <w:rFonts w:ascii="Times New Roman" w:hAnsi="Times New Roman" w:cs="Times New Roman"/>
                <w:sz w:val="24"/>
                <w:szCs w:val="24"/>
                <w:lang w:val="uk-UA"/>
              </w:rPr>
              <w:t xml:space="preserve"> </w:t>
            </w:r>
          </w:p>
        </w:tc>
        <w:tc>
          <w:tcPr>
            <w:tcW w:w="5998" w:type="dxa"/>
          </w:tcPr>
          <w:p w:rsidR="00BF6B77" w:rsidRPr="00672C4D" w:rsidRDefault="00BF6B77" w:rsidP="00BF6B77">
            <w:pPr>
              <w:tabs>
                <w:tab w:val="left" w:pos="993"/>
              </w:tabs>
              <w:jc w:val="both"/>
              <w:rPr>
                <w:rFonts w:ascii="Times New Roman" w:hAnsi="Times New Roman" w:cs="Times New Roman"/>
                <w:sz w:val="24"/>
                <w:szCs w:val="24"/>
                <w:lang w:val="uk-UA"/>
              </w:rPr>
            </w:pPr>
            <w:r w:rsidRPr="00BF6B77">
              <w:rPr>
                <w:rFonts w:ascii="Times New Roman" w:hAnsi="Times New Roman" w:cs="Times New Roman"/>
                <w:sz w:val="24"/>
                <w:szCs w:val="24"/>
                <w:lang w:val="uk-UA"/>
              </w:rPr>
              <w:t>до 20-ти років</w:t>
            </w:r>
            <w:r>
              <w:rPr>
                <w:rFonts w:ascii="Times New Roman" w:hAnsi="Times New Roman" w:cs="Times New Roman"/>
                <w:sz w:val="24"/>
                <w:szCs w:val="24"/>
                <w:lang w:val="uk-UA"/>
              </w:rPr>
              <w:t>;</w:t>
            </w:r>
            <w:r w:rsidRPr="00BF6B77">
              <w:rPr>
                <w:lang w:val="ru-RU"/>
              </w:rPr>
              <w:t xml:space="preserve"> </w:t>
            </w:r>
            <w:r w:rsidRPr="00BF6B77">
              <w:rPr>
                <w:rFonts w:ascii="Times New Roman" w:hAnsi="Times New Roman" w:cs="Times New Roman"/>
                <w:sz w:val="24"/>
                <w:szCs w:val="24"/>
                <w:lang w:val="uk-UA"/>
              </w:rPr>
              <w:t>від 20 до 25 років</w:t>
            </w:r>
            <w:r>
              <w:rPr>
                <w:rFonts w:ascii="Times New Roman" w:hAnsi="Times New Roman" w:cs="Times New Roman"/>
                <w:sz w:val="24"/>
                <w:szCs w:val="24"/>
                <w:lang w:val="uk-UA"/>
              </w:rPr>
              <w:t xml:space="preserve">; </w:t>
            </w:r>
            <w:r w:rsidRPr="00BF6B77">
              <w:rPr>
                <w:rFonts w:ascii="Times New Roman" w:hAnsi="Times New Roman" w:cs="Times New Roman"/>
                <w:sz w:val="24"/>
                <w:szCs w:val="24"/>
                <w:lang w:val="uk-UA"/>
              </w:rPr>
              <w:t>від 25 до 30 років</w:t>
            </w:r>
            <w:r>
              <w:rPr>
                <w:rFonts w:ascii="Times New Roman" w:hAnsi="Times New Roman" w:cs="Times New Roman"/>
                <w:sz w:val="24"/>
                <w:szCs w:val="24"/>
                <w:lang w:val="uk-UA"/>
              </w:rPr>
              <w:t xml:space="preserve">; </w:t>
            </w:r>
            <w:r w:rsidRPr="00BF6B77">
              <w:rPr>
                <w:rFonts w:ascii="Times New Roman" w:hAnsi="Times New Roman" w:cs="Times New Roman"/>
                <w:sz w:val="24"/>
                <w:szCs w:val="24"/>
                <w:lang w:val="uk-UA"/>
              </w:rPr>
              <w:t>від 30-ти років</w:t>
            </w:r>
          </w:p>
        </w:tc>
      </w:tr>
      <w:tr w:rsidR="007453B7" w:rsidRPr="00BF6B77"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672C4D" w:rsidRDefault="00944D06" w:rsidP="000B5E4B">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Стать</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жіноча; чоловіча</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shd w:val="clear" w:color="auto" w:fill="auto"/>
          </w:tcPr>
          <w:p w:rsidR="007E6788" w:rsidRDefault="007E6788" w:rsidP="000B5E4B">
            <w:pPr>
              <w:tabs>
                <w:tab w:val="left" w:pos="993"/>
              </w:tabs>
              <w:jc w:val="both"/>
              <w:rPr>
                <w:rFonts w:ascii="docs-Roboto" w:hAnsi="docs-Roboto"/>
                <w:color w:val="202124"/>
                <w:shd w:val="clear" w:color="auto" w:fill="F1F3F4"/>
                <w:lang w:val="ru-RU"/>
              </w:rPr>
            </w:pPr>
            <w:r>
              <w:rPr>
                <w:rFonts w:ascii="Times New Roman" w:hAnsi="Times New Roman" w:cs="Times New Roman"/>
                <w:sz w:val="24"/>
                <w:szCs w:val="24"/>
                <w:lang w:val="uk-UA"/>
              </w:rPr>
              <w:t>На якому факультеті / інституті навчаєтеся</w:t>
            </w:r>
          </w:p>
          <w:p w:rsidR="007E6788" w:rsidRPr="007E6788" w:rsidRDefault="007E6788" w:rsidP="000B5E4B">
            <w:pPr>
              <w:tabs>
                <w:tab w:val="left" w:pos="993"/>
              </w:tabs>
              <w:jc w:val="both"/>
              <w:rPr>
                <w:rFonts w:ascii="Times New Roman" w:hAnsi="Times New Roman" w:cs="Times New Roman"/>
                <w:sz w:val="24"/>
                <w:szCs w:val="24"/>
                <w:lang w:val="ru-RU"/>
              </w:rPr>
            </w:pP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факультет педагогіки, психології та соціальної роб</w:t>
            </w:r>
            <w:r w:rsidR="00A9518C">
              <w:rPr>
                <w:rFonts w:ascii="Times New Roman" w:hAnsi="Times New Roman" w:cs="Times New Roman"/>
                <w:sz w:val="24"/>
                <w:szCs w:val="24"/>
                <w:lang w:val="uk-UA"/>
              </w:rPr>
              <w:t>о</w:t>
            </w:r>
            <w:r w:rsidRPr="00944D06">
              <w:rPr>
                <w:rFonts w:ascii="Times New Roman" w:hAnsi="Times New Roman" w:cs="Times New Roman"/>
                <w:sz w:val="24"/>
                <w:szCs w:val="24"/>
                <w:lang w:val="uk-UA"/>
              </w:rPr>
              <w:t>ти</w:t>
            </w:r>
            <w:r w:rsidR="00A9518C">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944D06">
              <w:rPr>
                <w:rFonts w:ascii="Times New Roman" w:hAnsi="Times New Roman" w:cs="Times New Roman"/>
                <w:sz w:val="24"/>
                <w:szCs w:val="24"/>
                <w:lang w:val="uk-UA"/>
              </w:rPr>
              <w:t>філологічний факультет</w:t>
            </w:r>
            <w:r w:rsidR="00A9518C">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944D06">
              <w:rPr>
                <w:rFonts w:ascii="Times New Roman" w:hAnsi="Times New Roman" w:cs="Times New Roman"/>
                <w:sz w:val="24"/>
                <w:szCs w:val="24"/>
                <w:lang w:val="uk-UA"/>
              </w:rPr>
              <w:t>факультет іноземних мов</w:t>
            </w:r>
            <w:r w:rsidR="00A9518C">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944D06">
              <w:rPr>
                <w:rFonts w:ascii="Times New Roman" w:hAnsi="Times New Roman" w:cs="Times New Roman"/>
                <w:sz w:val="24"/>
                <w:szCs w:val="24"/>
                <w:lang w:val="uk-UA"/>
              </w:rPr>
              <w:t>факультет математики та інформатики</w:t>
            </w:r>
            <w:r w:rsidR="00A9518C">
              <w:rPr>
                <w:rFonts w:ascii="Times New Roman" w:hAnsi="Times New Roman" w:cs="Times New Roman"/>
                <w:sz w:val="24"/>
                <w:szCs w:val="24"/>
                <w:lang w:val="uk-UA"/>
              </w:rPr>
              <w:t>,</w:t>
            </w:r>
            <w:r>
              <w:rPr>
                <w:rFonts w:ascii="Times New Roman" w:hAnsi="Times New Roman" w:cs="Times New Roman"/>
                <w:sz w:val="24"/>
                <w:szCs w:val="24"/>
                <w:lang w:val="uk-UA"/>
              </w:rPr>
              <w:t xml:space="preserve"> інше</w:t>
            </w:r>
          </w:p>
        </w:tc>
      </w:tr>
      <w:tr w:rsidR="007453B7" w:rsidRPr="00944D0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B743BE">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Яким соціальним мережам надаєте перевагу</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Facebook</w:t>
            </w:r>
            <w:r w:rsidR="00A9518C">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944D06">
              <w:rPr>
                <w:rFonts w:ascii="Times New Roman" w:hAnsi="Times New Roman" w:cs="Times New Roman"/>
                <w:sz w:val="24"/>
                <w:szCs w:val="24"/>
                <w:lang w:val="uk-UA"/>
              </w:rPr>
              <w:t>Instagram</w:t>
            </w:r>
            <w:r w:rsidR="00A9518C">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Telegram</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Viber</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Tik Tok</w:t>
            </w:r>
            <w:r w:rsidR="00B33393">
              <w:rPr>
                <w:rFonts w:ascii="Times New Roman" w:hAnsi="Times New Roman" w:cs="Times New Roman"/>
                <w:sz w:val="24"/>
                <w:szCs w:val="24"/>
                <w:lang w:val="uk-UA"/>
              </w:rPr>
              <w:t>,</w:t>
            </w:r>
            <w:r>
              <w:rPr>
                <w:rFonts w:ascii="Times New Roman" w:hAnsi="Times New Roman" w:cs="Times New Roman"/>
                <w:sz w:val="24"/>
                <w:szCs w:val="24"/>
                <w:lang w:val="uk-UA"/>
              </w:rPr>
              <w:t xml:space="preserve"> інше</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Як довго користуєтеся соціальними мережами</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відносно недавно (до 3 років)</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недавно (3-5 років)</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давно (5-8 років)</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дуже давно (8-12 років)</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Яка тривалість одного сеансу відвідування соціальних мереж</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до 1 год</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1-3 год поспіль</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3-7 годин</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8 та більше годин</w:t>
            </w:r>
          </w:p>
        </w:tc>
      </w:tr>
      <w:tr w:rsidR="007453B7" w:rsidRPr="00944D0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Кількість Ваших онлайн-друзів</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1-100</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100-200</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200-500</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500-1000</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1000 і вище</w:t>
            </w:r>
          </w:p>
        </w:tc>
      </w:tr>
      <w:tr w:rsidR="007453B7" w:rsidRPr="00944D0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З якою кількістю онлайн-друзів Ви регулярно комунікуєте</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до 10-ти</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10-20</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20-50</w:t>
            </w:r>
            <w:r w:rsidR="00B33393">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50 і більше</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Наскільки Ви відкриті у соціальних мережах</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відкритий /-а</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намагаюся дистанціюватися</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закритий / -а</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Яке значення онлайн-комунікація відіграє у Вашому реальному житті</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не має суттєвого значення</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відносно значима</w:t>
            </w:r>
            <w:r w:rsidR="00B33393">
              <w:rPr>
                <w:lang w:val="ru-RU"/>
              </w:rPr>
              <w:t xml:space="preserve">, </w:t>
            </w:r>
            <w:r w:rsidRPr="00944D06">
              <w:rPr>
                <w:rFonts w:ascii="Times New Roman" w:hAnsi="Times New Roman" w:cs="Times New Roman"/>
                <w:sz w:val="24"/>
                <w:szCs w:val="24"/>
                <w:lang w:val="uk-UA"/>
              </w:rPr>
              <w:t>відіграє важливу роль</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Яким Ви вважаєте власний рівень усвідомлення впливу віртуальної комунікації на життя</w:t>
            </w:r>
          </w:p>
        </w:tc>
        <w:tc>
          <w:tcPr>
            <w:tcW w:w="5998" w:type="dxa"/>
          </w:tcPr>
          <w:p w:rsidR="007453B7" w:rsidRPr="00672C4D" w:rsidRDefault="00944D06" w:rsidP="000B5E4B">
            <w:pPr>
              <w:tabs>
                <w:tab w:val="left" w:pos="993"/>
              </w:tabs>
              <w:jc w:val="both"/>
              <w:rPr>
                <w:rFonts w:ascii="Times New Roman" w:hAnsi="Times New Roman" w:cs="Times New Roman"/>
                <w:sz w:val="24"/>
                <w:szCs w:val="24"/>
                <w:lang w:val="uk-UA"/>
              </w:rPr>
            </w:pPr>
            <w:r w:rsidRPr="00944D06">
              <w:rPr>
                <w:rFonts w:ascii="Times New Roman" w:hAnsi="Times New Roman" w:cs="Times New Roman"/>
                <w:sz w:val="24"/>
                <w:szCs w:val="24"/>
                <w:lang w:val="uk-UA"/>
              </w:rPr>
              <w:t>свідоме ставлення</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переосмислення</w:t>
            </w:r>
            <w:r w:rsidR="00B33393">
              <w:rPr>
                <w:rFonts w:ascii="Times New Roman" w:hAnsi="Times New Roman" w:cs="Times New Roman"/>
                <w:sz w:val="24"/>
                <w:szCs w:val="24"/>
                <w:lang w:val="uk-UA"/>
              </w:rPr>
              <w:t>,</w:t>
            </w:r>
            <w:r w:rsidRPr="00944D06">
              <w:rPr>
                <w:lang w:val="ru-RU"/>
              </w:rPr>
              <w:t xml:space="preserve"> </w:t>
            </w:r>
            <w:r w:rsidRPr="00944D06">
              <w:rPr>
                <w:rFonts w:ascii="Times New Roman" w:hAnsi="Times New Roman" w:cs="Times New Roman"/>
                <w:sz w:val="24"/>
                <w:szCs w:val="24"/>
                <w:lang w:val="uk-UA"/>
              </w:rPr>
              <w:t>несвідоме ставлення</w:t>
            </w:r>
          </w:p>
        </w:tc>
      </w:tr>
      <w:tr w:rsidR="007453B7" w:rsidRPr="00CA54F6" w:rsidTr="00EC308C">
        <w:tc>
          <w:tcPr>
            <w:tcW w:w="846" w:type="dxa"/>
          </w:tcPr>
          <w:p w:rsidR="007453B7" w:rsidRPr="00C854D2" w:rsidRDefault="007453B7" w:rsidP="00C854D2">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7453B7" w:rsidRPr="00A9518C" w:rsidRDefault="00B743BE" w:rsidP="000B5E4B">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Яким є Ваше ставлення до власної захопленості мережами</w:t>
            </w:r>
          </w:p>
        </w:tc>
        <w:tc>
          <w:tcPr>
            <w:tcW w:w="5998" w:type="dxa"/>
          </w:tcPr>
          <w:p w:rsidR="007453B7" w:rsidRPr="00672C4D" w:rsidRDefault="00B33393" w:rsidP="000B5E4B">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944D06" w:rsidRPr="00944D06">
              <w:rPr>
                <w:rFonts w:ascii="Times New Roman" w:hAnsi="Times New Roman" w:cs="Times New Roman"/>
                <w:sz w:val="24"/>
                <w:szCs w:val="24"/>
                <w:lang w:val="uk-UA"/>
              </w:rPr>
              <w:t>озитивне</w:t>
            </w:r>
            <w:r>
              <w:rPr>
                <w:rFonts w:ascii="Times New Roman" w:hAnsi="Times New Roman" w:cs="Times New Roman"/>
                <w:sz w:val="24"/>
                <w:szCs w:val="24"/>
                <w:lang w:val="uk-UA"/>
              </w:rPr>
              <w:t>,</w:t>
            </w:r>
            <w:r w:rsidR="00944D06" w:rsidRPr="00944D06">
              <w:rPr>
                <w:lang w:val="ru-RU"/>
              </w:rPr>
              <w:t xml:space="preserve"> </w:t>
            </w:r>
            <w:r w:rsidR="00944D06" w:rsidRPr="00944D06">
              <w:rPr>
                <w:rFonts w:ascii="Times New Roman" w:hAnsi="Times New Roman" w:cs="Times New Roman"/>
                <w:sz w:val="24"/>
                <w:szCs w:val="24"/>
                <w:lang w:val="uk-UA"/>
              </w:rPr>
              <w:t>нейтральне</w:t>
            </w:r>
            <w:r>
              <w:rPr>
                <w:rFonts w:ascii="Times New Roman" w:hAnsi="Times New Roman" w:cs="Times New Roman"/>
                <w:sz w:val="24"/>
                <w:szCs w:val="24"/>
                <w:lang w:val="uk-UA"/>
              </w:rPr>
              <w:t>,</w:t>
            </w:r>
            <w:r w:rsidR="00944D06" w:rsidRPr="00944D06">
              <w:rPr>
                <w:lang w:val="ru-RU"/>
              </w:rPr>
              <w:t xml:space="preserve"> </w:t>
            </w:r>
            <w:r w:rsidR="00944D06" w:rsidRPr="00944D06">
              <w:rPr>
                <w:rFonts w:ascii="Times New Roman" w:hAnsi="Times New Roman" w:cs="Times New Roman"/>
                <w:sz w:val="24"/>
                <w:szCs w:val="24"/>
                <w:lang w:val="uk-UA"/>
              </w:rPr>
              <w:t>негативне</w:t>
            </w:r>
            <w:r>
              <w:rPr>
                <w:rFonts w:ascii="Times New Roman" w:hAnsi="Times New Roman" w:cs="Times New Roman"/>
                <w:sz w:val="24"/>
                <w:szCs w:val="24"/>
                <w:lang w:val="uk-UA"/>
              </w:rPr>
              <w:t>,</w:t>
            </w:r>
            <w:r w:rsidR="00944D06" w:rsidRPr="00944D06">
              <w:rPr>
                <w:lang w:val="ru-RU"/>
              </w:rPr>
              <w:t xml:space="preserve"> </w:t>
            </w:r>
            <w:r w:rsidR="00944D06" w:rsidRPr="00944D06">
              <w:rPr>
                <w:rFonts w:ascii="Times New Roman" w:hAnsi="Times New Roman" w:cs="Times New Roman"/>
                <w:sz w:val="24"/>
                <w:szCs w:val="24"/>
                <w:lang w:val="uk-UA"/>
              </w:rPr>
              <w:t>амбівалентне (поєднання протилежних позицій)</w:t>
            </w:r>
          </w:p>
        </w:tc>
      </w:tr>
      <w:tr w:rsidR="00B743BE" w:rsidRPr="00944D0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Default="00B743BE" w:rsidP="00B743BE">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Інтенсивність Вашого емоційного включення </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б</w:t>
            </w:r>
            <w:r w:rsidRPr="00944D06">
              <w:rPr>
                <w:rFonts w:ascii="Times New Roman" w:hAnsi="Times New Roman" w:cs="Times New Roman"/>
                <w:sz w:val="24"/>
                <w:szCs w:val="24"/>
                <w:lang w:val="uk-UA"/>
              </w:rPr>
              <w:t>айдуже</w:t>
            </w:r>
            <w:r>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помірне</w:t>
            </w:r>
            <w:r>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експресивне</w:t>
            </w:r>
          </w:p>
        </w:tc>
      </w:tr>
      <w:tr w:rsidR="00B743BE" w:rsidRPr="00944D0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Pr="00A9518C" w:rsidRDefault="00B743BE" w:rsidP="00B743BE">
            <w:pPr>
              <w:tabs>
                <w:tab w:val="left" w:pos="993"/>
              </w:tabs>
              <w:jc w:val="both"/>
              <w:rPr>
                <w:rFonts w:ascii="Times New Roman" w:hAnsi="Times New Roman" w:cs="Times New Roman"/>
                <w:sz w:val="24"/>
                <w:szCs w:val="24"/>
                <w:lang w:val="ru-RU"/>
              </w:rPr>
            </w:pPr>
            <w:r>
              <w:rPr>
                <w:rFonts w:ascii="Times New Roman" w:hAnsi="Times New Roman" w:cs="Times New Roman"/>
                <w:sz w:val="24"/>
                <w:szCs w:val="24"/>
                <w:lang w:val="uk-UA"/>
              </w:rPr>
              <w:t>Спосіб вираження Вами емоцій та почуттів</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944D06">
              <w:rPr>
                <w:rFonts w:ascii="Times New Roman" w:hAnsi="Times New Roman" w:cs="Times New Roman"/>
                <w:sz w:val="24"/>
                <w:szCs w:val="24"/>
                <w:lang w:val="uk-UA"/>
              </w:rPr>
              <w:t>триманий</w:t>
            </w:r>
            <w:r>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демонстративний</w:t>
            </w:r>
            <w:r>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імпульсивний</w:t>
            </w:r>
            <w:r>
              <w:rPr>
                <w:rFonts w:ascii="Times New Roman" w:hAnsi="Times New Roman" w:cs="Times New Roman"/>
                <w:sz w:val="24"/>
                <w:szCs w:val="24"/>
                <w:lang w:val="uk-UA"/>
              </w:rPr>
              <w:t>,</w:t>
            </w:r>
            <w:r>
              <w:t xml:space="preserve"> </w:t>
            </w:r>
            <w:r w:rsidRPr="00944D06">
              <w:rPr>
                <w:rFonts w:ascii="Times New Roman" w:hAnsi="Times New Roman" w:cs="Times New Roman"/>
                <w:sz w:val="24"/>
                <w:szCs w:val="24"/>
                <w:lang w:val="uk-UA"/>
              </w:rPr>
              <w:t>образливий</w:t>
            </w:r>
          </w:p>
        </w:tc>
      </w:tr>
      <w:tr w:rsidR="00B743BE" w:rsidRPr="00944D0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Pr="00A9518C" w:rsidRDefault="00B743BE" w:rsidP="00EC308C">
            <w:pPr>
              <w:tabs>
                <w:tab w:val="left" w:pos="993"/>
              </w:tabs>
              <w:jc w:val="both"/>
              <w:rPr>
                <w:rFonts w:ascii="Times New Roman" w:hAnsi="Times New Roman" w:cs="Times New Roman"/>
                <w:sz w:val="24"/>
                <w:szCs w:val="24"/>
                <w:lang w:val="uk-UA"/>
              </w:rPr>
            </w:pPr>
            <w:r>
              <w:rPr>
                <w:rFonts w:ascii="Times New Roman" w:hAnsi="Times New Roman" w:cs="Times New Roman"/>
                <w:sz w:val="24"/>
                <w:lang w:val="uk-UA"/>
              </w:rPr>
              <w:t>Стратегія Вашої інтернет-поведінки</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а</w:t>
            </w:r>
            <w:r w:rsidRPr="005A1F16">
              <w:rPr>
                <w:rFonts w:ascii="Times New Roman" w:hAnsi="Times New Roman" w:cs="Times New Roman"/>
                <w:sz w:val="24"/>
                <w:szCs w:val="24"/>
                <w:lang w:val="uk-UA"/>
              </w:rPr>
              <w:t>ктивність</w:t>
            </w:r>
            <w:r>
              <w:rPr>
                <w:rFonts w:ascii="Times New Roman" w:hAnsi="Times New Roman" w:cs="Times New Roman"/>
                <w:sz w:val="24"/>
                <w:szCs w:val="24"/>
                <w:lang w:val="uk-UA"/>
              </w:rPr>
              <w:t>-</w:t>
            </w:r>
            <w:r w:rsidRPr="005A1F16">
              <w:rPr>
                <w:rFonts w:ascii="Times New Roman" w:hAnsi="Times New Roman" w:cs="Times New Roman"/>
                <w:sz w:val="24"/>
                <w:szCs w:val="24"/>
                <w:lang w:val="uk-UA"/>
              </w:rPr>
              <w:t>пасивність</w:t>
            </w:r>
            <w:r>
              <w:rPr>
                <w:rFonts w:ascii="Times New Roman" w:hAnsi="Times New Roman" w:cs="Times New Roman"/>
                <w:sz w:val="24"/>
                <w:szCs w:val="24"/>
                <w:lang w:val="uk-UA"/>
              </w:rPr>
              <w:t>,</w:t>
            </w:r>
            <w:r>
              <w:t xml:space="preserve"> </w:t>
            </w:r>
            <w:r>
              <w:rPr>
                <w:rFonts w:ascii="Times New Roman" w:hAnsi="Times New Roman" w:cs="Times New Roman"/>
                <w:sz w:val="24"/>
                <w:szCs w:val="24"/>
                <w:lang w:val="uk-UA"/>
              </w:rPr>
              <w:t>конструктивність-</w:t>
            </w:r>
            <w:r w:rsidRPr="005A1F16">
              <w:rPr>
                <w:rFonts w:ascii="Times New Roman" w:hAnsi="Times New Roman" w:cs="Times New Roman"/>
                <w:sz w:val="24"/>
                <w:szCs w:val="24"/>
                <w:lang w:val="uk-UA"/>
              </w:rPr>
              <w:t>деструктивність</w:t>
            </w:r>
          </w:p>
        </w:tc>
      </w:tr>
      <w:tr w:rsidR="00B743BE" w:rsidRPr="00CA54F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Pr="00EC308C" w:rsidRDefault="00EC308C" w:rsidP="00EC308C">
            <w:pPr>
              <w:jc w:val="both"/>
              <w:rPr>
                <w:rFonts w:ascii="Times New Roman" w:hAnsi="Times New Roman" w:cs="Times New Roman"/>
                <w:sz w:val="24"/>
                <w:szCs w:val="24"/>
                <w:lang w:val="uk-UA"/>
              </w:rPr>
            </w:pPr>
            <w:r>
              <w:rPr>
                <w:rFonts w:ascii="Times New Roman" w:hAnsi="Times New Roman" w:cs="Times New Roman"/>
                <w:sz w:val="24"/>
                <w:lang w:val="uk-UA"/>
              </w:rPr>
              <w:t>Які мережеві практики Ви найчастіше використовуєте</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Pr>
                <w:rFonts w:ascii="Times New Roman" w:hAnsi="Times New Roman" w:cs="Times New Roman"/>
                <w:sz w:val="24"/>
                <w:szCs w:val="24"/>
                <w:lang w:val="uk-UA"/>
              </w:rPr>
              <w:t>і</w:t>
            </w:r>
            <w:r w:rsidRPr="005A1F16">
              <w:rPr>
                <w:rFonts w:ascii="Times New Roman" w:hAnsi="Times New Roman" w:cs="Times New Roman"/>
                <w:sz w:val="24"/>
                <w:szCs w:val="24"/>
                <w:lang w:val="uk-UA"/>
              </w:rPr>
              <w:t>нформаційна</w:t>
            </w:r>
            <w:r>
              <w:rPr>
                <w:rFonts w:ascii="Times New Roman" w:hAnsi="Times New Roman" w:cs="Times New Roman"/>
                <w:sz w:val="24"/>
                <w:szCs w:val="24"/>
                <w:lang w:val="uk-UA"/>
              </w:rPr>
              <w:t>,</w:t>
            </w:r>
            <w:r w:rsidRPr="005A1F16">
              <w:rPr>
                <w:lang w:val="ru-RU"/>
              </w:rPr>
              <w:t xml:space="preserve"> </w:t>
            </w:r>
            <w:r>
              <w:rPr>
                <w:rFonts w:ascii="Times New Roman" w:hAnsi="Times New Roman" w:cs="Times New Roman"/>
                <w:sz w:val="24"/>
                <w:szCs w:val="24"/>
                <w:lang w:val="uk-UA"/>
              </w:rPr>
              <w:t>ділова,</w:t>
            </w:r>
            <w:r w:rsidRPr="005A1F16">
              <w:rPr>
                <w:lang w:val="ru-RU"/>
              </w:rPr>
              <w:t xml:space="preserve"> </w:t>
            </w:r>
            <w:r w:rsidRPr="005A1F16">
              <w:rPr>
                <w:rFonts w:ascii="Times New Roman" w:hAnsi="Times New Roman" w:cs="Times New Roman"/>
                <w:sz w:val="24"/>
                <w:szCs w:val="24"/>
                <w:lang w:val="uk-UA"/>
              </w:rPr>
              <w:t>розважальна</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ігрова</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коментувальна</w:t>
            </w:r>
          </w:p>
        </w:tc>
      </w:tr>
      <w:tr w:rsidR="00B743BE" w:rsidRPr="00CA54F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Pr="00EC308C" w:rsidRDefault="00EC308C" w:rsidP="001563F4">
            <w:pPr>
              <w:jc w:val="both"/>
              <w:rPr>
                <w:rFonts w:ascii="Times New Roman" w:hAnsi="Times New Roman" w:cs="Times New Roman"/>
                <w:sz w:val="24"/>
                <w:szCs w:val="24"/>
                <w:lang w:val="uk-UA"/>
              </w:rPr>
            </w:pPr>
            <w:r>
              <w:rPr>
                <w:rFonts w:ascii="Times New Roman" w:hAnsi="Times New Roman" w:cs="Times New Roman"/>
                <w:sz w:val="24"/>
                <w:lang w:val="uk-UA"/>
              </w:rPr>
              <w:t>Які комунікативні інтернет-практики Ви найчастіше використовуєте</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sidRPr="005A1F16">
              <w:rPr>
                <w:rFonts w:ascii="Times New Roman" w:hAnsi="Times New Roman" w:cs="Times New Roman"/>
                <w:sz w:val="24"/>
                <w:szCs w:val="24"/>
                <w:lang w:val="uk-UA"/>
              </w:rPr>
              <w:t>практики взаєморозуміння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самопідтримки та взаємопідтримки, взаємодопомоги</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деструктивні (тролінг, флуд, флейм)</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діяльності</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відпочинку (ігри)</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відволікання та розваг</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уникання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знайомств та дружби</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саморозкриття та самовираження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розвитку та самовдосконалення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самоутвердження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практики самодемонстрації</w:t>
            </w:r>
          </w:p>
        </w:tc>
      </w:tr>
      <w:tr w:rsidR="00B743BE" w:rsidRPr="00CA54F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EC308C" w:rsidRPr="00EC308C" w:rsidRDefault="00EC308C" w:rsidP="00B743BE">
            <w:pPr>
              <w:tabs>
                <w:tab w:val="left" w:pos="993"/>
              </w:tabs>
              <w:jc w:val="both"/>
              <w:rPr>
                <w:rFonts w:ascii="Times New Roman" w:hAnsi="Times New Roman" w:cs="Times New Roman"/>
                <w:sz w:val="24"/>
                <w:szCs w:val="24"/>
                <w:lang w:val="uk-UA"/>
              </w:rPr>
            </w:pPr>
            <w:r w:rsidRPr="00EC308C">
              <w:rPr>
                <w:rFonts w:ascii="Times New Roman" w:hAnsi="Times New Roman" w:cs="Times New Roman"/>
                <w:sz w:val="24"/>
                <w:lang w:val="uk-UA"/>
              </w:rPr>
              <w:t>Яких цілей в інтернет-просторі Ви прагнете досягнути</w:t>
            </w:r>
            <w:r w:rsidRPr="00EC308C">
              <w:rPr>
                <w:rFonts w:ascii="Times New Roman" w:hAnsi="Times New Roman" w:cs="Times New Roman"/>
                <w:sz w:val="24"/>
                <w:szCs w:val="24"/>
                <w:lang w:val="uk-UA"/>
              </w:rPr>
              <w:t xml:space="preserve"> </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sidRPr="005A1F16">
              <w:rPr>
                <w:rFonts w:ascii="Times New Roman" w:hAnsi="Times New Roman" w:cs="Times New Roman"/>
                <w:sz w:val="24"/>
                <w:szCs w:val="24"/>
                <w:lang w:val="uk-UA"/>
              </w:rPr>
              <w:t>організація життєвого простору</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розширення меж комунікативного простору</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самопізнання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саморозвиток</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самореалізація</w:t>
            </w:r>
          </w:p>
        </w:tc>
      </w:tr>
      <w:tr w:rsidR="00B743BE" w:rsidRPr="00CA54F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Pr="00EC308C" w:rsidRDefault="00EC308C" w:rsidP="00EC308C">
            <w:pPr>
              <w:jc w:val="both"/>
              <w:rPr>
                <w:rFonts w:ascii="Times New Roman" w:hAnsi="Times New Roman" w:cs="Times New Roman"/>
                <w:sz w:val="24"/>
                <w:szCs w:val="24"/>
                <w:lang w:val="uk-UA"/>
              </w:rPr>
            </w:pPr>
            <w:r w:rsidRPr="00EC308C">
              <w:rPr>
                <w:rFonts w:ascii="Times New Roman" w:hAnsi="Times New Roman" w:cs="Times New Roman"/>
                <w:sz w:val="24"/>
                <w:lang w:val="uk-UA"/>
              </w:rPr>
              <w:t>Перспективами онлайн-комунікації у Вашому майбутньому є</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sidRPr="005A1F16">
              <w:rPr>
                <w:rFonts w:ascii="Times New Roman" w:hAnsi="Times New Roman" w:cs="Times New Roman"/>
                <w:sz w:val="24"/>
                <w:szCs w:val="24"/>
                <w:lang w:val="uk-UA"/>
              </w:rPr>
              <w:t>прагнення до стабільності</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прагнення до змін у собі</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прагнення до змін в інших</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прагнення до змін у мережевому просторі</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прагнення до змін у світі</w:t>
            </w:r>
            <w:r>
              <w:rPr>
                <w:rFonts w:ascii="Times New Roman" w:hAnsi="Times New Roman" w:cs="Times New Roman"/>
                <w:sz w:val="24"/>
                <w:szCs w:val="24"/>
                <w:lang w:val="uk-UA"/>
              </w:rPr>
              <w:t>, інше</w:t>
            </w:r>
          </w:p>
        </w:tc>
      </w:tr>
      <w:tr w:rsidR="00B743BE" w:rsidRPr="00CA54F6" w:rsidTr="00EC308C">
        <w:tc>
          <w:tcPr>
            <w:tcW w:w="846" w:type="dxa"/>
          </w:tcPr>
          <w:p w:rsidR="00B743BE" w:rsidRPr="00C854D2" w:rsidRDefault="00B743BE" w:rsidP="00B743BE">
            <w:pPr>
              <w:pStyle w:val="a5"/>
              <w:numPr>
                <w:ilvl w:val="0"/>
                <w:numId w:val="7"/>
              </w:numPr>
              <w:tabs>
                <w:tab w:val="left" w:pos="360"/>
                <w:tab w:val="left" w:pos="993"/>
              </w:tabs>
              <w:jc w:val="both"/>
              <w:rPr>
                <w:rFonts w:ascii="Times New Roman" w:hAnsi="Times New Roman" w:cs="Times New Roman"/>
                <w:sz w:val="24"/>
                <w:szCs w:val="24"/>
                <w:lang w:val="uk-UA"/>
              </w:rPr>
            </w:pPr>
          </w:p>
        </w:tc>
        <w:tc>
          <w:tcPr>
            <w:tcW w:w="3118" w:type="dxa"/>
          </w:tcPr>
          <w:p w:rsidR="00B743BE" w:rsidRPr="00EC308C" w:rsidRDefault="00EC308C" w:rsidP="00EC308C">
            <w:pPr>
              <w:jc w:val="both"/>
              <w:rPr>
                <w:rFonts w:ascii="Times New Roman" w:hAnsi="Times New Roman" w:cs="Times New Roman"/>
                <w:sz w:val="24"/>
                <w:szCs w:val="24"/>
                <w:lang w:val="uk-UA"/>
              </w:rPr>
            </w:pPr>
            <w:r w:rsidRPr="00EC308C">
              <w:rPr>
                <w:rFonts w:ascii="Times New Roman" w:hAnsi="Times New Roman" w:cs="Times New Roman"/>
                <w:sz w:val="24"/>
                <w:lang w:val="uk-UA"/>
              </w:rPr>
              <w:t>Які рекомендації Ви б запропонували для більш конструктивної організації та застосування віртуального простору</w:t>
            </w:r>
          </w:p>
        </w:tc>
        <w:tc>
          <w:tcPr>
            <w:tcW w:w="5998" w:type="dxa"/>
          </w:tcPr>
          <w:p w:rsidR="00B743BE" w:rsidRPr="00672C4D" w:rsidRDefault="00B743BE" w:rsidP="00B743BE">
            <w:pPr>
              <w:tabs>
                <w:tab w:val="left" w:pos="993"/>
              </w:tabs>
              <w:jc w:val="both"/>
              <w:rPr>
                <w:rFonts w:ascii="Times New Roman" w:hAnsi="Times New Roman" w:cs="Times New Roman"/>
                <w:sz w:val="24"/>
                <w:szCs w:val="24"/>
                <w:lang w:val="uk-UA"/>
              </w:rPr>
            </w:pPr>
            <w:r w:rsidRPr="005A1F16">
              <w:rPr>
                <w:rFonts w:ascii="Times New Roman" w:hAnsi="Times New Roman" w:cs="Times New Roman"/>
                <w:sz w:val="24"/>
                <w:szCs w:val="24"/>
                <w:lang w:val="uk-UA"/>
              </w:rPr>
              <w:t>розробити режим користування соціальними мережами, чітко його дотримуватися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вимкнути звукове сповіщення</w:t>
            </w:r>
            <w:r>
              <w:rPr>
                <w:rFonts w:ascii="Times New Roman" w:hAnsi="Times New Roman" w:cs="Times New Roman"/>
                <w:sz w:val="24"/>
                <w:szCs w:val="24"/>
                <w:lang w:val="uk-UA"/>
              </w:rPr>
              <w:t>,</w:t>
            </w:r>
            <w:r w:rsidRPr="005A1F16">
              <w:rPr>
                <w:lang w:val="ru-RU"/>
              </w:rPr>
              <w:t xml:space="preserve"> </w:t>
            </w:r>
            <w:r w:rsidRPr="005A1F16">
              <w:rPr>
                <w:rFonts w:ascii="Times New Roman" w:hAnsi="Times New Roman" w:cs="Times New Roman"/>
                <w:sz w:val="24"/>
                <w:szCs w:val="24"/>
                <w:lang w:val="uk-UA"/>
              </w:rPr>
              <w:t>не вживати їжу під час користування ґаджетами</w:t>
            </w:r>
            <w:r>
              <w:rPr>
                <w:rFonts w:ascii="Times New Roman" w:hAnsi="Times New Roman" w:cs="Times New Roman"/>
                <w:sz w:val="24"/>
                <w:szCs w:val="24"/>
                <w:lang w:val="uk-UA"/>
              </w:rPr>
              <w:t xml:space="preserve"> інше</w:t>
            </w:r>
          </w:p>
        </w:tc>
      </w:tr>
    </w:tbl>
    <w:p w:rsidR="00B50B2A" w:rsidRDefault="00B50B2A" w:rsidP="007973E6">
      <w:pPr>
        <w:spacing w:after="0" w:line="240" w:lineRule="auto"/>
        <w:ind w:firstLine="993"/>
        <w:jc w:val="both"/>
        <w:rPr>
          <w:rFonts w:ascii="Times New Roman" w:hAnsi="Times New Roman" w:cs="Times New Roman"/>
          <w:sz w:val="28"/>
          <w:szCs w:val="24"/>
          <w:lang w:val="uk-UA"/>
        </w:rPr>
      </w:pPr>
    </w:p>
    <w:p w:rsidR="0064191D" w:rsidRDefault="007973E6" w:rsidP="007973E6">
      <w:pPr>
        <w:spacing w:after="0" w:line="240" w:lineRule="auto"/>
        <w:ind w:firstLine="993"/>
        <w:jc w:val="both"/>
        <w:rPr>
          <w:rFonts w:ascii="Times New Roman" w:hAnsi="Times New Roman" w:cs="Times New Roman"/>
          <w:sz w:val="28"/>
          <w:szCs w:val="24"/>
          <w:lang w:val="uk-UA"/>
        </w:rPr>
      </w:pPr>
      <w:r w:rsidRPr="007973E6">
        <w:rPr>
          <w:rFonts w:ascii="Times New Roman" w:hAnsi="Times New Roman" w:cs="Times New Roman"/>
          <w:sz w:val="28"/>
          <w:szCs w:val="24"/>
          <w:lang w:val="uk-UA"/>
        </w:rPr>
        <w:t>Респонден</w:t>
      </w:r>
      <w:r>
        <w:rPr>
          <w:rFonts w:ascii="Times New Roman" w:hAnsi="Times New Roman" w:cs="Times New Roman"/>
          <w:sz w:val="28"/>
          <w:szCs w:val="24"/>
          <w:lang w:val="uk-UA"/>
        </w:rPr>
        <w:t>т</w:t>
      </w:r>
      <w:r w:rsidRPr="007973E6">
        <w:rPr>
          <w:rFonts w:ascii="Times New Roman" w:hAnsi="Times New Roman" w:cs="Times New Roman"/>
          <w:sz w:val="28"/>
          <w:szCs w:val="24"/>
          <w:lang w:val="uk-UA"/>
        </w:rPr>
        <w:t xml:space="preserve">ами </w:t>
      </w:r>
      <w:r>
        <w:rPr>
          <w:rFonts w:ascii="Times New Roman" w:hAnsi="Times New Roman" w:cs="Times New Roman"/>
          <w:sz w:val="28"/>
          <w:szCs w:val="24"/>
          <w:lang w:val="uk-UA"/>
        </w:rPr>
        <w:t>були 140 студентів денної форми навчання першого (бакалаврського) та другого (магістерського) рівнів вищої освіти.</w:t>
      </w:r>
    </w:p>
    <w:p w:rsidR="007973E6" w:rsidRDefault="007973E6" w:rsidP="007973E6">
      <w:pPr>
        <w:spacing w:after="0" w:line="240" w:lineRule="auto"/>
        <w:ind w:firstLine="993"/>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Вікова категорія </w:t>
      </w:r>
      <w:r w:rsidR="00522B83">
        <w:rPr>
          <w:rFonts w:ascii="Times New Roman" w:hAnsi="Times New Roman" w:cs="Times New Roman"/>
          <w:sz w:val="28"/>
          <w:szCs w:val="24"/>
          <w:lang w:val="uk-UA"/>
        </w:rPr>
        <w:t>охоплювала до 20-ти років - 114 осіб (81,4</w:t>
      </w:r>
      <w:r w:rsidR="00CA500A">
        <w:rPr>
          <w:rFonts w:ascii="Times New Roman" w:hAnsi="Times New Roman" w:cs="Times New Roman"/>
          <w:sz w:val="28"/>
          <w:szCs w:val="24"/>
          <w:lang w:val="uk-UA"/>
        </w:rPr>
        <w:t xml:space="preserve"> </w:t>
      </w:r>
      <w:r w:rsidR="00522B83">
        <w:rPr>
          <w:rFonts w:ascii="Times New Roman" w:hAnsi="Times New Roman" w:cs="Times New Roman"/>
          <w:sz w:val="28"/>
          <w:szCs w:val="24"/>
          <w:lang w:val="uk-UA"/>
        </w:rPr>
        <w:t>%), решта 26 осіб (18,6</w:t>
      </w:r>
      <w:r w:rsidR="00CA500A">
        <w:rPr>
          <w:rFonts w:ascii="Times New Roman" w:hAnsi="Times New Roman" w:cs="Times New Roman"/>
          <w:sz w:val="28"/>
          <w:szCs w:val="24"/>
          <w:lang w:val="uk-UA"/>
        </w:rPr>
        <w:t xml:space="preserve"> </w:t>
      </w:r>
      <w:r w:rsidR="00522B83">
        <w:rPr>
          <w:rFonts w:ascii="Times New Roman" w:hAnsi="Times New Roman" w:cs="Times New Roman"/>
          <w:sz w:val="28"/>
          <w:szCs w:val="24"/>
          <w:lang w:val="uk-UA"/>
        </w:rPr>
        <w:t>%) зазначили вік від 20-ти років.</w:t>
      </w:r>
    </w:p>
    <w:p w:rsidR="00025158" w:rsidRPr="0043269C" w:rsidRDefault="00522B83" w:rsidP="0043269C">
      <w:pPr>
        <w:spacing w:after="0" w:line="240" w:lineRule="auto"/>
        <w:ind w:firstLine="993"/>
        <w:jc w:val="both"/>
        <w:rPr>
          <w:rFonts w:ascii="Times New Roman" w:hAnsi="Times New Roman" w:cs="Times New Roman"/>
          <w:sz w:val="18"/>
          <w:szCs w:val="24"/>
          <w:lang w:val="uk-UA"/>
        </w:rPr>
      </w:pPr>
      <w:r>
        <w:rPr>
          <w:rFonts w:ascii="Times New Roman" w:hAnsi="Times New Roman" w:cs="Times New Roman"/>
          <w:sz w:val="28"/>
          <w:szCs w:val="24"/>
          <w:lang w:val="uk-UA"/>
        </w:rPr>
        <w:t xml:space="preserve">Оскільки анкетування пропонувалося студентам </w:t>
      </w:r>
      <w:r w:rsidR="00CA500A">
        <w:rPr>
          <w:rFonts w:ascii="Times New Roman" w:hAnsi="Times New Roman" w:cs="Times New Roman"/>
          <w:sz w:val="28"/>
          <w:szCs w:val="24"/>
          <w:lang w:val="uk-UA"/>
        </w:rPr>
        <w:t>факультету іноземних мов, факультету педагогіки, психології та соціальної роботи, філологічного факультету, факультету математики та інформатики, представниць жіночої статі було опитано більше (123 особи, 87,9 %), чоловічої, відповідно – 17 осіб (12,1 %).</w:t>
      </w:r>
    </w:p>
    <w:p w:rsidR="0098053A" w:rsidRDefault="0098053A" w:rsidP="00502340">
      <w:pPr>
        <w:spacing w:after="0" w:line="240" w:lineRule="auto"/>
        <w:ind w:firstLine="709"/>
        <w:jc w:val="both"/>
        <w:rPr>
          <w:rFonts w:ascii="Times New Roman" w:hAnsi="Times New Roman" w:cs="Times New Roman"/>
          <w:sz w:val="28"/>
          <w:szCs w:val="24"/>
          <w:lang w:val="ru-RU"/>
        </w:rPr>
      </w:pPr>
      <w:r>
        <w:rPr>
          <w:rFonts w:ascii="Times New Roman" w:hAnsi="Times New Roman" w:cs="Times New Roman"/>
          <w:sz w:val="28"/>
          <w:szCs w:val="24"/>
          <w:lang w:val="uk-UA"/>
        </w:rPr>
        <w:lastRenderedPageBreak/>
        <w:t xml:space="preserve">Більшість респондентів найчастіше користується </w:t>
      </w:r>
      <w:r>
        <w:rPr>
          <w:rFonts w:ascii="Times New Roman" w:hAnsi="Times New Roman" w:cs="Times New Roman"/>
          <w:sz w:val="28"/>
          <w:szCs w:val="24"/>
        </w:rPr>
        <w:t>Instagram</w:t>
      </w:r>
      <w:r w:rsidRPr="0098053A">
        <w:rPr>
          <w:rFonts w:ascii="Times New Roman" w:hAnsi="Times New Roman" w:cs="Times New Roman"/>
          <w:sz w:val="28"/>
          <w:szCs w:val="24"/>
          <w:lang w:val="ru-RU"/>
        </w:rPr>
        <w:t xml:space="preserve"> (</w:t>
      </w:r>
      <w:r w:rsidR="0043269C">
        <w:rPr>
          <w:rFonts w:ascii="Times New Roman" w:hAnsi="Times New Roman" w:cs="Times New Roman"/>
          <w:sz w:val="28"/>
          <w:szCs w:val="24"/>
          <w:lang w:val="uk-UA"/>
        </w:rPr>
        <w:t>рис. 4</w:t>
      </w:r>
      <w:r w:rsidRPr="0098053A">
        <w:rPr>
          <w:rFonts w:ascii="Times New Roman" w:hAnsi="Times New Roman" w:cs="Times New Roman"/>
          <w:sz w:val="28"/>
          <w:szCs w:val="24"/>
          <w:lang w:val="ru-RU"/>
        </w:rPr>
        <w:t>)</w:t>
      </w:r>
      <w:r w:rsidR="0043269C">
        <w:rPr>
          <w:rFonts w:ascii="Times New Roman" w:hAnsi="Times New Roman" w:cs="Times New Roman"/>
          <w:sz w:val="28"/>
          <w:szCs w:val="24"/>
          <w:lang w:val="ru-RU"/>
        </w:rPr>
        <w:t>.</w:t>
      </w:r>
    </w:p>
    <w:p w:rsidR="00574C43" w:rsidRPr="0098053A" w:rsidRDefault="00574C43" w:rsidP="007973E6">
      <w:pPr>
        <w:spacing w:after="0" w:line="240" w:lineRule="auto"/>
        <w:ind w:firstLine="993"/>
        <w:jc w:val="both"/>
        <w:rPr>
          <w:noProof/>
          <w:lang w:val="ru-RU"/>
        </w:rPr>
      </w:pPr>
    </w:p>
    <w:p w:rsidR="000F7D41" w:rsidRDefault="0098053A" w:rsidP="0098053A">
      <w:pPr>
        <w:jc w:val="center"/>
        <w:rPr>
          <w:rFonts w:ascii="Times New Roman" w:hAnsi="Times New Roman" w:cs="Times New Roman"/>
          <w:sz w:val="24"/>
          <w:szCs w:val="24"/>
          <w:lang w:val="uk-UA"/>
        </w:rPr>
      </w:pPr>
      <w:r>
        <w:rPr>
          <w:noProof/>
        </w:rPr>
        <w:drawing>
          <wp:inline distT="0" distB="0" distL="0" distR="0" wp14:anchorId="6545A243" wp14:editId="3B6EC72C">
            <wp:extent cx="6057662" cy="3054699"/>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446" t="36579" r="34086" b="26573"/>
                    <a:stretch/>
                  </pic:blipFill>
                  <pic:spPr bwMode="auto">
                    <a:xfrm>
                      <a:off x="0" y="0"/>
                      <a:ext cx="6133348" cy="3092865"/>
                    </a:xfrm>
                    <a:prstGeom prst="rect">
                      <a:avLst/>
                    </a:prstGeom>
                    <a:ln>
                      <a:noFill/>
                    </a:ln>
                    <a:extLst>
                      <a:ext uri="{53640926-AAD7-44D8-BBD7-CCE9431645EC}">
                        <a14:shadowObscured xmlns:a14="http://schemas.microsoft.com/office/drawing/2010/main"/>
                      </a:ext>
                    </a:extLst>
                  </pic:spPr>
                </pic:pic>
              </a:graphicData>
            </a:graphic>
          </wp:inline>
        </w:drawing>
      </w:r>
    </w:p>
    <w:p w:rsidR="0098053A" w:rsidRPr="00574C43" w:rsidRDefault="0043269C" w:rsidP="00A00921">
      <w:pPr>
        <w:spacing w:after="0" w:line="240" w:lineRule="auto"/>
        <w:ind w:firstLine="709"/>
        <w:jc w:val="both"/>
        <w:rPr>
          <w:rFonts w:ascii="Times New Roman" w:hAnsi="Times New Roman" w:cs="Times New Roman"/>
          <w:sz w:val="28"/>
          <w:szCs w:val="24"/>
          <w:lang w:val="uk-UA"/>
        </w:rPr>
      </w:pPr>
      <w:r w:rsidRPr="001563F4">
        <w:rPr>
          <w:rFonts w:ascii="Times New Roman" w:hAnsi="Times New Roman" w:cs="Times New Roman"/>
          <w:i/>
          <w:sz w:val="28"/>
          <w:szCs w:val="24"/>
          <w:lang w:val="uk-UA"/>
        </w:rPr>
        <w:t>Рис. 4</w:t>
      </w:r>
      <w:r w:rsidR="0098053A" w:rsidRPr="001563F4">
        <w:rPr>
          <w:rFonts w:ascii="Times New Roman" w:hAnsi="Times New Roman" w:cs="Times New Roman"/>
          <w:i/>
          <w:sz w:val="28"/>
          <w:szCs w:val="24"/>
          <w:lang w:val="uk-UA"/>
        </w:rPr>
        <w:t>.</w:t>
      </w:r>
      <w:r w:rsidR="0098053A" w:rsidRPr="00574C43">
        <w:rPr>
          <w:rFonts w:ascii="Times New Roman" w:hAnsi="Times New Roman" w:cs="Times New Roman"/>
          <w:sz w:val="28"/>
          <w:szCs w:val="24"/>
          <w:lang w:val="uk-UA"/>
        </w:rPr>
        <w:t xml:space="preserve"> Соціальні мережі, яким респонденти надають перевагу</w:t>
      </w:r>
    </w:p>
    <w:p w:rsidR="001563F4" w:rsidRDefault="001563F4" w:rsidP="00A00921">
      <w:pPr>
        <w:spacing w:after="0" w:line="240" w:lineRule="auto"/>
        <w:ind w:firstLine="709"/>
        <w:jc w:val="both"/>
        <w:rPr>
          <w:rFonts w:ascii="Times New Roman" w:hAnsi="Times New Roman" w:cs="Times New Roman"/>
          <w:sz w:val="28"/>
          <w:szCs w:val="24"/>
          <w:lang w:val="uk-UA"/>
        </w:rPr>
      </w:pPr>
    </w:p>
    <w:p w:rsidR="000F7D41" w:rsidRDefault="00A00921" w:rsidP="00A00921">
      <w:pPr>
        <w:spacing w:after="0" w:line="240" w:lineRule="auto"/>
        <w:ind w:firstLine="709"/>
        <w:jc w:val="both"/>
        <w:rPr>
          <w:rFonts w:ascii="Times New Roman" w:hAnsi="Times New Roman" w:cs="Times New Roman"/>
          <w:sz w:val="28"/>
          <w:szCs w:val="24"/>
          <w:lang w:val="uk-UA"/>
        </w:rPr>
      </w:pPr>
      <w:r w:rsidRPr="00A00921">
        <w:rPr>
          <w:rFonts w:ascii="Times New Roman" w:hAnsi="Times New Roman" w:cs="Times New Roman"/>
          <w:sz w:val="28"/>
          <w:szCs w:val="24"/>
          <w:lang w:val="uk-UA"/>
        </w:rPr>
        <w:t xml:space="preserve">83 студенти </w:t>
      </w:r>
      <w:r>
        <w:rPr>
          <w:rFonts w:ascii="Times New Roman" w:hAnsi="Times New Roman" w:cs="Times New Roman"/>
          <w:sz w:val="28"/>
          <w:szCs w:val="24"/>
          <w:lang w:val="uk-UA"/>
        </w:rPr>
        <w:t>(59,3 %) користуються соціальними мережами давно (5-8 років). Тривалість одного сеансу не перевищує 1 год (64 особи, 45,7 %). Кількість онлайн-друзів – від 1 до 100: 55 осіб, 39,3 %. Постійна комунікація відбувається з незначною кількістю онлайн-друзів – до 10-ти: 101 респондент, 72,1 %.</w:t>
      </w:r>
    </w:p>
    <w:p w:rsidR="00A00921" w:rsidRDefault="00A00921" w:rsidP="00A00921">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69 опитаних (49,3 %) намагаються дистанціюватися в соціальних мережах, зазначаючи, що онлайн-комунікація для них відносно значима (78 осіб, 55, 7 %)</w:t>
      </w:r>
      <w:r w:rsidR="00036EC4">
        <w:rPr>
          <w:rFonts w:ascii="Times New Roman" w:hAnsi="Times New Roman" w:cs="Times New Roman"/>
          <w:sz w:val="28"/>
          <w:szCs w:val="24"/>
          <w:lang w:val="uk-UA"/>
        </w:rPr>
        <w:t xml:space="preserve"> (рис. 5)</w:t>
      </w:r>
      <w:r>
        <w:rPr>
          <w:rFonts w:ascii="Times New Roman" w:hAnsi="Times New Roman" w:cs="Times New Roman"/>
          <w:sz w:val="28"/>
          <w:szCs w:val="24"/>
          <w:lang w:val="uk-UA"/>
        </w:rPr>
        <w:t>.</w:t>
      </w:r>
    </w:p>
    <w:p w:rsidR="00F822E8" w:rsidRDefault="00036EC4" w:rsidP="00036EC4">
      <w:pPr>
        <w:spacing w:after="0" w:line="240" w:lineRule="auto"/>
        <w:jc w:val="both"/>
        <w:rPr>
          <w:rFonts w:ascii="Times New Roman" w:hAnsi="Times New Roman" w:cs="Times New Roman"/>
          <w:sz w:val="28"/>
          <w:szCs w:val="24"/>
          <w:lang w:val="uk-UA"/>
        </w:rPr>
      </w:pPr>
      <w:r>
        <w:rPr>
          <w:noProof/>
        </w:rPr>
        <w:drawing>
          <wp:inline distT="0" distB="0" distL="0" distR="0" wp14:anchorId="34D0C7C0" wp14:editId="0928F112">
            <wp:extent cx="5903287" cy="2873828"/>
            <wp:effectExtent l="0" t="0" r="254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904" t="31891" r="30019" b="30565"/>
                    <a:stretch/>
                  </pic:blipFill>
                  <pic:spPr bwMode="auto">
                    <a:xfrm>
                      <a:off x="0" y="0"/>
                      <a:ext cx="5933533" cy="2888552"/>
                    </a:xfrm>
                    <a:prstGeom prst="rect">
                      <a:avLst/>
                    </a:prstGeom>
                    <a:ln>
                      <a:noFill/>
                    </a:ln>
                    <a:extLst>
                      <a:ext uri="{53640926-AAD7-44D8-BBD7-CCE9431645EC}">
                        <a14:shadowObscured xmlns:a14="http://schemas.microsoft.com/office/drawing/2010/main"/>
                      </a:ext>
                    </a:extLst>
                  </pic:spPr>
                </pic:pic>
              </a:graphicData>
            </a:graphic>
          </wp:inline>
        </w:drawing>
      </w:r>
    </w:p>
    <w:p w:rsidR="00036EC4" w:rsidRPr="00036EC4" w:rsidRDefault="00036EC4" w:rsidP="00A00921">
      <w:pPr>
        <w:spacing w:after="0" w:line="240" w:lineRule="auto"/>
        <w:ind w:firstLine="709"/>
        <w:jc w:val="both"/>
        <w:rPr>
          <w:rFonts w:ascii="Times New Roman" w:hAnsi="Times New Roman" w:cs="Times New Roman"/>
          <w:sz w:val="28"/>
          <w:szCs w:val="24"/>
          <w:lang w:val="uk-UA"/>
        </w:rPr>
      </w:pPr>
      <w:r w:rsidRPr="00036EC4">
        <w:rPr>
          <w:rFonts w:ascii="Times New Roman" w:hAnsi="Times New Roman" w:cs="Times New Roman"/>
          <w:i/>
          <w:sz w:val="28"/>
          <w:szCs w:val="24"/>
          <w:lang w:val="uk-UA"/>
        </w:rPr>
        <w:t xml:space="preserve">Рис. 5. </w:t>
      </w:r>
      <w:r>
        <w:rPr>
          <w:rFonts w:ascii="Times New Roman" w:hAnsi="Times New Roman" w:cs="Times New Roman"/>
          <w:sz w:val="28"/>
          <w:szCs w:val="24"/>
          <w:lang w:val="uk-UA"/>
        </w:rPr>
        <w:t>Відкритість у соціальних мережах</w:t>
      </w:r>
    </w:p>
    <w:p w:rsidR="00036EC4" w:rsidRDefault="00036EC4" w:rsidP="00036EC4">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lastRenderedPageBreak/>
        <w:t>У контексті нашого дослідження варто проаналізувати відповіді на питання щодо застосування мережевих, комунікативних практик у соціальних мережах, а також рекомендацій щодо організації конструктивного віртуального простору, які висловили опитані (рис. 6, 7, 8).</w:t>
      </w:r>
    </w:p>
    <w:p w:rsidR="00F822E8" w:rsidRDefault="00F822E8" w:rsidP="00F822E8">
      <w:pPr>
        <w:spacing w:after="0" w:line="240" w:lineRule="auto"/>
        <w:jc w:val="center"/>
        <w:rPr>
          <w:rFonts w:ascii="Times New Roman" w:hAnsi="Times New Roman" w:cs="Times New Roman"/>
          <w:sz w:val="28"/>
          <w:szCs w:val="24"/>
          <w:lang w:val="uk-UA"/>
        </w:rPr>
      </w:pPr>
      <w:r>
        <w:rPr>
          <w:noProof/>
        </w:rPr>
        <w:drawing>
          <wp:inline distT="0" distB="0" distL="0" distR="0" wp14:anchorId="4C41D37A" wp14:editId="5735D04C">
            <wp:extent cx="6149537" cy="3376246"/>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760" t="36848" r="24187" b="20718"/>
                    <a:stretch/>
                  </pic:blipFill>
                  <pic:spPr bwMode="auto">
                    <a:xfrm>
                      <a:off x="0" y="0"/>
                      <a:ext cx="6206125" cy="3407314"/>
                    </a:xfrm>
                    <a:prstGeom prst="rect">
                      <a:avLst/>
                    </a:prstGeom>
                    <a:ln>
                      <a:noFill/>
                    </a:ln>
                    <a:extLst>
                      <a:ext uri="{53640926-AAD7-44D8-BBD7-CCE9431645EC}">
                        <a14:shadowObscured xmlns:a14="http://schemas.microsoft.com/office/drawing/2010/main"/>
                      </a:ext>
                    </a:extLst>
                  </pic:spPr>
                </pic:pic>
              </a:graphicData>
            </a:graphic>
          </wp:inline>
        </w:drawing>
      </w:r>
    </w:p>
    <w:p w:rsidR="00F822E8" w:rsidRDefault="00036EC4" w:rsidP="00F822E8">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i/>
          <w:sz w:val="28"/>
          <w:szCs w:val="24"/>
          <w:lang w:val="uk-UA"/>
        </w:rPr>
        <w:t>Рис. 6</w:t>
      </w:r>
      <w:r w:rsidR="00F822E8" w:rsidRPr="001563F4">
        <w:rPr>
          <w:rFonts w:ascii="Times New Roman" w:hAnsi="Times New Roman" w:cs="Times New Roman"/>
          <w:i/>
          <w:sz w:val="28"/>
          <w:szCs w:val="24"/>
          <w:lang w:val="uk-UA"/>
        </w:rPr>
        <w:t>.</w:t>
      </w:r>
      <w:r w:rsidR="00F822E8">
        <w:rPr>
          <w:rFonts w:ascii="Times New Roman" w:hAnsi="Times New Roman" w:cs="Times New Roman"/>
          <w:sz w:val="28"/>
          <w:szCs w:val="24"/>
          <w:lang w:val="uk-UA"/>
        </w:rPr>
        <w:t xml:space="preserve"> Використання мережевих практик</w:t>
      </w:r>
    </w:p>
    <w:p w:rsidR="005771EF" w:rsidRPr="00F822E8" w:rsidRDefault="00F822E8" w:rsidP="00F822E8">
      <w:pPr>
        <w:spacing w:after="0" w:line="240" w:lineRule="auto"/>
        <w:jc w:val="both"/>
        <w:rPr>
          <w:rFonts w:ascii="Times New Roman" w:hAnsi="Times New Roman" w:cs="Times New Roman"/>
          <w:sz w:val="28"/>
          <w:szCs w:val="24"/>
          <w:lang w:val="uk-UA"/>
        </w:rPr>
      </w:pPr>
      <w:r>
        <w:rPr>
          <w:noProof/>
        </w:rPr>
        <w:drawing>
          <wp:inline distT="0" distB="0" distL="0" distR="0" wp14:anchorId="46E5D899" wp14:editId="7EA71DE7">
            <wp:extent cx="6062335" cy="381837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605" t="31544" r="23245" b="23786"/>
                    <a:stretch/>
                  </pic:blipFill>
                  <pic:spPr bwMode="auto">
                    <a:xfrm>
                      <a:off x="0" y="0"/>
                      <a:ext cx="6103927" cy="3844570"/>
                    </a:xfrm>
                    <a:prstGeom prst="rect">
                      <a:avLst/>
                    </a:prstGeom>
                    <a:ln>
                      <a:noFill/>
                    </a:ln>
                    <a:extLst>
                      <a:ext uri="{53640926-AAD7-44D8-BBD7-CCE9431645EC}">
                        <a14:shadowObscured xmlns:a14="http://schemas.microsoft.com/office/drawing/2010/main"/>
                      </a:ext>
                    </a:extLst>
                  </pic:spPr>
                </pic:pic>
              </a:graphicData>
            </a:graphic>
          </wp:inline>
        </w:drawing>
      </w:r>
    </w:p>
    <w:p w:rsidR="005771EF" w:rsidRDefault="00F822E8" w:rsidP="00A00921">
      <w:pPr>
        <w:spacing w:after="0" w:line="240" w:lineRule="auto"/>
        <w:ind w:firstLine="709"/>
        <w:rPr>
          <w:rFonts w:ascii="Times New Roman" w:hAnsi="Times New Roman" w:cs="Times New Roman"/>
          <w:sz w:val="28"/>
          <w:szCs w:val="24"/>
          <w:lang w:val="uk-UA"/>
        </w:rPr>
      </w:pPr>
      <w:r w:rsidRPr="001563F4">
        <w:rPr>
          <w:rFonts w:ascii="Times New Roman" w:hAnsi="Times New Roman" w:cs="Times New Roman"/>
          <w:i/>
          <w:sz w:val="28"/>
          <w:szCs w:val="24"/>
          <w:lang w:val="uk-UA"/>
        </w:rPr>
        <w:t xml:space="preserve">Рис. </w:t>
      </w:r>
      <w:r w:rsidR="00036EC4">
        <w:rPr>
          <w:rFonts w:ascii="Times New Roman" w:hAnsi="Times New Roman" w:cs="Times New Roman"/>
          <w:i/>
          <w:sz w:val="28"/>
          <w:szCs w:val="24"/>
          <w:lang w:val="uk-UA"/>
        </w:rPr>
        <w:t>7</w:t>
      </w:r>
      <w:r>
        <w:rPr>
          <w:rFonts w:ascii="Times New Roman" w:hAnsi="Times New Roman" w:cs="Times New Roman"/>
          <w:sz w:val="28"/>
          <w:szCs w:val="24"/>
          <w:lang w:val="uk-UA"/>
        </w:rPr>
        <w:t>. Використання комунікативних практик</w:t>
      </w:r>
    </w:p>
    <w:p w:rsidR="00F822E8" w:rsidRPr="00F822E8" w:rsidRDefault="00F822E8" w:rsidP="00F822E8">
      <w:pPr>
        <w:spacing w:after="0" w:line="240" w:lineRule="auto"/>
        <w:jc w:val="center"/>
        <w:rPr>
          <w:rFonts w:ascii="Times New Roman" w:hAnsi="Times New Roman" w:cs="Times New Roman"/>
          <w:sz w:val="28"/>
          <w:szCs w:val="24"/>
          <w:lang w:val="uk-UA"/>
        </w:rPr>
      </w:pPr>
      <w:r>
        <w:rPr>
          <w:noProof/>
        </w:rPr>
        <w:lastRenderedPageBreak/>
        <w:drawing>
          <wp:inline distT="0" distB="0" distL="0" distR="0" wp14:anchorId="1100E8B6" wp14:editId="45305BF0">
            <wp:extent cx="6289130" cy="3175279"/>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821" t="36570" r="24344" b="21832"/>
                    <a:stretch/>
                  </pic:blipFill>
                  <pic:spPr bwMode="auto">
                    <a:xfrm>
                      <a:off x="0" y="0"/>
                      <a:ext cx="6391059" cy="3226742"/>
                    </a:xfrm>
                    <a:prstGeom prst="rect">
                      <a:avLst/>
                    </a:prstGeom>
                    <a:ln>
                      <a:noFill/>
                    </a:ln>
                    <a:extLst>
                      <a:ext uri="{53640926-AAD7-44D8-BBD7-CCE9431645EC}">
                        <a14:shadowObscured xmlns:a14="http://schemas.microsoft.com/office/drawing/2010/main"/>
                      </a:ext>
                    </a:extLst>
                  </pic:spPr>
                </pic:pic>
              </a:graphicData>
            </a:graphic>
          </wp:inline>
        </w:drawing>
      </w:r>
    </w:p>
    <w:p w:rsidR="00036EC4" w:rsidRDefault="00036EC4" w:rsidP="00B02E94">
      <w:pPr>
        <w:spacing w:after="0" w:line="240" w:lineRule="auto"/>
        <w:ind w:firstLine="709"/>
        <w:jc w:val="both"/>
        <w:rPr>
          <w:rFonts w:ascii="Times New Roman" w:hAnsi="Times New Roman" w:cs="Times New Roman"/>
          <w:i/>
          <w:sz w:val="28"/>
          <w:szCs w:val="24"/>
          <w:lang w:val="uk-UA"/>
        </w:rPr>
      </w:pPr>
    </w:p>
    <w:p w:rsidR="005771EF" w:rsidRDefault="00F822E8" w:rsidP="00B02E94">
      <w:pPr>
        <w:spacing w:after="0" w:line="240" w:lineRule="auto"/>
        <w:ind w:firstLine="709"/>
        <w:jc w:val="both"/>
        <w:rPr>
          <w:rFonts w:ascii="Times New Roman" w:hAnsi="Times New Roman" w:cs="Times New Roman"/>
          <w:sz w:val="28"/>
          <w:szCs w:val="24"/>
          <w:lang w:val="uk-UA"/>
        </w:rPr>
      </w:pPr>
      <w:r w:rsidRPr="00423E1C">
        <w:rPr>
          <w:rFonts w:ascii="Times New Roman" w:hAnsi="Times New Roman" w:cs="Times New Roman"/>
          <w:i/>
          <w:sz w:val="28"/>
          <w:szCs w:val="24"/>
          <w:lang w:val="uk-UA"/>
        </w:rPr>
        <w:t xml:space="preserve">Рис. </w:t>
      </w:r>
      <w:r w:rsidR="00036EC4">
        <w:rPr>
          <w:rFonts w:ascii="Times New Roman" w:hAnsi="Times New Roman" w:cs="Times New Roman"/>
          <w:i/>
          <w:sz w:val="28"/>
          <w:szCs w:val="24"/>
          <w:lang w:val="uk-UA"/>
        </w:rPr>
        <w:t>8</w:t>
      </w:r>
      <w:r w:rsidRPr="00423E1C">
        <w:rPr>
          <w:rFonts w:ascii="Times New Roman" w:hAnsi="Times New Roman" w:cs="Times New Roman"/>
          <w:i/>
          <w:sz w:val="28"/>
          <w:szCs w:val="24"/>
          <w:lang w:val="uk-UA"/>
        </w:rPr>
        <w:t>.</w:t>
      </w:r>
      <w:r>
        <w:rPr>
          <w:rFonts w:ascii="Times New Roman" w:hAnsi="Times New Roman" w:cs="Times New Roman"/>
          <w:sz w:val="28"/>
          <w:szCs w:val="24"/>
          <w:lang w:val="uk-UA"/>
        </w:rPr>
        <w:t xml:space="preserve"> Рекомендації респондентів щодо конструктивної організації та застосування віртуального простору</w:t>
      </w:r>
    </w:p>
    <w:p w:rsidR="000133D5" w:rsidRDefault="000133D5" w:rsidP="00B176A9">
      <w:pPr>
        <w:spacing w:after="0" w:line="240" w:lineRule="auto"/>
        <w:ind w:firstLine="709"/>
        <w:jc w:val="both"/>
        <w:rPr>
          <w:rFonts w:ascii="Times New Roman" w:hAnsi="Times New Roman" w:cs="Times New Roman"/>
          <w:sz w:val="28"/>
          <w:szCs w:val="24"/>
          <w:lang w:val="uk-UA"/>
        </w:rPr>
      </w:pPr>
    </w:p>
    <w:p w:rsidR="001563F4" w:rsidRDefault="00B02E94" w:rsidP="00B176A9">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Доповнюючи відповіді опитаних, сформулюємо рекомендації щодо організації </w:t>
      </w:r>
      <w:r w:rsidR="00B176A9">
        <w:rPr>
          <w:rFonts w:ascii="Times New Roman" w:hAnsi="Times New Roman" w:cs="Times New Roman"/>
          <w:sz w:val="28"/>
          <w:szCs w:val="24"/>
          <w:lang w:val="uk-UA"/>
        </w:rPr>
        <w:t xml:space="preserve">та застосування </w:t>
      </w:r>
      <w:r>
        <w:rPr>
          <w:rFonts w:ascii="Times New Roman" w:hAnsi="Times New Roman" w:cs="Times New Roman"/>
          <w:sz w:val="28"/>
          <w:szCs w:val="24"/>
          <w:lang w:val="uk-UA"/>
        </w:rPr>
        <w:t>конструктивного віртуального простору:</w:t>
      </w:r>
    </w:p>
    <w:p w:rsidR="001563F4" w:rsidRDefault="00B176A9" w:rsidP="001563F4">
      <w:pPr>
        <w:pStyle w:val="a5"/>
        <w:numPr>
          <w:ilvl w:val="0"/>
          <w:numId w:val="8"/>
        </w:numPr>
        <w:tabs>
          <w:tab w:val="left" w:pos="993"/>
        </w:tabs>
        <w:spacing w:after="0" w:line="240" w:lineRule="auto"/>
        <w:ind w:left="0" w:firstLine="709"/>
        <w:jc w:val="both"/>
        <w:rPr>
          <w:rFonts w:ascii="Times New Roman" w:hAnsi="Times New Roman" w:cs="Times New Roman"/>
          <w:sz w:val="28"/>
          <w:szCs w:val="24"/>
          <w:lang w:val="uk-UA"/>
        </w:rPr>
      </w:pPr>
      <w:r w:rsidRPr="001563F4">
        <w:rPr>
          <w:rFonts w:ascii="Times New Roman" w:hAnsi="Times New Roman" w:cs="Times New Roman"/>
          <w:sz w:val="28"/>
          <w:szCs w:val="24"/>
          <w:lang w:val="uk-UA"/>
        </w:rPr>
        <w:t>розробити чіткий режим користування соціальними мережами та його дотримуватися;</w:t>
      </w:r>
    </w:p>
    <w:p w:rsidR="001563F4" w:rsidRDefault="00B176A9" w:rsidP="001563F4">
      <w:pPr>
        <w:pStyle w:val="a5"/>
        <w:numPr>
          <w:ilvl w:val="0"/>
          <w:numId w:val="8"/>
        </w:numPr>
        <w:tabs>
          <w:tab w:val="left" w:pos="993"/>
        </w:tabs>
        <w:spacing w:after="0" w:line="240" w:lineRule="auto"/>
        <w:ind w:left="0" w:firstLine="709"/>
        <w:jc w:val="both"/>
        <w:rPr>
          <w:rFonts w:ascii="Times New Roman" w:hAnsi="Times New Roman" w:cs="Times New Roman"/>
          <w:sz w:val="28"/>
          <w:szCs w:val="24"/>
          <w:lang w:val="uk-UA"/>
        </w:rPr>
      </w:pPr>
      <w:r w:rsidRPr="001563F4">
        <w:rPr>
          <w:rFonts w:ascii="Times New Roman" w:hAnsi="Times New Roman" w:cs="Times New Roman"/>
          <w:sz w:val="28"/>
          <w:szCs w:val="24"/>
          <w:lang w:val="uk-UA"/>
        </w:rPr>
        <w:t>якщо немає необхідності, вимикати комп’</w:t>
      </w:r>
      <w:r w:rsidR="001563F4">
        <w:rPr>
          <w:rFonts w:ascii="Times New Roman" w:hAnsi="Times New Roman" w:cs="Times New Roman"/>
          <w:sz w:val="28"/>
          <w:szCs w:val="24"/>
          <w:lang w:val="uk-UA"/>
        </w:rPr>
        <w:t>ютер / телефон;</w:t>
      </w:r>
    </w:p>
    <w:p w:rsidR="001563F4" w:rsidRDefault="00B176A9" w:rsidP="001563F4">
      <w:pPr>
        <w:pStyle w:val="a5"/>
        <w:numPr>
          <w:ilvl w:val="0"/>
          <w:numId w:val="8"/>
        </w:numPr>
        <w:tabs>
          <w:tab w:val="left" w:pos="993"/>
        </w:tabs>
        <w:spacing w:after="0" w:line="240" w:lineRule="auto"/>
        <w:ind w:left="0" w:firstLine="709"/>
        <w:jc w:val="both"/>
        <w:rPr>
          <w:rFonts w:ascii="Times New Roman" w:hAnsi="Times New Roman" w:cs="Times New Roman"/>
          <w:sz w:val="28"/>
          <w:szCs w:val="24"/>
          <w:lang w:val="uk-UA"/>
        </w:rPr>
      </w:pPr>
      <w:r w:rsidRPr="001563F4">
        <w:rPr>
          <w:rFonts w:ascii="Times New Roman" w:hAnsi="Times New Roman" w:cs="Times New Roman"/>
          <w:sz w:val="28"/>
          <w:szCs w:val="24"/>
          <w:lang w:val="uk-UA"/>
        </w:rPr>
        <w:t>використо</w:t>
      </w:r>
      <w:r w:rsidR="001563F4">
        <w:rPr>
          <w:rFonts w:ascii="Times New Roman" w:hAnsi="Times New Roman" w:cs="Times New Roman"/>
          <w:sz w:val="28"/>
          <w:szCs w:val="24"/>
          <w:lang w:val="uk-UA"/>
        </w:rPr>
        <w:t>вувати сервіси планування часу;</w:t>
      </w:r>
    </w:p>
    <w:p w:rsidR="001563F4" w:rsidRDefault="00B176A9" w:rsidP="001563F4">
      <w:pPr>
        <w:pStyle w:val="a5"/>
        <w:numPr>
          <w:ilvl w:val="0"/>
          <w:numId w:val="8"/>
        </w:numPr>
        <w:tabs>
          <w:tab w:val="left" w:pos="993"/>
        </w:tabs>
        <w:spacing w:after="0" w:line="240" w:lineRule="auto"/>
        <w:ind w:left="0" w:firstLine="709"/>
        <w:jc w:val="both"/>
        <w:rPr>
          <w:rFonts w:ascii="Times New Roman" w:hAnsi="Times New Roman" w:cs="Times New Roman"/>
          <w:sz w:val="28"/>
          <w:szCs w:val="24"/>
          <w:lang w:val="uk-UA"/>
        </w:rPr>
      </w:pPr>
      <w:r w:rsidRPr="001563F4">
        <w:rPr>
          <w:rFonts w:ascii="Times New Roman" w:hAnsi="Times New Roman" w:cs="Times New Roman"/>
          <w:sz w:val="28"/>
          <w:szCs w:val="24"/>
          <w:lang w:val="uk-UA"/>
        </w:rPr>
        <w:t>не вживати їжу під час кор</w:t>
      </w:r>
      <w:r w:rsidR="001563F4">
        <w:rPr>
          <w:rFonts w:ascii="Times New Roman" w:hAnsi="Times New Roman" w:cs="Times New Roman"/>
          <w:sz w:val="28"/>
          <w:szCs w:val="24"/>
          <w:lang w:val="uk-UA"/>
        </w:rPr>
        <w:t>истування соціальними мережами;</w:t>
      </w:r>
    </w:p>
    <w:p w:rsidR="001563F4" w:rsidRDefault="00B176A9" w:rsidP="001563F4">
      <w:pPr>
        <w:pStyle w:val="a5"/>
        <w:numPr>
          <w:ilvl w:val="0"/>
          <w:numId w:val="8"/>
        </w:numPr>
        <w:tabs>
          <w:tab w:val="left" w:pos="993"/>
        </w:tabs>
        <w:spacing w:after="0" w:line="240" w:lineRule="auto"/>
        <w:ind w:left="0" w:firstLine="709"/>
        <w:jc w:val="both"/>
        <w:rPr>
          <w:rFonts w:ascii="Times New Roman" w:hAnsi="Times New Roman" w:cs="Times New Roman"/>
          <w:sz w:val="28"/>
          <w:szCs w:val="24"/>
          <w:lang w:val="uk-UA"/>
        </w:rPr>
      </w:pPr>
      <w:r w:rsidRPr="001563F4">
        <w:rPr>
          <w:rFonts w:ascii="Times New Roman" w:hAnsi="Times New Roman" w:cs="Times New Roman"/>
          <w:sz w:val="28"/>
          <w:szCs w:val="24"/>
          <w:lang w:val="uk-UA"/>
        </w:rPr>
        <w:t>вимикнути автоматичне сповіщ</w:t>
      </w:r>
      <w:r w:rsidR="001563F4">
        <w:rPr>
          <w:rFonts w:ascii="Times New Roman" w:hAnsi="Times New Roman" w:cs="Times New Roman"/>
          <w:sz w:val="28"/>
          <w:szCs w:val="24"/>
          <w:lang w:val="uk-UA"/>
        </w:rPr>
        <w:t>ення про отримання повідомлень;</w:t>
      </w:r>
    </w:p>
    <w:p w:rsidR="00B176A9" w:rsidRPr="001563F4" w:rsidRDefault="00B176A9" w:rsidP="001563F4">
      <w:pPr>
        <w:pStyle w:val="a5"/>
        <w:numPr>
          <w:ilvl w:val="0"/>
          <w:numId w:val="8"/>
        </w:numPr>
        <w:tabs>
          <w:tab w:val="left" w:pos="993"/>
        </w:tabs>
        <w:spacing w:after="0" w:line="240" w:lineRule="auto"/>
        <w:ind w:left="0" w:firstLine="709"/>
        <w:jc w:val="both"/>
        <w:rPr>
          <w:rFonts w:ascii="Times New Roman" w:hAnsi="Times New Roman" w:cs="Times New Roman"/>
          <w:sz w:val="28"/>
          <w:szCs w:val="24"/>
          <w:lang w:val="uk-UA"/>
        </w:rPr>
      </w:pPr>
      <w:r w:rsidRPr="001563F4">
        <w:rPr>
          <w:rFonts w:ascii="Times New Roman" w:hAnsi="Times New Roman" w:cs="Times New Roman"/>
          <w:sz w:val="28"/>
          <w:szCs w:val="24"/>
          <w:lang w:val="uk-UA"/>
        </w:rPr>
        <w:t>дотримуватися принципів взаємоповаги, конфіденційності, принципу «Я-висловлювання», правил конкретної мережевої спільноти.</w:t>
      </w:r>
    </w:p>
    <w:p w:rsidR="0075373C" w:rsidRDefault="00963AAE" w:rsidP="001563F4">
      <w:pPr>
        <w:spacing w:after="0" w:line="240" w:lineRule="auto"/>
        <w:ind w:firstLine="709"/>
        <w:jc w:val="both"/>
        <w:rPr>
          <w:rFonts w:ascii="Times New Roman" w:hAnsi="Times New Roman" w:cs="Times New Roman"/>
          <w:sz w:val="28"/>
          <w:szCs w:val="24"/>
          <w:lang w:val="uk-UA"/>
        </w:rPr>
      </w:pPr>
      <w:r w:rsidRPr="00963AAE">
        <w:rPr>
          <w:rFonts w:ascii="Times New Roman" w:hAnsi="Times New Roman" w:cs="Times New Roman"/>
          <w:b/>
          <w:sz w:val="28"/>
          <w:szCs w:val="24"/>
          <w:lang w:val="uk-UA"/>
        </w:rPr>
        <w:t>Висновки</w:t>
      </w:r>
      <w:r>
        <w:rPr>
          <w:rFonts w:ascii="Times New Roman" w:hAnsi="Times New Roman" w:cs="Times New Roman"/>
          <w:b/>
          <w:sz w:val="28"/>
          <w:szCs w:val="24"/>
          <w:lang w:val="uk-UA"/>
        </w:rPr>
        <w:t xml:space="preserve">. </w:t>
      </w:r>
      <w:r w:rsidR="001563F4" w:rsidRPr="001563F4">
        <w:rPr>
          <w:rFonts w:ascii="Times New Roman" w:hAnsi="Times New Roman" w:cs="Times New Roman"/>
          <w:sz w:val="28"/>
          <w:szCs w:val="24"/>
          <w:lang w:val="uk-UA"/>
        </w:rPr>
        <w:t>Зважаючи на теоретичні</w:t>
      </w:r>
      <w:r w:rsidR="001563F4">
        <w:rPr>
          <w:rFonts w:ascii="Times New Roman" w:hAnsi="Times New Roman" w:cs="Times New Roman"/>
          <w:b/>
          <w:sz w:val="28"/>
          <w:szCs w:val="24"/>
          <w:lang w:val="uk-UA"/>
        </w:rPr>
        <w:t xml:space="preserve"> </w:t>
      </w:r>
      <w:r w:rsidR="001563F4" w:rsidRPr="001563F4">
        <w:rPr>
          <w:rFonts w:ascii="Times New Roman" w:hAnsi="Times New Roman" w:cs="Times New Roman"/>
          <w:sz w:val="28"/>
          <w:szCs w:val="24"/>
          <w:lang w:val="uk-UA"/>
        </w:rPr>
        <w:t xml:space="preserve">(аналіз наукової літератури щодо трактування дефініцій «практика», «комунікація», «соціальні мережі», «комунікативні практики») </w:t>
      </w:r>
      <w:r w:rsidR="001563F4">
        <w:rPr>
          <w:rFonts w:ascii="Times New Roman" w:hAnsi="Times New Roman" w:cs="Times New Roman"/>
          <w:sz w:val="28"/>
          <w:szCs w:val="24"/>
          <w:lang w:val="uk-UA"/>
        </w:rPr>
        <w:t xml:space="preserve">та практичні (проведення анкетування 140 здобувачів вищої освіти Чернівецького національного університету імені Юрія Федьковича) </w:t>
      </w:r>
      <w:r w:rsidR="001563F4" w:rsidRPr="001563F4">
        <w:rPr>
          <w:rFonts w:ascii="Times New Roman" w:hAnsi="Times New Roman" w:cs="Times New Roman"/>
          <w:sz w:val="28"/>
          <w:szCs w:val="24"/>
          <w:lang w:val="uk-UA"/>
        </w:rPr>
        <w:t>аспекти дослідження</w:t>
      </w:r>
      <w:r w:rsidR="001563F4">
        <w:rPr>
          <w:rFonts w:ascii="Times New Roman" w:hAnsi="Times New Roman" w:cs="Times New Roman"/>
          <w:sz w:val="28"/>
          <w:szCs w:val="24"/>
          <w:lang w:val="uk-UA"/>
        </w:rPr>
        <w:t xml:space="preserve">, констатуємо, що </w:t>
      </w:r>
      <w:r w:rsidR="0075373C">
        <w:rPr>
          <w:rFonts w:ascii="Times New Roman" w:hAnsi="Times New Roman" w:cs="Times New Roman"/>
          <w:sz w:val="28"/>
          <w:szCs w:val="24"/>
          <w:lang w:val="uk-UA"/>
        </w:rPr>
        <w:t xml:space="preserve">респонденти свідомо ставляться до власної захопленості соціальними мережами, намагаються дистанціюватися, найчастіше використовують інформаційні та розважальні мережеві практики, а також практики </w:t>
      </w:r>
      <w:r w:rsidR="001563F4" w:rsidRPr="001563F4">
        <w:rPr>
          <w:rFonts w:ascii="Times New Roman" w:hAnsi="Times New Roman" w:cs="Times New Roman"/>
          <w:sz w:val="28"/>
          <w:szCs w:val="24"/>
          <w:lang w:val="uk-UA"/>
        </w:rPr>
        <w:t xml:space="preserve"> </w:t>
      </w:r>
      <w:r w:rsidR="0075373C">
        <w:rPr>
          <w:rFonts w:ascii="Times New Roman" w:hAnsi="Times New Roman" w:cs="Times New Roman"/>
          <w:sz w:val="28"/>
          <w:szCs w:val="24"/>
          <w:lang w:val="uk-UA"/>
        </w:rPr>
        <w:t>відволікання та розваг, розвитку та самовдосконалення. Відповідно</w:t>
      </w:r>
      <w:r w:rsidR="00423E1C">
        <w:rPr>
          <w:rFonts w:ascii="Times New Roman" w:hAnsi="Times New Roman" w:cs="Times New Roman"/>
          <w:sz w:val="28"/>
          <w:szCs w:val="24"/>
          <w:lang w:val="uk-UA"/>
        </w:rPr>
        <w:t>,</w:t>
      </w:r>
      <w:r w:rsidR="0075373C">
        <w:rPr>
          <w:rFonts w:ascii="Times New Roman" w:hAnsi="Times New Roman" w:cs="Times New Roman"/>
          <w:sz w:val="28"/>
          <w:szCs w:val="24"/>
          <w:lang w:val="uk-UA"/>
        </w:rPr>
        <w:t xml:space="preserve"> саморозвиток визначають основною ціллю користування соціальними мережами.</w:t>
      </w:r>
    </w:p>
    <w:p w:rsidR="000F7D41" w:rsidRPr="0075373C" w:rsidRDefault="0075373C" w:rsidP="0075373C">
      <w:pPr>
        <w:spacing w:after="0" w:line="24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Перспективу подальших досліджень вбачаємо у розширенні вікових категорій респондентів, охопленні представників соціальної сфери, аналізі </w:t>
      </w:r>
      <w:r>
        <w:rPr>
          <w:rFonts w:ascii="Times New Roman" w:hAnsi="Times New Roman" w:cs="Times New Roman"/>
          <w:sz w:val="28"/>
          <w:szCs w:val="24"/>
          <w:lang w:val="uk-UA"/>
        </w:rPr>
        <w:lastRenderedPageBreak/>
        <w:t xml:space="preserve">можливостей співпраці з ними у контексті застосування різноманітних комунікативних практик у соціальних медіа. </w:t>
      </w:r>
    </w:p>
    <w:p w:rsidR="00B50B2A" w:rsidRDefault="00B50B2A" w:rsidP="00943E48">
      <w:pPr>
        <w:spacing w:after="0" w:line="240" w:lineRule="auto"/>
        <w:ind w:firstLine="709"/>
        <w:jc w:val="both"/>
        <w:rPr>
          <w:rFonts w:ascii="Times New Roman" w:hAnsi="Times New Roman" w:cs="Times New Roman"/>
          <w:b/>
          <w:i/>
          <w:sz w:val="24"/>
          <w:szCs w:val="24"/>
          <w:lang w:val="uk-UA"/>
        </w:rPr>
      </w:pPr>
    </w:p>
    <w:p w:rsidR="00943E48" w:rsidRPr="00943E48" w:rsidRDefault="00943E48" w:rsidP="00943E48">
      <w:pPr>
        <w:spacing w:after="0" w:line="240" w:lineRule="auto"/>
        <w:ind w:firstLine="709"/>
        <w:jc w:val="both"/>
        <w:rPr>
          <w:rFonts w:ascii="Times New Roman" w:hAnsi="Times New Roman" w:cs="Times New Roman"/>
          <w:b/>
          <w:i/>
          <w:sz w:val="24"/>
          <w:szCs w:val="24"/>
          <w:lang w:val="ru-RU"/>
        </w:rPr>
      </w:pPr>
      <w:r w:rsidRPr="00943E48">
        <w:rPr>
          <w:rFonts w:ascii="Times New Roman" w:hAnsi="Times New Roman" w:cs="Times New Roman"/>
          <w:b/>
          <w:i/>
          <w:sz w:val="24"/>
          <w:szCs w:val="24"/>
          <w:lang w:val="ru-RU"/>
        </w:rPr>
        <w:t>Література:</w:t>
      </w:r>
    </w:p>
    <w:p w:rsidR="0039314A" w:rsidRPr="00943E48" w:rsidRDefault="0039314A" w:rsidP="00B75FA9">
      <w:pPr>
        <w:pStyle w:val="a5"/>
        <w:numPr>
          <w:ilvl w:val="0"/>
          <w:numId w:val="3"/>
        </w:numPr>
        <w:tabs>
          <w:tab w:val="left" w:pos="993"/>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Малєєва</w:t>
      </w:r>
      <w:r w:rsidRPr="006F639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Н.С. Комунікативні інтернет-практики залежної від соціальних мереж молоді : дис. … канд. психол. наук : 19.00.05 / </w:t>
      </w:r>
      <w:r w:rsidRPr="00943E48">
        <w:rPr>
          <w:rFonts w:ascii="Times New Roman" w:hAnsi="Times New Roman" w:cs="Times New Roman"/>
          <w:sz w:val="24"/>
          <w:lang w:val="uk-UA"/>
        </w:rPr>
        <w:t>Інститут соціальної та політичної психології НАПН України</w:t>
      </w:r>
      <w:r>
        <w:rPr>
          <w:rFonts w:ascii="Times New Roman" w:hAnsi="Times New Roman" w:cs="Times New Roman"/>
          <w:sz w:val="24"/>
          <w:lang w:val="uk-UA"/>
        </w:rPr>
        <w:t>.</w:t>
      </w:r>
      <w:r>
        <w:rPr>
          <w:lang w:val="uk-UA"/>
        </w:rPr>
        <w:t xml:space="preserve"> </w:t>
      </w:r>
      <w:r>
        <w:rPr>
          <w:rFonts w:ascii="Times New Roman" w:hAnsi="Times New Roman" w:cs="Times New Roman"/>
          <w:sz w:val="24"/>
          <w:szCs w:val="24"/>
          <w:lang w:val="uk-UA"/>
        </w:rPr>
        <w:t>Київ, 2017. 184 с.</w:t>
      </w:r>
    </w:p>
    <w:p w:rsidR="00A01382" w:rsidRPr="00A01382" w:rsidRDefault="00A01382" w:rsidP="004F02EE">
      <w:pPr>
        <w:pStyle w:val="a5"/>
        <w:numPr>
          <w:ilvl w:val="0"/>
          <w:numId w:val="3"/>
        </w:numPr>
        <w:tabs>
          <w:tab w:val="left" w:pos="993"/>
        </w:tabs>
        <w:spacing w:after="0" w:line="240" w:lineRule="auto"/>
        <w:ind w:left="0" w:firstLine="709"/>
        <w:jc w:val="both"/>
        <w:rPr>
          <w:rFonts w:ascii="Times New Roman" w:hAnsi="Times New Roman" w:cs="Times New Roman"/>
          <w:sz w:val="24"/>
          <w:szCs w:val="24"/>
          <w:lang w:val="uk-UA"/>
        </w:rPr>
      </w:pPr>
      <w:r w:rsidRPr="00A01382">
        <w:rPr>
          <w:rFonts w:ascii="Times New Roman" w:hAnsi="Times New Roman" w:cs="Times New Roman"/>
          <w:sz w:val="24"/>
          <w:szCs w:val="24"/>
          <w:lang w:val="uk-UA"/>
        </w:rPr>
        <w:t xml:space="preserve">Найпопулярніші соцмережі в Україні під час війни – дослідження </w:t>
      </w:r>
      <w:r w:rsidRPr="00A01382">
        <w:rPr>
          <w:rFonts w:ascii="Times New Roman" w:hAnsi="Times New Roman" w:cs="Times New Roman"/>
          <w:sz w:val="24"/>
          <w:szCs w:val="24"/>
        </w:rPr>
        <w:t>Global</w:t>
      </w:r>
      <w:r w:rsidRPr="00A01382">
        <w:rPr>
          <w:rFonts w:ascii="Times New Roman" w:hAnsi="Times New Roman" w:cs="Times New Roman"/>
          <w:sz w:val="24"/>
          <w:szCs w:val="24"/>
          <w:lang w:val="uk-UA"/>
        </w:rPr>
        <w:t xml:space="preserve"> </w:t>
      </w:r>
      <w:r w:rsidRPr="00A01382">
        <w:rPr>
          <w:rFonts w:ascii="Times New Roman" w:hAnsi="Times New Roman" w:cs="Times New Roman"/>
          <w:sz w:val="24"/>
          <w:szCs w:val="24"/>
        </w:rPr>
        <w:t>Logic</w:t>
      </w:r>
      <w:r w:rsidRPr="00A01382">
        <w:rPr>
          <w:rFonts w:ascii="Times New Roman" w:hAnsi="Times New Roman" w:cs="Times New Roman"/>
          <w:sz w:val="24"/>
          <w:szCs w:val="24"/>
          <w:lang w:val="uk-UA"/>
        </w:rPr>
        <w:t xml:space="preserve">. </w:t>
      </w:r>
      <w:r w:rsidRPr="00A01382">
        <w:rPr>
          <w:rFonts w:ascii="Times New Roman" w:hAnsi="Times New Roman" w:cs="Times New Roman"/>
          <w:sz w:val="24"/>
          <w:szCs w:val="30"/>
        </w:rPr>
        <w:t>URL</w:t>
      </w:r>
      <w:r w:rsidRPr="00A01382">
        <w:rPr>
          <w:rFonts w:ascii="Times New Roman" w:hAnsi="Times New Roman" w:cs="Times New Roman"/>
          <w:sz w:val="24"/>
          <w:szCs w:val="30"/>
          <w:lang w:val="uk-UA"/>
        </w:rPr>
        <w:t xml:space="preserve"> : </w:t>
      </w:r>
      <w:r w:rsidRPr="00A01382">
        <w:rPr>
          <w:rFonts w:ascii="Times New Roman" w:hAnsi="Times New Roman" w:cs="Times New Roman"/>
          <w:sz w:val="24"/>
          <w:szCs w:val="24"/>
          <w:lang w:val="uk-UA"/>
        </w:rPr>
        <w:t xml:space="preserve"> </w:t>
      </w:r>
      <w:hyperlink r:id="rId13" w:history="1">
        <w:r w:rsidRPr="00A01382">
          <w:rPr>
            <w:rStyle w:val="a3"/>
            <w:rFonts w:ascii="Times New Roman" w:hAnsi="Times New Roman" w:cs="Times New Roman"/>
            <w:color w:val="auto"/>
            <w:sz w:val="24"/>
            <w:szCs w:val="24"/>
            <w:u w:val="none"/>
            <w:lang w:val="uk-UA"/>
          </w:rPr>
          <w:t>https://speka.media/yakimi-socmerezami-koristuyutsya-ukrayinci-pid-cas-viini-doslidzennya-p22nyp</w:t>
        </w:r>
      </w:hyperlink>
    </w:p>
    <w:p w:rsidR="0039314A" w:rsidRPr="00A01382" w:rsidRDefault="0039314A" w:rsidP="00B75FA9">
      <w:pPr>
        <w:pStyle w:val="a5"/>
        <w:numPr>
          <w:ilvl w:val="0"/>
          <w:numId w:val="3"/>
        </w:numPr>
        <w:tabs>
          <w:tab w:val="left" w:pos="993"/>
        </w:tabs>
        <w:spacing w:after="0" w:line="240" w:lineRule="auto"/>
        <w:ind w:left="0" w:firstLine="709"/>
        <w:jc w:val="both"/>
        <w:rPr>
          <w:rStyle w:val="a3"/>
          <w:rFonts w:ascii="Times New Roman" w:hAnsi="Times New Roman" w:cs="Times New Roman"/>
          <w:color w:val="auto"/>
          <w:sz w:val="24"/>
          <w:szCs w:val="24"/>
          <w:u w:val="none"/>
          <w:lang w:val="uk-UA"/>
        </w:rPr>
      </w:pPr>
      <w:r w:rsidRPr="00943E48">
        <w:rPr>
          <w:rFonts w:ascii="Times New Roman" w:hAnsi="Times New Roman" w:cs="Times New Roman"/>
          <w:sz w:val="24"/>
          <w:lang w:val="uk-UA"/>
        </w:rPr>
        <w:t>Скнар</w:t>
      </w:r>
      <w:r>
        <w:rPr>
          <w:rFonts w:ascii="Times New Roman" w:hAnsi="Times New Roman" w:cs="Times New Roman"/>
          <w:sz w:val="24"/>
          <w:lang w:val="uk-UA"/>
        </w:rPr>
        <w:t xml:space="preserve"> О.М</w:t>
      </w:r>
      <w:r w:rsidRPr="00943E48">
        <w:rPr>
          <w:rFonts w:ascii="Times New Roman" w:hAnsi="Times New Roman" w:cs="Times New Roman"/>
          <w:sz w:val="24"/>
          <w:lang w:val="uk-UA"/>
        </w:rPr>
        <w:t xml:space="preserve">. Комунікативні практики розвитку самосвідомості особистості: визначення та підходи до розуміння. </w:t>
      </w:r>
      <w:r w:rsidRPr="00943E48">
        <w:rPr>
          <w:rFonts w:ascii="Times New Roman" w:hAnsi="Times New Roman" w:cs="Times New Roman"/>
          <w:sz w:val="24"/>
        </w:rPr>
        <w:t>URL</w:t>
      </w:r>
      <w:r w:rsidRPr="00943E48">
        <w:rPr>
          <w:rFonts w:ascii="Times New Roman" w:hAnsi="Times New Roman" w:cs="Times New Roman"/>
          <w:sz w:val="24"/>
          <w:lang w:val="uk-UA"/>
        </w:rPr>
        <w:t xml:space="preserve"> : </w:t>
      </w:r>
      <w:hyperlink r:id="rId14" w:history="1">
        <w:r w:rsidRPr="0039314A">
          <w:rPr>
            <w:rStyle w:val="a3"/>
            <w:rFonts w:ascii="Times New Roman" w:hAnsi="Times New Roman" w:cs="Times New Roman"/>
            <w:color w:val="auto"/>
            <w:sz w:val="24"/>
            <w:szCs w:val="24"/>
            <w:u w:val="none"/>
            <w:lang w:val="uk-UA"/>
          </w:rPr>
          <w:t>https://lib.iitta.gov.ua/</w:t>
        </w:r>
        <w:r w:rsidR="00A565EF" w:rsidRPr="00EB4003">
          <w:rPr>
            <w:rStyle w:val="a3"/>
            <w:rFonts w:ascii="Times New Roman" w:hAnsi="Times New Roman" w:cs="Times New Roman"/>
            <w:color w:val="auto"/>
            <w:sz w:val="24"/>
            <w:szCs w:val="24"/>
            <w:u w:val="none"/>
            <w:lang w:val="uk-UA"/>
          </w:rPr>
          <w:t>707226/1/Скнар-комуникат-практики-визнач.pdf</w:t>
        </w:r>
        <w:r w:rsidR="00A565EF">
          <w:rPr>
            <w:rStyle w:val="a3"/>
            <w:rFonts w:ascii="Times New Roman" w:hAnsi="Times New Roman" w:cs="Times New Roman"/>
            <w:color w:val="auto"/>
            <w:sz w:val="24"/>
            <w:szCs w:val="24"/>
            <w:u w:val="none"/>
            <w:lang w:val="uk-UA"/>
          </w:rPr>
          <w:t xml:space="preserve"> </w:t>
        </w:r>
      </w:hyperlink>
    </w:p>
    <w:p w:rsidR="00A01382" w:rsidRPr="00A01382" w:rsidRDefault="00A01382" w:rsidP="00A01382">
      <w:pPr>
        <w:tabs>
          <w:tab w:val="left" w:pos="993"/>
        </w:tabs>
        <w:spacing w:after="0" w:line="240" w:lineRule="auto"/>
        <w:jc w:val="both"/>
        <w:rPr>
          <w:rStyle w:val="a3"/>
          <w:rFonts w:ascii="Times New Roman" w:hAnsi="Times New Roman" w:cs="Times New Roman"/>
          <w:color w:val="auto"/>
          <w:sz w:val="24"/>
          <w:szCs w:val="24"/>
          <w:u w:val="none"/>
          <w:lang w:val="uk-UA"/>
        </w:rPr>
      </w:pPr>
    </w:p>
    <w:p w:rsidR="00A01382" w:rsidRPr="00423E1C" w:rsidRDefault="0075373C" w:rsidP="0075373C">
      <w:pPr>
        <w:tabs>
          <w:tab w:val="left" w:pos="993"/>
        </w:tabs>
        <w:spacing w:after="0" w:line="240" w:lineRule="auto"/>
        <w:ind w:firstLine="709"/>
        <w:jc w:val="both"/>
        <w:rPr>
          <w:rFonts w:ascii="Times New Roman" w:hAnsi="Times New Roman" w:cs="Times New Roman"/>
          <w:b/>
          <w:i/>
          <w:sz w:val="24"/>
          <w:szCs w:val="24"/>
        </w:rPr>
      </w:pPr>
      <w:r w:rsidRPr="00423E1C">
        <w:rPr>
          <w:rFonts w:ascii="Times New Roman" w:hAnsi="Times New Roman" w:cs="Times New Roman"/>
          <w:b/>
          <w:i/>
          <w:sz w:val="24"/>
          <w:szCs w:val="24"/>
        </w:rPr>
        <w:t>References:</w:t>
      </w:r>
    </w:p>
    <w:p w:rsidR="00423E1C" w:rsidRPr="006E406B" w:rsidRDefault="00127D1F" w:rsidP="00EF6D25">
      <w:pPr>
        <w:pStyle w:val="a5"/>
        <w:numPr>
          <w:ilvl w:val="0"/>
          <w:numId w:val="9"/>
        </w:numPr>
        <w:tabs>
          <w:tab w:val="left" w:pos="993"/>
        </w:tabs>
        <w:spacing w:after="0" w:line="240" w:lineRule="auto"/>
        <w:ind w:left="0" w:firstLine="709"/>
        <w:jc w:val="both"/>
        <w:rPr>
          <w:rFonts w:ascii="Times New Roman" w:hAnsi="Times New Roman" w:cs="Times New Roman"/>
          <w:sz w:val="24"/>
          <w:szCs w:val="24"/>
          <w:lang w:val="uk-UA"/>
        </w:rPr>
      </w:pPr>
      <w:r w:rsidRPr="006A5ADB">
        <w:rPr>
          <w:rStyle w:val="a3"/>
          <w:rFonts w:ascii="Times New Roman" w:hAnsi="Times New Roman" w:cs="Times New Roman"/>
          <w:color w:val="auto"/>
          <w:sz w:val="24"/>
          <w:szCs w:val="24"/>
          <w:u w:val="none"/>
          <w:lang w:val="uk-UA"/>
        </w:rPr>
        <w:t>Malieieva N.S.</w:t>
      </w:r>
      <w:r w:rsidR="00427D7A" w:rsidRPr="006A5ADB">
        <w:rPr>
          <w:rStyle w:val="a3"/>
          <w:rFonts w:ascii="Times New Roman" w:hAnsi="Times New Roman" w:cs="Times New Roman"/>
          <w:color w:val="auto"/>
          <w:sz w:val="24"/>
          <w:szCs w:val="24"/>
          <w:u w:val="none"/>
          <w:lang w:val="uk-UA"/>
        </w:rPr>
        <w:t>, 2017.</w:t>
      </w:r>
      <w:r w:rsidRPr="006A5ADB">
        <w:rPr>
          <w:rStyle w:val="a3"/>
          <w:rFonts w:ascii="Times New Roman" w:hAnsi="Times New Roman" w:cs="Times New Roman"/>
          <w:color w:val="auto"/>
          <w:sz w:val="24"/>
          <w:szCs w:val="24"/>
          <w:u w:val="none"/>
          <w:lang w:val="uk-UA"/>
        </w:rPr>
        <w:t xml:space="preserve"> Komunikatyvni internet-praktyky zalezhnoi vid sotsialnykh merezh molodi</w:t>
      </w:r>
      <w:r w:rsidR="006A5ADB" w:rsidRPr="006A5ADB">
        <w:rPr>
          <w:rStyle w:val="a3"/>
          <w:rFonts w:ascii="Times New Roman" w:hAnsi="Times New Roman" w:cs="Times New Roman"/>
          <w:color w:val="auto"/>
          <w:sz w:val="24"/>
          <w:szCs w:val="24"/>
          <w:u w:val="none"/>
          <w:lang w:val="uk-UA"/>
        </w:rPr>
        <w:t xml:space="preserve"> </w:t>
      </w:r>
      <w:r w:rsidR="006A5ADB" w:rsidRPr="006A5ADB">
        <w:rPr>
          <w:rStyle w:val="a3"/>
          <w:rFonts w:ascii="Times New Roman" w:hAnsi="Times New Roman" w:cs="Times New Roman"/>
          <w:color w:val="auto"/>
          <w:sz w:val="24"/>
          <w:szCs w:val="24"/>
          <w:u w:val="none"/>
        </w:rPr>
        <w:t>[</w:t>
      </w:r>
      <w:r w:rsidR="006A5ADB" w:rsidRPr="006A5ADB">
        <w:rPr>
          <w:rFonts w:ascii="Times New Roman" w:hAnsi="Times New Roman" w:cs="Times New Roman"/>
          <w:sz w:val="24"/>
          <w:szCs w:val="24"/>
        </w:rPr>
        <w:t>Malieieva N.S. Communicative Internet-practices of addicted from social networks yout</w:t>
      </w:r>
      <w:r w:rsidR="006A5ADB" w:rsidRPr="006A5ADB">
        <w:rPr>
          <w:rStyle w:val="a3"/>
          <w:rFonts w:ascii="Times New Roman" w:hAnsi="Times New Roman" w:cs="Times New Roman"/>
          <w:color w:val="auto"/>
          <w:sz w:val="24"/>
          <w:szCs w:val="24"/>
          <w:u w:val="none"/>
        </w:rPr>
        <w:t>]</w:t>
      </w:r>
      <w:r w:rsidR="00423E1C" w:rsidRPr="006A5ADB">
        <w:rPr>
          <w:rStyle w:val="a3"/>
          <w:rFonts w:ascii="Times New Roman" w:hAnsi="Times New Roman" w:cs="Times New Roman"/>
          <w:color w:val="auto"/>
          <w:sz w:val="24"/>
          <w:szCs w:val="24"/>
          <w:u w:val="none"/>
          <w:lang w:val="uk-UA"/>
        </w:rPr>
        <w:t xml:space="preserve">. </w:t>
      </w:r>
      <w:r w:rsidR="00423E1C" w:rsidRPr="006A5ADB">
        <w:rPr>
          <w:rFonts w:ascii="Times New Roman" w:hAnsi="Times New Roman" w:cs="Times New Roman"/>
          <w:i/>
          <w:sz w:val="24"/>
          <w:szCs w:val="24"/>
        </w:rPr>
        <w:t>Candidate’s thesis</w:t>
      </w:r>
      <w:r w:rsidR="00423E1C" w:rsidRPr="006A5ADB">
        <w:rPr>
          <w:rFonts w:ascii="Times New Roman" w:hAnsi="Times New Roman" w:cs="Times New Roman"/>
          <w:sz w:val="24"/>
          <w:szCs w:val="24"/>
        </w:rPr>
        <w:t>.</w:t>
      </w:r>
      <w:r w:rsidRPr="006A5ADB">
        <w:rPr>
          <w:rStyle w:val="a3"/>
          <w:rFonts w:ascii="Times New Roman" w:hAnsi="Times New Roman" w:cs="Times New Roman"/>
          <w:color w:val="auto"/>
          <w:sz w:val="24"/>
          <w:szCs w:val="24"/>
          <w:u w:val="none"/>
          <w:lang w:val="uk-UA"/>
        </w:rPr>
        <w:t xml:space="preserve"> </w:t>
      </w:r>
      <w:r w:rsidR="006A5ADB" w:rsidRPr="006A5ADB">
        <w:rPr>
          <w:rStyle w:val="a3"/>
          <w:rFonts w:ascii="Times New Roman" w:hAnsi="Times New Roman" w:cs="Times New Roman"/>
          <w:color w:val="auto"/>
          <w:sz w:val="24"/>
          <w:szCs w:val="24"/>
          <w:u w:val="none"/>
          <w:lang w:val="uk-UA"/>
        </w:rPr>
        <w:t xml:space="preserve">Kyiv, </w:t>
      </w:r>
      <w:r w:rsidR="006A5ADB" w:rsidRPr="006A5ADB">
        <w:rPr>
          <w:rFonts w:ascii="Times New Roman" w:hAnsi="Times New Roman" w:cs="Times New Roman"/>
          <w:sz w:val="24"/>
          <w:szCs w:val="24"/>
        </w:rPr>
        <w:t>[in Ukrainian].</w:t>
      </w:r>
    </w:p>
    <w:p w:rsidR="006E406B" w:rsidRDefault="006E406B" w:rsidP="006E406B">
      <w:pPr>
        <w:pStyle w:val="HTML1"/>
        <w:numPr>
          <w:ilvl w:val="0"/>
          <w:numId w:val="9"/>
        </w:numPr>
        <w:shd w:val="clear" w:color="auto" w:fill="FFFFFF" w:themeFill="background1"/>
        <w:ind w:left="0" w:firstLine="709"/>
        <w:jc w:val="both"/>
        <w:rPr>
          <w:rFonts w:ascii="Times New Roman" w:hAnsi="Times New Roman" w:cs="Times New Roman"/>
          <w:sz w:val="24"/>
          <w:szCs w:val="24"/>
        </w:rPr>
      </w:pPr>
      <w:r w:rsidRPr="006E406B">
        <w:rPr>
          <w:rStyle w:val="a3"/>
          <w:rFonts w:ascii="Times New Roman" w:hAnsi="Times New Roman" w:cs="Times New Roman"/>
          <w:color w:val="auto"/>
          <w:sz w:val="24"/>
          <w:szCs w:val="24"/>
          <w:u w:val="none"/>
          <w:lang w:val="uk-UA"/>
        </w:rPr>
        <w:t>Naipopuliarnishi sotsmerezhi v Ukraini pid chas viiny – doslidzhennia Global Logic</w:t>
      </w:r>
      <w:r w:rsidRPr="006E406B">
        <w:rPr>
          <w:rStyle w:val="a3"/>
          <w:rFonts w:ascii="Times New Roman" w:hAnsi="Times New Roman" w:cs="Times New Roman"/>
          <w:color w:val="auto"/>
          <w:sz w:val="24"/>
          <w:szCs w:val="24"/>
          <w:u w:val="none"/>
        </w:rPr>
        <w:t xml:space="preserve"> [</w:t>
      </w:r>
      <w:r w:rsidRPr="006E406B">
        <w:rPr>
          <w:rFonts w:ascii="Times New Roman" w:hAnsi="Times New Roman" w:cs="Times New Roman"/>
          <w:sz w:val="24"/>
          <w:szCs w:val="24"/>
          <w:lang w:val="en"/>
        </w:rPr>
        <w:t>The most popular social networks in Ukraine during the war - research by Global Logic</w:t>
      </w:r>
      <w:r w:rsidRPr="006E406B">
        <w:rPr>
          <w:rStyle w:val="a3"/>
          <w:rFonts w:ascii="Times New Roman" w:hAnsi="Times New Roman" w:cs="Times New Roman"/>
          <w:color w:val="auto"/>
          <w:sz w:val="24"/>
          <w:szCs w:val="24"/>
          <w:u w:val="none"/>
        </w:rPr>
        <w:t>]</w:t>
      </w:r>
      <w:r w:rsidRPr="006E406B">
        <w:rPr>
          <w:rStyle w:val="a3"/>
          <w:rFonts w:ascii="Times New Roman" w:hAnsi="Times New Roman" w:cs="Times New Roman"/>
          <w:color w:val="auto"/>
          <w:sz w:val="24"/>
          <w:szCs w:val="24"/>
          <w:u w:val="none"/>
          <w:lang w:val="uk-UA"/>
        </w:rPr>
        <w:t>.</w:t>
      </w:r>
      <w:r w:rsidRPr="006E406B">
        <w:t xml:space="preserve"> </w:t>
      </w:r>
      <w:r w:rsidRPr="006E406B">
        <w:rPr>
          <w:rStyle w:val="a3"/>
          <w:rFonts w:ascii="Times New Roman" w:hAnsi="Times New Roman" w:cs="Times New Roman"/>
          <w:i/>
          <w:color w:val="auto"/>
          <w:sz w:val="24"/>
          <w:szCs w:val="24"/>
          <w:u w:val="none"/>
          <w:lang w:val="uk-UA"/>
        </w:rPr>
        <w:t>speka.media.</w:t>
      </w:r>
      <w:r w:rsidRPr="006E406B">
        <w:rPr>
          <w:rStyle w:val="a3"/>
          <w:rFonts w:ascii="Times New Roman" w:hAnsi="Times New Roman" w:cs="Times New Roman"/>
          <w:color w:val="auto"/>
          <w:sz w:val="24"/>
          <w:szCs w:val="24"/>
          <w:u w:val="none"/>
          <w:lang w:val="uk-UA"/>
        </w:rPr>
        <w:t xml:space="preserve"> </w:t>
      </w:r>
      <w:r w:rsidRPr="006E406B">
        <w:rPr>
          <w:rFonts w:ascii="Times New Roman" w:hAnsi="Times New Roman" w:cs="Times New Roman"/>
          <w:sz w:val="24"/>
          <w:szCs w:val="24"/>
        </w:rPr>
        <w:t>Retrieved from</w:t>
      </w:r>
      <w:r w:rsidRPr="006E406B">
        <w:rPr>
          <w:rFonts w:ascii="Times New Roman" w:hAnsi="Times New Roman" w:cs="Times New Roman"/>
          <w:sz w:val="24"/>
          <w:szCs w:val="24"/>
          <w:lang w:val="uk-UA"/>
        </w:rPr>
        <w:t xml:space="preserve"> </w:t>
      </w:r>
      <w:hyperlink r:id="rId15" w:history="1">
        <w:r w:rsidRPr="006E406B">
          <w:rPr>
            <w:rStyle w:val="a3"/>
            <w:rFonts w:ascii="Times New Roman" w:hAnsi="Times New Roman" w:cs="Times New Roman"/>
            <w:color w:val="auto"/>
            <w:sz w:val="24"/>
            <w:szCs w:val="24"/>
            <w:u w:val="none"/>
            <w:lang w:val="uk-UA"/>
          </w:rPr>
          <w:t>https://speka.media/yakimi-socmerezami-koristuyutsya-ukrayinci-pid-cas-viini-doslidzennya-p22nyp</w:t>
        </w:r>
      </w:hyperlink>
      <w:r>
        <w:rPr>
          <w:rStyle w:val="a3"/>
          <w:rFonts w:ascii="Times New Roman" w:hAnsi="Times New Roman" w:cs="Times New Roman"/>
          <w:color w:val="auto"/>
          <w:sz w:val="24"/>
          <w:szCs w:val="24"/>
          <w:u w:val="none"/>
          <w:lang w:val="uk-UA"/>
        </w:rPr>
        <w:t xml:space="preserve"> </w:t>
      </w:r>
      <w:r w:rsidRPr="006E406B">
        <w:rPr>
          <w:rFonts w:ascii="Times New Roman" w:hAnsi="Times New Roman" w:cs="Times New Roman"/>
          <w:sz w:val="24"/>
          <w:szCs w:val="24"/>
        </w:rPr>
        <w:t>[in Ukrainian].</w:t>
      </w:r>
    </w:p>
    <w:p w:rsidR="00423E1C" w:rsidRPr="00EB4003" w:rsidRDefault="00EB4003" w:rsidP="00EB4003">
      <w:pPr>
        <w:pStyle w:val="HTML1"/>
        <w:numPr>
          <w:ilvl w:val="0"/>
          <w:numId w:val="9"/>
        </w:numPr>
        <w:shd w:val="clear" w:color="auto" w:fill="FFFFFF" w:themeFill="background1"/>
        <w:tabs>
          <w:tab w:val="left" w:pos="993"/>
        </w:tabs>
        <w:ind w:left="0" w:firstLine="709"/>
        <w:jc w:val="both"/>
        <w:rPr>
          <w:rStyle w:val="a3"/>
          <w:rFonts w:ascii="Times New Roman" w:hAnsi="Times New Roman" w:cs="Times New Roman"/>
          <w:color w:val="auto"/>
          <w:sz w:val="24"/>
          <w:szCs w:val="24"/>
          <w:u w:val="none"/>
          <w:lang w:val="uk-UA"/>
        </w:rPr>
      </w:pPr>
      <w:r w:rsidRPr="00EB4003">
        <w:rPr>
          <w:rStyle w:val="a3"/>
          <w:rFonts w:ascii="Times New Roman" w:hAnsi="Times New Roman" w:cs="Times New Roman"/>
          <w:color w:val="auto"/>
          <w:sz w:val="24"/>
          <w:szCs w:val="24"/>
          <w:u w:val="none"/>
          <w:lang w:val="uk-UA"/>
        </w:rPr>
        <w:t xml:space="preserve">Sknar O.M. Komunikatyvni praktyky rozvytku samosvidomosti osobystosti: vyznachennia ta pidkhody do rozuminnia </w:t>
      </w:r>
      <w:r w:rsidRPr="00EB4003">
        <w:rPr>
          <w:rStyle w:val="a3"/>
          <w:rFonts w:ascii="Times New Roman" w:hAnsi="Times New Roman" w:cs="Times New Roman"/>
          <w:color w:val="auto"/>
          <w:sz w:val="24"/>
          <w:szCs w:val="24"/>
          <w:u w:val="none"/>
        </w:rPr>
        <w:t>[</w:t>
      </w:r>
      <w:r w:rsidRPr="00EB4003">
        <w:rPr>
          <w:rStyle w:val="y2iqfc"/>
          <w:rFonts w:ascii="Times New Roman" w:hAnsi="Times New Roman" w:cs="Times New Roman"/>
          <w:sz w:val="24"/>
          <w:szCs w:val="24"/>
          <w:lang w:val="en"/>
        </w:rPr>
        <w:t>Communicative practices of the development of self-awareness of the individual: definitions and approaches to understanding]</w:t>
      </w:r>
      <w:r w:rsidRPr="00EB4003">
        <w:rPr>
          <w:rStyle w:val="y2iqfc"/>
          <w:rFonts w:ascii="Times New Roman" w:hAnsi="Times New Roman" w:cs="Times New Roman"/>
          <w:sz w:val="24"/>
          <w:szCs w:val="24"/>
          <w:lang w:val="uk-UA"/>
        </w:rPr>
        <w:t>.</w:t>
      </w:r>
      <w:r w:rsidRPr="00EB4003">
        <w:rPr>
          <w:lang w:val="uk-UA"/>
        </w:rPr>
        <w:t xml:space="preserve"> </w:t>
      </w:r>
      <w:r w:rsidRPr="00EB4003">
        <w:rPr>
          <w:rStyle w:val="y2iqfc"/>
          <w:rFonts w:ascii="Times New Roman" w:hAnsi="Times New Roman" w:cs="Times New Roman"/>
          <w:i/>
          <w:sz w:val="24"/>
          <w:szCs w:val="24"/>
          <w:lang w:val="uk-UA"/>
        </w:rPr>
        <w:t>lib.iitta.gov.ua.</w:t>
      </w:r>
      <w:r w:rsidRPr="00EB4003">
        <w:rPr>
          <w:rFonts w:ascii="Times New Roman" w:hAnsi="Times New Roman" w:cs="Times New Roman"/>
          <w:sz w:val="24"/>
          <w:szCs w:val="24"/>
        </w:rPr>
        <w:t xml:space="preserve"> Retrieved from</w:t>
      </w:r>
      <w:r w:rsidRPr="00EB4003">
        <w:rPr>
          <w:rFonts w:ascii="Times New Roman" w:hAnsi="Times New Roman" w:cs="Times New Roman"/>
          <w:sz w:val="24"/>
          <w:szCs w:val="24"/>
          <w:lang w:val="uk-UA"/>
        </w:rPr>
        <w:t xml:space="preserve"> </w:t>
      </w:r>
      <w:r w:rsidR="00A565EF">
        <w:rPr>
          <w:rFonts w:ascii="Times New Roman" w:hAnsi="Times New Roman" w:cs="Times New Roman"/>
          <w:sz w:val="24"/>
          <w:szCs w:val="24"/>
        </w:rPr>
        <w:t>l</w:t>
      </w:r>
      <w:r w:rsidRPr="00EB4003">
        <w:rPr>
          <w:rStyle w:val="a3"/>
          <w:rFonts w:ascii="Times New Roman" w:hAnsi="Times New Roman" w:cs="Times New Roman"/>
          <w:color w:val="auto"/>
          <w:sz w:val="24"/>
          <w:szCs w:val="24"/>
          <w:u w:val="none"/>
          <w:lang w:val="uk-UA"/>
        </w:rPr>
        <w:t>ib.iitta.gov.ua/707226/1/Скнар-комуникат-практики-визнач.pdf</w:t>
      </w:r>
    </w:p>
    <w:p w:rsidR="00423E1C" w:rsidRPr="00423E1C" w:rsidRDefault="00423E1C" w:rsidP="00423E1C">
      <w:pPr>
        <w:tabs>
          <w:tab w:val="left" w:pos="993"/>
        </w:tabs>
        <w:spacing w:after="0" w:line="240" w:lineRule="auto"/>
        <w:jc w:val="both"/>
        <w:rPr>
          <w:rStyle w:val="a3"/>
          <w:rFonts w:ascii="Times New Roman" w:hAnsi="Times New Roman" w:cs="Times New Roman"/>
          <w:color w:val="FF0000"/>
          <w:sz w:val="24"/>
          <w:szCs w:val="24"/>
          <w:u w:val="none"/>
          <w:lang w:val="uk-UA"/>
        </w:rPr>
      </w:pPr>
      <w:bookmarkStart w:id="0" w:name="_GoBack"/>
      <w:bookmarkEnd w:id="0"/>
    </w:p>
    <w:sectPr w:rsidR="00423E1C" w:rsidRPr="00423E1C" w:rsidSect="003F3B0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ocs-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014B"/>
    <w:multiLevelType w:val="hybridMultilevel"/>
    <w:tmpl w:val="9FFC1B06"/>
    <w:lvl w:ilvl="0" w:tplc="6DBEA8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8304BBB"/>
    <w:multiLevelType w:val="hybridMultilevel"/>
    <w:tmpl w:val="4CF83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634FD"/>
    <w:multiLevelType w:val="hybridMultilevel"/>
    <w:tmpl w:val="CCA0AA9E"/>
    <w:lvl w:ilvl="0" w:tplc="BC5E0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1EF76D5"/>
    <w:multiLevelType w:val="hybridMultilevel"/>
    <w:tmpl w:val="4F2469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7BA5180"/>
    <w:multiLevelType w:val="hybridMultilevel"/>
    <w:tmpl w:val="D658A1E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D8B6BE6"/>
    <w:multiLevelType w:val="hybridMultilevel"/>
    <w:tmpl w:val="636CA6D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ACF2765"/>
    <w:multiLevelType w:val="multilevel"/>
    <w:tmpl w:val="344A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14FF6"/>
    <w:multiLevelType w:val="hybridMultilevel"/>
    <w:tmpl w:val="D11A5B8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62BB7104"/>
    <w:multiLevelType w:val="hybridMultilevel"/>
    <w:tmpl w:val="CF3CA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2"/>
  </w:num>
  <w:num w:numId="5">
    <w:abstractNumId w:val="6"/>
  </w:num>
  <w:num w:numId="6">
    <w:abstractNumId w:val="3"/>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8D"/>
    <w:rsid w:val="00004E9D"/>
    <w:rsid w:val="00012E88"/>
    <w:rsid w:val="000133D5"/>
    <w:rsid w:val="00025158"/>
    <w:rsid w:val="00036EC4"/>
    <w:rsid w:val="0005624A"/>
    <w:rsid w:val="00072C66"/>
    <w:rsid w:val="000739D4"/>
    <w:rsid w:val="000927B2"/>
    <w:rsid w:val="000A1440"/>
    <w:rsid w:val="000B5C72"/>
    <w:rsid w:val="000B5E4B"/>
    <w:rsid w:val="000C1E70"/>
    <w:rsid w:val="000E708B"/>
    <w:rsid w:val="000F7D41"/>
    <w:rsid w:val="0012237C"/>
    <w:rsid w:val="001265E6"/>
    <w:rsid w:val="00127D1F"/>
    <w:rsid w:val="00135683"/>
    <w:rsid w:val="001563F4"/>
    <w:rsid w:val="001B2445"/>
    <w:rsid w:val="001D00C3"/>
    <w:rsid w:val="001E1F8D"/>
    <w:rsid w:val="0020151D"/>
    <w:rsid w:val="00234663"/>
    <w:rsid w:val="002434BE"/>
    <w:rsid w:val="00247A49"/>
    <w:rsid w:val="002555E9"/>
    <w:rsid w:val="0026368B"/>
    <w:rsid w:val="002B14B9"/>
    <w:rsid w:val="002C77F9"/>
    <w:rsid w:val="003174E6"/>
    <w:rsid w:val="00324CE6"/>
    <w:rsid w:val="00365AE7"/>
    <w:rsid w:val="0039314A"/>
    <w:rsid w:val="003A32CF"/>
    <w:rsid w:val="003B6C94"/>
    <w:rsid w:val="003C55EF"/>
    <w:rsid w:val="003E22B2"/>
    <w:rsid w:val="003F3B07"/>
    <w:rsid w:val="003F5512"/>
    <w:rsid w:val="00400863"/>
    <w:rsid w:val="00423A67"/>
    <w:rsid w:val="00423E1C"/>
    <w:rsid w:val="00427D7A"/>
    <w:rsid w:val="0043269C"/>
    <w:rsid w:val="00497D81"/>
    <w:rsid w:val="004B67A7"/>
    <w:rsid w:val="004F02EE"/>
    <w:rsid w:val="00502340"/>
    <w:rsid w:val="00522B83"/>
    <w:rsid w:val="0053475A"/>
    <w:rsid w:val="005379A2"/>
    <w:rsid w:val="00570939"/>
    <w:rsid w:val="00574C43"/>
    <w:rsid w:val="005771EF"/>
    <w:rsid w:val="005A1F16"/>
    <w:rsid w:val="005A5ABF"/>
    <w:rsid w:val="005B3FFE"/>
    <w:rsid w:val="005D0EF7"/>
    <w:rsid w:val="005F00D9"/>
    <w:rsid w:val="00641078"/>
    <w:rsid w:val="0064191D"/>
    <w:rsid w:val="00641B69"/>
    <w:rsid w:val="00656DF1"/>
    <w:rsid w:val="00672C4D"/>
    <w:rsid w:val="0069331E"/>
    <w:rsid w:val="006A5ADB"/>
    <w:rsid w:val="006E406B"/>
    <w:rsid w:val="006F6393"/>
    <w:rsid w:val="0074372B"/>
    <w:rsid w:val="00744848"/>
    <w:rsid w:val="007453B7"/>
    <w:rsid w:val="00745B58"/>
    <w:rsid w:val="00753321"/>
    <w:rsid w:val="0075373C"/>
    <w:rsid w:val="007973E6"/>
    <w:rsid w:val="007A09EB"/>
    <w:rsid w:val="007A420C"/>
    <w:rsid w:val="007E6788"/>
    <w:rsid w:val="00801147"/>
    <w:rsid w:val="00806D3D"/>
    <w:rsid w:val="00813141"/>
    <w:rsid w:val="00836222"/>
    <w:rsid w:val="00887F3E"/>
    <w:rsid w:val="00896E92"/>
    <w:rsid w:val="00943E48"/>
    <w:rsid w:val="00944D06"/>
    <w:rsid w:val="00961219"/>
    <w:rsid w:val="00963AAE"/>
    <w:rsid w:val="0098053A"/>
    <w:rsid w:val="00982DDD"/>
    <w:rsid w:val="009C7411"/>
    <w:rsid w:val="009D27EB"/>
    <w:rsid w:val="00A00921"/>
    <w:rsid w:val="00A01382"/>
    <w:rsid w:val="00A4487D"/>
    <w:rsid w:val="00A565EF"/>
    <w:rsid w:val="00A90033"/>
    <w:rsid w:val="00A900E5"/>
    <w:rsid w:val="00A9518C"/>
    <w:rsid w:val="00AA574E"/>
    <w:rsid w:val="00AE0AAF"/>
    <w:rsid w:val="00AE7E84"/>
    <w:rsid w:val="00B02E94"/>
    <w:rsid w:val="00B176A9"/>
    <w:rsid w:val="00B33393"/>
    <w:rsid w:val="00B50B2A"/>
    <w:rsid w:val="00B743BE"/>
    <w:rsid w:val="00B75FA9"/>
    <w:rsid w:val="00B96161"/>
    <w:rsid w:val="00BA045F"/>
    <w:rsid w:val="00BF6B77"/>
    <w:rsid w:val="00C33BA8"/>
    <w:rsid w:val="00C52DC7"/>
    <w:rsid w:val="00C64EB4"/>
    <w:rsid w:val="00C854D2"/>
    <w:rsid w:val="00CA500A"/>
    <w:rsid w:val="00CA54F6"/>
    <w:rsid w:val="00CC08C2"/>
    <w:rsid w:val="00CF7DAD"/>
    <w:rsid w:val="00D07A03"/>
    <w:rsid w:val="00D11C76"/>
    <w:rsid w:val="00D11FD0"/>
    <w:rsid w:val="00D223E2"/>
    <w:rsid w:val="00D364B3"/>
    <w:rsid w:val="00D36847"/>
    <w:rsid w:val="00D4744D"/>
    <w:rsid w:val="00D60528"/>
    <w:rsid w:val="00D66121"/>
    <w:rsid w:val="00DA2977"/>
    <w:rsid w:val="00DD32C2"/>
    <w:rsid w:val="00E57741"/>
    <w:rsid w:val="00E61B6E"/>
    <w:rsid w:val="00E7664D"/>
    <w:rsid w:val="00E76A8B"/>
    <w:rsid w:val="00EA5889"/>
    <w:rsid w:val="00EB0B39"/>
    <w:rsid w:val="00EB4003"/>
    <w:rsid w:val="00EC308C"/>
    <w:rsid w:val="00EE7CE7"/>
    <w:rsid w:val="00EF6D25"/>
    <w:rsid w:val="00F15B5B"/>
    <w:rsid w:val="00F312E3"/>
    <w:rsid w:val="00F33D77"/>
    <w:rsid w:val="00F45391"/>
    <w:rsid w:val="00F61489"/>
    <w:rsid w:val="00F822E8"/>
    <w:rsid w:val="00FB6AAA"/>
    <w:rsid w:val="00FC2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3508"/>
  <w15:chartTrackingRefBased/>
  <w15:docId w15:val="{5BFE0396-8FC8-4851-BE65-F05EA389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8011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474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F3B07"/>
    <w:rPr>
      <w:color w:val="0000FF"/>
      <w:u w:val="single"/>
    </w:rPr>
  </w:style>
  <w:style w:type="paragraph" w:styleId="HTML">
    <w:name w:val="HTML Address"/>
    <w:basedOn w:val="a"/>
    <w:link w:val="HTML0"/>
    <w:uiPriority w:val="99"/>
    <w:semiHidden/>
    <w:unhideWhenUsed/>
    <w:rsid w:val="003F3B07"/>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3F3B07"/>
    <w:rPr>
      <w:rFonts w:ascii="Times New Roman" w:eastAsia="Times New Roman" w:hAnsi="Times New Roman" w:cs="Times New Roman"/>
      <w:i/>
      <w:iCs/>
      <w:sz w:val="24"/>
      <w:szCs w:val="24"/>
    </w:rPr>
  </w:style>
  <w:style w:type="paragraph" w:styleId="a4">
    <w:name w:val="Normal (Web)"/>
    <w:basedOn w:val="a"/>
    <w:uiPriority w:val="99"/>
    <w:unhideWhenUsed/>
    <w:rsid w:val="002C77F9"/>
    <w:pPr>
      <w:spacing w:before="100" w:beforeAutospacing="1" w:after="100" w:afterAutospacing="1" w:line="240" w:lineRule="auto"/>
    </w:pPr>
    <w:rPr>
      <w:rFonts w:ascii="Times New Roman" w:eastAsiaTheme="minorEastAsia" w:hAnsi="Times New Roman" w:cs="Times New Roman"/>
      <w:sz w:val="24"/>
      <w:szCs w:val="24"/>
    </w:rPr>
  </w:style>
  <w:style w:type="paragraph" w:styleId="a5">
    <w:name w:val="List Paragraph"/>
    <w:basedOn w:val="a"/>
    <w:uiPriority w:val="34"/>
    <w:qFormat/>
    <w:rsid w:val="0020151D"/>
    <w:pPr>
      <w:ind w:left="720"/>
      <w:contextualSpacing/>
    </w:pPr>
  </w:style>
  <w:style w:type="character" w:customStyle="1" w:styleId="30">
    <w:name w:val="Заголовок 3 Знак"/>
    <w:basedOn w:val="a0"/>
    <w:link w:val="3"/>
    <w:uiPriority w:val="9"/>
    <w:rsid w:val="00D4744D"/>
    <w:rPr>
      <w:rFonts w:ascii="Times New Roman" w:eastAsia="Times New Roman" w:hAnsi="Times New Roman" w:cs="Times New Roman"/>
      <w:b/>
      <w:bCs/>
      <w:sz w:val="27"/>
      <w:szCs w:val="27"/>
    </w:rPr>
  </w:style>
  <w:style w:type="character" w:styleId="a6">
    <w:name w:val="Strong"/>
    <w:basedOn w:val="a0"/>
    <w:uiPriority w:val="22"/>
    <w:qFormat/>
    <w:rsid w:val="00D4744D"/>
    <w:rPr>
      <w:b/>
      <w:bCs/>
    </w:rPr>
  </w:style>
  <w:style w:type="character" w:customStyle="1" w:styleId="20">
    <w:name w:val="Заголовок 2 Знак"/>
    <w:basedOn w:val="a0"/>
    <w:link w:val="2"/>
    <w:uiPriority w:val="9"/>
    <w:semiHidden/>
    <w:rsid w:val="00801147"/>
    <w:rPr>
      <w:rFonts w:asciiTheme="majorHAnsi" w:eastAsiaTheme="majorEastAsia" w:hAnsiTheme="majorHAnsi" w:cstheme="majorBidi"/>
      <w:color w:val="2E74B5" w:themeColor="accent1" w:themeShade="BF"/>
      <w:sz w:val="26"/>
      <w:szCs w:val="26"/>
    </w:rPr>
  </w:style>
  <w:style w:type="character" w:customStyle="1" w:styleId="text-sm">
    <w:name w:val="text-sm"/>
    <w:basedOn w:val="a0"/>
    <w:rsid w:val="00801147"/>
  </w:style>
  <w:style w:type="character" w:customStyle="1" w:styleId="block">
    <w:name w:val="block"/>
    <w:basedOn w:val="a0"/>
    <w:rsid w:val="00801147"/>
  </w:style>
  <w:style w:type="character" w:customStyle="1" w:styleId="leading-material">
    <w:name w:val="leading-material"/>
    <w:basedOn w:val="a0"/>
    <w:rsid w:val="00801147"/>
  </w:style>
  <w:style w:type="table" w:styleId="a7">
    <w:name w:val="Table Grid"/>
    <w:basedOn w:val="a1"/>
    <w:uiPriority w:val="39"/>
    <w:rsid w:val="00745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1">
    <w:name w:val="HTML Preformatted"/>
    <w:basedOn w:val="a"/>
    <w:link w:val="HTML2"/>
    <w:uiPriority w:val="99"/>
    <w:unhideWhenUsed/>
    <w:rsid w:val="006E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0"/>
    <w:link w:val="HTML1"/>
    <w:uiPriority w:val="99"/>
    <w:rsid w:val="006E406B"/>
    <w:rPr>
      <w:rFonts w:ascii="Courier New" w:eastAsia="Times New Roman" w:hAnsi="Courier New" w:cs="Courier New"/>
      <w:sz w:val="20"/>
      <w:szCs w:val="20"/>
    </w:rPr>
  </w:style>
  <w:style w:type="character" w:customStyle="1" w:styleId="y2iqfc">
    <w:name w:val="y2iqfc"/>
    <w:basedOn w:val="a0"/>
    <w:rsid w:val="006E4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9865">
      <w:bodyDiv w:val="1"/>
      <w:marLeft w:val="0"/>
      <w:marRight w:val="0"/>
      <w:marTop w:val="0"/>
      <w:marBottom w:val="0"/>
      <w:divBdr>
        <w:top w:val="none" w:sz="0" w:space="0" w:color="auto"/>
        <w:left w:val="none" w:sz="0" w:space="0" w:color="auto"/>
        <w:bottom w:val="none" w:sz="0" w:space="0" w:color="auto"/>
        <w:right w:val="none" w:sz="0" w:space="0" w:color="auto"/>
      </w:divBdr>
    </w:div>
    <w:div w:id="474759259">
      <w:bodyDiv w:val="1"/>
      <w:marLeft w:val="0"/>
      <w:marRight w:val="0"/>
      <w:marTop w:val="0"/>
      <w:marBottom w:val="0"/>
      <w:divBdr>
        <w:top w:val="none" w:sz="0" w:space="0" w:color="auto"/>
        <w:left w:val="none" w:sz="0" w:space="0" w:color="auto"/>
        <w:bottom w:val="none" w:sz="0" w:space="0" w:color="auto"/>
        <w:right w:val="none" w:sz="0" w:space="0" w:color="auto"/>
      </w:divBdr>
    </w:div>
    <w:div w:id="787550004">
      <w:bodyDiv w:val="1"/>
      <w:marLeft w:val="0"/>
      <w:marRight w:val="0"/>
      <w:marTop w:val="0"/>
      <w:marBottom w:val="0"/>
      <w:divBdr>
        <w:top w:val="none" w:sz="0" w:space="0" w:color="auto"/>
        <w:left w:val="none" w:sz="0" w:space="0" w:color="auto"/>
        <w:bottom w:val="none" w:sz="0" w:space="0" w:color="auto"/>
        <w:right w:val="none" w:sz="0" w:space="0" w:color="auto"/>
      </w:divBdr>
    </w:div>
    <w:div w:id="788285322">
      <w:bodyDiv w:val="1"/>
      <w:marLeft w:val="0"/>
      <w:marRight w:val="0"/>
      <w:marTop w:val="0"/>
      <w:marBottom w:val="0"/>
      <w:divBdr>
        <w:top w:val="none" w:sz="0" w:space="0" w:color="auto"/>
        <w:left w:val="none" w:sz="0" w:space="0" w:color="auto"/>
        <w:bottom w:val="none" w:sz="0" w:space="0" w:color="auto"/>
        <w:right w:val="none" w:sz="0" w:space="0" w:color="auto"/>
      </w:divBdr>
    </w:div>
    <w:div w:id="1076436536">
      <w:bodyDiv w:val="1"/>
      <w:marLeft w:val="0"/>
      <w:marRight w:val="0"/>
      <w:marTop w:val="0"/>
      <w:marBottom w:val="0"/>
      <w:divBdr>
        <w:top w:val="none" w:sz="0" w:space="0" w:color="auto"/>
        <w:left w:val="none" w:sz="0" w:space="0" w:color="auto"/>
        <w:bottom w:val="none" w:sz="0" w:space="0" w:color="auto"/>
        <w:right w:val="none" w:sz="0" w:space="0" w:color="auto"/>
      </w:divBdr>
    </w:div>
    <w:div w:id="1179588960">
      <w:bodyDiv w:val="1"/>
      <w:marLeft w:val="0"/>
      <w:marRight w:val="0"/>
      <w:marTop w:val="0"/>
      <w:marBottom w:val="0"/>
      <w:divBdr>
        <w:top w:val="none" w:sz="0" w:space="0" w:color="auto"/>
        <w:left w:val="none" w:sz="0" w:space="0" w:color="auto"/>
        <w:bottom w:val="none" w:sz="0" w:space="0" w:color="auto"/>
        <w:right w:val="none" w:sz="0" w:space="0" w:color="auto"/>
      </w:divBdr>
    </w:div>
    <w:div w:id="1481116784">
      <w:bodyDiv w:val="1"/>
      <w:marLeft w:val="0"/>
      <w:marRight w:val="0"/>
      <w:marTop w:val="0"/>
      <w:marBottom w:val="0"/>
      <w:divBdr>
        <w:top w:val="none" w:sz="0" w:space="0" w:color="auto"/>
        <w:left w:val="none" w:sz="0" w:space="0" w:color="auto"/>
        <w:bottom w:val="none" w:sz="0" w:space="0" w:color="auto"/>
        <w:right w:val="none" w:sz="0" w:space="0" w:color="auto"/>
      </w:divBdr>
    </w:div>
    <w:div w:id="1689796574">
      <w:bodyDiv w:val="1"/>
      <w:marLeft w:val="0"/>
      <w:marRight w:val="0"/>
      <w:marTop w:val="0"/>
      <w:marBottom w:val="0"/>
      <w:divBdr>
        <w:top w:val="none" w:sz="0" w:space="0" w:color="auto"/>
        <w:left w:val="none" w:sz="0" w:space="0" w:color="auto"/>
        <w:bottom w:val="none" w:sz="0" w:space="0" w:color="auto"/>
        <w:right w:val="none" w:sz="0" w:space="0" w:color="auto"/>
      </w:divBdr>
      <w:divsChild>
        <w:div w:id="1162700446">
          <w:marLeft w:val="0"/>
          <w:marRight w:val="0"/>
          <w:marTop w:val="0"/>
          <w:marBottom w:val="0"/>
          <w:divBdr>
            <w:top w:val="single" w:sz="2" w:space="0" w:color="auto"/>
            <w:left w:val="single" w:sz="2" w:space="0" w:color="auto"/>
            <w:bottom w:val="single" w:sz="2" w:space="0" w:color="auto"/>
            <w:right w:val="single" w:sz="2" w:space="0" w:color="auto"/>
          </w:divBdr>
          <w:divsChild>
            <w:div w:id="1417902777">
              <w:marLeft w:val="0"/>
              <w:marRight w:val="0"/>
              <w:marTop w:val="0"/>
              <w:marBottom w:val="0"/>
              <w:divBdr>
                <w:top w:val="single" w:sz="2" w:space="0" w:color="auto"/>
                <w:left w:val="single" w:sz="2" w:space="0" w:color="auto"/>
                <w:bottom w:val="single" w:sz="2" w:space="0" w:color="auto"/>
                <w:right w:val="single" w:sz="2" w:space="0" w:color="auto"/>
              </w:divBdr>
            </w:div>
          </w:divsChild>
        </w:div>
        <w:div w:id="1513258591">
          <w:marLeft w:val="0"/>
          <w:marRight w:val="0"/>
          <w:marTop w:val="0"/>
          <w:marBottom w:val="0"/>
          <w:divBdr>
            <w:top w:val="single" w:sz="2" w:space="0" w:color="auto"/>
            <w:left w:val="single" w:sz="2" w:space="0" w:color="auto"/>
            <w:bottom w:val="single" w:sz="2" w:space="0" w:color="auto"/>
            <w:right w:val="single" w:sz="2" w:space="0" w:color="auto"/>
          </w:divBdr>
          <w:divsChild>
            <w:div w:id="1413115904">
              <w:marLeft w:val="0"/>
              <w:marRight w:val="0"/>
              <w:marTop w:val="0"/>
              <w:marBottom w:val="0"/>
              <w:divBdr>
                <w:top w:val="single" w:sz="2" w:space="0" w:color="auto"/>
                <w:left w:val="single" w:sz="2" w:space="0" w:color="auto"/>
                <w:bottom w:val="single" w:sz="2" w:space="0" w:color="auto"/>
                <w:right w:val="single" w:sz="2" w:space="0" w:color="auto"/>
              </w:divBdr>
            </w:div>
          </w:divsChild>
        </w:div>
        <w:div w:id="815224115">
          <w:marLeft w:val="0"/>
          <w:marRight w:val="0"/>
          <w:marTop w:val="0"/>
          <w:marBottom w:val="0"/>
          <w:divBdr>
            <w:top w:val="single" w:sz="2" w:space="0" w:color="auto"/>
            <w:left w:val="single" w:sz="2" w:space="0" w:color="auto"/>
            <w:bottom w:val="single" w:sz="2" w:space="0" w:color="auto"/>
            <w:right w:val="single" w:sz="2" w:space="0" w:color="auto"/>
          </w:divBdr>
          <w:divsChild>
            <w:div w:id="819273998">
              <w:marLeft w:val="0"/>
              <w:marRight w:val="0"/>
              <w:marTop w:val="0"/>
              <w:marBottom w:val="0"/>
              <w:divBdr>
                <w:top w:val="single" w:sz="2" w:space="0" w:color="auto"/>
                <w:left w:val="single" w:sz="2" w:space="0" w:color="auto"/>
                <w:bottom w:val="single" w:sz="2" w:space="0" w:color="auto"/>
                <w:right w:val="single" w:sz="2" w:space="0" w:color="auto"/>
              </w:divBdr>
            </w:div>
          </w:divsChild>
        </w:div>
        <w:div w:id="650527232">
          <w:marLeft w:val="0"/>
          <w:marRight w:val="0"/>
          <w:marTop w:val="0"/>
          <w:marBottom w:val="0"/>
          <w:divBdr>
            <w:top w:val="single" w:sz="2" w:space="0" w:color="auto"/>
            <w:left w:val="single" w:sz="2" w:space="0" w:color="auto"/>
            <w:bottom w:val="single" w:sz="2" w:space="0" w:color="auto"/>
            <w:right w:val="single" w:sz="2" w:space="0" w:color="auto"/>
          </w:divBdr>
          <w:divsChild>
            <w:div w:id="1443380152">
              <w:marLeft w:val="0"/>
              <w:marRight w:val="0"/>
              <w:marTop w:val="0"/>
              <w:marBottom w:val="0"/>
              <w:divBdr>
                <w:top w:val="single" w:sz="2" w:space="0" w:color="auto"/>
                <w:left w:val="single" w:sz="2" w:space="0" w:color="auto"/>
                <w:bottom w:val="single" w:sz="2" w:space="0" w:color="auto"/>
                <w:right w:val="single" w:sz="2" w:space="0" w:color="auto"/>
              </w:divBdr>
              <w:divsChild>
                <w:div w:id="880820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0956688">
          <w:marLeft w:val="0"/>
          <w:marRight w:val="0"/>
          <w:marTop w:val="0"/>
          <w:marBottom w:val="0"/>
          <w:divBdr>
            <w:top w:val="single" w:sz="2" w:space="0" w:color="auto"/>
            <w:left w:val="single" w:sz="2" w:space="0" w:color="auto"/>
            <w:bottom w:val="single" w:sz="2" w:space="0" w:color="auto"/>
            <w:right w:val="single" w:sz="2" w:space="0" w:color="auto"/>
          </w:divBdr>
          <w:divsChild>
            <w:div w:id="422801730">
              <w:marLeft w:val="0"/>
              <w:marRight w:val="0"/>
              <w:marTop w:val="0"/>
              <w:marBottom w:val="0"/>
              <w:divBdr>
                <w:top w:val="single" w:sz="2" w:space="0" w:color="auto"/>
                <w:left w:val="single" w:sz="2" w:space="0" w:color="auto"/>
                <w:bottom w:val="single" w:sz="2" w:space="0" w:color="auto"/>
                <w:right w:val="single" w:sz="2" w:space="0" w:color="auto"/>
              </w:divBdr>
              <w:divsChild>
                <w:div w:id="14334798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83146685">
          <w:marLeft w:val="0"/>
          <w:marRight w:val="0"/>
          <w:marTop w:val="0"/>
          <w:marBottom w:val="0"/>
          <w:divBdr>
            <w:top w:val="single" w:sz="2" w:space="0" w:color="auto"/>
            <w:left w:val="single" w:sz="2" w:space="0" w:color="auto"/>
            <w:bottom w:val="single" w:sz="2" w:space="0" w:color="auto"/>
            <w:right w:val="single" w:sz="2" w:space="0" w:color="auto"/>
          </w:divBdr>
          <w:divsChild>
            <w:div w:id="206142348">
              <w:marLeft w:val="0"/>
              <w:marRight w:val="0"/>
              <w:marTop w:val="0"/>
              <w:marBottom w:val="0"/>
              <w:divBdr>
                <w:top w:val="single" w:sz="2" w:space="0" w:color="auto"/>
                <w:left w:val="single" w:sz="2" w:space="0" w:color="auto"/>
                <w:bottom w:val="single" w:sz="2" w:space="0" w:color="auto"/>
                <w:right w:val="single" w:sz="2" w:space="0" w:color="auto"/>
              </w:divBdr>
            </w:div>
          </w:divsChild>
        </w:div>
        <w:div w:id="1374764721">
          <w:marLeft w:val="0"/>
          <w:marRight w:val="0"/>
          <w:marTop w:val="0"/>
          <w:marBottom w:val="0"/>
          <w:divBdr>
            <w:top w:val="single" w:sz="2" w:space="0" w:color="auto"/>
            <w:left w:val="single" w:sz="2" w:space="0" w:color="auto"/>
            <w:bottom w:val="single" w:sz="2" w:space="0" w:color="auto"/>
            <w:right w:val="single" w:sz="2" w:space="0" w:color="auto"/>
          </w:divBdr>
        </w:div>
        <w:div w:id="1253585569">
          <w:marLeft w:val="0"/>
          <w:marRight w:val="0"/>
          <w:marTop w:val="0"/>
          <w:marBottom w:val="0"/>
          <w:divBdr>
            <w:top w:val="single" w:sz="2" w:space="0" w:color="auto"/>
            <w:left w:val="single" w:sz="2" w:space="0" w:color="auto"/>
            <w:bottom w:val="single" w:sz="2" w:space="0" w:color="auto"/>
            <w:right w:val="single" w:sz="2" w:space="0" w:color="auto"/>
          </w:divBdr>
          <w:divsChild>
            <w:div w:id="811017124">
              <w:marLeft w:val="0"/>
              <w:marRight w:val="0"/>
              <w:marTop w:val="0"/>
              <w:marBottom w:val="0"/>
              <w:divBdr>
                <w:top w:val="single" w:sz="2" w:space="0" w:color="auto"/>
                <w:left w:val="single" w:sz="2" w:space="0" w:color="auto"/>
                <w:bottom w:val="single" w:sz="2" w:space="0" w:color="auto"/>
                <w:right w:val="single" w:sz="2" w:space="0" w:color="auto"/>
              </w:divBdr>
            </w:div>
          </w:divsChild>
        </w:div>
        <w:div w:id="2073263355">
          <w:marLeft w:val="0"/>
          <w:marRight w:val="0"/>
          <w:marTop w:val="0"/>
          <w:marBottom w:val="0"/>
          <w:divBdr>
            <w:top w:val="single" w:sz="2" w:space="0" w:color="auto"/>
            <w:left w:val="single" w:sz="2" w:space="0" w:color="auto"/>
            <w:bottom w:val="single" w:sz="2" w:space="0" w:color="auto"/>
            <w:right w:val="single" w:sz="2" w:space="0" w:color="auto"/>
          </w:divBdr>
          <w:divsChild>
            <w:div w:id="1740059725">
              <w:marLeft w:val="0"/>
              <w:marRight w:val="0"/>
              <w:marTop w:val="0"/>
              <w:marBottom w:val="0"/>
              <w:divBdr>
                <w:top w:val="single" w:sz="2" w:space="0" w:color="auto"/>
                <w:left w:val="single" w:sz="2" w:space="0" w:color="auto"/>
                <w:bottom w:val="single" w:sz="2" w:space="0" w:color="auto"/>
                <w:right w:val="single" w:sz="2" w:space="0" w:color="auto"/>
              </w:divBdr>
            </w:div>
          </w:divsChild>
        </w:div>
        <w:div w:id="1621299554">
          <w:marLeft w:val="0"/>
          <w:marRight w:val="0"/>
          <w:marTop w:val="0"/>
          <w:marBottom w:val="0"/>
          <w:divBdr>
            <w:top w:val="single" w:sz="2" w:space="0" w:color="auto"/>
            <w:left w:val="single" w:sz="2" w:space="0" w:color="auto"/>
            <w:bottom w:val="single" w:sz="2" w:space="0" w:color="auto"/>
            <w:right w:val="single" w:sz="2" w:space="0" w:color="auto"/>
          </w:divBdr>
          <w:divsChild>
            <w:div w:id="1390154799">
              <w:marLeft w:val="0"/>
              <w:marRight w:val="0"/>
              <w:marTop w:val="0"/>
              <w:marBottom w:val="0"/>
              <w:divBdr>
                <w:top w:val="single" w:sz="2" w:space="0" w:color="auto"/>
                <w:left w:val="single" w:sz="2" w:space="0" w:color="auto"/>
                <w:bottom w:val="single" w:sz="2" w:space="0" w:color="auto"/>
                <w:right w:val="single" w:sz="2" w:space="0" w:color="auto"/>
              </w:divBdr>
            </w:div>
          </w:divsChild>
        </w:div>
        <w:div w:id="1395617769">
          <w:marLeft w:val="0"/>
          <w:marRight w:val="0"/>
          <w:marTop w:val="0"/>
          <w:marBottom w:val="0"/>
          <w:divBdr>
            <w:top w:val="single" w:sz="2" w:space="0" w:color="auto"/>
            <w:left w:val="single" w:sz="2" w:space="0" w:color="auto"/>
            <w:bottom w:val="single" w:sz="2" w:space="0" w:color="auto"/>
            <w:right w:val="single" w:sz="2" w:space="0" w:color="auto"/>
          </w:divBdr>
          <w:divsChild>
            <w:div w:id="2059239141">
              <w:marLeft w:val="0"/>
              <w:marRight w:val="0"/>
              <w:marTop w:val="0"/>
              <w:marBottom w:val="0"/>
              <w:divBdr>
                <w:top w:val="single" w:sz="2" w:space="0" w:color="auto"/>
                <w:left w:val="single" w:sz="2" w:space="0" w:color="auto"/>
                <w:bottom w:val="single" w:sz="2" w:space="0" w:color="auto"/>
                <w:right w:val="single" w:sz="2" w:space="0" w:color="auto"/>
              </w:divBdr>
            </w:div>
          </w:divsChild>
        </w:div>
        <w:div w:id="2069766596">
          <w:marLeft w:val="0"/>
          <w:marRight w:val="0"/>
          <w:marTop w:val="0"/>
          <w:marBottom w:val="0"/>
          <w:divBdr>
            <w:top w:val="single" w:sz="2" w:space="0" w:color="auto"/>
            <w:left w:val="single" w:sz="2" w:space="0" w:color="auto"/>
            <w:bottom w:val="single" w:sz="2" w:space="0" w:color="auto"/>
            <w:right w:val="single" w:sz="2" w:space="0" w:color="auto"/>
          </w:divBdr>
          <w:divsChild>
            <w:div w:id="392389439">
              <w:marLeft w:val="0"/>
              <w:marRight w:val="0"/>
              <w:marTop w:val="0"/>
              <w:marBottom w:val="0"/>
              <w:divBdr>
                <w:top w:val="single" w:sz="2" w:space="0" w:color="auto"/>
                <w:left w:val="single" w:sz="2" w:space="0" w:color="auto"/>
                <w:bottom w:val="single" w:sz="2" w:space="0" w:color="auto"/>
                <w:right w:val="single" w:sz="2" w:space="0" w:color="auto"/>
              </w:divBdr>
              <w:divsChild>
                <w:div w:id="1474909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683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eka.media/yakimi-socmerezami-koristuyutsya-ukrayinci-pid-cas-viini-doslidzennya-p22nyp"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rcid.org/0000-0003-4993-5125" TargetMode="External"/><Relationship Id="rId11" Type="http://schemas.openxmlformats.org/officeDocument/2006/relationships/image" Target="media/image4.png"/><Relationship Id="rId5" Type="http://schemas.openxmlformats.org/officeDocument/2006/relationships/hyperlink" Target="mailto:t.ravliuk@chnu.edu.ua" TargetMode="External"/><Relationship Id="rId15" Type="http://schemas.openxmlformats.org/officeDocument/2006/relationships/hyperlink" Target="https://speka.media/yakimi-socmerezami-koristuyutsya-ukrayinci-pid-cas-viini-doslidzennya-p22nyp"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lib.iitta.gov.ua/707226/1/%D0%A1%D0%BA%D0%BD%D0%B0%D1%80-%D0%BA%D0%BE%D0%BC%D1%83%D0%BD%D0%B8%D0%BA%D0%B0%D1%82-%D0%BF%D1%80%D0%B0%D0%BA%D1%82%D0%B8%D0%BA%D0%B8-%D0%B2%D0%B8%D0%B7%D0%BD%D0%B0%D1%87.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Кількість, млн</c:v>
                </c:pt>
              </c:strCache>
            </c:strRef>
          </c:tx>
          <c:dPt>
            <c:idx val="0"/>
            <c:bubble3D val="0"/>
            <c:spPr>
              <a:solidFill>
                <a:schemeClr val="accent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63-4D0E-8F07-D2C6E925E238}"/>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D963-4D0E-8F07-D2C6E925E238}"/>
              </c:ext>
            </c:extLst>
          </c:dPt>
          <c:dPt>
            <c:idx val="2"/>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4-D963-4D0E-8F07-D2C6E925E238}"/>
              </c:ext>
            </c:extLst>
          </c:dPt>
          <c:dPt>
            <c:idx val="3"/>
            <c:bubble3D val="0"/>
            <c:spPr>
              <a:solidFill>
                <a:schemeClr val="accent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63-4D0E-8F07-D2C6E925E238}"/>
              </c:ext>
            </c:extLst>
          </c:dPt>
          <c:dPt>
            <c:idx val="4"/>
            <c:bubble3D val="0"/>
            <c:spPr>
              <a:solidFill>
                <a:schemeClr val="accent2">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963-4D0E-8F07-D2C6E925E238}"/>
              </c:ext>
            </c:extLst>
          </c:dPt>
          <c:dLbls>
            <c:dLbl>
              <c:idx val="0"/>
              <c:layout>
                <c:manualLayout>
                  <c:x val="-0.20370361256926225"/>
                  <c:y val="5.9576927884014495E-2"/>
                </c:manualLayout>
              </c:layout>
              <c:tx>
                <c:rich>
                  <a:bodyPr rot="0" spcFirstLastPara="1" vertOverflow="ellipsis" vert="horz" wrap="square" lIns="38100" tIns="19050" rIns="38100" bIns="19050" anchor="ctr" anchorCtr="1">
                    <a:no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20D76D95-FA75-464D-BC77-BB1B9631E8D1}" type="VALUE">
                      <a:rPr lang="ru-RU" sz="1400">
                        <a:solidFill>
                          <a:sysClr val="windowText" lastClr="000000"/>
                        </a:solidFill>
                        <a:latin typeface="Times New Roman" panose="02020603050405020304" pitchFamily="18" charset="0"/>
                        <a:cs typeface="Times New Roman" panose="02020603050405020304" pitchFamily="18" charset="0"/>
                      </a:rPr>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[ЗНАЧЕНИЕ]</a:t>
                    </a:fld>
                    <a:r>
                      <a:rPr lang="ru-RU" sz="1400">
                        <a:solidFill>
                          <a:sysClr val="windowText" lastClr="000000"/>
                        </a:solidFill>
                        <a:latin typeface="Times New Roman" panose="02020603050405020304" pitchFamily="18" charset="0"/>
                        <a:cs typeface="Times New Roman" panose="02020603050405020304" pitchFamily="18" charset="0"/>
                      </a:rPr>
                      <a:t> млн</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8171296296296294"/>
                      <c:h val="8.531746031746032E-2"/>
                    </c:manualLayout>
                  </c15:layout>
                  <c15:dlblFieldTable/>
                  <c15:showDataLabelsRange val="0"/>
                </c:ext>
                <c:ext xmlns:c16="http://schemas.microsoft.com/office/drawing/2014/chart" uri="{C3380CC4-5D6E-409C-BE32-E72D297353CC}">
                  <c16:uniqueId val="{00000001-D963-4D0E-8F07-D2C6E925E238}"/>
                </c:ext>
              </c:extLst>
            </c:dLbl>
            <c:dLbl>
              <c:idx val="1"/>
              <c:tx>
                <c:rich>
                  <a:bodyPr rot="0" spcFirstLastPara="1" vertOverflow="ellipsis" vert="horz" wrap="square" lIns="38100" tIns="19050" rIns="38100" bIns="19050" anchor="ctr" anchorCtr="1">
                    <a:no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A087C945-1723-4B21-BC40-4E2C00A6C573}" type="VALUE">
                      <a:rPr lang="ru-RU" sz="1400">
                        <a:solidFill>
                          <a:sysClr val="windowText" lastClr="000000"/>
                        </a:solidFill>
                        <a:latin typeface="Times New Roman" panose="02020603050405020304" pitchFamily="18" charset="0"/>
                        <a:cs typeface="Times New Roman" panose="02020603050405020304" pitchFamily="18" charset="0"/>
                      </a:rPr>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[ЗНАЧЕНИЕ]</a:t>
                    </a:fld>
                    <a:r>
                      <a:rPr lang="ru-RU" sz="1400">
                        <a:solidFill>
                          <a:sysClr val="windowText" lastClr="000000"/>
                        </a:solidFill>
                        <a:latin typeface="Times New Roman" panose="02020603050405020304" pitchFamily="18" charset="0"/>
                        <a:cs typeface="Times New Roman" panose="02020603050405020304" pitchFamily="18" charset="0"/>
                      </a:rPr>
                      <a:t> млн</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2-D963-4D0E-8F07-D2C6E925E238}"/>
                </c:ext>
              </c:extLst>
            </c:dLbl>
            <c:dLbl>
              <c:idx val="2"/>
              <c:tx>
                <c:rich>
                  <a:bodyPr/>
                  <a:lstStyle/>
                  <a:p>
                    <a:fld id="{B067FA79-B65F-4C97-87A1-E7B3DBA999C1}" type="VALUE">
                      <a:rPr lang="ru-RU"/>
                      <a:pPr/>
                      <a:t>[ЗНАЧЕНИЕ]</a:t>
                    </a:fld>
                    <a:r>
                      <a:rPr lang="ru-RU"/>
                      <a:t> млн</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963-4D0E-8F07-D2C6E925E238}"/>
                </c:ext>
              </c:extLst>
            </c:dLbl>
            <c:dLbl>
              <c:idx val="3"/>
              <c:tx>
                <c:rich>
                  <a:bodyPr/>
                  <a:lstStyle/>
                  <a:p>
                    <a:fld id="{1896FC4D-BD34-4603-957C-C6D585434C8F}" type="VALUE">
                      <a:rPr lang="ru-RU"/>
                      <a:pPr/>
                      <a:t>[ЗНАЧЕНИЕ]</a:t>
                    </a:fld>
                    <a:r>
                      <a:rPr lang="ru-RU"/>
                      <a:t> млн</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963-4D0E-8F07-D2C6E925E238}"/>
                </c:ext>
              </c:extLst>
            </c:dLbl>
            <c:dLbl>
              <c:idx val="4"/>
              <c:tx>
                <c:rich>
                  <a:bodyPr/>
                  <a:lstStyle/>
                  <a:p>
                    <a:fld id="{B57062E6-6A35-4BE2-8095-055812F0F06E}" type="VALUE">
                      <a:rPr lang="ru-RU"/>
                      <a:pPr/>
                      <a:t>[ЗНАЧЕНИЕ]</a:t>
                    </a:fld>
                    <a:r>
                      <a:rPr lang="ru-RU"/>
                      <a:t> млн</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963-4D0E-8F07-D2C6E925E238}"/>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Лист1!$A$2:$A$6</c:f>
              <c:strCache>
                <c:ptCount val="5"/>
                <c:pt idx="0">
                  <c:v>YouTube</c:v>
                </c:pt>
                <c:pt idx="1">
                  <c:v>Instagram</c:v>
                </c:pt>
                <c:pt idx="2">
                  <c:v>Facebook</c:v>
                </c:pt>
                <c:pt idx="3">
                  <c:v>TikTok</c:v>
                </c:pt>
                <c:pt idx="4">
                  <c:v>LinkedIn</c:v>
                </c:pt>
              </c:strCache>
            </c:strRef>
          </c:cat>
          <c:val>
            <c:numRef>
              <c:f>Лист1!$B$2:$B$6</c:f>
              <c:numCache>
                <c:formatCode>General</c:formatCode>
                <c:ptCount val="5"/>
                <c:pt idx="0">
                  <c:v>28</c:v>
                </c:pt>
                <c:pt idx="1">
                  <c:v>16.100000000000001</c:v>
                </c:pt>
                <c:pt idx="2">
                  <c:v>15.47</c:v>
                </c:pt>
                <c:pt idx="3">
                  <c:v>10.55</c:v>
                </c:pt>
                <c:pt idx="4">
                  <c:v>3.6</c:v>
                </c:pt>
              </c:numCache>
            </c:numRef>
          </c:val>
          <c:extLst>
            <c:ext xmlns:c16="http://schemas.microsoft.com/office/drawing/2014/chart" uri="{C3380CC4-5D6E-409C-BE32-E72D297353CC}">
              <c16:uniqueId val="{00000000-D963-4D0E-8F07-D2C6E925E238}"/>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82108522892971714"/>
          <c:y val="0.11153668291463571"/>
          <c:w val="0.165025882181394"/>
          <c:h val="0.7610533058367704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798</TotalTime>
  <Pages>12</Pages>
  <Words>2991</Words>
  <Characters>17051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123</cp:revision>
  <dcterms:created xsi:type="dcterms:W3CDTF">2023-01-19T15:00:00Z</dcterms:created>
  <dcterms:modified xsi:type="dcterms:W3CDTF">2023-02-20T19:20:00Z</dcterms:modified>
</cp:coreProperties>
</file>