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0D" w:rsidRPr="009D6FBD" w:rsidRDefault="009D6FBD">
      <w:pPr>
        <w:rPr>
          <w:lang w:val="uk-UA"/>
        </w:rPr>
      </w:pPr>
      <w:proofErr w:type="gramStart"/>
      <w:r>
        <w:t xml:space="preserve">УДК 378.142 DOI https://doi.org/10.32840/1992-5786.2022.80.2.32 Р. В. </w:t>
      </w:r>
      <w:proofErr w:type="spellStart"/>
      <w:r>
        <w:t>Слухенська</w:t>
      </w:r>
      <w:proofErr w:type="spellEnd"/>
      <w:r>
        <w:t xml:space="preserve"> кандидат </w:t>
      </w:r>
      <w:proofErr w:type="spellStart"/>
      <w:r>
        <w:t>педагогічних</w:t>
      </w:r>
      <w:proofErr w:type="spellEnd"/>
      <w:r>
        <w:t xml:space="preserve"> наук, доцент, доцент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медицини</w:t>
      </w:r>
      <w:proofErr w:type="spellEnd"/>
      <w:r>
        <w:t xml:space="preserve"> катастроф та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медицини</w:t>
      </w:r>
      <w:proofErr w:type="spellEnd"/>
      <w:r>
        <w:t xml:space="preserve"> </w:t>
      </w:r>
      <w:proofErr w:type="spellStart"/>
      <w:r>
        <w:t>Вищого</w:t>
      </w:r>
      <w:proofErr w:type="spellEnd"/>
      <w:r>
        <w:t xml:space="preserve"> державного </w:t>
      </w:r>
      <w:proofErr w:type="spellStart"/>
      <w:r>
        <w:t>навчального</w:t>
      </w:r>
      <w:proofErr w:type="spellEnd"/>
      <w:r>
        <w:t xml:space="preserve"> закладу </w:t>
      </w:r>
      <w:proofErr w:type="spellStart"/>
      <w:r>
        <w:t>Україну</w:t>
      </w:r>
      <w:proofErr w:type="spellEnd"/>
      <w:r>
        <w:t xml:space="preserve"> «</w:t>
      </w:r>
      <w:proofErr w:type="spellStart"/>
      <w:r>
        <w:t>Буковинський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» О. І. </w:t>
      </w:r>
      <w:proofErr w:type="spellStart"/>
      <w:r>
        <w:t>Камінська</w:t>
      </w:r>
      <w:proofErr w:type="spellEnd"/>
      <w:r>
        <w:t xml:space="preserve"> кандидат </w:t>
      </w:r>
      <w:proofErr w:type="spellStart"/>
      <w:r>
        <w:t>філологічних</w:t>
      </w:r>
      <w:proofErr w:type="spellEnd"/>
      <w:r>
        <w:t xml:space="preserve"> наук, </w:t>
      </w:r>
      <w:proofErr w:type="spellStart"/>
      <w:r>
        <w:t>асистент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мов</w:t>
      </w:r>
      <w:proofErr w:type="spellEnd"/>
      <w:r>
        <w:t xml:space="preserve"> та перекладу факультету </w:t>
      </w:r>
      <w:proofErr w:type="spellStart"/>
      <w:r>
        <w:t>історії</w:t>
      </w:r>
      <w:proofErr w:type="spellEnd"/>
      <w:r>
        <w:t xml:space="preserve">, </w:t>
      </w:r>
      <w:proofErr w:type="spellStart"/>
      <w:r>
        <w:t>політології</w:t>
      </w:r>
      <w:proofErr w:type="spellEnd"/>
      <w:r>
        <w:t xml:space="preserve"> та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</w:t>
      </w:r>
      <w:proofErr w:type="spellStart"/>
      <w:r>
        <w:t>Черн</w:t>
      </w:r>
      <w:proofErr w:type="gramEnd"/>
      <w:r>
        <w:t>і</w:t>
      </w:r>
      <w:proofErr w:type="gramStart"/>
      <w:r>
        <w:t>вецького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 К. В. </w:t>
      </w:r>
      <w:proofErr w:type="spellStart"/>
      <w:r>
        <w:t>Тулюлюк</w:t>
      </w:r>
      <w:proofErr w:type="spellEnd"/>
      <w:r>
        <w:t xml:space="preserve"> кандидат </w:t>
      </w:r>
      <w:proofErr w:type="spellStart"/>
      <w:r>
        <w:t>філологічних</w:t>
      </w:r>
      <w:proofErr w:type="spellEnd"/>
      <w:r>
        <w:t xml:space="preserve"> наук, </w:t>
      </w:r>
      <w:proofErr w:type="spellStart"/>
      <w:r>
        <w:t>асистент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мов</w:t>
      </w:r>
      <w:proofErr w:type="spellEnd"/>
      <w:r>
        <w:t xml:space="preserve"> та перекладу факультету </w:t>
      </w:r>
      <w:proofErr w:type="spellStart"/>
      <w:r>
        <w:t>історії</w:t>
      </w:r>
      <w:proofErr w:type="spellEnd"/>
      <w:r>
        <w:t xml:space="preserve">, </w:t>
      </w:r>
      <w:proofErr w:type="spellStart"/>
      <w:r>
        <w:t>політології</w:t>
      </w:r>
      <w:proofErr w:type="spellEnd"/>
      <w:r>
        <w:t xml:space="preserve"> та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</w:t>
      </w:r>
      <w:proofErr w:type="spellStart"/>
      <w:r>
        <w:t>Чернівецького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 З. Б. </w:t>
      </w:r>
      <w:proofErr w:type="spellStart"/>
      <w:r>
        <w:t>Куделько</w:t>
      </w:r>
      <w:proofErr w:type="spellEnd"/>
      <w:r>
        <w:t xml:space="preserve"> кандидат </w:t>
      </w:r>
      <w:proofErr w:type="spellStart"/>
      <w:r>
        <w:t>філологічних</w:t>
      </w:r>
      <w:proofErr w:type="spellEnd"/>
      <w:r>
        <w:t xml:space="preserve"> наук, доцент, доцент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мов</w:t>
      </w:r>
      <w:proofErr w:type="spellEnd"/>
      <w:r>
        <w:t xml:space="preserve"> та перекладу факультету</w:t>
      </w:r>
      <w:proofErr w:type="gramEnd"/>
      <w:r>
        <w:t xml:space="preserve"> </w:t>
      </w:r>
      <w:proofErr w:type="spellStart"/>
      <w:r>
        <w:t>історії</w:t>
      </w:r>
      <w:proofErr w:type="spellEnd"/>
      <w:r>
        <w:t xml:space="preserve">, </w:t>
      </w:r>
      <w:proofErr w:type="spellStart"/>
      <w:r>
        <w:t>політології</w:t>
      </w:r>
      <w:proofErr w:type="spellEnd"/>
      <w:r>
        <w:t xml:space="preserve"> та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</w:t>
      </w:r>
      <w:proofErr w:type="spellStart"/>
      <w:r>
        <w:t>Чернівецького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 ВИКЛАДАННЯ ІНОЗЕМНОЇ МОВИ В УМОВАХ ПАНДЕМІЇ </w:t>
      </w:r>
      <w:proofErr w:type="spellStart"/>
      <w:r>
        <w:t>Статтю</w:t>
      </w:r>
      <w:proofErr w:type="spellEnd"/>
      <w:r>
        <w:t xml:space="preserve"> </w:t>
      </w:r>
      <w:proofErr w:type="spellStart"/>
      <w:r>
        <w:t>присвячено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нагальних</w:t>
      </w:r>
      <w:proofErr w:type="spellEnd"/>
      <w:r>
        <w:t xml:space="preserve"> проблем </w:t>
      </w:r>
      <w:proofErr w:type="spellStart"/>
      <w:r>
        <w:t>викладання</w:t>
      </w:r>
      <w:proofErr w:type="spellEnd"/>
      <w:r>
        <w:t xml:space="preserve"> </w:t>
      </w:r>
      <w:proofErr w:type="spellStart"/>
      <w:r>
        <w:t>іноземної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ітової</w:t>
      </w:r>
      <w:proofErr w:type="spellEnd"/>
      <w:r>
        <w:t xml:space="preserve"> </w:t>
      </w:r>
      <w:proofErr w:type="spellStart"/>
      <w:r>
        <w:t>пандемії</w:t>
      </w:r>
      <w:proofErr w:type="spellEnd"/>
      <w:r>
        <w:t xml:space="preserve">. Весною 2019 року практично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заклади</w:t>
      </w:r>
      <w:proofErr w:type="spellEnd"/>
      <w:r>
        <w:t xml:space="preserve"> </w:t>
      </w:r>
      <w:proofErr w:type="spellStart"/>
      <w:r>
        <w:t>перейшли</w:t>
      </w:r>
      <w:proofErr w:type="spellEnd"/>
      <w:r>
        <w:t xml:space="preserve"> на </w:t>
      </w:r>
      <w:proofErr w:type="spellStart"/>
      <w:r>
        <w:t>дистанційну</w:t>
      </w:r>
      <w:proofErr w:type="spellEnd"/>
      <w:r>
        <w:t xml:space="preserve"> форму </w:t>
      </w:r>
      <w:proofErr w:type="spellStart"/>
      <w:r>
        <w:t>нав</w:t>
      </w:r>
      <w:proofErr w:type="spellEnd"/>
      <w:r>
        <w:t/>
      </w:r>
      <w:proofErr w:type="spellStart"/>
      <w:r>
        <w:t>чання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стало </w:t>
      </w:r>
      <w:proofErr w:type="spellStart"/>
      <w:r>
        <w:t>надзвичайним</w:t>
      </w:r>
      <w:proofErr w:type="spellEnd"/>
      <w:r>
        <w:t xml:space="preserve"> </w:t>
      </w:r>
      <w:proofErr w:type="spellStart"/>
      <w:r>
        <w:t>випробуванням</w:t>
      </w:r>
      <w:proofErr w:type="spellEnd"/>
      <w:r>
        <w:t xml:space="preserve"> для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загалом</w:t>
      </w:r>
      <w:proofErr w:type="spellEnd"/>
      <w:r>
        <w:t xml:space="preserve"> та </w:t>
      </w:r>
      <w:proofErr w:type="gramStart"/>
      <w:r>
        <w:t>кожного</w:t>
      </w:r>
      <w:proofErr w:type="gramEnd"/>
      <w:r>
        <w:t xml:space="preserve"> закладу </w:t>
      </w:r>
      <w:proofErr w:type="spellStart"/>
      <w:r>
        <w:t>зокрема</w:t>
      </w:r>
      <w:proofErr w:type="spellEnd"/>
      <w:r>
        <w:t xml:space="preserve">. </w:t>
      </w:r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іноземної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мало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й до </w:t>
      </w:r>
      <w:proofErr w:type="spellStart"/>
      <w:r>
        <w:t>пандемії</w:t>
      </w:r>
      <w:proofErr w:type="spellEnd"/>
      <w:r>
        <w:t xml:space="preserve">. </w:t>
      </w:r>
      <w:proofErr w:type="gramStart"/>
      <w:r>
        <w:t>З</w:t>
      </w:r>
      <w:proofErr w:type="gramEnd"/>
      <w:r>
        <w:t xml:space="preserve"> </w:t>
      </w:r>
      <w:proofErr w:type="spellStart"/>
      <w:r>
        <w:t>розвитком</w:t>
      </w:r>
      <w:proofErr w:type="spellEnd"/>
      <w:r>
        <w:t xml:space="preserve"> </w:t>
      </w:r>
      <w:proofErr w:type="spellStart"/>
      <w:r>
        <w:t>інформацій</w:t>
      </w:r>
      <w:proofErr w:type="spellEnd"/>
      <w:r>
        <w:t xml:space="preserve">них </w:t>
      </w:r>
      <w:proofErr w:type="spellStart"/>
      <w:r>
        <w:t>технологій</w:t>
      </w:r>
      <w:proofErr w:type="spellEnd"/>
      <w:r>
        <w:t xml:space="preserve"> онлайн-</w:t>
      </w:r>
      <w:proofErr w:type="spellStart"/>
      <w:r>
        <w:t>навчання</w:t>
      </w:r>
      <w:proofErr w:type="spellEnd"/>
      <w:r>
        <w:t xml:space="preserve"> стало </w:t>
      </w:r>
      <w:proofErr w:type="spellStart"/>
      <w:r>
        <w:t>майже</w:t>
      </w:r>
      <w:proofErr w:type="spellEnd"/>
      <w:r>
        <w:t xml:space="preserve"> нормою та активно </w:t>
      </w:r>
      <w:proofErr w:type="spellStart"/>
      <w:r>
        <w:t>використовується</w:t>
      </w:r>
      <w:proofErr w:type="spellEnd"/>
      <w:r>
        <w:t xml:space="preserve"> для </w:t>
      </w:r>
      <w:proofErr w:type="spellStart"/>
      <w:r>
        <w:t>індивіду</w:t>
      </w:r>
      <w:proofErr w:type="spellEnd"/>
      <w:r>
        <w:t/>
      </w:r>
      <w:proofErr w:type="spellStart"/>
      <w:r>
        <w:t>ального</w:t>
      </w:r>
      <w:proofErr w:type="spellEnd"/>
      <w:r>
        <w:t xml:space="preserve"> та </w:t>
      </w:r>
      <w:proofErr w:type="spellStart"/>
      <w:r>
        <w:t>самостійного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</w:t>
      </w:r>
      <w:proofErr w:type="spellStart"/>
      <w:r>
        <w:t>поряд</w:t>
      </w:r>
      <w:proofErr w:type="spellEnd"/>
      <w:r>
        <w:t xml:space="preserve"> з </w:t>
      </w:r>
      <w:proofErr w:type="spellStart"/>
      <w:r>
        <w:t>аудиторним</w:t>
      </w:r>
      <w:proofErr w:type="spellEnd"/>
      <w:r>
        <w:t xml:space="preserve">, </w:t>
      </w:r>
      <w:proofErr w:type="spellStart"/>
      <w:r>
        <w:t>однак</w:t>
      </w:r>
      <w:proofErr w:type="spellEnd"/>
      <w:r>
        <w:t xml:space="preserve"> </w:t>
      </w:r>
      <w:proofErr w:type="spellStart"/>
      <w:r>
        <w:t>ситуація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склалась</w:t>
      </w:r>
      <w:proofErr w:type="spellEnd"/>
      <w:r>
        <w:t xml:space="preserve">, </w:t>
      </w:r>
      <w:proofErr w:type="spellStart"/>
      <w:r>
        <w:t>була</w:t>
      </w:r>
      <w:proofErr w:type="spellEnd"/>
      <w:r>
        <w:t xml:space="preserve"> абсолютно </w:t>
      </w:r>
      <w:proofErr w:type="spellStart"/>
      <w:r>
        <w:t>непередбачуваною</w:t>
      </w:r>
      <w:proofErr w:type="spellEnd"/>
      <w:r>
        <w:t xml:space="preserve"> і </w:t>
      </w:r>
      <w:proofErr w:type="spellStart"/>
      <w:r>
        <w:t>потребувала</w:t>
      </w:r>
      <w:proofErr w:type="spellEnd"/>
      <w:r>
        <w:t xml:space="preserve"> </w:t>
      </w:r>
      <w:proofErr w:type="spellStart"/>
      <w:r>
        <w:t>певного</w:t>
      </w:r>
      <w:proofErr w:type="spellEnd"/>
      <w:r>
        <w:t xml:space="preserve"> часу для </w:t>
      </w:r>
      <w:proofErr w:type="spellStart"/>
      <w:r>
        <w:t>налагодження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. </w:t>
      </w:r>
      <w:proofErr w:type="gramStart"/>
      <w:r>
        <w:t xml:space="preserve">У </w:t>
      </w:r>
      <w:proofErr w:type="spellStart"/>
      <w:r>
        <w:t>роботі</w:t>
      </w:r>
      <w:proofErr w:type="spellEnd"/>
      <w:r>
        <w:t xml:space="preserve"> детально </w:t>
      </w:r>
      <w:proofErr w:type="spellStart"/>
      <w:r>
        <w:t>проаналізовано</w:t>
      </w:r>
      <w:proofErr w:type="spellEnd"/>
      <w:r>
        <w:t xml:space="preserve">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дистанційного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на </w:t>
      </w:r>
      <w:proofErr w:type="spellStart"/>
      <w:r>
        <w:t>практиці</w:t>
      </w:r>
      <w:proofErr w:type="spellEnd"/>
      <w:r>
        <w:t xml:space="preserve"> стали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помітні</w:t>
      </w:r>
      <w:proofErr w:type="spellEnd"/>
      <w:r>
        <w:t xml:space="preserve">. </w:t>
      </w:r>
      <w:proofErr w:type="spellStart"/>
      <w:r>
        <w:t>Можемо</w:t>
      </w:r>
      <w:proofErr w:type="spellEnd"/>
      <w:r>
        <w:t xml:space="preserve"> </w:t>
      </w:r>
      <w:proofErr w:type="spellStart"/>
      <w:r>
        <w:t>виділити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: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зорового</w:t>
      </w:r>
      <w:proofErr w:type="spellEnd"/>
      <w:r>
        <w:t xml:space="preserve"> контакту, </w:t>
      </w:r>
      <w:proofErr w:type="spellStart"/>
      <w:r>
        <w:t>неможливість</w:t>
      </w:r>
      <w:proofErr w:type="spellEnd"/>
      <w:r>
        <w:t xml:space="preserve"> </w:t>
      </w:r>
      <w:proofErr w:type="spellStart"/>
      <w:r>
        <w:t>енергетичного</w:t>
      </w:r>
      <w:proofErr w:type="spellEnd"/>
      <w:r>
        <w:t xml:space="preserve"> </w:t>
      </w:r>
      <w:proofErr w:type="spellStart"/>
      <w:r>
        <w:t>обміну</w:t>
      </w:r>
      <w:proofErr w:type="spellEnd"/>
      <w:r>
        <w:t xml:space="preserve"> </w:t>
      </w:r>
      <w:proofErr w:type="spellStart"/>
      <w:r>
        <w:t>емоціями</w:t>
      </w:r>
      <w:proofErr w:type="spellEnd"/>
      <w:r>
        <w:t xml:space="preserve"> та </w:t>
      </w:r>
      <w:proofErr w:type="spellStart"/>
      <w:r>
        <w:t>настроєм</w:t>
      </w:r>
      <w:proofErr w:type="spellEnd"/>
      <w:r>
        <w:t xml:space="preserve">, </w:t>
      </w:r>
      <w:proofErr w:type="spellStart"/>
      <w:r>
        <w:t>уповільнена</w:t>
      </w:r>
      <w:proofErr w:type="spellEnd"/>
      <w:r>
        <w:t xml:space="preserve"> </w:t>
      </w:r>
      <w:proofErr w:type="spellStart"/>
      <w:r>
        <w:t>рефлексія</w:t>
      </w:r>
      <w:proofErr w:type="spellEnd"/>
      <w:r>
        <w:t xml:space="preserve"> та </w:t>
      </w:r>
      <w:proofErr w:type="spellStart"/>
      <w:r>
        <w:t>інтерактивний</w:t>
      </w:r>
      <w:proofErr w:type="spellEnd"/>
      <w:r>
        <w:t xml:space="preserve"> контакт «</w:t>
      </w:r>
      <w:proofErr w:type="spellStart"/>
      <w:r>
        <w:t>викладач</w:t>
      </w:r>
      <w:proofErr w:type="spellEnd"/>
      <w:r>
        <w:t>–</w:t>
      </w:r>
      <w:proofErr w:type="spellStart"/>
      <w:r>
        <w:t>сту</w:t>
      </w:r>
      <w:proofErr w:type="spellEnd"/>
      <w:r>
        <w:t/>
      </w:r>
      <w:proofErr w:type="spellStart"/>
      <w:r>
        <w:t>дент</w:t>
      </w:r>
      <w:proofErr w:type="spellEnd"/>
      <w:r>
        <w:t>–</w:t>
      </w:r>
      <w:proofErr w:type="spellStart"/>
      <w:r>
        <w:t>викладач</w:t>
      </w:r>
      <w:proofErr w:type="spellEnd"/>
      <w:r>
        <w:t xml:space="preserve">» та </w:t>
      </w:r>
      <w:proofErr w:type="spellStart"/>
      <w:r>
        <w:t>інші</w:t>
      </w:r>
      <w:proofErr w:type="spellEnd"/>
      <w:r>
        <w:t xml:space="preserve">. </w:t>
      </w:r>
      <w:proofErr w:type="spellStart"/>
      <w:r>
        <w:t>Поряд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виділено</w:t>
      </w:r>
      <w:proofErr w:type="spellEnd"/>
      <w:r>
        <w:t xml:space="preserve"> низку </w:t>
      </w:r>
      <w:proofErr w:type="spellStart"/>
      <w:r>
        <w:t>стратегічних</w:t>
      </w:r>
      <w:proofErr w:type="spellEnd"/>
      <w:r>
        <w:t xml:space="preserve"> моделей,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яким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адекватно</w:t>
      </w:r>
      <w:proofErr w:type="gramEnd"/>
      <w:r>
        <w:t xml:space="preserve"> та </w:t>
      </w:r>
      <w:proofErr w:type="spellStart"/>
      <w:r>
        <w:t>якісно</w:t>
      </w:r>
      <w:proofErr w:type="spellEnd"/>
      <w:r>
        <w:t xml:space="preserve"> </w:t>
      </w:r>
      <w:proofErr w:type="spellStart"/>
      <w:r>
        <w:t>організувати</w:t>
      </w:r>
      <w:proofErr w:type="spellEnd"/>
      <w:r>
        <w:t xml:space="preserve"> </w:t>
      </w:r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іноземної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.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вказано</w:t>
      </w:r>
      <w:proofErr w:type="spellEnd"/>
      <w:r>
        <w:t xml:space="preserve"> на </w:t>
      </w:r>
      <w:proofErr w:type="spellStart"/>
      <w:r>
        <w:t>переваги</w:t>
      </w:r>
      <w:proofErr w:type="spellEnd"/>
      <w:r>
        <w:t xml:space="preserve"> </w:t>
      </w:r>
      <w:proofErr w:type="spellStart"/>
      <w:r>
        <w:t>дистанційного</w:t>
      </w:r>
      <w:proofErr w:type="spellEnd"/>
      <w:r>
        <w:t xml:space="preserve"> </w:t>
      </w:r>
      <w:proofErr w:type="spellStart"/>
      <w:r>
        <w:t>нав</w:t>
      </w:r>
      <w:proofErr w:type="spellEnd"/>
      <w:r>
        <w:t/>
      </w:r>
      <w:proofErr w:type="spellStart"/>
      <w:r>
        <w:t>чання</w:t>
      </w:r>
      <w:proofErr w:type="spellEnd"/>
      <w:r>
        <w:t xml:space="preserve">: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включення</w:t>
      </w:r>
      <w:proofErr w:type="spellEnd"/>
      <w:r>
        <w:t xml:space="preserve"> до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proofErr w:type="gramStart"/>
      <w:r>
        <w:t>ауд</w:t>
      </w:r>
      <w:proofErr w:type="gramEnd"/>
      <w:r>
        <w:t>іо</w:t>
      </w:r>
      <w:proofErr w:type="spellEnd"/>
      <w:r>
        <w:t xml:space="preserve">- та </w:t>
      </w:r>
      <w:proofErr w:type="spellStart"/>
      <w:r>
        <w:t>відеоматеріалу</w:t>
      </w:r>
      <w:proofErr w:type="spellEnd"/>
      <w:r>
        <w:t xml:space="preserve"> без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додаткових</w:t>
      </w:r>
      <w:proofErr w:type="spellEnd"/>
      <w:r>
        <w:t xml:space="preserve"> </w:t>
      </w:r>
      <w:proofErr w:type="spellStart"/>
      <w:r>
        <w:t>технічних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; </w:t>
      </w:r>
      <w:proofErr w:type="spellStart"/>
      <w:r>
        <w:t>візуалізація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доступної</w:t>
      </w:r>
      <w:proofErr w:type="spellEnd"/>
      <w:r>
        <w:t xml:space="preserve"> у ВКЗ на будь-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платформі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інтерактивної</w:t>
      </w:r>
      <w:proofErr w:type="spellEnd"/>
      <w:r>
        <w:t xml:space="preserve"> </w:t>
      </w:r>
      <w:proofErr w:type="spellStart"/>
      <w:r>
        <w:t>дошки</w:t>
      </w:r>
      <w:proofErr w:type="spellEnd"/>
      <w:r>
        <w:t xml:space="preserve"> та </w:t>
      </w:r>
      <w:proofErr w:type="spellStart"/>
      <w:r>
        <w:t>демонстрації</w:t>
      </w:r>
      <w:proofErr w:type="spellEnd"/>
      <w:r>
        <w:t xml:space="preserve"> </w:t>
      </w:r>
      <w:proofErr w:type="spellStart"/>
      <w:r>
        <w:t>екрану</w:t>
      </w:r>
      <w:proofErr w:type="spellEnd"/>
      <w:r>
        <w:t xml:space="preserve">;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</w:t>
      </w:r>
      <w:proofErr w:type="spellStart"/>
      <w:r>
        <w:t>сесії</w:t>
      </w:r>
      <w:proofErr w:type="spellEnd"/>
      <w:r>
        <w:t xml:space="preserve"> ВКЗ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електронних</w:t>
      </w:r>
      <w:proofErr w:type="spellEnd"/>
      <w:r>
        <w:t xml:space="preserve"> </w:t>
      </w:r>
      <w:proofErr w:type="spellStart"/>
      <w:r>
        <w:t>підручників</w:t>
      </w:r>
      <w:proofErr w:type="spellEnd"/>
      <w:r>
        <w:t xml:space="preserve"> та </w:t>
      </w:r>
      <w:proofErr w:type="spellStart"/>
      <w:r>
        <w:t>ресурсних</w:t>
      </w:r>
      <w:proofErr w:type="spellEnd"/>
      <w:r>
        <w:t xml:space="preserve"> </w:t>
      </w:r>
      <w:proofErr w:type="spellStart"/>
      <w:r>
        <w:t>пакетів</w:t>
      </w:r>
      <w:proofErr w:type="spellEnd"/>
      <w:r>
        <w:t xml:space="preserve"> з </w:t>
      </w:r>
      <w:proofErr w:type="spellStart"/>
      <w:r>
        <w:t>іноземної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у </w:t>
      </w:r>
      <w:proofErr w:type="spellStart"/>
      <w:r>
        <w:t>відкритому</w:t>
      </w:r>
      <w:proofErr w:type="spellEnd"/>
      <w:r>
        <w:t xml:space="preserve"> </w:t>
      </w:r>
      <w:proofErr w:type="spellStart"/>
      <w:r>
        <w:t>доступі</w:t>
      </w:r>
      <w:proofErr w:type="spellEnd"/>
      <w:r>
        <w:t xml:space="preserve"> до </w:t>
      </w:r>
      <w:proofErr w:type="spellStart"/>
      <w:r>
        <w:t>глобальної</w:t>
      </w:r>
      <w:proofErr w:type="spellEnd"/>
      <w:r>
        <w:t xml:space="preserve"> </w:t>
      </w:r>
      <w:proofErr w:type="spellStart"/>
      <w:r>
        <w:t>мережі</w:t>
      </w:r>
      <w:proofErr w:type="spellEnd"/>
      <w:r>
        <w:t xml:space="preserve">, без </w:t>
      </w:r>
      <w:proofErr w:type="spellStart"/>
      <w:r>
        <w:t>копіювання</w:t>
      </w:r>
      <w:proofErr w:type="spellEnd"/>
      <w:r>
        <w:t xml:space="preserve"> та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авторських</w:t>
      </w:r>
      <w:proofErr w:type="spellEnd"/>
      <w:r>
        <w:t xml:space="preserve"> прав;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вправ</w:t>
      </w:r>
      <w:proofErr w:type="spellEnd"/>
      <w:r>
        <w:t xml:space="preserve"> </w:t>
      </w:r>
      <w:proofErr w:type="spellStart"/>
      <w:r>
        <w:t>різного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;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форм </w:t>
      </w:r>
      <w:proofErr w:type="spellStart"/>
      <w:r>
        <w:t>роботи</w:t>
      </w:r>
      <w:proofErr w:type="spellEnd"/>
      <w:r>
        <w:t xml:space="preserve"> та </w:t>
      </w:r>
      <w:proofErr w:type="spellStart"/>
      <w:r>
        <w:t>методичних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; </w:t>
      </w:r>
      <w:proofErr w:type="spellStart"/>
      <w:r>
        <w:t>вико</w:t>
      </w:r>
      <w:proofErr w:type="spellEnd"/>
      <w:r>
        <w:t/>
      </w:r>
      <w:proofErr w:type="spellStart"/>
      <w:r>
        <w:t>ристання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та форм </w:t>
      </w:r>
      <w:proofErr w:type="spellStart"/>
      <w:r>
        <w:t>самостійної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; </w:t>
      </w:r>
      <w:proofErr w:type="spellStart"/>
      <w:r>
        <w:t>включення</w:t>
      </w:r>
      <w:proofErr w:type="spellEnd"/>
      <w:r>
        <w:t xml:space="preserve"> в LMS </w:t>
      </w:r>
      <w:proofErr w:type="spellStart"/>
      <w:r>
        <w:t>Moodle</w:t>
      </w:r>
      <w:proofErr w:type="spellEnd"/>
      <w:r>
        <w:t xml:space="preserve"> </w:t>
      </w:r>
      <w:proofErr w:type="spellStart"/>
      <w:r>
        <w:t>цифрових</w:t>
      </w:r>
      <w:proofErr w:type="spellEnd"/>
      <w:r>
        <w:t xml:space="preserve"> </w:t>
      </w:r>
      <w:proofErr w:type="spellStart"/>
      <w:r>
        <w:t>опцій</w:t>
      </w:r>
      <w:proofErr w:type="spellEnd"/>
      <w:r>
        <w:t xml:space="preserve"> та </w:t>
      </w:r>
      <w:proofErr w:type="spellStart"/>
      <w:r>
        <w:t>інструментів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роблять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мов</w:t>
      </w:r>
      <w:proofErr w:type="spellEnd"/>
      <w:r>
        <w:t xml:space="preserve"> в ЕІОС </w:t>
      </w:r>
      <w:proofErr w:type="spellStart"/>
      <w:r>
        <w:t>різноманітним</w:t>
      </w:r>
      <w:proofErr w:type="spellEnd"/>
      <w:r>
        <w:t xml:space="preserve"> та </w:t>
      </w:r>
      <w:proofErr w:type="spellStart"/>
      <w:r>
        <w:t>ефективним</w:t>
      </w:r>
      <w:proofErr w:type="spellEnd"/>
      <w:r>
        <w:t xml:space="preserve">. </w:t>
      </w:r>
      <w:proofErr w:type="spellStart"/>
      <w:r>
        <w:t>Окрему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в </w:t>
      </w:r>
      <w:proofErr w:type="spellStart"/>
      <w:r>
        <w:t>статті</w:t>
      </w:r>
      <w:proofErr w:type="spellEnd"/>
      <w:r>
        <w:t xml:space="preserve"> </w:t>
      </w:r>
      <w:proofErr w:type="spellStart"/>
      <w:r>
        <w:t>зосереджено</w:t>
      </w:r>
      <w:proofErr w:type="spellEnd"/>
      <w:r>
        <w:t xml:space="preserve"> на </w:t>
      </w:r>
      <w:proofErr w:type="spellStart"/>
      <w:r>
        <w:t>проблемі</w:t>
      </w:r>
      <w:proofErr w:type="spellEnd"/>
      <w:r>
        <w:t xml:space="preserve">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дистанційного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. Рекомендовано до </w:t>
      </w:r>
      <w:proofErr w:type="spellStart"/>
      <w:r>
        <w:t>змісту</w:t>
      </w:r>
      <w:proofErr w:type="spellEnd"/>
      <w:r>
        <w:t xml:space="preserve"> </w:t>
      </w:r>
      <w:proofErr w:type="spellStart"/>
      <w:r>
        <w:t>електронного</w:t>
      </w:r>
      <w:proofErr w:type="spellEnd"/>
      <w:r>
        <w:t xml:space="preserve"> курсу для </w:t>
      </w:r>
      <w:proofErr w:type="spellStart"/>
      <w:r>
        <w:t>дистанційного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включати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ізні</w:t>
      </w:r>
      <w:proofErr w:type="spellEnd"/>
      <w:r>
        <w:t xml:space="preserve"> за формою </w:t>
      </w:r>
      <w:proofErr w:type="spellStart"/>
      <w:r>
        <w:t>взаємодії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викладачем</w:t>
      </w:r>
      <w:proofErr w:type="spellEnd"/>
      <w:r>
        <w:t xml:space="preserve"> та студентом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здійсненням</w:t>
      </w:r>
      <w:proofErr w:type="spellEnd"/>
      <w:r>
        <w:t xml:space="preserve"> </w:t>
      </w:r>
      <w:proofErr w:type="spellStart"/>
      <w:r>
        <w:t>наступного</w:t>
      </w:r>
      <w:proofErr w:type="spellEnd"/>
      <w:r>
        <w:t xml:space="preserve"> про</w:t>
      </w:r>
      <w:r>
        <w:t/>
      </w:r>
      <w:proofErr w:type="spellStart"/>
      <w:r>
        <w:t>міжного</w:t>
      </w:r>
      <w:proofErr w:type="spellEnd"/>
      <w:r>
        <w:t xml:space="preserve"> та </w:t>
      </w:r>
      <w:proofErr w:type="spellStart"/>
      <w:r>
        <w:t>підсумкового</w:t>
      </w:r>
      <w:proofErr w:type="spellEnd"/>
      <w:r>
        <w:t xml:space="preserve"> контролю </w:t>
      </w:r>
      <w:proofErr w:type="spellStart"/>
      <w:r>
        <w:t>тощо</w:t>
      </w:r>
      <w:proofErr w:type="spellEnd"/>
      <w:r>
        <w:t xml:space="preserve">. </w:t>
      </w:r>
      <w:proofErr w:type="spellStart"/>
      <w:r>
        <w:t>Ключові</w:t>
      </w:r>
      <w:proofErr w:type="spellEnd"/>
      <w:r>
        <w:t xml:space="preserve"> слова: </w:t>
      </w:r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іноземна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, </w:t>
      </w:r>
      <w:proofErr w:type="spellStart"/>
      <w:r>
        <w:t>оцінюванн</w:t>
      </w:r>
      <w:r>
        <w:t>я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r>
        <w:t>мовна</w:t>
      </w:r>
      <w:proofErr w:type="spellEnd"/>
      <w:r>
        <w:t xml:space="preserve"> </w:t>
      </w:r>
      <w:proofErr w:type="spellStart"/>
      <w:r>
        <w:t>компетенція</w:t>
      </w:r>
      <w:proofErr w:type="spellEnd"/>
      <w:r>
        <w:t xml:space="preserve">, </w:t>
      </w:r>
      <w:proofErr w:type="spellStart"/>
      <w:r>
        <w:t>пан</w:t>
      </w:r>
      <w:bookmarkStart w:id="0" w:name="_GoBack"/>
      <w:bookmarkEnd w:id="0"/>
      <w:r>
        <w:t>демія</w:t>
      </w:r>
      <w:proofErr w:type="spellEnd"/>
      <w:r>
        <w:t>.</w:t>
      </w:r>
    </w:p>
    <w:sectPr w:rsidR="002D100D" w:rsidRPr="009D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20"/>
    <w:rsid w:val="002D100D"/>
    <w:rsid w:val="00897D20"/>
    <w:rsid w:val="009D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2769</Characters>
  <Application>Microsoft Office Word</Application>
  <DocSecurity>0</DocSecurity>
  <Lines>23</Lines>
  <Paragraphs>6</Paragraphs>
  <ScaleCrop>false</ScaleCrop>
  <Company>*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2022-11-16T12:00:00Z</dcterms:created>
  <dcterms:modified xsi:type="dcterms:W3CDTF">2022-11-16T12:01:00Z</dcterms:modified>
</cp:coreProperties>
</file>