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C1073" w14:textId="77777777" w:rsidR="0028503F" w:rsidRPr="003C2853" w:rsidRDefault="0028503F" w:rsidP="0028503F">
      <w:pPr>
        <w:tabs>
          <w:tab w:val="left" w:pos="993"/>
          <w:tab w:val="left" w:pos="5812"/>
        </w:tabs>
        <w:spacing w:after="0" w:line="240" w:lineRule="auto"/>
        <w:ind w:left="7371" w:hanging="992"/>
        <w:rPr>
          <w:rFonts w:ascii="Times New Roman" w:hAnsi="Times New Roman" w:cs="Times New Roman"/>
          <w:i/>
          <w:iCs/>
          <w:sz w:val="28"/>
          <w:szCs w:val="28"/>
        </w:rPr>
      </w:pPr>
      <w:r w:rsidRPr="003C2853">
        <w:rPr>
          <w:rFonts w:ascii="Times New Roman" w:hAnsi="Times New Roman" w:cs="Times New Roman"/>
          <w:i/>
          <w:iCs/>
          <w:sz w:val="28"/>
          <w:szCs w:val="28"/>
        </w:rPr>
        <w:t>Світлана Доскач</w:t>
      </w:r>
    </w:p>
    <w:p w14:paraId="775FF9B2" w14:textId="77777777" w:rsidR="0028503F" w:rsidRPr="003C2853" w:rsidRDefault="0028503F" w:rsidP="0028503F">
      <w:pPr>
        <w:tabs>
          <w:tab w:val="left" w:pos="993"/>
          <w:tab w:val="left" w:pos="5812"/>
        </w:tabs>
        <w:spacing w:after="0" w:line="240" w:lineRule="auto"/>
        <w:ind w:left="7371" w:hanging="992"/>
        <w:rPr>
          <w:rFonts w:ascii="Times New Roman" w:hAnsi="Times New Roman" w:cs="Times New Roman"/>
          <w:sz w:val="28"/>
          <w:szCs w:val="28"/>
        </w:rPr>
      </w:pPr>
      <w:r w:rsidRPr="003C2853">
        <w:rPr>
          <w:rFonts w:ascii="Times New Roman" w:hAnsi="Times New Roman" w:cs="Times New Roman"/>
          <w:sz w:val="28"/>
          <w:szCs w:val="28"/>
        </w:rPr>
        <w:t>канд. психол. наук, доцент</w:t>
      </w:r>
    </w:p>
    <w:p w14:paraId="37FB0D7D" w14:textId="77777777" w:rsidR="0028503F" w:rsidRPr="005C0822" w:rsidRDefault="0028503F" w:rsidP="0028503F">
      <w:pPr>
        <w:spacing w:after="0" w:line="360" w:lineRule="auto"/>
        <w:jc w:val="right"/>
        <w:rPr>
          <w:rFonts w:ascii="Times New Roman" w:hAnsi="Times New Roman" w:cs="Times New Roman"/>
          <w:b/>
          <w:bCs/>
          <w:sz w:val="28"/>
          <w:szCs w:val="28"/>
        </w:rPr>
      </w:pPr>
    </w:p>
    <w:p w14:paraId="35413693" w14:textId="77777777" w:rsidR="0028503F" w:rsidRPr="0049736A" w:rsidRDefault="0028503F" w:rsidP="0028503F">
      <w:pPr>
        <w:spacing w:after="0" w:line="360" w:lineRule="auto"/>
        <w:jc w:val="center"/>
        <w:rPr>
          <w:rFonts w:ascii="Times New Roman" w:hAnsi="Times New Roman" w:cs="Times New Roman"/>
          <w:b/>
          <w:bCs/>
          <w:sz w:val="28"/>
          <w:szCs w:val="28"/>
          <w:lang w:val="ru-RU"/>
        </w:rPr>
      </w:pPr>
      <w:r w:rsidRPr="0049736A">
        <w:rPr>
          <w:rFonts w:ascii="Times New Roman" w:hAnsi="Times New Roman" w:cs="Times New Roman"/>
          <w:b/>
          <w:bCs/>
          <w:sz w:val="28"/>
          <w:szCs w:val="28"/>
          <w:lang w:val="ru-RU"/>
        </w:rPr>
        <w:t>ІНФОРМАЦІЇНІ СТЕРЕОТИПИ ЯК ЗАСІБ</w:t>
      </w:r>
    </w:p>
    <w:p w14:paraId="21D767CA" w14:textId="77777777" w:rsidR="0028503F" w:rsidRPr="0049736A" w:rsidRDefault="0028503F" w:rsidP="0028503F">
      <w:pPr>
        <w:spacing w:after="0" w:line="360" w:lineRule="auto"/>
        <w:jc w:val="center"/>
        <w:rPr>
          <w:rFonts w:ascii="Times New Roman" w:hAnsi="Times New Roman" w:cs="Times New Roman"/>
          <w:b/>
          <w:bCs/>
          <w:sz w:val="28"/>
          <w:szCs w:val="28"/>
          <w:lang w:val="ru-RU"/>
        </w:rPr>
      </w:pPr>
      <w:r w:rsidRPr="0049736A">
        <w:rPr>
          <w:rFonts w:ascii="Times New Roman" w:hAnsi="Times New Roman" w:cs="Times New Roman"/>
          <w:b/>
          <w:bCs/>
          <w:sz w:val="28"/>
          <w:szCs w:val="28"/>
          <w:lang w:val="ru-RU"/>
        </w:rPr>
        <w:t>ВПЛИВУ НА МАСОВУ СВ</w:t>
      </w:r>
      <w:r w:rsidRPr="0049736A">
        <w:rPr>
          <w:rFonts w:ascii="Times New Roman" w:hAnsi="Times New Roman" w:cs="Times New Roman"/>
          <w:b/>
          <w:bCs/>
          <w:sz w:val="28"/>
          <w:szCs w:val="28"/>
          <w:lang w:bidi="he-IL"/>
        </w:rPr>
        <w:t>І</w:t>
      </w:r>
      <w:r w:rsidRPr="0049736A">
        <w:rPr>
          <w:rFonts w:ascii="Times New Roman" w:hAnsi="Times New Roman" w:cs="Times New Roman"/>
          <w:b/>
          <w:bCs/>
          <w:sz w:val="28"/>
          <w:szCs w:val="28"/>
          <w:lang w:val="ru-RU"/>
        </w:rPr>
        <w:t>ДОМІСТЬ</w:t>
      </w:r>
    </w:p>
    <w:p w14:paraId="5FB587AC" w14:textId="77777777" w:rsidR="0028503F" w:rsidRPr="0049736A" w:rsidRDefault="0028503F" w:rsidP="0028503F">
      <w:pPr>
        <w:spacing w:after="0" w:line="360" w:lineRule="auto"/>
        <w:jc w:val="center"/>
        <w:rPr>
          <w:rFonts w:ascii="Times New Roman" w:hAnsi="Times New Roman" w:cs="Times New Roman"/>
          <w:b/>
          <w:bCs/>
          <w:sz w:val="28"/>
          <w:szCs w:val="28"/>
          <w:lang w:val="ru-RU"/>
        </w:rPr>
      </w:pPr>
    </w:p>
    <w:p w14:paraId="5222C2C6" w14:textId="77777777" w:rsidR="0028503F" w:rsidRDefault="0028503F" w:rsidP="002850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Сучасна людина живе в інформаційному просторі, який більшою або меншою мірою впливає на неї, зокрема, на її свідомість</w:t>
      </w:r>
      <w:r w:rsidRPr="001F4022">
        <w:rPr>
          <w:rFonts w:ascii="Times New Roman" w:hAnsi="Times New Roman" w:cs="Times New Roman"/>
          <w:sz w:val="28"/>
          <w:szCs w:val="28"/>
        </w:rPr>
        <w:t xml:space="preserve">. </w:t>
      </w:r>
      <w:r>
        <w:rPr>
          <w:rFonts w:ascii="Times New Roman" w:hAnsi="Times New Roman" w:cs="Times New Roman"/>
          <w:sz w:val="28"/>
          <w:szCs w:val="28"/>
        </w:rPr>
        <w:t>Створені і поширені інформаційними джерелами повідомлення, створюють у масовій свідомості стереотипізовані уявлення. Стереотипи відіграють визначальну роль, так як впливають на засвоєння інформації, формують уявлення про соціальні явища, оточуючих людей, соціальні факти події, суспільство в цілому. Актуальним постає питання про джерела, витоки, умови поширення стереотипів у суспільстві, а також їх сприйняття і відображення у свідомості людини. Створені засобами масової інформації стереотипізовані уявлення визначаються механізмами, чинниками та умовами прояву, що впливають на суб’єктивні та соціальні сторони особистості, а також «керують» суспільним життям людини</w:t>
      </w:r>
      <w:r w:rsidRPr="003C2853">
        <w:rPr>
          <w:rFonts w:ascii="Times New Roman" w:hAnsi="Times New Roman" w:cs="Times New Roman"/>
          <w:sz w:val="28"/>
          <w:szCs w:val="28"/>
        </w:rPr>
        <w:t xml:space="preserve">. </w:t>
      </w:r>
    </w:p>
    <w:p w14:paraId="1A971859" w14:textId="77777777" w:rsidR="0028503F" w:rsidRDefault="0028503F" w:rsidP="0028503F">
      <w:pPr>
        <w:pStyle w:val="a3"/>
        <w:spacing w:after="0" w:line="360" w:lineRule="auto"/>
        <w:ind w:left="0" w:firstLine="709"/>
        <w:jc w:val="both"/>
        <w:rPr>
          <w:rFonts w:ascii="Times New Roman" w:hAnsi="Times New Roman" w:cs="Times New Roman"/>
          <w:sz w:val="28"/>
          <w:szCs w:val="28"/>
          <w:lang w:bidi="he-IL"/>
        </w:rPr>
      </w:pPr>
      <w:r>
        <w:rPr>
          <w:rFonts w:ascii="Times New Roman" w:hAnsi="Times New Roman" w:cs="Times New Roman"/>
          <w:sz w:val="28"/>
          <w:szCs w:val="28"/>
        </w:rPr>
        <w:t>У контексті вивчення інформаційного простору, т</w:t>
      </w:r>
      <w:r w:rsidRPr="0049736A">
        <w:rPr>
          <w:rFonts w:ascii="Times New Roman" w:hAnsi="Times New Roman" w:cs="Times New Roman"/>
          <w:sz w:val="28"/>
          <w:szCs w:val="28"/>
        </w:rPr>
        <w:t>ривал</w:t>
      </w:r>
      <w:r>
        <w:rPr>
          <w:rFonts w:ascii="Times New Roman" w:hAnsi="Times New Roman" w:cs="Times New Roman"/>
          <w:sz w:val="28"/>
          <w:szCs w:val="28"/>
        </w:rPr>
        <w:t>ий</w:t>
      </w:r>
      <w:r w:rsidRPr="0049736A">
        <w:rPr>
          <w:rFonts w:ascii="Times New Roman" w:hAnsi="Times New Roman" w:cs="Times New Roman"/>
          <w:sz w:val="28"/>
          <w:szCs w:val="28"/>
        </w:rPr>
        <w:t xml:space="preserve"> час проблема впливу стереотипів на масову свідомість розглядалася </w:t>
      </w:r>
      <w:r>
        <w:rPr>
          <w:rFonts w:ascii="Times New Roman" w:hAnsi="Times New Roman" w:cs="Times New Roman"/>
          <w:sz w:val="28"/>
          <w:szCs w:val="28"/>
        </w:rPr>
        <w:t>з різних наукових поглядів: філософського, с</w:t>
      </w:r>
      <w:r w:rsidRPr="0049736A">
        <w:rPr>
          <w:rFonts w:ascii="Times New Roman" w:hAnsi="Times New Roman" w:cs="Times New Roman"/>
          <w:sz w:val="28"/>
          <w:szCs w:val="28"/>
        </w:rPr>
        <w:t>оціолог</w:t>
      </w:r>
      <w:r>
        <w:rPr>
          <w:rFonts w:ascii="Times New Roman" w:hAnsi="Times New Roman" w:cs="Times New Roman"/>
          <w:sz w:val="28"/>
          <w:szCs w:val="28"/>
        </w:rPr>
        <w:t>ічного</w:t>
      </w:r>
      <w:r w:rsidRPr="0049736A">
        <w:rPr>
          <w:rFonts w:ascii="Times New Roman" w:hAnsi="Times New Roman" w:cs="Times New Roman"/>
          <w:sz w:val="28"/>
          <w:szCs w:val="28"/>
        </w:rPr>
        <w:t>, соціальн</w:t>
      </w:r>
      <w:r>
        <w:rPr>
          <w:rFonts w:ascii="Times New Roman" w:hAnsi="Times New Roman" w:cs="Times New Roman"/>
          <w:sz w:val="28"/>
          <w:szCs w:val="28"/>
        </w:rPr>
        <w:t>о-психологічного</w:t>
      </w:r>
      <w:r w:rsidRPr="0049736A">
        <w:rPr>
          <w:rFonts w:ascii="Times New Roman" w:hAnsi="Times New Roman" w:cs="Times New Roman"/>
          <w:sz w:val="28"/>
          <w:szCs w:val="28"/>
        </w:rPr>
        <w:t>, культоролог</w:t>
      </w:r>
      <w:r>
        <w:rPr>
          <w:rFonts w:ascii="Times New Roman" w:hAnsi="Times New Roman" w:cs="Times New Roman"/>
          <w:sz w:val="28"/>
          <w:szCs w:val="28"/>
        </w:rPr>
        <w:t>ічного</w:t>
      </w:r>
      <w:r w:rsidRPr="0049736A">
        <w:rPr>
          <w:rFonts w:ascii="Times New Roman" w:hAnsi="Times New Roman" w:cs="Times New Roman"/>
          <w:sz w:val="28"/>
          <w:szCs w:val="28"/>
        </w:rPr>
        <w:t>, лінгвіст</w:t>
      </w:r>
      <w:r>
        <w:rPr>
          <w:rFonts w:ascii="Times New Roman" w:hAnsi="Times New Roman" w:cs="Times New Roman"/>
          <w:sz w:val="28"/>
          <w:szCs w:val="28"/>
        </w:rPr>
        <w:t>ичного (</w:t>
      </w:r>
      <w:r w:rsidRPr="0049736A">
        <w:rPr>
          <w:rFonts w:ascii="Times New Roman" w:hAnsi="Times New Roman" w:cs="Times New Roman"/>
          <w:sz w:val="28"/>
          <w:szCs w:val="28"/>
        </w:rPr>
        <w:t xml:space="preserve">В. Агєєв, </w:t>
      </w:r>
      <w:r w:rsidRPr="0049736A">
        <w:rPr>
          <w:rFonts w:ascii="Times New Roman" w:hAnsi="Times New Roman" w:cs="Times New Roman"/>
          <w:sz w:val="28"/>
          <w:szCs w:val="28"/>
          <w:lang w:bidi="he-IL"/>
        </w:rPr>
        <w:t xml:space="preserve">А. Габдулліна, О. Кепканова, </w:t>
      </w:r>
      <w:hyperlink r:id="rId5" w:tooltip="Волтер Ліпмен (ще не написана)" w:history="1">
        <w:r w:rsidRPr="0049736A">
          <w:rPr>
            <w:rStyle w:val="a4"/>
            <w:rFonts w:ascii="Times New Roman" w:hAnsi="Times New Roman" w:cs="Times New Roman"/>
            <w:color w:val="auto"/>
            <w:sz w:val="28"/>
            <w:szCs w:val="28"/>
            <w:u w:val="none"/>
          </w:rPr>
          <w:t>В. Ліппман</w:t>
        </w:r>
      </w:hyperlink>
      <w:r w:rsidRPr="0049736A">
        <w:rPr>
          <w:rFonts w:ascii="Times New Roman" w:hAnsi="Times New Roman" w:cs="Times New Roman"/>
          <w:sz w:val="28"/>
          <w:szCs w:val="28"/>
        </w:rPr>
        <w:t xml:space="preserve">, </w:t>
      </w:r>
      <w:r w:rsidRPr="0049736A">
        <w:rPr>
          <w:rFonts w:ascii="Times New Roman" w:hAnsi="Times New Roman" w:cs="Times New Roman"/>
          <w:sz w:val="28"/>
          <w:szCs w:val="28"/>
          <w:lang w:bidi="he-IL"/>
        </w:rPr>
        <w:t xml:space="preserve">Т. Носкова, О. Скородумова, </w:t>
      </w:r>
      <w:r w:rsidRPr="0049736A">
        <w:rPr>
          <w:rFonts w:ascii="Times New Roman" w:hAnsi="Times New Roman" w:cs="Times New Roman"/>
          <w:sz w:val="28"/>
          <w:szCs w:val="28"/>
        </w:rPr>
        <w:t>Є. Соколова,</w:t>
      </w:r>
      <w:r w:rsidRPr="0049736A">
        <w:rPr>
          <w:rFonts w:ascii="Times New Roman" w:hAnsi="Times New Roman" w:cs="Times New Roman"/>
          <w:sz w:val="28"/>
          <w:szCs w:val="28"/>
          <w:lang w:bidi="he-IL"/>
        </w:rPr>
        <w:t xml:space="preserve"> О. Федоров та ін</w:t>
      </w:r>
      <w:r>
        <w:rPr>
          <w:rFonts w:ascii="Times New Roman" w:hAnsi="Times New Roman" w:cs="Times New Roman"/>
          <w:sz w:val="28"/>
          <w:szCs w:val="28"/>
          <w:lang w:bidi="he-IL"/>
        </w:rPr>
        <w:t>)</w:t>
      </w:r>
      <w:r w:rsidRPr="0049736A">
        <w:rPr>
          <w:rFonts w:ascii="Times New Roman" w:hAnsi="Times New Roman" w:cs="Times New Roman"/>
          <w:sz w:val="28"/>
          <w:szCs w:val="28"/>
        </w:rPr>
        <w:t xml:space="preserve">. </w:t>
      </w:r>
      <w:r>
        <w:rPr>
          <w:rFonts w:ascii="Times New Roman" w:hAnsi="Times New Roman" w:cs="Times New Roman"/>
          <w:sz w:val="28"/>
          <w:szCs w:val="28"/>
        </w:rPr>
        <w:t xml:space="preserve">Науковці </w:t>
      </w:r>
      <w:r w:rsidRPr="0049736A">
        <w:rPr>
          <w:rFonts w:ascii="Times New Roman" w:hAnsi="Times New Roman" w:cs="Times New Roman"/>
          <w:sz w:val="28"/>
          <w:szCs w:val="28"/>
        </w:rPr>
        <w:t xml:space="preserve">одностайні у думці про </w:t>
      </w:r>
      <w:r>
        <w:rPr>
          <w:rFonts w:ascii="Times New Roman" w:hAnsi="Times New Roman" w:cs="Times New Roman"/>
          <w:sz w:val="28"/>
          <w:szCs w:val="28"/>
        </w:rPr>
        <w:t xml:space="preserve">визначальну </w:t>
      </w:r>
      <w:r w:rsidRPr="0049736A">
        <w:rPr>
          <w:rFonts w:ascii="Times New Roman" w:hAnsi="Times New Roman" w:cs="Times New Roman"/>
          <w:sz w:val="28"/>
          <w:szCs w:val="28"/>
        </w:rPr>
        <w:t xml:space="preserve">роль медіасередовища у впливі на </w:t>
      </w:r>
      <w:r>
        <w:rPr>
          <w:rFonts w:ascii="Times New Roman" w:hAnsi="Times New Roman" w:cs="Times New Roman"/>
          <w:sz w:val="28"/>
          <w:szCs w:val="28"/>
        </w:rPr>
        <w:t xml:space="preserve">свідомість </w:t>
      </w:r>
      <w:r w:rsidRPr="0049736A">
        <w:rPr>
          <w:rFonts w:ascii="Times New Roman" w:hAnsi="Times New Roman" w:cs="Times New Roman"/>
          <w:sz w:val="28"/>
          <w:szCs w:val="28"/>
        </w:rPr>
        <w:t>людин</w:t>
      </w:r>
      <w:r>
        <w:rPr>
          <w:rFonts w:ascii="Times New Roman" w:hAnsi="Times New Roman" w:cs="Times New Roman"/>
          <w:sz w:val="28"/>
          <w:szCs w:val="28"/>
        </w:rPr>
        <w:t>и, де</w:t>
      </w:r>
      <w:r>
        <w:rPr>
          <w:rFonts w:ascii="Times New Roman" w:hAnsi="Times New Roman" w:cs="Times New Roman"/>
          <w:sz w:val="28"/>
          <w:szCs w:val="28"/>
          <w:lang w:bidi="he-IL"/>
        </w:rPr>
        <w:t xml:space="preserve"> стереотипізація розглядається</w:t>
      </w:r>
      <w:r w:rsidRPr="0049736A">
        <w:rPr>
          <w:rFonts w:ascii="Times New Roman" w:hAnsi="Times New Roman" w:cs="Times New Roman"/>
          <w:sz w:val="28"/>
          <w:szCs w:val="28"/>
          <w:lang w:bidi="he-IL"/>
        </w:rPr>
        <w:t xml:space="preserve"> як механізм, що запуска</w:t>
      </w:r>
      <w:r>
        <w:rPr>
          <w:rFonts w:ascii="Times New Roman" w:hAnsi="Times New Roman" w:cs="Times New Roman"/>
          <w:sz w:val="28"/>
          <w:szCs w:val="28"/>
          <w:lang w:bidi="he-IL"/>
        </w:rPr>
        <w:t>є</w:t>
      </w:r>
      <w:r w:rsidRPr="0049736A">
        <w:rPr>
          <w:rFonts w:ascii="Times New Roman" w:hAnsi="Times New Roman" w:cs="Times New Roman"/>
          <w:sz w:val="28"/>
          <w:szCs w:val="28"/>
          <w:lang w:bidi="he-IL"/>
        </w:rPr>
        <w:t>ться там, де відбувається соціальна взаємодія</w:t>
      </w:r>
      <w:r>
        <w:rPr>
          <w:rFonts w:ascii="Times New Roman" w:hAnsi="Times New Roman" w:cs="Times New Roman"/>
          <w:sz w:val="28"/>
          <w:szCs w:val="28"/>
          <w:lang w:bidi="he-IL"/>
        </w:rPr>
        <w:t>.</w:t>
      </w:r>
      <w:r w:rsidRPr="0049736A">
        <w:rPr>
          <w:rFonts w:ascii="Times New Roman" w:hAnsi="Times New Roman" w:cs="Times New Roman"/>
          <w:sz w:val="28"/>
          <w:szCs w:val="28"/>
          <w:lang w:bidi="he-IL"/>
        </w:rPr>
        <w:t xml:space="preserve"> </w:t>
      </w:r>
      <w:r>
        <w:rPr>
          <w:rFonts w:ascii="Times New Roman" w:hAnsi="Times New Roman" w:cs="Times New Roman"/>
          <w:sz w:val="28"/>
          <w:szCs w:val="28"/>
          <w:lang w:bidi="he-IL"/>
        </w:rPr>
        <w:t>Зокрема, д</w:t>
      </w:r>
      <w:r w:rsidRPr="0049736A">
        <w:rPr>
          <w:rFonts w:ascii="Times New Roman" w:hAnsi="Times New Roman" w:cs="Times New Roman"/>
          <w:sz w:val="28"/>
          <w:szCs w:val="28"/>
          <w:lang w:bidi="he-IL"/>
        </w:rPr>
        <w:t>ослідження У. Ліппмана спрямовані на вивчення феномена «індивід-ЗМК»</w:t>
      </w:r>
      <w:r>
        <w:rPr>
          <w:rFonts w:ascii="Times New Roman" w:hAnsi="Times New Roman" w:cs="Times New Roman"/>
          <w:sz w:val="28"/>
          <w:szCs w:val="28"/>
          <w:lang w:bidi="he-IL"/>
        </w:rPr>
        <w:t xml:space="preserve"> розкрили особливості </w:t>
      </w:r>
      <w:r w:rsidRPr="0049736A">
        <w:rPr>
          <w:rFonts w:ascii="Times New Roman" w:hAnsi="Times New Roman" w:cs="Times New Roman"/>
          <w:sz w:val="28"/>
          <w:szCs w:val="28"/>
          <w:lang w:bidi="he-IL"/>
        </w:rPr>
        <w:t>вплив</w:t>
      </w:r>
      <w:r>
        <w:rPr>
          <w:rFonts w:ascii="Times New Roman" w:hAnsi="Times New Roman" w:cs="Times New Roman"/>
          <w:sz w:val="28"/>
          <w:szCs w:val="28"/>
          <w:lang w:bidi="he-IL"/>
        </w:rPr>
        <w:t>у</w:t>
      </w:r>
      <w:r w:rsidRPr="0049736A">
        <w:rPr>
          <w:rFonts w:ascii="Times New Roman" w:hAnsi="Times New Roman" w:cs="Times New Roman"/>
          <w:sz w:val="28"/>
          <w:szCs w:val="28"/>
          <w:lang w:bidi="he-IL"/>
        </w:rPr>
        <w:t xml:space="preserve"> стереотипів на масову свідомість і значущу роль ЗМК у здійсненні чітко спрямованого впливу на аудиторію. </w:t>
      </w:r>
    </w:p>
    <w:p w14:paraId="318DCFD2" w14:textId="77777777" w:rsidR="0028503F" w:rsidRPr="0049736A" w:rsidRDefault="0028503F" w:rsidP="0028503F">
      <w:pPr>
        <w:pStyle w:val="a3"/>
        <w:spacing w:after="0" w:line="360" w:lineRule="auto"/>
        <w:ind w:left="0" w:firstLine="709"/>
        <w:jc w:val="both"/>
        <w:rPr>
          <w:rFonts w:ascii="Times New Roman" w:hAnsi="Times New Roman" w:cs="Times New Roman"/>
          <w:sz w:val="28"/>
          <w:szCs w:val="28"/>
          <w:lang w:bidi="he-IL"/>
        </w:rPr>
      </w:pPr>
      <w:r w:rsidRPr="0049736A">
        <w:rPr>
          <w:rFonts w:ascii="Times New Roman" w:hAnsi="Times New Roman" w:cs="Times New Roman"/>
          <w:sz w:val="28"/>
          <w:szCs w:val="28"/>
          <w:lang w:bidi="he-IL"/>
        </w:rPr>
        <w:lastRenderedPageBreak/>
        <w:t>У соціальній площині розглядається питання про прояв готових, стереотипізованих уявлень про політичні та соціальні процеси, що дозволяє маніпулювати свідомістю індивідів, з метою формування цінностей, переконань та установок, на користь інтересів еліти або контреліти. У зв’язку із зазначеними аргументами стереотипи як впливовий на особистість феномен, потребує детального розгляду.</w:t>
      </w:r>
    </w:p>
    <w:p w14:paraId="286A7BB0" w14:textId="77777777" w:rsidR="0028503F" w:rsidRPr="0049736A" w:rsidRDefault="0028503F" w:rsidP="0028503F">
      <w:pPr>
        <w:spacing w:after="0" w:line="360" w:lineRule="auto"/>
        <w:ind w:firstLine="709"/>
        <w:jc w:val="both"/>
        <w:rPr>
          <w:rFonts w:ascii="Times New Roman" w:hAnsi="Times New Roman" w:cs="Times New Roman"/>
          <w:sz w:val="28"/>
          <w:szCs w:val="28"/>
        </w:rPr>
      </w:pPr>
      <w:r w:rsidRPr="0049736A">
        <w:rPr>
          <w:rFonts w:ascii="Times New Roman" w:hAnsi="Times New Roman" w:cs="Times New Roman"/>
          <w:i/>
          <w:iCs/>
          <w:sz w:val="28"/>
          <w:szCs w:val="28"/>
        </w:rPr>
        <w:t>Мета статті</w:t>
      </w:r>
      <w:r w:rsidRPr="0049736A">
        <w:rPr>
          <w:rFonts w:ascii="Times New Roman" w:hAnsi="Times New Roman" w:cs="Times New Roman"/>
          <w:sz w:val="28"/>
          <w:szCs w:val="28"/>
        </w:rPr>
        <w:t xml:space="preserve"> – виявити </w:t>
      </w:r>
      <w:r>
        <w:rPr>
          <w:rFonts w:ascii="Times New Roman" w:hAnsi="Times New Roman" w:cs="Times New Roman"/>
          <w:sz w:val="28"/>
          <w:szCs w:val="28"/>
        </w:rPr>
        <w:t>та проаналізувати особливості</w:t>
      </w:r>
      <w:r w:rsidRPr="0049736A">
        <w:rPr>
          <w:rFonts w:ascii="Times New Roman" w:hAnsi="Times New Roman" w:cs="Times New Roman"/>
          <w:sz w:val="28"/>
          <w:szCs w:val="28"/>
        </w:rPr>
        <w:t xml:space="preserve"> впливу соціальних стереотипів, </w:t>
      </w:r>
      <w:r>
        <w:rPr>
          <w:rFonts w:ascii="Times New Roman" w:hAnsi="Times New Roman" w:cs="Times New Roman"/>
          <w:sz w:val="28"/>
          <w:szCs w:val="28"/>
        </w:rPr>
        <w:t>поширених</w:t>
      </w:r>
      <w:r w:rsidRPr="0049736A">
        <w:rPr>
          <w:rFonts w:ascii="Times New Roman" w:hAnsi="Times New Roman" w:cs="Times New Roman"/>
          <w:sz w:val="28"/>
          <w:szCs w:val="28"/>
        </w:rPr>
        <w:t xml:space="preserve"> інформаційним середовищем, на масову свідомість.</w:t>
      </w:r>
    </w:p>
    <w:p w14:paraId="1817E4F5" w14:textId="77777777" w:rsidR="0028503F" w:rsidRPr="0049736A" w:rsidRDefault="0028503F" w:rsidP="0028503F">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49736A">
        <w:rPr>
          <w:rFonts w:ascii="Times New Roman" w:eastAsia="Times New Roman" w:hAnsi="Times New Roman" w:cs="Times New Roman"/>
          <w:sz w:val="28"/>
          <w:szCs w:val="28"/>
          <w:lang w:eastAsia="uk-UA"/>
        </w:rPr>
        <w:t xml:space="preserve">Стереотипи визначаються дослідниками, як когнітивні структури, що зберігають помилкові знання, вірування й очікування щодо певної соціальної групи або явища. Як і більшість соціально-психологічних явищ, стереотипи не є відокремленими феноменами. На структуру і зміст їх організації впливають когнітивні, афективні, мотиваційні та культурні чинники, які </w:t>
      </w:r>
      <w:r>
        <w:rPr>
          <w:rFonts w:ascii="Times New Roman" w:eastAsia="Times New Roman" w:hAnsi="Times New Roman" w:cs="Times New Roman"/>
          <w:sz w:val="28"/>
          <w:szCs w:val="28"/>
          <w:lang w:eastAsia="uk-UA"/>
        </w:rPr>
        <w:t xml:space="preserve">існують </w:t>
      </w:r>
      <w:r w:rsidRPr="0049736A">
        <w:rPr>
          <w:rFonts w:ascii="Times New Roman" w:eastAsia="Times New Roman" w:hAnsi="Times New Roman" w:cs="Times New Roman"/>
          <w:sz w:val="28"/>
          <w:szCs w:val="28"/>
          <w:lang w:eastAsia="uk-UA"/>
        </w:rPr>
        <w:t xml:space="preserve">у </w:t>
      </w:r>
      <w:r>
        <w:rPr>
          <w:rFonts w:ascii="Times New Roman" w:eastAsia="Times New Roman" w:hAnsi="Times New Roman" w:cs="Times New Roman"/>
          <w:sz w:val="28"/>
          <w:szCs w:val="28"/>
          <w:lang w:eastAsia="uk-UA"/>
        </w:rPr>
        <w:t>соціальному середовищі</w:t>
      </w:r>
      <w:r w:rsidRPr="0049736A">
        <w:rPr>
          <w:rFonts w:ascii="Times New Roman" w:eastAsia="Times New Roman" w:hAnsi="Times New Roman" w:cs="Times New Roman"/>
          <w:sz w:val="28"/>
          <w:szCs w:val="28"/>
          <w:lang w:eastAsia="uk-UA"/>
        </w:rPr>
        <w:t>. Таким чином, під вплив стереотипів можуть підпадати культурні особливості,</w:t>
      </w:r>
      <w:r>
        <w:rPr>
          <w:rFonts w:ascii="Times New Roman" w:eastAsia="Times New Roman" w:hAnsi="Times New Roman" w:cs="Times New Roman"/>
          <w:sz w:val="28"/>
          <w:szCs w:val="28"/>
          <w:lang w:eastAsia="uk-UA"/>
        </w:rPr>
        <w:t xml:space="preserve"> </w:t>
      </w:r>
      <w:hyperlink r:id="rId6" w:tooltip="Соціальний інститут" w:history="1">
        <w:r w:rsidRPr="0049736A">
          <w:rPr>
            <w:rFonts w:ascii="Times New Roman" w:eastAsia="Times New Roman" w:hAnsi="Times New Roman" w:cs="Times New Roman"/>
            <w:sz w:val="28"/>
            <w:szCs w:val="28"/>
            <w:lang w:eastAsia="uk-UA"/>
          </w:rPr>
          <w:t>соціальні інституції</w:t>
        </w:r>
      </w:hyperlink>
      <w:r w:rsidRPr="0049736A">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hyperlink r:id="rId7" w:tooltip="Гендерна роль" w:history="1">
        <w:r>
          <w:rPr>
            <w:rFonts w:ascii="Times New Roman" w:eastAsia="Times New Roman" w:hAnsi="Times New Roman" w:cs="Times New Roman"/>
            <w:sz w:val="28"/>
            <w:szCs w:val="28"/>
            <w:lang w:eastAsia="uk-UA"/>
          </w:rPr>
          <w:t>ґ</w:t>
        </w:r>
        <w:r w:rsidRPr="0049736A">
          <w:rPr>
            <w:rFonts w:ascii="Times New Roman" w:eastAsia="Times New Roman" w:hAnsi="Times New Roman" w:cs="Times New Roman"/>
            <w:sz w:val="28"/>
            <w:szCs w:val="28"/>
            <w:lang w:eastAsia="uk-UA"/>
          </w:rPr>
          <w:t>ендерні ролі</w:t>
        </w:r>
      </w:hyperlink>
      <w:r>
        <w:rPr>
          <w:rFonts w:ascii="Times New Roman" w:eastAsia="Times New Roman" w:hAnsi="Times New Roman" w:cs="Times New Roman"/>
          <w:sz w:val="28"/>
          <w:szCs w:val="28"/>
          <w:lang w:eastAsia="uk-UA"/>
        </w:rPr>
        <w:t xml:space="preserve"> </w:t>
      </w:r>
      <w:r w:rsidRPr="0049736A">
        <w:rPr>
          <w:rFonts w:ascii="Times New Roman" w:eastAsia="Times New Roman" w:hAnsi="Times New Roman" w:cs="Times New Roman"/>
          <w:sz w:val="28"/>
          <w:szCs w:val="28"/>
          <w:lang w:eastAsia="uk-UA"/>
        </w:rPr>
        <w:t>тощо. Деякі стереотипи можуть бути досить близькими до життєвих обставин, проте інші</w:t>
      </w:r>
      <w:r>
        <w:rPr>
          <w:rFonts w:ascii="Times New Roman" w:eastAsia="Times New Roman" w:hAnsi="Times New Roman" w:cs="Times New Roman"/>
          <w:sz w:val="28"/>
          <w:szCs w:val="28"/>
          <w:lang w:eastAsia="uk-UA"/>
        </w:rPr>
        <w:t>,</w:t>
      </w:r>
      <w:r w:rsidRPr="0049736A">
        <w:rPr>
          <w:rFonts w:ascii="Times New Roman" w:eastAsia="Times New Roman" w:hAnsi="Times New Roman" w:cs="Times New Roman"/>
          <w:sz w:val="28"/>
          <w:szCs w:val="28"/>
          <w:lang w:eastAsia="uk-UA"/>
        </w:rPr>
        <w:t xml:space="preserve"> вкоріненні твердження</w:t>
      </w:r>
      <w:r>
        <w:rPr>
          <w:rFonts w:ascii="Times New Roman" w:eastAsia="Times New Roman" w:hAnsi="Times New Roman" w:cs="Times New Roman"/>
          <w:sz w:val="28"/>
          <w:szCs w:val="28"/>
          <w:lang w:eastAsia="uk-UA"/>
        </w:rPr>
        <w:t>,</w:t>
      </w:r>
      <w:r w:rsidRPr="0049736A">
        <w:rPr>
          <w:rFonts w:ascii="Times New Roman" w:eastAsia="Times New Roman" w:hAnsi="Times New Roman" w:cs="Times New Roman"/>
          <w:sz w:val="28"/>
          <w:szCs w:val="28"/>
          <w:lang w:eastAsia="uk-UA"/>
        </w:rPr>
        <w:t xml:space="preserve"> є абсолютно не співвідносними із реальністю. Тож одна з головних проблем, </w:t>
      </w:r>
      <w:r>
        <w:rPr>
          <w:rFonts w:ascii="Times New Roman" w:eastAsia="Times New Roman" w:hAnsi="Times New Roman" w:cs="Times New Roman"/>
          <w:sz w:val="28"/>
          <w:szCs w:val="28"/>
          <w:lang w:eastAsia="uk-UA"/>
        </w:rPr>
        <w:t xml:space="preserve">на </w:t>
      </w:r>
      <w:r w:rsidRPr="0049736A">
        <w:rPr>
          <w:rFonts w:ascii="Times New Roman" w:eastAsia="Times New Roman" w:hAnsi="Times New Roman" w:cs="Times New Roman"/>
          <w:sz w:val="28"/>
          <w:szCs w:val="28"/>
          <w:lang w:eastAsia="uk-UA"/>
        </w:rPr>
        <w:t xml:space="preserve">яку </w:t>
      </w:r>
      <w:r>
        <w:rPr>
          <w:rFonts w:ascii="Times New Roman" w:eastAsia="Times New Roman" w:hAnsi="Times New Roman" w:cs="Times New Roman"/>
          <w:sz w:val="28"/>
          <w:szCs w:val="28"/>
          <w:lang w:eastAsia="uk-UA"/>
        </w:rPr>
        <w:t xml:space="preserve">необхідно звернути увагу, вивчаючи проблему </w:t>
      </w:r>
      <w:r w:rsidRPr="0049736A">
        <w:rPr>
          <w:rFonts w:ascii="Times New Roman" w:eastAsia="Times New Roman" w:hAnsi="Times New Roman" w:cs="Times New Roman"/>
          <w:sz w:val="28"/>
          <w:szCs w:val="28"/>
          <w:lang w:eastAsia="uk-UA"/>
        </w:rPr>
        <w:t>стереотип</w:t>
      </w:r>
      <w:r>
        <w:rPr>
          <w:rFonts w:ascii="Times New Roman" w:eastAsia="Times New Roman" w:hAnsi="Times New Roman" w:cs="Times New Roman"/>
          <w:sz w:val="28"/>
          <w:szCs w:val="28"/>
          <w:lang w:eastAsia="uk-UA"/>
        </w:rPr>
        <w:t>ів –</w:t>
      </w:r>
      <w:r w:rsidRPr="0049736A">
        <w:rPr>
          <w:rFonts w:ascii="Times New Roman" w:eastAsia="Times New Roman" w:hAnsi="Times New Roman" w:cs="Times New Roman"/>
          <w:sz w:val="28"/>
          <w:szCs w:val="28"/>
          <w:lang w:eastAsia="uk-UA"/>
        </w:rPr>
        <w:t xml:space="preserve"> перешкоджання</w:t>
      </w:r>
      <w:r>
        <w:rPr>
          <w:rFonts w:ascii="Times New Roman" w:eastAsia="Times New Roman" w:hAnsi="Times New Roman" w:cs="Times New Roman"/>
          <w:sz w:val="28"/>
          <w:szCs w:val="28"/>
          <w:lang w:eastAsia="uk-UA"/>
        </w:rPr>
        <w:t xml:space="preserve"> негативним впливам стереотипів на людину, вироблення умінь та навичок адекватно і реально оцінювати міру їх впливу на людину, діяти згідно об’єктивних бачень</w:t>
      </w:r>
      <w:r w:rsidRPr="0049736A">
        <w:rPr>
          <w:rFonts w:ascii="Times New Roman" w:eastAsia="Times New Roman" w:hAnsi="Times New Roman" w:cs="Times New Roman"/>
          <w:sz w:val="28"/>
          <w:szCs w:val="28"/>
          <w:lang w:eastAsia="uk-UA"/>
        </w:rPr>
        <w:t>.</w:t>
      </w:r>
    </w:p>
    <w:p w14:paraId="67B7528F" w14:textId="77777777" w:rsidR="0028503F" w:rsidRPr="0049736A" w:rsidRDefault="0028503F" w:rsidP="002850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Вчені </w:t>
      </w:r>
      <w:r w:rsidRPr="0049736A">
        <w:rPr>
          <w:rFonts w:ascii="Times New Roman" w:hAnsi="Times New Roman" w:cs="Times New Roman"/>
          <w:sz w:val="28"/>
          <w:szCs w:val="28"/>
        </w:rPr>
        <w:t xml:space="preserve">Т. Адорно, О. Ануфрієва, О. Бондарчук, О. Будасенюк, І. Кон, Д. Узнадзе Л. Петрова, М. Хоркаймер та ін. підтримують схожу думку і вважають, що комунікативні технології, через стереотипи здійснюють дію на психіку людини, зокрема, на її пізнавальну, емоційну та особистісну сферу. Саме з цієї точки зору стереотип розглядається як психологічний феномен, що впливає на набуття людиною індивідуальних психологічних надбань, здібностей, </w:t>
      </w:r>
      <w:r>
        <w:rPr>
          <w:rFonts w:ascii="Times New Roman" w:hAnsi="Times New Roman" w:cs="Times New Roman"/>
          <w:sz w:val="28"/>
          <w:szCs w:val="28"/>
        </w:rPr>
        <w:t xml:space="preserve">можливість </w:t>
      </w:r>
      <w:r w:rsidRPr="0049736A">
        <w:rPr>
          <w:rFonts w:ascii="Times New Roman" w:hAnsi="Times New Roman" w:cs="Times New Roman"/>
          <w:sz w:val="28"/>
          <w:szCs w:val="28"/>
        </w:rPr>
        <w:t xml:space="preserve">бути активним, </w:t>
      </w:r>
      <w:r>
        <w:rPr>
          <w:rFonts w:ascii="Times New Roman" w:hAnsi="Times New Roman" w:cs="Times New Roman"/>
          <w:sz w:val="28"/>
          <w:szCs w:val="28"/>
        </w:rPr>
        <w:t xml:space="preserve">за потреби </w:t>
      </w:r>
      <w:r w:rsidRPr="0049736A">
        <w:rPr>
          <w:rFonts w:ascii="Times New Roman" w:hAnsi="Times New Roman" w:cs="Times New Roman"/>
          <w:sz w:val="28"/>
          <w:szCs w:val="28"/>
        </w:rPr>
        <w:t xml:space="preserve">діяти на противагу іншим. </w:t>
      </w:r>
    </w:p>
    <w:p w14:paraId="7EE723B1" w14:textId="77777777" w:rsidR="0028503F" w:rsidRPr="0049736A" w:rsidRDefault="0028503F" w:rsidP="0028503F">
      <w:pPr>
        <w:shd w:val="clear" w:color="auto" w:fill="FFFFFF"/>
        <w:spacing w:after="0" w:line="360" w:lineRule="auto"/>
        <w:ind w:firstLine="709"/>
        <w:jc w:val="both"/>
        <w:rPr>
          <w:rFonts w:ascii="Times New Roman" w:hAnsi="Times New Roman" w:cs="Times New Roman"/>
          <w:sz w:val="28"/>
          <w:szCs w:val="28"/>
        </w:rPr>
      </w:pPr>
      <w:r w:rsidRPr="0049736A">
        <w:rPr>
          <w:rFonts w:ascii="Times New Roman" w:eastAsia="Times New Roman" w:hAnsi="Times New Roman" w:cs="Times New Roman"/>
          <w:sz w:val="28"/>
          <w:szCs w:val="28"/>
          <w:lang w:eastAsia="uk-UA"/>
        </w:rPr>
        <w:lastRenderedPageBreak/>
        <w:t xml:space="preserve">Соціальний стереотип у психологічній науці являє собою відображення та опис соціального явища, що уособлює образ або ідею об’єктів, соціальної групи тощо. У суспільній свідомості стереотипи являють собою функціональні уявлення про моделі поведінки і характер особистостей, які долучені до великих і малих соціальних груп </w:t>
      </w:r>
      <w:r w:rsidRPr="0049736A">
        <w:rPr>
          <w:rFonts w:ascii="Times New Roman" w:hAnsi="Times New Roman" w:cs="Times New Roman"/>
          <w:sz w:val="28"/>
          <w:szCs w:val="28"/>
        </w:rPr>
        <w:t>(Варех, 2014: 9).</w:t>
      </w:r>
    </w:p>
    <w:p w14:paraId="04514526" w14:textId="77777777" w:rsidR="0028503F" w:rsidRDefault="0028503F" w:rsidP="0028503F">
      <w:pPr>
        <w:shd w:val="clear" w:color="auto" w:fill="FFFFFF"/>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Розуміння змісту </w:t>
      </w:r>
      <w:r w:rsidRPr="0049736A">
        <w:rPr>
          <w:rFonts w:ascii="Times New Roman" w:eastAsia="Times New Roman" w:hAnsi="Times New Roman" w:cs="Times New Roman"/>
          <w:sz w:val="28"/>
          <w:szCs w:val="28"/>
          <w:lang w:eastAsia="uk-UA"/>
        </w:rPr>
        <w:t xml:space="preserve">поняття </w:t>
      </w:r>
      <w:r>
        <w:rPr>
          <w:rFonts w:ascii="Times New Roman" w:eastAsia="Times New Roman" w:hAnsi="Times New Roman" w:cs="Times New Roman"/>
          <w:sz w:val="28"/>
          <w:szCs w:val="28"/>
          <w:lang w:eastAsia="uk-UA"/>
        </w:rPr>
        <w:t>«</w:t>
      </w:r>
      <w:r w:rsidRPr="0049736A">
        <w:rPr>
          <w:rFonts w:ascii="Times New Roman" w:eastAsia="Times New Roman" w:hAnsi="Times New Roman" w:cs="Times New Roman"/>
          <w:sz w:val="28"/>
          <w:szCs w:val="28"/>
          <w:lang w:eastAsia="uk-UA"/>
        </w:rPr>
        <w:t>стереотип</w:t>
      </w:r>
      <w:r>
        <w:rPr>
          <w:rFonts w:ascii="Times New Roman" w:eastAsia="Times New Roman" w:hAnsi="Times New Roman" w:cs="Times New Roman"/>
          <w:sz w:val="28"/>
          <w:szCs w:val="28"/>
          <w:lang w:eastAsia="uk-UA"/>
        </w:rPr>
        <w:t>» пов’язане з д</w:t>
      </w:r>
      <w:r w:rsidRPr="0049736A">
        <w:rPr>
          <w:rFonts w:ascii="Times New Roman" w:eastAsia="Times New Roman" w:hAnsi="Times New Roman" w:cs="Times New Roman"/>
          <w:sz w:val="28"/>
          <w:szCs w:val="28"/>
          <w:lang w:eastAsia="uk-UA"/>
        </w:rPr>
        <w:t>умк</w:t>
      </w:r>
      <w:r>
        <w:rPr>
          <w:rFonts w:ascii="Times New Roman" w:eastAsia="Times New Roman" w:hAnsi="Times New Roman" w:cs="Times New Roman"/>
          <w:sz w:val="28"/>
          <w:szCs w:val="28"/>
          <w:lang w:eastAsia="uk-UA"/>
        </w:rPr>
        <w:t>ам</w:t>
      </w:r>
      <w:r w:rsidRPr="0049736A">
        <w:rPr>
          <w:rFonts w:ascii="Times New Roman" w:eastAsia="Times New Roman" w:hAnsi="Times New Roman" w:cs="Times New Roman"/>
          <w:sz w:val="28"/>
          <w:szCs w:val="28"/>
          <w:lang w:eastAsia="uk-UA"/>
        </w:rPr>
        <w:t>и людей, їх сприйняття</w:t>
      </w:r>
      <w:r>
        <w:rPr>
          <w:rFonts w:ascii="Times New Roman" w:eastAsia="Times New Roman" w:hAnsi="Times New Roman" w:cs="Times New Roman"/>
          <w:sz w:val="28"/>
          <w:szCs w:val="28"/>
          <w:lang w:eastAsia="uk-UA"/>
        </w:rPr>
        <w:t>м</w:t>
      </w:r>
      <w:r w:rsidRPr="0049736A">
        <w:rPr>
          <w:rFonts w:ascii="Times New Roman" w:eastAsia="Times New Roman" w:hAnsi="Times New Roman" w:cs="Times New Roman"/>
          <w:sz w:val="28"/>
          <w:szCs w:val="28"/>
          <w:lang w:eastAsia="uk-UA"/>
        </w:rPr>
        <w:t>, оцінк</w:t>
      </w:r>
      <w:r>
        <w:rPr>
          <w:rFonts w:ascii="Times New Roman" w:eastAsia="Times New Roman" w:hAnsi="Times New Roman" w:cs="Times New Roman"/>
          <w:sz w:val="28"/>
          <w:szCs w:val="28"/>
          <w:lang w:eastAsia="uk-UA"/>
        </w:rPr>
        <w:t>ою</w:t>
      </w:r>
      <w:r w:rsidRPr="0049736A">
        <w:rPr>
          <w:rFonts w:ascii="Times New Roman" w:eastAsia="Times New Roman" w:hAnsi="Times New Roman" w:cs="Times New Roman"/>
          <w:sz w:val="28"/>
          <w:szCs w:val="28"/>
          <w:lang w:eastAsia="uk-UA"/>
        </w:rPr>
        <w:t xml:space="preserve"> соціальних явищ, </w:t>
      </w:r>
      <w:r>
        <w:rPr>
          <w:rFonts w:ascii="Times New Roman" w:eastAsia="Times New Roman" w:hAnsi="Times New Roman" w:cs="Times New Roman"/>
          <w:sz w:val="28"/>
          <w:szCs w:val="28"/>
          <w:lang w:eastAsia="uk-UA"/>
        </w:rPr>
        <w:t xml:space="preserve">індивідуальним </w:t>
      </w:r>
      <w:r w:rsidRPr="0049736A">
        <w:rPr>
          <w:rFonts w:ascii="Times New Roman" w:eastAsia="Times New Roman" w:hAnsi="Times New Roman" w:cs="Times New Roman"/>
          <w:sz w:val="28"/>
          <w:szCs w:val="28"/>
          <w:lang w:eastAsia="uk-UA"/>
        </w:rPr>
        <w:t>відтворення</w:t>
      </w:r>
      <w:r>
        <w:rPr>
          <w:rFonts w:ascii="Times New Roman" w:eastAsia="Times New Roman" w:hAnsi="Times New Roman" w:cs="Times New Roman"/>
          <w:sz w:val="28"/>
          <w:szCs w:val="28"/>
          <w:lang w:eastAsia="uk-UA"/>
        </w:rPr>
        <w:t>м</w:t>
      </w:r>
      <w:r w:rsidRPr="0049736A">
        <w:rPr>
          <w:rFonts w:ascii="Times New Roman" w:eastAsia="Times New Roman" w:hAnsi="Times New Roman" w:cs="Times New Roman"/>
          <w:sz w:val="28"/>
          <w:szCs w:val="28"/>
          <w:lang w:eastAsia="uk-UA"/>
        </w:rPr>
        <w:t xml:space="preserve"> впливу інформації</w:t>
      </w:r>
      <w:r>
        <w:rPr>
          <w:rFonts w:ascii="Times New Roman" w:eastAsia="Times New Roman" w:hAnsi="Times New Roman" w:cs="Times New Roman"/>
          <w:sz w:val="28"/>
          <w:szCs w:val="28"/>
          <w:lang w:eastAsia="uk-UA"/>
        </w:rPr>
        <w:t xml:space="preserve"> тощо. Стереотипні</w:t>
      </w:r>
      <w:r w:rsidRPr="0049736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уявлення </w:t>
      </w:r>
      <w:r w:rsidRPr="0049736A">
        <w:rPr>
          <w:rFonts w:ascii="Times New Roman" w:eastAsia="Times New Roman" w:hAnsi="Times New Roman" w:cs="Times New Roman"/>
          <w:sz w:val="28"/>
          <w:szCs w:val="28"/>
          <w:lang w:eastAsia="uk-UA"/>
        </w:rPr>
        <w:t>можуть бути близькими до життєвих обставин реального життя, але іноді далек</w:t>
      </w:r>
      <w:r>
        <w:rPr>
          <w:rFonts w:ascii="Times New Roman" w:eastAsia="Times New Roman" w:hAnsi="Times New Roman" w:cs="Times New Roman"/>
          <w:sz w:val="28"/>
          <w:szCs w:val="28"/>
          <w:lang w:eastAsia="uk-UA"/>
        </w:rPr>
        <w:t>і</w:t>
      </w:r>
      <w:r w:rsidRPr="0049736A">
        <w:rPr>
          <w:rFonts w:ascii="Times New Roman" w:eastAsia="Times New Roman" w:hAnsi="Times New Roman" w:cs="Times New Roman"/>
          <w:sz w:val="28"/>
          <w:szCs w:val="28"/>
          <w:lang w:eastAsia="uk-UA"/>
        </w:rPr>
        <w:t xml:space="preserve"> від реальності і не співпада</w:t>
      </w:r>
      <w:r>
        <w:rPr>
          <w:rFonts w:ascii="Times New Roman" w:eastAsia="Times New Roman" w:hAnsi="Times New Roman" w:cs="Times New Roman"/>
          <w:sz w:val="28"/>
          <w:szCs w:val="28"/>
          <w:lang w:eastAsia="uk-UA"/>
        </w:rPr>
        <w:t>ти</w:t>
      </w:r>
      <w:r w:rsidRPr="0049736A">
        <w:rPr>
          <w:rFonts w:ascii="Times New Roman" w:eastAsia="Times New Roman" w:hAnsi="Times New Roman" w:cs="Times New Roman"/>
          <w:sz w:val="28"/>
          <w:szCs w:val="28"/>
          <w:lang w:eastAsia="uk-UA"/>
        </w:rPr>
        <w:t xml:space="preserve"> з нею</w:t>
      </w:r>
      <w:r>
        <w:rPr>
          <w:rFonts w:ascii="Times New Roman" w:eastAsia="Times New Roman" w:hAnsi="Times New Roman" w:cs="Times New Roman"/>
          <w:sz w:val="28"/>
          <w:szCs w:val="28"/>
          <w:lang w:eastAsia="uk-UA"/>
        </w:rPr>
        <w:t>. Враховуючи їх когнітивну складову с</w:t>
      </w:r>
      <w:r w:rsidRPr="0049736A">
        <w:rPr>
          <w:rFonts w:ascii="Times New Roman" w:eastAsia="Times New Roman" w:hAnsi="Times New Roman" w:cs="Times New Roman"/>
          <w:sz w:val="28"/>
          <w:szCs w:val="28"/>
          <w:lang w:eastAsia="uk-UA"/>
        </w:rPr>
        <w:t xml:space="preserve">тереотипні думки мають декілька функцій: по-перше, вони спрощують процес побудови логічного ланцюжка висновків людини </w:t>
      </w:r>
      <w:r>
        <w:rPr>
          <w:rFonts w:ascii="Times New Roman" w:eastAsia="Times New Roman" w:hAnsi="Times New Roman" w:cs="Times New Roman"/>
          <w:sz w:val="28"/>
          <w:szCs w:val="28"/>
          <w:lang w:eastAsia="uk-UA"/>
        </w:rPr>
        <w:t>про певні</w:t>
      </w:r>
      <w:r w:rsidRPr="0049736A">
        <w:rPr>
          <w:rFonts w:ascii="Times New Roman" w:eastAsia="Times New Roman" w:hAnsi="Times New Roman" w:cs="Times New Roman"/>
          <w:sz w:val="28"/>
          <w:szCs w:val="28"/>
          <w:lang w:eastAsia="uk-UA"/>
        </w:rPr>
        <w:t xml:space="preserve"> поді</w:t>
      </w:r>
      <w:r>
        <w:rPr>
          <w:rFonts w:ascii="Times New Roman" w:eastAsia="Times New Roman" w:hAnsi="Times New Roman" w:cs="Times New Roman"/>
          <w:sz w:val="28"/>
          <w:szCs w:val="28"/>
          <w:lang w:eastAsia="uk-UA"/>
        </w:rPr>
        <w:t>ї та обставини</w:t>
      </w:r>
      <w:r w:rsidRPr="0049736A">
        <w:rPr>
          <w:rFonts w:ascii="Times New Roman" w:eastAsia="Times New Roman" w:hAnsi="Times New Roman" w:cs="Times New Roman"/>
          <w:sz w:val="28"/>
          <w:szCs w:val="28"/>
          <w:lang w:eastAsia="uk-UA"/>
        </w:rPr>
        <w:t>; по-друге, стереотипи відіграють захисну роль, адже слугують за</w:t>
      </w:r>
      <w:r>
        <w:rPr>
          <w:rFonts w:ascii="Times New Roman" w:eastAsia="Times New Roman" w:hAnsi="Times New Roman" w:cs="Times New Roman"/>
          <w:sz w:val="28"/>
          <w:szCs w:val="28"/>
          <w:lang w:eastAsia="uk-UA"/>
        </w:rPr>
        <w:t>ради</w:t>
      </w:r>
      <w:r w:rsidRPr="0049736A">
        <w:rPr>
          <w:rFonts w:ascii="Times New Roman" w:eastAsia="Times New Roman" w:hAnsi="Times New Roman" w:cs="Times New Roman"/>
          <w:sz w:val="28"/>
          <w:szCs w:val="28"/>
          <w:lang w:eastAsia="uk-UA"/>
        </w:rPr>
        <w:t xml:space="preserve"> підтрим</w:t>
      </w:r>
      <w:r>
        <w:rPr>
          <w:rFonts w:ascii="Times New Roman" w:eastAsia="Times New Roman" w:hAnsi="Times New Roman" w:cs="Times New Roman"/>
          <w:sz w:val="28"/>
          <w:szCs w:val="28"/>
          <w:lang w:eastAsia="uk-UA"/>
        </w:rPr>
        <w:t>ки</w:t>
      </w:r>
      <w:r w:rsidRPr="0049736A">
        <w:rPr>
          <w:rFonts w:ascii="Times New Roman" w:eastAsia="Times New Roman" w:hAnsi="Times New Roman" w:cs="Times New Roman"/>
          <w:sz w:val="28"/>
          <w:szCs w:val="28"/>
          <w:lang w:eastAsia="uk-UA"/>
        </w:rPr>
        <w:t xml:space="preserve"> несуперечливої картини світу, у якій зручно розташовуються традиції, смаки, </w:t>
      </w:r>
      <w:r>
        <w:rPr>
          <w:rFonts w:ascii="Times New Roman" w:eastAsia="Times New Roman" w:hAnsi="Times New Roman" w:cs="Times New Roman"/>
          <w:sz w:val="28"/>
          <w:szCs w:val="28"/>
          <w:lang w:eastAsia="uk-UA"/>
        </w:rPr>
        <w:t xml:space="preserve">здібності </w:t>
      </w:r>
      <w:r w:rsidRPr="0049736A">
        <w:rPr>
          <w:rFonts w:ascii="Times New Roman" w:eastAsia="Times New Roman" w:hAnsi="Times New Roman" w:cs="Times New Roman"/>
          <w:sz w:val="28"/>
          <w:szCs w:val="28"/>
          <w:lang w:eastAsia="uk-UA"/>
        </w:rPr>
        <w:t>та вміння</w:t>
      </w:r>
      <w:r>
        <w:rPr>
          <w:rFonts w:ascii="Times New Roman" w:eastAsia="Times New Roman" w:hAnsi="Times New Roman" w:cs="Times New Roman"/>
          <w:sz w:val="28"/>
          <w:szCs w:val="28"/>
          <w:lang w:eastAsia="uk-UA"/>
        </w:rPr>
        <w:t xml:space="preserve"> людини</w:t>
      </w:r>
      <w:r w:rsidRPr="0049736A">
        <w:rPr>
          <w:rFonts w:ascii="Times New Roman" w:eastAsia="Times New Roman" w:hAnsi="Times New Roman" w:cs="Times New Roman"/>
          <w:sz w:val="28"/>
          <w:szCs w:val="28"/>
          <w:lang w:eastAsia="uk-UA"/>
        </w:rPr>
        <w:t xml:space="preserve">. </w:t>
      </w:r>
    </w:p>
    <w:p w14:paraId="3CD6826B" w14:textId="77777777" w:rsidR="0028503F" w:rsidRDefault="0028503F" w:rsidP="0028503F">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49736A">
        <w:rPr>
          <w:rFonts w:ascii="Times New Roman" w:eastAsia="Times New Roman" w:hAnsi="Times New Roman" w:cs="Times New Roman"/>
          <w:sz w:val="28"/>
          <w:szCs w:val="28"/>
          <w:lang w:eastAsia="uk-UA"/>
        </w:rPr>
        <w:t xml:space="preserve">Вагомий внесок у дослідження стереотипів </w:t>
      </w:r>
      <w:r>
        <w:rPr>
          <w:rFonts w:ascii="Times New Roman" w:eastAsia="Times New Roman" w:hAnsi="Times New Roman" w:cs="Times New Roman"/>
          <w:sz w:val="28"/>
          <w:szCs w:val="28"/>
          <w:lang w:eastAsia="uk-UA"/>
        </w:rPr>
        <w:t>здійснив</w:t>
      </w:r>
      <w:r w:rsidRPr="0049736A">
        <w:rPr>
          <w:rFonts w:ascii="Times New Roman" w:eastAsia="Times New Roman" w:hAnsi="Times New Roman" w:cs="Times New Roman"/>
          <w:sz w:val="28"/>
          <w:szCs w:val="28"/>
          <w:lang w:eastAsia="uk-UA"/>
        </w:rPr>
        <w:t> </w:t>
      </w:r>
      <w:hyperlink r:id="rId8" w:tooltip="Волтер Ліпмен (ще не написана)" w:history="1">
        <w:r>
          <w:rPr>
            <w:rFonts w:ascii="Times New Roman" w:eastAsia="Times New Roman" w:hAnsi="Times New Roman" w:cs="Times New Roman"/>
            <w:sz w:val="28"/>
            <w:szCs w:val="28"/>
            <w:lang w:eastAsia="uk-UA"/>
          </w:rPr>
          <w:t>У</w:t>
        </w:r>
        <w:r w:rsidRPr="0049736A">
          <w:rPr>
            <w:rFonts w:ascii="Times New Roman" w:eastAsia="Times New Roman" w:hAnsi="Times New Roman" w:cs="Times New Roman"/>
            <w:sz w:val="28"/>
            <w:szCs w:val="28"/>
            <w:lang w:eastAsia="uk-UA"/>
          </w:rPr>
          <w:t>. Ліппм</w:t>
        </w:r>
        <w:r>
          <w:rPr>
            <w:rFonts w:ascii="Times New Roman" w:eastAsia="Times New Roman" w:hAnsi="Times New Roman" w:cs="Times New Roman"/>
            <w:sz w:val="28"/>
            <w:szCs w:val="28"/>
            <w:lang w:eastAsia="uk-UA"/>
          </w:rPr>
          <w:t>а</w:t>
        </w:r>
        <w:r w:rsidRPr="0049736A">
          <w:rPr>
            <w:rFonts w:ascii="Times New Roman" w:eastAsia="Times New Roman" w:hAnsi="Times New Roman" w:cs="Times New Roman"/>
            <w:sz w:val="28"/>
            <w:szCs w:val="28"/>
            <w:lang w:eastAsia="uk-UA"/>
          </w:rPr>
          <w:t>н</w:t>
        </w:r>
      </w:hyperlink>
      <w:r>
        <w:rPr>
          <w:rFonts w:ascii="Times New Roman" w:eastAsia="Times New Roman" w:hAnsi="Times New Roman" w:cs="Times New Roman"/>
          <w:sz w:val="28"/>
          <w:szCs w:val="28"/>
          <w:lang w:eastAsia="uk-UA"/>
        </w:rPr>
        <w:t xml:space="preserve">, який </w:t>
      </w:r>
      <w:r w:rsidRPr="0049736A">
        <w:rPr>
          <w:rFonts w:ascii="Times New Roman" w:eastAsia="Times New Roman" w:hAnsi="Times New Roman" w:cs="Times New Roman"/>
          <w:sz w:val="28"/>
          <w:szCs w:val="28"/>
          <w:lang w:eastAsia="uk-UA"/>
        </w:rPr>
        <w:t xml:space="preserve">вперше </w:t>
      </w:r>
      <w:r>
        <w:rPr>
          <w:rFonts w:ascii="Times New Roman" w:eastAsia="Times New Roman" w:hAnsi="Times New Roman" w:cs="Times New Roman"/>
          <w:sz w:val="28"/>
          <w:szCs w:val="28"/>
          <w:lang w:eastAsia="uk-UA"/>
        </w:rPr>
        <w:t>визначив</w:t>
      </w:r>
      <w:r w:rsidRPr="0049736A">
        <w:rPr>
          <w:rFonts w:ascii="Times New Roman" w:eastAsia="Times New Roman" w:hAnsi="Times New Roman" w:cs="Times New Roman"/>
          <w:sz w:val="28"/>
          <w:szCs w:val="28"/>
          <w:lang w:eastAsia="uk-UA"/>
        </w:rPr>
        <w:t xml:space="preserve"> термін «стереотип» </w:t>
      </w:r>
      <w:r>
        <w:rPr>
          <w:rFonts w:ascii="Times New Roman" w:eastAsia="Times New Roman" w:hAnsi="Times New Roman" w:cs="Times New Roman"/>
          <w:sz w:val="28"/>
          <w:szCs w:val="28"/>
          <w:lang w:eastAsia="uk-UA"/>
        </w:rPr>
        <w:t>з соціально-психологічної точки зору, що детермінує його соціальний характер. На думку вченого стереотипом є</w:t>
      </w:r>
      <w:r w:rsidRPr="0049736A">
        <w:rPr>
          <w:rFonts w:ascii="Times New Roman" w:eastAsia="Times New Roman" w:hAnsi="Times New Roman" w:cs="Times New Roman"/>
          <w:sz w:val="28"/>
          <w:szCs w:val="28"/>
          <w:lang w:eastAsia="uk-UA"/>
        </w:rPr>
        <w:t xml:space="preserve"> ідея, що присутня у свідомості суспільства, яка не базується на власному досвіді людини. </w:t>
      </w:r>
      <w:r>
        <w:rPr>
          <w:rFonts w:ascii="Times New Roman" w:eastAsia="Times New Roman" w:hAnsi="Times New Roman" w:cs="Times New Roman"/>
          <w:sz w:val="28"/>
          <w:szCs w:val="28"/>
          <w:lang w:eastAsia="uk-UA"/>
        </w:rPr>
        <w:t>С</w:t>
      </w:r>
      <w:r w:rsidRPr="0049736A">
        <w:rPr>
          <w:rFonts w:ascii="Times New Roman" w:eastAsia="Times New Roman" w:hAnsi="Times New Roman" w:cs="Times New Roman"/>
          <w:sz w:val="28"/>
          <w:szCs w:val="28"/>
          <w:lang w:eastAsia="uk-UA"/>
        </w:rPr>
        <w:t xml:space="preserve">тереотипи – це культурно обумовлені і структурно упорядковані у свідомості людини «образи світу», які дають можливість спростити процес пізнання складних соціальних явищ (Ліппман, </w:t>
      </w:r>
      <w:r>
        <w:rPr>
          <w:rFonts w:ascii="Times New Roman" w:eastAsia="Times New Roman" w:hAnsi="Times New Roman" w:cs="Times New Roman"/>
          <w:sz w:val="28"/>
          <w:szCs w:val="28"/>
          <w:lang w:eastAsia="uk-UA"/>
        </w:rPr>
        <w:t>2004</w:t>
      </w:r>
      <w:r w:rsidRPr="0049736A">
        <w:rPr>
          <w:rFonts w:ascii="Times New Roman" w:eastAsia="Times New Roman" w:hAnsi="Times New Roman" w:cs="Times New Roman"/>
          <w:sz w:val="28"/>
          <w:szCs w:val="28"/>
          <w:lang w:eastAsia="uk-UA"/>
        </w:rPr>
        <w:t xml:space="preserve">). </w:t>
      </w:r>
    </w:p>
    <w:p w14:paraId="0C5624E1" w14:textId="77777777" w:rsidR="0028503F" w:rsidRPr="0049736A" w:rsidRDefault="0028503F" w:rsidP="0028503F">
      <w:pPr>
        <w:shd w:val="clear" w:color="auto" w:fill="FFFFFF"/>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 психологічної точки зору с</w:t>
      </w:r>
      <w:r w:rsidRPr="0049736A">
        <w:rPr>
          <w:rFonts w:ascii="Times New Roman" w:eastAsia="Times New Roman" w:hAnsi="Times New Roman" w:cs="Times New Roman"/>
          <w:sz w:val="28"/>
          <w:szCs w:val="28"/>
          <w:lang w:eastAsia="uk-UA"/>
        </w:rPr>
        <w:t xml:space="preserve">истема стереотипів не є нейтральною, </w:t>
      </w:r>
      <w:r>
        <w:rPr>
          <w:rFonts w:ascii="Times New Roman" w:eastAsia="Times New Roman" w:hAnsi="Times New Roman" w:cs="Times New Roman"/>
          <w:sz w:val="28"/>
          <w:szCs w:val="28"/>
          <w:lang w:eastAsia="uk-UA"/>
        </w:rPr>
        <w:t>а</w:t>
      </w:r>
      <w:r w:rsidRPr="0049736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с</w:t>
      </w:r>
      <w:r w:rsidRPr="0049736A">
        <w:rPr>
          <w:rFonts w:ascii="Times New Roman" w:eastAsia="Times New Roman" w:hAnsi="Times New Roman" w:cs="Times New Roman"/>
          <w:sz w:val="28"/>
          <w:szCs w:val="28"/>
          <w:lang w:eastAsia="uk-UA"/>
        </w:rPr>
        <w:t>повнена почуттями й емоціями, з якими індивіди асоціюють світ. Таким чином, вони стають визначальними у впливі на суспільні відносини, а також на відбір інформації, критичне ставлення до неї, узагальнення та аналіз.</w:t>
      </w:r>
      <w:r>
        <w:rPr>
          <w:rFonts w:ascii="Times New Roman" w:eastAsia="Times New Roman" w:hAnsi="Times New Roman" w:cs="Times New Roman"/>
          <w:sz w:val="28"/>
          <w:szCs w:val="28"/>
          <w:lang w:eastAsia="uk-UA"/>
        </w:rPr>
        <w:t xml:space="preserve"> </w:t>
      </w:r>
      <w:r w:rsidRPr="0049736A">
        <w:rPr>
          <w:rFonts w:ascii="Times New Roman" w:eastAsia="Times New Roman" w:hAnsi="Times New Roman" w:cs="Times New Roman"/>
          <w:sz w:val="28"/>
          <w:szCs w:val="28"/>
          <w:lang w:eastAsia="uk-UA"/>
        </w:rPr>
        <w:t>Іншими словами, стереотип – це утворення, що характеризується полярністю за ознако</w:t>
      </w:r>
      <w:r>
        <w:rPr>
          <w:rFonts w:ascii="Times New Roman" w:eastAsia="Times New Roman" w:hAnsi="Times New Roman" w:cs="Times New Roman"/>
          <w:sz w:val="28"/>
          <w:szCs w:val="28"/>
          <w:lang w:eastAsia="uk-UA"/>
        </w:rPr>
        <w:t>ю</w:t>
      </w:r>
      <w:r w:rsidRPr="0049736A">
        <w:rPr>
          <w:rFonts w:ascii="Times New Roman" w:eastAsia="Times New Roman" w:hAnsi="Times New Roman" w:cs="Times New Roman"/>
          <w:sz w:val="28"/>
          <w:szCs w:val="28"/>
          <w:lang w:eastAsia="uk-UA"/>
        </w:rPr>
        <w:t xml:space="preserve"> чітко закріпленої оцінки ситуації, що не викликає сумнівів у її істинності, спонукає до утворення беззаперечних думок та дій.  </w:t>
      </w:r>
    </w:p>
    <w:p w14:paraId="5FD195B1" w14:textId="77777777" w:rsidR="0028503F" w:rsidRPr="0049736A" w:rsidRDefault="0028503F" w:rsidP="0028503F">
      <w:pPr>
        <w:spacing w:after="0" w:line="360" w:lineRule="auto"/>
        <w:ind w:firstLine="709"/>
        <w:jc w:val="both"/>
        <w:rPr>
          <w:rFonts w:ascii="Times New Roman" w:hAnsi="Times New Roman" w:cs="Times New Roman"/>
          <w:sz w:val="28"/>
          <w:szCs w:val="28"/>
        </w:rPr>
      </w:pPr>
      <w:r w:rsidRPr="0049736A">
        <w:rPr>
          <w:rFonts w:ascii="Times New Roman" w:eastAsia="Times New Roman" w:hAnsi="Times New Roman" w:cs="Times New Roman"/>
          <w:sz w:val="28"/>
          <w:szCs w:val="28"/>
          <w:lang w:eastAsia="uk-UA"/>
        </w:rPr>
        <w:lastRenderedPageBreak/>
        <w:t xml:space="preserve">На думку </w:t>
      </w:r>
      <w:r>
        <w:rPr>
          <w:rFonts w:ascii="Times New Roman" w:eastAsia="Times New Roman" w:hAnsi="Times New Roman" w:cs="Times New Roman"/>
          <w:sz w:val="28"/>
          <w:szCs w:val="28"/>
          <w:lang w:eastAsia="uk-UA"/>
        </w:rPr>
        <w:t xml:space="preserve">Г. </w:t>
      </w:r>
      <w:r w:rsidRPr="0049736A">
        <w:rPr>
          <w:rFonts w:ascii="Times New Roman" w:eastAsia="Times New Roman" w:hAnsi="Times New Roman" w:cs="Times New Roman"/>
          <w:sz w:val="28"/>
          <w:szCs w:val="28"/>
          <w:lang w:eastAsia="uk-UA"/>
        </w:rPr>
        <w:t xml:space="preserve">Зіммеля стереотипи захищають людські цінності, права, впливають на погляди, формують традиції і звичаї </w:t>
      </w:r>
      <w:r w:rsidRPr="0049736A">
        <w:rPr>
          <w:rFonts w:ascii="Times New Roman" w:hAnsi="Times New Roman" w:cs="Times New Roman"/>
          <w:sz w:val="28"/>
          <w:szCs w:val="28"/>
        </w:rPr>
        <w:t>(Зіммель, 2002</w:t>
      </w:r>
      <w:r w:rsidRPr="0049736A">
        <w:rPr>
          <w:rFonts w:ascii="Times New Roman" w:hAnsi="Times New Roman" w:cs="Times New Roman"/>
          <w:sz w:val="28"/>
          <w:szCs w:val="28"/>
          <w:lang w:bidi="he-IL"/>
        </w:rPr>
        <w:t>)</w:t>
      </w:r>
      <w:r w:rsidRPr="0049736A">
        <w:rPr>
          <w:rFonts w:ascii="Times New Roman" w:eastAsia="Times New Roman" w:hAnsi="Times New Roman" w:cs="Times New Roman"/>
          <w:sz w:val="28"/>
          <w:szCs w:val="28"/>
          <w:lang w:eastAsia="uk-UA"/>
        </w:rPr>
        <w:t xml:space="preserve">. Сепір визначає, що у соціальній психології існує визначення стереотипу за різними ознаками, </w:t>
      </w:r>
      <w:r>
        <w:rPr>
          <w:rFonts w:ascii="Times New Roman" w:eastAsia="Times New Roman" w:hAnsi="Times New Roman" w:cs="Times New Roman"/>
          <w:sz w:val="28"/>
          <w:szCs w:val="28"/>
          <w:lang w:eastAsia="uk-UA"/>
        </w:rPr>
        <w:t>в</w:t>
      </w:r>
      <w:r w:rsidRPr="0049736A">
        <w:rPr>
          <w:rFonts w:ascii="Times New Roman" w:eastAsia="Times New Roman" w:hAnsi="Times New Roman" w:cs="Times New Roman"/>
          <w:sz w:val="28"/>
          <w:szCs w:val="28"/>
          <w:lang w:eastAsia="uk-UA"/>
        </w:rPr>
        <w:t xml:space="preserve"> залежності від методологічної спрямованості наукової школи </w:t>
      </w:r>
      <w:r w:rsidRPr="0049736A">
        <w:rPr>
          <w:rFonts w:ascii="Times New Roman" w:hAnsi="Times New Roman" w:cs="Times New Roman"/>
          <w:sz w:val="28"/>
          <w:szCs w:val="28"/>
        </w:rPr>
        <w:t>(</w:t>
      </w:r>
      <w:r w:rsidRPr="0049736A">
        <w:rPr>
          <w:rFonts w:ascii="Times New Roman" w:hAnsi="Times New Roman" w:cs="Times New Roman"/>
          <w:sz w:val="28"/>
          <w:szCs w:val="28"/>
          <w:lang w:bidi="he-IL"/>
        </w:rPr>
        <w:t>Сепір, 1993</w:t>
      </w:r>
      <w:r w:rsidRPr="0049736A">
        <w:rPr>
          <w:rFonts w:ascii="Times New Roman" w:hAnsi="Times New Roman" w:cs="Times New Roman"/>
          <w:sz w:val="28"/>
          <w:szCs w:val="28"/>
        </w:rPr>
        <w:t>). Іншими словами, стереотип являє собою сталий мислиннєвий процес, який не має прямого стосунку до дійсності.</w:t>
      </w:r>
    </w:p>
    <w:p w14:paraId="06688BDC" w14:textId="77777777" w:rsidR="0028503F" w:rsidRDefault="0028503F" w:rsidP="0028503F">
      <w:pPr>
        <w:spacing w:after="0" w:line="360" w:lineRule="auto"/>
        <w:ind w:firstLine="709"/>
        <w:jc w:val="both"/>
        <w:rPr>
          <w:rFonts w:ascii="Times New Roman" w:hAnsi="Times New Roman" w:cs="Times New Roman"/>
          <w:sz w:val="28"/>
          <w:szCs w:val="28"/>
        </w:rPr>
      </w:pPr>
      <w:r w:rsidRPr="0049736A">
        <w:rPr>
          <w:rFonts w:ascii="Times New Roman" w:hAnsi="Times New Roman" w:cs="Times New Roman"/>
          <w:sz w:val="28"/>
          <w:szCs w:val="28"/>
        </w:rPr>
        <w:t xml:space="preserve">Аналіз </w:t>
      </w:r>
      <w:r>
        <w:rPr>
          <w:rFonts w:ascii="Times New Roman" w:hAnsi="Times New Roman" w:cs="Times New Roman"/>
          <w:sz w:val="28"/>
          <w:szCs w:val="28"/>
        </w:rPr>
        <w:t>структури</w:t>
      </w:r>
      <w:r w:rsidRPr="0049736A">
        <w:rPr>
          <w:rFonts w:ascii="Times New Roman" w:hAnsi="Times New Roman" w:cs="Times New Roman"/>
          <w:sz w:val="28"/>
          <w:szCs w:val="28"/>
        </w:rPr>
        <w:t xml:space="preserve"> самого стереотипу допомагає краще уявити його взаємовідносини не лише з психічними структурами людини, а</w:t>
      </w:r>
      <w:r>
        <w:rPr>
          <w:rFonts w:ascii="Times New Roman" w:hAnsi="Times New Roman" w:cs="Times New Roman"/>
          <w:sz w:val="28"/>
          <w:szCs w:val="28"/>
        </w:rPr>
        <w:t xml:space="preserve">ле </w:t>
      </w:r>
      <w:r w:rsidRPr="0049736A">
        <w:rPr>
          <w:rFonts w:ascii="Times New Roman" w:hAnsi="Times New Roman" w:cs="Times New Roman"/>
          <w:sz w:val="28"/>
          <w:szCs w:val="28"/>
        </w:rPr>
        <w:t xml:space="preserve">із можливими її проявами у зовнішньому </w:t>
      </w:r>
      <w:r>
        <w:rPr>
          <w:rFonts w:ascii="Times New Roman" w:hAnsi="Times New Roman" w:cs="Times New Roman"/>
          <w:sz w:val="28"/>
          <w:szCs w:val="28"/>
        </w:rPr>
        <w:t>прояві</w:t>
      </w:r>
      <w:r w:rsidRPr="0049736A">
        <w:rPr>
          <w:rFonts w:ascii="Times New Roman" w:hAnsi="Times New Roman" w:cs="Times New Roman"/>
          <w:sz w:val="28"/>
          <w:szCs w:val="28"/>
        </w:rPr>
        <w:t xml:space="preserve">. Таким чином, </w:t>
      </w:r>
      <w:r>
        <w:rPr>
          <w:rFonts w:ascii="Times New Roman" w:hAnsi="Times New Roman" w:cs="Times New Roman"/>
          <w:sz w:val="28"/>
          <w:szCs w:val="28"/>
        </w:rPr>
        <w:t>звертаючи увагу на</w:t>
      </w:r>
      <w:r w:rsidRPr="0049736A">
        <w:rPr>
          <w:rFonts w:ascii="Times New Roman" w:hAnsi="Times New Roman" w:cs="Times New Roman"/>
          <w:sz w:val="28"/>
          <w:szCs w:val="28"/>
        </w:rPr>
        <w:t xml:space="preserve"> фрейдівськ</w:t>
      </w:r>
      <w:r>
        <w:rPr>
          <w:rFonts w:ascii="Times New Roman" w:hAnsi="Times New Roman" w:cs="Times New Roman"/>
          <w:sz w:val="28"/>
          <w:szCs w:val="28"/>
        </w:rPr>
        <w:t>у</w:t>
      </w:r>
      <w:r w:rsidRPr="0049736A">
        <w:rPr>
          <w:rFonts w:ascii="Times New Roman" w:hAnsi="Times New Roman" w:cs="Times New Roman"/>
          <w:sz w:val="28"/>
          <w:szCs w:val="28"/>
        </w:rPr>
        <w:t xml:space="preserve"> термінологі</w:t>
      </w:r>
      <w:r>
        <w:rPr>
          <w:rFonts w:ascii="Times New Roman" w:hAnsi="Times New Roman" w:cs="Times New Roman"/>
          <w:sz w:val="28"/>
          <w:szCs w:val="28"/>
        </w:rPr>
        <w:t>ю</w:t>
      </w:r>
      <w:r w:rsidRPr="0049736A">
        <w:rPr>
          <w:rFonts w:ascii="Times New Roman" w:hAnsi="Times New Roman" w:cs="Times New Roman"/>
          <w:sz w:val="28"/>
          <w:szCs w:val="28"/>
        </w:rPr>
        <w:t>, на першому рівні стереотип уявлень у сфері не</w:t>
      </w:r>
      <w:r>
        <w:rPr>
          <w:rFonts w:ascii="Times New Roman" w:hAnsi="Times New Roman" w:cs="Times New Roman"/>
          <w:sz w:val="28"/>
          <w:szCs w:val="28"/>
        </w:rPr>
        <w:t>с</w:t>
      </w:r>
      <w:r w:rsidRPr="0049736A">
        <w:rPr>
          <w:rFonts w:ascii="Times New Roman" w:hAnsi="Times New Roman" w:cs="Times New Roman"/>
          <w:sz w:val="28"/>
          <w:szCs w:val="28"/>
        </w:rPr>
        <w:t>відомого, на іншому рівн</w:t>
      </w:r>
      <w:r>
        <w:rPr>
          <w:rFonts w:ascii="Times New Roman" w:hAnsi="Times New Roman" w:cs="Times New Roman"/>
          <w:sz w:val="28"/>
          <w:szCs w:val="28"/>
        </w:rPr>
        <w:t>і -</w:t>
      </w:r>
      <w:r w:rsidRPr="0049736A">
        <w:rPr>
          <w:rFonts w:ascii="Times New Roman" w:hAnsi="Times New Roman" w:cs="Times New Roman"/>
          <w:sz w:val="28"/>
          <w:szCs w:val="28"/>
        </w:rPr>
        <w:t xml:space="preserve"> у сфері свідомого. Та чи інша маніпуляція, очевидно, спрямована</w:t>
      </w:r>
      <w:r>
        <w:rPr>
          <w:rFonts w:ascii="Times New Roman" w:hAnsi="Times New Roman" w:cs="Times New Roman"/>
          <w:sz w:val="28"/>
          <w:szCs w:val="28"/>
        </w:rPr>
        <w:t>,</w:t>
      </w:r>
      <w:r w:rsidRPr="0049736A">
        <w:rPr>
          <w:rFonts w:ascii="Times New Roman" w:hAnsi="Times New Roman" w:cs="Times New Roman"/>
          <w:sz w:val="28"/>
          <w:szCs w:val="28"/>
        </w:rPr>
        <w:t xml:space="preserve"> насамперед</w:t>
      </w:r>
      <w:r>
        <w:rPr>
          <w:rFonts w:ascii="Times New Roman" w:hAnsi="Times New Roman" w:cs="Times New Roman"/>
          <w:sz w:val="28"/>
          <w:szCs w:val="28"/>
        </w:rPr>
        <w:t>,</w:t>
      </w:r>
      <w:r w:rsidRPr="0049736A">
        <w:rPr>
          <w:rFonts w:ascii="Times New Roman" w:hAnsi="Times New Roman" w:cs="Times New Roman"/>
          <w:sz w:val="28"/>
          <w:szCs w:val="28"/>
        </w:rPr>
        <w:t xml:space="preserve"> на перший рівень стереотипу з метою програмування іншого</w:t>
      </w:r>
      <w:r>
        <w:rPr>
          <w:rFonts w:ascii="Times New Roman" w:hAnsi="Times New Roman" w:cs="Times New Roman"/>
          <w:sz w:val="28"/>
          <w:szCs w:val="28"/>
        </w:rPr>
        <w:t>. Таким чином, можна вважати, що стереотипи впливають глибинні психологічні конструкти</w:t>
      </w:r>
      <w:r w:rsidRPr="0049736A">
        <w:rPr>
          <w:rFonts w:ascii="Times New Roman" w:hAnsi="Times New Roman" w:cs="Times New Roman"/>
          <w:sz w:val="28"/>
          <w:szCs w:val="28"/>
        </w:rPr>
        <w:t>. </w:t>
      </w:r>
    </w:p>
    <w:p w14:paraId="73CA2141" w14:textId="77777777" w:rsidR="0028503F" w:rsidRDefault="0028503F" w:rsidP="0028503F">
      <w:pPr>
        <w:spacing w:after="0" w:line="360" w:lineRule="auto"/>
        <w:ind w:firstLine="709"/>
        <w:jc w:val="both"/>
        <w:rPr>
          <w:rFonts w:ascii="Times New Roman" w:hAnsi="Times New Roman" w:cs="Times New Roman"/>
          <w:sz w:val="28"/>
          <w:szCs w:val="28"/>
        </w:rPr>
      </w:pPr>
      <w:r w:rsidRPr="0049736A">
        <w:rPr>
          <w:rFonts w:ascii="Times New Roman" w:hAnsi="Times New Roman" w:cs="Times New Roman"/>
          <w:sz w:val="28"/>
          <w:szCs w:val="28"/>
        </w:rPr>
        <w:t>З</w:t>
      </w:r>
      <w:r>
        <w:rPr>
          <w:rFonts w:ascii="Times New Roman" w:hAnsi="Times New Roman" w:cs="Times New Roman"/>
          <w:sz w:val="28"/>
          <w:szCs w:val="28"/>
        </w:rPr>
        <w:t>гідно</w:t>
      </w:r>
      <w:r w:rsidRPr="0049736A">
        <w:rPr>
          <w:rFonts w:ascii="Times New Roman" w:hAnsi="Times New Roman" w:cs="Times New Roman"/>
          <w:sz w:val="28"/>
          <w:szCs w:val="28"/>
        </w:rPr>
        <w:t xml:space="preserve"> </w:t>
      </w:r>
      <w:r>
        <w:rPr>
          <w:rFonts w:ascii="Times New Roman" w:hAnsi="Times New Roman" w:cs="Times New Roman"/>
          <w:sz w:val="28"/>
          <w:szCs w:val="28"/>
        </w:rPr>
        <w:t>зазначеного</w:t>
      </w:r>
      <w:r w:rsidRPr="0049736A">
        <w:rPr>
          <w:rFonts w:ascii="Times New Roman" w:hAnsi="Times New Roman" w:cs="Times New Roman"/>
          <w:sz w:val="28"/>
          <w:szCs w:val="28"/>
        </w:rPr>
        <w:t xml:space="preserve"> підход</w:t>
      </w:r>
      <w:r>
        <w:rPr>
          <w:rFonts w:ascii="Times New Roman" w:hAnsi="Times New Roman" w:cs="Times New Roman"/>
          <w:sz w:val="28"/>
          <w:szCs w:val="28"/>
        </w:rPr>
        <w:t>у</w:t>
      </w:r>
      <w:r w:rsidRPr="0049736A">
        <w:rPr>
          <w:rFonts w:ascii="Times New Roman" w:hAnsi="Times New Roman" w:cs="Times New Roman"/>
          <w:sz w:val="28"/>
          <w:szCs w:val="28"/>
        </w:rPr>
        <w:t>, стереотип є результатом перебігу когнітивних (тобто пізнавальних) процесів індивіда. Таким чином, «стереотипи формуються під впливом двох факторів: несвідомої колективної переробки та індивідуальної соціокультурної середовища, а також за цілеспрямованої ідеологічної дії за допомогою ЗМІ». У такому трактуванні ЗМІ виконують функцію соціального контролю, а соціокультурне середовище допомагає пристосуватися індивіду до змін зовнішнього світу. </w:t>
      </w:r>
    </w:p>
    <w:p w14:paraId="2C6AAC81" w14:textId="77777777" w:rsidR="0028503F" w:rsidRPr="0049736A" w:rsidRDefault="0028503F" w:rsidP="0028503F">
      <w:pPr>
        <w:spacing w:after="0" w:line="360" w:lineRule="auto"/>
        <w:ind w:firstLine="709"/>
        <w:jc w:val="both"/>
        <w:rPr>
          <w:rFonts w:ascii="Times New Roman" w:hAnsi="Times New Roman" w:cs="Times New Roman"/>
          <w:sz w:val="28"/>
          <w:szCs w:val="28"/>
        </w:rPr>
      </w:pPr>
      <w:r w:rsidRPr="0049736A">
        <w:rPr>
          <w:rFonts w:ascii="Times New Roman" w:hAnsi="Times New Roman" w:cs="Times New Roman"/>
          <w:sz w:val="28"/>
          <w:szCs w:val="28"/>
        </w:rPr>
        <w:t xml:space="preserve">Нинішнє покоління дослідників називає дві причини виникнення соціальних стереотипів. Повсякденні життя людини має соціальний характер, де дуже висока значимість орієнтування </w:t>
      </w:r>
      <w:r>
        <w:rPr>
          <w:rFonts w:ascii="Times New Roman" w:hAnsi="Times New Roman" w:cs="Times New Roman"/>
          <w:sz w:val="28"/>
          <w:szCs w:val="28"/>
        </w:rPr>
        <w:t>на</w:t>
      </w:r>
      <w:r w:rsidRPr="0049736A">
        <w:rPr>
          <w:rFonts w:ascii="Times New Roman" w:hAnsi="Times New Roman" w:cs="Times New Roman"/>
          <w:sz w:val="28"/>
          <w:szCs w:val="28"/>
        </w:rPr>
        <w:t xml:space="preserve"> «ми» та «вони».</w:t>
      </w:r>
      <w:r>
        <w:rPr>
          <w:rFonts w:ascii="Times New Roman" w:hAnsi="Times New Roman" w:cs="Times New Roman"/>
          <w:sz w:val="28"/>
          <w:szCs w:val="28"/>
        </w:rPr>
        <w:t xml:space="preserve"> </w:t>
      </w:r>
      <w:r w:rsidRPr="0049736A">
        <w:rPr>
          <w:rFonts w:ascii="Times New Roman" w:hAnsi="Times New Roman" w:cs="Times New Roman"/>
          <w:sz w:val="28"/>
          <w:szCs w:val="28"/>
        </w:rPr>
        <w:t xml:space="preserve">Соціальні стереотипи найпростіший, перевірений історією людства засіб соціального контролю оточення, що дозволяє «зберегти позитивну групову ідентичність» Це </w:t>
      </w:r>
      <w:r>
        <w:rPr>
          <w:rFonts w:ascii="Times New Roman" w:hAnsi="Times New Roman" w:cs="Times New Roman"/>
          <w:sz w:val="28"/>
          <w:szCs w:val="28"/>
        </w:rPr>
        <w:t>одна з причин</w:t>
      </w:r>
      <w:r w:rsidRPr="0049736A">
        <w:rPr>
          <w:rFonts w:ascii="Times New Roman" w:hAnsi="Times New Roman" w:cs="Times New Roman"/>
          <w:sz w:val="28"/>
          <w:szCs w:val="28"/>
        </w:rPr>
        <w:t>. Інша</w:t>
      </w:r>
      <w:r>
        <w:rPr>
          <w:rFonts w:ascii="Times New Roman" w:hAnsi="Times New Roman" w:cs="Times New Roman"/>
          <w:sz w:val="28"/>
          <w:szCs w:val="28"/>
        </w:rPr>
        <w:t>, розглядається</w:t>
      </w:r>
      <w:r w:rsidRPr="0049736A">
        <w:rPr>
          <w:rFonts w:ascii="Times New Roman" w:hAnsi="Times New Roman" w:cs="Times New Roman"/>
          <w:sz w:val="28"/>
          <w:szCs w:val="28"/>
        </w:rPr>
        <w:t xml:space="preserve"> </w:t>
      </w:r>
      <w:r>
        <w:rPr>
          <w:rFonts w:ascii="Times New Roman" w:hAnsi="Times New Roman" w:cs="Times New Roman"/>
          <w:sz w:val="28"/>
          <w:szCs w:val="28"/>
        </w:rPr>
        <w:t xml:space="preserve">через рівень </w:t>
      </w:r>
      <w:r w:rsidRPr="0049736A">
        <w:rPr>
          <w:rFonts w:ascii="Times New Roman" w:hAnsi="Times New Roman" w:cs="Times New Roman"/>
          <w:sz w:val="28"/>
          <w:szCs w:val="28"/>
        </w:rPr>
        <w:t>когнітивн</w:t>
      </w:r>
      <w:r>
        <w:rPr>
          <w:rFonts w:ascii="Times New Roman" w:hAnsi="Times New Roman" w:cs="Times New Roman"/>
          <w:sz w:val="28"/>
          <w:szCs w:val="28"/>
        </w:rPr>
        <w:t>ої</w:t>
      </w:r>
      <w:r w:rsidRPr="0049736A">
        <w:rPr>
          <w:rFonts w:ascii="Times New Roman" w:hAnsi="Times New Roman" w:cs="Times New Roman"/>
          <w:sz w:val="28"/>
          <w:szCs w:val="28"/>
        </w:rPr>
        <w:t xml:space="preserve"> (пізнавальн</w:t>
      </w:r>
      <w:r>
        <w:rPr>
          <w:rFonts w:ascii="Times New Roman" w:hAnsi="Times New Roman" w:cs="Times New Roman"/>
          <w:sz w:val="28"/>
          <w:szCs w:val="28"/>
        </w:rPr>
        <w:t>ої</w:t>
      </w:r>
      <w:r w:rsidRPr="0049736A">
        <w:rPr>
          <w:rFonts w:ascii="Times New Roman" w:hAnsi="Times New Roman" w:cs="Times New Roman"/>
          <w:sz w:val="28"/>
          <w:szCs w:val="28"/>
        </w:rPr>
        <w:t>)</w:t>
      </w:r>
      <w:r>
        <w:rPr>
          <w:rFonts w:ascii="Times New Roman" w:hAnsi="Times New Roman" w:cs="Times New Roman"/>
          <w:sz w:val="28"/>
          <w:szCs w:val="28"/>
        </w:rPr>
        <w:t xml:space="preserve"> здатності</w:t>
      </w:r>
      <w:r w:rsidRPr="0049736A">
        <w:rPr>
          <w:rFonts w:ascii="Times New Roman" w:hAnsi="Times New Roman" w:cs="Times New Roman"/>
          <w:sz w:val="28"/>
          <w:szCs w:val="28"/>
        </w:rPr>
        <w:t xml:space="preserve"> людини, як</w:t>
      </w:r>
      <w:r>
        <w:rPr>
          <w:rFonts w:ascii="Times New Roman" w:hAnsi="Times New Roman" w:cs="Times New Roman"/>
          <w:sz w:val="28"/>
          <w:szCs w:val="28"/>
        </w:rPr>
        <w:t>а</w:t>
      </w:r>
      <w:r w:rsidRPr="0049736A">
        <w:rPr>
          <w:rFonts w:ascii="Times New Roman" w:hAnsi="Times New Roman" w:cs="Times New Roman"/>
          <w:sz w:val="28"/>
          <w:szCs w:val="28"/>
        </w:rPr>
        <w:t xml:space="preserve"> змушен</w:t>
      </w:r>
      <w:r>
        <w:rPr>
          <w:rFonts w:ascii="Times New Roman" w:hAnsi="Times New Roman" w:cs="Times New Roman"/>
          <w:sz w:val="28"/>
          <w:szCs w:val="28"/>
        </w:rPr>
        <w:t>а</w:t>
      </w:r>
      <w:r w:rsidRPr="0049736A">
        <w:rPr>
          <w:rFonts w:ascii="Times New Roman" w:hAnsi="Times New Roman" w:cs="Times New Roman"/>
          <w:sz w:val="28"/>
          <w:szCs w:val="28"/>
        </w:rPr>
        <w:t xml:space="preserve"> переробляти постійно зростаючий обсяг інформації, а тому </w:t>
      </w:r>
      <w:r>
        <w:rPr>
          <w:rFonts w:ascii="Times New Roman" w:hAnsi="Times New Roman" w:cs="Times New Roman"/>
          <w:sz w:val="28"/>
          <w:szCs w:val="28"/>
        </w:rPr>
        <w:t xml:space="preserve">здатна до </w:t>
      </w:r>
      <w:r w:rsidRPr="0049736A">
        <w:rPr>
          <w:rFonts w:ascii="Times New Roman" w:hAnsi="Times New Roman" w:cs="Times New Roman"/>
          <w:sz w:val="28"/>
          <w:szCs w:val="28"/>
        </w:rPr>
        <w:t xml:space="preserve">категоризації. Основна </w:t>
      </w:r>
      <w:r w:rsidRPr="0049736A">
        <w:rPr>
          <w:rFonts w:ascii="Times New Roman" w:hAnsi="Times New Roman" w:cs="Times New Roman"/>
          <w:sz w:val="28"/>
          <w:szCs w:val="28"/>
        </w:rPr>
        <w:lastRenderedPageBreak/>
        <w:t xml:space="preserve">функція полягає у когнітивній економії: при мінімумі зусиль максимум сприйнятої інформації. «Припускається, що людина обирає стереотипізацію, тому що вона вимагає від неї менше когнітивних ресурсів, ніж індивідуалізація, а також позбавляє суворої необхідності реагувати на незбагненно складний соціальний світ» </w:t>
      </w:r>
      <w:r>
        <w:rPr>
          <w:rFonts w:ascii="Times New Roman" w:hAnsi="Times New Roman" w:cs="Times New Roman"/>
          <w:sz w:val="28"/>
          <w:szCs w:val="28"/>
        </w:rPr>
        <w:t>(</w:t>
      </w:r>
      <w:r w:rsidRPr="0049736A">
        <w:rPr>
          <w:rFonts w:ascii="Times New Roman" w:hAnsi="Times New Roman" w:cs="Times New Roman"/>
          <w:sz w:val="28"/>
          <w:szCs w:val="28"/>
        </w:rPr>
        <w:t>Ван</w:t>
      </w:r>
      <w:r>
        <w:rPr>
          <w:rFonts w:ascii="Times New Roman" w:hAnsi="Times New Roman" w:cs="Times New Roman"/>
          <w:sz w:val="28"/>
          <w:szCs w:val="28"/>
        </w:rPr>
        <w:t>і</w:t>
      </w:r>
      <w:r w:rsidRPr="0049736A">
        <w:rPr>
          <w:rFonts w:ascii="Times New Roman" w:hAnsi="Times New Roman" w:cs="Times New Roman"/>
          <w:sz w:val="28"/>
          <w:szCs w:val="28"/>
        </w:rPr>
        <w:t>на</w:t>
      </w:r>
      <w:r>
        <w:rPr>
          <w:rFonts w:ascii="Times New Roman" w:hAnsi="Times New Roman" w:cs="Times New Roman"/>
          <w:sz w:val="28"/>
          <w:szCs w:val="28"/>
        </w:rPr>
        <w:t xml:space="preserve">, </w:t>
      </w:r>
      <w:r w:rsidRPr="0049736A">
        <w:rPr>
          <w:rFonts w:ascii="Times New Roman" w:hAnsi="Times New Roman" w:cs="Times New Roman"/>
          <w:sz w:val="28"/>
          <w:szCs w:val="28"/>
        </w:rPr>
        <w:t xml:space="preserve"> </w:t>
      </w:r>
      <w:r>
        <w:rPr>
          <w:rFonts w:ascii="Times New Roman" w:hAnsi="Times New Roman" w:cs="Times New Roman"/>
          <w:sz w:val="28"/>
          <w:szCs w:val="28"/>
        </w:rPr>
        <w:t xml:space="preserve">1997: </w:t>
      </w:r>
      <w:r w:rsidRPr="0049736A">
        <w:rPr>
          <w:rFonts w:ascii="Times New Roman" w:hAnsi="Times New Roman" w:cs="Times New Roman"/>
          <w:sz w:val="28"/>
          <w:szCs w:val="28"/>
        </w:rPr>
        <w:t>88</w:t>
      </w:r>
      <w:r>
        <w:rPr>
          <w:rFonts w:ascii="Times New Roman" w:hAnsi="Times New Roman" w:cs="Times New Roman"/>
          <w:sz w:val="28"/>
          <w:szCs w:val="28"/>
        </w:rPr>
        <w:t>)</w:t>
      </w:r>
      <w:r w:rsidRPr="0049736A">
        <w:rPr>
          <w:rFonts w:ascii="Times New Roman" w:hAnsi="Times New Roman" w:cs="Times New Roman"/>
          <w:sz w:val="28"/>
          <w:szCs w:val="28"/>
        </w:rPr>
        <w:t xml:space="preserve">. </w:t>
      </w:r>
    </w:p>
    <w:p w14:paraId="1368AE4D" w14:textId="77777777" w:rsidR="0028503F" w:rsidRPr="000155ED" w:rsidRDefault="0028503F" w:rsidP="002850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Дослідники ролі стереотипів у формуванні масової думки одностайні у тому, що це реакції людей. Серед факторів, що зумовлюють таку реакцію на стереотипну інформацію визначають суб’єктивні: рівень розвитку психічних властивостей та якостей особистості, а також об’єктивні: вік, стать, професія тощо. Якщо брати до уваги особистісні властивості, то суди відносяться: емпатійність, рівень агресивності, володіння емоційними реакціями, переживання тривожності тощо </w:t>
      </w:r>
      <w:r w:rsidRPr="000155ED">
        <w:rPr>
          <w:rFonts w:ascii="Times New Roman" w:hAnsi="Times New Roman" w:cs="Times New Roman"/>
          <w:sz w:val="28"/>
          <w:szCs w:val="28"/>
        </w:rPr>
        <w:t>(Потятинник, 2004</w:t>
      </w:r>
      <w:r w:rsidRPr="000155ED">
        <w:rPr>
          <w:rFonts w:ascii="Times New Roman" w:hAnsi="Times New Roman" w:cs="Times New Roman"/>
          <w:sz w:val="28"/>
          <w:szCs w:val="28"/>
          <w:lang w:bidi="he-IL"/>
        </w:rPr>
        <w:t>)</w:t>
      </w:r>
      <w:r w:rsidRPr="000155ED">
        <w:rPr>
          <w:rFonts w:ascii="Times New Roman" w:hAnsi="Times New Roman" w:cs="Times New Roman"/>
          <w:sz w:val="28"/>
          <w:szCs w:val="28"/>
        </w:rPr>
        <w:t>.</w:t>
      </w:r>
    </w:p>
    <w:p w14:paraId="31F386DB" w14:textId="77777777" w:rsidR="0028503F" w:rsidRPr="0049736A" w:rsidRDefault="0028503F" w:rsidP="0028503F">
      <w:pPr>
        <w:spacing w:after="0" w:line="360" w:lineRule="auto"/>
        <w:ind w:firstLine="709"/>
        <w:jc w:val="both"/>
        <w:rPr>
          <w:rFonts w:ascii="Times New Roman" w:hAnsi="Times New Roman" w:cs="Times New Roman"/>
          <w:sz w:val="28"/>
          <w:szCs w:val="28"/>
        </w:rPr>
      </w:pPr>
      <w:r w:rsidRPr="0049736A">
        <w:rPr>
          <w:rFonts w:ascii="Times New Roman" w:hAnsi="Times New Roman" w:cs="Times New Roman"/>
          <w:sz w:val="28"/>
          <w:szCs w:val="28"/>
        </w:rPr>
        <w:t xml:space="preserve">Щодо властивостей </w:t>
      </w:r>
      <w:r>
        <w:rPr>
          <w:rFonts w:ascii="Times New Roman" w:hAnsi="Times New Roman" w:cs="Times New Roman"/>
          <w:sz w:val="28"/>
          <w:szCs w:val="28"/>
        </w:rPr>
        <w:t xml:space="preserve">соціального </w:t>
      </w:r>
      <w:r w:rsidRPr="0049736A">
        <w:rPr>
          <w:rFonts w:ascii="Times New Roman" w:hAnsi="Times New Roman" w:cs="Times New Roman"/>
          <w:sz w:val="28"/>
          <w:szCs w:val="28"/>
        </w:rPr>
        <w:t>стереотипу, їхній перелік включає кілька «вимірювань», кожне з яких є предметом живих дискусій. У цьому випадку виокремлюють п'ять основних властивостей. </w:t>
      </w:r>
    </w:p>
    <w:p w14:paraId="668952F4" w14:textId="77777777" w:rsidR="0028503F" w:rsidRPr="0049736A" w:rsidRDefault="0028503F" w:rsidP="0028503F">
      <w:pPr>
        <w:spacing w:after="0" w:line="360" w:lineRule="auto"/>
        <w:ind w:firstLine="709"/>
        <w:jc w:val="both"/>
        <w:rPr>
          <w:rFonts w:ascii="Times New Roman" w:hAnsi="Times New Roman" w:cs="Times New Roman"/>
          <w:sz w:val="28"/>
          <w:szCs w:val="28"/>
        </w:rPr>
      </w:pPr>
      <w:r w:rsidRPr="0049736A">
        <w:rPr>
          <w:rFonts w:ascii="Times New Roman" w:hAnsi="Times New Roman" w:cs="Times New Roman"/>
          <w:sz w:val="28"/>
          <w:szCs w:val="28"/>
        </w:rPr>
        <w:t>1. Узгодженість Тобто «висока ступінь єдності уявлень серед членів стереотипної групи. Узгодженість</w:t>
      </w:r>
      <w:r>
        <w:rPr>
          <w:rFonts w:ascii="Times New Roman" w:hAnsi="Times New Roman" w:cs="Times New Roman"/>
          <w:sz w:val="28"/>
          <w:szCs w:val="28"/>
        </w:rPr>
        <w:t>, на думку А. Теджфела, є</w:t>
      </w:r>
      <w:r w:rsidRPr="0049736A">
        <w:rPr>
          <w:rFonts w:ascii="Times New Roman" w:hAnsi="Times New Roman" w:cs="Times New Roman"/>
          <w:sz w:val="28"/>
          <w:szCs w:val="28"/>
        </w:rPr>
        <w:t xml:space="preserve"> найважливішою характеристикою</w:t>
      </w:r>
      <w:r>
        <w:rPr>
          <w:rFonts w:ascii="Times New Roman" w:hAnsi="Times New Roman" w:cs="Times New Roman"/>
          <w:sz w:val="28"/>
          <w:szCs w:val="28"/>
        </w:rPr>
        <w:t>.</w:t>
      </w:r>
      <w:r w:rsidRPr="0049736A">
        <w:rPr>
          <w:rFonts w:ascii="Times New Roman" w:hAnsi="Times New Roman" w:cs="Times New Roman"/>
          <w:sz w:val="28"/>
          <w:szCs w:val="28"/>
        </w:rPr>
        <w:t xml:space="preserve"> На його думку, соціальними стереотипами можна вважати лише уявлення, що </w:t>
      </w:r>
      <w:r>
        <w:rPr>
          <w:rFonts w:ascii="Times New Roman" w:hAnsi="Times New Roman" w:cs="Times New Roman"/>
          <w:sz w:val="28"/>
          <w:szCs w:val="28"/>
        </w:rPr>
        <w:t>підтримуються</w:t>
      </w:r>
      <w:r w:rsidRPr="0049736A">
        <w:rPr>
          <w:rFonts w:ascii="Times New Roman" w:hAnsi="Times New Roman" w:cs="Times New Roman"/>
          <w:sz w:val="28"/>
          <w:szCs w:val="28"/>
        </w:rPr>
        <w:t xml:space="preserve"> досить великою кількістю індивідів у межах соціальних спільностей». </w:t>
      </w:r>
    </w:p>
    <w:p w14:paraId="3D403AD9" w14:textId="77777777" w:rsidR="0028503F" w:rsidRPr="0049736A" w:rsidRDefault="0028503F" w:rsidP="0028503F">
      <w:pPr>
        <w:spacing w:after="0" w:line="360" w:lineRule="auto"/>
        <w:ind w:firstLine="709"/>
        <w:jc w:val="both"/>
        <w:rPr>
          <w:rFonts w:ascii="Times New Roman" w:hAnsi="Times New Roman" w:cs="Times New Roman"/>
          <w:i/>
          <w:iCs/>
          <w:sz w:val="28"/>
          <w:szCs w:val="28"/>
        </w:rPr>
      </w:pPr>
      <w:r w:rsidRPr="0049736A">
        <w:rPr>
          <w:rFonts w:ascii="Times New Roman" w:hAnsi="Times New Roman" w:cs="Times New Roman"/>
          <w:sz w:val="28"/>
          <w:szCs w:val="28"/>
        </w:rPr>
        <w:t xml:space="preserve">2. Схематичність та спрощеність. У силу цієї властивості деякі дослідники </w:t>
      </w:r>
      <w:r>
        <w:rPr>
          <w:rFonts w:ascii="Times New Roman" w:hAnsi="Times New Roman" w:cs="Times New Roman"/>
          <w:sz w:val="28"/>
          <w:szCs w:val="28"/>
        </w:rPr>
        <w:t xml:space="preserve">вважають </w:t>
      </w:r>
      <w:r w:rsidRPr="0049736A">
        <w:rPr>
          <w:rFonts w:ascii="Times New Roman" w:hAnsi="Times New Roman" w:cs="Times New Roman"/>
          <w:sz w:val="28"/>
          <w:szCs w:val="28"/>
        </w:rPr>
        <w:t>стереотип «ірраціональни</w:t>
      </w:r>
      <w:r>
        <w:rPr>
          <w:rFonts w:ascii="Times New Roman" w:hAnsi="Times New Roman" w:cs="Times New Roman"/>
          <w:sz w:val="28"/>
          <w:szCs w:val="28"/>
        </w:rPr>
        <w:t>м</w:t>
      </w:r>
      <w:r w:rsidRPr="0049736A">
        <w:rPr>
          <w:rFonts w:ascii="Times New Roman" w:hAnsi="Times New Roman" w:cs="Times New Roman"/>
          <w:sz w:val="28"/>
          <w:szCs w:val="28"/>
        </w:rPr>
        <w:t>» феномен</w:t>
      </w:r>
      <w:r>
        <w:rPr>
          <w:rFonts w:ascii="Times New Roman" w:hAnsi="Times New Roman" w:cs="Times New Roman"/>
          <w:sz w:val="28"/>
          <w:szCs w:val="28"/>
        </w:rPr>
        <w:t>ом</w:t>
      </w:r>
      <w:r w:rsidRPr="0049736A">
        <w:rPr>
          <w:rFonts w:ascii="Times New Roman" w:hAnsi="Times New Roman" w:cs="Times New Roman"/>
          <w:sz w:val="28"/>
          <w:szCs w:val="28"/>
        </w:rPr>
        <w:t>. Проте</w:t>
      </w:r>
      <w:r>
        <w:rPr>
          <w:rFonts w:ascii="Times New Roman" w:hAnsi="Times New Roman" w:cs="Times New Roman"/>
          <w:sz w:val="28"/>
          <w:szCs w:val="28"/>
        </w:rPr>
        <w:t>,</w:t>
      </w:r>
      <w:r w:rsidRPr="0049736A">
        <w:rPr>
          <w:rFonts w:ascii="Times New Roman" w:hAnsi="Times New Roman" w:cs="Times New Roman"/>
          <w:sz w:val="28"/>
          <w:szCs w:val="28"/>
        </w:rPr>
        <w:t xml:space="preserve"> за Теджфелом</w:t>
      </w:r>
      <w:r>
        <w:rPr>
          <w:rFonts w:ascii="Times New Roman" w:hAnsi="Times New Roman" w:cs="Times New Roman"/>
          <w:sz w:val="28"/>
          <w:szCs w:val="28"/>
        </w:rPr>
        <w:t>,</w:t>
      </w:r>
      <w:r w:rsidRPr="0049736A">
        <w:rPr>
          <w:rFonts w:ascii="Times New Roman" w:hAnsi="Times New Roman" w:cs="Times New Roman"/>
          <w:sz w:val="28"/>
          <w:szCs w:val="28"/>
        </w:rPr>
        <w:t xml:space="preserve"> стереотипізація </w:t>
      </w:r>
      <w:r>
        <w:rPr>
          <w:rFonts w:ascii="Times New Roman" w:hAnsi="Times New Roman" w:cs="Times New Roman"/>
          <w:sz w:val="28"/>
          <w:szCs w:val="28"/>
        </w:rPr>
        <w:t xml:space="preserve">- </w:t>
      </w:r>
      <w:r w:rsidRPr="0049736A">
        <w:rPr>
          <w:rFonts w:ascii="Times New Roman" w:hAnsi="Times New Roman" w:cs="Times New Roman"/>
          <w:sz w:val="28"/>
          <w:szCs w:val="28"/>
        </w:rPr>
        <w:t xml:space="preserve">«раціональна форма пізнання, окремий випадок більш універсального  процесу категоризації, основна функція якого </w:t>
      </w:r>
      <w:r>
        <w:rPr>
          <w:rFonts w:ascii="Times New Roman" w:hAnsi="Times New Roman" w:cs="Times New Roman"/>
          <w:sz w:val="28"/>
          <w:szCs w:val="28"/>
        </w:rPr>
        <w:t xml:space="preserve">упорядкувати, </w:t>
      </w:r>
      <w:r w:rsidRPr="0049736A">
        <w:rPr>
          <w:rFonts w:ascii="Times New Roman" w:hAnsi="Times New Roman" w:cs="Times New Roman"/>
          <w:sz w:val="28"/>
          <w:szCs w:val="28"/>
        </w:rPr>
        <w:t xml:space="preserve">систематизувати та спростити </w:t>
      </w:r>
      <w:r>
        <w:rPr>
          <w:rFonts w:ascii="Times New Roman" w:hAnsi="Times New Roman" w:cs="Times New Roman"/>
          <w:sz w:val="28"/>
          <w:szCs w:val="28"/>
        </w:rPr>
        <w:t>«</w:t>
      </w:r>
      <w:r w:rsidRPr="0049736A">
        <w:rPr>
          <w:rFonts w:ascii="Times New Roman" w:hAnsi="Times New Roman" w:cs="Times New Roman"/>
          <w:sz w:val="28"/>
          <w:szCs w:val="28"/>
        </w:rPr>
        <w:t>складн</w:t>
      </w:r>
      <w:r>
        <w:rPr>
          <w:rFonts w:ascii="Times New Roman" w:hAnsi="Times New Roman" w:cs="Times New Roman"/>
          <w:sz w:val="28"/>
          <w:szCs w:val="28"/>
        </w:rPr>
        <w:t>у»</w:t>
      </w:r>
      <w:r w:rsidRPr="0049736A">
        <w:rPr>
          <w:rFonts w:ascii="Times New Roman" w:hAnsi="Times New Roman" w:cs="Times New Roman"/>
          <w:sz w:val="28"/>
          <w:szCs w:val="28"/>
        </w:rPr>
        <w:t xml:space="preserve"> інформаці</w:t>
      </w:r>
      <w:r>
        <w:rPr>
          <w:rFonts w:ascii="Times New Roman" w:hAnsi="Times New Roman" w:cs="Times New Roman"/>
          <w:sz w:val="28"/>
          <w:szCs w:val="28"/>
        </w:rPr>
        <w:t>ю</w:t>
      </w:r>
      <w:r w:rsidRPr="0049736A">
        <w:rPr>
          <w:rFonts w:ascii="Times New Roman" w:hAnsi="Times New Roman" w:cs="Times New Roman"/>
          <w:sz w:val="28"/>
          <w:szCs w:val="28"/>
        </w:rPr>
        <w:t xml:space="preserve">, </w:t>
      </w:r>
      <w:r>
        <w:rPr>
          <w:rFonts w:ascii="Times New Roman" w:hAnsi="Times New Roman" w:cs="Times New Roman"/>
          <w:sz w:val="28"/>
          <w:szCs w:val="28"/>
        </w:rPr>
        <w:t xml:space="preserve">яку отримує людина </w:t>
      </w:r>
      <w:r w:rsidRPr="0049736A">
        <w:rPr>
          <w:rFonts w:ascii="Times New Roman" w:hAnsi="Times New Roman" w:cs="Times New Roman"/>
          <w:sz w:val="28"/>
          <w:szCs w:val="28"/>
        </w:rPr>
        <w:t>з навколишнього середовища»</w:t>
      </w:r>
      <w:r>
        <w:rPr>
          <w:rFonts w:ascii="Times New Roman" w:hAnsi="Times New Roman" w:cs="Times New Roman"/>
          <w:sz w:val="28"/>
          <w:szCs w:val="28"/>
        </w:rPr>
        <w:t>. Таким чином,</w:t>
      </w:r>
      <w:r w:rsidRPr="0049736A">
        <w:rPr>
          <w:rFonts w:ascii="Times New Roman" w:hAnsi="Times New Roman" w:cs="Times New Roman"/>
          <w:sz w:val="28"/>
          <w:szCs w:val="28"/>
        </w:rPr>
        <w:t xml:space="preserve"> схематичність і спрощеність слу</w:t>
      </w:r>
      <w:r>
        <w:rPr>
          <w:rFonts w:ascii="Times New Roman" w:hAnsi="Times New Roman" w:cs="Times New Roman"/>
          <w:sz w:val="28"/>
          <w:szCs w:val="28"/>
        </w:rPr>
        <w:t>гує</w:t>
      </w:r>
      <w:r w:rsidRPr="0049736A">
        <w:rPr>
          <w:rFonts w:ascii="Times New Roman" w:hAnsi="Times New Roman" w:cs="Times New Roman"/>
          <w:sz w:val="28"/>
          <w:szCs w:val="28"/>
        </w:rPr>
        <w:t xml:space="preserve"> побудові раціональних уявлень</w:t>
      </w:r>
      <w:r>
        <w:rPr>
          <w:rFonts w:ascii="Times New Roman" w:hAnsi="Times New Roman" w:cs="Times New Roman"/>
          <w:sz w:val="28"/>
          <w:szCs w:val="28"/>
        </w:rPr>
        <w:t xml:space="preserve"> </w:t>
      </w:r>
      <w:r w:rsidRPr="0049736A">
        <w:rPr>
          <w:rFonts w:ascii="Times New Roman" w:hAnsi="Times New Roman" w:cs="Times New Roman"/>
          <w:sz w:val="28"/>
          <w:szCs w:val="28"/>
        </w:rPr>
        <w:t>(</w:t>
      </w:r>
      <w:r>
        <w:rPr>
          <w:rFonts w:ascii="Times New Roman" w:hAnsi="Times New Roman" w:cs="Times New Roman"/>
          <w:sz w:val="28"/>
          <w:szCs w:val="28"/>
        </w:rPr>
        <w:t>Ваніна, 1997: 16).</w:t>
      </w:r>
    </w:p>
    <w:p w14:paraId="641E795C" w14:textId="77777777" w:rsidR="0028503F" w:rsidRDefault="0028503F" w:rsidP="0028503F">
      <w:pPr>
        <w:spacing w:after="0" w:line="360" w:lineRule="auto"/>
        <w:ind w:firstLine="709"/>
        <w:jc w:val="both"/>
        <w:rPr>
          <w:rFonts w:ascii="Times New Roman" w:hAnsi="Times New Roman" w:cs="Times New Roman"/>
          <w:sz w:val="28"/>
          <w:szCs w:val="28"/>
        </w:rPr>
      </w:pPr>
      <w:r w:rsidRPr="0049736A">
        <w:rPr>
          <w:rFonts w:ascii="Times New Roman" w:hAnsi="Times New Roman" w:cs="Times New Roman"/>
          <w:sz w:val="28"/>
          <w:szCs w:val="28"/>
        </w:rPr>
        <w:lastRenderedPageBreak/>
        <w:t xml:space="preserve">3. Емоційно-оцінюючий вплив. У рамках цієї характеристики слушною є думка дослідниці С. Фіск, </w:t>
      </w:r>
      <w:r>
        <w:rPr>
          <w:rFonts w:ascii="Times New Roman" w:hAnsi="Times New Roman" w:cs="Times New Roman"/>
          <w:sz w:val="28"/>
          <w:szCs w:val="28"/>
        </w:rPr>
        <w:t>яка вважає, що</w:t>
      </w:r>
      <w:r w:rsidRPr="0049736A">
        <w:rPr>
          <w:rFonts w:ascii="Times New Roman" w:hAnsi="Times New Roman" w:cs="Times New Roman"/>
          <w:sz w:val="28"/>
          <w:szCs w:val="28"/>
        </w:rPr>
        <w:t xml:space="preserve"> стереотип не обов'язково має негативний заряд. «Слід наголосити, що позитивно упередженим можна бути не тільки до «своїх», таких, як </w:t>
      </w:r>
      <w:r>
        <w:rPr>
          <w:rFonts w:ascii="Times New Roman" w:hAnsi="Times New Roman" w:cs="Times New Roman"/>
          <w:sz w:val="28"/>
          <w:szCs w:val="28"/>
        </w:rPr>
        <w:t>«</w:t>
      </w:r>
      <w:r w:rsidRPr="0049736A">
        <w:rPr>
          <w:rFonts w:ascii="Times New Roman" w:hAnsi="Times New Roman" w:cs="Times New Roman"/>
          <w:sz w:val="28"/>
          <w:szCs w:val="28"/>
        </w:rPr>
        <w:t>Я</w:t>
      </w:r>
      <w:r>
        <w:rPr>
          <w:rFonts w:ascii="Times New Roman" w:hAnsi="Times New Roman" w:cs="Times New Roman"/>
          <w:sz w:val="28"/>
          <w:szCs w:val="28"/>
        </w:rPr>
        <w:t>»</w:t>
      </w:r>
      <w:r w:rsidRPr="0049736A">
        <w:rPr>
          <w:rFonts w:ascii="Times New Roman" w:hAnsi="Times New Roman" w:cs="Times New Roman"/>
          <w:sz w:val="28"/>
          <w:szCs w:val="28"/>
        </w:rPr>
        <w:t xml:space="preserve">, але й до «чужих», які не викликають загрози. «Своїх», таким чином, люблять за підтримку у складних ситуаціях, </w:t>
      </w:r>
      <w:r>
        <w:rPr>
          <w:rFonts w:ascii="Times New Roman" w:hAnsi="Times New Roman" w:cs="Times New Roman"/>
          <w:sz w:val="28"/>
          <w:szCs w:val="28"/>
        </w:rPr>
        <w:t xml:space="preserve">а </w:t>
      </w:r>
      <w:r w:rsidRPr="0049736A">
        <w:rPr>
          <w:rFonts w:ascii="Times New Roman" w:hAnsi="Times New Roman" w:cs="Times New Roman"/>
          <w:sz w:val="28"/>
          <w:szCs w:val="28"/>
        </w:rPr>
        <w:t xml:space="preserve">«чужих» </w:t>
      </w:r>
      <w:r>
        <w:rPr>
          <w:rFonts w:ascii="Times New Roman" w:hAnsi="Times New Roman" w:cs="Times New Roman"/>
          <w:sz w:val="28"/>
          <w:szCs w:val="28"/>
        </w:rPr>
        <w:sym w:font="Symbol" w:char="F02D"/>
      </w:r>
      <w:r w:rsidRPr="0049736A">
        <w:rPr>
          <w:rFonts w:ascii="Times New Roman" w:hAnsi="Times New Roman" w:cs="Times New Roman"/>
          <w:sz w:val="28"/>
          <w:szCs w:val="28"/>
        </w:rPr>
        <w:t xml:space="preserve"> за відчуття безпеки. </w:t>
      </w:r>
      <w:r>
        <w:rPr>
          <w:rFonts w:ascii="Times New Roman" w:hAnsi="Times New Roman" w:cs="Times New Roman"/>
          <w:sz w:val="28"/>
          <w:szCs w:val="28"/>
        </w:rPr>
        <w:t>Іншими словами</w:t>
      </w:r>
      <w:r w:rsidRPr="0049736A">
        <w:rPr>
          <w:rFonts w:ascii="Times New Roman" w:hAnsi="Times New Roman" w:cs="Times New Roman"/>
          <w:sz w:val="28"/>
          <w:szCs w:val="28"/>
        </w:rPr>
        <w:t xml:space="preserve">, від кого походить загроза, </w:t>
      </w:r>
      <w:r>
        <w:rPr>
          <w:rFonts w:ascii="Times New Roman" w:hAnsi="Times New Roman" w:cs="Times New Roman"/>
          <w:sz w:val="28"/>
          <w:szCs w:val="28"/>
        </w:rPr>
        <w:t>з тими необхідно поводитися обережно</w:t>
      </w:r>
      <w:r w:rsidRPr="0049736A">
        <w:rPr>
          <w:rFonts w:ascii="Times New Roman" w:hAnsi="Times New Roman" w:cs="Times New Roman"/>
          <w:sz w:val="28"/>
          <w:szCs w:val="28"/>
        </w:rPr>
        <w:t>, і водночас</w:t>
      </w:r>
      <w:r>
        <w:rPr>
          <w:rFonts w:ascii="Times New Roman" w:hAnsi="Times New Roman" w:cs="Times New Roman"/>
          <w:sz w:val="28"/>
          <w:szCs w:val="28"/>
        </w:rPr>
        <w:t>,</w:t>
      </w:r>
      <w:r w:rsidRPr="0049736A">
        <w:rPr>
          <w:rFonts w:ascii="Times New Roman" w:hAnsi="Times New Roman" w:cs="Times New Roman"/>
          <w:sz w:val="28"/>
          <w:szCs w:val="28"/>
        </w:rPr>
        <w:t xml:space="preserve"> поважати». </w:t>
      </w:r>
    </w:p>
    <w:p w14:paraId="0022B929" w14:textId="77777777" w:rsidR="0028503F" w:rsidRDefault="0028503F" w:rsidP="0028503F">
      <w:pPr>
        <w:spacing w:after="0" w:line="360" w:lineRule="auto"/>
        <w:ind w:firstLine="709"/>
        <w:jc w:val="both"/>
        <w:rPr>
          <w:rFonts w:ascii="Times New Roman" w:hAnsi="Times New Roman" w:cs="Times New Roman"/>
          <w:sz w:val="28"/>
          <w:szCs w:val="28"/>
        </w:rPr>
      </w:pPr>
      <w:r w:rsidRPr="0049736A">
        <w:rPr>
          <w:rFonts w:ascii="Times New Roman" w:hAnsi="Times New Roman" w:cs="Times New Roman"/>
          <w:sz w:val="28"/>
          <w:szCs w:val="28"/>
        </w:rPr>
        <w:t>4. Стійкість. Це одне зі спірних тверджень, оскільки його складно перевірити емпірично. І ще тому, що «при зміні відносин між групами або при надходженні нової інформації їх [стереотипів] зміст і навіть спрямованість схильні до значних трансформацій». На думку Г. Мельника, «зміна стереотипів відбувається при акумулюванні великої кількості інформації, що спростовує»</w:t>
      </w:r>
      <w:r>
        <w:rPr>
          <w:rFonts w:ascii="Times New Roman" w:hAnsi="Times New Roman" w:cs="Times New Roman"/>
          <w:sz w:val="28"/>
          <w:szCs w:val="28"/>
        </w:rPr>
        <w:t xml:space="preserve"> (Мельник, 1996)</w:t>
      </w:r>
      <w:r w:rsidRPr="0049736A">
        <w:rPr>
          <w:rFonts w:ascii="Times New Roman" w:hAnsi="Times New Roman" w:cs="Times New Roman"/>
          <w:sz w:val="28"/>
          <w:szCs w:val="28"/>
        </w:rPr>
        <w:t xml:space="preserve">. </w:t>
      </w:r>
    </w:p>
    <w:p w14:paraId="4F25FB3D" w14:textId="77777777" w:rsidR="0028503F" w:rsidRDefault="0028503F" w:rsidP="0028503F">
      <w:pPr>
        <w:spacing w:after="0" w:line="360" w:lineRule="auto"/>
        <w:ind w:firstLine="709"/>
        <w:jc w:val="both"/>
        <w:rPr>
          <w:rFonts w:ascii="Times New Roman" w:hAnsi="Times New Roman" w:cs="Times New Roman"/>
          <w:sz w:val="28"/>
          <w:szCs w:val="28"/>
        </w:rPr>
      </w:pPr>
      <w:r w:rsidRPr="0049736A">
        <w:rPr>
          <w:rFonts w:ascii="Times New Roman" w:hAnsi="Times New Roman" w:cs="Times New Roman"/>
          <w:sz w:val="28"/>
          <w:szCs w:val="28"/>
        </w:rPr>
        <w:t xml:space="preserve">Можна говорити про відносну стійкість деякої частини, </w:t>
      </w:r>
      <w:r>
        <w:rPr>
          <w:rFonts w:ascii="Times New Roman" w:hAnsi="Times New Roman" w:cs="Times New Roman"/>
          <w:sz w:val="28"/>
          <w:szCs w:val="28"/>
        </w:rPr>
        <w:t>основи</w:t>
      </w:r>
      <w:r w:rsidRPr="0049736A">
        <w:rPr>
          <w:rFonts w:ascii="Times New Roman" w:hAnsi="Times New Roman" w:cs="Times New Roman"/>
          <w:sz w:val="28"/>
          <w:szCs w:val="28"/>
        </w:rPr>
        <w:t xml:space="preserve"> стереотипу. У зв'язку з цим до стереотипу може бути застосована гіпотеза Ж.-К. Абр</w:t>
      </w:r>
      <w:r>
        <w:rPr>
          <w:rFonts w:ascii="Times New Roman" w:hAnsi="Times New Roman" w:cs="Times New Roman"/>
          <w:sz w:val="28"/>
          <w:szCs w:val="28"/>
        </w:rPr>
        <w:t>і</w:t>
      </w:r>
      <w:r w:rsidRPr="0049736A">
        <w:rPr>
          <w:rFonts w:ascii="Times New Roman" w:hAnsi="Times New Roman" w:cs="Times New Roman"/>
          <w:sz w:val="28"/>
          <w:szCs w:val="28"/>
        </w:rPr>
        <w:t>ка про центральне ядро ​​уявлень. Відповідно до неї, існує центральне, структурне ядро ​​явища – це елементи, що визначають сенс і внутрішню організацію. Ядро «пов'язане з колективної пам'яттю та історією групи, що зумовлює її консенсус і гомогенн</w:t>
      </w:r>
      <w:r>
        <w:rPr>
          <w:rFonts w:ascii="Times New Roman" w:hAnsi="Times New Roman" w:cs="Times New Roman"/>
          <w:sz w:val="28"/>
          <w:szCs w:val="28"/>
        </w:rPr>
        <w:t>і</w:t>
      </w:r>
      <w:r w:rsidRPr="0049736A">
        <w:rPr>
          <w:rFonts w:ascii="Times New Roman" w:hAnsi="Times New Roman" w:cs="Times New Roman"/>
          <w:sz w:val="28"/>
          <w:szCs w:val="28"/>
        </w:rPr>
        <w:t xml:space="preserve">сть, воно стабільне і чинить опір змінам». </w:t>
      </w:r>
      <w:r>
        <w:rPr>
          <w:rFonts w:ascii="Times New Roman" w:hAnsi="Times New Roman" w:cs="Times New Roman"/>
          <w:sz w:val="28"/>
          <w:szCs w:val="28"/>
        </w:rPr>
        <w:t>Така</w:t>
      </w:r>
      <w:r w:rsidRPr="0049736A">
        <w:rPr>
          <w:rFonts w:ascii="Times New Roman" w:hAnsi="Times New Roman" w:cs="Times New Roman"/>
          <w:sz w:val="28"/>
          <w:szCs w:val="28"/>
        </w:rPr>
        <w:t xml:space="preserve"> перифер</w:t>
      </w:r>
      <w:r>
        <w:rPr>
          <w:rFonts w:ascii="Times New Roman" w:hAnsi="Times New Roman" w:cs="Times New Roman"/>
          <w:sz w:val="28"/>
          <w:szCs w:val="28"/>
        </w:rPr>
        <w:t xml:space="preserve">ійна </w:t>
      </w:r>
      <w:r w:rsidRPr="0049736A">
        <w:rPr>
          <w:rFonts w:ascii="Times New Roman" w:hAnsi="Times New Roman" w:cs="Times New Roman"/>
          <w:sz w:val="28"/>
          <w:szCs w:val="28"/>
        </w:rPr>
        <w:t xml:space="preserve">система, елементи якої забезпечують «з одного боку, адаптацію історично детермінованого уявлення до конкретних умов життєдіяльності соціальної спільності, </w:t>
      </w:r>
      <w:r>
        <w:rPr>
          <w:rFonts w:ascii="Times New Roman" w:hAnsi="Times New Roman" w:cs="Times New Roman"/>
          <w:sz w:val="28"/>
          <w:szCs w:val="28"/>
        </w:rPr>
        <w:t xml:space="preserve">а </w:t>
      </w:r>
      <w:r w:rsidRPr="0049736A">
        <w:rPr>
          <w:rFonts w:ascii="Times New Roman" w:hAnsi="Times New Roman" w:cs="Times New Roman"/>
          <w:sz w:val="28"/>
          <w:szCs w:val="28"/>
        </w:rPr>
        <w:t>з іншого – інтеграцію індивідуального досвіду членів групи»</w:t>
      </w:r>
      <w:r>
        <w:rPr>
          <w:rFonts w:ascii="Times New Roman" w:hAnsi="Times New Roman" w:cs="Times New Roman"/>
          <w:sz w:val="28"/>
          <w:szCs w:val="28"/>
        </w:rPr>
        <w:t xml:space="preserve"> (Мельник, 1996: 91).</w:t>
      </w:r>
      <w:r w:rsidRPr="0049736A">
        <w:rPr>
          <w:rFonts w:ascii="Times New Roman" w:hAnsi="Times New Roman" w:cs="Times New Roman"/>
          <w:sz w:val="28"/>
          <w:szCs w:val="28"/>
        </w:rPr>
        <w:t xml:space="preserve"> За рахунок динамічності та </w:t>
      </w:r>
      <w:r>
        <w:rPr>
          <w:rFonts w:ascii="Times New Roman" w:hAnsi="Times New Roman" w:cs="Times New Roman"/>
          <w:sz w:val="28"/>
          <w:szCs w:val="28"/>
        </w:rPr>
        <w:t>мінливості</w:t>
      </w:r>
      <w:r w:rsidRPr="0049736A">
        <w:rPr>
          <w:rFonts w:ascii="Times New Roman" w:hAnsi="Times New Roman" w:cs="Times New Roman"/>
          <w:sz w:val="28"/>
          <w:szCs w:val="28"/>
        </w:rPr>
        <w:t xml:space="preserve"> периферії зберігається цілісність ядра. Тобто загальнокультурні, базові стереотипи та його компоненти (елементи міфів, архетипів) представляють ядро, а індивідуальні переконання і уявлення, які можуть змінюватися, - це периферія. Така пояснювальна модель може бути застосована як до всієї сукупної системи соціальних стереотипів, що існують, так і до одного конкретного соціального стереотипу. </w:t>
      </w:r>
    </w:p>
    <w:p w14:paraId="7F24267A" w14:textId="77777777" w:rsidR="0028503F" w:rsidRPr="0049736A" w:rsidRDefault="0028503F" w:rsidP="0028503F">
      <w:pPr>
        <w:spacing w:after="0" w:line="360" w:lineRule="auto"/>
        <w:ind w:firstLine="709"/>
        <w:jc w:val="both"/>
        <w:rPr>
          <w:rFonts w:ascii="Times New Roman" w:hAnsi="Times New Roman" w:cs="Times New Roman"/>
          <w:sz w:val="28"/>
          <w:szCs w:val="28"/>
        </w:rPr>
      </w:pPr>
      <w:r w:rsidRPr="0049736A">
        <w:rPr>
          <w:rFonts w:ascii="Times New Roman" w:hAnsi="Times New Roman" w:cs="Times New Roman"/>
          <w:sz w:val="28"/>
          <w:szCs w:val="28"/>
        </w:rPr>
        <w:lastRenderedPageBreak/>
        <w:t>5. Неточність</w:t>
      </w:r>
      <w:r>
        <w:rPr>
          <w:rFonts w:ascii="Times New Roman" w:hAnsi="Times New Roman" w:cs="Times New Roman"/>
          <w:sz w:val="28"/>
          <w:szCs w:val="28"/>
        </w:rPr>
        <w:t>. М</w:t>
      </w:r>
      <w:r w:rsidRPr="0049736A">
        <w:rPr>
          <w:rFonts w:ascii="Times New Roman" w:hAnsi="Times New Roman" w:cs="Times New Roman"/>
          <w:sz w:val="28"/>
          <w:szCs w:val="28"/>
        </w:rPr>
        <w:t xml:space="preserve">оже виражатися у </w:t>
      </w:r>
      <w:r>
        <w:rPr>
          <w:rFonts w:ascii="Times New Roman" w:hAnsi="Times New Roman" w:cs="Times New Roman"/>
          <w:sz w:val="28"/>
          <w:szCs w:val="28"/>
        </w:rPr>
        <w:t>наданні</w:t>
      </w:r>
      <w:r w:rsidRPr="0049736A">
        <w:rPr>
          <w:rFonts w:ascii="Times New Roman" w:hAnsi="Times New Roman" w:cs="Times New Roman"/>
          <w:sz w:val="28"/>
          <w:szCs w:val="28"/>
        </w:rPr>
        <w:t xml:space="preserve"> </w:t>
      </w:r>
      <w:r>
        <w:rPr>
          <w:rFonts w:ascii="Times New Roman" w:hAnsi="Times New Roman" w:cs="Times New Roman"/>
          <w:sz w:val="28"/>
          <w:szCs w:val="28"/>
        </w:rPr>
        <w:t>загальних</w:t>
      </w:r>
      <w:r w:rsidRPr="0049736A">
        <w:rPr>
          <w:rFonts w:ascii="Times New Roman" w:hAnsi="Times New Roman" w:cs="Times New Roman"/>
          <w:sz w:val="28"/>
          <w:szCs w:val="28"/>
        </w:rPr>
        <w:t xml:space="preserve"> рис будь-якій соціальній групі. У </w:t>
      </w:r>
      <w:r>
        <w:rPr>
          <w:rFonts w:ascii="Times New Roman" w:hAnsi="Times New Roman" w:cs="Times New Roman"/>
          <w:sz w:val="28"/>
          <w:szCs w:val="28"/>
        </w:rPr>
        <w:t xml:space="preserve">такому разі, </w:t>
      </w:r>
      <w:r w:rsidRPr="0049736A">
        <w:rPr>
          <w:rFonts w:ascii="Times New Roman" w:hAnsi="Times New Roman" w:cs="Times New Roman"/>
          <w:sz w:val="28"/>
          <w:szCs w:val="28"/>
        </w:rPr>
        <w:t xml:space="preserve">помилкою буде </w:t>
      </w:r>
      <w:r>
        <w:rPr>
          <w:rFonts w:ascii="Times New Roman" w:hAnsi="Times New Roman" w:cs="Times New Roman"/>
          <w:sz w:val="28"/>
          <w:szCs w:val="28"/>
        </w:rPr>
        <w:t>приписування</w:t>
      </w:r>
      <w:r w:rsidRPr="0049736A">
        <w:rPr>
          <w:rFonts w:ascii="Times New Roman" w:hAnsi="Times New Roman" w:cs="Times New Roman"/>
          <w:sz w:val="28"/>
          <w:szCs w:val="28"/>
        </w:rPr>
        <w:t xml:space="preserve"> </w:t>
      </w:r>
      <w:r>
        <w:rPr>
          <w:rFonts w:ascii="Times New Roman" w:hAnsi="Times New Roman" w:cs="Times New Roman"/>
          <w:sz w:val="28"/>
          <w:szCs w:val="28"/>
        </w:rPr>
        <w:t xml:space="preserve">рис </w:t>
      </w:r>
      <w:r w:rsidRPr="0049736A">
        <w:rPr>
          <w:rFonts w:ascii="Times New Roman" w:hAnsi="Times New Roman" w:cs="Times New Roman"/>
          <w:sz w:val="28"/>
          <w:szCs w:val="28"/>
        </w:rPr>
        <w:t xml:space="preserve">кожному з членів цієї групи, </w:t>
      </w:r>
      <w:r>
        <w:rPr>
          <w:rFonts w:ascii="Times New Roman" w:hAnsi="Times New Roman" w:cs="Times New Roman"/>
          <w:sz w:val="28"/>
          <w:szCs w:val="28"/>
        </w:rPr>
        <w:t xml:space="preserve">що </w:t>
      </w:r>
      <w:r w:rsidRPr="0049736A">
        <w:rPr>
          <w:rFonts w:ascii="Times New Roman" w:hAnsi="Times New Roman" w:cs="Times New Roman"/>
          <w:sz w:val="28"/>
          <w:szCs w:val="28"/>
        </w:rPr>
        <w:t>ви</w:t>
      </w:r>
      <w:r>
        <w:rPr>
          <w:rFonts w:ascii="Times New Roman" w:hAnsi="Times New Roman" w:cs="Times New Roman"/>
          <w:sz w:val="28"/>
          <w:szCs w:val="28"/>
        </w:rPr>
        <w:t xml:space="preserve">окремлені </w:t>
      </w:r>
      <w:r w:rsidRPr="0049736A">
        <w:rPr>
          <w:rFonts w:ascii="Times New Roman" w:hAnsi="Times New Roman" w:cs="Times New Roman"/>
          <w:sz w:val="28"/>
          <w:szCs w:val="28"/>
        </w:rPr>
        <w:t xml:space="preserve">для цілої. </w:t>
      </w:r>
      <w:r>
        <w:rPr>
          <w:rFonts w:ascii="Times New Roman" w:hAnsi="Times New Roman" w:cs="Times New Roman"/>
          <w:sz w:val="28"/>
          <w:szCs w:val="28"/>
        </w:rPr>
        <w:t>У</w:t>
      </w:r>
      <w:r w:rsidRPr="0049736A">
        <w:rPr>
          <w:rFonts w:ascii="Times New Roman" w:hAnsi="Times New Roman" w:cs="Times New Roman"/>
          <w:sz w:val="28"/>
          <w:szCs w:val="28"/>
        </w:rPr>
        <w:t xml:space="preserve"> зазначеній вище гіпотезі О. Клайнберга (про «зерно істини» у стереотипі) є </w:t>
      </w:r>
      <w:r>
        <w:rPr>
          <w:rFonts w:ascii="Times New Roman" w:hAnsi="Times New Roman" w:cs="Times New Roman"/>
          <w:sz w:val="28"/>
          <w:szCs w:val="28"/>
        </w:rPr>
        <w:t>«</w:t>
      </w:r>
      <w:r w:rsidRPr="0049736A">
        <w:rPr>
          <w:rFonts w:ascii="Times New Roman" w:hAnsi="Times New Roman" w:cs="Times New Roman"/>
          <w:sz w:val="28"/>
          <w:szCs w:val="28"/>
        </w:rPr>
        <w:t>слабкі</w:t>
      </w:r>
      <w:r>
        <w:rPr>
          <w:rFonts w:ascii="Times New Roman" w:hAnsi="Times New Roman" w:cs="Times New Roman"/>
          <w:sz w:val="28"/>
          <w:szCs w:val="28"/>
        </w:rPr>
        <w:t>»</w:t>
      </w:r>
      <w:r w:rsidRPr="0049736A">
        <w:rPr>
          <w:rFonts w:ascii="Times New Roman" w:hAnsi="Times New Roman" w:cs="Times New Roman"/>
          <w:sz w:val="28"/>
          <w:szCs w:val="28"/>
        </w:rPr>
        <w:t xml:space="preserve"> місця. Наприклад, немає жодної впевненості, що люди точно сприймають не лише чужу, а й свою групу. Перевірити правильність суджень можна лише одним </w:t>
      </w:r>
      <w:r>
        <w:rPr>
          <w:rFonts w:ascii="Times New Roman" w:hAnsi="Times New Roman" w:cs="Times New Roman"/>
          <w:sz w:val="28"/>
          <w:szCs w:val="28"/>
        </w:rPr>
        <w:t>спо</w:t>
      </w:r>
      <w:r w:rsidRPr="0049736A">
        <w:rPr>
          <w:rFonts w:ascii="Times New Roman" w:hAnsi="Times New Roman" w:cs="Times New Roman"/>
          <w:sz w:val="28"/>
          <w:szCs w:val="28"/>
        </w:rPr>
        <w:t xml:space="preserve">собом </w:t>
      </w:r>
      <w:r>
        <w:rPr>
          <w:rFonts w:ascii="Times New Roman" w:hAnsi="Times New Roman" w:cs="Times New Roman"/>
          <w:sz w:val="28"/>
          <w:szCs w:val="28"/>
        </w:rPr>
        <w:t>–</w:t>
      </w:r>
      <w:r w:rsidRPr="0049736A">
        <w:rPr>
          <w:rFonts w:ascii="Times New Roman" w:hAnsi="Times New Roman" w:cs="Times New Roman"/>
          <w:sz w:val="28"/>
          <w:szCs w:val="28"/>
        </w:rPr>
        <w:t xml:space="preserve"> </w:t>
      </w:r>
      <w:r>
        <w:rPr>
          <w:rFonts w:ascii="Times New Roman" w:hAnsi="Times New Roman" w:cs="Times New Roman"/>
          <w:sz w:val="28"/>
          <w:szCs w:val="28"/>
        </w:rPr>
        <w:t xml:space="preserve">співвставляючи </w:t>
      </w:r>
      <w:r w:rsidRPr="0049736A">
        <w:rPr>
          <w:rFonts w:ascii="Times New Roman" w:hAnsi="Times New Roman" w:cs="Times New Roman"/>
          <w:sz w:val="28"/>
          <w:szCs w:val="28"/>
        </w:rPr>
        <w:t>судження про характеристики будь-якої групи</w:t>
      </w:r>
      <w:r>
        <w:rPr>
          <w:rFonts w:ascii="Times New Roman" w:hAnsi="Times New Roman" w:cs="Times New Roman"/>
          <w:sz w:val="28"/>
          <w:szCs w:val="28"/>
        </w:rPr>
        <w:t>,</w:t>
      </w:r>
      <w:r w:rsidRPr="0049736A">
        <w:rPr>
          <w:rFonts w:ascii="Times New Roman" w:hAnsi="Times New Roman" w:cs="Times New Roman"/>
          <w:sz w:val="28"/>
          <w:szCs w:val="28"/>
        </w:rPr>
        <w:t xml:space="preserve"> з інформацією, що емпірично перевіряється. Але </w:t>
      </w:r>
      <w:r>
        <w:rPr>
          <w:rFonts w:ascii="Times New Roman" w:hAnsi="Times New Roman" w:cs="Times New Roman"/>
          <w:sz w:val="28"/>
          <w:szCs w:val="28"/>
        </w:rPr>
        <w:t>у такому випадку</w:t>
      </w:r>
      <w:r w:rsidRPr="0049736A">
        <w:rPr>
          <w:rFonts w:ascii="Times New Roman" w:hAnsi="Times New Roman" w:cs="Times New Roman"/>
          <w:sz w:val="28"/>
          <w:szCs w:val="28"/>
        </w:rPr>
        <w:t xml:space="preserve"> складно довести, що зовнішні показники реально відображають межу </w:t>
      </w:r>
      <w:r>
        <w:rPr>
          <w:rFonts w:ascii="Times New Roman" w:hAnsi="Times New Roman" w:cs="Times New Roman"/>
          <w:sz w:val="28"/>
          <w:szCs w:val="28"/>
        </w:rPr>
        <w:t>власної</w:t>
      </w:r>
      <w:r w:rsidRPr="0049736A">
        <w:rPr>
          <w:rFonts w:ascii="Times New Roman" w:hAnsi="Times New Roman" w:cs="Times New Roman"/>
          <w:sz w:val="28"/>
          <w:szCs w:val="28"/>
        </w:rPr>
        <w:t xml:space="preserve"> групи. Тому проблема істинності соціальних стереотипів залишається, по суті, не</w:t>
      </w:r>
      <w:r>
        <w:rPr>
          <w:rFonts w:ascii="Times New Roman" w:hAnsi="Times New Roman" w:cs="Times New Roman"/>
          <w:sz w:val="28"/>
          <w:szCs w:val="28"/>
        </w:rPr>
        <w:t xml:space="preserve"> до кінця вир</w:t>
      </w:r>
      <w:r w:rsidRPr="0049736A">
        <w:rPr>
          <w:rFonts w:ascii="Times New Roman" w:hAnsi="Times New Roman" w:cs="Times New Roman"/>
          <w:sz w:val="28"/>
          <w:szCs w:val="28"/>
        </w:rPr>
        <w:t>ішеною</w:t>
      </w:r>
      <w:r>
        <w:rPr>
          <w:rFonts w:ascii="Times New Roman" w:hAnsi="Times New Roman" w:cs="Times New Roman"/>
          <w:sz w:val="28"/>
          <w:szCs w:val="28"/>
        </w:rPr>
        <w:t>.</w:t>
      </w:r>
      <w:r w:rsidRPr="0049736A">
        <w:rPr>
          <w:rFonts w:ascii="Times New Roman" w:hAnsi="Times New Roman" w:cs="Times New Roman"/>
          <w:sz w:val="28"/>
          <w:szCs w:val="28"/>
        </w:rPr>
        <w:t xml:space="preserve"> </w:t>
      </w:r>
    </w:p>
    <w:p w14:paraId="28E52450" w14:textId="77777777" w:rsidR="0028503F" w:rsidRDefault="0028503F" w:rsidP="002850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основні властивості соціального стереотипу полягають у особливостях сприйняття і відтворення рівня їх впливу на особистість та її струткуру. </w:t>
      </w:r>
    </w:p>
    <w:p w14:paraId="79AECCA1" w14:textId="77777777" w:rsidR="0028503F" w:rsidRPr="0049736A" w:rsidRDefault="0028503F" w:rsidP="0028503F">
      <w:pPr>
        <w:spacing w:after="0" w:line="360" w:lineRule="auto"/>
        <w:ind w:firstLine="709"/>
        <w:jc w:val="both"/>
        <w:rPr>
          <w:rFonts w:ascii="Times New Roman" w:hAnsi="Times New Roman" w:cs="Times New Roman"/>
          <w:sz w:val="28"/>
          <w:szCs w:val="28"/>
        </w:rPr>
      </w:pPr>
      <w:r w:rsidRPr="0049736A">
        <w:rPr>
          <w:rFonts w:ascii="Times New Roman" w:hAnsi="Times New Roman" w:cs="Times New Roman"/>
          <w:sz w:val="28"/>
          <w:szCs w:val="28"/>
        </w:rPr>
        <w:t xml:space="preserve">Важливою </w:t>
      </w:r>
      <w:r>
        <w:rPr>
          <w:rFonts w:ascii="Times New Roman" w:hAnsi="Times New Roman" w:cs="Times New Roman"/>
          <w:sz w:val="28"/>
          <w:szCs w:val="28"/>
        </w:rPr>
        <w:t>стороною</w:t>
      </w:r>
      <w:r w:rsidRPr="0049736A">
        <w:rPr>
          <w:rFonts w:ascii="Times New Roman" w:hAnsi="Times New Roman" w:cs="Times New Roman"/>
          <w:sz w:val="28"/>
          <w:szCs w:val="28"/>
        </w:rPr>
        <w:t xml:space="preserve"> у розумінн</w:t>
      </w:r>
      <w:r>
        <w:rPr>
          <w:rFonts w:ascii="Times New Roman" w:hAnsi="Times New Roman" w:cs="Times New Roman"/>
          <w:sz w:val="28"/>
          <w:szCs w:val="28"/>
        </w:rPr>
        <w:t>і</w:t>
      </w:r>
      <w:r w:rsidRPr="0049736A">
        <w:rPr>
          <w:rFonts w:ascii="Times New Roman" w:hAnsi="Times New Roman" w:cs="Times New Roman"/>
          <w:sz w:val="28"/>
          <w:szCs w:val="28"/>
        </w:rPr>
        <w:t xml:space="preserve"> змісту </w:t>
      </w:r>
      <w:r>
        <w:rPr>
          <w:rFonts w:ascii="Times New Roman" w:hAnsi="Times New Roman" w:cs="Times New Roman"/>
          <w:sz w:val="28"/>
          <w:szCs w:val="28"/>
        </w:rPr>
        <w:t xml:space="preserve">соціальних </w:t>
      </w:r>
      <w:r w:rsidRPr="0049736A">
        <w:rPr>
          <w:rFonts w:ascii="Times New Roman" w:hAnsi="Times New Roman" w:cs="Times New Roman"/>
          <w:sz w:val="28"/>
          <w:szCs w:val="28"/>
        </w:rPr>
        <w:t>стереотипів є опис ї</w:t>
      </w:r>
      <w:r>
        <w:rPr>
          <w:rFonts w:ascii="Times New Roman" w:hAnsi="Times New Roman" w:cs="Times New Roman"/>
          <w:sz w:val="28"/>
          <w:szCs w:val="28"/>
        </w:rPr>
        <w:t>х рівнів та</w:t>
      </w:r>
      <w:r w:rsidRPr="0049736A">
        <w:rPr>
          <w:rFonts w:ascii="Times New Roman" w:hAnsi="Times New Roman" w:cs="Times New Roman"/>
          <w:sz w:val="28"/>
          <w:szCs w:val="28"/>
        </w:rPr>
        <w:t xml:space="preserve"> функцій</w:t>
      </w:r>
      <w:r>
        <w:rPr>
          <w:rFonts w:ascii="Times New Roman" w:hAnsi="Times New Roman" w:cs="Times New Roman"/>
          <w:sz w:val="28"/>
          <w:szCs w:val="28"/>
        </w:rPr>
        <w:t>. Серед яких</w:t>
      </w:r>
      <w:r w:rsidRPr="0049736A">
        <w:rPr>
          <w:rFonts w:ascii="Times New Roman" w:hAnsi="Times New Roman" w:cs="Times New Roman"/>
          <w:sz w:val="28"/>
          <w:szCs w:val="28"/>
        </w:rPr>
        <w:t xml:space="preserve"> ви</w:t>
      </w:r>
      <w:r>
        <w:rPr>
          <w:rFonts w:ascii="Times New Roman" w:hAnsi="Times New Roman" w:cs="Times New Roman"/>
          <w:sz w:val="28"/>
          <w:szCs w:val="28"/>
        </w:rPr>
        <w:t>окремлюють</w:t>
      </w:r>
      <w:r w:rsidRPr="0049736A">
        <w:rPr>
          <w:rFonts w:ascii="Times New Roman" w:hAnsi="Times New Roman" w:cs="Times New Roman"/>
          <w:sz w:val="28"/>
          <w:szCs w:val="28"/>
        </w:rPr>
        <w:t xml:space="preserve"> два рівні – індивідуальний та соціальний. Г. Теджфел розглядав стереотип як один із соціально-психологічних феноменів, що обслуговують соціальний процес</w:t>
      </w:r>
      <w:r>
        <w:rPr>
          <w:rFonts w:ascii="Times New Roman" w:hAnsi="Times New Roman" w:cs="Times New Roman"/>
          <w:sz w:val="28"/>
          <w:szCs w:val="28"/>
        </w:rPr>
        <w:t xml:space="preserve"> і окреслив</w:t>
      </w:r>
      <w:r w:rsidRPr="0049736A">
        <w:rPr>
          <w:rFonts w:ascii="Times New Roman" w:hAnsi="Times New Roman" w:cs="Times New Roman"/>
          <w:sz w:val="28"/>
          <w:szCs w:val="28"/>
        </w:rPr>
        <w:t xml:space="preserve"> </w:t>
      </w:r>
      <w:r>
        <w:rPr>
          <w:rFonts w:ascii="Times New Roman" w:hAnsi="Times New Roman" w:cs="Times New Roman"/>
          <w:sz w:val="28"/>
          <w:szCs w:val="28"/>
        </w:rPr>
        <w:t>третій – ідентифікуючий рівень</w:t>
      </w:r>
      <w:r w:rsidRPr="0049736A">
        <w:rPr>
          <w:rFonts w:ascii="Times New Roman" w:hAnsi="Times New Roman" w:cs="Times New Roman"/>
          <w:sz w:val="28"/>
          <w:szCs w:val="28"/>
        </w:rPr>
        <w:t xml:space="preserve">. </w:t>
      </w:r>
    </w:p>
    <w:p w14:paraId="41ED25D6" w14:textId="77777777" w:rsidR="0028503F" w:rsidRPr="0049736A" w:rsidRDefault="0028503F" w:rsidP="0028503F">
      <w:pPr>
        <w:spacing w:after="0" w:line="360" w:lineRule="auto"/>
        <w:ind w:firstLine="709"/>
        <w:jc w:val="both"/>
        <w:rPr>
          <w:rFonts w:ascii="Times New Roman" w:hAnsi="Times New Roman" w:cs="Times New Roman"/>
          <w:sz w:val="28"/>
          <w:szCs w:val="28"/>
        </w:rPr>
      </w:pPr>
      <w:r w:rsidRPr="0049736A">
        <w:rPr>
          <w:rFonts w:ascii="Times New Roman" w:hAnsi="Times New Roman" w:cs="Times New Roman"/>
          <w:sz w:val="28"/>
          <w:szCs w:val="28"/>
        </w:rPr>
        <w:t>До індивідуального рівня відносяться: когнітивна (систематизація інформації, схематизація, спрощення тощо) та ціннісно-захисна (створення та збереження позитивного «Я-образу») функції. До соціального рівня – ідеологічна (формування та збереження групової ідеології, що пояснює та виправдовує поведінку групи) та ідентифікуюча (створення та збереження позитивного групового «Ми-образу») функції. Тобто стереотипи захищають як цінності індивіда, а й групову ідентичність.</w:t>
      </w:r>
    </w:p>
    <w:p w14:paraId="41D16B91" w14:textId="77777777" w:rsidR="0028503F" w:rsidRDefault="0028503F" w:rsidP="002850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Ступінь впливу інформаційного середовища на людину: її свідомість та поведінку, висвітлено у наступних підходах. </w:t>
      </w:r>
    </w:p>
    <w:p w14:paraId="1A1877F0" w14:textId="77777777" w:rsidR="0028503F" w:rsidRDefault="0028503F" w:rsidP="002850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Перший підхід відображує мислиннєву складову. Зміст його полягає у впливі ЗМІ на думки, погляди, установки індивіда, які змушують його демонструвати </w:t>
      </w:r>
      <w:r>
        <w:rPr>
          <w:rFonts w:ascii="Times New Roman" w:hAnsi="Times New Roman" w:cs="Times New Roman"/>
          <w:sz w:val="28"/>
          <w:szCs w:val="28"/>
        </w:rPr>
        <w:lastRenderedPageBreak/>
        <w:t xml:space="preserve">певний тип поведінки. Згідно такого підходу, ЗМІ не стільки відображує уявлення людей про світ, скільки впливає на формування їх світогляду. Можна зазначити, що ЗМІ не репрезентують реальність, а контролюють її на свій розсуд. Таке бачення забезпечує реалізацію когнітивної складової стереотипу.  </w:t>
      </w:r>
    </w:p>
    <w:p w14:paraId="37BDF8FF" w14:textId="77777777" w:rsidR="0028503F" w:rsidRDefault="0028503F" w:rsidP="002850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другий підхід, відображує властивість ЗМІ як таку, що здатні зосереджувати увагу людини на окремих ситуаціях та її фрагментах і не впливають на виникнення бажання діяти. Таким чином, зазначені підходи можна характеризувати як особливі форми впливу на людину, через стереотипи, продуковані інформаційними засобами. Соціальне середовище, через різноманітні інформаційні потоки, детермінує вплив на людину, а саме на її свідомість, через інтернет, телебачення, пресу. Вони стають джерелом, через яке стереотипи транслюються частіше.  </w:t>
      </w:r>
    </w:p>
    <w:p w14:paraId="0E061B11" w14:textId="77777777" w:rsidR="0028503F" w:rsidRDefault="0028503F" w:rsidP="0028503F">
      <w:pPr>
        <w:tabs>
          <w:tab w:val="left" w:pos="92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Актуальним постає питання про поширення стереотипів у медіасередовищі. Міра розповсюдження залежить від актуальності повідомлення для мас-медіа. На думку П. Лазарсфельда масова комунікація впливаючи на значну кількість людей, відіграє роль інформатора. Під час такого процесу, стверджує вчений, зростаючий потік повідомлень відбувається спонтанно і ненавмисне. Енергетичний потік, що спрямований на масову свідомість, спонукає людину приймати активну участь або пасивно сприймати інформацію (</w:t>
      </w:r>
      <w:r w:rsidRPr="003C2853">
        <w:rPr>
          <w:rFonts w:ascii="Times New Roman" w:hAnsi="Times New Roman" w:cs="Times New Roman"/>
          <w:sz w:val="28"/>
          <w:szCs w:val="28"/>
        </w:rPr>
        <w:t xml:space="preserve">Лазарсфельд, 2000: 144). </w:t>
      </w:r>
      <w:r>
        <w:rPr>
          <w:rFonts w:ascii="Times New Roman" w:hAnsi="Times New Roman" w:cs="Times New Roman"/>
          <w:sz w:val="28"/>
          <w:szCs w:val="28"/>
        </w:rPr>
        <w:t xml:space="preserve"> </w:t>
      </w:r>
    </w:p>
    <w:p w14:paraId="1B491925" w14:textId="77777777" w:rsidR="0028503F" w:rsidRDefault="0028503F" w:rsidP="0028503F">
      <w:pPr>
        <w:tabs>
          <w:tab w:val="left" w:pos="92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думку О. Петрунько у соціальній психології поняття «простір» трактується як явище, у якому перебувають і функціонують суб’єкти. Умови та чинники під впливом яких перебуває індивід і у яких від існує, розвивається та діє </w:t>
      </w:r>
      <w:r w:rsidRPr="003C2853">
        <w:rPr>
          <w:rFonts w:ascii="Times New Roman" w:hAnsi="Times New Roman" w:cs="Times New Roman"/>
          <w:sz w:val="28"/>
          <w:szCs w:val="28"/>
        </w:rPr>
        <w:t xml:space="preserve">(Петрунько, 2008: </w:t>
      </w:r>
      <w:r w:rsidRPr="003C2853">
        <w:rPr>
          <w:rFonts w:ascii="Times New Roman" w:hAnsi="Times New Roman" w:cs="Times New Roman"/>
          <w:sz w:val="28"/>
          <w:szCs w:val="28"/>
          <w:lang w:bidi="he-IL"/>
        </w:rPr>
        <w:t>326)</w:t>
      </w:r>
      <w:r>
        <w:rPr>
          <w:rFonts w:ascii="Times New Roman" w:hAnsi="Times New Roman" w:cs="Times New Roman"/>
          <w:sz w:val="28"/>
          <w:szCs w:val="28"/>
        </w:rPr>
        <w:t>. На відміну від медіапростору, медіасередовище має індивідуально-соціальний (суб’єктно-соціальний) зміст. Окрім насиченості інформацією, його структурними одиницями є індивідуальні і колективні смисли, ідеологічні складові, громадська думка, соціальні утворення, інтеракції, емоції тощо. Медіасередовище набуває усе більшого значення у сприйнятті людиною потоків, що здійснюють вплив на її свідомість, де один з його видів є стереотип.</w:t>
      </w:r>
    </w:p>
    <w:p w14:paraId="5E565C3C" w14:textId="77777777" w:rsidR="0028503F" w:rsidRDefault="0028503F" w:rsidP="0028503F">
      <w:pPr>
        <w:spacing w:after="0" w:line="360" w:lineRule="auto"/>
        <w:ind w:firstLine="709"/>
        <w:jc w:val="both"/>
        <w:rPr>
          <w:rFonts w:ascii="Times New Roman" w:hAnsi="Times New Roman" w:cs="Times New Roman"/>
          <w:sz w:val="28"/>
          <w:szCs w:val="28"/>
        </w:rPr>
      </w:pPr>
      <w:r w:rsidRPr="003C2853">
        <w:rPr>
          <w:rFonts w:ascii="Times New Roman" w:hAnsi="Times New Roman" w:cs="Times New Roman"/>
          <w:sz w:val="28"/>
          <w:szCs w:val="28"/>
        </w:rPr>
        <w:lastRenderedPageBreak/>
        <w:t xml:space="preserve">У розумінні витоків масової природи стереотипізації </w:t>
      </w:r>
      <w:r>
        <w:rPr>
          <w:rFonts w:ascii="Times New Roman" w:hAnsi="Times New Roman" w:cs="Times New Roman"/>
          <w:sz w:val="28"/>
          <w:szCs w:val="28"/>
        </w:rPr>
        <w:t>у</w:t>
      </w:r>
      <w:r w:rsidRPr="003C2853">
        <w:rPr>
          <w:rFonts w:ascii="Times New Roman" w:hAnsi="Times New Roman" w:cs="Times New Roman"/>
          <w:sz w:val="28"/>
          <w:szCs w:val="28"/>
        </w:rPr>
        <w:t xml:space="preserve"> аспект</w:t>
      </w:r>
      <w:r>
        <w:rPr>
          <w:rFonts w:ascii="Times New Roman" w:hAnsi="Times New Roman" w:cs="Times New Roman"/>
          <w:sz w:val="28"/>
          <w:szCs w:val="28"/>
        </w:rPr>
        <w:t>і</w:t>
      </w:r>
      <w:r w:rsidRPr="003C2853">
        <w:rPr>
          <w:rFonts w:ascii="Times New Roman" w:hAnsi="Times New Roman" w:cs="Times New Roman"/>
          <w:sz w:val="28"/>
          <w:szCs w:val="28"/>
        </w:rPr>
        <w:t xml:space="preserve"> її мінливості та </w:t>
      </w:r>
      <w:r>
        <w:rPr>
          <w:rFonts w:ascii="Times New Roman" w:hAnsi="Times New Roman" w:cs="Times New Roman"/>
          <w:sz w:val="28"/>
          <w:szCs w:val="28"/>
        </w:rPr>
        <w:t>постійності</w:t>
      </w:r>
      <w:r w:rsidRPr="003C2853">
        <w:rPr>
          <w:rFonts w:ascii="Times New Roman" w:hAnsi="Times New Roman" w:cs="Times New Roman"/>
          <w:sz w:val="28"/>
          <w:szCs w:val="28"/>
        </w:rPr>
        <w:t xml:space="preserve"> є врахування психологічного впливу на аудиторію у прагматичних цілях комунікатора. У такому сенсі змістовними стають індивідуальні характеристики людини, адже це дає можливість прослідкувати кумулятивні ефекти стереотипного впливу на окремі структурні компоненти та властивості особистості (характер, ставлення, погляди, цінності, вчинки, поведінка тощо). </w:t>
      </w:r>
      <w:r>
        <w:rPr>
          <w:rFonts w:ascii="Times New Roman" w:hAnsi="Times New Roman" w:cs="Times New Roman"/>
          <w:sz w:val="28"/>
          <w:szCs w:val="28"/>
        </w:rPr>
        <w:t xml:space="preserve">Сутність процесу стереотипізації розкриває У. Ліппман. На його думку, людина спочатку формує уявлення про об’єкт, а згодом його «бачить». Це підтверджує встановлений гештальт-психологією факт про те, що процес соціальної перцепції більшою мірою залежить від образів створених «у голові», які У. Ліппман назвав стереотипами. </w:t>
      </w:r>
      <w:r w:rsidRPr="00920A64">
        <w:rPr>
          <w:rFonts w:ascii="Times New Roman" w:hAnsi="Times New Roman" w:cs="Times New Roman"/>
          <w:sz w:val="28"/>
          <w:szCs w:val="28"/>
        </w:rPr>
        <w:t xml:space="preserve">  </w:t>
      </w:r>
    </w:p>
    <w:p w14:paraId="321D41B0" w14:textId="77777777" w:rsidR="0028503F" w:rsidRDefault="0028503F" w:rsidP="002850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Специфічні особливості, що демонструють ЗМК і за допомогою яких впливають на формування стереотипів називаються стереотипами. Їх особливість полягає у тому, що інформація, яка передається комунікатором є організованим процесом. Друга особливість визначається тим, що ЗМІ забезпечують масовий комунікативний процес, тобто є засобом масової комунікації. Третя особливість розкривається через розуміння того, що подання інформації здійснюється за  допомогою каналів ЗМК, що підпорядковуються суспільними нормам спілкування, на відміну від міжособистісного.</w:t>
      </w:r>
    </w:p>
    <w:p w14:paraId="276DD940" w14:textId="77777777" w:rsidR="0028503F" w:rsidRPr="00920A64" w:rsidRDefault="0028503F" w:rsidP="002850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Проаналізована думка побудована на основі теорії Г. Лассуелла.   Її основний зміст розкривається на основі теоретичного осмислення процесів масової комунікації, ініційованих ЗМІ. На основі такого бачення утворився конструкт «масова свідомість», у якому відображено масовий характер аудиторії ЗМІ, але не до кінця розкриває механізми медіа-впливу (Сепір, 1993).</w:t>
      </w:r>
    </w:p>
    <w:p w14:paraId="3C343DB3" w14:textId="77777777" w:rsidR="0028503F" w:rsidRDefault="0028503F" w:rsidP="0028503F">
      <w:pPr>
        <w:spacing w:after="0" w:line="360" w:lineRule="auto"/>
        <w:ind w:firstLine="709"/>
        <w:jc w:val="both"/>
        <w:rPr>
          <w:rFonts w:ascii="Times New Roman" w:hAnsi="Times New Roman" w:cs="Times New Roman"/>
          <w:sz w:val="28"/>
          <w:szCs w:val="28"/>
        </w:rPr>
      </w:pPr>
      <w:r w:rsidRPr="003C2853">
        <w:rPr>
          <w:rFonts w:ascii="Times New Roman" w:hAnsi="Times New Roman" w:cs="Times New Roman"/>
          <w:sz w:val="28"/>
          <w:szCs w:val="28"/>
        </w:rPr>
        <w:t xml:space="preserve">Отже, ЗМК є джерелом розповсюдження і трансляторами інформативного впливу на масову свідомість. ЗМК володіють особливостями інформування населення про події у суспільстві та виконують головну функцію – соціальну. Головно властивістю ЗМК є вироблення і демонстрація стереотипів, що є засобом </w:t>
      </w:r>
      <w:r w:rsidRPr="003C2853">
        <w:rPr>
          <w:rFonts w:ascii="Times New Roman" w:hAnsi="Times New Roman" w:cs="Times New Roman"/>
          <w:sz w:val="28"/>
          <w:szCs w:val="28"/>
        </w:rPr>
        <w:lastRenderedPageBreak/>
        <w:t>встановлення взаємин між комунікативними джерелами і людьми. Стереотипи сприяють процесу ознайомлення людини з інформацією, виробленню уміння розуміти інших людей, брати участь у спільній діяльності. Сутність соціального стереотипу може бути окреслена лише з точки зору аналізу її інформаційної, оцінюючої і поведінкової складових.</w:t>
      </w:r>
    </w:p>
    <w:p w14:paraId="3B2FC083" w14:textId="77777777" w:rsidR="0028503F" w:rsidRDefault="0028503F" w:rsidP="0028503F">
      <w:pPr>
        <w:shd w:val="clear" w:color="auto" w:fill="FFFFFF"/>
        <w:tabs>
          <w:tab w:val="left" w:pos="851"/>
          <w:tab w:val="left" w:pos="1276"/>
          <w:tab w:val="left" w:pos="1560"/>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Для розуміння сутності стереотипу, що демонструє масова комунікація необхідно означити два основних напрями його вивчення: </w:t>
      </w:r>
    </w:p>
    <w:p w14:paraId="31F93C2E" w14:textId="77777777" w:rsidR="0028503F" w:rsidRDefault="0028503F" w:rsidP="0028503F">
      <w:pPr>
        <w:pStyle w:val="a3"/>
        <w:numPr>
          <w:ilvl w:val="0"/>
          <w:numId w:val="1"/>
        </w:numPr>
        <w:shd w:val="clear" w:color="auto" w:fill="FFFFFF"/>
        <w:tabs>
          <w:tab w:val="left" w:pos="851"/>
          <w:tab w:val="left" w:pos="1134"/>
          <w:tab w:val="left" w:pos="1560"/>
        </w:tabs>
        <w:spacing w:after="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Pr="00875446">
        <w:rPr>
          <w:rFonts w:ascii="Times New Roman" w:eastAsia="Times New Roman" w:hAnsi="Times New Roman" w:cs="Times New Roman"/>
          <w:sz w:val="28"/>
          <w:szCs w:val="28"/>
          <w:lang w:eastAsia="uk-UA"/>
        </w:rPr>
        <w:t>рагматичний</w:t>
      </w:r>
      <w:r>
        <w:rPr>
          <w:rFonts w:ascii="Times New Roman" w:eastAsia="Times New Roman" w:hAnsi="Times New Roman" w:cs="Times New Roman"/>
          <w:sz w:val="28"/>
          <w:szCs w:val="28"/>
          <w:lang w:eastAsia="uk-UA"/>
        </w:rPr>
        <w:t xml:space="preserve"> стереотип розглядається</w:t>
      </w:r>
      <w:r w:rsidRPr="0087544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з точки зору ефективного впливу (масового або ідеологічного) на масову свідомість. Такими є пропаганда і реклама, які діють в інтересах замовника і реалізують його прагнення нав’язати свою думку суспільству;</w:t>
      </w:r>
    </w:p>
    <w:p w14:paraId="41867B57" w14:textId="77777777" w:rsidR="0028503F" w:rsidRPr="002D6BCB" w:rsidRDefault="0028503F" w:rsidP="0028503F">
      <w:pPr>
        <w:pStyle w:val="a3"/>
        <w:numPr>
          <w:ilvl w:val="0"/>
          <w:numId w:val="1"/>
        </w:numPr>
        <w:shd w:val="clear" w:color="auto" w:fill="FFFFFF"/>
        <w:tabs>
          <w:tab w:val="left" w:pos="851"/>
          <w:tab w:val="left" w:pos="1134"/>
          <w:tab w:val="left" w:pos="1560"/>
        </w:tabs>
        <w:spacing w:after="0" w:line="360" w:lineRule="auto"/>
        <w:ind w:left="0" w:firstLine="709"/>
        <w:jc w:val="both"/>
        <w:rPr>
          <w:rFonts w:ascii="Times New Roman" w:eastAsia="Times New Roman" w:hAnsi="Times New Roman" w:cs="Times New Roman"/>
          <w:sz w:val="28"/>
          <w:szCs w:val="28"/>
          <w:lang w:eastAsia="uk-UA"/>
        </w:rPr>
      </w:pPr>
      <w:r w:rsidRPr="002D6BCB">
        <w:rPr>
          <w:rFonts w:ascii="Times New Roman" w:eastAsia="Times New Roman" w:hAnsi="Times New Roman" w:cs="Times New Roman"/>
          <w:sz w:val="28"/>
          <w:szCs w:val="28"/>
          <w:lang w:eastAsia="uk-UA"/>
        </w:rPr>
        <w:t>Соціально-критичний</w:t>
      </w:r>
      <w:r>
        <w:rPr>
          <w:rFonts w:ascii="Times New Roman" w:eastAsia="Times New Roman" w:hAnsi="Times New Roman" w:cs="Times New Roman"/>
          <w:sz w:val="28"/>
          <w:szCs w:val="28"/>
          <w:lang w:eastAsia="uk-UA"/>
        </w:rPr>
        <w:t xml:space="preserve"> розкривається</w:t>
      </w:r>
      <w:r w:rsidRPr="002D6BC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через вироблення</w:t>
      </w:r>
      <w:r w:rsidRPr="002D6BCB">
        <w:rPr>
          <w:rFonts w:ascii="Times New Roman" w:eastAsia="Times New Roman" w:hAnsi="Times New Roman" w:cs="Times New Roman"/>
          <w:sz w:val="28"/>
          <w:szCs w:val="28"/>
          <w:lang w:eastAsia="uk-UA"/>
        </w:rPr>
        <w:t xml:space="preserve"> інформаційними засобами </w:t>
      </w:r>
      <w:r>
        <w:rPr>
          <w:rFonts w:ascii="Times New Roman" w:eastAsia="Times New Roman" w:hAnsi="Times New Roman" w:cs="Times New Roman"/>
          <w:sz w:val="28"/>
          <w:szCs w:val="28"/>
          <w:lang w:eastAsia="uk-UA"/>
        </w:rPr>
        <w:t>культурних надбань</w:t>
      </w:r>
      <w:r w:rsidRPr="002D6BCB">
        <w:rPr>
          <w:rFonts w:ascii="Times New Roman" w:eastAsia="Times New Roman" w:hAnsi="Times New Roman" w:cs="Times New Roman"/>
          <w:sz w:val="28"/>
          <w:szCs w:val="28"/>
          <w:lang w:eastAsia="uk-UA"/>
        </w:rPr>
        <w:t xml:space="preserve">. У такому </w:t>
      </w:r>
      <w:r>
        <w:rPr>
          <w:rFonts w:ascii="Times New Roman" w:eastAsia="Times New Roman" w:hAnsi="Times New Roman" w:cs="Times New Roman"/>
          <w:sz w:val="28"/>
          <w:szCs w:val="28"/>
          <w:lang w:eastAsia="uk-UA"/>
        </w:rPr>
        <w:t>змісті</w:t>
      </w:r>
      <w:r w:rsidRPr="002D6BCB">
        <w:rPr>
          <w:rFonts w:ascii="Times New Roman" w:eastAsia="Times New Roman" w:hAnsi="Times New Roman" w:cs="Times New Roman"/>
          <w:sz w:val="28"/>
          <w:szCs w:val="28"/>
          <w:lang w:eastAsia="uk-UA"/>
        </w:rPr>
        <w:t xml:space="preserve">, прямим призначенням медіасередовища є створення умов для набуття суспільством культурних </w:t>
      </w:r>
      <w:r>
        <w:rPr>
          <w:rFonts w:ascii="Times New Roman" w:eastAsia="Times New Roman" w:hAnsi="Times New Roman" w:cs="Times New Roman"/>
          <w:sz w:val="28"/>
          <w:szCs w:val="28"/>
          <w:lang w:eastAsia="uk-UA"/>
        </w:rPr>
        <w:t>здобутків</w:t>
      </w:r>
      <w:r w:rsidRPr="002D6BCB">
        <w:rPr>
          <w:rFonts w:ascii="Times New Roman" w:eastAsia="Times New Roman" w:hAnsi="Times New Roman" w:cs="Times New Roman"/>
          <w:sz w:val="28"/>
          <w:szCs w:val="28"/>
          <w:lang w:eastAsia="uk-UA"/>
        </w:rPr>
        <w:t>, за бе</w:t>
      </w:r>
      <w:r>
        <w:rPr>
          <w:rFonts w:ascii="Times New Roman" w:eastAsia="Times New Roman" w:hAnsi="Times New Roman" w:cs="Times New Roman"/>
          <w:sz w:val="28"/>
          <w:szCs w:val="28"/>
          <w:lang w:eastAsia="uk-UA"/>
        </w:rPr>
        <w:t>з</w:t>
      </w:r>
      <w:r w:rsidRPr="002D6BCB">
        <w:rPr>
          <w:rFonts w:ascii="Times New Roman" w:eastAsia="Times New Roman" w:hAnsi="Times New Roman" w:cs="Times New Roman"/>
          <w:sz w:val="28"/>
          <w:szCs w:val="28"/>
          <w:lang w:eastAsia="uk-UA"/>
        </w:rPr>
        <w:t>посередництвом інформаційних джерел. Таким чином, можна вважати, що м</w:t>
      </w:r>
      <w:r w:rsidRPr="002D6BCB">
        <w:rPr>
          <w:rFonts w:ascii="Times New Roman" w:hAnsi="Times New Roman" w:cs="Times New Roman"/>
          <w:sz w:val="28"/>
          <w:szCs w:val="28"/>
        </w:rPr>
        <w:t>едіасередовище простором, у якому відтворюється і поширюється культурне інформування людей як членів суспільст</w:t>
      </w:r>
      <w:r>
        <w:rPr>
          <w:rFonts w:ascii="Times New Roman" w:hAnsi="Times New Roman" w:cs="Times New Roman"/>
          <w:sz w:val="28"/>
          <w:szCs w:val="28"/>
        </w:rPr>
        <w:t>в</w:t>
      </w:r>
      <w:r w:rsidRPr="002D6BCB">
        <w:rPr>
          <w:rFonts w:ascii="Times New Roman" w:hAnsi="Times New Roman" w:cs="Times New Roman"/>
          <w:sz w:val="28"/>
          <w:szCs w:val="28"/>
        </w:rPr>
        <w:t>а</w:t>
      </w:r>
      <w:r>
        <w:rPr>
          <w:rFonts w:ascii="Times New Roman" w:hAnsi="Times New Roman" w:cs="Times New Roman"/>
          <w:sz w:val="28"/>
          <w:szCs w:val="28"/>
        </w:rPr>
        <w:t>.</w:t>
      </w:r>
      <w:r w:rsidRPr="002D6BCB">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5F368F25" w14:textId="77777777" w:rsidR="0028503F" w:rsidRDefault="0028503F" w:rsidP="002850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3C2853">
        <w:rPr>
          <w:rFonts w:ascii="Times New Roman" w:hAnsi="Times New Roman" w:cs="Times New Roman"/>
          <w:sz w:val="28"/>
          <w:szCs w:val="28"/>
        </w:rPr>
        <w:t>учасн</w:t>
      </w:r>
      <w:r>
        <w:rPr>
          <w:rFonts w:ascii="Times New Roman" w:hAnsi="Times New Roman" w:cs="Times New Roman"/>
          <w:sz w:val="28"/>
          <w:szCs w:val="28"/>
        </w:rPr>
        <w:t>а людина повинна оволодіти знаннями про вплив інформаційних засобів; мати власну думку щодо змісту повідомлення; володіти стійкими ціннісними орієнтаціями, світобаченням, емоційним прийняттям/неприйняттям інформації. Необхідно зазначити, що у масовій свідомості переважає емоційна, а не інтелектуальна складова. Їй притаманні ірраціональні  імпульси, різного виду упередження і забобони. Головну роль у масовій свідомості відіграють не критично осмислені, свідомо прийнятті знання, а нав’язані ззовні думки, що втілюються у стереотипах. У зв’язку з чим, масова свідомість, як психічне явище, має негативно забарвлені ознаки. Хоча міра впливу інформаційного повідомлення залежить від готовності масової аудиторії до його сприйняття.</w:t>
      </w:r>
    </w:p>
    <w:p w14:paraId="4B1E76C7" w14:textId="77777777" w:rsidR="0028503F" w:rsidRPr="003C2853" w:rsidRDefault="0028503F" w:rsidP="0028503F">
      <w:pPr>
        <w:shd w:val="clear" w:color="auto" w:fill="FFFFFF"/>
        <w:tabs>
          <w:tab w:val="left" w:pos="851"/>
          <w:tab w:val="left" w:pos="1276"/>
          <w:tab w:val="left" w:pos="1560"/>
        </w:tabs>
        <w:spacing w:after="0" w:line="360" w:lineRule="auto"/>
        <w:ind w:firstLine="709"/>
        <w:jc w:val="both"/>
        <w:rPr>
          <w:rFonts w:ascii="Times New Roman" w:hAnsi="Times New Roman" w:cs="Times New Roman"/>
          <w:sz w:val="28"/>
          <w:szCs w:val="28"/>
          <w:lang w:bidi="he-IL"/>
        </w:rPr>
      </w:pPr>
      <w:r w:rsidRPr="001F4028">
        <w:rPr>
          <w:rFonts w:ascii="Times New Roman" w:hAnsi="Times New Roman" w:cs="Times New Roman"/>
          <w:sz w:val="28"/>
          <w:szCs w:val="28"/>
        </w:rPr>
        <w:lastRenderedPageBreak/>
        <w:t xml:space="preserve">Таким чином, </w:t>
      </w:r>
      <w:r>
        <w:rPr>
          <w:rFonts w:ascii="Times New Roman" w:hAnsi="Times New Roman" w:cs="Times New Roman"/>
          <w:sz w:val="28"/>
          <w:szCs w:val="28"/>
        </w:rPr>
        <w:t xml:space="preserve">зростає роль суспільної думки у впливі на суспільні процеси і прийняття соціальних і політичних рішень, що визначає масштабність комунікативного процесу, внаслідок чого, поглиблюються впливи на свідомість людей. Долучення індивіда до масової свідомості розуміється як сукупність накопичених «масовидних станів та уяви», у той час як комунікація актуалізує процес «органічно поєднаного світу людської думки» </w:t>
      </w:r>
      <w:r w:rsidRPr="003C2853">
        <w:rPr>
          <w:rFonts w:ascii="Times New Roman" w:hAnsi="Times New Roman" w:cs="Times New Roman"/>
          <w:sz w:val="28"/>
          <w:szCs w:val="28"/>
          <w:lang w:bidi="he-IL"/>
        </w:rPr>
        <w:t xml:space="preserve">(Левченко, 2001: 104). </w:t>
      </w:r>
    </w:p>
    <w:p w14:paraId="6ABF7F31" w14:textId="77777777" w:rsidR="0028503F" w:rsidRDefault="0028503F" w:rsidP="002850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ЗМК формують суб’єктивну, суспільну і масову свідомість, здійснюючи активне втручання у підсвідомі конструкти особистості, використовуючи стереотипи, що закарбовані у підсвідомому. Поєднання свідомого і підсвідомого використовують у своєму впливі мас-медіа, створюючи, продукуючи і активно поширюючи стереотипи (Валієв, 2006). Такого типу всебічне втручання масової комунікації у життя суспільства може об’єднувати, сприяти консолідації суспільства, так і роз’єднувати, дезорієнтувати його, поширюючи у соціумі негативні стереотипи.</w:t>
      </w:r>
    </w:p>
    <w:p w14:paraId="4F7F5EE8" w14:textId="77777777" w:rsidR="0028503F" w:rsidRPr="0072019A" w:rsidRDefault="0028503F" w:rsidP="0028503F">
      <w:pPr>
        <w:spacing w:after="0" w:line="360" w:lineRule="auto"/>
        <w:ind w:firstLine="709"/>
        <w:jc w:val="both"/>
        <w:rPr>
          <w:rFonts w:ascii="Times New Roman" w:hAnsi="Times New Roman" w:cs="Times New Roman"/>
          <w:sz w:val="28"/>
          <w:szCs w:val="28"/>
        </w:rPr>
      </w:pPr>
      <w:r w:rsidRPr="0072019A">
        <w:rPr>
          <w:rFonts w:ascii="Times New Roman" w:hAnsi="Times New Roman" w:cs="Times New Roman"/>
          <w:sz w:val="28"/>
          <w:szCs w:val="28"/>
        </w:rPr>
        <w:t xml:space="preserve">Сучасні </w:t>
      </w:r>
      <w:r>
        <w:rPr>
          <w:rFonts w:ascii="Times New Roman" w:hAnsi="Times New Roman" w:cs="Times New Roman"/>
          <w:sz w:val="28"/>
          <w:szCs w:val="28"/>
        </w:rPr>
        <w:t>стереотипізовані уявлення</w:t>
      </w:r>
      <w:r w:rsidRPr="0072019A">
        <w:rPr>
          <w:rFonts w:ascii="Times New Roman" w:hAnsi="Times New Roman" w:cs="Times New Roman"/>
          <w:sz w:val="28"/>
          <w:szCs w:val="28"/>
        </w:rPr>
        <w:t xml:space="preserve"> формуються </w:t>
      </w:r>
      <w:r>
        <w:rPr>
          <w:rFonts w:ascii="Times New Roman" w:hAnsi="Times New Roman" w:cs="Times New Roman"/>
          <w:sz w:val="28"/>
          <w:szCs w:val="28"/>
        </w:rPr>
        <w:t>через</w:t>
      </w:r>
      <w:r w:rsidRPr="0072019A">
        <w:rPr>
          <w:rFonts w:ascii="Times New Roman" w:hAnsi="Times New Roman" w:cs="Times New Roman"/>
          <w:sz w:val="28"/>
          <w:szCs w:val="28"/>
        </w:rPr>
        <w:t xml:space="preserve"> ін</w:t>
      </w:r>
      <w:r>
        <w:rPr>
          <w:rFonts w:ascii="Times New Roman" w:hAnsi="Times New Roman" w:cs="Times New Roman"/>
          <w:sz w:val="28"/>
          <w:szCs w:val="28"/>
        </w:rPr>
        <w:t>тернет-ресурси</w:t>
      </w:r>
      <w:r w:rsidRPr="0072019A">
        <w:rPr>
          <w:rFonts w:ascii="Times New Roman" w:hAnsi="Times New Roman" w:cs="Times New Roman"/>
          <w:sz w:val="28"/>
          <w:szCs w:val="28"/>
        </w:rPr>
        <w:t>.</w:t>
      </w:r>
      <w:r>
        <w:rPr>
          <w:rFonts w:ascii="Times New Roman" w:hAnsi="Times New Roman" w:cs="Times New Roman"/>
          <w:sz w:val="28"/>
          <w:szCs w:val="28"/>
        </w:rPr>
        <w:t xml:space="preserve"> </w:t>
      </w:r>
      <w:r w:rsidRPr="0072019A">
        <w:rPr>
          <w:rFonts w:ascii="Times New Roman" w:hAnsi="Times New Roman" w:cs="Times New Roman"/>
          <w:sz w:val="28"/>
          <w:szCs w:val="28"/>
        </w:rPr>
        <w:t xml:space="preserve">За допомогою соціальних мереж у індивіда штучно створюються конкретні образи та уявлення, при цьому вони не вимагають критичного осмислення і не </w:t>
      </w:r>
      <w:r>
        <w:rPr>
          <w:rFonts w:ascii="Times New Roman" w:hAnsi="Times New Roman" w:cs="Times New Roman"/>
          <w:sz w:val="28"/>
          <w:szCs w:val="28"/>
        </w:rPr>
        <w:t xml:space="preserve">викликають </w:t>
      </w:r>
      <w:r w:rsidRPr="0072019A">
        <w:rPr>
          <w:rFonts w:ascii="Times New Roman" w:hAnsi="Times New Roman" w:cs="Times New Roman"/>
          <w:sz w:val="28"/>
          <w:szCs w:val="28"/>
        </w:rPr>
        <w:t>сумнівів.</w:t>
      </w:r>
      <w:r>
        <w:rPr>
          <w:rFonts w:ascii="Times New Roman" w:hAnsi="Times New Roman" w:cs="Times New Roman"/>
          <w:sz w:val="28"/>
          <w:szCs w:val="28"/>
        </w:rPr>
        <w:t xml:space="preserve"> В</w:t>
      </w:r>
      <w:r w:rsidRPr="0072019A">
        <w:rPr>
          <w:rFonts w:ascii="Times New Roman" w:hAnsi="Times New Roman" w:cs="Times New Roman"/>
          <w:sz w:val="28"/>
          <w:szCs w:val="28"/>
        </w:rPr>
        <w:t>ажлив</w:t>
      </w:r>
      <w:r>
        <w:rPr>
          <w:rFonts w:ascii="Times New Roman" w:hAnsi="Times New Roman" w:cs="Times New Roman"/>
          <w:sz w:val="28"/>
          <w:szCs w:val="28"/>
        </w:rPr>
        <w:t>у</w:t>
      </w:r>
      <w:r w:rsidRPr="0072019A">
        <w:rPr>
          <w:rFonts w:ascii="Times New Roman" w:hAnsi="Times New Roman" w:cs="Times New Roman"/>
          <w:sz w:val="28"/>
          <w:szCs w:val="28"/>
        </w:rPr>
        <w:t xml:space="preserve"> </w:t>
      </w:r>
      <w:r>
        <w:rPr>
          <w:rFonts w:ascii="Times New Roman" w:hAnsi="Times New Roman" w:cs="Times New Roman"/>
          <w:sz w:val="28"/>
          <w:szCs w:val="28"/>
        </w:rPr>
        <w:t>роль</w:t>
      </w:r>
      <w:r w:rsidRPr="0072019A">
        <w:rPr>
          <w:rFonts w:ascii="Times New Roman" w:hAnsi="Times New Roman" w:cs="Times New Roman"/>
          <w:sz w:val="28"/>
          <w:szCs w:val="28"/>
        </w:rPr>
        <w:t xml:space="preserve"> </w:t>
      </w:r>
      <w:r>
        <w:rPr>
          <w:rFonts w:ascii="Times New Roman" w:hAnsi="Times New Roman" w:cs="Times New Roman"/>
          <w:sz w:val="28"/>
          <w:szCs w:val="28"/>
        </w:rPr>
        <w:t>у</w:t>
      </w:r>
      <w:r w:rsidRPr="0072019A">
        <w:rPr>
          <w:rFonts w:ascii="Times New Roman" w:hAnsi="Times New Roman" w:cs="Times New Roman"/>
          <w:sz w:val="28"/>
          <w:szCs w:val="28"/>
        </w:rPr>
        <w:t xml:space="preserve"> механізмі впливу соціальних мереж на установки та погляди людини займає </w:t>
      </w:r>
      <w:r>
        <w:rPr>
          <w:rFonts w:ascii="Times New Roman" w:hAnsi="Times New Roman" w:cs="Times New Roman"/>
          <w:sz w:val="28"/>
          <w:szCs w:val="28"/>
        </w:rPr>
        <w:t>віртуальна взаємодія між користувачами та виробником інтернет-ресурсу</w:t>
      </w:r>
      <w:r w:rsidRPr="0072019A">
        <w:rPr>
          <w:rFonts w:ascii="Times New Roman" w:hAnsi="Times New Roman" w:cs="Times New Roman"/>
          <w:sz w:val="28"/>
          <w:szCs w:val="28"/>
        </w:rPr>
        <w:t>.</w:t>
      </w:r>
      <w:r>
        <w:rPr>
          <w:rFonts w:ascii="Times New Roman" w:hAnsi="Times New Roman" w:cs="Times New Roman"/>
          <w:sz w:val="28"/>
          <w:szCs w:val="28"/>
        </w:rPr>
        <w:t xml:space="preserve"> Х</w:t>
      </w:r>
      <w:r w:rsidRPr="0072019A">
        <w:rPr>
          <w:rFonts w:ascii="Times New Roman" w:hAnsi="Times New Roman" w:cs="Times New Roman"/>
          <w:sz w:val="28"/>
          <w:szCs w:val="28"/>
        </w:rPr>
        <w:t xml:space="preserve">оча процес взаємовпливу користувачів усередині мережі залишається предметом для дискусії, </w:t>
      </w:r>
      <w:r>
        <w:rPr>
          <w:rFonts w:ascii="Times New Roman" w:hAnsi="Times New Roman" w:cs="Times New Roman"/>
          <w:sz w:val="28"/>
          <w:szCs w:val="28"/>
        </w:rPr>
        <w:t>можна</w:t>
      </w:r>
      <w:r w:rsidRPr="0072019A">
        <w:rPr>
          <w:rFonts w:ascii="Times New Roman" w:hAnsi="Times New Roman" w:cs="Times New Roman"/>
          <w:sz w:val="28"/>
          <w:szCs w:val="28"/>
        </w:rPr>
        <w:t xml:space="preserve"> вважа</w:t>
      </w:r>
      <w:r>
        <w:rPr>
          <w:rFonts w:ascii="Times New Roman" w:hAnsi="Times New Roman" w:cs="Times New Roman"/>
          <w:sz w:val="28"/>
          <w:szCs w:val="28"/>
        </w:rPr>
        <w:t>ти, що ін</w:t>
      </w:r>
      <w:r w:rsidRPr="0072019A">
        <w:rPr>
          <w:rFonts w:ascii="Times New Roman" w:hAnsi="Times New Roman" w:cs="Times New Roman"/>
          <w:sz w:val="28"/>
          <w:szCs w:val="28"/>
        </w:rPr>
        <w:t xml:space="preserve">формація, яка відображається </w:t>
      </w:r>
      <w:r>
        <w:rPr>
          <w:rFonts w:ascii="Times New Roman" w:hAnsi="Times New Roman" w:cs="Times New Roman"/>
          <w:sz w:val="28"/>
          <w:szCs w:val="28"/>
        </w:rPr>
        <w:t>у</w:t>
      </w:r>
      <w:r w:rsidRPr="0072019A">
        <w:rPr>
          <w:rFonts w:ascii="Times New Roman" w:hAnsi="Times New Roman" w:cs="Times New Roman"/>
          <w:sz w:val="28"/>
          <w:szCs w:val="28"/>
        </w:rPr>
        <w:t xml:space="preserve"> персональній стрічці </w:t>
      </w:r>
      <w:r>
        <w:rPr>
          <w:rFonts w:ascii="Times New Roman" w:hAnsi="Times New Roman" w:cs="Times New Roman"/>
          <w:sz w:val="28"/>
          <w:szCs w:val="28"/>
        </w:rPr>
        <w:t>кожного споживача, також є впливовою на вироблення стереотипізованих уявлень людини про оточуючий світ.</w:t>
      </w:r>
    </w:p>
    <w:p w14:paraId="6468B788" w14:textId="77777777" w:rsidR="0028503F" w:rsidRDefault="0028503F" w:rsidP="0028503F">
      <w:pPr>
        <w:spacing w:after="0" w:line="360" w:lineRule="auto"/>
        <w:ind w:firstLine="709"/>
        <w:jc w:val="both"/>
        <w:rPr>
          <w:rFonts w:ascii="Times New Roman" w:hAnsi="Times New Roman" w:cs="Times New Roman"/>
          <w:sz w:val="28"/>
          <w:szCs w:val="28"/>
        </w:rPr>
      </w:pPr>
      <w:r w:rsidRPr="0072019A">
        <w:rPr>
          <w:rFonts w:ascii="Times New Roman" w:hAnsi="Times New Roman" w:cs="Times New Roman"/>
          <w:sz w:val="28"/>
          <w:szCs w:val="28"/>
        </w:rPr>
        <w:t xml:space="preserve">Символічна </w:t>
      </w:r>
      <w:r>
        <w:rPr>
          <w:rFonts w:ascii="Times New Roman" w:hAnsi="Times New Roman" w:cs="Times New Roman"/>
          <w:sz w:val="28"/>
          <w:szCs w:val="28"/>
        </w:rPr>
        <w:t>інформаційна</w:t>
      </w:r>
      <w:r w:rsidRPr="0072019A">
        <w:rPr>
          <w:rFonts w:ascii="Times New Roman" w:hAnsi="Times New Roman" w:cs="Times New Roman"/>
          <w:sz w:val="28"/>
          <w:szCs w:val="28"/>
        </w:rPr>
        <w:t xml:space="preserve"> система діє на масов</w:t>
      </w:r>
      <w:r>
        <w:rPr>
          <w:rFonts w:ascii="Times New Roman" w:hAnsi="Times New Roman" w:cs="Times New Roman"/>
          <w:sz w:val="28"/>
          <w:szCs w:val="28"/>
        </w:rPr>
        <w:t>у</w:t>
      </w:r>
      <w:r w:rsidRPr="0072019A">
        <w:rPr>
          <w:rFonts w:ascii="Times New Roman" w:hAnsi="Times New Roman" w:cs="Times New Roman"/>
          <w:sz w:val="28"/>
          <w:szCs w:val="28"/>
        </w:rPr>
        <w:t xml:space="preserve"> свідомість </w:t>
      </w:r>
      <w:r>
        <w:rPr>
          <w:rFonts w:ascii="Times New Roman" w:hAnsi="Times New Roman" w:cs="Times New Roman"/>
          <w:sz w:val="28"/>
          <w:szCs w:val="28"/>
        </w:rPr>
        <w:t>приховано</w:t>
      </w:r>
      <w:r w:rsidRPr="0072019A">
        <w:rPr>
          <w:rFonts w:ascii="Times New Roman" w:hAnsi="Times New Roman" w:cs="Times New Roman"/>
          <w:sz w:val="28"/>
          <w:szCs w:val="28"/>
        </w:rPr>
        <w:t xml:space="preserve"> для індивіда.</w:t>
      </w:r>
      <w:r>
        <w:rPr>
          <w:rFonts w:ascii="Times New Roman" w:hAnsi="Times New Roman" w:cs="Times New Roman"/>
          <w:sz w:val="28"/>
          <w:szCs w:val="28"/>
        </w:rPr>
        <w:t xml:space="preserve"> </w:t>
      </w:r>
      <w:r w:rsidRPr="0072019A">
        <w:rPr>
          <w:rFonts w:ascii="Times New Roman" w:hAnsi="Times New Roman" w:cs="Times New Roman"/>
          <w:sz w:val="28"/>
          <w:szCs w:val="28"/>
        </w:rPr>
        <w:t xml:space="preserve">Надто вже просто зчитувати запропоновані установки та шаблони, </w:t>
      </w:r>
      <w:r>
        <w:rPr>
          <w:rFonts w:ascii="Times New Roman" w:hAnsi="Times New Roman" w:cs="Times New Roman"/>
          <w:sz w:val="28"/>
          <w:szCs w:val="28"/>
        </w:rPr>
        <w:t>у</w:t>
      </w:r>
      <w:r w:rsidRPr="0072019A">
        <w:rPr>
          <w:rFonts w:ascii="Times New Roman" w:hAnsi="Times New Roman" w:cs="Times New Roman"/>
          <w:sz w:val="28"/>
          <w:szCs w:val="28"/>
        </w:rPr>
        <w:t xml:space="preserve"> яких яскравий образ та </w:t>
      </w:r>
      <w:r>
        <w:rPr>
          <w:rFonts w:ascii="Times New Roman" w:hAnsi="Times New Roman" w:cs="Times New Roman"/>
          <w:sz w:val="28"/>
          <w:szCs w:val="28"/>
        </w:rPr>
        <w:t>під</w:t>
      </w:r>
      <w:r w:rsidRPr="0072019A">
        <w:rPr>
          <w:rFonts w:ascii="Times New Roman" w:hAnsi="Times New Roman" w:cs="Times New Roman"/>
          <w:sz w:val="28"/>
          <w:szCs w:val="28"/>
        </w:rPr>
        <w:t>ібрана форма замінюють самостійний аналітичний процес.</w:t>
      </w:r>
      <w:r>
        <w:rPr>
          <w:rFonts w:ascii="Times New Roman" w:hAnsi="Times New Roman" w:cs="Times New Roman"/>
          <w:sz w:val="28"/>
          <w:szCs w:val="28"/>
        </w:rPr>
        <w:t xml:space="preserve"> </w:t>
      </w:r>
      <w:r w:rsidRPr="0072019A">
        <w:rPr>
          <w:rFonts w:ascii="Times New Roman" w:hAnsi="Times New Roman" w:cs="Times New Roman"/>
          <w:sz w:val="28"/>
          <w:szCs w:val="28"/>
        </w:rPr>
        <w:t>Цікав</w:t>
      </w:r>
      <w:r>
        <w:rPr>
          <w:rFonts w:ascii="Times New Roman" w:hAnsi="Times New Roman" w:cs="Times New Roman"/>
          <w:sz w:val="28"/>
          <w:szCs w:val="28"/>
        </w:rPr>
        <w:t>им є той факт</w:t>
      </w:r>
      <w:r w:rsidRPr="0072019A">
        <w:rPr>
          <w:rFonts w:ascii="Times New Roman" w:hAnsi="Times New Roman" w:cs="Times New Roman"/>
          <w:sz w:val="28"/>
          <w:szCs w:val="28"/>
        </w:rPr>
        <w:t>, що чим негатив</w:t>
      </w:r>
      <w:r>
        <w:rPr>
          <w:rFonts w:ascii="Times New Roman" w:hAnsi="Times New Roman" w:cs="Times New Roman"/>
          <w:sz w:val="28"/>
          <w:szCs w:val="28"/>
        </w:rPr>
        <w:t>ним за змістом є повідомлення</w:t>
      </w:r>
      <w:r w:rsidRPr="0072019A">
        <w:rPr>
          <w:rFonts w:ascii="Times New Roman" w:hAnsi="Times New Roman" w:cs="Times New Roman"/>
          <w:sz w:val="28"/>
          <w:szCs w:val="28"/>
        </w:rPr>
        <w:t xml:space="preserve">, тим швидше </w:t>
      </w:r>
      <w:r>
        <w:rPr>
          <w:rFonts w:ascii="Times New Roman" w:hAnsi="Times New Roman" w:cs="Times New Roman"/>
          <w:sz w:val="28"/>
          <w:szCs w:val="28"/>
        </w:rPr>
        <w:t>зміст його</w:t>
      </w:r>
      <w:r w:rsidRPr="0072019A">
        <w:rPr>
          <w:rFonts w:ascii="Times New Roman" w:hAnsi="Times New Roman" w:cs="Times New Roman"/>
          <w:sz w:val="28"/>
          <w:szCs w:val="28"/>
        </w:rPr>
        <w:t xml:space="preserve"> фіксується у масовій свідомості. І тому у повсякденний дискурс </w:t>
      </w:r>
      <w:r w:rsidRPr="0072019A">
        <w:rPr>
          <w:rFonts w:ascii="Times New Roman" w:hAnsi="Times New Roman" w:cs="Times New Roman"/>
          <w:sz w:val="28"/>
          <w:szCs w:val="28"/>
        </w:rPr>
        <w:lastRenderedPageBreak/>
        <w:t>в</w:t>
      </w:r>
      <w:r>
        <w:rPr>
          <w:rFonts w:ascii="Times New Roman" w:hAnsi="Times New Roman" w:cs="Times New Roman"/>
          <w:sz w:val="28"/>
          <w:szCs w:val="28"/>
        </w:rPr>
        <w:t xml:space="preserve">тручаються </w:t>
      </w:r>
      <w:r w:rsidRPr="0072019A">
        <w:rPr>
          <w:rFonts w:ascii="Times New Roman" w:hAnsi="Times New Roman" w:cs="Times New Roman"/>
          <w:sz w:val="28"/>
          <w:szCs w:val="28"/>
        </w:rPr>
        <w:t xml:space="preserve">звороти та </w:t>
      </w:r>
      <w:r>
        <w:rPr>
          <w:rFonts w:ascii="Times New Roman" w:hAnsi="Times New Roman" w:cs="Times New Roman"/>
          <w:sz w:val="28"/>
          <w:szCs w:val="28"/>
        </w:rPr>
        <w:t>вирази</w:t>
      </w:r>
      <w:r w:rsidRPr="0072019A">
        <w:rPr>
          <w:rFonts w:ascii="Times New Roman" w:hAnsi="Times New Roman" w:cs="Times New Roman"/>
          <w:sz w:val="28"/>
          <w:szCs w:val="28"/>
        </w:rPr>
        <w:t>, які спочатку використовувалися виключно в рамках інтернет-спільнот</w:t>
      </w:r>
      <w:r>
        <w:rPr>
          <w:rFonts w:ascii="Times New Roman" w:hAnsi="Times New Roman" w:cs="Times New Roman"/>
          <w:sz w:val="28"/>
          <w:szCs w:val="28"/>
        </w:rPr>
        <w:t>. Спочатку</w:t>
      </w:r>
      <w:r w:rsidRPr="0072019A">
        <w:rPr>
          <w:rFonts w:ascii="Times New Roman" w:hAnsi="Times New Roman" w:cs="Times New Roman"/>
          <w:sz w:val="28"/>
          <w:szCs w:val="28"/>
        </w:rPr>
        <w:t xml:space="preserve"> вони укорінюються в індивідуальній свідомості</w:t>
      </w:r>
      <w:r>
        <w:rPr>
          <w:rFonts w:ascii="Times New Roman" w:hAnsi="Times New Roman" w:cs="Times New Roman"/>
          <w:sz w:val="28"/>
          <w:szCs w:val="28"/>
        </w:rPr>
        <w:t xml:space="preserve"> та</w:t>
      </w:r>
      <w:r w:rsidRPr="0072019A">
        <w:rPr>
          <w:rFonts w:ascii="Times New Roman" w:hAnsi="Times New Roman" w:cs="Times New Roman"/>
          <w:sz w:val="28"/>
          <w:szCs w:val="28"/>
        </w:rPr>
        <w:t xml:space="preserve"> поступово перестаю</w:t>
      </w:r>
      <w:r>
        <w:rPr>
          <w:rFonts w:ascii="Times New Roman" w:hAnsi="Times New Roman" w:cs="Times New Roman"/>
          <w:sz w:val="28"/>
          <w:szCs w:val="28"/>
        </w:rPr>
        <w:t>ть</w:t>
      </w:r>
      <w:r w:rsidRPr="0072019A">
        <w:rPr>
          <w:rFonts w:ascii="Times New Roman" w:hAnsi="Times New Roman" w:cs="Times New Roman"/>
          <w:sz w:val="28"/>
          <w:szCs w:val="28"/>
        </w:rPr>
        <w:t xml:space="preserve"> сприйматися виключно як мережевий сленг.</w:t>
      </w:r>
    </w:p>
    <w:p w14:paraId="2055C0AA" w14:textId="77777777" w:rsidR="0028503F" w:rsidRDefault="0028503F" w:rsidP="002850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метою подолання негативного впливу стереотипів на свідомість людини виникла потреба застосування методів дослідження стереотипних уявлень людини. Об’єктом вивчення має стати медіасередовище та його продукт – стереотипи. Найбільш розповсюдженим методом є моніторинг, який вивчає умови, чинники та механізми розповсюдження стереотипів, а також ефективність, з якою засвоюються людьми, як змінюються з часом, з яким результатом впливають на суб’єктивну і масову свідомість.</w:t>
      </w:r>
    </w:p>
    <w:p w14:paraId="14CCEE96" w14:textId="77777777" w:rsidR="0028503F" w:rsidRPr="003C2853" w:rsidRDefault="0028503F" w:rsidP="0028503F">
      <w:pPr>
        <w:pStyle w:val="a3"/>
        <w:spacing w:after="0" w:line="360" w:lineRule="auto"/>
        <w:ind w:left="0" w:firstLine="709"/>
        <w:jc w:val="both"/>
        <w:rPr>
          <w:rFonts w:ascii="Times New Roman" w:hAnsi="Times New Roman" w:cs="Times New Roman"/>
          <w:sz w:val="28"/>
          <w:szCs w:val="28"/>
        </w:rPr>
      </w:pPr>
      <w:r w:rsidRPr="003C2853">
        <w:rPr>
          <w:rFonts w:ascii="Times New Roman" w:hAnsi="Times New Roman" w:cs="Times New Roman"/>
          <w:i/>
          <w:iCs/>
          <w:sz w:val="28"/>
          <w:szCs w:val="28"/>
          <w:lang w:bidi="he-IL"/>
        </w:rPr>
        <w:t>Висновок.</w:t>
      </w:r>
      <w:r w:rsidRPr="003C2853">
        <w:rPr>
          <w:rFonts w:ascii="Times New Roman" w:hAnsi="Times New Roman" w:cs="Times New Roman"/>
          <w:sz w:val="28"/>
          <w:szCs w:val="28"/>
          <w:lang w:bidi="he-IL"/>
        </w:rPr>
        <w:t xml:space="preserve"> </w:t>
      </w:r>
      <w:r>
        <w:rPr>
          <w:rFonts w:ascii="Times New Roman" w:hAnsi="Times New Roman" w:cs="Times New Roman"/>
          <w:sz w:val="28"/>
          <w:szCs w:val="28"/>
          <w:lang w:bidi="he-IL"/>
        </w:rPr>
        <w:t xml:space="preserve">Соціальні стереотипи створюються і поширюються засобами масової інформації. </w:t>
      </w:r>
      <w:r>
        <w:rPr>
          <w:rFonts w:ascii="Times New Roman" w:hAnsi="Times New Roman" w:cs="Times New Roman"/>
          <w:sz w:val="28"/>
          <w:szCs w:val="28"/>
        </w:rPr>
        <w:t xml:space="preserve">Джерелами стереотипу є психологічні складові, що полягають у процесах узагальнення, схематизації власного і чужого досвіду. Механізмами стереотипів є відтворення інформації через створення протилежних образів, зв’язки та персоніфікацію. Стреотипізовані уявлення носять масовий характер, але їх відображення полягає у впливі </w:t>
      </w:r>
      <w:r w:rsidRPr="003C2853">
        <w:rPr>
          <w:rFonts w:ascii="Times New Roman" w:hAnsi="Times New Roman" w:cs="Times New Roman"/>
          <w:sz w:val="28"/>
          <w:szCs w:val="28"/>
          <w:lang w:bidi="he-IL"/>
        </w:rPr>
        <w:t xml:space="preserve">на розумові, духовні надбання </w:t>
      </w:r>
      <w:r>
        <w:rPr>
          <w:rFonts w:ascii="Times New Roman" w:hAnsi="Times New Roman" w:cs="Times New Roman"/>
          <w:sz w:val="28"/>
          <w:szCs w:val="28"/>
          <w:lang w:bidi="he-IL"/>
        </w:rPr>
        <w:t xml:space="preserve">та проявляються у поведінці та діях </w:t>
      </w:r>
      <w:r w:rsidRPr="003C2853">
        <w:rPr>
          <w:rFonts w:ascii="Times New Roman" w:hAnsi="Times New Roman" w:cs="Times New Roman"/>
          <w:sz w:val="28"/>
          <w:szCs w:val="28"/>
          <w:lang w:bidi="he-IL"/>
        </w:rPr>
        <w:t>людей</w:t>
      </w:r>
      <w:r>
        <w:rPr>
          <w:rFonts w:ascii="Times New Roman" w:hAnsi="Times New Roman" w:cs="Times New Roman"/>
          <w:sz w:val="28"/>
          <w:szCs w:val="28"/>
          <w:lang w:bidi="he-IL"/>
        </w:rPr>
        <w:t xml:space="preserve">. Соціально-психологічна природа та потенціал стереотипів </w:t>
      </w:r>
      <w:r w:rsidRPr="003C2853">
        <w:rPr>
          <w:rFonts w:ascii="Times New Roman" w:hAnsi="Times New Roman" w:cs="Times New Roman"/>
          <w:sz w:val="28"/>
          <w:szCs w:val="28"/>
          <w:lang w:bidi="he-IL"/>
        </w:rPr>
        <w:t xml:space="preserve">визначається їх </w:t>
      </w:r>
      <w:r>
        <w:rPr>
          <w:rFonts w:ascii="Times New Roman" w:hAnsi="Times New Roman" w:cs="Times New Roman"/>
          <w:sz w:val="28"/>
          <w:szCs w:val="28"/>
          <w:lang w:bidi="he-IL"/>
        </w:rPr>
        <w:t xml:space="preserve">походженням у суспільних умовах. Де прослідковується </w:t>
      </w:r>
      <w:r w:rsidRPr="003C2853">
        <w:rPr>
          <w:rFonts w:ascii="Times New Roman" w:hAnsi="Times New Roman" w:cs="Times New Roman"/>
          <w:sz w:val="28"/>
          <w:szCs w:val="28"/>
          <w:lang w:bidi="he-IL"/>
        </w:rPr>
        <w:t>взаємозв’яз</w:t>
      </w:r>
      <w:r>
        <w:rPr>
          <w:rFonts w:ascii="Times New Roman" w:hAnsi="Times New Roman" w:cs="Times New Roman"/>
          <w:sz w:val="28"/>
          <w:szCs w:val="28"/>
          <w:lang w:bidi="he-IL"/>
        </w:rPr>
        <w:t>о</w:t>
      </w:r>
      <w:r w:rsidRPr="003C2853">
        <w:rPr>
          <w:rFonts w:ascii="Times New Roman" w:hAnsi="Times New Roman" w:cs="Times New Roman"/>
          <w:sz w:val="28"/>
          <w:szCs w:val="28"/>
          <w:lang w:bidi="he-IL"/>
        </w:rPr>
        <w:t>к інформаційно-спрямованих повідомлень з людською психікою</w:t>
      </w:r>
      <w:r>
        <w:rPr>
          <w:rFonts w:ascii="Times New Roman" w:hAnsi="Times New Roman" w:cs="Times New Roman"/>
          <w:sz w:val="28"/>
          <w:szCs w:val="28"/>
          <w:lang w:bidi="he-IL"/>
        </w:rPr>
        <w:t>, що утворює медіасередовище</w:t>
      </w:r>
      <w:bookmarkStart w:id="0" w:name="_Hlk68684340"/>
      <w:r>
        <w:rPr>
          <w:rFonts w:ascii="Times New Roman" w:hAnsi="Times New Roman" w:cs="Times New Roman"/>
          <w:sz w:val="28"/>
          <w:szCs w:val="28"/>
          <w:lang w:bidi="he-IL"/>
        </w:rPr>
        <w:t>, що</w:t>
      </w:r>
      <w:r w:rsidRPr="003C2853">
        <w:rPr>
          <w:rFonts w:ascii="Times New Roman" w:hAnsi="Times New Roman" w:cs="Times New Roman"/>
          <w:sz w:val="28"/>
          <w:szCs w:val="28"/>
        </w:rPr>
        <w:t xml:space="preserve"> виступає </w:t>
      </w:r>
      <w:r>
        <w:rPr>
          <w:rFonts w:ascii="Times New Roman" w:hAnsi="Times New Roman" w:cs="Times New Roman"/>
          <w:sz w:val="28"/>
          <w:szCs w:val="28"/>
        </w:rPr>
        <w:t xml:space="preserve">як </w:t>
      </w:r>
      <w:r w:rsidRPr="003C2853">
        <w:rPr>
          <w:rFonts w:ascii="Times New Roman" w:hAnsi="Times New Roman" w:cs="Times New Roman"/>
          <w:sz w:val="28"/>
          <w:szCs w:val="28"/>
        </w:rPr>
        <w:t>когнітивни</w:t>
      </w:r>
      <w:r>
        <w:rPr>
          <w:rFonts w:ascii="Times New Roman" w:hAnsi="Times New Roman" w:cs="Times New Roman"/>
          <w:sz w:val="28"/>
          <w:szCs w:val="28"/>
        </w:rPr>
        <w:t>й</w:t>
      </w:r>
      <w:r w:rsidRPr="003C2853">
        <w:rPr>
          <w:rFonts w:ascii="Times New Roman" w:hAnsi="Times New Roman" w:cs="Times New Roman"/>
          <w:sz w:val="28"/>
          <w:szCs w:val="28"/>
        </w:rPr>
        <w:t>, афективни</w:t>
      </w:r>
      <w:r>
        <w:rPr>
          <w:rFonts w:ascii="Times New Roman" w:hAnsi="Times New Roman" w:cs="Times New Roman"/>
          <w:sz w:val="28"/>
          <w:szCs w:val="28"/>
        </w:rPr>
        <w:t>й та поведінковий чинники</w:t>
      </w:r>
      <w:r w:rsidRPr="003C2853">
        <w:rPr>
          <w:rFonts w:ascii="Times New Roman" w:hAnsi="Times New Roman" w:cs="Times New Roman"/>
          <w:sz w:val="28"/>
          <w:szCs w:val="28"/>
        </w:rPr>
        <w:t xml:space="preserve">. Таким чином, </w:t>
      </w:r>
      <w:r>
        <w:rPr>
          <w:rFonts w:ascii="Times New Roman" w:hAnsi="Times New Roman" w:cs="Times New Roman"/>
          <w:sz w:val="28"/>
          <w:szCs w:val="28"/>
        </w:rPr>
        <w:t xml:space="preserve">соціальні </w:t>
      </w:r>
      <w:r w:rsidRPr="003C2853">
        <w:rPr>
          <w:rFonts w:ascii="Times New Roman" w:hAnsi="Times New Roman" w:cs="Times New Roman"/>
          <w:sz w:val="28"/>
          <w:szCs w:val="28"/>
        </w:rPr>
        <w:t xml:space="preserve">стереотипи, викликають комунікативні ефекти, що </w:t>
      </w:r>
      <w:r>
        <w:rPr>
          <w:rFonts w:ascii="Times New Roman" w:hAnsi="Times New Roman" w:cs="Times New Roman"/>
          <w:sz w:val="28"/>
          <w:szCs w:val="28"/>
        </w:rPr>
        <w:t xml:space="preserve">впливають на масову свідомість і визначають </w:t>
      </w:r>
      <w:r w:rsidRPr="003C2853">
        <w:rPr>
          <w:rFonts w:ascii="Times New Roman" w:hAnsi="Times New Roman" w:cs="Times New Roman"/>
          <w:sz w:val="28"/>
          <w:szCs w:val="28"/>
        </w:rPr>
        <w:t>ставлення людини до суспільства.</w:t>
      </w:r>
    </w:p>
    <w:bookmarkEnd w:id="0"/>
    <w:p w14:paraId="14E9A625" w14:textId="77777777" w:rsidR="0028503F" w:rsidRDefault="0028503F" w:rsidP="0028503F">
      <w:pPr>
        <w:pStyle w:val="a3"/>
        <w:spacing w:after="0" w:line="360" w:lineRule="auto"/>
        <w:ind w:left="0"/>
        <w:jc w:val="center"/>
        <w:rPr>
          <w:rFonts w:ascii="Times New Roman" w:hAnsi="Times New Roman" w:cs="Times New Roman"/>
          <w:b/>
          <w:bCs/>
          <w:sz w:val="28"/>
          <w:szCs w:val="28"/>
        </w:rPr>
      </w:pPr>
    </w:p>
    <w:p w14:paraId="62978F03" w14:textId="77777777" w:rsidR="0028503F" w:rsidRPr="002677C9" w:rsidRDefault="0028503F" w:rsidP="0028503F">
      <w:pPr>
        <w:pStyle w:val="a3"/>
        <w:spacing w:after="0" w:line="360" w:lineRule="auto"/>
        <w:ind w:left="0"/>
        <w:jc w:val="center"/>
        <w:rPr>
          <w:rFonts w:ascii="Times New Roman" w:hAnsi="Times New Roman" w:cs="Times New Roman"/>
          <w:b/>
          <w:bCs/>
          <w:sz w:val="28"/>
          <w:szCs w:val="28"/>
        </w:rPr>
      </w:pPr>
      <w:r w:rsidRPr="002677C9">
        <w:rPr>
          <w:rFonts w:ascii="Times New Roman" w:hAnsi="Times New Roman" w:cs="Times New Roman"/>
          <w:b/>
          <w:bCs/>
          <w:sz w:val="28"/>
          <w:szCs w:val="28"/>
        </w:rPr>
        <w:t>Література:</w:t>
      </w:r>
    </w:p>
    <w:p w14:paraId="6B56616B" w14:textId="77777777" w:rsidR="0028503F" w:rsidRPr="002677C9" w:rsidRDefault="0028503F" w:rsidP="0028503F">
      <w:pPr>
        <w:pStyle w:val="a3"/>
        <w:numPr>
          <w:ilvl w:val="0"/>
          <w:numId w:val="2"/>
        </w:numPr>
        <w:spacing w:after="0" w:line="360" w:lineRule="auto"/>
        <w:ind w:left="426" w:hanging="426"/>
        <w:jc w:val="both"/>
        <w:rPr>
          <w:rFonts w:ascii="Times New Roman" w:hAnsi="Times New Roman" w:cs="Times New Roman"/>
          <w:sz w:val="28"/>
          <w:szCs w:val="28"/>
          <w:lang w:val="ru-RU"/>
        </w:rPr>
      </w:pPr>
      <w:r w:rsidRPr="002677C9">
        <w:rPr>
          <w:rFonts w:ascii="Times New Roman" w:hAnsi="Times New Roman" w:cs="Times New Roman"/>
          <w:sz w:val="28"/>
          <w:szCs w:val="28"/>
          <w:lang w:val="ru-RU"/>
        </w:rPr>
        <w:t>Валиев И.Н. Динамика стереотипов социального взаимодействия в условиях реформируемого общества: автореф. дис…. канд. филос. наук : 09.00.11. Казань, 2006. 138</w:t>
      </w:r>
      <w:r>
        <w:rPr>
          <w:rFonts w:ascii="Times New Roman" w:hAnsi="Times New Roman" w:cs="Times New Roman"/>
          <w:sz w:val="28"/>
          <w:szCs w:val="28"/>
          <w:lang w:val="ru-RU"/>
        </w:rPr>
        <w:t xml:space="preserve"> </w:t>
      </w:r>
      <w:r w:rsidRPr="002677C9">
        <w:rPr>
          <w:rFonts w:ascii="Times New Roman" w:hAnsi="Times New Roman" w:cs="Times New Roman"/>
          <w:sz w:val="28"/>
          <w:szCs w:val="28"/>
          <w:lang w:val="ru-RU"/>
        </w:rPr>
        <w:t xml:space="preserve">с.  </w:t>
      </w:r>
    </w:p>
    <w:p w14:paraId="6BE44552" w14:textId="77777777" w:rsidR="0028503F" w:rsidRPr="002677C9" w:rsidRDefault="0028503F" w:rsidP="0028503F">
      <w:pPr>
        <w:pStyle w:val="a3"/>
        <w:numPr>
          <w:ilvl w:val="0"/>
          <w:numId w:val="2"/>
        </w:numPr>
        <w:spacing w:after="0" w:line="360" w:lineRule="auto"/>
        <w:ind w:left="426" w:hanging="426"/>
        <w:jc w:val="both"/>
        <w:rPr>
          <w:rFonts w:ascii="Times New Roman" w:hAnsi="Times New Roman" w:cs="Times New Roman"/>
          <w:sz w:val="28"/>
          <w:szCs w:val="28"/>
        </w:rPr>
      </w:pPr>
      <w:r w:rsidRPr="002677C9">
        <w:rPr>
          <w:rFonts w:ascii="Times New Roman" w:hAnsi="Times New Roman" w:cs="Times New Roman"/>
          <w:sz w:val="28"/>
          <w:szCs w:val="28"/>
        </w:rPr>
        <w:lastRenderedPageBreak/>
        <w:t xml:space="preserve">Ванина О.Н. Методы исследования стереотипа // Социология. 1997. №1. С.16. </w:t>
      </w:r>
    </w:p>
    <w:p w14:paraId="2F4459F2" w14:textId="77777777" w:rsidR="0028503F" w:rsidRPr="002677C9" w:rsidRDefault="0028503F" w:rsidP="0028503F">
      <w:pPr>
        <w:pStyle w:val="a3"/>
        <w:numPr>
          <w:ilvl w:val="0"/>
          <w:numId w:val="2"/>
        </w:numPr>
        <w:spacing w:after="0" w:line="360" w:lineRule="auto"/>
        <w:ind w:left="426" w:hanging="426"/>
        <w:jc w:val="both"/>
        <w:rPr>
          <w:rFonts w:ascii="Times New Roman" w:hAnsi="Times New Roman" w:cs="Times New Roman"/>
          <w:sz w:val="28"/>
          <w:szCs w:val="28"/>
        </w:rPr>
      </w:pPr>
      <w:r w:rsidRPr="002677C9">
        <w:rPr>
          <w:rFonts w:ascii="Times New Roman" w:hAnsi="Times New Roman" w:cs="Times New Roman"/>
          <w:sz w:val="28"/>
          <w:szCs w:val="28"/>
          <w:shd w:val="clear" w:color="auto" w:fill="FFFFFF"/>
        </w:rPr>
        <w:t xml:space="preserve">Варех Н. Стереотип як засіб формування комунікаційної компетенції в системі мультилінгвальної освіти Держава та регіони. Соціальні комунікації. 2014, № 4. С. 9-12  </w:t>
      </w:r>
    </w:p>
    <w:p w14:paraId="6C3B55D4" w14:textId="77777777" w:rsidR="0028503F" w:rsidRPr="002677C9" w:rsidRDefault="0028503F" w:rsidP="0028503F">
      <w:pPr>
        <w:pStyle w:val="a3"/>
        <w:numPr>
          <w:ilvl w:val="0"/>
          <w:numId w:val="2"/>
        </w:numPr>
        <w:spacing w:after="0" w:line="360" w:lineRule="auto"/>
        <w:ind w:left="426" w:hanging="426"/>
        <w:jc w:val="both"/>
        <w:rPr>
          <w:rFonts w:ascii="Times New Roman" w:hAnsi="Times New Roman" w:cs="Times New Roman"/>
          <w:sz w:val="28"/>
          <w:szCs w:val="28"/>
          <w:shd w:val="clear" w:color="auto" w:fill="FFFFFF"/>
          <w:lang w:val="ru-RU"/>
        </w:rPr>
      </w:pPr>
      <w:r w:rsidRPr="002677C9">
        <w:rPr>
          <w:rFonts w:ascii="Times New Roman" w:hAnsi="Times New Roman" w:cs="Times New Roman"/>
          <w:sz w:val="28"/>
          <w:szCs w:val="28"/>
        </w:rPr>
        <w:t xml:space="preserve">Зиммель Г. Большие города и духовная жизнь. Ж-л «Логос». 2002, № 3-4. С. 23.    </w:t>
      </w:r>
    </w:p>
    <w:p w14:paraId="3B5899B5" w14:textId="77777777" w:rsidR="0028503F" w:rsidRPr="008C5E8F" w:rsidRDefault="0028503F" w:rsidP="0028503F">
      <w:pPr>
        <w:pStyle w:val="a3"/>
        <w:numPr>
          <w:ilvl w:val="0"/>
          <w:numId w:val="2"/>
        </w:numPr>
        <w:spacing w:after="0" w:line="360" w:lineRule="auto"/>
        <w:ind w:left="426" w:hanging="426"/>
        <w:jc w:val="both"/>
        <w:rPr>
          <w:rFonts w:ascii="Times New Roman" w:hAnsi="Times New Roman" w:cs="Times New Roman"/>
          <w:sz w:val="28"/>
          <w:szCs w:val="28"/>
          <w:lang w:val="ru-RU"/>
        </w:rPr>
      </w:pPr>
      <w:r w:rsidRPr="008C5E8F">
        <w:rPr>
          <w:rFonts w:ascii="Times New Roman" w:hAnsi="Times New Roman" w:cs="Times New Roman"/>
          <w:sz w:val="28"/>
          <w:szCs w:val="28"/>
        </w:rPr>
        <w:t>Лазарсфельд П., Мертон Р. Массовая коммуникация, массовые вкусы и организованное социальное действие // Макаров М.М. Массовая коммуникация в современном мире. М., 2000. С. 144–145.</w:t>
      </w:r>
    </w:p>
    <w:p w14:paraId="510D799D" w14:textId="77777777" w:rsidR="0028503F" w:rsidRPr="002677C9" w:rsidRDefault="0028503F" w:rsidP="0028503F">
      <w:pPr>
        <w:pStyle w:val="a3"/>
        <w:numPr>
          <w:ilvl w:val="0"/>
          <w:numId w:val="2"/>
        </w:numPr>
        <w:spacing w:after="0" w:line="360" w:lineRule="auto"/>
        <w:ind w:left="426" w:hanging="426"/>
        <w:jc w:val="both"/>
        <w:rPr>
          <w:rFonts w:ascii="Times New Roman" w:hAnsi="Times New Roman" w:cs="Times New Roman"/>
          <w:sz w:val="28"/>
          <w:szCs w:val="28"/>
          <w:lang w:val="ru-RU"/>
        </w:rPr>
      </w:pPr>
      <w:r w:rsidRPr="002677C9">
        <w:rPr>
          <w:rFonts w:ascii="Times New Roman" w:hAnsi="Times New Roman" w:cs="Times New Roman"/>
          <w:sz w:val="28"/>
          <w:szCs w:val="28"/>
          <w:shd w:val="clear" w:color="auto" w:fill="FFFFFF"/>
          <w:lang w:val="ru-RU"/>
        </w:rPr>
        <w:t>Липпман У.</w:t>
      </w:r>
      <w:r w:rsidRPr="002677C9">
        <w:rPr>
          <w:rFonts w:ascii="Times New Roman" w:hAnsi="Times New Roman" w:cs="Times New Roman"/>
          <w:sz w:val="28"/>
          <w:szCs w:val="28"/>
          <w:shd w:val="clear" w:color="auto" w:fill="FFFFFF"/>
        </w:rPr>
        <w:t> </w:t>
      </w:r>
      <w:r w:rsidRPr="002677C9">
        <w:rPr>
          <w:rFonts w:ascii="Times New Roman" w:hAnsi="Times New Roman" w:cs="Times New Roman"/>
          <w:sz w:val="28"/>
          <w:szCs w:val="28"/>
          <w:shd w:val="clear" w:color="auto" w:fill="FFFFFF"/>
          <w:lang w:val="ru-RU"/>
        </w:rPr>
        <w:t>Общественное мнение / Пер. с англ. Т.В. Барчунова, под ред. К.А. Левинсон, К.В.</w:t>
      </w:r>
      <w:r>
        <w:rPr>
          <w:rFonts w:ascii="Times New Roman" w:hAnsi="Times New Roman" w:cs="Times New Roman"/>
          <w:sz w:val="28"/>
          <w:szCs w:val="28"/>
          <w:shd w:val="clear" w:color="auto" w:fill="FFFFFF"/>
          <w:lang w:val="ru-RU"/>
        </w:rPr>
        <w:t xml:space="preserve"> </w:t>
      </w:r>
      <w:r w:rsidRPr="002677C9">
        <w:rPr>
          <w:rFonts w:ascii="Times New Roman" w:hAnsi="Times New Roman" w:cs="Times New Roman"/>
          <w:sz w:val="28"/>
          <w:szCs w:val="28"/>
          <w:shd w:val="clear" w:color="auto" w:fill="FFFFFF"/>
          <w:lang w:val="ru-RU"/>
        </w:rPr>
        <w:t>Петренко.</w:t>
      </w:r>
      <w:r w:rsidRPr="002677C9">
        <w:rPr>
          <w:rFonts w:ascii="Times New Roman" w:hAnsi="Times New Roman" w:cs="Times New Roman"/>
          <w:sz w:val="28"/>
          <w:szCs w:val="28"/>
          <w:shd w:val="clear" w:color="auto" w:fill="FFFFFF"/>
        </w:rPr>
        <w:t> </w:t>
      </w:r>
      <w:r w:rsidRPr="002677C9">
        <w:rPr>
          <w:rFonts w:ascii="Times New Roman" w:hAnsi="Times New Roman" w:cs="Times New Roman"/>
          <w:sz w:val="28"/>
          <w:szCs w:val="28"/>
          <w:lang w:val="ru-RU"/>
        </w:rPr>
        <w:t>Москва</w:t>
      </w:r>
      <w:r w:rsidRPr="002677C9">
        <w:rPr>
          <w:rFonts w:ascii="Times New Roman" w:hAnsi="Times New Roman" w:cs="Times New Roman"/>
          <w:sz w:val="28"/>
          <w:szCs w:val="28"/>
          <w:shd w:val="clear" w:color="auto" w:fill="FFFFFF"/>
          <w:lang w:val="ru-RU"/>
        </w:rPr>
        <w:t xml:space="preserve">: Институт Фонда «Общественное мнение», 2004. 384 с.   </w:t>
      </w:r>
    </w:p>
    <w:p w14:paraId="0CFF531B" w14:textId="77777777" w:rsidR="0028503F" w:rsidRPr="002677C9" w:rsidRDefault="0028503F" w:rsidP="0028503F">
      <w:pPr>
        <w:numPr>
          <w:ilvl w:val="0"/>
          <w:numId w:val="2"/>
        </w:numPr>
        <w:shd w:val="clear" w:color="auto" w:fill="FFFFFF"/>
        <w:tabs>
          <w:tab w:val="left" w:pos="993"/>
        </w:tabs>
        <w:spacing w:before="100" w:beforeAutospacing="1" w:after="0" w:line="360" w:lineRule="auto"/>
        <w:ind w:left="426" w:hanging="426"/>
        <w:jc w:val="both"/>
        <w:rPr>
          <w:rFonts w:ascii="Times New Roman" w:eastAsia="Times New Roman" w:hAnsi="Times New Roman" w:cs="Times New Roman"/>
          <w:sz w:val="28"/>
          <w:szCs w:val="28"/>
          <w:lang w:val="ru-RU" w:eastAsia="uk-UA"/>
        </w:rPr>
      </w:pPr>
      <w:r w:rsidRPr="002677C9">
        <w:rPr>
          <w:rFonts w:ascii="Times New Roman" w:eastAsia="Times New Roman" w:hAnsi="Times New Roman" w:cs="Times New Roman"/>
          <w:sz w:val="28"/>
          <w:szCs w:val="28"/>
          <w:lang w:val="ru-RU" w:eastAsia="uk-UA"/>
        </w:rPr>
        <w:t xml:space="preserve">Левченко Л. Психологічні особливості діяльності засобів масової інформації. Людина і політика. 2001. № 2. С. 103-108.    </w:t>
      </w:r>
    </w:p>
    <w:p w14:paraId="3A23E8D5" w14:textId="77777777" w:rsidR="0028503F" w:rsidRPr="002677C9" w:rsidRDefault="0028503F" w:rsidP="0028503F">
      <w:pPr>
        <w:pStyle w:val="a3"/>
        <w:numPr>
          <w:ilvl w:val="0"/>
          <w:numId w:val="2"/>
        </w:numPr>
        <w:spacing w:after="0" w:line="360" w:lineRule="auto"/>
        <w:ind w:left="426" w:hanging="426"/>
        <w:jc w:val="both"/>
        <w:rPr>
          <w:rFonts w:ascii="Times New Roman" w:hAnsi="Times New Roman" w:cs="Times New Roman"/>
          <w:sz w:val="28"/>
          <w:szCs w:val="28"/>
        </w:rPr>
      </w:pPr>
      <w:r w:rsidRPr="002677C9">
        <w:rPr>
          <w:rFonts w:ascii="Times New Roman" w:hAnsi="Times New Roman" w:cs="Times New Roman"/>
          <w:sz w:val="28"/>
          <w:szCs w:val="28"/>
        </w:rPr>
        <w:t xml:space="preserve">Мельник Г.С. Mass Media: психологические процессы и эффекты. Спб., 1996. С. 93. </w:t>
      </w:r>
    </w:p>
    <w:p w14:paraId="0EA80BCC" w14:textId="77777777" w:rsidR="0028503F" w:rsidRPr="002677C9" w:rsidRDefault="0028503F" w:rsidP="0028503F">
      <w:pPr>
        <w:pStyle w:val="a3"/>
        <w:numPr>
          <w:ilvl w:val="0"/>
          <w:numId w:val="2"/>
        </w:numPr>
        <w:spacing w:after="0" w:line="360" w:lineRule="auto"/>
        <w:ind w:left="426" w:hanging="426"/>
        <w:jc w:val="both"/>
        <w:rPr>
          <w:rFonts w:ascii="Times New Roman" w:hAnsi="Times New Roman" w:cs="Times New Roman"/>
          <w:sz w:val="28"/>
          <w:szCs w:val="28"/>
        </w:rPr>
      </w:pPr>
      <w:r w:rsidRPr="002677C9">
        <w:rPr>
          <w:rFonts w:ascii="Times New Roman" w:hAnsi="Times New Roman" w:cs="Times New Roman"/>
          <w:sz w:val="28"/>
          <w:szCs w:val="28"/>
        </w:rPr>
        <w:t xml:space="preserve">Петрунько  О.В. Агресивне медіасередовище: проблема визначення поняття [Електронний ресурс]. Наукові студії із соціальної та політичної психології: зб. ст./ред. С.Д. Максименко, М.М. Слюсаревський; АПН України, Ін-т соціальної та політичної психології. К., 2008. Вип. 19 (22). С. 321-331. </w:t>
      </w:r>
    </w:p>
    <w:p w14:paraId="5FD95179" w14:textId="77777777" w:rsidR="0028503F" w:rsidRPr="002677C9" w:rsidRDefault="0028503F" w:rsidP="0028503F">
      <w:pPr>
        <w:pStyle w:val="a3"/>
        <w:spacing w:after="0" w:line="360" w:lineRule="auto"/>
        <w:ind w:left="426"/>
        <w:jc w:val="both"/>
        <w:rPr>
          <w:rFonts w:ascii="Times New Roman" w:hAnsi="Times New Roman" w:cs="Times New Roman"/>
          <w:sz w:val="28"/>
          <w:szCs w:val="28"/>
        </w:rPr>
      </w:pPr>
      <w:r w:rsidRPr="002677C9">
        <w:rPr>
          <w:rFonts w:ascii="Times New Roman" w:hAnsi="Times New Roman" w:cs="Times New Roman"/>
          <w:sz w:val="28"/>
          <w:szCs w:val="28"/>
        </w:rPr>
        <w:t xml:space="preserve">URL: http://www.nbuv.gov.ua/portal/Soc_Gum/Nsspp/ 2008_19/Petrunko.htm.  </w:t>
      </w:r>
    </w:p>
    <w:p w14:paraId="2F1769EC" w14:textId="77777777" w:rsidR="0028503F" w:rsidRPr="002677C9" w:rsidRDefault="0028503F" w:rsidP="0028503F">
      <w:pPr>
        <w:pStyle w:val="a3"/>
        <w:numPr>
          <w:ilvl w:val="0"/>
          <w:numId w:val="2"/>
        </w:numPr>
        <w:spacing w:after="0" w:line="360" w:lineRule="auto"/>
        <w:ind w:left="426" w:hanging="426"/>
        <w:jc w:val="both"/>
        <w:rPr>
          <w:rFonts w:ascii="Times New Roman" w:hAnsi="Times New Roman" w:cs="Times New Roman"/>
          <w:sz w:val="28"/>
          <w:szCs w:val="28"/>
          <w:lang w:val="ru-RU"/>
        </w:rPr>
      </w:pPr>
      <w:r w:rsidRPr="002677C9">
        <w:rPr>
          <w:rFonts w:ascii="Times New Roman" w:eastAsia="Times New Roman" w:hAnsi="Times New Roman" w:cs="Times New Roman"/>
          <w:color w:val="000000"/>
          <w:sz w:val="28"/>
          <w:szCs w:val="28"/>
          <w:bdr w:val="none" w:sz="0" w:space="0" w:color="auto" w:frame="1"/>
          <w:lang w:eastAsia="uk-UA" w:bidi="he-IL"/>
        </w:rPr>
        <w:t xml:space="preserve">Потятиник Б.В. Медіа: ключі до розуміння. (Серія: Медіакритика). Львів: ПАІС. 2004. 318с.  </w:t>
      </w:r>
    </w:p>
    <w:p w14:paraId="304749D8" w14:textId="77777777" w:rsidR="0028503F" w:rsidRDefault="0028503F" w:rsidP="0028503F">
      <w:pPr>
        <w:pStyle w:val="a3"/>
        <w:numPr>
          <w:ilvl w:val="0"/>
          <w:numId w:val="2"/>
        </w:numPr>
        <w:tabs>
          <w:tab w:val="left" w:pos="2054"/>
        </w:tabs>
        <w:spacing w:after="0" w:line="360" w:lineRule="auto"/>
        <w:ind w:left="426" w:hanging="426"/>
      </w:pPr>
      <w:r w:rsidRPr="002C506A">
        <w:rPr>
          <w:rFonts w:ascii="Times New Roman" w:hAnsi="Times New Roman" w:cs="Times New Roman"/>
          <w:sz w:val="28"/>
          <w:szCs w:val="28"/>
          <w:shd w:val="clear" w:color="auto" w:fill="FFFFFF"/>
          <w:lang w:val="ru-RU"/>
        </w:rPr>
        <w:t>Сепир Э. Коммуникация.</w:t>
      </w:r>
      <w:r w:rsidRPr="002C506A">
        <w:rPr>
          <w:rFonts w:ascii="Times New Roman" w:hAnsi="Times New Roman" w:cs="Times New Roman"/>
          <w:sz w:val="28"/>
          <w:szCs w:val="28"/>
          <w:shd w:val="clear" w:color="auto" w:fill="FFFFFF"/>
          <w:lang w:val="ru-RU" w:bidi="he-IL"/>
        </w:rPr>
        <w:t xml:space="preserve"> Избранные труды по языкознанию и культорологии. Москва: издательская группа «Прогресс». 1993. 656 с.</w:t>
      </w:r>
    </w:p>
    <w:p w14:paraId="34C8FA65" w14:textId="77777777" w:rsidR="00CC56C1" w:rsidRDefault="00CC56C1"/>
    <w:sectPr w:rsidR="00CC56C1" w:rsidSect="008974EB">
      <w:pgSz w:w="12240" w:h="15840"/>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3544A"/>
    <w:multiLevelType w:val="hybridMultilevel"/>
    <w:tmpl w:val="5740A4BA"/>
    <w:lvl w:ilvl="0" w:tplc="FFBC90B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32B3375A"/>
    <w:multiLevelType w:val="hybridMultilevel"/>
    <w:tmpl w:val="247ADE76"/>
    <w:lvl w:ilvl="0" w:tplc="006CB0C2">
      <w:start w:val="1"/>
      <w:numFmt w:val="decimal"/>
      <w:lvlText w:val="%1."/>
      <w:lvlJc w:val="left"/>
      <w:pPr>
        <w:ind w:left="720" w:hanging="360"/>
      </w:pPr>
      <w:rPr>
        <w:rFonts w:ascii="Times New Roman" w:eastAsiaTheme="minorHAnsi" w:hAnsi="Times New Roman" w:cs="Times New Roman"/>
        <w:color w:val="auto"/>
        <w:sz w:val="28"/>
        <w:szCs w:val="28"/>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03F"/>
    <w:rsid w:val="000C4703"/>
    <w:rsid w:val="0028503F"/>
    <w:rsid w:val="00CC56C1"/>
    <w:rsid w:val="00E6411E"/>
  </w:rsids>
  <m:mathPr>
    <m:mathFont m:val="Cambria Math"/>
    <m:brkBin m:val="before"/>
    <m:brkBinSub m:val="--"/>
    <m:smallFrac m:val="0"/>
    <m:dispDef/>
    <m:lMargin m:val="0"/>
    <m:rMargin m:val="0"/>
    <m:defJc m:val="centerGroup"/>
    <m:wrapIndent m:val="1440"/>
    <m:intLim m:val="subSup"/>
    <m:naryLim m:val="undOvr"/>
  </m:mathPr>
  <w:themeFontLang w:val="uk-U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3F657"/>
  <w15:chartTrackingRefBased/>
  <w15:docId w15:val="{A57B4599-07C8-4706-8C61-E33D9BAF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503F"/>
    <w:rPr>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8503F"/>
    <w:pPr>
      <w:ind w:left="720"/>
      <w:contextualSpacing/>
    </w:pPr>
  </w:style>
  <w:style w:type="character" w:styleId="a4">
    <w:name w:val="Hyperlink"/>
    <w:basedOn w:val="a0"/>
    <w:uiPriority w:val="99"/>
    <w:unhideWhenUsed/>
    <w:rsid w:val="002850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ndex.php?title=%D0%92%D0%BE%D0%BB%D1%82%D0%B5%D1%80_%D0%9B%D1%96%D0%BF%D0%BC%D0%B5%D0%BD&amp;action=edit&amp;redlink=1" TargetMode="External"/><Relationship Id="rId3" Type="http://schemas.openxmlformats.org/officeDocument/2006/relationships/settings" Target="settings.xml"/><Relationship Id="rId7" Type="http://schemas.openxmlformats.org/officeDocument/2006/relationships/hyperlink" Target="https://uk.wikipedia.org/wiki/%D0%93%D0%B5%D0%BD%D0%B4%D0%B5%D1%80%D0%BD%D0%B0_%D1%80%D0%BE%D0%BB%D1%8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A1%D0%BE%D1%86%D1%96%D0%B0%D0%BB%D1%8C%D0%BD%D0%B8%D0%B9_%D1%96%D0%BD%D1%81%D1%82%D0%B8%D1%82%D1%83%D1%82" TargetMode="External"/><Relationship Id="rId5" Type="http://schemas.openxmlformats.org/officeDocument/2006/relationships/hyperlink" Target="https://uk.wikipedia.org/w/index.php?title=%D0%92%D0%BE%D0%BB%D1%82%D0%B5%D1%80_%D0%9B%D1%96%D0%BF%D0%BC%D0%B5%D0%BD&amp;action=edit&amp;redlink=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15973</Words>
  <Characters>9105</Characters>
  <Application>Microsoft Office Word</Application>
  <DocSecurity>0</DocSecurity>
  <Lines>75</Lines>
  <Paragraphs>50</Paragraphs>
  <ScaleCrop>false</ScaleCrop>
  <Company/>
  <LinksUpToDate>false</LinksUpToDate>
  <CharactersWithSpaces>25028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Доскач</dc:creator>
  <cp:keywords/>
  <dc:description/>
  <cp:lastModifiedBy>Світлана Доскач</cp:lastModifiedBy>
  <cp:revision>1</cp:revision>
  <dcterms:created xsi:type="dcterms:W3CDTF">2021-12-15T13:25:00Z</dcterms:created>
  <dcterms:modified xsi:type="dcterms:W3CDTF">2021-12-15T13:26:00Z</dcterms:modified>
</cp:coreProperties>
</file>